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49E1" w14:textId="41CCB6EE" w:rsidR="00EF7AC3" w:rsidRPr="00A8387E" w:rsidRDefault="00E05471" w:rsidP="00CB15E4">
      <w:pPr>
        <w:tabs>
          <w:tab w:val="left" w:pos="951"/>
        </w:tabs>
        <w:spacing w:after="0"/>
        <w:jc w:val="both"/>
        <w:rPr>
          <w:rFonts w:cstheme="minorHAnsi"/>
          <w:b/>
          <w:bCs/>
          <w:lang w:val="en-IN"/>
        </w:rPr>
      </w:pPr>
      <w:r w:rsidRPr="00A8387E">
        <w:rPr>
          <w:rFonts w:cstheme="minorHAnsi"/>
          <w:noProof/>
          <w:lang w:val="en-IN"/>
        </w:rPr>
        <w:drawing>
          <wp:anchor distT="0" distB="0" distL="114300" distR="114300" simplePos="0" relativeHeight="251658240" behindDoc="0" locked="0" layoutInCell="1" allowOverlap="1" wp14:anchorId="75C741FD" wp14:editId="13D69BA2">
            <wp:simplePos x="0" y="0"/>
            <wp:positionH relativeFrom="page">
              <wp:posOffset>-76200</wp:posOffset>
            </wp:positionH>
            <wp:positionV relativeFrom="page">
              <wp:posOffset>-41031</wp:posOffset>
            </wp:positionV>
            <wp:extent cx="7719060" cy="10767646"/>
            <wp:effectExtent l="0" t="0" r="0" b="0"/>
            <wp:wrapSquare wrapText="bothSides"/>
            <wp:docPr id="1128401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9060" cy="10767646"/>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EastAsia" w:hAnsiTheme="minorHAnsi" w:cstheme="minorHAnsi"/>
          <w:color w:val="auto"/>
          <w:sz w:val="22"/>
          <w:szCs w:val="22"/>
          <w:lang w:val="en-GB" w:eastAsia="en-US" w:bidi="ar-SA"/>
        </w:rPr>
        <w:id w:val="-438370002"/>
        <w:docPartObj>
          <w:docPartGallery w:val="Table of Contents"/>
          <w:docPartUnique/>
        </w:docPartObj>
      </w:sdtPr>
      <w:sdtEndPr>
        <w:rPr>
          <w:b/>
          <w:bCs/>
        </w:rPr>
      </w:sdtEndPr>
      <w:sdtContent>
        <w:p w14:paraId="57E15354" w14:textId="303878DE" w:rsidR="005D5D79" w:rsidRPr="00A8387E" w:rsidRDefault="005D5D79" w:rsidP="0009660B">
          <w:pPr>
            <w:pStyle w:val="TOCHeading"/>
            <w:jc w:val="center"/>
            <w:rPr>
              <w:rFonts w:asciiTheme="minorHAnsi" w:hAnsiTheme="minorHAnsi" w:cstheme="minorHAnsi"/>
              <w:b/>
              <w:bCs/>
              <w:lang w:val="en-GB"/>
            </w:rPr>
          </w:pPr>
          <w:r w:rsidRPr="00A8387E">
            <w:rPr>
              <w:rFonts w:asciiTheme="minorHAnsi" w:hAnsiTheme="minorHAnsi" w:cstheme="minorHAnsi"/>
              <w:b/>
              <w:bCs/>
              <w:lang w:val="en-GB"/>
            </w:rPr>
            <w:t>Table of Contents</w:t>
          </w:r>
        </w:p>
        <w:p w14:paraId="4349F98D" w14:textId="77777777" w:rsidR="005D5D79" w:rsidRPr="00A8387E" w:rsidRDefault="005D5D79" w:rsidP="00CB15E4">
          <w:pPr>
            <w:jc w:val="both"/>
            <w:rPr>
              <w:rFonts w:cstheme="minorHAnsi"/>
              <w:lang w:val="en-GB" w:eastAsia="en-IN" w:bidi="hi-IN"/>
            </w:rPr>
          </w:pPr>
        </w:p>
        <w:p w14:paraId="4AD864F2" w14:textId="6DE5FEB1" w:rsidR="003432D8" w:rsidRDefault="005D5D79">
          <w:pPr>
            <w:pStyle w:val="TOC1"/>
            <w:tabs>
              <w:tab w:val="left" w:pos="480"/>
              <w:tab w:val="right" w:leader="dot" w:pos="9016"/>
            </w:tabs>
            <w:rPr>
              <w:noProof/>
              <w:kern w:val="2"/>
              <w:sz w:val="24"/>
              <w:szCs w:val="24"/>
              <w:lang w:val="en-IN" w:eastAsia="en-IN" w:bidi="gu-IN"/>
              <w14:ligatures w14:val="standardContextual"/>
            </w:rPr>
          </w:pPr>
          <w:r w:rsidRPr="00A8387E">
            <w:rPr>
              <w:rFonts w:cstheme="minorHAnsi"/>
            </w:rPr>
            <w:fldChar w:fldCharType="begin"/>
          </w:r>
          <w:r w:rsidRPr="00A8387E">
            <w:rPr>
              <w:rFonts w:cstheme="minorHAnsi"/>
            </w:rPr>
            <w:instrText xml:space="preserve"> TOC \o "1-3" \h \z \u </w:instrText>
          </w:r>
          <w:r w:rsidRPr="00A8387E">
            <w:rPr>
              <w:rFonts w:cstheme="minorHAnsi"/>
            </w:rPr>
            <w:fldChar w:fldCharType="separate"/>
          </w:r>
          <w:hyperlink w:anchor="_Toc204185611" w:history="1">
            <w:r w:rsidR="003432D8" w:rsidRPr="005D3E49">
              <w:rPr>
                <w:rStyle w:val="Hyperlink"/>
                <w:rFonts w:ascii="Wingdings" w:hAnsi="Wingdings" w:cstheme="minorHAnsi"/>
                <w:bCs/>
                <w:noProof/>
                <w:lang w:val="en-IN"/>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sidR="003432D8">
              <w:rPr>
                <w:noProof/>
                <w:kern w:val="2"/>
                <w:sz w:val="24"/>
                <w:szCs w:val="24"/>
                <w:lang w:val="en-IN" w:eastAsia="en-IN" w:bidi="gu-IN"/>
                <w14:ligatures w14:val="standardContextual"/>
              </w:rPr>
              <w:tab/>
            </w:r>
            <w:r w:rsidR="003432D8"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 xml:space="preserve">A New Chapter with Novopor </w:t>
            </w:r>
            <w:r w:rsidR="003432D8" w:rsidRPr="005D3E49">
              <w:rPr>
                <w:rStyle w:val="Hyperlink"/>
                <w:rFonts w:cstheme="minorHAnsi"/>
                <w:b/>
                <w:bCs/>
                <w:noProof/>
                <w:lang w:val="en-IN"/>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Advanced Science Pvt. Ltd.</w:t>
            </w:r>
            <w:r w:rsidR="003432D8">
              <w:rPr>
                <w:noProof/>
                <w:webHidden/>
              </w:rPr>
              <w:tab/>
            </w:r>
            <w:r w:rsidR="003432D8">
              <w:rPr>
                <w:noProof/>
                <w:webHidden/>
              </w:rPr>
              <w:fldChar w:fldCharType="begin"/>
            </w:r>
            <w:r w:rsidR="003432D8">
              <w:rPr>
                <w:noProof/>
                <w:webHidden/>
              </w:rPr>
              <w:instrText xml:space="preserve"> PAGEREF _Toc204185611 \h </w:instrText>
            </w:r>
            <w:r w:rsidR="003432D8">
              <w:rPr>
                <w:noProof/>
                <w:webHidden/>
              </w:rPr>
            </w:r>
            <w:r w:rsidR="003432D8">
              <w:rPr>
                <w:noProof/>
                <w:webHidden/>
              </w:rPr>
              <w:fldChar w:fldCharType="separate"/>
            </w:r>
            <w:r w:rsidR="00AA7CE7">
              <w:rPr>
                <w:noProof/>
                <w:webHidden/>
              </w:rPr>
              <w:t>6</w:t>
            </w:r>
            <w:r w:rsidR="003432D8">
              <w:rPr>
                <w:noProof/>
                <w:webHidden/>
              </w:rPr>
              <w:fldChar w:fldCharType="end"/>
            </w:r>
          </w:hyperlink>
        </w:p>
        <w:p w14:paraId="6AA56922" w14:textId="3538C4D3"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12"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Who We Are: Driving Change Through Science</w:t>
            </w:r>
            <w:r>
              <w:rPr>
                <w:noProof/>
                <w:webHidden/>
              </w:rPr>
              <w:tab/>
            </w:r>
            <w:r>
              <w:rPr>
                <w:noProof/>
                <w:webHidden/>
              </w:rPr>
              <w:fldChar w:fldCharType="begin"/>
            </w:r>
            <w:r>
              <w:rPr>
                <w:noProof/>
                <w:webHidden/>
              </w:rPr>
              <w:instrText xml:space="preserve"> PAGEREF _Toc204185612 \h </w:instrText>
            </w:r>
            <w:r>
              <w:rPr>
                <w:noProof/>
                <w:webHidden/>
              </w:rPr>
            </w:r>
            <w:r>
              <w:rPr>
                <w:noProof/>
                <w:webHidden/>
              </w:rPr>
              <w:fldChar w:fldCharType="separate"/>
            </w:r>
            <w:r w:rsidR="00AA7CE7">
              <w:rPr>
                <w:noProof/>
                <w:webHidden/>
              </w:rPr>
              <w:t>6</w:t>
            </w:r>
            <w:r>
              <w:rPr>
                <w:noProof/>
                <w:webHidden/>
              </w:rPr>
              <w:fldChar w:fldCharType="end"/>
            </w:r>
          </w:hyperlink>
        </w:p>
        <w:p w14:paraId="66BF39A8" w14:textId="032C2623"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13"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Our Purpose: Science for a Smarter, Safer Tomorrow</w:t>
            </w:r>
            <w:r>
              <w:rPr>
                <w:noProof/>
                <w:webHidden/>
              </w:rPr>
              <w:tab/>
            </w:r>
            <w:r>
              <w:rPr>
                <w:noProof/>
                <w:webHidden/>
              </w:rPr>
              <w:fldChar w:fldCharType="begin"/>
            </w:r>
            <w:r>
              <w:rPr>
                <w:noProof/>
                <w:webHidden/>
              </w:rPr>
              <w:instrText xml:space="preserve"> PAGEREF _Toc204185613 \h </w:instrText>
            </w:r>
            <w:r>
              <w:rPr>
                <w:noProof/>
                <w:webHidden/>
              </w:rPr>
            </w:r>
            <w:r>
              <w:rPr>
                <w:noProof/>
                <w:webHidden/>
              </w:rPr>
              <w:fldChar w:fldCharType="separate"/>
            </w:r>
            <w:r w:rsidR="00AA7CE7">
              <w:rPr>
                <w:noProof/>
                <w:webHidden/>
              </w:rPr>
              <w:t>6</w:t>
            </w:r>
            <w:r>
              <w:rPr>
                <w:noProof/>
                <w:webHidden/>
              </w:rPr>
              <w:fldChar w:fldCharType="end"/>
            </w:r>
          </w:hyperlink>
        </w:p>
        <w:p w14:paraId="5113C8FB" w14:textId="0BB298AB"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14"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Scope &amp; Applicability</w:t>
            </w:r>
            <w:r>
              <w:rPr>
                <w:noProof/>
                <w:webHidden/>
              </w:rPr>
              <w:tab/>
            </w:r>
            <w:r>
              <w:rPr>
                <w:noProof/>
                <w:webHidden/>
              </w:rPr>
              <w:fldChar w:fldCharType="begin"/>
            </w:r>
            <w:r>
              <w:rPr>
                <w:noProof/>
                <w:webHidden/>
              </w:rPr>
              <w:instrText xml:space="preserve"> PAGEREF _Toc204185614 \h </w:instrText>
            </w:r>
            <w:r>
              <w:rPr>
                <w:noProof/>
                <w:webHidden/>
              </w:rPr>
            </w:r>
            <w:r>
              <w:rPr>
                <w:noProof/>
                <w:webHidden/>
              </w:rPr>
              <w:fldChar w:fldCharType="separate"/>
            </w:r>
            <w:r w:rsidR="00AA7CE7">
              <w:rPr>
                <w:noProof/>
                <w:webHidden/>
              </w:rPr>
              <w:t>7</w:t>
            </w:r>
            <w:r>
              <w:rPr>
                <w:noProof/>
                <w:webHidden/>
              </w:rPr>
              <w:fldChar w:fldCharType="end"/>
            </w:r>
          </w:hyperlink>
        </w:p>
        <w:p w14:paraId="7F12350C" w14:textId="17A87737"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15"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Unlocking Your Novopor Journey</w:t>
            </w:r>
            <w:r>
              <w:rPr>
                <w:noProof/>
                <w:webHidden/>
              </w:rPr>
              <w:tab/>
            </w:r>
            <w:r>
              <w:rPr>
                <w:noProof/>
                <w:webHidden/>
              </w:rPr>
              <w:fldChar w:fldCharType="begin"/>
            </w:r>
            <w:r>
              <w:rPr>
                <w:noProof/>
                <w:webHidden/>
              </w:rPr>
              <w:instrText xml:space="preserve"> PAGEREF _Toc204185615 \h </w:instrText>
            </w:r>
            <w:r>
              <w:rPr>
                <w:noProof/>
                <w:webHidden/>
              </w:rPr>
            </w:r>
            <w:r>
              <w:rPr>
                <w:noProof/>
                <w:webHidden/>
              </w:rPr>
              <w:fldChar w:fldCharType="separate"/>
            </w:r>
            <w:r w:rsidR="00AA7CE7">
              <w:rPr>
                <w:noProof/>
                <w:webHidden/>
              </w:rPr>
              <w:t>7</w:t>
            </w:r>
            <w:r>
              <w:rPr>
                <w:noProof/>
                <w:webHidden/>
              </w:rPr>
              <w:fldChar w:fldCharType="end"/>
            </w:r>
          </w:hyperlink>
        </w:p>
        <w:p w14:paraId="788A14D4" w14:textId="4DC50674"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16"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A Shared Journey</w:t>
            </w:r>
            <w:r>
              <w:rPr>
                <w:noProof/>
                <w:webHidden/>
              </w:rPr>
              <w:tab/>
            </w:r>
            <w:r>
              <w:rPr>
                <w:noProof/>
                <w:webHidden/>
              </w:rPr>
              <w:fldChar w:fldCharType="begin"/>
            </w:r>
            <w:r>
              <w:rPr>
                <w:noProof/>
                <w:webHidden/>
              </w:rPr>
              <w:instrText xml:space="preserve"> PAGEREF _Toc204185616 \h </w:instrText>
            </w:r>
            <w:r>
              <w:rPr>
                <w:noProof/>
                <w:webHidden/>
              </w:rPr>
            </w:r>
            <w:r>
              <w:rPr>
                <w:noProof/>
                <w:webHidden/>
              </w:rPr>
              <w:fldChar w:fldCharType="separate"/>
            </w:r>
            <w:r w:rsidR="00AA7CE7">
              <w:rPr>
                <w:noProof/>
                <w:webHidden/>
              </w:rPr>
              <w:t>8</w:t>
            </w:r>
            <w:r>
              <w:rPr>
                <w:noProof/>
                <w:webHidden/>
              </w:rPr>
              <w:fldChar w:fldCharType="end"/>
            </w:r>
          </w:hyperlink>
        </w:p>
        <w:p w14:paraId="644DF270" w14:textId="73121CB4"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17"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Employee Health &amp; Safety</w:t>
            </w:r>
            <w:r>
              <w:rPr>
                <w:noProof/>
                <w:webHidden/>
              </w:rPr>
              <w:tab/>
            </w:r>
            <w:r>
              <w:rPr>
                <w:noProof/>
                <w:webHidden/>
              </w:rPr>
              <w:fldChar w:fldCharType="begin"/>
            </w:r>
            <w:r>
              <w:rPr>
                <w:noProof/>
                <w:webHidden/>
              </w:rPr>
              <w:instrText xml:space="preserve"> PAGEREF _Toc204185617 \h </w:instrText>
            </w:r>
            <w:r>
              <w:rPr>
                <w:noProof/>
                <w:webHidden/>
              </w:rPr>
            </w:r>
            <w:r>
              <w:rPr>
                <w:noProof/>
                <w:webHidden/>
              </w:rPr>
              <w:fldChar w:fldCharType="separate"/>
            </w:r>
            <w:r w:rsidR="00AA7CE7">
              <w:rPr>
                <w:noProof/>
                <w:webHidden/>
              </w:rPr>
              <w:t>9</w:t>
            </w:r>
            <w:r>
              <w:rPr>
                <w:noProof/>
                <w:webHidden/>
              </w:rPr>
              <w:fldChar w:fldCharType="end"/>
            </w:r>
          </w:hyperlink>
        </w:p>
        <w:p w14:paraId="1D5AA268" w14:textId="022179CD"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18"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Our Safety Philosophy: Science with Responsibility</w:t>
            </w:r>
            <w:r>
              <w:rPr>
                <w:noProof/>
                <w:webHidden/>
              </w:rPr>
              <w:tab/>
            </w:r>
            <w:r>
              <w:rPr>
                <w:noProof/>
                <w:webHidden/>
              </w:rPr>
              <w:fldChar w:fldCharType="begin"/>
            </w:r>
            <w:r>
              <w:rPr>
                <w:noProof/>
                <w:webHidden/>
              </w:rPr>
              <w:instrText xml:space="preserve"> PAGEREF _Toc204185618 \h </w:instrText>
            </w:r>
            <w:r>
              <w:rPr>
                <w:noProof/>
                <w:webHidden/>
              </w:rPr>
            </w:r>
            <w:r>
              <w:rPr>
                <w:noProof/>
                <w:webHidden/>
              </w:rPr>
              <w:fldChar w:fldCharType="separate"/>
            </w:r>
            <w:r w:rsidR="00AA7CE7">
              <w:rPr>
                <w:noProof/>
                <w:webHidden/>
              </w:rPr>
              <w:t>9</w:t>
            </w:r>
            <w:r>
              <w:rPr>
                <w:noProof/>
                <w:webHidden/>
              </w:rPr>
              <w:fldChar w:fldCharType="end"/>
            </w:r>
          </w:hyperlink>
        </w:p>
        <w:p w14:paraId="391542F4" w14:textId="169E2EA2"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19"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Scope</w:t>
            </w:r>
            <w:r>
              <w:rPr>
                <w:noProof/>
                <w:webHidden/>
              </w:rPr>
              <w:tab/>
            </w:r>
            <w:r>
              <w:rPr>
                <w:noProof/>
                <w:webHidden/>
              </w:rPr>
              <w:fldChar w:fldCharType="begin"/>
            </w:r>
            <w:r>
              <w:rPr>
                <w:noProof/>
                <w:webHidden/>
              </w:rPr>
              <w:instrText xml:space="preserve"> PAGEREF _Toc204185619 \h </w:instrText>
            </w:r>
            <w:r>
              <w:rPr>
                <w:noProof/>
                <w:webHidden/>
              </w:rPr>
            </w:r>
            <w:r>
              <w:rPr>
                <w:noProof/>
                <w:webHidden/>
              </w:rPr>
              <w:fldChar w:fldCharType="separate"/>
            </w:r>
            <w:r w:rsidR="00AA7CE7">
              <w:rPr>
                <w:noProof/>
                <w:webHidden/>
              </w:rPr>
              <w:t>9</w:t>
            </w:r>
            <w:r>
              <w:rPr>
                <w:noProof/>
                <w:webHidden/>
              </w:rPr>
              <w:fldChar w:fldCharType="end"/>
            </w:r>
          </w:hyperlink>
        </w:p>
        <w:p w14:paraId="7FB655F1" w14:textId="53CEB58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0"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Physical Safety at Work</w:t>
            </w:r>
            <w:r>
              <w:rPr>
                <w:noProof/>
                <w:webHidden/>
              </w:rPr>
              <w:tab/>
            </w:r>
            <w:r>
              <w:rPr>
                <w:noProof/>
                <w:webHidden/>
              </w:rPr>
              <w:fldChar w:fldCharType="begin"/>
            </w:r>
            <w:r>
              <w:rPr>
                <w:noProof/>
                <w:webHidden/>
              </w:rPr>
              <w:instrText xml:space="preserve"> PAGEREF _Toc204185620 \h </w:instrText>
            </w:r>
            <w:r>
              <w:rPr>
                <w:noProof/>
                <w:webHidden/>
              </w:rPr>
            </w:r>
            <w:r>
              <w:rPr>
                <w:noProof/>
                <w:webHidden/>
              </w:rPr>
              <w:fldChar w:fldCharType="separate"/>
            </w:r>
            <w:r w:rsidR="00AA7CE7">
              <w:rPr>
                <w:noProof/>
                <w:webHidden/>
              </w:rPr>
              <w:t>9</w:t>
            </w:r>
            <w:r>
              <w:rPr>
                <w:noProof/>
                <w:webHidden/>
              </w:rPr>
              <w:fldChar w:fldCharType="end"/>
            </w:r>
          </w:hyperlink>
        </w:p>
        <w:p w14:paraId="110BED73" w14:textId="543D439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1"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Mental Health &amp; Well-being</w:t>
            </w:r>
            <w:r>
              <w:rPr>
                <w:noProof/>
                <w:webHidden/>
              </w:rPr>
              <w:tab/>
            </w:r>
            <w:r>
              <w:rPr>
                <w:noProof/>
                <w:webHidden/>
              </w:rPr>
              <w:fldChar w:fldCharType="begin"/>
            </w:r>
            <w:r>
              <w:rPr>
                <w:noProof/>
                <w:webHidden/>
              </w:rPr>
              <w:instrText xml:space="preserve"> PAGEREF _Toc204185621 \h </w:instrText>
            </w:r>
            <w:r>
              <w:rPr>
                <w:noProof/>
                <w:webHidden/>
              </w:rPr>
            </w:r>
            <w:r>
              <w:rPr>
                <w:noProof/>
                <w:webHidden/>
              </w:rPr>
              <w:fldChar w:fldCharType="separate"/>
            </w:r>
            <w:r w:rsidR="00AA7CE7">
              <w:rPr>
                <w:noProof/>
                <w:webHidden/>
              </w:rPr>
              <w:t>10</w:t>
            </w:r>
            <w:r>
              <w:rPr>
                <w:noProof/>
                <w:webHidden/>
              </w:rPr>
              <w:fldChar w:fldCharType="end"/>
            </w:r>
          </w:hyperlink>
        </w:p>
        <w:p w14:paraId="11A101AA" w14:textId="0B65EDB3"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2" w:history="1">
            <w:r w:rsidRPr="005D3E49">
              <w:rPr>
                <w:rStyle w:val="Hyperlink"/>
                <w:rFonts w:ascii="Wingdings" w:hAnsi="Wingdings" w:cstheme="minorHAnsi"/>
                <w:noProof/>
                <w:lang w:val="en-IN"/>
              </w:rPr>
              <w:t></w:t>
            </w:r>
            <w:r>
              <w:rPr>
                <w:noProof/>
                <w:kern w:val="2"/>
                <w:sz w:val="24"/>
                <w:szCs w:val="24"/>
                <w:lang w:val="en-IN" w:eastAsia="en-IN" w:bidi="gu-IN"/>
                <w14:ligatures w14:val="standardContextual"/>
              </w:rPr>
              <w:tab/>
            </w:r>
            <w:r w:rsidRPr="005D3E49">
              <w:rPr>
                <w:rStyle w:val="Hyperlink"/>
                <w:rFonts w:cstheme="minorHAnsi"/>
                <w:b/>
                <w:bCs/>
                <w:noProof/>
              </w:rPr>
              <w:t>Preventive Health Screening</w:t>
            </w:r>
            <w:r w:rsidRPr="005D3E49">
              <w:rPr>
                <w:rStyle w:val="Hyperlink"/>
                <w:rFonts w:cstheme="minorHAnsi"/>
                <w:b/>
                <w:bCs/>
                <w:noProof/>
                <w:lang w:val="en-IN"/>
              </w:rPr>
              <w:t>:</w:t>
            </w:r>
            <w:r>
              <w:rPr>
                <w:noProof/>
                <w:webHidden/>
              </w:rPr>
              <w:tab/>
            </w:r>
            <w:r>
              <w:rPr>
                <w:noProof/>
                <w:webHidden/>
              </w:rPr>
              <w:fldChar w:fldCharType="begin"/>
            </w:r>
            <w:r>
              <w:rPr>
                <w:noProof/>
                <w:webHidden/>
              </w:rPr>
              <w:instrText xml:space="preserve"> PAGEREF _Toc204185622 \h </w:instrText>
            </w:r>
            <w:r>
              <w:rPr>
                <w:noProof/>
                <w:webHidden/>
              </w:rPr>
            </w:r>
            <w:r>
              <w:rPr>
                <w:noProof/>
                <w:webHidden/>
              </w:rPr>
              <w:fldChar w:fldCharType="separate"/>
            </w:r>
            <w:r w:rsidR="00AA7CE7">
              <w:rPr>
                <w:noProof/>
                <w:webHidden/>
              </w:rPr>
              <w:t>10</w:t>
            </w:r>
            <w:r>
              <w:rPr>
                <w:noProof/>
                <w:webHidden/>
              </w:rPr>
              <w:fldChar w:fldCharType="end"/>
            </w:r>
          </w:hyperlink>
        </w:p>
        <w:p w14:paraId="68C982AA" w14:textId="5DEC97B0"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3"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 xml:space="preserve"> Incident Response</w:t>
            </w:r>
            <w:r>
              <w:rPr>
                <w:noProof/>
                <w:webHidden/>
              </w:rPr>
              <w:tab/>
            </w:r>
            <w:r>
              <w:rPr>
                <w:noProof/>
                <w:webHidden/>
              </w:rPr>
              <w:fldChar w:fldCharType="begin"/>
            </w:r>
            <w:r>
              <w:rPr>
                <w:noProof/>
                <w:webHidden/>
              </w:rPr>
              <w:instrText xml:space="preserve"> PAGEREF _Toc204185623 \h </w:instrText>
            </w:r>
            <w:r>
              <w:rPr>
                <w:noProof/>
                <w:webHidden/>
              </w:rPr>
            </w:r>
            <w:r>
              <w:rPr>
                <w:noProof/>
                <w:webHidden/>
              </w:rPr>
              <w:fldChar w:fldCharType="separate"/>
            </w:r>
            <w:r w:rsidR="00AA7CE7">
              <w:rPr>
                <w:noProof/>
                <w:webHidden/>
              </w:rPr>
              <w:t>10</w:t>
            </w:r>
            <w:r>
              <w:rPr>
                <w:noProof/>
                <w:webHidden/>
              </w:rPr>
              <w:fldChar w:fldCharType="end"/>
            </w:r>
          </w:hyperlink>
        </w:p>
        <w:p w14:paraId="15A69E89" w14:textId="5F0F5D1A"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4"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Training, Induction &amp; Awareness</w:t>
            </w:r>
            <w:r>
              <w:rPr>
                <w:noProof/>
                <w:webHidden/>
              </w:rPr>
              <w:tab/>
            </w:r>
            <w:r>
              <w:rPr>
                <w:noProof/>
                <w:webHidden/>
              </w:rPr>
              <w:fldChar w:fldCharType="begin"/>
            </w:r>
            <w:r>
              <w:rPr>
                <w:noProof/>
                <w:webHidden/>
              </w:rPr>
              <w:instrText xml:space="preserve"> PAGEREF _Toc204185624 \h </w:instrText>
            </w:r>
            <w:r>
              <w:rPr>
                <w:noProof/>
                <w:webHidden/>
              </w:rPr>
            </w:r>
            <w:r>
              <w:rPr>
                <w:noProof/>
                <w:webHidden/>
              </w:rPr>
              <w:fldChar w:fldCharType="separate"/>
            </w:r>
            <w:r w:rsidR="00AA7CE7">
              <w:rPr>
                <w:noProof/>
                <w:webHidden/>
              </w:rPr>
              <w:t>10</w:t>
            </w:r>
            <w:r>
              <w:rPr>
                <w:noProof/>
                <w:webHidden/>
              </w:rPr>
              <w:fldChar w:fldCharType="end"/>
            </w:r>
          </w:hyperlink>
        </w:p>
        <w:p w14:paraId="341C9B07" w14:textId="4A0C6C8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5"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Safety Performance</w:t>
            </w:r>
            <w:r>
              <w:rPr>
                <w:noProof/>
                <w:webHidden/>
              </w:rPr>
              <w:tab/>
            </w:r>
            <w:r>
              <w:rPr>
                <w:noProof/>
                <w:webHidden/>
              </w:rPr>
              <w:fldChar w:fldCharType="begin"/>
            </w:r>
            <w:r>
              <w:rPr>
                <w:noProof/>
                <w:webHidden/>
              </w:rPr>
              <w:instrText xml:space="preserve"> PAGEREF _Toc204185625 \h </w:instrText>
            </w:r>
            <w:r>
              <w:rPr>
                <w:noProof/>
                <w:webHidden/>
              </w:rPr>
            </w:r>
            <w:r>
              <w:rPr>
                <w:noProof/>
                <w:webHidden/>
              </w:rPr>
              <w:fldChar w:fldCharType="separate"/>
            </w:r>
            <w:r w:rsidR="00AA7CE7">
              <w:rPr>
                <w:noProof/>
                <w:webHidden/>
              </w:rPr>
              <w:t>10</w:t>
            </w:r>
            <w:r>
              <w:rPr>
                <w:noProof/>
                <w:webHidden/>
              </w:rPr>
              <w:fldChar w:fldCharType="end"/>
            </w:r>
          </w:hyperlink>
        </w:p>
        <w:p w14:paraId="48742A4B" w14:textId="36B5496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6"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Self-Audit Checklist</w:t>
            </w:r>
            <w:r>
              <w:rPr>
                <w:noProof/>
                <w:webHidden/>
              </w:rPr>
              <w:tab/>
            </w:r>
            <w:r>
              <w:rPr>
                <w:noProof/>
                <w:webHidden/>
              </w:rPr>
              <w:fldChar w:fldCharType="begin"/>
            </w:r>
            <w:r>
              <w:rPr>
                <w:noProof/>
                <w:webHidden/>
              </w:rPr>
              <w:instrText xml:space="preserve"> PAGEREF _Toc204185626 \h </w:instrText>
            </w:r>
            <w:r>
              <w:rPr>
                <w:noProof/>
                <w:webHidden/>
              </w:rPr>
            </w:r>
            <w:r>
              <w:rPr>
                <w:noProof/>
                <w:webHidden/>
              </w:rPr>
              <w:fldChar w:fldCharType="separate"/>
            </w:r>
            <w:r w:rsidR="00AA7CE7">
              <w:rPr>
                <w:noProof/>
                <w:webHidden/>
              </w:rPr>
              <w:t>11</w:t>
            </w:r>
            <w:r>
              <w:rPr>
                <w:noProof/>
                <w:webHidden/>
              </w:rPr>
              <w:fldChar w:fldCharType="end"/>
            </w:r>
          </w:hyperlink>
        </w:p>
        <w:p w14:paraId="2B87556A" w14:textId="42D4084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7"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Emergency Management</w:t>
            </w:r>
            <w:r>
              <w:rPr>
                <w:noProof/>
                <w:webHidden/>
              </w:rPr>
              <w:tab/>
            </w:r>
            <w:r>
              <w:rPr>
                <w:noProof/>
                <w:webHidden/>
              </w:rPr>
              <w:fldChar w:fldCharType="begin"/>
            </w:r>
            <w:r>
              <w:rPr>
                <w:noProof/>
                <w:webHidden/>
              </w:rPr>
              <w:instrText xml:space="preserve"> PAGEREF _Toc204185627 \h </w:instrText>
            </w:r>
            <w:r>
              <w:rPr>
                <w:noProof/>
                <w:webHidden/>
              </w:rPr>
            </w:r>
            <w:r>
              <w:rPr>
                <w:noProof/>
                <w:webHidden/>
              </w:rPr>
              <w:fldChar w:fldCharType="separate"/>
            </w:r>
            <w:r w:rsidR="00AA7CE7">
              <w:rPr>
                <w:noProof/>
                <w:webHidden/>
              </w:rPr>
              <w:t>11</w:t>
            </w:r>
            <w:r>
              <w:rPr>
                <w:noProof/>
                <w:webHidden/>
              </w:rPr>
              <w:fldChar w:fldCharType="end"/>
            </w:r>
          </w:hyperlink>
        </w:p>
        <w:p w14:paraId="01E49901" w14:textId="5FDEB9C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28"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Inclusive Safety Design</w:t>
            </w:r>
            <w:r>
              <w:rPr>
                <w:noProof/>
                <w:webHidden/>
              </w:rPr>
              <w:tab/>
            </w:r>
            <w:r>
              <w:rPr>
                <w:noProof/>
                <w:webHidden/>
              </w:rPr>
              <w:fldChar w:fldCharType="begin"/>
            </w:r>
            <w:r>
              <w:rPr>
                <w:noProof/>
                <w:webHidden/>
              </w:rPr>
              <w:instrText xml:space="preserve"> PAGEREF _Toc204185628 \h </w:instrText>
            </w:r>
            <w:r>
              <w:rPr>
                <w:noProof/>
                <w:webHidden/>
              </w:rPr>
            </w:r>
            <w:r>
              <w:rPr>
                <w:noProof/>
                <w:webHidden/>
              </w:rPr>
              <w:fldChar w:fldCharType="separate"/>
            </w:r>
            <w:r w:rsidR="00AA7CE7">
              <w:rPr>
                <w:noProof/>
                <w:webHidden/>
              </w:rPr>
              <w:t>11</w:t>
            </w:r>
            <w:r>
              <w:rPr>
                <w:noProof/>
                <w:webHidden/>
              </w:rPr>
              <w:fldChar w:fldCharType="end"/>
            </w:r>
          </w:hyperlink>
        </w:p>
        <w:p w14:paraId="39CE7881" w14:textId="0BE1D7C4"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29"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Working Conditions</w:t>
            </w:r>
            <w:r>
              <w:rPr>
                <w:noProof/>
                <w:webHidden/>
              </w:rPr>
              <w:tab/>
            </w:r>
            <w:r>
              <w:rPr>
                <w:noProof/>
                <w:webHidden/>
              </w:rPr>
              <w:fldChar w:fldCharType="begin"/>
            </w:r>
            <w:r>
              <w:rPr>
                <w:noProof/>
                <w:webHidden/>
              </w:rPr>
              <w:instrText xml:space="preserve"> PAGEREF _Toc204185629 \h </w:instrText>
            </w:r>
            <w:r>
              <w:rPr>
                <w:noProof/>
                <w:webHidden/>
              </w:rPr>
            </w:r>
            <w:r>
              <w:rPr>
                <w:noProof/>
                <w:webHidden/>
              </w:rPr>
              <w:fldChar w:fldCharType="separate"/>
            </w:r>
            <w:r w:rsidR="00AA7CE7">
              <w:rPr>
                <w:noProof/>
                <w:webHidden/>
              </w:rPr>
              <w:t>12</w:t>
            </w:r>
            <w:r>
              <w:rPr>
                <w:noProof/>
                <w:webHidden/>
              </w:rPr>
              <w:fldChar w:fldCharType="end"/>
            </w:r>
          </w:hyperlink>
        </w:p>
        <w:p w14:paraId="40F1CF19" w14:textId="32F4293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0"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Introduction</w:t>
            </w:r>
            <w:r>
              <w:rPr>
                <w:noProof/>
                <w:webHidden/>
              </w:rPr>
              <w:tab/>
            </w:r>
            <w:r>
              <w:rPr>
                <w:noProof/>
                <w:webHidden/>
              </w:rPr>
              <w:fldChar w:fldCharType="begin"/>
            </w:r>
            <w:r>
              <w:rPr>
                <w:noProof/>
                <w:webHidden/>
              </w:rPr>
              <w:instrText xml:space="preserve"> PAGEREF _Toc204185630 \h </w:instrText>
            </w:r>
            <w:r>
              <w:rPr>
                <w:noProof/>
                <w:webHidden/>
              </w:rPr>
            </w:r>
            <w:r>
              <w:rPr>
                <w:noProof/>
                <w:webHidden/>
              </w:rPr>
              <w:fldChar w:fldCharType="separate"/>
            </w:r>
            <w:r w:rsidR="00AA7CE7">
              <w:rPr>
                <w:noProof/>
                <w:webHidden/>
              </w:rPr>
              <w:t>12</w:t>
            </w:r>
            <w:r>
              <w:rPr>
                <w:noProof/>
                <w:webHidden/>
              </w:rPr>
              <w:fldChar w:fldCharType="end"/>
            </w:r>
          </w:hyperlink>
        </w:p>
        <w:p w14:paraId="17A2C195" w14:textId="4A9AF02F"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1"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Working Hours &amp; Attendance Management</w:t>
            </w:r>
            <w:r>
              <w:rPr>
                <w:noProof/>
                <w:webHidden/>
              </w:rPr>
              <w:tab/>
            </w:r>
            <w:r>
              <w:rPr>
                <w:noProof/>
                <w:webHidden/>
              </w:rPr>
              <w:fldChar w:fldCharType="begin"/>
            </w:r>
            <w:r>
              <w:rPr>
                <w:noProof/>
                <w:webHidden/>
              </w:rPr>
              <w:instrText xml:space="preserve"> PAGEREF _Toc204185631 \h </w:instrText>
            </w:r>
            <w:r>
              <w:rPr>
                <w:noProof/>
                <w:webHidden/>
              </w:rPr>
            </w:r>
            <w:r>
              <w:rPr>
                <w:noProof/>
                <w:webHidden/>
              </w:rPr>
              <w:fldChar w:fldCharType="separate"/>
            </w:r>
            <w:r w:rsidR="00AA7CE7">
              <w:rPr>
                <w:noProof/>
                <w:webHidden/>
              </w:rPr>
              <w:t>12</w:t>
            </w:r>
            <w:r>
              <w:rPr>
                <w:noProof/>
                <w:webHidden/>
              </w:rPr>
              <w:fldChar w:fldCharType="end"/>
            </w:r>
          </w:hyperlink>
        </w:p>
        <w:p w14:paraId="59E94040" w14:textId="6A8B7886"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2" w:history="1">
            <w:r w:rsidRPr="005D3E49">
              <w:rPr>
                <w:rStyle w:val="Hyperlink"/>
                <w:rFonts w:ascii="Wingdings" w:eastAsia="Times New Roman" w:hAnsi="Wingdings" w:cstheme="minorHAnsi"/>
                <w:bCs/>
                <w:noProof/>
              </w:rPr>
              <w:t></w:t>
            </w:r>
            <w:r>
              <w:rPr>
                <w:noProof/>
                <w:kern w:val="2"/>
                <w:sz w:val="24"/>
                <w:szCs w:val="24"/>
                <w:lang w:val="en-IN" w:eastAsia="en-IN" w:bidi="gu-IN"/>
                <w14:ligatures w14:val="standardContextual"/>
              </w:rPr>
              <w:tab/>
            </w:r>
            <w:r w:rsidRPr="005D3E49">
              <w:rPr>
                <w:rStyle w:val="Hyperlink"/>
                <w:rFonts w:eastAsia="Times New Roman" w:cstheme="minorHAnsi"/>
                <w:b/>
                <w:bCs/>
                <w:noProof/>
              </w:rPr>
              <w:t>Attendance Management and Biometric System</w:t>
            </w:r>
            <w:r>
              <w:rPr>
                <w:noProof/>
                <w:webHidden/>
              </w:rPr>
              <w:tab/>
            </w:r>
            <w:r>
              <w:rPr>
                <w:noProof/>
                <w:webHidden/>
              </w:rPr>
              <w:fldChar w:fldCharType="begin"/>
            </w:r>
            <w:r>
              <w:rPr>
                <w:noProof/>
                <w:webHidden/>
              </w:rPr>
              <w:instrText xml:space="preserve"> PAGEREF _Toc204185632 \h </w:instrText>
            </w:r>
            <w:r>
              <w:rPr>
                <w:noProof/>
                <w:webHidden/>
              </w:rPr>
            </w:r>
            <w:r>
              <w:rPr>
                <w:noProof/>
                <w:webHidden/>
              </w:rPr>
              <w:fldChar w:fldCharType="separate"/>
            </w:r>
            <w:r w:rsidR="00AA7CE7">
              <w:rPr>
                <w:noProof/>
                <w:webHidden/>
              </w:rPr>
              <w:t>12</w:t>
            </w:r>
            <w:r>
              <w:rPr>
                <w:noProof/>
                <w:webHidden/>
              </w:rPr>
              <w:fldChar w:fldCharType="end"/>
            </w:r>
          </w:hyperlink>
        </w:p>
        <w:p w14:paraId="6452D042" w14:textId="0530383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3"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Flexibility:</w:t>
            </w:r>
            <w:r>
              <w:rPr>
                <w:noProof/>
                <w:webHidden/>
              </w:rPr>
              <w:tab/>
            </w:r>
            <w:r>
              <w:rPr>
                <w:noProof/>
                <w:webHidden/>
              </w:rPr>
              <w:fldChar w:fldCharType="begin"/>
            </w:r>
            <w:r>
              <w:rPr>
                <w:noProof/>
                <w:webHidden/>
              </w:rPr>
              <w:instrText xml:space="preserve"> PAGEREF _Toc204185633 \h </w:instrText>
            </w:r>
            <w:r>
              <w:rPr>
                <w:noProof/>
                <w:webHidden/>
              </w:rPr>
            </w:r>
            <w:r>
              <w:rPr>
                <w:noProof/>
                <w:webHidden/>
              </w:rPr>
              <w:fldChar w:fldCharType="separate"/>
            </w:r>
            <w:r w:rsidR="00AA7CE7">
              <w:rPr>
                <w:noProof/>
                <w:webHidden/>
              </w:rPr>
              <w:t>13</w:t>
            </w:r>
            <w:r>
              <w:rPr>
                <w:noProof/>
                <w:webHidden/>
              </w:rPr>
              <w:fldChar w:fldCharType="end"/>
            </w:r>
          </w:hyperlink>
        </w:p>
        <w:p w14:paraId="580C5B3A" w14:textId="60F0188C"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4"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Work Hour Flexibility Program</w:t>
            </w:r>
            <w:r>
              <w:rPr>
                <w:noProof/>
                <w:webHidden/>
              </w:rPr>
              <w:tab/>
            </w:r>
            <w:r>
              <w:rPr>
                <w:noProof/>
                <w:webHidden/>
              </w:rPr>
              <w:fldChar w:fldCharType="begin"/>
            </w:r>
            <w:r>
              <w:rPr>
                <w:noProof/>
                <w:webHidden/>
              </w:rPr>
              <w:instrText xml:space="preserve"> PAGEREF _Toc204185634 \h </w:instrText>
            </w:r>
            <w:r>
              <w:rPr>
                <w:noProof/>
                <w:webHidden/>
              </w:rPr>
            </w:r>
            <w:r>
              <w:rPr>
                <w:noProof/>
                <w:webHidden/>
              </w:rPr>
              <w:fldChar w:fldCharType="separate"/>
            </w:r>
            <w:r w:rsidR="00AA7CE7">
              <w:rPr>
                <w:noProof/>
                <w:webHidden/>
              </w:rPr>
              <w:t>13</w:t>
            </w:r>
            <w:r>
              <w:rPr>
                <w:noProof/>
                <w:webHidden/>
              </w:rPr>
              <w:fldChar w:fldCharType="end"/>
            </w:r>
          </w:hyperlink>
        </w:p>
        <w:p w14:paraId="6D14A572" w14:textId="44B3E33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5"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Working from Home Eligibility ​</w:t>
            </w:r>
            <w:r>
              <w:rPr>
                <w:noProof/>
                <w:webHidden/>
              </w:rPr>
              <w:tab/>
            </w:r>
            <w:r>
              <w:rPr>
                <w:noProof/>
                <w:webHidden/>
              </w:rPr>
              <w:fldChar w:fldCharType="begin"/>
            </w:r>
            <w:r>
              <w:rPr>
                <w:noProof/>
                <w:webHidden/>
              </w:rPr>
              <w:instrText xml:space="preserve"> PAGEREF _Toc204185635 \h </w:instrText>
            </w:r>
            <w:r>
              <w:rPr>
                <w:noProof/>
                <w:webHidden/>
              </w:rPr>
            </w:r>
            <w:r>
              <w:rPr>
                <w:noProof/>
                <w:webHidden/>
              </w:rPr>
              <w:fldChar w:fldCharType="separate"/>
            </w:r>
            <w:r w:rsidR="00AA7CE7">
              <w:rPr>
                <w:noProof/>
                <w:webHidden/>
              </w:rPr>
              <w:t>13</w:t>
            </w:r>
            <w:r>
              <w:rPr>
                <w:noProof/>
                <w:webHidden/>
              </w:rPr>
              <w:fldChar w:fldCharType="end"/>
            </w:r>
          </w:hyperlink>
        </w:p>
        <w:p w14:paraId="4C1BFD66" w14:textId="2D340112"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6"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Technical Requirements</w:t>
            </w:r>
            <w:r>
              <w:rPr>
                <w:noProof/>
                <w:webHidden/>
              </w:rPr>
              <w:tab/>
            </w:r>
            <w:r>
              <w:rPr>
                <w:noProof/>
                <w:webHidden/>
              </w:rPr>
              <w:fldChar w:fldCharType="begin"/>
            </w:r>
            <w:r>
              <w:rPr>
                <w:noProof/>
                <w:webHidden/>
              </w:rPr>
              <w:instrText xml:space="preserve"> PAGEREF _Toc204185636 \h </w:instrText>
            </w:r>
            <w:r>
              <w:rPr>
                <w:noProof/>
                <w:webHidden/>
              </w:rPr>
            </w:r>
            <w:r>
              <w:rPr>
                <w:noProof/>
                <w:webHidden/>
              </w:rPr>
              <w:fldChar w:fldCharType="separate"/>
            </w:r>
            <w:r w:rsidR="00AA7CE7">
              <w:rPr>
                <w:noProof/>
                <w:webHidden/>
              </w:rPr>
              <w:t>13</w:t>
            </w:r>
            <w:r>
              <w:rPr>
                <w:noProof/>
                <w:webHidden/>
              </w:rPr>
              <w:fldChar w:fldCharType="end"/>
            </w:r>
          </w:hyperlink>
        </w:p>
        <w:p w14:paraId="68D51CFA" w14:textId="5D29E1CB"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7"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Work Time and Registration</w:t>
            </w:r>
            <w:r>
              <w:rPr>
                <w:noProof/>
                <w:webHidden/>
              </w:rPr>
              <w:tab/>
            </w:r>
            <w:r>
              <w:rPr>
                <w:noProof/>
                <w:webHidden/>
              </w:rPr>
              <w:fldChar w:fldCharType="begin"/>
            </w:r>
            <w:r>
              <w:rPr>
                <w:noProof/>
                <w:webHidden/>
              </w:rPr>
              <w:instrText xml:space="preserve"> PAGEREF _Toc204185637 \h </w:instrText>
            </w:r>
            <w:r>
              <w:rPr>
                <w:noProof/>
                <w:webHidden/>
              </w:rPr>
            </w:r>
            <w:r>
              <w:rPr>
                <w:noProof/>
                <w:webHidden/>
              </w:rPr>
              <w:fldChar w:fldCharType="separate"/>
            </w:r>
            <w:r w:rsidR="00AA7CE7">
              <w:rPr>
                <w:noProof/>
                <w:webHidden/>
              </w:rPr>
              <w:t>14</w:t>
            </w:r>
            <w:r>
              <w:rPr>
                <w:noProof/>
                <w:webHidden/>
              </w:rPr>
              <w:fldChar w:fldCharType="end"/>
            </w:r>
          </w:hyperlink>
        </w:p>
        <w:p w14:paraId="52C58460" w14:textId="56DB7D5E"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8"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Termination of Working from Home ​</w:t>
            </w:r>
            <w:r>
              <w:rPr>
                <w:noProof/>
                <w:webHidden/>
              </w:rPr>
              <w:tab/>
            </w:r>
            <w:r>
              <w:rPr>
                <w:noProof/>
                <w:webHidden/>
              </w:rPr>
              <w:fldChar w:fldCharType="begin"/>
            </w:r>
            <w:r>
              <w:rPr>
                <w:noProof/>
                <w:webHidden/>
              </w:rPr>
              <w:instrText xml:space="preserve"> PAGEREF _Toc204185638 \h </w:instrText>
            </w:r>
            <w:r>
              <w:rPr>
                <w:noProof/>
                <w:webHidden/>
              </w:rPr>
            </w:r>
            <w:r>
              <w:rPr>
                <w:noProof/>
                <w:webHidden/>
              </w:rPr>
              <w:fldChar w:fldCharType="separate"/>
            </w:r>
            <w:r w:rsidR="00AA7CE7">
              <w:rPr>
                <w:noProof/>
                <w:webHidden/>
              </w:rPr>
              <w:t>14</w:t>
            </w:r>
            <w:r>
              <w:rPr>
                <w:noProof/>
                <w:webHidden/>
              </w:rPr>
              <w:fldChar w:fldCharType="end"/>
            </w:r>
          </w:hyperlink>
        </w:p>
        <w:p w14:paraId="7E7443BE" w14:textId="7801C65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39"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Security and Confidentiality</w:t>
            </w:r>
            <w:r>
              <w:rPr>
                <w:noProof/>
                <w:webHidden/>
              </w:rPr>
              <w:tab/>
            </w:r>
            <w:r>
              <w:rPr>
                <w:noProof/>
                <w:webHidden/>
              </w:rPr>
              <w:fldChar w:fldCharType="begin"/>
            </w:r>
            <w:r>
              <w:rPr>
                <w:noProof/>
                <w:webHidden/>
              </w:rPr>
              <w:instrText xml:space="preserve"> PAGEREF _Toc204185639 \h </w:instrText>
            </w:r>
            <w:r>
              <w:rPr>
                <w:noProof/>
                <w:webHidden/>
              </w:rPr>
            </w:r>
            <w:r>
              <w:rPr>
                <w:noProof/>
                <w:webHidden/>
              </w:rPr>
              <w:fldChar w:fldCharType="separate"/>
            </w:r>
            <w:r w:rsidR="00AA7CE7">
              <w:rPr>
                <w:noProof/>
                <w:webHidden/>
              </w:rPr>
              <w:t>14</w:t>
            </w:r>
            <w:r>
              <w:rPr>
                <w:noProof/>
                <w:webHidden/>
              </w:rPr>
              <w:fldChar w:fldCharType="end"/>
            </w:r>
          </w:hyperlink>
        </w:p>
        <w:p w14:paraId="4D57CD4E" w14:textId="6D8A479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0"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Responsibility of Managers</w:t>
            </w:r>
            <w:r>
              <w:rPr>
                <w:noProof/>
                <w:webHidden/>
              </w:rPr>
              <w:tab/>
            </w:r>
            <w:r>
              <w:rPr>
                <w:noProof/>
                <w:webHidden/>
              </w:rPr>
              <w:fldChar w:fldCharType="begin"/>
            </w:r>
            <w:r>
              <w:rPr>
                <w:noProof/>
                <w:webHidden/>
              </w:rPr>
              <w:instrText xml:space="preserve"> PAGEREF _Toc204185640 \h </w:instrText>
            </w:r>
            <w:r>
              <w:rPr>
                <w:noProof/>
                <w:webHidden/>
              </w:rPr>
            </w:r>
            <w:r>
              <w:rPr>
                <w:noProof/>
                <w:webHidden/>
              </w:rPr>
              <w:fldChar w:fldCharType="separate"/>
            </w:r>
            <w:r w:rsidR="00AA7CE7">
              <w:rPr>
                <w:noProof/>
                <w:webHidden/>
              </w:rPr>
              <w:t>14</w:t>
            </w:r>
            <w:r>
              <w:rPr>
                <w:noProof/>
                <w:webHidden/>
              </w:rPr>
              <w:fldChar w:fldCharType="end"/>
            </w:r>
          </w:hyperlink>
        </w:p>
        <w:p w14:paraId="3C6BF7C9" w14:textId="4497E65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1"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Application Procedure</w:t>
            </w:r>
            <w:r>
              <w:rPr>
                <w:noProof/>
                <w:webHidden/>
              </w:rPr>
              <w:tab/>
            </w:r>
            <w:r>
              <w:rPr>
                <w:noProof/>
                <w:webHidden/>
              </w:rPr>
              <w:fldChar w:fldCharType="begin"/>
            </w:r>
            <w:r>
              <w:rPr>
                <w:noProof/>
                <w:webHidden/>
              </w:rPr>
              <w:instrText xml:space="preserve"> PAGEREF _Toc204185641 \h </w:instrText>
            </w:r>
            <w:r>
              <w:rPr>
                <w:noProof/>
                <w:webHidden/>
              </w:rPr>
            </w:r>
            <w:r>
              <w:rPr>
                <w:noProof/>
                <w:webHidden/>
              </w:rPr>
              <w:fldChar w:fldCharType="separate"/>
            </w:r>
            <w:r w:rsidR="00AA7CE7">
              <w:rPr>
                <w:noProof/>
                <w:webHidden/>
              </w:rPr>
              <w:t>14</w:t>
            </w:r>
            <w:r>
              <w:rPr>
                <w:noProof/>
                <w:webHidden/>
              </w:rPr>
              <w:fldChar w:fldCharType="end"/>
            </w:r>
          </w:hyperlink>
        </w:p>
        <w:p w14:paraId="150DBAAE" w14:textId="44DB6994"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2"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Overtime Management &amp; Compensation</w:t>
            </w:r>
            <w:r>
              <w:rPr>
                <w:noProof/>
                <w:webHidden/>
              </w:rPr>
              <w:tab/>
            </w:r>
            <w:r>
              <w:rPr>
                <w:noProof/>
                <w:webHidden/>
              </w:rPr>
              <w:fldChar w:fldCharType="begin"/>
            </w:r>
            <w:r>
              <w:rPr>
                <w:noProof/>
                <w:webHidden/>
              </w:rPr>
              <w:instrText xml:space="preserve"> PAGEREF _Toc204185642 \h </w:instrText>
            </w:r>
            <w:r>
              <w:rPr>
                <w:noProof/>
                <w:webHidden/>
              </w:rPr>
            </w:r>
            <w:r>
              <w:rPr>
                <w:noProof/>
                <w:webHidden/>
              </w:rPr>
              <w:fldChar w:fldCharType="separate"/>
            </w:r>
            <w:r w:rsidR="00AA7CE7">
              <w:rPr>
                <w:noProof/>
                <w:webHidden/>
              </w:rPr>
              <w:t>14</w:t>
            </w:r>
            <w:r>
              <w:rPr>
                <w:noProof/>
                <w:webHidden/>
              </w:rPr>
              <w:fldChar w:fldCharType="end"/>
            </w:r>
          </w:hyperlink>
        </w:p>
        <w:p w14:paraId="4ABF64D3" w14:textId="0EF9B93E"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3"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Internal Compliance &amp; Audits</w:t>
            </w:r>
            <w:r>
              <w:rPr>
                <w:noProof/>
                <w:webHidden/>
              </w:rPr>
              <w:tab/>
            </w:r>
            <w:r>
              <w:rPr>
                <w:noProof/>
                <w:webHidden/>
              </w:rPr>
              <w:fldChar w:fldCharType="begin"/>
            </w:r>
            <w:r>
              <w:rPr>
                <w:noProof/>
                <w:webHidden/>
              </w:rPr>
              <w:instrText xml:space="preserve"> PAGEREF _Toc204185643 \h </w:instrText>
            </w:r>
            <w:r>
              <w:rPr>
                <w:noProof/>
                <w:webHidden/>
              </w:rPr>
            </w:r>
            <w:r>
              <w:rPr>
                <w:noProof/>
                <w:webHidden/>
              </w:rPr>
              <w:fldChar w:fldCharType="separate"/>
            </w:r>
            <w:r w:rsidR="00AA7CE7">
              <w:rPr>
                <w:noProof/>
                <w:webHidden/>
              </w:rPr>
              <w:t>14</w:t>
            </w:r>
            <w:r>
              <w:rPr>
                <w:noProof/>
                <w:webHidden/>
              </w:rPr>
              <w:fldChar w:fldCharType="end"/>
            </w:r>
          </w:hyperlink>
        </w:p>
        <w:p w14:paraId="2B8BD4A9" w14:textId="5AE9E9BE"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4"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Adequate Wages Management</w:t>
            </w:r>
            <w:r>
              <w:rPr>
                <w:noProof/>
                <w:webHidden/>
              </w:rPr>
              <w:tab/>
            </w:r>
            <w:r>
              <w:rPr>
                <w:noProof/>
                <w:webHidden/>
              </w:rPr>
              <w:fldChar w:fldCharType="begin"/>
            </w:r>
            <w:r>
              <w:rPr>
                <w:noProof/>
                <w:webHidden/>
              </w:rPr>
              <w:instrText xml:space="preserve"> PAGEREF _Toc204185644 \h </w:instrText>
            </w:r>
            <w:r>
              <w:rPr>
                <w:noProof/>
                <w:webHidden/>
              </w:rPr>
            </w:r>
            <w:r>
              <w:rPr>
                <w:noProof/>
                <w:webHidden/>
              </w:rPr>
              <w:fldChar w:fldCharType="separate"/>
            </w:r>
            <w:r w:rsidR="00AA7CE7">
              <w:rPr>
                <w:noProof/>
                <w:webHidden/>
              </w:rPr>
              <w:t>15</w:t>
            </w:r>
            <w:r>
              <w:rPr>
                <w:noProof/>
                <w:webHidden/>
              </w:rPr>
              <w:fldChar w:fldCharType="end"/>
            </w:r>
          </w:hyperlink>
        </w:p>
        <w:p w14:paraId="2E6A215A" w14:textId="0600DFD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5"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Family-Friendly Plans</w:t>
            </w:r>
            <w:r>
              <w:rPr>
                <w:noProof/>
                <w:webHidden/>
              </w:rPr>
              <w:tab/>
            </w:r>
            <w:r>
              <w:rPr>
                <w:noProof/>
                <w:webHidden/>
              </w:rPr>
              <w:fldChar w:fldCharType="begin"/>
            </w:r>
            <w:r>
              <w:rPr>
                <w:noProof/>
                <w:webHidden/>
              </w:rPr>
              <w:instrText xml:space="preserve"> PAGEREF _Toc204185645 \h </w:instrText>
            </w:r>
            <w:r>
              <w:rPr>
                <w:noProof/>
                <w:webHidden/>
              </w:rPr>
            </w:r>
            <w:r>
              <w:rPr>
                <w:noProof/>
                <w:webHidden/>
              </w:rPr>
              <w:fldChar w:fldCharType="separate"/>
            </w:r>
            <w:r w:rsidR="00AA7CE7">
              <w:rPr>
                <w:noProof/>
                <w:webHidden/>
              </w:rPr>
              <w:t>15</w:t>
            </w:r>
            <w:r>
              <w:rPr>
                <w:noProof/>
                <w:webHidden/>
              </w:rPr>
              <w:fldChar w:fldCharType="end"/>
            </w:r>
          </w:hyperlink>
        </w:p>
        <w:p w14:paraId="388E37E3" w14:textId="6038AC5A"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6"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Health Care Coverage</w:t>
            </w:r>
            <w:r>
              <w:rPr>
                <w:noProof/>
                <w:webHidden/>
              </w:rPr>
              <w:tab/>
            </w:r>
            <w:r>
              <w:rPr>
                <w:noProof/>
                <w:webHidden/>
              </w:rPr>
              <w:fldChar w:fldCharType="begin"/>
            </w:r>
            <w:r>
              <w:rPr>
                <w:noProof/>
                <w:webHidden/>
              </w:rPr>
              <w:instrText xml:space="preserve"> PAGEREF _Toc204185646 \h </w:instrText>
            </w:r>
            <w:r>
              <w:rPr>
                <w:noProof/>
                <w:webHidden/>
              </w:rPr>
            </w:r>
            <w:r>
              <w:rPr>
                <w:noProof/>
                <w:webHidden/>
              </w:rPr>
              <w:fldChar w:fldCharType="separate"/>
            </w:r>
            <w:r w:rsidR="00AA7CE7">
              <w:rPr>
                <w:noProof/>
                <w:webHidden/>
              </w:rPr>
              <w:t>16</w:t>
            </w:r>
            <w:r>
              <w:rPr>
                <w:noProof/>
                <w:webHidden/>
              </w:rPr>
              <w:fldChar w:fldCharType="end"/>
            </w:r>
          </w:hyperlink>
        </w:p>
        <w:p w14:paraId="4302D02A" w14:textId="1830328F"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7"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Bonus Scheme &amp; Performance Rewards</w:t>
            </w:r>
            <w:r>
              <w:rPr>
                <w:noProof/>
                <w:webHidden/>
              </w:rPr>
              <w:tab/>
            </w:r>
            <w:r>
              <w:rPr>
                <w:noProof/>
                <w:webHidden/>
              </w:rPr>
              <w:fldChar w:fldCharType="begin"/>
            </w:r>
            <w:r>
              <w:rPr>
                <w:noProof/>
                <w:webHidden/>
              </w:rPr>
              <w:instrText xml:space="preserve"> PAGEREF _Toc204185647 \h </w:instrText>
            </w:r>
            <w:r>
              <w:rPr>
                <w:noProof/>
                <w:webHidden/>
              </w:rPr>
            </w:r>
            <w:r>
              <w:rPr>
                <w:noProof/>
                <w:webHidden/>
              </w:rPr>
              <w:fldChar w:fldCharType="separate"/>
            </w:r>
            <w:r w:rsidR="00AA7CE7">
              <w:rPr>
                <w:noProof/>
                <w:webHidden/>
              </w:rPr>
              <w:t>17</w:t>
            </w:r>
            <w:r>
              <w:rPr>
                <w:noProof/>
                <w:webHidden/>
              </w:rPr>
              <w:fldChar w:fldCharType="end"/>
            </w:r>
          </w:hyperlink>
        </w:p>
        <w:p w14:paraId="5DF8A6C9" w14:textId="6A5DCCEB"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48"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Physical Environment</w:t>
            </w:r>
            <w:r>
              <w:rPr>
                <w:noProof/>
                <w:webHidden/>
              </w:rPr>
              <w:tab/>
            </w:r>
            <w:r>
              <w:rPr>
                <w:noProof/>
                <w:webHidden/>
              </w:rPr>
              <w:fldChar w:fldCharType="begin"/>
            </w:r>
            <w:r>
              <w:rPr>
                <w:noProof/>
                <w:webHidden/>
              </w:rPr>
              <w:instrText xml:space="preserve"> PAGEREF _Toc204185648 \h </w:instrText>
            </w:r>
            <w:r>
              <w:rPr>
                <w:noProof/>
                <w:webHidden/>
              </w:rPr>
            </w:r>
            <w:r>
              <w:rPr>
                <w:noProof/>
                <w:webHidden/>
              </w:rPr>
              <w:fldChar w:fldCharType="separate"/>
            </w:r>
            <w:r w:rsidR="00AA7CE7">
              <w:rPr>
                <w:noProof/>
                <w:webHidden/>
              </w:rPr>
              <w:t>17</w:t>
            </w:r>
            <w:r>
              <w:rPr>
                <w:noProof/>
                <w:webHidden/>
              </w:rPr>
              <w:fldChar w:fldCharType="end"/>
            </w:r>
          </w:hyperlink>
        </w:p>
        <w:p w14:paraId="27234A75" w14:textId="1AB04479"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49"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Recruitment Process</w:t>
            </w:r>
            <w:r>
              <w:rPr>
                <w:noProof/>
                <w:webHidden/>
              </w:rPr>
              <w:tab/>
            </w:r>
            <w:r>
              <w:rPr>
                <w:noProof/>
                <w:webHidden/>
              </w:rPr>
              <w:fldChar w:fldCharType="begin"/>
            </w:r>
            <w:r>
              <w:rPr>
                <w:noProof/>
                <w:webHidden/>
              </w:rPr>
              <w:instrText xml:space="preserve"> PAGEREF _Toc204185649 \h </w:instrText>
            </w:r>
            <w:r>
              <w:rPr>
                <w:noProof/>
                <w:webHidden/>
              </w:rPr>
            </w:r>
            <w:r>
              <w:rPr>
                <w:noProof/>
                <w:webHidden/>
              </w:rPr>
              <w:fldChar w:fldCharType="separate"/>
            </w:r>
            <w:r w:rsidR="00AA7CE7">
              <w:rPr>
                <w:noProof/>
                <w:webHidden/>
              </w:rPr>
              <w:t>18</w:t>
            </w:r>
            <w:r>
              <w:rPr>
                <w:noProof/>
                <w:webHidden/>
              </w:rPr>
              <w:fldChar w:fldCharType="end"/>
            </w:r>
          </w:hyperlink>
        </w:p>
        <w:p w14:paraId="0FEC3164" w14:textId="5F370E93"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0"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Workforce Planning and Requisition</w:t>
            </w:r>
            <w:r>
              <w:rPr>
                <w:noProof/>
                <w:webHidden/>
              </w:rPr>
              <w:tab/>
            </w:r>
            <w:r>
              <w:rPr>
                <w:noProof/>
                <w:webHidden/>
              </w:rPr>
              <w:fldChar w:fldCharType="begin"/>
            </w:r>
            <w:r>
              <w:rPr>
                <w:noProof/>
                <w:webHidden/>
              </w:rPr>
              <w:instrText xml:space="preserve"> PAGEREF _Toc204185650 \h </w:instrText>
            </w:r>
            <w:r>
              <w:rPr>
                <w:noProof/>
                <w:webHidden/>
              </w:rPr>
            </w:r>
            <w:r>
              <w:rPr>
                <w:noProof/>
                <w:webHidden/>
              </w:rPr>
              <w:fldChar w:fldCharType="separate"/>
            </w:r>
            <w:r w:rsidR="00AA7CE7">
              <w:rPr>
                <w:noProof/>
                <w:webHidden/>
              </w:rPr>
              <w:t>18</w:t>
            </w:r>
            <w:r>
              <w:rPr>
                <w:noProof/>
                <w:webHidden/>
              </w:rPr>
              <w:fldChar w:fldCharType="end"/>
            </w:r>
          </w:hyperlink>
        </w:p>
        <w:p w14:paraId="732F765B" w14:textId="0213250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1"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Job Posting and Candidate Sourcing</w:t>
            </w:r>
            <w:r>
              <w:rPr>
                <w:noProof/>
                <w:webHidden/>
              </w:rPr>
              <w:tab/>
            </w:r>
            <w:r>
              <w:rPr>
                <w:noProof/>
                <w:webHidden/>
              </w:rPr>
              <w:fldChar w:fldCharType="begin"/>
            </w:r>
            <w:r>
              <w:rPr>
                <w:noProof/>
                <w:webHidden/>
              </w:rPr>
              <w:instrText xml:space="preserve"> PAGEREF _Toc204185651 \h </w:instrText>
            </w:r>
            <w:r>
              <w:rPr>
                <w:noProof/>
                <w:webHidden/>
              </w:rPr>
            </w:r>
            <w:r>
              <w:rPr>
                <w:noProof/>
                <w:webHidden/>
              </w:rPr>
              <w:fldChar w:fldCharType="separate"/>
            </w:r>
            <w:r w:rsidR="00AA7CE7">
              <w:rPr>
                <w:noProof/>
                <w:webHidden/>
              </w:rPr>
              <w:t>18</w:t>
            </w:r>
            <w:r>
              <w:rPr>
                <w:noProof/>
                <w:webHidden/>
              </w:rPr>
              <w:fldChar w:fldCharType="end"/>
            </w:r>
          </w:hyperlink>
        </w:p>
        <w:p w14:paraId="7EDC87A0" w14:textId="4E2C0E7C"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2"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Application Screening</w:t>
            </w:r>
            <w:r>
              <w:rPr>
                <w:noProof/>
                <w:webHidden/>
              </w:rPr>
              <w:tab/>
            </w:r>
            <w:r>
              <w:rPr>
                <w:noProof/>
                <w:webHidden/>
              </w:rPr>
              <w:fldChar w:fldCharType="begin"/>
            </w:r>
            <w:r>
              <w:rPr>
                <w:noProof/>
                <w:webHidden/>
              </w:rPr>
              <w:instrText xml:space="preserve"> PAGEREF _Toc204185652 \h </w:instrText>
            </w:r>
            <w:r>
              <w:rPr>
                <w:noProof/>
                <w:webHidden/>
              </w:rPr>
            </w:r>
            <w:r>
              <w:rPr>
                <w:noProof/>
                <w:webHidden/>
              </w:rPr>
              <w:fldChar w:fldCharType="separate"/>
            </w:r>
            <w:r w:rsidR="00AA7CE7">
              <w:rPr>
                <w:noProof/>
                <w:webHidden/>
              </w:rPr>
              <w:t>18</w:t>
            </w:r>
            <w:r>
              <w:rPr>
                <w:noProof/>
                <w:webHidden/>
              </w:rPr>
              <w:fldChar w:fldCharType="end"/>
            </w:r>
          </w:hyperlink>
        </w:p>
        <w:p w14:paraId="6D4C0E04" w14:textId="7C64416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3"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Interview Process</w:t>
            </w:r>
            <w:r>
              <w:rPr>
                <w:noProof/>
                <w:webHidden/>
              </w:rPr>
              <w:tab/>
            </w:r>
            <w:r>
              <w:rPr>
                <w:noProof/>
                <w:webHidden/>
              </w:rPr>
              <w:fldChar w:fldCharType="begin"/>
            </w:r>
            <w:r>
              <w:rPr>
                <w:noProof/>
                <w:webHidden/>
              </w:rPr>
              <w:instrText xml:space="preserve"> PAGEREF _Toc204185653 \h </w:instrText>
            </w:r>
            <w:r>
              <w:rPr>
                <w:noProof/>
                <w:webHidden/>
              </w:rPr>
            </w:r>
            <w:r>
              <w:rPr>
                <w:noProof/>
                <w:webHidden/>
              </w:rPr>
              <w:fldChar w:fldCharType="separate"/>
            </w:r>
            <w:r w:rsidR="00AA7CE7">
              <w:rPr>
                <w:noProof/>
                <w:webHidden/>
              </w:rPr>
              <w:t>19</w:t>
            </w:r>
            <w:r>
              <w:rPr>
                <w:noProof/>
                <w:webHidden/>
              </w:rPr>
              <w:fldChar w:fldCharType="end"/>
            </w:r>
          </w:hyperlink>
        </w:p>
        <w:p w14:paraId="19C2AA43" w14:textId="5004DBE8"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4"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Background Verification</w:t>
            </w:r>
            <w:r>
              <w:rPr>
                <w:noProof/>
                <w:webHidden/>
              </w:rPr>
              <w:tab/>
            </w:r>
            <w:r>
              <w:rPr>
                <w:noProof/>
                <w:webHidden/>
              </w:rPr>
              <w:fldChar w:fldCharType="begin"/>
            </w:r>
            <w:r>
              <w:rPr>
                <w:noProof/>
                <w:webHidden/>
              </w:rPr>
              <w:instrText xml:space="preserve"> PAGEREF _Toc204185654 \h </w:instrText>
            </w:r>
            <w:r>
              <w:rPr>
                <w:noProof/>
                <w:webHidden/>
              </w:rPr>
            </w:r>
            <w:r>
              <w:rPr>
                <w:noProof/>
                <w:webHidden/>
              </w:rPr>
              <w:fldChar w:fldCharType="separate"/>
            </w:r>
            <w:r w:rsidR="00AA7CE7">
              <w:rPr>
                <w:noProof/>
                <w:webHidden/>
              </w:rPr>
              <w:t>19</w:t>
            </w:r>
            <w:r>
              <w:rPr>
                <w:noProof/>
                <w:webHidden/>
              </w:rPr>
              <w:fldChar w:fldCharType="end"/>
            </w:r>
          </w:hyperlink>
        </w:p>
        <w:p w14:paraId="5C0A9B17" w14:textId="59B002AF"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5"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Offer and Employment Contract</w:t>
            </w:r>
            <w:r>
              <w:rPr>
                <w:noProof/>
                <w:webHidden/>
              </w:rPr>
              <w:tab/>
            </w:r>
            <w:r>
              <w:rPr>
                <w:noProof/>
                <w:webHidden/>
              </w:rPr>
              <w:fldChar w:fldCharType="begin"/>
            </w:r>
            <w:r>
              <w:rPr>
                <w:noProof/>
                <w:webHidden/>
              </w:rPr>
              <w:instrText xml:space="preserve"> PAGEREF _Toc204185655 \h </w:instrText>
            </w:r>
            <w:r>
              <w:rPr>
                <w:noProof/>
                <w:webHidden/>
              </w:rPr>
            </w:r>
            <w:r>
              <w:rPr>
                <w:noProof/>
                <w:webHidden/>
              </w:rPr>
              <w:fldChar w:fldCharType="separate"/>
            </w:r>
            <w:r w:rsidR="00AA7CE7">
              <w:rPr>
                <w:noProof/>
                <w:webHidden/>
              </w:rPr>
              <w:t>19</w:t>
            </w:r>
            <w:r>
              <w:rPr>
                <w:noProof/>
                <w:webHidden/>
              </w:rPr>
              <w:fldChar w:fldCharType="end"/>
            </w:r>
          </w:hyperlink>
        </w:p>
        <w:p w14:paraId="1DEC9787" w14:textId="230AE7CE"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6"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Ethical Hiring Commitment</w:t>
            </w:r>
            <w:r>
              <w:rPr>
                <w:noProof/>
                <w:webHidden/>
              </w:rPr>
              <w:tab/>
            </w:r>
            <w:r>
              <w:rPr>
                <w:noProof/>
                <w:webHidden/>
              </w:rPr>
              <w:fldChar w:fldCharType="begin"/>
            </w:r>
            <w:r>
              <w:rPr>
                <w:noProof/>
                <w:webHidden/>
              </w:rPr>
              <w:instrText xml:space="preserve"> PAGEREF _Toc204185656 \h </w:instrText>
            </w:r>
            <w:r>
              <w:rPr>
                <w:noProof/>
                <w:webHidden/>
              </w:rPr>
            </w:r>
            <w:r>
              <w:rPr>
                <w:noProof/>
                <w:webHidden/>
              </w:rPr>
              <w:fldChar w:fldCharType="separate"/>
            </w:r>
            <w:r w:rsidR="00AA7CE7">
              <w:rPr>
                <w:noProof/>
                <w:webHidden/>
              </w:rPr>
              <w:t>19</w:t>
            </w:r>
            <w:r>
              <w:rPr>
                <w:noProof/>
                <w:webHidden/>
              </w:rPr>
              <w:fldChar w:fldCharType="end"/>
            </w:r>
          </w:hyperlink>
        </w:p>
        <w:p w14:paraId="187DC52D" w14:textId="601F994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7"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Onboarding and Induction</w:t>
            </w:r>
            <w:r>
              <w:rPr>
                <w:noProof/>
                <w:webHidden/>
              </w:rPr>
              <w:tab/>
            </w:r>
            <w:r>
              <w:rPr>
                <w:noProof/>
                <w:webHidden/>
              </w:rPr>
              <w:fldChar w:fldCharType="begin"/>
            </w:r>
            <w:r>
              <w:rPr>
                <w:noProof/>
                <w:webHidden/>
              </w:rPr>
              <w:instrText xml:space="preserve"> PAGEREF _Toc204185657 \h </w:instrText>
            </w:r>
            <w:r>
              <w:rPr>
                <w:noProof/>
                <w:webHidden/>
              </w:rPr>
            </w:r>
            <w:r>
              <w:rPr>
                <w:noProof/>
                <w:webHidden/>
              </w:rPr>
              <w:fldChar w:fldCharType="separate"/>
            </w:r>
            <w:r w:rsidR="00AA7CE7">
              <w:rPr>
                <w:noProof/>
                <w:webHidden/>
              </w:rPr>
              <w:t>20</w:t>
            </w:r>
            <w:r>
              <w:rPr>
                <w:noProof/>
                <w:webHidden/>
              </w:rPr>
              <w:fldChar w:fldCharType="end"/>
            </w:r>
          </w:hyperlink>
        </w:p>
        <w:p w14:paraId="2C020C7E" w14:textId="581B5FF8"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58"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Career Management &amp; Training</w:t>
            </w:r>
            <w:r>
              <w:rPr>
                <w:noProof/>
                <w:webHidden/>
              </w:rPr>
              <w:tab/>
            </w:r>
            <w:r>
              <w:rPr>
                <w:noProof/>
                <w:webHidden/>
              </w:rPr>
              <w:fldChar w:fldCharType="begin"/>
            </w:r>
            <w:r>
              <w:rPr>
                <w:noProof/>
                <w:webHidden/>
              </w:rPr>
              <w:instrText xml:space="preserve"> PAGEREF _Toc204185658 \h </w:instrText>
            </w:r>
            <w:r>
              <w:rPr>
                <w:noProof/>
                <w:webHidden/>
              </w:rPr>
            </w:r>
            <w:r>
              <w:rPr>
                <w:noProof/>
                <w:webHidden/>
              </w:rPr>
              <w:fldChar w:fldCharType="separate"/>
            </w:r>
            <w:r w:rsidR="00AA7CE7">
              <w:rPr>
                <w:noProof/>
                <w:webHidden/>
              </w:rPr>
              <w:t>22</w:t>
            </w:r>
            <w:r>
              <w:rPr>
                <w:noProof/>
                <w:webHidden/>
              </w:rPr>
              <w:fldChar w:fldCharType="end"/>
            </w:r>
          </w:hyperlink>
        </w:p>
        <w:p w14:paraId="65A5F9A4" w14:textId="2D82441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59"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Introduction</w:t>
            </w:r>
            <w:r>
              <w:rPr>
                <w:noProof/>
                <w:webHidden/>
              </w:rPr>
              <w:tab/>
            </w:r>
            <w:r>
              <w:rPr>
                <w:noProof/>
                <w:webHidden/>
              </w:rPr>
              <w:fldChar w:fldCharType="begin"/>
            </w:r>
            <w:r>
              <w:rPr>
                <w:noProof/>
                <w:webHidden/>
              </w:rPr>
              <w:instrText xml:space="preserve"> PAGEREF _Toc204185659 \h </w:instrText>
            </w:r>
            <w:r>
              <w:rPr>
                <w:noProof/>
                <w:webHidden/>
              </w:rPr>
            </w:r>
            <w:r>
              <w:rPr>
                <w:noProof/>
                <w:webHidden/>
              </w:rPr>
              <w:fldChar w:fldCharType="separate"/>
            </w:r>
            <w:r w:rsidR="00AA7CE7">
              <w:rPr>
                <w:noProof/>
                <w:webHidden/>
              </w:rPr>
              <w:t>22</w:t>
            </w:r>
            <w:r>
              <w:rPr>
                <w:noProof/>
                <w:webHidden/>
              </w:rPr>
              <w:fldChar w:fldCharType="end"/>
            </w:r>
          </w:hyperlink>
        </w:p>
        <w:p w14:paraId="2B66E770" w14:textId="7166A9BB"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0"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Career Development Opportunities</w:t>
            </w:r>
            <w:r>
              <w:rPr>
                <w:noProof/>
                <w:webHidden/>
              </w:rPr>
              <w:tab/>
            </w:r>
            <w:r>
              <w:rPr>
                <w:noProof/>
                <w:webHidden/>
              </w:rPr>
              <w:fldChar w:fldCharType="begin"/>
            </w:r>
            <w:r>
              <w:rPr>
                <w:noProof/>
                <w:webHidden/>
              </w:rPr>
              <w:instrText xml:space="preserve"> PAGEREF _Toc204185660 \h </w:instrText>
            </w:r>
            <w:r>
              <w:rPr>
                <w:noProof/>
                <w:webHidden/>
              </w:rPr>
            </w:r>
            <w:r>
              <w:rPr>
                <w:noProof/>
                <w:webHidden/>
              </w:rPr>
              <w:fldChar w:fldCharType="separate"/>
            </w:r>
            <w:r w:rsidR="00AA7CE7">
              <w:rPr>
                <w:noProof/>
                <w:webHidden/>
              </w:rPr>
              <w:t>22</w:t>
            </w:r>
            <w:r>
              <w:rPr>
                <w:noProof/>
                <w:webHidden/>
              </w:rPr>
              <w:fldChar w:fldCharType="end"/>
            </w:r>
          </w:hyperlink>
        </w:p>
        <w:p w14:paraId="25C98BE1" w14:textId="7A347B5B"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1"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Career Counselling &amp; Mentorship</w:t>
            </w:r>
            <w:r>
              <w:rPr>
                <w:noProof/>
                <w:webHidden/>
              </w:rPr>
              <w:tab/>
            </w:r>
            <w:r>
              <w:rPr>
                <w:noProof/>
                <w:webHidden/>
              </w:rPr>
              <w:fldChar w:fldCharType="begin"/>
            </w:r>
            <w:r>
              <w:rPr>
                <w:noProof/>
                <w:webHidden/>
              </w:rPr>
              <w:instrText xml:space="preserve"> PAGEREF _Toc204185661 \h </w:instrText>
            </w:r>
            <w:r>
              <w:rPr>
                <w:noProof/>
                <w:webHidden/>
              </w:rPr>
            </w:r>
            <w:r>
              <w:rPr>
                <w:noProof/>
                <w:webHidden/>
              </w:rPr>
              <w:fldChar w:fldCharType="separate"/>
            </w:r>
            <w:r w:rsidR="00AA7CE7">
              <w:rPr>
                <w:noProof/>
                <w:webHidden/>
              </w:rPr>
              <w:t>23</w:t>
            </w:r>
            <w:r>
              <w:rPr>
                <w:noProof/>
                <w:webHidden/>
              </w:rPr>
              <w:fldChar w:fldCharType="end"/>
            </w:r>
          </w:hyperlink>
        </w:p>
        <w:p w14:paraId="4008088F" w14:textId="5F4742AB"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2"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Performance Appraisal &amp; Feedback</w:t>
            </w:r>
            <w:r>
              <w:rPr>
                <w:noProof/>
                <w:webHidden/>
              </w:rPr>
              <w:tab/>
            </w:r>
            <w:r>
              <w:rPr>
                <w:noProof/>
                <w:webHidden/>
              </w:rPr>
              <w:fldChar w:fldCharType="begin"/>
            </w:r>
            <w:r>
              <w:rPr>
                <w:noProof/>
                <w:webHidden/>
              </w:rPr>
              <w:instrText xml:space="preserve"> PAGEREF _Toc204185662 \h </w:instrText>
            </w:r>
            <w:r>
              <w:rPr>
                <w:noProof/>
                <w:webHidden/>
              </w:rPr>
            </w:r>
            <w:r>
              <w:rPr>
                <w:noProof/>
                <w:webHidden/>
              </w:rPr>
              <w:fldChar w:fldCharType="separate"/>
            </w:r>
            <w:r w:rsidR="00AA7CE7">
              <w:rPr>
                <w:noProof/>
                <w:webHidden/>
              </w:rPr>
              <w:t>23</w:t>
            </w:r>
            <w:r>
              <w:rPr>
                <w:noProof/>
                <w:webHidden/>
              </w:rPr>
              <w:fldChar w:fldCharType="end"/>
            </w:r>
          </w:hyperlink>
        </w:p>
        <w:p w14:paraId="0F3D3D47" w14:textId="5966782A"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3"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Internal Career Mobility</w:t>
            </w:r>
            <w:r>
              <w:rPr>
                <w:noProof/>
                <w:webHidden/>
              </w:rPr>
              <w:tab/>
            </w:r>
            <w:r>
              <w:rPr>
                <w:noProof/>
                <w:webHidden/>
              </w:rPr>
              <w:fldChar w:fldCharType="begin"/>
            </w:r>
            <w:r>
              <w:rPr>
                <w:noProof/>
                <w:webHidden/>
              </w:rPr>
              <w:instrText xml:space="preserve"> PAGEREF _Toc204185663 \h </w:instrText>
            </w:r>
            <w:r>
              <w:rPr>
                <w:noProof/>
                <w:webHidden/>
              </w:rPr>
            </w:r>
            <w:r>
              <w:rPr>
                <w:noProof/>
                <w:webHidden/>
              </w:rPr>
              <w:fldChar w:fldCharType="separate"/>
            </w:r>
            <w:r w:rsidR="00AA7CE7">
              <w:rPr>
                <w:noProof/>
                <w:webHidden/>
              </w:rPr>
              <w:t>23</w:t>
            </w:r>
            <w:r>
              <w:rPr>
                <w:noProof/>
                <w:webHidden/>
              </w:rPr>
              <w:fldChar w:fldCharType="end"/>
            </w:r>
          </w:hyperlink>
        </w:p>
        <w:p w14:paraId="3B6492C7" w14:textId="298F0E3F"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64"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Career Progression Framework</w:t>
            </w:r>
            <w:r>
              <w:rPr>
                <w:noProof/>
                <w:webHidden/>
              </w:rPr>
              <w:tab/>
            </w:r>
            <w:r>
              <w:rPr>
                <w:noProof/>
                <w:webHidden/>
              </w:rPr>
              <w:fldChar w:fldCharType="begin"/>
            </w:r>
            <w:r>
              <w:rPr>
                <w:noProof/>
                <w:webHidden/>
              </w:rPr>
              <w:instrText xml:space="preserve"> PAGEREF _Toc204185664 \h </w:instrText>
            </w:r>
            <w:r>
              <w:rPr>
                <w:noProof/>
                <w:webHidden/>
              </w:rPr>
            </w:r>
            <w:r>
              <w:rPr>
                <w:noProof/>
                <w:webHidden/>
              </w:rPr>
              <w:fldChar w:fldCharType="separate"/>
            </w:r>
            <w:r w:rsidR="00AA7CE7">
              <w:rPr>
                <w:noProof/>
                <w:webHidden/>
              </w:rPr>
              <w:t>25</w:t>
            </w:r>
            <w:r>
              <w:rPr>
                <w:noProof/>
                <w:webHidden/>
              </w:rPr>
              <w:fldChar w:fldCharType="end"/>
            </w:r>
          </w:hyperlink>
        </w:p>
        <w:p w14:paraId="1C5FA8CC" w14:textId="6E9B5722"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5"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Objective</w:t>
            </w:r>
            <w:r>
              <w:rPr>
                <w:noProof/>
                <w:webHidden/>
              </w:rPr>
              <w:tab/>
            </w:r>
            <w:r>
              <w:rPr>
                <w:noProof/>
                <w:webHidden/>
              </w:rPr>
              <w:fldChar w:fldCharType="begin"/>
            </w:r>
            <w:r>
              <w:rPr>
                <w:noProof/>
                <w:webHidden/>
              </w:rPr>
              <w:instrText xml:space="preserve"> PAGEREF _Toc204185665 \h </w:instrText>
            </w:r>
            <w:r>
              <w:rPr>
                <w:noProof/>
                <w:webHidden/>
              </w:rPr>
            </w:r>
            <w:r>
              <w:rPr>
                <w:noProof/>
                <w:webHidden/>
              </w:rPr>
              <w:fldChar w:fldCharType="separate"/>
            </w:r>
            <w:r w:rsidR="00AA7CE7">
              <w:rPr>
                <w:noProof/>
                <w:webHidden/>
              </w:rPr>
              <w:t>25</w:t>
            </w:r>
            <w:r>
              <w:rPr>
                <w:noProof/>
                <w:webHidden/>
              </w:rPr>
              <w:fldChar w:fldCharType="end"/>
            </w:r>
          </w:hyperlink>
        </w:p>
        <w:p w14:paraId="1CDB5F0C" w14:textId="0D6383C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6"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Eligibility Criteria</w:t>
            </w:r>
            <w:r>
              <w:rPr>
                <w:noProof/>
                <w:webHidden/>
              </w:rPr>
              <w:tab/>
            </w:r>
            <w:r>
              <w:rPr>
                <w:noProof/>
                <w:webHidden/>
              </w:rPr>
              <w:fldChar w:fldCharType="begin"/>
            </w:r>
            <w:r>
              <w:rPr>
                <w:noProof/>
                <w:webHidden/>
              </w:rPr>
              <w:instrText xml:space="preserve"> PAGEREF _Toc204185666 \h </w:instrText>
            </w:r>
            <w:r>
              <w:rPr>
                <w:noProof/>
                <w:webHidden/>
              </w:rPr>
            </w:r>
            <w:r>
              <w:rPr>
                <w:noProof/>
                <w:webHidden/>
              </w:rPr>
              <w:fldChar w:fldCharType="separate"/>
            </w:r>
            <w:r w:rsidR="00AA7CE7">
              <w:rPr>
                <w:noProof/>
                <w:webHidden/>
              </w:rPr>
              <w:t>25</w:t>
            </w:r>
            <w:r>
              <w:rPr>
                <w:noProof/>
                <w:webHidden/>
              </w:rPr>
              <w:fldChar w:fldCharType="end"/>
            </w:r>
          </w:hyperlink>
        </w:p>
        <w:p w14:paraId="26DA0708" w14:textId="792C3FB4"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7"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Link to Performance Management</w:t>
            </w:r>
            <w:r>
              <w:rPr>
                <w:noProof/>
                <w:webHidden/>
              </w:rPr>
              <w:tab/>
            </w:r>
            <w:r>
              <w:rPr>
                <w:noProof/>
                <w:webHidden/>
              </w:rPr>
              <w:fldChar w:fldCharType="begin"/>
            </w:r>
            <w:r>
              <w:rPr>
                <w:noProof/>
                <w:webHidden/>
              </w:rPr>
              <w:instrText xml:space="preserve"> PAGEREF _Toc204185667 \h </w:instrText>
            </w:r>
            <w:r>
              <w:rPr>
                <w:noProof/>
                <w:webHidden/>
              </w:rPr>
            </w:r>
            <w:r>
              <w:rPr>
                <w:noProof/>
                <w:webHidden/>
              </w:rPr>
              <w:fldChar w:fldCharType="separate"/>
            </w:r>
            <w:r w:rsidR="00AA7CE7">
              <w:rPr>
                <w:noProof/>
                <w:webHidden/>
              </w:rPr>
              <w:t>25</w:t>
            </w:r>
            <w:r>
              <w:rPr>
                <w:noProof/>
                <w:webHidden/>
              </w:rPr>
              <w:fldChar w:fldCharType="end"/>
            </w:r>
          </w:hyperlink>
        </w:p>
        <w:p w14:paraId="154C962D" w14:textId="35B1B29F"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8"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Promotion Process</w:t>
            </w:r>
            <w:r>
              <w:rPr>
                <w:noProof/>
                <w:webHidden/>
              </w:rPr>
              <w:tab/>
            </w:r>
            <w:r>
              <w:rPr>
                <w:noProof/>
                <w:webHidden/>
              </w:rPr>
              <w:fldChar w:fldCharType="begin"/>
            </w:r>
            <w:r>
              <w:rPr>
                <w:noProof/>
                <w:webHidden/>
              </w:rPr>
              <w:instrText xml:space="preserve"> PAGEREF _Toc204185668 \h </w:instrText>
            </w:r>
            <w:r>
              <w:rPr>
                <w:noProof/>
                <w:webHidden/>
              </w:rPr>
            </w:r>
            <w:r>
              <w:rPr>
                <w:noProof/>
                <w:webHidden/>
              </w:rPr>
              <w:fldChar w:fldCharType="separate"/>
            </w:r>
            <w:r w:rsidR="00AA7CE7">
              <w:rPr>
                <w:noProof/>
                <w:webHidden/>
              </w:rPr>
              <w:t>25</w:t>
            </w:r>
            <w:r>
              <w:rPr>
                <w:noProof/>
                <w:webHidden/>
              </w:rPr>
              <w:fldChar w:fldCharType="end"/>
            </w:r>
          </w:hyperlink>
        </w:p>
        <w:p w14:paraId="3629EEC6" w14:textId="0DF43910"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69"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Performance Improvement &amp; Promotion Hold</w:t>
            </w:r>
            <w:r>
              <w:rPr>
                <w:noProof/>
                <w:webHidden/>
              </w:rPr>
              <w:tab/>
            </w:r>
            <w:r>
              <w:rPr>
                <w:noProof/>
                <w:webHidden/>
              </w:rPr>
              <w:fldChar w:fldCharType="begin"/>
            </w:r>
            <w:r>
              <w:rPr>
                <w:noProof/>
                <w:webHidden/>
              </w:rPr>
              <w:instrText xml:space="preserve"> PAGEREF _Toc204185669 \h </w:instrText>
            </w:r>
            <w:r>
              <w:rPr>
                <w:noProof/>
                <w:webHidden/>
              </w:rPr>
            </w:r>
            <w:r>
              <w:rPr>
                <w:noProof/>
                <w:webHidden/>
              </w:rPr>
              <w:fldChar w:fldCharType="separate"/>
            </w:r>
            <w:r w:rsidR="00AA7CE7">
              <w:rPr>
                <w:noProof/>
                <w:webHidden/>
              </w:rPr>
              <w:t>26</w:t>
            </w:r>
            <w:r>
              <w:rPr>
                <w:noProof/>
                <w:webHidden/>
              </w:rPr>
              <w:fldChar w:fldCharType="end"/>
            </w:r>
          </w:hyperlink>
        </w:p>
        <w:p w14:paraId="01BA0524" w14:textId="78CEEB2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0"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Transparency and Appeals</w:t>
            </w:r>
            <w:r>
              <w:rPr>
                <w:noProof/>
                <w:webHidden/>
              </w:rPr>
              <w:tab/>
            </w:r>
            <w:r>
              <w:rPr>
                <w:noProof/>
                <w:webHidden/>
              </w:rPr>
              <w:fldChar w:fldCharType="begin"/>
            </w:r>
            <w:r>
              <w:rPr>
                <w:noProof/>
                <w:webHidden/>
              </w:rPr>
              <w:instrText xml:space="preserve"> PAGEREF _Toc204185670 \h </w:instrText>
            </w:r>
            <w:r>
              <w:rPr>
                <w:noProof/>
                <w:webHidden/>
              </w:rPr>
            </w:r>
            <w:r>
              <w:rPr>
                <w:noProof/>
                <w:webHidden/>
              </w:rPr>
              <w:fldChar w:fldCharType="separate"/>
            </w:r>
            <w:r w:rsidR="00AA7CE7">
              <w:rPr>
                <w:noProof/>
                <w:webHidden/>
              </w:rPr>
              <w:t>26</w:t>
            </w:r>
            <w:r>
              <w:rPr>
                <w:noProof/>
                <w:webHidden/>
              </w:rPr>
              <w:fldChar w:fldCharType="end"/>
            </w:r>
          </w:hyperlink>
        </w:p>
        <w:p w14:paraId="5863D612" w14:textId="2F411189"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71"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Diversity, Equity &amp; Inclusion</w:t>
            </w:r>
            <w:r>
              <w:rPr>
                <w:noProof/>
                <w:webHidden/>
              </w:rPr>
              <w:tab/>
            </w:r>
            <w:r>
              <w:rPr>
                <w:noProof/>
                <w:webHidden/>
              </w:rPr>
              <w:fldChar w:fldCharType="begin"/>
            </w:r>
            <w:r>
              <w:rPr>
                <w:noProof/>
                <w:webHidden/>
              </w:rPr>
              <w:instrText xml:space="preserve"> PAGEREF _Toc204185671 \h </w:instrText>
            </w:r>
            <w:r>
              <w:rPr>
                <w:noProof/>
                <w:webHidden/>
              </w:rPr>
            </w:r>
            <w:r>
              <w:rPr>
                <w:noProof/>
                <w:webHidden/>
              </w:rPr>
              <w:fldChar w:fldCharType="separate"/>
            </w:r>
            <w:r w:rsidR="00AA7CE7">
              <w:rPr>
                <w:noProof/>
                <w:webHidden/>
              </w:rPr>
              <w:t>27</w:t>
            </w:r>
            <w:r>
              <w:rPr>
                <w:noProof/>
                <w:webHidden/>
              </w:rPr>
              <w:fldChar w:fldCharType="end"/>
            </w:r>
          </w:hyperlink>
        </w:p>
        <w:p w14:paraId="09185FE3" w14:textId="3D8FE55F"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2"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Introduction</w:t>
            </w:r>
            <w:r>
              <w:rPr>
                <w:noProof/>
                <w:webHidden/>
              </w:rPr>
              <w:tab/>
            </w:r>
            <w:r>
              <w:rPr>
                <w:noProof/>
                <w:webHidden/>
              </w:rPr>
              <w:fldChar w:fldCharType="begin"/>
            </w:r>
            <w:r>
              <w:rPr>
                <w:noProof/>
                <w:webHidden/>
              </w:rPr>
              <w:instrText xml:space="preserve"> PAGEREF _Toc204185672 \h </w:instrText>
            </w:r>
            <w:r>
              <w:rPr>
                <w:noProof/>
                <w:webHidden/>
              </w:rPr>
            </w:r>
            <w:r>
              <w:rPr>
                <w:noProof/>
                <w:webHidden/>
              </w:rPr>
              <w:fldChar w:fldCharType="separate"/>
            </w:r>
            <w:r w:rsidR="00AA7CE7">
              <w:rPr>
                <w:noProof/>
                <w:webHidden/>
              </w:rPr>
              <w:t>27</w:t>
            </w:r>
            <w:r>
              <w:rPr>
                <w:noProof/>
                <w:webHidden/>
              </w:rPr>
              <w:fldChar w:fldCharType="end"/>
            </w:r>
          </w:hyperlink>
        </w:p>
        <w:p w14:paraId="07234ECD" w14:textId="637DF92E"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3"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Our Commitment</w:t>
            </w:r>
            <w:r>
              <w:rPr>
                <w:noProof/>
                <w:webHidden/>
              </w:rPr>
              <w:tab/>
            </w:r>
            <w:r>
              <w:rPr>
                <w:noProof/>
                <w:webHidden/>
              </w:rPr>
              <w:fldChar w:fldCharType="begin"/>
            </w:r>
            <w:r>
              <w:rPr>
                <w:noProof/>
                <w:webHidden/>
              </w:rPr>
              <w:instrText xml:space="preserve"> PAGEREF _Toc204185673 \h </w:instrText>
            </w:r>
            <w:r>
              <w:rPr>
                <w:noProof/>
                <w:webHidden/>
              </w:rPr>
            </w:r>
            <w:r>
              <w:rPr>
                <w:noProof/>
                <w:webHidden/>
              </w:rPr>
              <w:fldChar w:fldCharType="separate"/>
            </w:r>
            <w:r w:rsidR="00AA7CE7">
              <w:rPr>
                <w:noProof/>
                <w:webHidden/>
              </w:rPr>
              <w:t>27</w:t>
            </w:r>
            <w:r>
              <w:rPr>
                <w:noProof/>
                <w:webHidden/>
              </w:rPr>
              <w:fldChar w:fldCharType="end"/>
            </w:r>
          </w:hyperlink>
        </w:p>
        <w:p w14:paraId="7092BEF3" w14:textId="47A0DE7A"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4"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Accessibility &amp; Inclusion</w:t>
            </w:r>
            <w:r>
              <w:rPr>
                <w:noProof/>
                <w:webHidden/>
              </w:rPr>
              <w:tab/>
            </w:r>
            <w:r>
              <w:rPr>
                <w:noProof/>
                <w:webHidden/>
              </w:rPr>
              <w:fldChar w:fldCharType="begin"/>
            </w:r>
            <w:r>
              <w:rPr>
                <w:noProof/>
                <w:webHidden/>
              </w:rPr>
              <w:instrText xml:space="preserve"> PAGEREF _Toc204185674 \h </w:instrText>
            </w:r>
            <w:r>
              <w:rPr>
                <w:noProof/>
                <w:webHidden/>
              </w:rPr>
            </w:r>
            <w:r>
              <w:rPr>
                <w:noProof/>
                <w:webHidden/>
              </w:rPr>
              <w:fldChar w:fldCharType="separate"/>
            </w:r>
            <w:r w:rsidR="00AA7CE7">
              <w:rPr>
                <w:noProof/>
                <w:webHidden/>
              </w:rPr>
              <w:t>27</w:t>
            </w:r>
            <w:r>
              <w:rPr>
                <w:noProof/>
                <w:webHidden/>
              </w:rPr>
              <w:fldChar w:fldCharType="end"/>
            </w:r>
          </w:hyperlink>
        </w:p>
        <w:p w14:paraId="48B45E1F" w14:textId="38E4901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5"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Employee Resource Groups (ERGs)</w:t>
            </w:r>
            <w:r>
              <w:rPr>
                <w:noProof/>
                <w:webHidden/>
              </w:rPr>
              <w:tab/>
            </w:r>
            <w:r>
              <w:rPr>
                <w:noProof/>
                <w:webHidden/>
              </w:rPr>
              <w:fldChar w:fldCharType="begin"/>
            </w:r>
            <w:r>
              <w:rPr>
                <w:noProof/>
                <w:webHidden/>
              </w:rPr>
              <w:instrText xml:space="preserve"> PAGEREF _Toc204185675 \h </w:instrText>
            </w:r>
            <w:r>
              <w:rPr>
                <w:noProof/>
                <w:webHidden/>
              </w:rPr>
            </w:r>
            <w:r>
              <w:rPr>
                <w:noProof/>
                <w:webHidden/>
              </w:rPr>
              <w:fldChar w:fldCharType="separate"/>
            </w:r>
            <w:r w:rsidR="00AA7CE7">
              <w:rPr>
                <w:noProof/>
                <w:webHidden/>
              </w:rPr>
              <w:t>27</w:t>
            </w:r>
            <w:r>
              <w:rPr>
                <w:noProof/>
                <w:webHidden/>
              </w:rPr>
              <w:fldChar w:fldCharType="end"/>
            </w:r>
          </w:hyperlink>
        </w:p>
        <w:p w14:paraId="4A8BB031" w14:textId="294E4E94"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6"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Gender Equality Initiatives</w:t>
            </w:r>
            <w:r>
              <w:rPr>
                <w:noProof/>
                <w:webHidden/>
              </w:rPr>
              <w:tab/>
            </w:r>
            <w:r>
              <w:rPr>
                <w:noProof/>
                <w:webHidden/>
              </w:rPr>
              <w:fldChar w:fldCharType="begin"/>
            </w:r>
            <w:r>
              <w:rPr>
                <w:noProof/>
                <w:webHidden/>
              </w:rPr>
              <w:instrText xml:space="preserve"> PAGEREF _Toc204185676 \h </w:instrText>
            </w:r>
            <w:r>
              <w:rPr>
                <w:noProof/>
                <w:webHidden/>
              </w:rPr>
            </w:r>
            <w:r>
              <w:rPr>
                <w:noProof/>
                <w:webHidden/>
              </w:rPr>
              <w:fldChar w:fldCharType="separate"/>
            </w:r>
            <w:r w:rsidR="00AA7CE7">
              <w:rPr>
                <w:noProof/>
                <w:webHidden/>
              </w:rPr>
              <w:t>27</w:t>
            </w:r>
            <w:r>
              <w:rPr>
                <w:noProof/>
                <w:webHidden/>
              </w:rPr>
              <w:fldChar w:fldCharType="end"/>
            </w:r>
          </w:hyperlink>
        </w:p>
        <w:p w14:paraId="6BF314F9" w14:textId="150AEDC2"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7"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Wage Equality</w:t>
            </w:r>
            <w:r>
              <w:rPr>
                <w:noProof/>
                <w:webHidden/>
              </w:rPr>
              <w:tab/>
            </w:r>
            <w:r>
              <w:rPr>
                <w:noProof/>
                <w:webHidden/>
              </w:rPr>
              <w:fldChar w:fldCharType="begin"/>
            </w:r>
            <w:r>
              <w:rPr>
                <w:noProof/>
                <w:webHidden/>
              </w:rPr>
              <w:instrText xml:space="preserve"> PAGEREF _Toc204185677 \h </w:instrText>
            </w:r>
            <w:r>
              <w:rPr>
                <w:noProof/>
                <w:webHidden/>
              </w:rPr>
            </w:r>
            <w:r>
              <w:rPr>
                <w:noProof/>
                <w:webHidden/>
              </w:rPr>
              <w:fldChar w:fldCharType="separate"/>
            </w:r>
            <w:r w:rsidR="00AA7CE7">
              <w:rPr>
                <w:noProof/>
                <w:webHidden/>
              </w:rPr>
              <w:t>28</w:t>
            </w:r>
            <w:r>
              <w:rPr>
                <w:noProof/>
                <w:webHidden/>
              </w:rPr>
              <w:fldChar w:fldCharType="end"/>
            </w:r>
          </w:hyperlink>
        </w:p>
        <w:p w14:paraId="6778981B" w14:textId="17009E9E"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8"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DE&amp;I Training &amp; Awareness</w:t>
            </w:r>
            <w:r>
              <w:rPr>
                <w:noProof/>
                <w:webHidden/>
              </w:rPr>
              <w:tab/>
            </w:r>
            <w:r>
              <w:rPr>
                <w:noProof/>
                <w:webHidden/>
              </w:rPr>
              <w:fldChar w:fldCharType="begin"/>
            </w:r>
            <w:r>
              <w:rPr>
                <w:noProof/>
                <w:webHidden/>
              </w:rPr>
              <w:instrText xml:space="preserve"> PAGEREF _Toc204185678 \h </w:instrText>
            </w:r>
            <w:r>
              <w:rPr>
                <w:noProof/>
                <w:webHidden/>
              </w:rPr>
            </w:r>
            <w:r>
              <w:rPr>
                <w:noProof/>
                <w:webHidden/>
              </w:rPr>
              <w:fldChar w:fldCharType="separate"/>
            </w:r>
            <w:r w:rsidR="00AA7CE7">
              <w:rPr>
                <w:noProof/>
                <w:webHidden/>
              </w:rPr>
              <w:t>28</w:t>
            </w:r>
            <w:r>
              <w:rPr>
                <w:noProof/>
                <w:webHidden/>
              </w:rPr>
              <w:fldChar w:fldCharType="end"/>
            </w:r>
          </w:hyperlink>
        </w:p>
        <w:p w14:paraId="18702332" w14:textId="4362B593"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79"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Your Responsibility as a Novopor Employee</w:t>
            </w:r>
            <w:r>
              <w:rPr>
                <w:noProof/>
                <w:webHidden/>
              </w:rPr>
              <w:tab/>
            </w:r>
            <w:r>
              <w:rPr>
                <w:noProof/>
                <w:webHidden/>
              </w:rPr>
              <w:fldChar w:fldCharType="begin"/>
            </w:r>
            <w:r>
              <w:rPr>
                <w:noProof/>
                <w:webHidden/>
              </w:rPr>
              <w:instrText xml:space="preserve"> PAGEREF _Toc204185679 \h </w:instrText>
            </w:r>
            <w:r>
              <w:rPr>
                <w:noProof/>
                <w:webHidden/>
              </w:rPr>
            </w:r>
            <w:r>
              <w:rPr>
                <w:noProof/>
                <w:webHidden/>
              </w:rPr>
              <w:fldChar w:fldCharType="separate"/>
            </w:r>
            <w:r w:rsidR="00AA7CE7">
              <w:rPr>
                <w:noProof/>
                <w:webHidden/>
              </w:rPr>
              <w:t>28</w:t>
            </w:r>
            <w:r>
              <w:rPr>
                <w:noProof/>
                <w:webHidden/>
              </w:rPr>
              <w:fldChar w:fldCharType="end"/>
            </w:r>
          </w:hyperlink>
        </w:p>
        <w:p w14:paraId="2102F169" w14:textId="75D626E0"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80"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Harassment &amp; Discrimination Prevention</w:t>
            </w:r>
            <w:r>
              <w:rPr>
                <w:noProof/>
                <w:webHidden/>
              </w:rPr>
              <w:tab/>
            </w:r>
            <w:r>
              <w:rPr>
                <w:noProof/>
                <w:webHidden/>
              </w:rPr>
              <w:fldChar w:fldCharType="begin"/>
            </w:r>
            <w:r>
              <w:rPr>
                <w:noProof/>
                <w:webHidden/>
              </w:rPr>
              <w:instrText xml:space="preserve"> PAGEREF _Toc204185680 \h </w:instrText>
            </w:r>
            <w:r>
              <w:rPr>
                <w:noProof/>
                <w:webHidden/>
              </w:rPr>
            </w:r>
            <w:r>
              <w:rPr>
                <w:noProof/>
                <w:webHidden/>
              </w:rPr>
              <w:fldChar w:fldCharType="separate"/>
            </w:r>
            <w:r w:rsidR="00AA7CE7">
              <w:rPr>
                <w:noProof/>
                <w:webHidden/>
              </w:rPr>
              <w:t>29</w:t>
            </w:r>
            <w:r>
              <w:rPr>
                <w:noProof/>
                <w:webHidden/>
              </w:rPr>
              <w:fldChar w:fldCharType="end"/>
            </w:r>
          </w:hyperlink>
        </w:p>
        <w:p w14:paraId="08F3FE1F" w14:textId="5CE26CA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1"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Scope</w:t>
            </w:r>
            <w:r>
              <w:rPr>
                <w:noProof/>
                <w:webHidden/>
              </w:rPr>
              <w:tab/>
            </w:r>
            <w:r>
              <w:rPr>
                <w:noProof/>
                <w:webHidden/>
              </w:rPr>
              <w:fldChar w:fldCharType="begin"/>
            </w:r>
            <w:r>
              <w:rPr>
                <w:noProof/>
                <w:webHidden/>
              </w:rPr>
              <w:instrText xml:space="preserve"> PAGEREF _Toc204185681 \h </w:instrText>
            </w:r>
            <w:r>
              <w:rPr>
                <w:noProof/>
                <w:webHidden/>
              </w:rPr>
            </w:r>
            <w:r>
              <w:rPr>
                <w:noProof/>
                <w:webHidden/>
              </w:rPr>
              <w:fldChar w:fldCharType="separate"/>
            </w:r>
            <w:r w:rsidR="00AA7CE7">
              <w:rPr>
                <w:noProof/>
                <w:webHidden/>
              </w:rPr>
              <w:t>29</w:t>
            </w:r>
            <w:r>
              <w:rPr>
                <w:noProof/>
                <w:webHidden/>
              </w:rPr>
              <w:fldChar w:fldCharType="end"/>
            </w:r>
          </w:hyperlink>
        </w:p>
        <w:p w14:paraId="1368AEDA" w14:textId="455FF979"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2"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Definitions</w:t>
            </w:r>
            <w:r>
              <w:rPr>
                <w:noProof/>
                <w:webHidden/>
              </w:rPr>
              <w:tab/>
            </w:r>
            <w:r>
              <w:rPr>
                <w:noProof/>
                <w:webHidden/>
              </w:rPr>
              <w:fldChar w:fldCharType="begin"/>
            </w:r>
            <w:r>
              <w:rPr>
                <w:noProof/>
                <w:webHidden/>
              </w:rPr>
              <w:instrText xml:space="preserve"> PAGEREF _Toc204185682 \h </w:instrText>
            </w:r>
            <w:r>
              <w:rPr>
                <w:noProof/>
                <w:webHidden/>
              </w:rPr>
            </w:r>
            <w:r>
              <w:rPr>
                <w:noProof/>
                <w:webHidden/>
              </w:rPr>
              <w:fldChar w:fldCharType="separate"/>
            </w:r>
            <w:r w:rsidR="00AA7CE7">
              <w:rPr>
                <w:noProof/>
                <w:webHidden/>
              </w:rPr>
              <w:t>29</w:t>
            </w:r>
            <w:r>
              <w:rPr>
                <w:noProof/>
                <w:webHidden/>
              </w:rPr>
              <w:fldChar w:fldCharType="end"/>
            </w:r>
          </w:hyperlink>
        </w:p>
        <w:p w14:paraId="32088E87" w14:textId="28375B49"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3"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Prohibited Conduct</w:t>
            </w:r>
            <w:r>
              <w:rPr>
                <w:noProof/>
                <w:webHidden/>
              </w:rPr>
              <w:tab/>
            </w:r>
            <w:r>
              <w:rPr>
                <w:noProof/>
                <w:webHidden/>
              </w:rPr>
              <w:fldChar w:fldCharType="begin"/>
            </w:r>
            <w:r>
              <w:rPr>
                <w:noProof/>
                <w:webHidden/>
              </w:rPr>
              <w:instrText xml:space="preserve"> PAGEREF _Toc204185683 \h </w:instrText>
            </w:r>
            <w:r>
              <w:rPr>
                <w:noProof/>
                <w:webHidden/>
              </w:rPr>
            </w:r>
            <w:r>
              <w:rPr>
                <w:noProof/>
                <w:webHidden/>
              </w:rPr>
              <w:fldChar w:fldCharType="separate"/>
            </w:r>
            <w:r w:rsidR="00AA7CE7">
              <w:rPr>
                <w:noProof/>
                <w:webHidden/>
              </w:rPr>
              <w:t>29</w:t>
            </w:r>
            <w:r>
              <w:rPr>
                <w:noProof/>
                <w:webHidden/>
              </w:rPr>
              <w:fldChar w:fldCharType="end"/>
            </w:r>
          </w:hyperlink>
        </w:p>
        <w:p w14:paraId="0D50A6C4" w14:textId="4CE2A3D3"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4"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Reporting &amp; Resolution</w:t>
            </w:r>
            <w:r>
              <w:rPr>
                <w:noProof/>
                <w:webHidden/>
              </w:rPr>
              <w:tab/>
            </w:r>
            <w:r>
              <w:rPr>
                <w:noProof/>
                <w:webHidden/>
              </w:rPr>
              <w:fldChar w:fldCharType="begin"/>
            </w:r>
            <w:r>
              <w:rPr>
                <w:noProof/>
                <w:webHidden/>
              </w:rPr>
              <w:instrText xml:space="preserve"> PAGEREF _Toc204185684 \h </w:instrText>
            </w:r>
            <w:r>
              <w:rPr>
                <w:noProof/>
                <w:webHidden/>
              </w:rPr>
            </w:r>
            <w:r>
              <w:rPr>
                <w:noProof/>
                <w:webHidden/>
              </w:rPr>
              <w:fldChar w:fldCharType="separate"/>
            </w:r>
            <w:r w:rsidR="00AA7CE7">
              <w:rPr>
                <w:noProof/>
                <w:webHidden/>
              </w:rPr>
              <w:t>29</w:t>
            </w:r>
            <w:r>
              <w:rPr>
                <w:noProof/>
                <w:webHidden/>
              </w:rPr>
              <w:fldChar w:fldCharType="end"/>
            </w:r>
          </w:hyperlink>
        </w:p>
        <w:p w14:paraId="6A1A58E2" w14:textId="6126C908"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5"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Responsibilities</w:t>
            </w:r>
            <w:r>
              <w:rPr>
                <w:noProof/>
                <w:webHidden/>
              </w:rPr>
              <w:tab/>
            </w:r>
            <w:r>
              <w:rPr>
                <w:noProof/>
                <w:webHidden/>
              </w:rPr>
              <w:fldChar w:fldCharType="begin"/>
            </w:r>
            <w:r>
              <w:rPr>
                <w:noProof/>
                <w:webHidden/>
              </w:rPr>
              <w:instrText xml:space="preserve"> PAGEREF _Toc204185685 \h </w:instrText>
            </w:r>
            <w:r>
              <w:rPr>
                <w:noProof/>
                <w:webHidden/>
              </w:rPr>
            </w:r>
            <w:r>
              <w:rPr>
                <w:noProof/>
                <w:webHidden/>
              </w:rPr>
              <w:fldChar w:fldCharType="separate"/>
            </w:r>
            <w:r w:rsidR="00AA7CE7">
              <w:rPr>
                <w:noProof/>
                <w:webHidden/>
              </w:rPr>
              <w:t>30</w:t>
            </w:r>
            <w:r>
              <w:rPr>
                <w:noProof/>
                <w:webHidden/>
              </w:rPr>
              <w:fldChar w:fldCharType="end"/>
            </w:r>
          </w:hyperlink>
        </w:p>
        <w:p w14:paraId="0FD0D256" w14:textId="66ADD50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6"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Prevention &amp; Training</w:t>
            </w:r>
            <w:r>
              <w:rPr>
                <w:noProof/>
                <w:webHidden/>
              </w:rPr>
              <w:tab/>
            </w:r>
            <w:r>
              <w:rPr>
                <w:noProof/>
                <w:webHidden/>
              </w:rPr>
              <w:fldChar w:fldCharType="begin"/>
            </w:r>
            <w:r>
              <w:rPr>
                <w:noProof/>
                <w:webHidden/>
              </w:rPr>
              <w:instrText xml:space="preserve"> PAGEREF _Toc204185686 \h </w:instrText>
            </w:r>
            <w:r>
              <w:rPr>
                <w:noProof/>
                <w:webHidden/>
              </w:rPr>
            </w:r>
            <w:r>
              <w:rPr>
                <w:noProof/>
                <w:webHidden/>
              </w:rPr>
              <w:fldChar w:fldCharType="separate"/>
            </w:r>
            <w:r w:rsidR="00AA7CE7">
              <w:rPr>
                <w:noProof/>
                <w:webHidden/>
              </w:rPr>
              <w:t>30</w:t>
            </w:r>
            <w:r>
              <w:rPr>
                <w:noProof/>
                <w:webHidden/>
              </w:rPr>
              <w:fldChar w:fldCharType="end"/>
            </w:r>
          </w:hyperlink>
        </w:p>
        <w:p w14:paraId="5921E6DC" w14:textId="3F3CBA86"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7"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Disciplinary Action</w:t>
            </w:r>
            <w:r>
              <w:rPr>
                <w:noProof/>
                <w:webHidden/>
              </w:rPr>
              <w:tab/>
            </w:r>
            <w:r>
              <w:rPr>
                <w:noProof/>
                <w:webHidden/>
              </w:rPr>
              <w:fldChar w:fldCharType="begin"/>
            </w:r>
            <w:r>
              <w:rPr>
                <w:noProof/>
                <w:webHidden/>
              </w:rPr>
              <w:instrText xml:space="preserve"> PAGEREF _Toc204185687 \h </w:instrText>
            </w:r>
            <w:r>
              <w:rPr>
                <w:noProof/>
                <w:webHidden/>
              </w:rPr>
            </w:r>
            <w:r>
              <w:rPr>
                <w:noProof/>
                <w:webHidden/>
              </w:rPr>
              <w:fldChar w:fldCharType="separate"/>
            </w:r>
            <w:r w:rsidR="00AA7CE7">
              <w:rPr>
                <w:noProof/>
                <w:webHidden/>
              </w:rPr>
              <w:t>30</w:t>
            </w:r>
            <w:r>
              <w:rPr>
                <w:noProof/>
                <w:webHidden/>
              </w:rPr>
              <w:fldChar w:fldCharType="end"/>
            </w:r>
          </w:hyperlink>
        </w:p>
        <w:p w14:paraId="04A279EA" w14:textId="1C9BF248"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88"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Continuous Improvement</w:t>
            </w:r>
            <w:r>
              <w:rPr>
                <w:noProof/>
                <w:webHidden/>
              </w:rPr>
              <w:tab/>
            </w:r>
            <w:r>
              <w:rPr>
                <w:noProof/>
                <w:webHidden/>
              </w:rPr>
              <w:fldChar w:fldCharType="begin"/>
            </w:r>
            <w:r>
              <w:rPr>
                <w:noProof/>
                <w:webHidden/>
              </w:rPr>
              <w:instrText xml:space="preserve"> PAGEREF _Toc204185688 \h </w:instrText>
            </w:r>
            <w:r>
              <w:rPr>
                <w:noProof/>
                <w:webHidden/>
              </w:rPr>
            </w:r>
            <w:r>
              <w:rPr>
                <w:noProof/>
                <w:webHidden/>
              </w:rPr>
              <w:fldChar w:fldCharType="separate"/>
            </w:r>
            <w:r w:rsidR="00AA7CE7">
              <w:rPr>
                <w:noProof/>
                <w:webHidden/>
              </w:rPr>
              <w:t>30</w:t>
            </w:r>
            <w:r>
              <w:rPr>
                <w:noProof/>
                <w:webHidden/>
              </w:rPr>
              <w:fldChar w:fldCharType="end"/>
            </w:r>
          </w:hyperlink>
        </w:p>
        <w:p w14:paraId="682BC060" w14:textId="18CBDBB2"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89"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External Stakeholder Human Rights</w:t>
            </w:r>
            <w:r>
              <w:rPr>
                <w:noProof/>
                <w:webHidden/>
              </w:rPr>
              <w:tab/>
            </w:r>
            <w:r>
              <w:rPr>
                <w:noProof/>
                <w:webHidden/>
              </w:rPr>
              <w:fldChar w:fldCharType="begin"/>
            </w:r>
            <w:r>
              <w:rPr>
                <w:noProof/>
                <w:webHidden/>
              </w:rPr>
              <w:instrText xml:space="preserve"> PAGEREF _Toc204185689 \h </w:instrText>
            </w:r>
            <w:r>
              <w:rPr>
                <w:noProof/>
                <w:webHidden/>
              </w:rPr>
            </w:r>
            <w:r>
              <w:rPr>
                <w:noProof/>
                <w:webHidden/>
              </w:rPr>
              <w:fldChar w:fldCharType="separate"/>
            </w:r>
            <w:r w:rsidR="00AA7CE7">
              <w:rPr>
                <w:noProof/>
                <w:webHidden/>
              </w:rPr>
              <w:t>31</w:t>
            </w:r>
            <w:r>
              <w:rPr>
                <w:noProof/>
                <w:webHidden/>
              </w:rPr>
              <w:fldChar w:fldCharType="end"/>
            </w:r>
          </w:hyperlink>
        </w:p>
        <w:p w14:paraId="71800FD1" w14:textId="2DCE5038"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0"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Introduction</w:t>
            </w:r>
            <w:r>
              <w:rPr>
                <w:noProof/>
                <w:webHidden/>
              </w:rPr>
              <w:tab/>
            </w:r>
            <w:r>
              <w:rPr>
                <w:noProof/>
                <w:webHidden/>
              </w:rPr>
              <w:fldChar w:fldCharType="begin"/>
            </w:r>
            <w:r>
              <w:rPr>
                <w:noProof/>
                <w:webHidden/>
              </w:rPr>
              <w:instrText xml:space="preserve"> PAGEREF _Toc204185690 \h </w:instrText>
            </w:r>
            <w:r>
              <w:rPr>
                <w:noProof/>
                <w:webHidden/>
              </w:rPr>
            </w:r>
            <w:r>
              <w:rPr>
                <w:noProof/>
                <w:webHidden/>
              </w:rPr>
              <w:fldChar w:fldCharType="separate"/>
            </w:r>
            <w:r w:rsidR="00AA7CE7">
              <w:rPr>
                <w:noProof/>
                <w:webHidden/>
              </w:rPr>
              <w:t>31</w:t>
            </w:r>
            <w:r>
              <w:rPr>
                <w:noProof/>
                <w:webHidden/>
              </w:rPr>
              <w:fldChar w:fldCharType="end"/>
            </w:r>
          </w:hyperlink>
        </w:p>
        <w:p w14:paraId="58EBC92C" w14:textId="0D5D5D2B"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1" w:history="1">
            <w:r w:rsidRPr="005D3E49">
              <w:rPr>
                <w:rStyle w:val="Hyperlink"/>
                <w:rFonts w:ascii="Wingdings" w:hAnsi="Wingdings" w:cstheme="minorHAnsi"/>
                <w:bCs/>
                <w:noProof/>
                <w:lang w:val="en-IN"/>
              </w:rPr>
              <w:t></w:t>
            </w:r>
            <w:r>
              <w:rPr>
                <w:noProof/>
                <w:kern w:val="2"/>
                <w:sz w:val="24"/>
                <w:szCs w:val="24"/>
                <w:lang w:val="en-IN" w:eastAsia="en-IN" w:bidi="gu-IN"/>
                <w14:ligatures w14:val="standardContextual"/>
              </w:rPr>
              <w:tab/>
            </w:r>
            <w:r w:rsidRPr="005D3E49">
              <w:rPr>
                <w:rStyle w:val="Hyperlink"/>
                <w:rFonts w:cstheme="minorHAnsi"/>
                <w:b/>
                <w:bCs/>
                <w:noProof/>
                <w:lang w:val="en-IN"/>
              </w:rPr>
              <w:t>External Stakeholders</w:t>
            </w:r>
            <w:r>
              <w:rPr>
                <w:noProof/>
                <w:webHidden/>
              </w:rPr>
              <w:tab/>
            </w:r>
            <w:r>
              <w:rPr>
                <w:noProof/>
                <w:webHidden/>
              </w:rPr>
              <w:fldChar w:fldCharType="begin"/>
            </w:r>
            <w:r>
              <w:rPr>
                <w:noProof/>
                <w:webHidden/>
              </w:rPr>
              <w:instrText xml:space="preserve"> PAGEREF _Toc204185691 \h </w:instrText>
            </w:r>
            <w:r>
              <w:rPr>
                <w:noProof/>
                <w:webHidden/>
              </w:rPr>
            </w:r>
            <w:r>
              <w:rPr>
                <w:noProof/>
                <w:webHidden/>
              </w:rPr>
              <w:fldChar w:fldCharType="separate"/>
            </w:r>
            <w:r w:rsidR="00AA7CE7">
              <w:rPr>
                <w:noProof/>
                <w:webHidden/>
              </w:rPr>
              <w:t>31</w:t>
            </w:r>
            <w:r>
              <w:rPr>
                <w:noProof/>
                <w:webHidden/>
              </w:rPr>
              <w:fldChar w:fldCharType="end"/>
            </w:r>
          </w:hyperlink>
        </w:p>
        <w:p w14:paraId="68918DC0" w14:textId="18C1B803"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2"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Business Partner Expectations</w:t>
            </w:r>
            <w:r>
              <w:rPr>
                <w:noProof/>
                <w:webHidden/>
              </w:rPr>
              <w:tab/>
            </w:r>
            <w:r>
              <w:rPr>
                <w:noProof/>
                <w:webHidden/>
              </w:rPr>
              <w:fldChar w:fldCharType="begin"/>
            </w:r>
            <w:r>
              <w:rPr>
                <w:noProof/>
                <w:webHidden/>
              </w:rPr>
              <w:instrText xml:space="preserve"> PAGEREF _Toc204185692 \h </w:instrText>
            </w:r>
            <w:r>
              <w:rPr>
                <w:noProof/>
                <w:webHidden/>
              </w:rPr>
            </w:r>
            <w:r>
              <w:rPr>
                <w:noProof/>
                <w:webHidden/>
              </w:rPr>
              <w:fldChar w:fldCharType="separate"/>
            </w:r>
            <w:r w:rsidR="00AA7CE7">
              <w:rPr>
                <w:noProof/>
                <w:webHidden/>
              </w:rPr>
              <w:t>32</w:t>
            </w:r>
            <w:r>
              <w:rPr>
                <w:noProof/>
                <w:webHidden/>
              </w:rPr>
              <w:fldChar w:fldCharType="end"/>
            </w:r>
          </w:hyperlink>
        </w:p>
        <w:p w14:paraId="32F7E6C0" w14:textId="23C32135"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693"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Whistleblower Protocol</w:t>
            </w:r>
            <w:r>
              <w:rPr>
                <w:noProof/>
                <w:webHidden/>
              </w:rPr>
              <w:tab/>
            </w:r>
            <w:r>
              <w:rPr>
                <w:noProof/>
                <w:webHidden/>
              </w:rPr>
              <w:fldChar w:fldCharType="begin"/>
            </w:r>
            <w:r>
              <w:rPr>
                <w:noProof/>
                <w:webHidden/>
              </w:rPr>
              <w:instrText xml:space="preserve"> PAGEREF _Toc204185693 \h </w:instrText>
            </w:r>
            <w:r>
              <w:rPr>
                <w:noProof/>
                <w:webHidden/>
              </w:rPr>
            </w:r>
            <w:r>
              <w:rPr>
                <w:noProof/>
                <w:webHidden/>
              </w:rPr>
              <w:fldChar w:fldCharType="separate"/>
            </w:r>
            <w:r w:rsidR="00AA7CE7">
              <w:rPr>
                <w:noProof/>
                <w:webHidden/>
              </w:rPr>
              <w:t>33</w:t>
            </w:r>
            <w:r>
              <w:rPr>
                <w:noProof/>
                <w:webHidden/>
              </w:rPr>
              <w:fldChar w:fldCharType="end"/>
            </w:r>
          </w:hyperlink>
        </w:p>
        <w:p w14:paraId="6B5C3215" w14:textId="4589897C"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4"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Introduction</w:t>
            </w:r>
            <w:r>
              <w:rPr>
                <w:noProof/>
                <w:webHidden/>
              </w:rPr>
              <w:tab/>
            </w:r>
            <w:r>
              <w:rPr>
                <w:noProof/>
                <w:webHidden/>
              </w:rPr>
              <w:fldChar w:fldCharType="begin"/>
            </w:r>
            <w:r>
              <w:rPr>
                <w:noProof/>
                <w:webHidden/>
              </w:rPr>
              <w:instrText xml:space="preserve"> PAGEREF _Toc204185694 \h </w:instrText>
            </w:r>
            <w:r>
              <w:rPr>
                <w:noProof/>
                <w:webHidden/>
              </w:rPr>
            </w:r>
            <w:r>
              <w:rPr>
                <w:noProof/>
                <w:webHidden/>
              </w:rPr>
              <w:fldChar w:fldCharType="separate"/>
            </w:r>
            <w:r w:rsidR="00AA7CE7">
              <w:rPr>
                <w:noProof/>
                <w:webHidden/>
              </w:rPr>
              <w:t>33</w:t>
            </w:r>
            <w:r>
              <w:rPr>
                <w:noProof/>
                <w:webHidden/>
              </w:rPr>
              <w:fldChar w:fldCharType="end"/>
            </w:r>
          </w:hyperlink>
        </w:p>
        <w:p w14:paraId="4AFA43C4" w14:textId="789F6DB0"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5"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What Can Be Reported</w:t>
            </w:r>
            <w:r>
              <w:rPr>
                <w:noProof/>
                <w:webHidden/>
              </w:rPr>
              <w:tab/>
            </w:r>
            <w:r>
              <w:rPr>
                <w:noProof/>
                <w:webHidden/>
              </w:rPr>
              <w:fldChar w:fldCharType="begin"/>
            </w:r>
            <w:r>
              <w:rPr>
                <w:noProof/>
                <w:webHidden/>
              </w:rPr>
              <w:instrText xml:space="preserve"> PAGEREF _Toc204185695 \h </w:instrText>
            </w:r>
            <w:r>
              <w:rPr>
                <w:noProof/>
                <w:webHidden/>
              </w:rPr>
            </w:r>
            <w:r>
              <w:rPr>
                <w:noProof/>
                <w:webHidden/>
              </w:rPr>
              <w:fldChar w:fldCharType="separate"/>
            </w:r>
            <w:r w:rsidR="00AA7CE7">
              <w:rPr>
                <w:noProof/>
                <w:webHidden/>
              </w:rPr>
              <w:t>33</w:t>
            </w:r>
            <w:r>
              <w:rPr>
                <w:noProof/>
                <w:webHidden/>
              </w:rPr>
              <w:fldChar w:fldCharType="end"/>
            </w:r>
          </w:hyperlink>
        </w:p>
        <w:p w14:paraId="7E06A505" w14:textId="0AC47D28"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6"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Our Commitments</w:t>
            </w:r>
            <w:r>
              <w:rPr>
                <w:noProof/>
                <w:webHidden/>
              </w:rPr>
              <w:tab/>
            </w:r>
            <w:r>
              <w:rPr>
                <w:noProof/>
                <w:webHidden/>
              </w:rPr>
              <w:fldChar w:fldCharType="begin"/>
            </w:r>
            <w:r>
              <w:rPr>
                <w:noProof/>
                <w:webHidden/>
              </w:rPr>
              <w:instrText xml:space="preserve"> PAGEREF _Toc204185696 \h </w:instrText>
            </w:r>
            <w:r>
              <w:rPr>
                <w:noProof/>
                <w:webHidden/>
              </w:rPr>
            </w:r>
            <w:r>
              <w:rPr>
                <w:noProof/>
                <w:webHidden/>
              </w:rPr>
              <w:fldChar w:fldCharType="separate"/>
            </w:r>
            <w:r w:rsidR="00AA7CE7">
              <w:rPr>
                <w:noProof/>
                <w:webHidden/>
              </w:rPr>
              <w:t>34</w:t>
            </w:r>
            <w:r>
              <w:rPr>
                <w:noProof/>
                <w:webHidden/>
              </w:rPr>
              <w:fldChar w:fldCharType="end"/>
            </w:r>
          </w:hyperlink>
        </w:p>
        <w:p w14:paraId="5FF5A375" w14:textId="0211A80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7"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Reporting Channels</w:t>
            </w:r>
            <w:r>
              <w:rPr>
                <w:noProof/>
                <w:webHidden/>
              </w:rPr>
              <w:tab/>
            </w:r>
            <w:r>
              <w:rPr>
                <w:noProof/>
                <w:webHidden/>
              </w:rPr>
              <w:fldChar w:fldCharType="begin"/>
            </w:r>
            <w:r>
              <w:rPr>
                <w:noProof/>
                <w:webHidden/>
              </w:rPr>
              <w:instrText xml:space="preserve"> PAGEREF _Toc204185697 \h </w:instrText>
            </w:r>
            <w:r>
              <w:rPr>
                <w:noProof/>
                <w:webHidden/>
              </w:rPr>
            </w:r>
            <w:r>
              <w:rPr>
                <w:noProof/>
                <w:webHidden/>
              </w:rPr>
              <w:fldChar w:fldCharType="separate"/>
            </w:r>
            <w:r w:rsidR="00AA7CE7">
              <w:rPr>
                <w:noProof/>
                <w:webHidden/>
              </w:rPr>
              <w:t>34</w:t>
            </w:r>
            <w:r>
              <w:rPr>
                <w:noProof/>
                <w:webHidden/>
              </w:rPr>
              <w:fldChar w:fldCharType="end"/>
            </w:r>
          </w:hyperlink>
        </w:p>
        <w:p w14:paraId="6D8C960B" w14:textId="7A1DDD3D"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8"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Investigation &amp; Disciplinary Action</w:t>
            </w:r>
            <w:r>
              <w:rPr>
                <w:noProof/>
                <w:webHidden/>
              </w:rPr>
              <w:tab/>
            </w:r>
            <w:r>
              <w:rPr>
                <w:noProof/>
                <w:webHidden/>
              </w:rPr>
              <w:fldChar w:fldCharType="begin"/>
            </w:r>
            <w:r>
              <w:rPr>
                <w:noProof/>
                <w:webHidden/>
              </w:rPr>
              <w:instrText xml:space="preserve"> PAGEREF _Toc204185698 \h </w:instrText>
            </w:r>
            <w:r>
              <w:rPr>
                <w:noProof/>
                <w:webHidden/>
              </w:rPr>
            </w:r>
            <w:r>
              <w:rPr>
                <w:noProof/>
                <w:webHidden/>
              </w:rPr>
              <w:fldChar w:fldCharType="separate"/>
            </w:r>
            <w:r w:rsidR="00AA7CE7">
              <w:rPr>
                <w:noProof/>
                <w:webHidden/>
              </w:rPr>
              <w:t>34</w:t>
            </w:r>
            <w:r>
              <w:rPr>
                <w:noProof/>
                <w:webHidden/>
              </w:rPr>
              <w:fldChar w:fldCharType="end"/>
            </w:r>
          </w:hyperlink>
        </w:p>
        <w:p w14:paraId="45651C55" w14:textId="0A646E3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699"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Employee Responsibilities</w:t>
            </w:r>
            <w:r>
              <w:rPr>
                <w:noProof/>
                <w:webHidden/>
              </w:rPr>
              <w:tab/>
            </w:r>
            <w:r>
              <w:rPr>
                <w:noProof/>
                <w:webHidden/>
              </w:rPr>
              <w:fldChar w:fldCharType="begin"/>
            </w:r>
            <w:r>
              <w:rPr>
                <w:noProof/>
                <w:webHidden/>
              </w:rPr>
              <w:instrText xml:space="preserve"> PAGEREF _Toc204185699 \h </w:instrText>
            </w:r>
            <w:r>
              <w:rPr>
                <w:noProof/>
                <w:webHidden/>
              </w:rPr>
            </w:r>
            <w:r>
              <w:rPr>
                <w:noProof/>
                <w:webHidden/>
              </w:rPr>
              <w:fldChar w:fldCharType="separate"/>
            </w:r>
            <w:r w:rsidR="00AA7CE7">
              <w:rPr>
                <w:noProof/>
                <w:webHidden/>
              </w:rPr>
              <w:t>35</w:t>
            </w:r>
            <w:r>
              <w:rPr>
                <w:noProof/>
                <w:webHidden/>
              </w:rPr>
              <w:fldChar w:fldCharType="end"/>
            </w:r>
          </w:hyperlink>
        </w:p>
        <w:p w14:paraId="52FCB7ED" w14:textId="4DEED17C"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0"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_Toc204185700 \h </w:instrText>
            </w:r>
            <w:r>
              <w:rPr>
                <w:noProof/>
                <w:webHidden/>
              </w:rPr>
            </w:r>
            <w:r>
              <w:rPr>
                <w:noProof/>
                <w:webHidden/>
              </w:rPr>
              <w:fldChar w:fldCharType="separate"/>
            </w:r>
            <w:r w:rsidR="00AA7CE7">
              <w:rPr>
                <w:noProof/>
                <w:webHidden/>
              </w:rPr>
              <w:t>35</w:t>
            </w:r>
            <w:r>
              <w:rPr>
                <w:noProof/>
                <w:webHidden/>
              </w:rPr>
              <w:fldChar w:fldCharType="end"/>
            </w:r>
          </w:hyperlink>
        </w:p>
        <w:p w14:paraId="4428F123" w14:textId="13299DB2"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701"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Grievance Mechanism</w:t>
            </w:r>
            <w:r>
              <w:rPr>
                <w:noProof/>
                <w:webHidden/>
              </w:rPr>
              <w:tab/>
            </w:r>
            <w:r>
              <w:rPr>
                <w:noProof/>
                <w:webHidden/>
              </w:rPr>
              <w:fldChar w:fldCharType="begin"/>
            </w:r>
            <w:r>
              <w:rPr>
                <w:noProof/>
                <w:webHidden/>
              </w:rPr>
              <w:instrText xml:space="preserve"> PAGEREF _Toc204185701 \h </w:instrText>
            </w:r>
            <w:r>
              <w:rPr>
                <w:noProof/>
                <w:webHidden/>
              </w:rPr>
            </w:r>
            <w:r>
              <w:rPr>
                <w:noProof/>
                <w:webHidden/>
              </w:rPr>
              <w:fldChar w:fldCharType="separate"/>
            </w:r>
            <w:r w:rsidR="00AA7CE7">
              <w:rPr>
                <w:noProof/>
                <w:webHidden/>
              </w:rPr>
              <w:t>36</w:t>
            </w:r>
            <w:r>
              <w:rPr>
                <w:noProof/>
                <w:webHidden/>
              </w:rPr>
              <w:fldChar w:fldCharType="end"/>
            </w:r>
          </w:hyperlink>
        </w:p>
        <w:p w14:paraId="71B7B716" w14:textId="397FECE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2"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Introduction</w:t>
            </w:r>
            <w:r>
              <w:rPr>
                <w:noProof/>
                <w:webHidden/>
              </w:rPr>
              <w:tab/>
            </w:r>
            <w:r>
              <w:rPr>
                <w:noProof/>
                <w:webHidden/>
              </w:rPr>
              <w:fldChar w:fldCharType="begin"/>
            </w:r>
            <w:r>
              <w:rPr>
                <w:noProof/>
                <w:webHidden/>
              </w:rPr>
              <w:instrText xml:space="preserve"> PAGEREF _Toc204185702 \h </w:instrText>
            </w:r>
            <w:r>
              <w:rPr>
                <w:noProof/>
                <w:webHidden/>
              </w:rPr>
            </w:r>
            <w:r>
              <w:rPr>
                <w:noProof/>
                <w:webHidden/>
              </w:rPr>
              <w:fldChar w:fldCharType="separate"/>
            </w:r>
            <w:r w:rsidR="00AA7CE7">
              <w:rPr>
                <w:noProof/>
                <w:webHidden/>
              </w:rPr>
              <w:t>36</w:t>
            </w:r>
            <w:r>
              <w:rPr>
                <w:noProof/>
                <w:webHidden/>
              </w:rPr>
              <w:fldChar w:fldCharType="end"/>
            </w:r>
          </w:hyperlink>
        </w:p>
        <w:p w14:paraId="2FF7ABFF" w14:textId="0D2670A0"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3"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Reporting Channels</w:t>
            </w:r>
            <w:r>
              <w:rPr>
                <w:noProof/>
                <w:webHidden/>
              </w:rPr>
              <w:tab/>
            </w:r>
            <w:r>
              <w:rPr>
                <w:noProof/>
                <w:webHidden/>
              </w:rPr>
              <w:fldChar w:fldCharType="begin"/>
            </w:r>
            <w:r>
              <w:rPr>
                <w:noProof/>
                <w:webHidden/>
              </w:rPr>
              <w:instrText xml:space="preserve"> PAGEREF _Toc204185703 \h </w:instrText>
            </w:r>
            <w:r>
              <w:rPr>
                <w:noProof/>
                <w:webHidden/>
              </w:rPr>
            </w:r>
            <w:r>
              <w:rPr>
                <w:noProof/>
                <w:webHidden/>
              </w:rPr>
              <w:fldChar w:fldCharType="separate"/>
            </w:r>
            <w:r w:rsidR="00AA7CE7">
              <w:rPr>
                <w:noProof/>
                <w:webHidden/>
              </w:rPr>
              <w:t>36</w:t>
            </w:r>
            <w:r>
              <w:rPr>
                <w:noProof/>
                <w:webHidden/>
              </w:rPr>
              <w:fldChar w:fldCharType="end"/>
            </w:r>
          </w:hyperlink>
        </w:p>
        <w:p w14:paraId="4B8E29C8" w14:textId="2D75A972"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4"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Redressal Process</w:t>
            </w:r>
            <w:r>
              <w:rPr>
                <w:noProof/>
                <w:webHidden/>
              </w:rPr>
              <w:tab/>
            </w:r>
            <w:r>
              <w:rPr>
                <w:noProof/>
                <w:webHidden/>
              </w:rPr>
              <w:fldChar w:fldCharType="begin"/>
            </w:r>
            <w:r>
              <w:rPr>
                <w:noProof/>
                <w:webHidden/>
              </w:rPr>
              <w:instrText xml:space="preserve"> PAGEREF _Toc204185704 \h </w:instrText>
            </w:r>
            <w:r>
              <w:rPr>
                <w:noProof/>
                <w:webHidden/>
              </w:rPr>
            </w:r>
            <w:r>
              <w:rPr>
                <w:noProof/>
                <w:webHidden/>
              </w:rPr>
              <w:fldChar w:fldCharType="separate"/>
            </w:r>
            <w:r w:rsidR="00AA7CE7">
              <w:rPr>
                <w:noProof/>
                <w:webHidden/>
              </w:rPr>
              <w:t>36</w:t>
            </w:r>
            <w:r>
              <w:rPr>
                <w:noProof/>
                <w:webHidden/>
              </w:rPr>
              <w:fldChar w:fldCharType="end"/>
            </w:r>
          </w:hyperlink>
        </w:p>
        <w:p w14:paraId="27E5B6D3" w14:textId="0AD0E7B9"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5"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Remediation &amp; Follow-up</w:t>
            </w:r>
            <w:r>
              <w:rPr>
                <w:noProof/>
                <w:webHidden/>
              </w:rPr>
              <w:tab/>
            </w:r>
            <w:r>
              <w:rPr>
                <w:noProof/>
                <w:webHidden/>
              </w:rPr>
              <w:fldChar w:fldCharType="begin"/>
            </w:r>
            <w:r>
              <w:rPr>
                <w:noProof/>
                <w:webHidden/>
              </w:rPr>
              <w:instrText xml:space="preserve"> PAGEREF _Toc204185705 \h </w:instrText>
            </w:r>
            <w:r>
              <w:rPr>
                <w:noProof/>
                <w:webHidden/>
              </w:rPr>
            </w:r>
            <w:r>
              <w:rPr>
                <w:noProof/>
                <w:webHidden/>
              </w:rPr>
              <w:fldChar w:fldCharType="separate"/>
            </w:r>
            <w:r w:rsidR="00AA7CE7">
              <w:rPr>
                <w:noProof/>
                <w:webHidden/>
              </w:rPr>
              <w:t>37</w:t>
            </w:r>
            <w:r>
              <w:rPr>
                <w:noProof/>
                <w:webHidden/>
              </w:rPr>
              <w:fldChar w:fldCharType="end"/>
            </w:r>
          </w:hyperlink>
        </w:p>
        <w:p w14:paraId="32A375F9" w14:textId="0A3528D6"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6"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Monitoring &amp; Continuous Improvement</w:t>
            </w:r>
            <w:r>
              <w:rPr>
                <w:noProof/>
                <w:webHidden/>
              </w:rPr>
              <w:tab/>
            </w:r>
            <w:r>
              <w:rPr>
                <w:noProof/>
                <w:webHidden/>
              </w:rPr>
              <w:fldChar w:fldCharType="begin"/>
            </w:r>
            <w:r>
              <w:rPr>
                <w:noProof/>
                <w:webHidden/>
              </w:rPr>
              <w:instrText xml:space="preserve"> PAGEREF _Toc204185706 \h </w:instrText>
            </w:r>
            <w:r>
              <w:rPr>
                <w:noProof/>
                <w:webHidden/>
              </w:rPr>
            </w:r>
            <w:r>
              <w:rPr>
                <w:noProof/>
                <w:webHidden/>
              </w:rPr>
              <w:fldChar w:fldCharType="separate"/>
            </w:r>
            <w:r w:rsidR="00AA7CE7">
              <w:rPr>
                <w:noProof/>
                <w:webHidden/>
              </w:rPr>
              <w:t>37</w:t>
            </w:r>
            <w:r>
              <w:rPr>
                <w:noProof/>
                <w:webHidden/>
              </w:rPr>
              <w:fldChar w:fldCharType="end"/>
            </w:r>
          </w:hyperlink>
        </w:p>
        <w:p w14:paraId="43F1A993" w14:textId="3AA465F7"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7"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Reporting</w:t>
            </w:r>
            <w:r>
              <w:rPr>
                <w:noProof/>
                <w:webHidden/>
              </w:rPr>
              <w:tab/>
            </w:r>
            <w:r>
              <w:rPr>
                <w:noProof/>
                <w:webHidden/>
              </w:rPr>
              <w:fldChar w:fldCharType="begin"/>
            </w:r>
            <w:r>
              <w:rPr>
                <w:noProof/>
                <w:webHidden/>
              </w:rPr>
              <w:instrText xml:space="preserve"> PAGEREF _Toc204185707 \h </w:instrText>
            </w:r>
            <w:r>
              <w:rPr>
                <w:noProof/>
                <w:webHidden/>
              </w:rPr>
            </w:r>
            <w:r>
              <w:rPr>
                <w:noProof/>
                <w:webHidden/>
              </w:rPr>
              <w:fldChar w:fldCharType="separate"/>
            </w:r>
            <w:r w:rsidR="00AA7CE7">
              <w:rPr>
                <w:noProof/>
                <w:webHidden/>
              </w:rPr>
              <w:t>37</w:t>
            </w:r>
            <w:r>
              <w:rPr>
                <w:noProof/>
                <w:webHidden/>
              </w:rPr>
              <w:fldChar w:fldCharType="end"/>
            </w:r>
          </w:hyperlink>
        </w:p>
        <w:p w14:paraId="29033742" w14:textId="24A46BE4"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708"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Remediation Processes</w:t>
            </w:r>
            <w:r>
              <w:rPr>
                <w:noProof/>
                <w:webHidden/>
              </w:rPr>
              <w:tab/>
            </w:r>
            <w:r>
              <w:rPr>
                <w:noProof/>
                <w:webHidden/>
              </w:rPr>
              <w:fldChar w:fldCharType="begin"/>
            </w:r>
            <w:r>
              <w:rPr>
                <w:noProof/>
                <w:webHidden/>
              </w:rPr>
              <w:instrText xml:space="preserve"> PAGEREF _Toc204185708 \h </w:instrText>
            </w:r>
            <w:r>
              <w:rPr>
                <w:noProof/>
                <w:webHidden/>
              </w:rPr>
            </w:r>
            <w:r>
              <w:rPr>
                <w:noProof/>
                <w:webHidden/>
              </w:rPr>
              <w:fldChar w:fldCharType="separate"/>
            </w:r>
            <w:r w:rsidR="00AA7CE7">
              <w:rPr>
                <w:noProof/>
                <w:webHidden/>
              </w:rPr>
              <w:t>38</w:t>
            </w:r>
            <w:r>
              <w:rPr>
                <w:noProof/>
                <w:webHidden/>
              </w:rPr>
              <w:fldChar w:fldCharType="end"/>
            </w:r>
          </w:hyperlink>
        </w:p>
        <w:p w14:paraId="7B6BA40F" w14:textId="6E5ADD4C"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09"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Objective of Remediation</w:t>
            </w:r>
            <w:r>
              <w:rPr>
                <w:noProof/>
                <w:webHidden/>
              </w:rPr>
              <w:tab/>
            </w:r>
            <w:r>
              <w:rPr>
                <w:noProof/>
                <w:webHidden/>
              </w:rPr>
              <w:fldChar w:fldCharType="begin"/>
            </w:r>
            <w:r>
              <w:rPr>
                <w:noProof/>
                <w:webHidden/>
              </w:rPr>
              <w:instrText xml:space="preserve"> PAGEREF _Toc204185709 \h </w:instrText>
            </w:r>
            <w:r>
              <w:rPr>
                <w:noProof/>
                <w:webHidden/>
              </w:rPr>
            </w:r>
            <w:r>
              <w:rPr>
                <w:noProof/>
                <w:webHidden/>
              </w:rPr>
              <w:fldChar w:fldCharType="separate"/>
            </w:r>
            <w:r w:rsidR="00AA7CE7">
              <w:rPr>
                <w:noProof/>
                <w:webHidden/>
              </w:rPr>
              <w:t>38</w:t>
            </w:r>
            <w:r>
              <w:rPr>
                <w:noProof/>
                <w:webHidden/>
              </w:rPr>
              <w:fldChar w:fldCharType="end"/>
            </w:r>
          </w:hyperlink>
        </w:p>
        <w:p w14:paraId="6B81BF6B" w14:textId="2CF013B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0"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Types of Remediation Actions</w:t>
            </w:r>
            <w:r>
              <w:rPr>
                <w:noProof/>
                <w:webHidden/>
              </w:rPr>
              <w:tab/>
            </w:r>
            <w:r>
              <w:rPr>
                <w:noProof/>
                <w:webHidden/>
              </w:rPr>
              <w:fldChar w:fldCharType="begin"/>
            </w:r>
            <w:r>
              <w:rPr>
                <w:noProof/>
                <w:webHidden/>
              </w:rPr>
              <w:instrText xml:space="preserve"> PAGEREF _Toc204185710 \h </w:instrText>
            </w:r>
            <w:r>
              <w:rPr>
                <w:noProof/>
                <w:webHidden/>
              </w:rPr>
            </w:r>
            <w:r>
              <w:rPr>
                <w:noProof/>
                <w:webHidden/>
              </w:rPr>
              <w:fldChar w:fldCharType="separate"/>
            </w:r>
            <w:r w:rsidR="00AA7CE7">
              <w:rPr>
                <w:noProof/>
                <w:webHidden/>
              </w:rPr>
              <w:t>38</w:t>
            </w:r>
            <w:r>
              <w:rPr>
                <w:noProof/>
                <w:webHidden/>
              </w:rPr>
              <w:fldChar w:fldCharType="end"/>
            </w:r>
          </w:hyperlink>
        </w:p>
        <w:p w14:paraId="6B996255" w14:textId="04A19C31"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1"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Stakeholder Engagement</w:t>
            </w:r>
            <w:r>
              <w:rPr>
                <w:noProof/>
                <w:webHidden/>
              </w:rPr>
              <w:tab/>
            </w:r>
            <w:r>
              <w:rPr>
                <w:noProof/>
                <w:webHidden/>
              </w:rPr>
              <w:fldChar w:fldCharType="begin"/>
            </w:r>
            <w:r>
              <w:rPr>
                <w:noProof/>
                <w:webHidden/>
              </w:rPr>
              <w:instrText xml:space="preserve"> PAGEREF _Toc204185711 \h </w:instrText>
            </w:r>
            <w:r>
              <w:rPr>
                <w:noProof/>
                <w:webHidden/>
              </w:rPr>
            </w:r>
            <w:r>
              <w:rPr>
                <w:noProof/>
                <w:webHidden/>
              </w:rPr>
              <w:fldChar w:fldCharType="separate"/>
            </w:r>
            <w:r w:rsidR="00AA7CE7">
              <w:rPr>
                <w:noProof/>
                <w:webHidden/>
              </w:rPr>
              <w:t>38</w:t>
            </w:r>
            <w:r>
              <w:rPr>
                <w:noProof/>
                <w:webHidden/>
              </w:rPr>
              <w:fldChar w:fldCharType="end"/>
            </w:r>
          </w:hyperlink>
        </w:p>
        <w:p w14:paraId="765E3775" w14:textId="44303806"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2"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Time-bound Resolution</w:t>
            </w:r>
            <w:r>
              <w:rPr>
                <w:noProof/>
                <w:webHidden/>
              </w:rPr>
              <w:tab/>
            </w:r>
            <w:r>
              <w:rPr>
                <w:noProof/>
                <w:webHidden/>
              </w:rPr>
              <w:fldChar w:fldCharType="begin"/>
            </w:r>
            <w:r>
              <w:rPr>
                <w:noProof/>
                <w:webHidden/>
              </w:rPr>
              <w:instrText xml:space="preserve"> PAGEREF _Toc204185712 \h </w:instrText>
            </w:r>
            <w:r>
              <w:rPr>
                <w:noProof/>
                <w:webHidden/>
              </w:rPr>
            </w:r>
            <w:r>
              <w:rPr>
                <w:noProof/>
                <w:webHidden/>
              </w:rPr>
              <w:fldChar w:fldCharType="separate"/>
            </w:r>
            <w:r w:rsidR="00AA7CE7">
              <w:rPr>
                <w:noProof/>
                <w:webHidden/>
              </w:rPr>
              <w:t>39</w:t>
            </w:r>
            <w:r>
              <w:rPr>
                <w:noProof/>
                <w:webHidden/>
              </w:rPr>
              <w:fldChar w:fldCharType="end"/>
            </w:r>
          </w:hyperlink>
        </w:p>
        <w:p w14:paraId="178288F4" w14:textId="62F17E4F"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3"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Documentation and Confidentiality</w:t>
            </w:r>
            <w:r>
              <w:rPr>
                <w:noProof/>
                <w:webHidden/>
              </w:rPr>
              <w:tab/>
            </w:r>
            <w:r>
              <w:rPr>
                <w:noProof/>
                <w:webHidden/>
              </w:rPr>
              <w:fldChar w:fldCharType="begin"/>
            </w:r>
            <w:r>
              <w:rPr>
                <w:noProof/>
                <w:webHidden/>
              </w:rPr>
              <w:instrText xml:space="preserve"> PAGEREF _Toc204185713 \h </w:instrText>
            </w:r>
            <w:r>
              <w:rPr>
                <w:noProof/>
                <w:webHidden/>
              </w:rPr>
            </w:r>
            <w:r>
              <w:rPr>
                <w:noProof/>
                <w:webHidden/>
              </w:rPr>
              <w:fldChar w:fldCharType="separate"/>
            </w:r>
            <w:r w:rsidR="00AA7CE7">
              <w:rPr>
                <w:noProof/>
                <w:webHidden/>
              </w:rPr>
              <w:t>39</w:t>
            </w:r>
            <w:r>
              <w:rPr>
                <w:noProof/>
                <w:webHidden/>
              </w:rPr>
              <w:fldChar w:fldCharType="end"/>
            </w:r>
          </w:hyperlink>
        </w:p>
        <w:p w14:paraId="05CCBF74" w14:textId="1A7C2B0E"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4"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Third-Party Support</w:t>
            </w:r>
            <w:r>
              <w:rPr>
                <w:noProof/>
                <w:webHidden/>
              </w:rPr>
              <w:tab/>
            </w:r>
            <w:r>
              <w:rPr>
                <w:noProof/>
                <w:webHidden/>
              </w:rPr>
              <w:fldChar w:fldCharType="begin"/>
            </w:r>
            <w:r>
              <w:rPr>
                <w:noProof/>
                <w:webHidden/>
              </w:rPr>
              <w:instrText xml:space="preserve"> PAGEREF _Toc204185714 \h </w:instrText>
            </w:r>
            <w:r>
              <w:rPr>
                <w:noProof/>
                <w:webHidden/>
              </w:rPr>
            </w:r>
            <w:r>
              <w:rPr>
                <w:noProof/>
                <w:webHidden/>
              </w:rPr>
              <w:fldChar w:fldCharType="separate"/>
            </w:r>
            <w:r w:rsidR="00AA7CE7">
              <w:rPr>
                <w:noProof/>
                <w:webHidden/>
              </w:rPr>
              <w:t>39</w:t>
            </w:r>
            <w:r>
              <w:rPr>
                <w:noProof/>
                <w:webHidden/>
              </w:rPr>
              <w:fldChar w:fldCharType="end"/>
            </w:r>
          </w:hyperlink>
        </w:p>
        <w:p w14:paraId="1AD96B35" w14:textId="3065C9B3"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5"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Monitoring &amp; Evaluation</w:t>
            </w:r>
            <w:r>
              <w:rPr>
                <w:noProof/>
                <w:webHidden/>
              </w:rPr>
              <w:tab/>
            </w:r>
            <w:r>
              <w:rPr>
                <w:noProof/>
                <w:webHidden/>
              </w:rPr>
              <w:fldChar w:fldCharType="begin"/>
            </w:r>
            <w:r>
              <w:rPr>
                <w:noProof/>
                <w:webHidden/>
              </w:rPr>
              <w:instrText xml:space="preserve"> PAGEREF _Toc204185715 \h </w:instrText>
            </w:r>
            <w:r>
              <w:rPr>
                <w:noProof/>
                <w:webHidden/>
              </w:rPr>
            </w:r>
            <w:r>
              <w:rPr>
                <w:noProof/>
                <w:webHidden/>
              </w:rPr>
              <w:fldChar w:fldCharType="separate"/>
            </w:r>
            <w:r w:rsidR="00AA7CE7">
              <w:rPr>
                <w:noProof/>
                <w:webHidden/>
              </w:rPr>
              <w:t>39</w:t>
            </w:r>
            <w:r>
              <w:rPr>
                <w:noProof/>
                <w:webHidden/>
              </w:rPr>
              <w:fldChar w:fldCharType="end"/>
            </w:r>
          </w:hyperlink>
        </w:p>
        <w:p w14:paraId="21F28E39" w14:textId="7489F032"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716" w:history="1">
            <w:r w:rsidRPr="005D3E49">
              <w:rPr>
                <w:rStyle w:val="Hyperlink"/>
                <w:rFonts w:ascii="Wingdings" w:hAnsi="Wingdings" w:cstheme="minorHAnsi"/>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bidi="gu-IN"/>
                <w14:ligatures w14:val="standardContextual"/>
              </w:rPr>
              <w:tab/>
            </w:r>
            <w:r w:rsidRPr="005D3E49">
              <w:rPr>
                <w:rStyle w:val="Hyperlink"/>
                <w:rFonts w:cstheme="minorHAnsi"/>
                <w:b/>
                <w:bCs/>
                <w:noProof/>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Records Retention and Management Framework</w:t>
            </w:r>
            <w:r>
              <w:rPr>
                <w:noProof/>
                <w:webHidden/>
              </w:rPr>
              <w:tab/>
            </w:r>
            <w:r>
              <w:rPr>
                <w:noProof/>
                <w:webHidden/>
              </w:rPr>
              <w:fldChar w:fldCharType="begin"/>
            </w:r>
            <w:r>
              <w:rPr>
                <w:noProof/>
                <w:webHidden/>
              </w:rPr>
              <w:instrText xml:space="preserve"> PAGEREF _Toc204185716 \h </w:instrText>
            </w:r>
            <w:r>
              <w:rPr>
                <w:noProof/>
                <w:webHidden/>
              </w:rPr>
            </w:r>
            <w:r>
              <w:rPr>
                <w:noProof/>
                <w:webHidden/>
              </w:rPr>
              <w:fldChar w:fldCharType="separate"/>
            </w:r>
            <w:r w:rsidR="00AA7CE7">
              <w:rPr>
                <w:noProof/>
                <w:webHidden/>
              </w:rPr>
              <w:t>40</w:t>
            </w:r>
            <w:r>
              <w:rPr>
                <w:noProof/>
                <w:webHidden/>
              </w:rPr>
              <w:fldChar w:fldCharType="end"/>
            </w:r>
          </w:hyperlink>
        </w:p>
        <w:p w14:paraId="7146DC7F" w14:textId="5E826EB9"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7" w:history="1">
            <w:r w:rsidRPr="005D3E49">
              <w:rPr>
                <w:rStyle w:val="Hyperlink"/>
                <w:rFonts w:ascii="Wingdings" w:hAnsi="Wingdings"/>
                <w:noProof/>
              </w:rPr>
              <w:t></w:t>
            </w:r>
            <w:r>
              <w:rPr>
                <w:noProof/>
                <w:kern w:val="2"/>
                <w:sz w:val="24"/>
                <w:szCs w:val="24"/>
                <w:lang w:val="en-IN" w:eastAsia="en-IN" w:bidi="gu-IN"/>
                <w14:ligatures w14:val="standardContextual"/>
              </w:rPr>
              <w:tab/>
            </w:r>
            <w:r w:rsidRPr="005D3E49">
              <w:rPr>
                <w:rStyle w:val="Hyperlink"/>
                <w:rFonts w:cstheme="minorHAnsi"/>
                <w:b/>
                <w:bCs/>
                <w:noProof/>
              </w:rPr>
              <w:t>Objective:</w:t>
            </w:r>
            <w:r>
              <w:rPr>
                <w:noProof/>
                <w:webHidden/>
              </w:rPr>
              <w:tab/>
            </w:r>
            <w:r>
              <w:rPr>
                <w:noProof/>
                <w:webHidden/>
              </w:rPr>
              <w:fldChar w:fldCharType="begin"/>
            </w:r>
            <w:r>
              <w:rPr>
                <w:noProof/>
                <w:webHidden/>
              </w:rPr>
              <w:instrText xml:space="preserve"> PAGEREF _Toc204185717 \h </w:instrText>
            </w:r>
            <w:r>
              <w:rPr>
                <w:noProof/>
                <w:webHidden/>
              </w:rPr>
            </w:r>
            <w:r>
              <w:rPr>
                <w:noProof/>
                <w:webHidden/>
              </w:rPr>
              <w:fldChar w:fldCharType="separate"/>
            </w:r>
            <w:r w:rsidR="00AA7CE7">
              <w:rPr>
                <w:noProof/>
                <w:webHidden/>
              </w:rPr>
              <w:t>40</w:t>
            </w:r>
            <w:r>
              <w:rPr>
                <w:noProof/>
                <w:webHidden/>
              </w:rPr>
              <w:fldChar w:fldCharType="end"/>
            </w:r>
          </w:hyperlink>
        </w:p>
        <w:p w14:paraId="4685F264" w14:textId="1521AAA6"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8"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Scope</w:t>
            </w:r>
            <w:r>
              <w:rPr>
                <w:noProof/>
                <w:webHidden/>
              </w:rPr>
              <w:tab/>
            </w:r>
            <w:r>
              <w:rPr>
                <w:noProof/>
                <w:webHidden/>
              </w:rPr>
              <w:fldChar w:fldCharType="begin"/>
            </w:r>
            <w:r>
              <w:rPr>
                <w:noProof/>
                <w:webHidden/>
              </w:rPr>
              <w:instrText xml:space="preserve"> PAGEREF _Toc204185718 \h </w:instrText>
            </w:r>
            <w:r>
              <w:rPr>
                <w:noProof/>
                <w:webHidden/>
              </w:rPr>
            </w:r>
            <w:r>
              <w:rPr>
                <w:noProof/>
                <w:webHidden/>
              </w:rPr>
              <w:fldChar w:fldCharType="separate"/>
            </w:r>
            <w:r w:rsidR="00AA7CE7">
              <w:rPr>
                <w:noProof/>
                <w:webHidden/>
              </w:rPr>
              <w:t>40</w:t>
            </w:r>
            <w:r>
              <w:rPr>
                <w:noProof/>
                <w:webHidden/>
              </w:rPr>
              <w:fldChar w:fldCharType="end"/>
            </w:r>
          </w:hyperlink>
        </w:p>
        <w:p w14:paraId="1BB0C2B8" w14:textId="5473E13D"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19"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Classification of Records</w:t>
            </w:r>
            <w:r>
              <w:rPr>
                <w:noProof/>
                <w:webHidden/>
              </w:rPr>
              <w:tab/>
            </w:r>
            <w:r>
              <w:rPr>
                <w:noProof/>
                <w:webHidden/>
              </w:rPr>
              <w:fldChar w:fldCharType="begin"/>
            </w:r>
            <w:r>
              <w:rPr>
                <w:noProof/>
                <w:webHidden/>
              </w:rPr>
              <w:instrText xml:space="preserve"> PAGEREF _Toc204185719 \h </w:instrText>
            </w:r>
            <w:r>
              <w:rPr>
                <w:noProof/>
                <w:webHidden/>
              </w:rPr>
            </w:r>
            <w:r>
              <w:rPr>
                <w:noProof/>
                <w:webHidden/>
              </w:rPr>
              <w:fldChar w:fldCharType="separate"/>
            </w:r>
            <w:r w:rsidR="00AA7CE7">
              <w:rPr>
                <w:noProof/>
                <w:webHidden/>
              </w:rPr>
              <w:t>40</w:t>
            </w:r>
            <w:r>
              <w:rPr>
                <w:noProof/>
                <w:webHidden/>
              </w:rPr>
              <w:fldChar w:fldCharType="end"/>
            </w:r>
          </w:hyperlink>
        </w:p>
        <w:p w14:paraId="672ABEE5" w14:textId="74579852"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20"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Retention Periods</w:t>
            </w:r>
            <w:r>
              <w:rPr>
                <w:noProof/>
                <w:webHidden/>
              </w:rPr>
              <w:tab/>
            </w:r>
            <w:r>
              <w:rPr>
                <w:noProof/>
                <w:webHidden/>
              </w:rPr>
              <w:fldChar w:fldCharType="begin"/>
            </w:r>
            <w:r>
              <w:rPr>
                <w:noProof/>
                <w:webHidden/>
              </w:rPr>
              <w:instrText xml:space="preserve"> PAGEREF _Toc204185720 \h </w:instrText>
            </w:r>
            <w:r>
              <w:rPr>
                <w:noProof/>
                <w:webHidden/>
              </w:rPr>
            </w:r>
            <w:r>
              <w:rPr>
                <w:noProof/>
                <w:webHidden/>
              </w:rPr>
              <w:fldChar w:fldCharType="separate"/>
            </w:r>
            <w:r w:rsidR="00AA7CE7">
              <w:rPr>
                <w:noProof/>
                <w:webHidden/>
              </w:rPr>
              <w:t>40</w:t>
            </w:r>
            <w:r>
              <w:rPr>
                <w:noProof/>
                <w:webHidden/>
              </w:rPr>
              <w:fldChar w:fldCharType="end"/>
            </w:r>
          </w:hyperlink>
        </w:p>
        <w:p w14:paraId="6DEA3DEA" w14:textId="1D3461AF"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21"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Storage &amp; Security</w:t>
            </w:r>
            <w:r>
              <w:rPr>
                <w:noProof/>
                <w:webHidden/>
              </w:rPr>
              <w:tab/>
            </w:r>
            <w:r>
              <w:rPr>
                <w:noProof/>
                <w:webHidden/>
              </w:rPr>
              <w:fldChar w:fldCharType="begin"/>
            </w:r>
            <w:r>
              <w:rPr>
                <w:noProof/>
                <w:webHidden/>
              </w:rPr>
              <w:instrText xml:space="preserve"> PAGEREF _Toc204185721 \h </w:instrText>
            </w:r>
            <w:r>
              <w:rPr>
                <w:noProof/>
                <w:webHidden/>
              </w:rPr>
            </w:r>
            <w:r>
              <w:rPr>
                <w:noProof/>
                <w:webHidden/>
              </w:rPr>
              <w:fldChar w:fldCharType="separate"/>
            </w:r>
            <w:r w:rsidR="00AA7CE7">
              <w:rPr>
                <w:noProof/>
                <w:webHidden/>
              </w:rPr>
              <w:t>41</w:t>
            </w:r>
            <w:r>
              <w:rPr>
                <w:noProof/>
                <w:webHidden/>
              </w:rPr>
              <w:fldChar w:fldCharType="end"/>
            </w:r>
          </w:hyperlink>
        </w:p>
        <w:p w14:paraId="4E563B55" w14:textId="37E1A91C"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22"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Record Disposal</w:t>
            </w:r>
            <w:r>
              <w:rPr>
                <w:noProof/>
                <w:webHidden/>
              </w:rPr>
              <w:tab/>
            </w:r>
            <w:r>
              <w:rPr>
                <w:noProof/>
                <w:webHidden/>
              </w:rPr>
              <w:fldChar w:fldCharType="begin"/>
            </w:r>
            <w:r>
              <w:rPr>
                <w:noProof/>
                <w:webHidden/>
              </w:rPr>
              <w:instrText xml:space="preserve"> PAGEREF _Toc204185722 \h </w:instrText>
            </w:r>
            <w:r>
              <w:rPr>
                <w:noProof/>
                <w:webHidden/>
              </w:rPr>
            </w:r>
            <w:r>
              <w:rPr>
                <w:noProof/>
                <w:webHidden/>
              </w:rPr>
              <w:fldChar w:fldCharType="separate"/>
            </w:r>
            <w:r w:rsidR="00AA7CE7">
              <w:rPr>
                <w:noProof/>
                <w:webHidden/>
              </w:rPr>
              <w:t>41</w:t>
            </w:r>
            <w:r>
              <w:rPr>
                <w:noProof/>
                <w:webHidden/>
              </w:rPr>
              <w:fldChar w:fldCharType="end"/>
            </w:r>
          </w:hyperlink>
        </w:p>
        <w:p w14:paraId="5D2F197F" w14:textId="0A638178"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23"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Roles and Responsibilities</w:t>
            </w:r>
            <w:r>
              <w:rPr>
                <w:noProof/>
                <w:webHidden/>
              </w:rPr>
              <w:tab/>
            </w:r>
            <w:r>
              <w:rPr>
                <w:noProof/>
                <w:webHidden/>
              </w:rPr>
              <w:fldChar w:fldCharType="begin"/>
            </w:r>
            <w:r>
              <w:rPr>
                <w:noProof/>
                <w:webHidden/>
              </w:rPr>
              <w:instrText xml:space="preserve"> PAGEREF _Toc204185723 \h </w:instrText>
            </w:r>
            <w:r>
              <w:rPr>
                <w:noProof/>
                <w:webHidden/>
              </w:rPr>
            </w:r>
            <w:r>
              <w:rPr>
                <w:noProof/>
                <w:webHidden/>
              </w:rPr>
              <w:fldChar w:fldCharType="separate"/>
            </w:r>
            <w:r w:rsidR="00AA7CE7">
              <w:rPr>
                <w:noProof/>
                <w:webHidden/>
              </w:rPr>
              <w:t>41</w:t>
            </w:r>
            <w:r>
              <w:rPr>
                <w:noProof/>
                <w:webHidden/>
              </w:rPr>
              <w:fldChar w:fldCharType="end"/>
            </w:r>
          </w:hyperlink>
        </w:p>
        <w:p w14:paraId="72F2135F" w14:textId="63274235" w:rsidR="003432D8" w:rsidRDefault="003432D8">
          <w:pPr>
            <w:pStyle w:val="TOC2"/>
            <w:tabs>
              <w:tab w:val="left" w:pos="720"/>
              <w:tab w:val="right" w:leader="dot" w:pos="9016"/>
            </w:tabs>
            <w:rPr>
              <w:noProof/>
              <w:kern w:val="2"/>
              <w:sz w:val="24"/>
              <w:szCs w:val="24"/>
              <w:lang w:val="en-IN" w:eastAsia="en-IN" w:bidi="gu-IN"/>
              <w14:ligatures w14:val="standardContextual"/>
            </w:rPr>
          </w:pPr>
          <w:hyperlink w:anchor="_Toc204185724"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Violations</w:t>
            </w:r>
            <w:r>
              <w:rPr>
                <w:noProof/>
                <w:webHidden/>
              </w:rPr>
              <w:tab/>
            </w:r>
            <w:r>
              <w:rPr>
                <w:noProof/>
                <w:webHidden/>
              </w:rPr>
              <w:fldChar w:fldCharType="begin"/>
            </w:r>
            <w:r>
              <w:rPr>
                <w:noProof/>
                <w:webHidden/>
              </w:rPr>
              <w:instrText xml:space="preserve"> PAGEREF _Toc204185724 \h </w:instrText>
            </w:r>
            <w:r>
              <w:rPr>
                <w:noProof/>
                <w:webHidden/>
              </w:rPr>
            </w:r>
            <w:r>
              <w:rPr>
                <w:noProof/>
                <w:webHidden/>
              </w:rPr>
              <w:fldChar w:fldCharType="separate"/>
            </w:r>
            <w:r w:rsidR="00AA7CE7">
              <w:rPr>
                <w:noProof/>
                <w:webHidden/>
              </w:rPr>
              <w:t>41</w:t>
            </w:r>
            <w:r>
              <w:rPr>
                <w:noProof/>
                <w:webHidden/>
              </w:rPr>
              <w:fldChar w:fldCharType="end"/>
            </w:r>
          </w:hyperlink>
        </w:p>
        <w:p w14:paraId="4BDE157A" w14:textId="1BAEB6FF"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725"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Review Mechanism</w:t>
            </w:r>
            <w:r>
              <w:rPr>
                <w:noProof/>
                <w:webHidden/>
              </w:rPr>
              <w:tab/>
            </w:r>
            <w:r>
              <w:rPr>
                <w:noProof/>
                <w:webHidden/>
              </w:rPr>
              <w:fldChar w:fldCharType="begin"/>
            </w:r>
            <w:r>
              <w:rPr>
                <w:noProof/>
                <w:webHidden/>
              </w:rPr>
              <w:instrText xml:space="preserve"> PAGEREF _Toc204185725 \h </w:instrText>
            </w:r>
            <w:r>
              <w:rPr>
                <w:noProof/>
                <w:webHidden/>
              </w:rPr>
            </w:r>
            <w:r>
              <w:rPr>
                <w:noProof/>
                <w:webHidden/>
              </w:rPr>
              <w:fldChar w:fldCharType="separate"/>
            </w:r>
            <w:r w:rsidR="00AA7CE7">
              <w:rPr>
                <w:noProof/>
                <w:webHidden/>
              </w:rPr>
              <w:t>42</w:t>
            </w:r>
            <w:r>
              <w:rPr>
                <w:noProof/>
                <w:webHidden/>
              </w:rPr>
              <w:fldChar w:fldCharType="end"/>
            </w:r>
          </w:hyperlink>
        </w:p>
        <w:p w14:paraId="21EACDCD" w14:textId="0FC57BF7" w:rsidR="003432D8" w:rsidRDefault="003432D8">
          <w:pPr>
            <w:pStyle w:val="TOC1"/>
            <w:tabs>
              <w:tab w:val="left" w:pos="480"/>
              <w:tab w:val="right" w:leader="dot" w:pos="9016"/>
            </w:tabs>
            <w:rPr>
              <w:noProof/>
              <w:kern w:val="2"/>
              <w:sz w:val="24"/>
              <w:szCs w:val="24"/>
              <w:lang w:val="en-IN" w:eastAsia="en-IN" w:bidi="gu-IN"/>
              <w14:ligatures w14:val="standardContextual"/>
            </w:rPr>
          </w:pPr>
          <w:hyperlink w:anchor="_Toc204185726" w:history="1">
            <w:r w:rsidRPr="005D3E49">
              <w:rPr>
                <w:rStyle w:val="Hyperlink"/>
                <w:rFonts w:ascii="Wingdings" w:hAnsi="Wingdings" w:cstheme="minorHAnsi"/>
                <w:bCs/>
                <w:noProof/>
              </w:rPr>
              <w:t></w:t>
            </w:r>
            <w:r>
              <w:rPr>
                <w:noProof/>
                <w:kern w:val="2"/>
                <w:sz w:val="24"/>
                <w:szCs w:val="24"/>
                <w:lang w:val="en-IN" w:eastAsia="en-IN" w:bidi="gu-IN"/>
                <w14:ligatures w14:val="standardContextual"/>
              </w:rPr>
              <w:tab/>
            </w:r>
            <w:r w:rsidRPr="005D3E49">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_Toc204185726 \h </w:instrText>
            </w:r>
            <w:r>
              <w:rPr>
                <w:noProof/>
                <w:webHidden/>
              </w:rPr>
            </w:r>
            <w:r>
              <w:rPr>
                <w:noProof/>
                <w:webHidden/>
              </w:rPr>
              <w:fldChar w:fldCharType="separate"/>
            </w:r>
            <w:r w:rsidR="00AA7CE7">
              <w:rPr>
                <w:noProof/>
                <w:webHidden/>
              </w:rPr>
              <w:t>43</w:t>
            </w:r>
            <w:r>
              <w:rPr>
                <w:noProof/>
                <w:webHidden/>
              </w:rPr>
              <w:fldChar w:fldCharType="end"/>
            </w:r>
          </w:hyperlink>
        </w:p>
        <w:p w14:paraId="7A46A464" w14:textId="47E5FB34" w:rsidR="005D5D79" w:rsidRPr="00A8387E" w:rsidRDefault="005D5D79" w:rsidP="00CB15E4">
          <w:pPr>
            <w:jc w:val="both"/>
            <w:rPr>
              <w:rFonts w:cstheme="minorHAnsi"/>
            </w:rPr>
          </w:pPr>
          <w:r w:rsidRPr="00A8387E">
            <w:rPr>
              <w:rFonts w:cstheme="minorHAnsi"/>
              <w:b/>
              <w:bCs/>
              <w:lang w:val="en-GB"/>
            </w:rPr>
            <w:fldChar w:fldCharType="end"/>
          </w:r>
        </w:p>
      </w:sdtContent>
    </w:sdt>
    <w:p w14:paraId="556C4D34" w14:textId="77777777" w:rsidR="00EF7AC3" w:rsidRPr="00A8387E" w:rsidRDefault="00EF7AC3" w:rsidP="00CB15E4">
      <w:pPr>
        <w:jc w:val="both"/>
        <w:rPr>
          <w:rFonts w:cstheme="minorHAnsi"/>
          <w:lang w:val="en-IN"/>
        </w:rPr>
      </w:pPr>
    </w:p>
    <w:p w14:paraId="7B9FC394" w14:textId="77777777" w:rsidR="00EF7AC3" w:rsidRPr="00A8387E" w:rsidRDefault="00EF7AC3" w:rsidP="00CB15E4">
      <w:pPr>
        <w:jc w:val="both"/>
        <w:rPr>
          <w:rFonts w:cstheme="minorHAnsi"/>
          <w:lang w:val="en-IN"/>
        </w:rPr>
      </w:pPr>
    </w:p>
    <w:p w14:paraId="2CF233BD" w14:textId="77777777" w:rsidR="00EF7AC3" w:rsidRPr="00A8387E" w:rsidRDefault="00EF7AC3" w:rsidP="00CB15E4">
      <w:pPr>
        <w:jc w:val="both"/>
        <w:rPr>
          <w:rFonts w:cstheme="minorHAnsi"/>
          <w:lang w:val="en-IN"/>
        </w:rPr>
      </w:pPr>
    </w:p>
    <w:p w14:paraId="3E7E94AE" w14:textId="77777777" w:rsidR="00B34DF2" w:rsidRPr="00A8387E" w:rsidRDefault="00B34DF2" w:rsidP="00CB15E4">
      <w:pPr>
        <w:spacing w:after="160" w:line="259" w:lineRule="auto"/>
        <w:jc w:val="both"/>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r w:rsidRPr="00A8387E">
        <w:rPr>
          <w:rFonts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br w:type="page"/>
      </w:r>
    </w:p>
    <w:p w14:paraId="21E2A09F" w14:textId="2EB05A22" w:rsidR="00C50E08" w:rsidRPr="00A8387E" w:rsidRDefault="00C50E08" w:rsidP="00CB15E4">
      <w:pPr>
        <w:pStyle w:val="Heading1"/>
        <w:numPr>
          <w:ilvl w:val="0"/>
          <w:numId w:val="32"/>
        </w:numPr>
        <w:jc w:val="both"/>
        <w:rPr>
          <w:rFonts w:asciiTheme="minorHAnsi" w:hAnsiTheme="minorHAnsi" w:cstheme="minorHAnsi"/>
          <w:b/>
          <w:bCs/>
          <w:color w:val="008000"/>
          <w:sz w:val="28"/>
          <w:szCs w:val="28"/>
          <w:lang w:val="en-IN"/>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0" w:name="_Toc204185611"/>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 xml:space="preserve">A New Chapter with Novopor </w:t>
      </w:r>
      <w:r w:rsidRPr="00A8387E">
        <w:rPr>
          <w:rFonts w:asciiTheme="minorHAnsi" w:hAnsiTheme="minorHAnsi" w:cstheme="minorHAnsi"/>
          <w:b/>
          <w:bCs/>
          <w:color w:val="008000"/>
          <w:sz w:val="28"/>
          <w:szCs w:val="28"/>
          <w:lang w:val="en-IN"/>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Advanced Science Pvt. Ltd.</w:t>
      </w:r>
      <w:bookmarkEnd w:id="0"/>
    </w:p>
    <w:p w14:paraId="0E38C224" w14:textId="77777777" w:rsidR="00C50E08" w:rsidRPr="00A8387E" w:rsidRDefault="00C50E08" w:rsidP="00CB15E4">
      <w:pPr>
        <w:spacing w:after="0"/>
        <w:ind w:left="360"/>
        <w:jc w:val="both"/>
        <w:rPr>
          <w:rFonts w:cstheme="minorHAnsi"/>
          <w:lang w:val="en-IN"/>
        </w:rPr>
      </w:pPr>
      <w:r w:rsidRPr="00A8387E">
        <w:rPr>
          <w:rFonts w:cstheme="minorHAnsi"/>
          <w:lang w:val="en-IN"/>
        </w:rPr>
        <w:t>Welcome to Novopor—where science meets sustainability and innovation drives progress.</w:t>
      </w:r>
    </w:p>
    <w:p w14:paraId="327C9268" w14:textId="3860995D" w:rsidR="00C50E08" w:rsidRPr="00A8387E" w:rsidRDefault="00C50E08" w:rsidP="00CB15E4">
      <w:pPr>
        <w:spacing w:after="0"/>
        <w:ind w:left="360"/>
        <w:jc w:val="both"/>
        <w:rPr>
          <w:rFonts w:cstheme="minorHAnsi"/>
          <w:lang w:val="en-IN"/>
        </w:rPr>
      </w:pPr>
      <w:r w:rsidRPr="00A8387E">
        <w:rPr>
          <w:rFonts w:cstheme="minorHAnsi"/>
          <w:lang w:val="en-IN"/>
        </w:rPr>
        <w:t>As you step into your new role, you become part of a purpose-driven organization that thrives on pioneering ideas, responsible innovation, and collaborative excellence. Novopor is more than a workplace—it is a launchpad for careers that make a meaningful difference in the world of performance chemicals, material science, and agrochemicals.</w:t>
      </w:r>
    </w:p>
    <w:p w14:paraId="6CE85A0D" w14:textId="77777777" w:rsidR="00C15FDC" w:rsidRPr="00A8387E" w:rsidRDefault="00C15FDC" w:rsidP="00CB15E4">
      <w:pPr>
        <w:spacing w:after="0"/>
        <w:ind w:left="360"/>
        <w:jc w:val="both"/>
        <w:rPr>
          <w:rFonts w:cstheme="minorHAnsi"/>
          <w:lang w:val="en-IN"/>
        </w:rPr>
      </w:pPr>
    </w:p>
    <w:p w14:paraId="70096384" w14:textId="007588D6" w:rsidR="00C50E08" w:rsidRPr="00A8387E" w:rsidRDefault="00C50E08" w:rsidP="00CB15E4">
      <w:pPr>
        <w:spacing w:after="0"/>
        <w:ind w:left="360"/>
        <w:jc w:val="both"/>
        <w:rPr>
          <w:rFonts w:cstheme="minorHAnsi"/>
          <w:lang w:val="en-IN"/>
        </w:rPr>
      </w:pPr>
      <w:r w:rsidRPr="00A8387E">
        <w:rPr>
          <w:rFonts w:cstheme="minorHAnsi"/>
          <w:lang w:val="en-IN"/>
        </w:rPr>
        <w:t>We are excited to have you join us on this journey of transformation, continuous learning, and impactful contribution. Whether you’re developing cutting-edge formulations, optimizing operations, or building customer relationships, your role adds measurable value to our mission and to the industries we serve.</w:t>
      </w:r>
    </w:p>
    <w:p w14:paraId="380F2739" w14:textId="77777777" w:rsidR="00C15FDC" w:rsidRPr="00A8387E" w:rsidRDefault="00C15FDC" w:rsidP="00CB15E4">
      <w:pPr>
        <w:spacing w:after="0"/>
        <w:ind w:left="360"/>
        <w:jc w:val="both"/>
        <w:rPr>
          <w:rFonts w:cstheme="minorHAnsi"/>
          <w:lang w:val="en-IN"/>
        </w:rPr>
      </w:pPr>
    </w:p>
    <w:p w14:paraId="4F107B5F" w14:textId="0FA5F16E" w:rsidR="00C50E08" w:rsidRPr="00A8387E" w:rsidRDefault="00C50E08" w:rsidP="00CB15E4">
      <w:pPr>
        <w:spacing w:after="0"/>
        <w:ind w:left="360"/>
        <w:jc w:val="both"/>
        <w:rPr>
          <w:rFonts w:cstheme="minorHAnsi"/>
          <w:lang w:val="en-IN"/>
        </w:rPr>
      </w:pPr>
      <w:r w:rsidRPr="00A8387E">
        <w:rPr>
          <w:rFonts w:cstheme="minorHAnsi"/>
          <w:lang w:val="en-IN"/>
        </w:rPr>
        <w:t>This handbook is your trusted companion to help you understand our culture, navigate our systems, and seize the opportunities available at Novopor.</w:t>
      </w:r>
    </w:p>
    <w:p w14:paraId="528047C2" w14:textId="0B441CC5" w:rsidR="00C50E08" w:rsidRPr="00A8387E" w:rsidRDefault="00C50E08"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1" w:name="_Toc204185612"/>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Who We Are: Driving Change Through Science</w:t>
      </w:r>
      <w:bookmarkEnd w:id="1"/>
    </w:p>
    <w:p w14:paraId="1E4DCE8C" w14:textId="197846E1" w:rsidR="00C50E08" w:rsidRPr="00A8387E" w:rsidRDefault="00C50E08" w:rsidP="00CB15E4">
      <w:pPr>
        <w:ind w:left="360"/>
        <w:jc w:val="both"/>
        <w:rPr>
          <w:rFonts w:cstheme="minorHAnsi"/>
          <w:lang w:val="en-IN"/>
        </w:rPr>
      </w:pPr>
      <w:r w:rsidRPr="00A8387E">
        <w:rPr>
          <w:rFonts w:cstheme="minorHAnsi"/>
          <w:lang w:val="en-IN"/>
        </w:rPr>
        <w:t>Novopor has evolved into a leading player in the Indian and international markets for high-performance chemicals. With manufacturing units and a state-of-the-art Innovation Centre, we collaborate with global partners to create customized, sustainable, and performance-driven solutions.</w:t>
      </w:r>
    </w:p>
    <w:p w14:paraId="29F98802" w14:textId="77777777" w:rsidR="00C50E08" w:rsidRPr="00A8387E" w:rsidRDefault="00C50E08" w:rsidP="00CB15E4">
      <w:pPr>
        <w:spacing w:after="0"/>
        <w:ind w:left="360"/>
        <w:jc w:val="both"/>
        <w:rPr>
          <w:rFonts w:cstheme="minorHAnsi"/>
          <w:lang w:val="en-IN"/>
        </w:rPr>
      </w:pPr>
      <w:r w:rsidRPr="00A8387E">
        <w:rPr>
          <w:rFonts w:cstheme="minorHAnsi"/>
          <w:lang w:val="en-IN"/>
        </w:rPr>
        <w:t>Our work spans three core areas:</w:t>
      </w:r>
    </w:p>
    <w:p w14:paraId="64E38293" w14:textId="77777777" w:rsidR="00C50E08" w:rsidRPr="00A8387E" w:rsidRDefault="00C50E08" w:rsidP="00CB15E4">
      <w:pPr>
        <w:numPr>
          <w:ilvl w:val="0"/>
          <w:numId w:val="28"/>
        </w:numPr>
        <w:spacing w:after="0"/>
        <w:jc w:val="both"/>
        <w:rPr>
          <w:rFonts w:cstheme="minorHAnsi"/>
          <w:lang w:val="en-IN"/>
        </w:rPr>
      </w:pPr>
      <w:r w:rsidRPr="00A8387E">
        <w:rPr>
          <w:rFonts w:cstheme="minorHAnsi"/>
          <w:b/>
          <w:bCs/>
          <w:lang w:val="en-IN"/>
        </w:rPr>
        <w:t>Agrochemicals</w:t>
      </w:r>
      <w:r w:rsidRPr="00A8387E">
        <w:rPr>
          <w:rFonts w:cstheme="minorHAnsi"/>
          <w:lang w:val="en-IN"/>
        </w:rPr>
        <w:t xml:space="preserve"> – empowering modern agriculture with effective, environmentally conscious solutions.</w:t>
      </w:r>
    </w:p>
    <w:p w14:paraId="0715370B" w14:textId="77777777" w:rsidR="00C50E08" w:rsidRPr="00A8387E" w:rsidRDefault="00C50E08" w:rsidP="00CB15E4">
      <w:pPr>
        <w:numPr>
          <w:ilvl w:val="0"/>
          <w:numId w:val="28"/>
        </w:numPr>
        <w:spacing w:after="0"/>
        <w:jc w:val="both"/>
        <w:rPr>
          <w:rFonts w:cstheme="minorHAnsi"/>
          <w:lang w:val="en-IN"/>
        </w:rPr>
      </w:pPr>
      <w:r w:rsidRPr="00A8387E">
        <w:rPr>
          <w:rFonts w:cstheme="minorHAnsi"/>
          <w:b/>
          <w:bCs/>
          <w:lang w:val="en-IN"/>
        </w:rPr>
        <w:t>Material Science</w:t>
      </w:r>
      <w:r w:rsidRPr="00A8387E">
        <w:rPr>
          <w:rFonts w:cstheme="minorHAnsi"/>
          <w:lang w:val="en-IN"/>
        </w:rPr>
        <w:t xml:space="preserve"> – developing specialized materials that meet today’s industrial and environmental standards.</w:t>
      </w:r>
    </w:p>
    <w:p w14:paraId="19EE15B0" w14:textId="3E2795AD" w:rsidR="00C50E08" w:rsidRPr="00A8387E" w:rsidRDefault="00C50E08" w:rsidP="00CB15E4">
      <w:pPr>
        <w:numPr>
          <w:ilvl w:val="0"/>
          <w:numId w:val="28"/>
        </w:numPr>
        <w:spacing w:after="0"/>
        <w:jc w:val="both"/>
        <w:rPr>
          <w:rFonts w:cstheme="minorHAnsi"/>
          <w:lang w:val="en-IN"/>
        </w:rPr>
      </w:pPr>
      <w:r w:rsidRPr="00A8387E">
        <w:rPr>
          <w:rFonts w:cstheme="minorHAnsi"/>
          <w:b/>
          <w:bCs/>
          <w:lang w:val="en-IN"/>
        </w:rPr>
        <w:t>Performance Chemicals</w:t>
      </w:r>
      <w:r w:rsidRPr="00A8387E">
        <w:rPr>
          <w:rFonts w:cstheme="minorHAnsi"/>
          <w:lang w:val="en-IN"/>
        </w:rPr>
        <w:t xml:space="preserve"> – offering advanced formulations that enhance performance in a range of sectors, from construction to consumer goods.</w:t>
      </w:r>
    </w:p>
    <w:p w14:paraId="585D9C36" w14:textId="1C0CC768" w:rsidR="00C50E08" w:rsidRPr="00A8387E" w:rsidRDefault="00C50E08"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2" w:name="_Toc204185613"/>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Our Purpose: Science for a Smarter, Safer Tomorrow</w:t>
      </w:r>
      <w:bookmarkEnd w:id="2"/>
    </w:p>
    <w:p w14:paraId="1A3EABB2" w14:textId="77777777" w:rsidR="00C50E08" w:rsidRPr="00A8387E" w:rsidRDefault="00C50E08" w:rsidP="00CB15E4">
      <w:pPr>
        <w:spacing w:after="0"/>
        <w:ind w:left="360"/>
        <w:jc w:val="both"/>
        <w:rPr>
          <w:rFonts w:cstheme="minorHAnsi"/>
          <w:lang w:val="en-IN"/>
        </w:rPr>
      </w:pPr>
      <w:r w:rsidRPr="00A8387E">
        <w:rPr>
          <w:rFonts w:cstheme="minorHAnsi"/>
          <w:lang w:val="en-IN"/>
        </w:rPr>
        <w:t>At Novopor, our purpose is clear and unwavering:</w:t>
      </w:r>
    </w:p>
    <w:p w14:paraId="714D8A9A" w14:textId="77777777" w:rsidR="00C50E08" w:rsidRPr="00A8387E" w:rsidRDefault="00C50E08" w:rsidP="00CB15E4">
      <w:pPr>
        <w:spacing w:after="0"/>
        <w:ind w:left="360"/>
        <w:jc w:val="both"/>
        <w:rPr>
          <w:rFonts w:cstheme="minorHAnsi"/>
          <w:lang w:val="en-IN"/>
        </w:rPr>
      </w:pPr>
      <w:r w:rsidRPr="00A8387E">
        <w:rPr>
          <w:rFonts w:cstheme="minorHAnsi"/>
          <w:lang w:val="en-IN"/>
        </w:rPr>
        <w:t>To advance the quality of life by developing innovative, efficient, and sustainable chemical solutions that meet the demands of a changing world.</w:t>
      </w:r>
    </w:p>
    <w:p w14:paraId="46CB25F7" w14:textId="77777777" w:rsidR="00C50E08" w:rsidRPr="00A8387E" w:rsidRDefault="00C50E08" w:rsidP="00CB15E4">
      <w:pPr>
        <w:spacing w:after="0"/>
        <w:ind w:left="360"/>
        <w:jc w:val="both"/>
        <w:rPr>
          <w:rFonts w:cstheme="minorHAnsi"/>
          <w:lang w:val="en-IN"/>
        </w:rPr>
      </w:pPr>
      <w:r w:rsidRPr="00A8387E">
        <w:rPr>
          <w:rFonts w:cstheme="minorHAnsi"/>
          <w:lang w:val="en-IN"/>
        </w:rPr>
        <w:t>We hold ourselves accountable to the highest standards of:</w:t>
      </w:r>
    </w:p>
    <w:p w14:paraId="7A7C3D7C" w14:textId="77777777" w:rsidR="00C50E08" w:rsidRPr="00A8387E" w:rsidRDefault="00C50E08" w:rsidP="00CB15E4">
      <w:pPr>
        <w:numPr>
          <w:ilvl w:val="0"/>
          <w:numId w:val="29"/>
        </w:numPr>
        <w:tabs>
          <w:tab w:val="clear" w:pos="720"/>
          <w:tab w:val="num" w:pos="1080"/>
        </w:tabs>
        <w:spacing w:after="0"/>
        <w:ind w:left="1080"/>
        <w:jc w:val="both"/>
        <w:rPr>
          <w:rFonts w:cstheme="minorHAnsi"/>
          <w:lang w:val="en-IN"/>
        </w:rPr>
      </w:pPr>
      <w:r w:rsidRPr="00A8387E">
        <w:rPr>
          <w:rFonts w:cstheme="minorHAnsi"/>
          <w:b/>
          <w:bCs/>
          <w:lang w:val="en-IN"/>
        </w:rPr>
        <w:t>Scientific Excellence –</w:t>
      </w:r>
      <w:r w:rsidRPr="00A8387E">
        <w:rPr>
          <w:rFonts w:cstheme="minorHAnsi"/>
          <w:lang w:val="en-IN"/>
        </w:rPr>
        <w:t xml:space="preserve"> developing with precision, testing with integrity.</w:t>
      </w:r>
    </w:p>
    <w:p w14:paraId="0B4FA633" w14:textId="77777777" w:rsidR="00C50E08" w:rsidRPr="00A8387E" w:rsidRDefault="00C50E08" w:rsidP="00CB15E4">
      <w:pPr>
        <w:numPr>
          <w:ilvl w:val="0"/>
          <w:numId w:val="29"/>
        </w:numPr>
        <w:tabs>
          <w:tab w:val="clear" w:pos="720"/>
          <w:tab w:val="num" w:pos="1080"/>
        </w:tabs>
        <w:spacing w:after="0"/>
        <w:ind w:left="1080"/>
        <w:jc w:val="both"/>
        <w:rPr>
          <w:rFonts w:cstheme="minorHAnsi"/>
          <w:lang w:val="en-IN"/>
        </w:rPr>
      </w:pPr>
      <w:r w:rsidRPr="00A8387E">
        <w:rPr>
          <w:rFonts w:cstheme="minorHAnsi"/>
          <w:b/>
          <w:bCs/>
          <w:lang w:val="en-IN"/>
        </w:rPr>
        <w:t>Sustainability &amp; Responsibility –</w:t>
      </w:r>
      <w:r w:rsidRPr="00A8387E">
        <w:rPr>
          <w:rFonts w:cstheme="minorHAnsi"/>
          <w:lang w:val="en-IN"/>
        </w:rPr>
        <w:t xml:space="preserve"> minimizing our footprint and maximizing long-term impact.</w:t>
      </w:r>
    </w:p>
    <w:p w14:paraId="09A7B897" w14:textId="77777777" w:rsidR="00C50E08" w:rsidRPr="00A8387E" w:rsidRDefault="00C50E08" w:rsidP="00CB15E4">
      <w:pPr>
        <w:numPr>
          <w:ilvl w:val="0"/>
          <w:numId w:val="29"/>
        </w:numPr>
        <w:tabs>
          <w:tab w:val="clear" w:pos="720"/>
          <w:tab w:val="num" w:pos="1080"/>
        </w:tabs>
        <w:spacing w:after="0"/>
        <w:ind w:left="1080"/>
        <w:jc w:val="both"/>
        <w:rPr>
          <w:rFonts w:cstheme="minorHAnsi"/>
          <w:lang w:val="en-IN"/>
        </w:rPr>
      </w:pPr>
      <w:r w:rsidRPr="00A8387E">
        <w:rPr>
          <w:rFonts w:cstheme="minorHAnsi"/>
          <w:b/>
          <w:bCs/>
          <w:lang w:val="en-IN"/>
        </w:rPr>
        <w:t>People Empowerment –</w:t>
      </w:r>
      <w:r w:rsidRPr="00A8387E">
        <w:rPr>
          <w:rFonts w:cstheme="minorHAnsi"/>
          <w:lang w:val="en-IN"/>
        </w:rPr>
        <w:t xml:space="preserve"> investing in the people who drive our innovation forward.</w:t>
      </w:r>
    </w:p>
    <w:p w14:paraId="563E4D35" w14:textId="77777777" w:rsidR="00A244A0" w:rsidRPr="00A8387E" w:rsidRDefault="00A244A0" w:rsidP="00CB15E4">
      <w:pPr>
        <w:jc w:val="both"/>
        <w:rPr>
          <w:rFonts w:cstheme="minorHAnsi"/>
          <w:lang w:val="en-IN"/>
        </w:rPr>
      </w:pPr>
    </w:p>
    <w:p w14:paraId="5406DD8C" w14:textId="77777777" w:rsidR="00EA7B16" w:rsidRPr="00A8387E" w:rsidRDefault="00EA7B16" w:rsidP="00CB15E4">
      <w:pPr>
        <w:jc w:val="both"/>
        <w:rPr>
          <w:rFonts w:cstheme="minorHAnsi"/>
          <w:lang w:val="en-IN"/>
        </w:rPr>
      </w:pPr>
    </w:p>
    <w:p w14:paraId="3443B332" w14:textId="09AC0B97" w:rsidR="00A244A0" w:rsidRPr="00A8387E" w:rsidRDefault="00EA7B16"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3" w:name="_Toc204185614"/>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Scope &amp; Applicability</w:t>
      </w:r>
      <w:bookmarkEnd w:id="3"/>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 xml:space="preserve"> </w:t>
      </w:r>
    </w:p>
    <w:p w14:paraId="21BF44F1" w14:textId="46B47B3A" w:rsidR="00EA7B16" w:rsidRPr="00A8387E" w:rsidRDefault="00EA7B16" w:rsidP="00CB15E4">
      <w:pPr>
        <w:ind w:left="360"/>
        <w:jc w:val="both"/>
        <w:rPr>
          <w:rFonts w:cstheme="minorHAnsi"/>
          <w:noProof/>
        </w:rPr>
      </w:pPr>
      <w:r w:rsidRPr="00A8387E">
        <w:rPr>
          <w:rFonts w:cstheme="minorHAnsi"/>
          <w:noProof/>
        </w:rPr>
        <w:t>The Employee Handbook is applicable to all employees, contractors, sub-contractors, and all internal and external stakeholders of Stella Hospitality. It applies to all our locations.</w:t>
      </w:r>
    </w:p>
    <w:tbl>
      <w:tblPr>
        <w:tblStyle w:val="TableGrid"/>
        <w:tblW w:w="0" w:type="auto"/>
        <w:tblInd w:w="421" w:type="dxa"/>
        <w:tblLook w:val="04A0" w:firstRow="1" w:lastRow="0" w:firstColumn="1" w:lastColumn="0" w:noHBand="0" w:noVBand="1"/>
      </w:tblPr>
      <w:tblGrid>
        <w:gridCol w:w="1842"/>
        <w:gridCol w:w="4253"/>
        <w:gridCol w:w="2268"/>
      </w:tblGrid>
      <w:tr w:rsidR="00EA7B16" w:rsidRPr="00A8387E" w14:paraId="7AA22643" w14:textId="77777777" w:rsidTr="00E571A0">
        <w:tc>
          <w:tcPr>
            <w:tcW w:w="1842" w:type="dxa"/>
            <w:vAlign w:val="center"/>
          </w:tcPr>
          <w:p w14:paraId="3FB72918" w14:textId="77777777" w:rsidR="00EA7B16" w:rsidRPr="00A8387E" w:rsidRDefault="00EA7B16" w:rsidP="00CB15E4">
            <w:pPr>
              <w:jc w:val="both"/>
              <w:rPr>
                <w:rFonts w:cstheme="minorHAnsi"/>
                <w:b/>
                <w:bCs/>
                <w:sz w:val="24"/>
                <w:szCs w:val="24"/>
              </w:rPr>
            </w:pPr>
            <w:r w:rsidRPr="00A8387E">
              <w:rPr>
                <w:rFonts w:cstheme="minorHAnsi"/>
                <w:b/>
                <w:bCs/>
                <w:sz w:val="24"/>
                <w:szCs w:val="24"/>
              </w:rPr>
              <w:t>Site Name</w:t>
            </w:r>
          </w:p>
        </w:tc>
        <w:tc>
          <w:tcPr>
            <w:tcW w:w="4253" w:type="dxa"/>
            <w:vAlign w:val="center"/>
          </w:tcPr>
          <w:p w14:paraId="70B04666" w14:textId="77777777" w:rsidR="00EA7B16" w:rsidRPr="00A8387E" w:rsidRDefault="00EA7B16" w:rsidP="00CB15E4">
            <w:pPr>
              <w:jc w:val="both"/>
              <w:rPr>
                <w:rFonts w:cstheme="minorHAnsi"/>
                <w:b/>
                <w:bCs/>
                <w:sz w:val="24"/>
                <w:szCs w:val="24"/>
              </w:rPr>
            </w:pPr>
            <w:r w:rsidRPr="00A8387E">
              <w:rPr>
                <w:rFonts w:cstheme="minorHAnsi"/>
                <w:b/>
                <w:bCs/>
                <w:sz w:val="24"/>
                <w:szCs w:val="24"/>
              </w:rPr>
              <w:t>Address</w:t>
            </w:r>
          </w:p>
        </w:tc>
        <w:tc>
          <w:tcPr>
            <w:tcW w:w="2268" w:type="dxa"/>
            <w:vAlign w:val="center"/>
          </w:tcPr>
          <w:p w14:paraId="3589983D" w14:textId="77777777" w:rsidR="00EA7B16" w:rsidRPr="00A8387E" w:rsidRDefault="00EA7B16" w:rsidP="00CB15E4">
            <w:pPr>
              <w:jc w:val="both"/>
              <w:rPr>
                <w:rFonts w:cstheme="minorHAnsi"/>
                <w:b/>
                <w:bCs/>
                <w:sz w:val="24"/>
                <w:szCs w:val="24"/>
              </w:rPr>
            </w:pPr>
            <w:r w:rsidRPr="00A8387E">
              <w:rPr>
                <w:rFonts w:cstheme="minorHAnsi"/>
                <w:b/>
                <w:bCs/>
                <w:sz w:val="24"/>
                <w:szCs w:val="24"/>
              </w:rPr>
              <w:t>Primary Function</w:t>
            </w:r>
          </w:p>
        </w:tc>
      </w:tr>
      <w:tr w:rsidR="00EA7B16" w:rsidRPr="00A8387E" w14:paraId="6C900554" w14:textId="77777777" w:rsidTr="00E571A0">
        <w:tc>
          <w:tcPr>
            <w:tcW w:w="1842" w:type="dxa"/>
            <w:vMerge w:val="restart"/>
            <w:vAlign w:val="center"/>
          </w:tcPr>
          <w:p w14:paraId="0884ADD0" w14:textId="5323B194" w:rsidR="00EA7B16" w:rsidRPr="00A8387E" w:rsidRDefault="00EA7B16" w:rsidP="00CB15E4">
            <w:pPr>
              <w:jc w:val="both"/>
              <w:rPr>
                <w:rFonts w:cstheme="minorHAnsi"/>
                <w:sz w:val="24"/>
                <w:szCs w:val="24"/>
              </w:rPr>
            </w:pPr>
            <w:r w:rsidRPr="00A8387E">
              <w:rPr>
                <w:rFonts w:cstheme="minorHAnsi"/>
                <w:sz w:val="24"/>
                <w:szCs w:val="24"/>
              </w:rPr>
              <w:t>Andhra Pradesh</w:t>
            </w:r>
          </w:p>
        </w:tc>
        <w:tc>
          <w:tcPr>
            <w:tcW w:w="4253" w:type="dxa"/>
            <w:vAlign w:val="center"/>
          </w:tcPr>
          <w:p w14:paraId="650CC18D" w14:textId="75A3F389" w:rsidR="00EA7B16" w:rsidRPr="00A8387E" w:rsidRDefault="00B34DF2" w:rsidP="00CB15E4">
            <w:pPr>
              <w:spacing w:after="0"/>
              <w:jc w:val="both"/>
              <w:rPr>
                <w:rFonts w:cstheme="minorHAnsi"/>
                <w:sz w:val="24"/>
                <w:szCs w:val="24"/>
              </w:rPr>
            </w:pPr>
            <w:r w:rsidRPr="00A8387E">
              <w:rPr>
                <w:rFonts w:cstheme="minorHAnsi"/>
                <w:sz w:val="24"/>
                <w:szCs w:val="24"/>
              </w:rPr>
              <w:t>Plot No : 2A,2B &amp; 2C, APSEZ, Moturupalem Village, Rambilli Mandal, Atchutapuram, Visakhapatnam- 531011, Andhra Pradesh, India</w:t>
            </w:r>
          </w:p>
        </w:tc>
        <w:tc>
          <w:tcPr>
            <w:tcW w:w="2268" w:type="dxa"/>
            <w:vMerge w:val="restart"/>
            <w:vAlign w:val="center"/>
          </w:tcPr>
          <w:p w14:paraId="041674EB" w14:textId="1B605A3A" w:rsidR="00EA7B16" w:rsidRPr="00A8387E" w:rsidRDefault="00EA7B16" w:rsidP="00CB15E4">
            <w:pPr>
              <w:jc w:val="both"/>
              <w:rPr>
                <w:rFonts w:cstheme="minorHAnsi"/>
                <w:sz w:val="24"/>
                <w:szCs w:val="24"/>
              </w:rPr>
            </w:pPr>
            <w:r w:rsidRPr="00A8387E">
              <w:rPr>
                <w:rFonts w:cstheme="minorHAnsi"/>
                <w:sz w:val="24"/>
                <w:szCs w:val="24"/>
              </w:rPr>
              <w:t>Manufacturing Site</w:t>
            </w:r>
          </w:p>
        </w:tc>
      </w:tr>
      <w:tr w:rsidR="00EA7B16" w:rsidRPr="00A8387E" w14:paraId="7C082EC1" w14:textId="77777777" w:rsidTr="00E571A0">
        <w:tc>
          <w:tcPr>
            <w:tcW w:w="1842" w:type="dxa"/>
            <w:vMerge/>
            <w:vAlign w:val="center"/>
          </w:tcPr>
          <w:p w14:paraId="6C295CED" w14:textId="77777777" w:rsidR="00EA7B16" w:rsidRPr="00A8387E" w:rsidRDefault="00EA7B16" w:rsidP="00CB15E4">
            <w:pPr>
              <w:jc w:val="both"/>
              <w:rPr>
                <w:rFonts w:cstheme="minorHAnsi"/>
                <w:sz w:val="24"/>
                <w:szCs w:val="24"/>
              </w:rPr>
            </w:pPr>
          </w:p>
        </w:tc>
        <w:tc>
          <w:tcPr>
            <w:tcW w:w="4253" w:type="dxa"/>
            <w:vAlign w:val="center"/>
          </w:tcPr>
          <w:p w14:paraId="09DEE238" w14:textId="5B762CA7" w:rsidR="00EA7B16" w:rsidRPr="00A8387E" w:rsidRDefault="00B34DF2" w:rsidP="00CB15E4">
            <w:pPr>
              <w:jc w:val="both"/>
              <w:rPr>
                <w:rFonts w:cstheme="minorHAnsi"/>
                <w:sz w:val="24"/>
                <w:szCs w:val="24"/>
              </w:rPr>
            </w:pPr>
            <w:r w:rsidRPr="00A8387E">
              <w:rPr>
                <w:rFonts w:cstheme="minorHAnsi"/>
                <w:sz w:val="24"/>
                <w:szCs w:val="24"/>
                <w:lang w:val="en-IN"/>
              </w:rPr>
              <w:t>Plot no : 64, JNPC, Pharma City, Thanam Village, Anakapalle District, Parwada Mandal, Visakhapatnam - 531019, Andhra Pradesh, India</w:t>
            </w:r>
          </w:p>
        </w:tc>
        <w:tc>
          <w:tcPr>
            <w:tcW w:w="2268" w:type="dxa"/>
            <w:vMerge/>
            <w:vAlign w:val="center"/>
          </w:tcPr>
          <w:p w14:paraId="46992408" w14:textId="77777777" w:rsidR="00EA7B16" w:rsidRPr="00A8387E" w:rsidRDefault="00EA7B16" w:rsidP="00CB15E4">
            <w:pPr>
              <w:jc w:val="both"/>
              <w:rPr>
                <w:rFonts w:cstheme="minorHAnsi"/>
                <w:sz w:val="24"/>
                <w:szCs w:val="24"/>
              </w:rPr>
            </w:pPr>
          </w:p>
        </w:tc>
      </w:tr>
      <w:tr w:rsidR="00EA7B16" w:rsidRPr="00A8387E" w14:paraId="70BB3307" w14:textId="77777777" w:rsidTr="00E571A0">
        <w:tc>
          <w:tcPr>
            <w:tcW w:w="1842" w:type="dxa"/>
            <w:vMerge w:val="restart"/>
            <w:vAlign w:val="center"/>
          </w:tcPr>
          <w:p w14:paraId="09407F06" w14:textId="105CCCA6" w:rsidR="00EA7B16" w:rsidRPr="00A8387E" w:rsidRDefault="00EA7B16" w:rsidP="00CB15E4">
            <w:pPr>
              <w:jc w:val="both"/>
              <w:rPr>
                <w:rFonts w:cstheme="minorHAnsi"/>
                <w:sz w:val="24"/>
                <w:szCs w:val="24"/>
              </w:rPr>
            </w:pPr>
            <w:r w:rsidRPr="00A8387E">
              <w:rPr>
                <w:rFonts w:cstheme="minorHAnsi"/>
                <w:sz w:val="24"/>
                <w:szCs w:val="24"/>
              </w:rPr>
              <w:t>Telangana</w:t>
            </w:r>
          </w:p>
        </w:tc>
        <w:tc>
          <w:tcPr>
            <w:tcW w:w="4253" w:type="dxa"/>
            <w:vAlign w:val="center"/>
          </w:tcPr>
          <w:p w14:paraId="0A55CB7F" w14:textId="77777777" w:rsidR="00EA7B16" w:rsidRPr="00A8387E" w:rsidRDefault="00EA7B16" w:rsidP="00CB15E4">
            <w:pPr>
              <w:jc w:val="both"/>
              <w:rPr>
                <w:rFonts w:cstheme="minorHAnsi"/>
                <w:sz w:val="24"/>
                <w:szCs w:val="24"/>
              </w:rPr>
            </w:pPr>
            <w:r w:rsidRPr="00A8387E">
              <w:rPr>
                <w:rFonts w:cstheme="minorHAnsi"/>
                <w:sz w:val="24"/>
                <w:szCs w:val="24"/>
              </w:rPr>
              <w:t>K.K.R.Square, Flat No.402 &amp; 403, Plot No.5,6,15 &amp; 16, Kavuri Hills, Road No.36, Jubliee Hills, Hyderabad - 500033, Telangana, India.</w:t>
            </w:r>
          </w:p>
        </w:tc>
        <w:tc>
          <w:tcPr>
            <w:tcW w:w="2268" w:type="dxa"/>
            <w:vAlign w:val="center"/>
          </w:tcPr>
          <w:p w14:paraId="133B9B22" w14:textId="77777777" w:rsidR="00EA7B16" w:rsidRPr="00A8387E" w:rsidRDefault="00EA7B16" w:rsidP="00CB15E4">
            <w:pPr>
              <w:jc w:val="both"/>
              <w:rPr>
                <w:rFonts w:cstheme="minorHAnsi"/>
                <w:sz w:val="24"/>
                <w:szCs w:val="24"/>
              </w:rPr>
            </w:pPr>
            <w:r w:rsidRPr="00A8387E">
              <w:rPr>
                <w:rFonts w:cstheme="minorHAnsi"/>
                <w:sz w:val="24"/>
                <w:szCs w:val="24"/>
              </w:rPr>
              <w:t>Corporate Office</w:t>
            </w:r>
          </w:p>
        </w:tc>
      </w:tr>
      <w:tr w:rsidR="00EA7B16" w:rsidRPr="00A8387E" w14:paraId="65DB1013" w14:textId="77777777" w:rsidTr="00E571A0">
        <w:tc>
          <w:tcPr>
            <w:tcW w:w="1842" w:type="dxa"/>
            <w:vMerge/>
            <w:vAlign w:val="center"/>
          </w:tcPr>
          <w:p w14:paraId="58A17EEA" w14:textId="77777777" w:rsidR="00EA7B16" w:rsidRPr="00A8387E" w:rsidRDefault="00EA7B16" w:rsidP="00CB15E4">
            <w:pPr>
              <w:jc w:val="both"/>
              <w:rPr>
                <w:rFonts w:cstheme="minorHAnsi"/>
                <w:sz w:val="24"/>
                <w:szCs w:val="24"/>
              </w:rPr>
            </w:pPr>
          </w:p>
        </w:tc>
        <w:tc>
          <w:tcPr>
            <w:tcW w:w="4253" w:type="dxa"/>
            <w:vAlign w:val="center"/>
          </w:tcPr>
          <w:p w14:paraId="468EBC16" w14:textId="77777777" w:rsidR="00EA7B16" w:rsidRPr="00A8387E" w:rsidRDefault="00EA7B16" w:rsidP="00CB15E4">
            <w:pPr>
              <w:jc w:val="both"/>
              <w:rPr>
                <w:rFonts w:cstheme="minorHAnsi"/>
                <w:sz w:val="24"/>
                <w:szCs w:val="24"/>
              </w:rPr>
            </w:pPr>
            <w:r w:rsidRPr="00A8387E">
              <w:rPr>
                <w:rFonts w:cstheme="minorHAnsi"/>
                <w:sz w:val="24"/>
                <w:szCs w:val="24"/>
              </w:rPr>
              <w:t>Lab No.9, 1st Floor, Phase-1, IKP Knowledge Park, Sy. No. 234/2, 235/3 and 235/2, Turkapally Village, Shamirpet Mandal, Medchal-Malkajgiri District, Hyderabad - 500101, Telangana, India</w:t>
            </w:r>
          </w:p>
        </w:tc>
        <w:tc>
          <w:tcPr>
            <w:tcW w:w="2268" w:type="dxa"/>
            <w:vAlign w:val="center"/>
          </w:tcPr>
          <w:p w14:paraId="0EB23655" w14:textId="77777777" w:rsidR="00EA7B16" w:rsidRPr="00A8387E" w:rsidRDefault="00EA7B16" w:rsidP="00CB15E4">
            <w:pPr>
              <w:jc w:val="both"/>
              <w:rPr>
                <w:rFonts w:cstheme="minorHAnsi"/>
                <w:sz w:val="24"/>
                <w:szCs w:val="24"/>
              </w:rPr>
            </w:pPr>
            <w:r w:rsidRPr="00A8387E">
              <w:rPr>
                <w:rFonts w:cstheme="minorHAnsi"/>
                <w:sz w:val="24"/>
                <w:szCs w:val="24"/>
              </w:rPr>
              <w:t>Innovation Centre</w:t>
            </w:r>
          </w:p>
        </w:tc>
      </w:tr>
      <w:tr w:rsidR="00EA7B16" w:rsidRPr="00A8387E" w14:paraId="104C0C94" w14:textId="77777777" w:rsidTr="00E571A0">
        <w:tc>
          <w:tcPr>
            <w:tcW w:w="1842" w:type="dxa"/>
            <w:vAlign w:val="center"/>
          </w:tcPr>
          <w:p w14:paraId="6DA484CE" w14:textId="77777777" w:rsidR="00EA7B16" w:rsidRPr="00A8387E" w:rsidRDefault="00EA7B16" w:rsidP="00CB15E4">
            <w:pPr>
              <w:jc w:val="both"/>
              <w:rPr>
                <w:rFonts w:cstheme="minorHAnsi"/>
                <w:sz w:val="24"/>
                <w:szCs w:val="24"/>
              </w:rPr>
            </w:pPr>
            <w:r w:rsidRPr="00A8387E">
              <w:rPr>
                <w:rFonts w:cstheme="minorHAnsi"/>
                <w:sz w:val="24"/>
                <w:szCs w:val="24"/>
              </w:rPr>
              <w:t>Mumbai</w:t>
            </w:r>
          </w:p>
        </w:tc>
        <w:tc>
          <w:tcPr>
            <w:tcW w:w="4253" w:type="dxa"/>
            <w:vAlign w:val="center"/>
          </w:tcPr>
          <w:p w14:paraId="5B87D00A" w14:textId="77777777" w:rsidR="00EA7B16" w:rsidRPr="00A8387E" w:rsidRDefault="00EA7B16" w:rsidP="00CB15E4">
            <w:pPr>
              <w:jc w:val="both"/>
              <w:rPr>
                <w:rFonts w:cstheme="minorHAnsi"/>
                <w:sz w:val="24"/>
                <w:szCs w:val="24"/>
              </w:rPr>
            </w:pPr>
            <w:r w:rsidRPr="00A8387E">
              <w:rPr>
                <w:rFonts w:cstheme="minorHAnsi"/>
                <w:sz w:val="24"/>
                <w:szCs w:val="24"/>
              </w:rPr>
              <w:t>Unit No.SO-4, 2nd Floor, Building No.14, Solitaire Corporate Park, Guru Hargovindji Road, Chakala, Andheri (East), MUMBAI-400093, India</w:t>
            </w:r>
          </w:p>
        </w:tc>
        <w:tc>
          <w:tcPr>
            <w:tcW w:w="2268" w:type="dxa"/>
            <w:vAlign w:val="center"/>
          </w:tcPr>
          <w:p w14:paraId="65BFF5F8" w14:textId="77777777" w:rsidR="00EA7B16" w:rsidRPr="00A8387E" w:rsidRDefault="00EA7B16" w:rsidP="00CB15E4">
            <w:pPr>
              <w:jc w:val="both"/>
              <w:rPr>
                <w:rFonts w:cstheme="minorHAnsi"/>
                <w:sz w:val="24"/>
                <w:szCs w:val="24"/>
              </w:rPr>
            </w:pPr>
            <w:r w:rsidRPr="00A8387E">
              <w:rPr>
                <w:rFonts w:cstheme="minorHAnsi"/>
                <w:sz w:val="24"/>
                <w:szCs w:val="24"/>
              </w:rPr>
              <w:t>Corporate Office</w:t>
            </w:r>
          </w:p>
        </w:tc>
      </w:tr>
    </w:tbl>
    <w:p w14:paraId="6E974589" w14:textId="77777777" w:rsidR="00C15FDC" w:rsidRPr="00A8387E" w:rsidRDefault="00C15FDC" w:rsidP="00CB15E4">
      <w:pPr>
        <w:jc w:val="both"/>
        <w:rPr>
          <w:rFonts w:cstheme="minorHAnsi"/>
          <w:lang w:val="en-IN"/>
        </w:rPr>
      </w:pPr>
    </w:p>
    <w:p w14:paraId="708ACA04" w14:textId="010FF90F" w:rsidR="00C50E08" w:rsidRPr="00A8387E" w:rsidRDefault="00A244A0" w:rsidP="008338AB">
      <w:pPr>
        <w:pStyle w:val="Heading1"/>
        <w:numPr>
          <w:ilvl w:val="0"/>
          <w:numId w:val="32"/>
        </w:numPr>
        <w:spacing w:before="0"/>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4" w:name="_Toc204185615"/>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Unlocking Your Novopor Journey</w:t>
      </w:r>
      <w:bookmarkEnd w:id="4"/>
    </w:p>
    <w:p w14:paraId="1774F8A9" w14:textId="77777777" w:rsidR="00C50E08" w:rsidRPr="00A8387E" w:rsidRDefault="00C50E08" w:rsidP="00CB15E4">
      <w:pPr>
        <w:ind w:left="360"/>
        <w:jc w:val="both"/>
        <w:rPr>
          <w:rFonts w:cstheme="minorHAnsi"/>
          <w:lang w:val="en-IN"/>
        </w:rPr>
      </w:pPr>
      <w:r w:rsidRPr="00A8387E">
        <w:rPr>
          <w:rFonts w:cstheme="minorHAnsi"/>
          <w:lang w:val="en-IN"/>
        </w:rPr>
        <w:t>This employee handbook is designed to be your go-to guide throughout your time at Novopor. From onboarding to advancement, this document helps you understand what to expect and what’s expected of you.</w:t>
      </w:r>
    </w:p>
    <w:p w14:paraId="7D7432F3" w14:textId="6A36FA0D" w:rsidR="00C50E08" w:rsidRPr="00A8387E" w:rsidRDefault="00C50E08" w:rsidP="00CB15E4">
      <w:pPr>
        <w:spacing w:after="0"/>
        <w:ind w:left="360"/>
        <w:jc w:val="both"/>
        <w:rPr>
          <w:rFonts w:cstheme="minorHAnsi"/>
          <w:b/>
          <w:bCs/>
          <w:lang w:val="en-IN"/>
        </w:rPr>
      </w:pPr>
      <w:r w:rsidRPr="00A8387E">
        <w:rPr>
          <w:rFonts w:cstheme="minorHAnsi"/>
          <w:b/>
          <w:bCs/>
          <w:lang w:val="en-IN"/>
        </w:rPr>
        <w:t>Key Highlights:</w:t>
      </w:r>
    </w:p>
    <w:p w14:paraId="6DD38006" w14:textId="77777777" w:rsidR="00C50E08" w:rsidRPr="00A8387E" w:rsidRDefault="00C50E08" w:rsidP="00CB15E4">
      <w:pPr>
        <w:numPr>
          <w:ilvl w:val="0"/>
          <w:numId w:val="30"/>
        </w:numPr>
        <w:tabs>
          <w:tab w:val="num" w:pos="1080"/>
        </w:tabs>
        <w:spacing w:after="0"/>
        <w:ind w:left="720"/>
        <w:jc w:val="both"/>
        <w:rPr>
          <w:rFonts w:cstheme="minorHAnsi"/>
          <w:lang w:val="en-IN"/>
        </w:rPr>
      </w:pPr>
      <w:r w:rsidRPr="00A8387E">
        <w:rPr>
          <w:rFonts w:cstheme="minorHAnsi"/>
          <w:lang w:val="en-IN"/>
        </w:rPr>
        <w:t>Insight into our values, work culture, and leadership approach.</w:t>
      </w:r>
    </w:p>
    <w:p w14:paraId="65E347CF" w14:textId="77777777" w:rsidR="00C50E08" w:rsidRPr="00A8387E" w:rsidRDefault="00C50E08" w:rsidP="00CB15E4">
      <w:pPr>
        <w:numPr>
          <w:ilvl w:val="0"/>
          <w:numId w:val="30"/>
        </w:numPr>
        <w:tabs>
          <w:tab w:val="num" w:pos="1080"/>
        </w:tabs>
        <w:spacing w:after="0"/>
        <w:ind w:left="720"/>
        <w:jc w:val="both"/>
        <w:rPr>
          <w:rFonts w:cstheme="minorHAnsi"/>
          <w:lang w:val="en-IN"/>
        </w:rPr>
      </w:pPr>
      <w:r w:rsidRPr="00A8387E">
        <w:rPr>
          <w:rFonts w:cstheme="minorHAnsi"/>
          <w:lang w:val="en-IN"/>
        </w:rPr>
        <w:t>Clear explanation of company policies, benefits, and internal processes.</w:t>
      </w:r>
    </w:p>
    <w:p w14:paraId="5B46C41D" w14:textId="77777777" w:rsidR="00C50E08" w:rsidRPr="00A8387E" w:rsidRDefault="00C50E08" w:rsidP="00CB15E4">
      <w:pPr>
        <w:numPr>
          <w:ilvl w:val="0"/>
          <w:numId w:val="30"/>
        </w:numPr>
        <w:tabs>
          <w:tab w:val="num" w:pos="1080"/>
        </w:tabs>
        <w:spacing w:after="0"/>
        <w:ind w:left="720"/>
        <w:jc w:val="both"/>
        <w:rPr>
          <w:rFonts w:cstheme="minorHAnsi"/>
          <w:lang w:val="en-IN"/>
        </w:rPr>
      </w:pPr>
      <w:r w:rsidRPr="00A8387E">
        <w:rPr>
          <w:rFonts w:cstheme="minorHAnsi"/>
          <w:lang w:val="en-IN"/>
        </w:rPr>
        <w:t>Access to information about career development, training programs, and mobility pathways.</w:t>
      </w:r>
    </w:p>
    <w:p w14:paraId="44DE664D" w14:textId="25A333AC" w:rsidR="00C50E08" w:rsidRPr="00A8387E" w:rsidRDefault="00C50E08" w:rsidP="00CB15E4">
      <w:pPr>
        <w:spacing w:after="0"/>
        <w:ind w:left="360"/>
        <w:jc w:val="both"/>
        <w:rPr>
          <w:rFonts w:cstheme="minorHAnsi"/>
          <w:b/>
          <w:bCs/>
          <w:lang w:val="en-IN"/>
        </w:rPr>
      </w:pPr>
      <w:r w:rsidRPr="00A8387E">
        <w:rPr>
          <w:rFonts w:cstheme="minorHAnsi"/>
          <w:b/>
          <w:bCs/>
          <w:lang w:val="en-IN"/>
        </w:rPr>
        <w:lastRenderedPageBreak/>
        <w:t>Navigation Tips:</w:t>
      </w:r>
    </w:p>
    <w:p w14:paraId="230762AE" w14:textId="77777777" w:rsidR="00C50E08" w:rsidRPr="00A8387E" w:rsidRDefault="00C50E08" w:rsidP="00CB15E4">
      <w:pPr>
        <w:numPr>
          <w:ilvl w:val="0"/>
          <w:numId w:val="31"/>
        </w:numPr>
        <w:tabs>
          <w:tab w:val="num" w:pos="1080"/>
        </w:tabs>
        <w:spacing w:after="0"/>
        <w:ind w:left="720"/>
        <w:jc w:val="both"/>
        <w:rPr>
          <w:rFonts w:cstheme="minorHAnsi"/>
          <w:lang w:val="en-IN"/>
        </w:rPr>
      </w:pPr>
      <w:r w:rsidRPr="00A8387E">
        <w:rPr>
          <w:rFonts w:cstheme="minorHAnsi"/>
          <w:b/>
          <w:bCs/>
          <w:lang w:val="en-IN"/>
        </w:rPr>
        <w:t>Explore Section-by-Section</w:t>
      </w:r>
      <w:r w:rsidRPr="00A8387E">
        <w:rPr>
          <w:rFonts w:cstheme="minorHAnsi"/>
          <w:lang w:val="en-IN"/>
        </w:rPr>
        <w:t xml:space="preserve"> – Each chapter is structured to answer key questions related to your role and responsibilities.</w:t>
      </w:r>
    </w:p>
    <w:p w14:paraId="6D61645B" w14:textId="77777777" w:rsidR="00C50E08" w:rsidRPr="00A8387E" w:rsidRDefault="00C50E08" w:rsidP="00CB15E4">
      <w:pPr>
        <w:numPr>
          <w:ilvl w:val="0"/>
          <w:numId w:val="31"/>
        </w:numPr>
        <w:tabs>
          <w:tab w:val="num" w:pos="1080"/>
        </w:tabs>
        <w:spacing w:after="0"/>
        <w:ind w:left="720"/>
        <w:jc w:val="both"/>
        <w:rPr>
          <w:rFonts w:cstheme="minorHAnsi"/>
          <w:lang w:val="en-IN"/>
        </w:rPr>
      </w:pPr>
      <w:r w:rsidRPr="00A8387E">
        <w:rPr>
          <w:rFonts w:cstheme="minorHAnsi"/>
          <w:b/>
          <w:bCs/>
          <w:lang w:val="en-IN"/>
        </w:rPr>
        <w:t>Reference Anytime</w:t>
      </w:r>
      <w:r w:rsidRPr="00A8387E">
        <w:rPr>
          <w:rFonts w:cstheme="minorHAnsi"/>
          <w:lang w:val="en-IN"/>
        </w:rPr>
        <w:t xml:space="preserve"> – When in doubt about a policy or process, refer to this handbook first.</w:t>
      </w:r>
    </w:p>
    <w:p w14:paraId="7CAE2679" w14:textId="51D8C9D4" w:rsidR="00A244A0" w:rsidRPr="00A8387E" w:rsidRDefault="00C50E08" w:rsidP="00CB15E4">
      <w:pPr>
        <w:numPr>
          <w:ilvl w:val="0"/>
          <w:numId w:val="31"/>
        </w:numPr>
        <w:tabs>
          <w:tab w:val="num" w:pos="1080"/>
        </w:tabs>
        <w:spacing w:after="0"/>
        <w:ind w:left="720"/>
        <w:jc w:val="both"/>
        <w:rPr>
          <w:rFonts w:cstheme="minorHAnsi"/>
          <w:lang w:val="en-IN"/>
        </w:rPr>
      </w:pPr>
      <w:r w:rsidRPr="00A8387E">
        <w:rPr>
          <w:rFonts w:cstheme="minorHAnsi"/>
          <w:b/>
          <w:bCs/>
          <w:lang w:val="en-IN"/>
        </w:rPr>
        <w:t>Stay Current</w:t>
      </w:r>
      <w:r w:rsidRPr="00A8387E">
        <w:rPr>
          <w:rFonts w:cstheme="minorHAnsi"/>
          <w:lang w:val="en-IN"/>
        </w:rPr>
        <w:t xml:space="preserve"> – Periodic updates </w:t>
      </w:r>
      <w:r w:rsidR="00A244A0" w:rsidRPr="00A8387E">
        <w:rPr>
          <w:rFonts w:cstheme="minorHAnsi"/>
          <w:lang w:val="en-IN"/>
        </w:rPr>
        <w:t>are</w:t>
      </w:r>
      <w:r w:rsidRPr="00A8387E">
        <w:rPr>
          <w:rFonts w:cstheme="minorHAnsi"/>
          <w:lang w:val="en-IN"/>
        </w:rPr>
        <w:t xml:space="preserve"> shared via HR announcements or internal communication platforms.</w:t>
      </w:r>
    </w:p>
    <w:p w14:paraId="3BCAB15B" w14:textId="3FCC063C" w:rsidR="00C50E08" w:rsidRPr="00A8387E" w:rsidRDefault="00C50E08"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5" w:name="_Toc204185616"/>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A Shared Journey</w:t>
      </w:r>
      <w:bookmarkEnd w:id="5"/>
    </w:p>
    <w:p w14:paraId="6A02D68F" w14:textId="77777777" w:rsidR="00C50E08" w:rsidRPr="00A8387E" w:rsidRDefault="00C50E08" w:rsidP="00CB15E4">
      <w:pPr>
        <w:ind w:left="360"/>
        <w:jc w:val="both"/>
        <w:rPr>
          <w:rFonts w:cstheme="minorHAnsi"/>
          <w:lang w:val="en-IN"/>
        </w:rPr>
      </w:pPr>
      <w:r w:rsidRPr="00A8387E">
        <w:rPr>
          <w:rFonts w:cstheme="minorHAnsi"/>
          <w:lang w:val="en-IN"/>
        </w:rPr>
        <w:t>At Novopor, we don’t just build products—we build trust, impact, and futures.</w:t>
      </w:r>
    </w:p>
    <w:p w14:paraId="30E1D425" w14:textId="72920115" w:rsidR="00C15FDC" w:rsidRPr="00A8387E" w:rsidRDefault="00C50E08" w:rsidP="00CB15E4">
      <w:pPr>
        <w:ind w:left="360"/>
        <w:jc w:val="both"/>
        <w:rPr>
          <w:rFonts w:cstheme="minorHAnsi"/>
          <w:lang w:val="en-IN"/>
        </w:rPr>
      </w:pPr>
      <w:r w:rsidRPr="00A8387E">
        <w:rPr>
          <w:rFonts w:cstheme="minorHAnsi"/>
          <w:lang w:val="en-IN"/>
        </w:rPr>
        <w:t>Your ideas, your curiosity, and your drive to make a difference are what fuel our progress. We look forward to supporting you in your journey, celebrating your achievements, and reaching new milestones—together.</w:t>
      </w:r>
    </w:p>
    <w:p w14:paraId="66408A9F" w14:textId="77777777" w:rsidR="00C15FDC" w:rsidRPr="00A8387E" w:rsidRDefault="00C15FDC" w:rsidP="00CB15E4">
      <w:pPr>
        <w:ind w:left="360"/>
        <w:jc w:val="both"/>
        <w:rPr>
          <w:rFonts w:cstheme="minorHAnsi"/>
          <w:lang w:val="en-IN"/>
        </w:rPr>
      </w:pPr>
    </w:p>
    <w:p w14:paraId="6AB25F79" w14:textId="3112EA7A" w:rsidR="00EA7B16" w:rsidRPr="00A8387E" w:rsidRDefault="00A244A0" w:rsidP="00CB15E4">
      <w:pPr>
        <w:jc w:val="both"/>
        <w:rPr>
          <w:rFonts w:cstheme="minorHAnsi"/>
          <w:i/>
          <w:iCs/>
          <w:sz w:val="28"/>
          <w:szCs w:val="28"/>
          <w:lang w:val="en-IN"/>
        </w:rPr>
      </w:pPr>
      <w:r w:rsidRPr="00A8387E">
        <w:rPr>
          <w:rFonts w:cstheme="minorHAnsi"/>
          <w:b/>
          <w:bCs/>
          <w:i/>
          <w:iCs/>
          <w:sz w:val="28"/>
          <w:szCs w:val="28"/>
          <w:lang w:val="en-IN"/>
        </w:rPr>
        <w:t>“</w:t>
      </w:r>
      <w:r w:rsidR="00C50E08" w:rsidRPr="00A8387E">
        <w:rPr>
          <w:rFonts w:cstheme="minorHAnsi"/>
          <w:b/>
          <w:bCs/>
          <w:i/>
          <w:iCs/>
          <w:sz w:val="28"/>
          <w:szCs w:val="28"/>
          <w:lang w:val="en-IN"/>
        </w:rPr>
        <w:t>Welcome to a future defined by innovation. Welcome to Novopor.</w:t>
      </w:r>
      <w:r w:rsidRPr="00A8387E">
        <w:rPr>
          <w:rFonts w:cstheme="minorHAnsi"/>
          <w:b/>
          <w:bCs/>
          <w:i/>
          <w:iCs/>
          <w:sz w:val="28"/>
          <w:szCs w:val="28"/>
          <w:lang w:val="en-IN"/>
        </w:rPr>
        <w:t>”</w:t>
      </w:r>
    </w:p>
    <w:p w14:paraId="2674E850" w14:textId="77777777" w:rsidR="00EA7B16" w:rsidRPr="00A8387E" w:rsidRDefault="00EA7B16" w:rsidP="00CB15E4">
      <w:pPr>
        <w:jc w:val="both"/>
        <w:rPr>
          <w:rFonts w:cstheme="minorHAnsi"/>
          <w:i/>
          <w:iCs/>
          <w:sz w:val="28"/>
          <w:szCs w:val="28"/>
          <w:lang w:val="en-IN"/>
        </w:rPr>
      </w:pPr>
    </w:p>
    <w:p w14:paraId="66DB1E66" w14:textId="77777777" w:rsidR="00EA7B16" w:rsidRPr="00A8387E" w:rsidRDefault="00EA7B16" w:rsidP="00CB15E4">
      <w:pPr>
        <w:jc w:val="both"/>
        <w:rPr>
          <w:rFonts w:cstheme="minorHAnsi"/>
          <w:lang w:val="en-IN"/>
        </w:rPr>
      </w:pPr>
    </w:p>
    <w:p w14:paraId="6EDC1D6C" w14:textId="77777777" w:rsidR="00EF7AC3" w:rsidRPr="00A8387E" w:rsidRDefault="00EF7AC3" w:rsidP="00CB15E4">
      <w:pPr>
        <w:jc w:val="both"/>
        <w:rPr>
          <w:rFonts w:cstheme="minorHAnsi"/>
          <w:lang w:val="en-IN"/>
        </w:rPr>
      </w:pPr>
    </w:p>
    <w:p w14:paraId="3A4AE9C4" w14:textId="77777777" w:rsidR="00EA7B16" w:rsidRPr="00A8387E" w:rsidRDefault="00EA7B16" w:rsidP="00CB15E4">
      <w:pPr>
        <w:jc w:val="both"/>
        <w:rPr>
          <w:rFonts w:cstheme="minorHAnsi"/>
          <w:lang w:val="en-IN"/>
        </w:rPr>
      </w:pPr>
    </w:p>
    <w:p w14:paraId="26412E39" w14:textId="77777777" w:rsidR="00EA7B16" w:rsidRPr="00A8387E" w:rsidRDefault="00EA7B16" w:rsidP="00CB15E4">
      <w:pPr>
        <w:jc w:val="both"/>
        <w:rPr>
          <w:rFonts w:cstheme="minorHAnsi"/>
          <w:lang w:val="en-IN"/>
        </w:rPr>
      </w:pPr>
    </w:p>
    <w:p w14:paraId="3B5F5EC4" w14:textId="77777777" w:rsidR="00EA7B16" w:rsidRPr="00A8387E" w:rsidRDefault="00EA7B16" w:rsidP="00CB15E4">
      <w:pPr>
        <w:jc w:val="both"/>
        <w:rPr>
          <w:rFonts w:cstheme="minorHAnsi"/>
          <w:lang w:val="en-IN"/>
        </w:rPr>
      </w:pPr>
    </w:p>
    <w:p w14:paraId="028F9504" w14:textId="77777777" w:rsidR="00EA7B16" w:rsidRPr="00A8387E" w:rsidRDefault="00EA7B16" w:rsidP="00CB15E4">
      <w:pPr>
        <w:jc w:val="both"/>
        <w:rPr>
          <w:rFonts w:cstheme="minorHAnsi"/>
          <w:lang w:val="en-IN"/>
        </w:rPr>
      </w:pPr>
    </w:p>
    <w:p w14:paraId="4D10D3E4" w14:textId="77777777" w:rsidR="00B34DF2" w:rsidRPr="00A8387E" w:rsidRDefault="00B34DF2" w:rsidP="00CB15E4">
      <w:pPr>
        <w:spacing w:after="160" w:line="259" w:lineRule="auto"/>
        <w:jc w:val="both"/>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r w:rsidRPr="00A8387E">
        <w:rPr>
          <w:rFonts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br w:type="page"/>
      </w:r>
    </w:p>
    <w:p w14:paraId="5542982F" w14:textId="1AB92D70" w:rsidR="00EF7AC3" w:rsidRPr="00A8387E" w:rsidRDefault="00EF7AC3"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6" w:name="_Toc204185617"/>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Employee Health &amp; Safety</w:t>
      </w:r>
      <w:bookmarkEnd w:id="6"/>
    </w:p>
    <w:p w14:paraId="05D17A18" w14:textId="167FB493" w:rsidR="00310992" w:rsidRPr="00A8387E" w:rsidRDefault="00310992"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7" w:name="_Toc204185618"/>
      <w:r w:rsidRPr="00A8387E">
        <w:rPr>
          <w:rFonts w:asciiTheme="minorHAnsi" w:hAnsiTheme="minorHAnsi" w:cstheme="minorHAnsi"/>
          <w:b/>
          <w:bCs/>
          <w:color w:val="000000" w:themeColor="text1"/>
          <w:sz w:val="24"/>
          <w:szCs w:val="24"/>
          <w:lang w:val="en-IN"/>
        </w:rPr>
        <w:t>Our Safety Philosophy: Science with Responsibility</w:t>
      </w:r>
      <w:bookmarkEnd w:id="7"/>
    </w:p>
    <w:p w14:paraId="1851872B" w14:textId="3EEAC58A" w:rsidR="00310992" w:rsidRPr="00A8387E" w:rsidRDefault="00310992" w:rsidP="00CB15E4">
      <w:pPr>
        <w:spacing w:after="0" w:line="240" w:lineRule="auto"/>
        <w:ind w:left="360"/>
        <w:jc w:val="both"/>
        <w:rPr>
          <w:rFonts w:cstheme="minorHAnsi"/>
          <w:lang w:val="en-IN"/>
        </w:rPr>
      </w:pPr>
      <w:r w:rsidRPr="00A8387E">
        <w:rPr>
          <w:rFonts w:cstheme="minorHAnsi"/>
          <w:lang w:val="en-IN"/>
        </w:rPr>
        <w:t xml:space="preserve">At Novopor Advanced Science Pvt. Ltd., innovation fuels our mission — but safety is its backbone. Whether you’re working in a lab, handling advanced materials, or managing logistics, your well-being is our top priority. Health and safety at Novopor </w:t>
      </w:r>
      <w:r w:rsidR="001507BA" w:rsidRPr="00A8387E">
        <w:rPr>
          <w:rFonts w:cstheme="minorHAnsi"/>
          <w:lang w:val="en-IN"/>
        </w:rPr>
        <w:t>are</w:t>
      </w:r>
      <w:r w:rsidRPr="00A8387E">
        <w:rPr>
          <w:rFonts w:cstheme="minorHAnsi"/>
          <w:lang w:val="en-IN"/>
        </w:rPr>
        <w:t xml:space="preserve"> not a rulebook; it’s a culture we build together.</w:t>
      </w:r>
    </w:p>
    <w:p w14:paraId="19C94AAE" w14:textId="77777777" w:rsidR="00AC6604" w:rsidRPr="00A8387E" w:rsidRDefault="00AC6604" w:rsidP="00CB15E4">
      <w:pPr>
        <w:spacing w:after="0" w:line="240" w:lineRule="auto"/>
        <w:ind w:left="360"/>
        <w:jc w:val="both"/>
        <w:rPr>
          <w:rFonts w:cstheme="minorHAnsi"/>
          <w:lang w:val="en-IN"/>
        </w:rPr>
      </w:pPr>
    </w:p>
    <w:p w14:paraId="279CACA7" w14:textId="77777777" w:rsidR="00AC6604" w:rsidRPr="00A8387E" w:rsidRDefault="00AC6604" w:rsidP="00CB15E4">
      <w:pPr>
        <w:numPr>
          <w:ilvl w:val="0"/>
          <w:numId w:val="1"/>
        </w:numPr>
        <w:spacing w:after="0" w:line="240" w:lineRule="auto"/>
        <w:jc w:val="both"/>
        <w:rPr>
          <w:rFonts w:cstheme="minorHAnsi"/>
          <w:lang w:val="en-IN"/>
        </w:rPr>
      </w:pPr>
      <w:r w:rsidRPr="00A8387E">
        <w:rPr>
          <w:rFonts w:cstheme="minorHAnsi"/>
          <w:b/>
          <w:bCs/>
          <w:lang w:val="en-IN"/>
        </w:rPr>
        <w:t>Right to a Safe Workplace</w:t>
      </w:r>
      <w:r w:rsidRPr="00A8387E">
        <w:rPr>
          <w:rFonts w:cstheme="minorHAnsi"/>
          <w:lang w:val="en-IN"/>
        </w:rPr>
        <w:t xml:space="preserve"> – Free from hazards and equipped with preventive infrastructure.</w:t>
      </w:r>
    </w:p>
    <w:p w14:paraId="40985A8F" w14:textId="77777777" w:rsidR="00AC6604" w:rsidRPr="00A8387E" w:rsidRDefault="00AC6604" w:rsidP="00CB15E4">
      <w:pPr>
        <w:numPr>
          <w:ilvl w:val="0"/>
          <w:numId w:val="1"/>
        </w:numPr>
        <w:spacing w:after="0" w:line="240" w:lineRule="auto"/>
        <w:jc w:val="both"/>
        <w:rPr>
          <w:rFonts w:cstheme="minorHAnsi"/>
          <w:lang w:val="en-IN"/>
        </w:rPr>
      </w:pPr>
      <w:r w:rsidRPr="00A8387E">
        <w:rPr>
          <w:rFonts w:cstheme="minorHAnsi"/>
          <w:b/>
          <w:bCs/>
          <w:lang w:val="en-IN"/>
        </w:rPr>
        <w:t>Right to Refuse Unsafe Work</w:t>
      </w:r>
      <w:r w:rsidRPr="00A8387E">
        <w:rPr>
          <w:rFonts w:cstheme="minorHAnsi"/>
          <w:lang w:val="en-IN"/>
        </w:rPr>
        <w:t xml:space="preserve"> – Without retaliation or penalty.</w:t>
      </w:r>
    </w:p>
    <w:p w14:paraId="2FD6FC43" w14:textId="77777777" w:rsidR="00AC6604" w:rsidRPr="00A8387E" w:rsidRDefault="00AC6604" w:rsidP="00CB15E4">
      <w:pPr>
        <w:numPr>
          <w:ilvl w:val="0"/>
          <w:numId w:val="1"/>
        </w:numPr>
        <w:spacing w:after="0" w:line="240" w:lineRule="auto"/>
        <w:jc w:val="both"/>
        <w:rPr>
          <w:rFonts w:cstheme="minorHAnsi"/>
          <w:lang w:val="en-IN"/>
        </w:rPr>
      </w:pPr>
      <w:r w:rsidRPr="00A8387E">
        <w:rPr>
          <w:rFonts w:cstheme="minorHAnsi"/>
          <w:b/>
          <w:bCs/>
          <w:lang w:val="en-IN"/>
        </w:rPr>
        <w:t>Right to Know</w:t>
      </w:r>
      <w:r w:rsidRPr="00A8387E">
        <w:rPr>
          <w:rFonts w:cstheme="minorHAnsi"/>
          <w:lang w:val="en-IN"/>
        </w:rPr>
        <w:t xml:space="preserve"> – Be informed about any occupational risks, chemicals, or emergency procedures.</w:t>
      </w:r>
    </w:p>
    <w:p w14:paraId="4E0B6E8B" w14:textId="26795E60" w:rsidR="00AC6604" w:rsidRPr="00A8387E" w:rsidRDefault="00AC6604" w:rsidP="00CB15E4">
      <w:pPr>
        <w:numPr>
          <w:ilvl w:val="0"/>
          <w:numId w:val="1"/>
        </w:numPr>
        <w:spacing w:after="0" w:line="240" w:lineRule="auto"/>
        <w:jc w:val="both"/>
        <w:rPr>
          <w:rFonts w:cstheme="minorHAnsi"/>
          <w:lang w:val="en-IN"/>
        </w:rPr>
      </w:pPr>
      <w:r w:rsidRPr="00A8387E">
        <w:rPr>
          <w:rFonts w:cstheme="minorHAnsi"/>
          <w:b/>
          <w:bCs/>
          <w:lang w:val="en-IN"/>
        </w:rPr>
        <w:t>Right to Participate</w:t>
      </w:r>
      <w:r w:rsidRPr="00A8387E">
        <w:rPr>
          <w:rFonts w:cstheme="minorHAnsi"/>
          <w:lang w:val="en-IN"/>
        </w:rPr>
        <w:t xml:space="preserve"> – Through safety committees and joint health initiatives.</w:t>
      </w:r>
    </w:p>
    <w:p w14:paraId="175FD29C" w14:textId="77777777" w:rsidR="009C1C1D" w:rsidRPr="00A8387E" w:rsidRDefault="009C1C1D" w:rsidP="00CB15E4">
      <w:pPr>
        <w:spacing w:after="0"/>
        <w:ind w:left="360"/>
        <w:jc w:val="both"/>
        <w:rPr>
          <w:rFonts w:cstheme="minorHAnsi"/>
          <w:lang w:val="en-IN"/>
        </w:rPr>
      </w:pPr>
    </w:p>
    <w:p w14:paraId="0ABB3EC9" w14:textId="3C12F88B" w:rsidR="00310992" w:rsidRPr="00A8387E" w:rsidRDefault="00310992" w:rsidP="00A8387E">
      <w:pPr>
        <w:pStyle w:val="Heading2"/>
        <w:numPr>
          <w:ilvl w:val="0"/>
          <w:numId w:val="26"/>
        </w:numPr>
        <w:spacing w:before="0"/>
        <w:jc w:val="both"/>
        <w:rPr>
          <w:rFonts w:asciiTheme="minorHAnsi" w:hAnsiTheme="minorHAnsi" w:cstheme="minorHAnsi"/>
          <w:b/>
          <w:bCs/>
          <w:color w:val="000000" w:themeColor="text1"/>
          <w:sz w:val="24"/>
          <w:szCs w:val="24"/>
          <w:lang w:val="en-IN"/>
        </w:rPr>
      </w:pPr>
      <w:bookmarkStart w:id="8" w:name="_Toc204185619"/>
      <w:r w:rsidRPr="00A8387E">
        <w:rPr>
          <w:rFonts w:asciiTheme="minorHAnsi" w:hAnsiTheme="minorHAnsi" w:cstheme="minorHAnsi"/>
          <w:b/>
          <w:bCs/>
          <w:color w:val="000000" w:themeColor="text1"/>
          <w:sz w:val="24"/>
          <w:szCs w:val="24"/>
          <w:lang w:val="en-IN"/>
        </w:rPr>
        <w:t>Scope</w:t>
      </w:r>
      <w:bookmarkEnd w:id="8"/>
    </w:p>
    <w:p w14:paraId="4C646768" w14:textId="77777777" w:rsidR="00310992" w:rsidRPr="00A8387E" w:rsidRDefault="00310992" w:rsidP="00CB15E4">
      <w:pPr>
        <w:spacing w:after="0"/>
        <w:ind w:left="360"/>
        <w:jc w:val="both"/>
        <w:rPr>
          <w:rFonts w:cstheme="minorHAnsi"/>
          <w:lang w:val="en-IN"/>
        </w:rPr>
      </w:pPr>
      <w:r w:rsidRPr="00A8387E">
        <w:rPr>
          <w:rFonts w:cstheme="minorHAnsi"/>
          <w:lang w:val="en-IN"/>
        </w:rPr>
        <w:t>This Health &amp; Safety section applies to:</w:t>
      </w:r>
    </w:p>
    <w:p w14:paraId="42DFD813" w14:textId="77777777" w:rsidR="00310992" w:rsidRPr="00A8387E" w:rsidRDefault="00310992" w:rsidP="00CB15E4">
      <w:pPr>
        <w:numPr>
          <w:ilvl w:val="0"/>
          <w:numId w:val="2"/>
        </w:numPr>
        <w:spacing w:after="0"/>
        <w:jc w:val="both"/>
        <w:rPr>
          <w:rFonts w:cstheme="minorHAnsi"/>
          <w:lang w:val="en-IN"/>
        </w:rPr>
      </w:pPr>
      <w:r w:rsidRPr="00A8387E">
        <w:rPr>
          <w:rFonts w:cstheme="minorHAnsi"/>
          <w:lang w:val="en-IN"/>
        </w:rPr>
        <w:t>All full-time and contractual employees</w:t>
      </w:r>
    </w:p>
    <w:p w14:paraId="20711BD5" w14:textId="77777777" w:rsidR="00310992" w:rsidRPr="00A8387E" w:rsidRDefault="00310992" w:rsidP="00CB15E4">
      <w:pPr>
        <w:numPr>
          <w:ilvl w:val="0"/>
          <w:numId w:val="2"/>
        </w:numPr>
        <w:spacing w:after="0"/>
        <w:jc w:val="both"/>
        <w:rPr>
          <w:rFonts w:cstheme="minorHAnsi"/>
          <w:lang w:val="en-IN"/>
        </w:rPr>
      </w:pPr>
      <w:r w:rsidRPr="00A8387E">
        <w:rPr>
          <w:rFonts w:cstheme="minorHAnsi"/>
          <w:lang w:val="en-IN"/>
        </w:rPr>
        <w:t>Interns, trainees, and visiting researchers</w:t>
      </w:r>
    </w:p>
    <w:p w14:paraId="3C4311D0" w14:textId="2145E5C9" w:rsidR="00310992" w:rsidRPr="00A8387E" w:rsidRDefault="00310992" w:rsidP="00CB15E4">
      <w:pPr>
        <w:numPr>
          <w:ilvl w:val="0"/>
          <w:numId w:val="2"/>
        </w:numPr>
        <w:spacing w:after="0"/>
        <w:jc w:val="both"/>
        <w:rPr>
          <w:rFonts w:cstheme="minorHAnsi"/>
          <w:lang w:val="en-IN"/>
        </w:rPr>
      </w:pPr>
      <w:r w:rsidRPr="00A8387E">
        <w:rPr>
          <w:rFonts w:cstheme="minorHAnsi"/>
          <w:lang w:val="en-IN"/>
        </w:rPr>
        <w:t>On-site vendors, maintenance personnel, and logistics support staff</w:t>
      </w:r>
    </w:p>
    <w:p w14:paraId="1C6DDB4F" w14:textId="77777777" w:rsidR="009C1C1D" w:rsidRPr="00A8387E" w:rsidRDefault="009C1C1D" w:rsidP="00CB15E4">
      <w:pPr>
        <w:spacing w:after="0"/>
        <w:ind w:left="720"/>
        <w:jc w:val="both"/>
        <w:rPr>
          <w:rFonts w:cstheme="minorHAnsi"/>
          <w:lang w:val="en-IN"/>
        </w:rPr>
      </w:pPr>
    </w:p>
    <w:p w14:paraId="6E131F88" w14:textId="04E3EE0E" w:rsidR="00F65371" w:rsidRPr="00A8387E" w:rsidRDefault="00310992" w:rsidP="00A8387E">
      <w:pPr>
        <w:pStyle w:val="Heading2"/>
        <w:numPr>
          <w:ilvl w:val="0"/>
          <w:numId w:val="26"/>
        </w:numPr>
        <w:spacing w:before="0"/>
        <w:jc w:val="both"/>
        <w:rPr>
          <w:rFonts w:asciiTheme="minorHAnsi" w:hAnsiTheme="minorHAnsi" w:cstheme="minorHAnsi"/>
          <w:b/>
          <w:bCs/>
          <w:color w:val="000000" w:themeColor="text1"/>
          <w:sz w:val="24"/>
          <w:szCs w:val="24"/>
          <w:lang w:val="en-IN"/>
        </w:rPr>
      </w:pPr>
      <w:bookmarkStart w:id="9" w:name="_Toc204185620"/>
      <w:r w:rsidRPr="00A8387E">
        <w:rPr>
          <w:rFonts w:asciiTheme="minorHAnsi" w:hAnsiTheme="minorHAnsi" w:cstheme="minorHAnsi"/>
          <w:b/>
          <w:bCs/>
          <w:color w:val="000000" w:themeColor="text1"/>
          <w:sz w:val="24"/>
          <w:szCs w:val="24"/>
          <w:lang w:val="en-IN"/>
        </w:rPr>
        <w:t>Physical Safety at Work</w:t>
      </w:r>
      <w:bookmarkEnd w:id="9"/>
    </w:p>
    <w:p w14:paraId="04A33B64" w14:textId="07F953CA" w:rsidR="00310992" w:rsidRPr="00A8387E" w:rsidRDefault="00310992" w:rsidP="00CB15E4">
      <w:pPr>
        <w:pStyle w:val="ListParagraph"/>
        <w:numPr>
          <w:ilvl w:val="1"/>
          <w:numId w:val="2"/>
        </w:numPr>
        <w:ind w:left="700"/>
        <w:jc w:val="both"/>
        <w:rPr>
          <w:rFonts w:cstheme="minorHAnsi"/>
          <w:b/>
          <w:bCs/>
          <w:lang w:val="en-IN"/>
        </w:rPr>
      </w:pPr>
      <w:r w:rsidRPr="00A8387E">
        <w:rPr>
          <w:rFonts w:cstheme="minorHAnsi"/>
          <w:b/>
          <w:bCs/>
          <w:lang w:val="en-IN"/>
        </w:rPr>
        <w:t>Key Guidelines</w:t>
      </w:r>
      <w:r w:rsidR="0049152E" w:rsidRPr="00A8387E">
        <w:rPr>
          <w:rFonts w:cstheme="minorHAnsi"/>
          <w:b/>
          <w:bCs/>
          <w:lang w:val="en-IN"/>
        </w:rPr>
        <w:t>:</w:t>
      </w:r>
    </w:p>
    <w:tbl>
      <w:tblPr>
        <w:tblStyle w:val="TableGrid"/>
        <w:tblW w:w="8656" w:type="dxa"/>
        <w:tblInd w:w="360" w:type="dxa"/>
        <w:tblLook w:val="04A0" w:firstRow="1" w:lastRow="0" w:firstColumn="1" w:lastColumn="0" w:noHBand="0" w:noVBand="1"/>
      </w:tblPr>
      <w:tblGrid>
        <w:gridCol w:w="1903"/>
        <w:gridCol w:w="6753"/>
      </w:tblGrid>
      <w:tr w:rsidR="0049152E" w:rsidRPr="00A8387E" w14:paraId="402B729F" w14:textId="77777777" w:rsidTr="0049152E">
        <w:tc>
          <w:tcPr>
            <w:tcW w:w="1903" w:type="dxa"/>
            <w:vAlign w:val="center"/>
          </w:tcPr>
          <w:p w14:paraId="20DD4C7E" w14:textId="35F82182" w:rsidR="0049152E" w:rsidRPr="00A8387E" w:rsidRDefault="0049152E" w:rsidP="00CB15E4">
            <w:pPr>
              <w:jc w:val="both"/>
              <w:rPr>
                <w:rFonts w:cstheme="minorHAnsi"/>
                <w:b/>
                <w:bCs/>
                <w:lang w:val="en-IN"/>
              </w:rPr>
            </w:pPr>
            <w:r w:rsidRPr="00A8387E">
              <w:rPr>
                <w:rFonts w:cstheme="minorHAnsi"/>
                <w:b/>
                <w:bCs/>
                <w:lang w:val="en-IN"/>
              </w:rPr>
              <w:t>Area</w:t>
            </w:r>
          </w:p>
        </w:tc>
        <w:tc>
          <w:tcPr>
            <w:tcW w:w="6753" w:type="dxa"/>
            <w:vAlign w:val="center"/>
          </w:tcPr>
          <w:p w14:paraId="64CC3B23" w14:textId="0B2A3AFE" w:rsidR="0049152E" w:rsidRPr="00A8387E" w:rsidRDefault="0049152E" w:rsidP="00CB15E4">
            <w:pPr>
              <w:jc w:val="both"/>
              <w:rPr>
                <w:rFonts w:cstheme="minorHAnsi"/>
                <w:b/>
                <w:bCs/>
                <w:lang w:val="en-IN"/>
              </w:rPr>
            </w:pPr>
            <w:r w:rsidRPr="00A8387E">
              <w:rPr>
                <w:rFonts w:cstheme="minorHAnsi"/>
                <w:b/>
                <w:bCs/>
                <w:lang w:val="en-IN"/>
              </w:rPr>
              <w:t>Measures</w:t>
            </w:r>
          </w:p>
        </w:tc>
      </w:tr>
      <w:tr w:rsidR="0049152E" w:rsidRPr="00A8387E" w14:paraId="75A03CB4" w14:textId="77777777" w:rsidTr="0049152E">
        <w:tc>
          <w:tcPr>
            <w:tcW w:w="1903" w:type="dxa"/>
            <w:vAlign w:val="center"/>
          </w:tcPr>
          <w:p w14:paraId="339A5573" w14:textId="1F45ADD8" w:rsidR="0049152E" w:rsidRPr="00A8387E" w:rsidRDefault="0049152E" w:rsidP="00CB15E4">
            <w:pPr>
              <w:jc w:val="both"/>
              <w:rPr>
                <w:rFonts w:cstheme="minorHAnsi"/>
                <w:b/>
                <w:bCs/>
                <w:lang w:val="en-IN"/>
              </w:rPr>
            </w:pPr>
            <w:r w:rsidRPr="00A8387E">
              <w:rPr>
                <w:rFonts w:cstheme="minorHAnsi"/>
                <w:b/>
                <w:bCs/>
                <w:lang w:val="en-IN"/>
              </w:rPr>
              <w:t>Machine Use</w:t>
            </w:r>
          </w:p>
        </w:tc>
        <w:tc>
          <w:tcPr>
            <w:tcW w:w="6753" w:type="dxa"/>
            <w:vAlign w:val="center"/>
          </w:tcPr>
          <w:p w14:paraId="42CCFC89" w14:textId="21440773" w:rsidR="0049152E" w:rsidRPr="00A8387E" w:rsidRDefault="0049152E" w:rsidP="00CB15E4">
            <w:pPr>
              <w:jc w:val="both"/>
              <w:rPr>
                <w:rFonts w:cstheme="minorHAnsi"/>
                <w:b/>
                <w:bCs/>
                <w:lang w:val="en-IN"/>
              </w:rPr>
            </w:pPr>
            <w:r w:rsidRPr="00A8387E">
              <w:rPr>
                <w:rFonts w:cstheme="minorHAnsi"/>
                <w:lang w:val="en-IN"/>
              </w:rPr>
              <w:t>Mandatory lock-out/tag-out procedures, safety interlocks, and regular training</w:t>
            </w:r>
            <w:r w:rsidR="009C1C1D" w:rsidRPr="00A8387E">
              <w:rPr>
                <w:rFonts w:cstheme="minorHAnsi"/>
                <w:lang w:val="en-IN"/>
              </w:rPr>
              <w:t>, signage and alarms</w:t>
            </w:r>
          </w:p>
        </w:tc>
      </w:tr>
      <w:tr w:rsidR="0049152E" w:rsidRPr="00A8387E" w14:paraId="22330043" w14:textId="77777777" w:rsidTr="0049152E">
        <w:tc>
          <w:tcPr>
            <w:tcW w:w="1903" w:type="dxa"/>
            <w:vAlign w:val="center"/>
          </w:tcPr>
          <w:p w14:paraId="5A4168F0" w14:textId="199DCAA2" w:rsidR="0049152E" w:rsidRPr="00A8387E" w:rsidRDefault="0049152E" w:rsidP="00CB15E4">
            <w:pPr>
              <w:jc w:val="both"/>
              <w:rPr>
                <w:rFonts w:cstheme="minorHAnsi"/>
                <w:b/>
                <w:bCs/>
                <w:lang w:val="en-IN"/>
              </w:rPr>
            </w:pPr>
            <w:r w:rsidRPr="00A8387E">
              <w:rPr>
                <w:rFonts w:cstheme="minorHAnsi"/>
                <w:b/>
                <w:bCs/>
                <w:lang w:val="en-IN"/>
              </w:rPr>
              <w:t>Protective Gear</w:t>
            </w:r>
          </w:p>
        </w:tc>
        <w:tc>
          <w:tcPr>
            <w:tcW w:w="6753" w:type="dxa"/>
            <w:vAlign w:val="center"/>
          </w:tcPr>
          <w:p w14:paraId="1A63AA90" w14:textId="5573567B" w:rsidR="0049152E" w:rsidRPr="00A8387E" w:rsidRDefault="0049152E" w:rsidP="00CB15E4">
            <w:pPr>
              <w:jc w:val="both"/>
              <w:rPr>
                <w:rFonts w:cstheme="minorHAnsi"/>
                <w:lang w:val="en-IN"/>
              </w:rPr>
            </w:pPr>
            <w:r w:rsidRPr="00A8387E">
              <w:rPr>
                <w:rFonts w:cstheme="minorHAnsi"/>
                <w:lang w:val="en-IN"/>
              </w:rPr>
              <w:t>Use of Novopor-approved PPE is compulsory in all risk zones</w:t>
            </w:r>
          </w:p>
        </w:tc>
      </w:tr>
      <w:tr w:rsidR="0049152E" w:rsidRPr="00A8387E" w14:paraId="63E7FC9C" w14:textId="77777777" w:rsidTr="0049152E">
        <w:tc>
          <w:tcPr>
            <w:tcW w:w="1903" w:type="dxa"/>
            <w:vAlign w:val="center"/>
          </w:tcPr>
          <w:p w14:paraId="36E5BC12" w14:textId="55D2C6CF" w:rsidR="0049152E" w:rsidRPr="00A8387E" w:rsidRDefault="0049152E" w:rsidP="00CB15E4">
            <w:pPr>
              <w:jc w:val="both"/>
              <w:rPr>
                <w:rFonts w:cstheme="minorHAnsi"/>
                <w:b/>
                <w:bCs/>
                <w:lang w:val="en-IN"/>
              </w:rPr>
            </w:pPr>
            <w:r w:rsidRPr="00A8387E">
              <w:rPr>
                <w:rFonts w:cstheme="minorHAnsi"/>
                <w:b/>
                <w:bCs/>
                <w:lang w:val="en-IN"/>
              </w:rPr>
              <w:t>Ergonomics</w:t>
            </w:r>
          </w:p>
        </w:tc>
        <w:tc>
          <w:tcPr>
            <w:tcW w:w="6753" w:type="dxa"/>
            <w:vAlign w:val="center"/>
          </w:tcPr>
          <w:p w14:paraId="266CC067" w14:textId="6612D48B" w:rsidR="0049152E" w:rsidRPr="00A8387E" w:rsidRDefault="0049152E" w:rsidP="00CB15E4">
            <w:pPr>
              <w:jc w:val="both"/>
              <w:rPr>
                <w:rFonts w:cstheme="minorHAnsi"/>
                <w:lang w:val="en-IN"/>
              </w:rPr>
            </w:pPr>
            <w:r w:rsidRPr="00A8387E">
              <w:rPr>
                <w:rFonts w:cstheme="minorHAnsi"/>
                <w:lang w:val="en-IN"/>
              </w:rPr>
              <w:t>Sit-stand workstations, anti-fatigue mats, and ergonomic tools are provided</w:t>
            </w:r>
            <w:r w:rsidR="0052110A" w:rsidRPr="00A8387E">
              <w:rPr>
                <w:rFonts w:cstheme="minorHAnsi"/>
                <w:lang w:val="en-IN"/>
              </w:rPr>
              <w:t>, Adjustable Monitors &amp; Chairs</w:t>
            </w:r>
          </w:p>
        </w:tc>
      </w:tr>
    </w:tbl>
    <w:p w14:paraId="1BAFAFEF" w14:textId="77777777" w:rsidR="009C1C1D" w:rsidRPr="00A8387E" w:rsidRDefault="009C1C1D" w:rsidP="00CB15E4">
      <w:pPr>
        <w:jc w:val="both"/>
        <w:rPr>
          <w:rFonts w:cstheme="minorHAnsi"/>
          <w:b/>
          <w:bCs/>
          <w:lang w:val="en-IN"/>
        </w:rPr>
      </w:pPr>
    </w:p>
    <w:p w14:paraId="7E0B7278" w14:textId="5B3AD6D6" w:rsidR="00310992" w:rsidRPr="00A8387E" w:rsidRDefault="00310992" w:rsidP="00CB15E4">
      <w:pPr>
        <w:pStyle w:val="ListParagraph"/>
        <w:numPr>
          <w:ilvl w:val="1"/>
          <w:numId w:val="2"/>
        </w:numPr>
        <w:spacing w:after="0"/>
        <w:ind w:left="700"/>
        <w:jc w:val="both"/>
        <w:rPr>
          <w:rFonts w:cstheme="minorHAnsi"/>
          <w:b/>
          <w:bCs/>
          <w:lang w:val="en-IN"/>
        </w:rPr>
      </w:pPr>
      <w:r w:rsidRPr="00A8387E">
        <w:rPr>
          <w:rFonts w:cstheme="minorHAnsi"/>
          <w:b/>
          <w:bCs/>
          <w:lang w:val="en-IN"/>
        </w:rPr>
        <w:t>Chemical and Laboratory Safety</w:t>
      </w:r>
      <w:r w:rsidR="009C1C1D" w:rsidRPr="00A8387E">
        <w:rPr>
          <w:rFonts w:cstheme="minorHAnsi"/>
          <w:b/>
          <w:bCs/>
          <w:lang w:val="en-IN"/>
        </w:rPr>
        <w:t>:</w:t>
      </w:r>
    </w:p>
    <w:p w14:paraId="18336918" w14:textId="373002D9" w:rsidR="00310992" w:rsidRPr="00A8387E" w:rsidRDefault="00A8387E" w:rsidP="00CB15E4">
      <w:pPr>
        <w:spacing w:after="0"/>
        <w:ind w:left="360"/>
        <w:jc w:val="both"/>
        <w:rPr>
          <w:rFonts w:cstheme="minorHAnsi"/>
          <w:b/>
          <w:bCs/>
          <w:lang w:val="en-IN"/>
        </w:rPr>
      </w:pPr>
      <w:r w:rsidRPr="00A8387E">
        <w:rPr>
          <w:rFonts w:cstheme="minorHAnsi"/>
          <w:b/>
          <w:bCs/>
          <w:lang w:val="en-IN"/>
        </w:rPr>
        <w:t>Dos</w:t>
      </w:r>
      <w:r w:rsidR="00310992" w:rsidRPr="00A8387E">
        <w:rPr>
          <w:rFonts w:cstheme="minorHAnsi"/>
          <w:b/>
          <w:bCs/>
          <w:lang w:val="en-IN"/>
        </w:rPr>
        <w:t xml:space="preserve"> and Don’ts</w:t>
      </w:r>
      <w:r w:rsidR="009C1C1D" w:rsidRPr="00A8387E">
        <w:rPr>
          <w:rFonts w:cstheme="minorHAnsi"/>
          <w:b/>
          <w:bCs/>
          <w:lang w:val="en-IN"/>
        </w:rPr>
        <w:t>-</w:t>
      </w:r>
    </w:p>
    <w:p w14:paraId="07538F2B" w14:textId="77777777" w:rsidR="00310992" w:rsidRPr="00A8387E" w:rsidRDefault="00310992" w:rsidP="00CB15E4">
      <w:pPr>
        <w:numPr>
          <w:ilvl w:val="0"/>
          <w:numId w:val="3"/>
        </w:numPr>
        <w:spacing w:after="0" w:line="240" w:lineRule="auto"/>
        <w:jc w:val="both"/>
        <w:rPr>
          <w:rFonts w:cstheme="minorHAnsi"/>
          <w:lang w:val="en-IN"/>
        </w:rPr>
      </w:pPr>
      <w:r w:rsidRPr="00A8387E">
        <w:rPr>
          <w:rFonts w:ascii="Segoe UI Emoji" w:hAnsi="Segoe UI Emoji" w:cs="Segoe UI Emoji"/>
          <w:lang w:val="en-IN"/>
        </w:rPr>
        <w:t>✅</w:t>
      </w:r>
      <w:r w:rsidRPr="00A8387E">
        <w:rPr>
          <w:rFonts w:cstheme="minorHAnsi"/>
          <w:lang w:val="en-IN"/>
        </w:rPr>
        <w:t xml:space="preserve"> Use Material Safety Data Sheets (MSDS) before handling any substance</w:t>
      </w:r>
    </w:p>
    <w:p w14:paraId="2BA8291B" w14:textId="77777777" w:rsidR="00310992" w:rsidRPr="00A8387E" w:rsidRDefault="00310992" w:rsidP="00CB15E4">
      <w:pPr>
        <w:numPr>
          <w:ilvl w:val="0"/>
          <w:numId w:val="3"/>
        </w:numPr>
        <w:spacing w:after="0" w:line="240" w:lineRule="auto"/>
        <w:jc w:val="both"/>
        <w:rPr>
          <w:rFonts w:cstheme="minorHAnsi"/>
          <w:lang w:val="en-IN"/>
        </w:rPr>
      </w:pPr>
      <w:r w:rsidRPr="00A8387E">
        <w:rPr>
          <w:rFonts w:ascii="Segoe UI Emoji" w:hAnsi="Segoe UI Emoji" w:cs="Segoe UI Emoji"/>
          <w:lang w:val="en-IN"/>
        </w:rPr>
        <w:t>✅</w:t>
      </w:r>
      <w:r w:rsidRPr="00A8387E">
        <w:rPr>
          <w:rFonts w:cstheme="minorHAnsi"/>
          <w:lang w:val="en-IN"/>
        </w:rPr>
        <w:t xml:space="preserve"> Label all containers clearly and accurately</w:t>
      </w:r>
    </w:p>
    <w:p w14:paraId="3C650E21" w14:textId="19703DE0" w:rsidR="0052110A" w:rsidRPr="00A8387E" w:rsidRDefault="0052110A" w:rsidP="00CB15E4">
      <w:pPr>
        <w:numPr>
          <w:ilvl w:val="0"/>
          <w:numId w:val="3"/>
        </w:numPr>
        <w:spacing w:line="240" w:lineRule="auto"/>
        <w:jc w:val="both"/>
        <w:rPr>
          <w:rFonts w:cstheme="minorHAnsi"/>
          <w:lang w:val="en-IN"/>
        </w:rPr>
      </w:pPr>
      <w:r w:rsidRPr="00A8387E">
        <w:rPr>
          <w:rFonts w:ascii="Segoe UI Emoji" w:hAnsi="Segoe UI Emoji" w:cs="Segoe UI Emoji"/>
          <w:lang w:val="en-IN"/>
        </w:rPr>
        <w:t>✅</w:t>
      </w:r>
      <w:r w:rsidRPr="00A8387E">
        <w:rPr>
          <w:rFonts w:cstheme="minorHAnsi"/>
          <w:lang w:val="en-IN"/>
        </w:rPr>
        <w:t xml:space="preserve"> Use Fume Hoods when working with volatile substances</w:t>
      </w:r>
    </w:p>
    <w:p w14:paraId="6D3DCB65" w14:textId="77777777" w:rsidR="00310992" w:rsidRPr="00A8387E" w:rsidRDefault="00310992" w:rsidP="00CB15E4">
      <w:pPr>
        <w:numPr>
          <w:ilvl w:val="0"/>
          <w:numId w:val="3"/>
        </w:numPr>
        <w:spacing w:after="0" w:line="240" w:lineRule="auto"/>
        <w:jc w:val="both"/>
        <w:rPr>
          <w:rFonts w:cstheme="minorHAnsi"/>
          <w:lang w:val="en-IN"/>
        </w:rPr>
      </w:pPr>
      <w:r w:rsidRPr="00A8387E">
        <w:rPr>
          <w:rFonts w:ascii="Segoe UI Emoji" w:hAnsi="Segoe UI Emoji" w:cs="Segoe UI Emoji"/>
          <w:lang w:val="en-IN"/>
        </w:rPr>
        <w:t>❌</w:t>
      </w:r>
      <w:r w:rsidRPr="00A8387E">
        <w:rPr>
          <w:rFonts w:cstheme="minorHAnsi"/>
          <w:lang w:val="en-IN"/>
        </w:rPr>
        <w:t xml:space="preserve"> Don’t store incompatible chemicals together</w:t>
      </w:r>
    </w:p>
    <w:p w14:paraId="265AD3DC" w14:textId="7EE5089C" w:rsidR="00310992" w:rsidRPr="00A8387E" w:rsidRDefault="00310992" w:rsidP="00CB15E4">
      <w:pPr>
        <w:numPr>
          <w:ilvl w:val="0"/>
          <w:numId w:val="3"/>
        </w:numPr>
        <w:spacing w:after="0" w:line="240" w:lineRule="auto"/>
        <w:jc w:val="both"/>
        <w:rPr>
          <w:rFonts w:cstheme="minorHAnsi"/>
          <w:lang w:val="en-IN"/>
        </w:rPr>
      </w:pPr>
      <w:r w:rsidRPr="00A8387E">
        <w:rPr>
          <w:rFonts w:ascii="Segoe UI Emoji" w:hAnsi="Segoe UI Emoji" w:cs="Segoe UI Emoji"/>
          <w:lang w:val="en-IN"/>
        </w:rPr>
        <w:t>❌</w:t>
      </w:r>
      <w:r w:rsidRPr="00A8387E">
        <w:rPr>
          <w:rFonts w:cstheme="minorHAnsi"/>
          <w:lang w:val="en-IN"/>
        </w:rPr>
        <w:t xml:space="preserve"> Never eat or drink in lab areas</w:t>
      </w:r>
    </w:p>
    <w:p w14:paraId="4177C79F" w14:textId="77777777" w:rsidR="009C1C1D" w:rsidRPr="00A8387E" w:rsidRDefault="009C1C1D" w:rsidP="00CB15E4">
      <w:pPr>
        <w:spacing w:after="0"/>
        <w:jc w:val="both"/>
        <w:rPr>
          <w:rFonts w:cstheme="minorHAnsi"/>
          <w:lang w:val="en-IN"/>
        </w:rPr>
      </w:pPr>
    </w:p>
    <w:p w14:paraId="3AA848DD" w14:textId="77777777" w:rsidR="00AC6604" w:rsidRPr="00A8387E" w:rsidRDefault="00AC6604" w:rsidP="00CB15E4">
      <w:pPr>
        <w:spacing w:after="0"/>
        <w:jc w:val="both"/>
        <w:rPr>
          <w:rFonts w:cstheme="minorHAnsi"/>
          <w:lang w:val="en-IN"/>
        </w:rPr>
      </w:pPr>
    </w:p>
    <w:p w14:paraId="057E5F84" w14:textId="27EE04AB" w:rsidR="00310992" w:rsidRPr="00A8387E" w:rsidRDefault="00310992"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10" w:name="_Toc204185621"/>
      <w:r w:rsidRPr="00A8387E">
        <w:rPr>
          <w:rFonts w:asciiTheme="minorHAnsi" w:hAnsiTheme="minorHAnsi" w:cstheme="minorHAnsi"/>
          <w:b/>
          <w:bCs/>
          <w:color w:val="000000" w:themeColor="text1"/>
          <w:sz w:val="24"/>
          <w:szCs w:val="24"/>
          <w:lang w:val="en-IN"/>
        </w:rPr>
        <w:lastRenderedPageBreak/>
        <w:t>Mental Health &amp; Well-being</w:t>
      </w:r>
      <w:bookmarkEnd w:id="10"/>
    </w:p>
    <w:p w14:paraId="4314EFD3" w14:textId="6BEFC995" w:rsidR="00310992" w:rsidRPr="00A8387E" w:rsidRDefault="00310992" w:rsidP="00CB15E4">
      <w:pPr>
        <w:spacing w:after="0"/>
        <w:ind w:left="360"/>
        <w:jc w:val="both"/>
        <w:rPr>
          <w:rFonts w:cstheme="minorHAnsi"/>
          <w:b/>
          <w:bCs/>
          <w:lang w:val="en-IN"/>
        </w:rPr>
      </w:pPr>
      <w:r w:rsidRPr="00A8387E">
        <w:rPr>
          <w:rFonts w:cstheme="minorHAnsi"/>
          <w:b/>
          <w:bCs/>
          <w:lang w:val="en-IN"/>
        </w:rPr>
        <w:t>Initiatives:</w:t>
      </w:r>
    </w:p>
    <w:p w14:paraId="15415B14" w14:textId="77777777" w:rsidR="00310992" w:rsidRPr="00A8387E" w:rsidRDefault="00310992" w:rsidP="00CB15E4">
      <w:pPr>
        <w:numPr>
          <w:ilvl w:val="0"/>
          <w:numId w:val="4"/>
        </w:numPr>
        <w:spacing w:after="0"/>
        <w:jc w:val="both"/>
        <w:rPr>
          <w:rFonts w:cstheme="minorHAnsi"/>
          <w:lang w:val="en-IN"/>
        </w:rPr>
      </w:pPr>
      <w:r w:rsidRPr="00A8387E">
        <w:rPr>
          <w:rFonts w:cstheme="minorHAnsi"/>
          <w:lang w:val="en-IN"/>
        </w:rPr>
        <w:t>24/7 mental health support helpline</w:t>
      </w:r>
    </w:p>
    <w:p w14:paraId="6B5AC039" w14:textId="1963AEC1" w:rsidR="0052110A" w:rsidRPr="00A8387E" w:rsidRDefault="0052110A" w:rsidP="00CB15E4">
      <w:pPr>
        <w:numPr>
          <w:ilvl w:val="0"/>
          <w:numId w:val="4"/>
        </w:numPr>
        <w:spacing w:after="0"/>
        <w:jc w:val="both"/>
        <w:rPr>
          <w:rFonts w:cstheme="minorHAnsi"/>
          <w:lang w:val="en-IN"/>
        </w:rPr>
      </w:pPr>
      <w:r w:rsidRPr="00A8387E">
        <w:rPr>
          <w:rFonts w:cstheme="minorHAnsi"/>
          <w:lang w:val="en-IN"/>
        </w:rPr>
        <w:t xml:space="preserve">First Aid </w:t>
      </w:r>
      <w:r w:rsidR="00676FE7" w:rsidRPr="00A8387E">
        <w:rPr>
          <w:rFonts w:cstheme="minorHAnsi"/>
          <w:lang w:val="en-IN"/>
        </w:rPr>
        <w:t>Centres</w:t>
      </w:r>
    </w:p>
    <w:p w14:paraId="074FD78D" w14:textId="77777777" w:rsidR="00310992" w:rsidRPr="00A8387E" w:rsidRDefault="00310992" w:rsidP="00CB15E4">
      <w:pPr>
        <w:numPr>
          <w:ilvl w:val="0"/>
          <w:numId w:val="4"/>
        </w:numPr>
        <w:spacing w:after="0"/>
        <w:jc w:val="both"/>
        <w:rPr>
          <w:rFonts w:cstheme="minorHAnsi"/>
          <w:lang w:val="en-IN"/>
        </w:rPr>
      </w:pPr>
      <w:r w:rsidRPr="00A8387E">
        <w:rPr>
          <w:rFonts w:cstheme="minorHAnsi"/>
          <w:lang w:val="en-IN"/>
        </w:rPr>
        <w:t>Monthly mindfulness and stress management workshops</w:t>
      </w:r>
    </w:p>
    <w:p w14:paraId="1BE278E0" w14:textId="0F2D9C93" w:rsidR="009C1C1D" w:rsidRPr="00A8387E" w:rsidRDefault="00310992" w:rsidP="00CB15E4">
      <w:pPr>
        <w:numPr>
          <w:ilvl w:val="0"/>
          <w:numId w:val="4"/>
        </w:numPr>
        <w:spacing w:after="0"/>
        <w:jc w:val="both"/>
        <w:rPr>
          <w:rFonts w:cstheme="minorHAnsi"/>
          <w:lang w:val="en-IN"/>
        </w:rPr>
      </w:pPr>
      <w:r w:rsidRPr="00A8387E">
        <w:rPr>
          <w:rFonts w:cstheme="minorHAnsi"/>
          <w:lang w:val="en-IN"/>
        </w:rPr>
        <w:t>“Safe Talk” zones for confidential peer conversation</w:t>
      </w:r>
    </w:p>
    <w:p w14:paraId="23CD04C4" w14:textId="77777777" w:rsidR="00537893" w:rsidRPr="00A8387E" w:rsidRDefault="00537893" w:rsidP="00CB15E4">
      <w:pPr>
        <w:spacing w:after="0"/>
        <w:ind w:left="720"/>
        <w:jc w:val="both"/>
        <w:rPr>
          <w:rStyle w:val="fadeinm1hgl8"/>
          <w:rFonts w:cstheme="minorHAnsi"/>
          <w:lang w:val="en-IN"/>
        </w:rPr>
      </w:pPr>
    </w:p>
    <w:p w14:paraId="63DC6D65" w14:textId="30289BEE" w:rsidR="00537893" w:rsidRPr="00A8387E" w:rsidRDefault="00537893" w:rsidP="00A8387E">
      <w:pPr>
        <w:pStyle w:val="Heading2"/>
        <w:numPr>
          <w:ilvl w:val="0"/>
          <w:numId w:val="26"/>
        </w:numPr>
        <w:spacing w:before="0"/>
        <w:jc w:val="both"/>
        <w:rPr>
          <w:rFonts w:asciiTheme="minorHAnsi" w:hAnsiTheme="minorHAnsi" w:cstheme="minorHAnsi"/>
          <w:lang w:val="en-IN"/>
        </w:rPr>
      </w:pPr>
      <w:bookmarkStart w:id="11" w:name="_Toc204185622"/>
      <w:r w:rsidRPr="00A8387E">
        <w:rPr>
          <w:rStyle w:val="fadeinm1hgl8"/>
          <w:rFonts w:asciiTheme="minorHAnsi" w:hAnsiTheme="minorHAnsi" w:cstheme="minorHAnsi"/>
          <w:b/>
          <w:bCs/>
          <w:color w:val="000000" w:themeColor="text1"/>
          <w:sz w:val="24"/>
          <w:szCs w:val="24"/>
        </w:rPr>
        <w:t>Preventive Health Screening</w:t>
      </w:r>
      <w:r w:rsidRPr="00A8387E">
        <w:rPr>
          <w:rFonts w:asciiTheme="minorHAnsi" w:hAnsiTheme="minorHAnsi" w:cstheme="minorHAnsi"/>
          <w:b/>
          <w:bCs/>
          <w:color w:val="000000" w:themeColor="text1"/>
          <w:sz w:val="24"/>
          <w:szCs w:val="24"/>
          <w:lang w:val="en-IN"/>
        </w:rPr>
        <w:t>:</w:t>
      </w:r>
      <w:bookmarkEnd w:id="11"/>
      <w:r w:rsidRPr="00A8387E">
        <w:rPr>
          <w:rStyle w:val="fadeinm1hgl8"/>
          <w:rFonts w:asciiTheme="minorHAnsi" w:hAnsiTheme="minorHAnsi" w:cstheme="minorHAnsi"/>
          <w:color w:val="000000" w:themeColor="text1"/>
          <w:sz w:val="36"/>
          <w:szCs w:val="36"/>
        </w:rPr>
        <w:t xml:space="preserve"> </w:t>
      </w:r>
    </w:p>
    <w:p w14:paraId="6F1B8B20" w14:textId="77777777" w:rsidR="00537893" w:rsidRPr="00A8387E" w:rsidRDefault="00537893" w:rsidP="00CB15E4">
      <w:pPr>
        <w:pStyle w:val="NormalWeb"/>
        <w:numPr>
          <w:ilvl w:val="1"/>
          <w:numId w:val="2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Annual health check-ups for all employees</w:t>
      </w:r>
    </w:p>
    <w:p w14:paraId="1E1DC507" w14:textId="77777777" w:rsidR="00537893" w:rsidRPr="00A8387E" w:rsidRDefault="00537893" w:rsidP="00CB15E4">
      <w:pPr>
        <w:pStyle w:val="NormalWeb"/>
        <w:numPr>
          <w:ilvl w:val="1"/>
          <w:numId w:val="2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Quarterly optional wellness screening (e.g., blood pressure, sugar, BMI)</w:t>
      </w:r>
    </w:p>
    <w:p w14:paraId="22A4B3D8" w14:textId="6DBB70F3" w:rsidR="00F24D9F" w:rsidRPr="00A8387E" w:rsidRDefault="00537893" w:rsidP="00CB15E4">
      <w:pPr>
        <w:pStyle w:val="NormalWeb"/>
        <w:numPr>
          <w:ilvl w:val="1"/>
          <w:numId w:val="26"/>
        </w:numPr>
        <w:spacing w:after="0" w:afterAutospacing="0"/>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On-site health camps in collaboration with certified medical providers</w:t>
      </w:r>
    </w:p>
    <w:p w14:paraId="4AE8FE75" w14:textId="77777777" w:rsidR="00F24D9F" w:rsidRPr="00A8387E" w:rsidRDefault="00F24D9F" w:rsidP="00CB15E4">
      <w:pPr>
        <w:pStyle w:val="NormalWeb"/>
        <w:spacing w:before="0" w:beforeAutospacing="0"/>
        <w:ind w:left="810"/>
        <w:jc w:val="both"/>
        <w:rPr>
          <w:rFonts w:asciiTheme="minorHAnsi" w:hAnsiTheme="minorHAnsi" w:cstheme="minorHAnsi"/>
          <w:sz w:val="22"/>
          <w:szCs w:val="22"/>
        </w:rPr>
      </w:pPr>
    </w:p>
    <w:p w14:paraId="7A650592" w14:textId="0297BFCC" w:rsidR="00310992" w:rsidRPr="00A8387E" w:rsidRDefault="00F24D9F" w:rsidP="00CB15E4">
      <w:pPr>
        <w:pStyle w:val="Heading2"/>
        <w:numPr>
          <w:ilvl w:val="0"/>
          <w:numId w:val="26"/>
        </w:numPr>
        <w:spacing w:before="0" w:after="0"/>
        <w:jc w:val="both"/>
        <w:rPr>
          <w:rFonts w:asciiTheme="minorHAnsi" w:hAnsiTheme="minorHAnsi" w:cstheme="minorHAnsi"/>
          <w:b/>
          <w:bCs/>
          <w:lang w:val="en-IN"/>
        </w:rPr>
      </w:pPr>
      <w:bookmarkStart w:id="12" w:name="_Toc204185623"/>
      <w:r w:rsidRPr="00A8387E">
        <w:rPr>
          <w:rFonts w:asciiTheme="minorHAnsi" w:hAnsiTheme="minorHAnsi" w:cstheme="minorHAnsi"/>
          <w:b/>
          <w:bCs/>
          <w:noProof/>
          <w:lang w:val="en-IN"/>
          <w14:ligatures w14:val="standardContextual"/>
        </w:rPr>
        <w:drawing>
          <wp:anchor distT="0" distB="0" distL="114300" distR="114300" simplePos="0" relativeHeight="251659264" behindDoc="0" locked="0" layoutInCell="1" allowOverlap="1" wp14:anchorId="748AA9DE" wp14:editId="52CC5D60">
            <wp:simplePos x="0" y="0"/>
            <wp:positionH relativeFrom="margin">
              <wp:posOffset>713740</wp:posOffset>
            </wp:positionH>
            <wp:positionV relativeFrom="paragraph">
              <wp:posOffset>255270</wp:posOffset>
            </wp:positionV>
            <wp:extent cx="4486275" cy="2667000"/>
            <wp:effectExtent l="0" t="0" r="47625" b="0"/>
            <wp:wrapSquare wrapText="bothSides"/>
            <wp:docPr id="3161336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310992" w:rsidRPr="00A8387E">
        <w:rPr>
          <w:rFonts w:asciiTheme="minorHAnsi" w:hAnsiTheme="minorHAnsi" w:cstheme="minorHAnsi"/>
          <w:b/>
          <w:bCs/>
          <w:lang w:val="en-IN"/>
        </w:rPr>
        <w:t xml:space="preserve"> </w:t>
      </w:r>
      <w:r w:rsidR="00310992" w:rsidRPr="00A8387E">
        <w:rPr>
          <w:rFonts w:asciiTheme="minorHAnsi" w:hAnsiTheme="minorHAnsi" w:cstheme="minorHAnsi"/>
          <w:b/>
          <w:bCs/>
          <w:color w:val="000000" w:themeColor="text1"/>
          <w:sz w:val="24"/>
          <w:szCs w:val="24"/>
          <w:lang w:val="en-IN"/>
        </w:rPr>
        <w:t>Incident Response</w:t>
      </w:r>
      <w:bookmarkEnd w:id="12"/>
    </w:p>
    <w:p w14:paraId="201B4560" w14:textId="335FF070" w:rsidR="00310992" w:rsidRPr="00A8387E" w:rsidRDefault="00310992" w:rsidP="00CB15E4">
      <w:pPr>
        <w:jc w:val="both"/>
        <w:rPr>
          <w:rFonts w:cstheme="minorHAnsi"/>
          <w:lang w:val="en-IN"/>
        </w:rPr>
      </w:pPr>
    </w:p>
    <w:p w14:paraId="4E1BFC02" w14:textId="011B70D9" w:rsidR="00310992" w:rsidRPr="00A8387E" w:rsidRDefault="00310992" w:rsidP="00CB15E4">
      <w:pPr>
        <w:jc w:val="both"/>
        <w:rPr>
          <w:rFonts w:cstheme="minorHAnsi"/>
          <w:lang w:val="en-IN"/>
        </w:rPr>
      </w:pPr>
    </w:p>
    <w:p w14:paraId="28297D3E" w14:textId="77777777" w:rsidR="0052110A" w:rsidRPr="00A8387E" w:rsidRDefault="0052110A" w:rsidP="00CB15E4">
      <w:pPr>
        <w:jc w:val="both"/>
        <w:rPr>
          <w:rFonts w:cstheme="minorHAnsi"/>
          <w:lang w:val="en-IN"/>
        </w:rPr>
      </w:pPr>
    </w:p>
    <w:p w14:paraId="233295D2" w14:textId="77777777" w:rsidR="0052110A" w:rsidRPr="00A8387E" w:rsidRDefault="0052110A" w:rsidP="00CB15E4">
      <w:pPr>
        <w:jc w:val="both"/>
        <w:rPr>
          <w:rFonts w:cstheme="minorHAnsi"/>
          <w:lang w:val="en-IN"/>
        </w:rPr>
      </w:pPr>
    </w:p>
    <w:p w14:paraId="3001D959" w14:textId="77777777" w:rsidR="0052110A" w:rsidRPr="00A8387E" w:rsidRDefault="0052110A" w:rsidP="00CB15E4">
      <w:pPr>
        <w:jc w:val="both"/>
        <w:rPr>
          <w:rFonts w:cstheme="minorHAnsi"/>
          <w:lang w:val="en-IN"/>
        </w:rPr>
      </w:pPr>
    </w:p>
    <w:p w14:paraId="4B092A0C" w14:textId="77777777" w:rsidR="0052110A" w:rsidRPr="00A8387E" w:rsidRDefault="0052110A" w:rsidP="00CB15E4">
      <w:pPr>
        <w:jc w:val="both"/>
        <w:rPr>
          <w:rFonts w:cstheme="minorHAnsi"/>
          <w:lang w:val="en-IN"/>
        </w:rPr>
      </w:pPr>
    </w:p>
    <w:p w14:paraId="09A22982" w14:textId="77777777" w:rsidR="00FD2F25" w:rsidRPr="00A8387E" w:rsidRDefault="00FD2F25" w:rsidP="00CB15E4">
      <w:pPr>
        <w:jc w:val="both"/>
        <w:rPr>
          <w:rFonts w:cstheme="minorHAnsi"/>
          <w:lang w:val="en-IN"/>
        </w:rPr>
      </w:pPr>
    </w:p>
    <w:p w14:paraId="229FC9B8" w14:textId="3EF4F18D" w:rsidR="00310992" w:rsidRPr="00A8387E" w:rsidRDefault="00310992"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13" w:name="_Toc204185624"/>
      <w:r w:rsidRPr="00A8387E">
        <w:rPr>
          <w:rFonts w:asciiTheme="minorHAnsi" w:hAnsiTheme="minorHAnsi" w:cstheme="minorHAnsi"/>
          <w:b/>
          <w:bCs/>
          <w:color w:val="000000" w:themeColor="text1"/>
          <w:sz w:val="24"/>
          <w:szCs w:val="24"/>
          <w:lang w:val="en-IN"/>
        </w:rPr>
        <w:t>Training, Induction &amp; Awareness</w:t>
      </w:r>
      <w:bookmarkEnd w:id="13"/>
    </w:p>
    <w:tbl>
      <w:tblPr>
        <w:tblStyle w:val="TableGrid"/>
        <w:tblW w:w="9015" w:type="dxa"/>
        <w:tblLook w:val="04A0" w:firstRow="1" w:lastRow="0" w:firstColumn="1" w:lastColumn="0" w:noHBand="0" w:noVBand="1"/>
      </w:tblPr>
      <w:tblGrid>
        <w:gridCol w:w="3005"/>
        <w:gridCol w:w="3005"/>
        <w:gridCol w:w="3005"/>
      </w:tblGrid>
      <w:tr w:rsidR="00FD2F25" w:rsidRPr="00A8387E" w14:paraId="2ED622A8" w14:textId="77777777" w:rsidTr="00FD2F25">
        <w:tc>
          <w:tcPr>
            <w:tcW w:w="3005" w:type="dxa"/>
            <w:vAlign w:val="center"/>
          </w:tcPr>
          <w:p w14:paraId="35BBEA75" w14:textId="7E6CAE60" w:rsidR="00FD2F25" w:rsidRPr="00A8387E" w:rsidRDefault="00FD2F25" w:rsidP="00CB15E4">
            <w:pPr>
              <w:spacing w:after="0"/>
              <w:jc w:val="both"/>
              <w:rPr>
                <w:rFonts w:cstheme="minorHAnsi"/>
                <w:b/>
                <w:bCs/>
                <w:lang w:val="en-IN"/>
              </w:rPr>
            </w:pPr>
            <w:r w:rsidRPr="00A8387E">
              <w:rPr>
                <w:rFonts w:cstheme="minorHAnsi"/>
                <w:b/>
                <w:bCs/>
                <w:lang w:val="en-IN"/>
              </w:rPr>
              <w:t>Training</w:t>
            </w:r>
          </w:p>
        </w:tc>
        <w:tc>
          <w:tcPr>
            <w:tcW w:w="3005" w:type="dxa"/>
            <w:vAlign w:val="center"/>
          </w:tcPr>
          <w:p w14:paraId="051E5D27" w14:textId="2A6AA298" w:rsidR="00FD2F25" w:rsidRPr="00A8387E" w:rsidRDefault="00FD2F25" w:rsidP="00CB15E4">
            <w:pPr>
              <w:spacing w:after="0"/>
              <w:jc w:val="both"/>
              <w:rPr>
                <w:rFonts w:cstheme="minorHAnsi"/>
                <w:b/>
                <w:bCs/>
                <w:lang w:val="en-IN"/>
              </w:rPr>
            </w:pPr>
            <w:r w:rsidRPr="00A8387E">
              <w:rPr>
                <w:rFonts w:cstheme="minorHAnsi"/>
                <w:b/>
                <w:bCs/>
                <w:lang w:val="en-IN"/>
              </w:rPr>
              <w:t>Audience</w:t>
            </w:r>
          </w:p>
        </w:tc>
        <w:tc>
          <w:tcPr>
            <w:tcW w:w="3005" w:type="dxa"/>
            <w:vAlign w:val="center"/>
          </w:tcPr>
          <w:p w14:paraId="78E8620D" w14:textId="57EC75A9" w:rsidR="00FD2F25" w:rsidRPr="00A8387E" w:rsidRDefault="00FD2F25" w:rsidP="00CB15E4">
            <w:pPr>
              <w:spacing w:after="0"/>
              <w:jc w:val="both"/>
              <w:rPr>
                <w:rFonts w:cstheme="minorHAnsi"/>
                <w:b/>
                <w:bCs/>
                <w:lang w:val="en-IN"/>
              </w:rPr>
            </w:pPr>
            <w:r w:rsidRPr="00A8387E">
              <w:rPr>
                <w:rFonts w:cstheme="minorHAnsi"/>
                <w:b/>
                <w:bCs/>
                <w:lang w:val="en-IN"/>
              </w:rPr>
              <w:t>Frequency</w:t>
            </w:r>
          </w:p>
        </w:tc>
      </w:tr>
      <w:tr w:rsidR="00FD2F25" w:rsidRPr="00A8387E" w14:paraId="3325BE74" w14:textId="77777777" w:rsidTr="00FD2F25">
        <w:tc>
          <w:tcPr>
            <w:tcW w:w="3005" w:type="dxa"/>
            <w:vAlign w:val="center"/>
          </w:tcPr>
          <w:p w14:paraId="5FD98E7A" w14:textId="4A082DC0" w:rsidR="00FD2F25" w:rsidRPr="00A8387E" w:rsidRDefault="00FD2F25" w:rsidP="00CB15E4">
            <w:pPr>
              <w:spacing w:after="0"/>
              <w:jc w:val="both"/>
              <w:rPr>
                <w:rFonts w:cstheme="minorHAnsi"/>
                <w:b/>
                <w:bCs/>
                <w:lang w:val="en-IN"/>
              </w:rPr>
            </w:pPr>
            <w:r w:rsidRPr="00A8387E">
              <w:rPr>
                <w:rFonts w:cstheme="minorHAnsi"/>
                <w:lang w:val="en-IN"/>
              </w:rPr>
              <w:t>Safety Induction</w:t>
            </w:r>
          </w:p>
        </w:tc>
        <w:tc>
          <w:tcPr>
            <w:tcW w:w="3005" w:type="dxa"/>
            <w:vAlign w:val="center"/>
          </w:tcPr>
          <w:p w14:paraId="383BC53C" w14:textId="36CFEEC6" w:rsidR="00FD2F25" w:rsidRPr="00A8387E" w:rsidRDefault="00FD2F25" w:rsidP="00CB15E4">
            <w:pPr>
              <w:spacing w:after="0"/>
              <w:jc w:val="both"/>
              <w:rPr>
                <w:rFonts w:cstheme="minorHAnsi"/>
                <w:b/>
                <w:bCs/>
                <w:lang w:val="en-IN"/>
              </w:rPr>
            </w:pPr>
            <w:r w:rsidRPr="00A8387E">
              <w:rPr>
                <w:rFonts w:cstheme="minorHAnsi"/>
                <w:lang w:val="en-IN"/>
              </w:rPr>
              <w:t>All new hires</w:t>
            </w:r>
          </w:p>
        </w:tc>
        <w:tc>
          <w:tcPr>
            <w:tcW w:w="3005" w:type="dxa"/>
            <w:vAlign w:val="center"/>
          </w:tcPr>
          <w:p w14:paraId="680A67F6" w14:textId="6207FB78" w:rsidR="00FD2F25" w:rsidRPr="00A8387E" w:rsidRDefault="00FD2F25" w:rsidP="00CB15E4">
            <w:pPr>
              <w:spacing w:after="0"/>
              <w:jc w:val="both"/>
              <w:rPr>
                <w:rFonts w:cstheme="minorHAnsi"/>
                <w:b/>
                <w:bCs/>
                <w:lang w:val="en-IN"/>
              </w:rPr>
            </w:pPr>
            <w:r w:rsidRPr="00A8387E">
              <w:rPr>
                <w:rFonts w:cstheme="minorHAnsi"/>
                <w:lang w:val="en-IN"/>
              </w:rPr>
              <w:t>Onboarding Week</w:t>
            </w:r>
          </w:p>
        </w:tc>
      </w:tr>
      <w:tr w:rsidR="00FD2F25" w:rsidRPr="00A8387E" w14:paraId="35F02BAB" w14:textId="77777777" w:rsidTr="00FD2F25">
        <w:tc>
          <w:tcPr>
            <w:tcW w:w="3005" w:type="dxa"/>
            <w:vAlign w:val="center"/>
          </w:tcPr>
          <w:p w14:paraId="1E8AEBF3" w14:textId="59C80780" w:rsidR="00FD2F25" w:rsidRPr="00A8387E" w:rsidRDefault="00FD2F25" w:rsidP="00CB15E4">
            <w:pPr>
              <w:spacing w:after="0"/>
              <w:jc w:val="both"/>
              <w:rPr>
                <w:rFonts w:cstheme="minorHAnsi"/>
                <w:lang w:val="en-IN"/>
              </w:rPr>
            </w:pPr>
            <w:r w:rsidRPr="00A8387E">
              <w:rPr>
                <w:rFonts w:cstheme="minorHAnsi"/>
                <w:lang w:val="en-IN"/>
              </w:rPr>
              <w:t>PPE Use</w:t>
            </w:r>
          </w:p>
        </w:tc>
        <w:tc>
          <w:tcPr>
            <w:tcW w:w="3005" w:type="dxa"/>
            <w:vAlign w:val="center"/>
          </w:tcPr>
          <w:p w14:paraId="528A9BFF" w14:textId="69D4A52B" w:rsidR="00FD2F25" w:rsidRPr="00A8387E" w:rsidRDefault="00FD2F25" w:rsidP="00CB15E4">
            <w:pPr>
              <w:spacing w:after="0"/>
              <w:jc w:val="both"/>
              <w:rPr>
                <w:rFonts w:cstheme="minorHAnsi"/>
                <w:lang w:val="en-IN"/>
              </w:rPr>
            </w:pPr>
            <w:r w:rsidRPr="00A8387E">
              <w:rPr>
                <w:rFonts w:cstheme="minorHAnsi"/>
                <w:lang w:val="en-IN"/>
              </w:rPr>
              <w:t>Lab &amp; Production Staff</w:t>
            </w:r>
          </w:p>
        </w:tc>
        <w:tc>
          <w:tcPr>
            <w:tcW w:w="3005" w:type="dxa"/>
            <w:vAlign w:val="center"/>
          </w:tcPr>
          <w:p w14:paraId="2A8F73DC" w14:textId="1DD16380" w:rsidR="00FD2F25" w:rsidRPr="00A8387E" w:rsidRDefault="00FD2F25" w:rsidP="00CB15E4">
            <w:pPr>
              <w:spacing w:after="0"/>
              <w:jc w:val="both"/>
              <w:rPr>
                <w:rFonts w:cstheme="minorHAnsi"/>
                <w:lang w:val="en-IN"/>
              </w:rPr>
            </w:pPr>
            <w:r w:rsidRPr="00A8387E">
              <w:rPr>
                <w:rFonts w:cstheme="minorHAnsi"/>
                <w:lang w:val="en-IN"/>
              </w:rPr>
              <w:t>Quarterly</w:t>
            </w:r>
          </w:p>
        </w:tc>
      </w:tr>
      <w:tr w:rsidR="00FD2F25" w:rsidRPr="00A8387E" w14:paraId="231D9CF0" w14:textId="77777777" w:rsidTr="00FD2F25">
        <w:tc>
          <w:tcPr>
            <w:tcW w:w="3005" w:type="dxa"/>
            <w:vAlign w:val="center"/>
          </w:tcPr>
          <w:p w14:paraId="41AC59E5" w14:textId="421A6A72" w:rsidR="00FD2F25" w:rsidRPr="00A8387E" w:rsidRDefault="00FD2F25" w:rsidP="00CB15E4">
            <w:pPr>
              <w:spacing w:after="0"/>
              <w:jc w:val="both"/>
              <w:rPr>
                <w:rFonts w:cstheme="minorHAnsi"/>
                <w:lang w:val="en-IN"/>
              </w:rPr>
            </w:pPr>
            <w:r w:rsidRPr="00A8387E">
              <w:rPr>
                <w:rFonts w:cstheme="minorHAnsi"/>
                <w:lang w:val="en-IN"/>
              </w:rPr>
              <w:t>Chemical Handling</w:t>
            </w:r>
          </w:p>
        </w:tc>
        <w:tc>
          <w:tcPr>
            <w:tcW w:w="3005" w:type="dxa"/>
            <w:vAlign w:val="center"/>
          </w:tcPr>
          <w:p w14:paraId="0C017133" w14:textId="0A72674B" w:rsidR="00FD2F25" w:rsidRPr="00A8387E" w:rsidRDefault="00FD2F25" w:rsidP="00CB15E4">
            <w:pPr>
              <w:spacing w:after="0"/>
              <w:jc w:val="both"/>
              <w:rPr>
                <w:rFonts w:cstheme="minorHAnsi"/>
                <w:lang w:val="en-IN"/>
              </w:rPr>
            </w:pPr>
            <w:r w:rsidRPr="00A8387E">
              <w:rPr>
                <w:rFonts w:cstheme="minorHAnsi"/>
                <w:lang w:val="en-IN"/>
              </w:rPr>
              <w:t>R&amp;D Staff</w:t>
            </w:r>
          </w:p>
        </w:tc>
        <w:tc>
          <w:tcPr>
            <w:tcW w:w="3005" w:type="dxa"/>
            <w:vAlign w:val="center"/>
          </w:tcPr>
          <w:p w14:paraId="2E605E30" w14:textId="61F14D7C" w:rsidR="00FD2F25" w:rsidRPr="00A8387E" w:rsidRDefault="00FD2F25" w:rsidP="00CB15E4">
            <w:pPr>
              <w:spacing w:after="0"/>
              <w:jc w:val="both"/>
              <w:rPr>
                <w:rFonts w:cstheme="minorHAnsi"/>
                <w:lang w:val="en-IN"/>
              </w:rPr>
            </w:pPr>
            <w:r w:rsidRPr="00A8387E">
              <w:rPr>
                <w:rFonts w:cstheme="minorHAnsi"/>
                <w:lang w:val="en-IN"/>
              </w:rPr>
              <w:t>Bi-Annually</w:t>
            </w:r>
          </w:p>
        </w:tc>
      </w:tr>
      <w:tr w:rsidR="00FD2F25" w:rsidRPr="00A8387E" w14:paraId="087FDD6D" w14:textId="77777777" w:rsidTr="00FD2F25">
        <w:tc>
          <w:tcPr>
            <w:tcW w:w="3005" w:type="dxa"/>
            <w:vAlign w:val="center"/>
          </w:tcPr>
          <w:p w14:paraId="602BFA40" w14:textId="2C5E4CFB" w:rsidR="00FD2F25" w:rsidRPr="00A8387E" w:rsidRDefault="00FD2F25" w:rsidP="00CB15E4">
            <w:pPr>
              <w:spacing w:after="0"/>
              <w:jc w:val="both"/>
              <w:rPr>
                <w:rFonts w:cstheme="minorHAnsi"/>
                <w:lang w:val="en-IN"/>
              </w:rPr>
            </w:pPr>
            <w:r w:rsidRPr="00A8387E">
              <w:rPr>
                <w:rFonts w:cstheme="minorHAnsi"/>
                <w:lang w:val="en-IN"/>
              </w:rPr>
              <w:t>First Aid</w:t>
            </w:r>
          </w:p>
        </w:tc>
        <w:tc>
          <w:tcPr>
            <w:tcW w:w="3005" w:type="dxa"/>
            <w:vAlign w:val="center"/>
          </w:tcPr>
          <w:p w14:paraId="122C5646" w14:textId="38BBFD5E" w:rsidR="00FD2F25" w:rsidRPr="00A8387E" w:rsidRDefault="00FD2F25" w:rsidP="00CB15E4">
            <w:pPr>
              <w:spacing w:after="0"/>
              <w:jc w:val="both"/>
              <w:rPr>
                <w:rFonts w:cstheme="minorHAnsi"/>
                <w:lang w:val="en-IN"/>
              </w:rPr>
            </w:pPr>
            <w:r w:rsidRPr="00A8387E">
              <w:rPr>
                <w:rFonts w:cstheme="minorHAnsi"/>
                <w:lang w:val="en-IN"/>
              </w:rPr>
              <w:t>Safety Champions</w:t>
            </w:r>
          </w:p>
        </w:tc>
        <w:tc>
          <w:tcPr>
            <w:tcW w:w="3005" w:type="dxa"/>
            <w:vAlign w:val="center"/>
          </w:tcPr>
          <w:p w14:paraId="49F679EB" w14:textId="1EF3E43B" w:rsidR="00FD2F25" w:rsidRPr="00A8387E" w:rsidRDefault="00FD2F25" w:rsidP="00CB15E4">
            <w:pPr>
              <w:spacing w:after="0"/>
              <w:jc w:val="both"/>
              <w:rPr>
                <w:rFonts w:cstheme="minorHAnsi"/>
                <w:lang w:val="en-IN"/>
              </w:rPr>
            </w:pPr>
            <w:r w:rsidRPr="00A8387E">
              <w:rPr>
                <w:rFonts w:cstheme="minorHAnsi"/>
                <w:lang w:val="en-IN"/>
              </w:rPr>
              <w:t>Annually</w:t>
            </w:r>
          </w:p>
        </w:tc>
      </w:tr>
      <w:tr w:rsidR="00FD2F25" w:rsidRPr="00A8387E" w14:paraId="26211CE9" w14:textId="77777777" w:rsidTr="00FD2F25">
        <w:tc>
          <w:tcPr>
            <w:tcW w:w="3005" w:type="dxa"/>
            <w:vAlign w:val="center"/>
          </w:tcPr>
          <w:p w14:paraId="22965FA1" w14:textId="5F5ECAF1" w:rsidR="00FD2F25" w:rsidRPr="00A8387E" w:rsidRDefault="00FD2F25" w:rsidP="00CB15E4">
            <w:pPr>
              <w:spacing w:after="0"/>
              <w:jc w:val="both"/>
              <w:rPr>
                <w:rFonts w:cstheme="minorHAnsi"/>
                <w:lang w:val="en-IN"/>
              </w:rPr>
            </w:pPr>
            <w:r w:rsidRPr="00A8387E">
              <w:rPr>
                <w:rFonts w:cstheme="minorHAnsi"/>
                <w:lang w:val="en-IN"/>
              </w:rPr>
              <w:t>Fire Drill</w:t>
            </w:r>
          </w:p>
        </w:tc>
        <w:tc>
          <w:tcPr>
            <w:tcW w:w="3005" w:type="dxa"/>
            <w:vAlign w:val="center"/>
          </w:tcPr>
          <w:p w14:paraId="7DDF5935" w14:textId="529C7783" w:rsidR="00FD2F25" w:rsidRPr="00A8387E" w:rsidRDefault="00FD2F25" w:rsidP="00CB15E4">
            <w:pPr>
              <w:spacing w:after="0"/>
              <w:jc w:val="both"/>
              <w:rPr>
                <w:rFonts w:cstheme="minorHAnsi"/>
                <w:lang w:val="en-IN"/>
              </w:rPr>
            </w:pPr>
            <w:r w:rsidRPr="00A8387E">
              <w:rPr>
                <w:rFonts w:cstheme="minorHAnsi"/>
                <w:lang w:val="en-IN"/>
              </w:rPr>
              <w:t>All Employees</w:t>
            </w:r>
          </w:p>
        </w:tc>
        <w:tc>
          <w:tcPr>
            <w:tcW w:w="3005" w:type="dxa"/>
            <w:vAlign w:val="center"/>
          </w:tcPr>
          <w:p w14:paraId="7C6E4F85" w14:textId="57A1AF03" w:rsidR="00FD2F25" w:rsidRPr="00A8387E" w:rsidRDefault="00FD2F25" w:rsidP="00CB15E4">
            <w:pPr>
              <w:spacing w:after="0"/>
              <w:jc w:val="both"/>
              <w:rPr>
                <w:rFonts w:cstheme="minorHAnsi"/>
                <w:lang w:val="en-IN"/>
              </w:rPr>
            </w:pPr>
            <w:r w:rsidRPr="00A8387E">
              <w:rPr>
                <w:rFonts w:cstheme="minorHAnsi"/>
                <w:lang w:val="en-IN"/>
              </w:rPr>
              <w:t>Bi-Annually</w:t>
            </w:r>
          </w:p>
        </w:tc>
      </w:tr>
    </w:tbl>
    <w:p w14:paraId="50C8B385" w14:textId="77777777" w:rsidR="00AC6604" w:rsidRPr="00A8387E" w:rsidRDefault="00AC6604" w:rsidP="00CB15E4">
      <w:pPr>
        <w:jc w:val="both"/>
        <w:rPr>
          <w:rFonts w:cstheme="minorHAnsi"/>
          <w:b/>
          <w:bCs/>
          <w:lang w:val="en-IN"/>
        </w:rPr>
      </w:pPr>
    </w:p>
    <w:p w14:paraId="0CC0A662" w14:textId="698C38C0" w:rsidR="00310992" w:rsidRPr="00A8387E" w:rsidRDefault="00310992" w:rsidP="00CB15E4">
      <w:pPr>
        <w:pStyle w:val="Heading2"/>
        <w:numPr>
          <w:ilvl w:val="0"/>
          <w:numId w:val="26"/>
        </w:numPr>
        <w:spacing w:before="0"/>
        <w:jc w:val="both"/>
        <w:rPr>
          <w:rFonts w:asciiTheme="minorHAnsi" w:hAnsiTheme="minorHAnsi" w:cstheme="minorHAnsi"/>
          <w:b/>
          <w:bCs/>
          <w:lang w:val="en-IN"/>
        </w:rPr>
      </w:pPr>
      <w:r w:rsidRPr="00A8387E">
        <w:rPr>
          <w:rFonts w:asciiTheme="minorHAnsi" w:hAnsiTheme="minorHAnsi" w:cstheme="minorHAnsi"/>
          <w:b/>
          <w:bCs/>
          <w:lang w:val="en-IN"/>
        </w:rPr>
        <w:t xml:space="preserve"> </w:t>
      </w:r>
      <w:bookmarkStart w:id="14" w:name="_Toc204185625"/>
      <w:r w:rsidRPr="00A8387E">
        <w:rPr>
          <w:rFonts w:asciiTheme="minorHAnsi" w:hAnsiTheme="minorHAnsi" w:cstheme="minorHAnsi"/>
          <w:b/>
          <w:bCs/>
          <w:color w:val="000000" w:themeColor="text1"/>
          <w:sz w:val="24"/>
          <w:szCs w:val="24"/>
          <w:lang w:val="en-IN"/>
        </w:rPr>
        <w:t>Safety Performance</w:t>
      </w:r>
      <w:bookmarkEnd w:id="14"/>
      <w:r w:rsidRPr="00A8387E">
        <w:rPr>
          <w:rFonts w:asciiTheme="minorHAnsi" w:hAnsiTheme="minorHAnsi" w:cstheme="minorHAnsi"/>
          <w:b/>
          <w:bCs/>
          <w:lang w:val="en-IN"/>
        </w:rPr>
        <w:t xml:space="preserve"> </w:t>
      </w:r>
    </w:p>
    <w:p w14:paraId="55BBAD8E" w14:textId="6D25ED3A" w:rsidR="00310992" w:rsidRPr="00A8387E" w:rsidRDefault="00310992" w:rsidP="00CB15E4">
      <w:pPr>
        <w:spacing w:after="0"/>
        <w:ind w:left="360"/>
        <w:jc w:val="both"/>
        <w:rPr>
          <w:rFonts w:cstheme="minorHAnsi"/>
          <w:b/>
          <w:bCs/>
          <w:lang w:val="en-IN"/>
        </w:rPr>
      </w:pPr>
      <w:r w:rsidRPr="00A8387E">
        <w:rPr>
          <w:rFonts w:cstheme="minorHAnsi"/>
          <w:b/>
          <w:bCs/>
          <w:lang w:val="en-IN"/>
        </w:rPr>
        <w:t>Metrics</w:t>
      </w:r>
      <w:r w:rsidR="00AC6604" w:rsidRPr="00A8387E">
        <w:rPr>
          <w:rFonts w:cstheme="minorHAnsi"/>
          <w:b/>
          <w:bCs/>
          <w:lang w:val="en-IN"/>
        </w:rPr>
        <w:t xml:space="preserve"> Tracked:</w:t>
      </w:r>
    </w:p>
    <w:p w14:paraId="1BFE0405" w14:textId="77777777" w:rsidR="00310992" w:rsidRPr="00A8387E" w:rsidRDefault="00310992" w:rsidP="00CB15E4">
      <w:pPr>
        <w:numPr>
          <w:ilvl w:val="0"/>
          <w:numId w:val="5"/>
        </w:numPr>
        <w:spacing w:after="0"/>
        <w:jc w:val="both"/>
        <w:rPr>
          <w:rFonts w:cstheme="minorHAnsi"/>
          <w:lang w:val="en-IN"/>
        </w:rPr>
      </w:pPr>
      <w:r w:rsidRPr="00A8387E">
        <w:rPr>
          <w:rFonts w:cstheme="minorHAnsi"/>
          <w:lang w:val="en-IN"/>
        </w:rPr>
        <w:t>Lost Time Injury Frequency Rate (LTIFR)</w:t>
      </w:r>
    </w:p>
    <w:p w14:paraId="7AECE8B6" w14:textId="77777777" w:rsidR="00310992" w:rsidRPr="00A8387E" w:rsidRDefault="00310992" w:rsidP="00CB15E4">
      <w:pPr>
        <w:numPr>
          <w:ilvl w:val="0"/>
          <w:numId w:val="5"/>
        </w:numPr>
        <w:spacing w:after="0"/>
        <w:jc w:val="both"/>
        <w:rPr>
          <w:rFonts w:cstheme="minorHAnsi"/>
          <w:lang w:val="en-IN"/>
        </w:rPr>
      </w:pPr>
      <w:r w:rsidRPr="00A8387E">
        <w:rPr>
          <w:rFonts w:cstheme="minorHAnsi"/>
          <w:lang w:val="en-IN"/>
        </w:rPr>
        <w:t>Near-miss reports</w:t>
      </w:r>
    </w:p>
    <w:p w14:paraId="319762F8" w14:textId="5A6ED91E" w:rsidR="00310992" w:rsidRPr="00A8387E" w:rsidRDefault="00310992" w:rsidP="00CB15E4">
      <w:pPr>
        <w:numPr>
          <w:ilvl w:val="0"/>
          <w:numId w:val="5"/>
        </w:numPr>
        <w:spacing w:after="0"/>
        <w:jc w:val="both"/>
        <w:rPr>
          <w:rFonts w:cstheme="minorHAnsi"/>
          <w:lang w:val="en-IN"/>
        </w:rPr>
      </w:pPr>
      <w:r w:rsidRPr="00A8387E">
        <w:rPr>
          <w:rFonts w:cstheme="minorHAnsi"/>
          <w:lang w:val="en-IN"/>
        </w:rPr>
        <w:t>Safety training completion rate</w:t>
      </w:r>
    </w:p>
    <w:p w14:paraId="2876CF8F" w14:textId="01650922" w:rsidR="00310992" w:rsidRPr="00A8387E" w:rsidRDefault="00AC6604" w:rsidP="00CB15E4">
      <w:pPr>
        <w:numPr>
          <w:ilvl w:val="0"/>
          <w:numId w:val="5"/>
        </w:numPr>
        <w:spacing w:after="0"/>
        <w:jc w:val="both"/>
        <w:rPr>
          <w:rFonts w:cstheme="minorHAnsi"/>
          <w:lang w:val="en-IN"/>
        </w:rPr>
      </w:pPr>
      <w:r w:rsidRPr="00A8387E">
        <w:rPr>
          <w:rFonts w:cstheme="minorHAnsi"/>
          <w:lang w:val="en-IN"/>
        </w:rPr>
        <w:lastRenderedPageBreak/>
        <w:t>Total Recordable Incident Rate (TRIR)</w:t>
      </w:r>
    </w:p>
    <w:p w14:paraId="1C1C0AD6" w14:textId="77777777" w:rsidR="00BD5852" w:rsidRPr="00A8387E" w:rsidRDefault="00BD5852" w:rsidP="00CB15E4">
      <w:pPr>
        <w:spacing w:after="0"/>
        <w:ind w:left="720"/>
        <w:jc w:val="both"/>
        <w:rPr>
          <w:rFonts w:cstheme="minorHAnsi"/>
          <w:lang w:val="en-IN"/>
        </w:rPr>
      </w:pPr>
    </w:p>
    <w:p w14:paraId="5419E28E" w14:textId="4D9246BC" w:rsidR="00310992" w:rsidRPr="00A8387E" w:rsidRDefault="00310992" w:rsidP="00A8387E">
      <w:pPr>
        <w:pStyle w:val="Heading2"/>
        <w:numPr>
          <w:ilvl w:val="0"/>
          <w:numId w:val="26"/>
        </w:numPr>
        <w:spacing w:before="0"/>
        <w:jc w:val="both"/>
        <w:rPr>
          <w:rFonts w:asciiTheme="minorHAnsi" w:hAnsiTheme="minorHAnsi" w:cstheme="minorHAnsi"/>
          <w:b/>
          <w:bCs/>
          <w:color w:val="000000" w:themeColor="text1"/>
          <w:sz w:val="24"/>
          <w:szCs w:val="24"/>
          <w:lang w:val="en-IN"/>
        </w:rPr>
      </w:pPr>
      <w:bookmarkStart w:id="15" w:name="_Toc204185626"/>
      <w:r w:rsidRPr="00A8387E">
        <w:rPr>
          <w:rFonts w:asciiTheme="minorHAnsi" w:hAnsiTheme="minorHAnsi" w:cstheme="minorHAnsi"/>
          <w:b/>
          <w:bCs/>
          <w:color w:val="000000" w:themeColor="text1"/>
          <w:sz w:val="24"/>
          <w:szCs w:val="24"/>
          <w:lang w:val="en-IN"/>
        </w:rPr>
        <w:t>Self-Audit Checklist</w:t>
      </w:r>
      <w:bookmarkEnd w:id="15"/>
    </w:p>
    <w:p w14:paraId="00155488" w14:textId="77777777" w:rsidR="00310992" w:rsidRPr="00A8387E" w:rsidRDefault="00310992" w:rsidP="00CB15E4">
      <w:pPr>
        <w:numPr>
          <w:ilvl w:val="0"/>
          <w:numId w:val="27"/>
        </w:numPr>
        <w:spacing w:after="0"/>
        <w:jc w:val="both"/>
        <w:rPr>
          <w:rFonts w:cstheme="minorHAnsi"/>
          <w:lang w:val="en-IN"/>
        </w:rPr>
      </w:pPr>
      <w:r w:rsidRPr="00A8387E">
        <w:rPr>
          <w:rFonts w:cstheme="minorHAnsi"/>
          <w:lang w:val="en-IN"/>
        </w:rPr>
        <w:t>Wore all PPE</w:t>
      </w:r>
    </w:p>
    <w:p w14:paraId="4D588AF2" w14:textId="5C298012" w:rsidR="00310992" w:rsidRPr="00A8387E" w:rsidRDefault="00310992" w:rsidP="00CB15E4">
      <w:pPr>
        <w:numPr>
          <w:ilvl w:val="0"/>
          <w:numId w:val="27"/>
        </w:numPr>
        <w:spacing w:after="0"/>
        <w:jc w:val="both"/>
        <w:rPr>
          <w:rFonts w:cstheme="minorHAnsi"/>
          <w:lang w:val="en-IN"/>
        </w:rPr>
      </w:pPr>
      <w:r w:rsidRPr="00A8387E">
        <w:rPr>
          <w:rFonts w:cstheme="minorHAnsi"/>
          <w:lang w:val="en-IN"/>
        </w:rPr>
        <w:t>Check machine labels</w:t>
      </w:r>
    </w:p>
    <w:p w14:paraId="58D73FD4" w14:textId="0096E5FA" w:rsidR="00310992" w:rsidRPr="00A8387E" w:rsidRDefault="00310992" w:rsidP="00CB15E4">
      <w:pPr>
        <w:numPr>
          <w:ilvl w:val="0"/>
          <w:numId w:val="27"/>
        </w:numPr>
        <w:spacing w:after="0"/>
        <w:jc w:val="both"/>
        <w:rPr>
          <w:rFonts w:cstheme="minorHAnsi"/>
          <w:lang w:val="en-IN"/>
        </w:rPr>
      </w:pPr>
      <w:r w:rsidRPr="00A8387E">
        <w:rPr>
          <w:rFonts w:cstheme="minorHAnsi"/>
          <w:lang w:val="en-IN"/>
        </w:rPr>
        <w:t>Kn</w:t>
      </w:r>
      <w:r w:rsidR="00AC6604" w:rsidRPr="00A8387E">
        <w:rPr>
          <w:rFonts w:cstheme="minorHAnsi"/>
          <w:lang w:val="en-IN"/>
        </w:rPr>
        <w:t>ow</w:t>
      </w:r>
      <w:r w:rsidRPr="00A8387E">
        <w:rPr>
          <w:rFonts w:cstheme="minorHAnsi"/>
          <w:lang w:val="en-IN"/>
        </w:rPr>
        <w:t xml:space="preserve"> emergency exit path</w:t>
      </w:r>
    </w:p>
    <w:p w14:paraId="54B88E4B" w14:textId="77777777" w:rsidR="00310992" w:rsidRPr="00A8387E" w:rsidRDefault="00310992" w:rsidP="00CB15E4">
      <w:pPr>
        <w:numPr>
          <w:ilvl w:val="0"/>
          <w:numId w:val="27"/>
        </w:numPr>
        <w:spacing w:after="0"/>
        <w:jc w:val="both"/>
        <w:rPr>
          <w:rFonts w:cstheme="minorHAnsi"/>
          <w:lang w:val="en-IN"/>
        </w:rPr>
      </w:pPr>
      <w:r w:rsidRPr="00A8387E">
        <w:rPr>
          <w:rFonts w:cstheme="minorHAnsi"/>
          <w:lang w:val="en-IN"/>
        </w:rPr>
        <w:t>Took hydration &amp; stretch breaks</w:t>
      </w:r>
    </w:p>
    <w:p w14:paraId="4737AAC3" w14:textId="42FA80DE" w:rsidR="00310992" w:rsidRPr="00A8387E" w:rsidRDefault="00310992" w:rsidP="00CB15E4">
      <w:pPr>
        <w:numPr>
          <w:ilvl w:val="0"/>
          <w:numId w:val="27"/>
        </w:numPr>
        <w:spacing w:after="0"/>
        <w:jc w:val="both"/>
        <w:rPr>
          <w:rFonts w:cstheme="minorHAnsi"/>
          <w:lang w:val="en-IN"/>
        </w:rPr>
      </w:pPr>
      <w:r w:rsidRPr="00A8387E">
        <w:rPr>
          <w:rFonts w:cstheme="minorHAnsi"/>
          <w:lang w:val="en-IN"/>
        </w:rPr>
        <w:t>Report hazards</w:t>
      </w:r>
    </w:p>
    <w:p w14:paraId="76265A1F" w14:textId="17826C08" w:rsidR="00AC6604" w:rsidRPr="00A8387E" w:rsidRDefault="00AC6604" w:rsidP="00CB15E4">
      <w:pPr>
        <w:numPr>
          <w:ilvl w:val="0"/>
          <w:numId w:val="27"/>
        </w:numPr>
        <w:jc w:val="both"/>
        <w:rPr>
          <w:rFonts w:cstheme="minorHAnsi"/>
          <w:lang w:val="en-IN"/>
        </w:rPr>
      </w:pPr>
      <w:r w:rsidRPr="00A8387E">
        <w:rPr>
          <w:rFonts w:cstheme="minorHAnsi"/>
          <w:lang w:val="en-IN"/>
        </w:rPr>
        <w:t>Participate actively in drills and audits</w:t>
      </w:r>
    </w:p>
    <w:p w14:paraId="24597C16" w14:textId="35B8DA0D" w:rsidR="0016008C" w:rsidRPr="00A8387E" w:rsidRDefault="0023140D"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16" w:name="_Toc204185627"/>
      <w:r w:rsidRPr="00A8387E">
        <w:rPr>
          <w:rFonts w:asciiTheme="minorHAnsi" w:hAnsiTheme="minorHAnsi" w:cstheme="minorHAnsi"/>
          <w:b/>
          <w:bCs/>
          <w:color w:val="000000" w:themeColor="text1"/>
          <w:sz w:val="24"/>
          <w:szCs w:val="24"/>
          <w:lang w:val="en-IN"/>
        </w:rPr>
        <w:t>Emergency Management</w:t>
      </w:r>
      <w:bookmarkEnd w:id="16"/>
    </w:p>
    <w:p w14:paraId="387C2950" w14:textId="77777777" w:rsidR="0023140D" w:rsidRPr="00A8387E" w:rsidRDefault="0023140D" w:rsidP="00CB15E4">
      <w:pPr>
        <w:spacing w:after="0"/>
        <w:ind w:left="360"/>
        <w:jc w:val="both"/>
        <w:rPr>
          <w:rFonts w:cstheme="minorHAnsi"/>
          <w:lang w:val="en-IN"/>
        </w:rPr>
      </w:pPr>
      <w:r w:rsidRPr="00A8387E">
        <w:rPr>
          <w:rFonts w:cstheme="minorHAnsi"/>
          <w:b/>
          <w:bCs/>
          <w:lang w:val="en-IN"/>
        </w:rPr>
        <w:t>Key Inclusions:</w:t>
      </w:r>
    </w:p>
    <w:p w14:paraId="0E49AAF9" w14:textId="68D21CF7" w:rsidR="0023140D" w:rsidRPr="00A8387E" w:rsidRDefault="0023140D" w:rsidP="00CB15E4">
      <w:pPr>
        <w:numPr>
          <w:ilvl w:val="0"/>
          <w:numId w:val="6"/>
        </w:numPr>
        <w:spacing w:after="0"/>
        <w:jc w:val="both"/>
        <w:rPr>
          <w:rFonts w:cstheme="minorHAnsi"/>
          <w:lang w:val="en-IN"/>
        </w:rPr>
      </w:pPr>
      <w:r w:rsidRPr="00A8387E">
        <w:rPr>
          <w:rFonts w:cstheme="minorHAnsi"/>
          <w:lang w:val="en-IN"/>
        </w:rPr>
        <w:t>Detailed evacuation routes and muster points.</w:t>
      </w:r>
    </w:p>
    <w:p w14:paraId="3B30BBD1" w14:textId="621BCA8E" w:rsidR="0023140D" w:rsidRPr="00A8387E" w:rsidRDefault="0023140D" w:rsidP="00CB15E4">
      <w:pPr>
        <w:numPr>
          <w:ilvl w:val="0"/>
          <w:numId w:val="6"/>
        </w:numPr>
        <w:spacing w:after="0"/>
        <w:jc w:val="both"/>
        <w:rPr>
          <w:rFonts w:cstheme="minorHAnsi"/>
          <w:lang w:val="en-IN"/>
        </w:rPr>
      </w:pPr>
      <w:r w:rsidRPr="00A8387E">
        <w:rPr>
          <w:rFonts w:cstheme="minorHAnsi"/>
          <w:lang w:val="en-IN"/>
        </w:rPr>
        <w:t>Crisis communication protocol.</w:t>
      </w:r>
    </w:p>
    <w:p w14:paraId="57A224F4" w14:textId="5F3699D4" w:rsidR="0023140D" w:rsidRPr="00A8387E" w:rsidRDefault="0023140D" w:rsidP="00CB15E4">
      <w:pPr>
        <w:numPr>
          <w:ilvl w:val="0"/>
          <w:numId w:val="6"/>
        </w:numPr>
        <w:spacing w:after="0"/>
        <w:jc w:val="both"/>
        <w:rPr>
          <w:rFonts w:cstheme="minorHAnsi"/>
          <w:lang w:val="en-IN"/>
        </w:rPr>
      </w:pPr>
      <w:r w:rsidRPr="00A8387E">
        <w:rPr>
          <w:rFonts w:cstheme="minorHAnsi"/>
          <w:lang w:val="en-IN"/>
        </w:rPr>
        <w:t>Spill response kits and procedures.</w:t>
      </w:r>
    </w:p>
    <w:p w14:paraId="0270914A" w14:textId="4CB8379A" w:rsidR="0023140D" w:rsidRPr="00A8387E" w:rsidRDefault="0023140D" w:rsidP="00CB15E4">
      <w:pPr>
        <w:numPr>
          <w:ilvl w:val="0"/>
          <w:numId w:val="6"/>
        </w:numPr>
        <w:spacing w:after="0"/>
        <w:jc w:val="both"/>
        <w:rPr>
          <w:rFonts w:cstheme="minorHAnsi"/>
          <w:lang w:val="en-IN"/>
        </w:rPr>
      </w:pPr>
      <w:r w:rsidRPr="00A8387E">
        <w:rPr>
          <w:rFonts w:cstheme="minorHAnsi"/>
          <w:lang w:val="en-IN"/>
        </w:rPr>
        <w:t>Roles and responsibilities during fire/chemical incidents.</w:t>
      </w:r>
    </w:p>
    <w:p w14:paraId="6CF44EAE" w14:textId="6AB1FD3F" w:rsidR="0023140D" w:rsidRPr="00A8387E" w:rsidRDefault="0023140D" w:rsidP="00CB15E4">
      <w:pPr>
        <w:numPr>
          <w:ilvl w:val="0"/>
          <w:numId w:val="6"/>
        </w:numPr>
        <w:spacing w:after="0"/>
        <w:jc w:val="both"/>
        <w:rPr>
          <w:rFonts w:cstheme="minorHAnsi"/>
          <w:lang w:val="en-IN"/>
        </w:rPr>
      </w:pPr>
      <w:r w:rsidRPr="00A8387E">
        <w:rPr>
          <w:rFonts w:cstheme="minorHAnsi"/>
          <w:lang w:val="en-IN"/>
        </w:rPr>
        <w:t>Assembly zone marshals and backup emergency leaders.</w:t>
      </w:r>
    </w:p>
    <w:p w14:paraId="272353CE" w14:textId="1BC17698" w:rsidR="0016008C" w:rsidRPr="00A8387E" w:rsidRDefault="0023140D"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17" w:name="_Toc204185628"/>
      <w:r w:rsidRPr="00A8387E">
        <w:rPr>
          <w:rFonts w:asciiTheme="minorHAnsi" w:hAnsiTheme="minorHAnsi" w:cstheme="minorHAnsi"/>
          <w:b/>
          <w:bCs/>
          <w:color w:val="000000" w:themeColor="text1"/>
          <w:sz w:val="24"/>
          <w:szCs w:val="24"/>
          <w:lang w:val="en-IN"/>
        </w:rPr>
        <w:t>Inclusive Safety Design</w:t>
      </w:r>
      <w:bookmarkEnd w:id="17"/>
    </w:p>
    <w:p w14:paraId="1355B97B" w14:textId="77777777" w:rsidR="0023140D" w:rsidRPr="00A8387E" w:rsidRDefault="0023140D" w:rsidP="00CB15E4">
      <w:pPr>
        <w:spacing w:after="0"/>
        <w:ind w:left="360"/>
        <w:jc w:val="both"/>
        <w:rPr>
          <w:rFonts w:cstheme="minorHAnsi"/>
          <w:lang w:val="en-IN"/>
        </w:rPr>
      </w:pPr>
      <w:r w:rsidRPr="00A8387E">
        <w:rPr>
          <w:rFonts w:cstheme="minorHAnsi"/>
          <w:b/>
          <w:bCs/>
          <w:lang w:val="en-IN"/>
        </w:rPr>
        <w:t>Features:</w:t>
      </w:r>
    </w:p>
    <w:p w14:paraId="5AB96372" w14:textId="77777777" w:rsidR="0023140D" w:rsidRPr="00A8387E" w:rsidRDefault="0023140D" w:rsidP="00CB15E4">
      <w:pPr>
        <w:numPr>
          <w:ilvl w:val="0"/>
          <w:numId w:val="7"/>
        </w:numPr>
        <w:spacing w:after="0"/>
        <w:jc w:val="both"/>
        <w:rPr>
          <w:rFonts w:cstheme="minorHAnsi"/>
          <w:lang w:val="en-IN"/>
        </w:rPr>
      </w:pPr>
      <w:r w:rsidRPr="00A8387E">
        <w:rPr>
          <w:rFonts w:cstheme="minorHAnsi"/>
          <w:lang w:val="en-IN"/>
        </w:rPr>
        <w:t>Visual alarms for hearing-impaired employees</w:t>
      </w:r>
    </w:p>
    <w:p w14:paraId="1528FC5C" w14:textId="77777777" w:rsidR="0023140D" w:rsidRPr="00A8387E" w:rsidRDefault="0023140D" w:rsidP="00CB15E4">
      <w:pPr>
        <w:numPr>
          <w:ilvl w:val="0"/>
          <w:numId w:val="7"/>
        </w:numPr>
        <w:spacing w:after="0"/>
        <w:jc w:val="both"/>
        <w:rPr>
          <w:rFonts w:cstheme="minorHAnsi"/>
          <w:lang w:val="en-IN"/>
        </w:rPr>
      </w:pPr>
      <w:r w:rsidRPr="00A8387E">
        <w:rPr>
          <w:rFonts w:cstheme="minorHAnsi"/>
          <w:lang w:val="en-IN"/>
        </w:rPr>
        <w:t>Braille signage in critical areas</w:t>
      </w:r>
    </w:p>
    <w:p w14:paraId="60661722" w14:textId="77777777" w:rsidR="0023140D" w:rsidRPr="00A8387E" w:rsidRDefault="0023140D" w:rsidP="00CB15E4">
      <w:pPr>
        <w:numPr>
          <w:ilvl w:val="0"/>
          <w:numId w:val="7"/>
        </w:numPr>
        <w:spacing w:after="0"/>
        <w:jc w:val="both"/>
        <w:rPr>
          <w:rFonts w:cstheme="minorHAnsi"/>
          <w:lang w:val="en-IN"/>
        </w:rPr>
      </w:pPr>
      <w:r w:rsidRPr="00A8387E">
        <w:rPr>
          <w:rFonts w:cstheme="minorHAnsi"/>
          <w:lang w:val="en-IN"/>
        </w:rPr>
        <w:t>Accessibility training for emergency evacuation</w:t>
      </w:r>
    </w:p>
    <w:p w14:paraId="479258A8" w14:textId="77777777" w:rsidR="0023140D" w:rsidRPr="00A8387E" w:rsidRDefault="0023140D" w:rsidP="00CB15E4">
      <w:pPr>
        <w:numPr>
          <w:ilvl w:val="0"/>
          <w:numId w:val="7"/>
        </w:numPr>
        <w:spacing w:after="0"/>
        <w:jc w:val="both"/>
        <w:rPr>
          <w:rFonts w:cstheme="minorHAnsi"/>
          <w:lang w:val="en-IN"/>
        </w:rPr>
      </w:pPr>
      <w:r w:rsidRPr="00A8387E">
        <w:rPr>
          <w:rFonts w:cstheme="minorHAnsi"/>
          <w:lang w:val="en-IN"/>
        </w:rPr>
        <w:t>Gender-inclusive restrooms with panic buttons</w:t>
      </w:r>
    </w:p>
    <w:p w14:paraId="2FB58B8D" w14:textId="77777777" w:rsidR="0016008C" w:rsidRPr="00A8387E" w:rsidRDefault="0016008C" w:rsidP="00CB15E4">
      <w:pPr>
        <w:jc w:val="both"/>
        <w:rPr>
          <w:rFonts w:cstheme="minorHAnsi"/>
        </w:rPr>
      </w:pPr>
    </w:p>
    <w:p w14:paraId="7B73975D" w14:textId="77777777" w:rsidR="0023140D" w:rsidRPr="00A8387E" w:rsidRDefault="0023140D" w:rsidP="00CB15E4">
      <w:pPr>
        <w:jc w:val="both"/>
        <w:rPr>
          <w:rFonts w:cstheme="minorHAnsi"/>
        </w:rPr>
      </w:pPr>
    </w:p>
    <w:p w14:paraId="333FF015" w14:textId="77777777" w:rsidR="0016008C" w:rsidRPr="00A8387E" w:rsidRDefault="0016008C" w:rsidP="00CB15E4">
      <w:pPr>
        <w:jc w:val="both"/>
        <w:rPr>
          <w:rFonts w:cstheme="minorHAnsi"/>
        </w:rPr>
      </w:pPr>
    </w:p>
    <w:p w14:paraId="4E1B2392" w14:textId="77777777" w:rsidR="0016008C" w:rsidRPr="00A8387E" w:rsidRDefault="0016008C" w:rsidP="00CB15E4">
      <w:pPr>
        <w:jc w:val="both"/>
        <w:rPr>
          <w:rFonts w:cstheme="minorHAnsi"/>
        </w:rPr>
      </w:pPr>
    </w:p>
    <w:p w14:paraId="195C6197" w14:textId="5F81D146" w:rsidR="0016008C" w:rsidRPr="00A8387E" w:rsidRDefault="0016008C" w:rsidP="00CB15E4">
      <w:pPr>
        <w:jc w:val="both"/>
        <w:rPr>
          <w:rFonts w:cstheme="minorHAnsi"/>
        </w:rPr>
      </w:pPr>
    </w:p>
    <w:p w14:paraId="12464D1D" w14:textId="1CEE70E0" w:rsidR="00E91E06" w:rsidRPr="00A8387E" w:rsidRDefault="00E91E06" w:rsidP="00CB15E4">
      <w:pPr>
        <w:jc w:val="both"/>
        <w:rPr>
          <w:rFonts w:cstheme="minorHAnsi"/>
        </w:rPr>
      </w:pPr>
    </w:p>
    <w:p w14:paraId="026D1393" w14:textId="517EDDFF" w:rsidR="00E91E06" w:rsidRPr="00A8387E" w:rsidRDefault="00E91E06" w:rsidP="00CB15E4">
      <w:pPr>
        <w:jc w:val="both"/>
        <w:rPr>
          <w:rFonts w:cstheme="minorHAnsi"/>
        </w:rPr>
      </w:pPr>
    </w:p>
    <w:p w14:paraId="0B175043" w14:textId="6050DD77" w:rsidR="00E91E06" w:rsidRPr="00A8387E" w:rsidRDefault="00E91E06" w:rsidP="00CB15E4">
      <w:pPr>
        <w:jc w:val="both"/>
        <w:rPr>
          <w:rFonts w:cstheme="minorHAnsi"/>
        </w:rPr>
      </w:pPr>
    </w:p>
    <w:p w14:paraId="194D10F3" w14:textId="77777777" w:rsidR="00A8387E" w:rsidRPr="00A8387E" w:rsidRDefault="00A8387E" w:rsidP="00CB15E4">
      <w:pPr>
        <w:jc w:val="both"/>
        <w:rPr>
          <w:rFonts w:cstheme="minorHAnsi"/>
        </w:rPr>
      </w:pPr>
    </w:p>
    <w:p w14:paraId="697D88D0" w14:textId="2B13CF5A" w:rsidR="0016008C" w:rsidRPr="00A8387E" w:rsidRDefault="0023140D"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18" w:name="_Toc204185629"/>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Working Conditions</w:t>
      </w:r>
      <w:bookmarkEnd w:id="18"/>
    </w:p>
    <w:p w14:paraId="4BECF590" w14:textId="670A81E4" w:rsidR="0050773E" w:rsidRPr="00A8387E" w:rsidRDefault="0050773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19" w:name="_Toc204185630"/>
      <w:r w:rsidRPr="00A8387E">
        <w:rPr>
          <w:rFonts w:asciiTheme="minorHAnsi" w:hAnsiTheme="minorHAnsi" w:cstheme="minorHAnsi"/>
          <w:b/>
          <w:bCs/>
          <w:color w:val="000000" w:themeColor="text1"/>
          <w:sz w:val="24"/>
          <w:szCs w:val="24"/>
          <w:lang w:val="en-IN"/>
        </w:rPr>
        <w:t>Introduction</w:t>
      </w:r>
      <w:bookmarkEnd w:id="19"/>
    </w:p>
    <w:p w14:paraId="6D48CC28" w14:textId="3CF9A01C" w:rsidR="0050773E" w:rsidRPr="00A8387E" w:rsidRDefault="0050773E" w:rsidP="00CB15E4">
      <w:pPr>
        <w:tabs>
          <w:tab w:val="left" w:pos="960"/>
        </w:tabs>
        <w:ind w:left="360"/>
        <w:jc w:val="both"/>
        <w:rPr>
          <w:rFonts w:cstheme="minorHAnsi"/>
          <w:lang w:val="en-IN"/>
        </w:rPr>
      </w:pPr>
      <w:r w:rsidRPr="00A8387E">
        <w:rPr>
          <w:rFonts w:cstheme="minorHAnsi"/>
          <w:lang w:val="en-IN"/>
        </w:rPr>
        <w:t>At Novopor Advanced Science Pvt. Ltd., we believe operational excellence goes hand-in-hand with employee well-being. Managing working hours, recognizing extra effort through fair compensation, and offering family-friendly support are central to sustaining a healthy, productive, and inclusive workplace. This handbook outlines our expectations, systems, and supportive programs in these areas.</w:t>
      </w:r>
    </w:p>
    <w:p w14:paraId="1CCCF965" w14:textId="06BB3C26" w:rsidR="0050773E" w:rsidRPr="00A8387E" w:rsidRDefault="0050773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0" w:name="_Toc204185631"/>
      <w:r w:rsidRPr="00A8387E">
        <w:rPr>
          <w:rFonts w:asciiTheme="minorHAnsi" w:hAnsiTheme="minorHAnsi" w:cstheme="minorHAnsi"/>
          <w:b/>
          <w:bCs/>
          <w:color w:val="000000" w:themeColor="text1"/>
          <w:sz w:val="24"/>
          <w:szCs w:val="24"/>
          <w:lang w:val="en-IN"/>
        </w:rPr>
        <w:t>Working Hours &amp; Attendance Management</w:t>
      </w:r>
      <w:bookmarkEnd w:id="20"/>
    </w:p>
    <w:p w14:paraId="7E8849AA" w14:textId="2F9A9E3E" w:rsidR="0050773E" w:rsidRPr="00A8387E" w:rsidRDefault="0050773E" w:rsidP="00CB15E4">
      <w:pPr>
        <w:tabs>
          <w:tab w:val="left" w:pos="960"/>
        </w:tabs>
        <w:spacing w:after="0"/>
        <w:ind w:left="360"/>
        <w:jc w:val="both"/>
        <w:rPr>
          <w:rFonts w:cstheme="minorHAnsi"/>
          <w:b/>
          <w:bCs/>
          <w:lang w:val="en-IN"/>
        </w:rPr>
      </w:pPr>
      <w:r w:rsidRPr="00A8387E">
        <w:rPr>
          <w:rFonts w:cstheme="minorHAnsi"/>
          <w:b/>
          <w:bCs/>
          <w:lang w:val="en-IN"/>
        </w:rPr>
        <w:t>Standard Working Hours</w:t>
      </w:r>
      <w:r w:rsidR="005B3A08" w:rsidRPr="00A8387E">
        <w:rPr>
          <w:rFonts w:cstheme="minorHAnsi"/>
          <w:b/>
          <w:bCs/>
          <w:lang w:val="en-IN"/>
        </w:rPr>
        <w:t>:</w:t>
      </w:r>
    </w:p>
    <w:tbl>
      <w:tblPr>
        <w:tblStyle w:val="TableGrid"/>
        <w:tblW w:w="0" w:type="auto"/>
        <w:tblInd w:w="720" w:type="dxa"/>
        <w:tblLook w:val="04A0" w:firstRow="1" w:lastRow="0" w:firstColumn="1" w:lastColumn="0" w:noHBand="0" w:noVBand="1"/>
      </w:tblPr>
      <w:tblGrid>
        <w:gridCol w:w="1659"/>
        <w:gridCol w:w="1659"/>
        <w:gridCol w:w="1659"/>
        <w:gridCol w:w="1659"/>
        <w:gridCol w:w="1660"/>
      </w:tblGrid>
      <w:tr w:rsidR="00ED2BC1" w:rsidRPr="00A8387E" w14:paraId="43211D39" w14:textId="77777777" w:rsidTr="00ED2BC1">
        <w:tc>
          <w:tcPr>
            <w:tcW w:w="1659" w:type="dxa"/>
          </w:tcPr>
          <w:p w14:paraId="49B1FC1F" w14:textId="48F5BD65" w:rsidR="00ED2BC1" w:rsidRPr="00A8387E" w:rsidRDefault="00ED2BC1" w:rsidP="00CB15E4">
            <w:pPr>
              <w:tabs>
                <w:tab w:val="left" w:pos="960"/>
              </w:tabs>
              <w:spacing w:after="0"/>
              <w:jc w:val="both"/>
              <w:rPr>
                <w:rFonts w:cstheme="minorHAnsi"/>
                <w:b/>
                <w:bCs/>
                <w:lang w:val="en-IN"/>
              </w:rPr>
            </w:pPr>
            <w:r w:rsidRPr="00A8387E">
              <w:rPr>
                <w:rFonts w:cstheme="minorHAnsi"/>
                <w:b/>
                <w:bCs/>
                <w:lang w:val="en-IN"/>
              </w:rPr>
              <w:t>Shift</w:t>
            </w:r>
          </w:p>
        </w:tc>
        <w:tc>
          <w:tcPr>
            <w:tcW w:w="1659" w:type="dxa"/>
          </w:tcPr>
          <w:p w14:paraId="4C21FAEA" w14:textId="56280D51" w:rsidR="00ED2BC1" w:rsidRPr="00A8387E" w:rsidRDefault="00ED2BC1" w:rsidP="00CB15E4">
            <w:pPr>
              <w:tabs>
                <w:tab w:val="left" w:pos="960"/>
              </w:tabs>
              <w:spacing w:after="0"/>
              <w:jc w:val="both"/>
              <w:rPr>
                <w:rFonts w:cstheme="minorHAnsi"/>
                <w:b/>
                <w:bCs/>
                <w:lang w:val="en-IN"/>
              </w:rPr>
            </w:pPr>
            <w:r w:rsidRPr="00A8387E">
              <w:rPr>
                <w:rFonts w:cstheme="minorHAnsi"/>
                <w:b/>
                <w:bCs/>
                <w:lang w:val="en-IN"/>
              </w:rPr>
              <w:t>HO</w:t>
            </w:r>
          </w:p>
        </w:tc>
        <w:tc>
          <w:tcPr>
            <w:tcW w:w="1659" w:type="dxa"/>
          </w:tcPr>
          <w:p w14:paraId="4EA3D20D" w14:textId="1124CDB7" w:rsidR="00ED2BC1" w:rsidRPr="00A8387E" w:rsidRDefault="00ED2BC1" w:rsidP="00CB15E4">
            <w:pPr>
              <w:tabs>
                <w:tab w:val="left" w:pos="960"/>
              </w:tabs>
              <w:spacing w:after="0"/>
              <w:jc w:val="both"/>
              <w:rPr>
                <w:rFonts w:cstheme="minorHAnsi"/>
                <w:b/>
                <w:bCs/>
                <w:lang w:val="en-IN"/>
              </w:rPr>
            </w:pPr>
            <w:r w:rsidRPr="00A8387E">
              <w:rPr>
                <w:rFonts w:cstheme="minorHAnsi"/>
                <w:b/>
                <w:bCs/>
                <w:lang w:val="en-IN"/>
              </w:rPr>
              <w:t>R &amp; D</w:t>
            </w:r>
          </w:p>
        </w:tc>
        <w:tc>
          <w:tcPr>
            <w:tcW w:w="1659" w:type="dxa"/>
          </w:tcPr>
          <w:p w14:paraId="7DBE1DE7" w14:textId="5EE09235" w:rsidR="00ED2BC1" w:rsidRPr="00A8387E" w:rsidRDefault="00ED2BC1" w:rsidP="00CB15E4">
            <w:pPr>
              <w:tabs>
                <w:tab w:val="left" w:pos="960"/>
              </w:tabs>
              <w:spacing w:after="0"/>
              <w:jc w:val="both"/>
              <w:rPr>
                <w:rFonts w:cstheme="minorHAnsi"/>
                <w:b/>
                <w:bCs/>
                <w:lang w:val="en-IN"/>
              </w:rPr>
            </w:pPr>
            <w:r w:rsidRPr="00A8387E">
              <w:rPr>
                <w:rFonts w:cstheme="minorHAnsi"/>
                <w:b/>
                <w:bCs/>
                <w:lang w:val="en-IN"/>
              </w:rPr>
              <w:t>Unit 5</w:t>
            </w:r>
          </w:p>
        </w:tc>
        <w:tc>
          <w:tcPr>
            <w:tcW w:w="1660" w:type="dxa"/>
          </w:tcPr>
          <w:p w14:paraId="018E1751" w14:textId="126D1382" w:rsidR="00ED2BC1" w:rsidRPr="00A8387E" w:rsidRDefault="00ED2BC1" w:rsidP="00CB15E4">
            <w:pPr>
              <w:tabs>
                <w:tab w:val="left" w:pos="960"/>
              </w:tabs>
              <w:spacing w:after="0"/>
              <w:jc w:val="both"/>
              <w:rPr>
                <w:rFonts w:cstheme="minorHAnsi"/>
                <w:b/>
                <w:bCs/>
                <w:lang w:val="en-IN"/>
              </w:rPr>
            </w:pPr>
            <w:r w:rsidRPr="00A8387E">
              <w:rPr>
                <w:rFonts w:cstheme="minorHAnsi"/>
                <w:b/>
                <w:bCs/>
                <w:lang w:val="en-IN"/>
              </w:rPr>
              <w:t>Unit 6</w:t>
            </w:r>
          </w:p>
        </w:tc>
      </w:tr>
      <w:tr w:rsidR="00ED2BC1" w:rsidRPr="00A8387E" w14:paraId="776124A1" w14:textId="77777777" w:rsidTr="00ED2BC1">
        <w:tc>
          <w:tcPr>
            <w:tcW w:w="1659" w:type="dxa"/>
          </w:tcPr>
          <w:p w14:paraId="686AE048" w14:textId="27FFE9E5" w:rsidR="00ED2BC1" w:rsidRPr="00A8387E" w:rsidRDefault="00ED2BC1" w:rsidP="00CB15E4">
            <w:pPr>
              <w:tabs>
                <w:tab w:val="left" w:pos="960"/>
              </w:tabs>
              <w:spacing w:after="0"/>
              <w:jc w:val="both"/>
              <w:rPr>
                <w:rFonts w:cstheme="minorHAnsi"/>
                <w:lang w:val="en-IN"/>
              </w:rPr>
            </w:pPr>
            <w:r w:rsidRPr="00A8387E">
              <w:rPr>
                <w:rFonts w:cstheme="minorHAnsi"/>
                <w:lang w:val="en-IN"/>
              </w:rPr>
              <w:t>General Shift</w:t>
            </w:r>
          </w:p>
        </w:tc>
        <w:tc>
          <w:tcPr>
            <w:tcW w:w="1659" w:type="dxa"/>
          </w:tcPr>
          <w:p w14:paraId="672B27E2" w14:textId="1274E894" w:rsidR="00ED2BC1" w:rsidRPr="00A8387E" w:rsidRDefault="00ED2BC1" w:rsidP="00CB15E4">
            <w:pPr>
              <w:tabs>
                <w:tab w:val="left" w:pos="960"/>
              </w:tabs>
              <w:spacing w:after="0"/>
              <w:jc w:val="both"/>
              <w:rPr>
                <w:rFonts w:cstheme="minorHAnsi"/>
                <w:lang w:val="en-IN"/>
              </w:rPr>
            </w:pPr>
            <w:r w:rsidRPr="00A8387E">
              <w:rPr>
                <w:rFonts w:cstheme="minorHAnsi"/>
                <w:lang w:val="en-IN"/>
              </w:rPr>
              <w:t>09:00 – 18:00</w:t>
            </w:r>
          </w:p>
        </w:tc>
        <w:tc>
          <w:tcPr>
            <w:tcW w:w="1659" w:type="dxa"/>
          </w:tcPr>
          <w:p w14:paraId="7DA6015C" w14:textId="670A3FBD" w:rsidR="00ED2BC1" w:rsidRPr="00A8387E" w:rsidRDefault="00ED2BC1" w:rsidP="00CB15E4">
            <w:pPr>
              <w:tabs>
                <w:tab w:val="left" w:pos="960"/>
              </w:tabs>
              <w:spacing w:after="0"/>
              <w:jc w:val="both"/>
              <w:rPr>
                <w:rFonts w:cstheme="minorHAnsi"/>
                <w:lang w:val="en-IN"/>
              </w:rPr>
            </w:pPr>
            <w:r w:rsidRPr="00A8387E">
              <w:rPr>
                <w:rFonts w:cstheme="minorHAnsi"/>
                <w:lang w:val="en-IN"/>
              </w:rPr>
              <w:t>09:00 – 18:00</w:t>
            </w:r>
          </w:p>
        </w:tc>
        <w:tc>
          <w:tcPr>
            <w:tcW w:w="1659" w:type="dxa"/>
          </w:tcPr>
          <w:p w14:paraId="648F14B7" w14:textId="3CB087D5" w:rsidR="00ED2BC1" w:rsidRPr="00A8387E" w:rsidRDefault="00ED2BC1" w:rsidP="00CB15E4">
            <w:pPr>
              <w:tabs>
                <w:tab w:val="left" w:pos="960"/>
              </w:tabs>
              <w:spacing w:after="0"/>
              <w:jc w:val="both"/>
              <w:rPr>
                <w:rFonts w:cstheme="minorHAnsi"/>
                <w:lang w:val="en-IN"/>
              </w:rPr>
            </w:pPr>
            <w:r w:rsidRPr="00A8387E">
              <w:rPr>
                <w:rFonts w:cstheme="minorHAnsi"/>
                <w:lang w:val="en-IN"/>
              </w:rPr>
              <w:t>09:00 – 17:30</w:t>
            </w:r>
          </w:p>
        </w:tc>
        <w:tc>
          <w:tcPr>
            <w:tcW w:w="1660" w:type="dxa"/>
          </w:tcPr>
          <w:p w14:paraId="601A98B4" w14:textId="2ED93A67" w:rsidR="00ED2BC1" w:rsidRPr="00A8387E" w:rsidRDefault="00ED2BC1" w:rsidP="00CB15E4">
            <w:pPr>
              <w:tabs>
                <w:tab w:val="left" w:pos="960"/>
              </w:tabs>
              <w:spacing w:after="0"/>
              <w:jc w:val="both"/>
              <w:rPr>
                <w:rFonts w:cstheme="minorHAnsi"/>
                <w:lang w:val="en-IN"/>
              </w:rPr>
            </w:pPr>
            <w:r w:rsidRPr="00A8387E">
              <w:rPr>
                <w:rFonts w:cstheme="minorHAnsi"/>
                <w:lang w:val="en-IN"/>
              </w:rPr>
              <w:t>09:00 – 17:30</w:t>
            </w:r>
          </w:p>
        </w:tc>
      </w:tr>
      <w:tr w:rsidR="00ED2BC1" w:rsidRPr="00A8387E" w14:paraId="0A2F5CBE" w14:textId="77777777" w:rsidTr="00ED2BC1">
        <w:tc>
          <w:tcPr>
            <w:tcW w:w="1659" w:type="dxa"/>
          </w:tcPr>
          <w:p w14:paraId="64C71C43" w14:textId="7C185B17" w:rsidR="00ED2BC1" w:rsidRPr="00A8387E" w:rsidRDefault="00ED2BC1" w:rsidP="00CB15E4">
            <w:pPr>
              <w:tabs>
                <w:tab w:val="left" w:pos="960"/>
              </w:tabs>
              <w:spacing w:after="0"/>
              <w:jc w:val="both"/>
              <w:rPr>
                <w:rFonts w:cstheme="minorHAnsi"/>
                <w:lang w:val="en-IN"/>
              </w:rPr>
            </w:pPr>
            <w:r w:rsidRPr="00A8387E">
              <w:rPr>
                <w:rFonts w:cstheme="minorHAnsi"/>
                <w:lang w:val="en-IN"/>
              </w:rPr>
              <w:t>1</w:t>
            </w:r>
            <w:r w:rsidRPr="00A8387E">
              <w:rPr>
                <w:rFonts w:cstheme="minorHAnsi"/>
                <w:vertAlign w:val="superscript"/>
                <w:lang w:val="en-IN"/>
              </w:rPr>
              <w:t>st</w:t>
            </w:r>
            <w:r w:rsidRPr="00A8387E">
              <w:rPr>
                <w:rFonts w:cstheme="minorHAnsi"/>
                <w:lang w:val="en-IN"/>
              </w:rPr>
              <w:t xml:space="preserve"> Shift</w:t>
            </w:r>
          </w:p>
        </w:tc>
        <w:tc>
          <w:tcPr>
            <w:tcW w:w="1659" w:type="dxa"/>
          </w:tcPr>
          <w:p w14:paraId="45942635" w14:textId="5EA2472D" w:rsidR="00ED2BC1" w:rsidRPr="00A8387E" w:rsidRDefault="00ED2BC1" w:rsidP="00CB15E4">
            <w:pPr>
              <w:tabs>
                <w:tab w:val="left" w:pos="960"/>
              </w:tabs>
              <w:spacing w:after="0"/>
              <w:jc w:val="both"/>
              <w:rPr>
                <w:rFonts w:cstheme="minorHAnsi"/>
                <w:lang w:val="en-IN"/>
              </w:rPr>
            </w:pPr>
            <w:r w:rsidRPr="00A8387E">
              <w:rPr>
                <w:rFonts w:cstheme="minorHAnsi"/>
                <w:lang w:val="en-IN"/>
              </w:rPr>
              <w:t>-</w:t>
            </w:r>
          </w:p>
        </w:tc>
        <w:tc>
          <w:tcPr>
            <w:tcW w:w="1659" w:type="dxa"/>
          </w:tcPr>
          <w:p w14:paraId="5F8AA05C" w14:textId="0717B3C9" w:rsidR="00ED2BC1" w:rsidRPr="00A8387E" w:rsidRDefault="00ED2BC1" w:rsidP="00CB15E4">
            <w:pPr>
              <w:tabs>
                <w:tab w:val="left" w:pos="960"/>
              </w:tabs>
              <w:spacing w:after="0"/>
              <w:jc w:val="both"/>
              <w:rPr>
                <w:rFonts w:cstheme="minorHAnsi"/>
                <w:lang w:val="en-IN"/>
              </w:rPr>
            </w:pPr>
            <w:r w:rsidRPr="00A8387E">
              <w:rPr>
                <w:rFonts w:cstheme="minorHAnsi"/>
                <w:lang w:val="en-IN"/>
              </w:rPr>
              <w:t>07:00 – 14:00</w:t>
            </w:r>
          </w:p>
        </w:tc>
        <w:tc>
          <w:tcPr>
            <w:tcW w:w="1659" w:type="dxa"/>
          </w:tcPr>
          <w:p w14:paraId="6436D2D8" w14:textId="08E258B4" w:rsidR="00ED2BC1" w:rsidRPr="00A8387E" w:rsidRDefault="00ED2BC1" w:rsidP="00CB15E4">
            <w:pPr>
              <w:tabs>
                <w:tab w:val="left" w:pos="960"/>
              </w:tabs>
              <w:spacing w:after="0"/>
              <w:jc w:val="both"/>
              <w:rPr>
                <w:rFonts w:cstheme="minorHAnsi"/>
                <w:lang w:val="en-IN"/>
              </w:rPr>
            </w:pPr>
            <w:r w:rsidRPr="00A8387E">
              <w:rPr>
                <w:rFonts w:cstheme="minorHAnsi"/>
                <w:lang w:val="en-IN"/>
              </w:rPr>
              <w:t>06:00 – 14:00</w:t>
            </w:r>
          </w:p>
        </w:tc>
        <w:tc>
          <w:tcPr>
            <w:tcW w:w="1660" w:type="dxa"/>
          </w:tcPr>
          <w:p w14:paraId="2643981D" w14:textId="2FA37C3A" w:rsidR="00ED2BC1" w:rsidRPr="00A8387E" w:rsidRDefault="00ED2BC1" w:rsidP="00CB15E4">
            <w:pPr>
              <w:tabs>
                <w:tab w:val="left" w:pos="960"/>
              </w:tabs>
              <w:spacing w:after="0"/>
              <w:jc w:val="both"/>
              <w:rPr>
                <w:rFonts w:cstheme="minorHAnsi"/>
                <w:lang w:val="en-IN"/>
              </w:rPr>
            </w:pPr>
            <w:r w:rsidRPr="00A8387E">
              <w:rPr>
                <w:rFonts w:cstheme="minorHAnsi"/>
                <w:lang w:val="en-IN"/>
              </w:rPr>
              <w:t>06:00 – 14:00</w:t>
            </w:r>
          </w:p>
        </w:tc>
      </w:tr>
      <w:tr w:rsidR="00ED2BC1" w:rsidRPr="00A8387E" w14:paraId="7401CF82" w14:textId="77777777" w:rsidTr="00ED2BC1">
        <w:tc>
          <w:tcPr>
            <w:tcW w:w="1659" w:type="dxa"/>
          </w:tcPr>
          <w:p w14:paraId="56058E15" w14:textId="13787D4A" w:rsidR="00ED2BC1" w:rsidRPr="00A8387E" w:rsidRDefault="00ED2BC1" w:rsidP="00CB15E4">
            <w:pPr>
              <w:tabs>
                <w:tab w:val="left" w:pos="960"/>
              </w:tabs>
              <w:spacing w:after="0"/>
              <w:jc w:val="both"/>
              <w:rPr>
                <w:rFonts w:cstheme="minorHAnsi"/>
                <w:lang w:val="en-IN"/>
              </w:rPr>
            </w:pPr>
            <w:r w:rsidRPr="00A8387E">
              <w:rPr>
                <w:rFonts w:cstheme="minorHAnsi"/>
                <w:lang w:val="en-IN"/>
              </w:rPr>
              <w:t>2</w:t>
            </w:r>
            <w:r w:rsidRPr="00A8387E">
              <w:rPr>
                <w:rFonts w:cstheme="minorHAnsi"/>
                <w:vertAlign w:val="superscript"/>
                <w:lang w:val="en-IN"/>
              </w:rPr>
              <w:t>nd</w:t>
            </w:r>
            <w:r w:rsidRPr="00A8387E">
              <w:rPr>
                <w:rFonts w:cstheme="minorHAnsi"/>
                <w:lang w:val="en-IN"/>
              </w:rPr>
              <w:t xml:space="preserve"> Shift</w:t>
            </w:r>
          </w:p>
        </w:tc>
        <w:tc>
          <w:tcPr>
            <w:tcW w:w="1659" w:type="dxa"/>
          </w:tcPr>
          <w:p w14:paraId="2E28AA26" w14:textId="12916750" w:rsidR="00ED2BC1" w:rsidRPr="00A8387E" w:rsidRDefault="00ED2BC1" w:rsidP="00CB15E4">
            <w:pPr>
              <w:tabs>
                <w:tab w:val="left" w:pos="960"/>
              </w:tabs>
              <w:spacing w:after="0"/>
              <w:jc w:val="both"/>
              <w:rPr>
                <w:rFonts w:cstheme="minorHAnsi"/>
                <w:lang w:val="en-IN"/>
              </w:rPr>
            </w:pPr>
            <w:r w:rsidRPr="00A8387E">
              <w:rPr>
                <w:rFonts w:cstheme="minorHAnsi"/>
                <w:lang w:val="en-IN"/>
              </w:rPr>
              <w:t>-</w:t>
            </w:r>
          </w:p>
        </w:tc>
        <w:tc>
          <w:tcPr>
            <w:tcW w:w="1659" w:type="dxa"/>
          </w:tcPr>
          <w:p w14:paraId="69144A92" w14:textId="2CCF3903" w:rsidR="00ED2BC1" w:rsidRPr="00A8387E" w:rsidRDefault="00ED2BC1" w:rsidP="00CB15E4">
            <w:pPr>
              <w:tabs>
                <w:tab w:val="left" w:pos="960"/>
              </w:tabs>
              <w:spacing w:after="0"/>
              <w:jc w:val="both"/>
              <w:rPr>
                <w:rFonts w:cstheme="minorHAnsi"/>
                <w:lang w:val="en-IN"/>
              </w:rPr>
            </w:pPr>
            <w:r w:rsidRPr="00A8387E">
              <w:rPr>
                <w:rFonts w:cstheme="minorHAnsi"/>
                <w:lang w:val="en-IN"/>
              </w:rPr>
              <w:t>14:00 – 22:00</w:t>
            </w:r>
          </w:p>
        </w:tc>
        <w:tc>
          <w:tcPr>
            <w:tcW w:w="1659" w:type="dxa"/>
          </w:tcPr>
          <w:p w14:paraId="4A7DA9EA" w14:textId="6CD9FADF" w:rsidR="00ED2BC1" w:rsidRPr="00A8387E" w:rsidRDefault="00ED2BC1" w:rsidP="00CB15E4">
            <w:pPr>
              <w:tabs>
                <w:tab w:val="left" w:pos="960"/>
              </w:tabs>
              <w:spacing w:after="0"/>
              <w:jc w:val="both"/>
              <w:rPr>
                <w:rFonts w:cstheme="minorHAnsi"/>
                <w:lang w:val="en-IN"/>
              </w:rPr>
            </w:pPr>
            <w:r w:rsidRPr="00A8387E">
              <w:rPr>
                <w:rFonts w:cstheme="minorHAnsi"/>
                <w:lang w:val="en-IN"/>
              </w:rPr>
              <w:t>14:00 – 22:00</w:t>
            </w:r>
          </w:p>
        </w:tc>
        <w:tc>
          <w:tcPr>
            <w:tcW w:w="1660" w:type="dxa"/>
          </w:tcPr>
          <w:p w14:paraId="51EC5EE8" w14:textId="6368CEBE" w:rsidR="00ED2BC1" w:rsidRPr="00A8387E" w:rsidRDefault="00ED2BC1" w:rsidP="00CB15E4">
            <w:pPr>
              <w:tabs>
                <w:tab w:val="left" w:pos="960"/>
              </w:tabs>
              <w:spacing w:after="0"/>
              <w:jc w:val="both"/>
              <w:rPr>
                <w:rFonts w:cstheme="minorHAnsi"/>
                <w:lang w:val="en-IN"/>
              </w:rPr>
            </w:pPr>
            <w:r w:rsidRPr="00A8387E">
              <w:rPr>
                <w:rFonts w:cstheme="minorHAnsi"/>
                <w:lang w:val="en-IN"/>
              </w:rPr>
              <w:t>14:00 – 22:00</w:t>
            </w:r>
          </w:p>
        </w:tc>
      </w:tr>
      <w:tr w:rsidR="00ED2BC1" w:rsidRPr="00A8387E" w14:paraId="2907257D" w14:textId="77777777" w:rsidTr="00ED2BC1">
        <w:tc>
          <w:tcPr>
            <w:tcW w:w="1659" w:type="dxa"/>
          </w:tcPr>
          <w:p w14:paraId="04829748" w14:textId="3A28A006" w:rsidR="00ED2BC1" w:rsidRPr="00A8387E" w:rsidRDefault="00ED2BC1" w:rsidP="00CB15E4">
            <w:pPr>
              <w:tabs>
                <w:tab w:val="left" w:pos="960"/>
              </w:tabs>
              <w:spacing w:after="0"/>
              <w:jc w:val="both"/>
              <w:rPr>
                <w:rFonts w:cstheme="minorHAnsi"/>
                <w:lang w:val="en-IN"/>
              </w:rPr>
            </w:pPr>
            <w:r w:rsidRPr="00A8387E">
              <w:rPr>
                <w:rFonts w:cstheme="minorHAnsi"/>
                <w:lang w:val="en-IN"/>
              </w:rPr>
              <w:t>3</w:t>
            </w:r>
            <w:r w:rsidRPr="00A8387E">
              <w:rPr>
                <w:rFonts w:cstheme="minorHAnsi"/>
                <w:vertAlign w:val="superscript"/>
                <w:lang w:val="en-IN"/>
              </w:rPr>
              <w:t>rd</w:t>
            </w:r>
            <w:r w:rsidRPr="00A8387E">
              <w:rPr>
                <w:rFonts w:cstheme="minorHAnsi"/>
                <w:lang w:val="en-IN"/>
              </w:rPr>
              <w:t xml:space="preserve"> Shift</w:t>
            </w:r>
          </w:p>
        </w:tc>
        <w:tc>
          <w:tcPr>
            <w:tcW w:w="1659" w:type="dxa"/>
          </w:tcPr>
          <w:p w14:paraId="20F24BBF" w14:textId="6F3512FE" w:rsidR="00ED2BC1" w:rsidRPr="00A8387E" w:rsidRDefault="00ED2BC1" w:rsidP="00CB15E4">
            <w:pPr>
              <w:tabs>
                <w:tab w:val="left" w:pos="960"/>
              </w:tabs>
              <w:spacing w:after="0"/>
              <w:jc w:val="both"/>
              <w:rPr>
                <w:rFonts w:cstheme="minorHAnsi"/>
                <w:lang w:val="en-IN"/>
              </w:rPr>
            </w:pPr>
            <w:r w:rsidRPr="00A8387E">
              <w:rPr>
                <w:rFonts w:cstheme="minorHAnsi"/>
                <w:lang w:val="en-IN"/>
              </w:rPr>
              <w:t>-</w:t>
            </w:r>
          </w:p>
        </w:tc>
        <w:tc>
          <w:tcPr>
            <w:tcW w:w="1659" w:type="dxa"/>
          </w:tcPr>
          <w:p w14:paraId="0A50A6C5" w14:textId="5180FDAA" w:rsidR="00ED2BC1" w:rsidRPr="00A8387E" w:rsidRDefault="00ED2BC1" w:rsidP="00CB15E4">
            <w:pPr>
              <w:tabs>
                <w:tab w:val="left" w:pos="960"/>
              </w:tabs>
              <w:spacing w:after="0"/>
              <w:jc w:val="both"/>
              <w:rPr>
                <w:rFonts w:cstheme="minorHAnsi"/>
                <w:lang w:val="en-IN"/>
              </w:rPr>
            </w:pPr>
            <w:r w:rsidRPr="00A8387E">
              <w:rPr>
                <w:rFonts w:cstheme="minorHAnsi"/>
                <w:lang w:val="en-IN"/>
              </w:rPr>
              <w:t>22:00 – 07:00</w:t>
            </w:r>
          </w:p>
        </w:tc>
        <w:tc>
          <w:tcPr>
            <w:tcW w:w="1659" w:type="dxa"/>
          </w:tcPr>
          <w:p w14:paraId="531A98E0" w14:textId="5B31CC35" w:rsidR="00ED2BC1" w:rsidRPr="00A8387E" w:rsidRDefault="00ED2BC1" w:rsidP="00CB15E4">
            <w:pPr>
              <w:tabs>
                <w:tab w:val="left" w:pos="960"/>
              </w:tabs>
              <w:spacing w:after="0"/>
              <w:jc w:val="both"/>
              <w:rPr>
                <w:rFonts w:cstheme="minorHAnsi"/>
                <w:lang w:val="en-IN"/>
              </w:rPr>
            </w:pPr>
            <w:r w:rsidRPr="00A8387E">
              <w:rPr>
                <w:rFonts w:cstheme="minorHAnsi"/>
                <w:lang w:val="en-IN"/>
              </w:rPr>
              <w:t>22:00 – 06:00</w:t>
            </w:r>
          </w:p>
        </w:tc>
        <w:tc>
          <w:tcPr>
            <w:tcW w:w="1660" w:type="dxa"/>
          </w:tcPr>
          <w:p w14:paraId="3E67A3E4" w14:textId="2A131FF3" w:rsidR="00ED2BC1" w:rsidRPr="00A8387E" w:rsidRDefault="00ED2BC1" w:rsidP="00CB15E4">
            <w:pPr>
              <w:tabs>
                <w:tab w:val="left" w:pos="960"/>
              </w:tabs>
              <w:spacing w:after="0"/>
              <w:jc w:val="both"/>
              <w:rPr>
                <w:rFonts w:cstheme="minorHAnsi"/>
                <w:lang w:val="en-IN"/>
              </w:rPr>
            </w:pPr>
            <w:r w:rsidRPr="00A8387E">
              <w:rPr>
                <w:rFonts w:cstheme="minorHAnsi"/>
                <w:lang w:val="en-IN"/>
              </w:rPr>
              <w:t>22:00 – 06:00</w:t>
            </w:r>
          </w:p>
        </w:tc>
      </w:tr>
    </w:tbl>
    <w:p w14:paraId="351A291C" w14:textId="48A9247A" w:rsidR="00C63744" w:rsidRPr="00A8387E" w:rsidRDefault="00C63744" w:rsidP="00CB15E4">
      <w:pPr>
        <w:tabs>
          <w:tab w:val="left" w:pos="960"/>
        </w:tabs>
        <w:spacing w:after="0"/>
        <w:ind w:left="720"/>
        <w:jc w:val="both"/>
        <w:rPr>
          <w:rFonts w:cstheme="minorHAnsi"/>
          <w:sz w:val="20"/>
          <w:szCs w:val="20"/>
          <w:lang w:val="en-IN"/>
        </w:rPr>
      </w:pPr>
    </w:p>
    <w:p w14:paraId="0281E2B9" w14:textId="77777777" w:rsidR="00C63744" w:rsidRPr="00A8387E" w:rsidRDefault="00C63744" w:rsidP="00CB15E4">
      <w:pPr>
        <w:numPr>
          <w:ilvl w:val="0"/>
          <w:numId w:val="34"/>
        </w:numPr>
        <w:spacing w:after="100" w:afterAutospacing="1" w:line="240" w:lineRule="auto"/>
        <w:jc w:val="both"/>
        <w:rPr>
          <w:rFonts w:eastAsia="Times New Roman" w:cstheme="minorHAnsi"/>
        </w:rPr>
      </w:pPr>
      <w:r w:rsidRPr="00A8387E">
        <w:rPr>
          <w:rFonts w:eastAsia="Times New Roman" w:cstheme="minorHAnsi"/>
        </w:rPr>
        <w:t>Employees must arrive on time, and regular attendance is crucial for productivity. ​</w:t>
      </w:r>
    </w:p>
    <w:p w14:paraId="4BE3864F" w14:textId="77777777" w:rsidR="00C63744" w:rsidRPr="00A8387E" w:rsidRDefault="00C63744" w:rsidP="00CB15E4">
      <w:pPr>
        <w:numPr>
          <w:ilvl w:val="0"/>
          <w:numId w:val="34"/>
        </w:numPr>
        <w:spacing w:after="100" w:afterAutospacing="1" w:line="240" w:lineRule="auto"/>
        <w:jc w:val="both"/>
        <w:rPr>
          <w:rFonts w:eastAsia="Times New Roman" w:cstheme="minorHAnsi"/>
        </w:rPr>
      </w:pPr>
      <w:r w:rsidRPr="00A8387E">
        <w:rPr>
          <w:rFonts w:eastAsia="Times New Roman" w:cstheme="minorHAnsi"/>
        </w:rPr>
        <w:t>Breaks are mandated, with a minimum of a half-hour rest after five hours of work. ​</w:t>
      </w:r>
    </w:p>
    <w:p w14:paraId="72A459E4" w14:textId="77777777" w:rsidR="00C63744" w:rsidRPr="00A8387E" w:rsidRDefault="00C63744" w:rsidP="00CB15E4">
      <w:pPr>
        <w:numPr>
          <w:ilvl w:val="0"/>
          <w:numId w:val="34"/>
        </w:numPr>
        <w:spacing w:after="100" w:afterAutospacing="1" w:line="240" w:lineRule="auto"/>
        <w:jc w:val="both"/>
        <w:rPr>
          <w:rFonts w:eastAsia="Times New Roman" w:cstheme="minorHAnsi"/>
        </w:rPr>
      </w:pPr>
      <w:r w:rsidRPr="00A8387E">
        <w:rPr>
          <w:rFonts w:eastAsia="Times New Roman" w:cstheme="minorHAnsi"/>
        </w:rPr>
        <w:t>Overtime is compensated at twice the ordinary wage rate for hours exceeding nine in a day or 48 in a week. ​</w:t>
      </w:r>
    </w:p>
    <w:p w14:paraId="1BE93EEE" w14:textId="5D6B900F" w:rsidR="00C63744" w:rsidRPr="00A8387E" w:rsidRDefault="00C63744" w:rsidP="00CB15E4">
      <w:pPr>
        <w:numPr>
          <w:ilvl w:val="0"/>
          <w:numId w:val="34"/>
        </w:numPr>
        <w:spacing w:after="100" w:afterAutospacing="1" w:line="240" w:lineRule="auto"/>
        <w:jc w:val="both"/>
        <w:rPr>
          <w:rFonts w:eastAsia="Times New Roman" w:cstheme="minorHAnsi"/>
        </w:rPr>
      </w:pPr>
      <w:r w:rsidRPr="00A8387E">
        <w:rPr>
          <w:rFonts w:eastAsia="Times New Roman" w:cstheme="minorHAnsi"/>
        </w:rPr>
        <w:t>Disciplinary actions may be taken for consistent tardiness or absences without proper notification.</w:t>
      </w:r>
    </w:p>
    <w:p w14:paraId="62CB6DFF" w14:textId="77777777" w:rsidR="00D92503" w:rsidRPr="00A8387E" w:rsidRDefault="00D92503" w:rsidP="00CB15E4">
      <w:pPr>
        <w:pStyle w:val="Heading2"/>
        <w:numPr>
          <w:ilvl w:val="0"/>
          <w:numId w:val="26"/>
        </w:numPr>
        <w:spacing w:before="0"/>
        <w:jc w:val="both"/>
        <w:rPr>
          <w:rFonts w:asciiTheme="minorHAnsi" w:eastAsia="Times New Roman" w:hAnsiTheme="minorHAnsi" w:cstheme="minorHAnsi"/>
          <w:b/>
          <w:bCs/>
          <w:color w:val="auto"/>
          <w:sz w:val="24"/>
          <w:szCs w:val="24"/>
        </w:rPr>
      </w:pPr>
      <w:bookmarkStart w:id="21" w:name="_Toc204185632"/>
      <w:r w:rsidRPr="00A8387E">
        <w:rPr>
          <w:rFonts w:asciiTheme="minorHAnsi" w:eastAsia="Times New Roman" w:hAnsiTheme="minorHAnsi" w:cstheme="minorHAnsi"/>
          <w:b/>
          <w:bCs/>
          <w:color w:val="auto"/>
          <w:sz w:val="24"/>
          <w:szCs w:val="24"/>
        </w:rPr>
        <w:t>Attendance Management and Biometric System</w:t>
      </w:r>
      <w:bookmarkEnd w:id="21"/>
    </w:p>
    <w:p w14:paraId="3147C74D" w14:textId="77777777" w:rsidR="00D92503" w:rsidRPr="00A8387E" w:rsidRDefault="00D92503" w:rsidP="00CB15E4">
      <w:pPr>
        <w:numPr>
          <w:ilvl w:val="1"/>
          <w:numId w:val="26"/>
        </w:numPr>
        <w:spacing w:before="100" w:beforeAutospacing="1" w:after="100" w:afterAutospacing="1" w:line="240" w:lineRule="auto"/>
        <w:jc w:val="both"/>
        <w:rPr>
          <w:rFonts w:eastAsia="Times New Roman" w:cstheme="minorHAnsi"/>
        </w:rPr>
      </w:pPr>
      <w:r w:rsidRPr="00A8387E">
        <w:rPr>
          <w:rFonts w:eastAsia="Times New Roman" w:cstheme="minorHAnsi"/>
        </w:rPr>
        <w:t>All full-time employees, contractual staff, and on-site vendors must use biometric terminals located at facility entrances.</w:t>
      </w:r>
    </w:p>
    <w:p w14:paraId="29B5A286" w14:textId="77777777" w:rsidR="00D92503" w:rsidRPr="00A8387E" w:rsidRDefault="00D92503" w:rsidP="00CB15E4">
      <w:pPr>
        <w:numPr>
          <w:ilvl w:val="1"/>
          <w:numId w:val="26"/>
        </w:numPr>
        <w:spacing w:before="100" w:beforeAutospacing="1" w:after="100" w:afterAutospacing="1" w:line="240" w:lineRule="auto"/>
        <w:jc w:val="both"/>
        <w:rPr>
          <w:rFonts w:eastAsia="Times New Roman" w:cstheme="minorHAnsi"/>
        </w:rPr>
      </w:pPr>
      <w:r w:rsidRPr="00A8387E">
        <w:rPr>
          <w:rFonts w:eastAsia="Times New Roman" w:cstheme="minorHAnsi"/>
        </w:rPr>
        <w:t>Employees must scan their fingerprint upon arrival and departure to log their work hours.</w:t>
      </w:r>
    </w:p>
    <w:p w14:paraId="3828C872" w14:textId="77777777" w:rsidR="00D92503" w:rsidRPr="00A8387E" w:rsidRDefault="00D92503" w:rsidP="00CB15E4">
      <w:pPr>
        <w:numPr>
          <w:ilvl w:val="1"/>
          <w:numId w:val="26"/>
        </w:numPr>
        <w:spacing w:after="0" w:line="240" w:lineRule="auto"/>
        <w:jc w:val="both"/>
        <w:rPr>
          <w:rStyle w:val="Strong"/>
          <w:rFonts w:eastAsia="Times New Roman" w:cstheme="minorHAnsi"/>
          <w:b w:val="0"/>
          <w:bCs w:val="0"/>
        </w:rPr>
      </w:pPr>
      <w:r w:rsidRPr="00A8387E">
        <w:rPr>
          <w:rFonts w:eastAsia="Times New Roman" w:cstheme="minorHAnsi"/>
        </w:rPr>
        <w:t>The system integrates with the HR LMS portal, updating attendance records in real-time.</w:t>
      </w:r>
      <w:r w:rsidRPr="00A8387E">
        <w:rPr>
          <w:rFonts w:eastAsia="Times New Roman" w:cstheme="minorHAnsi"/>
        </w:rPr>
        <w:br/>
      </w:r>
    </w:p>
    <w:p w14:paraId="0F9E881F" w14:textId="77777777" w:rsidR="00D92503" w:rsidRPr="00A8387E" w:rsidRDefault="00D92503" w:rsidP="00CB15E4">
      <w:pPr>
        <w:pStyle w:val="NormalWeb"/>
        <w:spacing w:before="0" w:beforeAutospacing="0" w:after="0" w:afterAutospacing="0"/>
        <w:ind w:left="720"/>
        <w:jc w:val="both"/>
        <w:rPr>
          <w:rStyle w:val="Strong"/>
          <w:rFonts w:asciiTheme="minorHAnsi" w:eastAsiaTheme="majorEastAsia" w:hAnsiTheme="minorHAnsi" w:cstheme="minorHAnsi"/>
        </w:rPr>
      </w:pPr>
      <w:r w:rsidRPr="00A8387E">
        <w:rPr>
          <w:rStyle w:val="Strong"/>
          <w:rFonts w:asciiTheme="minorHAnsi" w:eastAsiaTheme="majorEastAsia" w:hAnsiTheme="minorHAnsi" w:cstheme="minorHAnsi"/>
        </w:rPr>
        <w:t>Data Security</w:t>
      </w:r>
    </w:p>
    <w:p w14:paraId="4FD8C469" w14:textId="77777777" w:rsidR="00D92503" w:rsidRPr="00A8387E" w:rsidRDefault="00D92503" w:rsidP="00CB15E4">
      <w:pPr>
        <w:pStyle w:val="NormalWeb"/>
        <w:numPr>
          <w:ilvl w:val="1"/>
          <w:numId w:val="40"/>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Biometric data is encrypted and stored securely in compliance with data protection regulations.</w:t>
      </w:r>
    </w:p>
    <w:p w14:paraId="49F3BDFF" w14:textId="77777777" w:rsidR="00D92503" w:rsidRPr="00A8387E" w:rsidRDefault="00D92503" w:rsidP="00CB15E4">
      <w:pPr>
        <w:pStyle w:val="NormalWeb"/>
        <w:numPr>
          <w:ilvl w:val="1"/>
          <w:numId w:val="40"/>
        </w:numPr>
        <w:jc w:val="both"/>
        <w:rPr>
          <w:rFonts w:asciiTheme="minorHAnsi" w:hAnsiTheme="minorHAnsi" w:cstheme="minorHAnsi"/>
          <w:sz w:val="22"/>
          <w:szCs w:val="22"/>
        </w:rPr>
      </w:pPr>
      <w:r w:rsidRPr="00A8387E">
        <w:rPr>
          <w:rFonts w:asciiTheme="minorHAnsi" w:hAnsiTheme="minorHAnsi" w:cstheme="minorHAnsi"/>
          <w:sz w:val="22"/>
          <w:szCs w:val="22"/>
        </w:rPr>
        <w:t>Access to attendance records is restricted to HR personnel and authorized managers.</w:t>
      </w:r>
    </w:p>
    <w:p w14:paraId="26CCAEEA" w14:textId="77777777" w:rsidR="00D92503" w:rsidRPr="00A8387E" w:rsidRDefault="00D92503" w:rsidP="00CB15E4">
      <w:pPr>
        <w:pStyle w:val="NormalWeb"/>
        <w:numPr>
          <w:ilvl w:val="1"/>
          <w:numId w:val="40"/>
        </w:numPr>
        <w:jc w:val="both"/>
        <w:rPr>
          <w:rFonts w:asciiTheme="minorHAnsi" w:hAnsiTheme="minorHAnsi" w:cstheme="minorHAnsi"/>
          <w:sz w:val="22"/>
          <w:szCs w:val="22"/>
        </w:rPr>
      </w:pPr>
      <w:r w:rsidRPr="00A8387E">
        <w:rPr>
          <w:rFonts w:asciiTheme="minorHAnsi" w:hAnsiTheme="minorHAnsi" w:cstheme="minorHAnsi"/>
          <w:sz w:val="22"/>
          <w:szCs w:val="22"/>
        </w:rPr>
        <w:t>Employees can view their attendance logs via the HR LMS portal for transparency.</w:t>
      </w:r>
    </w:p>
    <w:p w14:paraId="155F013B" w14:textId="77777777" w:rsidR="00D92503" w:rsidRPr="00A8387E" w:rsidRDefault="00D92503" w:rsidP="00CB15E4">
      <w:pPr>
        <w:pStyle w:val="NormalWeb"/>
        <w:numPr>
          <w:ilvl w:val="1"/>
          <w:numId w:val="40"/>
        </w:numPr>
        <w:jc w:val="both"/>
        <w:rPr>
          <w:rFonts w:asciiTheme="minorHAnsi" w:hAnsiTheme="minorHAnsi" w:cstheme="minorHAnsi"/>
          <w:sz w:val="22"/>
          <w:szCs w:val="22"/>
        </w:rPr>
      </w:pPr>
      <w:r w:rsidRPr="00A8387E">
        <w:rPr>
          <w:rFonts w:asciiTheme="minorHAnsi" w:hAnsiTheme="minorHAnsi" w:cstheme="minorHAnsi"/>
          <w:sz w:val="22"/>
          <w:szCs w:val="22"/>
        </w:rPr>
        <w:t>In case of system errors (e.g., scanner failure), employees must report to HR immediately and manually log their time, subject to manager verification.</w:t>
      </w:r>
    </w:p>
    <w:p w14:paraId="78BEED14" w14:textId="77777777" w:rsidR="00D92503" w:rsidRPr="00A8387E" w:rsidRDefault="00D92503" w:rsidP="00A8387E">
      <w:pPr>
        <w:pStyle w:val="NormalWeb"/>
        <w:numPr>
          <w:ilvl w:val="1"/>
          <w:numId w:val="40"/>
        </w:numPr>
        <w:spacing w:after="0" w:afterAutospacing="0"/>
        <w:jc w:val="both"/>
        <w:rPr>
          <w:rFonts w:asciiTheme="minorHAnsi" w:hAnsiTheme="minorHAnsi" w:cstheme="minorHAnsi"/>
          <w:sz w:val="22"/>
          <w:szCs w:val="22"/>
        </w:rPr>
      </w:pPr>
      <w:r w:rsidRPr="00A8387E">
        <w:rPr>
          <w:rFonts w:asciiTheme="minorHAnsi" w:hAnsiTheme="minorHAnsi" w:cstheme="minorHAnsi"/>
          <w:sz w:val="22"/>
          <w:szCs w:val="22"/>
        </w:rPr>
        <w:t>Regular maintenance of biometric terminals ensures operational reliability.</w:t>
      </w:r>
    </w:p>
    <w:p w14:paraId="4F99FE64" w14:textId="77777777" w:rsidR="00D92503" w:rsidRPr="00A8387E" w:rsidRDefault="00D92503" w:rsidP="00CB15E4">
      <w:pPr>
        <w:pStyle w:val="NormalWeb"/>
        <w:spacing w:before="0" w:beforeAutospacing="0" w:after="0" w:afterAutospacing="0"/>
        <w:ind w:left="720"/>
        <w:jc w:val="both"/>
        <w:rPr>
          <w:rFonts w:asciiTheme="minorHAnsi" w:hAnsiTheme="minorHAnsi" w:cstheme="minorHAnsi"/>
        </w:rPr>
      </w:pPr>
    </w:p>
    <w:p w14:paraId="61C13258" w14:textId="77777777" w:rsidR="00D92503" w:rsidRPr="00A8387E" w:rsidRDefault="00D92503" w:rsidP="00CB15E4">
      <w:pPr>
        <w:pStyle w:val="NormalWeb"/>
        <w:spacing w:before="0" w:beforeAutospacing="0" w:after="0" w:afterAutospacing="0"/>
        <w:ind w:left="720"/>
        <w:jc w:val="both"/>
        <w:rPr>
          <w:rStyle w:val="Strong"/>
          <w:rFonts w:asciiTheme="minorHAnsi" w:eastAsiaTheme="majorEastAsia" w:hAnsiTheme="minorHAnsi" w:cstheme="minorHAnsi"/>
        </w:rPr>
      </w:pPr>
      <w:r w:rsidRPr="00A8387E">
        <w:rPr>
          <w:rStyle w:val="Strong"/>
          <w:rFonts w:asciiTheme="minorHAnsi" w:eastAsiaTheme="majorEastAsia" w:hAnsiTheme="minorHAnsi" w:cstheme="minorHAnsi"/>
        </w:rPr>
        <w:t>Attendance Expectations</w:t>
      </w:r>
    </w:p>
    <w:p w14:paraId="4BB54903" w14:textId="77777777" w:rsidR="00D92503" w:rsidRPr="00A8387E" w:rsidRDefault="00D92503" w:rsidP="00CB15E4">
      <w:pPr>
        <w:pStyle w:val="NormalWeb"/>
        <w:numPr>
          <w:ilvl w:val="1"/>
          <w:numId w:val="40"/>
        </w:numPr>
        <w:spacing w:before="0" w:beforeAutospacing="0"/>
        <w:jc w:val="both"/>
        <w:rPr>
          <w:rFonts w:asciiTheme="minorHAnsi" w:hAnsiTheme="minorHAnsi" w:cstheme="minorHAnsi"/>
          <w:sz w:val="22"/>
          <w:szCs w:val="22"/>
        </w:rPr>
      </w:pPr>
      <w:r w:rsidRPr="00A8387E">
        <w:rPr>
          <w:rFonts w:asciiTheme="minorHAnsi" w:hAnsiTheme="minorHAnsi" w:cstheme="minorHAnsi"/>
          <w:b/>
          <w:bCs/>
          <w:sz w:val="22"/>
          <w:szCs w:val="22"/>
        </w:rPr>
        <w:t>Punctuality</w:t>
      </w:r>
      <w:r w:rsidRPr="00A8387E">
        <w:rPr>
          <w:rFonts w:asciiTheme="minorHAnsi" w:hAnsiTheme="minorHAnsi" w:cstheme="minorHAnsi"/>
          <w:sz w:val="22"/>
          <w:szCs w:val="22"/>
        </w:rPr>
        <w:t>: Employees must arrive on time for their designated shifts, as regular attendance is critical for productivity.</w:t>
      </w:r>
    </w:p>
    <w:p w14:paraId="04BED947" w14:textId="77777777" w:rsidR="00D92503" w:rsidRPr="00A8387E" w:rsidRDefault="00D92503" w:rsidP="00CB15E4">
      <w:pPr>
        <w:pStyle w:val="NormalWeb"/>
        <w:numPr>
          <w:ilvl w:val="1"/>
          <w:numId w:val="40"/>
        </w:numPr>
        <w:spacing w:before="0" w:beforeAutospacing="0"/>
        <w:jc w:val="both"/>
        <w:rPr>
          <w:rFonts w:asciiTheme="minorHAnsi" w:hAnsiTheme="minorHAnsi" w:cstheme="minorHAnsi"/>
          <w:sz w:val="22"/>
          <w:szCs w:val="22"/>
        </w:rPr>
      </w:pPr>
      <w:r w:rsidRPr="00A8387E">
        <w:rPr>
          <w:rFonts w:asciiTheme="minorHAnsi" w:hAnsiTheme="minorHAnsi" w:cstheme="minorHAnsi"/>
          <w:b/>
          <w:bCs/>
          <w:sz w:val="22"/>
          <w:szCs w:val="22"/>
        </w:rPr>
        <w:t>Breaks</w:t>
      </w:r>
      <w:r w:rsidRPr="00A8387E">
        <w:rPr>
          <w:rFonts w:asciiTheme="minorHAnsi" w:hAnsiTheme="minorHAnsi" w:cstheme="minorHAnsi"/>
          <w:sz w:val="22"/>
          <w:szCs w:val="22"/>
        </w:rPr>
        <w:t>: A minimum half-hour rest break is mandated after five hours of work, tracked via the biometric system for compliance.</w:t>
      </w:r>
    </w:p>
    <w:p w14:paraId="28A21C76" w14:textId="77777777" w:rsidR="00D92503" w:rsidRPr="00A8387E" w:rsidRDefault="00D92503" w:rsidP="00CB15E4">
      <w:pPr>
        <w:pStyle w:val="NormalWeb"/>
        <w:spacing w:before="0" w:beforeAutospacing="0" w:after="0" w:afterAutospacing="0"/>
        <w:ind w:left="720"/>
        <w:jc w:val="both"/>
        <w:rPr>
          <w:rStyle w:val="Strong"/>
          <w:rFonts w:asciiTheme="minorHAnsi" w:eastAsiaTheme="majorEastAsia" w:hAnsiTheme="minorHAnsi" w:cstheme="minorHAnsi"/>
        </w:rPr>
      </w:pPr>
      <w:r w:rsidRPr="00A8387E">
        <w:rPr>
          <w:rStyle w:val="Strong"/>
          <w:rFonts w:asciiTheme="minorHAnsi" w:eastAsiaTheme="majorEastAsia" w:hAnsiTheme="minorHAnsi" w:cstheme="minorHAnsi"/>
        </w:rPr>
        <w:lastRenderedPageBreak/>
        <w:t>Work-from-Home Attendance:</w:t>
      </w:r>
    </w:p>
    <w:p w14:paraId="6E2AA006" w14:textId="77777777" w:rsidR="00D92503" w:rsidRPr="00A8387E" w:rsidRDefault="00D92503" w:rsidP="00CB15E4">
      <w:pPr>
        <w:pStyle w:val="NormalWeb"/>
        <w:numPr>
          <w:ilvl w:val="1"/>
          <w:numId w:val="40"/>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Employees working from home must register their work hours through the HR LMS portal, with manager approval.</w:t>
      </w:r>
    </w:p>
    <w:p w14:paraId="7449F91E" w14:textId="77777777" w:rsidR="00D92503" w:rsidRPr="00A8387E" w:rsidRDefault="00D92503" w:rsidP="00CB15E4">
      <w:pPr>
        <w:pStyle w:val="NormalWeb"/>
        <w:numPr>
          <w:ilvl w:val="1"/>
          <w:numId w:val="40"/>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Work-from-home arrangements may be terminated based on business needs, and managers may request employees to report to the office as required.</w:t>
      </w:r>
    </w:p>
    <w:p w14:paraId="54E6E650" w14:textId="77777777" w:rsidR="00D92503" w:rsidRPr="00A8387E" w:rsidRDefault="00D92503" w:rsidP="00CB15E4">
      <w:pPr>
        <w:pStyle w:val="NormalWeb"/>
        <w:numPr>
          <w:ilvl w:val="1"/>
          <w:numId w:val="40"/>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No more than 10% of a team may work from home on any given day, monitored by Line Function Heads.</w:t>
      </w:r>
    </w:p>
    <w:p w14:paraId="391E72FD" w14:textId="77777777" w:rsidR="00D92503" w:rsidRPr="00A8387E" w:rsidRDefault="00D92503" w:rsidP="00CB15E4">
      <w:pPr>
        <w:pStyle w:val="NormalWeb"/>
        <w:spacing w:before="0" w:beforeAutospacing="0" w:after="0" w:afterAutospacing="0"/>
        <w:ind w:left="720"/>
        <w:jc w:val="both"/>
        <w:rPr>
          <w:rStyle w:val="Strong"/>
          <w:rFonts w:asciiTheme="minorHAnsi" w:eastAsiaTheme="majorEastAsia" w:hAnsiTheme="minorHAnsi" w:cstheme="minorHAnsi"/>
        </w:rPr>
      </w:pPr>
      <w:r w:rsidRPr="00A8387E">
        <w:rPr>
          <w:rStyle w:val="Strong"/>
          <w:rFonts w:asciiTheme="minorHAnsi" w:eastAsiaTheme="majorEastAsia" w:hAnsiTheme="minorHAnsi" w:cstheme="minorHAnsi"/>
        </w:rPr>
        <w:t>Disciplinary Actions</w:t>
      </w:r>
    </w:p>
    <w:p w14:paraId="602E2B46" w14:textId="77777777" w:rsidR="00D92503" w:rsidRPr="00A8387E" w:rsidRDefault="00D92503" w:rsidP="00A8387E">
      <w:pPr>
        <w:pStyle w:val="NormalWeb"/>
        <w:spacing w:after="0" w:afterAutospacing="0"/>
        <w:ind w:left="720"/>
        <w:jc w:val="both"/>
        <w:rPr>
          <w:rFonts w:asciiTheme="minorHAnsi" w:hAnsiTheme="minorHAnsi" w:cstheme="minorHAnsi"/>
        </w:rPr>
      </w:pPr>
      <w:r w:rsidRPr="00A8387E">
        <w:rPr>
          <w:rStyle w:val="Strong"/>
          <w:rFonts w:asciiTheme="minorHAnsi" w:eastAsiaTheme="majorEastAsia" w:hAnsiTheme="minorHAnsi" w:cstheme="minorHAnsi"/>
        </w:rPr>
        <w:t>Tardiness or Absences</w:t>
      </w:r>
      <w:r w:rsidRPr="00A8387E">
        <w:rPr>
          <w:rFonts w:asciiTheme="minorHAnsi" w:hAnsiTheme="minorHAnsi" w:cstheme="minorHAnsi"/>
        </w:rPr>
        <w:t>:</w:t>
      </w:r>
    </w:p>
    <w:p w14:paraId="663F14B0" w14:textId="77777777" w:rsidR="00D92503" w:rsidRPr="00A8387E" w:rsidRDefault="00D92503" w:rsidP="00CB15E4">
      <w:pPr>
        <w:pStyle w:val="NormalWeb"/>
        <w:numPr>
          <w:ilvl w:val="1"/>
          <w:numId w:val="41"/>
        </w:numPr>
        <w:jc w:val="both"/>
        <w:rPr>
          <w:rFonts w:asciiTheme="minorHAnsi" w:hAnsiTheme="minorHAnsi" w:cstheme="minorHAnsi"/>
          <w:sz w:val="22"/>
          <w:szCs w:val="22"/>
        </w:rPr>
      </w:pPr>
      <w:r w:rsidRPr="00A8387E">
        <w:rPr>
          <w:rFonts w:asciiTheme="minorHAnsi" w:hAnsiTheme="minorHAnsi" w:cstheme="minorHAnsi"/>
          <w:sz w:val="22"/>
          <w:szCs w:val="22"/>
        </w:rPr>
        <w:t>Consistent tardiness or unnotified absences may result in disciplinary actions:</w:t>
      </w:r>
    </w:p>
    <w:p w14:paraId="1D09923C" w14:textId="77777777" w:rsidR="00D92503" w:rsidRPr="00A8387E" w:rsidRDefault="00D92503" w:rsidP="00CB15E4">
      <w:pPr>
        <w:pStyle w:val="NormalWeb"/>
        <w:numPr>
          <w:ilvl w:val="2"/>
          <w:numId w:val="41"/>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1st Instance</w:t>
      </w:r>
      <w:r w:rsidRPr="00A8387E">
        <w:rPr>
          <w:rFonts w:asciiTheme="minorHAnsi" w:hAnsiTheme="minorHAnsi" w:cstheme="minorHAnsi"/>
          <w:sz w:val="22"/>
          <w:szCs w:val="22"/>
        </w:rPr>
        <w:t>: Verbal warning.</w:t>
      </w:r>
    </w:p>
    <w:p w14:paraId="133BC9A9" w14:textId="77777777" w:rsidR="00D92503" w:rsidRPr="00A8387E" w:rsidRDefault="00D92503" w:rsidP="00CB15E4">
      <w:pPr>
        <w:pStyle w:val="NormalWeb"/>
        <w:numPr>
          <w:ilvl w:val="2"/>
          <w:numId w:val="41"/>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2nd Instance</w:t>
      </w:r>
      <w:r w:rsidRPr="00A8387E">
        <w:rPr>
          <w:rFonts w:asciiTheme="minorHAnsi" w:hAnsiTheme="minorHAnsi" w:cstheme="minorHAnsi"/>
          <w:sz w:val="22"/>
          <w:szCs w:val="22"/>
        </w:rPr>
        <w:t>: Written warning.</w:t>
      </w:r>
    </w:p>
    <w:p w14:paraId="77B42545" w14:textId="77777777" w:rsidR="00D92503" w:rsidRPr="00A8387E" w:rsidRDefault="00D92503" w:rsidP="00CB15E4">
      <w:pPr>
        <w:pStyle w:val="NormalWeb"/>
        <w:numPr>
          <w:ilvl w:val="2"/>
          <w:numId w:val="41"/>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3rd Instance</w:t>
      </w:r>
      <w:r w:rsidRPr="00A8387E">
        <w:rPr>
          <w:rFonts w:asciiTheme="minorHAnsi" w:hAnsiTheme="minorHAnsi" w:cstheme="minorHAnsi"/>
          <w:sz w:val="22"/>
          <w:szCs w:val="22"/>
        </w:rPr>
        <w:t>: Salary deduction or suspension.</w:t>
      </w:r>
    </w:p>
    <w:p w14:paraId="5506AFD7" w14:textId="77777777" w:rsidR="00D92503" w:rsidRPr="00A8387E" w:rsidRDefault="00D92503" w:rsidP="00CB15E4">
      <w:pPr>
        <w:pStyle w:val="NormalWeb"/>
        <w:numPr>
          <w:ilvl w:val="1"/>
          <w:numId w:val="41"/>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Unauthorized absences are treated as Leave Without Pay, and continuous absence of 8+ days may lead to termination.</w:t>
      </w:r>
    </w:p>
    <w:p w14:paraId="7C94BAF8" w14:textId="77777777" w:rsidR="00D92503" w:rsidRPr="00A8387E" w:rsidRDefault="00D92503" w:rsidP="00CB15E4">
      <w:pPr>
        <w:pStyle w:val="NormalWeb"/>
        <w:spacing w:before="0" w:beforeAutospacing="0" w:after="0" w:afterAutospacing="0"/>
        <w:ind w:left="720"/>
        <w:jc w:val="both"/>
        <w:rPr>
          <w:rStyle w:val="Strong"/>
          <w:rFonts w:asciiTheme="minorHAnsi" w:hAnsiTheme="minorHAnsi" w:cstheme="minorHAnsi"/>
        </w:rPr>
      </w:pPr>
      <w:r w:rsidRPr="00A8387E">
        <w:rPr>
          <w:rStyle w:val="Strong"/>
          <w:rFonts w:asciiTheme="minorHAnsi" w:eastAsiaTheme="majorEastAsia" w:hAnsiTheme="minorHAnsi" w:cstheme="minorHAnsi"/>
        </w:rPr>
        <w:t>Falsification:</w:t>
      </w:r>
    </w:p>
    <w:p w14:paraId="02827B93" w14:textId="63946B72" w:rsidR="00D92503" w:rsidRPr="00A8387E" w:rsidRDefault="00D92503" w:rsidP="00CB15E4">
      <w:pPr>
        <w:numPr>
          <w:ilvl w:val="1"/>
          <w:numId w:val="41"/>
        </w:numPr>
        <w:spacing w:after="0" w:line="240" w:lineRule="auto"/>
        <w:jc w:val="both"/>
        <w:rPr>
          <w:rFonts w:eastAsia="Times New Roman" w:cstheme="minorHAnsi"/>
        </w:rPr>
      </w:pPr>
      <w:r w:rsidRPr="00A8387E">
        <w:rPr>
          <w:rFonts w:eastAsia="Times New Roman" w:cstheme="minorHAnsi"/>
        </w:rPr>
        <w:t>Tampering with biometric records or falsifying attendance data leads to immediate disciplinary action, including potential termination.</w:t>
      </w:r>
    </w:p>
    <w:p w14:paraId="4FEAD43F" w14:textId="77777777" w:rsidR="00D92503" w:rsidRPr="00A8387E" w:rsidRDefault="00D92503" w:rsidP="00CB15E4">
      <w:pPr>
        <w:spacing w:after="0" w:line="240" w:lineRule="auto"/>
        <w:ind w:left="810"/>
        <w:jc w:val="both"/>
        <w:rPr>
          <w:rFonts w:eastAsia="Times New Roman" w:cstheme="minorHAnsi"/>
          <w:sz w:val="24"/>
          <w:szCs w:val="24"/>
        </w:rPr>
      </w:pPr>
    </w:p>
    <w:p w14:paraId="43CDDC8F" w14:textId="25126FD1" w:rsidR="005B3A08" w:rsidRPr="00A8387E" w:rsidRDefault="0050773E" w:rsidP="00CB15E4">
      <w:pPr>
        <w:pStyle w:val="Heading2"/>
        <w:numPr>
          <w:ilvl w:val="0"/>
          <w:numId w:val="26"/>
        </w:numPr>
        <w:spacing w:before="0"/>
        <w:jc w:val="both"/>
        <w:rPr>
          <w:rFonts w:asciiTheme="minorHAnsi" w:hAnsiTheme="minorHAnsi" w:cstheme="minorHAnsi"/>
          <w:b/>
          <w:bCs/>
          <w:color w:val="000000" w:themeColor="text1"/>
          <w:sz w:val="24"/>
          <w:szCs w:val="24"/>
          <w:lang w:val="en-IN"/>
        </w:rPr>
      </w:pPr>
      <w:bookmarkStart w:id="22" w:name="_Toc204185633"/>
      <w:r w:rsidRPr="00A8387E">
        <w:rPr>
          <w:rFonts w:asciiTheme="minorHAnsi" w:hAnsiTheme="minorHAnsi" w:cstheme="minorHAnsi"/>
          <w:b/>
          <w:bCs/>
          <w:color w:val="000000" w:themeColor="text1"/>
          <w:sz w:val="24"/>
          <w:szCs w:val="24"/>
          <w:lang w:val="en-IN"/>
        </w:rPr>
        <w:t>Flexibility</w:t>
      </w:r>
      <w:r w:rsidR="005B3A08" w:rsidRPr="00A8387E">
        <w:rPr>
          <w:rFonts w:asciiTheme="minorHAnsi" w:hAnsiTheme="minorHAnsi" w:cstheme="minorHAnsi"/>
          <w:b/>
          <w:bCs/>
          <w:color w:val="000000" w:themeColor="text1"/>
          <w:sz w:val="24"/>
          <w:szCs w:val="24"/>
          <w:lang w:val="en-IN"/>
        </w:rPr>
        <w:t>:</w:t>
      </w:r>
      <w:bookmarkEnd w:id="22"/>
    </w:p>
    <w:p w14:paraId="34D16B90" w14:textId="77777777" w:rsidR="00C63744" w:rsidRPr="00A8387E" w:rsidRDefault="00C63744" w:rsidP="00CB15E4">
      <w:pPr>
        <w:tabs>
          <w:tab w:val="left" w:pos="960"/>
        </w:tabs>
        <w:ind w:left="360"/>
        <w:jc w:val="both"/>
        <w:rPr>
          <w:rFonts w:cstheme="minorHAnsi"/>
          <w:lang w:val="en-IN"/>
        </w:rPr>
      </w:pPr>
      <w:r w:rsidRPr="00A8387E">
        <w:rPr>
          <w:rFonts w:cstheme="minorHAnsi"/>
          <w:lang w:val="en-IN"/>
        </w:rPr>
        <w:t>Overview: The document outlines NOVOPOR's Flexitime Policy, detailing work-from-home eligibility, conditions, and procedures for employees. ​</w:t>
      </w:r>
    </w:p>
    <w:p w14:paraId="611841E9" w14:textId="47261F2F" w:rsidR="00C63744" w:rsidRPr="00A8387E" w:rsidRDefault="00A8387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3" w:name="_Toc204185634"/>
      <w:r w:rsidRPr="00A8387E">
        <w:rPr>
          <w:rFonts w:asciiTheme="minorHAnsi" w:hAnsiTheme="minorHAnsi" w:cstheme="minorHAnsi"/>
          <w:b/>
          <w:bCs/>
          <w:color w:val="000000" w:themeColor="text1"/>
          <w:sz w:val="24"/>
          <w:szCs w:val="24"/>
          <w:lang w:val="en-IN"/>
        </w:rPr>
        <w:t>Work Hour Flexibility Program</w:t>
      </w:r>
      <w:bookmarkEnd w:id="23"/>
    </w:p>
    <w:p w14:paraId="7AA5763C" w14:textId="26DF06BB" w:rsidR="00C63744" w:rsidRPr="00A8387E" w:rsidRDefault="001507BA"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Flextime</w:t>
      </w:r>
      <w:r w:rsidR="00C63744" w:rsidRPr="00A8387E">
        <w:rPr>
          <w:rFonts w:eastAsia="Times New Roman" w:cstheme="minorHAnsi"/>
        </w:rPr>
        <w:t xml:space="preserve"> allows employees to choose their work hours for better work-life balance. ​</w:t>
      </w:r>
    </w:p>
    <w:p w14:paraId="38B5DFE5"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Employees can work from home under specific conditions, limited to India. ​</w:t>
      </w:r>
    </w:p>
    <w:p w14:paraId="345B3706"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A maximum of 60 days can be availed annually, accruing at 5 days per month for new employees. ​</w:t>
      </w:r>
    </w:p>
    <w:p w14:paraId="2A5AAB10" w14:textId="77777777" w:rsidR="00C63744" w:rsidRPr="00A8387E" w:rsidRDefault="00C6374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4" w:name="_Toc204185635"/>
      <w:r w:rsidRPr="00A8387E">
        <w:rPr>
          <w:rFonts w:asciiTheme="minorHAnsi" w:hAnsiTheme="minorHAnsi" w:cstheme="minorHAnsi"/>
          <w:b/>
          <w:bCs/>
          <w:color w:val="000000" w:themeColor="text1"/>
          <w:sz w:val="24"/>
          <w:szCs w:val="24"/>
          <w:lang w:val="en-IN"/>
        </w:rPr>
        <w:t>Working from Home Eligibility ​</w:t>
      </w:r>
      <w:bookmarkEnd w:id="24"/>
    </w:p>
    <w:p w14:paraId="73613C08"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Employees must balance work deliverables with personal commitments, including emergencies. ​</w:t>
      </w:r>
    </w:p>
    <w:p w14:paraId="7448FA16"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Home working is suitable for jobs that do not impair productivity or compliance. ​</w:t>
      </w:r>
    </w:p>
    <w:p w14:paraId="2EAF0F83"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Employees need sufficient knowledge, responsibility, and self-motivation for independent work. ​</w:t>
      </w:r>
    </w:p>
    <w:p w14:paraId="0CF2CF43" w14:textId="77777777" w:rsidR="00C63744" w:rsidRPr="00A8387E" w:rsidRDefault="00C6374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5" w:name="_Toc204185636"/>
      <w:r w:rsidRPr="00A8387E">
        <w:rPr>
          <w:rFonts w:asciiTheme="minorHAnsi" w:hAnsiTheme="minorHAnsi" w:cstheme="minorHAnsi"/>
          <w:b/>
          <w:bCs/>
          <w:color w:val="000000" w:themeColor="text1"/>
          <w:sz w:val="24"/>
          <w:szCs w:val="24"/>
          <w:lang w:val="en-IN"/>
        </w:rPr>
        <w:t>Technical Requirements</w:t>
      </w:r>
      <w:bookmarkEnd w:id="25"/>
    </w:p>
    <w:p w14:paraId="5A05F96E"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Employees must have a home broadband connection with a minimum bandwidth of 100 Mbps and 2 Mbps working speed. ​</w:t>
      </w:r>
    </w:p>
    <w:p w14:paraId="323EE4BA"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Novopor is not responsible for broadband setup, maintenance, or costs associated with home infrastructure. ​</w:t>
      </w:r>
    </w:p>
    <w:p w14:paraId="31D97F66"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Employees must use Novopor-issued laptops and adhere to IT security protocols. ​</w:t>
      </w:r>
    </w:p>
    <w:p w14:paraId="7FF93EFF" w14:textId="77777777" w:rsidR="00C63744" w:rsidRPr="00A8387E" w:rsidRDefault="00C6374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6" w:name="_Toc204185637"/>
      <w:r w:rsidRPr="00A8387E">
        <w:rPr>
          <w:rFonts w:asciiTheme="minorHAnsi" w:hAnsiTheme="minorHAnsi" w:cstheme="minorHAnsi"/>
          <w:b/>
          <w:bCs/>
          <w:color w:val="000000" w:themeColor="text1"/>
          <w:sz w:val="24"/>
          <w:szCs w:val="24"/>
          <w:lang w:val="en-IN"/>
        </w:rPr>
        <w:lastRenderedPageBreak/>
        <w:t>Work Time and Registration</w:t>
      </w:r>
      <w:bookmarkEnd w:id="26"/>
    </w:p>
    <w:p w14:paraId="17F2BFC4"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Employees must work within the limits of the Work Time policy. ​</w:t>
      </w:r>
    </w:p>
    <w:p w14:paraId="56B370E2"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Registration for working from home is done through the HR LMS portal and requires line manager approval. ​</w:t>
      </w:r>
    </w:p>
    <w:p w14:paraId="3CFE6E29" w14:textId="77777777" w:rsidR="00C63744" w:rsidRPr="00A8387E" w:rsidRDefault="00C6374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7" w:name="_Toc204185638"/>
      <w:r w:rsidRPr="00A8387E">
        <w:rPr>
          <w:rFonts w:asciiTheme="minorHAnsi" w:hAnsiTheme="minorHAnsi" w:cstheme="minorHAnsi"/>
          <w:b/>
          <w:bCs/>
          <w:color w:val="000000" w:themeColor="text1"/>
          <w:sz w:val="24"/>
          <w:szCs w:val="24"/>
          <w:lang w:val="en-IN"/>
        </w:rPr>
        <w:t>Termination of Working from Home ​</w:t>
      </w:r>
      <w:bookmarkEnd w:id="27"/>
    </w:p>
    <w:p w14:paraId="07D4EF7E"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The company can terminate work-from-home arrangements based on business needs.</w:t>
      </w:r>
    </w:p>
    <w:p w14:paraId="0EF46B06"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Managers can request employees to report to the office as required. ​</w:t>
      </w:r>
    </w:p>
    <w:p w14:paraId="51BA8C23" w14:textId="77777777" w:rsidR="00C63744" w:rsidRPr="00A8387E" w:rsidRDefault="00C6374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8" w:name="_Toc204185639"/>
      <w:r w:rsidRPr="00A8387E">
        <w:rPr>
          <w:rFonts w:asciiTheme="minorHAnsi" w:hAnsiTheme="minorHAnsi" w:cstheme="minorHAnsi"/>
          <w:b/>
          <w:bCs/>
          <w:color w:val="000000" w:themeColor="text1"/>
          <w:sz w:val="24"/>
          <w:szCs w:val="24"/>
          <w:lang w:val="en-IN"/>
        </w:rPr>
        <w:t>Security and Confidentiality</w:t>
      </w:r>
      <w:bookmarkEnd w:id="28"/>
    </w:p>
    <w:p w14:paraId="7C9EF513"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Employees must secure company resources and maintain confidentiality. ​</w:t>
      </w:r>
    </w:p>
    <w:p w14:paraId="792CDC59"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Confidential information must be disposed of or returned according to guidelines.</w:t>
      </w:r>
    </w:p>
    <w:p w14:paraId="490E4BAD"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Only Novopor-issued laptops should be used, with necessary security measures in place. ​</w:t>
      </w:r>
    </w:p>
    <w:p w14:paraId="447A03BD" w14:textId="77777777" w:rsidR="00C63744" w:rsidRPr="00A8387E" w:rsidRDefault="00C6374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29" w:name="_Toc204185640"/>
      <w:r w:rsidRPr="00A8387E">
        <w:rPr>
          <w:rFonts w:asciiTheme="minorHAnsi" w:hAnsiTheme="minorHAnsi" w:cstheme="minorHAnsi"/>
          <w:b/>
          <w:bCs/>
          <w:color w:val="000000" w:themeColor="text1"/>
          <w:sz w:val="24"/>
          <w:szCs w:val="24"/>
          <w:lang w:val="en-IN"/>
        </w:rPr>
        <w:t>Responsibility of Managers</w:t>
      </w:r>
      <w:bookmarkEnd w:id="29"/>
    </w:p>
    <w:p w14:paraId="17EE45F9"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Clear objectives and task allocations are essential for successful home working. ​</w:t>
      </w:r>
    </w:p>
    <w:p w14:paraId="2AFF32E8"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Line Function Heads must monitor that no more than 10% of their team works from home on any given day. ​</w:t>
      </w:r>
    </w:p>
    <w:p w14:paraId="1B50B2C5" w14:textId="77777777" w:rsidR="00C63744" w:rsidRPr="00A8387E" w:rsidRDefault="00C6374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30" w:name="_Toc204185641"/>
      <w:r w:rsidRPr="00A8387E">
        <w:rPr>
          <w:rFonts w:asciiTheme="minorHAnsi" w:hAnsiTheme="minorHAnsi" w:cstheme="minorHAnsi"/>
          <w:b/>
          <w:bCs/>
          <w:color w:val="000000" w:themeColor="text1"/>
          <w:sz w:val="24"/>
          <w:szCs w:val="24"/>
          <w:lang w:val="en-IN"/>
        </w:rPr>
        <w:t>Application Procedure</w:t>
      </w:r>
      <w:bookmarkEnd w:id="30"/>
    </w:p>
    <w:p w14:paraId="01E6E3CC"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For ≤5 working days, employees apply via the HR LMS portal; for &gt;5 days, a discussion with the manager is required. ​</w:t>
      </w:r>
    </w:p>
    <w:p w14:paraId="11BDAD61" w14:textId="77777777"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Home working can be prefixed or suffixed with leave but not both. ​</w:t>
      </w:r>
    </w:p>
    <w:p w14:paraId="4F585B8C" w14:textId="005BE518" w:rsidR="00C63744" w:rsidRPr="00A8387E" w:rsidRDefault="00C63744" w:rsidP="00CB15E4">
      <w:pPr>
        <w:numPr>
          <w:ilvl w:val="0"/>
          <w:numId w:val="33"/>
        </w:numPr>
        <w:spacing w:after="100" w:afterAutospacing="1" w:line="240" w:lineRule="auto"/>
        <w:jc w:val="both"/>
        <w:rPr>
          <w:rFonts w:eastAsia="Times New Roman" w:cstheme="minorHAnsi"/>
        </w:rPr>
      </w:pPr>
      <w:r w:rsidRPr="00A8387E">
        <w:rPr>
          <w:rFonts w:eastAsia="Times New Roman" w:cstheme="minorHAnsi"/>
        </w:rPr>
        <w:t>Exceptions require approval from the CEO and Head of Human Resources.</w:t>
      </w:r>
    </w:p>
    <w:p w14:paraId="1A16EC9B" w14:textId="0A8F8D23" w:rsidR="0050773E" w:rsidRPr="00A8387E" w:rsidRDefault="0050773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31" w:name="_Toc204185642"/>
      <w:r w:rsidRPr="00A8387E">
        <w:rPr>
          <w:rFonts w:asciiTheme="minorHAnsi" w:hAnsiTheme="minorHAnsi" w:cstheme="minorHAnsi"/>
          <w:b/>
          <w:bCs/>
          <w:color w:val="000000" w:themeColor="text1"/>
          <w:sz w:val="24"/>
          <w:szCs w:val="24"/>
          <w:lang w:val="en-IN"/>
        </w:rPr>
        <w:t>Overtime Management &amp; Compensation</w:t>
      </w:r>
      <w:bookmarkEnd w:id="31"/>
      <w:r w:rsidRPr="00A8387E">
        <w:rPr>
          <w:rFonts w:asciiTheme="minorHAnsi" w:hAnsiTheme="minorHAnsi" w:cstheme="minorHAnsi"/>
          <w:b/>
          <w:bCs/>
          <w:color w:val="000000" w:themeColor="text1"/>
          <w:sz w:val="24"/>
          <w:szCs w:val="24"/>
          <w:lang w:val="en-IN"/>
        </w:rPr>
        <w:t xml:space="preserve"> </w:t>
      </w:r>
    </w:p>
    <w:p w14:paraId="7C7FB2D9" w14:textId="38451327" w:rsidR="0050773E" w:rsidRPr="00A8387E" w:rsidRDefault="0050773E" w:rsidP="00CB15E4">
      <w:pPr>
        <w:tabs>
          <w:tab w:val="left" w:pos="960"/>
        </w:tabs>
        <w:spacing w:after="0"/>
        <w:ind w:left="360"/>
        <w:jc w:val="both"/>
        <w:rPr>
          <w:rFonts w:cstheme="minorHAnsi"/>
          <w:b/>
          <w:bCs/>
          <w:lang w:val="en-IN"/>
        </w:rPr>
      </w:pPr>
      <w:r w:rsidRPr="00A8387E">
        <w:rPr>
          <w:rFonts w:cstheme="minorHAnsi"/>
          <w:b/>
          <w:bCs/>
          <w:lang w:val="en-IN"/>
        </w:rPr>
        <w:t xml:space="preserve">General </w:t>
      </w:r>
      <w:r w:rsidR="00C7792B" w:rsidRPr="00A8387E">
        <w:rPr>
          <w:rFonts w:cstheme="minorHAnsi"/>
          <w:b/>
          <w:bCs/>
          <w:lang w:val="en-IN"/>
        </w:rPr>
        <w:t>:</w:t>
      </w:r>
    </w:p>
    <w:p w14:paraId="49FD260B" w14:textId="693252CB" w:rsidR="0050773E" w:rsidRPr="00A8387E" w:rsidRDefault="0050773E" w:rsidP="00CB15E4">
      <w:pPr>
        <w:numPr>
          <w:ilvl w:val="0"/>
          <w:numId w:val="8"/>
        </w:numPr>
        <w:tabs>
          <w:tab w:val="left" w:pos="960"/>
        </w:tabs>
        <w:spacing w:after="0"/>
        <w:jc w:val="both"/>
        <w:rPr>
          <w:rFonts w:cstheme="minorHAnsi"/>
          <w:lang w:val="en-IN"/>
        </w:rPr>
      </w:pPr>
      <w:r w:rsidRPr="00A8387E">
        <w:rPr>
          <w:rFonts w:cstheme="minorHAnsi"/>
          <w:b/>
          <w:bCs/>
          <w:lang w:val="en-IN"/>
        </w:rPr>
        <w:t>Definition</w:t>
      </w:r>
      <w:r w:rsidRPr="00A8387E">
        <w:rPr>
          <w:rFonts w:cstheme="minorHAnsi"/>
          <w:lang w:val="en-IN"/>
        </w:rPr>
        <w:t xml:space="preserve">: Work done beyond 9 hours/day or </w:t>
      </w:r>
      <w:r w:rsidR="00C7792B" w:rsidRPr="00A8387E">
        <w:rPr>
          <w:rFonts w:cstheme="minorHAnsi"/>
          <w:lang w:val="en-IN"/>
        </w:rPr>
        <w:t>54</w:t>
      </w:r>
      <w:r w:rsidRPr="00A8387E">
        <w:rPr>
          <w:rFonts w:cstheme="minorHAnsi"/>
          <w:lang w:val="en-IN"/>
        </w:rPr>
        <w:t xml:space="preserve"> hours/week</w:t>
      </w:r>
    </w:p>
    <w:p w14:paraId="597B0C63" w14:textId="77777777" w:rsidR="007A7B35" w:rsidRPr="00A8387E" w:rsidRDefault="0050773E" w:rsidP="00CB15E4">
      <w:pPr>
        <w:numPr>
          <w:ilvl w:val="0"/>
          <w:numId w:val="8"/>
        </w:numPr>
        <w:tabs>
          <w:tab w:val="left" w:pos="960"/>
        </w:tabs>
        <w:spacing w:after="0"/>
        <w:jc w:val="both"/>
        <w:rPr>
          <w:rFonts w:cstheme="minorHAnsi"/>
          <w:lang w:val="en-IN"/>
        </w:rPr>
      </w:pPr>
      <w:r w:rsidRPr="00A8387E">
        <w:rPr>
          <w:rFonts w:cstheme="minorHAnsi"/>
          <w:b/>
          <w:bCs/>
          <w:lang w:val="en-IN"/>
        </w:rPr>
        <w:t>Approval</w:t>
      </w:r>
      <w:r w:rsidRPr="00A8387E">
        <w:rPr>
          <w:rFonts w:cstheme="minorHAnsi"/>
          <w:lang w:val="en-IN"/>
        </w:rPr>
        <w:t>: All overtime must be pre-approved by the reporting manager and tracked accurately</w:t>
      </w:r>
    </w:p>
    <w:p w14:paraId="549B6E5A" w14:textId="2C80BB1F" w:rsidR="00C7792B" w:rsidRPr="00A8387E" w:rsidRDefault="007A7B35" w:rsidP="00CB15E4">
      <w:pPr>
        <w:numPr>
          <w:ilvl w:val="0"/>
          <w:numId w:val="8"/>
        </w:numPr>
        <w:tabs>
          <w:tab w:val="left" w:pos="960"/>
        </w:tabs>
        <w:spacing w:after="0"/>
        <w:jc w:val="both"/>
        <w:rPr>
          <w:rFonts w:cstheme="minorHAnsi"/>
          <w:lang w:val="en-IN"/>
        </w:rPr>
      </w:pPr>
      <w:r w:rsidRPr="00A8387E">
        <w:rPr>
          <w:rStyle w:val="fadeinm1hgl8"/>
          <w:b/>
          <w:bCs/>
        </w:rPr>
        <w:t>Tracking &amp; Measurement</w:t>
      </w:r>
      <w:r w:rsidRPr="00A8387E">
        <w:rPr>
          <w:rStyle w:val="fadeinm1hgl8"/>
        </w:rPr>
        <w:t>: Overtime hours are measured through the biometric attendance system, which captures employee in-time and out-time. These records are regularly audited by the HR/Admin department to ensure accuracy and compliance with overtime policy.</w:t>
      </w:r>
      <w:r w:rsidRPr="00A8387E">
        <w:rPr>
          <w:rFonts w:cstheme="minorHAnsi"/>
          <w:lang w:val="en-IN"/>
        </w:rPr>
        <w:br/>
      </w:r>
    </w:p>
    <w:p w14:paraId="0E2D3960" w14:textId="5BE93CD3" w:rsidR="00E8261B" w:rsidRPr="00A8387E" w:rsidRDefault="0050773E" w:rsidP="00CB15E4">
      <w:pPr>
        <w:tabs>
          <w:tab w:val="left" w:pos="960"/>
        </w:tabs>
        <w:spacing w:after="0"/>
        <w:ind w:left="360"/>
        <w:jc w:val="both"/>
        <w:rPr>
          <w:rFonts w:cstheme="minorHAnsi"/>
          <w:b/>
          <w:bCs/>
          <w:lang w:val="en-IN"/>
        </w:rPr>
      </w:pPr>
      <w:r w:rsidRPr="00A8387E">
        <w:rPr>
          <w:rFonts w:cstheme="minorHAnsi"/>
          <w:b/>
          <w:bCs/>
          <w:lang w:val="en-IN"/>
        </w:rPr>
        <w:t>Overtime Compensation</w:t>
      </w:r>
      <w:r w:rsidR="00C7792B" w:rsidRPr="00A8387E">
        <w:rPr>
          <w:rFonts w:cstheme="minorHAnsi"/>
          <w:b/>
          <w:bCs/>
          <w:lang w:val="en-IN"/>
        </w:rPr>
        <w:t>:</w:t>
      </w:r>
    </w:p>
    <w:tbl>
      <w:tblPr>
        <w:tblStyle w:val="TableGrid"/>
        <w:tblW w:w="0" w:type="auto"/>
        <w:tblInd w:w="360" w:type="dxa"/>
        <w:tblLook w:val="04A0" w:firstRow="1" w:lastRow="0" w:firstColumn="1" w:lastColumn="0" w:noHBand="0" w:noVBand="1"/>
      </w:tblPr>
      <w:tblGrid>
        <w:gridCol w:w="4328"/>
        <w:gridCol w:w="4328"/>
      </w:tblGrid>
      <w:tr w:rsidR="00E8261B" w:rsidRPr="00A8387E" w14:paraId="34D70010" w14:textId="77777777" w:rsidTr="00E8261B">
        <w:tc>
          <w:tcPr>
            <w:tcW w:w="4328" w:type="dxa"/>
            <w:vAlign w:val="center"/>
          </w:tcPr>
          <w:p w14:paraId="5F2A0781" w14:textId="1A59863B" w:rsidR="00E8261B" w:rsidRPr="00A8387E" w:rsidRDefault="00E8261B" w:rsidP="00CB15E4">
            <w:pPr>
              <w:tabs>
                <w:tab w:val="left" w:pos="960"/>
              </w:tabs>
              <w:spacing w:after="0"/>
              <w:jc w:val="both"/>
              <w:rPr>
                <w:rFonts w:cstheme="minorHAnsi"/>
                <w:b/>
                <w:bCs/>
                <w:lang w:val="en-IN"/>
              </w:rPr>
            </w:pPr>
            <w:r w:rsidRPr="00A8387E">
              <w:rPr>
                <w:rFonts w:cstheme="minorHAnsi"/>
                <w:b/>
                <w:bCs/>
                <w:lang w:val="en-IN"/>
              </w:rPr>
              <w:t>Type of Work</w:t>
            </w:r>
          </w:p>
        </w:tc>
        <w:tc>
          <w:tcPr>
            <w:tcW w:w="4328" w:type="dxa"/>
            <w:vAlign w:val="center"/>
          </w:tcPr>
          <w:p w14:paraId="6A6EB9B3" w14:textId="777F4FD6" w:rsidR="00E8261B" w:rsidRPr="00A8387E" w:rsidRDefault="00E8261B" w:rsidP="00CB15E4">
            <w:pPr>
              <w:tabs>
                <w:tab w:val="left" w:pos="960"/>
              </w:tabs>
              <w:spacing w:after="0"/>
              <w:jc w:val="both"/>
              <w:rPr>
                <w:rFonts w:cstheme="minorHAnsi"/>
                <w:b/>
                <w:bCs/>
                <w:lang w:val="en-IN"/>
              </w:rPr>
            </w:pPr>
            <w:r w:rsidRPr="00A8387E">
              <w:rPr>
                <w:rFonts w:cstheme="minorHAnsi"/>
                <w:b/>
                <w:bCs/>
                <w:lang w:val="en-IN"/>
              </w:rPr>
              <w:t>Compensation</w:t>
            </w:r>
          </w:p>
        </w:tc>
      </w:tr>
      <w:tr w:rsidR="00E8261B" w:rsidRPr="00A8387E" w14:paraId="4D88BA15" w14:textId="77777777" w:rsidTr="00E8261B">
        <w:tc>
          <w:tcPr>
            <w:tcW w:w="4328" w:type="dxa"/>
            <w:vAlign w:val="center"/>
          </w:tcPr>
          <w:p w14:paraId="55623E32" w14:textId="11579644" w:rsidR="00E8261B" w:rsidRPr="0009660B" w:rsidRDefault="00E8261B" w:rsidP="00CB15E4">
            <w:pPr>
              <w:tabs>
                <w:tab w:val="left" w:pos="960"/>
              </w:tabs>
              <w:spacing w:after="0"/>
              <w:jc w:val="both"/>
              <w:rPr>
                <w:rFonts w:cstheme="minorHAnsi"/>
                <w:b/>
                <w:bCs/>
                <w:lang w:val="en-IN"/>
              </w:rPr>
            </w:pPr>
            <w:r w:rsidRPr="0009660B">
              <w:rPr>
                <w:rFonts w:cstheme="minorHAnsi"/>
                <w:lang w:val="en-IN"/>
              </w:rPr>
              <w:t>Regular Days</w:t>
            </w:r>
          </w:p>
        </w:tc>
        <w:tc>
          <w:tcPr>
            <w:tcW w:w="4328" w:type="dxa"/>
            <w:vAlign w:val="center"/>
          </w:tcPr>
          <w:p w14:paraId="34F8F2D6" w14:textId="36F02000" w:rsidR="00E8261B" w:rsidRPr="0009660B" w:rsidRDefault="00E8261B" w:rsidP="00CB15E4">
            <w:pPr>
              <w:tabs>
                <w:tab w:val="left" w:pos="960"/>
              </w:tabs>
              <w:spacing w:after="0"/>
              <w:jc w:val="both"/>
              <w:rPr>
                <w:rFonts w:cstheme="minorHAnsi"/>
                <w:b/>
                <w:bCs/>
                <w:lang w:val="en-IN"/>
              </w:rPr>
            </w:pPr>
            <w:r w:rsidRPr="0009660B">
              <w:rPr>
                <w:rFonts w:cstheme="minorHAnsi"/>
                <w:lang w:val="en-IN"/>
              </w:rPr>
              <w:t>1</w:t>
            </w:r>
            <w:r w:rsidR="008B65AD" w:rsidRPr="0009660B">
              <w:rPr>
                <w:rFonts w:cstheme="minorHAnsi"/>
                <w:lang w:val="en-IN"/>
              </w:rPr>
              <w:t>.</w:t>
            </w:r>
            <w:r w:rsidRPr="0009660B">
              <w:rPr>
                <w:rFonts w:cstheme="minorHAnsi"/>
                <w:lang w:val="en-IN"/>
              </w:rPr>
              <w:t>25% of hourly wage</w:t>
            </w:r>
          </w:p>
        </w:tc>
      </w:tr>
      <w:tr w:rsidR="00E8261B" w:rsidRPr="00A8387E" w14:paraId="7C1CA6B8" w14:textId="77777777" w:rsidTr="00E8261B">
        <w:tc>
          <w:tcPr>
            <w:tcW w:w="4328" w:type="dxa"/>
            <w:vAlign w:val="center"/>
          </w:tcPr>
          <w:p w14:paraId="578F3148" w14:textId="7234C937" w:rsidR="00E8261B" w:rsidRPr="0009660B" w:rsidRDefault="00E8261B" w:rsidP="00CB15E4">
            <w:pPr>
              <w:tabs>
                <w:tab w:val="left" w:pos="960"/>
              </w:tabs>
              <w:spacing w:after="0"/>
              <w:jc w:val="both"/>
              <w:rPr>
                <w:rFonts w:cstheme="minorHAnsi"/>
                <w:lang w:val="en-IN"/>
              </w:rPr>
            </w:pPr>
            <w:r w:rsidRPr="0009660B">
              <w:rPr>
                <w:rFonts w:cstheme="minorHAnsi"/>
                <w:lang w:val="en-IN"/>
              </w:rPr>
              <w:t>Weekends/Holidays</w:t>
            </w:r>
          </w:p>
        </w:tc>
        <w:tc>
          <w:tcPr>
            <w:tcW w:w="4328" w:type="dxa"/>
            <w:vAlign w:val="center"/>
          </w:tcPr>
          <w:p w14:paraId="2B627B30" w14:textId="35088275" w:rsidR="00E8261B" w:rsidRPr="0009660B" w:rsidRDefault="00E8261B" w:rsidP="00CB15E4">
            <w:pPr>
              <w:tabs>
                <w:tab w:val="left" w:pos="960"/>
              </w:tabs>
              <w:spacing w:after="0"/>
              <w:jc w:val="both"/>
              <w:rPr>
                <w:rFonts w:cstheme="minorHAnsi"/>
                <w:lang w:val="en-IN"/>
              </w:rPr>
            </w:pPr>
            <w:r w:rsidRPr="0009660B">
              <w:rPr>
                <w:rFonts w:cstheme="minorHAnsi"/>
                <w:lang w:val="en-IN"/>
              </w:rPr>
              <w:t>1</w:t>
            </w:r>
            <w:r w:rsidR="008B65AD" w:rsidRPr="0009660B">
              <w:rPr>
                <w:rFonts w:cstheme="minorHAnsi"/>
                <w:lang w:val="en-IN"/>
              </w:rPr>
              <w:t>.</w:t>
            </w:r>
            <w:r w:rsidRPr="0009660B">
              <w:rPr>
                <w:rFonts w:cstheme="minorHAnsi"/>
                <w:lang w:val="en-IN"/>
              </w:rPr>
              <w:t xml:space="preserve">50% of hourly wage </w:t>
            </w:r>
          </w:p>
        </w:tc>
      </w:tr>
      <w:tr w:rsidR="00E8261B" w:rsidRPr="00A8387E" w14:paraId="339F7BC8" w14:textId="77777777" w:rsidTr="00E8261B">
        <w:tc>
          <w:tcPr>
            <w:tcW w:w="4328" w:type="dxa"/>
            <w:vAlign w:val="center"/>
          </w:tcPr>
          <w:p w14:paraId="2155F01F" w14:textId="24AE9340" w:rsidR="00E8261B" w:rsidRPr="0009660B" w:rsidRDefault="00E8261B" w:rsidP="00CB15E4">
            <w:pPr>
              <w:tabs>
                <w:tab w:val="left" w:pos="960"/>
              </w:tabs>
              <w:spacing w:after="0"/>
              <w:jc w:val="both"/>
              <w:rPr>
                <w:rFonts w:cstheme="minorHAnsi"/>
                <w:lang w:val="en-IN"/>
              </w:rPr>
            </w:pPr>
            <w:r w:rsidRPr="0009660B">
              <w:rPr>
                <w:rFonts w:cstheme="minorHAnsi"/>
                <w:lang w:val="en-IN"/>
              </w:rPr>
              <w:t>Night Shift (10 PM–</w:t>
            </w:r>
            <w:r w:rsidR="00E51CC0" w:rsidRPr="0009660B">
              <w:rPr>
                <w:rFonts w:cstheme="minorHAnsi"/>
                <w:lang w:val="en-IN"/>
              </w:rPr>
              <w:t>6</w:t>
            </w:r>
            <w:r w:rsidRPr="0009660B">
              <w:rPr>
                <w:rFonts w:cstheme="minorHAnsi"/>
                <w:lang w:val="en-IN"/>
              </w:rPr>
              <w:t>AM)</w:t>
            </w:r>
          </w:p>
        </w:tc>
        <w:tc>
          <w:tcPr>
            <w:tcW w:w="4328" w:type="dxa"/>
            <w:vAlign w:val="center"/>
          </w:tcPr>
          <w:p w14:paraId="78E99253" w14:textId="3862109E" w:rsidR="00E8261B" w:rsidRPr="0009660B" w:rsidRDefault="00E8261B" w:rsidP="00CB15E4">
            <w:pPr>
              <w:tabs>
                <w:tab w:val="left" w:pos="960"/>
              </w:tabs>
              <w:spacing w:after="0"/>
              <w:jc w:val="both"/>
              <w:rPr>
                <w:rFonts w:cstheme="minorHAnsi"/>
                <w:lang w:val="en-IN"/>
              </w:rPr>
            </w:pPr>
            <w:r w:rsidRPr="0009660B">
              <w:rPr>
                <w:rFonts w:cstheme="minorHAnsi"/>
                <w:lang w:val="en-IN"/>
              </w:rPr>
              <w:t xml:space="preserve">Night Shift Allowance </w:t>
            </w:r>
          </w:p>
        </w:tc>
      </w:tr>
      <w:tr w:rsidR="00E8261B" w:rsidRPr="00A8387E" w14:paraId="2B1C28D2" w14:textId="77777777" w:rsidTr="00E8261B">
        <w:tc>
          <w:tcPr>
            <w:tcW w:w="4328" w:type="dxa"/>
            <w:vAlign w:val="center"/>
          </w:tcPr>
          <w:p w14:paraId="2868CDD5" w14:textId="42AA1F07" w:rsidR="00E8261B" w:rsidRPr="0009660B" w:rsidRDefault="00E8261B" w:rsidP="00CB15E4">
            <w:pPr>
              <w:tabs>
                <w:tab w:val="left" w:pos="960"/>
              </w:tabs>
              <w:spacing w:after="0"/>
              <w:jc w:val="both"/>
              <w:rPr>
                <w:rFonts w:cstheme="minorHAnsi"/>
                <w:lang w:val="en-IN"/>
              </w:rPr>
            </w:pPr>
            <w:r w:rsidRPr="0009660B">
              <w:rPr>
                <w:rFonts w:cstheme="minorHAnsi"/>
                <w:lang w:val="en-IN"/>
              </w:rPr>
              <w:t>Emergency Call-ins</w:t>
            </w:r>
          </w:p>
        </w:tc>
        <w:tc>
          <w:tcPr>
            <w:tcW w:w="4328" w:type="dxa"/>
            <w:vAlign w:val="center"/>
          </w:tcPr>
          <w:p w14:paraId="57AD36CD" w14:textId="137525DD" w:rsidR="00E8261B" w:rsidRPr="0009660B" w:rsidRDefault="00E8261B" w:rsidP="00CB15E4">
            <w:pPr>
              <w:tabs>
                <w:tab w:val="left" w:pos="960"/>
              </w:tabs>
              <w:spacing w:after="0"/>
              <w:jc w:val="both"/>
              <w:rPr>
                <w:rFonts w:cstheme="minorHAnsi"/>
                <w:lang w:val="en-IN"/>
              </w:rPr>
            </w:pPr>
            <w:r w:rsidRPr="0009660B">
              <w:rPr>
                <w:rFonts w:cstheme="minorHAnsi"/>
                <w:lang w:val="en-IN"/>
              </w:rPr>
              <w:t>Applicable Overtime + Allowance</w:t>
            </w:r>
          </w:p>
        </w:tc>
      </w:tr>
    </w:tbl>
    <w:p w14:paraId="11BBD7CF" w14:textId="25539B81" w:rsidR="0050773E" w:rsidRPr="00A8387E" w:rsidRDefault="0050773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32" w:name="_Toc204185643"/>
      <w:r w:rsidRPr="00A8387E">
        <w:rPr>
          <w:rFonts w:asciiTheme="minorHAnsi" w:hAnsiTheme="minorHAnsi" w:cstheme="minorHAnsi"/>
          <w:b/>
          <w:bCs/>
          <w:color w:val="000000" w:themeColor="text1"/>
          <w:sz w:val="24"/>
          <w:szCs w:val="24"/>
          <w:lang w:val="en-IN"/>
        </w:rPr>
        <w:t>Internal Compliance &amp; Audits</w:t>
      </w:r>
      <w:bookmarkEnd w:id="32"/>
    </w:p>
    <w:p w14:paraId="6E52D579" w14:textId="77777777" w:rsidR="0050773E" w:rsidRPr="00A8387E" w:rsidRDefault="0050773E" w:rsidP="00CB15E4">
      <w:pPr>
        <w:numPr>
          <w:ilvl w:val="0"/>
          <w:numId w:val="9"/>
        </w:numPr>
        <w:tabs>
          <w:tab w:val="left" w:pos="960"/>
        </w:tabs>
        <w:spacing w:after="0"/>
        <w:jc w:val="both"/>
        <w:rPr>
          <w:rFonts w:cstheme="minorHAnsi"/>
          <w:lang w:val="en-IN"/>
        </w:rPr>
      </w:pPr>
      <w:r w:rsidRPr="00A8387E">
        <w:rPr>
          <w:rFonts w:cstheme="minorHAnsi"/>
          <w:b/>
          <w:bCs/>
          <w:lang w:val="en-IN"/>
        </w:rPr>
        <w:t>Monthly Reviews</w:t>
      </w:r>
      <w:r w:rsidRPr="00A8387E">
        <w:rPr>
          <w:rFonts w:cstheme="minorHAnsi"/>
          <w:lang w:val="en-IN"/>
        </w:rPr>
        <w:t>: Attendance and overtime logs are audited monthly.</w:t>
      </w:r>
    </w:p>
    <w:p w14:paraId="7AD4626A" w14:textId="77777777" w:rsidR="0050773E" w:rsidRPr="00A8387E" w:rsidRDefault="0050773E" w:rsidP="00CB15E4">
      <w:pPr>
        <w:numPr>
          <w:ilvl w:val="0"/>
          <w:numId w:val="9"/>
        </w:numPr>
        <w:tabs>
          <w:tab w:val="left" w:pos="960"/>
        </w:tabs>
        <w:spacing w:after="0"/>
        <w:jc w:val="both"/>
        <w:rPr>
          <w:rFonts w:cstheme="minorHAnsi"/>
          <w:lang w:val="en-IN"/>
        </w:rPr>
      </w:pPr>
      <w:r w:rsidRPr="00A8387E">
        <w:rPr>
          <w:rFonts w:cstheme="minorHAnsi"/>
          <w:b/>
          <w:bCs/>
          <w:lang w:val="en-IN"/>
        </w:rPr>
        <w:lastRenderedPageBreak/>
        <w:t>Reports</w:t>
      </w:r>
      <w:r w:rsidRPr="00A8387E">
        <w:rPr>
          <w:rFonts w:cstheme="minorHAnsi"/>
          <w:lang w:val="en-IN"/>
        </w:rPr>
        <w:t>: Employees receive a summary including hours, leave, and discrepancies.</w:t>
      </w:r>
    </w:p>
    <w:p w14:paraId="40D0663B" w14:textId="77777777" w:rsidR="0050773E" w:rsidRPr="00A8387E" w:rsidRDefault="0050773E" w:rsidP="00CB15E4">
      <w:pPr>
        <w:numPr>
          <w:ilvl w:val="0"/>
          <w:numId w:val="9"/>
        </w:numPr>
        <w:tabs>
          <w:tab w:val="left" w:pos="960"/>
        </w:tabs>
        <w:spacing w:after="0"/>
        <w:jc w:val="both"/>
        <w:rPr>
          <w:rFonts w:cstheme="minorHAnsi"/>
          <w:lang w:val="en-IN"/>
        </w:rPr>
      </w:pPr>
      <w:r w:rsidRPr="00A8387E">
        <w:rPr>
          <w:rFonts w:cstheme="minorHAnsi"/>
          <w:b/>
          <w:bCs/>
          <w:lang w:val="en-IN"/>
        </w:rPr>
        <w:t>Violations</w:t>
      </w:r>
      <w:r w:rsidRPr="00A8387E">
        <w:rPr>
          <w:rFonts w:cstheme="minorHAnsi"/>
          <w:lang w:val="en-IN"/>
        </w:rPr>
        <w:t>:</w:t>
      </w:r>
    </w:p>
    <w:p w14:paraId="15EECAAA" w14:textId="77777777" w:rsidR="0050773E" w:rsidRPr="00A8387E" w:rsidRDefault="0050773E" w:rsidP="00CB15E4">
      <w:pPr>
        <w:numPr>
          <w:ilvl w:val="1"/>
          <w:numId w:val="9"/>
        </w:numPr>
        <w:tabs>
          <w:tab w:val="left" w:pos="960"/>
        </w:tabs>
        <w:spacing w:after="0"/>
        <w:jc w:val="both"/>
        <w:rPr>
          <w:rFonts w:cstheme="minorHAnsi"/>
          <w:lang w:val="en-IN"/>
        </w:rPr>
      </w:pPr>
      <w:r w:rsidRPr="00A8387E">
        <w:rPr>
          <w:rFonts w:cstheme="minorHAnsi"/>
          <w:lang w:val="en-IN"/>
        </w:rPr>
        <w:t>1st Instance: Verbal Warning</w:t>
      </w:r>
    </w:p>
    <w:p w14:paraId="04E19E73" w14:textId="77777777" w:rsidR="0050773E" w:rsidRPr="00A8387E" w:rsidRDefault="0050773E" w:rsidP="00CB15E4">
      <w:pPr>
        <w:numPr>
          <w:ilvl w:val="1"/>
          <w:numId w:val="9"/>
        </w:numPr>
        <w:tabs>
          <w:tab w:val="left" w:pos="960"/>
        </w:tabs>
        <w:spacing w:after="0"/>
        <w:jc w:val="both"/>
        <w:rPr>
          <w:rFonts w:cstheme="minorHAnsi"/>
          <w:lang w:val="en-IN"/>
        </w:rPr>
      </w:pPr>
      <w:r w:rsidRPr="00A8387E">
        <w:rPr>
          <w:rFonts w:cstheme="minorHAnsi"/>
          <w:lang w:val="en-IN"/>
        </w:rPr>
        <w:t>2nd Instance: Written Warning</w:t>
      </w:r>
    </w:p>
    <w:p w14:paraId="5E884837" w14:textId="19BFE17A" w:rsidR="0050773E" w:rsidRPr="00A8387E" w:rsidRDefault="0050773E" w:rsidP="00CB15E4">
      <w:pPr>
        <w:numPr>
          <w:ilvl w:val="1"/>
          <w:numId w:val="9"/>
        </w:numPr>
        <w:tabs>
          <w:tab w:val="left" w:pos="960"/>
        </w:tabs>
        <w:spacing w:after="0"/>
        <w:jc w:val="both"/>
        <w:rPr>
          <w:rFonts w:cstheme="minorHAnsi"/>
          <w:lang w:val="en-IN"/>
        </w:rPr>
      </w:pPr>
      <w:r w:rsidRPr="00A8387E">
        <w:rPr>
          <w:rFonts w:cstheme="minorHAnsi"/>
          <w:lang w:val="en-IN"/>
        </w:rPr>
        <w:t>3rd Instance: Salary Deduction or Suspension</w:t>
      </w:r>
    </w:p>
    <w:p w14:paraId="227380F0" w14:textId="6D78F1F0" w:rsidR="0050773E" w:rsidRDefault="0050773E" w:rsidP="00CB15E4">
      <w:pPr>
        <w:numPr>
          <w:ilvl w:val="1"/>
          <w:numId w:val="9"/>
        </w:numPr>
        <w:tabs>
          <w:tab w:val="left" w:pos="960"/>
        </w:tabs>
        <w:spacing w:after="0"/>
        <w:jc w:val="both"/>
        <w:rPr>
          <w:rFonts w:cstheme="minorHAnsi"/>
          <w:lang w:val="en-IN"/>
        </w:rPr>
      </w:pPr>
      <w:r w:rsidRPr="00A8387E">
        <w:rPr>
          <w:rFonts w:cstheme="minorHAnsi"/>
          <w:lang w:val="en-IN"/>
        </w:rPr>
        <w:t>Falsification leads to immediate disciplinary action</w:t>
      </w:r>
      <w:r w:rsidR="006E3755" w:rsidRPr="00A8387E">
        <w:rPr>
          <w:rFonts w:cstheme="minorHAnsi"/>
          <w:lang w:val="en-IN"/>
        </w:rPr>
        <w:t>.</w:t>
      </w:r>
    </w:p>
    <w:p w14:paraId="4B600734" w14:textId="77777777" w:rsidR="001C1126" w:rsidRPr="00C91EF8" w:rsidRDefault="001C1126" w:rsidP="001C1126">
      <w:pPr>
        <w:pStyle w:val="Heading2"/>
        <w:numPr>
          <w:ilvl w:val="0"/>
          <w:numId w:val="26"/>
        </w:numPr>
        <w:jc w:val="both"/>
        <w:rPr>
          <w:rFonts w:asciiTheme="minorHAnsi" w:hAnsiTheme="minorHAnsi" w:cstheme="minorHAnsi"/>
          <w:b/>
          <w:bCs/>
          <w:color w:val="000000" w:themeColor="text1"/>
          <w:sz w:val="24"/>
          <w:szCs w:val="24"/>
          <w:lang w:val="en-IN"/>
        </w:rPr>
      </w:pPr>
      <w:bookmarkStart w:id="33" w:name="_Toc204185644"/>
      <w:r w:rsidRPr="00C91EF8">
        <w:rPr>
          <w:rFonts w:asciiTheme="minorHAnsi" w:hAnsiTheme="minorHAnsi" w:cstheme="minorHAnsi"/>
          <w:b/>
          <w:bCs/>
          <w:color w:val="000000" w:themeColor="text1"/>
          <w:sz w:val="24"/>
          <w:szCs w:val="24"/>
          <w:lang w:val="en-IN"/>
        </w:rPr>
        <w:t>Adequate Wages Management</w:t>
      </w:r>
      <w:bookmarkEnd w:id="33"/>
    </w:p>
    <w:p w14:paraId="3E01368C" w14:textId="77777777" w:rsidR="001C1126" w:rsidRPr="00C91EF8" w:rsidRDefault="001C1126" w:rsidP="001C1126">
      <w:pPr>
        <w:tabs>
          <w:tab w:val="left" w:pos="960"/>
        </w:tabs>
        <w:spacing w:after="0"/>
        <w:jc w:val="both"/>
        <w:rPr>
          <w:rFonts w:cstheme="minorHAnsi"/>
          <w:lang w:val="en-IN"/>
        </w:rPr>
      </w:pPr>
      <w:r w:rsidRPr="00C91EF8">
        <w:rPr>
          <w:rFonts w:cstheme="minorHAnsi"/>
          <w:lang w:val="en-IN"/>
        </w:rPr>
        <w:t>Novopor Advanced Sciences Pvt. Ltd. is committed to ensuring that all employees are compensated fairly and adequately, beyond just meeting local minimum wage requirements.</w:t>
      </w:r>
    </w:p>
    <w:p w14:paraId="4F967ED6" w14:textId="77777777" w:rsidR="001C1126" w:rsidRPr="00C91EF8" w:rsidRDefault="001C1126" w:rsidP="001C1126">
      <w:pPr>
        <w:tabs>
          <w:tab w:val="left" w:pos="960"/>
        </w:tabs>
        <w:spacing w:after="0"/>
        <w:jc w:val="both"/>
        <w:rPr>
          <w:rFonts w:cstheme="minorHAnsi"/>
          <w:lang w:val="en-IN"/>
        </w:rPr>
      </w:pPr>
      <w:r w:rsidRPr="00C91EF8">
        <w:rPr>
          <w:rFonts w:cstheme="minorHAnsi"/>
          <w:lang w:val="en-IN"/>
        </w:rPr>
        <w:t>To achieve this, we conduct Annual Compensation Benchmarking which includes:</w:t>
      </w:r>
    </w:p>
    <w:p w14:paraId="5B8CB9BF" w14:textId="77777777" w:rsidR="001C1126" w:rsidRPr="00C91EF8" w:rsidRDefault="001C1126" w:rsidP="001C1126">
      <w:pPr>
        <w:numPr>
          <w:ilvl w:val="0"/>
          <w:numId w:val="87"/>
        </w:numPr>
        <w:tabs>
          <w:tab w:val="clear" w:pos="720"/>
          <w:tab w:val="left" w:pos="960"/>
        </w:tabs>
        <w:spacing w:after="0"/>
        <w:ind w:left="426"/>
        <w:jc w:val="both"/>
        <w:rPr>
          <w:rFonts w:cstheme="minorHAnsi"/>
          <w:lang w:val="en-IN"/>
        </w:rPr>
      </w:pPr>
      <w:r w:rsidRPr="00C91EF8">
        <w:rPr>
          <w:rFonts w:cstheme="minorHAnsi"/>
          <w:lang w:val="en-IN"/>
        </w:rPr>
        <w:t>Reviewing our wage structures against local cost of living, inflation rates, and industry salary standards.</w:t>
      </w:r>
    </w:p>
    <w:p w14:paraId="40BEC4B4" w14:textId="77777777" w:rsidR="001C1126" w:rsidRPr="00C91EF8" w:rsidRDefault="001C1126" w:rsidP="001C1126">
      <w:pPr>
        <w:numPr>
          <w:ilvl w:val="0"/>
          <w:numId w:val="87"/>
        </w:numPr>
        <w:tabs>
          <w:tab w:val="clear" w:pos="720"/>
          <w:tab w:val="left" w:pos="960"/>
        </w:tabs>
        <w:spacing w:after="0"/>
        <w:ind w:left="426"/>
        <w:jc w:val="both"/>
        <w:rPr>
          <w:rFonts w:cstheme="minorHAnsi"/>
          <w:lang w:val="en-IN"/>
        </w:rPr>
      </w:pPr>
      <w:r w:rsidRPr="00C91EF8">
        <w:rPr>
          <w:rFonts w:cstheme="minorHAnsi"/>
          <w:lang w:val="en-IN"/>
        </w:rPr>
        <w:t>Utilizing government data and external benchmarking sources (e.g., labor indexes, wage studies) to assess adequacy.</w:t>
      </w:r>
    </w:p>
    <w:p w14:paraId="718D11F1" w14:textId="77777777" w:rsidR="001C1126" w:rsidRPr="00C91EF8" w:rsidRDefault="001C1126" w:rsidP="001C1126">
      <w:pPr>
        <w:numPr>
          <w:ilvl w:val="0"/>
          <w:numId w:val="87"/>
        </w:numPr>
        <w:tabs>
          <w:tab w:val="clear" w:pos="720"/>
          <w:tab w:val="left" w:pos="960"/>
        </w:tabs>
        <w:spacing w:after="0"/>
        <w:ind w:left="426"/>
        <w:jc w:val="both"/>
        <w:rPr>
          <w:rFonts w:cstheme="minorHAnsi"/>
          <w:lang w:val="en-IN"/>
        </w:rPr>
      </w:pPr>
      <w:r w:rsidRPr="00C91EF8">
        <w:rPr>
          <w:rFonts w:cstheme="minorHAnsi"/>
          <w:lang w:val="en-IN"/>
        </w:rPr>
        <w:t>Making necessary adjustments to maintain wage competitiveness and fairness across roles and locations.</w:t>
      </w:r>
    </w:p>
    <w:p w14:paraId="4BF6419D" w14:textId="77777777" w:rsidR="001C1126" w:rsidRPr="001C1126" w:rsidRDefault="001C1126" w:rsidP="001C1126">
      <w:pPr>
        <w:tabs>
          <w:tab w:val="left" w:pos="960"/>
        </w:tabs>
        <w:spacing w:after="0"/>
        <w:jc w:val="both"/>
        <w:rPr>
          <w:rFonts w:cstheme="minorHAnsi"/>
          <w:lang w:val="en-IN"/>
        </w:rPr>
      </w:pPr>
      <w:r w:rsidRPr="00C91EF8">
        <w:rPr>
          <w:rFonts w:cstheme="minorHAnsi"/>
          <w:lang w:val="en-IN"/>
        </w:rPr>
        <w:t>This proactive process ensures that employee compensation remains aligned with economic conditions and supports employee well-being and retention.</w:t>
      </w:r>
    </w:p>
    <w:p w14:paraId="2C3F5A21" w14:textId="77777777" w:rsidR="002010FE" w:rsidRPr="00A8387E" w:rsidRDefault="002010FE" w:rsidP="002010FE">
      <w:pPr>
        <w:tabs>
          <w:tab w:val="left" w:pos="960"/>
        </w:tabs>
        <w:spacing w:after="0"/>
        <w:jc w:val="both"/>
        <w:rPr>
          <w:rFonts w:cstheme="minorHAnsi"/>
          <w:lang w:val="en-IN"/>
        </w:rPr>
      </w:pPr>
    </w:p>
    <w:p w14:paraId="4EF495F6" w14:textId="23D607F3" w:rsidR="00A22AD2" w:rsidRPr="0009660B" w:rsidRDefault="0050773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34" w:name="_Toc204185645"/>
      <w:r w:rsidRPr="0009660B">
        <w:rPr>
          <w:rFonts w:asciiTheme="minorHAnsi" w:hAnsiTheme="minorHAnsi" w:cstheme="minorHAnsi"/>
          <w:b/>
          <w:bCs/>
          <w:color w:val="000000" w:themeColor="text1"/>
          <w:sz w:val="24"/>
          <w:szCs w:val="24"/>
          <w:lang w:val="en-IN"/>
        </w:rPr>
        <w:t xml:space="preserve">Family-Friendly </w:t>
      </w:r>
      <w:r w:rsidR="005C7661" w:rsidRPr="0009660B">
        <w:rPr>
          <w:rFonts w:asciiTheme="minorHAnsi" w:hAnsiTheme="minorHAnsi" w:cstheme="minorHAnsi"/>
          <w:b/>
          <w:bCs/>
          <w:color w:val="000000" w:themeColor="text1"/>
          <w:sz w:val="24"/>
          <w:szCs w:val="24"/>
          <w:lang w:val="en-IN"/>
        </w:rPr>
        <w:t>Plans</w:t>
      </w:r>
      <w:bookmarkEnd w:id="34"/>
    </w:p>
    <w:p w14:paraId="28BE0232" w14:textId="2269C3D4" w:rsidR="0047282F" w:rsidRPr="00A8387E" w:rsidRDefault="0050773E" w:rsidP="00CB15E4">
      <w:pPr>
        <w:tabs>
          <w:tab w:val="left" w:pos="960"/>
        </w:tabs>
        <w:spacing w:after="0"/>
        <w:ind w:left="360"/>
        <w:jc w:val="both"/>
        <w:rPr>
          <w:rFonts w:cstheme="minorHAnsi"/>
          <w:b/>
          <w:bCs/>
          <w:sz w:val="24"/>
          <w:szCs w:val="24"/>
          <w:lang w:val="en-IN"/>
        </w:rPr>
      </w:pPr>
      <w:r w:rsidRPr="00A8387E">
        <w:rPr>
          <w:rFonts w:cstheme="minorHAnsi"/>
          <w:b/>
          <w:bCs/>
          <w:sz w:val="24"/>
          <w:szCs w:val="24"/>
          <w:lang w:val="en-IN"/>
        </w:rPr>
        <w:t>Paid Leave Benefits</w:t>
      </w:r>
      <w:r w:rsidR="0047282F" w:rsidRPr="00A8387E">
        <w:rPr>
          <w:rFonts w:cstheme="minorHAnsi"/>
          <w:b/>
          <w:bCs/>
          <w:sz w:val="24"/>
          <w:szCs w:val="24"/>
          <w:lang w:val="en-IN"/>
        </w:rPr>
        <w:t>:</w:t>
      </w:r>
    </w:p>
    <w:tbl>
      <w:tblPr>
        <w:tblStyle w:val="TableGrid"/>
        <w:tblW w:w="5000" w:type="pct"/>
        <w:tblLook w:val="04A0" w:firstRow="1" w:lastRow="0" w:firstColumn="1" w:lastColumn="0" w:noHBand="0" w:noVBand="1"/>
      </w:tblPr>
      <w:tblGrid>
        <w:gridCol w:w="1693"/>
        <w:gridCol w:w="1706"/>
        <w:gridCol w:w="2249"/>
        <w:gridCol w:w="3368"/>
      </w:tblGrid>
      <w:tr w:rsidR="005933D1" w:rsidRPr="00A8387E" w14:paraId="79AF592D" w14:textId="77777777" w:rsidTr="005933D1">
        <w:tc>
          <w:tcPr>
            <w:tcW w:w="939" w:type="pct"/>
            <w:hideMark/>
          </w:tcPr>
          <w:p w14:paraId="39D71331" w14:textId="77777777" w:rsidR="005933D1" w:rsidRPr="00A8387E" w:rsidRDefault="005933D1" w:rsidP="00CB15E4">
            <w:pPr>
              <w:spacing w:after="0" w:line="240" w:lineRule="auto"/>
              <w:jc w:val="both"/>
              <w:rPr>
                <w:rFonts w:eastAsia="Times New Roman" w:cstheme="minorHAnsi"/>
                <w:b/>
                <w:bCs/>
              </w:rPr>
            </w:pPr>
            <w:r w:rsidRPr="00A8387E">
              <w:rPr>
                <w:rFonts w:eastAsia="Times New Roman" w:cstheme="minorHAnsi"/>
                <w:b/>
                <w:bCs/>
              </w:rPr>
              <w:t>Leave Type</w:t>
            </w:r>
          </w:p>
        </w:tc>
        <w:tc>
          <w:tcPr>
            <w:tcW w:w="946" w:type="pct"/>
            <w:hideMark/>
          </w:tcPr>
          <w:p w14:paraId="0B0807C9" w14:textId="77777777" w:rsidR="005933D1" w:rsidRPr="00A8387E" w:rsidRDefault="005933D1" w:rsidP="00CB15E4">
            <w:pPr>
              <w:spacing w:after="0" w:line="240" w:lineRule="auto"/>
              <w:jc w:val="both"/>
              <w:rPr>
                <w:rFonts w:eastAsia="Times New Roman" w:cstheme="minorHAnsi"/>
                <w:b/>
                <w:bCs/>
              </w:rPr>
            </w:pPr>
            <w:r w:rsidRPr="00A8387E">
              <w:rPr>
                <w:rFonts w:eastAsia="Times New Roman" w:cstheme="minorHAnsi"/>
                <w:b/>
                <w:bCs/>
              </w:rPr>
              <w:t>Entitlement</w:t>
            </w:r>
          </w:p>
        </w:tc>
        <w:tc>
          <w:tcPr>
            <w:tcW w:w="1247" w:type="pct"/>
            <w:hideMark/>
          </w:tcPr>
          <w:p w14:paraId="4E1F5A59" w14:textId="77777777" w:rsidR="005933D1" w:rsidRPr="00A8387E" w:rsidRDefault="005933D1" w:rsidP="00CB15E4">
            <w:pPr>
              <w:spacing w:after="0" w:line="240" w:lineRule="auto"/>
              <w:jc w:val="both"/>
              <w:rPr>
                <w:rFonts w:eastAsia="Times New Roman" w:cstheme="minorHAnsi"/>
                <w:b/>
                <w:bCs/>
              </w:rPr>
            </w:pPr>
            <w:r w:rsidRPr="00A8387E">
              <w:rPr>
                <w:rFonts w:eastAsia="Times New Roman" w:cstheme="minorHAnsi"/>
                <w:b/>
                <w:bCs/>
              </w:rPr>
              <w:t>Usage Rules</w:t>
            </w:r>
          </w:p>
        </w:tc>
        <w:tc>
          <w:tcPr>
            <w:tcW w:w="1868" w:type="pct"/>
            <w:hideMark/>
          </w:tcPr>
          <w:p w14:paraId="23D9E83E" w14:textId="77777777" w:rsidR="005933D1" w:rsidRPr="00A8387E" w:rsidRDefault="005933D1" w:rsidP="00CB15E4">
            <w:pPr>
              <w:spacing w:after="0" w:line="240" w:lineRule="auto"/>
              <w:jc w:val="both"/>
              <w:rPr>
                <w:rFonts w:eastAsia="Times New Roman" w:cstheme="minorHAnsi"/>
                <w:b/>
                <w:bCs/>
              </w:rPr>
            </w:pPr>
            <w:r w:rsidRPr="00A8387E">
              <w:rPr>
                <w:rFonts w:eastAsia="Times New Roman" w:cstheme="minorHAnsi"/>
                <w:b/>
                <w:bCs/>
              </w:rPr>
              <w:t>Accumulation/Encashment</w:t>
            </w:r>
          </w:p>
        </w:tc>
      </w:tr>
      <w:tr w:rsidR="005933D1" w:rsidRPr="00A8387E" w14:paraId="3CE34B76" w14:textId="77777777" w:rsidTr="005933D1">
        <w:tc>
          <w:tcPr>
            <w:tcW w:w="939" w:type="pct"/>
            <w:hideMark/>
          </w:tcPr>
          <w:p w14:paraId="56FD1E90"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b/>
                <w:bCs/>
              </w:rPr>
              <w:t>Earned Leave (EL)</w:t>
            </w:r>
          </w:p>
        </w:tc>
        <w:tc>
          <w:tcPr>
            <w:tcW w:w="946" w:type="pct"/>
            <w:hideMark/>
          </w:tcPr>
          <w:p w14:paraId="478A6709"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15 days annually after 1 year of service</w:t>
            </w:r>
          </w:p>
        </w:tc>
        <w:tc>
          <w:tcPr>
            <w:tcW w:w="1247" w:type="pct"/>
            <w:hideMark/>
          </w:tcPr>
          <w:p w14:paraId="239F8D40"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Minimum 3 days per application (excluding Sundays)</w:t>
            </w:r>
          </w:p>
        </w:tc>
        <w:tc>
          <w:tcPr>
            <w:tcW w:w="1868" w:type="pct"/>
            <w:hideMark/>
          </w:tcPr>
          <w:p w14:paraId="3AFAA6F1"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Accumulates up to 30 days (Units) / 60 days (Corporate Office); excess encashed in January or upon retirement/resignation</w:t>
            </w:r>
          </w:p>
        </w:tc>
      </w:tr>
      <w:tr w:rsidR="005933D1" w:rsidRPr="00A8387E" w14:paraId="7598A1C9" w14:textId="77777777" w:rsidTr="005933D1">
        <w:tc>
          <w:tcPr>
            <w:tcW w:w="939" w:type="pct"/>
            <w:hideMark/>
          </w:tcPr>
          <w:p w14:paraId="76D2B486"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b/>
                <w:bCs/>
              </w:rPr>
              <w:t>Casual Leave (CL)</w:t>
            </w:r>
          </w:p>
        </w:tc>
        <w:tc>
          <w:tcPr>
            <w:tcW w:w="946" w:type="pct"/>
            <w:hideMark/>
          </w:tcPr>
          <w:p w14:paraId="0C645D89"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7 days (Units) / 12 days (Corporate Office) annually</w:t>
            </w:r>
          </w:p>
        </w:tc>
        <w:tc>
          <w:tcPr>
            <w:tcW w:w="1247" w:type="pct"/>
            <w:hideMark/>
          </w:tcPr>
          <w:p w14:paraId="01651722"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Minimum 1 day, maximum 3 days per instance; holidays may be adjacent but not both at start and end</w:t>
            </w:r>
          </w:p>
        </w:tc>
        <w:tc>
          <w:tcPr>
            <w:tcW w:w="1868" w:type="pct"/>
            <w:hideMark/>
          </w:tcPr>
          <w:p w14:paraId="1E3515F9"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Cannot be accumulated or encashed; lapses at calendar year-end</w:t>
            </w:r>
          </w:p>
        </w:tc>
      </w:tr>
      <w:tr w:rsidR="005933D1" w:rsidRPr="00A8387E" w14:paraId="66D7C533" w14:textId="77777777" w:rsidTr="005933D1">
        <w:tc>
          <w:tcPr>
            <w:tcW w:w="939" w:type="pct"/>
            <w:hideMark/>
          </w:tcPr>
          <w:p w14:paraId="7B83876D"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b/>
                <w:bCs/>
              </w:rPr>
              <w:t>Sick Leave (SL)</w:t>
            </w:r>
          </w:p>
        </w:tc>
        <w:tc>
          <w:tcPr>
            <w:tcW w:w="946" w:type="pct"/>
            <w:hideMark/>
          </w:tcPr>
          <w:p w14:paraId="7FEF5C4D"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7 days (Units) / 12 days (Corporate Office) annually (for non-ESIC employees)</w:t>
            </w:r>
          </w:p>
        </w:tc>
        <w:tc>
          <w:tcPr>
            <w:tcW w:w="1247" w:type="pct"/>
            <w:hideMark/>
          </w:tcPr>
          <w:p w14:paraId="1CB4F1FB"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Doctor’s certificate required if leave exceeds 3 days; can be combined with other leave types</w:t>
            </w:r>
          </w:p>
        </w:tc>
        <w:tc>
          <w:tcPr>
            <w:tcW w:w="1868" w:type="pct"/>
            <w:hideMark/>
          </w:tcPr>
          <w:p w14:paraId="64B3F556"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Can accumulate up to 30 days; excess lapses</w:t>
            </w:r>
          </w:p>
        </w:tc>
      </w:tr>
      <w:tr w:rsidR="005933D1" w:rsidRPr="00A8387E" w14:paraId="67E72E8E" w14:textId="77777777" w:rsidTr="005933D1">
        <w:tc>
          <w:tcPr>
            <w:tcW w:w="939" w:type="pct"/>
            <w:hideMark/>
          </w:tcPr>
          <w:p w14:paraId="7EB51103"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b/>
                <w:bCs/>
              </w:rPr>
              <w:t>Maternity Leave</w:t>
            </w:r>
          </w:p>
        </w:tc>
        <w:tc>
          <w:tcPr>
            <w:tcW w:w="946" w:type="pct"/>
            <w:hideMark/>
          </w:tcPr>
          <w:p w14:paraId="035A97FB"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As per Maternity Benefit Act 1961</w:t>
            </w:r>
          </w:p>
        </w:tc>
        <w:tc>
          <w:tcPr>
            <w:tcW w:w="1247" w:type="pct"/>
            <w:hideMark/>
          </w:tcPr>
          <w:p w14:paraId="45851D46"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w:t>
            </w:r>
          </w:p>
        </w:tc>
        <w:tc>
          <w:tcPr>
            <w:tcW w:w="1868" w:type="pct"/>
            <w:hideMark/>
          </w:tcPr>
          <w:p w14:paraId="1EC0DCE6"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w:t>
            </w:r>
          </w:p>
        </w:tc>
      </w:tr>
      <w:tr w:rsidR="005933D1" w:rsidRPr="00A8387E" w14:paraId="40143809" w14:textId="77777777" w:rsidTr="005933D1">
        <w:tc>
          <w:tcPr>
            <w:tcW w:w="939" w:type="pct"/>
            <w:hideMark/>
          </w:tcPr>
          <w:p w14:paraId="2AF1F6F9"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b/>
                <w:bCs/>
              </w:rPr>
              <w:t>Compensatory Off</w:t>
            </w:r>
          </w:p>
        </w:tc>
        <w:tc>
          <w:tcPr>
            <w:tcW w:w="946" w:type="pct"/>
            <w:hideMark/>
          </w:tcPr>
          <w:p w14:paraId="1F9C6BD3"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Earned for overtime beyond shift hours</w:t>
            </w:r>
          </w:p>
        </w:tc>
        <w:tc>
          <w:tcPr>
            <w:tcW w:w="1247" w:type="pct"/>
            <w:hideMark/>
          </w:tcPr>
          <w:p w14:paraId="4EE14E6D"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Maximum 2 days can be availed per month</w:t>
            </w:r>
          </w:p>
        </w:tc>
        <w:tc>
          <w:tcPr>
            <w:tcW w:w="1868" w:type="pct"/>
            <w:hideMark/>
          </w:tcPr>
          <w:p w14:paraId="348A7E18"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Expires 90 days after being credited</w:t>
            </w:r>
          </w:p>
        </w:tc>
      </w:tr>
      <w:tr w:rsidR="005933D1" w:rsidRPr="00A8387E" w14:paraId="4F03810C" w14:textId="77777777" w:rsidTr="005933D1">
        <w:tc>
          <w:tcPr>
            <w:tcW w:w="939" w:type="pct"/>
            <w:hideMark/>
          </w:tcPr>
          <w:p w14:paraId="62B67886"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b/>
                <w:bCs/>
              </w:rPr>
              <w:lastRenderedPageBreak/>
              <w:t>General Guidelines</w:t>
            </w:r>
          </w:p>
        </w:tc>
        <w:tc>
          <w:tcPr>
            <w:tcW w:w="946" w:type="pct"/>
            <w:hideMark/>
          </w:tcPr>
          <w:p w14:paraId="0D3AA2EC"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w:t>
            </w:r>
          </w:p>
        </w:tc>
        <w:tc>
          <w:tcPr>
            <w:tcW w:w="1247" w:type="pct"/>
            <w:hideMark/>
          </w:tcPr>
          <w:p w14:paraId="1D88DCFA"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Unauthorized absence is treated as Leave Without Pay; 8+ days of continuous absence may lead to termination; leave accounts updated annually on January 1st</w:t>
            </w:r>
          </w:p>
        </w:tc>
        <w:tc>
          <w:tcPr>
            <w:tcW w:w="1868" w:type="pct"/>
            <w:hideMark/>
          </w:tcPr>
          <w:p w14:paraId="269220DD"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Leave queries handled via Helpdesk ticketing</w:t>
            </w:r>
          </w:p>
        </w:tc>
      </w:tr>
      <w:tr w:rsidR="005933D1" w:rsidRPr="00A8387E" w14:paraId="121ECB73" w14:textId="77777777" w:rsidTr="005933D1">
        <w:tc>
          <w:tcPr>
            <w:tcW w:w="939" w:type="pct"/>
            <w:hideMark/>
          </w:tcPr>
          <w:p w14:paraId="547A7D21"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b/>
                <w:bCs/>
              </w:rPr>
              <w:t>Holidays</w:t>
            </w:r>
          </w:p>
        </w:tc>
        <w:tc>
          <w:tcPr>
            <w:tcW w:w="946" w:type="pct"/>
            <w:hideMark/>
          </w:tcPr>
          <w:p w14:paraId="7A1F37AC"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Up to 12 paid holidays per year</w:t>
            </w:r>
          </w:p>
        </w:tc>
        <w:tc>
          <w:tcPr>
            <w:tcW w:w="1247" w:type="pct"/>
            <w:hideMark/>
          </w:tcPr>
          <w:p w14:paraId="1AA7B5C7"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As per state government holiday list</w:t>
            </w:r>
          </w:p>
        </w:tc>
        <w:tc>
          <w:tcPr>
            <w:tcW w:w="1868" w:type="pct"/>
            <w:hideMark/>
          </w:tcPr>
          <w:p w14:paraId="2EF5432C" w14:textId="77777777" w:rsidR="005933D1" w:rsidRPr="00A8387E" w:rsidRDefault="005933D1" w:rsidP="00CB15E4">
            <w:pPr>
              <w:spacing w:after="0" w:line="240" w:lineRule="auto"/>
              <w:jc w:val="both"/>
              <w:rPr>
                <w:rFonts w:eastAsia="Times New Roman" w:cstheme="minorHAnsi"/>
              </w:rPr>
            </w:pPr>
            <w:r w:rsidRPr="00A8387E">
              <w:rPr>
                <w:rFonts w:eastAsia="Times New Roman" w:cstheme="minorHAnsi"/>
              </w:rPr>
              <w:t>—</w:t>
            </w:r>
          </w:p>
        </w:tc>
      </w:tr>
    </w:tbl>
    <w:p w14:paraId="347BD7F7" w14:textId="77777777" w:rsidR="0047282F" w:rsidRPr="00A8387E" w:rsidRDefault="0047282F" w:rsidP="00CB15E4">
      <w:pPr>
        <w:tabs>
          <w:tab w:val="left" w:pos="960"/>
        </w:tabs>
        <w:spacing w:after="0"/>
        <w:ind w:left="360"/>
        <w:jc w:val="both"/>
        <w:rPr>
          <w:rFonts w:cstheme="minorHAnsi"/>
          <w:b/>
          <w:bCs/>
          <w:lang w:val="en-IN"/>
        </w:rPr>
      </w:pPr>
    </w:p>
    <w:p w14:paraId="4095BE97" w14:textId="16B26DC5" w:rsidR="0050773E" w:rsidRPr="00A8387E" w:rsidRDefault="0050773E" w:rsidP="00CB15E4">
      <w:pPr>
        <w:tabs>
          <w:tab w:val="left" w:pos="960"/>
        </w:tabs>
        <w:spacing w:after="0"/>
        <w:ind w:left="360"/>
        <w:jc w:val="both"/>
        <w:rPr>
          <w:rFonts w:cstheme="minorHAnsi"/>
          <w:b/>
          <w:bCs/>
          <w:lang w:val="en-IN"/>
        </w:rPr>
      </w:pPr>
      <w:r w:rsidRPr="00A8387E">
        <w:rPr>
          <w:rFonts w:cstheme="minorHAnsi"/>
          <w:b/>
          <w:bCs/>
          <w:lang w:val="en-IN"/>
        </w:rPr>
        <w:t>Childcare Support &amp; Family Facilities</w:t>
      </w:r>
      <w:r w:rsidR="0047282F" w:rsidRPr="00A8387E">
        <w:rPr>
          <w:rFonts w:cstheme="minorHAnsi"/>
          <w:b/>
          <w:bCs/>
          <w:lang w:val="en-IN"/>
        </w:rPr>
        <w:t>:</w:t>
      </w:r>
    </w:p>
    <w:p w14:paraId="4BBD6C77" w14:textId="77777777" w:rsidR="0050773E" w:rsidRPr="00A8387E" w:rsidRDefault="0050773E" w:rsidP="00CB15E4">
      <w:pPr>
        <w:numPr>
          <w:ilvl w:val="0"/>
          <w:numId w:val="10"/>
        </w:numPr>
        <w:tabs>
          <w:tab w:val="left" w:pos="960"/>
        </w:tabs>
        <w:spacing w:after="0"/>
        <w:jc w:val="both"/>
        <w:rPr>
          <w:rFonts w:cstheme="minorHAnsi"/>
          <w:lang w:val="en-IN"/>
        </w:rPr>
      </w:pPr>
      <w:r w:rsidRPr="00A8387E">
        <w:rPr>
          <w:rFonts w:cstheme="minorHAnsi"/>
          <w:lang w:val="en-IN"/>
        </w:rPr>
        <w:t>Childcare Allowance for children under 6</w:t>
      </w:r>
    </w:p>
    <w:p w14:paraId="3CF6E141" w14:textId="77777777" w:rsidR="0050773E" w:rsidRPr="00A8387E" w:rsidRDefault="0050773E" w:rsidP="00CB15E4">
      <w:pPr>
        <w:numPr>
          <w:ilvl w:val="0"/>
          <w:numId w:val="10"/>
        </w:numPr>
        <w:tabs>
          <w:tab w:val="left" w:pos="960"/>
        </w:tabs>
        <w:spacing w:after="0"/>
        <w:jc w:val="both"/>
        <w:rPr>
          <w:rFonts w:cstheme="minorHAnsi"/>
          <w:lang w:val="en-IN"/>
        </w:rPr>
      </w:pPr>
      <w:r w:rsidRPr="00A8387E">
        <w:rPr>
          <w:rFonts w:cstheme="minorHAnsi"/>
          <w:lang w:val="en-IN"/>
        </w:rPr>
        <w:t>Onsite Lactation Rooms and Parenting Lounges</w:t>
      </w:r>
    </w:p>
    <w:p w14:paraId="662C5427" w14:textId="77777777" w:rsidR="0050773E" w:rsidRPr="00A8387E" w:rsidRDefault="0050773E" w:rsidP="00CB15E4">
      <w:pPr>
        <w:numPr>
          <w:ilvl w:val="0"/>
          <w:numId w:val="10"/>
        </w:numPr>
        <w:tabs>
          <w:tab w:val="left" w:pos="960"/>
        </w:tabs>
        <w:spacing w:after="0"/>
        <w:jc w:val="both"/>
        <w:rPr>
          <w:rFonts w:cstheme="minorHAnsi"/>
          <w:lang w:val="en-IN"/>
        </w:rPr>
      </w:pPr>
      <w:r w:rsidRPr="00A8387E">
        <w:rPr>
          <w:rFonts w:cstheme="minorHAnsi"/>
          <w:lang w:val="en-IN"/>
        </w:rPr>
        <w:t>Emergency Childcare Reimbursement</w:t>
      </w:r>
    </w:p>
    <w:p w14:paraId="4DA53854" w14:textId="77777777" w:rsidR="0050773E" w:rsidRPr="00A8387E" w:rsidRDefault="0050773E" w:rsidP="00CB15E4">
      <w:pPr>
        <w:numPr>
          <w:ilvl w:val="0"/>
          <w:numId w:val="10"/>
        </w:numPr>
        <w:tabs>
          <w:tab w:val="left" w:pos="960"/>
        </w:tabs>
        <w:spacing w:after="0"/>
        <w:jc w:val="both"/>
        <w:rPr>
          <w:rFonts w:cstheme="minorHAnsi"/>
          <w:lang w:val="en-IN"/>
        </w:rPr>
      </w:pPr>
      <w:r w:rsidRPr="00A8387E">
        <w:rPr>
          <w:rFonts w:cstheme="minorHAnsi"/>
          <w:lang w:val="en-IN"/>
        </w:rPr>
        <w:t>"Family Zone" in Novopor Cafeteria and Lounges</w:t>
      </w:r>
    </w:p>
    <w:p w14:paraId="7570410D" w14:textId="7B51ED9D" w:rsidR="0050773E" w:rsidRPr="00A8387E" w:rsidRDefault="0050773E" w:rsidP="00CB15E4">
      <w:pPr>
        <w:numPr>
          <w:ilvl w:val="0"/>
          <w:numId w:val="11"/>
        </w:numPr>
        <w:tabs>
          <w:tab w:val="left" w:pos="960"/>
        </w:tabs>
        <w:spacing w:after="0"/>
        <w:jc w:val="both"/>
        <w:rPr>
          <w:rFonts w:cstheme="minorHAnsi"/>
          <w:lang w:val="en-IN"/>
        </w:rPr>
      </w:pPr>
      <w:r w:rsidRPr="00A8387E">
        <w:rPr>
          <w:rFonts w:cstheme="minorHAnsi"/>
          <w:lang w:val="en-IN"/>
        </w:rPr>
        <w:t xml:space="preserve">Health Coverage extended to spouse </w:t>
      </w:r>
    </w:p>
    <w:p w14:paraId="7D9045E9" w14:textId="6133F5D8" w:rsidR="0016008C" w:rsidRPr="00A8387E" w:rsidRDefault="0050773E" w:rsidP="00CB15E4">
      <w:pPr>
        <w:numPr>
          <w:ilvl w:val="0"/>
          <w:numId w:val="11"/>
        </w:numPr>
        <w:tabs>
          <w:tab w:val="left" w:pos="960"/>
        </w:tabs>
        <w:spacing w:after="0"/>
        <w:jc w:val="both"/>
        <w:rPr>
          <w:rFonts w:cstheme="minorHAnsi"/>
          <w:lang w:val="en-IN"/>
        </w:rPr>
      </w:pPr>
      <w:r w:rsidRPr="00A8387E">
        <w:rPr>
          <w:rFonts w:cstheme="minorHAnsi"/>
          <w:lang w:val="en-IN"/>
        </w:rPr>
        <w:t>Counsel</w:t>
      </w:r>
      <w:r w:rsidR="00475C8F" w:rsidRPr="00A8387E">
        <w:rPr>
          <w:rFonts w:cstheme="minorHAnsi"/>
          <w:lang w:val="en-IN"/>
        </w:rPr>
        <w:t>l</w:t>
      </w:r>
      <w:r w:rsidRPr="00A8387E">
        <w:rPr>
          <w:rFonts w:cstheme="minorHAnsi"/>
          <w:lang w:val="en-IN"/>
        </w:rPr>
        <w:t>ing &amp; Guidance through the Employee Assistance Program (EAP)</w:t>
      </w:r>
    </w:p>
    <w:p w14:paraId="661BE70D" w14:textId="77777777" w:rsidR="00475C8F" w:rsidRPr="00A8387E" w:rsidRDefault="0050773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35" w:name="_Toc204185646"/>
      <w:r w:rsidRPr="00A8387E">
        <w:rPr>
          <w:rFonts w:asciiTheme="minorHAnsi" w:hAnsiTheme="minorHAnsi" w:cstheme="minorHAnsi"/>
          <w:b/>
          <w:bCs/>
          <w:color w:val="000000" w:themeColor="text1"/>
          <w:sz w:val="24"/>
          <w:szCs w:val="24"/>
          <w:lang w:val="en-IN"/>
        </w:rPr>
        <w:t>Health Care Coverage</w:t>
      </w:r>
      <w:bookmarkEnd w:id="35"/>
      <w:r w:rsidRPr="00A8387E">
        <w:rPr>
          <w:rFonts w:asciiTheme="minorHAnsi" w:hAnsiTheme="minorHAnsi" w:cstheme="minorHAnsi"/>
          <w:b/>
          <w:bCs/>
          <w:color w:val="000000" w:themeColor="text1"/>
          <w:sz w:val="24"/>
          <w:szCs w:val="24"/>
          <w:lang w:val="en-IN"/>
        </w:rPr>
        <w:t xml:space="preserve"> </w:t>
      </w:r>
    </w:p>
    <w:p w14:paraId="400DF8B5" w14:textId="0C1801D7" w:rsidR="0050773E" w:rsidRPr="00A8387E" w:rsidRDefault="0050773E" w:rsidP="00CB15E4">
      <w:pPr>
        <w:tabs>
          <w:tab w:val="left" w:pos="960"/>
        </w:tabs>
        <w:spacing w:after="0"/>
        <w:ind w:left="360"/>
        <w:jc w:val="both"/>
        <w:rPr>
          <w:rFonts w:cstheme="minorHAnsi"/>
          <w:b/>
          <w:bCs/>
          <w:lang w:val="en-IN"/>
        </w:rPr>
      </w:pPr>
      <w:r w:rsidRPr="00A8387E">
        <w:rPr>
          <w:rFonts w:cstheme="minorHAnsi"/>
          <w:b/>
          <w:bCs/>
          <w:lang w:val="en-IN"/>
        </w:rPr>
        <w:t>Medical Insurance Coverage</w:t>
      </w:r>
      <w:r w:rsidR="00475C8F" w:rsidRPr="00A8387E">
        <w:rPr>
          <w:rFonts w:cstheme="minorHAnsi"/>
          <w:b/>
          <w:bCs/>
          <w:lang w:val="en-IN"/>
        </w:rPr>
        <w:t>:</w:t>
      </w:r>
    </w:p>
    <w:p w14:paraId="730B138A" w14:textId="77777777" w:rsidR="0050773E" w:rsidRPr="00A8387E" w:rsidRDefault="0050773E" w:rsidP="00CB15E4">
      <w:pPr>
        <w:numPr>
          <w:ilvl w:val="0"/>
          <w:numId w:val="12"/>
        </w:numPr>
        <w:spacing w:after="0"/>
        <w:jc w:val="both"/>
        <w:rPr>
          <w:rFonts w:cstheme="minorHAnsi"/>
          <w:lang w:val="en-IN"/>
        </w:rPr>
      </w:pPr>
      <w:r w:rsidRPr="00A8387E">
        <w:rPr>
          <w:rFonts w:cstheme="minorHAnsi"/>
          <w:lang w:val="en-IN"/>
        </w:rPr>
        <w:t>All full-time employees are enrolled in a comprehensive group health insurance plan from the date of joining.</w:t>
      </w:r>
    </w:p>
    <w:p w14:paraId="0AF98288" w14:textId="77777777" w:rsidR="0050773E" w:rsidRPr="00A8387E" w:rsidRDefault="0050773E" w:rsidP="00CB15E4">
      <w:pPr>
        <w:numPr>
          <w:ilvl w:val="0"/>
          <w:numId w:val="12"/>
        </w:numPr>
        <w:spacing w:after="0"/>
        <w:jc w:val="both"/>
        <w:rPr>
          <w:rFonts w:cstheme="minorHAnsi"/>
          <w:lang w:val="en-IN"/>
        </w:rPr>
      </w:pPr>
      <w:r w:rsidRPr="00A8387E">
        <w:rPr>
          <w:rFonts w:cstheme="minorHAnsi"/>
          <w:lang w:val="en-IN"/>
        </w:rPr>
        <w:t>Coverage includes:</w:t>
      </w:r>
    </w:p>
    <w:p w14:paraId="21115661" w14:textId="77777777" w:rsidR="0050773E" w:rsidRPr="00A8387E" w:rsidRDefault="0050773E" w:rsidP="00CB15E4">
      <w:pPr>
        <w:numPr>
          <w:ilvl w:val="1"/>
          <w:numId w:val="12"/>
        </w:numPr>
        <w:spacing w:after="0"/>
        <w:jc w:val="both"/>
        <w:rPr>
          <w:rFonts w:cstheme="minorHAnsi"/>
          <w:lang w:val="en-IN"/>
        </w:rPr>
      </w:pPr>
      <w:r w:rsidRPr="00A8387E">
        <w:rPr>
          <w:rFonts w:cstheme="minorHAnsi"/>
          <w:lang w:val="en-IN"/>
        </w:rPr>
        <w:t>Hospitalization (in-patient and day care)</w:t>
      </w:r>
    </w:p>
    <w:p w14:paraId="312B78D8" w14:textId="77777777" w:rsidR="0050773E" w:rsidRPr="00A8387E" w:rsidRDefault="0050773E" w:rsidP="00CB15E4">
      <w:pPr>
        <w:numPr>
          <w:ilvl w:val="1"/>
          <w:numId w:val="12"/>
        </w:numPr>
        <w:spacing w:after="0"/>
        <w:jc w:val="both"/>
        <w:rPr>
          <w:rFonts w:cstheme="minorHAnsi"/>
          <w:lang w:val="en-IN"/>
        </w:rPr>
      </w:pPr>
      <w:r w:rsidRPr="00A8387E">
        <w:rPr>
          <w:rFonts w:cstheme="minorHAnsi"/>
          <w:lang w:val="en-IN"/>
        </w:rPr>
        <w:t>Out-patient care (doctor consultations, diagnostics, pharmacy)</w:t>
      </w:r>
    </w:p>
    <w:p w14:paraId="6BC7B362" w14:textId="77777777" w:rsidR="0050773E" w:rsidRPr="00A8387E" w:rsidRDefault="0050773E" w:rsidP="00CB15E4">
      <w:pPr>
        <w:numPr>
          <w:ilvl w:val="1"/>
          <w:numId w:val="12"/>
        </w:numPr>
        <w:spacing w:after="0"/>
        <w:jc w:val="both"/>
        <w:rPr>
          <w:rFonts w:cstheme="minorHAnsi"/>
          <w:lang w:val="en-IN"/>
        </w:rPr>
      </w:pPr>
      <w:r w:rsidRPr="00A8387E">
        <w:rPr>
          <w:rFonts w:cstheme="minorHAnsi"/>
          <w:lang w:val="en-IN"/>
        </w:rPr>
        <w:t>Surgical procedures</w:t>
      </w:r>
    </w:p>
    <w:p w14:paraId="6739AA4A" w14:textId="77777777" w:rsidR="0050773E" w:rsidRPr="00A8387E" w:rsidRDefault="0050773E" w:rsidP="00CB15E4">
      <w:pPr>
        <w:numPr>
          <w:ilvl w:val="1"/>
          <w:numId w:val="12"/>
        </w:numPr>
        <w:spacing w:after="0"/>
        <w:jc w:val="both"/>
        <w:rPr>
          <w:rFonts w:cstheme="minorHAnsi"/>
          <w:lang w:val="en-IN"/>
        </w:rPr>
      </w:pPr>
      <w:r w:rsidRPr="00A8387E">
        <w:rPr>
          <w:rFonts w:cstheme="minorHAnsi"/>
          <w:lang w:val="en-IN"/>
        </w:rPr>
        <w:t>Maternity care</w:t>
      </w:r>
    </w:p>
    <w:p w14:paraId="287AFDAE" w14:textId="26A70859" w:rsidR="0050773E" w:rsidRPr="00A8387E" w:rsidRDefault="0050773E" w:rsidP="00CB15E4">
      <w:pPr>
        <w:numPr>
          <w:ilvl w:val="1"/>
          <w:numId w:val="12"/>
        </w:numPr>
        <w:spacing w:after="0"/>
        <w:jc w:val="both"/>
        <w:rPr>
          <w:rFonts w:cstheme="minorHAnsi"/>
          <w:lang w:val="en-IN"/>
        </w:rPr>
      </w:pPr>
      <w:r w:rsidRPr="00A8387E">
        <w:rPr>
          <w:rFonts w:cstheme="minorHAnsi"/>
          <w:lang w:val="en-IN"/>
        </w:rPr>
        <w:t>Emergency ambulance services</w:t>
      </w:r>
    </w:p>
    <w:tbl>
      <w:tblPr>
        <w:tblStyle w:val="TableGrid"/>
        <w:tblW w:w="0" w:type="auto"/>
        <w:tblLook w:val="04A0" w:firstRow="1" w:lastRow="0" w:firstColumn="1" w:lastColumn="0" w:noHBand="0" w:noVBand="1"/>
      </w:tblPr>
      <w:tblGrid>
        <w:gridCol w:w="2411"/>
        <w:gridCol w:w="970"/>
        <w:gridCol w:w="1537"/>
        <w:gridCol w:w="4098"/>
      </w:tblGrid>
      <w:tr w:rsidR="008B1231" w:rsidRPr="00A8387E" w14:paraId="487EBB28" w14:textId="77777777" w:rsidTr="008B1231">
        <w:tc>
          <w:tcPr>
            <w:tcW w:w="0" w:type="auto"/>
            <w:hideMark/>
          </w:tcPr>
          <w:p w14:paraId="2A5B947B" w14:textId="77777777" w:rsidR="008B1231" w:rsidRPr="00A8387E" w:rsidRDefault="008B1231" w:rsidP="00CB15E4">
            <w:pPr>
              <w:spacing w:after="0" w:line="240" w:lineRule="auto"/>
              <w:jc w:val="both"/>
              <w:rPr>
                <w:rFonts w:eastAsia="Times New Roman" w:cstheme="minorHAnsi"/>
                <w:b/>
                <w:bCs/>
                <w:sz w:val="24"/>
                <w:szCs w:val="24"/>
              </w:rPr>
            </w:pPr>
            <w:r w:rsidRPr="00A8387E">
              <w:rPr>
                <w:rFonts w:eastAsia="Times New Roman" w:cstheme="minorHAnsi"/>
                <w:b/>
                <w:bCs/>
                <w:sz w:val="24"/>
                <w:szCs w:val="24"/>
              </w:rPr>
              <w:t>Policy Type</w:t>
            </w:r>
          </w:p>
        </w:tc>
        <w:tc>
          <w:tcPr>
            <w:tcW w:w="0" w:type="auto"/>
            <w:hideMark/>
          </w:tcPr>
          <w:p w14:paraId="165BF539" w14:textId="77777777" w:rsidR="008B1231" w:rsidRPr="00A8387E" w:rsidRDefault="008B1231" w:rsidP="00CB15E4">
            <w:pPr>
              <w:spacing w:after="0" w:line="240" w:lineRule="auto"/>
              <w:jc w:val="both"/>
              <w:rPr>
                <w:rFonts w:eastAsia="Times New Roman" w:cstheme="minorHAnsi"/>
                <w:b/>
                <w:bCs/>
                <w:sz w:val="24"/>
                <w:szCs w:val="24"/>
              </w:rPr>
            </w:pPr>
            <w:r w:rsidRPr="00A8387E">
              <w:rPr>
                <w:rFonts w:eastAsia="Times New Roman" w:cstheme="minorHAnsi"/>
                <w:b/>
                <w:bCs/>
                <w:sz w:val="24"/>
                <w:szCs w:val="24"/>
              </w:rPr>
              <w:t>Band</w:t>
            </w:r>
          </w:p>
        </w:tc>
        <w:tc>
          <w:tcPr>
            <w:tcW w:w="0" w:type="auto"/>
            <w:hideMark/>
          </w:tcPr>
          <w:p w14:paraId="60DB4A92" w14:textId="77777777" w:rsidR="008B1231" w:rsidRPr="00A8387E" w:rsidRDefault="008B1231" w:rsidP="00CB15E4">
            <w:pPr>
              <w:spacing w:after="0" w:line="240" w:lineRule="auto"/>
              <w:jc w:val="both"/>
              <w:rPr>
                <w:rFonts w:eastAsia="Times New Roman" w:cstheme="minorHAnsi"/>
                <w:b/>
                <w:bCs/>
                <w:sz w:val="24"/>
                <w:szCs w:val="24"/>
              </w:rPr>
            </w:pPr>
            <w:r w:rsidRPr="00A8387E">
              <w:rPr>
                <w:rFonts w:eastAsia="Times New Roman" w:cstheme="minorHAnsi"/>
                <w:b/>
                <w:bCs/>
                <w:sz w:val="24"/>
                <w:szCs w:val="24"/>
              </w:rPr>
              <w:t>Sum Assured</w:t>
            </w:r>
          </w:p>
        </w:tc>
        <w:tc>
          <w:tcPr>
            <w:tcW w:w="0" w:type="auto"/>
            <w:vAlign w:val="center"/>
            <w:hideMark/>
          </w:tcPr>
          <w:p w14:paraId="57C8AC16" w14:textId="77777777" w:rsidR="008B1231" w:rsidRPr="00A8387E" w:rsidRDefault="008B1231" w:rsidP="00CB15E4">
            <w:pPr>
              <w:spacing w:after="0" w:line="240" w:lineRule="auto"/>
              <w:jc w:val="both"/>
              <w:rPr>
                <w:rFonts w:eastAsia="Times New Roman" w:cstheme="minorHAnsi"/>
                <w:b/>
                <w:bCs/>
                <w:sz w:val="24"/>
                <w:szCs w:val="24"/>
              </w:rPr>
            </w:pPr>
            <w:r w:rsidRPr="00A8387E">
              <w:rPr>
                <w:rFonts w:eastAsia="Times New Roman" w:cstheme="minorHAnsi"/>
                <w:b/>
                <w:bCs/>
                <w:sz w:val="24"/>
                <w:szCs w:val="24"/>
              </w:rPr>
              <w:t>Coverage Details</w:t>
            </w:r>
          </w:p>
        </w:tc>
      </w:tr>
      <w:tr w:rsidR="008B1231" w:rsidRPr="00A8387E" w14:paraId="243A8993" w14:textId="77777777" w:rsidTr="008B1231">
        <w:tc>
          <w:tcPr>
            <w:tcW w:w="0" w:type="auto"/>
            <w:vMerge w:val="restart"/>
            <w:vAlign w:val="center"/>
            <w:hideMark/>
          </w:tcPr>
          <w:p w14:paraId="40DECE57"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Group Personal Accident (GPA)</w:t>
            </w:r>
          </w:p>
        </w:tc>
        <w:tc>
          <w:tcPr>
            <w:tcW w:w="0" w:type="auto"/>
            <w:hideMark/>
          </w:tcPr>
          <w:p w14:paraId="3E9EAD28"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L1</w:t>
            </w:r>
          </w:p>
        </w:tc>
        <w:tc>
          <w:tcPr>
            <w:tcW w:w="0" w:type="auto"/>
            <w:hideMark/>
          </w:tcPr>
          <w:p w14:paraId="6865B14B"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45 Lakhs</w:t>
            </w:r>
          </w:p>
        </w:tc>
        <w:tc>
          <w:tcPr>
            <w:tcW w:w="0" w:type="auto"/>
            <w:vMerge w:val="restart"/>
            <w:vAlign w:val="center"/>
            <w:hideMark/>
          </w:tcPr>
          <w:p w14:paraId="204F7B51" w14:textId="77777777" w:rsidR="008B1231" w:rsidRPr="00A8387E" w:rsidRDefault="008B1231" w:rsidP="008338AB">
            <w:pPr>
              <w:spacing w:after="0" w:line="240" w:lineRule="auto"/>
              <w:rPr>
                <w:rFonts w:eastAsia="Times New Roman" w:cstheme="minorHAnsi"/>
                <w:sz w:val="24"/>
                <w:szCs w:val="24"/>
              </w:rPr>
            </w:pPr>
            <w:r w:rsidRPr="00A8387E">
              <w:rPr>
                <w:rFonts w:eastAsia="Times New Roman" w:cstheme="minorHAnsi"/>
                <w:sz w:val="24"/>
                <w:szCs w:val="24"/>
              </w:rPr>
              <w:t>Financial protection against accidental injury, disability, or death.</w:t>
            </w:r>
          </w:p>
        </w:tc>
      </w:tr>
      <w:tr w:rsidR="008B1231" w:rsidRPr="00A8387E" w14:paraId="4401490F" w14:textId="77777777" w:rsidTr="008B1231">
        <w:tc>
          <w:tcPr>
            <w:tcW w:w="0" w:type="auto"/>
            <w:vMerge/>
            <w:hideMark/>
          </w:tcPr>
          <w:p w14:paraId="74BC9A40" w14:textId="77777777" w:rsidR="008B1231" w:rsidRPr="00A8387E" w:rsidRDefault="008B1231" w:rsidP="00CB15E4">
            <w:pPr>
              <w:spacing w:after="0" w:line="240" w:lineRule="auto"/>
              <w:jc w:val="both"/>
              <w:rPr>
                <w:rFonts w:eastAsia="Times New Roman" w:cstheme="minorHAnsi"/>
                <w:sz w:val="24"/>
                <w:szCs w:val="24"/>
              </w:rPr>
            </w:pPr>
          </w:p>
        </w:tc>
        <w:tc>
          <w:tcPr>
            <w:tcW w:w="0" w:type="auto"/>
            <w:hideMark/>
          </w:tcPr>
          <w:p w14:paraId="02767EE4"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L2</w:t>
            </w:r>
          </w:p>
        </w:tc>
        <w:tc>
          <w:tcPr>
            <w:tcW w:w="0" w:type="auto"/>
            <w:hideMark/>
          </w:tcPr>
          <w:p w14:paraId="16EEAB33"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40 Lakhs</w:t>
            </w:r>
          </w:p>
        </w:tc>
        <w:tc>
          <w:tcPr>
            <w:tcW w:w="0" w:type="auto"/>
            <w:vMerge/>
            <w:vAlign w:val="center"/>
            <w:hideMark/>
          </w:tcPr>
          <w:p w14:paraId="5D2A8A1C"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53A6E20C" w14:textId="77777777" w:rsidTr="008B1231">
        <w:tc>
          <w:tcPr>
            <w:tcW w:w="0" w:type="auto"/>
            <w:vMerge/>
            <w:hideMark/>
          </w:tcPr>
          <w:p w14:paraId="005CAC14"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7E4236C1"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L3</w:t>
            </w:r>
          </w:p>
        </w:tc>
        <w:tc>
          <w:tcPr>
            <w:tcW w:w="0" w:type="auto"/>
            <w:hideMark/>
          </w:tcPr>
          <w:p w14:paraId="4D3B92DC"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35 Lakhs</w:t>
            </w:r>
          </w:p>
        </w:tc>
        <w:tc>
          <w:tcPr>
            <w:tcW w:w="0" w:type="auto"/>
            <w:vMerge/>
            <w:vAlign w:val="center"/>
            <w:hideMark/>
          </w:tcPr>
          <w:p w14:paraId="017DD6D2"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613D531E" w14:textId="77777777" w:rsidTr="008B1231">
        <w:tc>
          <w:tcPr>
            <w:tcW w:w="0" w:type="auto"/>
            <w:vMerge/>
            <w:hideMark/>
          </w:tcPr>
          <w:p w14:paraId="443AC332"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1D5F3C7E"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L4</w:t>
            </w:r>
          </w:p>
        </w:tc>
        <w:tc>
          <w:tcPr>
            <w:tcW w:w="0" w:type="auto"/>
            <w:hideMark/>
          </w:tcPr>
          <w:p w14:paraId="69A073C1"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25 Lakhs</w:t>
            </w:r>
          </w:p>
        </w:tc>
        <w:tc>
          <w:tcPr>
            <w:tcW w:w="0" w:type="auto"/>
            <w:vMerge/>
            <w:vAlign w:val="center"/>
            <w:hideMark/>
          </w:tcPr>
          <w:p w14:paraId="4B85A5FA"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4E3ABFA9" w14:textId="77777777" w:rsidTr="008B1231">
        <w:tc>
          <w:tcPr>
            <w:tcW w:w="0" w:type="auto"/>
            <w:vMerge/>
            <w:hideMark/>
          </w:tcPr>
          <w:p w14:paraId="08AA83F0"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10944018"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L5</w:t>
            </w:r>
          </w:p>
        </w:tc>
        <w:tc>
          <w:tcPr>
            <w:tcW w:w="0" w:type="auto"/>
            <w:hideMark/>
          </w:tcPr>
          <w:p w14:paraId="226B8B26"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20 Lakhs</w:t>
            </w:r>
          </w:p>
        </w:tc>
        <w:tc>
          <w:tcPr>
            <w:tcW w:w="0" w:type="auto"/>
            <w:vMerge/>
            <w:vAlign w:val="center"/>
            <w:hideMark/>
          </w:tcPr>
          <w:p w14:paraId="12C5EDA6"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5D2AA695" w14:textId="77777777" w:rsidTr="008B1231">
        <w:tc>
          <w:tcPr>
            <w:tcW w:w="0" w:type="auto"/>
            <w:vMerge/>
            <w:hideMark/>
          </w:tcPr>
          <w:p w14:paraId="3ED7A5BD"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71FE1A59"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L6</w:t>
            </w:r>
          </w:p>
        </w:tc>
        <w:tc>
          <w:tcPr>
            <w:tcW w:w="0" w:type="auto"/>
            <w:hideMark/>
          </w:tcPr>
          <w:p w14:paraId="3C45CE9B"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15 Lakhs</w:t>
            </w:r>
          </w:p>
        </w:tc>
        <w:tc>
          <w:tcPr>
            <w:tcW w:w="0" w:type="auto"/>
            <w:vMerge/>
            <w:vAlign w:val="center"/>
            <w:hideMark/>
          </w:tcPr>
          <w:p w14:paraId="5D13D6F7"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4A019E6A" w14:textId="77777777" w:rsidTr="008B1231">
        <w:tc>
          <w:tcPr>
            <w:tcW w:w="0" w:type="auto"/>
            <w:vMerge w:val="restart"/>
            <w:vAlign w:val="center"/>
            <w:hideMark/>
          </w:tcPr>
          <w:p w14:paraId="48458EB3"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Group Term Life Insurance (GTLI)</w:t>
            </w:r>
          </w:p>
        </w:tc>
        <w:tc>
          <w:tcPr>
            <w:tcW w:w="0" w:type="auto"/>
            <w:hideMark/>
          </w:tcPr>
          <w:p w14:paraId="2F804A6F"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L1</w:t>
            </w:r>
          </w:p>
        </w:tc>
        <w:tc>
          <w:tcPr>
            <w:tcW w:w="0" w:type="auto"/>
            <w:hideMark/>
          </w:tcPr>
          <w:p w14:paraId="67B46342"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60 Lakhs</w:t>
            </w:r>
          </w:p>
        </w:tc>
        <w:tc>
          <w:tcPr>
            <w:tcW w:w="0" w:type="auto"/>
            <w:vMerge w:val="restart"/>
            <w:vAlign w:val="center"/>
            <w:hideMark/>
          </w:tcPr>
          <w:p w14:paraId="0E50BA24" w14:textId="77777777" w:rsidR="008B1231" w:rsidRPr="00A8387E" w:rsidRDefault="008B1231" w:rsidP="008338AB">
            <w:pPr>
              <w:spacing w:after="0" w:line="240" w:lineRule="auto"/>
              <w:rPr>
                <w:rFonts w:eastAsia="Times New Roman" w:cstheme="minorHAnsi"/>
                <w:sz w:val="24"/>
                <w:szCs w:val="24"/>
              </w:rPr>
            </w:pPr>
            <w:r w:rsidRPr="00A8387E">
              <w:rPr>
                <w:rFonts w:eastAsia="Times New Roman" w:cstheme="minorHAnsi"/>
                <w:sz w:val="24"/>
                <w:szCs w:val="24"/>
              </w:rPr>
              <w:t>Financial protection during difficult times for the family.</w:t>
            </w:r>
          </w:p>
        </w:tc>
      </w:tr>
      <w:tr w:rsidR="008B1231" w:rsidRPr="00A8387E" w14:paraId="43F4CB9F" w14:textId="77777777" w:rsidTr="008B1231">
        <w:tc>
          <w:tcPr>
            <w:tcW w:w="0" w:type="auto"/>
            <w:vMerge/>
            <w:hideMark/>
          </w:tcPr>
          <w:p w14:paraId="3B273036" w14:textId="77777777" w:rsidR="008B1231" w:rsidRPr="00A8387E" w:rsidRDefault="008B1231" w:rsidP="00CB15E4">
            <w:pPr>
              <w:spacing w:after="0" w:line="240" w:lineRule="auto"/>
              <w:jc w:val="both"/>
              <w:rPr>
                <w:rFonts w:eastAsia="Times New Roman" w:cstheme="minorHAnsi"/>
                <w:sz w:val="24"/>
                <w:szCs w:val="24"/>
              </w:rPr>
            </w:pPr>
          </w:p>
        </w:tc>
        <w:tc>
          <w:tcPr>
            <w:tcW w:w="0" w:type="auto"/>
            <w:hideMark/>
          </w:tcPr>
          <w:p w14:paraId="69714A14"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L2</w:t>
            </w:r>
          </w:p>
        </w:tc>
        <w:tc>
          <w:tcPr>
            <w:tcW w:w="0" w:type="auto"/>
            <w:hideMark/>
          </w:tcPr>
          <w:p w14:paraId="3A33BF87"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55 Lakhs</w:t>
            </w:r>
          </w:p>
        </w:tc>
        <w:tc>
          <w:tcPr>
            <w:tcW w:w="0" w:type="auto"/>
            <w:vMerge/>
            <w:vAlign w:val="center"/>
            <w:hideMark/>
          </w:tcPr>
          <w:p w14:paraId="6E4764D9"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440B9608" w14:textId="77777777" w:rsidTr="008B1231">
        <w:tc>
          <w:tcPr>
            <w:tcW w:w="0" w:type="auto"/>
            <w:vMerge/>
            <w:hideMark/>
          </w:tcPr>
          <w:p w14:paraId="21347718"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74C98F82"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L3</w:t>
            </w:r>
          </w:p>
        </w:tc>
        <w:tc>
          <w:tcPr>
            <w:tcW w:w="0" w:type="auto"/>
            <w:hideMark/>
          </w:tcPr>
          <w:p w14:paraId="73936C7A"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50 Lakhs</w:t>
            </w:r>
          </w:p>
        </w:tc>
        <w:tc>
          <w:tcPr>
            <w:tcW w:w="0" w:type="auto"/>
            <w:vMerge/>
            <w:vAlign w:val="center"/>
            <w:hideMark/>
          </w:tcPr>
          <w:p w14:paraId="79B58711"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53A078DC" w14:textId="77777777" w:rsidTr="008B1231">
        <w:tc>
          <w:tcPr>
            <w:tcW w:w="0" w:type="auto"/>
            <w:vMerge/>
            <w:hideMark/>
          </w:tcPr>
          <w:p w14:paraId="0B877851"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671F72DF"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L4</w:t>
            </w:r>
          </w:p>
        </w:tc>
        <w:tc>
          <w:tcPr>
            <w:tcW w:w="0" w:type="auto"/>
            <w:hideMark/>
          </w:tcPr>
          <w:p w14:paraId="3C86BEBC"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40 Lakhs</w:t>
            </w:r>
          </w:p>
        </w:tc>
        <w:tc>
          <w:tcPr>
            <w:tcW w:w="0" w:type="auto"/>
            <w:vMerge/>
            <w:vAlign w:val="center"/>
            <w:hideMark/>
          </w:tcPr>
          <w:p w14:paraId="18501774"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60F2BECD" w14:textId="77777777" w:rsidTr="008B1231">
        <w:tc>
          <w:tcPr>
            <w:tcW w:w="0" w:type="auto"/>
            <w:vMerge/>
            <w:hideMark/>
          </w:tcPr>
          <w:p w14:paraId="4E4960D8"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70151EE6"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L5</w:t>
            </w:r>
          </w:p>
        </w:tc>
        <w:tc>
          <w:tcPr>
            <w:tcW w:w="0" w:type="auto"/>
            <w:hideMark/>
          </w:tcPr>
          <w:p w14:paraId="754F54FD"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35 Lakhs</w:t>
            </w:r>
          </w:p>
        </w:tc>
        <w:tc>
          <w:tcPr>
            <w:tcW w:w="0" w:type="auto"/>
            <w:vMerge/>
            <w:vAlign w:val="center"/>
            <w:hideMark/>
          </w:tcPr>
          <w:p w14:paraId="7F7C5C6D"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61684EE6" w14:textId="77777777" w:rsidTr="008B1231">
        <w:tc>
          <w:tcPr>
            <w:tcW w:w="0" w:type="auto"/>
            <w:vMerge/>
            <w:hideMark/>
          </w:tcPr>
          <w:p w14:paraId="5B8EAC64" w14:textId="77777777" w:rsidR="008B1231" w:rsidRPr="00A8387E" w:rsidRDefault="008B1231" w:rsidP="00CB15E4">
            <w:pPr>
              <w:spacing w:after="0" w:line="240" w:lineRule="auto"/>
              <w:jc w:val="both"/>
              <w:rPr>
                <w:rFonts w:eastAsia="Times New Roman" w:cstheme="minorHAnsi"/>
                <w:sz w:val="20"/>
                <w:szCs w:val="20"/>
              </w:rPr>
            </w:pPr>
          </w:p>
        </w:tc>
        <w:tc>
          <w:tcPr>
            <w:tcW w:w="0" w:type="auto"/>
            <w:hideMark/>
          </w:tcPr>
          <w:p w14:paraId="0B786414"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L6</w:t>
            </w:r>
          </w:p>
        </w:tc>
        <w:tc>
          <w:tcPr>
            <w:tcW w:w="0" w:type="auto"/>
            <w:hideMark/>
          </w:tcPr>
          <w:p w14:paraId="24A40E63"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30 Lakhs</w:t>
            </w:r>
          </w:p>
        </w:tc>
        <w:tc>
          <w:tcPr>
            <w:tcW w:w="0" w:type="auto"/>
            <w:vMerge/>
            <w:vAlign w:val="center"/>
            <w:hideMark/>
          </w:tcPr>
          <w:p w14:paraId="44C8AB81" w14:textId="77777777" w:rsidR="008B1231" w:rsidRPr="00A8387E" w:rsidRDefault="008B1231" w:rsidP="008338AB">
            <w:pPr>
              <w:spacing w:after="0" w:line="240" w:lineRule="auto"/>
              <w:rPr>
                <w:rFonts w:eastAsia="Times New Roman" w:cstheme="minorHAnsi"/>
                <w:sz w:val="24"/>
                <w:szCs w:val="24"/>
              </w:rPr>
            </w:pPr>
          </w:p>
        </w:tc>
      </w:tr>
      <w:tr w:rsidR="008B1231" w:rsidRPr="00A8387E" w14:paraId="1CFEAD0B" w14:textId="77777777" w:rsidTr="008B1231">
        <w:trPr>
          <w:trHeight w:val="683"/>
        </w:trPr>
        <w:tc>
          <w:tcPr>
            <w:tcW w:w="0" w:type="auto"/>
            <w:vAlign w:val="center"/>
            <w:hideMark/>
          </w:tcPr>
          <w:p w14:paraId="79A7C1FD"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lastRenderedPageBreak/>
              <w:t>Group Mediclaim Policy (GMC)</w:t>
            </w:r>
          </w:p>
        </w:tc>
        <w:tc>
          <w:tcPr>
            <w:tcW w:w="0" w:type="auto"/>
            <w:hideMark/>
          </w:tcPr>
          <w:p w14:paraId="33CA1174"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All Bands</w:t>
            </w:r>
          </w:p>
        </w:tc>
        <w:tc>
          <w:tcPr>
            <w:tcW w:w="0" w:type="auto"/>
            <w:hideMark/>
          </w:tcPr>
          <w:p w14:paraId="6A0C636F" w14:textId="77777777" w:rsidR="008B1231" w:rsidRPr="00A8387E" w:rsidRDefault="008B1231" w:rsidP="00CB15E4">
            <w:pPr>
              <w:spacing w:after="0" w:line="240" w:lineRule="auto"/>
              <w:jc w:val="both"/>
              <w:rPr>
                <w:rFonts w:eastAsia="Times New Roman" w:cstheme="minorHAnsi"/>
                <w:sz w:val="24"/>
                <w:szCs w:val="24"/>
              </w:rPr>
            </w:pPr>
            <w:r w:rsidRPr="00A8387E">
              <w:rPr>
                <w:rFonts w:eastAsia="Times New Roman" w:cstheme="minorHAnsi"/>
                <w:sz w:val="24"/>
                <w:szCs w:val="24"/>
              </w:rPr>
              <w:t>₹ 2,00,000 floater</w:t>
            </w:r>
          </w:p>
        </w:tc>
        <w:tc>
          <w:tcPr>
            <w:tcW w:w="0" w:type="auto"/>
            <w:vAlign w:val="center"/>
            <w:hideMark/>
          </w:tcPr>
          <w:p w14:paraId="784F806C" w14:textId="77777777" w:rsidR="008B1231" w:rsidRPr="00A8387E" w:rsidRDefault="008B1231" w:rsidP="008338AB">
            <w:pPr>
              <w:spacing w:after="0" w:line="240" w:lineRule="auto"/>
              <w:rPr>
                <w:rFonts w:eastAsia="Times New Roman" w:cstheme="minorHAnsi"/>
                <w:sz w:val="24"/>
                <w:szCs w:val="24"/>
              </w:rPr>
            </w:pPr>
            <w:r w:rsidRPr="00A8387E">
              <w:rPr>
                <w:rFonts w:eastAsia="Times New Roman" w:cstheme="minorHAnsi"/>
                <w:sz w:val="24"/>
                <w:szCs w:val="24"/>
              </w:rPr>
              <w:t>Covers employee, spouse + 2 dependent children.</w:t>
            </w:r>
          </w:p>
        </w:tc>
      </w:tr>
    </w:tbl>
    <w:p w14:paraId="2B711C66" w14:textId="28EDB2B2" w:rsidR="0050773E" w:rsidRPr="00A8387E" w:rsidRDefault="0050773E"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36" w:name="_Toc204185647"/>
      <w:r w:rsidRPr="00A8387E">
        <w:rPr>
          <w:rFonts w:asciiTheme="minorHAnsi" w:hAnsiTheme="minorHAnsi" w:cstheme="minorHAnsi"/>
          <w:b/>
          <w:bCs/>
          <w:color w:val="000000" w:themeColor="text1"/>
          <w:sz w:val="24"/>
          <w:szCs w:val="24"/>
          <w:lang w:val="en-IN"/>
        </w:rPr>
        <w:t>Bonus Scheme &amp; Performance Rewards</w:t>
      </w:r>
      <w:bookmarkEnd w:id="36"/>
    </w:p>
    <w:p w14:paraId="2D5B3E69" w14:textId="2ED0E874" w:rsidR="0050773E" w:rsidRPr="00A8387E" w:rsidRDefault="0050773E" w:rsidP="00CB15E4">
      <w:pPr>
        <w:tabs>
          <w:tab w:val="left" w:pos="960"/>
        </w:tabs>
        <w:spacing w:after="0"/>
        <w:ind w:left="360"/>
        <w:jc w:val="both"/>
        <w:rPr>
          <w:rFonts w:cstheme="minorHAnsi"/>
          <w:b/>
          <w:bCs/>
          <w:lang w:val="en-IN"/>
        </w:rPr>
      </w:pPr>
      <w:r w:rsidRPr="00A8387E">
        <w:rPr>
          <w:rFonts w:cstheme="minorHAnsi"/>
          <w:b/>
          <w:bCs/>
          <w:lang w:val="en-IN"/>
        </w:rPr>
        <w:t>Annual Performance Bonus</w:t>
      </w:r>
      <w:r w:rsidR="00EF7AC3" w:rsidRPr="00A8387E">
        <w:rPr>
          <w:rFonts w:cstheme="minorHAnsi"/>
          <w:b/>
          <w:bCs/>
          <w:lang w:val="en-IN"/>
        </w:rPr>
        <w:t>:</w:t>
      </w:r>
    </w:p>
    <w:p w14:paraId="20761551" w14:textId="77777777" w:rsidR="0050773E" w:rsidRPr="00A8387E" w:rsidRDefault="0050773E" w:rsidP="00CB15E4">
      <w:pPr>
        <w:numPr>
          <w:ilvl w:val="0"/>
          <w:numId w:val="13"/>
        </w:numPr>
        <w:spacing w:after="0"/>
        <w:jc w:val="both"/>
        <w:rPr>
          <w:rFonts w:cstheme="minorHAnsi"/>
          <w:lang w:val="en-IN"/>
        </w:rPr>
      </w:pPr>
      <w:r w:rsidRPr="00A8387E">
        <w:rPr>
          <w:rFonts w:cstheme="minorHAnsi"/>
          <w:lang w:val="en-IN"/>
        </w:rPr>
        <w:t>Eligible for all employees after completion of one financial year</w:t>
      </w:r>
    </w:p>
    <w:p w14:paraId="6D1C8FBA" w14:textId="77777777" w:rsidR="0050773E" w:rsidRPr="00A8387E" w:rsidRDefault="0050773E" w:rsidP="00CB15E4">
      <w:pPr>
        <w:numPr>
          <w:ilvl w:val="0"/>
          <w:numId w:val="13"/>
        </w:numPr>
        <w:spacing w:after="0"/>
        <w:jc w:val="both"/>
        <w:rPr>
          <w:rFonts w:cstheme="minorHAnsi"/>
          <w:lang w:val="en-IN"/>
        </w:rPr>
      </w:pPr>
      <w:r w:rsidRPr="00A8387E">
        <w:rPr>
          <w:rFonts w:cstheme="minorHAnsi"/>
          <w:lang w:val="en-IN"/>
        </w:rPr>
        <w:t>Based on:</w:t>
      </w:r>
    </w:p>
    <w:p w14:paraId="7BC2C176" w14:textId="77777777" w:rsidR="0050773E" w:rsidRPr="00A8387E" w:rsidRDefault="0050773E" w:rsidP="00CB15E4">
      <w:pPr>
        <w:numPr>
          <w:ilvl w:val="1"/>
          <w:numId w:val="13"/>
        </w:numPr>
        <w:spacing w:after="0"/>
        <w:jc w:val="both"/>
        <w:rPr>
          <w:rFonts w:cstheme="minorHAnsi"/>
          <w:lang w:val="en-IN"/>
        </w:rPr>
      </w:pPr>
      <w:r w:rsidRPr="00A8387E">
        <w:rPr>
          <w:rFonts w:cstheme="minorHAnsi"/>
          <w:lang w:val="en-IN"/>
        </w:rPr>
        <w:t>Individual performance appraisal (KPIs and goal achievements)</w:t>
      </w:r>
    </w:p>
    <w:p w14:paraId="7984C579" w14:textId="77777777" w:rsidR="0050773E" w:rsidRPr="00A8387E" w:rsidRDefault="0050773E" w:rsidP="00CB15E4">
      <w:pPr>
        <w:numPr>
          <w:ilvl w:val="1"/>
          <w:numId w:val="13"/>
        </w:numPr>
        <w:spacing w:after="0"/>
        <w:jc w:val="both"/>
        <w:rPr>
          <w:rFonts w:cstheme="minorHAnsi"/>
          <w:lang w:val="en-IN"/>
        </w:rPr>
      </w:pPr>
      <w:r w:rsidRPr="00A8387E">
        <w:rPr>
          <w:rFonts w:cstheme="minorHAnsi"/>
          <w:lang w:val="en-IN"/>
        </w:rPr>
        <w:t>Departmental contribution</w:t>
      </w:r>
    </w:p>
    <w:p w14:paraId="23419418" w14:textId="74F4C787" w:rsidR="008E287B" w:rsidRPr="00A8387E" w:rsidRDefault="0050773E" w:rsidP="00A8387E">
      <w:pPr>
        <w:numPr>
          <w:ilvl w:val="1"/>
          <w:numId w:val="13"/>
        </w:numPr>
        <w:spacing w:after="0"/>
        <w:jc w:val="both"/>
        <w:rPr>
          <w:rFonts w:cstheme="minorHAnsi"/>
          <w:lang w:val="en-IN"/>
        </w:rPr>
      </w:pPr>
      <w:r w:rsidRPr="00A8387E">
        <w:rPr>
          <w:rFonts w:cstheme="minorHAnsi"/>
          <w:lang w:val="en-IN"/>
        </w:rPr>
        <w:t>Company-wide profitability</w:t>
      </w:r>
    </w:p>
    <w:p w14:paraId="4F7CD847" w14:textId="77777777" w:rsidR="00BD5852" w:rsidRPr="00A8387E" w:rsidRDefault="00BD5852" w:rsidP="00CB15E4">
      <w:pPr>
        <w:spacing w:after="0"/>
        <w:ind w:left="1440"/>
        <w:jc w:val="both"/>
        <w:rPr>
          <w:rFonts w:cstheme="minorHAnsi"/>
          <w:lang w:val="en-IN"/>
        </w:rPr>
      </w:pPr>
    </w:p>
    <w:tbl>
      <w:tblPr>
        <w:tblStyle w:val="TableGrid"/>
        <w:tblW w:w="9016" w:type="dxa"/>
        <w:tblLook w:val="04A0" w:firstRow="1" w:lastRow="0" w:firstColumn="1" w:lastColumn="0" w:noHBand="0" w:noVBand="1"/>
      </w:tblPr>
      <w:tblGrid>
        <w:gridCol w:w="4315"/>
        <w:gridCol w:w="4701"/>
      </w:tblGrid>
      <w:tr w:rsidR="00475C8F" w:rsidRPr="00A8387E" w14:paraId="180BC5C8" w14:textId="77777777" w:rsidTr="005933D1">
        <w:tc>
          <w:tcPr>
            <w:tcW w:w="4315" w:type="dxa"/>
            <w:vAlign w:val="center"/>
          </w:tcPr>
          <w:p w14:paraId="0AD84DA2" w14:textId="2AA4D294" w:rsidR="00475C8F" w:rsidRPr="00A8387E" w:rsidRDefault="00475C8F" w:rsidP="00CB15E4">
            <w:pPr>
              <w:spacing w:after="0"/>
              <w:jc w:val="both"/>
              <w:rPr>
                <w:rFonts w:cstheme="minorHAnsi"/>
                <w:lang w:val="en-IN"/>
              </w:rPr>
            </w:pPr>
            <w:r w:rsidRPr="00A8387E">
              <w:rPr>
                <w:rFonts w:cstheme="minorHAnsi"/>
                <w:b/>
                <w:bCs/>
                <w:lang w:val="en-IN"/>
              </w:rPr>
              <w:t>Performance Rating</w:t>
            </w:r>
          </w:p>
        </w:tc>
        <w:tc>
          <w:tcPr>
            <w:tcW w:w="4701" w:type="dxa"/>
            <w:vAlign w:val="center"/>
          </w:tcPr>
          <w:p w14:paraId="2726F727" w14:textId="102F4B50" w:rsidR="00475C8F" w:rsidRPr="00A8387E" w:rsidRDefault="00475C8F" w:rsidP="00CB15E4">
            <w:pPr>
              <w:spacing w:after="0"/>
              <w:jc w:val="both"/>
              <w:rPr>
                <w:rFonts w:cstheme="minorHAnsi"/>
                <w:lang w:val="en-IN"/>
              </w:rPr>
            </w:pPr>
            <w:r w:rsidRPr="00A8387E">
              <w:rPr>
                <w:rFonts w:cstheme="minorHAnsi"/>
                <w:b/>
                <w:bCs/>
                <w:lang w:val="en-IN"/>
              </w:rPr>
              <w:t>Bonus Eligibility (as % of Base Salary)</w:t>
            </w:r>
          </w:p>
        </w:tc>
      </w:tr>
      <w:tr w:rsidR="00475C8F" w:rsidRPr="00A8387E" w14:paraId="4A221377" w14:textId="77777777" w:rsidTr="005933D1">
        <w:tc>
          <w:tcPr>
            <w:tcW w:w="4315" w:type="dxa"/>
            <w:vAlign w:val="center"/>
          </w:tcPr>
          <w:p w14:paraId="2B9D9D82" w14:textId="18518789" w:rsidR="00475C8F" w:rsidRPr="00A8387E" w:rsidRDefault="00475C8F" w:rsidP="00CB15E4">
            <w:pPr>
              <w:spacing w:after="0"/>
              <w:jc w:val="both"/>
              <w:rPr>
                <w:rFonts w:cstheme="minorHAnsi"/>
                <w:b/>
                <w:bCs/>
                <w:lang w:val="en-IN"/>
              </w:rPr>
            </w:pPr>
            <w:r w:rsidRPr="00A8387E">
              <w:rPr>
                <w:rFonts w:cstheme="minorHAnsi"/>
                <w:lang w:val="en-IN"/>
              </w:rPr>
              <w:t>Outstanding Performer</w:t>
            </w:r>
          </w:p>
        </w:tc>
        <w:tc>
          <w:tcPr>
            <w:tcW w:w="4701" w:type="dxa"/>
            <w:vAlign w:val="center"/>
          </w:tcPr>
          <w:p w14:paraId="58B06196" w14:textId="0AC95B4E" w:rsidR="00475C8F" w:rsidRPr="00A8387E" w:rsidRDefault="00475C8F" w:rsidP="00CB15E4">
            <w:pPr>
              <w:spacing w:after="0"/>
              <w:jc w:val="both"/>
              <w:rPr>
                <w:rFonts w:cstheme="minorHAnsi"/>
                <w:b/>
                <w:bCs/>
                <w:lang w:val="en-IN"/>
              </w:rPr>
            </w:pPr>
            <w:r w:rsidRPr="00A8387E">
              <w:rPr>
                <w:rFonts w:cstheme="minorHAnsi"/>
                <w:lang w:val="en-IN"/>
              </w:rPr>
              <w:t>15–25%</w:t>
            </w:r>
          </w:p>
        </w:tc>
      </w:tr>
      <w:tr w:rsidR="00475C8F" w:rsidRPr="00A8387E" w14:paraId="0E9FCB4F" w14:textId="77777777" w:rsidTr="005933D1">
        <w:tc>
          <w:tcPr>
            <w:tcW w:w="4315" w:type="dxa"/>
            <w:vAlign w:val="center"/>
          </w:tcPr>
          <w:p w14:paraId="5F59B20A" w14:textId="234751A5" w:rsidR="00475C8F" w:rsidRPr="00A8387E" w:rsidRDefault="00475C8F" w:rsidP="00CB15E4">
            <w:pPr>
              <w:spacing w:after="0"/>
              <w:jc w:val="both"/>
              <w:rPr>
                <w:rFonts w:cstheme="minorHAnsi"/>
                <w:lang w:val="en-IN"/>
              </w:rPr>
            </w:pPr>
            <w:r w:rsidRPr="00A8387E">
              <w:rPr>
                <w:rFonts w:cstheme="minorHAnsi"/>
                <w:lang w:val="en-IN"/>
              </w:rPr>
              <w:t>Exceeds Expectations</w:t>
            </w:r>
          </w:p>
        </w:tc>
        <w:tc>
          <w:tcPr>
            <w:tcW w:w="4701" w:type="dxa"/>
            <w:vAlign w:val="center"/>
          </w:tcPr>
          <w:p w14:paraId="0F0FFFE1" w14:textId="0213E669" w:rsidR="00475C8F" w:rsidRPr="00A8387E" w:rsidRDefault="00475C8F" w:rsidP="00CB15E4">
            <w:pPr>
              <w:spacing w:after="0"/>
              <w:jc w:val="both"/>
              <w:rPr>
                <w:rFonts w:cstheme="minorHAnsi"/>
                <w:lang w:val="en-IN"/>
              </w:rPr>
            </w:pPr>
            <w:r w:rsidRPr="00A8387E">
              <w:rPr>
                <w:rFonts w:cstheme="minorHAnsi"/>
                <w:lang w:val="en-IN"/>
              </w:rPr>
              <w:t>10–15%</w:t>
            </w:r>
          </w:p>
        </w:tc>
      </w:tr>
      <w:tr w:rsidR="00475C8F" w:rsidRPr="00A8387E" w14:paraId="3E93D378" w14:textId="77777777" w:rsidTr="005933D1">
        <w:tc>
          <w:tcPr>
            <w:tcW w:w="4315" w:type="dxa"/>
            <w:vAlign w:val="center"/>
          </w:tcPr>
          <w:p w14:paraId="7C388BAD" w14:textId="48247670" w:rsidR="00475C8F" w:rsidRPr="00A8387E" w:rsidRDefault="00475C8F" w:rsidP="00CB15E4">
            <w:pPr>
              <w:spacing w:after="0"/>
              <w:jc w:val="both"/>
              <w:rPr>
                <w:rFonts w:cstheme="minorHAnsi"/>
                <w:lang w:val="en-IN"/>
              </w:rPr>
            </w:pPr>
            <w:r w:rsidRPr="00A8387E">
              <w:rPr>
                <w:rFonts w:cstheme="minorHAnsi"/>
                <w:lang w:val="en-IN"/>
              </w:rPr>
              <w:t>Meets Expectations</w:t>
            </w:r>
          </w:p>
        </w:tc>
        <w:tc>
          <w:tcPr>
            <w:tcW w:w="4701" w:type="dxa"/>
            <w:vAlign w:val="center"/>
          </w:tcPr>
          <w:p w14:paraId="20535367" w14:textId="39E08A58" w:rsidR="00475C8F" w:rsidRPr="00A8387E" w:rsidRDefault="00475C8F" w:rsidP="00CB15E4">
            <w:pPr>
              <w:spacing w:after="0"/>
              <w:jc w:val="both"/>
              <w:rPr>
                <w:rFonts w:cstheme="minorHAnsi"/>
                <w:lang w:val="en-IN"/>
              </w:rPr>
            </w:pPr>
            <w:r w:rsidRPr="00A8387E">
              <w:rPr>
                <w:rFonts w:cstheme="minorHAnsi"/>
                <w:lang w:val="en-IN"/>
              </w:rPr>
              <w:t>5–10%</w:t>
            </w:r>
          </w:p>
        </w:tc>
      </w:tr>
      <w:tr w:rsidR="00475C8F" w:rsidRPr="00A8387E" w14:paraId="47436D8A" w14:textId="77777777" w:rsidTr="005933D1">
        <w:tc>
          <w:tcPr>
            <w:tcW w:w="4315" w:type="dxa"/>
            <w:vAlign w:val="center"/>
          </w:tcPr>
          <w:p w14:paraId="7FAF3299" w14:textId="00CE2D44" w:rsidR="00475C8F" w:rsidRPr="00A8387E" w:rsidRDefault="00475C8F" w:rsidP="00CB15E4">
            <w:pPr>
              <w:spacing w:after="0"/>
              <w:jc w:val="both"/>
              <w:rPr>
                <w:rFonts w:cstheme="minorHAnsi"/>
                <w:lang w:val="en-IN"/>
              </w:rPr>
            </w:pPr>
            <w:r w:rsidRPr="00A8387E">
              <w:rPr>
                <w:rFonts w:cstheme="minorHAnsi"/>
                <w:lang w:val="en-IN"/>
              </w:rPr>
              <w:t>Below Expectations</w:t>
            </w:r>
          </w:p>
        </w:tc>
        <w:tc>
          <w:tcPr>
            <w:tcW w:w="4701" w:type="dxa"/>
            <w:vAlign w:val="center"/>
          </w:tcPr>
          <w:p w14:paraId="7F35038D" w14:textId="00AB2CEC" w:rsidR="00475C8F" w:rsidRPr="00A8387E" w:rsidRDefault="00475C8F" w:rsidP="00CB15E4">
            <w:pPr>
              <w:spacing w:after="0"/>
              <w:jc w:val="both"/>
              <w:rPr>
                <w:rFonts w:cstheme="minorHAnsi"/>
                <w:lang w:val="en-IN"/>
              </w:rPr>
            </w:pPr>
            <w:r w:rsidRPr="00A8387E">
              <w:rPr>
                <w:rFonts w:cstheme="minorHAnsi"/>
                <w:lang w:val="en-IN"/>
              </w:rPr>
              <w:t>Not eligible</w:t>
            </w:r>
          </w:p>
        </w:tc>
      </w:tr>
    </w:tbl>
    <w:p w14:paraId="4A8B9989" w14:textId="77777777" w:rsidR="00475C8F" w:rsidRPr="00A8387E" w:rsidRDefault="00475C8F" w:rsidP="00CB15E4">
      <w:pPr>
        <w:spacing w:after="0"/>
        <w:jc w:val="both"/>
        <w:rPr>
          <w:rFonts w:cstheme="minorHAnsi"/>
          <w:lang w:val="en-IN"/>
        </w:rPr>
      </w:pPr>
    </w:p>
    <w:p w14:paraId="5179B777" w14:textId="539DC45C" w:rsidR="00645AD9" w:rsidRPr="00A8387E" w:rsidRDefault="0050773E" w:rsidP="00CB15E4">
      <w:pPr>
        <w:numPr>
          <w:ilvl w:val="0"/>
          <w:numId w:val="13"/>
        </w:numPr>
        <w:spacing w:after="0"/>
        <w:jc w:val="both"/>
        <w:rPr>
          <w:rFonts w:cstheme="minorHAnsi"/>
          <w:lang w:val="en-IN"/>
        </w:rPr>
      </w:pPr>
      <w:r w:rsidRPr="00A8387E">
        <w:rPr>
          <w:rFonts w:cstheme="minorHAnsi"/>
          <w:lang w:val="en-IN"/>
        </w:rPr>
        <w:t>Bonus is disbursed with the April payroll post annual appraisals.</w:t>
      </w:r>
    </w:p>
    <w:p w14:paraId="6502868B" w14:textId="77777777" w:rsidR="008E287B" w:rsidRPr="00A8387E" w:rsidRDefault="008E287B" w:rsidP="00CB15E4">
      <w:pPr>
        <w:spacing w:after="0"/>
        <w:jc w:val="both"/>
        <w:rPr>
          <w:rFonts w:cstheme="minorHAnsi"/>
          <w:lang w:val="en-IN"/>
        </w:rPr>
      </w:pPr>
    </w:p>
    <w:tbl>
      <w:tblPr>
        <w:tblStyle w:val="TableGrid"/>
        <w:tblW w:w="0" w:type="auto"/>
        <w:tblLook w:val="04A0" w:firstRow="1" w:lastRow="0" w:firstColumn="1" w:lastColumn="0" w:noHBand="0" w:noVBand="1"/>
      </w:tblPr>
      <w:tblGrid>
        <w:gridCol w:w="3505"/>
        <w:gridCol w:w="5511"/>
      </w:tblGrid>
      <w:tr w:rsidR="00645AD9" w:rsidRPr="00A8387E" w14:paraId="1773F4F6" w14:textId="77777777" w:rsidTr="008338AB">
        <w:tc>
          <w:tcPr>
            <w:tcW w:w="3505" w:type="dxa"/>
            <w:vAlign w:val="center"/>
          </w:tcPr>
          <w:p w14:paraId="65FADB1A" w14:textId="3F590FD5" w:rsidR="00645AD9" w:rsidRPr="00A8387E" w:rsidRDefault="00645AD9" w:rsidP="00CB15E4">
            <w:pPr>
              <w:spacing w:after="0" w:line="240" w:lineRule="auto"/>
              <w:jc w:val="both"/>
              <w:rPr>
                <w:rFonts w:cstheme="minorHAnsi"/>
                <w:lang w:val="en-IN"/>
              </w:rPr>
            </w:pPr>
            <w:r w:rsidRPr="00A8387E">
              <w:rPr>
                <w:rFonts w:cstheme="minorHAnsi"/>
                <w:b/>
                <w:bCs/>
                <w:lang w:val="en-IN"/>
              </w:rPr>
              <w:t>Spot Recognition &amp; Team Bonuses</w:t>
            </w:r>
          </w:p>
        </w:tc>
        <w:tc>
          <w:tcPr>
            <w:tcW w:w="5511" w:type="dxa"/>
            <w:vAlign w:val="center"/>
          </w:tcPr>
          <w:p w14:paraId="03E787EC" w14:textId="77777777" w:rsidR="00645AD9" w:rsidRPr="00A8387E" w:rsidRDefault="00645AD9" w:rsidP="008338AB">
            <w:pPr>
              <w:numPr>
                <w:ilvl w:val="0"/>
                <w:numId w:val="14"/>
              </w:numPr>
              <w:spacing w:line="240" w:lineRule="auto"/>
              <w:rPr>
                <w:rFonts w:cstheme="minorHAnsi"/>
                <w:lang w:val="en-IN"/>
              </w:rPr>
            </w:pPr>
            <w:r w:rsidRPr="00A8387E">
              <w:rPr>
                <w:rFonts w:cstheme="minorHAnsi"/>
                <w:lang w:val="en-IN"/>
              </w:rPr>
              <w:t>Spot Awards: ₹2,000 to ₹10,000 for exceptional performance on a project/task</w:t>
            </w:r>
          </w:p>
          <w:p w14:paraId="63B45028" w14:textId="21075E05" w:rsidR="00645AD9" w:rsidRPr="00A8387E" w:rsidRDefault="00645AD9" w:rsidP="008338AB">
            <w:pPr>
              <w:numPr>
                <w:ilvl w:val="0"/>
                <w:numId w:val="14"/>
              </w:numPr>
              <w:spacing w:line="240" w:lineRule="auto"/>
              <w:rPr>
                <w:rFonts w:cstheme="minorHAnsi"/>
                <w:lang w:val="en-IN"/>
              </w:rPr>
            </w:pPr>
            <w:r w:rsidRPr="00A8387E">
              <w:rPr>
                <w:rFonts w:cstheme="minorHAnsi"/>
                <w:lang w:val="en-IN"/>
              </w:rPr>
              <w:t>Team Success Bonus: Awarded to cross-functional teams achieving major milestones</w:t>
            </w:r>
          </w:p>
        </w:tc>
      </w:tr>
      <w:tr w:rsidR="00645AD9" w:rsidRPr="00A8387E" w14:paraId="22C52192" w14:textId="77777777" w:rsidTr="008338AB">
        <w:tc>
          <w:tcPr>
            <w:tcW w:w="3505" w:type="dxa"/>
            <w:vAlign w:val="center"/>
          </w:tcPr>
          <w:p w14:paraId="04D0C7AF" w14:textId="31E180C3" w:rsidR="00645AD9" w:rsidRPr="00A8387E" w:rsidRDefault="00645AD9" w:rsidP="00CB15E4">
            <w:pPr>
              <w:spacing w:after="0" w:line="240" w:lineRule="auto"/>
              <w:jc w:val="both"/>
              <w:rPr>
                <w:rFonts w:cstheme="minorHAnsi"/>
                <w:b/>
                <w:bCs/>
                <w:lang w:val="en-IN"/>
              </w:rPr>
            </w:pPr>
            <w:r w:rsidRPr="00A8387E">
              <w:rPr>
                <w:rFonts w:cstheme="minorHAnsi"/>
                <w:b/>
                <w:bCs/>
                <w:lang w:val="en-IN"/>
              </w:rPr>
              <w:t>Festival &amp; Loyalty Bonuses</w:t>
            </w:r>
          </w:p>
        </w:tc>
        <w:tc>
          <w:tcPr>
            <w:tcW w:w="5511" w:type="dxa"/>
            <w:vAlign w:val="center"/>
          </w:tcPr>
          <w:p w14:paraId="60EFFA9E" w14:textId="77777777" w:rsidR="00645AD9" w:rsidRPr="00A8387E" w:rsidRDefault="00645AD9" w:rsidP="008338AB">
            <w:pPr>
              <w:numPr>
                <w:ilvl w:val="0"/>
                <w:numId w:val="14"/>
              </w:numPr>
              <w:spacing w:line="240" w:lineRule="auto"/>
              <w:rPr>
                <w:rFonts w:cstheme="minorHAnsi"/>
                <w:lang w:val="en-IN"/>
              </w:rPr>
            </w:pPr>
            <w:r w:rsidRPr="00A8387E">
              <w:rPr>
                <w:rFonts w:cstheme="minorHAnsi"/>
                <w:lang w:val="en-IN"/>
              </w:rPr>
              <w:t>Diwali Bonus: Fixed ₹5,000 for all confirmed employees</w:t>
            </w:r>
          </w:p>
          <w:p w14:paraId="5889350D" w14:textId="075BA432" w:rsidR="00645AD9" w:rsidRPr="00A8387E" w:rsidRDefault="00645AD9" w:rsidP="008338AB">
            <w:pPr>
              <w:numPr>
                <w:ilvl w:val="0"/>
                <w:numId w:val="14"/>
              </w:numPr>
              <w:spacing w:line="240" w:lineRule="auto"/>
              <w:rPr>
                <w:rFonts w:cstheme="minorHAnsi"/>
                <w:lang w:val="en-IN"/>
              </w:rPr>
            </w:pPr>
            <w:r w:rsidRPr="00A8387E">
              <w:rPr>
                <w:rFonts w:cstheme="minorHAnsi"/>
                <w:lang w:val="en-IN"/>
              </w:rPr>
              <w:t>Loyalty Reward: ₹15,000 one-time bonus after 5 years of continuous service</w:t>
            </w:r>
          </w:p>
        </w:tc>
      </w:tr>
      <w:tr w:rsidR="00645AD9" w:rsidRPr="00A8387E" w14:paraId="0E5D0D2D" w14:textId="77777777" w:rsidTr="008338AB">
        <w:tc>
          <w:tcPr>
            <w:tcW w:w="3505" w:type="dxa"/>
            <w:vAlign w:val="center"/>
          </w:tcPr>
          <w:p w14:paraId="2A609795" w14:textId="249486F8" w:rsidR="00645AD9" w:rsidRPr="00A8387E" w:rsidRDefault="00645AD9" w:rsidP="00CB15E4">
            <w:pPr>
              <w:spacing w:line="240" w:lineRule="auto"/>
              <w:jc w:val="both"/>
              <w:rPr>
                <w:rFonts w:cstheme="minorHAnsi"/>
                <w:b/>
                <w:bCs/>
                <w:lang w:val="en-IN"/>
              </w:rPr>
            </w:pPr>
            <w:r w:rsidRPr="00A8387E">
              <w:rPr>
                <w:rFonts w:cstheme="minorHAnsi"/>
                <w:b/>
                <w:bCs/>
                <w:lang w:val="en-IN"/>
              </w:rPr>
              <w:t>Innovation &amp; R&amp;D Bonus</w:t>
            </w:r>
          </w:p>
          <w:p w14:paraId="1F90756F" w14:textId="77777777" w:rsidR="00645AD9" w:rsidRPr="00A8387E" w:rsidRDefault="00645AD9" w:rsidP="00CB15E4">
            <w:pPr>
              <w:spacing w:line="240" w:lineRule="auto"/>
              <w:jc w:val="both"/>
              <w:rPr>
                <w:rFonts w:cstheme="minorHAnsi"/>
                <w:b/>
                <w:bCs/>
                <w:lang w:val="en-IN"/>
              </w:rPr>
            </w:pPr>
          </w:p>
        </w:tc>
        <w:tc>
          <w:tcPr>
            <w:tcW w:w="5511" w:type="dxa"/>
            <w:vAlign w:val="center"/>
          </w:tcPr>
          <w:p w14:paraId="03F5F8F9" w14:textId="42500059" w:rsidR="00645AD9" w:rsidRPr="00A8387E" w:rsidRDefault="00645AD9" w:rsidP="008338AB">
            <w:pPr>
              <w:numPr>
                <w:ilvl w:val="0"/>
                <w:numId w:val="15"/>
              </w:numPr>
              <w:spacing w:line="240" w:lineRule="auto"/>
              <w:rPr>
                <w:rFonts w:cstheme="minorHAnsi"/>
                <w:lang w:val="en-IN"/>
              </w:rPr>
            </w:pPr>
            <w:r w:rsidRPr="00A8387E">
              <w:rPr>
                <w:rFonts w:cstheme="minorHAnsi"/>
                <w:lang w:val="en-IN"/>
              </w:rPr>
              <w:t xml:space="preserve">Employees who file patents, lead breakthrough innovations, or contribute to sustainable product  </w:t>
            </w:r>
            <w:r w:rsidRPr="00A8387E">
              <w:rPr>
                <w:rFonts w:cstheme="minorHAnsi"/>
              </w:rPr>
              <w:t>development may receive up to ₹50,000 per milestone.</w:t>
            </w:r>
          </w:p>
        </w:tc>
      </w:tr>
      <w:tr w:rsidR="00E379F4" w:rsidRPr="00A8387E" w14:paraId="0810D65F" w14:textId="77777777" w:rsidTr="008338AB">
        <w:tc>
          <w:tcPr>
            <w:tcW w:w="3505" w:type="dxa"/>
            <w:vAlign w:val="center"/>
          </w:tcPr>
          <w:p w14:paraId="664392E2" w14:textId="63EC2EC0" w:rsidR="00E379F4" w:rsidRPr="0009660B" w:rsidRDefault="00E379F4" w:rsidP="00CB15E4">
            <w:pPr>
              <w:spacing w:line="240" w:lineRule="auto"/>
              <w:jc w:val="both"/>
              <w:rPr>
                <w:rFonts w:cstheme="minorHAnsi"/>
                <w:b/>
                <w:bCs/>
                <w:lang w:val="en-IN"/>
              </w:rPr>
            </w:pPr>
            <w:r w:rsidRPr="0009660B">
              <w:rPr>
                <w:rStyle w:val="fadeinm1hgl8"/>
                <w:rFonts w:cstheme="minorHAnsi"/>
                <w:b/>
                <w:bCs/>
              </w:rPr>
              <w:t>Company Performance-Based Bonus</w:t>
            </w:r>
          </w:p>
        </w:tc>
        <w:tc>
          <w:tcPr>
            <w:tcW w:w="5511" w:type="dxa"/>
            <w:vAlign w:val="center"/>
          </w:tcPr>
          <w:p w14:paraId="04CD9646" w14:textId="77777777" w:rsidR="00E379F4" w:rsidRPr="0009660B" w:rsidRDefault="00E379F4" w:rsidP="008338AB">
            <w:pPr>
              <w:pStyle w:val="ListParagraph"/>
              <w:numPr>
                <w:ilvl w:val="0"/>
                <w:numId w:val="42"/>
              </w:numPr>
              <w:spacing w:line="240" w:lineRule="auto"/>
              <w:rPr>
                <w:rStyle w:val="fadeinm1hgl8"/>
                <w:rFonts w:cstheme="minorHAnsi"/>
              </w:rPr>
            </w:pPr>
            <w:r w:rsidRPr="0009660B">
              <w:rPr>
                <w:rStyle w:val="fadeinm1hgl8"/>
                <w:rFonts w:cstheme="minorHAnsi"/>
              </w:rPr>
              <w:t xml:space="preserve">Annual bonus linked to Novopor’s overall financial performance and individual contributions </w:t>
            </w:r>
          </w:p>
          <w:p w14:paraId="4966CE9A" w14:textId="639C4B3A" w:rsidR="00E379F4" w:rsidRPr="0009660B" w:rsidRDefault="00E379F4" w:rsidP="008338AB">
            <w:pPr>
              <w:pStyle w:val="ListParagraph"/>
              <w:numPr>
                <w:ilvl w:val="0"/>
                <w:numId w:val="42"/>
              </w:numPr>
              <w:spacing w:line="240" w:lineRule="auto"/>
              <w:rPr>
                <w:rFonts w:cstheme="minorHAnsi"/>
                <w:lang w:val="en-IN"/>
              </w:rPr>
            </w:pPr>
            <w:r w:rsidRPr="0009660B">
              <w:rPr>
                <w:rStyle w:val="fadeinm1hgl8"/>
                <w:rFonts w:cstheme="minorHAnsi"/>
              </w:rPr>
              <w:t>Disbursed at management discretion based on profitability, growth, and achievement of strategic goals</w:t>
            </w:r>
          </w:p>
        </w:tc>
      </w:tr>
    </w:tbl>
    <w:p w14:paraId="33499047" w14:textId="77777777" w:rsidR="00E379F4" w:rsidRPr="00A8387E" w:rsidRDefault="00E379F4" w:rsidP="00CB15E4">
      <w:pPr>
        <w:spacing w:after="0"/>
        <w:jc w:val="both"/>
        <w:rPr>
          <w:rFonts w:cstheme="minorHAnsi"/>
          <w:lang w:val="en-IN"/>
        </w:rPr>
      </w:pPr>
    </w:p>
    <w:p w14:paraId="2DDBB652" w14:textId="7CED52E8" w:rsidR="0016008C" w:rsidRPr="00A8387E" w:rsidRDefault="00645AD9" w:rsidP="00A8387E">
      <w:pPr>
        <w:pStyle w:val="Heading2"/>
        <w:numPr>
          <w:ilvl w:val="0"/>
          <w:numId w:val="26"/>
        </w:numPr>
        <w:spacing w:after="0"/>
        <w:jc w:val="both"/>
        <w:rPr>
          <w:rFonts w:asciiTheme="minorHAnsi" w:hAnsiTheme="minorHAnsi" w:cstheme="minorHAnsi"/>
          <w:b/>
          <w:bCs/>
          <w:color w:val="000000" w:themeColor="text1"/>
          <w:sz w:val="24"/>
          <w:szCs w:val="24"/>
          <w:lang w:val="en-IN"/>
        </w:rPr>
      </w:pPr>
      <w:bookmarkStart w:id="37" w:name="_Toc204185648"/>
      <w:r w:rsidRPr="00A8387E">
        <w:rPr>
          <w:rFonts w:asciiTheme="minorHAnsi" w:hAnsiTheme="minorHAnsi" w:cstheme="minorHAnsi"/>
          <w:b/>
          <w:bCs/>
          <w:color w:val="000000" w:themeColor="text1"/>
          <w:sz w:val="24"/>
          <w:szCs w:val="24"/>
          <w:lang w:val="en-IN"/>
        </w:rPr>
        <w:t>Physical Environment</w:t>
      </w:r>
      <w:bookmarkEnd w:id="37"/>
    </w:p>
    <w:tbl>
      <w:tblPr>
        <w:tblStyle w:val="TableGrid"/>
        <w:tblW w:w="0" w:type="auto"/>
        <w:tblLook w:val="04A0" w:firstRow="1" w:lastRow="0" w:firstColumn="1" w:lastColumn="0" w:noHBand="0" w:noVBand="1"/>
      </w:tblPr>
      <w:tblGrid>
        <w:gridCol w:w="1838"/>
        <w:gridCol w:w="7178"/>
      </w:tblGrid>
      <w:tr w:rsidR="00645AD9" w:rsidRPr="00A8387E" w14:paraId="31F6E442" w14:textId="77777777" w:rsidTr="008F38D6">
        <w:tc>
          <w:tcPr>
            <w:tcW w:w="1838" w:type="dxa"/>
          </w:tcPr>
          <w:p w14:paraId="50D95F17" w14:textId="45BBE006" w:rsidR="00645AD9" w:rsidRPr="00A8387E" w:rsidRDefault="00645AD9" w:rsidP="00CB15E4">
            <w:pPr>
              <w:spacing w:after="0"/>
              <w:jc w:val="both"/>
              <w:rPr>
                <w:rFonts w:cstheme="minorHAnsi"/>
                <w:b/>
                <w:bCs/>
              </w:rPr>
            </w:pPr>
            <w:r w:rsidRPr="00A8387E">
              <w:rPr>
                <w:rFonts w:cstheme="minorHAnsi"/>
                <w:b/>
                <w:bCs/>
              </w:rPr>
              <w:t>Feature</w:t>
            </w:r>
          </w:p>
        </w:tc>
        <w:tc>
          <w:tcPr>
            <w:tcW w:w="7178" w:type="dxa"/>
          </w:tcPr>
          <w:p w14:paraId="3E21CE5F" w14:textId="65752DA2" w:rsidR="00645AD9" w:rsidRPr="00A8387E" w:rsidRDefault="00645AD9" w:rsidP="00CB15E4">
            <w:pPr>
              <w:spacing w:after="0"/>
              <w:jc w:val="both"/>
              <w:rPr>
                <w:rFonts w:cstheme="minorHAnsi"/>
                <w:b/>
                <w:bCs/>
              </w:rPr>
            </w:pPr>
            <w:r w:rsidRPr="00A8387E">
              <w:rPr>
                <w:rFonts w:cstheme="minorHAnsi"/>
                <w:b/>
                <w:bCs/>
              </w:rPr>
              <w:t>Description</w:t>
            </w:r>
          </w:p>
        </w:tc>
      </w:tr>
      <w:tr w:rsidR="00645AD9" w:rsidRPr="00A8387E" w14:paraId="6836CB80" w14:textId="77777777" w:rsidTr="008F38D6">
        <w:tc>
          <w:tcPr>
            <w:tcW w:w="1838" w:type="dxa"/>
          </w:tcPr>
          <w:p w14:paraId="15142093" w14:textId="3A7F1909" w:rsidR="00645AD9" w:rsidRPr="00A8387E" w:rsidRDefault="00645AD9" w:rsidP="00CB15E4">
            <w:pPr>
              <w:spacing w:after="0"/>
              <w:jc w:val="both"/>
              <w:rPr>
                <w:rFonts w:cstheme="minorHAnsi"/>
              </w:rPr>
            </w:pPr>
            <w:r w:rsidRPr="00A8387E">
              <w:rPr>
                <w:rFonts w:cstheme="minorHAnsi"/>
              </w:rPr>
              <w:t>Lighting</w:t>
            </w:r>
          </w:p>
        </w:tc>
        <w:tc>
          <w:tcPr>
            <w:tcW w:w="7178" w:type="dxa"/>
          </w:tcPr>
          <w:p w14:paraId="40326418" w14:textId="02F3D215" w:rsidR="00645AD9" w:rsidRPr="00A8387E" w:rsidRDefault="00645AD9" w:rsidP="00CB15E4">
            <w:pPr>
              <w:spacing w:after="0"/>
              <w:jc w:val="both"/>
              <w:rPr>
                <w:rFonts w:cstheme="minorHAnsi"/>
              </w:rPr>
            </w:pPr>
            <w:r w:rsidRPr="00A8387E">
              <w:rPr>
                <w:rFonts w:cstheme="minorHAnsi"/>
              </w:rPr>
              <w:t>Adequate natural and LED lighting in all office, lab, and manufacturing zones</w:t>
            </w:r>
          </w:p>
        </w:tc>
      </w:tr>
      <w:tr w:rsidR="00645AD9" w:rsidRPr="00A8387E" w14:paraId="2EFB96C1" w14:textId="77777777" w:rsidTr="008F38D6">
        <w:tc>
          <w:tcPr>
            <w:tcW w:w="1838" w:type="dxa"/>
          </w:tcPr>
          <w:p w14:paraId="1AE902D2" w14:textId="03E0913A" w:rsidR="00645AD9" w:rsidRPr="00A8387E" w:rsidRDefault="00645AD9" w:rsidP="00CB15E4">
            <w:pPr>
              <w:spacing w:after="0"/>
              <w:jc w:val="both"/>
              <w:rPr>
                <w:rFonts w:cstheme="minorHAnsi"/>
              </w:rPr>
            </w:pPr>
            <w:r w:rsidRPr="00A8387E">
              <w:rPr>
                <w:rFonts w:cstheme="minorHAnsi"/>
              </w:rPr>
              <w:lastRenderedPageBreak/>
              <w:t>Temperature Control</w:t>
            </w:r>
          </w:p>
        </w:tc>
        <w:tc>
          <w:tcPr>
            <w:tcW w:w="7178" w:type="dxa"/>
          </w:tcPr>
          <w:p w14:paraId="781DEC35" w14:textId="03202947" w:rsidR="00645AD9" w:rsidRPr="00A8387E" w:rsidRDefault="00645AD9" w:rsidP="00CB15E4">
            <w:pPr>
              <w:spacing w:after="0"/>
              <w:jc w:val="both"/>
              <w:rPr>
                <w:rFonts w:cstheme="minorHAnsi"/>
              </w:rPr>
            </w:pPr>
            <w:r w:rsidRPr="00A8387E">
              <w:rPr>
                <w:rFonts w:cstheme="minorHAnsi"/>
              </w:rPr>
              <w:t>Central HVAC systems maintain 22–24°C for comfort and energy efficiency</w:t>
            </w:r>
          </w:p>
        </w:tc>
      </w:tr>
      <w:tr w:rsidR="00645AD9" w:rsidRPr="00A8387E" w14:paraId="0F9AC81D" w14:textId="77777777" w:rsidTr="008F38D6">
        <w:tc>
          <w:tcPr>
            <w:tcW w:w="1838" w:type="dxa"/>
          </w:tcPr>
          <w:p w14:paraId="07727A53" w14:textId="17DF28BD" w:rsidR="00645AD9" w:rsidRPr="00A8387E" w:rsidRDefault="008F38D6" w:rsidP="00CB15E4">
            <w:pPr>
              <w:spacing w:after="0"/>
              <w:jc w:val="both"/>
              <w:rPr>
                <w:rFonts w:cstheme="minorHAnsi"/>
              </w:rPr>
            </w:pPr>
            <w:r w:rsidRPr="00A8387E">
              <w:rPr>
                <w:rFonts w:cstheme="minorHAnsi"/>
              </w:rPr>
              <w:t>Cleanliness</w:t>
            </w:r>
          </w:p>
        </w:tc>
        <w:tc>
          <w:tcPr>
            <w:tcW w:w="7178" w:type="dxa"/>
          </w:tcPr>
          <w:p w14:paraId="4DCB697D" w14:textId="675A48DD" w:rsidR="00645AD9" w:rsidRPr="00A8387E" w:rsidRDefault="008F38D6" w:rsidP="00CB15E4">
            <w:pPr>
              <w:spacing w:after="0"/>
              <w:jc w:val="both"/>
              <w:rPr>
                <w:rFonts w:cstheme="minorHAnsi"/>
              </w:rPr>
            </w:pPr>
            <w:r w:rsidRPr="00A8387E">
              <w:rPr>
                <w:rFonts w:cstheme="minorHAnsi"/>
              </w:rPr>
              <w:t>Daily cleaning schedules; deep cleaning every weekend</w:t>
            </w:r>
          </w:p>
        </w:tc>
      </w:tr>
      <w:tr w:rsidR="008F38D6" w:rsidRPr="00A8387E" w14:paraId="2938B927" w14:textId="77777777" w:rsidTr="008F38D6">
        <w:tc>
          <w:tcPr>
            <w:tcW w:w="1838" w:type="dxa"/>
            <w:vAlign w:val="center"/>
          </w:tcPr>
          <w:p w14:paraId="0CC38F38" w14:textId="524DFC89" w:rsidR="008F38D6" w:rsidRPr="00A8387E" w:rsidRDefault="008F38D6" w:rsidP="00CB15E4">
            <w:pPr>
              <w:spacing w:after="0"/>
              <w:jc w:val="both"/>
              <w:rPr>
                <w:rFonts w:cstheme="minorHAnsi"/>
              </w:rPr>
            </w:pPr>
            <w:r w:rsidRPr="00A8387E">
              <w:rPr>
                <w:rFonts w:cstheme="minorHAnsi"/>
              </w:rPr>
              <w:t>Ventilation</w:t>
            </w:r>
          </w:p>
        </w:tc>
        <w:tc>
          <w:tcPr>
            <w:tcW w:w="7178" w:type="dxa"/>
          </w:tcPr>
          <w:p w14:paraId="455A032D" w14:textId="61F76841" w:rsidR="008F38D6" w:rsidRPr="00A8387E" w:rsidRDefault="008F38D6" w:rsidP="00CB15E4">
            <w:pPr>
              <w:spacing w:after="0"/>
              <w:jc w:val="both"/>
              <w:rPr>
                <w:rFonts w:cstheme="minorHAnsi"/>
                <w:lang w:val="en-IN"/>
              </w:rPr>
            </w:pPr>
            <w:r w:rsidRPr="00A8387E">
              <w:rPr>
                <w:rFonts w:cstheme="minorHAnsi"/>
              </w:rPr>
              <w:t xml:space="preserve">No chemical odors, </w:t>
            </w:r>
            <w:r w:rsidRPr="00A8387E">
              <w:rPr>
                <w:rFonts w:cstheme="minorHAnsi"/>
                <w:lang w:val="en-IN"/>
              </w:rPr>
              <w:t>Humidity between 40–60% and Comfortable breathing, no dry eyes or throat.</w:t>
            </w:r>
          </w:p>
        </w:tc>
      </w:tr>
      <w:tr w:rsidR="008F38D6" w:rsidRPr="00A8387E" w14:paraId="49A1E9AA" w14:textId="77777777" w:rsidTr="008F38D6">
        <w:tc>
          <w:tcPr>
            <w:tcW w:w="1838" w:type="dxa"/>
            <w:vAlign w:val="center"/>
          </w:tcPr>
          <w:p w14:paraId="512C9E3E" w14:textId="25E7AA91" w:rsidR="008F38D6" w:rsidRPr="00A8387E" w:rsidRDefault="008F38D6" w:rsidP="00CB15E4">
            <w:pPr>
              <w:spacing w:after="0"/>
              <w:jc w:val="both"/>
              <w:rPr>
                <w:rFonts w:cstheme="minorHAnsi"/>
              </w:rPr>
            </w:pPr>
            <w:r w:rsidRPr="00A8387E">
              <w:rPr>
                <w:rFonts w:cstheme="minorHAnsi"/>
              </w:rPr>
              <w:t>Sanitation</w:t>
            </w:r>
          </w:p>
        </w:tc>
        <w:tc>
          <w:tcPr>
            <w:tcW w:w="7178" w:type="dxa"/>
          </w:tcPr>
          <w:p w14:paraId="7B3D8F23" w14:textId="0A9A5CAD" w:rsidR="008F38D6" w:rsidRPr="00A8387E" w:rsidRDefault="008F38D6" w:rsidP="00CB15E4">
            <w:pPr>
              <w:spacing w:after="0"/>
              <w:jc w:val="both"/>
              <w:rPr>
                <w:rFonts w:cstheme="minorHAnsi"/>
                <w:lang w:val="en-IN"/>
              </w:rPr>
            </w:pPr>
            <w:r w:rsidRPr="00A8387E">
              <w:rPr>
                <w:rFonts w:cstheme="minorHAnsi"/>
                <w:lang w:val="en-IN"/>
              </w:rPr>
              <w:t>Touch-free hand sanitizers, Gender-inclusive, accessible restrooms and regular sanitization of door handles, lifts, and common areas.</w:t>
            </w:r>
          </w:p>
          <w:p w14:paraId="37BF86C4" w14:textId="77777777" w:rsidR="008F38D6" w:rsidRPr="00A8387E" w:rsidRDefault="008F38D6" w:rsidP="00CB15E4">
            <w:pPr>
              <w:spacing w:after="0"/>
              <w:jc w:val="both"/>
              <w:rPr>
                <w:rFonts w:cstheme="minorHAnsi"/>
              </w:rPr>
            </w:pPr>
          </w:p>
        </w:tc>
      </w:tr>
    </w:tbl>
    <w:p w14:paraId="6F78E86B" w14:textId="1C138CD1" w:rsidR="00E91E06" w:rsidRDefault="00B6483B" w:rsidP="00CB15E4">
      <w:pPr>
        <w:spacing w:before="240"/>
        <w:jc w:val="both"/>
        <w:rPr>
          <w:rStyle w:val="fadeinm1hgl8"/>
          <w:rFonts w:cstheme="minorHAnsi"/>
          <w:i/>
          <w:iCs/>
        </w:rPr>
      </w:pPr>
      <w:r w:rsidRPr="00A8387E">
        <w:rPr>
          <w:rStyle w:val="fadeinm1hgl8"/>
          <w:rFonts w:cstheme="minorHAnsi"/>
          <w:i/>
          <w:iCs/>
        </w:rPr>
        <w:t>“Novopor Advanced Science Private Limited is a privately held, unlisted company and does not currently operate an employee stock ownership plan (ESOP)</w:t>
      </w:r>
    </w:p>
    <w:p w14:paraId="350DF9C1" w14:textId="77777777" w:rsidR="00A8387E" w:rsidRPr="00A8387E" w:rsidRDefault="00A8387E" w:rsidP="00CB15E4">
      <w:pPr>
        <w:spacing w:before="240"/>
        <w:jc w:val="both"/>
        <w:rPr>
          <w:rFonts w:cstheme="minorHAnsi"/>
          <w:i/>
          <w:iCs/>
        </w:rPr>
      </w:pPr>
    </w:p>
    <w:p w14:paraId="2C132988" w14:textId="77777777" w:rsidR="005C09DB" w:rsidRPr="00A8387E" w:rsidRDefault="005C09DB"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38" w:name="_Toc204185649"/>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Recruitment Process</w:t>
      </w:r>
      <w:bookmarkEnd w:id="38"/>
    </w:p>
    <w:p w14:paraId="762D1261" w14:textId="77777777" w:rsidR="005C09DB" w:rsidRPr="00A8387E" w:rsidRDefault="005C09DB" w:rsidP="00CB15E4">
      <w:pPr>
        <w:tabs>
          <w:tab w:val="left" w:pos="960"/>
        </w:tabs>
        <w:ind w:left="360"/>
        <w:jc w:val="both"/>
        <w:rPr>
          <w:rFonts w:cstheme="minorHAnsi"/>
          <w:lang w:val="en-IN"/>
        </w:rPr>
      </w:pPr>
      <w:r w:rsidRPr="00A8387E">
        <w:rPr>
          <w:rFonts w:cstheme="minorHAnsi"/>
          <w:lang w:val="en-IN"/>
        </w:rPr>
        <w:t>At Novopor Advanced Sciences Pvt. Ltd., our recruitment process is guided by professionalism, fairness, and ethical hiring standards. We are committed to ensuring that each hiring decision contributes to our culture of innovation, inclusion, and environmental and social responsibility. This section outlines the process by which new employees are recruited into the organization.</w:t>
      </w:r>
    </w:p>
    <w:p w14:paraId="3A271A7C" w14:textId="64498B65" w:rsidR="005C09DB" w:rsidRPr="00A8387E" w:rsidRDefault="005C09DB"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39" w:name="_Toc204185650"/>
      <w:r w:rsidRPr="00A8387E">
        <w:rPr>
          <w:rFonts w:asciiTheme="minorHAnsi" w:hAnsiTheme="minorHAnsi" w:cstheme="minorHAnsi"/>
          <w:b/>
          <w:bCs/>
          <w:color w:val="000000" w:themeColor="text1"/>
          <w:sz w:val="24"/>
          <w:szCs w:val="24"/>
          <w:lang w:val="en-IN"/>
        </w:rPr>
        <w:t>Workforce Planning and Requisition</w:t>
      </w:r>
      <w:bookmarkEnd w:id="39"/>
    </w:p>
    <w:p w14:paraId="092FDBA5" w14:textId="77777777" w:rsidR="005C09DB" w:rsidRPr="00A8387E" w:rsidRDefault="005C09DB" w:rsidP="00CB15E4">
      <w:pPr>
        <w:pStyle w:val="NormalWeb"/>
        <w:spacing w:before="0" w:beforeAutospacing="0"/>
        <w:ind w:left="360"/>
        <w:jc w:val="both"/>
        <w:rPr>
          <w:rFonts w:asciiTheme="minorHAnsi" w:eastAsiaTheme="minorEastAsia" w:hAnsiTheme="minorHAnsi" w:cstheme="minorHAnsi"/>
          <w:sz w:val="22"/>
          <w:szCs w:val="22"/>
          <w:lang w:val="en-IN"/>
        </w:rPr>
      </w:pPr>
      <w:r w:rsidRPr="00A8387E">
        <w:rPr>
          <w:rFonts w:asciiTheme="minorHAnsi" w:eastAsiaTheme="minorEastAsia" w:hAnsiTheme="minorHAnsi" w:cstheme="minorHAnsi"/>
          <w:sz w:val="22"/>
          <w:szCs w:val="22"/>
          <w:lang w:val="en-IN"/>
        </w:rPr>
        <w:t>Staffing needs are assessed periodically by department heads based on operational requirements and business plans. Once a need is identified, a recruitment request is raised and routed to the Human Resources (HR) Department for validation and processing.</w:t>
      </w:r>
    </w:p>
    <w:p w14:paraId="0C09FF31" w14:textId="25F4323C" w:rsidR="005C09DB" w:rsidRPr="00A8387E" w:rsidRDefault="005C09DB"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0" w:name="_Toc204185651"/>
      <w:r w:rsidRPr="00A8387E">
        <w:rPr>
          <w:rFonts w:asciiTheme="minorHAnsi" w:hAnsiTheme="minorHAnsi" w:cstheme="minorHAnsi"/>
          <w:b/>
          <w:bCs/>
          <w:color w:val="000000" w:themeColor="text1"/>
          <w:sz w:val="24"/>
          <w:szCs w:val="24"/>
          <w:lang w:val="en-IN"/>
        </w:rPr>
        <w:t>Job Posting and Candidate Sourcing</w:t>
      </w:r>
      <w:bookmarkEnd w:id="40"/>
    </w:p>
    <w:p w14:paraId="768FC1C1" w14:textId="77777777" w:rsidR="005C09DB" w:rsidRPr="00A8387E" w:rsidRDefault="005C09DB"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Approved job openings are communicated internally and externally through appropriate channels, including:</w:t>
      </w:r>
    </w:p>
    <w:p w14:paraId="040909D8" w14:textId="77777777" w:rsidR="005C09DB" w:rsidRPr="00A8387E" w:rsidRDefault="005C09DB" w:rsidP="00CB15E4">
      <w:pPr>
        <w:pStyle w:val="NormalWeb"/>
        <w:numPr>
          <w:ilvl w:val="0"/>
          <w:numId w:val="59"/>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Novopor’s official website and internal job boards</w:t>
      </w:r>
    </w:p>
    <w:p w14:paraId="69CB5957" w14:textId="77777777" w:rsidR="005C09DB" w:rsidRPr="00A8387E" w:rsidRDefault="005C09DB" w:rsidP="00CB15E4">
      <w:pPr>
        <w:pStyle w:val="NormalWeb"/>
        <w:numPr>
          <w:ilvl w:val="0"/>
          <w:numId w:val="59"/>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Online recruitment platforms</w:t>
      </w:r>
    </w:p>
    <w:p w14:paraId="392F4F73" w14:textId="77777777" w:rsidR="005C09DB" w:rsidRPr="00A8387E" w:rsidRDefault="005C09DB" w:rsidP="00CB15E4">
      <w:pPr>
        <w:pStyle w:val="NormalWeb"/>
        <w:numPr>
          <w:ilvl w:val="0"/>
          <w:numId w:val="59"/>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Professional networks and recruitment agencies</w:t>
      </w:r>
    </w:p>
    <w:p w14:paraId="6707B761" w14:textId="77777777" w:rsidR="005C09DB" w:rsidRPr="00A8387E" w:rsidRDefault="005C09DB" w:rsidP="00CB15E4">
      <w:pPr>
        <w:pStyle w:val="NormalWeb"/>
        <w:numPr>
          <w:ilvl w:val="0"/>
          <w:numId w:val="59"/>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Institutional and campus recruitment drives</w:t>
      </w:r>
    </w:p>
    <w:p w14:paraId="2E1304D1" w14:textId="77777777" w:rsidR="005C09DB" w:rsidRPr="00A8387E" w:rsidRDefault="005C09DB" w:rsidP="00A8387E">
      <w:pPr>
        <w:pStyle w:val="NormalWeb"/>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We encourage applications from all qualified individuals, ensuring diversity, equality, and non-discrimination in our hiring practices.</w:t>
      </w:r>
    </w:p>
    <w:p w14:paraId="2AAC9414" w14:textId="7475814C" w:rsidR="005C09DB" w:rsidRPr="00A8387E" w:rsidRDefault="005C09DB"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1" w:name="_Toc204185652"/>
      <w:r w:rsidRPr="00A8387E">
        <w:rPr>
          <w:rFonts w:asciiTheme="minorHAnsi" w:hAnsiTheme="minorHAnsi" w:cstheme="minorHAnsi"/>
          <w:b/>
          <w:bCs/>
          <w:color w:val="000000" w:themeColor="text1"/>
          <w:sz w:val="24"/>
          <w:szCs w:val="24"/>
          <w:lang w:val="en-IN"/>
        </w:rPr>
        <w:t>Application Screening</w:t>
      </w:r>
      <w:bookmarkEnd w:id="41"/>
    </w:p>
    <w:p w14:paraId="39B9880D" w14:textId="77777777" w:rsidR="005C09DB" w:rsidRPr="00A8387E" w:rsidRDefault="005C09DB"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The HR team reviews all submitted applications to identify candidates whose skills and experiences match the job requirements. Shortlisted candidates are contacted for further assessment. Screening is carried out objectively and in compliance with data protection and privacy standards.</w:t>
      </w:r>
    </w:p>
    <w:p w14:paraId="1DA52AD3" w14:textId="2EA5196D" w:rsidR="005C09DB" w:rsidRPr="00A8387E" w:rsidRDefault="005C09DB"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2" w:name="_Toc204185653"/>
      <w:r w:rsidRPr="00A8387E">
        <w:rPr>
          <w:rFonts w:asciiTheme="minorHAnsi" w:hAnsiTheme="minorHAnsi" w:cstheme="minorHAnsi"/>
          <w:b/>
          <w:bCs/>
          <w:color w:val="000000" w:themeColor="text1"/>
          <w:sz w:val="24"/>
          <w:szCs w:val="24"/>
          <w:lang w:val="en-IN"/>
        </w:rPr>
        <w:lastRenderedPageBreak/>
        <w:t>Interview Process</w:t>
      </w:r>
      <w:bookmarkEnd w:id="42"/>
    </w:p>
    <w:p w14:paraId="64689ACB" w14:textId="77777777" w:rsidR="005C09DB" w:rsidRPr="00A8387E" w:rsidRDefault="005C09DB"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Shortlisted candidates typically go through one or more of the following interview stages:</w:t>
      </w:r>
    </w:p>
    <w:p w14:paraId="1C075C27" w14:textId="77777777" w:rsidR="005C09DB" w:rsidRPr="00A8387E" w:rsidRDefault="005C09DB" w:rsidP="00CB15E4">
      <w:pPr>
        <w:pStyle w:val="NormalWeb"/>
        <w:numPr>
          <w:ilvl w:val="0"/>
          <w:numId w:val="60"/>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Preliminary HR Interview</w:t>
      </w:r>
      <w:r w:rsidRPr="00A8387E">
        <w:rPr>
          <w:rStyle w:val="fadeinm1hgl8"/>
          <w:rFonts w:asciiTheme="minorHAnsi" w:eastAsiaTheme="majorEastAsia" w:hAnsiTheme="minorHAnsi" w:cstheme="minorHAnsi"/>
          <w:sz w:val="22"/>
          <w:szCs w:val="22"/>
        </w:rPr>
        <w:t>: Evaluates general suitability, communication skills, and cultural fit.</w:t>
      </w:r>
    </w:p>
    <w:p w14:paraId="6167080D" w14:textId="77777777" w:rsidR="005C09DB" w:rsidRPr="00A8387E" w:rsidRDefault="005C09DB" w:rsidP="00CB15E4">
      <w:pPr>
        <w:pStyle w:val="NormalWeb"/>
        <w:numPr>
          <w:ilvl w:val="0"/>
          <w:numId w:val="60"/>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Technical/Functional Interview</w:t>
      </w:r>
      <w:r w:rsidRPr="00A8387E">
        <w:rPr>
          <w:rStyle w:val="fadeinm1hgl8"/>
          <w:rFonts w:asciiTheme="minorHAnsi" w:eastAsiaTheme="majorEastAsia" w:hAnsiTheme="minorHAnsi" w:cstheme="minorHAnsi"/>
          <w:sz w:val="22"/>
          <w:szCs w:val="22"/>
        </w:rPr>
        <w:t>: Conducted by team leads or managers to assess domain knowledge.</w:t>
      </w:r>
    </w:p>
    <w:p w14:paraId="48ACCA4A" w14:textId="77777777" w:rsidR="005C09DB" w:rsidRPr="00A8387E" w:rsidRDefault="005C09DB" w:rsidP="00CB15E4">
      <w:pPr>
        <w:pStyle w:val="NormalWeb"/>
        <w:numPr>
          <w:ilvl w:val="0"/>
          <w:numId w:val="60"/>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Final Interview</w:t>
      </w:r>
      <w:r w:rsidRPr="00A8387E">
        <w:rPr>
          <w:rStyle w:val="fadeinm1hgl8"/>
          <w:rFonts w:asciiTheme="minorHAnsi" w:eastAsiaTheme="majorEastAsia" w:hAnsiTheme="minorHAnsi" w:cstheme="minorHAnsi"/>
          <w:sz w:val="22"/>
          <w:szCs w:val="22"/>
        </w:rPr>
        <w:t>: May involve senior leadership for alignment with organizational goals and values.</w:t>
      </w:r>
    </w:p>
    <w:p w14:paraId="27D9647B" w14:textId="77777777" w:rsidR="005C09DB" w:rsidRPr="00A8387E" w:rsidRDefault="005C09DB" w:rsidP="008338AB">
      <w:pPr>
        <w:pStyle w:val="NormalWeb"/>
        <w:ind w:left="72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All interviews are conducted with fairness and professionalism, and feedback is documented throughout the process.</w:t>
      </w:r>
    </w:p>
    <w:p w14:paraId="59F0963A" w14:textId="7FEBCC4F" w:rsidR="005C09DB" w:rsidRPr="003C6F4E" w:rsidRDefault="005C09DB"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3" w:name="_Toc204185654"/>
      <w:r w:rsidRPr="003C6F4E">
        <w:rPr>
          <w:rFonts w:asciiTheme="minorHAnsi" w:hAnsiTheme="minorHAnsi" w:cstheme="minorHAnsi"/>
          <w:b/>
          <w:bCs/>
          <w:color w:val="000000" w:themeColor="text1"/>
          <w:sz w:val="24"/>
          <w:szCs w:val="24"/>
          <w:lang w:val="en-IN"/>
        </w:rPr>
        <w:t>Background Verification</w:t>
      </w:r>
      <w:bookmarkEnd w:id="43"/>
    </w:p>
    <w:p w14:paraId="7DC01D36" w14:textId="77777777" w:rsidR="005C09DB" w:rsidRPr="00A8387E" w:rsidRDefault="005C09DB"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Selected candidates undergo a background verification process, which may include:</w:t>
      </w:r>
    </w:p>
    <w:p w14:paraId="27085CA8" w14:textId="0224BB7E" w:rsidR="00B70712" w:rsidRPr="00A8387E" w:rsidRDefault="00B70712" w:rsidP="00CB15E4">
      <w:pPr>
        <w:pStyle w:val="NormalWeb"/>
        <w:numPr>
          <w:ilvl w:val="0"/>
          <w:numId w:val="6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Educational Qualification Verification</w:t>
      </w:r>
      <w:r w:rsidRPr="00A8387E">
        <w:rPr>
          <w:rFonts w:asciiTheme="minorHAnsi" w:hAnsiTheme="minorHAnsi" w:cstheme="minorHAnsi"/>
          <w:sz w:val="22"/>
          <w:szCs w:val="22"/>
        </w:rPr>
        <w:t xml:space="preserve"> </w:t>
      </w:r>
      <w:r w:rsidRPr="00A8387E">
        <w:rPr>
          <w:rStyle w:val="fadeinm1hgl8"/>
          <w:rFonts w:asciiTheme="minorHAnsi" w:eastAsiaTheme="majorEastAsia" w:hAnsiTheme="minorHAnsi" w:cstheme="minorHAnsi"/>
          <w:sz w:val="22"/>
          <w:szCs w:val="22"/>
        </w:rPr>
        <w:t>Measure: Collection and validation of academic certificates such as SSC, HSC, Diploma, Degree, and Postgraduate mark sheets and certificates from recognized universities/institutes.</w:t>
      </w:r>
    </w:p>
    <w:p w14:paraId="75147B6E" w14:textId="591F52D6" w:rsidR="00B70712" w:rsidRPr="00A8387E" w:rsidRDefault="00B70712" w:rsidP="00CB15E4">
      <w:pPr>
        <w:pStyle w:val="NormalWeb"/>
        <w:numPr>
          <w:ilvl w:val="0"/>
          <w:numId w:val="6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Previous Employment Checks</w:t>
      </w:r>
      <w:r w:rsidRPr="00A8387E">
        <w:rPr>
          <w:rFonts w:asciiTheme="minorHAnsi" w:hAnsiTheme="minorHAnsi" w:cstheme="minorHAnsi"/>
          <w:sz w:val="22"/>
          <w:szCs w:val="22"/>
        </w:rPr>
        <w:t xml:space="preserve"> </w:t>
      </w:r>
      <w:r w:rsidRPr="00A8387E">
        <w:rPr>
          <w:rStyle w:val="fadeinm1hgl8"/>
          <w:rFonts w:asciiTheme="minorHAnsi" w:eastAsiaTheme="majorEastAsia" w:hAnsiTheme="minorHAnsi" w:cstheme="minorHAnsi"/>
          <w:sz w:val="22"/>
          <w:szCs w:val="22"/>
        </w:rPr>
        <w:t>Measure: Verification through experience letters, relieving letters, last drawn salary slips, and HR references from previous employers.</w:t>
      </w:r>
    </w:p>
    <w:p w14:paraId="15CAC19C" w14:textId="3A7D38CD" w:rsidR="00B70712" w:rsidRPr="00A8387E" w:rsidRDefault="00B70712" w:rsidP="00CB15E4">
      <w:pPr>
        <w:pStyle w:val="NormalWeb"/>
        <w:numPr>
          <w:ilvl w:val="0"/>
          <w:numId w:val="61"/>
        </w:numPr>
        <w:spacing w:after="0" w:after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Identity and Criminal Record Checks (as applicable)</w:t>
      </w:r>
      <w:r w:rsidRPr="00A8387E">
        <w:rPr>
          <w:rFonts w:asciiTheme="minorHAnsi" w:hAnsiTheme="minorHAnsi" w:cstheme="minorHAnsi"/>
          <w:sz w:val="22"/>
          <w:szCs w:val="22"/>
        </w:rPr>
        <w:t xml:space="preserve"> </w:t>
      </w:r>
      <w:r w:rsidRPr="00A8387E">
        <w:rPr>
          <w:rStyle w:val="fadeinm1hgl8"/>
          <w:rFonts w:asciiTheme="minorHAnsi" w:eastAsiaTheme="majorEastAsia" w:hAnsiTheme="minorHAnsi" w:cstheme="minorHAnsi"/>
          <w:i/>
          <w:iCs/>
          <w:sz w:val="22"/>
          <w:szCs w:val="22"/>
        </w:rPr>
        <w:t>Measure</w:t>
      </w:r>
      <w:r w:rsidRPr="00A8387E">
        <w:rPr>
          <w:rStyle w:val="fadeinm1hgl8"/>
          <w:rFonts w:asciiTheme="minorHAnsi" w:eastAsiaTheme="majorEastAsia" w:hAnsiTheme="minorHAnsi" w:cstheme="minorHAnsi"/>
          <w:sz w:val="22"/>
          <w:szCs w:val="22"/>
        </w:rPr>
        <w:t>: Submission and verification of valid government-issued ID documents such as:</w:t>
      </w:r>
    </w:p>
    <w:p w14:paraId="1E72345F" w14:textId="77777777" w:rsidR="00B70712" w:rsidRPr="00A8387E" w:rsidRDefault="00B70712" w:rsidP="00CB15E4">
      <w:pPr>
        <w:pStyle w:val="NormalWeb"/>
        <w:numPr>
          <w:ilvl w:val="0"/>
          <w:numId w:val="74"/>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Aadhaar Card</w:t>
      </w:r>
    </w:p>
    <w:p w14:paraId="1E4FEAEB" w14:textId="77777777" w:rsidR="00B70712" w:rsidRPr="00A8387E" w:rsidRDefault="00B70712" w:rsidP="00CB15E4">
      <w:pPr>
        <w:pStyle w:val="NormalWeb"/>
        <w:numPr>
          <w:ilvl w:val="0"/>
          <w:numId w:val="7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PAN Card</w:t>
      </w:r>
    </w:p>
    <w:p w14:paraId="7AF3FB01" w14:textId="21B9BECD" w:rsidR="00B70712" w:rsidRPr="00A8387E" w:rsidRDefault="00B70712" w:rsidP="00CB15E4">
      <w:pPr>
        <w:pStyle w:val="NormalWeb"/>
        <w:numPr>
          <w:ilvl w:val="0"/>
          <w:numId w:val="74"/>
        </w:numPr>
        <w:spacing w:after="0" w:after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Passport (if available)</w:t>
      </w:r>
      <w:r w:rsidRPr="00A8387E">
        <w:rPr>
          <w:rFonts w:asciiTheme="minorHAnsi" w:hAnsiTheme="minorHAnsi" w:cstheme="minorHAnsi"/>
          <w:sz w:val="22"/>
          <w:szCs w:val="22"/>
        </w:rPr>
        <w:t xml:space="preserve"> </w:t>
      </w:r>
      <w:r w:rsidRPr="00A8387E">
        <w:rPr>
          <w:rStyle w:val="fadeinm1hgl8"/>
          <w:rFonts w:asciiTheme="minorHAnsi" w:eastAsiaTheme="majorEastAsia" w:hAnsiTheme="minorHAnsi" w:cstheme="minorHAnsi"/>
          <w:sz w:val="22"/>
          <w:szCs w:val="22"/>
        </w:rPr>
        <w:t>Criminal background check may be conducted via police clearance certificate or through authorized third-party verification services.</w:t>
      </w:r>
    </w:p>
    <w:p w14:paraId="0B45F1EA" w14:textId="0FE026CC" w:rsidR="00B70712" w:rsidRPr="00A8387E" w:rsidRDefault="00B70712" w:rsidP="00CB15E4">
      <w:pPr>
        <w:pStyle w:val="NormalWeb"/>
        <w:numPr>
          <w:ilvl w:val="0"/>
          <w:numId w:val="6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Reference Checks</w:t>
      </w:r>
      <w:r w:rsidRPr="00A8387E">
        <w:rPr>
          <w:rFonts w:asciiTheme="minorHAnsi" w:hAnsiTheme="minorHAnsi" w:cstheme="minorHAnsi"/>
          <w:sz w:val="22"/>
          <w:szCs w:val="22"/>
        </w:rPr>
        <w:t xml:space="preserve"> </w:t>
      </w:r>
      <w:r w:rsidRPr="00A8387E">
        <w:rPr>
          <w:rStyle w:val="fadeinm1hgl8"/>
          <w:rFonts w:asciiTheme="minorHAnsi" w:eastAsiaTheme="majorEastAsia" w:hAnsiTheme="minorHAnsi" w:cstheme="minorHAnsi"/>
          <w:i/>
          <w:iCs/>
          <w:sz w:val="22"/>
          <w:szCs w:val="22"/>
        </w:rPr>
        <w:t>Measure</w:t>
      </w:r>
      <w:r w:rsidRPr="00A8387E">
        <w:rPr>
          <w:rStyle w:val="fadeinm1hgl8"/>
          <w:rFonts w:asciiTheme="minorHAnsi" w:eastAsiaTheme="majorEastAsia" w:hAnsiTheme="minorHAnsi" w:cstheme="minorHAnsi"/>
          <w:sz w:val="22"/>
          <w:szCs w:val="22"/>
        </w:rPr>
        <w:t>: Contacting at least two professional references (preferably former reporting managers) to verify character, role, performance, and conduct.</w:t>
      </w:r>
    </w:p>
    <w:p w14:paraId="2D9A7490" w14:textId="77777777" w:rsidR="005C09DB" w:rsidRPr="00A8387E" w:rsidRDefault="005C09DB" w:rsidP="008338AB">
      <w:pPr>
        <w:pStyle w:val="NormalWeb"/>
        <w:spacing w:before="24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Recruitment partners are expected to follow equivalent due diligence protocols.</w:t>
      </w:r>
    </w:p>
    <w:p w14:paraId="1976783B" w14:textId="0ECD3933" w:rsidR="005C09DB" w:rsidRPr="00A8387E" w:rsidRDefault="005C09DB"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4" w:name="_Toc204185655"/>
      <w:r w:rsidRPr="00A8387E">
        <w:rPr>
          <w:rFonts w:asciiTheme="minorHAnsi" w:hAnsiTheme="minorHAnsi" w:cstheme="minorHAnsi"/>
          <w:b/>
          <w:bCs/>
          <w:color w:val="000000" w:themeColor="text1"/>
          <w:sz w:val="24"/>
          <w:szCs w:val="24"/>
          <w:lang w:val="en-IN"/>
        </w:rPr>
        <w:t>Offer and Employment Contract</w:t>
      </w:r>
      <w:bookmarkEnd w:id="44"/>
    </w:p>
    <w:p w14:paraId="70EF2095" w14:textId="77777777" w:rsidR="005C09DB" w:rsidRPr="00A8387E" w:rsidRDefault="005C09DB" w:rsidP="00CB15E4">
      <w:pPr>
        <w:pStyle w:val="NormalWeb"/>
        <w:spacing w:before="0" w:beforeAutospacing="0"/>
        <w:ind w:left="360"/>
        <w:jc w:val="both"/>
        <w:rPr>
          <w:rFonts w:asciiTheme="minorHAnsi" w:hAnsiTheme="minorHAnsi" w:cstheme="minorHAnsi"/>
        </w:rPr>
      </w:pPr>
      <w:r w:rsidRPr="00A8387E">
        <w:rPr>
          <w:rStyle w:val="fadeinm1hgl8"/>
          <w:rFonts w:asciiTheme="minorHAnsi" w:eastAsiaTheme="majorEastAsia" w:hAnsiTheme="minorHAnsi" w:cstheme="minorHAnsi"/>
        </w:rPr>
        <w:t>Once the candidate clears all stages:</w:t>
      </w:r>
    </w:p>
    <w:p w14:paraId="20C1FA54" w14:textId="77777777" w:rsidR="005C09DB" w:rsidRPr="00A8387E" w:rsidRDefault="005C09DB" w:rsidP="00CB15E4">
      <w:pPr>
        <w:pStyle w:val="NormalWeb"/>
        <w:numPr>
          <w:ilvl w:val="0"/>
          <w:numId w:val="6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 formal offer letter is issued, including job title, compensation, benefits, and terms.</w:t>
      </w:r>
    </w:p>
    <w:p w14:paraId="4CAD2847" w14:textId="77777777" w:rsidR="005C09DB" w:rsidRPr="00A8387E" w:rsidRDefault="005C09DB" w:rsidP="00CB15E4">
      <w:pPr>
        <w:pStyle w:val="NormalWeb"/>
        <w:numPr>
          <w:ilvl w:val="0"/>
          <w:numId w:val="6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The employment contract is drafted in a language understood by the candidate.</w:t>
      </w:r>
    </w:p>
    <w:p w14:paraId="29EF1BBD" w14:textId="77777777" w:rsidR="005C09DB" w:rsidRPr="00A8387E" w:rsidRDefault="005C09DB" w:rsidP="00CB15E4">
      <w:pPr>
        <w:pStyle w:val="NormalWeb"/>
        <w:numPr>
          <w:ilvl w:val="0"/>
          <w:numId w:val="6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Necessary documentation, such as government-issued ID and academic certificates, is collected for HR records.</w:t>
      </w:r>
    </w:p>
    <w:p w14:paraId="5507E35F" w14:textId="721821C1" w:rsidR="005C09DB" w:rsidRPr="00A8387E" w:rsidRDefault="005C09DB"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5" w:name="_Toc204185656"/>
      <w:r w:rsidRPr="00A8387E">
        <w:rPr>
          <w:rFonts w:asciiTheme="minorHAnsi" w:hAnsiTheme="minorHAnsi" w:cstheme="minorHAnsi"/>
          <w:b/>
          <w:bCs/>
          <w:color w:val="000000" w:themeColor="text1"/>
          <w:sz w:val="24"/>
          <w:szCs w:val="24"/>
          <w:lang w:val="en-IN"/>
        </w:rPr>
        <w:t>Ethical Hiring Commitment</w:t>
      </w:r>
      <w:bookmarkEnd w:id="45"/>
    </w:p>
    <w:p w14:paraId="2AAA98D1" w14:textId="77777777" w:rsidR="005C09DB" w:rsidRPr="00A8387E" w:rsidRDefault="005C09DB"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Novopor upholds the following ethical hiring standards:</w:t>
      </w:r>
    </w:p>
    <w:p w14:paraId="6DB55394" w14:textId="77777777" w:rsidR="005C09DB" w:rsidRPr="00A8387E" w:rsidRDefault="005C09DB" w:rsidP="00CB15E4">
      <w:pPr>
        <w:pStyle w:val="NormalWeb"/>
        <w:numPr>
          <w:ilvl w:val="0"/>
          <w:numId w:val="6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No Child or Forced Labor</w:t>
      </w:r>
      <w:r w:rsidRPr="00A8387E">
        <w:rPr>
          <w:rStyle w:val="fadeinm1hgl8"/>
          <w:rFonts w:asciiTheme="minorHAnsi" w:eastAsiaTheme="majorEastAsia" w:hAnsiTheme="minorHAnsi" w:cstheme="minorHAnsi"/>
          <w:sz w:val="22"/>
          <w:szCs w:val="22"/>
        </w:rPr>
        <w:t>: All employees must meet the minimum legal age requirements. Employment must be freely chosen, with no coercion or retention of original identity documents.</w:t>
      </w:r>
    </w:p>
    <w:p w14:paraId="605443CF" w14:textId="77777777" w:rsidR="005C09DB" w:rsidRPr="00A8387E" w:rsidRDefault="005C09DB" w:rsidP="00CB15E4">
      <w:pPr>
        <w:pStyle w:val="NormalWeb"/>
        <w:numPr>
          <w:ilvl w:val="0"/>
          <w:numId w:val="6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lastRenderedPageBreak/>
        <w:t>Freedom of Movement and Employment</w:t>
      </w:r>
      <w:r w:rsidRPr="00A8387E">
        <w:rPr>
          <w:rStyle w:val="fadeinm1hgl8"/>
          <w:rFonts w:asciiTheme="minorHAnsi" w:eastAsiaTheme="majorEastAsia" w:hAnsiTheme="minorHAnsi" w:cstheme="minorHAnsi"/>
          <w:sz w:val="22"/>
          <w:szCs w:val="22"/>
        </w:rPr>
        <w:t>: Employees may terminate their employment with appropriate notice, as per contract terms.</w:t>
      </w:r>
    </w:p>
    <w:p w14:paraId="1BBA3D89" w14:textId="77777777" w:rsidR="005C09DB" w:rsidRPr="00A8387E" w:rsidRDefault="005C09DB" w:rsidP="00CB15E4">
      <w:pPr>
        <w:pStyle w:val="NormalWeb"/>
        <w:numPr>
          <w:ilvl w:val="0"/>
          <w:numId w:val="6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Inclusive Recruitment</w:t>
      </w:r>
      <w:r w:rsidRPr="00A8387E">
        <w:rPr>
          <w:rStyle w:val="fadeinm1hgl8"/>
          <w:rFonts w:asciiTheme="minorHAnsi" w:eastAsiaTheme="majorEastAsia" w:hAnsiTheme="minorHAnsi" w:cstheme="minorHAnsi"/>
          <w:sz w:val="22"/>
          <w:szCs w:val="22"/>
        </w:rPr>
        <w:t>: We promote diversity in our workforce and do not discriminate based on age, gender, caste, religion, disability, or any personal characteristic.</w:t>
      </w:r>
    </w:p>
    <w:p w14:paraId="52D7625F" w14:textId="22D3ED37" w:rsidR="005C09DB" w:rsidRPr="00A8387E" w:rsidRDefault="005C09DB" w:rsidP="00CB15E4">
      <w:pPr>
        <w:pStyle w:val="Heading2"/>
        <w:numPr>
          <w:ilvl w:val="0"/>
          <w:numId w:val="26"/>
        </w:numPr>
        <w:spacing w:after="0"/>
        <w:jc w:val="both"/>
        <w:rPr>
          <w:rFonts w:asciiTheme="minorHAnsi" w:hAnsiTheme="minorHAnsi" w:cstheme="minorHAnsi"/>
          <w:b/>
          <w:bCs/>
          <w:color w:val="000000" w:themeColor="text1"/>
          <w:sz w:val="24"/>
          <w:szCs w:val="24"/>
          <w:lang w:val="en-IN"/>
        </w:rPr>
      </w:pPr>
      <w:bookmarkStart w:id="46" w:name="_Toc204185657"/>
      <w:r w:rsidRPr="00A8387E">
        <w:rPr>
          <w:rFonts w:asciiTheme="minorHAnsi" w:hAnsiTheme="minorHAnsi" w:cstheme="minorHAnsi"/>
          <w:b/>
          <w:bCs/>
          <w:color w:val="000000" w:themeColor="text1"/>
          <w:sz w:val="24"/>
          <w:szCs w:val="24"/>
          <w:lang w:val="en-IN"/>
        </w:rPr>
        <w:t>Onboarding and Induction</w:t>
      </w:r>
      <w:bookmarkEnd w:id="46"/>
    </w:p>
    <w:p w14:paraId="2BE5B9CB" w14:textId="77777777" w:rsidR="005C09DB" w:rsidRPr="00A8387E" w:rsidRDefault="005C09DB" w:rsidP="00A8387E">
      <w:pPr>
        <w:pStyle w:val="NormalWeb"/>
        <w:spacing w:before="0" w:beforeAutospacing="0" w:after="0" w:after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New hires participate in an induction program that introduces them to:</w:t>
      </w:r>
    </w:p>
    <w:p w14:paraId="27156E13" w14:textId="77777777" w:rsidR="005C09DB" w:rsidRPr="00A8387E" w:rsidRDefault="005C09DB" w:rsidP="00CB15E4">
      <w:pPr>
        <w:pStyle w:val="NormalWeb"/>
        <w:numPr>
          <w:ilvl w:val="0"/>
          <w:numId w:val="6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Novopor’s mission, values, and ESG commitments</w:t>
      </w:r>
    </w:p>
    <w:p w14:paraId="7C2C93C2" w14:textId="77777777" w:rsidR="005C09DB" w:rsidRPr="00A8387E" w:rsidRDefault="005C09DB" w:rsidP="00CB15E4">
      <w:pPr>
        <w:pStyle w:val="NormalWeb"/>
        <w:numPr>
          <w:ilvl w:val="0"/>
          <w:numId w:val="6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Company policies and code of conduct</w:t>
      </w:r>
    </w:p>
    <w:p w14:paraId="552D76E8" w14:textId="77777777" w:rsidR="005C09DB" w:rsidRPr="00A8387E" w:rsidRDefault="005C09DB" w:rsidP="00A8387E">
      <w:pPr>
        <w:pStyle w:val="NormalWeb"/>
        <w:numPr>
          <w:ilvl w:val="0"/>
          <w:numId w:val="64"/>
        </w:numPr>
        <w:spacing w:before="0" w:beforeAutospacing="0" w:after="0" w:after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Health, safety, and grievance redressal procedures</w:t>
      </w:r>
    </w:p>
    <w:p w14:paraId="15F92708" w14:textId="77777777" w:rsidR="005C09DB" w:rsidRPr="00A8387E" w:rsidRDefault="005C09DB" w:rsidP="00CB15E4">
      <w:pPr>
        <w:tabs>
          <w:tab w:val="left" w:pos="905"/>
        </w:tabs>
        <w:spacing w:after="0"/>
        <w:ind w:left="360"/>
        <w:jc w:val="both"/>
        <w:rPr>
          <w:rStyle w:val="fadeinm1hgl8"/>
          <w:rFonts w:eastAsiaTheme="majorEastAsia" w:cstheme="minorHAnsi"/>
        </w:rPr>
      </w:pPr>
      <w:r w:rsidRPr="00A8387E">
        <w:rPr>
          <w:rStyle w:val="fadeinm1hgl8"/>
          <w:rFonts w:cstheme="minorHAnsi"/>
        </w:rPr>
        <w:t>This orientation ensures a smooth transition and promotes a consistent understanding of our culture and expectations from the start.</w:t>
      </w:r>
    </w:p>
    <w:p w14:paraId="3A278CCD" w14:textId="77777777" w:rsidR="008338AB" w:rsidRDefault="008338AB" w:rsidP="00CB15E4">
      <w:pPr>
        <w:tabs>
          <w:tab w:val="left" w:pos="905"/>
        </w:tabs>
        <w:spacing w:after="0"/>
        <w:ind w:left="360"/>
        <w:jc w:val="both"/>
        <w:rPr>
          <w:rStyle w:val="fadeinm1hgl8"/>
          <w:rFonts w:eastAsiaTheme="majorEastAsia" w:cstheme="minorHAnsi"/>
        </w:rPr>
      </w:pPr>
    </w:p>
    <w:p w14:paraId="468AE5A6" w14:textId="77777777" w:rsidR="0009660B" w:rsidRDefault="0009660B" w:rsidP="00CB15E4">
      <w:pPr>
        <w:tabs>
          <w:tab w:val="left" w:pos="905"/>
        </w:tabs>
        <w:spacing w:after="0"/>
        <w:ind w:left="360"/>
        <w:jc w:val="both"/>
        <w:rPr>
          <w:rStyle w:val="fadeinm1hgl8"/>
          <w:rFonts w:eastAsiaTheme="majorEastAsia" w:cstheme="minorHAnsi"/>
        </w:rPr>
      </w:pPr>
    </w:p>
    <w:p w14:paraId="3FB453BD" w14:textId="77777777" w:rsidR="008338AB" w:rsidRDefault="008338AB" w:rsidP="00CB15E4">
      <w:pPr>
        <w:tabs>
          <w:tab w:val="left" w:pos="905"/>
        </w:tabs>
        <w:spacing w:after="0"/>
        <w:ind w:left="360"/>
        <w:jc w:val="both"/>
        <w:rPr>
          <w:rStyle w:val="fadeinm1hgl8"/>
          <w:rFonts w:eastAsiaTheme="majorEastAsia" w:cstheme="minorHAnsi"/>
        </w:rPr>
      </w:pPr>
    </w:p>
    <w:p w14:paraId="514FF735" w14:textId="77777777" w:rsidR="008338AB" w:rsidRDefault="008338AB" w:rsidP="00CB15E4">
      <w:pPr>
        <w:tabs>
          <w:tab w:val="left" w:pos="905"/>
        </w:tabs>
        <w:spacing w:after="0"/>
        <w:ind w:left="360"/>
        <w:jc w:val="both"/>
        <w:rPr>
          <w:rFonts w:cstheme="minorHAnsi"/>
          <w:b/>
          <w:bCs/>
          <w:sz w:val="24"/>
          <w:szCs w:val="24"/>
          <w:lang w:val="en-IN"/>
        </w:rPr>
      </w:pPr>
    </w:p>
    <w:p w14:paraId="18B25B68" w14:textId="254E8BA5" w:rsidR="005C09DB" w:rsidRPr="00A8387E" w:rsidRDefault="005C09DB" w:rsidP="00CB15E4">
      <w:pPr>
        <w:tabs>
          <w:tab w:val="left" w:pos="905"/>
        </w:tabs>
        <w:spacing w:after="0"/>
        <w:ind w:left="360"/>
        <w:jc w:val="both"/>
        <w:rPr>
          <w:rFonts w:eastAsiaTheme="majorEastAsia" w:cstheme="minorHAnsi"/>
        </w:rPr>
      </w:pPr>
      <w:r w:rsidRPr="00A8387E">
        <w:rPr>
          <w:rFonts w:cstheme="minorHAnsi"/>
          <w:b/>
          <w:bCs/>
          <w:sz w:val="24"/>
          <w:szCs w:val="24"/>
          <w:lang w:val="en-IN"/>
        </w:rPr>
        <w:t>Roles &amp; Responsibilities</w:t>
      </w:r>
    </w:p>
    <w:p w14:paraId="0D696FCA" w14:textId="77777777" w:rsidR="005C09DB" w:rsidRPr="00A8387E" w:rsidRDefault="005C09DB" w:rsidP="00CB15E4">
      <w:pPr>
        <w:pStyle w:val="NormalWeb"/>
        <w:numPr>
          <w:ilvl w:val="0"/>
          <w:numId w:val="57"/>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HR Department:</w:t>
      </w:r>
      <w:r w:rsidRPr="00A8387E">
        <w:rPr>
          <w:rStyle w:val="fadeinm1hgl8"/>
          <w:rFonts w:asciiTheme="minorHAnsi" w:eastAsiaTheme="majorEastAsia" w:hAnsiTheme="minorHAnsi" w:cstheme="minorHAnsi"/>
          <w:sz w:val="22"/>
          <w:szCs w:val="22"/>
        </w:rPr>
        <w:t xml:space="preserve"> Oversees implementation of ethical recruitment and verifies compliance with age and labor laws.</w:t>
      </w:r>
    </w:p>
    <w:p w14:paraId="20F2450B" w14:textId="77777777" w:rsidR="005C09DB" w:rsidRPr="00A8387E" w:rsidRDefault="005C09DB" w:rsidP="00CB15E4">
      <w:pPr>
        <w:pStyle w:val="NormalWeb"/>
        <w:numPr>
          <w:ilvl w:val="0"/>
          <w:numId w:val="5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Hiring Managers:</w:t>
      </w:r>
      <w:r w:rsidRPr="00A8387E">
        <w:rPr>
          <w:rStyle w:val="fadeinm1hgl8"/>
          <w:rFonts w:asciiTheme="minorHAnsi" w:eastAsiaTheme="majorEastAsia" w:hAnsiTheme="minorHAnsi" w:cstheme="minorHAnsi"/>
          <w:sz w:val="22"/>
          <w:szCs w:val="22"/>
        </w:rPr>
        <w:t xml:space="preserve"> Ensure adherence to fair recruitment practices and prevent discriminatory or coercive behavior.</w:t>
      </w:r>
    </w:p>
    <w:p w14:paraId="094F745E" w14:textId="77777777" w:rsidR="005C09DB" w:rsidRPr="00A8387E" w:rsidRDefault="005C09DB" w:rsidP="00CB15E4">
      <w:pPr>
        <w:pStyle w:val="NormalWeb"/>
        <w:numPr>
          <w:ilvl w:val="0"/>
          <w:numId w:val="5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Recruiters &amp; Agencies:</w:t>
      </w:r>
      <w:r w:rsidRPr="00A8387E">
        <w:rPr>
          <w:rStyle w:val="fadeinm1hgl8"/>
          <w:rFonts w:asciiTheme="minorHAnsi" w:eastAsiaTheme="majorEastAsia" w:hAnsiTheme="minorHAnsi" w:cstheme="minorHAnsi"/>
          <w:sz w:val="22"/>
          <w:szCs w:val="22"/>
        </w:rPr>
        <w:t xml:space="preserve"> Must align with Novopor's standards and submit to regular audits.</w:t>
      </w:r>
    </w:p>
    <w:p w14:paraId="482FE48F" w14:textId="77777777" w:rsidR="005C09DB" w:rsidRPr="00A8387E" w:rsidRDefault="005C09DB" w:rsidP="00CB15E4">
      <w:pPr>
        <w:pStyle w:val="NormalWeb"/>
        <w:numPr>
          <w:ilvl w:val="0"/>
          <w:numId w:val="57"/>
        </w:numPr>
        <w:jc w:val="both"/>
        <w:rPr>
          <w:rStyle w:val="fadeinm1hgl8"/>
          <w:rFonts w:asciiTheme="minorHAnsi" w:hAnsiTheme="minorHAnsi" w:cstheme="minorHAnsi"/>
          <w:sz w:val="22"/>
          <w:szCs w:val="22"/>
        </w:rPr>
      </w:pPr>
      <w:r w:rsidRPr="00A8387E">
        <w:rPr>
          <w:rFonts w:asciiTheme="minorHAnsi" w:hAnsiTheme="minorHAnsi" w:cstheme="minorHAnsi"/>
          <w:noProof/>
          <w:lang w:val="en-IN"/>
          <w14:ligatures w14:val="standardContextual"/>
        </w:rPr>
        <w:drawing>
          <wp:anchor distT="0" distB="0" distL="114300" distR="114300" simplePos="0" relativeHeight="251667456" behindDoc="0" locked="0" layoutInCell="1" allowOverlap="1" wp14:anchorId="0ADD44E3" wp14:editId="27558A82">
            <wp:simplePos x="0" y="0"/>
            <wp:positionH relativeFrom="margin">
              <wp:posOffset>922020</wp:posOffset>
            </wp:positionH>
            <wp:positionV relativeFrom="paragraph">
              <wp:posOffset>504190</wp:posOffset>
            </wp:positionV>
            <wp:extent cx="4317365" cy="2782570"/>
            <wp:effectExtent l="0" t="0" r="0" b="0"/>
            <wp:wrapSquare wrapText="bothSides"/>
            <wp:docPr id="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H relativeFrom="margin">
              <wp14:pctWidth>0</wp14:pctWidth>
            </wp14:sizeRelH>
            <wp14:sizeRelV relativeFrom="margin">
              <wp14:pctHeight>0</wp14:pctHeight>
            </wp14:sizeRelV>
          </wp:anchor>
        </w:drawing>
      </w:r>
      <w:r w:rsidRPr="00A8387E">
        <w:rPr>
          <w:rStyle w:val="fadeinm1hgl8"/>
          <w:rFonts w:asciiTheme="minorHAnsi" w:eastAsiaTheme="majorEastAsia" w:hAnsiTheme="minorHAnsi" w:cstheme="minorHAnsi"/>
          <w:b/>
          <w:bCs/>
          <w:sz w:val="22"/>
          <w:szCs w:val="22"/>
        </w:rPr>
        <w:t>Employees:</w:t>
      </w:r>
      <w:r w:rsidRPr="00A8387E">
        <w:rPr>
          <w:rStyle w:val="fadeinm1hgl8"/>
          <w:rFonts w:asciiTheme="minorHAnsi" w:eastAsiaTheme="majorEastAsia" w:hAnsiTheme="minorHAnsi" w:cstheme="minorHAnsi"/>
          <w:sz w:val="22"/>
          <w:szCs w:val="22"/>
        </w:rPr>
        <w:t xml:space="preserve"> Expected to report any suspected violations in the recruitment or employment process.</w:t>
      </w:r>
    </w:p>
    <w:p w14:paraId="70601471" w14:textId="77777777" w:rsidR="005C09DB" w:rsidRPr="00A8387E" w:rsidRDefault="005C09DB" w:rsidP="00CB15E4">
      <w:pPr>
        <w:pStyle w:val="NormalWeb"/>
        <w:jc w:val="both"/>
        <w:rPr>
          <w:rFonts w:asciiTheme="minorHAnsi" w:hAnsiTheme="minorHAnsi" w:cstheme="minorHAnsi"/>
          <w:sz w:val="22"/>
          <w:szCs w:val="22"/>
        </w:rPr>
      </w:pPr>
    </w:p>
    <w:p w14:paraId="30FD32BB" w14:textId="77777777" w:rsidR="005C09DB" w:rsidRPr="00A8387E" w:rsidRDefault="005C09DB" w:rsidP="00CB15E4">
      <w:pPr>
        <w:jc w:val="both"/>
        <w:rPr>
          <w:rFonts w:cstheme="minorHAnsi"/>
        </w:rPr>
      </w:pPr>
    </w:p>
    <w:p w14:paraId="7C8FF730" w14:textId="77777777" w:rsidR="005C09DB" w:rsidRPr="00A8387E" w:rsidRDefault="005C09DB" w:rsidP="00CB15E4">
      <w:pPr>
        <w:tabs>
          <w:tab w:val="left" w:pos="905"/>
        </w:tabs>
        <w:spacing w:after="0"/>
        <w:ind w:left="360"/>
        <w:jc w:val="both"/>
        <w:rPr>
          <w:rFonts w:cstheme="minorHAnsi"/>
          <w:b/>
          <w:bCs/>
          <w:sz w:val="24"/>
          <w:szCs w:val="24"/>
          <w:lang w:val="en-IN"/>
        </w:rPr>
      </w:pPr>
      <w:r w:rsidRPr="00A8387E">
        <w:rPr>
          <w:rFonts w:cstheme="minorHAnsi"/>
          <w:b/>
          <w:bCs/>
          <w:sz w:val="24"/>
          <w:szCs w:val="24"/>
          <w:lang w:val="en-IN"/>
        </w:rPr>
        <w:t>Continuous Monitoring &amp; Improvement</w:t>
      </w:r>
    </w:p>
    <w:p w14:paraId="3A0AE2AD" w14:textId="77777777" w:rsidR="005C09DB" w:rsidRPr="00A8387E" w:rsidRDefault="005C09DB" w:rsidP="00CB15E4">
      <w:pPr>
        <w:pStyle w:val="NormalWeb"/>
        <w:numPr>
          <w:ilvl w:val="0"/>
          <w:numId w:val="58"/>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Internal Audits:</w:t>
      </w:r>
      <w:r w:rsidRPr="00A8387E">
        <w:rPr>
          <w:rStyle w:val="fadeinm1hgl8"/>
          <w:rFonts w:asciiTheme="minorHAnsi" w:eastAsiaTheme="majorEastAsia" w:hAnsiTheme="minorHAnsi" w:cstheme="minorHAnsi"/>
          <w:sz w:val="22"/>
          <w:szCs w:val="22"/>
        </w:rPr>
        <w:t xml:space="preserve"> Regular audits ensure hiring practices meet company and legal standards.</w:t>
      </w:r>
    </w:p>
    <w:p w14:paraId="4EA6D299" w14:textId="77777777" w:rsidR="005C09DB" w:rsidRPr="00A8387E" w:rsidRDefault="005C09DB" w:rsidP="00CB15E4">
      <w:pPr>
        <w:pStyle w:val="NormalWeb"/>
        <w:numPr>
          <w:ilvl w:val="0"/>
          <w:numId w:val="58"/>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Employee Feedback:</w:t>
      </w:r>
      <w:r w:rsidRPr="00A8387E">
        <w:rPr>
          <w:rStyle w:val="fadeinm1hgl8"/>
          <w:rFonts w:asciiTheme="minorHAnsi" w:eastAsiaTheme="majorEastAsia" w:hAnsiTheme="minorHAnsi" w:cstheme="minorHAnsi"/>
          <w:sz w:val="22"/>
          <w:szCs w:val="22"/>
        </w:rPr>
        <w:t xml:space="preserve"> Feedback from recruits and existing employees helps refine our process.</w:t>
      </w:r>
    </w:p>
    <w:p w14:paraId="70EA29EC" w14:textId="77777777" w:rsidR="005C09DB" w:rsidRPr="00A8387E" w:rsidRDefault="005C09DB" w:rsidP="00CB15E4">
      <w:pPr>
        <w:pStyle w:val="NormalWeb"/>
        <w:numPr>
          <w:ilvl w:val="0"/>
          <w:numId w:val="58"/>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Case Learnings:</w:t>
      </w:r>
      <w:r w:rsidRPr="00A8387E">
        <w:rPr>
          <w:rStyle w:val="fadeinm1hgl8"/>
          <w:rFonts w:asciiTheme="minorHAnsi" w:eastAsiaTheme="majorEastAsia" w:hAnsiTheme="minorHAnsi" w:cstheme="minorHAnsi"/>
          <w:sz w:val="22"/>
          <w:szCs w:val="22"/>
        </w:rPr>
        <w:t xml:space="preserve"> Past cases of violations are analyzed for corrective and preventive action.</w:t>
      </w:r>
    </w:p>
    <w:p w14:paraId="6257239D" w14:textId="6282D294" w:rsidR="005C09DB" w:rsidRPr="005C7661" w:rsidRDefault="005C09DB" w:rsidP="00CB15E4">
      <w:pPr>
        <w:pStyle w:val="NormalWeb"/>
        <w:numPr>
          <w:ilvl w:val="0"/>
          <w:numId w:val="58"/>
        </w:numPr>
        <w:jc w:val="both"/>
        <w:rPr>
          <w:rFonts w:asciiTheme="minorHAnsi" w:hAnsiTheme="minorHAnsi" w:cstheme="minorHAnsi"/>
          <w:sz w:val="22"/>
          <w:szCs w:val="22"/>
        </w:rPr>
      </w:pPr>
      <w:r w:rsidRPr="005C7661">
        <w:rPr>
          <w:rStyle w:val="fadeinm1hgl8"/>
          <w:rFonts w:asciiTheme="minorHAnsi" w:eastAsiaTheme="majorEastAsia" w:hAnsiTheme="minorHAnsi" w:cstheme="minorHAnsi"/>
          <w:b/>
          <w:bCs/>
          <w:sz w:val="22"/>
          <w:szCs w:val="22"/>
        </w:rPr>
        <w:t>Revisions:</w:t>
      </w:r>
      <w:r w:rsidRPr="005C7661">
        <w:rPr>
          <w:rStyle w:val="fadeinm1hgl8"/>
          <w:rFonts w:asciiTheme="minorHAnsi" w:eastAsiaTheme="majorEastAsia" w:hAnsiTheme="minorHAnsi" w:cstheme="minorHAnsi"/>
          <w:sz w:val="22"/>
          <w:szCs w:val="22"/>
        </w:rPr>
        <w:t xml:space="preserve"> Recruitment</w:t>
      </w:r>
      <w:r w:rsidR="005C7661" w:rsidRPr="005C7661">
        <w:rPr>
          <w:rStyle w:val="fadeinm1hgl8"/>
          <w:rFonts w:asciiTheme="minorHAnsi" w:eastAsiaTheme="majorEastAsia" w:hAnsiTheme="minorHAnsi" w:cstheme="minorHAnsi"/>
          <w:sz w:val="22"/>
          <w:szCs w:val="22"/>
        </w:rPr>
        <w:t xml:space="preserve">s </w:t>
      </w:r>
      <w:r w:rsidRPr="005C7661">
        <w:rPr>
          <w:rStyle w:val="fadeinm1hgl8"/>
          <w:rFonts w:asciiTheme="minorHAnsi" w:eastAsiaTheme="majorEastAsia" w:hAnsiTheme="minorHAnsi" w:cstheme="minorHAnsi"/>
          <w:sz w:val="22"/>
          <w:szCs w:val="22"/>
        </w:rPr>
        <w:t>are reviewed annually to reflect updated laws and best practices.</w:t>
      </w:r>
    </w:p>
    <w:tbl>
      <w:tblPr>
        <w:tblStyle w:val="TableGrid"/>
        <w:tblW w:w="0" w:type="auto"/>
        <w:jc w:val="center"/>
        <w:tblLayout w:type="fixed"/>
        <w:tblLook w:val="04A0" w:firstRow="1" w:lastRow="0" w:firstColumn="1" w:lastColumn="0" w:noHBand="0" w:noVBand="1"/>
      </w:tblPr>
      <w:tblGrid>
        <w:gridCol w:w="1129"/>
        <w:gridCol w:w="1276"/>
        <w:gridCol w:w="2835"/>
        <w:gridCol w:w="3668"/>
      </w:tblGrid>
      <w:tr w:rsidR="007421D3" w:rsidRPr="00A8387E" w14:paraId="1889A6D0" w14:textId="77777777" w:rsidTr="00A8387E">
        <w:trPr>
          <w:trHeight w:val="469"/>
          <w:jc w:val="center"/>
        </w:trPr>
        <w:tc>
          <w:tcPr>
            <w:tcW w:w="8908" w:type="dxa"/>
            <w:gridSpan w:val="4"/>
            <w:vMerge w:val="restart"/>
            <w:vAlign w:val="center"/>
            <w:hideMark/>
          </w:tcPr>
          <w:p w14:paraId="756E0383"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sz w:val="32"/>
                <w:szCs w:val="32"/>
              </w:rPr>
              <w:lastRenderedPageBreak/>
              <w:t>Level-Wise Designation Table</w:t>
            </w:r>
          </w:p>
        </w:tc>
      </w:tr>
      <w:tr w:rsidR="007421D3" w:rsidRPr="00A8387E" w14:paraId="1348A8F2" w14:textId="77777777" w:rsidTr="00A8387E">
        <w:trPr>
          <w:trHeight w:val="450"/>
          <w:jc w:val="center"/>
        </w:trPr>
        <w:tc>
          <w:tcPr>
            <w:tcW w:w="8908" w:type="dxa"/>
            <w:gridSpan w:val="4"/>
            <w:vMerge/>
            <w:vAlign w:val="center"/>
            <w:hideMark/>
          </w:tcPr>
          <w:p w14:paraId="73D13487" w14:textId="77777777" w:rsidR="007421D3" w:rsidRPr="00A8387E" w:rsidRDefault="007421D3" w:rsidP="00A8387E">
            <w:pPr>
              <w:spacing w:after="0" w:line="240" w:lineRule="auto"/>
              <w:jc w:val="center"/>
              <w:rPr>
                <w:rFonts w:eastAsia="Times New Roman" w:cstheme="minorHAnsi"/>
              </w:rPr>
            </w:pPr>
          </w:p>
        </w:tc>
      </w:tr>
      <w:tr w:rsidR="007421D3" w:rsidRPr="00A8387E" w14:paraId="1B85CBF5" w14:textId="77777777" w:rsidTr="00A8387E">
        <w:trPr>
          <w:trHeight w:val="287"/>
          <w:jc w:val="center"/>
        </w:trPr>
        <w:tc>
          <w:tcPr>
            <w:tcW w:w="1129" w:type="dxa"/>
            <w:vAlign w:val="center"/>
            <w:hideMark/>
          </w:tcPr>
          <w:p w14:paraId="658600D0"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Level</w:t>
            </w:r>
          </w:p>
        </w:tc>
        <w:tc>
          <w:tcPr>
            <w:tcW w:w="1276" w:type="dxa"/>
            <w:vAlign w:val="center"/>
            <w:hideMark/>
          </w:tcPr>
          <w:p w14:paraId="60DA0E8B"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Band</w:t>
            </w:r>
          </w:p>
        </w:tc>
        <w:tc>
          <w:tcPr>
            <w:tcW w:w="2835" w:type="dxa"/>
            <w:vAlign w:val="center"/>
            <w:hideMark/>
          </w:tcPr>
          <w:p w14:paraId="286CC250"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Cadre</w:t>
            </w:r>
          </w:p>
        </w:tc>
        <w:tc>
          <w:tcPr>
            <w:tcW w:w="3668" w:type="dxa"/>
            <w:vAlign w:val="center"/>
            <w:hideMark/>
          </w:tcPr>
          <w:p w14:paraId="6F674C67"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Designation(s)</w:t>
            </w:r>
          </w:p>
        </w:tc>
      </w:tr>
      <w:tr w:rsidR="007421D3" w:rsidRPr="00A8387E" w14:paraId="07468259" w14:textId="77777777" w:rsidTr="00A8387E">
        <w:trPr>
          <w:trHeight w:val="20"/>
          <w:jc w:val="center"/>
        </w:trPr>
        <w:tc>
          <w:tcPr>
            <w:tcW w:w="1129" w:type="dxa"/>
            <w:vMerge w:val="restart"/>
            <w:vAlign w:val="center"/>
            <w:hideMark/>
          </w:tcPr>
          <w:p w14:paraId="1E16274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L1</w:t>
            </w:r>
          </w:p>
          <w:p w14:paraId="76EE3BAF" w14:textId="44B98062"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2C74A5E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P01</w:t>
            </w:r>
          </w:p>
        </w:tc>
        <w:tc>
          <w:tcPr>
            <w:tcW w:w="2835" w:type="dxa"/>
            <w:vAlign w:val="center"/>
            <w:hideMark/>
          </w:tcPr>
          <w:p w14:paraId="120E70F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Chief Officer</w:t>
            </w:r>
          </w:p>
        </w:tc>
        <w:tc>
          <w:tcPr>
            <w:tcW w:w="3668" w:type="dxa"/>
            <w:vAlign w:val="center"/>
            <w:hideMark/>
          </w:tcPr>
          <w:p w14:paraId="4F10242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CXO</w:t>
            </w:r>
          </w:p>
        </w:tc>
      </w:tr>
      <w:tr w:rsidR="007421D3" w:rsidRPr="00A8387E" w14:paraId="1E15FFB4" w14:textId="77777777" w:rsidTr="00A8387E">
        <w:trPr>
          <w:trHeight w:val="20"/>
          <w:jc w:val="center"/>
        </w:trPr>
        <w:tc>
          <w:tcPr>
            <w:tcW w:w="1129" w:type="dxa"/>
            <w:vMerge/>
            <w:vAlign w:val="center"/>
            <w:hideMark/>
          </w:tcPr>
          <w:p w14:paraId="37034229" w14:textId="1259E796"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30DF0B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P02</w:t>
            </w:r>
          </w:p>
        </w:tc>
        <w:tc>
          <w:tcPr>
            <w:tcW w:w="2835" w:type="dxa"/>
            <w:vAlign w:val="center"/>
            <w:hideMark/>
          </w:tcPr>
          <w:p w14:paraId="18D883CF"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President</w:t>
            </w:r>
          </w:p>
        </w:tc>
        <w:tc>
          <w:tcPr>
            <w:tcW w:w="3668" w:type="dxa"/>
            <w:vAlign w:val="center"/>
            <w:hideMark/>
          </w:tcPr>
          <w:p w14:paraId="4545622F"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President</w:t>
            </w:r>
          </w:p>
        </w:tc>
      </w:tr>
      <w:tr w:rsidR="007421D3" w:rsidRPr="00A8387E" w14:paraId="0FE8FA2F" w14:textId="77777777" w:rsidTr="00A8387E">
        <w:trPr>
          <w:trHeight w:val="20"/>
          <w:jc w:val="center"/>
        </w:trPr>
        <w:tc>
          <w:tcPr>
            <w:tcW w:w="1129" w:type="dxa"/>
            <w:vMerge w:val="restart"/>
            <w:vAlign w:val="center"/>
            <w:hideMark/>
          </w:tcPr>
          <w:p w14:paraId="4D4F3F06"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L2</w:t>
            </w:r>
          </w:p>
          <w:p w14:paraId="7431B72D" w14:textId="1B7F0BFE" w:rsidR="007421D3" w:rsidRPr="00A8387E" w:rsidRDefault="007421D3" w:rsidP="00A8387E">
            <w:pPr>
              <w:spacing w:after="0" w:line="240" w:lineRule="auto"/>
              <w:jc w:val="center"/>
              <w:rPr>
                <w:rFonts w:eastAsia="Times New Roman" w:cstheme="minorHAnsi"/>
              </w:rPr>
            </w:pPr>
          </w:p>
          <w:p w14:paraId="4CFF5410" w14:textId="73FBC153"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A48C21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P03</w:t>
            </w:r>
          </w:p>
        </w:tc>
        <w:tc>
          <w:tcPr>
            <w:tcW w:w="2835" w:type="dxa"/>
            <w:vAlign w:val="center"/>
            <w:hideMark/>
          </w:tcPr>
          <w:p w14:paraId="544A520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Vice President</w:t>
            </w:r>
          </w:p>
        </w:tc>
        <w:tc>
          <w:tcPr>
            <w:tcW w:w="3668" w:type="dxa"/>
            <w:vAlign w:val="center"/>
            <w:hideMark/>
          </w:tcPr>
          <w:p w14:paraId="423AC65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Vice President</w:t>
            </w:r>
          </w:p>
        </w:tc>
      </w:tr>
      <w:tr w:rsidR="007421D3" w:rsidRPr="00A8387E" w14:paraId="06CDF848" w14:textId="77777777" w:rsidTr="00A8387E">
        <w:trPr>
          <w:trHeight w:val="20"/>
          <w:jc w:val="center"/>
        </w:trPr>
        <w:tc>
          <w:tcPr>
            <w:tcW w:w="1129" w:type="dxa"/>
            <w:vMerge/>
            <w:vAlign w:val="center"/>
            <w:hideMark/>
          </w:tcPr>
          <w:p w14:paraId="77D28DC6" w14:textId="022129D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6395E7A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P04</w:t>
            </w:r>
          </w:p>
        </w:tc>
        <w:tc>
          <w:tcPr>
            <w:tcW w:w="2835" w:type="dxa"/>
            <w:vAlign w:val="center"/>
            <w:hideMark/>
          </w:tcPr>
          <w:p w14:paraId="08E5D6B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Vice President</w:t>
            </w:r>
          </w:p>
        </w:tc>
        <w:tc>
          <w:tcPr>
            <w:tcW w:w="3668" w:type="dxa"/>
            <w:vAlign w:val="center"/>
            <w:hideMark/>
          </w:tcPr>
          <w:p w14:paraId="746A7EB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Vice President</w:t>
            </w:r>
          </w:p>
        </w:tc>
      </w:tr>
      <w:tr w:rsidR="007421D3" w:rsidRPr="00A8387E" w14:paraId="2B8FEA9F" w14:textId="77777777" w:rsidTr="00A8387E">
        <w:trPr>
          <w:trHeight w:val="20"/>
          <w:jc w:val="center"/>
        </w:trPr>
        <w:tc>
          <w:tcPr>
            <w:tcW w:w="1129" w:type="dxa"/>
            <w:vMerge/>
            <w:vAlign w:val="center"/>
            <w:hideMark/>
          </w:tcPr>
          <w:p w14:paraId="26BAA78B" w14:textId="62892BD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61BA3A9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P05</w:t>
            </w:r>
          </w:p>
        </w:tc>
        <w:tc>
          <w:tcPr>
            <w:tcW w:w="2835" w:type="dxa"/>
            <w:vAlign w:val="center"/>
            <w:hideMark/>
          </w:tcPr>
          <w:p w14:paraId="40677EF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Vice President</w:t>
            </w:r>
          </w:p>
        </w:tc>
        <w:tc>
          <w:tcPr>
            <w:tcW w:w="3668" w:type="dxa"/>
            <w:vAlign w:val="center"/>
            <w:hideMark/>
          </w:tcPr>
          <w:p w14:paraId="5D7D983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Vice President</w:t>
            </w:r>
          </w:p>
        </w:tc>
      </w:tr>
      <w:tr w:rsidR="007421D3" w:rsidRPr="00A8387E" w14:paraId="6E3ED85F" w14:textId="77777777" w:rsidTr="00A8387E">
        <w:trPr>
          <w:trHeight w:val="20"/>
          <w:jc w:val="center"/>
        </w:trPr>
        <w:tc>
          <w:tcPr>
            <w:tcW w:w="1129" w:type="dxa"/>
            <w:vMerge w:val="restart"/>
            <w:vAlign w:val="center"/>
            <w:hideMark/>
          </w:tcPr>
          <w:p w14:paraId="40BF245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L3</w:t>
            </w:r>
          </w:p>
          <w:p w14:paraId="7FE1EC20" w14:textId="1C3473E2" w:rsidR="007421D3" w:rsidRPr="00A8387E" w:rsidRDefault="007421D3" w:rsidP="00A8387E">
            <w:pPr>
              <w:spacing w:after="0" w:line="240" w:lineRule="auto"/>
              <w:jc w:val="center"/>
              <w:rPr>
                <w:rFonts w:eastAsia="Times New Roman" w:cstheme="minorHAnsi"/>
              </w:rPr>
            </w:pPr>
          </w:p>
          <w:p w14:paraId="192C959E" w14:textId="234E59C7" w:rsidR="007421D3" w:rsidRPr="00A8387E" w:rsidRDefault="007421D3" w:rsidP="00A8387E">
            <w:pPr>
              <w:spacing w:after="0" w:line="240" w:lineRule="auto"/>
              <w:jc w:val="center"/>
              <w:rPr>
                <w:rFonts w:eastAsia="Times New Roman" w:cstheme="minorHAnsi"/>
              </w:rPr>
            </w:pPr>
          </w:p>
          <w:p w14:paraId="4B28A9FB" w14:textId="0FD6F55F"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20DE25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P06</w:t>
            </w:r>
          </w:p>
        </w:tc>
        <w:tc>
          <w:tcPr>
            <w:tcW w:w="2835" w:type="dxa"/>
            <w:vAlign w:val="center"/>
            <w:hideMark/>
          </w:tcPr>
          <w:p w14:paraId="19B018F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General Manager</w:t>
            </w:r>
          </w:p>
        </w:tc>
        <w:tc>
          <w:tcPr>
            <w:tcW w:w="3668" w:type="dxa"/>
            <w:vAlign w:val="center"/>
            <w:hideMark/>
          </w:tcPr>
          <w:p w14:paraId="13BB7A8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General Manager</w:t>
            </w:r>
          </w:p>
        </w:tc>
      </w:tr>
      <w:tr w:rsidR="007421D3" w:rsidRPr="00A8387E" w14:paraId="4A9B8B9D" w14:textId="77777777" w:rsidTr="00A8387E">
        <w:trPr>
          <w:trHeight w:val="20"/>
          <w:jc w:val="center"/>
        </w:trPr>
        <w:tc>
          <w:tcPr>
            <w:tcW w:w="1129" w:type="dxa"/>
            <w:vMerge/>
            <w:vAlign w:val="center"/>
            <w:hideMark/>
          </w:tcPr>
          <w:p w14:paraId="7BFFA31A" w14:textId="3390454B"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921208C"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P07</w:t>
            </w:r>
          </w:p>
        </w:tc>
        <w:tc>
          <w:tcPr>
            <w:tcW w:w="2835" w:type="dxa"/>
            <w:vAlign w:val="center"/>
            <w:hideMark/>
          </w:tcPr>
          <w:p w14:paraId="26EA575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General Manager</w:t>
            </w:r>
          </w:p>
        </w:tc>
        <w:tc>
          <w:tcPr>
            <w:tcW w:w="3668" w:type="dxa"/>
            <w:vAlign w:val="center"/>
            <w:hideMark/>
          </w:tcPr>
          <w:p w14:paraId="0724FB66"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General Manager</w:t>
            </w:r>
          </w:p>
        </w:tc>
      </w:tr>
      <w:tr w:rsidR="007421D3" w:rsidRPr="00A8387E" w14:paraId="4E89E79B" w14:textId="77777777" w:rsidTr="00A8387E">
        <w:trPr>
          <w:trHeight w:val="20"/>
          <w:jc w:val="center"/>
        </w:trPr>
        <w:tc>
          <w:tcPr>
            <w:tcW w:w="1129" w:type="dxa"/>
            <w:vMerge/>
            <w:vAlign w:val="center"/>
            <w:hideMark/>
          </w:tcPr>
          <w:p w14:paraId="4C47D130" w14:textId="0774631C"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A30FF6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P08</w:t>
            </w:r>
          </w:p>
        </w:tc>
        <w:tc>
          <w:tcPr>
            <w:tcW w:w="2835" w:type="dxa"/>
            <w:vAlign w:val="center"/>
            <w:hideMark/>
          </w:tcPr>
          <w:p w14:paraId="44C2A12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Deputy General Manager</w:t>
            </w:r>
          </w:p>
        </w:tc>
        <w:tc>
          <w:tcPr>
            <w:tcW w:w="3668" w:type="dxa"/>
            <w:vAlign w:val="center"/>
            <w:hideMark/>
          </w:tcPr>
          <w:p w14:paraId="79AE334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Deputy General Manager</w:t>
            </w:r>
          </w:p>
        </w:tc>
      </w:tr>
      <w:tr w:rsidR="007421D3" w:rsidRPr="00A8387E" w14:paraId="45F77257" w14:textId="77777777" w:rsidTr="00A8387E">
        <w:trPr>
          <w:trHeight w:val="20"/>
          <w:jc w:val="center"/>
        </w:trPr>
        <w:tc>
          <w:tcPr>
            <w:tcW w:w="1129" w:type="dxa"/>
            <w:vMerge/>
            <w:vAlign w:val="center"/>
            <w:hideMark/>
          </w:tcPr>
          <w:p w14:paraId="1B87170D" w14:textId="3E1EF0E4"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288C1D3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P09</w:t>
            </w:r>
          </w:p>
        </w:tc>
        <w:tc>
          <w:tcPr>
            <w:tcW w:w="2835" w:type="dxa"/>
            <w:vAlign w:val="center"/>
            <w:hideMark/>
          </w:tcPr>
          <w:p w14:paraId="2249E2D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General Manager</w:t>
            </w:r>
          </w:p>
        </w:tc>
        <w:tc>
          <w:tcPr>
            <w:tcW w:w="3668" w:type="dxa"/>
            <w:vAlign w:val="center"/>
            <w:hideMark/>
          </w:tcPr>
          <w:p w14:paraId="078FD80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General Manager</w:t>
            </w:r>
          </w:p>
        </w:tc>
      </w:tr>
      <w:tr w:rsidR="007421D3" w:rsidRPr="00A8387E" w14:paraId="300C0DD6" w14:textId="77777777" w:rsidTr="00A8387E">
        <w:trPr>
          <w:trHeight w:val="20"/>
          <w:jc w:val="center"/>
        </w:trPr>
        <w:tc>
          <w:tcPr>
            <w:tcW w:w="1129" w:type="dxa"/>
            <w:vMerge w:val="restart"/>
            <w:vAlign w:val="center"/>
            <w:hideMark/>
          </w:tcPr>
          <w:p w14:paraId="73E276C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L4</w:t>
            </w:r>
          </w:p>
          <w:p w14:paraId="51F3530F" w14:textId="448FFB54" w:rsidR="007421D3" w:rsidRPr="00A8387E" w:rsidRDefault="007421D3" w:rsidP="00A8387E">
            <w:pPr>
              <w:spacing w:after="0" w:line="240" w:lineRule="auto"/>
              <w:jc w:val="center"/>
              <w:rPr>
                <w:rFonts w:eastAsia="Times New Roman" w:cstheme="minorHAnsi"/>
              </w:rPr>
            </w:pPr>
          </w:p>
          <w:p w14:paraId="7EC64B13" w14:textId="62A999BC" w:rsidR="007421D3" w:rsidRPr="00A8387E" w:rsidRDefault="007421D3" w:rsidP="00A8387E">
            <w:pPr>
              <w:spacing w:after="0" w:line="240" w:lineRule="auto"/>
              <w:jc w:val="center"/>
              <w:rPr>
                <w:rFonts w:eastAsia="Times New Roman" w:cstheme="minorHAnsi"/>
              </w:rPr>
            </w:pPr>
          </w:p>
          <w:p w14:paraId="40EA443B" w14:textId="1F7BA16F"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6484FF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P10</w:t>
            </w:r>
          </w:p>
        </w:tc>
        <w:tc>
          <w:tcPr>
            <w:tcW w:w="2835" w:type="dxa"/>
            <w:vAlign w:val="center"/>
            <w:hideMark/>
          </w:tcPr>
          <w:p w14:paraId="4F31A4D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Manager</w:t>
            </w:r>
          </w:p>
        </w:tc>
        <w:tc>
          <w:tcPr>
            <w:tcW w:w="3668" w:type="dxa"/>
            <w:vAlign w:val="center"/>
            <w:hideMark/>
          </w:tcPr>
          <w:p w14:paraId="3E8D460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Manager</w:t>
            </w:r>
          </w:p>
        </w:tc>
      </w:tr>
      <w:tr w:rsidR="007421D3" w:rsidRPr="00A8387E" w14:paraId="5456282E" w14:textId="77777777" w:rsidTr="00A8387E">
        <w:trPr>
          <w:trHeight w:val="20"/>
          <w:jc w:val="center"/>
        </w:trPr>
        <w:tc>
          <w:tcPr>
            <w:tcW w:w="1129" w:type="dxa"/>
            <w:vMerge/>
            <w:vAlign w:val="center"/>
            <w:hideMark/>
          </w:tcPr>
          <w:p w14:paraId="597B85C9" w14:textId="2F4B3950"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2C84EF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P11</w:t>
            </w:r>
          </w:p>
        </w:tc>
        <w:tc>
          <w:tcPr>
            <w:tcW w:w="2835" w:type="dxa"/>
            <w:vAlign w:val="center"/>
            <w:hideMark/>
          </w:tcPr>
          <w:p w14:paraId="0989C5C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Manager</w:t>
            </w:r>
          </w:p>
        </w:tc>
        <w:tc>
          <w:tcPr>
            <w:tcW w:w="3668" w:type="dxa"/>
            <w:vAlign w:val="center"/>
            <w:hideMark/>
          </w:tcPr>
          <w:p w14:paraId="0576175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Manager, Company Secretary</w:t>
            </w:r>
          </w:p>
        </w:tc>
      </w:tr>
      <w:tr w:rsidR="007421D3" w:rsidRPr="00A8387E" w14:paraId="47E2DA16" w14:textId="77777777" w:rsidTr="00A8387E">
        <w:trPr>
          <w:trHeight w:val="20"/>
          <w:jc w:val="center"/>
        </w:trPr>
        <w:tc>
          <w:tcPr>
            <w:tcW w:w="1129" w:type="dxa"/>
            <w:vMerge/>
            <w:vAlign w:val="center"/>
            <w:hideMark/>
          </w:tcPr>
          <w:p w14:paraId="08504BB9" w14:textId="283DC5D6"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0B75B7F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P12</w:t>
            </w:r>
          </w:p>
        </w:tc>
        <w:tc>
          <w:tcPr>
            <w:tcW w:w="2835" w:type="dxa"/>
            <w:vAlign w:val="center"/>
            <w:hideMark/>
          </w:tcPr>
          <w:p w14:paraId="3E1F950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Deputy Manager</w:t>
            </w:r>
          </w:p>
        </w:tc>
        <w:tc>
          <w:tcPr>
            <w:tcW w:w="3668" w:type="dxa"/>
            <w:vAlign w:val="center"/>
            <w:hideMark/>
          </w:tcPr>
          <w:p w14:paraId="5CA5625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Engineer, Deputy Manager</w:t>
            </w:r>
          </w:p>
        </w:tc>
      </w:tr>
      <w:tr w:rsidR="007421D3" w:rsidRPr="00A8387E" w14:paraId="67AAD79E" w14:textId="77777777" w:rsidTr="00A8387E">
        <w:trPr>
          <w:trHeight w:val="20"/>
          <w:jc w:val="center"/>
        </w:trPr>
        <w:tc>
          <w:tcPr>
            <w:tcW w:w="1129" w:type="dxa"/>
            <w:vMerge/>
            <w:vAlign w:val="center"/>
            <w:hideMark/>
          </w:tcPr>
          <w:p w14:paraId="64D546AC" w14:textId="082FE87B"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650515AA"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P13</w:t>
            </w:r>
          </w:p>
        </w:tc>
        <w:tc>
          <w:tcPr>
            <w:tcW w:w="2835" w:type="dxa"/>
            <w:vAlign w:val="center"/>
            <w:hideMark/>
          </w:tcPr>
          <w:p w14:paraId="0F1D0B2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Manager</w:t>
            </w:r>
          </w:p>
        </w:tc>
        <w:tc>
          <w:tcPr>
            <w:tcW w:w="3668" w:type="dxa"/>
            <w:vAlign w:val="center"/>
            <w:hideMark/>
          </w:tcPr>
          <w:p w14:paraId="68419C5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System Administrator, Process Engineer, Instrument Engineer, Engineer, Assistant Manager, Shift In-Charge</w:t>
            </w:r>
          </w:p>
        </w:tc>
      </w:tr>
      <w:tr w:rsidR="007421D3" w:rsidRPr="00A8387E" w14:paraId="703F067B" w14:textId="77777777" w:rsidTr="00A8387E">
        <w:trPr>
          <w:trHeight w:val="20"/>
          <w:jc w:val="center"/>
        </w:trPr>
        <w:tc>
          <w:tcPr>
            <w:tcW w:w="1129" w:type="dxa"/>
            <w:vMerge w:val="restart"/>
            <w:vAlign w:val="center"/>
            <w:hideMark/>
          </w:tcPr>
          <w:p w14:paraId="25311E5F"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L5</w:t>
            </w:r>
          </w:p>
          <w:p w14:paraId="6866EE90" w14:textId="64ECD485" w:rsidR="007421D3" w:rsidRPr="00A8387E" w:rsidRDefault="007421D3" w:rsidP="00A8387E">
            <w:pPr>
              <w:spacing w:after="0" w:line="240" w:lineRule="auto"/>
              <w:jc w:val="center"/>
              <w:rPr>
                <w:rFonts w:eastAsia="Times New Roman" w:cstheme="minorHAnsi"/>
              </w:rPr>
            </w:pPr>
          </w:p>
          <w:p w14:paraId="4FDAF22A" w14:textId="6CA1F12B" w:rsidR="007421D3" w:rsidRPr="00A8387E" w:rsidRDefault="007421D3" w:rsidP="00A8387E">
            <w:pPr>
              <w:spacing w:after="0" w:line="240" w:lineRule="auto"/>
              <w:jc w:val="center"/>
              <w:rPr>
                <w:rFonts w:eastAsia="Times New Roman" w:cstheme="minorHAnsi"/>
              </w:rPr>
            </w:pPr>
          </w:p>
          <w:p w14:paraId="201EC8AE" w14:textId="1BADEC52"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58056D7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P14</w:t>
            </w:r>
          </w:p>
        </w:tc>
        <w:tc>
          <w:tcPr>
            <w:tcW w:w="2835" w:type="dxa"/>
            <w:vAlign w:val="center"/>
            <w:hideMark/>
          </w:tcPr>
          <w:p w14:paraId="634629A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Executive</w:t>
            </w:r>
          </w:p>
        </w:tc>
        <w:tc>
          <w:tcPr>
            <w:tcW w:w="3668" w:type="dxa"/>
            <w:vAlign w:val="center"/>
            <w:hideMark/>
          </w:tcPr>
          <w:p w14:paraId="15B9C6D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Executive, Senior Chemist, Assistant Engineer</w:t>
            </w:r>
          </w:p>
        </w:tc>
      </w:tr>
      <w:tr w:rsidR="007421D3" w:rsidRPr="00A8387E" w14:paraId="417ADFAA" w14:textId="77777777" w:rsidTr="00A8387E">
        <w:trPr>
          <w:trHeight w:val="20"/>
          <w:jc w:val="center"/>
        </w:trPr>
        <w:tc>
          <w:tcPr>
            <w:tcW w:w="1129" w:type="dxa"/>
            <w:vMerge/>
            <w:vAlign w:val="center"/>
            <w:hideMark/>
          </w:tcPr>
          <w:p w14:paraId="3CE87F71" w14:textId="0A1D6826"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3E6DD51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P15</w:t>
            </w:r>
          </w:p>
        </w:tc>
        <w:tc>
          <w:tcPr>
            <w:tcW w:w="2835" w:type="dxa"/>
            <w:vAlign w:val="center"/>
            <w:hideMark/>
          </w:tcPr>
          <w:p w14:paraId="169582D1"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Executive</w:t>
            </w:r>
          </w:p>
        </w:tc>
        <w:tc>
          <w:tcPr>
            <w:tcW w:w="3668" w:type="dxa"/>
            <w:vAlign w:val="center"/>
            <w:hideMark/>
          </w:tcPr>
          <w:p w14:paraId="00C85822"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Executive, Junior Engineer, Senior Officer, Chemist</w:t>
            </w:r>
          </w:p>
        </w:tc>
      </w:tr>
      <w:tr w:rsidR="007421D3" w:rsidRPr="00A8387E" w14:paraId="330977F1" w14:textId="77777777" w:rsidTr="00A8387E">
        <w:trPr>
          <w:trHeight w:val="20"/>
          <w:jc w:val="center"/>
        </w:trPr>
        <w:tc>
          <w:tcPr>
            <w:tcW w:w="1129" w:type="dxa"/>
            <w:vMerge/>
            <w:vAlign w:val="center"/>
            <w:hideMark/>
          </w:tcPr>
          <w:p w14:paraId="21E35F07" w14:textId="1D7C6969"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2AC15EA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P16</w:t>
            </w:r>
          </w:p>
        </w:tc>
        <w:tc>
          <w:tcPr>
            <w:tcW w:w="2835" w:type="dxa"/>
            <w:vAlign w:val="center"/>
            <w:hideMark/>
          </w:tcPr>
          <w:p w14:paraId="575998C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Officer</w:t>
            </w:r>
          </w:p>
        </w:tc>
        <w:tc>
          <w:tcPr>
            <w:tcW w:w="3668" w:type="dxa"/>
            <w:vAlign w:val="center"/>
            <w:hideMark/>
          </w:tcPr>
          <w:p w14:paraId="23467E7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Officer, Junior Officer, Junior Chemist</w:t>
            </w:r>
          </w:p>
        </w:tc>
      </w:tr>
      <w:tr w:rsidR="007421D3" w:rsidRPr="00A8387E" w14:paraId="3780DD9E" w14:textId="77777777" w:rsidTr="00A8387E">
        <w:trPr>
          <w:trHeight w:val="20"/>
          <w:jc w:val="center"/>
        </w:trPr>
        <w:tc>
          <w:tcPr>
            <w:tcW w:w="1129" w:type="dxa"/>
            <w:vMerge/>
            <w:vAlign w:val="center"/>
            <w:hideMark/>
          </w:tcPr>
          <w:p w14:paraId="0D4B1D1D" w14:textId="278D6298"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5A89CB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P17</w:t>
            </w:r>
          </w:p>
        </w:tc>
        <w:tc>
          <w:tcPr>
            <w:tcW w:w="2835" w:type="dxa"/>
            <w:vAlign w:val="center"/>
            <w:hideMark/>
          </w:tcPr>
          <w:p w14:paraId="00917872"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Management Trainee</w:t>
            </w:r>
          </w:p>
        </w:tc>
        <w:tc>
          <w:tcPr>
            <w:tcW w:w="3668" w:type="dxa"/>
            <w:vAlign w:val="center"/>
            <w:hideMark/>
          </w:tcPr>
          <w:p w14:paraId="67C65DF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Management Trainee</w:t>
            </w:r>
          </w:p>
        </w:tc>
      </w:tr>
      <w:tr w:rsidR="007421D3" w:rsidRPr="00A8387E" w14:paraId="3811E955" w14:textId="77777777" w:rsidTr="00A8387E">
        <w:trPr>
          <w:trHeight w:val="20"/>
          <w:jc w:val="center"/>
        </w:trPr>
        <w:tc>
          <w:tcPr>
            <w:tcW w:w="1129" w:type="dxa"/>
            <w:vMerge w:val="restart"/>
            <w:vAlign w:val="center"/>
            <w:hideMark/>
          </w:tcPr>
          <w:p w14:paraId="58FC1BE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L6</w:t>
            </w:r>
          </w:p>
          <w:p w14:paraId="5AC77E6D" w14:textId="7A4FB644" w:rsidR="007421D3" w:rsidRPr="00A8387E" w:rsidRDefault="007421D3" w:rsidP="00A8387E">
            <w:pPr>
              <w:spacing w:after="0" w:line="240" w:lineRule="auto"/>
              <w:jc w:val="center"/>
              <w:rPr>
                <w:rFonts w:eastAsia="Times New Roman" w:cstheme="minorHAnsi"/>
              </w:rPr>
            </w:pPr>
          </w:p>
          <w:p w14:paraId="324A120F" w14:textId="5F103C8C" w:rsidR="007421D3" w:rsidRPr="00A8387E" w:rsidRDefault="007421D3" w:rsidP="00A8387E">
            <w:pPr>
              <w:spacing w:after="0" w:line="240" w:lineRule="auto"/>
              <w:jc w:val="center"/>
              <w:rPr>
                <w:rFonts w:eastAsia="Times New Roman" w:cstheme="minorHAnsi"/>
              </w:rPr>
            </w:pPr>
          </w:p>
          <w:p w14:paraId="5EA3A9F5" w14:textId="0CEFABCB" w:rsidR="007421D3" w:rsidRPr="00A8387E" w:rsidRDefault="007421D3" w:rsidP="00A8387E">
            <w:pPr>
              <w:spacing w:after="0" w:line="240" w:lineRule="auto"/>
              <w:jc w:val="center"/>
              <w:rPr>
                <w:rFonts w:eastAsia="Times New Roman" w:cstheme="minorHAnsi"/>
              </w:rPr>
            </w:pPr>
          </w:p>
          <w:p w14:paraId="47BBF40B" w14:textId="619E318F" w:rsidR="007421D3" w:rsidRPr="00A8387E" w:rsidRDefault="007421D3" w:rsidP="00A8387E">
            <w:pPr>
              <w:spacing w:after="0" w:line="240" w:lineRule="auto"/>
              <w:jc w:val="center"/>
              <w:rPr>
                <w:rFonts w:eastAsia="Times New Roman" w:cstheme="minorHAnsi"/>
              </w:rPr>
            </w:pPr>
          </w:p>
          <w:p w14:paraId="65C2D45B" w14:textId="0CE0183D"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E599EB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P18</w:t>
            </w:r>
          </w:p>
        </w:tc>
        <w:tc>
          <w:tcPr>
            <w:tcW w:w="2835" w:type="dxa"/>
            <w:vAlign w:val="center"/>
            <w:hideMark/>
          </w:tcPr>
          <w:p w14:paraId="4F2AD5C1"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w:t>
            </w:r>
          </w:p>
        </w:tc>
        <w:tc>
          <w:tcPr>
            <w:tcW w:w="3668" w:type="dxa"/>
            <w:vAlign w:val="center"/>
            <w:hideMark/>
          </w:tcPr>
          <w:p w14:paraId="39572FF2"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Office Assistant, Costing Assistant</w:t>
            </w:r>
          </w:p>
        </w:tc>
      </w:tr>
      <w:tr w:rsidR="007421D3" w:rsidRPr="00A8387E" w14:paraId="0917DB9F" w14:textId="77777777" w:rsidTr="00A8387E">
        <w:trPr>
          <w:trHeight w:val="20"/>
          <w:jc w:val="center"/>
        </w:trPr>
        <w:tc>
          <w:tcPr>
            <w:tcW w:w="1129" w:type="dxa"/>
            <w:vMerge/>
            <w:vAlign w:val="center"/>
            <w:hideMark/>
          </w:tcPr>
          <w:p w14:paraId="223136B3" w14:textId="19A7E4A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550C3C2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P19</w:t>
            </w:r>
          </w:p>
        </w:tc>
        <w:tc>
          <w:tcPr>
            <w:tcW w:w="2835" w:type="dxa"/>
            <w:vAlign w:val="center"/>
            <w:hideMark/>
          </w:tcPr>
          <w:p w14:paraId="516D91A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Trainee</w:t>
            </w:r>
          </w:p>
        </w:tc>
        <w:tc>
          <w:tcPr>
            <w:tcW w:w="3668" w:type="dxa"/>
            <w:vAlign w:val="center"/>
            <w:hideMark/>
          </w:tcPr>
          <w:p w14:paraId="737A289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Trainee</w:t>
            </w:r>
          </w:p>
        </w:tc>
      </w:tr>
      <w:tr w:rsidR="007421D3" w:rsidRPr="00A8387E" w14:paraId="0F8AE4E5" w14:textId="77777777" w:rsidTr="00A8387E">
        <w:trPr>
          <w:trHeight w:val="20"/>
          <w:jc w:val="center"/>
        </w:trPr>
        <w:tc>
          <w:tcPr>
            <w:tcW w:w="1129" w:type="dxa"/>
            <w:vMerge/>
            <w:vAlign w:val="center"/>
            <w:hideMark/>
          </w:tcPr>
          <w:p w14:paraId="735112DD" w14:textId="6E642DE9"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084D99A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P20</w:t>
            </w:r>
          </w:p>
        </w:tc>
        <w:tc>
          <w:tcPr>
            <w:tcW w:w="2835" w:type="dxa"/>
            <w:vAlign w:val="center"/>
            <w:hideMark/>
          </w:tcPr>
          <w:p w14:paraId="240C6EC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Highly Skilled</w:t>
            </w:r>
          </w:p>
        </w:tc>
        <w:tc>
          <w:tcPr>
            <w:tcW w:w="3668" w:type="dxa"/>
            <w:vAlign w:val="center"/>
            <w:hideMark/>
          </w:tcPr>
          <w:p w14:paraId="0C02198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Supervisor, Senior Technician</w:t>
            </w:r>
          </w:p>
        </w:tc>
      </w:tr>
      <w:tr w:rsidR="007421D3" w:rsidRPr="00A8387E" w14:paraId="32C9025E" w14:textId="77777777" w:rsidTr="00A8387E">
        <w:trPr>
          <w:trHeight w:val="20"/>
          <w:jc w:val="center"/>
        </w:trPr>
        <w:tc>
          <w:tcPr>
            <w:tcW w:w="1129" w:type="dxa"/>
            <w:vMerge/>
            <w:vAlign w:val="center"/>
            <w:hideMark/>
          </w:tcPr>
          <w:p w14:paraId="5E7BD49F" w14:textId="537BCEC3"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4F98B0C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P21</w:t>
            </w:r>
          </w:p>
        </w:tc>
        <w:tc>
          <w:tcPr>
            <w:tcW w:w="2835" w:type="dxa"/>
            <w:vAlign w:val="center"/>
            <w:hideMark/>
          </w:tcPr>
          <w:p w14:paraId="2FC2940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Skilled</w:t>
            </w:r>
          </w:p>
        </w:tc>
        <w:tc>
          <w:tcPr>
            <w:tcW w:w="3668" w:type="dxa"/>
            <w:vAlign w:val="center"/>
            <w:hideMark/>
          </w:tcPr>
          <w:p w14:paraId="56B623F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Weigh Bridge Operator, Technician, Operator, Fitter, Electrician, Driver</w:t>
            </w:r>
          </w:p>
        </w:tc>
      </w:tr>
      <w:tr w:rsidR="007421D3" w:rsidRPr="00A8387E" w14:paraId="4D147DEF" w14:textId="77777777" w:rsidTr="00A8387E">
        <w:trPr>
          <w:trHeight w:val="20"/>
          <w:jc w:val="center"/>
        </w:trPr>
        <w:tc>
          <w:tcPr>
            <w:tcW w:w="1129" w:type="dxa"/>
            <w:vMerge/>
            <w:vAlign w:val="center"/>
            <w:hideMark/>
          </w:tcPr>
          <w:p w14:paraId="646C989A" w14:textId="432E5CC0"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35273E96"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P22</w:t>
            </w:r>
          </w:p>
        </w:tc>
        <w:tc>
          <w:tcPr>
            <w:tcW w:w="2835" w:type="dxa"/>
            <w:vAlign w:val="center"/>
            <w:hideMark/>
          </w:tcPr>
          <w:p w14:paraId="3D98D6E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Semi-Skilled</w:t>
            </w:r>
          </w:p>
        </w:tc>
        <w:tc>
          <w:tcPr>
            <w:tcW w:w="3668" w:type="dxa"/>
            <w:vAlign w:val="center"/>
            <w:hideMark/>
          </w:tcPr>
          <w:p w14:paraId="2B78868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Junior Fitter, Junior Electrician, Assistant Technician</w:t>
            </w:r>
          </w:p>
        </w:tc>
      </w:tr>
      <w:tr w:rsidR="007421D3" w:rsidRPr="00A8387E" w14:paraId="20516A0E" w14:textId="77777777" w:rsidTr="00A8387E">
        <w:trPr>
          <w:trHeight w:val="20"/>
          <w:jc w:val="center"/>
        </w:trPr>
        <w:tc>
          <w:tcPr>
            <w:tcW w:w="1129" w:type="dxa"/>
            <w:vMerge/>
            <w:vAlign w:val="center"/>
            <w:hideMark/>
          </w:tcPr>
          <w:p w14:paraId="26300E1F" w14:textId="1BE66F0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C9A7C01"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P23</w:t>
            </w:r>
          </w:p>
        </w:tc>
        <w:tc>
          <w:tcPr>
            <w:tcW w:w="2835" w:type="dxa"/>
            <w:vAlign w:val="center"/>
            <w:hideMark/>
          </w:tcPr>
          <w:p w14:paraId="6D93E37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Unskilled</w:t>
            </w:r>
          </w:p>
        </w:tc>
        <w:tc>
          <w:tcPr>
            <w:tcW w:w="3668" w:type="dxa"/>
            <w:vAlign w:val="center"/>
            <w:hideMark/>
          </w:tcPr>
          <w:p w14:paraId="5D893EEA"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Helper, ETP Helper, Cleaner, Office Boy</w:t>
            </w:r>
          </w:p>
        </w:tc>
      </w:tr>
    </w:tbl>
    <w:p w14:paraId="3CC143A6" w14:textId="04B545E7" w:rsidR="00B54970" w:rsidRPr="00A8387E" w:rsidRDefault="00B54970" w:rsidP="00CB15E4">
      <w:pPr>
        <w:jc w:val="both"/>
        <w:rPr>
          <w:rFonts w:cstheme="minorHAnsi"/>
        </w:rPr>
      </w:pPr>
    </w:p>
    <w:p w14:paraId="394755E2" w14:textId="00B683F7" w:rsidR="005C09DB" w:rsidRPr="00A8387E" w:rsidRDefault="005C09DB" w:rsidP="00CB15E4">
      <w:pPr>
        <w:jc w:val="both"/>
        <w:rPr>
          <w:rFonts w:cstheme="minorHAnsi"/>
        </w:rPr>
      </w:pPr>
    </w:p>
    <w:p w14:paraId="74F14B6E" w14:textId="1D621F17" w:rsidR="005C09DB" w:rsidRPr="00A8387E" w:rsidRDefault="005C09DB" w:rsidP="00CB15E4">
      <w:pPr>
        <w:jc w:val="both"/>
        <w:rPr>
          <w:rFonts w:cstheme="minorHAnsi"/>
        </w:rPr>
      </w:pPr>
    </w:p>
    <w:p w14:paraId="584F775E" w14:textId="7D04772B" w:rsidR="005C09DB" w:rsidRPr="00A8387E" w:rsidRDefault="005C09DB" w:rsidP="00CB15E4">
      <w:pPr>
        <w:jc w:val="both"/>
        <w:rPr>
          <w:rFonts w:cstheme="minorHAnsi"/>
        </w:rPr>
      </w:pPr>
    </w:p>
    <w:p w14:paraId="2F5CAD0D" w14:textId="665C381C" w:rsidR="005C09DB" w:rsidRPr="00A8387E" w:rsidRDefault="005C09DB" w:rsidP="00CB15E4">
      <w:pPr>
        <w:jc w:val="both"/>
        <w:rPr>
          <w:rFonts w:cstheme="minorHAnsi"/>
        </w:rPr>
      </w:pPr>
    </w:p>
    <w:p w14:paraId="7AE17278" w14:textId="61BADEA9" w:rsidR="005C09DB" w:rsidRPr="00A8387E" w:rsidRDefault="005C09DB" w:rsidP="00CB15E4">
      <w:pPr>
        <w:jc w:val="both"/>
        <w:rPr>
          <w:rFonts w:cstheme="minorHAnsi"/>
        </w:rPr>
      </w:pPr>
    </w:p>
    <w:p w14:paraId="12EDD0E3" w14:textId="6C1ED249" w:rsidR="005D5D79" w:rsidRPr="00A8387E" w:rsidRDefault="005D5D79"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47" w:name="_Toc204185658"/>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Career Management &amp; Training</w:t>
      </w:r>
      <w:bookmarkEnd w:id="47"/>
    </w:p>
    <w:p w14:paraId="1C70BBA1" w14:textId="7700805C" w:rsidR="00EF7AC3" w:rsidRPr="00A8387E" w:rsidRDefault="00EF7AC3"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8" w:name="_Toc204185659"/>
      <w:r w:rsidRPr="00A8387E">
        <w:rPr>
          <w:rFonts w:asciiTheme="minorHAnsi" w:hAnsiTheme="minorHAnsi" w:cstheme="minorHAnsi"/>
          <w:b/>
          <w:bCs/>
          <w:color w:val="000000" w:themeColor="text1"/>
          <w:sz w:val="24"/>
          <w:szCs w:val="24"/>
          <w:lang w:val="en-IN"/>
        </w:rPr>
        <w:t>Introduction</w:t>
      </w:r>
      <w:bookmarkEnd w:id="48"/>
    </w:p>
    <w:p w14:paraId="3FFC71D5" w14:textId="50A81F70" w:rsidR="00EF7AC3" w:rsidRPr="00A8387E" w:rsidRDefault="00146234" w:rsidP="00CB15E4">
      <w:pPr>
        <w:ind w:left="360"/>
        <w:jc w:val="both"/>
        <w:rPr>
          <w:rFonts w:cstheme="minorHAnsi"/>
          <w:lang w:val="en-IN"/>
        </w:rPr>
      </w:pPr>
      <w:r w:rsidRPr="00A8387E">
        <w:rPr>
          <w:rStyle w:val="fadeinm1hgl8"/>
          <w:rFonts w:cstheme="minorHAnsi"/>
        </w:rPr>
        <w:t>At Novopor, we recognize that our people drive our innovation and success. Our approach to career management is centered around structured development, transparent evaluation, and ongoing dialogue between employees, managers, and HR. By integrating continuous feedback and performance alignment, we empower every team member to shape their career trajectory and unlock new opportunities within the organization.</w:t>
      </w:r>
    </w:p>
    <w:p w14:paraId="094CF622" w14:textId="17298DE9" w:rsidR="00EF7AC3" w:rsidRPr="00A8387E" w:rsidRDefault="00EF7AC3"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49" w:name="_Toc204185660"/>
      <w:r w:rsidRPr="00A8387E">
        <w:rPr>
          <w:rFonts w:asciiTheme="minorHAnsi" w:hAnsiTheme="minorHAnsi" w:cstheme="minorHAnsi"/>
          <w:b/>
          <w:bCs/>
          <w:color w:val="000000" w:themeColor="text1"/>
          <w:sz w:val="24"/>
          <w:szCs w:val="24"/>
          <w:lang w:val="en-IN"/>
        </w:rPr>
        <w:t>Career Development Opportunities</w:t>
      </w:r>
      <w:bookmarkEnd w:id="49"/>
    </w:p>
    <w:p w14:paraId="688B3789" w14:textId="4E81446B"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Training &amp; Development Programs:</w:t>
      </w:r>
    </w:p>
    <w:p w14:paraId="3FDE8405" w14:textId="77777777" w:rsidR="00EF7AC3" w:rsidRPr="00A8387E" w:rsidRDefault="00EF7AC3" w:rsidP="00CB15E4">
      <w:pPr>
        <w:numPr>
          <w:ilvl w:val="0"/>
          <w:numId w:val="16"/>
        </w:numPr>
        <w:spacing w:after="0"/>
        <w:jc w:val="both"/>
        <w:rPr>
          <w:rFonts w:cstheme="minorHAnsi"/>
          <w:lang w:val="en-IN"/>
        </w:rPr>
      </w:pPr>
      <w:r w:rsidRPr="00A8387E">
        <w:rPr>
          <w:rFonts w:cstheme="minorHAnsi"/>
          <w:lang w:val="en-IN"/>
        </w:rPr>
        <w:t>Access to classroom, virtual, and blended training in:</w:t>
      </w:r>
    </w:p>
    <w:p w14:paraId="567B9A51" w14:textId="77777777" w:rsidR="00EF7AC3" w:rsidRPr="00A8387E" w:rsidRDefault="00EF7AC3" w:rsidP="00CB15E4">
      <w:pPr>
        <w:numPr>
          <w:ilvl w:val="1"/>
          <w:numId w:val="16"/>
        </w:numPr>
        <w:spacing w:after="0"/>
        <w:jc w:val="both"/>
        <w:rPr>
          <w:rFonts w:cstheme="minorHAnsi"/>
          <w:lang w:val="en-IN"/>
        </w:rPr>
      </w:pPr>
      <w:r w:rsidRPr="00A8387E">
        <w:rPr>
          <w:rFonts w:cstheme="minorHAnsi"/>
          <w:lang w:val="en-IN"/>
        </w:rPr>
        <w:t>Advanced R&amp;D Techniques</w:t>
      </w:r>
    </w:p>
    <w:p w14:paraId="5EDC01D8" w14:textId="77777777" w:rsidR="00EF7AC3" w:rsidRPr="00A8387E" w:rsidRDefault="00EF7AC3" w:rsidP="00CB15E4">
      <w:pPr>
        <w:numPr>
          <w:ilvl w:val="1"/>
          <w:numId w:val="16"/>
        </w:numPr>
        <w:spacing w:after="0"/>
        <w:jc w:val="both"/>
        <w:rPr>
          <w:rFonts w:cstheme="minorHAnsi"/>
          <w:lang w:val="en-IN"/>
        </w:rPr>
      </w:pPr>
      <w:r w:rsidRPr="00A8387E">
        <w:rPr>
          <w:rFonts w:cstheme="minorHAnsi"/>
          <w:lang w:val="en-IN"/>
        </w:rPr>
        <w:t>Digital Tools &amp; Analytics</w:t>
      </w:r>
    </w:p>
    <w:p w14:paraId="393FB54E" w14:textId="77777777" w:rsidR="00EF7AC3" w:rsidRPr="00A8387E" w:rsidRDefault="00EF7AC3" w:rsidP="00CB15E4">
      <w:pPr>
        <w:numPr>
          <w:ilvl w:val="1"/>
          <w:numId w:val="16"/>
        </w:numPr>
        <w:spacing w:after="0"/>
        <w:jc w:val="both"/>
        <w:rPr>
          <w:rFonts w:cstheme="minorHAnsi"/>
          <w:lang w:val="en-IN"/>
        </w:rPr>
      </w:pPr>
      <w:r w:rsidRPr="00A8387E">
        <w:rPr>
          <w:rFonts w:cstheme="minorHAnsi"/>
          <w:lang w:val="en-IN"/>
        </w:rPr>
        <w:t>Compliance, EHS, and Quality Standards</w:t>
      </w:r>
    </w:p>
    <w:p w14:paraId="5C1B3226" w14:textId="77777777" w:rsidR="00EF7AC3" w:rsidRPr="00A8387E" w:rsidRDefault="00EF7AC3" w:rsidP="00CB15E4">
      <w:pPr>
        <w:numPr>
          <w:ilvl w:val="1"/>
          <w:numId w:val="16"/>
        </w:numPr>
        <w:spacing w:after="0"/>
        <w:jc w:val="both"/>
        <w:rPr>
          <w:rFonts w:cstheme="minorHAnsi"/>
          <w:lang w:val="en-IN"/>
        </w:rPr>
      </w:pPr>
      <w:r w:rsidRPr="00A8387E">
        <w:rPr>
          <w:rFonts w:cstheme="minorHAnsi"/>
          <w:lang w:val="en-IN"/>
        </w:rPr>
        <w:t>Leadership &amp; Innovation</w:t>
      </w:r>
    </w:p>
    <w:p w14:paraId="7535679D" w14:textId="77777777" w:rsidR="00146234" w:rsidRPr="00A8387E" w:rsidRDefault="00EF7AC3" w:rsidP="00CB15E4">
      <w:pPr>
        <w:numPr>
          <w:ilvl w:val="0"/>
          <w:numId w:val="16"/>
        </w:numPr>
        <w:spacing w:after="0"/>
        <w:jc w:val="both"/>
        <w:rPr>
          <w:rFonts w:cstheme="minorHAnsi"/>
          <w:lang w:val="en-IN"/>
        </w:rPr>
      </w:pPr>
      <w:r w:rsidRPr="00A8387E">
        <w:rPr>
          <w:rFonts w:cstheme="minorHAnsi"/>
          <w:lang w:val="en-IN"/>
        </w:rPr>
        <w:t>Mandatory sessions include training on compliance, safety protocols, and corporate ethics.</w:t>
      </w:r>
    </w:p>
    <w:p w14:paraId="5577AF39" w14:textId="3D760F4A" w:rsidR="00EF7AC3" w:rsidRPr="00A8387E" w:rsidRDefault="00146234" w:rsidP="00CB15E4">
      <w:pPr>
        <w:numPr>
          <w:ilvl w:val="0"/>
          <w:numId w:val="16"/>
        </w:numPr>
        <w:spacing w:after="0"/>
        <w:jc w:val="both"/>
        <w:rPr>
          <w:rFonts w:cstheme="minorHAnsi"/>
          <w:lang w:val="en-IN"/>
        </w:rPr>
      </w:pPr>
      <w:r w:rsidRPr="00A8387E">
        <w:rPr>
          <w:rStyle w:val="fadeinm1hgl8"/>
          <w:rFonts w:cstheme="minorHAnsi"/>
        </w:rPr>
        <w:t>Quarterly department-specific workshops are co-facilitated with functional heads to ensure relevance.</w:t>
      </w:r>
    </w:p>
    <w:p w14:paraId="39F737C1" w14:textId="7A3056F4"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Skill Development &amp; Upskilling:</w:t>
      </w:r>
    </w:p>
    <w:p w14:paraId="5C22CC31" w14:textId="77777777" w:rsidR="00EF7AC3" w:rsidRPr="00A8387E" w:rsidRDefault="00EF7AC3" w:rsidP="00CB15E4">
      <w:pPr>
        <w:numPr>
          <w:ilvl w:val="0"/>
          <w:numId w:val="17"/>
        </w:numPr>
        <w:spacing w:after="0"/>
        <w:jc w:val="both"/>
        <w:rPr>
          <w:rFonts w:cstheme="minorHAnsi"/>
          <w:lang w:val="en-IN"/>
        </w:rPr>
      </w:pPr>
      <w:r w:rsidRPr="00A8387E">
        <w:rPr>
          <w:rFonts w:cstheme="minorHAnsi"/>
          <w:lang w:val="en-IN"/>
        </w:rPr>
        <w:t>Employees are encouraged to pursue upskilling in:</w:t>
      </w:r>
    </w:p>
    <w:p w14:paraId="3E004EEA" w14:textId="77777777" w:rsidR="00EF7AC3" w:rsidRPr="00A8387E" w:rsidRDefault="00EF7AC3" w:rsidP="00CB15E4">
      <w:pPr>
        <w:numPr>
          <w:ilvl w:val="1"/>
          <w:numId w:val="17"/>
        </w:numPr>
        <w:spacing w:after="0"/>
        <w:jc w:val="both"/>
        <w:rPr>
          <w:rFonts w:cstheme="minorHAnsi"/>
          <w:lang w:val="en-IN"/>
        </w:rPr>
      </w:pPr>
      <w:r w:rsidRPr="00A8387E">
        <w:rPr>
          <w:rFonts w:cstheme="minorHAnsi"/>
          <w:lang w:val="en-IN"/>
        </w:rPr>
        <w:t>Technical &amp; Scientific Specialization</w:t>
      </w:r>
    </w:p>
    <w:p w14:paraId="2CE03C0E" w14:textId="77777777" w:rsidR="00EF7AC3" w:rsidRPr="00A8387E" w:rsidRDefault="00EF7AC3" w:rsidP="00CB15E4">
      <w:pPr>
        <w:numPr>
          <w:ilvl w:val="1"/>
          <w:numId w:val="17"/>
        </w:numPr>
        <w:spacing w:after="0"/>
        <w:jc w:val="both"/>
        <w:rPr>
          <w:rFonts w:cstheme="minorHAnsi"/>
          <w:lang w:val="en-IN"/>
        </w:rPr>
      </w:pPr>
      <w:r w:rsidRPr="00A8387E">
        <w:rPr>
          <w:rFonts w:cstheme="minorHAnsi"/>
          <w:lang w:val="en-IN"/>
        </w:rPr>
        <w:t>Soft Skills (communication, critical thinking)</w:t>
      </w:r>
    </w:p>
    <w:p w14:paraId="316C9EC8" w14:textId="77777777" w:rsidR="00EF7AC3" w:rsidRPr="00A8387E" w:rsidRDefault="00EF7AC3" w:rsidP="00CB15E4">
      <w:pPr>
        <w:numPr>
          <w:ilvl w:val="1"/>
          <w:numId w:val="17"/>
        </w:numPr>
        <w:spacing w:after="0"/>
        <w:jc w:val="both"/>
        <w:rPr>
          <w:rFonts w:cstheme="minorHAnsi"/>
          <w:lang w:val="en-IN"/>
        </w:rPr>
      </w:pPr>
      <w:r w:rsidRPr="00A8387E">
        <w:rPr>
          <w:rFonts w:cstheme="minorHAnsi"/>
          <w:lang w:val="en-IN"/>
        </w:rPr>
        <w:t>Digital Proficiency (data analytics, automation tools)</w:t>
      </w:r>
    </w:p>
    <w:p w14:paraId="314544A3" w14:textId="77777777" w:rsidR="00146234" w:rsidRPr="00A8387E" w:rsidRDefault="00EF7AC3" w:rsidP="00CB15E4">
      <w:pPr>
        <w:numPr>
          <w:ilvl w:val="0"/>
          <w:numId w:val="17"/>
        </w:numPr>
        <w:spacing w:after="0"/>
        <w:jc w:val="both"/>
        <w:rPr>
          <w:rFonts w:cstheme="minorHAnsi"/>
          <w:lang w:val="en-IN"/>
        </w:rPr>
      </w:pPr>
      <w:r w:rsidRPr="00A8387E">
        <w:rPr>
          <w:rFonts w:cstheme="minorHAnsi"/>
          <w:lang w:val="en-IN"/>
        </w:rPr>
        <w:t>Cross-training initiatives allow employees to gain insights into different departments.</w:t>
      </w:r>
    </w:p>
    <w:p w14:paraId="2EBE3584" w14:textId="119F8F33" w:rsidR="00EF7AC3" w:rsidRPr="00A8387E" w:rsidRDefault="00146234" w:rsidP="00CB15E4">
      <w:pPr>
        <w:numPr>
          <w:ilvl w:val="0"/>
          <w:numId w:val="17"/>
        </w:numPr>
        <w:spacing w:after="0"/>
        <w:jc w:val="both"/>
        <w:rPr>
          <w:rFonts w:cstheme="minorHAnsi"/>
          <w:lang w:val="en-IN"/>
        </w:rPr>
      </w:pPr>
      <w:r w:rsidRPr="00A8387E">
        <w:rPr>
          <w:rStyle w:val="fadeinm1hgl8"/>
          <w:rFonts w:cstheme="minorHAnsi"/>
        </w:rPr>
        <w:t>Financial aid is available for certifications, diplomas, and nano-degrees relevant to job functions.</w:t>
      </w:r>
    </w:p>
    <w:p w14:paraId="34EAB73E" w14:textId="2D5EA163"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Leadership Development Programs:</w:t>
      </w:r>
    </w:p>
    <w:p w14:paraId="2B849FE3" w14:textId="3BEE3C8E" w:rsidR="00EF7AC3" w:rsidRPr="00A8387E" w:rsidRDefault="00EF7AC3" w:rsidP="00CB15E4">
      <w:pPr>
        <w:numPr>
          <w:ilvl w:val="0"/>
          <w:numId w:val="18"/>
        </w:numPr>
        <w:spacing w:after="0"/>
        <w:jc w:val="both"/>
        <w:rPr>
          <w:rFonts w:cstheme="minorHAnsi"/>
          <w:lang w:val="en-IN"/>
        </w:rPr>
      </w:pPr>
      <w:r w:rsidRPr="00A8387E">
        <w:rPr>
          <w:rFonts w:cstheme="minorHAnsi"/>
          <w:lang w:val="en-IN"/>
        </w:rPr>
        <w:t>High-potential employees (HiPos)</w:t>
      </w:r>
      <w:r w:rsidR="00146234" w:rsidRPr="00A8387E">
        <w:rPr>
          <w:rFonts w:cstheme="minorHAnsi"/>
        </w:rPr>
        <w:t xml:space="preserve"> undergo</w:t>
      </w:r>
      <w:r w:rsidRPr="00A8387E">
        <w:rPr>
          <w:rFonts w:cstheme="minorHAnsi"/>
          <w:lang w:val="en-IN"/>
        </w:rPr>
        <w:t xml:space="preserve"> </w:t>
      </w:r>
      <w:r w:rsidR="00146234" w:rsidRPr="00A8387E">
        <w:rPr>
          <w:rStyle w:val="fadeinm1hgl8"/>
          <w:rFonts w:cstheme="minorHAnsi"/>
        </w:rPr>
        <w:t>tailored leadership programs</w:t>
      </w:r>
      <w:r w:rsidRPr="00A8387E">
        <w:rPr>
          <w:rFonts w:cstheme="minorHAnsi"/>
          <w:lang w:val="en-IN"/>
        </w:rPr>
        <w:t>.</w:t>
      </w:r>
    </w:p>
    <w:p w14:paraId="19F6A38E" w14:textId="77777777" w:rsidR="00EF7AC3" w:rsidRPr="00A8387E" w:rsidRDefault="00EF7AC3" w:rsidP="00CB15E4">
      <w:pPr>
        <w:numPr>
          <w:ilvl w:val="0"/>
          <w:numId w:val="18"/>
        </w:numPr>
        <w:spacing w:after="0"/>
        <w:jc w:val="both"/>
        <w:rPr>
          <w:rFonts w:cstheme="minorHAnsi"/>
          <w:lang w:val="en-IN"/>
        </w:rPr>
      </w:pPr>
      <w:r w:rsidRPr="00A8387E">
        <w:rPr>
          <w:rFonts w:cstheme="minorHAnsi"/>
          <w:lang w:val="en-IN"/>
        </w:rPr>
        <w:t>Programs include:</w:t>
      </w:r>
    </w:p>
    <w:p w14:paraId="25ED3B21" w14:textId="77777777" w:rsidR="00EF7AC3" w:rsidRPr="00A8387E" w:rsidRDefault="00EF7AC3" w:rsidP="00CB15E4">
      <w:pPr>
        <w:numPr>
          <w:ilvl w:val="1"/>
          <w:numId w:val="18"/>
        </w:numPr>
        <w:spacing w:after="0"/>
        <w:jc w:val="both"/>
        <w:rPr>
          <w:rFonts w:cstheme="minorHAnsi"/>
          <w:lang w:val="en-IN"/>
        </w:rPr>
      </w:pPr>
      <w:r w:rsidRPr="00A8387E">
        <w:rPr>
          <w:rFonts w:cstheme="minorHAnsi"/>
          <w:lang w:val="en-IN"/>
        </w:rPr>
        <w:t>Strategic Decision-Making</w:t>
      </w:r>
    </w:p>
    <w:p w14:paraId="190231D7" w14:textId="77777777" w:rsidR="00EF7AC3" w:rsidRPr="00A8387E" w:rsidRDefault="00EF7AC3" w:rsidP="00CB15E4">
      <w:pPr>
        <w:numPr>
          <w:ilvl w:val="1"/>
          <w:numId w:val="18"/>
        </w:numPr>
        <w:spacing w:after="0"/>
        <w:jc w:val="both"/>
        <w:rPr>
          <w:rFonts w:cstheme="minorHAnsi"/>
          <w:lang w:val="en-IN"/>
        </w:rPr>
      </w:pPr>
      <w:r w:rsidRPr="00A8387E">
        <w:rPr>
          <w:rFonts w:cstheme="minorHAnsi"/>
          <w:lang w:val="en-IN"/>
        </w:rPr>
        <w:t>Innovation Management</w:t>
      </w:r>
    </w:p>
    <w:p w14:paraId="043EB836" w14:textId="77777777" w:rsidR="00EF7AC3" w:rsidRPr="00A8387E" w:rsidRDefault="00EF7AC3" w:rsidP="00CB15E4">
      <w:pPr>
        <w:numPr>
          <w:ilvl w:val="1"/>
          <w:numId w:val="18"/>
        </w:numPr>
        <w:spacing w:after="0"/>
        <w:jc w:val="both"/>
        <w:rPr>
          <w:rFonts w:cstheme="minorHAnsi"/>
          <w:lang w:val="en-IN"/>
        </w:rPr>
      </w:pPr>
      <w:r w:rsidRPr="00A8387E">
        <w:rPr>
          <w:rFonts w:cstheme="minorHAnsi"/>
          <w:lang w:val="en-IN"/>
        </w:rPr>
        <w:t>Conflict Resolution &amp; Team Dynamics</w:t>
      </w:r>
    </w:p>
    <w:p w14:paraId="44C286EF" w14:textId="718276FC" w:rsidR="00E6744F" w:rsidRPr="00A8387E" w:rsidRDefault="00146234" w:rsidP="00CB15E4">
      <w:pPr>
        <w:numPr>
          <w:ilvl w:val="0"/>
          <w:numId w:val="18"/>
        </w:numPr>
        <w:spacing w:after="0"/>
        <w:jc w:val="both"/>
        <w:rPr>
          <w:rFonts w:cstheme="minorHAnsi"/>
          <w:lang w:val="en-IN"/>
        </w:rPr>
      </w:pPr>
      <w:r w:rsidRPr="00A8387E">
        <w:rPr>
          <w:rStyle w:val="fadeinm1hgl8"/>
          <w:rFonts w:cstheme="minorHAnsi"/>
        </w:rPr>
        <w:t>Participation in internal innovation squads and cross-functional task forces fosters practical leadership</w:t>
      </w:r>
      <w:r w:rsidR="00EF7AC3" w:rsidRPr="00A8387E">
        <w:rPr>
          <w:rFonts w:cstheme="minorHAnsi"/>
          <w:lang w:val="en-IN"/>
        </w:rPr>
        <w:t>.</w:t>
      </w:r>
    </w:p>
    <w:p w14:paraId="7624E9BB" w14:textId="0DAC27C0" w:rsidR="007B2799" w:rsidRPr="00A8387E" w:rsidRDefault="007B2799" w:rsidP="00CB15E4">
      <w:pPr>
        <w:spacing w:after="0"/>
        <w:ind w:left="720"/>
        <w:jc w:val="both"/>
        <w:rPr>
          <w:rFonts w:cstheme="minorHAnsi"/>
          <w:lang w:val="en-IN"/>
        </w:rPr>
      </w:pPr>
    </w:p>
    <w:p w14:paraId="72246968" w14:textId="5734E2D7" w:rsidR="00EF7AC3" w:rsidRPr="00A8387E" w:rsidRDefault="00EF7AC3" w:rsidP="00CB15E4">
      <w:pPr>
        <w:tabs>
          <w:tab w:val="left" w:pos="960"/>
        </w:tabs>
        <w:spacing w:after="0"/>
        <w:jc w:val="both"/>
        <w:rPr>
          <w:rFonts w:cstheme="minorHAnsi"/>
          <w:b/>
          <w:bCs/>
          <w:lang w:val="en-IN"/>
        </w:rPr>
      </w:pPr>
      <w:r w:rsidRPr="00A8387E">
        <w:rPr>
          <w:rFonts w:cstheme="minorHAnsi"/>
          <w:b/>
          <w:bCs/>
          <w:lang w:val="en-IN"/>
        </w:rPr>
        <w:t>Individual Development Plans (IDPs):</w:t>
      </w:r>
    </w:p>
    <w:tbl>
      <w:tblPr>
        <w:tblStyle w:val="TableGrid"/>
        <w:tblW w:w="8905" w:type="dxa"/>
        <w:tblInd w:w="360" w:type="dxa"/>
        <w:tblLook w:val="04A0" w:firstRow="1" w:lastRow="0" w:firstColumn="1" w:lastColumn="0" w:noHBand="0" w:noVBand="1"/>
      </w:tblPr>
      <w:tblGrid>
        <w:gridCol w:w="2754"/>
        <w:gridCol w:w="6151"/>
      </w:tblGrid>
      <w:tr w:rsidR="00EF7AC3" w:rsidRPr="00A8387E" w14:paraId="1918334E" w14:textId="77777777" w:rsidTr="00455600">
        <w:tc>
          <w:tcPr>
            <w:tcW w:w="2754" w:type="dxa"/>
            <w:vAlign w:val="center"/>
          </w:tcPr>
          <w:p w14:paraId="7B50AE1A" w14:textId="35C8A4CA" w:rsidR="00EF7AC3" w:rsidRPr="00A8387E" w:rsidRDefault="00EF7AC3" w:rsidP="00CB15E4">
            <w:pPr>
              <w:tabs>
                <w:tab w:val="left" w:pos="960"/>
              </w:tabs>
              <w:spacing w:after="0"/>
              <w:jc w:val="both"/>
              <w:rPr>
                <w:rFonts w:cstheme="minorHAnsi"/>
                <w:b/>
                <w:bCs/>
                <w:lang w:val="en-IN"/>
              </w:rPr>
            </w:pPr>
            <w:r w:rsidRPr="00A8387E">
              <w:rPr>
                <w:rFonts w:cstheme="minorHAnsi"/>
                <w:b/>
                <w:bCs/>
                <w:lang w:val="en-IN"/>
              </w:rPr>
              <w:t>Element</w:t>
            </w:r>
          </w:p>
        </w:tc>
        <w:tc>
          <w:tcPr>
            <w:tcW w:w="6151" w:type="dxa"/>
            <w:vAlign w:val="center"/>
          </w:tcPr>
          <w:p w14:paraId="61340F5C" w14:textId="6D66ADE6" w:rsidR="00EF7AC3" w:rsidRPr="00A8387E" w:rsidRDefault="00EF7AC3" w:rsidP="00CB15E4">
            <w:pPr>
              <w:tabs>
                <w:tab w:val="left" w:pos="960"/>
              </w:tabs>
              <w:spacing w:after="0"/>
              <w:jc w:val="both"/>
              <w:rPr>
                <w:rFonts w:cstheme="minorHAnsi"/>
                <w:b/>
                <w:bCs/>
                <w:lang w:val="en-IN"/>
              </w:rPr>
            </w:pPr>
            <w:r w:rsidRPr="00A8387E">
              <w:rPr>
                <w:rFonts w:cstheme="minorHAnsi"/>
                <w:b/>
                <w:bCs/>
                <w:lang w:val="en-IN"/>
              </w:rPr>
              <w:t>Description</w:t>
            </w:r>
          </w:p>
        </w:tc>
      </w:tr>
      <w:tr w:rsidR="00EF7AC3" w:rsidRPr="00A8387E" w14:paraId="3BFAA6AD" w14:textId="77777777" w:rsidTr="00455600">
        <w:tc>
          <w:tcPr>
            <w:tcW w:w="2754" w:type="dxa"/>
            <w:vAlign w:val="center"/>
          </w:tcPr>
          <w:p w14:paraId="49BB7E9F" w14:textId="19D91E94" w:rsidR="00EF7AC3" w:rsidRPr="00A8387E" w:rsidRDefault="00EF7AC3" w:rsidP="00CB15E4">
            <w:pPr>
              <w:tabs>
                <w:tab w:val="left" w:pos="960"/>
              </w:tabs>
              <w:spacing w:after="0"/>
              <w:jc w:val="both"/>
              <w:rPr>
                <w:rFonts w:cstheme="minorHAnsi"/>
                <w:b/>
                <w:bCs/>
                <w:lang w:val="en-IN"/>
              </w:rPr>
            </w:pPr>
            <w:r w:rsidRPr="00A8387E">
              <w:rPr>
                <w:rFonts w:cstheme="minorHAnsi"/>
                <w:lang w:val="en-IN"/>
              </w:rPr>
              <w:t>Goal Setting</w:t>
            </w:r>
          </w:p>
        </w:tc>
        <w:tc>
          <w:tcPr>
            <w:tcW w:w="6151" w:type="dxa"/>
            <w:vAlign w:val="center"/>
          </w:tcPr>
          <w:p w14:paraId="38F56537" w14:textId="561C5341" w:rsidR="00EF7AC3" w:rsidRPr="00A8387E" w:rsidRDefault="00146234" w:rsidP="00CB15E4">
            <w:pPr>
              <w:tabs>
                <w:tab w:val="left" w:pos="960"/>
              </w:tabs>
              <w:spacing w:after="0"/>
              <w:jc w:val="both"/>
              <w:rPr>
                <w:rFonts w:cstheme="minorHAnsi"/>
                <w:lang w:val="en-IN"/>
              </w:rPr>
            </w:pPr>
            <w:r w:rsidRPr="00A8387E">
              <w:rPr>
                <w:rStyle w:val="fadeinm1hgl8"/>
                <w:rFonts w:cstheme="minorHAnsi"/>
              </w:rPr>
              <w:t>Jointly developed by employees and managers, aligned with strategic objectives.</w:t>
            </w:r>
          </w:p>
        </w:tc>
      </w:tr>
      <w:tr w:rsidR="00EF7AC3" w:rsidRPr="00A8387E" w14:paraId="2350D61D" w14:textId="77777777" w:rsidTr="00455600">
        <w:tc>
          <w:tcPr>
            <w:tcW w:w="2754" w:type="dxa"/>
            <w:vAlign w:val="center"/>
          </w:tcPr>
          <w:p w14:paraId="08FB01C5" w14:textId="6F32D1BA" w:rsidR="00EF7AC3" w:rsidRPr="00A8387E" w:rsidRDefault="00EF7AC3" w:rsidP="00CB15E4">
            <w:pPr>
              <w:tabs>
                <w:tab w:val="left" w:pos="960"/>
              </w:tabs>
              <w:spacing w:after="0"/>
              <w:jc w:val="both"/>
              <w:rPr>
                <w:rFonts w:cstheme="minorHAnsi"/>
                <w:lang w:val="en-IN"/>
              </w:rPr>
            </w:pPr>
            <w:r w:rsidRPr="00A8387E">
              <w:rPr>
                <w:rFonts w:cstheme="minorHAnsi"/>
                <w:lang w:val="en-IN"/>
              </w:rPr>
              <w:t>Progress Reviews</w:t>
            </w:r>
          </w:p>
        </w:tc>
        <w:tc>
          <w:tcPr>
            <w:tcW w:w="6151" w:type="dxa"/>
            <w:vAlign w:val="center"/>
          </w:tcPr>
          <w:p w14:paraId="207FA375" w14:textId="1D600485" w:rsidR="00EF7AC3" w:rsidRPr="00A8387E" w:rsidRDefault="00146234" w:rsidP="00CB15E4">
            <w:pPr>
              <w:tabs>
                <w:tab w:val="left" w:pos="960"/>
              </w:tabs>
              <w:spacing w:after="0"/>
              <w:jc w:val="both"/>
              <w:rPr>
                <w:rFonts w:cstheme="minorHAnsi"/>
                <w:lang w:val="en-IN"/>
              </w:rPr>
            </w:pPr>
            <w:r w:rsidRPr="00A8387E">
              <w:rPr>
                <w:rStyle w:val="fadeinm1hgl8"/>
                <w:rFonts w:cstheme="minorHAnsi"/>
              </w:rPr>
              <w:t>Progress check-ins promote accountability and adaptability.</w:t>
            </w:r>
          </w:p>
        </w:tc>
      </w:tr>
      <w:tr w:rsidR="00EF7AC3" w:rsidRPr="00A8387E" w14:paraId="3048633D" w14:textId="77777777" w:rsidTr="00455600">
        <w:tc>
          <w:tcPr>
            <w:tcW w:w="2754" w:type="dxa"/>
            <w:vAlign w:val="center"/>
          </w:tcPr>
          <w:p w14:paraId="2F7459F8" w14:textId="6413D8C0" w:rsidR="00EF7AC3" w:rsidRPr="00A8387E" w:rsidRDefault="00EF7AC3" w:rsidP="00CB15E4">
            <w:pPr>
              <w:tabs>
                <w:tab w:val="left" w:pos="960"/>
              </w:tabs>
              <w:spacing w:after="0"/>
              <w:jc w:val="both"/>
              <w:rPr>
                <w:rFonts w:cstheme="minorHAnsi"/>
                <w:lang w:val="en-IN"/>
              </w:rPr>
            </w:pPr>
            <w:r w:rsidRPr="00A8387E">
              <w:rPr>
                <w:rFonts w:cstheme="minorHAnsi"/>
                <w:lang w:val="en-IN"/>
              </w:rPr>
              <w:t>Resource Allocation</w:t>
            </w:r>
          </w:p>
        </w:tc>
        <w:tc>
          <w:tcPr>
            <w:tcW w:w="6151" w:type="dxa"/>
            <w:vAlign w:val="center"/>
          </w:tcPr>
          <w:p w14:paraId="1DAC4262" w14:textId="686F236D" w:rsidR="00EF7AC3" w:rsidRPr="00A8387E" w:rsidRDefault="00EF7AC3" w:rsidP="00CB15E4">
            <w:pPr>
              <w:tabs>
                <w:tab w:val="left" w:pos="960"/>
              </w:tabs>
              <w:spacing w:after="0"/>
              <w:jc w:val="both"/>
              <w:rPr>
                <w:rFonts w:cstheme="minorHAnsi"/>
                <w:lang w:val="en-IN"/>
              </w:rPr>
            </w:pPr>
            <w:r w:rsidRPr="00A8387E">
              <w:rPr>
                <w:rFonts w:cstheme="minorHAnsi"/>
                <w:lang w:val="en-IN"/>
              </w:rPr>
              <w:t>Customized training plans and mentorship</w:t>
            </w:r>
          </w:p>
        </w:tc>
      </w:tr>
      <w:tr w:rsidR="00EF7AC3" w:rsidRPr="00A8387E" w14:paraId="28903A56" w14:textId="77777777" w:rsidTr="00455600">
        <w:tc>
          <w:tcPr>
            <w:tcW w:w="2754" w:type="dxa"/>
            <w:vAlign w:val="center"/>
          </w:tcPr>
          <w:p w14:paraId="304CBAC2" w14:textId="401ABC33" w:rsidR="00EF7AC3" w:rsidRPr="00A8387E" w:rsidRDefault="00EF7AC3" w:rsidP="00CB15E4">
            <w:pPr>
              <w:tabs>
                <w:tab w:val="left" w:pos="960"/>
              </w:tabs>
              <w:spacing w:after="0"/>
              <w:jc w:val="both"/>
              <w:rPr>
                <w:rFonts w:cstheme="minorHAnsi"/>
                <w:lang w:val="en-IN"/>
              </w:rPr>
            </w:pPr>
            <w:r w:rsidRPr="00A8387E">
              <w:rPr>
                <w:rFonts w:cstheme="minorHAnsi"/>
                <w:lang w:val="en-IN"/>
              </w:rPr>
              <w:lastRenderedPageBreak/>
              <w:t>Flexibility</w:t>
            </w:r>
          </w:p>
        </w:tc>
        <w:tc>
          <w:tcPr>
            <w:tcW w:w="6151" w:type="dxa"/>
            <w:vAlign w:val="center"/>
          </w:tcPr>
          <w:p w14:paraId="0AA5722E" w14:textId="5CB2CAE4" w:rsidR="00EF7AC3" w:rsidRPr="00A8387E" w:rsidRDefault="00EF7AC3" w:rsidP="00CB15E4">
            <w:pPr>
              <w:tabs>
                <w:tab w:val="left" w:pos="960"/>
              </w:tabs>
              <w:spacing w:after="0"/>
              <w:jc w:val="both"/>
              <w:rPr>
                <w:rFonts w:cstheme="minorHAnsi"/>
                <w:lang w:val="en-IN"/>
              </w:rPr>
            </w:pPr>
            <w:r w:rsidRPr="00A8387E">
              <w:rPr>
                <w:rFonts w:cstheme="minorHAnsi"/>
                <w:lang w:val="en-IN"/>
              </w:rPr>
              <w:t>Adaptable to role shifts, project changes, and upskilling requests</w:t>
            </w:r>
          </w:p>
        </w:tc>
      </w:tr>
    </w:tbl>
    <w:p w14:paraId="375F06A0" w14:textId="77777777" w:rsidR="00C50E08" w:rsidRPr="00A8387E" w:rsidRDefault="00C50E08" w:rsidP="00CB15E4">
      <w:pPr>
        <w:tabs>
          <w:tab w:val="left" w:pos="960"/>
        </w:tabs>
        <w:spacing w:after="0"/>
        <w:jc w:val="both"/>
        <w:rPr>
          <w:rFonts w:cstheme="minorHAnsi"/>
          <w:b/>
          <w:bCs/>
          <w:lang w:val="en-IN"/>
        </w:rPr>
      </w:pPr>
    </w:p>
    <w:p w14:paraId="33C84AAE" w14:textId="2B40C51A" w:rsidR="00EF7AC3" w:rsidRPr="00A8387E" w:rsidRDefault="00EF7AC3"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0" w:name="_Toc204185661"/>
      <w:r w:rsidRPr="00A8387E">
        <w:rPr>
          <w:rFonts w:asciiTheme="minorHAnsi" w:hAnsiTheme="minorHAnsi" w:cstheme="minorHAnsi"/>
          <w:b/>
          <w:bCs/>
          <w:color w:val="000000" w:themeColor="text1"/>
          <w:sz w:val="24"/>
          <w:szCs w:val="24"/>
          <w:lang w:val="en-IN"/>
        </w:rPr>
        <w:t xml:space="preserve">Career Counselling &amp; </w:t>
      </w:r>
      <w:r w:rsidR="00AC5924" w:rsidRPr="00A8387E">
        <w:rPr>
          <w:rFonts w:asciiTheme="minorHAnsi" w:hAnsiTheme="minorHAnsi" w:cstheme="minorHAnsi"/>
          <w:b/>
          <w:bCs/>
          <w:color w:val="000000" w:themeColor="text1"/>
          <w:sz w:val="24"/>
          <w:szCs w:val="24"/>
          <w:lang w:val="en-IN"/>
        </w:rPr>
        <w:t>Mentorship</w:t>
      </w:r>
      <w:bookmarkEnd w:id="50"/>
    </w:p>
    <w:p w14:paraId="25E5B3C7" w14:textId="3D7983B0"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Counselling Services</w:t>
      </w:r>
      <w:r w:rsidR="00E6744F" w:rsidRPr="00A8387E">
        <w:rPr>
          <w:rFonts w:cstheme="minorHAnsi"/>
          <w:b/>
          <w:bCs/>
          <w:lang w:val="en-IN"/>
        </w:rPr>
        <w:t>:</w:t>
      </w:r>
    </w:p>
    <w:p w14:paraId="782EA677" w14:textId="77777777" w:rsidR="00EF7AC3" w:rsidRPr="00A8387E" w:rsidRDefault="00EF7AC3" w:rsidP="00CB15E4">
      <w:pPr>
        <w:numPr>
          <w:ilvl w:val="0"/>
          <w:numId w:val="19"/>
        </w:numPr>
        <w:spacing w:after="0"/>
        <w:jc w:val="both"/>
        <w:rPr>
          <w:rFonts w:cstheme="minorHAnsi"/>
          <w:lang w:val="en-IN"/>
        </w:rPr>
      </w:pPr>
      <w:r w:rsidRPr="00A8387E">
        <w:rPr>
          <w:rFonts w:cstheme="minorHAnsi"/>
          <w:lang w:val="en-IN"/>
        </w:rPr>
        <w:t>1-on-1 Career Counselling is available on request through HR.</w:t>
      </w:r>
    </w:p>
    <w:p w14:paraId="30B526E1" w14:textId="77777777" w:rsidR="00EF7AC3" w:rsidRPr="00A8387E" w:rsidRDefault="00EF7AC3" w:rsidP="00CB15E4">
      <w:pPr>
        <w:numPr>
          <w:ilvl w:val="0"/>
          <w:numId w:val="19"/>
        </w:numPr>
        <w:spacing w:after="0"/>
        <w:jc w:val="both"/>
        <w:rPr>
          <w:rFonts w:cstheme="minorHAnsi"/>
          <w:lang w:val="en-IN"/>
        </w:rPr>
      </w:pPr>
      <w:r w:rsidRPr="00A8387E">
        <w:rPr>
          <w:rFonts w:cstheme="minorHAnsi"/>
          <w:lang w:val="en-IN"/>
        </w:rPr>
        <w:t>Employees receive guidance on:</w:t>
      </w:r>
    </w:p>
    <w:p w14:paraId="20DBEC66" w14:textId="77777777" w:rsidR="00AC5924" w:rsidRPr="00A8387E" w:rsidRDefault="00AC5924" w:rsidP="00CB15E4">
      <w:pPr>
        <w:numPr>
          <w:ilvl w:val="1"/>
          <w:numId w:val="19"/>
        </w:numPr>
        <w:spacing w:after="0"/>
        <w:jc w:val="both"/>
        <w:rPr>
          <w:rStyle w:val="fadeinm1hgl8"/>
          <w:rFonts w:cstheme="minorHAnsi"/>
          <w:lang w:val="en-IN"/>
        </w:rPr>
      </w:pPr>
      <w:r w:rsidRPr="00A8387E">
        <w:rPr>
          <w:rStyle w:val="fadeinm1hgl8"/>
          <w:rFonts w:cstheme="minorHAnsi"/>
        </w:rPr>
        <w:t>Role transitions and upskilling decisions</w:t>
      </w:r>
    </w:p>
    <w:p w14:paraId="09C3499C" w14:textId="77777777" w:rsidR="00AC5924" w:rsidRPr="00A8387E" w:rsidRDefault="00AC5924" w:rsidP="00CB15E4">
      <w:pPr>
        <w:numPr>
          <w:ilvl w:val="1"/>
          <w:numId w:val="19"/>
        </w:numPr>
        <w:spacing w:after="0"/>
        <w:jc w:val="both"/>
        <w:rPr>
          <w:rStyle w:val="fadeinm1hgl8"/>
          <w:rFonts w:cstheme="minorHAnsi"/>
          <w:lang w:val="en-IN"/>
        </w:rPr>
      </w:pPr>
      <w:r w:rsidRPr="00A8387E">
        <w:rPr>
          <w:rStyle w:val="fadeinm1hgl8"/>
          <w:rFonts w:cstheme="minorHAnsi"/>
        </w:rPr>
        <w:t>Strategic career planning within Novopor</w:t>
      </w:r>
    </w:p>
    <w:p w14:paraId="50AE6987" w14:textId="39E80E0B" w:rsidR="00AC5924" w:rsidRPr="00A8387E" w:rsidRDefault="00AC5924" w:rsidP="00CB15E4">
      <w:pPr>
        <w:numPr>
          <w:ilvl w:val="1"/>
          <w:numId w:val="19"/>
        </w:numPr>
        <w:spacing w:after="0"/>
        <w:jc w:val="both"/>
        <w:rPr>
          <w:rFonts w:cstheme="minorHAnsi"/>
          <w:lang w:val="en-IN"/>
        </w:rPr>
      </w:pPr>
      <w:r w:rsidRPr="00A8387E">
        <w:rPr>
          <w:rStyle w:val="fadeinm1hgl8"/>
          <w:rFonts w:cstheme="minorHAnsi"/>
        </w:rPr>
        <w:t>Support during Internal Job Posting (IJP) cycles</w:t>
      </w:r>
    </w:p>
    <w:p w14:paraId="488623D5" w14:textId="77777777" w:rsidR="00EF7AC3" w:rsidRPr="00A8387E" w:rsidRDefault="00EF7AC3" w:rsidP="00CB15E4">
      <w:pPr>
        <w:numPr>
          <w:ilvl w:val="0"/>
          <w:numId w:val="20"/>
        </w:numPr>
        <w:spacing w:after="0"/>
        <w:jc w:val="both"/>
        <w:rPr>
          <w:rFonts w:cstheme="minorHAnsi"/>
          <w:lang w:val="en-IN"/>
        </w:rPr>
      </w:pPr>
      <w:r w:rsidRPr="00A8387E">
        <w:rPr>
          <w:rFonts w:cstheme="minorHAnsi"/>
          <w:lang w:val="en-IN"/>
        </w:rPr>
        <w:t>Employees are matched with experienced mentors based on career interests.</w:t>
      </w:r>
    </w:p>
    <w:p w14:paraId="5D197818" w14:textId="77777777" w:rsidR="00EF7AC3" w:rsidRPr="00A8387E" w:rsidRDefault="00EF7AC3" w:rsidP="00CB15E4">
      <w:pPr>
        <w:numPr>
          <w:ilvl w:val="0"/>
          <w:numId w:val="20"/>
        </w:numPr>
        <w:spacing w:after="0"/>
        <w:jc w:val="both"/>
        <w:rPr>
          <w:rFonts w:cstheme="minorHAnsi"/>
          <w:lang w:val="en-IN"/>
        </w:rPr>
      </w:pPr>
      <w:r w:rsidRPr="00A8387E">
        <w:rPr>
          <w:rFonts w:cstheme="minorHAnsi"/>
          <w:lang w:val="en-IN"/>
        </w:rPr>
        <w:t>Mentors assist in:</w:t>
      </w:r>
    </w:p>
    <w:p w14:paraId="35212921" w14:textId="77777777" w:rsidR="00EF7AC3" w:rsidRPr="00A8387E" w:rsidRDefault="00EF7AC3" w:rsidP="00CB15E4">
      <w:pPr>
        <w:numPr>
          <w:ilvl w:val="1"/>
          <w:numId w:val="20"/>
        </w:numPr>
        <w:spacing w:after="0"/>
        <w:jc w:val="both"/>
        <w:rPr>
          <w:rFonts w:cstheme="minorHAnsi"/>
          <w:lang w:val="en-IN"/>
        </w:rPr>
      </w:pPr>
      <w:r w:rsidRPr="00A8387E">
        <w:rPr>
          <w:rFonts w:cstheme="minorHAnsi"/>
          <w:lang w:val="en-IN"/>
        </w:rPr>
        <w:t>Strategic career decisions</w:t>
      </w:r>
    </w:p>
    <w:p w14:paraId="5433ACDB" w14:textId="77777777" w:rsidR="00EF7AC3" w:rsidRPr="00A8387E" w:rsidRDefault="00EF7AC3" w:rsidP="00CB15E4">
      <w:pPr>
        <w:numPr>
          <w:ilvl w:val="1"/>
          <w:numId w:val="20"/>
        </w:numPr>
        <w:spacing w:after="0"/>
        <w:jc w:val="both"/>
        <w:rPr>
          <w:rFonts w:cstheme="minorHAnsi"/>
          <w:lang w:val="en-IN"/>
        </w:rPr>
      </w:pPr>
      <w:r w:rsidRPr="00A8387E">
        <w:rPr>
          <w:rFonts w:cstheme="minorHAnsi"/>
          <w:lang w:val="en-IN"/>
        </w:rPr>
        <w:t>Navigating internal opportunities</w:t>
      </w:r>
    </w:p>
    <w:p w14:paraId="5D7B2D8A" w14:textId="77777777" w:rsidR="00EF7AC3" w:rsidRPr="00A8387E" w:rsidRDefault="00EF7AC3" w:rsidP="00CB15E4">
      <w:pPr>
        <w:numPr>
          <w:ilvl w:val="1"/>
          <w:numId w:val="20"/>
        </w:numPr>
        <w:spacing w:after="0"/>
        <w:jc w:val="both"/>
        <w:rPr>
          <w:rFonts w:cstheme="minorHAnsi"/>
          <w:lang w:val="en-IN"/>
        </w:rPr>
      </w:pPr>
      <w:r w:rsidRPr="00A8387E">
        <w:rPr>
          <w:rFonts w:cstheme="minorHAnsi"/>
          <w:lang w:val="en-IN"/>
        </w:rPr>
        <w:t>Developing leadership competencies</w:t>
      </w:r>
    </w:p>
    <w:p w14:paraId="5D44B4FE" w14:textId="77777777" w:rsidR="00EF7AC3" w:rsidRPr="00A8387E" w:rsidRDefault="00EF7AC3" w:rsidP="00CB15E4">
      <w:pPr>
        <w:numPr>
          <w:ilvl w:val="0"/>
          <w:numId w:val="21"/>
        </w:numPr>
        <w:spacing w:after="0"/>
        <w:jc w:val="both"/>
        <w:rPr>
          <w:rFonts w:cstheme="minorHAnsi"/>
          <w:lang w:val="en-IN"/>
        </w:rPr>
      </w:pPr>
      <w:r w:rsidRPr="00A8387E">
        <w:rPr>
          <w:rFonts w:cstheme="minorHAnsi"/>
          <w:lang w:val="en-IN"/>
        </w:rPr>
        <w:t>Annual dialogues during performance reviews include:</w:t>
      </w:r>
    </w:p>
    <w:p w14:paraId="2FE06138" w14:textId="77777777" w:rsidR="00EF7AC3" w:rsidRPr="00A8387E" w:rsidRDefault="00EF7AC3" w:rsidP="00CB15E4">
      <w:pPr>
        <w:numPr>
          <w:ilvl w:val="1"/>
          <w:numId w:val="21"/>
        </w:numPr>
        <w:spacing w:after="0"/>
        <w:jc w:val="both"/>
        <w:rPr>
          <w:rFonts w:cstheme="minorHAnsi"/>
          <w:lang w:val="en-IN"/>
        </w:rPr>
      </w:pPr>
      <w:r w:rsidRPr="00A8387E">
        <w:rPr>
          <w:rFonts w:cstheme="minorHAnsi"/>
          <w:lang w:val="en-IN"/>
        </w:rPr>
        <w:t>Career aspirations</w:t>
      </w:r>
    </w:p>
    <w:p w14:paraId="4DFE7F3A" w14:textId="77777777" w:rsidR="00EF7AC3" w:rsidRPr="00A8387E" w:rsidRDefault="00EF7AC3" w:rsidP="00CB15E4">
      <w:pPr>
        <w:numPr>
          <w:ilvl w:val="1"/>
          <w:numId w:val="21"/>
        </w:numPr>
        <w:spacing w:after="0"/>
        <w:jc w:val="both"/>
        <w:rPr>
          <w:rFonts w:cstheme="minorHAnsi"/>
          <w:lang w:val="en-IN"/>
        </w:rPr>
      </w:pPr>
      <w:r w:rsidRPr="00A8387E">
        <w:rPr>
          <w:rFonts w:cstheme="minorHAnsi"/>
          <w:lang w:val="en-IN"/>
        </w:rPr>
        <w:t>Role aspirations in next 3–5 years</w:t>
      </w:r>
    </w:p>
    <w:p w14:paraId="7390C00A" w14:textId="1B6C28EB" w:rsidR="00AC5924" w:rsidRPr="00A8387E" w:rsidRDefault="00EF7AC3" w:rsidP="00CB15E4">
      <w:pPr>
        <w:numPr>
          <w:ilvl w:val="1"/>
          <w:numId w:val="21"/>
        </w:numPr>
        <w:spacing w:after="0"/>
        <w:jc w:val="both"/>
        <w:rPr>
          <w:rFonts w:cstheme="minorHAnsi"/>
          <w:lang w:val="en-IN"/>
        </w:rPr>
      </w:pPr>
      <w:r w:rsidRPr="00A8387E">
        <w:rPr>
          <w:rFonts w:cstheme="minorHAnsi"/>
          <w:lang w:val="en-IN"/>
        </w:rPr>
        <w:t>Resources and support needed for growth</w:t>
      </w:r>
    </w:p>
    <w:p w14:paraId="1A384678" w14:textId="166F7F82" w:rsidR="00EF7AC3" w:rsidRPr="00A8387E" w:rsidRDefault="00EF7AC3"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1" w:name="_Toc204185662"/>
      <w:r w:rsidRPr="00A8387E">
        <w:rPr>
          <w:rFonts w:asciiTheme="minorHAnsi" w:hAnsiTheme="minorHAnsi" w:cstheme="minorHAnsi"/>
          <w:b/>
          <w:bCs/>
          <w:color w:val="000000" w:themeColor="text1"/>
          <w:sz w:val="24"/>
          <w:szCs w:val="24"/>
          <w:lang w:val="en-IN"/>
        </w:rPr>
        <w:t>Performance Appraisal &amp; Feedback</w:t>
      </w:r>
      <w:bookmarkEnd w:id="51"/>
    </w:p>
    <w:p w14:paraId="4E7B6AF4" w14:textId="16342587" w:rsidR="00AC5924" w:rsidRPr="00A8387E" w:rsidRDefault="00AC5924" w:rsidP="00CB15E4">
      <w:pPr>
        <w:tabs>
          <w:tab w:val="left" w:pos="960"/>
        </w:tabs>
        <w:spacing w:after="0"/>
        <w:ind w:left="360"/>
        <w:jc w:val="both"/>
        <w:rPr>
          <w:rFonts w:cstheme="minorHAnsi"/>
          <w:b/>
          <w:bCs/>
          <w:lang w:val="en-IN"/>
        </w:rPr>
      </w:pPr>
      <w:r w:rsidRPr="00A8387E">
        <w:rPr>
          <w:rFonts w:cstheme="minorHAnsi"/>
          <w:b/>
          <w:bCs/>
          <w:lang w:val="en-IN"/>
        </w:rPr>
        <w:t>PMS Cycle:</w:t>
      </w:r>
    </w:p>
    <w:p w14:paraId="5A6A640D" w14:textId="149E5DFC" w:rsidR="00AC5924" w:rsidRPr="00A8387E" w:rsidRDefault="00AC5924" w:rsidP="00CB15E4">
      <w:pPr>
        <w:numPr>
          <w:ilvl w:val="0"/>
          <w:numId w:val="22"/>
        </w:numPr>
        <w:spacing w:after="0"/>
        <w:jc w:val="both"/>
        <w:rPr>
          <w:rFonts w:cstheme="minorHAnsi"/>
          <w:lang w:val="en-IN"/>
        </w:rPr>
      </w:pPr>
      <w:r w:rsidRPr="00A8387E">
        <w:rPr>
          <w:rFonts w:cstheme="minorHAnsi"/>
          <w:lang w:val="en-IN"/>
        </w:rPr>
        <w:t>Operates from April to March; increments effective from April 1st.</w:t>
      </w:r>
    </w:p>
    <w:p w14:paraId="23F6FC5C" w14:textId="37EB3A8E" w:rsidR="00AC5924" w:rsidRPr="00A8387E" w:rsidRDefault="00AC5924" w:rsidP="00CB15E4">
      <w:pPr>
        <w:numPr>
          <w:ilvl w:val="0"/>
          <w:numId w:val="22"/>
        </w:numPr>
        <w:spacing w:after="0"/>
        <w:jc w:val="both"/>
        <w:rPr>
          <w:rFonts w:cstheme="minorHAnsi"/>
          <w:lang w:val="en-IN"/>
        </w:rPr>
      </w:pPr>
      <w:r w:rsidRPr="00A8387E">
        <w:rPr>
          <w:rFonts w:cstheme="minorHAnsi"/>
          <w:lang w:val="en-IN"/>
        </w:rPr>
        <w:t>Eligible employees must have completed 6 months of service by September 30th.</w:t>
      </w:r>
    </w:p>
    <w:p w14:paraId="7BF436FE" w14:textId="225F6414"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Appraisal System</w:t>
      </w:r>
      <w:r w:rsidR="00E6744F" w:rsidRPr="00A8387E">
        <w:rPr>
          <w:rFonts w:cstheme="minorHAnsi"/>
          <w:b/>
          <w:bCs/>
          <w:lang w:val="en-IN"/>
        </w:rPr>
        <w:t>:</w:t>
      </w:r>
    </w:p>
    <w:p w14:paraId="62EEA076" w14:textId="77777777" w:rsidR="00EF7AC3" w:rsidRPr="00A8387E" w:rsidRDefault="00EF7AC3" w:rsidP="00CB15E4">
      <w:pPr>
        <w:numPr>
          <w:ilvl w:val="0"/>
          <w:numId w:val="22"/>
        </w:numPr>
        <w:spacing w:after="0"/>
        <w:jc w:val="both"/>
        <w:rPr>
          <w:rFonts w:cstheme="minorHAnsi"/>
          <w:lang w:val="en-IN"/>
        </w:rPr>
      </w:pPr>
      <w:r w:rsidRPr="00A8387E">
        <w:rPr>
          <w:rFonts w:cstheme="minorHAnsi"/>
          <w:lang w:val="en-IN"/>
        </w:rPr>
        <w:t>Based on SMART goals, departmental KPIs, and behavioral competencies</w:t>
      </w:r>
    </w:p>
    <w:p w14:paraId="778EC82C" w14:textId="77777777" w:rsidR="00EF7AC3" w:rsidRPr="00A8387E" w:rsidRDefault="00EF7AC3" w:rsidP="00CB15E4">
      <w:pPr>
        <w:numPr>
          <w:ilvl w:val="0"/>
          <w:numId w:val="22"/>
        </w:numPr>
        <w:spacing w:after="0"/>
        <w:jc w:val="both"/>
        <w:rPr>
          <w:rFonts w:cstheme="minorHAnsi"/>
          <w:lang w:val="en-IN"/>
        </w:rPr>
      </w:pPr>
      <w:r w:rsidRPr="00A8387E">
        <w:rPr>
          <w:rFonts w:cstheme="minorHAnsi"/>
          <w:lang w:val="en-IN"/>
        </w:rPr>
        <w:t>Includes peer feedback and self-assessment</w:t>
      </w:r>
    </w:p>
    <w:p w14:paraId="3BA2431C" w14:textId="77777777" w:rsidR="00EF7AC3" w:rsidRPr="00A8387E" w:rsidRDefault="00EF7AC3" w:rsidP="00CB15E4">
      <w:pPr>
        <w:numPr>
          <w:ilvl w:val="0"/>
          <w:numId w:val="22"/>
        </w:numPr>
        <w:spacing w:after="0"/>
        <w:jc w:val="both"/>
        <w:rPr>
          <w:rFonts w:cstheme="minorHAnsi"/>
          <w:lang w:val="en-IN"/>
        </w:rPr>
      </w:pPr>
      <w:r w:rsidRPr="00A8387E">
        <w:rPr>
          <w:rFonts w:cstheme="minorHAnsi"/>
          <w:lang w:val="en-IN"/>
        </w:rPr>
        <w:t>Weighted evaluation:</w:t>
      </w:r>
    </w:p>
    <w:p w14:paraId="5AF55E37" w14:textId="77777777" w:rsidR="00EF7AC3" w:rsidRPr="00A8387E" w:rsidRDefault="00EF7AC3" w:rsidP="00CB15E4">
      <w:pPr>
        <w:numPr>
          <w:ilvl w:val="1"/>
          <w:numId w:val="22"/>
        </w:numPr>
        <w:spacing w:after="0"/>
        <w:jc w:val="both"/>
        <w:rPr>
          <w:rFonts w:cstheme="minorHAnsi"/>
          <w:lang w:val="en-IN"/>
        </w:rPr>
      </w:pPr>
      <w:r w:rsidRPr="00A8387E">
        <w:rPr>
          <w:rFonts w:cstheme="minorHAnsi"/>
          <w:lang w:val="en-IN"/>
        </w:rPr>
        <w:t>60% Performance Metrics</w:t>
      </w:r>
    </w:p>
    <w:p w14:paraId="122C440B" w14:textId="77777777" w:rsidR="00EF7AC3" w:rsidRPr="00A8387E" w:rsidRDefault="00EF7AC3" w:rsidP="00CB15E4">
      <w:pPr>
        <w:numPr>
          <w:ilvl w:val="1"/>
          <w:numId w:val="22"/>
        </w:numPr>
        <w:spacing w:after="0"/>
        <w:jc w:val="both"/>
        <w:rPr>
          <w:rFonts w:cstheme="minorHAnsi"/>
          <w:lang w:val="en-IN"/>
        </w:rPr>
      </w:pPr>
      <w:r w:rsidRPr="00A8387E">
        <w:rPr>
          <w:rFonts w:cstheme="minorHAnsi"/>
          <w:lang w:val="en-IN"/>
        </w:rPr>
        <w:t>20% Collaboration &amp; Culture Fit</w:t>
      </w:r>
    </w:p>
    <w:p w14:paraId="5B38CF9D" w14:textId="5A35941C" w:rsidR="00E6744F" w:rsidRPr="00A8387E" w:rsidRDefault="00EF7AC3" w:rsidP="00CB15E4">
      <w:pPr>
        <w:numPr>
          <w:ilvl w:val="1"/>
          <w:numId w:val="22"/>
        </w:numPr>
        <w:spacing w:after="0"/>
        <w:jc w:val="both"/>
        <w:rPr>
          <w:rFonts w:cstheme="minorHAnsi"/>
          <w:lang w:val="en-IN"/>
        </w:rPr>
      </w:pPr>
      <w:r w:rsidRPr="00A8387E">
        <w:rPr>
          <w:rFonts w:cstheme="minorHAnsi"/>
          <w:lang w:val="en-IN"/>
        </w:rPr>
        <w:t>20% Learning &amp; Growth Participation</w:t>
      </w:r>
    </w:p>
    <w:p w14:paraId="547FE6CA" w14:textId="70520A35" w:rsidR="00AC5924" w:rsidRPr="00A8387E" w:rsidRDefault="00AC5924" w:rsidP="00CB15E4">
      <w:pPr>
        <w:numPr>
          <w:ilvl w:val="0"/>
          <w:numId w:val="22"/>
        </w:numPr>
        <w:spacing w:after="0"/>
        <w:jc w:val="both"/>
        <w:rPr>
          <w:rFonts w:cstheme="minorHAnsi"/>
          <w:lang w:val="en-IN"/>
        </w:rPr>
      </w:pPr>
      <w:r w:rsidRPr="00A8387E">
        <w:rPr>
          <w:rFonts w:cstheme="minorHAnsi"/>
          <w:lang w:val="en-IN"/>
        </w:rPr>
        <w:t>Includes self-assessments, peer feedback, and manager ratings.</w:t>
      </w:r>
    </w:p>
    <w:p w14:paraId="5FB7C516" w14:textId="54A9CF9F" w:rsidR="00AC5924" w:rsidRPr="00A8387E" w:rsidRDefault="00AC5924" w:rsidP="00CB15E4">
      <w:pPr>
        <w:numPr>
          <w:ilvl w:val="0"/>
          <w:numId w:val="22"/>
        </w:numPr>
        <w:spacing w:after="0"/>
        <w:jc w:val="both"/>
        <w:rPr>
          <w:rFonts w:cstheme="minorHAnsi"/>
          <w:lang w:val="en-IN"/>
        </w:rPr>
      </w:pPr>
      <w:r w:rsidRPr="00A8387E">
        <w:rPr>
          <w:rFonts w:cstheme="minorHAnsi"/>
          <w:lang w:val="en-IN"/>
        </w:rPr>
        <w:t>Objective setting begins in October during the Annual Business Review, cascading from functional</w:t>
      </w:r>
      <w:r w:rsidRPr="00A8387E">
        <w:rPr>
          <w:rStyle w:val="fadeinm1hgl8"/>
          <w:rFonts w:cstheme="minorHAnsi"/>
        </w:rPr>
        <w:t xml:space="preserve"> and organizational goals.</w:t>
      </w:r>
    </w:p>
    <w:p w14:paraId="3EB775AF" w14:textId="408F149A"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Feedback Culture</w:t>
      </w:r>
      <w:r w:rsidR="00E6744F" w:rsidRPr="00A8387E">
        <w:rPr>
          <w:rFonts w:cstheme="minorHAnsi"/>
          <w:b/>
          <w:bCs/>
          <w:lang w:val="en-IN"/>
        </w:rPr>
        <w:t>:</w:t>
      </w:r>
    </w:p>
    <w:p w14:paraId="1F2A8189" w14:textId="77777777" w:rsidR="00EF7AC3" w:rsidRPr="00A8387E" w:rsidRDefault="00EF7AC3" w:rsidP="00CB15E4">
      <w:pPr>
        <w:numPr>
          <w:ilvl w:val="0"/>
          <w:numId w:val="22"/>
        </w:numPr>
        <w:spacing w:after="0"/>
        <w:jc w:val="both"/>
        <w:rPr>
          <w:rFonts w:cstheme="minorHAnsi"/>
          <w:lang w:val="en-IN"/>
        </w:rPr>
      </w:pPr>
      <w:r w:rsidRPr="00A8387E">
        <w:rPr>
          <w:rFonts w:cstheme="minorHAnsi"/>
          <w:lang w:val="en-IN"/>
        </w:rPr>
        <w:t>360° Feedback encouraged in project teams</w:t>
      </w:r>
    </w:p>
    <w:p w14:paraId="3CB818C5" w14:textId="77777777" w:rsidR="00EF7AC3" w:rsidRPr="00A8387E" w:rsidRDefault="00EF7AC3" w:rsidP="00CB15E4">
      <w:pPr>
        <w:numPr>
          <w:ilvl w:val="0"/>
          <w:numId w:val="22"/>
        </w:numPr>
        <w:spacing w:after="0"/>
        <w:jc w:val="both"/>
        <w:rPr>
          <w:rFonts w:cstheme="minorHAnsi"/>
          <w:lang w:val="en-IN"/>
        </w:rPr>
      </w:pPr>
      <w:r w:rsidRPr="00A8387E">
        <w:rPr>
          <w:rFonts w:cstheme="minorHAnsi"/>
          <w:lang w:val="en-IN"/>
        </w:rPr>
        <w:t>Mid-year check-ins to track career goals</w:t>
      </w:r>
    </w:p>
    <w:p w14:paraId="7B431A22" w14:textId="6313F7E4" w:rsidR="0099668E" w:rsidRPr="00A8387E" w:rsidRDefault="00AC5924" w:rsidP="00CB15E4">
      <w:pPr>
        <w:numPr>
          <w:ilvl w:val="0"/>
          <w:numId w:val="22"/>
        </w:numPr>
        <w:spacing w:after="0"/>
        <w:jc w:val="both"/>
        <w:rPr>
          <w:rFonts w:cstheme="minorHAnsi"/>
          <w:lang w:val="en-IN"/>
        </w:rPr>
      </w:pPr>
      <w:r w:rsidRPr="00A8387E">
        <w:rPr>
          <w:rFonts w:cstheme="minorHAnsi"/>
          <w:lang w:val="en-IN"/>
        </w:rPr>
        <w:t>Feedback emphasizes growth-focused dialogue, not only evaluation.</w:t>
      </w:r>
    </w:p>
    <w:p w14:paraId="5FBA1E40" w14:textId="0F05437A" w:rsidR="00EF7AC3" w:rsidRPr="00A8387E" w:rsidRDefault="00EF7AC3"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2" w:name="_Toc204185663"/>
      <w:r w:rsidRPr="00A8387E">
        <w:rPr>
          <w:rFonts w:asciiTheme="minorHAnsi" w:hAnsiTheme="minorHAnsi" w:cstheme="minorHAnsi"/>
          <w:b/>
          <w:bCs/>
          <w:color w:val="000000" w:themeColor="text1"/>
          <w:sz w:val="24"/>
          <w:szCs w:val="24"/>
          <w:lang w:val="en-IN"/>
        </w:rPr>
        <w:t>Internal Career Mobility</w:t>
      </w:r>
      <w:bookmarkEnd w:id="52"/>
    </w:p>
    <w:p w14:paraId="488DE935" w14:textId="21168D80" w:rsidR="00ED1106"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Career Mobility Pathways</w:t>
      </w:r>
      <w:r w:rsidR="00C626B7" w:rsidRPr="00A8387E">
        <w:rPr>
          <w:rFonts w:cstheme="minorHAnsi"/>
          <w:b/>
          <w:bCs/>
          <w:lang w:val="en-IN"/>
        </w:rPr>
        <w:t>:</w:t>
      </w:r>
    </w:p>
    <w:tbl>
      <w:tblPr>
        <w:tblStyle w:val="TableGrid"/>
        <w:tblW w:w="8926" w:type="dxa"/>
        <w:jc w:val="center"/>
        <w:tblLook w:val="04A0" w:firstRow="1" w:lastRow="0" w:firstColumn="1" w:lastColumn="0" w:noHBand="0" w:noVBand="1"/>
      </w:tblPr>
      <w:tblGrid>
        <w:gridCol w:w="2263"/>
        <w:gridCol w:w="6663"/>
      </w:tblGrid>
      <w:tr w:rsidR="00ED1106" w:rsidRPr="00A8387E" w14:paraId="5FC81A90" w14:textId="77777777" w:rsidTr="00A8387E">
        <w:trPr>
          <w:jc w:val="center"/>
        </w:trPr>
        <w:tc>
          <w:tcPr>
            <w:tcW w:w="2263" w:type="dxa"/>
            <w:vAlign w:val="center"/>
          </w:tcPr>
          <w:p w14:paraId="42A8A389" w14:textId="2BD434E3" w:rsidR="00ED1106" w:rsidRPr="00A8387E" w:rsidRDefault="00ED1106" w:rsidP="00A8387E">
            <w:pPr>
              <w:tabs>
                <w:tab w:val="left" w:pos="960"/>
              </w:tabs>
              <w:spacing w:after="0" w:line="240" w:lineRule="auto"/>
              <w:jc w:val="center"/>
              <w:rPr>
                <w:rFonts w:cstheme="minorHAnsi"/>
                <w:b/>
                <w:bCs/>
                <w:lang w:val="en-IN"/>
              </w:rPr>
            </w:pPr>
            <w:r w:rsidRPr="00A8387E">
              <w:rPr>
                <w:rFonts w:cstheme="minorHAnsi"/>
                <w:b/>
                <w:bCs/>
                <w:lang w:val="en-IN"/>
              </w:rPr>
              <w:t>Vertical Growth</w:t>
            </w:r>
          </w:p>
        </w:tc>
        <w:tc>
          <w:tcPr>
            <w:tcW w:w="6663" w:type="dxa"/>
            <w:vAlign w:val="center"/>
          </w:tcPr>
          <w:p w14:paraId="42F8AF9C" w14:textId="66EAF47B" w:rsidR="00ED1106" w:rsidRPr="00A8387E" w:rsidRDefault="00ED1106" w:rsidP="00A8387E">
            <w:pPr>
              <w:numPr>
                <w:ilvl w:val="0"/>
                <w:numId w:val="23"/>
              </w:numPr>
              <w:spacing w:line="240" w:lineRule="auto"/>
              <w:rPr>
                <w:rFonts w:cstheme="minorHAnsi"/>
                <w:lang w:val="en-IN"/>
              </w:rPr>
            </w:pPr>
            <w:r w:rsidRPr="00A8387E">
              <w:rPr>
                <w:rFonts w:cstheme="minorHAnsi"/>
                <w:lang w:val="en-IN"/>
              </w:rPr>
              <w:t>Structured career ladders within R&amp;D, Product, Operations, Marketing, and corporate roles</w:t>
            </w:r>
          </w:p>
          <w:p w14:paraId="5A96A1C0" w14:textId="1216A145" w:rsidR="00ED1106" w:rsidRPr="00A8387E" w:rsidRDefault="00ED1106" w:rsidP="00A8387E">
            <w:pPr>
              <w:numPr>
                <w:ilvl w:val="0"/>
                <w:numId w:val="23"/>
              </w:numPr>
              <w:spacing w:line="240" w:lineRule="auto"/>
              <w:rPr>
                <w:rFonts w:cstheme="minorHAnsi"/>
                <w:lang w:val="en-IN"/>
              </w:rPr>
            </w:pPr>
            <w:r w:rsidRPr="00A8387E">
              <w:rPr>
                <w:rFonts w:cstheme="minorHAnsi"/>
                <w:lang w:val="en-IN"/>
              </w:rPr>
              <w:lastRenderedPageBreak/>
              <w:t>Mapped in alignment with role families and performance reviews</w:t>
            </w:r>
          </w:p>
        </w:tc>
      </w:tr>
      <w:tr w:rsidR="00ED1106" w:rsidRPr="00A8387E" w14:paraId="56D44D13" w14:textId="77777777" w:rsidTr="00A8387E">
        <w:trPr>
          <w:jc w:val="center"/>
        </w:trPr>
        <w:tc>
          <w:tcPr>
            <w:tcW w:w="2263" w:type="dxa"/>
            <w:vAlign w:val="center"/>
          </w:tcPr>
          <w:p w14:paraId="1AB00206" w14:textId="1A250EFF" w:rsidR="00ED1106" w:rsidRPr="00A8387E" w:rsidRDefault="00ED1106" w:rsidP="00A8387E">
            <w:pPr>
              <w:tabs>
                <w:tab w:val="left" w:pos="960"/>
              </w:tabs>
              <w:spacing w:after="0" w:line="240" w:lineRule="auto"/>
              <w:jc w:val="center"/>
              <w:rPr>
                <w:rFonts w:cstheme="minorHAnsi"/>
                <w:b/>
                <w:bCs/>
                <w:lang w:val="en-IN"/>
              </w:rPr>
            </w:pPr>
            <w:r w:rsidRPr="00A8387E">
              <w:rPr>
                <w:rFonts w:cstheme="minorHAnsi"/>
                <w:b/>
                <w:bCs/>
                <w:lang w:val="en-IN"/>
              </w:rPr>
              <w:lastRenderedPageBreak/>
              <w:t>Horizontal Mobility</w:t>
            </w:r>
          </w:p>
        </w:tc>
        <w:tc>
          <w:tcPr>
            <w:tcW w:w="6663" w:type="dxa"/>
            <w:vAlign w:val="center"/>
          </w:tcPr>
          <w:p w14:paraId="0ABAD436" w14:textId="77777777" w:rsidR="00ED1106" w:rsidRPr="00A8387E" w:rsidRDefault="00ED1106" w:rsidP="00A8387E">
            <w:pPr>
              <w:numPr>
                <w:ilvl w:val="0"/>
                <w:numId w:val="24"/>
              </w:numPr>
              <w:spacing w:line="240" w:lineRule="auto"/>
              <w:rPr>
                <w:rFonts w:cstheme="minorHAnsi"/>
                <w:lang w:val="en-IN"/>
              </w:rPr>
            </w:pPr>
            <w:r w:rsidRPr="00A8387E">
              <w:rPr>
                <w:rFonts w:cstheme="minorHAnsi"/>
                <w:lang w:val="en-IN"/>
              </w:rPr>
              <w:t>Role shifts across departments (e.g., from QA to Supply Chain) encouraged</w:t>
            </w:r>
          </w:p>
          <w:p w14:paraId="6D4A4F62" w14:textId="0A91DF72" w:rsidR="00ED1106" w:rsidRPr="00A8387E" w:rsidRDefault="00ED1106" w:rsidP="00A8387E">
            <w:pPr>
              <w:numPr>
                <w:ilvl w:val="0"/>
                <w:numId w:val="24"/>
              </w:numPr>
              <w:spacing w:line="240" w:lineRule="auto"/>
              <w:rPr>
                <w:rFonts w:cstheme="minorHAnsi"/>
                <w:lang w:val="en-IN"/>
              </w:rPr>
            </w:pPr>
            <w:r w:rsidRPr="00A8387E">
              <w:rPr>
                <w:rFonts w:cstheme="minorHAnsi"/>
                <w:lang w:val="en-IN"/>
              </w:rPr>
              <w:t>Skills and interest-based matching system during IJP cycles</w:t>
            </w:r>
          </w:p>
        </w:tc>
      </w:tr>
      <w:tr w:rsidR="00ED1106" w:rsidRPr="00A8387E" w14:paraId="3F21A8B6" w14:textId="77777777" w:rsidTr="00A8387E">
        <w:trPr>
          <w:jc w:val="center"/>
        </w:trPr>
        <w:tc>
          <w:tcPr>
            <w:tcW w:w="2263" w:type="dxa"/>
            <w:vAlign w:val="center"/>
          </w:tcPr>
          <w:p w14:paraId="299DB017" w14:textId="22429DE4" w:rsidR="00ED1106" w:rsidRPr="00A8387E" w:rsidRDefault="00ED1106" w:rsidP="00A8387E">
            <w:pPr>
              <w:tabs>
                <w:tab w:val="left" w:pos="960"/>
              </w:tabs>
              <w:spacing w:after="0" w:line="240" w:lineRule="auto"/>
              <w:jc w:val="center"/>
              <w:rPr>
                <w:rFonts w:cstheme="minorHAnsi"/>
                <w:lang w:val="en-IN"/>
              </w:rPr>
            </w:pPr>
            <w:r w:rsidRPr="00A8387E">
              <w:rPr>
                <w:rFonts w:cstheme="minorHAnsi"/>
                <w:b/>
                <w:bCs/>
                <w:lang w:val="en-IN"/>
              </w:rPr>
              <w:t>Transversal Mobility</w:t>
            </w:r>
          </w:p>
        </w:tc>
        <w:tc>
          <w:tcPr>
            <w:tcW w:w="6663" w:type="dxa"/>
            <w:vAlign w:val="center"/>
          </w:tcPr>
          <w:p w14:paraId="0C7F2DB3" w14:textId="77777777" w:rsidR="00ED1106" w:rsidRPr="00A8387E" w:rsidRDefault="00ED1106" w:rsidP="00A8387E">
            <w:pPr>
              <w:numPr>
                <w:ilvl w:val="0"/>
                <w:numId w:val="25"/>
              </w:numPr>
              <w:spacing w:line="240" w:lineRule="auto"/>
              <w:rPr>
                <w:rFonts w:cstheme="minorHAnsi"/>
                <w:lang w:val="en-IN"/>
              </w:rPr>
            </w:pPr>
            <w:r w:rsidRPr="00A8387E">
              <w:rPr>
                <w:rFonts w:cstheme="minorHAnsi"/>
                <w:lang w:val="en-IN"/>
              </w:rPr>
              <w:t>Temporary roles on strategic cross-functional projects</w:t>
            </w:r>
          </w:p>
          <w:p w14:paraId="21792232" w14:textId="4C0EB018" w:rsidR="00ED1106" w:rsidRPr="00A8387E" w:rsidRDefault="00ED1106" w:rsidP="00A8387E">
            <w:pPr>
              <w:numPr>
                <w:ilvl w:val="0"/>
                <w:numId w:val="25"/>
              </w:numPr>
              <w:spacing w:line="240" w:lineRule="auto"/>
              <w:rPr>
                <w:rFonts w:cstheme="minorHAnsi"/>
                <w:lang w:val="en-IN"/>
              </w:rPr>
            </w:pPr>
            <w:r w:rsidRPr="00A8387E">
              <w:rPr>
                <w:rFonts w:cstheme="minorHAnsi"/>
                <w:lang w:val="en-IN"/>
              </w:rPr>
              <w:t>Talent pool for high-visibility roles in innovation, ESG, and digital transformation</w:t>
            </w:r>
          </w:p>
        </w:tc>
      </w:tr>
    </w:tbl>
    <w:p w14:paraId="43191A60" w14:textId="77777777" w:rsidR="00277560" w:rsidRPr="00A8387E" w:rsidRDefault="00277560" w:rsidP="00CB15E4">
      <w:pPr>
        <w:tabs>
          <w:tab w:val="left" w:pos="960"/>
        </w:tabs>
        <w:spacing w:after="0"/>
        <w:ind w:left="360"/>
        <w:jc w:val="both"/>
        <w:rPr>
          <w:rStyle w:val="fadeinm1hgl8"/>
          <w:rFonts w:cstheme="minorHAnsi"/>
          <w:b/>
          <w:bCs/>
        </w:rPr>
      </w:pPr>
    </w:p>
    <w:p w14:paraId="2D97A254" w14:textId="0AD9081E" w:rsidR="007B2799" w:rsidRPr="00A8387E" w:rsidRDefault="00AC5924" w:rsidP="00CB15E4">
      <w:pPr>
        <w:tabs>
          <w:tab w:val="left" w:pos="960"/>
        </w:tabs>
        <w:spacing w:after="0"/>
        <w:ind w:left="360"/>
        <w:jc w:val="both"/>
        <w:rPr>
          <w:rStyle w:val="fadeinm1hgl8"/>
          <w:rFonts w:cstheme="minorHAnsi"/>
          <w:b/>
          <w:bCs/>
        </w:rPr>
      </w:pPr>
      <w:r w:rsidRPr="00A8387E">
        <w:rPr>
          <w:rStyle w:val="fadeinm1hgl8"/>
          <w:rFonts w:cstheme="minorHAnsi"/>
          <w:b/>
          <w:bCs/>
        </w:rPr>
        <w:t>Internal Job Postings (IJP)</w:t>
      </w:r>
    </w:p>
    <w:p w14:paraId="071B412A" w14:textId="30D12732" w:rsidR="00AC5924" w:rsidRPr="00A8387E" w:rsidRDefault="00AC5924" w:rsidP="00CB15E4">
      <w:pPr>
        <w:numPr>
          <w:ilvl w:val="0"/>
          <w:numId w:val="22"/>
        </w:numPr>
        <w:spacing w:after="0"/>
        <w:jc w:val="both"/>
        <w:rPr>
          <w:rFonts w:eastAsia="Times New Roman" w:cstheme="minorHAnsi"/>
        </w:rPr>
      </w:pPr>
      <w:r w:rsidRPr="00A8387E">
        <w:rPr>
          <w:rFonts w:eastAsia="Times New Roman" w:cstheme="minorHAnsi"/>
        </w:rPr>
        <w:t>All vacancies are posted internally 2 weeks before external hiring</w:t>
      </w:r>
    </w:p>
    <w:p w14:paraId="6479B884" w14:textId="444F5BDF" w:rsidR="00277560" w:rsidRPr="00A8387E" w:rsidRDefault="00AC5924" w:rsidP="00CB15E4">
      <w:pPr>
        <w:numPr>
          <w:ilvl w:val="0"/>
          <w:numId w:val="22"/>
        </w:numPr>
        <w:spacing w:after="0"/>
        <w:jc w:val="both"/>
        <w:rPr>
          <w:rFonts w:eastAsia="Times New Roman" w:cstheme="minorHAnsi"/>
        </w:rPr>
      </w:pPr>
      <w:r w:rsidRPr="00A8387E">
        <w:rPr>
          <w:rFonts w:eastAsia="Times New Roman" w:cstheme="minorHAnsi"/>
        </w:rPr>
        <w:t>Employees can apply through the Novopor HR Portal using skill and interest filters</w:t>
      </w:r>
    </w:p>
    <w:p w14:paraId="5715C9C1" w14:textId="77777777" w:rsidR="00277560" w:rsidRPr="00A8387E" w:rsidRDefault="00277560" w:rsidP="00CB15E4">
      <w:pPr>
        <w:spacing w:after="0"/>
        <w:jc w:val="both"/>
        <w:rPr>
          <w:rFonts w:eastAsia="Times New Roman" w:cstheme="minorHAnsi"/>
        </w:rPr>
      </w:pPr>
    </w:p>
    <w:p w14:paraId="42BAC232" w14:textId="77777777" w:rsidR="00277560" w:rsidRPr="00A8387E" w:rsidRDefault="00AC5924" w:rsidP="00CB15E4">
      <w:pPr>
        <w:tabs>
          <w:tab w:val="left" w:pos="960"/>
        </w:tabs>
        <w:spacing w:after="0"/>
        <w:ind w:left="360"/>
        <w:jc w:val="both"/>
        <w:rPr>
          <w:rStyle w:val="fadeinm1hgl8"/>
          <w:rFonts w:cstheme="minorHAnsi"/>
          <w:b/>
          <w:bCs/>
        </w:rPr>
      </w:pPr>
      <w:r w:rsidRPr="00A8387E">
        <w:rPr>
          <w:rStyle w:val="fadeinm1hgl8"/>
          <w:rFonts w:cstheme="minorHAnsi"/>
          <w:b/>
          <w:bCs/>
        </w:rPr>
        <w:t>Performance Improvement Support (PIP)</w:t>
      </w:r>
    </w:p>
    <w:p w14:paraId="17E83227" w14:textId="57B3199D" w:rsidR="00277560" w:rsidRPr="00A8387E" w:rsidRDefault="00277560" w:rsidP="00CB15E4">
      <w:pPr>
        <w:pStyle w:val="NormalWeb"/>
        <w:numPr>
          <w:ilvl w:val="0"/>
          <w:numId w:val="35"/>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Variable pay</w:t>
      </w:r>
      <w:r w:rsidRPr="00A8387E">
        <w:rPr>
          <w:rStyle w:val="fadeinm1hgl8"/>
          <w:rFonts w:asciiTheme="minorHAnsi" w:eastAsiaTheme="majorEastAsia" w:hAnsiTheme="minorHAnsi" w:cstheme="minorHAnsi"/>
          <w:sz w:val="22"/>
          <w:szCs w:val="22"/>
        </w:rPr>
        <w:t xml:space="preserve"> is a performance-based cash incentive.</w:t>
      </w:r>
    </w:p>
    <w:p w14:paraId="41D8C83A" w14:textId="77777777" w:rsidR="00277560" w:rsidRPr="00A8387E" w:rsidRDefault="00277560" w:rsidP="00CB15E4">
      <w:pPr>
        <w:pStyle w:val="NormalWeb"/>
        <w:numPr>
          <w:ilvl w:val="0"/>
          <w:numId w:val="35"/>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Pay-out is based on annual performance ratings:</w:t>
      </w:r>
    </w:p>
    <w:tbl>
      <w:tblPr>
        <w:tblStyle w:val="TableGrid"/>
        <w:tblW w:w="0" w:type="auto"/>
        <w:tblInd w:w="607" w:type="dxa"/>
        <w:tblLook w:val="04A0" w:firstRow="1" w:lastRow="0" w:firstColumn="1" w:lastColumn="0" w:noHBand="0" w:noVBand="1"/>
      </w:tblPr>
      <w:tblGrid>
        <w:gridCol w:w="818"/>
        <w:gridCol w:w="1126"/>
      </w:tblGrid>
      <w:tr w:rsidR="00277560" w:rsidRPr="00A8387E" w14:paraId="123E621D" w14:textId="77777777" w:rsidTr="00277560">
        <w:tc>
          <w:tcPr>
            <w:tcW w:w="0" w:type="auto"/>
            <w:hideMark/>
          </w:tcPr>
          <w:p w14:paraId="34862C8B" w14:textId="77777777" w:rsidR="00277560" w:rsidRPr="00A8387E" w:rsidRDefault="00277560" w:rsidP="00CB15E4">
            <w:pPr>
              <w:jc w:val="both"/>
              <w:rPr>
                <w:rFonts w:cstheme="minorHAnsi"/>
                <w:b/>
                <w:bCs/>
              </w:rPr>
            </w:pPr>
            <w:r w:rsidRPr="00A8387E">
              <w:rPr>
                <w:rStyle w:val="fadeinm1hgl8"/>
                <w:rFonts w:cstheme="minorHAnsi"/>
                <w:b/>
                <w:bCs/>
              </w:rPr>
              <w:t>Rating</w:t>
            </w:r>
          </w:p>
        </w:tc>
        <w:tc>
          <w:tcPr>
            <w:tcW w:w="0" w:type="auto"/>
            <w:hideMark/>
          </w:tcPr>
          <w:p w14:paraId="1A679150" w14:textId="77777777" w:rsidR="00277560" w:rsidRPr="00A8387E" w:rsidRDefault="00277560" w:rsidP="00CB15E4">
            <w:pPr>
              <w:jc w:val="both"/>
              <w:rPr>
                <w:rFonts w:cstheme="minorHAnsi"/>
                <w:b/>
                <w:bCs/>
              </w:rPr>
            </w:pPr>
            <w:r w:rsidRPr="00A8387E">
              <w:rPr>
                <w:rStyle w:val="fadeinm1hgl8"/>
                <w:rFonts w:cstheme="minorHAnsi"/>
                <w:b/>
                <w:bCs/>
              </w:rPr>
              <w:t>Multiplier</w:t>
            </w:r>
          </w:p>
        </w:tc>
      </w:tr>
      <w:tr w:rsidR="00277560" w:rsidRPr="00A8387E" w14:paraId="4465FBD0" w14:textId="77777777" w:rsidTr="00277560">
        <w:tc>
          <w:tcPr>
            <w:tcW w:w="0" w:type="auto"/>
            <w:hideMark/>
          </w:tcPr>
          <w:p w14:paraId="7E46A0EA" w14:textId="77777777" w:rsidR="00277560" w:rsidRPr="00A8387E" w:rsidRDefault="00277560" w:rsidP="00CB15E4">
            <w:pPr>
              <w:jc w:val="both"/>
              <w:rPr>
                <w:rFonts w:cstheme="minorHAnsi"/>
              </w:rPr>
            </w:pPr>
            <w:r w:rsidRPr="00A8387E">
              <w:rPr>
                <w:rStyle w:val="fadeinm1hgl8"/>
                <w:rFonts w:cstheme="minorHAnsi"/>
              </w:rPr>
              <w:t>A</w:t>
            </w:r>
          </w:p>
        </w:tc>
        <w:tc>
          <w:tcPr>
            <w:tcW w:w="0" w:type="auto"/>
            <w:hideMark/>
          </w:tcPr>
          <w:p w14:paraId="76981B8E" w14:textId="77777777" w:rsidR="00277560" w:rsidRPr="00A8387E" w:rsidRDefault="00277560" w:rsidP="00CB15E4">
            <w:pPr>
              <w:jc w:val="both"/>
              <w:rPr>
                <w:rFonts w:cstheme="minorHAnsi"/>
              </w:rPr>
            </w:pPr>
            <w:r w:rsidRPr="00A8387E">
              <w:rPr>
                <w:rStyle w:val="fadeinm1hgl8"/>
                <w:rFonts w:cstheme="minorHAnsi"/>
              </w:rPr>
              <w:t>120%</w:t>
            </w:r>
          </w:p>
        </w:tc>
      </w:tr>
      <w:tr w:rsidR="00277560" w:rsidRPr="00A8387E" w14:paraId="796D1E70" w14:textId="77777777" w:rsidTr="00277560">
        <w:tc>
          <w:tcPr>
            <w:tcW w:w="0" w:type="auto"/>
            <w:hideMark/>
          </w:tcPr>
          <w:p w14:paraId="177A43B1" w14:textId="77777777" w:rsidR="00277560" w:rsidRPr="00A8387E" w:rsidRDefault="00277560" w:rsidP="00CB15E4">
            <w:pPr>
              <w:jc w:val="both"/>
              <w:rPr>
                <w:rFonts w:cstheme="minorHAnsi"/>
              </w:rPr>
            </w:pPr>
            <w:r w:rsidRPr="00A8387E">
              <w:rPr>
                <w:rStyle w:val="fadeinm1hgl8"/>
                <w:rFonts w:cstheme="minorHAnsi"/>
              </w:rPr>
              <w:t>B</w:t>
            </w:r>
          </w:p>
        </w:tc>
        <w:tc>
          <w:tcPr>
            <w:tcW w:w="0" w:type="auto"/>
            <w:hideMark/>
          </w:tcPr>
          <w:p w14:paraId="48838AB5" w14:textId="77777777" w:rsidR="00277560" w:rsidRPr="00A8387E" w:rsidRDefault="00277560" w:rsidP="00CB15E4">
            <w:pPr>
              <w:jc w:val="both"/>
              <w:rPr>
                <w:rFonts w:cstheme="minorHAnsi"/>
              </w:rPr>
            </w:pPr>
            <w:r w:rsidRPr="00A8387E">
              <w:rPr>
                <w:rStyle w:val="fadeinm1hgl8"/>
                <w:rFonts w:cstheme="minorHAnsi"/>
              </w:rPr>
              <w:t>100%</w:t>
            </w:r>
          </w:p>
        </w:tc>
      </w:tr>
      <w:tr w:rsidR="00277560" w:rsidRPr="00A8387E" w14:paraId="4E796D46" w14:textId="77777777" w:rsidTr="00277560">
        <w:tc>
          <w:tcPr>
            <w:tcW w:w="0" w:type="auto"/>
            <w:hideMark/>
          </w:tcPr>
          <w:p w14:paraId="6A35A2F9" w14:textId="77777777" w:rsidR="00277560" w:rsidRPr="00A8387E" w:rsidRDefault="00277560" w:rsidP="00CB15E4">
            <w:pPr>
              <w:jc w:val="both"/>
              <w:rPr>
                <w:rFonts w:cstheme="minorHAnsi"/>
              </w:rPr>
            </w:pPr>
            <w:r w:rsidRPr="00A8387E">
              <w:rPr>
                <w:rStyle w:val="fadeinm1hgl8"/>
                <w:rFonts w:cstheme="minorHAnsi"/>
              </w:rPr>
              <w:t>C</w:t>
            </w:r>
          </w:p>
        </w:tc>
        <w:tc>
          <w:tcPr>
            <w:tcW w:w="0" w:type="auto"/>
            <w:hideMark/>
          </w:tcPr>
          <w:p w14:paraId="26BA2711" w14:textId="77777777" w:rsidR="00277560" w:rsidRPr="00A8387E" w:rsidRDefault="00277560" w:rsidP="00CB15E4">
            <w:pPr>
              <w:jc w:val="both"/>
              <w:rPr>
                <w:rFonts w:cstheme="minorHAnsi"/>
              </w:rPr>
            </w:pPr>
            <w:r w:rsidRPr="00A8387E">
              <w:rPr>
                <w:rStyle w:val="fadeinm1hgl8"/>
                <w:rFonts w:cstheme="minorHAnsi"/>
              </w:rPr>
              <w:t>80%</w:t>
            </w:r>
          </w:p>
        </w:tc>
      </w:tr>
      <w:tr w:rsidR="00277560" w:rsidRPr="00A8387E" w14:paraId="68F2BFF5" w14:textId="77777777" w:rsidTr="00277560">
        <w:tc>
          <w:tcPr>
            <w:tcW w:w="0" w:type="auto"/>
            <w:hideMark/>
          </w:tcPr>
          <w:p w14:paraId="2361F5D1" w14:textId="77777777" w:rsidR="00277560" w:rsidRPr="00A8387E" w:rsidRDefault="00277560" w:rsidP="00CB15E4">
            <w:pPr>
              <w:jc w:val="both"/>
              <w:rPr>
                <w:rFonts w:cstheme="minorHAnsi"/>
              </w:rPr>
            </w:pPr>
            <w:r w:rsidRPr="00A8387E">
              <w:rPr>
                <w:rStyle w:val="fadeinm1hgl8"/>
                <w:rFonts w:cstheme="minorHAnsi"/>
              </w:rPr>
              <w:t>D (PIP)</w:t>
            </w:r>
          </w:p>
        </w:tc>
        <w:tc>
          <w:tcPr>
            <w:tcW w:w="0" w:type="auto"/>
            <w:hideMark/>
          </w:tcPr>
          <w:p w14:paraId="00200F2C" w14:textId="77777777" w:rsidR="00277560" w:rsidRPr="00A8387E" w:rsidRDefault="00277560" w:rsidP="00CB15E4">
            <w:pPr>
              <w:jc w:val="both"/>
              <w:rPr>
                <w:rFonts w:cstheme="minorHAnsi"/>
              </w:rPr>
            </w:pPr>
            <w:r w:rsidRPr="00A8387E">
              <w:rPr>
                <w:rStyle w:val="fadeinm1hgl8"/>
                <w:rFonts w:cstheme="minorHAnsi"/>
              </w:rPr>
              <w:t>NA</w:t>
            </w:r>
          </w:p>
        </w:tc>
      </w:tr>
    </w:tbl>
    <w:p w14:paraId="3CE2BB46" w14:textId="2CDD6997" w:rsidR="00277560" w:rsidRPr="00A8387E" w:rsidRDefault="00AC5924" w:rsidP="00CB15E4">
      <w:pPr>
        <w:tabs>
          <w:tab w:val="left" w:pos="960"/>
        </w:tabs>
        <w:spacing w:after="0"/>
        <w:ind w:left="360"/>
        <w:jc w:val="both"/>
        <w:rPr>
          <w:rFonts w:cstheme="minorHAnsi"/>
        </w:rPr>
      </w:pPr>
      <w:r w:rsidRPr="00A8387E">
        <w:rPr>
          <w:rStyle w:val="fadeinm1hgl8"/>
          <w:rFonts w:cstheme="minorHAnsi"/>
          <w:b/>
          <w:bCs/>
        </w:rPr>
        <w:br/>
      </w:r>
      <w:r w:rsidR="00277560" w:rsidRPr="00A8387E">
        <w:rPr>
          <w:rStyle w:val="fadeinm1hgl8"/>
          <w:rFonts w:cstheme="minorHAnsi"/>
        </w:rPr>
        <w:t>For employees rated “D”, a Performance Improvement Plan is initiated, focused on recovery and development</w:t>
      </w:r>
      <w:r w:rsidR="00E571A0" w:rsidRPr="00A8387E">
        <w:rPr>
          <w:rStyle w:val="fadeinm1hgl8"/>
          <w:rFonts w:cstheme="minorHAnsi"/>
        </w:rPr>
        <w:t xml:space="preserve">. Which </w:t>
      </w:r>
      <w:r w:rsidR="00277560" w:rsidRPr="00A8387E">
        <w:rPr>
          <w:rFonts w:cstheme="minorHAnsi"/>
        </w:rPr>
        <w:t>Includes:</w:t>
      </w:r>
    </w:p>
    <w:p w14:paraId="11EF5653" w14:textId="613D4E9C" w:rsidR="00277560" w:rsidRPr="00A8387E" w:rsidRDefault="00277560" w:rsidP="00CB15E4">
      <w:pPr>
        <w:pStyle w:val="ListParagraph"/>
        <w:numPr>
          <w:ilvl w:val="0"/>
          <w:numId w:val="36"/>
        </w:numPr>
        <w:spacing w:after="100" w:afterAutospacing="1" w:line="240" w:lineRule="auto"/>
        <w:jc w:val="both"/>
        <w:rPr>
          <w:rFonts w:eastAsia="Times New Roman" w:cstheme="minorHAnsi"/>
        </w:rPr>
      </w:pPr>
      <w:r w:rsidRPr="00A8387E">
        <w:rPr>
          <w:rFonts w:eastAsia="Times New Roman" w:cstheme="minorHAnsi"/>
        </w:rPr>
        <w:t>Clear goals and support tools (training, mentoring)</w:t>
      </w:r>
    </w:p>
    <w:p w14:paraId="25CF7B41" w14:textId="07FDA14C" w:rsidR="00277560" w:rsidRPr="00A8387E" w:rsidRDefault="00277560" w:rsidP="00CB15E4">
      <w:pPr>
        <w:pStyle w:val="ListParagraph"/>
        <w:numPr>
          <w:ilvl w:val="0"/>
          <w:numId w:val="36"/>
        </w:numPr>
        <w:spacing w:after="100" w:afterAutospacing="1" w:line="240" w:lineRule="auto"/>
        <w:jc w:val="both"/>
        <w:rPr>
          <w:rFonts w:eastAsia="Times New Roman" w:cstheme="minorHAnsi"/>
        </w:rPr>
      </w:pPr>
      <w:r w:rsidRPr="00A8387E">
        <w:rPr>
          <w:rFonts w:eastAsia="Times New Roman" w:cstheme="minorHAnsi"/>
        </w:rPr>
        <w:t>Regular progress reviews</w:t>
      </w:r>
    </w:p>
    <w:p w14:paraId="23B842EF" w14:textId="2821A64B" w:rsidR="00277560" w:rsidRPr="00A8387E" w:rsidRDefault="00277560" w:rsidP="00CB15E4">
      <w:pPr>
        <w:pStyle w:val="ListParagraph"/>
        <w:numPr>
          <w:ilvl w:val="0"/>
          <w:numId w:val="36"/>
        </w:numPr>
        <w:spacing w:after="100" w:afterAutospacing="1" w:line="240" w:lineRule="auto"/>
        <w:jc w:val="both"/>
        <w:rPr>
          <w:rFonts w:eastAsia="Times New Roman" w:cstheme="minorHAnsi"/>
        </w:rPr>
      </w:pPr>
      <w:r w:rsidRPr="00A8387E">
        <w:rPr>
          <w:rFonts w:eastAsia="Times New Roman" w:cstheme="minorHAnsi"/>
        </w:rPr>
        <w:t>Transparent outcomes based on progress</w:t>
      </w:r>
    </w:p>
    <w:p w14:paraId="5D5BA846" w14:textId="51C99194" w:rsidR="00AC5924" w:rsidRPr="00A8387E" w:rsidRDefault="00AC5924" w:rsidP="00CB15E4">
      <w:pPr>
        <w:tabs>
          <w:tab w:val="left" w:pos="960"/>
        </w:tabs>
        <w:spacing w:after="0"/>
        <w:ind w:left="360"/>
        <w:jc w:val="both"/>
        <w:rPr>
          <w:rFonts w:cstheme="minorHAnsi"/>
          <w:b/>
          <w:bCs/>
        </w:rPr>
      </w:pPr>
      <w:r w:rsidRPr="00A8387E">
        <w:rPr>
          <w:rStyle w:val="fadeinm1hgl8"/>
          <w:rFonts w:cstheme="minorHAnsi"/>
          <w:b/>
          <w:bCs/>
        </w:rPr>
        <w:br/>
      </w:r>
    </w:p>
    <w:p w14:paraId="56D13488" w14:textId="32D92577" w:rsidR="007B2799" w:rsidRPr="00A8387E" w:rsidRDefault="007B2799" w:rsidP="00CB15E4">
      <w:pPr>
        <w:jc w:val="both"/>
        <w:rPr>
          <w:rFonts w:cstheme="minorHAnsi"/>
        </w:rPr>
      </w:pPr>
    </w:p>
    <w:p w14:paraId="4F7F1AD3" w14:textId="5A34ED43" w:rsidR="007B2799" w:rsidRPr="00A8387E" w:rsidRDefault="007B2799" w:rsidP="00CB15E4">
      <w:pPr>
        <w:jc w:val="both"/>
        <w:rPr>
          <w:rFonts w:cstheme="minorHAnsi"/>
        </w:rPr>
      </w:pPr>
    </w:p>
    <w:p w14:paraId="3B7F10A9" w14:textId="14AEFDC3" w:rsidR="007B2799" w:rsidRPr="00A8387E" w:rsidRDefault="007B2799" w:rsidP="00CB15E4">
      <w:pPr>
        <w:jc w:val="both"/>
        <w:rPr>
          <w:rFonts w:cstheme="minorHAnsi"/>
        </w:rPr>
      </w:pPr>
    </w:p>
    <w:p w14:paraId="29C3D621" w14:textId="0936D068" w:rsidR="002C5ED4" w:rsidRPr="00A8387E" w:rsidRDefault="005876E2"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53" w:name="_Toc204185664"/>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Career Progression Framework</w:t>
      </w:r>
      <w:bookmarkEnd w:id="53"/>
    </w:p>
    <w:p w14:paraId="58FA6842" w14:textId="77777777" w:rsidR="002C5ED4" w:rsidRPr="00A8387E" w:rsidRDefault="002C5ED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4" w:name="_Toc204185665"/>
      <w:r w:rsidRPr="00A8387E">
        <w:rPr>
          <w:rFonts w:asciiTheme="minorHAnsi" w:hAnsiTheme="minorHAnsi" w:cstheme="minorHAnsi"/>
          <w:b/>
          <w:bCs/>
          <w:color w:val="000000" w:themeColor="text1"/>
          <w:sz w:val="24"/>
          <w:szCs w:val="24"/>
          <w:lang w:val="en-IN"/>
        </w:rPr>
        <w:t>Objective</w:t>
      </w:r>
      <w:bookmarkEnd w:id="54"/>
    </w:p>
    <w:p w14:paraId="197E95A1" w14:textId="21FE71FD" w:rsidR="002C5ED4" w:rsidRPr="00A8387E" w:rsidRDefault="002C5ED4"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At Novopor Advanced Sciences Pvt. Ltd., promotions reflect our commitment to recognizing and rewarding consistent high performance, dedication, and leadership </w:t>
      </w:r>
      <w:r w:rsidRPr="001519FA">
        <w:rPr>
          <w:rStyle w:val="fadeinm1hgl8"/>
          <w:rFonts w:asciiTheme="minorHAnsi" w:eastAsiaTheme="majorEastAsia" w:hAnsiTheme="minorHAnsi" w:cstheme="minorHAnsi"/>
          <w:sz w:val="22"/>
          <w:szCs w:val="22"/>
        </w:rPr>
        <w:t>potential. This ensures that the process of career progression is fair, transparent, and aligned with the company’s performance management framework and organizational needs.</w:t>
      </w:r>
    </w:p>
    <w:p w14:paraId="12EF31E8" w14:textId="77777777" w:rsidR="002C5ED4" w:rsidRPr="00A8387E" w:rsidRDefault="002C5ED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5" w:name="_Toc204185666"/>
      <w:r w:rsidRPr="00A8387E">
        <w:rPr>
          <w:rFonts w:asciiTheme="minorHAnsi" w:hAnsiTheme="minorHAnsi" w:cstheme="minorHAnsi"/>
          <w:b/>
          <w:bCs/>
          <w:color w:val="000000" w:themeColor="text1"/>
          <w:sz w:val="24"/>
          <w:szCs w:val="24"/>
          <w:lang w:val="en-IN"/>
        </w:rPr>
        <w:t>Eligibility Criteria</w:t>
      </w:r>
      <w:bookmarkEnd w:id="55"/>
    </w:p>
    <w:p w14:paraId="7D5A3B76" w14:textId="77777777" w:rsidR="002C5ED4" w:rsidRPr="00A8387E" w:rsidRDefault="002C5ED4"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To be considered for promotion, employees must:</w:t>
      </w:r>
    </w:p>
    <w:p w14:paraId="09A82830" w14:textId="77777777" w:rsidR="002C5ED4" w:rsidRPr="00A8387E" w:rsidRDefault="002C5ED4" w:rsidP="00CB15E4">
      <w:pPr>
        <w:pStyle w:val="NormalWeb"/>
        <w:numPr>
          <w:ilvl w:val="0"/>
          <w:numId w:val="7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Have completed </w:t>
      </w:r>
      <w:r w:rsidRPr="00A8387E">
        <w:rPr>
          <w:rStyle w:val="fadeinm1hgl8"/>
          <w:rFonts w:asciiTheme="minorHAnsi" w:eastAsiaTheme="majorEastAsia" w:hAnsiTheme="minorHAnsi" w:cstheme="minorHAnsi"/>
          <w:b/>
          <w:bCs/>
          <w:sz w:val="22"/>
          <w:szCs w:val="22"/>
        </w:rPr>
        <w:t>at least 12 months</w:t>
      </w:r>
      <w:r w:rsidRPr="00A8387E">
        <w:rPr>
          <w:rStyle w:val="fadeinm1hgl8"/>
          <w:rFonts w:asciiTheme="minorHAnsi" w:eastAsiaTheme="majorEastAsia" w:hAnsiTheme="minorHAnsi" w:cstheme="minorHAnsi"/>
          <w:sz w:val="22"/>
          <w:szCs w:val="22"/>
        </w:rPr>
        <w:t xml:space="preserve"> in their current role.</w:t>
      </w:r>
    </w:p>
    <w:p w14:paraId="131A78E8" w14:textId="77777777" w:rsidR="002C5ED4" w:rsidRPr="00A8387E" w:rsidRDefault="002C5ED4" w:rsidP="00CB15E4">
      <w:pPr>
        <w:pStyle w:val="NormalWeb"/>
        <w:numPr>
          <w:ilvl w:val="0"/>
          <w:numId w:val="7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Not be under a </w:t>
      </w:r>
      <w:r w:rsidRPr="00A8387E">
        <w:rPr>
          <w:rStyle w:val="fadeinm1hgl8"/>
          <w:rFonts w:asciiTheme="minorHAnsi" w:eastAsiaTheme="majorEastAsia" w:hAnsiTheme="minorHAnsi" w:cstheme="minorHAnsi"/>
          <w:b/>
          <w:bCs/>
          <w:sz w:val="22"/>
          <w:szCs w:val="22"/>
        </w:rPr>
        <w:t>Performance Improvement Plan (PIP)</w:t>
      </w:r>
      <w:r w:rsidRPr="00A8387E">
        <w:rPr>
          <w:rStyle w:val="fadeinm1hgl8"/>
          <w:rFonts w:asciiTheme="minorHAnsi" w:eastAsiaTheme="majorEastAsia" w:hAnsiTheme="minorHAnsi" w:cstheme="minorHAnsi"/>
          <w:sz w:val="22"/>
          <w:szCs w:val="22"/>
        </w:rPr>
        <w:t xml:space="preserve"> at the time of review.</w:t>
      </w:r>
    </w:p>
    <w:p w14:paraId="799D09FC" w14:textId="77777777" w:rsidR="002C5ED4" w:rsidRPr="00A8387E" w:rsidRDefault="002C5ED4" w:rsidP="00CB15E4">
      <w:pPr>
        <w:pStyle w:val="NormalWeb"/>
        <w:numPr>
          <w:ilvl w:val="0"/>
          <w:numId w:val="7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Have received a </w:t>
      </w:r>
      <w:r w:rsidRPr="00A8387E">
        <w:rPr>
          <w:rStyle w:val="fadeinm1hgl8"/>
          <w:rFonts w:asciiTheme="minorHAnsi" w:eastAsiaTheme="majorEastAsia" w:hAnsiTheme="minorHAnsi" w:cstheme="minorHAnsi"/>
          <w:b/>
          <w:bCs/>
          <w:sz w:val="22"/>
          <w:szCs w:val="22"/>
        </w:rPr>
        <w:t>minimum performance rating of ‘B’</w:t>
      </w:r>
      <w:r w:rsidRPr="00A8387E">
        <w:rPr>
          <w:rStyle w:val="fadeinm1hgl8"/>
          <w:rFonts w:asciiTheme="minorHAnsi" w:eastAsiaTheme="majorEastAsia" w:hAnsiTheme="minorHAnsi" w:cstheme="minorHAnsi"/>
          <w:sz w:val="22"/>
          <w:szCs w:val="22"/>
        </w:rPr>
        <w:t xml:space="preserve"> or above in the most recent performance appraisal.</w:t>
      </w:r>
    </w:p>
    <w:p w14:paraId="1895011C" w14:textId="77777777" w:rsidR="002C5ED4" w:rsidRPr="00A8387E" w:rsidRDefault="002C5ED4" w:rsidP="00CB15E4">
      <w:pPr>
        <w:pStyle w:val="NormalWeb"/>
        <w:numPr>
          <w:ilvl w:val="0"/>
          <w:numId w:val="7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Demonstrate capability to take on additional responsibilities or a higher role.</w:t>
      </w:r>
    </w:p>
    <w:p w14:paraId="27584CB1" w14:textId="77777777" w:rsidR="002C5ED4" w:rsidRPr="00A8387E" w:rsidRDefault="002C5ED4" w:rsidP="00CB15E4">
      <w:pPr>
        <w:pStyle w:val="NormalWeb"/>
        <w:numPr>
          <w:ilvl w:val="0"/>
          <w:numId w:val="71"/>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Meet any </w:t>
      </w:r>
      <w:r w:rsidRPr="00A8387E">
        <w:rPr>
          <w:rStyle w:val="fadeinm1hgl8"/>
          <w:rFonts w:asciiTheme="minorHAnsi" w:eastAsiaTheme="majorEastAsia" w:hAnsiTheme="minorHAnsi" w:cstheme="minorHAnsi"/>
          <w:b/>
          <w:bCs/>
          <w:sz w:val="22"/>
          <w:szCs w:val="22"/>
        </w:rPr>
        <w:t>role-specific qualifications or certifications</w:t>
      </w:r>
      <w:r w:rsidRPr="00A8387E">
        <w:rPr>
          <w:rStyle w:val="fadeinm1hgl8"/>
          <w:rFonts w:asciiTheme="minorHAnsi" w:eastAsiaTheme="majorEastAsia" w:hAnsiTheme="minorHAnsi" w:cstheme="minorHAnsi"/>
          <w:sz w:val="22"/>
          <w:szCs w:val="22"/>
        </w:rPr>
        <w:t>, if applicable.</w:t>
      </w:r>
    </w:p>
    <w:p w14:paraId="140ADC90" w14:textId="760DC771" w:rsidR="002C5ED4" w:rsidRPr="00A8387E" w:rsidRDefault="002C5ED4" w:rsidP="00CB15E4">
      <w:pPr>
        <w:pStyle w:val="NormalWeb"/>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Employees who have joined after </w:t>
      </w:r>
      <w:r w:rsidRPr="00A8387E">
        <w:rPr>
          <w:rStyle w:val="fadeinm1hgl8"/>
          <w:rFonts w:asciiTheme="minorHAnsi" w:eastAsiaTheme="majorEastAsia" w:hAnsiTheme="minorHAnsi" w:cstheme="minorHAnsi"/>
          <w:b/>
          <w:bCs/>
          <w:sz w:val="22"/>
          <w:szCs w:val="22"/>
        </w:rPr>
        <w:t>30th September</w:t>
      </w:r>
      <w:r w:rsidRPr="00A8387E">
        <w:rPr>
          <w:rStyle w:val="fadeinm1hgl8"/>
          <w:rFonts w:asciiTheme="minorHAnsi" w:eastAsiaTheme="majorEastAsia" w:hAnsiTheme="minorHAnsi" w:cstheme="minorHAnsi"/>
          <w:sz w:val="22"/>
          <w:szCs w:val="22"/>
        </w:rPr>
        <w:t xml:space="preserve"> of the financial year will not be eligible for performance-based promotions in that cycle but will be reviewed in the following year.</w:t>
      </w:r>
    </w:p>
    <w:p w14:paraId="7FBC3403" w14:textId="77777777" w:rsidR="002C5ED4" w:rsidRPr="00A8387E" w:rsidRDefault="002C5ED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6" w:name="_Toc204185667"/>
      <w:r w:rsidRPr="00A8387E">
        <w:rPr>
          <w:rFonts w:asciiTheme="minorHAnsi" w:hAnsiTheme="minorHAnsi" w:cstheme="minorHAnsi"/>
          <w:b/>
          <w:bCs/>
          <w:color w:val="000000" w:themeColor="text1"/>
          <w:sz w:val="24"/>
          <w:szCs w:val="24"/>
          <w:lang w:val="en-IN"/>
        </w:rPr>
        <w:t>Link to Performance Management</w:t>
      </w:r>
      <w:bookmarkEnd w:id="56"/>
    </w:p>
    <w:p w14:paraId="7224492A" w14:textId="77777777" w:rsidR="002C5ED4" w:rsidRPr="00A8387E" w:rsidRDefault="002C5ED4"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Promotion decisions are closely tied to the annual </w:t>
      </w:r>
      <w:r w:rsidRPr="00A8387E">
        <w:rPr>
          <w:rStyle w:val="fadeinm1hgl8"/>
          <w:rFonts w:asciiTheme="minorHAnsi" w:eastAsiaTheme="majorEastAsia" w:hAnsiTheme="minorHAnsi" w:cstheme="minorHAnsi"/>
          <w:b/>
          <w:bCs/>
          <w:sz w:val="22"/>
          <w:szCs w:val="22"/>
        </w:rPr>
        <w:t>Performance Management System (PMS)</w:t>
      </w:r>
      <w:r w:rsidRPr="00A8387E">
        <w:rPr>
          <w:rStyle w:val="fadeinm1hgl8"/>
          <w:rFonts w:asciiTheme="minorHAnsi" w:eastAsiaTheme="majorEastAsia" w:hAnsiTheme="minorHAnsi" w:cstheme="minorHAnsi"/>
          <w:sz w:val="22"/>
          <w:szCs w:val="22"/>
        </w:rPr>
        <w:t>.</w:t>
      </w:r>
    </w:p>
    <w:p w14:paraId="7517D268" w14:textId="77777777" w:rsidR="002C5ED4" w:rsidRPr="00A8387E" w:rsidRDefault="002C5ED4" w:rsidP="00CB15E4">
      <w:pPr>
        <w:pStyle w:val="NormalWeb"/>
        <w:numPr>
          <w:ilvl w:val="0"/>
          <w:numId w:val="7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The PMS cycle follows the </w:t>
      </w:r>
      <w:r w:rsidRPr="00A8387E">
        <w:rPr>
          <w:rStyle w:val="fadeinm1hgl8"/>
          <w:rFonts w:asciiTheme="minorHAnsi" w:eastAsiaTheme="majorEastAsia" w:hAnsiTheme="minorHAnsi" w:cstheme="minorHAnsi"/>
          <w:b/>
          <w:bCs/>
          <w:sz w:val="22"/>
          <w:szCs w:val="22"/>
        </w:rPr>
        <w:t>financial year (April–March)</w:t>
      </w:r>
      <w:r w:rsidRPr="00A8387E">
        <w:rPr>
          <w:rStyle w:val="fadeinm1hgl8"/>
          <w:rFonts w:asciiTheme="minorHAnsi" w:eastAsiaTheme="majorEastAsia" w:hAnsiTheme="minorHAnsi" w:cstheme="minorHAnsi"/>
          <w:sz w:val="22"/>
          <w:szCs w:val="22"/>
        </w:rPr>
        <w:t>.</w:t>
      </w:r>
    </w:p>
    <w:p w14:paraId="2DEFCD41" w14:textId="77777777" w:rsidR="002C5ED4" w:rsidRPr="00A8387E" w:rsidRDefault="002C5ED4" w:rsidP="00CB15E4">
      <w:pPr>
        <w:pStyle w:val="NormalWeb"/>
        <w:numPr>
          <w:ilvl w:val="0"/>
          <w:numId w:val="7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Performance is assessed through structured </w:t>
      </w:r>
      <w:r w:rsidRPr="00A8387E">
        <w:rPr>
          <w:rStyle w:val="fadeinm1hgl8"/>
          <w:rFonts w:asciiTheme="minorHAnsi" w:eastAsiaTheme="majorEastAsia" w:hAnsiTheme="minorHAnsi" w:cstheme="minorHAnsi"/>
          <w:b/>
          <w:bCs/>
          <w:sz w:val="22"/>
          <w:szCs w:val="22"/>
        </w:rPr>
        <w:t>objective setting</w:t>
      </w:r>
      <w:r w:rsidRPr="00A8387E">
        <w:rPr>
          <w:rStyle w:val="fadeinm1hgl8"/>
          <w:rFonts w:asciiTheme="minorHAnsi" w:eastAsiaTheme="majorEastAsia" w:hAnsiTheme="minorHAnsi" w:cstheme="minorHAnsi"/>
          <w:sz w:val="22"/>
          <w:szCs w:val="22"/>
        </w:rPr>
        <w:t xml:space="preserve">, </w:t>
      </w:r>
      <w:r w:rsidRPr="00A8387E">
        <w:rPr>
          <w:rStyle w:val="fadeinm1hgl8"/>
          <w:rFonts w:asciiTheme="minorHAnsi" w:eastAsiaTheme="majorEastAsia" w:hAnsiTheme="minorHAnsi" w:cstheme="minorHAnsi"/>
          <w:b/>
          <w:bCs/>
          <w:sz w:val="22"/>
          <w:szCs w:val="22"/>
        </w:rPr>
        <w:t>departmental alignment</w:t>
      </w:r>
      <w:r w:rsidRPr="00A8387E">
        <w:rPr>
          <w:rStyle w:val="fadeinm1hgl8"/>
          <w:rFonts w:asciiTheme="minorHAnsi" w:eastAsiaTheme="majorEastAsia" w:hAnsiTheme="minorHAnsi" w:cstheme="minorHAnsi"/>
          <w:sz w:val="22"/>
          <w:szCs w:val="22"/>
        </w:rPr>
        <w:t xml:space="preserve">, and </w:t>
      </w:r>
      <w:r w:rsidRPr="00A8387E">
        <w:rPr>
          <w:rStyle w:val="fadeinm1hgl8"/>
          <w:rFonts w:asciiTheme="minorHAnsi" w:eastAsiaTheme="majorEastAsia" w:hAnsiTheme="minorHAnsi" w:cstheme="minorHAnsi"/>
          <w:b/>
          <w:bCs/>
          <w:sz w:val="22"/>
          <w:szCs w:val="22"/>
        </w:rPr>
        <w:t>annual reviews</w:t>
      </w:r>
      <w:r w:rsidRPr="00A8387E">
        <w:rPr>
          <w:rStyle w:val="fadeinm1hgl8"/>
          <w:rFonts w:asciiTheme="minorHAnsi" w:eastAsiaTheme="majorEastAsia" w:hAnsiTheme="minorHAnsi" w:cstheme="minorHAnsi"/>
          <w:sz w:val="22"/>
          <w:szCs w:val="22"/>
        </w:rPr>
        <w:t>.</w:t>
      </w:r>
    </w:p>
    <w:p w14:paraId="57CBECF0" w14:textId="3E708254" w:rsidR="002C5ED4" w:rsidRPr="00A8387E" w:rsidRDefault="002C5ED4" w:rsidP="00CB15E4">
      <w:pPr>
        <w:pStyle w:val="NormalWeb"/>
        <w:numPr>
          <w:ilvl w:val="0"/>
          <w:numId w:val="7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Employees rated </w:t>
      </w:r>
      <w:r w:rsidRPr="00A8387E">
        <w:rPr>
          <w:rStyle w:val="fadeinm1hgl8"/>
          <w:rFonts w:asciiTheme="minorHAnsi" w:eastAsiaTheme="majorEastAsia" w:hAnsiTheme="minorHAnsi" w:cstheme="minorHAnsi"/>
          <w:b/>
          <w:bCs/>
          <w:sz w:val="22"/>
          <w:szCs w:val="22"/>
        </w:rPr>
        <w:t>‘A’ (120%) or ‘B’ (100%)</w:t>
      </w:r>
      <w:r w:rsidRPr="00A8387E">
        <w:rPr>
          <w:rStyle w:val="fadeinm1hgl8"/>
          <w:rFonts w:asciiTheme="minorHAnsi" w:eastAsiaTheme="majorEastAsia" w:hAnsiTheme="minorHAnsi" w:cstheme="minorHAnsi"/>
          <w:sz w:val="22"/>
          <w:szCs w:val="22"/>
        </w:rPr>
        <w:t xml:space="preserve"> are typically considered for career advancement, depending on available opportunities and business priorities.</w:t>
      </w:r>
    </w:p>
    <w:p w14:paraId="454D92B9" w14:textId="77777777" w:rsidR="002C5ED4" w:rsidRPr="00A8387E" w:rsidRDefault="002C5ED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7" w:name="_Toc204185668"/>
      <w:r w:rsidRPr="00A8387E">
        <w:rPr>
          <w:rFonts w:asciiTheme="minorHAnsi" w:hAnsiTheme="minorHAnsi" w:cstheme="minorHAnsi"/>
          <w:b/>
          <w:bCs/>
          <w:color w:val="000000" w:themeColor="text1"/>
          <w:sz w:val="24"/>
          <w:szCs w:val="24"/>
          <w:lang w:val="en-IN"/>
        </w:rPr>
        <w:t>Promotion Process</w:t>
      </w:r>
      <w:bookmarkEnd w:id="57"/>
    </w:p>
    <w:p w14:paraId="4C028D63" w14:textId="77777777" w:rsidR="002C5ED4" w:rsidRPr="00A8387E" w:rsidRDefault="002C5ED4" w:rsidP="00CB15E4">
      <w:pPr>
        <w:pStyle w:val="NormalWeb"/>
        <w:numPr>
          <w:ilvl w:val="0"/>
          <w:numId w:val="73"/>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Manager Recommendation</w:t>
      </w:r>
      <w:r w:rsidRPr="00A8387E">
        <w:rPr>
          <w:rStyle w:val="fadeinm1hgl8"/>
          <w:rFonts w:asciiTheme="minorHAnsi" w:eastAsiaTheme="majorEastAsia" w:hAnsiTheme="minorHAnsi" w:cstheme="minorHAnsi"/>
          <w:sz w:val="22"/>
          <w:szCs w:val="22"/>
        </w:rPr>
        <w:t>: The line manager assesses the employee’s readiness for promotion based on performance reviews, skills, and business need.</w:t>
      </w:r>
    </w:p>
    <w:p w14:paraId="18F6E210" w14:textId="77777777" w:rsidR="002C5ED4" w:rsidRPr="00A8387E" w:rsidRDefault="002C5ED4" w:rsidP="00CB15E4">
      <w:pPr>
        <w:pStyle w:val="NormalWeb"/>
        <w:numPr>
          <w:ilvl w:val="0"/>
          <w:numId w:val="7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HR Review</w:t>
      </w:r>
      <w:r w:rsidRPr="00A8387E">
        <w:rPr>
          <w:rStyle w:val="fadeinm1hgl8"/>
          <w:rFonts w:asciiTheme="minorHAnsi" w:eastAsiaTheme="majorEastAsia" w:hAnsiTheme="minorHAnsi" w:cstheme="minorHAnsi"/>
          <w:sz w:val="22"/>
          <w:szCs w:val="22"/>
        </w:rPr>
        <w:t>: HR validates eligibility, checks internal equity, and reviews prior ratings and feedback.</w:t>
      </w:r>
    </w:p>
    <w:p w14:paraId="524B4425" w14:textId="77777777" w:rsidR="002C5ED4" w:rsidRPr="00A8387E" w:rsidRDefault="002C5ED4" w:rsidP="00CB15E4">
      <w:pPr>
        <w:pStyle w:val="NormalWeb"/>
        <w:numPr>
          <w:ilvl w:val="0"/>
          <w:numId w:val="7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Department Head Approval</w:t>
      </w:r>
      <w:r w:rsidRPr="00A8387E">
        <w:rPr>
          <w:rStyle w:val="fadeinm1hgl8"/>
          <w:rFonts w:asciiTheme="minorHAnsi" w:eastAsiaTheme="majorEastAsia" w:hAnsiTheme="minorHAnsi" w:cstheme="minorHAnsi"/>
          <w:sz w:val="22"/>
          <w:szCs w:val="22"/>
        </w:rPr>
        <w:t>: Final promotion decisions require department head concurrence and may be routed to top management for critical roles.</w:t>
      </w:r>
    </w:p>
    <w:p w14:paraId="0DEB9ACD" w14:textId="2D15AD29" w:rsidR="00A8387E" w:rsidRDefault="002C5ED4" w:rsidP="00A8387E">
      <w:pPr>
        <w:pStyle w:val="NormalWeb"/>
        <w:numPr>
          <w:ilvl w:val="0"/>
          <w:numId w:val="73"/>
        </w:numPr>
        <w:spacing w:after="0" w:afterAutospacing="0"/>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Communication</w:t>
      </w:r>
      <w:r w:rsidRPr="00A8387E">
        <w:rPr>
          <w:rStyle w:val="fadeinm1hgl8"/>
          <w:rFonts w:asciiTheme="minorHAnsi" w:eastAsiaTheme="majorEastAsia" w:hAnsiTheme="minorHAnsi" w:cstheme="minorHAnsi"/>
          <w:sz w:val="22"/>
          <w:szCs w:val="22"/>
        </w:rPr>
        <w:t>: All confirmed promotions are formally communicated by the HR Department with the effective date.</w:t>
      </w:r>
    </w:p>
    <w:p w14:paraId="33A0BF28" w14:textId="77777777" w:rsidR="00A8387E" w:rsidRPr="00A8387E" w:rsidRDefault="00A8387E" w:rsidP="00A8387E">
      <w:pPr>
        <w:pStyle w:val="NormalWeb"/>
        <w:spacing w:before="0" w:beforeAutospacing="0" w:after="0" w:afterAutospacing="0"/>
        <w:ind w:left="360"/>
        <w:jc w:val="both"/>
        <w:rPr>
          <w:rFonts w:asciiTheme="minorHAnsi" w:hAnsiTheme="minorHAnsi" w:cstheme="minorHAnsi"/>
          <w:sz w:val="22"/>
          <w:szCs w:val="22"/>
        </w:rPr>
      </w:pPr>
    </w:p>
    <w:p w14:paraId="19D68561" w14:textId="77777777" w:rsidR="002C5ED4" w:rsidRPr="00A8387E" w:rsidRDefault="002C5ED4" w:rsidP="00A8387E">
      <w:pPr>
        <w:pStyle w:val="NormalWeb"/>
        <w:spacing w:before="0" w:beforeAutospacing="0"/>
        <w:ind w:left="72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Promotions are generally considered during the </w:t>
      </w:r>
      <w:r w:rsidRPr="00A8387E">
        <w:rPr>
          <w:rStyle w:val="fadeinm1hgl8"/>
          <w:rFonts w:asciiTheme="minorHAnsi" w:eastAsiaTheme="majorEastAsia" w:hAnsiTheme="minorHAnsi" w:cstheme="minorHAnsi"/>
          <w:b/>
          <w:bCs/>
          <w:sz w:val="22"/>
          <w:szCs w:val="22"/>
        </w:rPr>
        <w:t>annual appraisal cycle</w:t>
      </w:r>
      <w:r w:rsidRPr="00A8387E">
        <w:rPr>
          <w:rStyle w:val="fadeinm1hgl8"/>
          <w:rFonts w:asciiTheme="minorHAnsi" w:eastAsiaTheme="majorEastAsia" w:hAnsiTheme="minorHAnsi" w:cstheme="minorHAnsi"/>
          <w:sz w:val="22"/>
          <w:szCs w:val="22"/>
        </w:rPr>
        <w:t>, but off-cycle promotions may be permitted in exceptional circumstances such as new role creation, critical backfills, or significant project success.</w:t>
      </w:r>
    </w:p>
    <w:p w14:paraId="55C789AB" w14:textId="7120D007" w:rsidR="002C5ED4" w:rsidRPr="00A8387E" w:rsidRDefault="002C5ED4" w:rsidP="00CB15E4">
      <w:pPr>
        <w:jc w:val="both"/>
        <w:rPr>
          <w:rFonts w:cstheme="minorHAnsi"/>
        </w:rPr>
      </w:pPr>
    </w:p>
    <w:p w14:paraId="62F93E22" w14:textId="77777777" w:rsidR="002C5ED4" w:rsidRPr="00A8387E" w:rsidRDefault="002C5ED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8" w:name="_Toc204185669"/>
      <w:r w:rsidRPr="00A8387E">
        <w:rPr>
          <w:rFonts w:asciiTheme="minorHAnsi" w:hAnsiTheme="minorHAnsi" w:cstheme="minorHAnsi"/>
          <w:b/>
          <w:bCs/>
          <w:color w:val="000000" w:themeColor="text1"/>
          <w:sz w:val="24"/>
          <w:szCs w:val="24"/>
          <w:lang w:val="en-IN"/>
        </w:rPr>
        <w:lastRenderedPageBreak/>
        <w:t>Performance Improvement &amp; Promotion Hold</w:t>
      </w:r>
      <w:bookmarkEnd w:id="58"/>
    </w:p>
    <w:p w14:paraId="19860D3A" w14:textId="395B28CF" w:rsidR="002C5ED4" w:rsidRPr="00A8387E" w:rsidRDefault="002C5ED4" w:rsidP="00CB15E4">
      <w:pPr>
        <w:pStyle w:val="NormalWeb"/>
        <w:spacing w:before="0" w:beforeAutospacing="0" w:after="0" w:after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Employees under a </w:t>
      </w:r>
      <w:r w:rsidRPr="00A8387E">
        <w:rPr>
          <w:rStyle w:val="fadeinm1hgl8"/>
          <w:rFonts w:asciiTheme="minorHAnsi" w:eastAsiaTheme="majorEastAsia" w:hAnsiTheme="minorHAnsi" w:cstheme="minorHAnsi"/>
          <w:b/>
          <w:bCs/>
          <w:sz w:val="22"/>
          <w:szCs w:val="22"/>
        </w:rPr>
        <w:t>Performance Improvement Plan (PIP)</w:t>
      </w:r>
      <w:r w:rsidRPr="00A8387E">
        <w:rPr>
          <w:rStyle w:val="fadeinm1hgl8"/>
          <w:rFonts w:asciiTheme="minorHAnsi" w:eastAsiaTheme="majorEastAsia" w:hAnsiTheme="minorHAnsi" w:cstheme="minorHAnsi"/>
          <w:sz w:val="22"/>
          <w:szCs w:val="22"/>
        </w:rPr>
        <w:t xml:space="preserve"> are not eligible for promotion during the duration of the plan. Promotions may resume once the employee successfully completes the plan and demonstrates sustained improvement.</w:t>
      </w:r>
    </w:p>
    <w:p w14:paraId="46B6342D" w14:textId="77777777" w:rsidR="002C5ED4" w:rsidRPr="00A8387E" w:rsidRDefault="002C5ED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59" w:name="_Toc204185670"/>
      <w:r w:rsidRPr="00A8387E">
        <w:rPr>
          <w:rFonts w:asciiTheme="minorHAnsi" w:hAnsiTheme="minorHAnsi" w:cstheme="minorHAnsi"/>
          <w:b/>
          <w:bCs/>
          <w:color w:val="000000" w:themeColor="text1"/>
          <w:sz w:val="24"/>
          <w:szCs w:val="24"/>
          <w:lang w:val="en-IN"/>
        </w:rPr>
        <w:t>Transparency and Appeals</w:t>
      </w:r>
      <w:bookmarkEnd w:id="59"/>
    </w:p>
    <w:p w14:paraId="56FC6E79" w14:textId="77777777" w:rsidR="002C5ED4" w:rsidRPr="00A8387E" w:rsidRDefault="002C5ED4"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We believe in open and constructive dialogue. Employees who have queries about promotion decisions can approach the </w:t>
      </w:r>
      <w:r w:rsidRPr="00A8387E">
        <w:rPr>
          <w:rStyle w:val="fadeinm1hgl8"/>
          <w:rFonts w:asciiTheme="minorHAnsi" w:eastAsiaTheme="majorEastAsia" w:hAnsiTheme="minorHAnsi" w:cstheme="minorHAnsi"/>
          <w:b/>
          <w:bCs/>
          <w:sz w:val="22"/>
          <w:szCs w:val="22"/>
        </w:rPr>
        <w:t>HR department</w:t>
      </w:r>
      <w:r w:rsidRPr="00A8387E">
        <w:rPr>
          <w:rStyle w:val="fadeinm1hgl8"/>
          <w:rFonts w:asciiTheme="minorHAnsi" w:eastAsiaTheme="majorEastAsia" w:hAnsiTheme="minorHAnsi" w:cstheme="minorHAnsi"/>
          <w:sz w:val="22"/>
          <w:szCs w:val="22"/>
        </w:rPr>
        <w:t xml:space="preserve"> in writing within </w:t>
      </w:r>
      <w:r w:rsidRPr="00A8387E">
        <w:rPr>
          <w:rStyle w:val="fadeinm1hgl8"/>
          <w:rFonts w:asciiTheme="minorHAnsi" w:eastAsiaTheme="majorEastAsia" w:hAnsiTheme="minorHAnsi" w:cstheme="minorHAnsi"/>
          <w:b/>
          <w:bCs/>
          <w:sz w:val="22"/>
          <w:szCs w:val="22"/>
        </w:rPr>
        <w:t>15 days</w:t>
      </w:r>
      <w:r w:rsidRPr="00A8387E">
        <w:rPr>
          <w:rStyle w:val="fadeinm1hgl8"/>
          <w:rFonts w:asciiTheme="minorHAnsi" w:eastAsiaTheme="majorEastAsia" w:hAnsiTheme="minorHAnsi" w:cstheme="minorHAnsi"/>
          <w:sz w:val="22"/>
          <w:szCs w:val="22"/>
        </w:rPr>
        <w:t xml:space="preserve"> of receiving communication. Appeals will be reviewed by HR and the concerned department head for fair and impartial consideration.</w:t>
      </w:r>
    </w:p>
    <w:p w14:paraId="6C7D2E55" w14:textId="70E34C06" w:rsidR="007B2799" w:rsidRPr="00A8387E" w:rsidRDefault="007B2799" w:rsidP="00CB15E4">
      <w:pPr>
        <w:pStyle w:val="Heading1"/>
        <w:spacing w:before="0"/>
        <w:ind w:left="360"/>
        <w:jc w:val="both"/>
        <w:rPr>
          <w:rStyle w:val="fadeinm1hgl8"/>
          <w:rFonts w:asciiTheme="minorHAnsi" w:eastAsia="Times New Roman" w:hAnsiTheme="minorHAnsi" w:cstheme="minorHAnsi"/>
          <w:color w:val="000000" w:themeColor="text1"/>
        </w:rPr>
      </w:pPr>
    </w:p>
    <w:p w14:paraId="5AE87AD0" w14:textId="77777777" w:rsidR="007B2799" w:rsidRPr="00A8387E" w:rsidRDefault="007B2799" w:rsidP="00CB15E4">
      <w:pPr>
        <w:jc w:val="both"/>
        <w:rPr>
          <w:rFonts w:cstheme="minorHAnsi"/>
        </w:rPr>
      </w:pPr>
    </w:p>
    <w:p w14:paraId="12F93F32" w14:textId="77777777" w:rsidR="007B2799" w:rsidRPr="00A8387E" w:rsidRDefault="007B2799" w:rsidP="00CB15E4">
      <w:pPr>
        <w:jc w:val="both"/>
        <w:rPr>
          <w:rFonts w:cstheme="minorHAnsi"/>
        </w:rPr>
      </w:pPr>
    </w:p>
    <w:p w14:paraId="20772D73" w14:textId="14F4D311" w:rsidR="0016008C" w:rsidRPr="00A8387E" w:rsidRDefault="0016008C" w:rsidP="00CB15E4">
      <w:pPr>
        <w:jc w:val="both"/>
        <w:rPr>
          <w:rFonts w:cstheme="minorHAnsi"/>
        </w:rPr>
      </w:pPr>
    </w:p>
    <w:p w14:paraId="0F51FC29" w14:textId="57436139" w:rsidR="00C15FDC" w:rsidRPr="00A8387E" w:rsidRDefault="00C15FDC" w:rsidP="00CB15E4">
      <w:pPr>
        <w:jc w:val="both"/>
        <w:rPr>
          <w:rFonts w:cstheme="minorHAnsi"/>
        </w:rPr>
      </w:pPr>
    </w:p>
    <w:p w14:paraId="4EF5A79D" w14:textId="08B823C3" w:rsidR="00C15FDC" w:rsidRPr="00A8387E" w:rsidRDefault="00C15FDC" w:rsidP="00CB15E4">
      <w:pPr>
        <w:jc w:val="both"/>
        <w:rPr>
          <w:rFonts w:cstheme="minorHAnsi"/>
        </w:rPr>
      </w:pPr>
    </w:p>
    <w:p w14:paraId="160909A4" w14:textId="77777777" w:rsidR="00E571A0" w:rsidRPr="00A8387E" w:rsidRDefault="00E571A0" w:rsidP="00CB15E4">
      <w:pPr>
        <w:spacing w:after="160" w:line="259" w:lineRule="auto"/>
        <w:jc w:val="both"/>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r w:rsidRPr="00A8387E">
        <w:rPr>
          <w:rFonts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br w:type="page"/>
      </w:r>
    </w:p>
    <w:p w14:paraId="42832436" w14:textId="6121318C" w:rsidR="000D4513" w:rsidRPr="00A8387E" w:rsidRDefault="00F82487"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60" w:name="_Toc204185671"/>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Diversity, Equity &amp; Inclusion</w:t>
      </w:r>
      <w:bookmarkEnd w:id="60"/>
    </w:p>
    <w:p w14:paraId="3E45EE56" w14:textId="77777777" w:rsidR="009F208F" w:rsidRPr="00A8387E" w:rsidRDefault="009F208F" w:rsidP="00CB15E4">
      <w:pPr>
        <w:pStyle w:val="Heading2"/>
        <w:numPr>
          <w:ilvl w:val="0"/>
          <w:numId w:val="26"/>
        </w:numPr>
        <w:spacing w:after="0"/>
        <w:jc w:val="both"/>
        <w:rPr>
          <w:rFonts w:asciiTheme="minorHAnsi" w:hAnsiTheme="minorHAnsi" w:cstheme="minorHAnsi"/>
          <w:b/>
          <w:bCs/>
          <w:color w:val="000000" w:themeColor="text1"/>
          <w:sz w:val="22"/>
          <w:szCs w:val="22"/>
          <w:lang w:val="en-IN"/>
        </w:rPr>
      </w:pPr>
      <w:bookmarkStart w:id="61" w:name="_Toc204185672"/>
      <w:r w:rsidRPr="00A8387E">
        <w:rPr>
          <w:rFonts w:asciiTheme="minorHAnsi" w:hAnsiTheme="minorHAnsi" w:cstheme="minorHAnsi"/>
          <w:b/>
          <w:bCs/>
          <w:color w:val="000000" w:themeColor="text1"/>
          <w:sz w:val="22"/>
          <w:szCs w:val="22"/>
          <w:lang w:val="en-IN"/>
        </w:rPr>
        <w:t>Introduction</w:t>
      </w:r>
      <w:bookmarkEnd w:id="61"/>
    </w:p>
    <w:p w14:paraId="743C9C06" w14:textId="524F8873" w:rsidR="007734F4" w:rsidRPr="00A8387E" w:rsidRDefault="007734F4"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At Novopor Advanced Sciences Pvt. Ltd., we are committed to fostering a diverse, equitable, and inclusive work environment where all individuals—regardless of background, identity, or ability—are respected, empowered, and given equal opportunities to succeed. We believe that diversity drives innovation, equity ensures fairness, and inclusion strengthens our company culture.</w:t>
      </w:r>
    </w:p>
    <w:p w14:paraId="543A9A79" w14:textId="59EA603C" w:rsidR="007734F4" w:rsidRPr="00A8387E" w:rsidRDefault="007734F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62" w:name="_Toc204185673"/>
      <w:r w:rsidRPr="00A8387E">
        <w:rPr>
          <w:rFonts w:asciiTheme="minorHAnsi" w:hAnsiTheme="minorHAnsi" w:cstheme="minorHAnsi"/>
          <w:b/>
          <w:bCs/>
          <w:color w:val="000000" w:themeColor="text1"/>
          <w:sz w:val="24"/>
          <w:szCs w:val="24"/>
          <w:lang w:val="en-IN"/>
        </w:rPr>
        <w:t>Our Commitment</w:t>
      </w:r>
      <w:bookmarkEnd w:id="62"/>
    </w:p>
    <w:p w14:paraId="5CB961E1" w14:textId="0C6B00AA" w:rsidR="007734F4" w:rsidRPr="00A8387E" w:rsidRDefault="007734F4"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We are dedicated to building a workplace rooted in gender equality, social justice, and respect for all intersecting identities. We also recognize sexual and reproductive rights as essential human rights and integrate these principles into our organizational values and ESG strategy.</w:t>
      </w:r>
    </w:p>
    <w:p w14:paraId="4EECE74E" w14:textId="5283647B" w:rsidR="007734F4" w:rsidRPr="00A8387E" w:rsidRDefault="007734F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63" w:name="_Toc204185674"/>
      <w:r w:rsidRPr="00A8387E">
        <w:rPr>
          <w:rFonts w:asciiTheme="minorHAnsi" w:hAnsiTheme="minorHAnsi" w:cstheme="minorHAnsi"/>
          <w:b/>
          <w:bCs/>
          <w:color w:val="000000" w:themeColor="text1"/>
          <w:sz w:val="24"/>
          <w:szCs w:val="24"/>
          <w:lang w:val="en-IN"/>
        </w:rPr>
        <w:t>Accessibility &amp; Inclusion</w:t>
      </w:r>
      <w:bookmarkEnd w:id="63"/>
    </w:p>
    <w:p w14:paraId="71726AC2" w14:textId="77777777" w:rsidR="007734F4" w:rsidRPr="00A8387E" w:rsidRDefault="007734F4" w:rsidP="00CB15E4">
      <w:pPr>
        <w:pStyle w:val="NormalWeb"/>
        <w:spacing w:before="0" w:beforeAutospacing="0"/>
        <w:ind w:left="360"/>
        <w:jc w:val="both"/>
        <w:rPr>
          <w:rFonts w:asciiTheme="minorHAnsi" w:hAnsiTheme="minorHAnsi" w:cstheme="minorHAnsi"/>
        </w:rPr>
      </w:pPr>
      <w:r w:rsidRPr="00A8387E">
        <w:rPr>
          <w:rStyle w:val="fadeinm1hgl8"/>
          <w:rFonts w:asciiTheme="minorHAnsi" w:eastAsiaTheme="majorEastAsia" w:hAnsiTheme="minorHAnsi" w:cstheme="minorHAnsi"/>
          <w:b/>
          <w:bCs/>
        </w:rPr>
        <w:t>Inclusive Workplace Culture:</w:t>
      </w:r>
    </w:p>
    <w:p w14:paraId="4D7682FF" w14:textId="77777777" w:rsidR="007734F4" w:rsidRPr="00A8387E" w:rsidRDefault="007734F4" w:rsidP="00CB15E4">
      <w:pPr>
        <w:pStyle w:val="NormalWeb"/>
        <w:numPr>
          <w:ilvl w:val="0"/>
          <w:numId w:val="6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Internal Job Postings (IJP) prioritize visibility for underrepresented groups.</w:t>
      </w:r>
    </w:p>
    <w:p w14:paraId="568C477A" w14:textId="77777777" w:rsidR="007734F4" w:rsidRPr="00A8387E" w:rsidRDefault="007734F4" w:rsidP="00CB15E4">
      <w:pPr>
        <w:pStyle w:val="NormalWeb"/>
        <w:numPr>
          <w:ilvl w:val="0"/>
          <w:numId w:val="6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Employee Resource Groups (ERGs) are encouraged to support minority communities.</w:t>
      </w:r>
    </w:p>
    <w:p w14:paraId="5E9F012A" w14:textId="77777777" w:rsidR="007734F4" w:rsidRPr="00A8387E" w:rsidRDefault="007734F4" w:rsidP="00CB15E4">
      <w:pPr>
        <w:pStyle w:val="NormalWeb"/>
        <w:numPr>
          <w:ilvl w:val="0"/>
          <w:numId w:val="6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Outreach efforts actively engage veterans, persons with disabilities, and marginalized ethnic groups.</w:t>
      </w:r>
    </w:p>
    <w:p w14:paraId="14FC8D0A" w14:textId="77777777" w:rsidR="007734F4" w:rsidRPr="00A8387E" w:rsidRDefault="007734F4" w:rsidP="00CB15E4">
      <w:pPr>
        <w:pStyle w:val="NormalWeb"/>
        <w:numPr>
          <w:ilvl w:val="0"/>
          <w:numId w:val="6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Junior employees from minority backgrounds are supported through structured mentorship.</w:t>
      </w:r>
    </w:p>
    <w:p w14:paraId="37BB77E0" w14:textId="77777777" w:rsidR="007734F4" w:rsidRPr="00A8387E" w:rsidRDefault="007734F4" w:rsidP="00CB15E4">
      <w:pPr>
        <w:pStyle w:val="NormalWeb"/>
        <w:numPr>
          <w:ilvl w:val="0"/>
          <w:numId w:val="6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Leadership development programs aim to accelerate career growth for underrepresented talent.</w:t>
      </w:r>
    </w:p>
    <w:p w14:paraId="2DF28B8A" w14:textId="77777777" w:rsidR="007734F4" w:rsidRPr="00A8387E" w:rsidRDefault="007734F4" w:rsidP="00CB15E4">
      <w:pPr>
        <w:pStyle w:val="NormalWeb"/>
        <w:ind w:left="360"/>
        <w:jc w:val="both"/>
        <w:rPr>
          <w:rFonts w:asciiTheme="minorHAnsi" w:hAnsiTheme="minorHAnsi" w:cstheme="minorHAnsi"/>
        </w:rPr>
      </w:pPr>
      <w:r w:rsidRPr="00A8387E">
        <w:rPr>
          <w:rStyle w:val="fadeinm1hgl8"/>
          <w:rFonts w:asciiTheme="minorHAnsi" w:eastAsiaTheme="majorEastAsia" w:hAnsiTheme="minorHAnsi" w:cstheme="minorHAnsi"/>
          <w:b/>
          <w:bCs/>
        </w:rPr>
        <w:t>Workplace Accessibility &amp; Accommodations:</w:t>
      </w:r>
    </w:p>
    <w:p w14:paraId="4CE00BB1" w14:textId="77777777" w:rsidR="007734F4" w:rsidRPr="00A8387E" w:rsidRDefault="007734F4" w:rsidP="00CB15E4">
      <w:pPr>
        <w:pStyle w:val="NormalWeb"/>
        <w:numPr>
          <w:ilvl w:val="0"/>
          <w:numId w:val="66"/>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Facilities are designed to be physically accessible.</w:t>
      </w:r>
    </w:p>
    <w:p w14:paraId="4A2D67FB" w14:textId="77777777" w:rsidR="007734F4" w:rsidRPr="00A8387E" w:rsidRDefault="007734F4" w:rsidP="00CB15E4">
      <w:pPr>
        <w:pStyle w:val="NormalWeb"/>
        <w:numPr>
          <w:ilvl w:val="0"/>
          <w:numId w:val="6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Assistive technology is provided where needed.</w:t>
      </w:r>
    </w:p>
    <w:p w14:paraId="4AFAEA7D" w14:textId="77777777" w:rsidR="007734F4" w:rsidRPr="00A8387E" w:rsidRDefault="007734F4" w:rsidP="00CB15E4">
      <w:pPr>
        <w:pStyle w:val="NormalWeb"/>
        <w:numPr>
          <w:ilvl w:val="0"/>
          <w:numId w:val="6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Flexible work arrangements are offered for health or personal requirements.</w:t>
      </w:r>
    </w:p>
    <w:p w14:paraId="1702A33E" w14:textId="77777777" w:rsidR="007734F4" w:rsidRPr="00A8387E" w:rsidRDefault="007734F4" w:rsidP="00CB15E4">
      <w:pPr>
        <w:pStyle w:val="NormalWeb"/>
        <w:numPr>
          <w:ilvl w:val="0"/>
          <w:numId w:val="6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Employees can confidentially request accommodations through HR.</w:t>
      </w:r>
    </w:p>
    <w:p w14:paraId="5B3D2F3A" w14:textId="77777777" w:rsidR="007734F4" w:rsidRPr="00A8387E" w:rsidRDefault="007734F4" w:rsidP="00CB15E4">
      <w:pPr>
        <w:pStyle w:val="NormalWeb"/>
        <w:numPr>
          <w:ilvl w:val="0"/>
          <w:numId w:val="6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Inclusion Task Force reviews workplace policies for fairness and accessibility.</w:t>
      </w:r>
    </w:p>
    <w:p w14:paraId="08D6504C" w14:textId="649823A5" w:rsidR="007734F4" w:rsidRPr="00A8387E" w:rsidRDefault="007734F4" w:rsidP="00CB15E4">
      <w:pPr>
        <w:pStyle w:val="NormalWeb"/>
        <w:numPr>
          <w:ilvl w:val="0"/>
          <w:numId w:val="6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Regular employee feedback sessions support continuous improvement.</w:t>
      </w:r>
    </w:p>
    <w:p w14:paraId="20D324FD" w14:textId="63BD6EE6" w:rsidR="007734F4" w:rsidRPr="00A8387E" w:rsidRDefault="007734F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64" w:name="_Toc204185675"/>
      <w:r w:rsidRPr="00A8387E">
        <w:rPr>
          <w:rFonts w:asciiTheme="minorHAnsi" w:hAnsiTheme="minorHAnsi" w:cstheme="minorHAnsi"/>
          <w:b/>
          <w:bCs/>
          <w:color w:val="000000" w:themeColor="text1"/>
          <w:sz w:val="24"/>
          <w:szCs w:val="24"/>
          <w:lang w:val="en-IN"/>
        </w:rPr>
        <w:t>Employee Resource Groups (ERGs)</w:t>
      </w:r>
      <w:bookmarkEnd w:id="64"/>
    </w:p>
    <w:p w14:paraId="5F3ECC49" w14:textId="77777777" w:rsidR="007734F4" w:rsidRPr="00A8387E" w:rsidRDefault="007734F4"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We encourage employees to participate in or form ERGs to build community and promote inclusivity:</w:t>
      </w:r>
    </w:p>
    <w:p w14:paraId="072FE636" w14:textId="77777777" w:rsidR="007734F4" w:rsidRPr="00A8387E" w:rsidRDefault="007734F4" w:rsidP="00CB15E4">
      <w:pPr>
        <w:pStyle w:val="NormalWeb"/>
        <w:numPr>
          <w:ilvl w:val="0"/>
          <w:numId w:val="6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Diversity &amp; Inclusion ERG</w:t>
      </w:r>
      <w:r w:rsidRPr="00A8387E">
        <w:rPr>
          <w:rStyle w:val="fadeinm1hgl8"/>
          <w:rFonts w:asciiTheme="minorHAnsi" w:eastAsiaTheme="majorEastAsia" w:hAnsiTheme="minorHAnsi" w:cstheme="minorHAnsi"/>
          <w:sz w:val="22"/>
          <w:szCs w:val="22"/>
        </w:rPr>
        <w:t xml:space="preserve"> – Offers support and networking for minority groups.</w:t>
      </w:r>
    </w:p>
    <w:p w14:paraId="539F695A" w14:textId="4F59BA0B" w:rsidR="007734F4" w:rsidRPr="00A8387E" w:rsidRDefault="007734F4" w:rsidP="00CB15E4">
      <w:pPr>
        <w:pStyle w:val="NormalWeb"/>
        <w:numPr>
          <w:ilvl w:val="0"/>
          <w:numId w:val="6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LGBTQ</w:t>
      </w:r>
      <w:r w:rsidR="00F5625B" w:rsidRPr="00A8387E">
        <w:rPr>
          <w:rStyle w:val="fadeinm1hgl8"/>
          <w:rFonts w:asciiTheme="minorHAnsi" w:eastAsiaTheme="majorEastAsia" w:hAnsiTheme="minorHAnsi" w:cstheme="minorHAnsi"/>
          <w:b/>
          <w:bCs/>
          <w:sz w:val="22"/>
          <w:szCs w:val="22"/>
        </w:rPr>
        <w:t xml:space="preserve"> </w:t>
      </w:r>
      <w:r w:rsidRPr="00A8387E">
        <w:rPr>
          <w:rStyle w:val="fadeinm1hgl8"/>
          <w:rFonts w:asciiTheme="minorHAnsi" w:eastAsiaTheme="majorEastAsia" w:hAnsiTheme="minorHAnsi" w:cstheme="minorHAnsi"/>
          <w:b/>
          <w:bCs/>
          <w:sz w:val="22"/>
          <w:szCs w:val="22"/>
        </w:rPr>
        <w:t>Inclusion Group</w:t>
      </w:r>
      <w:r w:rsidRPr="00A8387E">
        <w:rPr>
          <w:rStyle w:val="fadeinm1hgl8"/>
          <w:rFonts w:asciiTheme="minorHAnsi" w:eastAsiaTheme="majorEastAsia" w:hAnsiTheme="minorHAnsi" w:cstheme="minorHAnsi"/>
          <w:sz w:val="22"/>
          <w:szCs w:val="22"/>
        </w:rPr>
        <w:t xml:space="preserve"> – Advocates inclusive policies and awareness.</w:t>
      </w:r>
    </w:p>
    <w:p w14:paraId="0D4FFAFF" w14:textId="02416531" w:rsidR="007734F4" w:rsidRPr="00A8387E" w:rsidRDefault="007734F4" w:rsidP="00CB15E4">
      <w:pPr>
        <w:pStyle w:val="NormalWeb"/>
        <w:numPr>
          <w:ilvl w:val="0"/>
          <w:numId w:val="6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Cultural &amp; Ethnic Inclusion Network</w:t>
      </w:r>
      <w:r w:rsidRPr="00A8387E">
        <w:rPr>
          <w:rStyle w:val="fadeinm1hgl8"/>
          <w:rFonts w:asciiTheme="minorHAnsi" w:eastAsiaTheme="majorEastAsia" w:hAnsiTheme="minorHAnsi" w:cstheme="minorHAnsi"/>
          <w:sz w:val="22"/>
          <w:szCs w:val="22"/>
        </w:rPr>
        <w:t xml:space="preserve"> – Fosters intercultural understanding through events and dialogues.</w:t>
      </w:r>
    </w:p>
    <w:p w14:paraId="505CB512" w14:textId="2B21E3D8" w:rsidR="007734F4" w:rsidRPr="00A8387E" w:rsidRDefault="007734F4" w:rsidP="00CB15E4">
      <w:pPr>
        <w:pStyle w:val="Heading2"/>
        <w:numPr>
          <w:ilvl w:val="0"/>
          <w:numId w:val="26"/>
        </w:numPr>
        <w:jc w:val="both"/>
        <w:rPr>
          <w:rFonts w:asciiTheme="minorHAnsi" w:hAnsiTheme="minorHAnsi" w:cstheme="minorHAnsi"/>
          <w:b/>
          <w:bCs/>
          <w:color w:val="000000" w:themeColor="text1"/>
          <w:sz w:val="24"/>
          <w:szCs w:val="24"/>
          <w:lang w:val="en-IN"/>
        </w:rPr>
      </w:pPr>
      <w:bookmarkStart w:id="65" w:name="_Toc204185676"/>
      <w:r w:rsidRPr="00A8387E">
        <w:rPr>
          <w:rFonts w:asciiTheme="minorHAnsi" w:hAnsiTheme="minorHAnsi" w:cstheme="minorHAnsi"/>
          <w:b/>
          <w:bCs/>
          <w:color w:val="000000" w:themeColor="text1"/>
          <w:sz w:val="24"/>
          <w:szCs w:val="24"/>
          <w:lang w:val="en-IN"/>
        </w:rPr>
        <w:t>Gender Equality Initiatives</w:t>
      </w:r>
      <w:bookmarkEnd w:id="65"/>
    </w:p>
    <w:p w14:paraId="0F9B425E" w14:textId="77777777" w:rsidR="007734F4" w:rsidRPr="00A8387E" w:rsidRDefault="007734F4" w:rsidP="00CB15E4">
      <w:pPr>
        <w:pStyle w:val="NormalWeb"/>
        <w:numPr>
          <w:ilvl w:val="0"/>
          <w:numId w:val="68"/>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Executive sponsorship programs promote women and gender-diverse leadership.</w:t>
      </w:r>
    </w:p>
    <w:p w14:paraId="524DC6EC" w14:textId="77777777" w:rsidR="007734F4" w:rsidRPr="00A8387E" w:rsidRDefault="007734F4" w:rsidP="00CB15E4">
      <w:pPr>
        <w:pStyle w:val="NormalWeb"/>
        <w:numPr>
          <w:ilvl w:val="0"/>
          <w:numId w:val="68"/>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Flexible schedules and hybrid work support gender-inclusive work-life balance.</w:t>
      </w:r>
    </w:p>
    <w:p w14:paraId="0CD51D1C" w14:textId="77777777" w:rsidR="007734F4" w:rsidRPr="00A8387E" w:rsidRDefault="007734F4" w:rsidP="00CB15E4">
      <w:pPr>
        <w:pStyle w:val="NormalWeb"/>
        <w:numPr>
          <w:ilvl w:val="0"/>
          <w:numId w:val="68"/>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CSR initiatives focus on girl education and STEM learning.</w:t>
      </w:r>
    </w:p>
    <w:p w14:paraId="0084D6A7" w14:textId="3AC4ED61" w:rsidR="007734F4" w:rsidRPr="00A8387E" w:rsidRDefault="007734F4" w:rsidP="00CB15E4">
      <w:pPr>
        <w:pStyle w:val="NormalWeb"/>
        <w:numPr>
          <w:ilvl w:val="0"/>
          <w:numId w:val="68"/>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lastRenderedPageBreak/>
        <w:t>We collaborate with NGOs that advocate for gender rights and representation.</w:t>
      </w:r>
    </w:p>
    <w:p w14:paraId="1A364E93" w14:textId="77777777" w:rsidR="00DE26A5" w:rsidRPr="00A8387E" w:rsidRDefault="00DE26A5"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66" w:name="_Toc204185677"/>
      <w:r w:rsidRPr="00A8387E">
        <w:rPr>
          <w:rFonts w:asciiTheme="minorHAnsi" w:hAnsiTheme="minorHAnsi" w:cstheme="minorHAnsi"/>
          <w:b/>
          <w:bCs/>
          <w:color w:val="000000" w:themeColor="text1"/>
          <w:sz w:val="24"/>
          <w:szCs w:val="24"/>
          <w:lang w:val="en-IN"/>
        </w:rPr>
        <w:t>Wage Equality</w:t>
      </w:r>
      <w:bookmarkEnd w:id="66"/>
    </w:p>
    <w:tbl>
      <w:tblPr>
        <w:tblStyle w:val="TableGrid"/>
        <w:tblW w:w="0" w:type="auto"/>
        <w:tblLook w:val="04A0" w:firstRow="1" w:lastRow="0" w:firstColumn="1" w:lastColumn="0" w:noHBand="0" w:noVBand="1"/>
      </w:tblPr>
      <w:tblGrid>
        <w:gridCol w:w="2564"/>
        <w:gridCol w:w="3877"/>
      </w:tblGrid>
      <w:tr w:rsidR="00DE26A5" w:rsidRPr="00A8387E" w14:paraId="42D8FD1B" w14:textId="77777777" w:rsidTr="004F0D6A">
        <w:tc>
          <w:tcPr>
            <w:tcW w:w="0" w:type="auto"/>
            <w:hideMark/>
          </w:tcPr>
          <w:p w14:paraId="30711F91" w14:textId="77777777" w:rsidR="00DE26A5" w:rsidRPr="00A8387E" w:rsidRDefault="00DE26A5" w:rsidP="00CB15E4">
            <w:pPr>
              <w:jc w:val="both"/>
              <w:rPr>
                <w:rFonts w:cstheme="minorHAnsi"/>
                <w:b/>
                <w:bCs/>
              </w:rPr>
            </w:pPr>
            <w:r w:rsidRPr="00A8387E">
              <w:rPr>
                <w:rStyle w:val="fadeinm1hgl8"/>
                <w:rFonts w:cstheme="minorHAnsi"/>
                <w:b/>
                <w:bCs/>
              </w:rPr>
              <w:t>What We Ensure</w:t>
            </w:r>
          </w:p>
        </w:tc>
        <w:tc>
          <w:tcPr>
            <w:tcW w:w="0" w:type="auto"/>
            <w:hideMark/>
          </w:tcPr>
          <w:p w14:paraId="7ED4C00F" w14:textId="77777777" w:rsidR="00DE26A5" w:rsidRPr="00A8387E" w:rsidRDefault="00DE26A5" w:rsidP="00CB15E4">
            <w:pPr>
              <w:jc w:val="both"/>
              <w:rPr>
                <w:rFonts w:cstheme="minorHAnsi"/>
                <w:b/>
                <w:bCs/>
              </w:rPr>
            </w:pPr>
            <w:r w:rsidRPr="00A8387E">
              <w:rPr>
                <w:rStyle w:val="fadeinm1hgl8"/>
                <w:rFonts w:cstheme="minorHAnsi"/>
                <w:b/>
                <w:bCs/>
              </w:rPr>
              <w:t>How We Do It</w:t>
            </w:r>
          </w:p>
        </w:tc>
      </w:tr>
      <w:tr w:rsidR="00DE26A5" w:rsidRPr="00A8387E" w14:paraId="34ED74DC" w14:textId="77777777" w:rsidTr="004F0D6A">
        <w:tc>
          <w:tcPr>
            <w:tcW w:w="0" w:type="auto"/>
            <w:hideMark/>
          </w:tcPr>
          <w:p w14:paraId="1972BFD1" w14:textId="77777777" w:rsidR="00DE26A5" w:rsidRPr="00A8387E" w:rsidRDefault="00DE26A5" w:rsidP="00CB15E4">
            <w:pPr>
              <w:jc w:val="both"/>
              <w:rPr>
                <w:rFonts w:cstheme="minorHAnsi"/>
              </w:rPr>
            </w:pPr>
            <w:r w:rsidRPr="00A8387E">
              <w:rPr>
                <w:rStyle w:val="fadeinm1hgl8"/>
                <w:rFonts w:cstheme="minorHAnsi"/>
              </w:rPr>
              <w:t>Equal Pay for Equal Work</w:t>
            </w:r>
          </w:p>
        </w:tc>
        <w:tc>
          <w:tcPr>
            <w:tcW w:w="0" w:type="auto"/>
            <w:hideMark/>
          </w:tcPr>
          <w:p w14:paraId="62356195" w14:textId="77777777" w:rsidR="00DE26A5" w:rsidRPr="00A8387E" w:rsidRDefault="00DE26A5" w:rsidP="00CB15E4">
            <w:pPr>
              <w:jc w:val="both"/>
              <w:rPr>
                <w:rFonts w:cstheme="minorHAnsi"/>
              </w:rPr>
            </w:pPr>
            <w:r w:rsidRPr="00A8387E">
              <w:rPr>
                <w:rStyle w:val="fadeinm1hgl8"/>
                <w:rFonts w:cstheme="minorHAnsi"/>
              </w:rPr>
              <w:t>Benchmarking and role-based evaluation</w:t>
            </w:r>
          </w:p>
        </w:tc>
      </w:tr>
      <w:tr w:rsidR="00DE26A5" w:rsidRPr="00A8387E" w14:paraId="58236D35" w14:textId="77777777" w:rsidTr="004F0D6A">
        <w:tc>
          <w:tcPr>
            <w:tcW w:w="0" w:type="auto"/>
            <w:hideMark/>
          </w:tcPr>
          <w:p w14:paraId="14A8ECB3" w14:textId="77777777" w:rsidR="00DE26A5" w:rsidRPr="00A8387E" w:rsidRDefault="00DE26A5" w:rsidP="00CB15E4">
            <w:pPr>
              <w:jc w:val="both"/>
              <w:rPr>
                <w:rFonts w:cstheme="minorHAnsi"/>
              </w:rPr>
            </w:pPr>
            <w:r w:rsidRPr="00A8387E">
              <w:rPr>
                <w:rStyle w:val="fadeinm1hgl8"/>
                <w:rFonts w:cstheme="minorHAnsi"/>
              </w:rPr>
              <w:t>No Gender Pay Gap</w:t>
            </w:r>
          </w:p>
        </w:tc>
        <w:tc>
          <w:tcPr>
            <w:tcW w:w="0" w:type="auto"/>
            <w:hideMark/>
          </w:tcPr>
          <w:p w14:paraId="2F8D3B29" w14:textId="77777777" w:rsidR="00DE26A5" w:rsidRPr="00A8387E" w:rsidRDefault="00DE26A5" w:rsidP="00CB15E4">
            <w:pPr>
              <w:jc w:val="both"/>
              <w:rPr>
                <w:rFonts w:cstheme="minorHAnsi"/>
              </w:rPr>
            </w:pPr>
            <w:r w:rsidRPr="00A8387E">
              <w:rPr>
                <w:rStyle w:val="fadeinm1hgl8"/>
                <w:rFonts w:cstheme="minorHAnsi"/>
              </w:rPr>
              <w:t>Annual audits and transparent bands</w:t>
            </w:r>
          </w:p>
        </w:tc>
      </w:tr>
      <w:tr w:rsidR="00DE26A5" w:rsidRPr="00A8387E" w14:paraId="67770EDA" w14:textId="77777777" w:rsidTr="004F0D6A">
        <w:tc>
          <w:tcPr>
            <w:tcW w:w="0" w:type="auto"/>
            <w:hideMark/>
          </w:tcPr>
          <w:p w14:paraId="622177DF" w14:textId="77777777" w:rsidR="00DE26A5" w:rsidRPr="00A8387E" w:rsidRDefault="00DE26A5" w:rsidP="00CB15E4">
            <w:pPr>
              <w:jc w:val="both"/>
              <w:rPr>
                <w:rFonts w:cstheme="minorHAnsi"/>
              </w:rPr>
            </w:pPr>
            <w:r w:rsidRPr="00A8387E">
              <w:rPr>
                <w:rStyle w:val="fadeinm1hgl8"/>
                <w:rFonts w:cstheme="minorHAnsi"/>
              </w:rPr>
              <w:t>Role-Based Compensation</w:t>
            </w:r>
          </w:p>
        </w:tc>
        <w:tc>
          <w:tcPr>
            <w:tcW w:w="0" w:type="auto"/>
            <w:hideMark/>
          </w:tcPr>
          <w:p w14:paraId="39009C40" w14:textId="77777777" w:rsidR="00DE26A5" w:rsidRPr="00A8387E" w:rsidRDefault="00DE26A5" w:rsidP="00CB15E4">
            <w:pPr>
              <w:jc w:val="both"/>
              <w:rPr>
                <w:rFonts w:cstheme="minorHAnsi"/>
              </w:rPr>
            </w:pPr>
            <w:r w:rsidRPr="00A8387E">
              <w:rPr>
                <w:rStyle w:val="fadeinm1hgl8"/>
                <w:rFonts w:cstheme="minorHAnsi"/>
              </w:rPr>
              <w:t>Based on complexity, not identity</w:t>
            </w:r>
          </w:p>
        </w:tc>
      </w:tr>
      <w:tr w:rsidR="00DE26A5" w:rsidRPr="00A8387E" w14:paraId="058C3E87" w14:textId="77777777" w:rsidTr="004F0D6A">
        <w:tc>
          <w:tcPr>
            <w:tcW w:w="0" w:type="auto"/>
            <w:hideMark/>
          </w:tcPr>
          <w:p w14:paraId="5D81A599" w14:textId="77777777" w:rsidR="00DE26A5" w:rsidRPr="00A8387E" w:rsidRDefault="00DE26A5" w:rsidP="00CB15E4">
            <w:pPr>
              <w:jc w:val="both"/>
              <w:rPr>
                <w:rFonts w:cstheme="minorHAnsi"/>
              </w:rPr>
            </w:pPr>
            <w:r w:rsidRPr="00A8387E">
              <w:rPr>
                <w:rStyle w:val="fadeinm1hgl8"/>
                <w:rFonts w:cstheme="minorHAnsi"/>
              </w:rPr>
              <w:t>Transparent Pay Decisions</w:t>
            </w:r>
          </w:p>
        </w:tc>
        <w:tc>
          <w:tcPr>
            <w:tcW w:w="0" w:type="auto"/>
            <w:hideMark/>
          </w:tcPr>
          <w:p w14:paraId="51BAC7B5" w14:textId="77777777" w:rsidR="00DE26A5" w:rsidRPr="00A8387E" w:rsidRDefault="00DE26A5" w:rsidP="00CB15E4">
            <w:pPr>
              <w:jc w:val="both"/>
              <w:rPr>
                <w:rFonts w:cstheme="minorHAnsi"/>
              </w:rPr>
            </w:pPr>
            <w:r w:rsidRPr="00A8387E">
              <w:rPr>
                <w:rStyle w:val="fadeinm1hgl8"/>
                <w:rFonts w:cstheme="minorHAnsi"/>
              </w:rPr>
              <w:t>Linked to documented performance</w:t>
            </w:r>
          </w:p>
        </w:tc>
      </w:tr>
      <w:tr w:rsidR="00DE26A5" w:rsidRPr="00A8387E" w14:paraId="25A3F226" w14:textId="77777777" w:rsidTr="004F0D6A">
        <w:tc>
          <w:tcPr>
            <w:tcW w:w="0" w:type="auto"/>
            <w:hideMark/>
          </w:tcPr>
          <w:p w14:paraId="7047775D" w14:textId="77777777" w:rsidR="00DE26A5" w:rsidRPr="00A8387E" w:rsidRDefault="00DE26A5" w:rsidP="00CB15E4">
            <w:pPr>
              <w:jc w:val="both"/>
              <w:rPr>
                <w:rFonts w:cstheme="minorHAnsi"/>
              </w:rPr>
            </w:pPr>
            <w:r w:rsidRPr="00A8387E">
              <w:rPr>
                <w:rStyle w:val="fadeinm1hgl8"/>
                <w:rFonts w:cstheme="minorHAnsi"/>
              </w:rPr>
              <w:t>Consistency in Bonuses</w:t>
            </w:r>
          </w:p>
        </w:tc>
        <w:tc>
          <w:tcPr>
            <w:tcW w:w="0" w:type="auto"/>
            <w:hideMark/>
          </w:tcPr>
          <w:p w14:paraId="00BB1F14" w14:textId="77777777" w:rsidR="00DE26A5" w:rsidRPr="00A8387E" w:rsidRDefault="00DE26A5" w:rsidP="00CB15E4">
            <w:pPr>
              <w:jc w:val="both"/>
              <w:rPr>
                <w:rFonts w:cstheme="minorHAnsi"/>
              </w:rPr>
            </w:pPr>
            <w:r w:rsidRPr="00A8387E">
              <w:rPr>
                <w:rStyle w:val="fadeinm1hgl8"/>
                <w:rFonts w:cstheme="minorHAnsi"/>
              </w:rPr>
              <w:t>Criteria-based incentive structures</w:t>
            </w:r>
          </w:p>
        </w:tc>
      </w:tr>
      <w:tr w:rsidR="00DE26A5" w:rsidRPr="00A8387E" w14:paraId="0161AABB" w14:textId="77777777" w:rsidTr="004F0D6A">
        <w:tc>
          <w:tcPr>
            <w:tcW w:w="0" w:type="auto"/>
            <w:hideMark/>
          </w:tcPr>
          <w:p w14:paraId="1D8D51E8" w14:textId="77777777" w:rsidR="00DE26A5" w:rsidRPr="00A8387E" w:rsidRDefault="00DE26A5" w:rsidP="00CB15E4">
            <w:pPr>
              <w:jc w:val="both"/>
              <w:rPr>
                <w:rFonts w:cstheme="minorHAnsi"/>
              </w:rPr>
            </w:pPr>
            <w:r w:rsidRPr="00A8387E">
              <w:rPr>
                <w:rStyle w:val="fadeinm1hgl8"/>
                <w:rFonts w:cstheme="minorHAnsi"/>
              </w:rPr>
              <w:t>Freedom to Question</w:t>
            </w:r>
          </w:p>
        </w:tc>
        <w:tc>
          <w:tcPr>
            <w:tcW w:w="0" w:type="auto"/>
            <w:hideMark/>
          </w:tcPr>
          <w:p w14:paraId="518BF5CD" w14:textId="77777777" w:rsidR="00DE26A5" w:rsidRPr="00A8387E" w:rsidRDefault="00DE26A5" w:rsidP="00CB15E4">
            <w:pPr>
              <w:jc w:val="both"/>
              <w:rPr>
                <w:rFonts w:cstheme="minorHAnsi"/>
              </w:rPr>
            </w:pPr>
            <w:r w:rsidRPr="00A8387E">
              <w:rPr>
                <w:rStyle w:val="fadeinm1hgl8"/>
                <w:rFonts w:cstheme="minorHAnsi"/>
              </w:rPr>
              <w:t>Open HR access without fear</w:t>
            </w:r>
          </w:p>
        </w:tc>
      </w:tr>
    </w:tbl>
    <w:p w14:paraId="1ADF7D49" w14:textId="77777777" w:rsidR="00DE26A5" w:rsidRPr="00A8387E" w:rsidRDefault="00DE26A5" w:rsidP="00CB15E4">
      <w:pPr>
        <w:jc w:val="both"/>
        <w:rPr>
          <w:rFonts w:cstheme="minorHAnsi"/>
        </w:rPr>
      </w:pPr>
    </w:p>
    <w:p w14:paraId="0AD61997" w14:textId="77777777" w:rsidR="00DE26A5" w:rsidRPr="00A8387E" w:rsidRDefault="00DE26A5" w:rsidP="00CB15E4">
      <w:pPr>
        <w:pStyle w:val="Heading2"/>
        <w:numPr>
          <w:ilvl w:val="0"/>
          <w:numId w:val="26"/>
        </w:numPr>
        <w:tabs>
          <w:tab w:val="num" w:pos="720"/>
        </w:tabs>
        <w:spacing w:after="0"/>
        <w:ind w:left="720"/>
        <w:jc w:val="both"/>
        <w:rPr>
          <w:rFonts w:asciiTheme="minorHAnsi" w:hAnsiTheme="minorHAnsi" w:cstheme="minorHAnsi"/>
          <w:b/>
          <w:bCs/>
          <w:color w:val="000000" w:themeColor="text1"/>
          <w:sz w:val="24"/>
          <w:szCs w:val="24"/>
          <w:lang w:val="en-IN"/>
        </w:rPr>
      </w:pPr>
      <w:bookmarkStart w:id="67" w:name="_Toc204185678"/>
      <w:r w:rsidRPr="00A8387E">
        <w:rPr>
          <w:rFonts w:asciiTheme="minorHAnsi" w:hAnsiTheme="minorHAnsi" w:cstheme="minorHAnsi"/>
          <w:b/>
          <w:bCs/>
          <w:color w:val="000000" w:themeColor="text1"/>
          <w:sz w:val="24"/>
          <w:szCs w:val="24"/>
          <w:lang w:val="en-IN"/>
        </w:rPr>
        <w:t>DE&amp;I Training &amp; Awareness</w:t>
      </w:r>
      <w:bookmarkEnd w:id="67"/>
    </w:p>
    <w:p w14:paraId="52A05A15" w14:textId="77777777" w:rsidR="00DE26A5" w:rsidRPr="00A8387E" w:rsidRDefault="00DE26A5" w:rsidP="00A8387E">
      <w:pPr>
        <w:pStyle w:val="NormalWeb"/>
        <w:spacing w:before="0" w:beforeAutospacing="0" w:after="0" w:afterAutospacing="0"/>
        <w:ind w:left="72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All employees and managers participate in training programs including:</w:t>
      </w:r>
    </w:p>
    <w:p w14:paraId="6CACBDDE" w14:textId="77777777" w:rsidR="00DE26A5" w:rsidRPr="00A8387E" w:rsidRDefault="00DE26A5" w:rsidP="00A8387E">
      <w:pPr>
        <w:pStyle w:val="NormalWeb"/>
        <w:numPr>
          <w:ilvl w:val="0"/>
          <w:numId w:val="70"/>
        </w:numPr>
        <w:tabs>
          <w:tab w:val="clear" w:pos="720"/>
          <w:tab w:val="num" w:pos="1080"/>
        </w:tabs>
        <w:ind w:left="108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Disability inclusion and accessible workplace practices</w:t>
      </w:r>
    </w:p>
    <w:p w14:paraId="39FCD4E6" w14:textId="77777777" w:rsidR="00DE26A5" w:rsidRPr="00A8387E" w:rsidRDefault="00DE26A5" w:rsidP="00A8387E">
      <w:pPr>
        <w:pStyle w:val="NormalWeb"/>
        <w:numPr>
          <w:ilvl w:val="0"/>
          <w:numId w:val="70"/>
        </w:numPr>
        <w:tabs>
          <w:tab w:val="clear" w:pos="720"/>
          <w:tab w:val="num" w:pos="1080"/>
        </w:tabs>
        <w:ind w:left="108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Unconscious bias and cultural competency</w:t>
      </w:r>
    </w:p>
    <w:p w14:paraId="33806115" w14:textId="77777777" w:rsidR="00DE26A5" w:rsidRPr="00A8387E" w:rsidRDefault="00DE26A5" w:rsidP="00A8387E">
      <w:pPr>
        <w:pStyle w:val="NormalWeb"/>
        <w:numPr>
          <w:ilvl w:val="0"/>
          <w:numId w:val="70"/>
        </w:numPr>
        <w:tabs>
          <w:tab w:val="clear" w:pos="720"/>
          <w:tab w:val="num" w:pos="1080"/>
        </w:tabs>
        <w:ind w:left="108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Gender sensitivity and inclusive leadership</w:t>
      </w:r>
    </w:p>
    <w:p w14:paraId="66E6B11E" w14:textId="77777777" w:rsidR="00DE26A5" w:rsidRPr="00A8387E" w:rsidRDefault="00DE26A5" w:rsidP="00A8387E">
      <w:pPr>
        <w:pStyle w:val="NormalWeb"/>
        <w:numPr>
          <w:ilvl w:val="0"/>
          <w:numId w:val="70"/>
        </w:numPr>
        <w:tabs>
          <w:tab w:val="clear" w:pos="720"/>
          <w:tab w:val="num" w:pos="1080"/>
        </w:tabs>
        <w:spacing w:after="0" w:afterAutospacing="0"/>
        <w:ind w:left="108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Rights awareness and anti-discrimination policies</w:t>
      </w:r>
    </w:p>
    <w:p w14:paraId="3B25AE34" w14:textId="77777777" w:rsidR="00DE26A5" w:rsidRPr="00A8387E" w:rsidRDefault="00DE26A5" w:rsidP="00A8387E">
      <w:pPr>
        <w:pStyle w:val="NormalWeb"/>
        <w:spacing w:before="240" w:beforeAutospacing="0"/>
        <w:ind w:left="72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These trainings are conducted during onboarding and refreshed annually.</w:t>
      </w:r>
    </w:p>
    <w:p w14:paraId="2F98E6B8" w14:textId="77777777" w:rsidR="00DE26A5" w:rsidRPr="00A8387E" w:rsidRDefault="00DE26A5"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68" w:name="_Toc204185679"/>
      <w:r w:rsidRPr="00A8387E">
        <w:rPr>
          <w:rFonts w:asciiTheme="minorHAnsi" w:hAnsiTheme="minorHAnsi" w:cstheme="minorHAnsi"/>
          <w:b/>
          <w:bCs/>
          <w:color w:val="000000" w:themeColor="text1"/>
          <w:sz w:val="24"/>
          <w:szCs w:val="24"/>
          <w:lang w:val="en-IN"/>
        </w:rPr>
        <w:t>Your Responsibility as a Novopor Employee</w:t>
      </w:r>
      <w:bookmarkEnd w:id="68"/>
    </w:p>
    <w:tbl>
      <w:tblPr>
        <w:tblStyle w:val="TableGrid"/>
        <w:tblW w:w="6579" w:type="dxa"/>
        <w:tblLook w:val="04A0" w:firstRow="1" w:lastRow="0" w:firstColumn="1" w:lastColumn="0" w:noHBand="0" w:noVBand="1"/>
      </w:tblPr>
      <w:tblGrid>
        <w:gridCol w:w="3356"/>
        <w:gridCol w:w="3223"/>
      </w:tblGrid>
      <w:tr w:rsidR="00DE26A5" w:rsidRPr="00A8387E" w14:paraId="4ADEB9B2" w14:textId="77777777" w:rsidTr="004F0D6A">
        <w:trPr>
          <w:trHeight w:val="450"/>
        </w:trPr>
        <w:tc>
          <w:tcPr>
            <w:tcW w:w="0" w:type="auto"/>
            <w:hideMark/>
          </w:tcPr>
          <w:p w14:paraId="17D7F4EB" w14:textId="77777777" w:rsidR="00DE26A5" w:rsidRPr="00A8387E" w:rsidRDefault="00DE26A5" w:rsidP="00CB15E4">
            <w:pPr>
              <w:jc w:val="both"/>
              <w:rPr>
                <w:rFonts w:cstheme="minorHAnsi"/>
                <w:b/>
                <w:bCs/>
              </w:rPr>
            </w:pPr>
            <w:r w:rsidRPr="00A8387E">
              <w:rPr>
                <w:rStyle w:val="fadeinm1hgl8"/>
                <w:rFonts w:cstheme="minorHAnsi"/>
                <w:b/>
                <w:bCs/>
              </w:rPr>
              <w:t>As an Individual</w:t>
            </w:r>
          </w:p>
        </w:tc>
        <w:tc>
          <w:tcPr>
            <w:tcW w:w="0" w:type="auto"/>
            <w:hideMark/>
          </w:tcPr>
          <w:p w14:paraId="52DB8734" w14:textId="77777777" w:rsidR="00DE26A5" w:rsidRPr="00A8387E" w:rsidRDefault="00DE26A5" w:rsidP="00CB15E4">
            <w:pPr>
              <w:jc w:val="both"/>
              <w:rPr>
                <w:rFonts w:cstheme="minorHAnsi"/>
                <w:b/>
                <w:bCs/>
              </w:rPr>
            </w:pPr>
            <w:r w:rsidRPr="00A8387E">
              <w:rPr>
                <w:rStyle w:val="fadeinm1hgl8"/>
                <w:rFonts w:cstheme="minorHAnsi"/>
                <w:b/>
                <w:bCs/>
              </w:rPr>
              <w:t>As a manager or Leader</w:t>
            </w:r>
          </w:p>
        </w:tc>
      </w:tr>
      <w:tr w:rsidR="00DE26A5" w:rsidRPr="00A8387E" w14:paraId="17976D39" w14:textId="77777777" w:rsidTr="004F0D6A">
        <w:trPr>
          <w:trHeight w:val="461"/>
        </w:trPr>
        <w:tc>
          <w:tcPr>
            <w:tcW w:w="0" w:type="auto"/>
            <w:hideMark/>
          </w:tcPr>
          <w:p w14:paraId="5D86B967" w14:textId="77777777" w:rsidR="00DE26A5" w:rsidRPr="00A8387E" w:rsidRDefault="00DE26A5" w:rsidP="00CB15E4">
            <w:pPr>
              <w:jc w:val="both"/>
              <w:rPr>
                <w:rFonts w:cstheme="minorHAnsi"/>
              </w:rPr>
            </w:pPr>
            <w:r w:rsidRPr="00A8387E">
              <w:rPr>
                <w:rStyle w:val="fadeinm1hgl8"/>
                <w:rFonts w:cstheme="minorHAnsi"/>
              </w:rPr>
              <w:t>Respect diverse identities</w:t>
            </w:r>
          </w:p>
        </w:tc>
        <w:tc>
          <w:tcPr>
            <w:tcW w:w="0" w:type="auto"/>
            <w:hideMark/>
          </w:tcPr>
          <w:p w14:paraId="14839929" w14:textId="77777777" w:rsidR="00DE26A5" w:rsidRPr="00A8387E" w:rsidRDefault="00DE26A5" w:rsidP="00CB15E4">
            <w:pPr>
              <w:jc w:val="both"/>
              <w:rPr>
                <w:rFonts w:cstheme="minorHAnsi"/>
              </w:rPr>
            </w:pPr>
            <w:r w:rsidRPr="00A8387E">
              <w:rPr>
                <w:rStyle w:val="fadeinm1hgl8"/>
                <w:rFonts w:cstheme="minorHAnsi"/>
              </w:rPr>
              <w:t>Model inclusive leadership</w:t>
            </w:r>
          </w:p>
        </w:tc>
      </w:tr>
      <w:tr w:rsidR="00DE26A5" w:rsidRPr="00A8387E" w14:paraId="2C48F60D" w14:textId="77777777" w:rsidTr="004F0D6A">
        <w:trPr>
          <w:trHeight w:val="450"/>
        </w:trPr>
        <w:tc>
          <w:tcPr>
            <w:tcW w:w="0" w:type="auto"/>
            <w:hideMark/>
          </w:tcPr>
          <w:p w14:paraId="2745E772" w14:textId="77777777" w:rsidR="00DE26A5" w:rsidRPr="00A8387E" w:rsidRDefault="00DE26A5" w:rsidP="00CB15E4">
            <w:pPr>
              <w:jc w:val="both"/>
              <w:rPr>
                <w:rFonts w:cstheme="minorHAnsi"/>
              </w:rPr>
            </w:pPr>
            <w:r w:rsidRPr="00A8387E">
              <w:rPr>
                <w:rStyle w:val="fadeinm1hgl8"/>
                <w:rFonts w:cstheme="minorHAnsi"/>
              </w:rPr>
              <w:t>Report or intervene in misconduct</w:t>
            </w:r>
          </w:p>
        </w:tc>
        <w:tc>
          <w:tcPr>
            <w:tcW w:w="0" w:type="auto"/>
            <w:hideMark/>
          </w:tcPr>
          <w:p w14:paraId="3FCCBBAF" w14:textId="77777777" w:rsidR="00DE26A5" w:rsidRPr="00A8387E" w:rsidRDefault="00DE26A5" w:rsidP="00CB15E4">
            <w:pPr>
              <w:jc w:val="both"/>
              <w:rPr>
                <w:rFonts w:cstheme="minorHAnsi"/>
              </w:rPr>
            </w:pPr>
            <w:r w:rsidRPr="00A8387E">
              <w:rPr>
                <w:rStyle w:val="fadeinm1hgl8"/>
                <w:rFonts w:cstheme="minorHAnsi"/>
              </w:rPr>
              <w:t>Take complaints seriously</w:t>
            </w:r>
          </w:p>
        </w:tc>
      </w:tr>
      <w:tr w:rsidR="00DE26A5" w:rsidRPr="00A8387E" w14:paraId="12AB6638" w14:textId="77777777" w:rsidTr="004F0D6A">
        <w:trPr>
          <w:trHeight w:val="461"/>
        </w:trPr>
        <w:tc>
          <w:tcPr>
            <w:tcW w:w="0" w:type="auto"/>
            <w:hideMark/>
          </w:tcPr>
          <w:p w14:paraId="06142386" w14:textId="77777777" w:rsidR="00DE26A5" w:rsidRPr="00A8387E" w:rsidRDefault="00DE26A5" w:rsidP="00CB15E4">
            <w:pPr>
              <w:jc w:val="both"/>
              <w:rPr>
                <w:rFonts w:cstheme="minorHAnsi"/>
              </w:rPr>
            </w:pPr>
            <w:r w:rsidRPr="00A8387E">
              <w:rPr>
                <w:rStyle w:val="fadeinm1hgl8"/>
                <w:rFonts w:cstheme="minorHAnsi"/>
              </w:rPr>
              <w:t>Avoid biased language</w:t>
            </w:r>
          </w:p>
        </w:tc>
        <w:tc>
          <w:tcPr>
            <w:tcW w:w="0" w:type="auto"/>
            <w:hideMark/>
          </w:tcPr>
          <w:p w14:paraId="4DA37424" w14:textId="77777777" w:rsidR="00DE26A5" w:rsidRPr="00A8387E" w:rsidRDefault="00DE26A5" w:rsidP="00CB15E4">
            <w:pPr>
              <w:jc w:val="both"/>
              <w:rPr>
                <w:rFonts w:cstheme="minorHAnsi"/>
              </w:rPr>
            </w:pPr>
            <w:r w:rsidRPr="00A8387E">
              <w:rPr>
                <w:rStyle w:val="fadeinm1hgl8"/>
                <w:rFonts w:cstheme="minorHAnsi"/>
              </w:rPr>
              <w:t>Encourage diverse perspectives</w:t>
            </w:r>
          </w:p>
        </w:tc>
      </w:tr>
      <w:tr w:rsidR="00DE26A5" w:rsidRPr="00A8387E" w14:paraId="359C8B1D" w14:textId="77777777" w:rsidTr="004F0D6A">
        <w:trPr>
          <w:trHeight w:val="450"/>
        </w:trPr>
        <w:tc>
          <w:tcPr>
            <w:tcW w:w="0" w:type="auto"/>
            <w:hideMark/>
          </w:tcPr>
          <w:p w14:paraId="547D1D5A" w14:textId="77777777" w:rsidR="00DE26A5" w:rsidRPr="00A8387E" w:rsidRDefault="00DE26A5" w:rsidP="00CB15E4">
            <w:pPr>
              <w:jc w:val="both"/>
              <w:rPr>
                <w:rFonts w:cstheme="minorHAnsi"/>
              </w:rPr>
            </w:pPr>
            <w:r w:rsidRPr="00A8387E">
              <w:rPr>
                <w:rStyle w:val="fadeinm1hgl8"/>
                <w:rFonts w:cstheme="minorHAnsi"/>
              </w:rPr>
              <w:t>Maintain confidentiality</w:t>
            </w:r>
          </w:p>
        </w:tc>
        <w:tc>
          <w:tcPr>
            <w:tcW w:w="0" w:type="auto"/>
            <w:hideMark/>
          </w:tcPr>
          <w:p w14:paraId="5EDBE993" w14:textId="77777777" w:rsidR="00DE26A5" w:rsidRPr="00A8387E" w:rsidRDefault="00DE26A5" w:rsidP="00CB15E4">
            <w:pPr>
              <w:jc w:val="both"/>
              <w:rPr>
                <w:rFonts w:cstheme="minorHAnsi"/>
              </w:rPr>
            </w:pPr>
            <w:r w:rsidRPr="00A8387E">
              <w:rPr>
                <w:rStyle w:val="fadeinm1hgl8"/>
                <w:rFonts w:cstheme="minorHAnsi"/>
              </w:rPr>
              <w:t>Enforce training participation</w:t>
            </w:r>
          </w:p>
        </w:tc>
      </w:tr>
      <w:tr w:rsidR="00DE26A5" w:rsidRPr="00A8387E" w14:paraId="0E96A7FF" w14:textId="77777777" w:rsidTr="004F0D6A">
        <w:trPr>
          <w:trHeight w:val="461"/>
        </w:trPr>
        <w:tc>
          <w:tcPr>
            <w:tcW w:w="0" w:type="auto"/>
            <w:hideMark/>
          </w:tcPr>
          <w:p w14:paraId="5191A1CA" w14:textId="77777777" w:rsidR="00DE26A5" w:rsidRPr="00A8387E" w:rsidRDefault="00DE26A5" w:rsidP="00CB15E4">
            <w:pPr>
              <w:jc w:val="both"/>
              <w:rPr>
                <w:rFonts w:cstheme="minorHAnsi"/>
              </w:rPr>
            </w:pPr>
            <w:r w:rsidRPr="00A8387E">
              <w:rPr>
                <w:rStyle w:val="fadeinm1hgl8"/>
                <w:rFonts w:cstheme="minorHAnsi"/>
              </w:rPr>
              <w:t>Join DEI activities</w:t>
            </w:r>
          </w:p>
        </w:tc>
        <w:tc>
          <w:tcPr>
            <w:tcW w:w="0" w:type="auto"/>
            <w:hideMark/>
          </w:tcPr>
          <w:p w14:paraId="5AF89C72" w14:textId="77777777" w:rsidR="00DE26A5" w:rsidRPr="00A8387E" w:rsidRDefault="00DE26A5" w:rsidP="00CB15E4">
            <w:pPr>
              <w:jc w:val="both"/>
              <w:rPr>
                <w:rFonts w:cstheme="minorHAnsi"/>
              </w:rPr>
            </w:pPr>
            <w:r w:rsidRPr="00A8387E">
              <w:rPr>
                <w:rStyle w:val="fadeinm1hgl8"/>
                <w:rFonts w:cstheme="minorHAnsi"/>
              </w:rPr>
              <w:t>Integrate DEI into KPIs</w:t>
            </w:r>
          </w:p>
        </w:tc>
      </w:tr>
      <w:tr w:rsidR="00DE26A5" w:rsidRPr="00A8387E" w14:paraId="7BA94E56" w14:textId="77777777" w:rsidTr="004F0D6A">
        <w:trPr>
          <w:trHeight w:val="450"/>
        </w:trPr>
        <w:tc>
          <w:tcPr>
            <w:tcW w:w="0" w:type="auto"/>
            <w:hideMark/>
          </w:tcPr>
          <w:p w14:paraId="44B7884D" w14:textId="77777777" w:rsidR="00DE26A5" w:rsidRPr="00A8387E" w:rsidRDefault="00DE26A5" w:rsidP="00CB15E4">
            <w:pPr>
              <w:jc w:val="both"/>
              <w:rPr>
                <w:rFonts w:cstheme="minorHAnsi"/>
              </w:rPr>
            </w:pPr>
            <w:r w:rsidRPr="00A8387E">
              <w:rPr>
                <w:rStyle w:val="fadeinm1hgl8"/>
                <w:rFonts w:cstheme="minorHAnsi"/>
              </w:rPr>
              <w:t>Provide unbiased feedback</w:t>
            </w:r>
          </w:p>
        </w:tc>
        <w:tc>
          <w:tcPr>
            <w:tcW w:w="0" w:type="auto"/>
            <w:hideMark/>
          </w:tcPr>
          <w:p w14:paraId="4FF4C152" w14:textId="77777777" w:rsidR="00DE26A5" w:rsidRPr="00A8387E" w:rsidRDefault="00DE26A5" w:rsidP="00CB15E4">
            <w:pPr>
              <w:jc w:val="both"/>
              <w:rPr>
                <w:rFonts w:cstheme="minorHAnsi"/>
              </w:rPr>
            </w:pPr>
            <w:r w:rsidRPr="00A8387E">
              <w:rPr>
                <w:rStyle w:val="fadeinm1hgl8"/>
                <w:rFonts w:cstheme="minorHAnsi"/>
              </w:rPr>
              <w:t>Recognize inclusive behavior</w:t>
            </w:r>
          </w:p>
        </w:tc>
      </w:tr>
      <w:tr w:rsidR="00DE26A5" w:rsidRPr="00A8387E" w14:paraId="273C7BB9" w14:textId="77777777" w:rsidTr="004F0D6A">
        <w:trPr>
          <w:trHeight w:val="450"/>
        </w:trPr>
        <w:tc>
          <w:tcPr>
            <w:tcW w:w="0" w:type="auto"/>
            <w:hideMark/>
          </w:tcPr>
          <w:p w14:paraId="292F3A7F" w14:textId="77777777" w:rsidR="00DE26A5" w:rsidRPr="00A8387E" w:rsidRDefault="00DE26A5" w:rsidP="00CB15E4">
            <w:pPr>
              <w:jc w:val="both"/>
              <w:rPr>
                <w:rFonts w:cstheme="minorHAnsi"/>
              </w:rPr>
            </w:pPr>
            <w:r w:rsidRPr="00A8387E">
              <w:rPr>
                <w:rStyle w:val="fadeinm1hgl8"/>
                <w:rFonts w:cstheme="minorHAnsi"/>
              </w:rPr>
              <w:t>Stay open to feedback</w:t>
            </w:r>
          </w:p>
        </w:tc>
        <w:tc>
          <w:tcPr>
            <w:tcW w:w="0" w:type="auto"/>
            <w:hideMark/>
          </w:tcPr>
          <w:p w14:paraId="13E3DA5A" w14:textId="77777777" w:rsidR="00DE26A5" w:rsidRPr="00A8387E" w:rsidRDefault="00DE26A5" w:rsidP="00CB15E4">
            <w:pPr>
              <w:jc w:val="both"/>
              <w:rPr>
                <w:rFonts w:cstheme="minorHAnsi"/>
              </w:rPr>
            </w:pPr>
            <w:r w:rsidRPr="00A8387E">
              <w:rPr>
                <w:rStyle w:val="fadeinm1hgl8"/>
                <w:rFonts w:cstheme="minorHAnsi"/>
              </w:rPr>
              <w:t>Create a safe, open environment</w:t>
            </w:r>
          </w:p>
        </w:tc>
      </w:tr>
    </w:tbl>
    <w:p w14:paraId="5663378E" w14:textId="77777777" w:rsidR="00DE26A5" w:rsidRPr="00A8387E" w:rsidRDefault="00DE26A5" w:rsidP="00CB15E4">
      <w:pPr>
        <w:pStyle w:val="NormalWeb"/>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We expect all employees to actively contribute to an inclusive, respectful, and fair workplace culture.</w:t>
      </w:r>
    </w:p>
    <w:p w14:paraId="71B07811" w14:textId="77777777" w:rsidR="000A3BFC" w:rsidRPr="00A8387E" w:rsidRDefault="000A3BFC"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69" w:name="_Toc204185680"/>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Harassment &amp; Discrimination Prevention</w:t>
      </w:r>
      <w:bookmarkEnd w:id="69"/>
    </w:p>
    <w:p w14:paraId="505F49A0" w14:textId="36963BFD" w:rsidR="000A3BFC" w:rsidRPr="00A8387E" w:rsidRDefault="000A3BFC" w:rsidP="00CB15E4">
      <w:pPr>
        <w:pStyle w:val="NormalWeb"/>
        <w:spacing w:before="0" w:beforeAutospacing="0"/>
        <w:ind w:left="360"/>
        <w:jc w:val="both"/>
        <w:rPr>
          <w:rFonts w:asciiTheme="minorHAnsi" w:hAnsiTheme="minorHAnsi"/>
          <w:sz w:val="22"/>
          <w:szCs w:val="22"/>
        </w:rPr>
      </w:pPr>
      <w:r w:rsidRPr="00A8387E">
        <w:rPr>
          <w:rStyle w:val="fadeinm1hgl8"/>
          <w:rFonts w:asciiTheme="minorHAnsi" w:eastAsiaTheme="majorEastAsia" w:hAnsiTheme="minorHAnsi"/>
          <w:sz w:val="22"/>
          <w:szCs w:val="22"/>
        </w:rPr>
        <w:t xml:space="preserve">At </w:t>
      </w:r>
      <w:r w:rsidRPr="00A8387E">
        <w:rPr>
          <w:rStyle w:val="fadeinm1hgl8"/>
          <w:rFonts w:asciiTheme="minorHAnsi" w:eastAsiaTheme="majorEastAsia" w:hAnsiTheme="minorHAnsi"/>
          <w:b/>
          <w:bCs/>
          <w:sz w:val="22"/>
          <w:szCs w:val="22"/>
        </w:rPr>
        <w:t>Novopor Advanced Sciences Pvt. Ltd.</w:t>
      </w:r>
      <w:r w:rsidRPr="00A8387E">
        <w:rPr>
          <w:rStyle w:val="fadeinm1hgl8"/>
          <w:rFonts w:asciiTheme="minorHAnsi" w:eastAsiaTheme="majorEastAsia" w:hAnsiTheme="minorHAnsi"/>
          <w:sz w:val="22"/>
          <w:szCs w:val="22"/>
        </w:rPr>
        <w:t xml:space="preserve">, every employee has the right to work in an environment that is safe, respectful, and free from any form of harassment or discrimination. We maintain a </w:t>
      </w:r>
      <w:r w:rsidRPr="00A8387E">
        <w:rPr>
          <w:rStyle w:val="fadeinm1hgl8"/>
          <w:rFonts w:asciiTheme="minorHAnsi" w:eastAsiaTheme="majorEastAsia" w:hAnsiTheme="minorHAnsi"/>
          <w:i/>
          <w:iCs/>
          <w:sz w:val="22"/>
          <w:szCs w:val="22"/>
        </w:rPr>
        <w:t>zero-tolerance</w:t>
      </w:r>
      <w:r w:rsidRPr="00A8387E">
        <w:rPr>
          <w:rStyle w:val="fadeinm1hgl8"/>
          <w:rFonts w:asciiTheme="minorHAnsi" w:eastAsiaTheme="majorEastAsia" w:hAnsiTheme="minorHAnsi"/>
          <w:sz w:val="22"/>
          <w:szCs w:val="22"/>
        </w:rPr>
        <w:t xml:space="preserve"> stance toward conduct that demeans, intimidates, or otherwise interferes with an individual’s dignity or ability to perform their work.</w:t>
      </w:r>
    </w:p>
    <w:p w14:paraId="7298646D" w14:textId="4F160CC7" w:rsidR="000A3BFC" w:rsidRPr="00A8387E" w:rsidRDefault="000A3BFC"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70" w:name="_Toc204185681"/>
      <w:r w:rsidRPr="00A8387E">
        <w:rPr>
          <w:rFonts w:asciiTheme="minorHAnsi" w:hAnsiTheme="minorHAnsi" w:cstheme="minorHAnsi"/>
          <w:b/>
          <w:bCs/>
          <w:color w:val="000000" w:themeColor="text1"/>
          <w:sz w:val="24"/>
          <w:szCs w:val="24"/>
          <w:lang w:val="en-IN"/>
        </w:rPr>
        <w:t>Scope</w:t>
      </w:r>
      <w:bookmarkEnd w:id="70"/>
    </w:p>
    <w:p w14:paraId="647F0B27" w14:textId="0BFC5A8D" w:rsidR="000A3BFC" w:rsidRPr="00A8387E" w:rsidRDefault="000A3BFC" w:rsidP="00F06214">
      <w:pPr>
        <w:pStyle w:val="NormalWeb"/>
        <w:spacing w:before="0" w:beforeAutospacing="0" w:after="0" w:afterAutospacing="0"/>
        <w:ind w:left="720"/>
        <w:jc w:val="both"/>
        <w:rPr>
          <w:rFonts w:asciiTheme="minorHAnsi" w:hAnsiTheme="minorHAnsi"/>
          <w:sz w:val="22"/>
          <w:szCs w:val="22"/>
        </w:rPr>
      </w:pPr>
      <w:r w:rsidRPr="00A8387E">
        <w:rPr>
          <w:rStyle w:val="fadeinm1hgl8"/>
          <w:rFonts w:asciiTheme="minorHAnsi" w:eastAsiaTheme="majorEastAsia" w:hAnsiTheme="minorHAnsi"/>
          <w:sz w:val="22"/>
          <w:szCs w:val="22"/>
        </w:rPr>
        <w:t>This guideline applies to all employees, contract workers, interns, consultants, vendors, visitors, and any third parties interacting with Novopor—whether activities occur on company premises, off-site, online, or during work-related travel and events.</w:t>
      </w:r>
    </w:p>
    <w:p w14:paraId="78DBBF51" w14:textId="62B98A72" w:rsidR="000A3BFC" w:rsidRPr="00A8387E" w:rsidRDefault="000A3BFC"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71" w:name="_Toc204185682"/>
      <w:r w:rsidRPr="00A8387E">
        <w:rPr>
          <w:rFonts w:asciiTheme="minorHAnsi" w:hAnsiTheme="minorHAnsi" w:cstheme="minorHAnsi"/>
          <w:b/>
          <w:bCs/>
          <w:color w:val="000000" w:themeColor="text1"/>
          <w:sz w:val="24"/>
          <w:szCs w:val="24"/>
          <w:lang w:val="en-IN"/>
        </w:rPr>
        <w:t>Definitions</w:t>
      </w:r>
      <w:bookmarkEnd w:id="71"/>
    </w:p>
    <w:tbl>
      <w:tblPr>
        <w:tblStyle w:val="TableGrid"/>
        <w:tblW w:w="0" w:type="auto"/>
        <w:tblInd w:w="625" w:type="dxa"/>
        <w:tblLook w:val="04A0" w:firstRow="1" w:lastRow="0" w:firstColumn="1" w:lastColumn="0" w:noHBand="0" w:noVBand="1"/>
      </w:tblPr>
      <w:tblGrid>
        <w:gridCol w:w="1890"/>
        <w:gridCol w:w="6501"/>
      </w:tblGrid>
      <w:tr w:rsidR="000A3BFC" w:rsidRPr="00A8387E" w14:paraId="4759F73D" w14:textId="77777777" w:rsidTr="000E3A1F">
        <w:tc>
          <w:tcPr>
            <w:tcW w:w="1890" w:type="dxa"/>
            <w:hideMark/>
          </w:tcPr>
          <w:p w14:paraId="214772B3" w14:textId="77777777" w:rsidR="000A3BFC" w:rsidRPr="00A8387E" w:rsidRDefault="000A3BFC" w:rsidP="00CB15E4">
            <w:pPr>
              <w:jc w:val="both"/>
              <w:rPr>
                <w:b/>
                <w:bCs/>
              </w:rPr>
            </w:pPr>
            <w:r w:rsidRPr="00A8387E">
              <w:rPr>
                <w:rStyle w:val="fadeinm1hgl8"/>
                <w:b/>
                <w:bCs/>
              </w:rPr>
              <w:t>Type</w:t>
            </w:r>
          </w:p>
        </w:tc>
        <w:tc>
          <w:tcPr>
            <w:tcW w:w="6501" w:type="dxa"/>
            <w:hideMark/>
          </w:tcPr>
          <w:p w14:paraId="4D0802A3" w14:textId="77777777" w:rsidR="000A3BFC" w:rsidRPr="00A8387E" w:rsidRDefault="000A3BFC" w:rsidP="00CB15E4">
            <w:pPr>
              <w:jc w:val="both"/>
              <w:rPr>
                <w:b/>
                <w:bCs/>
              </w:rPr>
            </w:pPr>
            <w:r w:rsidRPr="00A8387E">
              <w:rPr>
                <w:rStyle w:val="fadeinm1hgl8"/>
                <w:b/>
                <w:bCs/>
              </w:rPr>
              <w:t>Description / Examples</w:t>
            </w:r>
          </w:p>
        </w:tc>
      </w:tr>
      <w:tr w:rsidR="000A3BFC" w:rsidRPr="00A8387E" w14:paraId="623F264F" w14:textId="77777777" w:rsidTr="000E3A1F">
        <w:tc>
          <w:tcPr>
            <w:tcW w:w="1890" w:type="dxa"/>
            <w:hideMark/>
          </w:tcPr>
          <w:p w14:paraId="616EB8B3" w14:textId="77777777" w:rsidR="000A3BFC" w:rsidRPr="00A8387E" w:rsidRDefault="000A3BFC" w:rsidP="00CB15E4">
            <w:pPr>
              <w:jc w:val="both"/>
            </w:pPr>
            <w:r w:rsidRPr="00A8387E">
              <w:rPr>
                <w:rStyle w:val="fadeinm1hgl8"/>
                <w:b/>
                <w:bCs/>
              </w:rPr>
              <w:t>Harassment</w:t>
            </w:r>
          </w:p>
        </w:tc>
        <w:tc>
          <w:tcPr>
            <w:tcW w:w="6501" w:type="dxa"/>
            <w:hideMark/>
          </w:tcPr>
          <w:p w14:paraId="6FB08730" w14:textId="77777777" w:rsidR="000A3BFC" w:rsidRPr="00A8387E" w:rsidRDefault="000A3BFC" w:rsidP="00CB15E4">
            <w:pPr>
              <w:jc w:val="both"/>
            </w:pPr>
            <w:r w:rsidRPr="00A8387E">
              <w:rPr>
                <w:rStyle w:val="fadeinm1hgl8"/>
              </w:rPr>
              <w:t>Any unwelcome verbal, visual, physical, or digital conduct that creates an intimidating, hostile, or offensive work environment. Includes bullying, threats, or stalking.</w:t>
            </w:r>
          </w:p>
        </w:tc>
      </w:tr>
      <w:tr w:rsidR="000A3BFC" w:rsidRPr="00A8387E" w14:paraId="6B669844" w14:textId="77777777" w:rsidTr="000E3A1F">
        <w:tc>
          <w:tcPr>
            <w:tcW w:w="1890" w:type="dxa"/>
            <w:hideMark/>
          </w:tcPr>
          <w:p w14:paraId="2BAD97DE" w14:textId="77777777" w:rsidR="000A3BFC" w:rsidRPr="00A8387E" w:rsidRDefault="000A3BFC" w:rsidP="00CB15E4">
            <w:pPr>
              <w:jc w:val="both"/>
            </w:pPr>
            <w:r w:rsidRPr="00A8387E">
              <w:rPr>
                <w:rStyle w:val="fadeinm1hgl8"/>
                <w:b/>
                <w:bCs/>
              </w:rPr>
              <w:t>Sexual Harassment</w:t>
            </w:r>
          </w:p>
        </w:tc>
        <w:tc>
          <w:tcPr>
            <w:tcW w:w="6501" w:type="dxa"/>
            <w:hideMark/>
          </w:tcPr>
          <w:p w14:paraId="3DA7DA18" w14:textId="77777777" w:rsidR="000A3BFC" w:rsidRPr="00A8387E" w:rsidRDefault="000A3BFC" w:rsidP="00CB15E4">
            <w:pPr>
              <w:jc w:val="both"/>
            </w:pPr>
            <w:r w:rsidRPr="00A8387E">
              <w:rPr>
                <w:rStyle w:val="fadeinm1hgl8"/>
              </w:rPr>
              <w:t>Unwanted sexual advances, requests for sexual favours, inappropriate comments, or any conduct of a sexual nature that affects employment terms or creates an offensive atmosphere.</w:t>
            </w:r>
          </w:p>
        </w:tc>
      </w:tr>
      <w:tr w:rsidR="000A3BFC" w:rsidRPr="00A8387E" w14:paraId="58BD88E1" w14:textId="77777777" w:rsidTr="000E3A1F">
        <w:tc>
          <w:tcPr>
            <w:tcW w:w="1890" w:type="dxa"/>
            <w:hideMark/>
          </w:tcPr>
          <w:p w14:paraId="59EC68D4" w14:textId="77777777" w:rsidR="000A3BFC" w:rsidRPr="00A8387E" w:rsidRDefault="000A3BFC" w:rsidP="00CB15E4">
            <w:pPr>
              <w:jc w:val="both"/>
            </w:pPr>
            <w:r w:rsidRPr="00A8387E">
              <w:rPr>
                <w:rStyle w:val="fadeinm1hgl8"/>
                <w:b/>
                <w:bCs/>
              </w:rPr>
              <w:t>Discrimination</w:t>
            </w:r>
          </w:p>
        </w:tc>
        <w:tc>
          <w:tcPr>
            <w:tcW w:w="6501" w:type="dxa"/>
            <w:hideMark/>
          </w:tcPr>
          <w:p w14:paraId="5D7E7E3B" w14:textId="77777777" w:rsidR="000A3BFC" w:rsidRPr="00A8387E" w:rsidRDefault="000A3BFC" w:rsidP="00CB15E4">
            <w:pPr>
              <w:jc w:val="both"/>
            </w:pPr>
            <w:r w:rsidRPr="00A8387E">
              <w:rPr>
                <w:rStyle w:val="fadeinm1hgl8"/>
              </w:rPr>
              <w:t>Unfair or unequal treatment based on protected characteristics such as gender, caste, race, colour, religion, ethnicity, disability, age, sexual orientation, gender identity/expression, marital status, nationality, or any other status protected by law.</w:t>
            </w:r>
          </w:p>
        </w:tc>
      </w:tr>
      <w:tr w:rsidR="000A3BFC" w:rsidRPr="00A8387E" w14:paraId="34CEDF9E" w14:textId="77777777" w:rsidTr="000E3A1F">
        <w:tc>
          <w:tcPr>
            <w:tcW w:w="1890" w:type="dxa"/>
            <w:hideMark/>
          </w:tcPr>
          <w:p w14:paraId="7A390BB5" w14:textId="77777777" w:rsidR="000A3BFC" w:rsidRPr="00A8387E" w:rsidRDefault="000A3BFC" w:rsidP="00CB15E4">
            <w:pPr>
              <w:jc w:val="both"/>
            </w:pPr>
            <w:r w:rsidRPr="00A8387E">
              <w:rPr>
                <w:rStyle w:val="fadeinm1hgl8"/>
                <w:b/>
                <w:bCs/>
              </w:rPr>
              <w:t>Retaliation</w:t>
            </w:r>
          </w:p>
        </w:tc>
        <w:tc>
          <w:tcPr>
            <w:tcW w:w="6501" w:type="dxa"/>
            <w:hideMark/>
          </w:tcPr>
          <w:p w14:paraId="79831523" w14:textId="77777777" w:rsidR="000A3BFC" w:rsidRPr="00A8387E" w:rsidRDefault="000A3BFC" w:rsidP="00CB15E4">
            <w:pPr>
              <w:jc w:val="both"/>
            </w:pPr>
            <w:r w:rsidRPr="00A8387E">
              <w:rPr>
                <w:rStyle w:val="fadeinm1hgl8"/>
              </w:rPr>
              <w:t>Adverse action taken against an individual for reporting a concern, assisting in an investigation, or exercising their rights under this guideline. Retaliation itself is a separate violation.</w:t>
            </w:r>
          </w:p>
        </w:tc>
      </w:tr>
    </w:tbl>
    <w:p w14:paraId="7F658CA2" w14:textId="1919387D" w:rsidR="000A3BFC" w:rsidRPr="00A8387E" w:rsidRDefault="000A3BFC" w:rsidP="00CB15E4">
      <w:pPr>
        <w:jc w:val="both"/>
      </w:pPr>
    </w:p>
    <w:p w14:paraId="75D113B1" w14:textId="5FE60EC5" w:rsidR="000A3BFC" w:rsidRPr="00A8387E" w:rsidRDefault="000A3BFC"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72" w:name="_Toc204185683"/>
      <w:r w:rsidRPr="00A8387E">
        <w:rPr>
          <w:rFonts w:asciiTheme="minorHAnsi" w:hAnsiTheme="minorHAnsi" w:cstheme="minorHAnsi"/>
          <w:b/>
          <w:bCs/>
          <w:color w:val="000000" w:themeColor="text1"/>
          <w:sz w:val="24"/>
          <w:szCs w:val="24"/>
          <w:lang w:val="en-IN"/>
        </w:rPr>
        <w:t>Prohibited Conduct</w:t>
      </w:r>
      <w:bookmarkEnd w:id="72"/>
    </w:p>
    <w:p w14:paraId="70ED5C6B" w14:textId="77777777" w:rsidR="000A3BFC" w:rsidRPr="00A8387E" w:rsidRDefault="000A3BFC" w:rsidP="00F06214">
      <w:pPr>
        <w:pStyle w:val="NormalWeb"/>
        <w:numPr>
          <w:ilvl w:val="0"/>
          <w:numId w:val="75"/>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sz w:val="22"/>
          <w:szCs w:val="22"/>
        </w:rPr>
        <w:t>Derogatory slurs, jokes, or gestures targeting protected characteristics</w:t>
      </w:r>
    </w:p>
    <w:p w14:paraId="5CFF5D18" w14:textId="77777777" w:rsidR="000A3BFC" w:rsidRPr="00A8387E" w:rsidRDefault="000A3BFC" w:rsidP="00CB15E4">
      <w:pPr>
        <w:pStyle w:val="NormalWeb"/>
        <w:numPr>
          <w:ilvl w:val="0"/>
          <w:numId w:val="75"/>
        </w:numPr>
        <w:jc w:val="both"/>
        <w:rPr>
          <w:rFonts w:asciiTheme="minorHAnsi" w:hAnsiTheme="minorHAnsi"/>
          <w:sz w:val="22"/>
          <w:szCs w:val="22"/>
        </w:rPr>
      </w:pPr>
      <w:r w:rsidRPr="00A8387E">
        <w:rPr>
          <w:rStyle w:val="fadeinm1hgl8"/>
          <w:rFonts w:asciiTheme="minorHAnsi" w:eastAsiaTheme="majorEastAsia" w:hAnsiTheme="minorHAnsi"/>
          <w:sz w:val="22"/>
          <w:szCs w:val="22"/>
        </w:rPr>
        <w:t>Unwelcome touching, invasion of personal space, or lewd visuals</w:t>
      </w:r>
    </w:p>
    <w:p w14:paraId="4BA35508" w14:textId="77777777" w:rsidR="000A3BFC" w:rsidRPr="00A8387E" w:rsidRDefault="000A3BFC" w:rsidP="00CB15E4">
      <w:pPr>
        <w:pStyle w:val="NormalWeb"/>
        <w:numPr>
          <w:ilvl w:val="0"/>
          <w:numId w:val="75"/>
        </w:numPr>
        <w:jc w:val="both"/>
        <w:rPr>
          <w:rFonts w:asciiTheme="minorHAnsi" w:hAnsiTheme="minorHAnsi"/>
          <w:sz w:val="22"/>
          <w:szCs w:val="22"/>
        </w:rPr>
      </w:pPr>
      <w:r w:rsidRPr="00A8387E">
        <w:rPr>
          <w:rStyle w:val="fadeinm1hgl8"/>
          <w:rFonts w:asciiTheme="minorHAnsi" w:eastAsiaTheme="majorEastAsia" w:hAnsiTheme="minorHAnsi"/>
          <w:sz w:val="22"/>
          <w:szCs w:val="22"/>
        </w:rPr>
        <w:t>Offensive or threatening emails, texts, social-media messages, or posters</w:t>
      </w:r>
    </w:p>
    <w:p w14:paraId="540202A6" w14:textId="77777777" w:rsidR="000A3BFC" w:rsidRPr="00A8387E" w:rsidRDefault="000A3BFC" w:rsidP="00CB15E4">
      <w:pPr>
        <w:pStyle w:val="NormalWeb"/>
        <w:numPr>
          <w:ilvl w:val="0"/>
          <w:numId w:val="75"/>
        </w:numPr>
        <w:jc w:val="both"/>
        <w:rPr>
          <w:rFonts w:asciiTheme="minorHAnsi" w:hAnsiTheme="minorHAnsi"/>
          <w:sz w:val="22"/>
          <w:szCs w:val="22"/>
        </w:rPr>
      </w:pPr>
      <w:r w:rsidRPr="00A8387E">
        <w:rPr>
          <w:rStyle w:val="fadeinm1hgl8"/>
          <w:rFonts w:asciiTheme="minorHAnsi" w:eastAsiaTheme="majorEastAsia" w:hAnsiTheme="minorHAnsi"/>
          <w:sz w:val="22"/>
          <w:szCs w:val="22"/>
        </w:rPr>
        <w:t>Any employment decision (hiring, promotion, pay, training) based on non-merit factors</w:t>
      </w:r>
    </w:p>
    <w:p w14:paraId="031CA256" w14:textId="4AC4833B" w:rsidR="000A3BFC" w:rsidRPr="00A8387E" w:rsidRDefault="000A3BFC" w:rsidP="00CB15E4">
      <w:pPr>
        <w:pStyle w:val="NormalWeb"/>
        <w:numPr>
          <w:ilvl w:val="0"/>
          <w:numId w:val="75"/>
        </w:numPr>
        <w:jc w:val="both"/>
        <w:rPr>
          <w:rFonts w:asciiTheme="minorHAnsi" w:hAnsiTheme="minorHAnsi"/>
          <w:sz w:val="22"/>
          <w:szCs w:val="22"/>
        </w:rPr>
      </w:pPr>
      <w:r w:rsidRPr="00A8387E">
        <w:rPr>
          <w:rStyle w:val="fadeinm1hgl8"/>
          <w:rFonts w:asciiTheme="minorHAnsi" w:eastAsiaTheme="majorEastAsia" w:hAnsiTheme="minorHAnsi"/>
          <w:sz w:val="22"/>
          <w:szCs w:val="22"/>
        </w:rPr>
        <w:t>Retaliating against someone who reports or participates in an investigation</w:t>
      </w:r>
    </w:p>
    <w:p w14:paraId="7C8C80E6" w14:textId="75051AE7" w:rsidR="000A3BFC" w:rsidRPr="00A8387E" w:rsidRDefault="000A3BFC"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73" w:name="_Toc204185684"/>
      <w:r w:rsidRPr="00A8387E">
        <w:rPr>
          <w:rFonts w:asciiTheme="minorHAnsi" w:hAnsiTheme="minorHAnsi" w:cstheme="minorHAnsi"/>
          <w:b/>
          <w:bCs/>
          <w:color w:val="000000" w:themeColor="text1"/>
          <w:sz w:val="24"/>
          <w:szCs w:val="24"/>
          <w:lang w:val="en-IN"/>
        </w:rPr>
        <w:t>Reporting &amp; Resolution</w:t>
      </w:r>
      <w:bookmarkEnd w:id="73"/>
    </w:p>
    <w:p w14:paraId="3539F896" w14:textId="77777777" w:rsidR="000A3BFC" w:rsidRPr="00A8387E" w:rsidRDefault="000A3BFC" w:rsidP="00CB15E4">
      <w:pPr>
        <w:pStyle w:val="NormalWeb"/>
        <w:spacing w:after="0" w:afterAutospacing="0"/>
        <w:ind w:left="720"/>
        <w:jc w:val="both"/>
        <w:rPr>
          <w:rStyle w:val="fadeinm1hgl8"/>
          <w:rFonts w:asciiTheme="minorHAnsi" w:eastAsiaTheme="majorEastAsia" w:hAnsiTheme="minorHAnsi" w:cstheme="minorHAnsi"/>
          <w:b/>
          <w:bCs/>
        </w:rPr>
      </w:pPr>
      <w:r w:rsidRPr="00A8387E">
        <w:rPr>
          <w:rStyle w:val="fadeinm1hgl8"/>
          <w:rFonts w:asciiTheme="minorHAnsi" w:eastAsiaTheme="majorEastAsia" w:hAnsiTheme="minorHAnsi" w:cstheme="minorHAnsi"/>
          <w:b/>
          <w:bCs/>
        </w:rPr>
        <w:t>Immediate Reporting Channels</w:t>
      </w:r>
    </w:p>
    <w:p w14:paraId="0C0254CF" w14:textId="77777777" w:rsidR="000A3BFC" w:rsidRPr="00A8387E" w:rsidRDefault="000A3BFC" w:rsidP="00CB15E4">
      <w:pPr>
        <w:pStyle w:val="NormalWeb"/>
        <w:numPr>
          <w:ilvl w:val="1"/>
          <w:numId w:val="76"/>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Direct Manager or Next-Level Manager</w:t>
      </w:r>
    </w:p>
    <w:p w14:paraId="507C3329" w14:textId="13D1B1D6" w:rsidR="000A3BFC" w:rsidRPr="00C91EF8" w:rsidRDefault="000A3BFC" w:rsidP="00CB15E4">
      <w:pPr>
        <w:pStyle w:val="NormalWeb"/>
        <w:numPr>
          <w:ilvl w:val="1"/>
          <w:numId w:val="76"/>
        </w:numPr>
        <w:jc w:val="both"/>
        <w:rPr>
          <w:rFonts w:asciiTheme="minorHAnsi" w:hAnsiTheme="minorHAnsi"/>
          <w:sz w:val="22"/>
          <w:szCs w:val="22"/>
        </w:rPr>
      </w:pPr>
      <w:r w:rsidRPr="00C91EF8">
        <w:rPr>
          <w:rStyle w:val="fadeinm1hgl8"/>
          <w:rFonts w:asciiTheme="minorHAnsi" w:eastAsiaTheme="majorEastAsia" w:hAnsiTheme="minorHAnsi"/>
          <w:b/>
          <w:bCs/>
          <w:sz w:val="22"/>
          <w:szCs w:val="22"/>
        </w:rPr>
        <w:t>Human Resources</w:t>
      </w:r>
      <w:r w:rsidRPr="00C91EF8">
        <w:rPr>
          <w:rStyle w:val="fadeinm1hgl8"/>
          <w:rFonts w:asciiTheme="minorHAnsi" w:eastAsiaTheme="majorEastAsia" w:hAnsiTheme="minorHAnsi"/>
          <w:sz w:val="22"/>
          <w:szCs w:val="22"/>
        </w:rPr>
        <w:t xml:space="preserve"> </w:t>
      </w:r>
      <w:r w:rsidR="00C91EF8">
        <w:rPr>
          <w:rStyle w:val="fadeinm1hgl8"/>
          <w:rFonts w:asciiTheme="minorHAnsi" w:eastAsiaTheme="majorEastAsia" w:hAnsiTheme="minorHAnsi"/>
          <w:sz w:val="22"/>
          <w:szCs w:val="22"/>
        </w:rPr>
        <w:t xml:space="preserve">- </w:t>
      </w:r>
      <w:hyperlink r:id="rId19" w:history="1">
        <w:r w:rsidR="00C91EF8" w:rsidRPr="008A1A5F">
          <w:rPr>
            <w:rStyle w:val="Hyperlink"/>
            <w:rFonts w:asciiTheme="minorHAnsi" w:eastAsiaTheme="majorEastAsia" w:hAnsiTheme="minorHAnsi"/>
            <w:sz w:val="22"/>
            <w:szCs w:val="22"/>
          </w:rPr>
          <w:t>hr@novopor.in</w:t>
        </w:r>
      </w:hyperlink>
      <w:r w:rsidR="00C91EF8">
        <w:rPr>
          <w:rStyle w:val="fadeinm1hgl8"/>
          <w:rFonts w:asciiTheme="minorHAnsi" w:eastAsiaTheme="majorEastAsia" w:hAnsiTheme="minorHAnsi"/>
          <w:sz w:val="22"/>
          <w:szCs w:val="22"/>
        </w:rPr>
        <w:t xml:space="preserve"> </w:t>
      </w:r>
    </w:p>
    <w:p w14:paraId="47C37AF2" w14:textId="405B1D22" w:rsidR="000A3BFC" w:rsidRPr="00C91EF8" w:rsidRDefault="000A3BFC" w:rsidP="00CB15E4">
      <w:pPr>
        <w:pStyle w:val="NormalWeb"/>
        <w:numPr>
          <w:ilvl w:val="1"/>
          <w:numId w:val="76"/>
        </w:numPr>
        <w:jc w:val="both"/>
        <w:rPr>
          <w:rFonts w:asciiTheme="minorHAnsi" w:hAnsiTheme="minorHAnsi"/>
          <w:sz w:val="22"/>
          <w:szCs w:val="22"/>
        </w:rPr>
      </w:pPr>
      <w:r w:rsidRPr="00C91EF8">
        <w:rPr>
          <w:rStyle w:val="fadeinm1hgl8"/>
          <w:rFonts w:asciiTheme="minorHAnsi" w:eastAsiaTheme="majorEastAsia" w:hAnsiTheme="minorHAnsi"/>
          <w:b/>
          <w:bCs/>
          <w:sz w:val="22"/>
          <w:szCs w:val="22"/>
        </w:rPr>
        <w:lastRenderedPageBreak/>
        <w:t>24/7 Ethics Hotline</w:t>
      </w:r>
      <w:r w:rsidRPr="00C91EF8">
        <w:rPr>
          <w:rStyle w:val="fadeinm1hgl8"/>
          <w:rFonts w:asciiTheme="minorHAnsi" w:eastAsiaTheme="majorEastAsia" w:hAnsiTheme="minorHAnsi"/>
          <w:sz w:val="22"/>
          <w:szCs w:val="22"/>
        </w:rPr>
        <w:t xml:space="preserve"> </w:t>
      </w:r>
    </w:p>
    <w:p w14:paraId="31506198" w14:textId="77777777" w:rsidR="000A3BFC" w:rsidRPr="00C91EF8" w:rsidRDefault="000A3BFC" w:rsidP="00CB15E4">
      <w:pPr>
        <w:pStyle w:val="NormalWeb"/>
        <w:numPr>
          <w:ilvl w:val="1"/>
          <w:numId w:val="76"/>
        </w:numPr>
        <w:jc w:val="both"/>
        <w:rPr>
          <w:rFonts w:asciiTheme="minorHAnsi" w:hAnsiTheme="minorHAnsi"/>
          <w:sz w:val="22"/>
          <w:szCs w:val="22"/>
        </w:rPr>
      </w:pPr>
      <w:r w:rsidRPr="00C91EF8">
        <w:rPr>
          <w:rStyle w:val="fadeinm1hgl8"/>
          <w:rFonts w:asciiTheme="minorHAnsi" w:eastAsiaTheme="majorEastAsia" w:hAnsiTheme="minorHAnsi"/>
          <w:b/>
          <w:bCs/>
          <w:sz w:val="22"/>
          <w:szCs w:val="22"/>
        </w:rPr>
        <w:t>Online Incident Form</w:t>
      </w:r>
      <w:r w:rsidRPr="00C91EF8">
        <w:rPr>
          <w:rStyle w:val="fadeinm1hgl8"/>
          <w:rFonts w:asciiTheme="minorHAnsi" w:eastAsiaTheme="majorEastAsia" w:hAnsiTheme="minorHAnsi"/>
          <w:sz w:val="22"/>
          <w:szCs w:val="22"/>
        </w:rPr>
        <w:t xml:space="preserve"> on the Novopor intranet</w:t>
      </w:r>
    </w:p>
    <w:p w14:paraId="73BCC93A" w14:textId="77777777" w:rsidR="000A3BFC" w:rsidRPr="00C91EF8" w:rsidRDefault="000A3BFC" w:rsidP="00CB15E4">
      <w:pPr>
        <w:pStyle w:val="NormalWeb"/>
        <w:numPr>
          <w:ilvl w:val="1"/>
          <w:numId w:val="76"/>
        </w:numPr>
        <w:jc w:val="both"/>
        <w:rPr>
          <w:rFonts w:asciiTheme="minorHAnsi" w:hAnsiTheme="minorHAnsi"/>
          <w:sz w:val="22"/>
          <w:szCs w:val="22"/>
        </w:rPr>
      </w:pPr>
      <w:r w:rsidRPr="00C91EF8">
        <w:rPr>
          <w:rStyle w:val="fadeinm1hgl8"/>
          <w:rFonts w:asciiTheme="minorHAnsi" w:eastAsiaTheme="majorEastAsia" w:hAnsiTheme="minorHAnsi"/>
          <w:b/>
          <w:bCs/>
          <w:sz w:val="22"/>
          <w:szCs w:val="22"/>
        </w:rPr>
        <w:t>Grievance Box / Liaison Desk</w:t>
      </w:r>
      <w:r w:rsidRPr="00C91EF8">
        <w:rPr>
          <w:rStyle w:val="fadeinm1hgl8"/>
          <w:rFonts w:asciiTheme="minorHAnsi" w:eastAsiaTheme="majorEastAsia" w:hAnsiTheme="minorHAnsi"/>
          <w:sz w:val="22"/>
          <w:szCs w:val="22"/>
        </w:rPr>
        <w:t xml:space="preserve"> for on-site workers</w:t>
      </w:r>
    </w:p>
    <w:p w14:paraId="2BCBBC77" w14:textId="2FEF3EE1" w:rsidR="000A3BFC" w:rsidRPr="00A8387E" w:rsidRDefault="000A3BFC" w:rsidP="00CB15E4">
      <w:pPr>
        <w:pStyle w:val="NormalWeb"/>
        <w:spacing w:after="0" w:afterAutospacing="0"/>
        <w:ind w:left="1080"/>
        <w:jc w:val="both"/>
        <w:rPr>
          <w:rFonts w:asciiTheme="minorHAnsi" w:hAnsiTheme="minorHAnsi"/>
          <w:sz w:val="22"/>
          <w:szCs w:val="22"/>
        </w:rPr>
      </w:pPr>
      <w:r w:rsidRPr="00A8387E">
        <w:rPr>
          <w:rStyle w:val="fadeinm1hgl8"/>
          <w:rFonts w:asciiTheme="minorHAnsi" w:eastAsiaTheme="majorEastAsia" w:hAnsiTheme="minorHAnsi" w:cstheme="minorHAnsi"/>
          <w:b/>
          <w:bCs/>
        </w:rPr>
        <w:t xml:space="preserve">Confidentiality &amp; </w:t>
      </w:r>
      <w:r w:rsidR="001507BA" w:rsidRPr="00A8387E">
        <w:rPr>
          <w:rStyle w:val="fadeinm1hgl8"/>
          <w:rFonts w:asciiTheme="minorHAnsi" w:eastAsiaTheme="majorEastAsia" w:hAnsiTheme="minorHAnsi" w:cstheme="minorHAnsi"/>
          <w:b/>
          <w:bCs/>
        </w:rPr>
        <w:t>non-retaliation</w:t>
      </w:r>
    </w:p>
    <w:p w14:paraId="2C809B13" w14:textId="45BAD6B5" w:rsidR="000A3BFC" w:rsidRPr="00A8387E" w:rsidRDefault="000A3BFC" w:rsidP="008338AB">
      <w:pPr>
        <w:pStyle w:val="NormalWeb"/>
        <w:spacing w:before="0" w:beforeAutospacing="0"/>
        <w:ind w:left="1080"/>
        <w:jc w:val="both"/>
        <w:rPr>
          <w:rFonts w:asciiTheme="minorHAnsi" w:eastAsiaTheme="majorEastAsia" w:hAnsiTheme="minorHAnsi"/>
          <w:sz w:val="22"/>
          <w:szCs w:val="22"/>
        </w:rPr>
      </w:pPr>
      <w:r w:rsidRPr="00A8387E">
        <w:rPr>
          <w:rStyle w:val="fadeinm1hgl8"/>
          <w:rFonts w:asciiTheme="minorHAnsi" w:eastAsiaTheme="majorEastAsia" w:hAnsiTheme="minorHAnsi"/>
          <w:sz w:val="22"/>
          <w:szCs w:val="22"/>
        </w:rPr>
        <w:t>All complaints are handled discreetly. Retaliation against reporters or witnesses is strictly prohibited and will result in disciplinary action.</w:t>
      </w:r>
    </w:p>
    <w:p w14:paraId="5CC9FC0C" w14:textId="77777777" w:rsidR="000A3BFC" w:rsidRPr="00A8387E" w:rsidRDefault="000A3BFC" w:rsidP="00CB15E4">
      <w:pPr>
        <w:pStyle w:val="NormalWeb"/>
        <w:spacing w:after="0" w:afterAutospacing="0"/>
        <w:ind w:left="1080"/>
        <w:jc w:val="both"/>
        <w:rPr>
          <w:rStyle w:val="fadeinm1hgl8"/>
          <w:rFonts w:asciiTheme="minorHAnsi" w:eastAsiaTheme="majorEastAsia" w:hAnsiTheme="minorHAnsi" w:cstheme="minorHAnsi"/>
          <w:b/>
          <w:bCs/>
        </w:rPr>
      </w:pPr>
      <w:r w:rsidRPr="00A8387E">
        <w:rPr>
          <w:rStyle w:val="fadeinm1hgl8"/>
          <w:rFonts w:asciiTheme="minorHAnsi" w:eastAsiaTheme="majorEastAsia" w:hAnsiTheme="minorHAnsi" w:cstheme="minorHAnsi"/>
          <w:b/>
          <w:bCs/>
        </w:rPr>
        <w:t>Investigation Process</w:t>
      </w:r>
    </w:p>
    <w:p w14:paraId="4BD73186" w14:textId="77777777" w:rsidR="000A3BFC" w:rsidRPr="00A8387E" w:rsidRDefault="000A3BFC" w:rsidP="00CB15E4">
      <w:pPr>
        <w:pStyle w:val="NormalWeb"/>
        <w:numPr>
          <w:ilvl w:val="1"/>
          <w:numId w:val="76"/>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Acknowledgement</w:t>
      </w:r>
      <w:r w:rsidRPr="00A8387E">
        <w:rPr>
          <w:rStyle w:val="fadeinm1hgl8"/>
          <w:rFonts w:asciiTheme="minorHAnsi" w:eastAsiaTheme="majorEastAsia" w:hAnsiTheme="minorHAnsi"/>
          <w:sz w:val="22"/>
          <w:szCs w:val="22"/>
        </w:rPr>
        <w:t xml:space="preserve"> within 72 hours</w:t>
      </w:r>
    </w:p>
    <w:p w14:paraId="1993C15E" w14:textId="77777777" w:rsidR="000A3BFC" w:rsidRPr="00A8387E" w:rsidRDefault="000A3BFC" w:rsidP="00CB15E4">
      <w:pPr>
        <w:pStyle w:val="NormalWeb"/>
        <w:numPr>
          <w:ilvl w:val="1"/>
          <w:numId w:val="76"/>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Fact-finding</w:t>
      </w:r>
      <w:r w:rsidRPr="00A8387E">
        <w:rPr>
          <w:rStyle w:val="fadeinm1hgl8"/>
          <w:rFonts w:asciiTheme="minorHAnsi" w:eastAsiaTheme="majorEastAsia" w:hAnsiTheme="minorHAnsi"/>
          <w:sz w:val="22"/>
          <w:szCs w:val="22"/>
        </w:rPr>
        <w:t xml:space="preserve"> by a neutral HR or ethics panel; interviews and evidence review</w:t>
      </w:r>
    </w:p>
    <w:p w14:paraId="546DE4E6" w14:textId="77777777" w:rsidR="000A3BFC" w:rsidRPr="00A8387E" w:rsidRDefault="000A3BFC" w:rsidP="00CB15E4">
      <w:pPr>
        <w:pStyle w:val="NormalWeb"/>
        <w:numPr>
          <w:ilvl w:val="1"/>
          <w:numId w:val="76"/>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Outcome &amp; Action</w:t>
      </w:r>
      <w:r w:rsidRPr="00A8387E">
        <w:rPr>
          <w:rStyle w:val="fadeinm1hgl8"/>
          <w:rFonts w:asciiTheme="minorHAnsi" w:eastAsiaTheme="majorEastAsia" w:hAnsiTheme="minorHAnsi"/>
          <w:sz w:val="22"/>
          <w:szCs w:val="22"/>
        </w:rPr>
        <w:t xml:space="preserve"> communicated in writing; may include warning, suspension, dismissal, or legal referral</w:t>
      </w:r>
    </w:p>
    <w:p w14:paraId="0C6F3D04" w14:textId="755FCFA5" w:rsidR="000A3BFC" w:rsidRPr="00A8387E" w:rsidRDefault="000A3BFC" w:rsidP="00CB15E4">
      <w:pPr>
        <w:pStyle w:val="NormalWeb"/>
        <w:numPr>
          <w:ilvl w:val="1"/>
          <w:numId w:val="76"/>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Follow-up</w:t>
      </w:r>
      <w:r w:rsidRPr="00A8387E">
        <w:rPr>
          <w:rStyle w:val="fadeinm1hgl8"/>
          <w:rFonts w:asciiTheme="minorHAnsi" w:eastAsiaTheme="majorEastAsia" w:hAnsiTheme="minorHAnsi"/>
          <w:sz w:val="22"/>
          <w:szCs w:val="22"/>
        </w:rPr>
        <w:t xml:space="preserve"> with the complainant to ensure no further issues</w:t>
      </w:r>
    </w:p>
    <w:p w14:paraId="22848810" w14:textId="3E73B175" w:rsidR="000A3BFC" w:rsidRPr="00A8387E" w:rsidRDefault="000A3BFC"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74" w:name="_Toc204185685"/>
      <w:r w:rsidRPr="00A8387E">
        <w:rPr>
          <w:rFonts w:asciiTheme="minorHAnsi" w:hAnsiTheme="minorHAnsi" w:cstheme="minorHAnsi"/>
          <w:b/>
          <w:bCs/>
          <w:color w:val="000000" w:themeColor="text1"/>
          <w:sz w:val="24"/>
          <w:szCs w:val="24"/>
          <w:lang w:val="en-IN"/>
        </w:rPr>
        <w:t>Responsibilities</w:t>
      </w:r>
      <w:bookmarkEnd w:id="74"/>
    </w:p>
    <w:tbl>
      <w:tblPr>
        <w:tblStyle w:val="TableGrid"/>
        <w:tblW w:w="5141" w:type="pct"/>
        <w:tblInd w:w="265" w:type="dxa"/>
        <w:tblLook w:val="04A0" w:firstRow="1" w:lastRow="0" w:firstColumn="1" w:lastColumn="0" w:noHBand="0" w:noVBand="1"/>
      </w:tblPr>
      <w:tblGrid>
        <w:gridCol w:w="2879"/>
        <w:gridCol w:w="2881"/>
        <w:gridCol w:w="3510"/>
      </w:tblGrid>
      <w:tr w:rsidR="000E3A1F" w:rsidRPr="00A8387E" w14:paraId="62B6EF4C" w14:textId="77777777" w:rsidTr="000E3A1F">
        <w:tc>
          <w:tcPr>
            <w:tcW w:w="1553" w:type="pct"/>
            <w:hideMark/>
          </w:tcPr>
          <w:p w14:paraId="51649DD6" w14:textId="77777777" w:rsidR="000A3BFC" w:rsidRPr="00A8387E" w:rsidRDefault="000A3BFC" w:rsidP="00CB15E4">
            <w:pPr>
              <w:jc w:val="both"/>
              <w:rPr>
                <w:b/>
                <w:bCs/>
              </w:rPr>
            </w:pPr>
            <w:r w:rsidRPr="00A8387E">
              <w:rPr>
                <w:rStyle w:val="fadeinm1hgl8"/>
                <w:b/>
                <w:bCs/>
              </w:rPr>
              <w:t>Employees</w:t>
            </w:r>
          </w:p>
        </w:tc>
        <w:tc>
          <w:tcPr>
            <w:tcW w:w="1554" w:type="pct"/>
            <w:hideMark/>
          </w:tcPr>
          <w:p w14:paraId="1C07F449" w14:textId="77777777" w:rsidR="000A3BFC" w:rsidRPr="00A8387E" w:rsidRDefault="000A3BFC" w:rsidP="00CB15E4">
            <w:pPr>
              <w:jc w:val="both"/>
              <w:rPr>
                <w:b/>
                <w:bCs/>
              </w:rPr>
            </w:pPr>
            <w:r w:rsidRPr="00A8387E">
              <w:rPr>
                <w:rStyle w:val="fadeinm1hgl8"/>
                <w:b/>
                <w:bCs/>
              </w:rPr>
              <w:t>Managers / Leaders</w:t>
            </w:r>
          </w:p>
        </w:tc>
        <w:tc>
          <w:tcPr>
            <w:tcW w:w="1893" w:type="pct"/>
            <w:hideMark/>
          </w:tcPr>
          <w:p w14:paraId="78334A51" w14:textId="77777777" w:rsidR="000A3BFC" w:rsidRPr="00A8387E" w:rsidRDefault="000A3BFC" w:rsidP="00CB15E4">
            <w:pPr>
              <w:jc w:val="both"/>
              <w:rPr>
                <w:b/>
                <w:bCs/>
              </w:rPr>
            </w:pPr>
            <w:r w:rsidRPr="00A8387E">
              <w:rPr>
                <w:rStyle w:val="fadeinm1hgl8"/>
                <w:b/>
                <w:bCs/>
              </w:rPr>
              <w:t>HR &amp; Ethics Team</w:t>
            </w:r>
          </w:p>
        </w:tc>
      </w:tr>
      <w:tr w:rsidR="000E3A1F" w:rsidRPr="00A8387E" w14:paraId="43B54A75" w14:textId="77777777" w:rsidTr="000E3A1F">
        <w:trPr>
          <w:trHeight w:val="827"/>
        </w:trPr>
        <w:tc>
          <w:tcPr>
            <w:tcW w:w="1553" w:type="pct"/>
            <w:hideMark/>
          </w:tcPr>
          <w:p w14:paraId="70C0CE64" w14:textId="77777777" w:rsidR="000E3A1F" w:rsidRPr="00A8387E" w:rsidRDefault="000A3BFC" w:rsidP="00CB15E4">
            <w:pPr>
              <w:pStyle w:val="ListParagraph"/>
              <w:numPr>
                <w:ilvl w:val="0"/>
                <w:numId w:val="61"/>
              </w:numPr>
              <w:spacing w:line="240" w:lineRule="auto"/>
              <w:jc w:val="both"/>
              <w:rPr>
                <w:rStyle w:val="fadeinm1hgl8"/>
                <w:sz w:val="20"/>
                <w:szCs w:val="20"/>
              </w:rPr>
            </w:pPr>
            <w:r w:rsidRPr="00A8387E">
              <w:rPr>
                <w:rStyle w:val="fadeinm1hgl8"/>
                <w:sz w:val="20"/>
                <w:szCs w:val="20"/>
              </w:rPr>
              <w:t>Treat everyone with respect</w:t>
            </w:r>
          </w:p>
          <w:p w14:paraId="77E5F673" w14:textId="77777777" w:rsidR="000E3A1F" w:rsidRPr="00A8387E" w:rsidRDefault="000A3BFC" w:rsidP="00CB15E4">
            <w:pPr>
              <w:pStyle w:val="ListParagraph"/>
              <w:numPr>
                <w:ilvl w:val="0"/>
                <w:numId w:val="61"/>
              </w:numPr>
              <w:spacing w:line="240" w:lineRule="auto"/>
              <w:jc w:val="both"/>
              <w:rPr>
                <w:rStyle w:val="fadeinm1hgl8"/>
                <w:sz w:val="20"/>
                <w:szCs w:val="20"/>
              </w:rPr>
            </w:pPr>
            <w:r w:rsidRPr="00A8387E">
              <w:rPr>
                <w:rStyle w:val="fadeinm1hgl8"/>
                <w:sz w:val="20"/>
                <w:szCs w:val="20"/>
              </w:rPr>
              <w:t>Speak up or intervene if safe to do so</w:t>
            </w:r>
          </w:p>
          <w:p w14:paraId="1F0729C7" w14:textId="15D718FA" w:rsidR="000A3BFC" w:rsidRPr="00A8387E" w:rsidRDefault="000A3BFC" w:rsidP="00CB15E4">
            <w:pPr>
              <w:pStyle w:val="ListParagraph"/>
              <w:numPr>
                <w:ilvl w:val="0"/>
                <w:numId w:val="61"/>
              </w:numPr>
              <w:spacing w:line="240" w:lineRule="auto"/>
              <w:jc w:val="both"/>
              <w:rPr>
                <w:sz w:val="20"/>
                <w:szCs w:val="20"/>
              </w:rPr>
            </w:pPr>
            <w:r w:rsidRPr="00A8387E">
              <w:rPr>
                <w:rStyle w:val="fadeinm1hgl8"/>
                <w:sz w:val="20"/>
                <w:szCs w:val="20"/>
              </w:rPr>
              <w:t>Cooperate with investigations</w:t>
            </w:r>
          </w:p>
        </w:tc>
        <w:tc>
          <w:tcPr>
            <w:tcW w:w="1554" w:type="pct"/>
            <w:hideMark/>
          </w:tcPr>
          <w:p w14:paraId="0A17986A" w14:textId="3E946FBB" w:rsidR="000E3A1F" w:rsidRPr="00A8387E" w:rsidRDefault="000A3BFC" w:rsidP="00CB15E4">
            <w:pPr>
              <w:pStyle w:val="ListParagraph"/>
              <w:numPr>
                <w:ilvl w:val="0"/>
                <w:numId w:val="61"/>
              </w:numPr>
              <w:spacing w:line="240" w:lineRule="auto"/>
              <w:jc w:val="both"/>
              <w:rPr>
                <w:rStyle w:val="fadeinm1hgl8"/>
                <w:sz w:val="20"/>
                <w:szCs w:val="20"/>
              </w:rPr>
            </w:pPr>
            <w:r w:rsidRPr="00A8387E">
              <w:rPr>
                <w:rStyle w:val="fadeinm1hgl8"/>
                <w:sz w:val="20"/>
                <w:szCs w:val="20"/>
              </w:rPr>
              <w:t xml:space="preserve">Model respectful </w:t>
            </w:r>
            <w:r w:rsidR="000E3A1F" w:rsidRPr="00A8387E">
              <w:rPr>
                <w:rStyle w:val="fadeinm1hgl8"/>
                <w:sz w:val="20"/>
                <w:szCs w:val="20"/>
              </w:rPr>
              <w:t>behavior</w:t>
            </w:r>
          </w:p>
          <w:p w14:paraId="7131FC92" w14:textId="7E1B6B12" w:rsidR="000E3A1F" w:rsidRPr="00A8387E" w:rsidRDefault="000A3BFC" w:rsidP="00CB15E4">
            <w:pPr>
              <w:pStyle w:val="ListParagraph"/>
              <w:numPr>
                <w:ilvl w:val="0"/>
                <w:numId w:val="61"/>
              </w:numPr>
              <w:spacing w:line="240" w:lineRule="auto"/>
              <w:jc w:val="both"/>
              <w:rPr>
                <w:rStyle w:val="fadeinm1hgl8"/>
                <w:sz w:val="20"/>
                <w:szCs w:val="20"/>
              </w:rPr>
            </w:pPr>
            <w:r w:rsidRPr="00A8387E">
              <w:rPr>
                <w:rStyle w:val="fadeinm1hgl8"/>
                <w:sz w:val="20"/>
                <w:szCs w:val="20"/>
              </w:rPr>
              <w:t>Act promptly on complaints</w:t>
            </w:r>
          </w:p>
          <w:p w14:paraId="70DA71BC" w14:textId="463EC5AB" w:rsidR="000A3BFC" w:rsidRPr="00A8387E" w:rsidRDefault="000A3BFC" w:rsidP="00CB15E4">
            <w:pPr>
              <w:pStyle w:val="ListParagraph"/>
              <w:numPr>
                <w:ilvl w:val="0"/>
                <w:numId w:val="61"/>
              </w:numPr>
              <w:spacing w:line="240" w:lineRule="auto"/>
              <w:jc w:val="both"/>
              <w:rPr>
                <w:sz w:val="20"/>
                <w:szCs w:val="20"/>
              </w:rPr>
            </w:pPr>
            <w:r w:rsidRPr="00A8387E">
              <w:rPr>
                <w:rStyle w:val="fadeinm1hgl8"/>
                <w:sz w:val="20"/>
                <w:szCs w:val="20"/>
              </w:rPr>
              <w:t>Ensure team attends required training</w:t>
            </w:r>
          </w:p>
        </w:tc>
        <w:tc>
          <w:tcPr>
            <w:tcW w:w="1893" w:type="pct"/>
            <w:hideMark/>
          </w:tcPr>
          <w:p w14:paraId="3FD9BA0C" w14:textId="31CB995D" w:rsidR="000E3A1F" w:rsidRPr="00A8387E" w:rsidRDefault="000A3BFC" w:rsidP="00CB15E4">
            <w:pPr>
              <w:pStyle w:val="ListParagraph"/>
              <w:numPr>
                <w:ilvl w:val="0"/>
                <w:numId w:val="61"/>
              </w:numPr>
              <w:spacing w:line="240" w:lineRule="auto"/>
              <w:jc w:val="both"/>
              <w:rPr>
                <w:rStyle w:val="fadeinm1hgl8"/>
                <w:sz w:val="20"/>
                <w:szCs w:val="20"/>
              </w:rPr>
            </w:pPr>
            <w:r w:rsidRPr="00A8387E">
              <w:rPr>
                <w:rStyle w:val="fadeinm1hgl8"/>
                <w:sz w:val="20"/>
                <w:szCs w:val="20"/>
              </w:rPr>
              <w:t>Maintain policies &amp; training</w:t>
            </w:r>
          </w:p>
          <w:p w14:paraId="63C8B36D" w14:textId="540A7F89" w:rsidR="000E3A1F" w:rsidRPr="00A8387E" w:rsidRDefault="000A3BFC" w:rsidP="00CB15E4">
            <w:pPr>
              <w:pStyle w:val="ListParagraph"/>
              <w:numPr>
                <w:ilvl w:val="0"/>
                <w:numId w:val="61"/>
              </w:numPr>
              <w:spacing w:line="240" w:lineRule="auto"/>
              <w:jc w:val="both"/>
              <w:rPr>
                <w:rStyle w:val="fadeinm1hgl8"/>
                <w:sz w:val="20"/>
                <w:szCs w:val="20"/>
              </w:rPr>
            </w:pPr>
            <w:r w:rsidRPr="00A8387E">
              <w:rPr>
                <w:rStyle w:val="fadeinm1hgl8"/>
                <w:sz w:val="20"/>
                <w:szCs w:val="20"/>
              </w:rPr>
              <w:t>Conduct fair, timely investigations</w:t>
            </w:r>
          </w:p>
          <w:p w14:paraId="074A2D37" w14:textId="62BC1043" w:rsidR="000A3BFC" w:rsidRPr="00A8387E" w:rsidRDefault="000A3BFC" w:rsidP="00CB15E4">
            <w:pPr>
              <w:pStyle w:val="ListParagraph"/>
              <w:numPr>
                <w:ilvl w:val="0"/>
                <w:numId w:val="61"/>
              </w:numPr>
              <w:spacing w:line="240" w:lineRule="auto"/>
              <w:jc w:val="both"/>
              <w:rPr>
                <w:sz w:val="20"/>
                <w:szCs w:val="20"/>
              </w:rPr>
            </w:pPr>
            <w:r w:rsidRPr="00A8387E">
              <w:rPr>
                <w:rStyle w:val="fadeinm1hgl8"/>
                <w:sz w:val="20"/>
                <w:szCs w:val="20"/>
              </w:rPr>
              <w:t>Safeguard confidentiality &amp; track trends</w:t>
            </w:r>
          </w:p>
        </w:tc>
      </w:tr>
    </w:tbl>
    <w:p w14:paraId="1CF63C2E" w14:textId="41B33E35" w:rsidR="000A3BFC" w:rsidRPr="00A8387E" w:rsidRDefault="000A3BFC" w:rsidP="00CB15E4">
      <w:pPr>
        <w:jc w:val="both"/>
      </w:pPr>
    </w:p>
    <w:p w14:paraId="2D6F63BD" w14:textId="0588D8D6" w:rsidR="000A3BFC" w:rsidRPr="00A8387E" w:rsidRDefault="000A3BFC" w:rsidP="00CB15E4">
      <w:pPr>
        <w:pStyle w:val="Heading2"/>
        <w:numPr>
          <w:ilvl w:val="0"/>
          <w:numId w:val="26"/>
        </w:numPr>
        <w:tabs>
          <w:tab w:val="num" w:pos="720"/>
        </w:tabs>
        <w:ind w:left="720"/>
        <w:jc w:val="both"/>
        <w:rPr>
          <w:rFonts w:asciiTheme="minorHAnsi" w:hAnsiTheme="minorHAnsi" w:cstheme="minorHAnsi"/>
          <w:b/>
          <w:bCs/>
          <w:color w:val="000000" w:themeColor="text1"/>
          <w:sz w:val="24"/>
          <w:szCs w:val="24"/>
          <w:lang w:val="en-IN"/>
        </w:rPr>
      </w:pPr>
      <w:bookmarkStart w:id="75" w:name="_Toc204185686"/>
      <w:r w:rsidRPr="00A8387E">
        <w:rPr>
          <w:rFonts w:asciiTheme="minorHAnsi" w:hAnsiTheme="minorHAnsi" w:cstheme="minorHAnsi"/>
          <w:b/>
          <w:bCs/>
          <w:color w:val="000000" w:themeColor="text1"/>
          <w:sz w:val="24"/>
          <w:szCs w:val="24"/>
          <w:lang w:val="en-IN"/>
        </w:rPr>
        <w:t>Prevention &amp; Training</w:t>
      </w:r>
      <w:bookmarkEnd w:id="75"/>
    </w:p>
    <w:p w14:paraId="255217E3" w14:textId="77777777" w:rsidR="000A3BFC" w:rsidRPr="00A8387E" w:rsidRDefault="000A3BFC" w:rsidP="00CB15E4">
      <w:pPr>
        <w:pStyle w:val="NormalWeb"/>
        <w:numPr>
          <w:ilvl w:val="0"/>
          <w:numId w:val="77"/>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Mandatory Onboarding Training</w:t>
      </w:r>
      <w:r w:rsidRPr="00A8387E">
        <w:rPr>
          <w:rStyle w:val="fadeinm1hgl8"/>
          <w:rFonts w:asciiTheme="minorHAnsi" w:eastAsiaTheme="majorEastAsia" w:hAnsiTheme="minorHAnsi"/>
          <w:sz w:val="22"/>
          <w:szCs w:val="22"/>
        </w:rPr>
        <w:t xml:space="preserve"> on respectful workplace conduct</w:t>
      </w:r>
    </w:p>
    <w:p w14:paraId="596B2B37" w14:textId="77777777" w:rsidR="000A3BFC" w:rsidRPr="00A8387E" w:rsidRDefault="000A3BFC" w:rsidP="00CB15E4">
      <w:pPr>
        <w:pStyle w:val="NormalWeb"/>
        <w:numPr>
          <w:ilvl w:val="0"/>
          <w:numId w:val="77"/>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Annual Refresher Modules</w:t>
      </w:r>
      <w:r w:rsidRPr="00A8387E">
        <w:rPr>
          <w:rStyle w:val="fadeinm1hgl8"/>
          <w:rFonts w:asciiTheme="minorHAnsi" w:eastAsiaTheme="majorEastAsia" w:hAnsiTheme="minorHAnsi"/>
          <w:sz w:val="22"/>
          <w:szCs w:val="22"/>
        </w:rPr>
        <w:t xml:space="preserve"> covering harassment definitions, bystander intervention, and reporting pathways</w:t>
      </w:r>
    </w:p>
    <w:p w14:paraId="7F65CF51" w14:textId="77777777" w:rsidR="000A3BFC" w:rsidRPr="00A8387E" w:rsidRDefault="000A3BFC" w:rsidP="00CB15E4">
      <w:pPr>
        <w:pStyle w:val="NormalWeb"/>
        <w:numPr>
          <w:ilvl w:val="0"/>
          <w:numId w:val="77"/>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Unconscious-Bias Workshops</w:t>
      </w:r>
      <w:r w:rsidRPr="00A8387E">
        <w:rPr>
          <w:rStyle w:val="fadeinm1hgl8"/>
          <w:rFonts w:asciiTheme="minorHAnsi" w:eastAsiaTheme="majorEastAsia" w:hAnsiTheme="minorHAnsi"/>
          <w:sz w:val="22"/>
          <w:szCs w:val="22"/>
        </w:rPr>
        <w:t xml:space="preserve"> for managers and interview panels</w:t>
      </w:r>
    </w:p>
    <w:p w14:paraId="6683955B" w14:textId="22E08A1F" w:rsidR="000E3A1F" w:rsidRPr="00A8387E" w:rsidRDefault="000A3BFC" w:rsidP="00CB15E4">
      <w:pPr>
        <w:pStyle w:val="NormalWeb"/>
        <w:numPr>
          <w:ilvl w:val="0"/>
          <w:numId w:val="77"/>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Inclusive-Leadership Sessions</w:t>
      </w:r>
      <w:r w:rsidRPr="00A8387E">
        <w:rPr>
          <w:rStyle w:val="fadeinm1hgl8"/>
          <w:rFonts w:asciiTheme="minorHAnsi" w:eastAsiaTheme="majorEastAsia" w:hAnsiTheme="minorHAnsi"/>
          <w:sz w:val="22"/>
          <w:szCs w:val="22"/>
        </w:rPr>
        <w:t xml:space="preserve"> integrated into leadership development curricula</w:t>
      </w:r>
    </w:p>
    <w:p w14:paraId="07912FF5" w14:textId="3DD73E96" w:rsidR="000A3BFC" w:rsidRPr="00A8387E" w:rsidRDefault="000A3BFC" w:rsidP="00CB15E4">
      <w:pPr>
        <w:pStyle w:val="Heading2"/>
        <w:numPr>
          <w:ilvl w:val="0"/>
          <w:numId w:val="26"/>
        </w:numPr>
        <w:tabs>
          <w:tab w:val="num" w:pos="720"/>
        </w:tabs>
        <w:spacing w:before="0" w:after="0"/>
        <w:ind w:left="720"/>
        <w:jc w:val="both"/>
        <w:rPr>
          <w:rFonts w:asciiTheme="minorHAnsi" w:hAnsiTheme="minorHAnsi" w:cstheme="minorHAnsi"/>
          <w:b/>
          <w:bCs/>
          <w:color w:val="000000" w:themeColor="text1"/>
          <w:sz w:val="24"/>
          <w:szCs w:val="24"/>
          <w:lang w:val="en-IN"/>
        </w:rPr>
      </w:pPr>
      <w:bookmarkStart w:id="76" w:name="_Toc204185687"/>
      <w:r w:rsidRPr="00A8387E">
        <w:rPr>
          <w:rFonts w:asciiTheme="minorHAnsi" w:hAnsiTheme="minorHAnsi" w:cstheme="minorHAnsi"/>
          <w:b/>
          <w:bCs/>
          <w:color w:val="000000" w:themeColor="text1"/>
          <w:sz w:val="24"/>
          <w:szCs w:val="24"/>
          <w:lang w:val="en-IN"/>
        </w:rPr>
        <w:t>Disciplinary Action</w:t>
      </w:r>
      <w:bookmarkEnd w:id="76"/>
    </w:p>
    <w:p w14:paraId="01B69DEC" w14:textId="75EAD850" w:rsidR="000A3BFC" w:rsidRPr="00A8387E" w:rsidRDefault="000A3BFC" w:rsidP="00CB15E4">
      <w:pPr>
        <w:pStyle w:val="NormalWeb"/>
        <w:spacing w:before="0" w:beforeAutospacing="0"/>
        <w:ind w:left="720"/>
        <w:jc w:val="both"/>
        <w:rPr>
          <w:rFonts w:asciiTheme="minorHAnsi" w:hAnsiTheme="minorHAnsi"/>
          <w:sz w:val="22"/>
          <w:szCs w:val="22"/>
        </w:rPr>
      </w:pPr>
      <w:r w:rsidRPr="00A8387E">
        <w:rPr>
          <w:rStyle w:val="fadeinm1hgl8"/>
          <w:rFonts w:asciiTheme="minorHAnsi" w:eastAsiaTheme="majorEastAsia" w:hAnsiTheme="minorHAnsi"/>
          <w:sz w:val="22"/>
          <w:szCs w:val="22"/>
        </w:rPr>
        <w:t>Violations result in corrective measures up to and including termination of employment, contract cancellation, or legal action. Severity is determined by the facts of each case and prior conduct.</w:t>
      </w:r>
    </w:p>
    <w:p w14:paraId="55D51CD5" w14:textId="3B0AA3F4" w:rsidR="000A3BFC" w:rsidRPr="00A8387E" w:rsidRDefault="000A3BFC" w:rsidP="00CB15E4">
      <w:pPr>
        <w:pStyle w:val="Heading2"/>
        <w:numPr>
          <w:ilvl w:val="0"/>
          <w:numId w:val="26"/>
        </w:numPr>
        <w:tabs>
          <w:tab w:val="num" w:pos="720"/>
        </w:tabs>
        <w:spacing w:after="0"/>
        <w:ind w:left="720"/>
        <w:jc w:val="both"/>
        <w:rPr>
          <w:rFonts w:asciiTheme="minorHAnsi" w:hAnsiTheme="minorHAnsi" w:cstheme="minorHAnsi"/>
          <w:b/>
          <w:bCs/>
          <w:color w:val="000000" w:themeColor="text1"/>
          <w:sz w:val="24"/>
          <w:szCs w:val="24"/>
          <w:lang w:val="en-IN"/>
        </w:rPr>
      </w:pPr>
      <w:bookmarkStart w:id="77" w:name="_Toc204185688"/>
      <w:r w:rsidRPr="00A8387E">
        <w:rPr>
          <w:rFonts w:asciiTheme="minorHAnsi" w:hAnsiTheme="minorHAnsi" w:cstheme="minorHAnsi"/>
          <w:b/>
          <w:bCs/>
          <w:color w:val="000000" w:themeColor="text1"/>
          <w:sz w:val="24"/>
          <w:szCs w:val="24"/>
          <w:lang w:val="en-IN"/>
        </w:rPr>
        <w:t>Continuous Improvement</w:t>
      </w:r>
      <w:bookmarkEnd w:id="77"/>
    </w:p>
    <w:p w14:paraId="6BBFF6C3" w14:textId="77777777" w:rsidR="000A3BFC" w:rsidRPr="00A8387E" w:rsidRDefault="000A3BFC" w:rsidP="00CB15E4">
      <w:pPr>
        <w:pStyle w:val="NormalWeb"/>
        <w:spacing w:before="0" w:beforeAutospacing="0" w:after="0" w:afterAutospacing="0"/>
        <w:ind w:left="720"/>
        <w:jc w:val="both"/>
        <w:rPr>
          <w:rFonts w:asciiTheme="minorHAnsi" w:hAnsiTheme="minorHAnsi"/>
          <w:sz w:val="22"/>
          <w:szCs w:val="22"/>
        </w:rPr>
      </w:pPr>
      <w:r w:rsidRPr="00A8387E">
        <w:rPr>
          <w:rStyle w:val="fadeinm1hgl8"/>
          <w:rFonts w:asciiTheme="minorHAnsi" w:eastAsiaTheme="majorEastAsia" w:hAnsiTheme="minorHAnsi"/>
          <w:sz w:val="22"/>
          <w:szCs w:val="22"/>
        </w:rPr>
        <w:t>Data from incident reports (de-identified), employee-engagement surveys, and audit findings are reviewed quarterly by the DE&amp;I Council to:</w:t>
      </w:r>
    </w:p>
    <w:p w14:paraId="3E6A9073" w14:textId="77777777" w:rsidR="000A3BFC" w:rsidRPr="00A8387E" w:rsidRDefault="000A3BFC" w:rsidP="00CB15E4">
      <w:pPr>
        <w:pStyle w:val="NormalWeb"/>
        <w:numPr>
          <w:ilvl w:val="0"/>
          <w:numId w:val="78"/>
        </w:numPr>
        <w:jc w:val="both"/>
        <w:rPr>
          <w:rFonts w:asciiTheme="minorHAnsi" w:hAnsiTheme="minorHAnsi"/>
          <w:sz w:val="22"/>
          <w:szCs w:val="22"/>
        </w:rPr>
      </w:pPr>
      <w:r w:rsidRPr="00A8387E">
        <w:rPr>
          <w:rStyle w:val="fadeinm1hgl8"/>
          <w:rFonts w:asciiTheme="minorHAnsi" w:eastAsiaTheme="majorEastAsia" w:hAnsiTheme="minorHAnsi"/>
          <w:sz w:val="22"/>
          <w:szCs w:val="22"/>
        </w:rPr>
        <w:t>Identify hotspots or systemic issues</w:t>
      </w:r>
    </w:p>
    <w:p w14:paraId="19345E20" w14:textId="77777777" w:rsidR="000A3BFC" w:rsidRPr="00A8387E" w:rsidRDefault="000A3BFC" w:rsidP="00CB15E4">
      <w:pPr>
        <w:pStyle w:val="NormalWeb"/>
        <w:numPr>
          <w:ilvl w:val="0"/>
          <w:numId w:val="78"/>
        </w:numPr>
        <w:jc w:val="both"/>
        <w:rPr>
          <w:rFonts w:asciiTheme="minorHAnsi" w:hAnsiTheme="minorHAnsi"/>
          <w:sz w:val="22"/>
          <w:szCs w:val="22"/>
        </w:rPr>
      </w:pPr>
      <w:r w:rsidRPr="00A8387E">
        <w:rPr>
          <w:rStyle w:val="fadeinm1hgl8"/>
          <w:rFonts w:asciiTheme="minorHAnsi" w:eastAsiaTheme="majorEastAsia" w:hAnsiTheme="minorHAnsi"/>
          <w:sz w:val="22"/>
          <w:szCs w:val="22"/>
        </w:rPr>
        <w:t>Update training content and communication strategies</w:t>
      </w:r>
    </w:p>
    <w:p w14:paraId="090BBD02" w14:textId="77777777" w:rsidR="000A3BFC" w:rsidRPr="00A8387E" w:rsidRDefault="000A3BFC" w:rsidP="00CB15E4">
      <w:pPr>
        <w:pStyle w:val="NormalWeb"/>
        <w:numPr>
          <w:ilvl w:val="0"/>
          <w:numId w:val="78"/>
        </w:numPr>
        <w:jc w:val="both"/>
        <w:rPr>
          <w:rFonts w:asciiTheme="minorHAnsi" w:hAnsiTheme="minorHAnsi"/>
          <w:sz w:val="22"/>
          <w:szCs w:val="22"/>
        </w:rPr>
      </w:pPr>
      <w:r w:rsidRPr="00A8387E">
        <w:rPr>
          <w:rStyle w:val="fadeinm1hgl8"/>
          <w:rFonts w:asciiTheme="minorHAnsi" w:eastAsiaTheme="majorEastAsia" w:hAnsiTheme="minorHAnsi"/>
          <w:sz w:val="22"/>
          <w:szCs w:val="22"/>
        </w:rPr>
        <w:t>Recommend policy refinements to senior leadership</w:t>
      </w:r>
    </w:p>
    <w:p w14:paraId="3386456D" w14:textId="77777777" w:rsidR="000A3BFC" w:rsidRPr="00A8387E" w:rsidRDefault="000A3BFC" w:rsidP="00CB15E4">
      <w:pPr>
        <w:jc w:val="both"/>
      </w:pPr>
    </w:p>
    <w:p w14:paraId="1FDD1168" w14:textId="4E377A3A" w:rsidR="003743F5" w:rsidRPr="00A8387E" w:rsidRDefault="00072345"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78" w:name="_Toc204185689"/>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External Stakeholder Human Rights</w:t>
      </w:r>
      <w:bookmarkEnd w:id="78"/>
    </w:p>
    <w:p w14:paraId="4F50A4E6" w14:textId="562DE7FF" w:rsidR="00CF0D17" w:rsidRPr="00A8387E" w:rsidRDefault="00CF0D17" w:rsidP="00CB15E4">
      <w:pPr>
        <w:pStyle w:val="Heading2"/>
        <w:numPr>
          <w:ilvl w:val="0"/>
          <w:numId w:val="26"/>
        </w:numPr>
        <w:spacing w:after="0"/>
        <w:jc w:val="both"/>
        <w:rPr>
          <w:rFonts w:asciiTheme="minorHAnsi" w:hAnsiTheme="minorHAnsi" w:cstheme="minorHAnsi"/>
          <w:b/>
          <w:bCs/>
          <w:color w:val="000000" w:themeColor="text1"/>
          <w:sz w:val="22"/>
          <w:szCs w:val="22"/>
          <w:lang w:val="en-IN"/>
        </w:rPr>
      </w:pPr>
      <w:bookmarkStart w:id="79" w:name="_Toc204185690"/>
      <w:r w:rsidRPr="00A8387E">
        <w:rPr>
          <w:rFonts w:asciiTheme="minorHAnsi" w:hAnsiTheme="minorHAnsi" w:cstheme="minorHAnsi"/>
          <w:b/>
          <w:bCs/>
          <w:color w:val="000000" w:themeColor="text1"/>
          <w:sz w:val="22"/>
          <w:szCs w:val="22"/>
          <w:lang w:val="en-IN"/>
        </w:rPr>
        <w:t>Introduction</w:t>
      </w:r>
      <w:bookmarkEnd w:id="79"/>
    </w:p>
    <w:p w14:paraId="2900212A" w14:textId="77777777" w:rsidR="00851C1F" w:rsidRPr="00A8387E" w:rsidRDefault="00CF0D17" w:rsidP="00CB15E4">
      <w:pPr>
        <w:spacing w:after="0"/>
        <w:ind w:left="360"/>
        <w:jc w:val="both"/>
        <w:rPr>
          <w:rFonts w:cstheme="minorHAnsi"/>
          <w:lang w:val="en-IN"/>
        </w:rPr>
      </w:pPr>
      <w:r w:rsidRPr="00A8387E">
        <w:rPr>
          <w:rFonts w:cstheme="minorHAnsi"/>
          <w:lang w:val="en-IN"/>
        </w:rPr>
        <w:t>At Novopor Advanced Science Pvt. Ltd., we understand that our impact goes beyond our factories, laboratories, and offices. As a responsible corporate citizen, we are committed to upholding human rights not only within our workforce but across our supply chain, business partners, and the communities in which we operate.</w:t>
      </w:r>
    </w:p>
    <w:p w14:paraId="281B2D06" w14:textId="014AADF4" w:rsidR="00CF0D17" w:rsidRPr="00A8387E" w:rsidRDefault="00851C1F" w:rsidP="00CB15E4">
      <w:pPr>
        <w:ind w:left="360"/>
        <w:jc w:val="both"/>
        <w:rPr>
          <w:rFonts w:cstheme="minorHAnsi"/>
          <w:lang w:val="en-IN"/>
        </w:rPr>
      </w:pPr>
      <w:r w:rsidRPr="00A8387E">
        <w:rPr>
          <w:rFonts w:cstheme="minorHAnsi"/>
          <w:lang w:val="en-IN"/>
        </w:rPr>
        <w:br/>
      </w:r>
      <w:r w:rsidRPr="00A8387E">
        <w:rPr>
          <w:rStyle w:val="fadeinm1hgl8"/>
          <w:rFonts w:cstheme="minorHAnsi"/>
        </w:rPr>
        <w:t>Our Human Rights commitments align with the UN Guiding Principles on Business and Human Rights (UNGPs), the International Bill of Human Rights, ILO Core Conventions, and OECD Guidelines. We recognize human rights as inherent, indivisible, and universal—applicable to all people, regardless of nationality, gender, ethnicity, or status.</w:t>
      </w:r>
    </w:p>
    <w:p w14:paraId="359AF9B3" w14:textId="77777777" w:rsidR="00CF0D17" w:rsidRPr="00A8387E" w:rsidRDefault="00CF0D17" w:rsidP="00CB15E4">
      <w:pPr>
        <w:ind w:left="360"/>
        <w:jc w:val="both"/>
        <w:rPr>
          <w:rFonts w:cstheme="minorHAnsi"/>
          <w:lang w:val="en-IN"/>
        </w:rPr>
      </w:pPr>
      <w:r w:rsidRPr="00A8387E">
        <w:rPr>
          <w:rFonts w:cstheme="minorHAnsi"/>
          <w:lang w:val="en-IN"/>
        </w:rPr>
        <w:t>This section outlines our holistic approach to respecting and safeguarding the human rights of all external stakeholders—defined as individuals or groups outside the organization who may be affected by our activities, decisions, and value chain operations.</w:t>
      </w:r>
    </w:p>
    <w:p w14:paraId="6004BD3E" w14:textId="7E699E6E" w:rsidR="00851C1F" w:rsidRPr="00A8387E" w:rsidRDefault="00CF0D17" w:rsidP="00CB15E4">
      <w:pPr>
        <w:pStyle w:val="Heading2"/>
        <w:numPr>
          <w:ilvl w:val="0"/>
          <w:numId w:val="26"/>
        </w:numPr>
        <w:spacing w:after="0"/>
        <w:jc w:val="both"/>
        <w:rPr>
          <w:rFonts w:asciiTheme="minorHAnsi" w:hAnsiTheme="minorHAnsi" w:cstheme="minorHAnsi"/>
          <w:b/>
          <w:bCs/>
          <w:color w:val="000000" w:themeColor="text1"/>
          <w:sz w:val="22"/>
          <w:szCs w:val="22"/>
          <w:lang w:val="en-IN"/>
        </w:rPr>
      </w:pPr>
      <w:bookmarkStart w:id="80" w:name="_Toc204185691"/>
      <w:r w:rsidRPr="00A8387E">
        <w:rPr>
          <w:rFonts w:asciiTheme="minorHAnsi" w:hAnsiTheme="minorHAnsi" w:cstheme="minorHAnsi"/>
          <w:b/>
          <w:bCs/>
          <w:color w:val="000000" w:themeColor="text1"/>
          <w:sz w:val="22"/>
          <w:szCs w:val="22"/>
          <w:lang w:val="en-IN"/>
        </w:rPr>
        <w:t>External Stakeholders</w:t>
      </w:r>
      <w:bookmarkEnd w:id="80"/>
    </w:p>
    <w:p w14:paraId="6BECC303" w14:textId="77777777" w:rsidR="00851C1F" w:rsidRPr="00A8387E" w:rsidRDefault="00851C1F" w:rsidP="00CB15E4">
      <w:pPr>
        <w:spacing w:after="100" w:afterAutospacing="1" w:line="240" w:lineRule="auto"/>
        <w:ind w:left="360"/>
        <w:jc w:val="both"/>
        <w:rPr>
          <w:rFonts w:eastAsia="Times New Roman" w:cstheme="minorHAnsi"/>
        </w:rPr>
      </w:pPr>
      <w:r w:rsidRPr="00A8387E">
        <w:rPr>
          <w:rFonts w:eastAsia="Times New Roman" w:cstheme="minorHAnsi"/>
        </w:rPr>
        <w:t>We engage with a diverse range of external stakeholders, including:</w:t>
      </w:r>
    </w:p>
    <w:p w14:paraId="39F92DC9" w14:textId="77777777" w:rsidR="00851C1F" w:rsidRPr="00A8387E" w:rsidRDefault="00851C1F" w:rsidP="00CB15E4">
      <w:pPr>
        <w:pStyle w:val="ListParagraph"/>
        <w:numPr>
          <w:ilvl w:val="0"/>
          <w:numId w:val="37"/>
        </w:numPr>
        <w:spacing w:after="100" w:afterAutospacing="1" w:line="240" w:lineRule="auto"/>
        <w:jc w:val="both"/>
        <w:rPr>
          <w:rFonts w:eastAsia="Times New Roman" w:cstheme="minorHAnsi"/>
        </w:rPr>
      </w:pPr>
      <w:r w:rsidRPr="00A8387E">
        <w:rPr>
          <w:rFonts w:eastAsia="Times New Roman" w:cstheme="minorHAnsi"/>
        </w:rPr>
        <w:t>Customers and consumers</w:t>
      </w:r>
    </w:p>
    <w:p w14:paraId="0D4F7D74" w14:textId="77777777" w:rsidR="00851C1F" w:rsidRPr="00A8387E" w:rsidRDefault="00851C1F" w:rsidP="00CB15E4">
      <w:pPr>
        <w:pStyle w:val="ListParagraph"/>
        <w:numPr>
          <w:ilvl w:val="0"/>
          <w:numId w:val="37"/>
        </w:numPr>
        <w:spacing w:before="100" w:beforeAutospacing="1" w:after="100" w:afterAutospacing="1" w:line="240" w:lineRule="auto"/>
        <w:jc w:val="both"/>
        <w:rPr>
          <w:rFonts w:eastAsia="Times New Roman" w:cstheme="minorHAnsi"/>
        </w:rPr>
      </w:pPr>
      <w:r w:rsidRPr="00A8387E">
        <w:rPr>
          <w:rFonts w:eastAsia="Times New Roman" w:cstheme="minorHAnsi"/>
        </w:rPr>
        <w:t>Suppliers and third-party vendors</w:t>
      </w:r>
    </w:p>
    <w:p w14:paraId="38F0821C" w14:textId="77777777" w:rsidR="00851C1F" w:rsidRPr="00A8387E" w:rsidRDefault="00851C1F" w:rsidP="00CB15E4">
      <w:pPr>
        <w:pStyle w:val="ListParagraph"/>
        <w:numPr>
          <w:ilvl w:val="0"/>
          <w:numId w:val="37"/>
        </w:numPr>
        <w:spacing w:before="100" w:beforeAutospacing="1" w:after="100" w:afterAutospacing="1" w:line="240" w:lineRule="auto"/>
        <w:jc w:val="both"/>
        <w:rPr>
          <w:rFonts w:eastAsia="Times New Roman" w:cstheme="minorHAnsi"/>
        </w:rPr>
      </w:pPr>
      <w:r w:rsidRPr="00A8387E">
        <w:rPr>
          <w:rFonts w:eastAsia="Times New Roman" w:cstheme="minorHAnsi"/>
        </w:rPr>
        <w:t>Distributors and contractors</w:t>
      </w:r>
    </w:p>
    <w:p w14:paraId="657A8930" w14:textId="77777777" w:rsidR="00851C1F" w:rsidRPr="00A8387E" w:rsidRDefault="00851C1F" w:rsidP="00CB15E4">
      <w:pPr>
        <w:pStyle w:val="ListParagraph"/>
        <w:numPr>
          <w:ilvl w:val="0"/>
          <w:numId w:val="37"/>
        </w:numPr>
        <w:spacing w:before="100" w:beforeAutospacing="1" w:after="100" w:afterAutospacing="1" w:line="240" w:lineRule="auto"/>
        <w:jc w:val="both"/>
        <w:rPr>
          <w:rFonts w:eastAsia="Times New Roman" w:cstheme="minorHAnsi"/>
        </w:rPr>
      </w:pPr>
      <w:r w:rsidRPr="00A8387E">
        <w:rPr>
          <w:rFonts w:eastAsia="Times New Roman" w:cstheme="minorHAnsi"/>
        </w:rPr>
        <w:t>Community-based organizations and NGOs</w:t>
      </w:r>
    </w:p>
    <w:p w14:paraId="7498EC2D" w14:textId="77777777" w:rsidR="00851C1F" w:rsidRPr="00A8387E" w:rsidRDefault="00851C1F" w:rsidP="00CB15E4">
      <w:pPr>
        <w:pStyle w:val="ListParagraph"/>
        <w:numPr>
          <w:ilvl w:val="0"/>
          <w:numId w:val="37"/>
        </w:numPr>
        <w:spacing w:before="100" w:beforeAutospacing="1" w:after="100" w:afterAutospacing="1" w:line="240" w:lineRule="auto"/>
        <w:jc w:val="both"/>
        <w:rPr>
          <w:rFonts w:eastAsia="Times New Roman" w:cstheme="minorHAnsi"/>
        </w:rPr>
      </w:pPr>
      <w:r w:rsidRPr="00A8387E">
        <w:rPr>
          <w:rFonts w:eastAsia="Times New Roman" w:cstheme="minorHAnsi"/>
        </w:rPr>
        <w:t>Indigenous groups and impacted communities</w:t>
      </w:r>
    </w:p>
    <w:p w14:paraId="3B2A247F" w14:textId="77DD01BF" w:rsidR="00851C1F" w:rsidRPr="00A8387E" w:rsidRDefault="00851C1F" w:rsidP="00CB15E4">
      <w:pPr>
        <w:pStyle w:val="ListParagraph"/>
        <w:numPr>
          <w:ilvl w:val="0"/>
          <w:numId w:val="37"/>
        </w:numPr>
        <w:spacing w:before="100" w:beforeAutospacing="1" w:after="100" w:afterAutospacing="1" w:line="240" w:lineRule="auto"/>
        <w:jc w:val="both"/>
        <w:rPr>
          <w:rFonts w:eastAsia="Times New Roman" w:cstheme="minorHAnsi"/>
        </w:rPr>
      </w:pPr>
      <w:r w:rsidRPr="00A8387E">
        <w:rPr>
          <w:rFonts w:eastAsia="Times New Roman" w:cstheme="minorHAnsi"/>
        </w:rPr>
        <w:t>Local authorities, regulators, and investors</w:t>
      </w:r>
    </w:p>
    <w:p w14:paraId="5AC6F766" w14:textId="77777777" w:rsidR="00851C1F" w:rsidRPr="00A8387E" w:rsidRDefault="00851C1F" w:rsidP="00CB15E4">
      <w:pPr>
        <w:spacing w:before="100" w:beforeAutospacing="1" w:after="100" w:afterAutospacing="1" w:line="240" w:lineRule="auto"/>
        <w:ind w:left="360"/>
        <w:jc w:val="both"/>
        <w:rPr>
          <w:rFonts w:eastAsia="Times New Roman" w:cstheme="minorHAnsi"/>
        </w:rPr>
      </w:pPr>
      <w:r w:rsidRPr="00A8387E">
        <w:rPr>
          <w:rFonts w:eastAsia="Times New Roman" w:cstheme="minorHAnsi"/>
        </w:rPr>
        <w:t>We maintain transparent, consistent, and inclusive dialogue with stakeholders to identify and address actual or potential human rights risks proactively.</w:t>
      </w:r>
    </w:p>
    <w:p w14:paraId="1E0DE70A" w14:textId="77777777" w:rsidR="00851C1F" w:rsidRPr="00A8387E" w:rsidRDefault="00851C1F" w:rsidP="00CB15E4">
      <w:pPr>
        <w:spacing w:before="100" w:beforeAutospacing="1" w:after="100" w:afterAutospacing="1" w:line="240" w:lineRule="auto"/>
        <w:ind w:left="360"/>
        <w:jc w:val="both"/>
        <w:rPr>
          <w:rFonts w:eastAsia="Times New Roman" w:cstheme="minorHAnsi"/>
        </w:rPr>
      </w:pPr>
      <w:r w:rsidRPr="00A8387E">
        <w:rPr>
          <w:rFonts w:eastAsia="Times New Roman" w:cstheme="minorHAnsi"/>
        </w:rPr>
        <w:t>Particular emphasis is given to traditionally marginalized groups such as women, youth, indigenous peoples, and economically vulnerable populations.</w:t>
      </w:r>
    </w:p>
    <w:p w14:paraId="16651C17" w14:textId="77777777" w:rsidR="00851C1F" w:rsidRPr="00A8387E" w:rsidRDefault="00851C1F" w:rsidP="00CB15E4">
      <w:pPr>
        <w:spacing w:before="100" w:beforeAutospacing="1" w:after="100" w:afterAutospacing="1" w:line="240" w:lineRule="auto"/>
        <w:ind w:left="360"/>
        <w:jc w:val="both"/>
        <w:rPr>
          <w:rFonts w:eastAsia="Times New Roman" w:cstheme="minorHAnsi"/>
        </w:rPr>
      </w:pPr>
      <w:r w:rsidRPr="00A8387E">
        <w:rPr>
          <w:rFonts w:eastAsia="Times New Roman" w:cstheme="minorHAnsi"/>
        </w:rPr>
        <w:t>Stakeholder feedback is integrated into decision-making, and we regularly inform them about the impact of their contributions.</w:t>
      </w:r>
    </w:p>
    <w:p w14:paraId="4A747F2F" w14:textId="1B7B309D" w:rsidR="005B5A39" w:rsidRPr="00A8387E" w:rsidRDefault="005B5A39" w:rsidP="00CB15E4">
      <w:pPr>
        <w:jc w:val="both"/>
        <w:rPr>
          <w:rFonts w:cstheme="minorHAnsi"/>
          <w:lang w:val="en-IN"/>
        </w:rPr>
      </w:pPr>
      <w:r w:rsidRPr="00A8387E">
        <w:rPr>
          <w:rFonts w:cstheme="minorHAnsi"/>
          <w:noProof/>
          <w:lang w:val="en-IN"/>
          <w14:ligatures w14:val="standardContextual"/>
        </w:rPr>
        <w:lastRenderedPageBreak/>
        <w:drawing>
          <wp:anchor distT="0" distB="0" distL="114300" distR="114300" simplePos="0" relativeHeight="251661312" behindDoc="0" locked="0" layoutInCell="1" allowOverlap="1" wp14:anchorId="05A599EB" wp14:editId="766E36B9">
            <wp:simplePos x="0" y="0"/>
            <wp:positionH relativeFrom="margin">
              <wp:align>center</wp:align>
            </wp:positionH>
            <wp:positionV relativeFrom="paragraph">
              <wp:posOffset>5862</wp:posOffset>
            </wp:positionV>
            <wp:extent cx="3616325" cy="2074545"/>
            <wp:effectExtent l="0" t="0" r="22225" b="0"/>
            <wp:wrapSquare wrapText="bothSides"/>
            <wp:docPr id="1753076819"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p>
    <w:p w14:paraId="1B62E5DE" w14:textId="77777777" w:rsidR="005B5A39" w:rsidRPr="00A8387E" w:rsidRDefault="005B5A39" w:rsidP="00CB15E4">
      <w:pPr>
        <w:jc w:val="both"/>
        <w:rPr>
          <w:rFonts w:cstheme="minorHAnsi"/>
          <w:lang w:val="en-IN"/>
        </w:rPr>
      </w:pPr>
    </w:p>
    <w:p w14:paraId="2CBE7D20" w14:textId="7D802F23" w:rsidR="005B5A39" w:rsidRPr="00A8387E" w:rsidRDefault="005B5A39" w:rsidP="00CB15E4">
      <w:pPr>
        <w:jc w:val="both"/>
        <w:rPr>
          <w:rFonts w:cstheme="minorHAnsi"/>
          <w:lang w:val="en-IN"/>
        </w:rPr>
      </w:pPr>
    </w:p>
    <w:p w14:paraId="14189157" w14:textId="24D6ED3A" w:rsidR="005B5A39" w:rsidRPr="00A8387E" w:rsidRDefault="005B5A39" w:rsidP="00CB15E4">
      <w:pPr>
        <w:jc w:val="both"/>
        <w:rPr>
          <w:rFonts w:cstheme="minorHAnsi"/>
          <w:lang w:val="en-IN"/>
        </w:rPr>
      </w:pPr>
    </w:p>
    <w:p w14:paraId="5E94FBE3" w14:textId="43758EF3" w:rsidR="005B5A39" w:rsidRPr="00A8387E" w:rsidRDefault="005B5A39" w:rsidP="00CB15E4">
      <w:pPr>
        <w:jc w:val="both"/>
        <w:rPr>
          <w:rFonts w:cstheme="minorHAnsi"/>
          <w:lang w:val="en-IN"/>
        </w:rPr>
      </w:pPr>
    </w:p>
    <w:p w14:paraId="4D8A5C64" w14:textId="395BE0D7" w:rsidR="005B5A39" w:rsidRPr="00A8387E" w:rsidRDefault="005B5A39" w:rsidP="00CB15E4">
      <w:pPr>
        <w:pStyle w:val="Heading2"/>
        <w:spacing w:after="0"/>
        <w:jc w:val="both"/>
        <w:rPr>
          <w:rFonts w:asciiTheme="minorHAnsi" w:hAnsiTheme="minorHAnsi" w:cstheme="minorHAnsi"/>
          <w:b/>
          <w:bCs/>
          <w:color w:val="000000" w:themeColor="text1"/>
          <w:sz w:val="24"/>
          <w:szCs w:val="24"/>
          <w:lang w:val="en-IN"/>
        </w:rPr>
      </w:pPr>
    </w:p>
    <w:p w14:paraId="549F01A3" w14:textId="77777777" w:rsidR="00851C1F" w:rsidRPr="00A8387E" w:rsidRDefault="00851C1F" w:rsidP="00CB15E4">
      <w:pPr>
        <w:jc w:val="both"/>
        <w:rPr>
          <w:rFonts w:cstheme="minorHAnsi"/>
          <w:lang w:val="en-IN"/>
        </w:rPr>
      </w:pPr>
    </w:p>
    <w:p w14:paraId="7189D25F" w14:textId="730E9C09" w:rsidR="005B5A39" w:rsidRPr="00A8387E" w:rsidRDefault="00851C1F"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81" w:name="_Toc204185692"/>
      <w:r w:rsidRPr="00A8387E">
        <w:rPr>
          <w:rStyle w:val="fadeinm1hgl8"/>
          <w:rFonts w:asciiTheme="minorHAnsi" w:hAnsiTheme="minorHAnsi" w:cstheme="minorHAnsi"/>
          <w:b/>
          <w:bCs/>
          <w:color w:val="000000" w:themeColor="text1"/>
          <w:sz w:val="24"/>
          <w:szCs w:val="24"/>
        </w:rPr>
        <w:t>Business Partner Expectations</w:t>
      </w:r>
      <w:bookmarkEnd w:id="81"/>
    </w:p>
    <w:p w14:paraId="1B77E216" w14:textId="3DB58DFC" w:rsidR="004633CB" w:rsidRPr="00A8387E" w:rsidRDefault="00851C1F" w:rsidP="00CB15E4">
      <w:pPr>
        <w:spacing w:after="0"/>
        <w:ind w:left="360"/>
        <w:jc w:val="both"/>
        <w:rPr>
          <w:rStyle w:val="fadeinm1hgl8"/>
          <w:rFonts w:cstheme="minorHAnsi"/>
        </w:rPr>
      </w:pPr>
      <w:r w:rsidRPr="00A8387E">
        <w:rPr>
          <w:rStyle w:val="fadeinm1hgl8"/>
          <w:rFonts w:cstheme="minorHAnsi"/>
        </w:rPr>
        <w:t>We require our business partners, suppliers, and contractors to uphold standards of responsible business conduct that reflect our Human Rights Policy.</w:t>
      </w:r>
    </w:p>
    <w:p w14:paraId="7914CB25" w14:textId="77777777" w:rsidR="004633CB" w:rsidRPr="00A8387E" w:rsidRDefault="004633CB" w:rsidP="00CB15E4">
      <w:pPr>
        <w:spacing w:after="0"/>
        <w:ind w:left="360"/>
        <w:jc w:val="both"/>
        <w:rPr>
          <w:rStyle w:val="fadeinm1hgl8"/>
          <w:rFonts w:cstheme="minorHAnsi"/>
        </w:rPr>
      </w:pPr>
    </w:p>
    <w:p w14:paraId="15CF5BEC" w14:textId="308F44AF" w:rsidR="004633CB" w:rsidRPr="00A8387E" w:rsidRDefault="00851C1F" w:rsidP="00CB15E4">
      <w:pPr>
        <w:pStyle w:val="ListParagraph"/>
        <w:numPr>
          <w:ilvl w:val="0"/>
          <w:numId w:val="38"/>
        </w:numPr>
        <w:spacing w:after="0"/>
        <w:jc w:val="both"/>
        <w:rPr>
          <w:rFonts w:eastAsia="Times New Roman" w:cstheme="minorHAnsi"/>
        </w:rPr>
      </w:pPr>
      <w:r w:rsidRPr="00A8387E">
        <w:rPr>
          <w:rStyle w:val="fadeinm1hgl8"/>
          <w:rFonts w:cstheme="minorHAnsi"/>
        </w:rPr>
        <w:t>Suppliers are assessed through a risk-based due diligence program</w:t>
      </w:r>
    </w:p>
    <w:p w14:paraId="4A8EF41D" w14:textId="5FB15178" w:rsidR="004633CB" w:rsidRPr="00A8387E" w:rsidRDefault="00851C1F" w:rsidP="00CB15E4">
      <w:pPr>
        <w:pStyle w:val="ListParagraph"/>
        <w:numPr>
          <w:ilvl w:val="0"/>
          <w:numId w:val="38"/>
        </w:numPr>
        <w:spacing w:after="0"/>
        <w:jc w:val="both"/>
        <w:rPr>
          <w:rFonts w:eastAsia="Times New Roman" w:cstheme="minorHAnsi"/>
        </w:rPr>
      </w:pPr>
      <w:r w:rsidRPr="00A8387E">
        <w:rPr>
          <w:rStyle w:val="fadeinm1hgl8"/>
          <w:rFonts w:cstheme="minorHAnsi"/>
        </w:rPr>
        <w:t>Contracts include human rights clauses aligned with international norms</w:t>
      </w:r>
    </w:p>
    <w:p w14:paraId="4600A36E" w14:textId="78C95AE7" w:rsidR="004633CB" w:rsidRPr="00A8387E" w:rsidRDefault="00851C1F" w:rsidP="00CB15E4">
      <w:pPr>
        <w:pStyle w:val="ListParagraph"/>
        <w:numPr>
          <w:ilvl w:val="0"/>
          <w:numId w:val="38"/>
        </w:numPr>
        <w:spacing w:after="0"/>
        <w:jc w:val="both"/>
        <w:rPr>
          <w:rFonts w:eastAsia="Times New Roman" w:cstheme="minorHAnsi"/>
        </w:rPr>
      </w:pPr>
      <w:r w:rsidRPr="00A8387E">
        <w:rPr>
          <w:rStyle w:val="fadeinm1hgl8"/>
          <w:rFonts w:cstheme="minorHAnsi"/>
        </w:rPr>
        <w:t>Blacklisting of non-compliant vendors is practiced when violations are confirmed</w:t>
      </w:r>
    </w:p>
    <w:p w14:paraId="61387EE7" w14:textId="78926B28" w:rsidR="004633CB" w:rsidRPr="00A8387E" w:rsidRDefault="00851C1F" w:rsidP="00CB15E4">
      <w:pPr>
        <w:pStyle w:val="ListParagraph"/>
        <w:numPr>
          <w:ilvl w:val="0"/>
          <w:numId w:val="38"/>
        </w:numPr>
        <w:spacing w:after="0"/>
        <w:jc w:val="both"/>
        <w:rPr>
          <w:rStyle w:val="fadeinm1hgl8"/>
          <w:rFonts w:eastAsia="Times New Roman" w:cstheme="minorHAnsi"/>
        </w:rPr>
      </w:pPr>
      <w:r w:rsidRPr="00A8387E">
        <w:rPr>
          <w:rStyle w:val="fadeinm1hgl8"/>
          <w:rFonts w:cstheme="minorHAnsi"/>
        </w:rPr>
        <w:t>We prioritize collaboration with suppliers in high-risk sectors to prevent human rights abuse, particularly in resource extraction or conflict zones</w:t>
      </w:r>
    </w:p>
    <w:p w14:paraId="2425C828" w14:textId="77777777" w:rsidR="004633CB" w:rsidRPr="00A8387E" w:rsidRDefault="004633CB" w:rsidP="00CB15E4">
      <w:pPr>
        <w:pStyle w:val="ListParagraph"/>
        <w:spacing w:after="0"/>
        <w:ind w:left="1080"/>
        <w:jc w:val="both"/>
        <w:rPr>
          <w:rFonts w:eastAsia="Times New Roman" w:cstheme="minorHAnsi"/>
        </w:rPr>
      </w:pPr>
    </w:p>
    <w:p w14:paraId="1284EC99" w14:textId="587C6C4A" w:rsidR="00851C1F" w:rsidRPr="00A8387E" w:rsidRDefault="004633CB" w:rsidP="00CB15E4">
      <w:pPr>
        <w:ind w:left="360"/>
        <w:jc w:val="both"/>
        <w:rPr>
          <w:rFonts w:cstheme="minorHAnsi"/>
          <w:b/>
          <w:bCs/>
          <w:lang w:val="en-IN"/>
        </w:rPr>
      </w:pPr>
      <w:r w:rsidRPr="00A8387E">
        <w:rPr>
          <w:rFonts w:cstheme="minorHAnsi"/>
          <w:b/>
          <w:bCs/>
          <w:lang w:val="en-IN"/>
        </w:rPr>
        <w:t>Monitoring &amp; Continuous Improvement</w:t>
      </w:r>
    </w:p>
    <w:p w14:paraId="09B55121" w14:textId="77777777" w:rsidR="004633CB" w:rsidRPr="00A8387E" w:rsidRDefault="004633CB" w:rsidP="00CB15E4">
      <w:pPr>
        <w:pStyle w:val="ListParagraph"/>
        <w:numPr>
          <w:ilvl w:val="0"/>
          <w:numId w:val="39"/>
        </w:numPr>
        <w:jc w:val="both"/>
        <w:rPr>
          <w:rFonts w:cstheme="minorHAnsi"/>
          <w:b/>
          <w:bCs/>
          <w:lang w:val="en-IN"/>
        </w:rPr>
      </w:pPr>
      <w:r w:rsidRPr="00A8387E">
        <w:rPr>
          <w:rStyle w:val="fadeinm1hgl8"/>
          <w:rFonts w:cstheme="minorHAnsi"/>
        </w:rPr>
        <w:t>Conduct annual Human Rights Impact Assessments (HRIAs) in high-risk areas</w:t>
      </w:r>
    </w:p>
    <w:p w14:paraId="0EAB07D2" w14:textId="77777777" w:rsidR="004633CB" w:rsidRPr="00A8387E" w:rsidRDefault="004633CB" w:rsidP="00CB15E4">
      <w:pPr>
        <w:pStyle w:val="ListParagraph"/>
        <w:numPr>
          <w:ilvl w:val="0"/>
          <w:numId w:val="39"/>
        </w:numPr>
        <w:jc w:val="both"/>
        <w:rPr>
          <w:rFonts w:cstheme="minorHAnsi"/>
          <w:b/>
          <w:bCs/>
          <w:lang w:val="en-IN"/>
        </w:rPr>
      </w:pPr>
      <w:r w:rsidRPr="00A8387E">
        <w:rPr>
          <w:rStyle w:val="fadeinm1hgl8"/>
          <w:rFonts w:cstheme="minorHAnsi"/>
        </w:rPr>
        <w:t>Use third-party auditors to verify worker conditions and community impacts</w:t>
      </w:r>
    </w:p>
    <w:p w14:paraId="4AEE201E" w14:textId="77777777" w:rsidR="004633CB" w:rsidRPr="00A8387E" w:rsidRDefault="004633CB" w:rsidP="00CB15E4">
      <w:pPr>
        <w:pStyle w:val="ListParagraph"/>
        <w:numPr>
          <w:ilvl w:val="0"/>
          <w:numId w:val="39"/>
        </w:numPr>
        <w:jc w:val="both"/>
        <w:rPr>
          <w:rFonts w:cstheme="minorHAnsi"/>
          <w:b/>
          <w:bCs/>
          <w:lang w:val="en-IN"/>
        </w:rPr>
      </w:pPr>
      <w:r w:rsidRPr="00A8387E">
        <w:rPr>
          <w:rStyle w:val="fadeinm1hgl8"/>
          <w:rFonts w:cstheme="minorHAnsi"/>
        </w:rPr>
        <w:t>Maintain a Human Rights Risk Register linked to our ESG dashboard</w:t>
      </w:r>
    </w:p>
    <w:p w14:paraId="18A891F3" w14:textId="77777777" w:rsidR="004633CB" w:rsidRPr="00A8387E" w:rsidRDefault="004633CB" w:rsidP="00CB15E4">
      <w:pPr>
        <w:pStyle w:val="ListParagraph"/>
        <w:numPr>
          <w:ilvl w:val="0"/>
          <w:numId w:val="39"/>
        </w:numPr>
        <w:jc w:val="both"/>
        <w:rPr>
          <w:rFonts w:cstheme="minorHAnsi"/>
          <w:b/>
          <w:bCs/>
          <w:lang w:val="en-IN"/>
        </w:rPr>
      </w:pPr>
      <w:r w:rsidRPr="00A8387E">
        <w:rPr>
          <w:rStyle w:val="fadeinm1hgl8"/>
          <w:rFonts w:cstheme="minorHAnsi"/>
        </w:rPr>
        <w:t>Gather anonymous feedback via community surveys and engagement forums</w:t>
      </w:r>
    </w:p>
    <w:p w14:paraId="6EA144B8" w14:textId="77777777" w:rsidR="004633CB" w:rsidRPr="00A8387E" w:rsidRDefault="004633CB" w:rsidP="00CB15E4">
      <w:pPr>
        <w:pStyle w:val="ListParagraph"/>
        <w:numPr>
          <w:ilvl w:val="0"/>
          <w:numId w:val="39"/>
        </w:numPr>
        <w:jc w:val="both"/>
        <w:rPr>
          <w:rFonts w:cstheme="minorHAnsi"/>
          <w:b/>
          <w:bCs/>
          <w:lang w:val="en-IN"/>
        </w:rPr>
      </w:pPr>
      <w:r w:rsidRPr="00A8387E">
        <w:rPr>
          <w:rStyle w:val="fadeinm1hgl8"/>
          <w:rFonts w:cstheme="minorHAnsi"/>
        </w:rPr>
        <w:t>Offer regular training on rights and grievance channels to suppliers and external reps</w:t>
      </w:r>
    </w:p>
    <w:p w14:paraId="245742CE" w14:textId="77777777" w:rsidR="004633CB" w:rsidRPr="00A8387E" w:rsidRDefault="004633CB" w:rsidP="00CB15E4">
      <w:pPr>
        <w:pStyle w:val="ListParagraph"/>
        <w:numPr>
          <w:ilvl w:val="0"/>
          <w:numId w:val="39"/>
        </w:numPr>
        <w:jc w:val="both"/>
        <w:rPr>
          <w:rFonts w:cstheme="minorHAnsi"/>
          <w:b/>
          <w:bCs/>
          <w:lang w:val="en-IN"/>
        </w:rPr>
      </w:pPr>
      <w:r w:rsidRPr="00A8387E">
        <w:rPr>
          <w:rStyle w:val="fadeinm1hgl8"/>
          <w:rFonts w:cstheme="minorHAnsi"/>
        </w:rPr>
        <w:t>Integrate lessons learned into future policy design and risk prevention</w:t>
      </w:r>
    </w:p>
    <w:p w14:paraId="5380E49B" w14:textId="77777777" w:rsidR="004633CB" w:rsidRPr="00A8387E" w:rsidRDefault="004633CB" w:rsidP="00CB15E4">
      <w:pPr>
        <w:pStyle w:val="ListParagraph"/>
        <w:numPr>
          <w:ilvl w:val="0"/>
          <w:numId w:val="39"/>
        </w:numPr>
        <w:jc w:val="both"/>
        <w:rPr>
          <w:rStyle w:val="fadeinm1hgl8"/>
          <w:rFonts w:cstheme="minorHAnsi"/>
          <w:b/>
          <w:bCs/>
          <w:lang w:val="en-IN"/>
        </w:rPr>
      </w:pPr>
      <w:r w:rsidRPr="00A8387E">
        <w:rPr>
          <w:rStyle w:val="fadeinm1hgl8"/>
          <w:rFonts w:cstheme="minorHAnsi"/>
        </w:rPr>
        <w:t>Consult external human rights experts to ensure alignment with evolving risks and emerging best practices</w:t>
      </w:r>
    </w:p>
    <w:p w14:paraId="466581CC" w14:textId="1EF0B03E" w:rsidR="004633CB" w:rsidRPr="00A8387E" w:rsidRDefault="004633CB" w:rsidP="00CB15E4">
      <w:pPr>
        <w:pStyle w:val="ListParagraph"/>
        <w:numPr>
          <w:ilvl w:val="0"/>
          <w:numId w:val="39"/>
        </w:numPr>
        <w:jc w:val="both"/>
        <w:rPr>
          <w:rFonts w:cstheme="minorHAnsi"/>
          <w:b/>
          <w:bCs/>
          <w:lang w:val="en-IN"/>
        </w:rPr>
      </w:pPr>
      <w:r w:rsidRPr="00A8387E">
        <w:rPr>
          <w:rStyle w:val="fadeinm1hgl8"/>
          <w:rFonts w:cstheme="minorHAnsi"/>
        </w:rPr>
        <w:t>Regularly benchmark our performance using global frameworks like the UNGP Reporting Framework</w:t>
      </w:r>
    </w:p>
    <w:p w14:paraId="3369A447" w14:textId="1FF7D4A2" w:rsidR="00581FC5" w:rsidRPr="00A8387E" w:rsidRDefault="00581FC5" w:rsidP="00CB15E4">
      <w:pPr>
        <w:pStyle w:val="ListParagraph"/>
        <w:numPr>
          <w:ilvl w:val="0"/>
          <w:numId w:val="39"/>
        </w:numPr>
        <w:jc w:val="both"/>
        <w:rPr>
          <w:rFonts w:cstheme="minorHAnsi"/>
          <w:lang w:val="en-IN"/>
        </w:rPr>
      </w:pPr>
      <w:r w:rsidRPr="00A8387E">
        <w:rPr>
          <w:rFonts w:cstheme="minorHAnsi"/>
          <w:lang w:val="en-IN"/>
        </w:rPr>
        <w:t>future policy design and risk prevention</w:t>
      </w:r>
    </w:p>
    <w:p w14:paraId="33F7BA98" w14:textId="01A501C7" w:rsidR="00C15FDC" w:rsidRPr="00A8387E" w:rsidRDefault="00C15FDC" w:rsidP="00CB15E4">
      <w:pPr>
        <w:jc w:val="both"/>
        <w:rPr>
          <w:rFonts w:cstheme="minorHAnsi"/>
          <w:lang w:val="en-IN"/>
        </w:rPr>
      </w:pPr>
    </w:p>
    <w:p w14:paraId="3241E83D" w14:textId="77777777" w:rsidR="00E379F4" w:rsidRPr="00A8387E" w:rsidRDefault="00E379F4" w:rsidP="00CB15E4">
      <w:pPr>
        <w:jc w:val="both"/>
        <w:rPr>
          <w:rFonts w:cstheme="minorHAnsi"/>
          <w:lang w:val="en-IN"/>
        </w:rPr>
      </w:pPr>
    </w:p>
    <w:p w14:paraId="3F03E073" w14:textId="77777777" w:rsidR="00F74205" w:rsidRPr="00A8387E" w:rsidRDefault="00F74205" w:rsidP="00CB15E4">
      <w:pPr>
        <w:jc w:val="both"/>
        <w:rPr>
          <w:rFonts w:cstheme="minorHAnsi"/>
          <w:lang w:val="en-IN"/>
        </w:rPr>
      </w:pPr>
    </w:p>
    <w:p w14:paraId="4047E91A" w14:textId="77777777" w:rsidR="009F68F7" w:rsidRPr="00A8387E" w:rsidRDefault="009F68F7" w:rsidP="00CB15E4">
      <w:pPr>
        <w:jc w:val="both"/>
        <w:rPr>
          <w:rFonts w:cstheme="minorHAnsi"/>
          <w:lang w:val="en-IN"/>
        </w:rPr>
      </w:pPr>
    </w:p>
    <w:p w14:paraId="51F9A217" w14:textId="77777777" w:rsidR="009F68F7" w:rsidRPr="00A8387E" w:rsidRDefault="009F68F7" w:rsidP="00CB15E4">
      <w:pPr>
        <w:jc w:val="both"/>
        <w:rPr>
          <w:rFonts w:cstheme="minorHAnsi"/>
          <w:lang w:val="en-IN"/>
        </w:rPr>
      </w:pPr>
    </w:p>
    <w:p w14:paraId="31FE7C42" w14:textId="77AA67F7" w:rsidR="008B6513" w:rsidRPr="005C7661" w:rsidRDefault="00053A4B"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82" w:name="_Toc204185693"/>
      <w:r w:rsidRPr="00053A4B">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Whistleblower Protocol</w:t>
      </w:r>
      <w:bookmarkEnd w:id="82"/>
    </w:p>
    <w:p w14:paraId="0AF1B4D7" w14:textId="4E7BD64F" w:rsidR="008B6513" w:rsidRPr="005C7661" w:rsidRDefault="008B651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83" w:name="_Toc204185694"/>
      <w:r w:rsidRPr="005C7661">
        <w:rPr>
          <w:rStyle w:val="fadeinm1hgl8"/>
          <w:rFonts w:asciiTheme="minorHAnsi" w:hAnsiTheme="minorHAnsi" w:cstheme="minorHAnsi"/>
          <w:b/>
          <w:bCs/>
          <w:color w:val="000000" w:themeColor="text1"/>
          <w:sz w:val="24"/>
          <w:szCs w:val="24"/>
        </w:rPr>
        <w:t>Introduction</w:t>
      </w:r>
      <w:bookmarkEnd w:id="83"/>
    </w:p>
    <w:p w14:paraId="75B363CF" w14:textId="43FBB1A1" w:rsidR="008B6513" w:rsidRPr="005C7661" w:rsidRDefault="008B6513" w:rsidP="00CB15E4">
      <w:pPr>
        <w:spacing w:after="0"/>
        <w:ind w:left="360"/>
        <w:jc w:val="both"/>
        <w:rPr>
          <w:rFonts w:cstheme="minorHAnsi"/>
          <w:lang w:val="en-IN"/>
        </w:rPr>
      </w:pPr>
      <w:r w:rsidRPr="005C7661">
        <w:rPr>
          <w:rFonts w:cstheme="minorHAnsi"/>
          <w:lang w:val="en-IN"/>
        </w:rPr>
        <w:t>At Novopor Advanced Sciences Pvt. Ltd., we are dedicated to upholding the highest standards of integrity, transparency, and accountability across all our operations. To support this commitment, we have established a comprehensive</w:t>
      </w:r>
      <w:r w:rsidR="005C7661" w:rsidRPr="005C7661">
        <w:rPr>
          <w:rFonts w:cstheme="minorHAnsi"/>
          <w:lang w:val="en-IN"/>
        </w:rPr>
        <w:t xml:space="preserve"> </w:t>
      </w:r>
      <w:r w:rsidRPr="005C7661">
        <w:rPr>
          <w:rFonts w:cstheme="minorHAnsi"/>
          <w:lang w:val="en-IN"/>
        </w:rPr>
        <w:t>that allows employees, contractors, suppliers, and stakeholders to report any unethical, illegal, or non-compliant conduct in a secure, confidential, and non-retaliatory manner.</w:t>
      </w:r>
    </w:p>
    <w:p w14:paraId="38CDB858" w14:textId="0D9A5652" w:rsidR="008B6513" w:rsidRPr="00A8387E" w:rsidRDefault="008B6513" w:rsidP="00CB15E4">
      <w:pPr>
        <w:spacing w:after="0"/>
        <w:ind w:left="360"/>
        <w:jc w:val="both"/>
        <w:rPr>
          <w:rFonts w:cstheme="minorHAnsi"/>
          <w:lang w:val="en-IN"/>
        </w:rPr>
      </w:pPr>
      <w:r w:rsidRPr="005C7661">
        <w:rPr>
          <w:rFonts w:cstheme="minorHAnsi"/>
          <w:lang w:val="en-IN"/>
        </w:rPr>
        <w:t>This policy also supports our ESG commitments, particularly around anti-corruption and responsible information management.</w:t>
      </w:r>
    </w:p>
    <w:p w14:paraId="74EE3C16" w14:textId="77777777" w:rsidR="008B6513" w:rsidRPr="00A8387E" w:rsidRDefault="008B6513" w:rsidP="00CB15E4">
      <w:pPr>
        <w:spacing w:after="0"/>
        <w:ind w:left="360"/>
        <w:jc w:val="both"/>
        <w:rPr>
          <w:rFonts w:cstheme="minorHAnsi"/>
          <w:lang w:val="en-IN"/>
        </w:rPr>
      </w:pPr>
    </w:p>
    <w:p w14:paraId="4725C855" w14:textId="7FD96FBC" w:rsidR="008B6513" w:rsidRPr="00A8387E" w:rsidRDefault="008B6513" w:rsidP="00F06214">
      <w:pPr>
        <w:pStyle w:val="Heading2"/>
        <w:numPr>
          <w:ilvl w:val="0"/>
          <w:numId w:val="26"/>
        </w:numPr>
        <w:spacing w:before="0" w:after="0"/>
        <w:jc w:val="both"/>
        <w:rPr>
          <w:rStyle w:val="fadeinm1hgl8"/>
          <w:rFonts w:asciiTheme="minorHAnsi" w:hAnsiTheme="minorHAnsi" w:cstheme="minorHAnsi"/>
          <w:b/>
          <w:bCs/>
          <w:color w:val="000000" w:themeColor="text1"/>
          <w:sz w:val="24"/>
          <w:szCs w:val="24"/>
        </w:rPr>
      </w:pPr>
      <w:bookmarkStart w:id="84" w:name="_Toc204185695"/>
      <w:r w:rsidRPr="00A8387E">
        <w:rPr>
          <w:rStyle w:val="fadeinm1hgl8"/>
          <w:rFonts w:asciiTheme="minorHAnsi" w:hAnsiTheme="minorHAnsi" w:cstheme="minorHAnsi"/>
          <w:b/>
          <w:bCs/>
          <w:color w:val="000000" w:themeColor="text1"/>
          <w:sz w:val="24"/>
          <w:szCs w:val="24"/>
        </w:rPr>
        <w:t>What Can Be Reported</w:t>
      </w:r>
      <w:bookmarkEnd w:id="84"/>
    </w:p>
    <w:p w14:paraId="0F833FD8" w14:textId="07E0FF62" w:rsidR="008B6513" w:rsidRPr="00A8387E" w:rsidRDefault="008B6513" w:rsidP="00CB15E4">
      <w:pPr>
        <w:spacing w:after="0"/>
        <w:ind w:left="360"/>
        <w:jc w:val="both"/>
        <w:rPr>
          <w:rFonts w:cstheme="minorHAnsi"/>
          <w:lang w:val="en-IN"/>
        </w:rPr>
      </w:pPr>
      <w:r w:rsidRPr="00A8387E">
        <w:rPr>
          <w:rFonts w:cstheme="minorHAnsi"/>
          <w:lang w:val="en-IN"/>
        </w:rPr>
        <w:t>Whistleblowers are encouraged to report any suspected or actual wrongdoing, including but not limited to:</w:t>
      </w:r>
    </w:p>
    <w:p w14:paraId="5DB1FC2F" w14:textId="77777777" w:rsidR="00854F6B" w:rsidRPr="00A8387E" w:rsidRDefault="00854F6B" w:rsidP="00CB15E4">
      <w:pPr>
        <w:spacing w:after="0"/>
        <w:ind w:left="360"/>
        <w:jc w:val="both"/>
        <w:rPr>
          <w:rFonts w:cstheme="minorHAnsi"/>
          <w:lang w:val="en-IN"/>
        </w:rPr>
      </w:pPr>
    </w:p>
    <w:p w14:paraId="39350894" w14:textId="77777777" w:rsidR="008B6513" w:rsidRPr="00A8387E" w:rsidRDefault="008B6513" w:rsidP="00CB15E4">
      <w:pPr>
        <w:spacing w:after="0"/>
        <w:ind w:left="360"/>
        <w:jc w:val="both"/>
        <w:rPr>
          <w:rFonts w:cstheme="minorHAnsi"/>
          <w:b/>
          <w:bCs/>
          <w:lang w:val="en-IN"/>
        </w:rPr>
      </w:pPr>
      <w:r w:rsidRPr="00A8387E">
        <w:rPr>
          <w:rFonts w:cstheme="minorHAnsi"/>
          <w:b/>
          <w:bCs/>
          <w:lang w:val="en-IN"/>
        </w:rPr>
        <w:t>Anti-Corruption Violations</w:t>
      </w:r>
    </w:p>
    <w:p w14:paraId="4296D7B4" w14:textId="77777777" w:rsidR="008B6513" w:rsidRPr="00A8387E" w:rsidRDefault="008B6513" w:rsidP="00CB15E4">
      <w:pPr>
        <w:pStyle w:val="NormalWeb"/>
        <w:numPr>
          <w:ilvl w:val="0"/>
          <w:numId w:val="43"/>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Bribery or Facilitation Payments:</w:t>
      </w:r>
      <w:r w:rsidRPr="00A8387E">
        <w:rPr>
          <w:rStyle w:val="fadeinm1hgl8"/>
          <w:rFonts w:asciiTheme="minorHAnsi" w:eastAsiaTheme="majorEastAsia" w:hAnsiTheme="minorHAnsi" w:cstheme="minorHAnsi"/>
          <w:sz w:val="22"/>
          <w:szCs w:val="22"/>
        </w:rPr>
        <w:t xml:space="preserve"> Offering, giving, or accepting any undue advantage to influence decisions</w:t>
      </w:r>
    </w:p>
    <w:p w14:paraId="2FDDE83D" w14:textId="77777777" w:rsidR="008B6513" w:rsidRPr="00A8387E" w:rsidRDefault="008B6513" w:rsidP="00CB15E4">
      <w:pPr>
        <w:pStyle w:val="NormalWeb"/>
        <w:numPr>
          <w:ilvl w:val="0"/>
          <w:numId w:val="4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Kickbacks &amp; Embezzlement:</w:t>
      </w:r>
      <w:r w:rsidRPr="00A8387E">
        <w:rPr>
          <w:rStyle w:val="fadeinm1hgl8"/>
          <w:rFonts w:asciiTheme="minorHAnsi" w:eastAsiaTheme="majorEastAsia" w:hAnsiTheme="minorHAnsi" w:cstheme="minorHAnsi"/>
          <w:sz w:val="22"/>
          <w:szCs w:val="22"/>
        </w:rPr>
        <w:t xml:space="preserve"> Unlawful payments or misappropriation of company assets</w:t>
      </w:r>
    </w:p>
    <w:p w14:paraId="6F232973" w14:textId="77777777" w:rsidR="008B6513" w:rsidRPr="00A8387E" w:rsidRDefault="008B6513" w:rsidP="00CB15E4">
      <w:pPr>
        <w:pStyle w:val="NormalWeb"/>
        <w:numPr>
          <w:ilvl w:val="0"/>
          <w:numId w:val="4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Conflict of Interest:</w:t>
      </w:r>
      <w:r w:rsidRPr="00A8387E">
        <w:rPr>
          <w:rStyle w:val="fadeinm1hgl8"/>
          <w:rFonts w:asciiTheme="minorHAnsi" w:eastAsiaTheme="majorEastAsia" w:hAnsiTheme="minorHAnsi" w:cstheme="minorHAnsi"/>
          <w:sz w:val="22"/>
          <w:szCs w:val="22"/>
        </w:rPr>
        <w:t xml:space="preserve"> Undisclosed personal interest influencing business decisions</w:t>
      </w:r>
    </w:p>
    <w:p w14:paraId="32FA10F2" w14:textId="77777777" w:rsidR="008B6513" w:rsidRPr="00A8387E" w:rsidRDefault="008B6513" w:rsidP="00CB15E4">
      <w:pPr>
        <w:pStyle w:val="NormalWeb"/>
        <w:numPr>
          <w:ilvl w:val="0"/>
          <w:numId w:val="4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Gifts or Hospitality:</w:t>
      </w:r>
      <w:r w:rsidRPr="00A8387E">
        <w:rPr>
          <w:rStyle w:val="fadeinm1hgl8"/>
          <w:rFonts w:asciiTheme="minorHAnsi" w:eastAsiaTheme="majorEastAsia" w:hAnsiTheme="minorHAnsi" w:cstheme="minorHAnsi"/>
          <w:sz w:val="22"/>
          <w:szCs w:val="22"/>
        </w:rPr>
        <w:t xml:space="preserve"> Acceptance or offering of items that could improperly influence behavior</w:t>
      </w:r>
    </w:p>
    <w:p w14:paraId="3E68EA9B" w14:textId="6AA808E1" w:rsidR="008B6513" w:rsidRPr="00A8387E" w:rsidRDefault="008B6513" w:rsidP="00CB15E4">
      <w:pPr>
        <w:pStyle w:val="NormalWeb"/>
        <w:numPr>
          <w:ilvl w:val="0"/>
          <w:numId w:val="43"/>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Fraud:</w:t>
      </w:r>
      <w:r w:rsidRPr="00A8387E">
        <w:rPr>
          <w:rStyle w:val="fadeinm1hgl8"/>
          <w:rFonts w:asciiTheme="minorHAnsi" w:eastAsiaTheme="majorEastAsia" w:hAnsiTheme="minorHAnsi" w:cstheme="minorHAnsi"/>
          <w:sz w:val="22"/>
          <w:szCs w:val="22"/>
        </w:rPr>
        <w:t xml:space="preserve"> Falsifying documents, data, or financial results for gain</w:t>
      </w:r>
    </w:p>
    <w:p w14:paraId="67491024" w14:textId="5904C84D" w:rsidR="00A65809" w:rsidRPr="00A8387E" w:rsidRDefault="00A65809" w:rsidP="00CB15E4">
      <w:pPr>
        <w:pStyle w:val="NormalWeb"/>
        <w:numPr>
          <w:ilvl w:val="0"/>
          <w:numId w:val="4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Money Laundering</w:t>
      </w:r>
      <w:r w:rsidRPr="00A8387E">
        <w:rPr>
          <w:rStyle w:val="fadeinm1hgl8"/>
          <w:rFonts w:asciiTheme="minorHAnsi" w:eastAsiaTheme="majorEastAsia" w:hAnsiTheme="minorHAnsi" w:cstheme="minorHAnsi"/>
          <w:sz w:val="22"/>
          <w:szCs w:val="22"/>
        </w:rPr>
        <w:t>: Engaging in financial transactions intended to disguise the origins of illegally obtained funds.</w:t>
      </w:r>
    </w:p>
    <w:p w14:paraId="4B699CF1" w14:textId="78514B1C" w:rsidR="00A65809" w:rsidRPr="00A8387E" w:rsidRDefault="00A65809" w:rsidP="00CB15E4">
      <w:pPr>
        <w:pStyle w:val="NormalWeb"/>
        <w:numPr>
          <w:ilvl w:val="0"/>
          <w:numId w:val="4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Nepotism and Favoritism</w:t>
      </w:r>
      <w:r w:rsidRPr="00A8387E">
        <w:rPr>
          <w:rStyle w:val="fadeinm1hgl8"/>
          <w:rFonts w:asciiTheme="minorHAnsi" w:eastAsiaTheme="majorEastAsia" w:hAnsiTheme="minorHAnsi" w:cstheme="minorHAnsi"/>
          <w:sz w:val="22"/>
          <w:szCs w:val="22"/>
        </w:rPr>
        <w:t>: Granting unfair advantage in recruitment, promotion, or contracting due to personal relationships.</w:t>
      </w:r>
    </w:p>
    <w:p w14:paraId="59FD1C37" w14:textId="77777777" w:rsidR="008B6513" w:rsidRPr="00A8387E" w:rsidRDefault="008B6513" w:rsidP="00CB15E4">
      <w:pPr>
        <w:spacing w:after="0"/>
        <w:ind w:left="360"/>
        <w:jc w:val="both"/>
        <w:rPr>
          <w:rFonts w:cstheme="minorHAnsi"/>
          <w:b/>
          <w:bCs/>
          <w:lang w:val="en-IN"/>
        </w:rPr>
      </w:pPr>
      <w:r w:rsidRPr="00A8387E">
        <w:rPr>
          <w:rFonts w:cstheme="minorHAnsi"/>
          <w:b/>
          <w:bCs/>
          <w:lang w:val="en-IN"/>
        </w:rPr>
        <w:t>Information Management Breaches</w:t>
      </w:r>
    </w:p>
    <w:p w14:paraId="5E305700" w14:textId="77777777" w:rsidR="008B6513" w:rsidRPr="00A8387E" w:rsidRDefault="008B6513" w:rsidP="00CB15E4">
      <w:pPr>
        <w:pStyle w:val="NormalWeb"/>
        <w:numPr>
          <w:ilvl w:val="0"/>
          <w:numId w:val="44"/>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Unauthorized Access or Disclosure:</w:t>
      </w:r>
      <w:r w:rsidRPr="00A8387E">
        <w:rPr>
          <w:rStyle w:val="fadeinm1hgl8"/>
          <w:rFonts w:asciiTheme="minorHAnsi" w:eastAsiaTheme="majorEastAsia" w:hAnsiTheme="minorHAnsi" w:cstheme="minorHAnsi"/>
          <w:sz w:val="22"/>
          <w:szCs w:val="22"/>
        </w:rPr>
        <w:t xml:space="preserve"> Sharing confidential or sensitive company or stakeholder data</w:t>
      </w:r>
    </w:p>
    <w:p w14:paraId="7F867FDA" w14:textId="77777777" w:rsidR="008B6513" w:rsidRPr="00A8387E" w:rsidRDefault="008B6513" w:rsidP="00CB15E4">
      <w:pPr>
        <w:pStyle w:val="NormalWeb"/>
        <w:numPr>
          <w:ilvl w:val="0"/>
          <w:numId w:val="4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Cybersecurity Violations:</w:t>
      </w:r>
      <w:r w:rsidRPr="00A8387E">
        <w:rPr>
          <w:rStyle w:val="fadeinm1hgl8"/>
          <w:rFonts w:asciiTheme="minorHAnsi" w:eastAsiaTheme="majorEastAsia" w:hAnsiTheme="minorHAnsi" w:cstheme="minorHAnsi"/>
          <w:sz w:val="22"/>
          <w:szCs w:val="22"/>
        </w:rPr>
        <w:t xml:space="preserve"> Phishing, malware attacks, or breach of IT security protocols</w:t>
      </w:r>
    </w:p>
    <w:p w14:paraId="65E3BAC4" w14:textId="77777777" w:rsidR="008B6513" w:rsidRPr="00A8387E" w:rsidRDefault="008B6513" w:rsidP="00CB15E4">
      <w:pPr>
        <w:pStyle w:val="NormalWeb"/>
        <w:numPr>
          <w:ilvl w:val="0"/>
          <w:numId w:val="4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Improper Data Handling:</w:t>
      </w:r>
      <w:r w:rsidRPr="00A8387E">
        <w:rPr>
          <w:rStyle w:val="fadeinm1hgl8"/>
          <w:rFonts w:asciiTheme="minorHAnsi" w:eastAsiaTheme="majorEastAsia" w:hAnsiTheme="minorHAnsi" w:cstheme="minorHAnsi"/>
          <w:sz w:val="22"/>
          <w:szCs w:val="22"/>
        </w:rPr>
        <w:t xml:space="preserve"> Mishandling of personal, financial, R&amp;D, or ESG-related information</w:t>
      </w:r>
    </w:p>
    <w:p w14:paraId="251F697B" w14:textId="278517E0" w:rsidR="008B6513" w:rsidRPr="00A8387E" w:rsidRDefault="008B6513" w:rsidP="00CB15E4">
      <w:pPr>
        <w:pStyle w:val="NormalWeb"/>
        <w:numPr>
          <w:ilvl w:val="0"/>
          <w:numId w:val="44"/>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Falsification of Records:</w:t>
      </w:r>
      <w:r w:rsidRPr="00A8387E">
        <w:rPr>
          <w:rStyle w:val="fadeinm1hgl8"/>
          <w:rFonts w:asciiTheme="minorHAnsi" w:eastAsiaTheme="majorEastAsia" w:hAnsiTheme="minorHAnsi" w:cstheme="minorHAnsi"/>
          <w:sz w:val="22"/>
          <w:szCs w:val="22"/>
        </w:rPr>
        <w:t xml:space="preserve"> Tampering with audit trails, ESG metrics, or financial accounts</w:t>
      </w:r>
    </w:p>
    <w:p w14:paraId="379641B9" w14:textId="4FC81582" w:rsidR="00A65809" w:rsidRPr="00A8387E" w:rsidRDefault="00A65809" w:rsidP="00CB15E4">
      <w:pPr>
        <w:pStyle w:val="NormalWeb"/>
        <w:numPr>
          <w:ilvl w:val="0"/>
          <w:numId w:val="4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Violation of Privacy Regulations</w:t>
      </w:r>
      <w:r w:rsidRPr="00A8387E">
        <w:rPr>
          <w:rStyle w:val="fadeinm1hgl8"/>
          <w:rFonts w:asciiTheme="minorHAnsi" w:eastAsiaTheme="majorEastAsia" w:hAnsiTheme="minorHAnsi" w:cstheme="minorHAnsi"/>
          <w:sz w:val="22"/>
          <w:szCs w:val="22"/>
        </w:rPr>
        <w:t>: Non-compliance with data protection laws (e.g., GDPR, HIPAA) including failure to obtain consent or improper data storage.</w:t>
      </w:r>
    </w:p>
    <w:p w14:paraId="1A64384A" w14:textId="17D48A3D" w:rsidR="00A65809" w:rsidRPr="00A8387E" w:rsidRDefault="00A65809" w:rsidP="00CB15E4">
      <w:pPr>
        <w:pStyle w:val="NormalWeb"/>
        <w:numPr>
          <w:ilvl w:val="0"/>
          <w:numId w:val="4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Use of Unlicensed or Pirated Software</w:t>
      </w:r>
      <w:r w:rsidRPr="00A8387E">
        <w:rPr>
          <w:rStyle w:val="fadeinm1hgl8"/>
          <w:rFonts w:asciiTheme="minorHAnsi" w:eastAsiaTheme="majorEastAsia" w:hAnsiTheme="minorHAnsi" w:cstheme="minorHAnsi"/>
          <w:sz w:val="22"/>
          <w:szCs w:val="22"/>
        </w:rPr>
        <w:t>: Installing or distributing software without valid licensing.</w:t>
      </w:r>
    </w:p>
    <w:p w14:paraId="37F1C76A" w14:textId="259CD3E5" w:rsidR="00A65809" w:rsidRPr="00A8387E" w:rsidRDefault="00A65809" w:rsidP="00CB15E4">
      <w:pPr>
        <w:pStyle w:val="NormalWeb"/>
        <w:numPr>
          <w:ilvl w:val="0"/>
          <w:numId w:val="4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Improper Use of Communication Channels</w:t>
      </w:r>
      <w:r w:rsidRPr="00A8387E">
        <w:rPr>
          <w:rStyle w:val="fadeinm1hgl8"/>
          <w:rFonts w:asciiTheme="minorHAnsi" w:eastAsiaTheme="majorEastAsia" w:hAnsiTheme="minorHAnsi" w:cstheme="minorHAnsi"/>
          <w:sz w:val="22"/>
          <w:szCs w:val="22"/>
        </w:rPr>
        <w:t>: Using company systems for spreading misinformation, offensive content, or personal gain.</w:t>
      </w:r>
    </w:p>
    <w:p w14:paraId="47E140CF" w14:textId="77777777" w:rsidR="000E3A1F" w:rsidRPr="00A8387E" w:rsidRDefault="000E3A1F" w:rsidP="00CB15E4">
      <w:pPr>
        <w:spacing w:after="0"/>
        <w:ind w:left="360"/>
        <w:jc w:val="both"/>
        <w:rPr>
          <w:rFonts w:cstheme="minorHAnsi"/>
          <w:b/>
          <w:bCs/>
          <w:lang w:val="en-IN"/>
        </w:rPr>
      </w:pPr>
      <w:r w:rsidRPr="00A8387E">
        <w:rPr>
          <w:rFonts w:cstheme="minorHAnsi"/>
          <w:b/>
          <w:bCs/>
          <w:lang w:val="en-IN"/>
        </w:rPr>
        <w:t>Workplace Conduct Violations</w:t>
      </w:r>
    </w:p>
    <w:p w14:paraId="27801A18" w14:textId="77777777" w:rsidR="000E3A1F" w:rsidRPr="00A8387E" w:rsidRDefault="000E3A1F" w:rsidP="00CB15E4">
      <w:pPr>
        <w:pStyle w:val="NormalWeb"/>
        <w:numPr>
          <w:ilvl w:val="0"/>
          <w:numId w:val="79"/>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Harassment or Bullying:</w:t>
      </w:r>
      <w:r w:rsidRPr="00A8387E">
        <w:rPr>
          <w:rStyle w:val="fadeinm1hgl8"/>
          <w:rFonts w:asciiTheme="minorHAnsi" w:eastAsiaTheme="majorEastAsia" w:hAnsiTheme="minorHAnsi"/>
          <w:sz w:val="22"/>
          <w:szCs w:val="22"/>
        </w:rPr>
        <w:t xml:space="preserve"> Verbal, physical, or psychological abuse of colleagues or subordinates.</w:t>
      </w:r>
    </w:p>
    <w:p w14:paraId="7875DCD6" w14:textId="24FE0936" w:rsidR="000E3A1F" w:rsidRPr="00A8387E" w:rsidRDefault="000E3A1F" w:rsidP="00CB15E4">
      <w:pPr>
        <w:pStyle w:val="NormalWeb"/>
        <w:numPr>
          <w:ilvl w:val="0"/>
          <w:numId w:val="79"/>
        </w:numPr>
        <w:jc w:val="both"/>
        <w:rPr>
          <w:rStyle w:val="fadeinm1hgl8"/>
          <w:rFonts w:asciiTheme="minorHAnsi" w:hAnsiTheme="minorHAnsi"/>
          <w:sz w:val="22"/>
          <w:szCs w:val="22"/>
        </w:rPr>
      </w:pPr>
      <w:r w:rsidRPr="00A8387E">
        <w:rPr>
          <w:rStyle w:val="fadeinm1hgl8"/>
          <w:rFonts w:asciiTheme="minorHAnsi" w:eastAsiaTheme="majorEastAsia" w:hAnsiTheme="minorHAnsi"/>
          <w:b/>
          <w:bCs/>
          <w:sz w:val="22"/>
          <w:szCs w:val="22"/>
        </w:rPr>
        <w:t>Discrimination:</w:t>
      </w:r>
      <w:r w:rsidRPr="00A8387E">
        <w:rPr>
          <w:rStyle w:val="fadeinm1hgl8"/>
          <w:rFonts w:asciiTheme="minorHAnsi" w:eastAsiaTheme="majorEastAsia" w:hAnsiTheme="minorHAnsi"/>
          <w:sz w:val="22"/>
          <w:szCs w:val="22"/>
        </w:rPr>
        <w:t xml:space="preserve"> Unfair treatment based on gender, caste, religion, disability, age, or any protected characteristic.</w:t>
      </w:r>
    </w:p>
    <w:p w14:paraId="40B4139D" w14:textId="77777777" w:rsidR="00854F6B" w:rsidRPr="00A8387E" w:rsidRDefault="00854F6B" w:rsidP="00CB15E4">
      <w:pPr>
        <w:pStyle w:val="NormalWeb"/>
        <w:numPr>
          <w:ilvl w:val="0"/>
          <w:numId w:val="79"/>
        </w:numPr>
        <w:jc w:val="both"/>
        <w:rPr>
          <w:rFonts w:asciiTheme="minorHAnsi" w:hAnsiTheme="minorHAnsi"/>
          <w:sz w:val="22"/>
          <w:szCs w:val="22"/>
        </w:rPr>
      </w:pPr>
    </w:p>
    <w:p w14:paraId="5CA600F1" w14:textId="77777777" w:rsidR="000E3A1F" w:rsidRPr="00A8387E" w:rsidRDefault="000E3A1F" w:rsidP="00CB15E4">
      <w:pPr>
        <w:pStyle w:val="NormalWeb"/>
        <w:numPr>
          <w:ilvl w:val="0"/>
          <w:numId w:val="79"/>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lastRenderedPageBreak/>
        <w:t>Retaliation:</w:t>
      </w:r>
      <w:r w:rsidRPr="00A8387E">
        <w:rPr>
          <w:rStyle w:val="fadeinm1hgl8"/>
          <w:rFonts w:asciiTheme="minorHAnsi" w:eastAsiaTheme="majorEastAsia" w:hAnsiTheme="minorHAnsi"/>
          <w:sz w:val="22"/>
          <w:szCs w:val="22"/>
        </w:rPr>
        <w:t xml:space="preserve"> Punishing an employee for reporting misconduct or cooperating in an investigation.</w:t>
      </w:r>
    </w:p>
    <w:p w14:paraId="677EF97C" w14:textId="719C248C" w:rsidR="000E3A1F" w:rsidRPr="00A8387E" w:rsidRDefault="000E3A1F" w:rsidP="00CB15E4">
      <w:pPr>
        <w:pStyle w:val="NormalWeb"/>
        <w:numPr>
          <w:ilvl w:val="0"/>
          <w:numId w:val="79"/>
        </w:numPr>
        <w:jc w:val="both"/>
        <w:rPr>
          <w:rStyle w:val="fadeinm1hgl8"/>
          <w:rFonts w:asciiTheme="minorHAnsi" w:hAnsiTheme="minorHAnsi"/>
          <w:sz w:val="22"/>
          <w:szCs w:val="22"/>
        </w:rPr>
      </w:pPr>
      <w:r w:rsidRPr="00A8387E">
        <w:rPr>
          <w:rStyle w:val="fadeinm1hgl8"/>
          <w:rFonts w:asciiTheme="minorHAnsi" w:eastAsiaTheme="majorEastAsia" w:hAnsiTheme="minorHAnsi"/>
          <w:b/>
          <w:bCs/>
          <w:sz w:val="22"/>
          <w:szCs w:val="22"/>
        </w:rPr>
        <w:t>Substance Abuse:</w:t>
      </w:r>
      <w:r w:rsidRPr="00A8387E">
        <w:rPr>
          <w:rStyle w:val="fadeinm1hgl8"/>
          <w:rFonts w:asciiTheme="minorHAnsi" w:eastAsiaTheme="majorEastAsia" w:hAnsiTheme="minorHAnsi"/>
          <w:sz w:val="22"/>
          <w:szCs w:val="22"/>
        </w:rPr>
        <w:t xml:space="preserve"> Possession or use of alcohol, narcotics, or other controlled substances at the workplace.</w:t>
      </w:r>
    </w:p>
    <w:p w14:paraId="01D1AE02" w14:textId="77777777" w:rsidR="00854F6B" w:rsidRPr="00A8387E" w:rsidRDefault="00854F6B" w:rsidP="00CB15E4">
      <w:pPr>
        <w:spacing w:after="0"/>
        <w:ind w:left="360"/>
        <w:jc w:val="both"/>
        <w:rPr>
          <w:rFonts w:cstheme="minorHAnsi"/>
          <w:b/>
          <w:bCs/>
          <w:lang w:val="en-IN"/>
        </w:rPr>
      </w:pPr>
      <w:r w:rsidRPr="00A8387E">
        <w:rPr>
          <w:rFonts w:cstheme="minorHAnsi"/>
          <w:b/>
          <w:bCs/>
          <w:lang w:val="en-IN"/>
        </w:rPr>
        <w:t>Compliance &amp; Regulatory Breaches</w:t>
      </w:r>
    </w:p>
    <w:p w14:paraId="640D3C32" w14:textId="77777777" w:rsidR="00854F6B" w:rsidRPr="00A8387E" w:rsidRDefault="00854F6B" w:rsidP="00CB15E4">
      <w:pPr>
        <w:pStyle w:val="NormalWeb"/>
        <w:numPr>
          <w:ilvl w:val="0"/>
          <w:numId w:val="80"/>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Insider Trading:</w:t>
      </w:r>
      <w:r w:rsidRPr="00A8387E">
        <w:rPr>
          <w:rStyle w:val="fadeinm1hgl8"/>
          <w:rFonts w:asciiTheme="minorHAnsi" w:eastAsiaTheme="majorEastAsia" w:hAnsiTheme="minorHAnsi"/>
          <w:sz w:val="22"/>
          <w:szCs w:val="22"/>
        </w:rPr>
        <w:t xml:space="preserve"> Using non-public information to trade in securities.</w:t>
      </w:r>
    </w:p>
    <w:p w14:paraId="6ACB3037" w14:textId="77777777" w:rsidR="00854F6B" w:rsidRPr="00A8387E" w:rsidRDefault="00854F6B" w:rsidP="00CB15E4">
      <w:pPr>
        <w:pStyle w:val="NormalWeb"/>
        <w:numPr>
          <w:ilvl w:val="0"/>
          <w:numId w:val="80"/>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Violation of Environmental Laws:</w:t>
      </w:r>
      <w:r w:rsidRPr="00A8387E">
        <w:rPr>
          <w:rStyle w:val="fadeinm1hgl8"/>
          <w:rFonts w:asciiTheme="minorHAnsi" w:eastAsiaTheme="majorEastAsia" w:hAnsiTheme="minorHAnsi"/>
          <w:sz w:val="22"/>
          <w:szCs w:val="22"/>
        </w:rPr>
        <w:t xml:space="preserve"> Improper disposal of waste, emissions violations, or lack of required permits.</w:t>
      </w:r>
    </w:p>
    <w:p w14:paraId="1005ADF6" w14:textId="77777777" w:rsidR="00854F6B" w:rsidRPr="00A8387E" w:rsidRDefault="00854F6B" w:rsidP="00CB15E4">
      <w:pPr>
        <w:pStyle w:val="NormalWeb"/>
        <w:numPr>
          <w:ilvl w:val="0"/>
          <w:numId w:val="80"/>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Health &amp; Safety Violations:</w:t>
      </w:r>
      <w:r w:rsidRPr="00A8387E">
        <w:rPr>
          <w:rStyle w:val="fadeinm1hgl8"/>
          <w:rFonts w:asciiTheme="minorHAnsi" w:eastAsiaTheme="majorEastAsia" w:hAnsiTheme="minorHAnsi"/>
          <w:sz w:val="22"/>
          <w:szCs w:val="22"/>
        </w:rPr>
        <w:t xml:space="preserve"> Ignoring or bypassing safety protocols, leading to risk of injury.</w:t>
      </w:r>
    </w:p>
    <w:p w14:paraId="37CB087A" w14:textId="03BA58B4" w:rsidR="00854F6B" w:rsidRPr="00A8387E" w:rsidRDefault="00854F6B" w:rsidP="00CB15E4">
      <w:pPr>
        <w:pStyle w:val="NormalWeb"/>
        <w:numPr>
          <w:ilvl w:val="0"/>
          <w:numId w:val="80"/>
        </w:numPr>
        <w:spacing w:before="0" w:beforeAutospacing="0" w:after="0" w:after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Non-compliance with Labour Laws:</w:t>
      </w:r>
      <w:r w:rsidRPr="00A8387E">
        <w:rPr>
          <w:rStyle w:val="fadeinm1hgl8"/>
          <w:rFonts w:asciiTheme="minorHAnsi" w:eastAsiaTheme="majorEastAsia" w:hAnsiTheme="minorHAnsi"/>
          <w:sz w:val="22"/>
          <w:szCs w:val="22"/>
        </w:rPr>
        <w:t xml:space="preserve"> Breach of wage, working hours, or contract employment laws.</w:t>
      </w:r>
      <w:r w:rsidRPr="00A8387E">
        <w:rPr>
          <w:rStyle w:val="fadeinm1hgl8"/>
          <w:rFonts w:asciiTheme="minorHAnsi" w:eastAsiaTheme="majorEastAsia" w:hAnsiTheme="minorHAnsi"/>
          <w:sz w:val="22"/>
          <w:szCs w:val="22"/>
        </w:rPr>
        <w:br/>
      </w:r>
    </w:p>
    <w:p w14:paraId="6007FFDD" w14:textId="77777777" w:rsidR="00854F6B" w:rsidRPr="00A8387E" w:rsidRDefault="00854F6B" w:rsidP="00CB15E4">
      <w:pPr>
        <w:spacing w:after="0"/>
        <w:ind w:left="360"/>
        <w:jc w:val="both"/>
        <w:rPr>
          <w:rFonts w:cstheme="minorHAnsi"/>
          <w:b/>
          <w:bCs/>
          <w:lang w:val="en-IN"/>
        </w:rPr>
      </w:pPr>
      <w:r w:rsidRPr="00A8387E">
        <w:rPr>
          <w:rFonts w:cstheme="minorHAnsi"/>
          <w:b/>
          <w:bCs/>
          <w:lang w:val="en-IN"/>
        </w:rPr>
        <w:t>Social Media &amp; Public Representation</w:t>
      </w:r>
    </w:p>
    <w:p w14:paraId="2DEF9C2D" w14:textId="77777777" w:rsidR="00854F6B" w:rsidRPr="00A8387E" w:rsidRDefault="00854F6B" w:rsidP="00CB15E4">
      <w:pPr>
        <w:pStyle w:val="NormalWeb"/>
        <w:numPr>
          <w:ilvl w:val="0"/>
          <w:numId w:val="81"/>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Inappropriate Public Statements:</w:t>
      </w:r>
      <w:r w:rsidRPr="00A8387E">
        <w:rPr>
          <w:rStyle w:val="fadeinm1hgl8"/>
          <w:rFonts w:asciiTheme="minorHAnsi" w:eastAsiaTheme="majorEastAsia" w:hAnsiTheme="minorHAnsi"/>
          <w:sz w:val="22"/>
          <w:szCs w:val="22"/>
        </w:rPr>
        <w:t xml:space="preserve"> Sharing confidential or negative information about the company in public forums.</w:t>
      </w:r>
    </w:p>
    <w:p w14:paraId="5C472A7C" w14:textId="77777777" w:rsidR="00854F6B" w:rsidRPr="00A8387E" w:rsidRDefault="00854F6B" w:rsidP="00CB15E4">
      <w:pPr>
        <w:pStyle w:val="NormalWeb"/>
        <w:numPr>
          <w:ilvl w:val="0"/>
          <w:numId w:val="81"/>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Unauthorized Interviews or Media Access:</w:t>
      </w:r>
      <w:r w:rsidRPr="00A8387E">
        <w:rPr>
          <w:rStyle w:val="fadeinm1hgl8"/>
          <w:rFonts w:asciiTheme="minorHAnsi" w:eastAsiaTheme="majorEastAsia" w:hAnsiTheme="minorHAnsi"/>
          <w:sz w:val="22"/>
          <w:szCs w:val="22"/>
        </w:rPr>
        <w:t xml:space="preserve"> Speaking on behalf of the company without approval.</w:t>
      </w:r>
    </w:p>
    <w:p w14:paraId="25A1E95A" w14:textId="7B9728D9" w:rsidR="00854F6B" w:rsidRPr="00A8387E" w:rsidRDefault="00854F6B" w:rsidP="00CB15E4">
      <w:pPr>
        <w:pStyle w:val="NormalWeb"/>
        <w:numPr>
          <w:ilvl w:val="0"/>
          <w:numId w:val="81"/>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Defamation of Company or Colleagues:</w:t>
      </w:r>
      <w:r w:rsidRPr="00A8387E">
        <w:rPr>
          <w:rStyle w:val="fadeinm1hgl8"/>
          <w:rFonts w:asciiTheme="minorHAnsi" w:eastAsiaTheme="majorEastAsia" w:hAnsiTheme="minorHAnsi"/>
          <w:sz w:val="22"/>
          <w:szCs w:val="22"/>
        </w:rPr>
        <w:t xml:space="preserve"> Damaging reputation through false claims online or offline</w:t>
      </w:r>
    </w:p>
    <w:p w14:paraId="411E485C" w14:textId="53A08ABD" w:rsidR="008B6513" w:rsidRPr="00A8387E" w:rsidRDefault="008B651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85" w:name="_Toc204185696"/>
      <w:r w:rsidRPr="00A8387E">
        <w:rPr>
          <w:rStyle w:val="fadeinm1hgl8"/>
          <w:rFonts w:asciiTheme="minorHAnsi" w:hAnsiTheme="minorHAnsi" w:cstheme="minorHAnsi"/>
          <w:b/>
          <w:bCs/>
          <w:color w:val="000000" w:themeColor="text1"/>
          <w:sz w:val="24"/>
          <w:szCs w:val="24"/>
        </w:rPr>
        <w:t>Our Commitments</w:t>
      </w:r>
      <w:bookmarkEnd w:id="85"/>
    </w:p>
    <w:p w14:paraId="41CABF7F" w14:textId="77777777" w:rsidR="008B6513" w:rsidRPr="00A8387E" w:rsidRDefault="008B6513" w:rsidP="00CB15E4">
      <w:pPr>
        <w:pStyle w:val="NormalWeb"/>
        <w:numPr>
          <w:ilvl w:val="0"/>
          <w:numId w:val="45"/>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Zero Tolerance for Corruption:</w:t>
      </w:r>
      <w:r w:rsidRPr="00A8387E">
        <w:rPr>
          <w:rStyle w:val="fadeinm1hgl8"/>
          <w:rFonts w:asciiTheme="minorHAnsi" w:eastAsiaTheme="majorEastAsia" w:hAnsiTheme="minorHAnsi" w:cstheme="minorHAnsi"/>
          <w:sz w:val="22"/>
          <w:szCs w:val="22"/>
        </w:rPr>
        <w:t xml:space="preserve"> No form of bribery, kickback, or fraudulent practice is accepted</w:t>
      </w:r>
    </w:p>
    <w:p w14:paraId="1A214F52" w14:textId="77777777" w:rsidR="008B6513" w:rsidRPr="00A8387E" w:rsidRDefault="008B6513" w:rsidP="00CB15E4">
      <w:pPr>
        <w:pStyle w:val="NormalWeb"/>
        <w:numPr>
          <w:ilvl w:val="0"/>
          <w:numId w:val="4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Strict Data Governance:</w:t>
      </w:r>
      <w:r w:rsidRPr="00A8387E">
        <w:rPr>
          <w:rStyle w:val="fadeinm1hgl8"/>
          <w:rFonts w:asciiTheme="minorHAnsi" w:eastAsiaTheme="majorEastAsia" w:hAnsiTheme="minorHAnsi" w:cstheme="minorHAnsi"/>
          <w:sz w:val="22"/>
          <w:szCs w:val="22"/>
        </w:rPr>
        <w:t xml:space="preserve"> We adhere to ISO/IEC 27001, GDPR, and relevant data privacy regulations</w:t>
      </w:r>
    </w:p>
    <w:p w14:paraId="0AECAAA6" w14:textId="77777777" w:rsidR="008B6513" w:rsidRPr="00A8387E" w:rsidRDefault="008B6513" w:rsidP="00CB15E4">
      <w:pPr>
        <w:pStyle w:val="NormalWeb"/>
        <w:numPr>
          <w:ilvl w:val="0"/>
          <w:numId w:val="4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Non-Retaliation Assurance:</w:t>
      </w:r>
      <w:r w:rsidRPr="00A8387E">
        <w:rPr>
          <w:rStyle w:val="fadeinm1hgl8"/>
          <w:rFonts w:asciiTheme="minorHAnsi" w:eastAsiaTheme="majorEastAsia" w:hAnsiTheme="minorHAnsi" w:cstheme="minorHAnsi"/>
          <w:sz w:val="22"/>
          <w:szCs w:val="22"/>
        </w:rPr>
        <w:t xml:space="preserve"> Whistleblowers are protected from retaliation or adverse consequences</w:t>
      </w:r>
    </w:p>
    <w:p w14:paraId="2FE82077" w14:textId="75637B27" w:rsidR="008B6513" w:rsidRPr="00A8387E" w:rsidRDefault="008B6513" w:rsidP="00CB15E4">
      <w:pPr>
        <w:pStyle w:val="NormalWeb"/>
        <w:numPr>
          <w:ilvl w:val="0"/>
          <w:numId w:val="4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Transparency &amp; Accountability:</w:t>
      </w:r>
      <w:r w:rsidRPr="00A8387E">
        <w:rPr>
          <w:rStyle w:val="fadeinm1hgl8"/>
          <w:rFonts w:asciiTheme="minorHAnsi" w:eastAsiaTheme="majorEastAsia" w:hAnsiTheme="minorHAnsi" w:cstheme="minorHAnsi"/>
          <w:sz w:val="22"/>
          <w:szCs w:val="22"/>
        </w:rPr>
        <w:t xml:space="preserve"> All complaints are investigated fairly and documented thoroughly</w:t>
      </w:r>
    </w:p>
    <w:p w14:paraId="77324DB8" w14:textId="50F74FD9" w:rsidR="008B6513" w:rsidRPr="00A8387E" w:rsidRDefault="008B651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86" w:name="_Toc204185697"/>
      <w:r w:rsidRPr="00A8387E">
        <w:rPr>
          <w:rStyle w:val="fadeinm1hgl8"/>
          <w:rFonts w:asciiTheme="minorHAnsi" w:hAnsiTheme="minorHAnsi" w:cstheme="minorHAnsi"/>
          <w:b/>
          <w:bCs/>
          <w:color w:val="000000" w:themeColor="text1"/>
          <w:sz w:val="24"/>
          <w:szCs w:val="24"/>
        </w:rPr>
        <w:t>Reporting Channels</w:t>
      </w:r>
      <w:bookmarkEnd w:id="86"/>
    </w:p>
    <w:p w14:paraId="5FDC798A" w14:textId="77777777" w:rsidR="008B6513" w:rsidRPr="00A8387E" w:rsidRDefault="008B6513"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Stakeholders may choose from several secure, confidential, and anonymous methods:</w:t>
      </w:r>
    </w:p>
    <w:tbl>
      <w:tblPr>
        <w:tblStyle w:val="TableGrid"/>
        <w:tblW w:w="0" w:type="auto"/>
        <w:tblLook w:val="04A0" w:firstRow="1" w:lastRow="0" w:firstColumn="1" w:lastColumn="0" w:noHBand="0" w:noVBand="1"/>
      </w:tblPr>
      <w:tblGrid>
        <w:gridCol w:w="2551"/>
        <w:gridCol w:w="5848"/>
      </w:tblGrid>
      <w:tr w:rsidR="008B6513" w:rsidRPr="00A8387E" w14:paraId="5227F5C0" w14:textId="77777777" w:rsidTr="008B6513">
        <w:tc>
          <w:tcPr>
            <w:tcW w:w="0" w:type="auto"/>
            <w:hideMark/>
          </w:tcPr>
          <w:p w14:paraId="282F79FA" w14:textId="77777777" w:rsidR="008B6513" w:rsidRPr="00A8387E" w:rsidRDefault="008B6513" w:rsidP="00CB15E4">
            <w:pPr>
              <w:jc w:val="both"/>
              <w:rPr>
                <w:rFonts w:cstheme="minorHAnsi"/>
                <w:b/>
                <w:bCs/>
              </w:rPr>
            </w:pPr>
            <w:r w:rsidRPr="00A8387E">
              <w:rPr>
                <w:rStyle w:val="fadeinm1hgl8"/>
                <w:rFonts w:cstheme="minorHAnsi"/>
                <w:b/>
                <w:bCs/>
              </w:rPr>
              <w:t>Channel</w:t>
            </w:r>
          </w:p>
        </w:tc>
        <w:tc>
          <w:tcPr>
            <w:tcW w:w="0" w:type="auto"/>
            <w:hideMark/>
          </w:tcPr>
          <w:p w14:paraId="4067334D" w14:textId="77777777" w:rsidR="008B6513" w:rsidRPr="00A8387E" w:rsidRDefault="008B6513" w:rsidP="00CB15E4">
            <w:pPr>
              <w:jc w:val="both"/>
              <w:rPr>
                <w:rFonts w:cstheme="minorHAnsi"/>
                <w:b/>
                <w:bCs/>
              </w:rPr>
            </w:pPr>
            <w:r w:rsidRPr="00A8387E">
              <w:rPr>
                <w:rStyle w:val="fadeinm1hgl8"/>
                <w:rFonts w:cstheme="minorHAnsi"/>
                <w:b/>
                <w:bCs/>
              </w:rPr>
              <w:t>Details</w:t>
            </w:r>
          </w:p>
        </w:tc>
      </w:tr>
      <w:tr w:rsidR="008B6513" w:rsidRPr="00A8387E" w14:paraId="4B5D0F44" w14:textId="77777777" w:rsidTr="008B6513">
        <w:tc>
          <w:tcPr>
            <w:tcW w:w="0" w:type="auto"/>
            <w:hideMark/>
          </w:tcPr>
          <w:p w14:paraId="620BAC5A" w14:textId="77777777" w:rsidR="008B6513" w:rsidRPr="00EE067A" w:rsidRDefault="008B6513" w:rsidP="00CB15E4">
            <w:pPr>
              <w:jc w:val="both"/>
              <w:rPr>
                <w:rFonts w:cstheme="minorHAnsi"/>
              </w:rPr>
            </w:pPr>
            <w:r w:rsidRPr="00EE067A">
              <w:rPr>
                <w:rStyle w:val="fadeinm1hgl8"/>
                <w:rFonts w:cstheme="minorHAnsi"/>
                <w:b/>
                <w:bCs/>
              </w:rPr>
              <w:t>Confidential Email</w:t>
            </w:r>
          </w:p>
        </w:tc>
        <w:tc>
          <w:tcPr>
            <w:tcW w:w="0" w:type="auto"/>
            <w:hideMark/>
          </w:tcPr>
          <w:p w14:paraId="74DFDE38" w14:textId="77777777" w:rsidR="008B6513" w:rsidRPr="00EE067A" w:rsidRDefault="008B6513" w:rsidP="00CB15E4">
            <w:pPr>
              <w:jc w:val="both"/>
              <w:rPr>
                <w:rFonts w:cstheme="minorHAnsi"/>
              </w:rPr>
            </w:pPr>
            <w:r w:rsidRPr="00EE067A">
              <w:rPr>
                <w:rStyle w:val="fadeinm1hgl8"/>
                <w:rFonts w:cstheme="minorHAnsi"/>
              </w:rPr>
              <w:t>whistleblower@novopor.com</w:t>
            </w:r>
          </w:p>
        </w:tc>
      </w:tr>
      <w:tr w:rsidR="008B6513" w:rsidRPr="00A8387E" w14:paraId="6CF460E3" w14:textId="77777777" w:rsidTr="008B6513">
        <w:tc>
          <w:tcPr>
            <w:tcW w:w="0" w:type="auto"/>
            <w:hideMark/>
          </w:tcPr>
          <w:p w14:paraId="4C1F8688" w14:textId="77777777" w:rsidR="008B6513" w:rsidRPr="00EE067A" w:rsidRDefault="008B6513" w:rsidP="00CB15E4">
            <w:pPr>
              <w:jc w:val="both"/>
              <w:rPr>
                <w:rFonts w:cstheme="minorHAnsi"/>
              </w:rPr>
            </w:pPr>
            <w:r w:rsidRPr="00EE067A">
              <w:rPr>
                <w:rStyle w:val="fadeinm1hgl8"/>
                <w:rFonts w:cstheme="minorHAnsi"/>
                <w:b/>
                <w:bCs/>
              </w:rPr>
              <w:t>Third-Party Ethics Hotline</w:t>
            </w:r>
          </w:p>
        </w:tc>
        <w:tc>
          <w:tcPr>
            <w:tcW w:w="0" w:type="auto"/>
            <w:hideMark/>
          </w:tcPr>
          <w:p w14:paraId="7078FFA5" w14:textId="77777777" w:rsidR="008B6513" w:rsidRPr="00EE067A" w:rsidRDefault="008B6513" w:rsidP="00CB15E4">
            <w:pPr>
              <w:jc w:val="both"/>
              <w:rPr>
                <w:rFonts w:cstheme="minorHAnsi"/>
              </w:rPr>
            </w:pPr>
            <w:r w:rsidRPr="00EE067A">
              <w:rPr>
                <w:rStyle w:val="fadeinm1hgl8"/>
                <w:rFonts w:cstheme="minorHAnsi"/>
              </w:rPr>
              <w:t>+971-412-3456 (Available 24/7, multilingual)</w:t>
            </w:r>
          </w:p>
        </w:tc>
      </w:tr>
      <w:tr w:rsidR="008B6513" w:rsidRPr="00A8387E" w14:paraId="7467E94B" w14:textId="77777777" w:rsidTr="008B6513">
        <w:tc>
          <w:tcPr>
            <w:tcW w:w="0" w:type="auto"/>
            <w:hideMark/>
          </w:tcPr>
          <w:p w14:paraId="7635DFB8" w14:textId="77777777" w:rsidR="008B6513" w:rsidRPr="00EE067A" w:rsidRDefault="008B6513" w:rsidP="00CB15E4">
            <w:pPr>
              <w:jc w:val="both"/>
              <w:rPr>
                <w:rFonts w:cstheme="minorHAnsi"/>
              </w:rPr>
            </w:pPr>
            <w:r w:rsidRPr="00EE067A">
              <w:rPr>
                <w:rStyle w:val="fadeinm1hgl8"/>
                <w:rFonts w:cstheme="minorHAnsi"/>
                <w:b/>
                <w:bCs/>
              </w:rPr>
              <w:t>Online Reporting Portal</w:t>
            </w:r>
          </w:p>
        </w:tc>
        <w:tc>
          <w:tcPr>
            <w:tcW w:w="0" w:type="auto"/>
            <w:hideMark/>
          </w:tcPr>
          <w:p w14:paraId="0BD48E68" w14:textId="77777777" w:rsidR="008B6513" w:rsidRPr="00EE067A" w:rsidRDefault="008B6513" w:rsidP="00CB15E4">
            <w:pPr>
              <w:jc w:val="both"/>
              <w:rPr>
                <w:rFonts w:cstheme="minorHAnsi"/>
              </w:rPr>
            </w:pPr>
            <w:hyperlink r:id="rId25" w:tgtFrame="_new" w:history="1">
              <w:r w:rsidRPr="00EE067A">
                <w:rPr>
                  <w:rStyle w:val="fadeinm1hgl8"/>
                  <w:rFonts w:cstheme="minorHAnsi"/>
                  <w:color w:val="0000FF"/>
                  <w:u w:val="single"/>
                </w:rPr>
                <w:t>https://whistleblower.novopor.com</w:t>
              </w:r>
            </w:hyperlink>
          </w:p>
        </w:tc>
      </w:tr>
      <w:tr w:rsidR="008B6513" w:rsidRPr="00A8387E" w14:paraId="17F82310" w14:textId="77777777" w:rsidTr="008B6513">
        <w:tc>
          <w:tcPr>
            <w:tcW w:w="0" w:type="auto"/>
            <w:hideMark/>
          </w:tcPr>
          <w:p w14:paraId="516DE751" w14:textId="77777777" w:rsidR="008B6513" w:rsidRPr="00EE067A" w:rsidRDefault="008B6513" w:rsidP="00CB15E4">
            <w:pPr>
              <w:jc w:val="both"/>
              <w:rPr>
                <w:rFonts w:cstheme="minorHAnsi"/>
              </w:rPr>
            </w:pPr>
            <w:r w:rsidRPr="00EE067A">
              <w:rPr>
                <w:rStyle w:val="fadeinm1hgl8"/>
                <w:rFonts w:cstheme="minorHAnsi"/>
                <w:b/>
                <w:bCs/>
              </w:rPr>
              <w:t>Internal InfoSec Hotline</w:t>
            </w:r>
          </w:p>
        </w:tc>
        <w:tc>
          <w:tcPr>
            <w:tcW w:w="0" w:type="auto"/>
            <w:hideMark/>
          </w:tcPr>
          <w:p w14:paraId="004FFF0C" w14:textId="77777777" w:rsidR="008B6513" w:rsidRPr="00EE067A" w:rsidRDefault="008B6513" w:rsidP="00CB15E4">
            <w:pPr>
              <w:jc w:val="both"/>
              <w:rPr>
                <w:rFonts w:cstheme="minorHAnsi"/>
              </w:rPr>
            </w:pPr>
            <w:r w:rsidRPr="00EE067A">
              <w:rPr>
                <w:rStyle w:val="fadeinm1hgl8"/>
                <w:rFonts w:cstheme="minorHAnsi"/>
              </w:rPr>
              <w:t>1800-000-SECURE (Report data security or IT-related breaches)</w:t>
            </w:r>
          </w:p>
        </w:tc>
      </w:tr>
    </w:tbl>
    <w:p w14:paraId="2565DD08" w14:textId="3B331E3C" w:rsidR="008B6513" w:rsidRPr="00A8387E" w:rsidRDefault="008B6513" w:rsidP="00CB15E4">
      <w:pPr>
        <w:jc w:val="both"/>
        <w:rPr>
          <w:rFonts w:cstheme="minorHAnsi"/>
        </w:rPr>
      </w:pPr>
    </w:p>
    <w:p w14:paraId="4FDD30F0" w14:textId="3ABF13D8" w:rsidR="008B6513" w:rsidRPr="00A8387E" w:rsidRDefault="008B651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87" w:name="_Toc204185698"/>
      <w:r w:rsidRPr="00A8387E">
        <w:rPr>
          <w:rStyle w:val="fadeinm1hgl8"/>
          <w:rFonts w:asciiTheme="minorHAnsi" w:hAnsiTheme="minorHAnsi" w:cstheme="minorHAnsi"/>
          <w:b/>
          <w:bCs/>
          <w:color w:val="000000" w:themeColor="text1"/>
          <w:sz w:val="24"/>
          <w:szCs w:val="24"/>
        </w:rPr>
        <w:t>Investigation &amp; Disciplinary Action</w:t>
      </w:r>
      <w:bookmarkEnd w:id="87"/>
    </w:p>
    <w:p w14:paraId="73AB399B" w14:textId="77777777" w:rsidR="008B6513" w:rsidRPr="00A8387E" w:rsidRDefault="008B6513"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All reported cases follow a transparent and timely process:</w:t>
      </w:r>
    </w:p>
    <w:p w14:paraId="0ACDE806" w14:textId="77777777" w:rsidR="008B6513" w:rsidRPr="00A8387E" w:rsidRDefault="008B6513" w:rsidP="00CB15E4">
      <w:pPr>
        <w:pStyle w:val="NormalWeb"/>
        <w:numPr>
          <w:ilvl w:val="0"/>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lastRenderedPageBreak/>
        <w:t>Acknowledgment</w:t>
      </w:r>
      <w:r w:rsidRPr="00A8387E">
        <w:rPr>
          <w:rStyle w:val="fadeinm1hgl8"/>
          <w:rFonts w:asciiTheme="minorHAnsi" w:eastAsiaTheme="majorEastAsia" w:hAnsiTheme="minorHAnsi" w:cstheme="minorHAnsi"/>
          <w:sz w:val="22"/>
          <w:szCs w:val="22"/>
        </w:rPr>
        <w:t>: Within 72 hours of report receipt</w:t>
      </w:r>
    </w:p>
    <w:p w14:paraId="184AD346" w14:textId="77777777" w:rsidR="008B6513" w:rsidRPr="00A8387E" w:rsidRDefault="008B6513" w:rsidP="00CB15E4">
      <w:pPr>
        <w:pStyle w:val="NormalWeb"/>
        <w:numPr>
          <w:ilvl w:val="0"/>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Investigation</w:t>
      </w:r>
      <w:r w:rsidRPr="00A8387E">
        <w:rPr>
          <w:rStyle w:val="fadeinm1hgl8"/>
          <w:rFonts w:asciiTheme="minorHAnsi" w:eastAsiaTheme="majorEastAsia" w:hAnsiTheme="minorHAnsi" w:cstheme="minorHAnsi"/>
          <w:sz w:val="22"/>
          <w:szCs w:val="22"/>
        </w:rPr>
        <w:t>: Conducted confidentially by Ethics &amp; Compliance Team or Information Security Team (within 15–30 working days)</w:t>
      </w:r>
    </w:p>
    <w:p w14:paraId="0997D48A" w14:textId="77777777" w:rsidR="008B6513" w:rsidRPr="00A8387E" w:rsidRDefault="008B6513" w:rsidP="00CB15E4">
      <w:pPr>
        <w:pStyle w:val="NormalWeb"/>
        <w:numPr>
          <w:ilvl w:val="0"/>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Corrective Measures</w:t>
      </w:r>
      <w:r w:rsidRPr="00A8387E">
        <w:rPr>
          <w:rStyle w:val="fadeinm1hgl8"/>
          <w:rFonts w:asciiTheme="minorHAnsi" w:eastAsiaTheme="majorEastAsia" w:hAnsiTheme="minorHAnsi" w:cstheme="minorHAnsi"/>
          <w:sz w:val="22"/>
          <w:szCs w:val="22"/>
        </w:rPr>
        <w:t>: May include:</w:t>
      </w:r>
    </w:p>
    <w:p w14:paraId="20C156C6" w14:textId="77777777" w:rsidR="008B6513" w:rsidRPr="00A8387E" w:rsidRDefault="008B6513" w:rsidP="00CB15E4">
      <w:pPr>
        <w:pStyle w:val="NormalWeb"/>
        <w:numPr>
          <w:ilvl w:val="1"/>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Termination, suspension, or legal action against employees or vendors</w:t>
      </w:r>
    </w:p>
    <w:p w14:paraId="342ABCF4" w14:textId="77777777" w:rsidR="008B6513" w:rsidRPr="00A8387E" w:rsidRDefault="008B6513" w:rsidP="00CB15E4">
      <w:pPr>
        <w:pStyle w:val="NormalWeb"/>
        <w:numPr>
          <w:ilvl w:val="1"/>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Compensation or restitution to affected parties</w:t>
      </w:r>
    </w:p>
    <w:p w14:paraId="669F9A01" w14:textId="77777777" w:rsidR="008B6513" w:rsidRPr="00A8387E" w:rsidRDefault="008B6513" w:rsidP="00CB15E4">
      <w:pPr>
        <w:pStyle w:val="NormalWeb"/>
        <w:numPr>
          <w:ilvl w:val="1"/>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Strengthening of controls, training, or policies</w:t>
      </w:r>
    </w:p>
    <w:p w14:paraId="13E40F81" w14:textId="77777777" w:rsidR="008B6513" w:rsidRPr="00A8387E" w:rsidRDefault="008B6513" w:rsidP="00CB15E4">
      <w:pPr>
        <w:pStyle w:val="NormalWeb"/>
        <w:numPr>
          <w:ilvl w:val="0"/>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Follow-Up &amp; Closure</w:t>
      </w:r>
      <w:r w:rsidRPr="00A8387E">
        <w:rPr>
          <w:rStyle w:val="fadeinm1hgl8"/>
          <w:rFonts w:asciiTheme="minorHAnsi" w:eastAsiaTheme="majorEastAsia" w:hAnsiTheme="minorHAnsi" w:cstheme="minorHAnsi"/>
          <w:sz w:val="22"/>
          <w:szCs w:val="22"/>
        </w:rPr>
        <w:t>: Formal closure report and post-resolution review (30–90 days)</w:t>
      </w:r>
    </w:p>
    <w:p w14:paraId="63F5D6F3" w14:textId="3DC26721" w:rsidR="008B6513" w:rsidRPr="00A8387E" w:rsidRDefault="008B6513" w:rsidP="00CB15E4">
      <w:pPr>
        <w:pStyle w:val="NormalWeb"/>
        <w:numPr>
          <w:ilvl w:val="0"/>
          <w:numId w:val="4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Non-Retaliation</w:t>
      </w:r>
      <w:r w:rsidRPr="00A8387E">
        <w:rPr>
          <w:rStyle w:val="fadeinm1hgl8"/>
          <w:rFonts w:asciiTheme="minorHAnsi" w:eastAsiaTheme="majorEastAsia" w:hAnsiTheme="minorHAnsi" w:cstheme="minorHAnsi"/>
          <w:sz w:val="22"/>
          <w:szCs w:val="22"/>
        </w:rPr>
        <w:t>: Strict disciplinary action for any form of retaliation</w:t>
      </w:r>
    </w:p>
    <w:p w14:paraId="694415E5" w14:textId="4F692168" w:rsidR="008B6513" w:rsidRPr="00A8387E" w:rsidRDefault="008B651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88" w:name="_Toc204185699"/>
      <w:r w:rsidRPr="00A8387E">
        <w:rPr>
          <w:rStyle w:val="fadeinm1hgl8"/>
          <w:rFonts w:asciiTheme="minorHAnsi" w:hAnsiTheme="minorHAnsi" w:cstheme="minorHAnsi"/>
          <w:b/>
          <w:bCs/>
          <w:color w:val="000000" w:themeColor="text1"/>
          <w:sz w:val="24"/>
          <w:szCs w:val="24"/>
        </w:rPr>
        <w:t>Employee Responsibilities</w:t>
      </w:r>
      <w:bookmarkEnd w:id="88"/>
    </w:p>
    <w:tbl>
      <w:tblPr>
        <w:tblStyle w:val="TableGrid"/>
        <w:tblW w:w="0" w:type="auto"/>
        <w:tblLook w:val="04A0" w:firstRow="1" w:lastRow="0" w:firstColumn="1" w:lastColumn="0" w:noHBand="0" w:noVBand="1"/>
      </w:tblPr>
      <w:tblGrid>
        <w:gridCol w:w="4040"/>
        <w:gridCol w:w="4976"/>
      </w:tblGrid>
      <w:tr w:rsidR="008B6513" w:rsidRPr="00A8387E" w14:paraId="13956BCB" w14:textId="77777777" w:rsidTr="008B6513">
        <w:tc>
          <w:tcPr>
            <w:tcW w:w="0" w:type="auto"/>
            <w:hideMark/>
          </w:tcPr>
          <w:p w14:paraId="7408E86D" w14:textId="77777777" w:rsidR="008B6513" w:rsidRPr="00A8387E" w:rsidRDefault="008B6513" w:rsidP="00CB15E4">
            <w:pPr>
              <w:jc w:val="both"/>
              <w:rPr>
                <w:rFonts w:cstheme="minorHAnsi"/>
                <w:b/>
                <w:bCs/>
              </w:rPr>
            </w:pPr>
            <w:r w:rsidRPr="00A8387E">
              <w:rPr>
                <w:rStyle w:val="fadeinm1hgl8"/>
                <w:rFonts w:cstheme="minorHAnsi"/>
                <w:b/>
                <w:bCs/>
              </w:rPr>
              <w:t xml:space="preserve">Do </w:t>
            </w:r>
            <w:r w:rsidRPr="00A8387E">
              <w:rPr>
                <w:rStyle w:val="fadeinm1hgl8"/>
                <w:rFonts w:ascii="Segoe UI Emoji" w:hAnsi="Segoe UI Emoji" w:cs="Segoe UI Emoji"/>
                <w:b/>
                <w:bCs/>
              </w:rPr>
              <w:t>✅</w:t>
            </w:r>
          </w:p>
        </w:tc>
        <w:tc>
          <w:tcPr>
            <w:tcW w:w="0" w:type="auto"/>
            <w:hideMark/>
          </w:tcPr>
          <w:p w14:paraId="14C98F91" w14:textId="77777777" w:rsidR="008B6513" w:rsidRPr="00A8387E" w:rsidRDefault="008B6513" w:rsidP="00CB15E4">
            <w:pPr>
              <w:jc w:val="both"/>
              <w:rPr>
                <w:rFonts w:cstheme="minorHAnsi"/>
                <w:b/>
                <w:bCs/>
              </w:rPr>
            </w:pPr>
            <w:r w:rsidRPr="00A8387E">
              <w:rPr>
                <w:rStyle w:val="fadeinm1hgl8"/>
                <w:rFonts w:cstheme="minorHAnsi"/>
                <w:b/>
                <w:bCs/>
              </w:rPr>
              <w:t xml:space="preserve">Don’t </w:t>
            </w:r>
            <w:r w:rsidRPr="00A8387E">
              <w:rPr>
                <w:rStyle w:val="fadeinm1hgl8"/>
                <w:rFonts w:ascii="Segoe UI Emoji" w:hAnsi="Segoe UI Emoji" w:cs="Segoe UI Emoji"/>
                <w:b/>
                <w:bCs/>
              </w:rPr>
              <w:t>❌</w:t>
            </w:r>
          </w:p>
        </w:tc>
      </w:tr>
      <w:tr w:rsidR="008B6513" w:rsidRPr="00A8387E" w14:paraId="27781628" w14:textId="77777777" w:rsidTr="008B6513">
        <w:tc>
          <w:tcPr>
            <w:tcW w:w="0" w:type="auto"/>
            <w:hideMark/>
          </w:tcPr>
          <w:p w14:paraId="66551479" w14:textId="77777777" w:rsidR="008B6513" w:rsidRPr="00A8387E" w:rsidRDefault="008B6513" w:rsidP="00CB15E4">
            <w:pPr>
              <w:jc w:val="both"/>
              <w:rPr>
                <w:rFonts w:cstheme="minorHAnsi"/>
              </w:rPr>
            </w:pPr>
            <w:r w:rsidRPr="00A8387E">
              <w:rPr>
                <w:rStyle w:val="fadeinm1hgl8"/>
                <w:rFonts w:cstheme="minorHAnsi"/>
              </w:rPr>
              <w:t>Report any suspicious activity or misconduct</w:t>
            </w:r>
          </w:p>
        </w:tc>
        <w:tc>
          <w:tcPr>
            <w:tcW w:w="0" w:type="auto"/>
            <w:hideMark/>
          </w:tcPr>
          <w:p w14:paraId="68FF5BF8" w14:textId="77777777" w:rsidR="008B6513" w:rsidRPr="00A8387E" w:rsidRDefault="008B6513" w:rsidP="00CB15E4">
            <w:pPr>
              <w:jc w:val="both"/>
              <w:rPr>
                <w:rFonts w:cstheme="minorHAnsi"/>
              </w:rPr>
            </w:pPr>
            <w:r w:rsidRPr="00A8387E">
              <w:rPr>
                <w:rStyle w:val="fadeinm1hgl8"/>
                <w:rFonts w:cstheme="minorHAnsi"/>
              </w:rPr>
              <w:t>Ignore or conceal unethical behavior</w:t>
            </w:r>
          </w:p>
        </w:tc>
      </w:tr>
      <w:tr w:rsidR="008B6513" w:rsidRPr="00A8387E" w14:paraId="471ECAFD" w14:textId="77777777" w:rsidTr="008B6513">
        <w:tc>
          <w:tcPr>
            <w:tcW w:w="0" w:type="auto"/>
            <w:hideMark/>
          </w:tcPr>
          <w:p w14:paraId="44F6C6EF" w14:textId="77777777" w:rsidR="008B6513" w:rsidRPr="00A8387E" w:rsidRDefault="008B6513" w:rsidP="00CB15E4">
            <w:pPr>
              <w:jc w:val="both"/>
              <w:rPr>
                <w:rFonts w:cstheme="minorHAnsi"/>
              </w:rPr>
            </w:pPr>
            <w:r w:rsidRPr="00A8387E">
              <w:rPr>
                <w:rStyle w:val="fadeinm1hgl8"/>
                <w:rFonts w:cstheme="minorHAnsi"/>
              </w:rPr>
              <w:t>Use approved channels to raise concerns</w:t>
            </w:r>
          </w:p>
        </w:tc>
        <w:tc>
          <w:tcPr>
            <w:tcW w:w="0" w:type="auto"/>
            <w:hideMark/>
          </w:tcPr>
          <w:p w14:paraId="4A3AA6D3" w14:textId="77777777" w:rsidR="008B6513" w:rsidRPr="00A8387E" w:rsidRDefault="008B6513" w:rsidP="00CB15E4">
            <w:pPr>
              <w:jc w:val="both"/>
              <w:rPr>
                <w:rFonts w:cstheme="minorHAnsi"/>
              </w:rPr>
            </w:pPr>
            <w:r w:rsidRPr="00A8387E">
              <w:rPr>
                <w:rStyle w:val="fadeinm1hgl8"/>
                <w:rFonts w:cstheme="minorHAnsi"/>
              </w:rPr>
              <w:t>Use informal or public channels</w:t>
            </w:r>
          </w:p>
        </w:tc>
      </w:tr>
      <w:tr w:rsidR="008B6513" w:rsidRPr="00A8387E" w14:paraId="0C96583B" w14:textId="77777777" w:rsidTr="008B6513">
        <w:tc>
          <w:tcPr>
            <w:tcW w:w="0" w:type="auto"/>
            <w:hideMark/>
          </w:tcPr>
          <w:p w14:paraId="035E19B1" w14:textId="77777777" w:rsidR="008B6513" w:rsidRPr="00A8387E" w:rsidRDefault="008B6513" w:rsidP="00CB15E4">
            <w:pPr>
              <w:jc w:val="both"/>
              <w:rPr>
                <w:rFonts w:cstheme="minorHAnsi"/>
              </w:rPr>
            </w:pPr>
            <w:r w:rsidRPr="00A8387E">
              <w:rPr>
                <w:rStyle w:val="fadeinm1hgl8"/>
                <w:rFonts w:cstheme="minorHAnsi"/>
              </w:rPr>
              <w:t>Disclose any conflict of interest or gifts</w:t>
            </w:r>
          </w:p>
        </w:tc>
        <w:tc>
          <w:tcPr>
            <w:tcW w:w="0" w:type="auto"/>
            <w:hideMark/>
          </w:tcPr>
          <w:p w14:paraId="4C0C3D3E" w14:textId="77777777" w:rsidR="008B6513" w:rsidRPr="00A8387E" w:rsidRDefault="008B6513" w:rsidP="00CB15E4">
            <w:pPr>
              <w:jc w:val="both"/>
              <w:rPr>
                <w:rFonts w:cstheme="minorHAnsi"/>
              </w:rPr>
            </w:pPr>
            <w:r w:rsidRPr="00A8387E">
              <w:rPr>
                <w:rStyle w:val="fadeinm1hgl8"/>
                <w:rFonts w:cstheme="minorHAnsi"/>
              </w:rPr>
              <w:t>Accept or offer bribes or unauthorized favors</w:t>
            </w:r>
          </w:p>
        </w:tc>
      </w:tr>
      <w:tr w:rsidR="008B6513" w:rsidRPr="00A8387E" w14:paraId="7F6DD3F7" w14:textId="77777777" w:rsidTr="008B6513">
        <w:tc>
          <w:tcPr>
            <w:tcW w:w="0" w:type="auto"/>
            <w:hideMark/>
          </w:tcPr>
          <w:p w14:paraId="7EC387B4" w14:textId="77777777" w:rsidR="008B6513" w:rsidRPr="00A8387E" w:rsidRDefault="008B6513" w:rsidP="00CB15E4">
            <w:pPr>
              <w:jc w:val="both"/>
              <w:rPr>
                <w:rFonts w:cstheme="minorHAnsi"/>
              </w:rPr>
            </w:pPr>
            <w:r w:rsidRPr="00A8387E">
              <w:rPr>
                <w:rStyle w:val="fadeinm1hgl8"/>
                <w:rFonts w:cstheme="minorHAnsi"/>
              </w:rPr>
              <w:t>Follow secure data handling practices</w:t>
            </w:r>
          </w:p>
        </w:tc>
        <w:tc>
          <w:tcPr>
            <w:tcW w:w="0" w:type="auto"/>
            <w:hideMark/>
          </w:tcPr>
          <w:p w14:paraId="2E39EE0A" w14:textId="77777777" w:rsidR="008B6513" w:rsidRPr="00A8387E" w:rsidRDefault="008B6513" w:rsidP="00CB15E4">
            <w:pPr>
              <w:jc w:val="both"/>
              <w:rPr>
                <w:rFonts w:cstheme="minorHAnsi"/>
              </w:rPr>
            </w:pPr>
            <w:r w:rsidRPr="00A8387E">
              <w:rPr>
                <w:rStyle w:val="fadeinm1hgl8"/>
                <w:rFonts w:cstheme="minorHAnsi"/>
              </w:rPr>
              <w:t>Share passwords or mishandle confidential information</w:t>
            </w:r>
          </w:p>
        </w:tc>
      </w:tr>
      <w:tr w:rsidR="008B6513" w:rsidRPr="00A8387E" w14:paraId="100C5CE0" w14:textId="77777777" w:rsidTr="008B6513">
        <w:tc>
          <w:tcPr>
            <w:tcW w:w="0" w:type="auto"/>
            <w:hideMark/>
          </w:tcPr>
          <w:p w14:paraId="33699EDF" w14:textId="77777777" w:rsidR="008B6513" w:rsidRPr="00A8387E" w:rsidRDefault="008B6513" w:rsidP="00CB15E4">
            <w:pPr>
              <w:jc w:val="both"/>
              <w:rPr>
                <w:rFonts w:cstheme="minorHAnsi"/>
              </w:rPr>
            </w:pPr>
            <w:r w:rsidRPr="00A8387E">
              <w:rPr>
                <w:rStyle w:val="fadeinm1hgl8"/>
                <w:rFonts w:cstheme="minorHAnsi"/>
              </w:rPr>
              <w:t>Store data using approved systems only</w:t>
            </w:r>
          </w:p>
        </w:tc>
        <w:tc>
          <w:tcPr>
            <w:tcW w:w="0" w:type="auto"/>
            <w:hideMark/>
          </w:tcPr>
          <w:p w14:paraId="76009977" w14:textId="77777777" w:rsidR="008B6513" w:rsidRPr="00A8387E" w:rsidRDefault="008B6513" w:rsidP="00CB15E4">
            <w:pPr>
              <w:jc w:val="both"/>
              <w:rPr>
                <w:rFonts w:cstheme="minorHAnsi"/>
              </w:rPr>
            </w:pPr>
            <w:r w:rsidRPr="00A8387E">
              <w:rPr>
                <w:rStyle w:val="fadeinm1hgl8"/>
                <w:rFonts w:cstheme="minorHAnsi"/>
              </w:rPr>
              <w:t>Email sensitive data to personal addresses</w:t>
            </w:r>
          </w:p>
        </w:tc>
      </w:tr>
      <w:tr w:rsidR="008B6513" w:rsidRPr="00A8387E" w14:paraId="4EA726D9" w14:textId="77777777" w:rsidTr="008B6513">
        <w:tc>
          <w:tcPr>
            <w:tcW w:w="0" w:type="auto"/>
            <w:hideMark/>
          </w:tcPr>
          <w:p w14:paraId="4553AD8E" w14:textId="77777777" w:rsidR="008B6513" w:rsidRPr="00A8387E" w:rsidRDefault="008B6513" w:rsidP="00CB15E4">
            <w:pPr>
              <w:jc w:val="both"/>
              <w:rPr>
                <w:rFonts w:cstheme="minorHAnsi"/>
              </w:rPr>
            </w:pPr>
            <w:r w:rsidRPr="00A8387E">
              <w:rPr>
                <w:rStyle w:val="fadeinm1hgl8"/>
                <w:rFonts w:cstheme="minorHAnsi"/>
              </w:rPr>
              <w:t>Seek guidance when in doubt</w:t>
            </w:r>
          </w:p>
        </w:tc>
        <w:tc>
          <w:tcPr>
            <w:tcW w:w="0" w:type="auto"/>
            <w:hideMark/>
          </w:tcPr>
          <w:p w14:paraId="3635F28F" w14:textId="77777777" w:rsidR="008B6513" w:rsidRPr="00A8387E" w:rsidRDefault="008B6513" w:rsidP="00CB15E4">
            <w:pPr>
              <w:jc w:val="both"/>
              <w:rPr>
                <w:rFonts w:cstheme="minorHAnsi"/>
              </w:rPr>
            </w:pPr>
            <w:r w:rsidRPr="00A8387E">
              <w:rPr>
                <w:rStyle w:val="fadeinm1hgl8"/>
                <w:rFonts w:cstheme="minorHAnsi"/>
              </w:rPr>
              <w:t>Create unrecorded accounts or alter records</w:t>
            </w:r>
          </w:p>
        </w:tc>
      </w:tr>
    </w:tbl>
    <w:p w14:paraId="7D8A36EF" w14:textId="4C0BC8EA" w:rsidR="008B6513" w:rsidRPr="00A8387E" w:rsidRDefault="008B6513" w:rsidP="00CB15E4">
      <w:pPr>
        <w:jc w:val="both"/>
        <w:rPr>
          <w:rFonts w:cstheme="minorHAnsi"/>
        </w:rPr>
      </w:pPr>
    </w:p>
    <w:p w14:paraId="3A6A6270" w14:textId="0F3367C1" w:rsidR="008B6513" w:rsidRPr="00A8387E" w:rsidRDefault="008B651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89" w:name="_Toc204185700"/>
      <w:r w:rsidRPr="00A8387E">
        <w:rPr>
          <w:rStyle w:val="fadeinm1hgl8"/>
          <w:rFonts w:asciiTheme="minorHAnsi" w:hAnsiTheme="minorHAnsi" w:cstheme="minorHAnsi"/>
          <w:b/>
          <w:bCs/>
          <w:color w:val="000000" w:themeColor="text1"/>
          <w:sz w:val="24"/>
          <w:szCs w:val="24"/>
        </w:rPr>
        <w:t>Continuous Improvement</w:t>
      </w:r>
      <w:bookmarkEnd w:id="89"/>
    </w:p>
    <w:p w14:paraId="1E4F4705" w14:textId="77777777" w:rsidR="008B6513" w:rsidRPr="00A8387E" w:rsidRDefault="008B6513" w:rsidP="00CB15E4">
      <w:pPr>
        <w:pStyle w:val="NormalWeb"/>
        <w:numPr>
          <w:ilvl w:val="0"/>
          <w:numId w:val="47"/>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Regular training on ethics, anti-corruption, and information security</w:t>
      </w:r>
    </w:p>
    <w:p w14:paraId="6264469B" w14:textId="77777777" w:rsidR="008B6513" w:rsidRPr="00A8387E" w:rsidRDefault="008B6513" w:rsidP="00CB15E4">
      <w:pPr>
        <w:pStyle w:val="NormalWeb"/>
        <w:numPr>
          <w:ilvl w:val="0"/>
          <w:numId w:val="4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Annual review of whistleblower cases and learnings</w:t>
      </w:r>
    </w:p>
    <w:p w14:paraId="3BF5A690" w14:textId="77777777" w:rsidR="008B6513" w:rsidRPr="00A8387E" w:rsidRDefault="008B6513" w:rsidP="00CB15E4">
      <w:pPr>
        <w:pStyle w:val="NormalWeb"/>
        <w:numPr>
          <w:ilvl w:val="0"/>
          <w:numId w:val="4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Integration of whistleblower feedback into ESG strategy</w:t>
      </w:r>
    </w:p>
    <w:p w14:paraId="5A03BE9F" w14:textId="71E6612C" w:rsidR="008B6513" w:rsidRPr="00A8387E" w:rsidRDefault="008B6513" w:rsidP="00CB15E4">
      <w:pPr>
        <w:pStyle w:val="NormalWeb"/>
        <w:numPr>
          <w:ilvl w:val="0"/>
          <w:numId w:val="47"/>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Regular audits of financial, procurement, and digital systems</w:t>
      </w:r>
    </w:p>
    <w:p w14:paraId="2E2AD018" w14:textId="382201A4"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0BA5C600" w14:textId="2E284BE1"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5AF3BA06" w14:textId="1125A176"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6BAFE975" w14:textId="49E28390"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11DE0A40" w14:textId="16F41B27"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2DC269A1" w14:textId="17679161"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7B40F433" w14:textId="789F604D"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06D5935F" w14:textId="4177FBF3" w:rsidR="00136463" w:rsidRPr="00A8387E" w:rsidRDefault="00136463"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90" w:name="_Toc204185701"/>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Grievance Mechanism</w:t>
      </w:r>
      <w:bookmarkEnd w:id="90"/>
    </w:p>
    <w:p w14:paraId="5CFC9ECD" w14:textId="10876164" w:rsidR="00136463" w:rsidRPr="00A8387E" w:rsidRDefault="0013646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91" w:name="_Toc204185702"/>
      <w:r w:rsidRPr="00A8387E">
        <w:rPr>
          <w:rStyle w:val="fadeinm1hgl8"/>
          <w:rFonts w:asciiTheme="minorHAnsi" w:hAnsiTheme="minorHAnsi" w:cstheme="minorHAnsi"/>
          <w:b/>
          <w:bCs/>
          <w:color w:val="000000" w:themeColor="text1"/>
          <w:sz w:val="24"/>
          <w:szCs w:val="24"/>
        </w:rPr>
        <w:t>Introduction</w:t>
      </w:r>
      <w:bookmarkEnd w:id="91"/>
    </w:p>
    <w:p w14:paraId="6264F8AF" w14:textId="5D7AB848" w:rsidR="00136463" w:rsidRPr="00A8387E" w:rsidRDefault="00136463" w:rsidP="00CB15E4">
      <w:pPr>
        <w:pStyle w:val="NormalWeb"/>
        <w:spacing w:before="0" w:beforeAutospacing="0"/>
        <w:ind w:left="360"/>
        <w:jc w:val="both"/>
        <w:rPr>
          <w:rFonts w:asciiTheme="minorHAnsi" w:hAnsiTheme="minorHAnsi" w:cstheme="minorHAnsi"/>
          <w:sz w:val="22"/>
          <w:szCs w:val="22"/>
        </w:rPr>
      </w:pPr>
      <w:r w:rsidRPr="00A8387E">
        <w:rPr>
          <w:rFonts w:asciiTheme="minorHAnsi" w:hAnsiTheme="minorHAnsi" w:cstheme="minorHAnsi"/>
          <w:sz w:val="22"/>
          <w:szCs w:val="22"/>
        </w:rPr>
        <w:t>At Novopor Advanced Sciences Pvt. Ltd., we are committed to providing a fair, respectful, and responsive grievance mechanism in line with our dedication to ethical, social, and environmental responsibility. This mechanism ensures that all employees, contract workers, suppliers, and external stakeholders can report concerns or violations confidentially and without retaliation. It aligns with international standards including the UN Guiding Principles on Business and Human Rights, ILO conventions, and EcoVadis requirements.</w:t>
      </w:r>
    </w:p>
    <w:p w14:paraId="56A54616" w14:textId="77777777" w:rsidR="00136463" w:rsidRPr="00A8387E" w:rsidRDefault="00136463" w:rsidP="00CB15E4">
      <w:pPr>
        <w:pStyle w:val="NormalWeb"/>
        <w:ind w:left="360"/>
        <w:jc w:val="both"/>
        <w:rPr>
          <w:rFonts w:asciiTheme="minorHAnsi" w:hAnsiTheme="minorHAnsi" w:cstheme="minorHAnsi"/>
          <w:sz w:val="22"/>
          <w:szCs w:val="22"/>
        </w:rPr>
      </w:pPr>
      <w:r w:rsidRPr="00A8387E">
        <w:rPr>
          <w:rFonts w:asciiTheme="minorHAnsi" w:hAnsiTheme="minorHAnsi" w:cstheme="minorHAnsi"/>
          <w:sz w:val="22"/>
          <w:szCs w:val="22"/>
        </w:rPr>
        <w:t>Grievances may be raised for, but are not limited to, the following concerns:</w:t>
      </w:r>
    </w:p>
    <w:p w14:paraId="1D7EA524" w14:textId="77777777"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Labor Practices &amp; Working Conditions</w:t>
      </w:r>
      <w:r w:rsidRPr="00A8387E">
        <w:rPr>
          <w:rFonts w:asciiTheme="minorHAnsi" w:hAnsiTheme="minorHAnsi" w:cstheme="minorHAnsi"/>
          <w:sz w:val="22"/>
          <w:szCs w:val="22"/>
        </w:rPr>
        <w:t>: Excessive working hours, forced labor, child labor, discrimination, harassment, or unfair wages.</w:t>
      </w:r>
    </w:p>
    <w:p w14:paraId="1E92262E" w14:textId="77777777"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Health, Safety &amp; Wellbeing</w:t>
      </w:r>
      <w:r w:rsidRPr="00A8387E">
        <w:rPr>
          <w:rFonts w:asciiTheme="minorHAnsi" w:hAnsiTheme="minorHAnsi" w:cstheme="minorHAnsi"/>
          <w:sz w:val="22"/>
          <w:szCs w:val="22"/>
        </w:rPr>
        <w:t>: Unsafe work environments, exposure to hazardous substances, denial of protective equipment.</w:t>
      </w:r>
    </w:p>
    <w:p w14:paraId="67CF6CDA" w14:textId="77777777"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Ethical Business Conduct</w:t>
      </w:r>
      <w:r w:rsidRPr="00A8387E">
        <w:rPr>
          <w:rFonts w:asciiTheme="minorHAnsi" w:hAnsiTheme="minorHAnsi" w:cstheme="minorHAnsi"/>
          <w:sz w:val="22"/>
          <w:szCs w:val="22"/>
        </w:rPr>
        <w:t>: Bribery, corruption, conflict of interest, facilitation payments, or any breach of the Company’s Code of Conduct.</w:t>
      </w:r>
    </w:p>
    <w:p w14:paraId="1B8FE59A" w14:textId="77777777"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Human Rights</w:t>
      </w:r>
      <w:r w:rsidRPr="00A8387E">
        <w:rPr>
          <w:rFonts w:asciiTheme="minorHAnsi" w:hAnsiTheme="minorHAnsi" w:cstheme="minorHAnsi"/>
          <w:sz w:val="22"/>
          <w:szCs w:val="22"/>
        </w:rPr>
        <w:t>: Violations impacting individuals or communities, including land rights, freedom of association, or abuse in the supply chain.</w:t>
      </w:r>
    </w:p>
    <w:p w14:paraId="7A6808D4" w14:textId="77777777"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Environmental Concerns</w:t>
      </w:r>
      <w:r w:rsidRPr="00A8387E">
        <w:rPr>
          <w:rFonts w:asciiTheme="minorHAnsi" w:hAnsiTheme="minorHAnsi" w:cstheme="minorHAnsi"/>
          <w:sz w:val="22"/>
          <w:szCs w:val="22"/>
        </w:rPr>
        <w:t>: Improper waste disposal, air/water pollution, ecosystem damage, and failure to meet environmental compliance.</w:t>
      </w:r>
    </w:p>
    <w:p w14:paraId="7EAEEBCC" w14:textId="77777777"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Diversity, Equity &amp; Inclusion (DE&amp;I)</w:t>
      </w:r>
      <w:r w:rsidRPr="00A8387E">
        <w:rPr>
          <w:rFonts w:asciiTheme="minorHAnsi" w:hAnsiTheme="minorHAnsi" w:cstheme="minorHAnsi"/>
          <w:sz w:val="22"/>
          <w:szCs w:val="22"/>
        </w:rPr>
        <w:t>: Any exclusionary practices based on gender, caste, ethnicity, religion, disability, or other protected characteristics.</w:t>
      </w:r>
    </w:p>
    <w:p w14:paraId="1798F1FD" w14:textId="77777777"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Supply Chain Violations</w:t>
      </w:r>
      <w:r w:rsidRPr="00A8387E">
        <w:rPr>
          <w:rFonts w:asciiTheme="minorHAnsi" w:hAnsiTheme="minorHAnsi" w:cstheme="minorHAnsi"/>
          <w:sz w:val="22"/>
          <w:szCs w:val="22"/>
        </w:rPr>
        <w:t>: Involvement of vendors or subcontractors in unethical practices such as modern slavery, illegal sourcing, or ESG violations.</w:t>
      </w:r>
    </w:p>
    <w:p w14:paraId="423BCDB4" w14:textId="59BEBAE0" w:rsidR="00136463" w:rsidRPr="00A8387E" w:rsidRDefault="00136463"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Transparency &amp; ESG Reporting</w:t>
      </w:r>
      <w:r w:rsidRPr="00A8387E">
        <w:rPr>
          <w:rFonts w:asciiTheme="minorHAnsi" w:hAnsiTheme="minorHAnsi" w:cstheme="minorHAnsi"/>
          <w:sz w:val="22"/>
          <w:szCs w:val="22"/>
        </w:rPr>
        <w:t>: Falsification or concealment of ESG data, impact assessments, or audit results.</w:t>
      </w:r>
    </w:p>
    <w:p w14:paraId="0B4F43FE" w14:textId="7EF2DA8B" w:rsidR="00136463" w:rsidRPr="00A8387E" w:rsidRDefault="0013646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92" w:name="_Toc204185703"/>
      <w:r w:rsidRPr="00A8387E">
        <w:rPr>
          <w:rStyle w:val="fadeinm1hgl8"/>
          <w:rFonts w:asciiTheme="minorHAnsi" w:hAnsiTheme="minorHAnsi" w:cstheme="minorHAnsi"/>
          <w:b/>
          <w:bCs/>
          <w:color w:val="000000" w:themeColor="text1"/>
          <w:sz w:val="24"/>
          <w:szCs w:val="24"/>
        </w:rPr>
        <w:t>Reporting Channels</w:t>
      </w:r>
      <w:bookmarkEnd w:id="92"/>
    </w:p>
    <w:p w14:paraId="7AF01354" w14:textId="77777777" w:rsidR="00136463" w:rsidRPr="00A8387E" w:rsidRDefault="00136463" w:rsidP="00F06214">
      <w:pPr>
        <w:pStyle w:val="NormalWeb"/>
        <w:spacing w:before="0" w:beforeAutospacing="0" w:after="0" w:afterAutospacing="0"/>
        <w:ind w:left="360"/>
        <w:jc w:val="both"/>
        <w:rPr>
          <w:rFonts w:asciiTheme="minorHAnsi" w:hAnsiTheme="minorHAnsi" w:cstheme="minorHAnsi"/>
          <w:sz w:val="22"/>
          <w:szCs w:val="22"/>
        </w:rPr>
      </w:pPr>
      <w:r w:rsidRPr="00A8387E">
        <w:rPr>
          <w:rFonts w:asciiTheme="minorHAnsi" w:hAnsiTheme="minorHAnsi" w:cstheme="minorHAnsi"/>
          <w:sz w:val="22"/>
          <w:szCs w:val="22"/>
        </w:rPr>
        <w:t>To promote accessibility and confidentiality, Novopor provides the following grievance channels:</w:t>
      </w:r>
    </w:p>
    <w:p w14:paraId="67227639" w14:textId="63C4B398" w:rsidR="00136463" w:rsidRPr="002C3F2F" w:rsidRDefault="00136463" w:rsidP="00CB15E4">
      <w:pPr>
        <w:pStyle w:val="NormalWeb"/>
        <w:numPr>
          <w:ilvl w:val="0"/>
          <w:numId w:val="49"/>
        </w:numPr>
        <w:jc w:val="both"/>
        <w:rPr>
          <w:rFonts w:asciiTheme="minorHAnsi" w:hAnsiTheme="minorHAnsi" w:cstheme="minorHAnsi"/>
          <w:sz w:val="22"/>
          <w:szCs w:val="22"/>
        </w:rPr>
      </w:pPr>
      <w:r w:rsidRPr="002C3F2F">
        <w:rPr>
          <w:rStyle w:val="Strong"/>
          <w:rFonts w:asciiTheme="minorHAnsi" w:eastAsiaTheme="majorEastAsia" w:hAnsiTheme="minorHAnsi" w:cstheme="minorHAnsi"/>
          <w:sz w:val="22"/>
          <w:szCs w:val="22"/>
        </w:rPr>
        <w:t>24/7 Ethics Hotline</w:t>
      </w:r>
      <w:r w:rsidRPr="002C3F2F">
        <w:rPr>
          <w:rFonts w:asciiTheme="minorHAnsi" w:hAnsiTheme="minorHAnsi" w:cstheme="minorHAnsi"/>
          <w:sz w:val="22"/>
          <w:szCs w:val="22"/>
        </w:rPr>
        <w:t xml:space="preserve"> – Toll-free number available in multiple languages</w:t>
      </w:r>
    </w:p>
    <w:p w14:paraId="301E5A86" w14:textId="0C2AC5CF" w:rsidR="00136463" w:rsidRPr="002C3F2F" w:rsidRDefault="00136463" w:rsidP="00CB15E4">
      <w:pPr>
        <w:pStyle w:val="NormalWeb"/>
        <w:numPr>
          <w:ilvl w:val="0"/>
          <w:numId w:val="49"/>
        </w:numPr>
        <w:jc w:val="both"/>
        <w:rPr>
          <w:rFonts w:asciiTheme="minorHAnsi" w:hAnsiTheme="minorHAnsi" w:cstheme="minorHAnsi"/>
          <w:sz w:val="22"/>
          <w:szCs w:val="22"/>
        </w:rPr>
      </w:pPr>
      <w:r w:rsidRPr="002C3F2F">
        <w:rPr>
          <w:rStyle w:val="Strong"/>
          <w:rFonts w:asciiTheme="minorHAnsi" w:eastAsiaTheme="majorEastAsia" w:hAnsiTheme="minorHAnsi" w:cstheme="minorHAnsi"/>
          <w:sz w:val="22"/>
          <w:szCs w:val="22"/>
        </w:rPr>
        <w:t>Online Grievance Form</w:t>
      </w:r>
      <w:r w:rsidRPr="002C3F2F">
        <w:rPr>
          <w:rFonts w:asciiTheme="minorHAnsi" w:hAnsiTheme="minorHAnsi" w:cstheme="minorHAnsi"/>
          <w:sz w:val="22"/>
          <w:szCs w:val="22"/>
        </w:rPr>
        <w:t xml:space="preserve"> – </w:t>
      </w:r>
      <w:hyperlink r:id="rId26" w:history="1">
        <w:r w:rsidRPr="002C3F2F">
          <w:rPr>
            <w:rStyle w:val="Hyperlink"/>
            <w:rFonts w:asciiTheme="minorHAnsi" w:eastAsiaTheme="majorEastAsia" w:hAnsiTheme="minorHAnsi" w:cstheme="minorHAnsi"/>
            <w:sz w:val="22"/>
            <w:szCs w:val="22"/>
          </w:rPr>
          <w:t>www.novopor.ethicsportal.com</w:t>
        </w:r>
      </w:hyperlink>
      <w:r w:rsidRPr="002C3F2F">
        <w:rPr>
          <w:rFonts w:asciiTheme="minorHAnsi" w:hAnsiTheme="minorHAnsi" w:cstheme="minorHAnsi"/>
          <w:sz w:val="22"/>
          <w:szCs w:val="22"/>
        </w:rPr>
        <w:t xml:space="preserve"> (anonymous reporting enabled)</w:t>
      </w:r>
    </w:p>
    <w:p w14:paraId="17839D26" w14:textId="5FF345C7" w:rsidR="00136463" w:rsidRPr="002C3F2F" w:rsidRDefault="00136463" w:rsidP="00CB15E4">
      <w:pPr>
        <w:pStyle w:val="NormalWeb"/>
        <w:numPr>
          <w:ilvl w:val="0"/>
          <w:numId w:val="49"/>
        </w:numPr>
        <w:jc w:val="both"/>
        <w:rPr>
          <w:rFonts w:asciiTheme="minorHAnsi" w:hAnsiTheme="minorHAnsi" w:cstheme="minorHAnsi"/>
          <w:sz w:val="22"/>
          <w:szCs w:val="22"/>
        </w:rPr>
      </w:pPr>
      <w:r w:rsidRPr="002C3F2F">
        <w:rPr>
          <w:rStyle w:val="Strong"/>
          <w:rFonts w:asciiTheme="minorHAnsi" w:eastAsiaTheme="majorEastAsia" w:hAnsiTheme="minorHAnsi" w:cstheme="minorHAnsi"/>
          <w:sz w:val="22"/>
          <w:szCs w:val="22"/>
        </w:rPr>
        <w:t>Grievance Box</w:t>
      </w:r>
      <w:r w:rsidRPr="002C3F2F">
        <w:rPr>
          <w:rFonts w:asciiTheme="minorHAnsi" w:hAnsiTheme="minorHAnsi" w:cstheme="minorHAnsi"/>
          <w:sz w:val="22"/>
          <w:szCs w:val="22"/>
        </w:rPr>
        <w:t xml:space="preserve"> – Available at all manufacturing, warehousing, and project locations</w:t>
      </w:r>
    </w:p>
    <w:p w14:paraId="2F3085CF" w14:textId="12C8CA3F" w:rsidR="00136463" w:rsidRPr="002C3F2F" w:rsidRDefault="00136463" w:rsidP="00CB15E4">
      <w:pPr>
        <w:pStyle w:val="NormalWeb"/>
        <w:numPr>
          <w:ilvl w:val="0"/>
          <w:numId w:val="49"/>
        </w:numPr>
        <w:jc w:val="both"/>
        <w:rPr>
          <w:rFonts w:asciiTheme="minorHAnsi" w:hAnsiTheme="minorHAnsi" w:cstheme="minorHAnsi"/>
          <w:sz w:val="22"/>
          <w:szCs w:val="22"/>
        </w:rPr>
      </w:pPr>
      <w:r w:rsidRPr="002C3F2F">
        <w:rPr>
          <w:rStyle w:val="Strong"/>
          <w:rFonts w:asciiTheme="minorHAnsi" w:eastAsiaTheme="majorEastAsia" w:hAnsiTheme="minorHAnsi" w:cstheme="minorHAnsi"/>
          <w:sz w:val="22"/>
          <w:szCs w:val="22"/>
        </w:rPr>
        <w:t>Community Liaison Desk</w:t>
      </w:r>
      <w:r w:rsidRPr="002C3F2F">
        <w:rPr>
          <w:rFonts w:asciiTheme="minorHAnsi" w:hAnsiTheme="minorHAnsi" w:cstheme="minorHAnsi"/>
          <w:sz w:val="22"/>
          <w:szCs w:val="22"/>
        </w:rPr>
        <w:t xml:space="preserve"> – During stakeholder consultations or public hearings</w:t>
      </w:r>
    </w:p>
    <w:p w14:paraId="4B84742C" w14:textId="572875F8" w:rsidR="00136463" w:rsidRPr="002C3F2F" w:rsidRDefault="00136463" w:rsidP="00CB15E4">
      <w:pPr>
        <w:pStyle w:val="NormalWeb"/>
        <w:numPr>
          <w:ilvl w:val="0"/>
          <w:numId w:val="49"/>
        </w:numPr>
        <w:jc w:val="both"/>
        <w:rPr>
          <w:rFonts w:asciiTheme="minorHAnsi" w:hAnsiTheme="minorHAnsi" w:cstheme="minorHAnsi"/>
          <w:sz w:val="22"/>
          <w:szCs w:val="22"/>
        </w:rPr>
      </w:pPr>
      <w:r w:rsidRPr="002C3F2F">
        <w:rPr>
          <w:rStyle w:val="Strong"/>
          <w:rFonts w:asciiTheme="minorHAnsi" w:eastAsiaTheme="majorEastAsia" w:hAnsiTheme="minorHAnsi" w:cstheme="minorHAnsi"/>
          <w:sz w:val="22"/>
          <w:szCs w:val="22"/>
        </w:rPr>
        <w:t>Email</w:t>
      </w:r>
      <w:r w:rsidRPr="002C3F2F">
        <w:rPr>
          <w:rFonts w:asciiTheme="minorHAnsi" w:hAnsiTheme="minorHAnsi" w:cstheme="minorHAnsi"/>
          <w:sz w:val="22"/>
          <w:szCs w:val="22"/>
        </w:rPr>
        <w:t xml:space="preserve"> – </w:t>
      </w:r>
      <w:hyperlink r:id="rId27" w:history="1">
        <w:r w:rsidRPr="002C3F2F">
          <w:rPr>
            <w:rStyle w:val="Hyperlink"/>
            <w:rFonts w:asciiTheme="minorHAnsi" w:eastAsiaTheme="majorEastAsia" w:hAnsiTheme="minorHAnsi" w:cstheme="minorHAnsi"/>
            <w:sz w:val="22"/>
            <w:szCs w:val="22"/>
          </w:rPr>
          <w:t>humanrights@novopor.in</w:t>
        </w:r>
      </w:hyperlink>
    </w:p>
    <w:p w14:paraId="693A02BF" w14:textId="5454525D" w:rsidR="00136463" w:rsidRPr="00A8387E" w:rsidRDefault="0013646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93" w:name="_Toc204185704"/>
      <w:r w:rsidRPr="00A8387E">
        <w:rPr>
          <w:rStyle w:val="fadeinm1hgl8"/>
          <w:rFonts w:asciiTheme="minorHAnsi" w:hAnsiTheme="minorHAnsi" w:cstheme="minorHAnsi"/>
          <w:b/>
          <w:bCs/>
          <w:color w:val="000000" w:themeColor="text1"/>
          <w:sz w:val="24"/>
          <w:szCs w:val="24"/>
        </w:rPr>
        <w:t>Redressal Process</w:t>
      </w:r>
      <w:bookmarkEnd w:id="93"/>
    </w:p>
    <w:p w14:paraId="71885936" w14:textId="77777777" w:rsidR="00136463" w:rsidRPr="00A8387E" w:rsidRDefault="00136463" w:rsidP="00F06214">
      <w:pPr>
        <w:pStyle w:val="NormalWeb"/>
        <w:spacing w:before="0" w:beforeAutospacing="0"/>
        <w:ind w:left="360"/>
        <w:jc w:val="both"/>
        <w:rPr>
          <w:rFonts w:asciiTheme="minorHAnsi" w:hAnsiTheme="minorHAnsi" w:cstheme="minorHAnsi"/>
          <w:sz w:val="22"/>
          <w:szCs w:val="22"/>
        </w:rPr>
      </w:pPr>
      <w:r w:rsidRPr="00A8387E">
        <w:rPr>
          <w:rFonts w:asciiTheme="minorHAnsi" w:hAnsiTheme="minorHAnsi" w:cstheme="minorHAnsi"/>
          <w:sz w:val="22"/>
          <w:szCs w:val="22"/>
        </w:rPr>
        <w:t>Novopor has established a tiered grievance redressal system to ensure efficient and fair resolution:</w:t>
      </w:r>
    </w:p>
    <w:p w14:paraId="16D3682D" w14:textId="77777777" w:rsidR="00136463" w:rsidRPr="00A8387E" w:rsidRDefault="00136463" w:rsidP="00CB15E4">
      <w:pPr>
        <w:spacing w:after="0"/>
        <w:ind w:left="360"/>
        <w:jc w:val="both"/>
        <w:rPr>
          <w:rFonts w:cstheme="minorHAnsi"/>
          <w:b/>
          <w:bCs/>
          <w:lang w:val="en-IN"/>
        </w:rPr>
      </w:pPr>
      <w:r w:rsidRPr="00A8387E">
        <w:rPr>
          <w:rFonts w:cstheme="minorHAnsi"/>
          <w:b/>
          <w:bCs/>
          <w:lang w:val="en-IN"/>
        </w:rPr>
        <w:t>Level 01 – Supervisor Level</w:t>
      </w:r>
    </w:p>
    <w:p w14:paraId="47504E0E" w14:textId="77777777" w:rsidR="00136463" w:rsidRPr="00A8387E" w:rsidRDefault="00136463" w:rsidP="00CB15E4">
      <w:pPr>
        <w:pStyle w:val="NormalWeb"/>
        <w:numPr>
          <w:ilvl w:val="0"/>
          <w:numId w:val="50"/>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Grievance submitted in writing to the immediate supervisor</w:t>
      </w:r>
    </w:p>
    <w:p w14:paraId="6ECF4267" w14:textId="77777777" w:rsidR="00136463" w:rsidRPr="00A8387E" w:rsidRDefault="00136463" w:rsidP="00CB15E4">
      <w:pPr>
        <w:pStyle w:val="NormalWeb"/>
        <w:numPr>
          <w:ilvl w:val="0"/>
          <w:numId w:val="50"/>
        </w:numPr>
        <w:jc w:val="both"/>
        <w:rPr>
          <w:rFonts w:asciiTheme="minorHAnsi" w:hAnsiTheme="minorHAnsi" w:cstheme="minorHAnsi"/>
          <w:sz w:val="22"/>
          <w:szCs w:val="22"/>
        </w:rPr>
      </w:pPr>
      <w:r w:rsidRPr="00A8387E">
        <w:rPr>
          <w:rFonts w:asciiTheme="minorHAnsi" w:hAnsiTheme="minorHAnsi" w:cstheme="minorHAnsi"/>
          <w:sz w:val="22"/>
          <w:szCs w:val="22"/>
        </w:rPr>
        <w:t>Acknowledgement: within 1 working day</w:t>
      </w:r>
    </w:p>
    <w:p w14:paraId="20336906" w14:textId="77777777" w:rsidR="00136463" w:rsidRPr="00A8387E" w:rsidRDefault="00136463" w:rsidP="00CB15E4">
      <w:pPr>
        <w:pStyle w:val="NormalWeb"/>
        <w:numPr>
          <w:ilvl w:val="0"/>
          <w:numId w:val="50"/>
        </w:numPr>
        <w:jc w:val="both"/>
        <w:rPr>
          <w:rFonts w:asciiTheme="minorHAnsi" w:hAnsiTheme="minorHAnsi" w:cstheme="minorHAnsi"/>
          <w:sz w:val="22"/>
          <w:szCs w:val="22"/>
        </w:rPr>
      </w:pPr>
      <w:r w:rsidRPr="00A8387E">
        <w:rPr>
          <w:rFonts w:asciiTheme="minorHAnsi" w:hAnsiTheme="minorHAnsi" w:cstheme="minorHAnsi"/>
          <w:sz w:val="22"/>
          <w:szCs w:val="22"/>
        </w:rPr>
        <w:t>Resolution Timeline: 2 working days</w:t>
      </w:r>
    </w:p>
    <w:p w14:paraId="1CC51DD6" w14:textId="233CAC8B" w:rsidR="001702C9" w:rsidRPr="00F06214" w:rsidRDefault="00136463" w:rsidP="00F06214">
      <w:pPr>
        <w:pStyle w:val="NormalWeb"/>
        <w:numPr>
          <w:ilvl w:val="0"/>
          <w:numId w:val="50"/>
        </w:numPr>
        <w:jc w:val="both"/>
        <w:rPr>
          <w:rFonts w:asciiTheme="minorHAnsi" w:hAnsiTheme="minorHAnsi" w:cstheme="minorHAnsi"/>
          <w:sz w:val="22"/>
          <w:szCs w:val="22"/>
        </w:rPr>
      </w:pPr>
      <w:r w:rsidRPr="00A8387E">
        <w:rPr>
          <w:rFonts w:asciiTheme="minorHAnsi" w:hAnsiTheme="minorHAnsi" w:cstheme="minorHAnsi"/>
          <w:sz w:val="22"/>
          <w:szCs w:val="22"/>
        </w:rPr>
        <w:t>If unresolved, escalated to Level 02</w:t>
      </w:r>
    </w:p>
    <w:p w14:paraId="099D6E76" w14:textId="77777777" w:rsidR="00136463" w:rsidRPr="00A8387E" w:rsidRDefault="00136463" w:rsidP="00CB15E4">
      <w:pPr>
        <w:spacing w:after="0"/>
        <w:ind w:left="360"/>
        <w:jc w:val="both"/>
        <w:rPr>
          <w:rFonts w:cstheme="minorHAnsi"/>
          <w:b/>
          <w:bCs/>
          <w:lang w:val="en-IN"/>
        </w:rPr>
      </w:pPr>
      <w:r w:rsidRPr="00A8387E">
        <w:rPr>
          <w:rFonts w:cstheme="minorHAnsi"/>
          <w:b/>
          <w:bCs/>
          <w:lang w:val="en-IN"/>
        </w:rPr>
        <w:lastRenderedPageBreak/>
        <w:t>Level 02 – Grievance Officer</w:t>
      </w:r>
    </w:p>
    <w:p w14:paraId="77A36C1F" w14:textId="77777777" w:rsidR="00136463" w:rsidRPr="00A8387E" w:rsidRDefault="00136463" w:rsidP="00CB15E4">
      <w:pPr>
        <w:pStyle w:val="NormalWeb"/>
        <w:numPr>
          <w:ilvl w:val="0"/>
          <w:numId w:val="51"/>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 xml:space="preserve">Complaint submitted to designated </w:t>
      </w:r>
      <w:r w:rsidRPr="00A8387E">
        <w:rPr>
          <w:rStyle w:val="Strong"/>
          <w:rFonts w:asciiTheme="minorHAnsi" w:eastAsiaTheme="majorEastAsia" w:hAnsiTheme="minorHAnsi" w:cstheme="minorHAnsi"/>
          <w:sz w:val="22"/>
          <w:szCs w:val="22"/>
        </w:rPr>
        <w:t>Grievance Officer</w:t>
      </w:r>
    </w:p>
    <w:p w14:paraId="5377D77F" w14:textId="77777777" w:rsidR="00136463" w:rsidRPr="00A8387E" w:rsidRDefault="00136463" w:rsidP="00CB15E4">
      <w:pPr>
        <w:pStyle w:val="NormalWeb"/>
        <w:numPr>
          <w:ilvl w:val="0"/>
          <w:numId w:val="51"/>
        </w:numPr>
        <w:jc w:val="both"/>
        <w:rPr>
          <w:rFonts w:asciiTheme="minorHAnsi" w:hAnsiTheme="minorHAnsi" w:cstheme="minorHAnsi"/>
          <w:sz w:val="22"/>
          <w:szCs w:val="22"/>
        </w:rPr>
      </w:pPr>
      <w:r w:rsidRPr="00A8387E">
        <w:rPr>
          <w:rFonts w:asciiTheme="minorHAnsi" w:hAnsiTheme="minorHAnsi" w:cstheme="minorHAnsi"/>
          <w:sz w:val="22"/>
          <w:szCs w:val="22"/>
        </w:rPr>
        <w:t>Acknowledgement: within 1 working day</w:t>
      </w:r>
    </w:p>
    <w:p w14:paraId="37931541" w14:textId="77777777" w:rsidR="00136463" w:rsidRPr="00A8387E" w:rsidRDefault="00136463" w:rsidP="00CB15E4">
      <w:pPr>
        <w:pStyle w:val="NormalWeb"/>
        <w:numPr>
          <w:ilvl w:val="0"/>
          <w:numId w:val="51"/>
        </w:numPr>
        <w:jc w:val="both"/>
        <w:rPr>
          <w:rFonts w:asciiTheme="minorHAnsi" w:hAnsiTheme="minorHAnsi" w:cstheme="minorHAnsi"/>
          <w:sz w:val="22"/>
          <w:szCs w:val="22"/>
        </w:rPr>
      </w:pPr>
      <w:r w:rsidRPr="00A8387E">
        <w:rPr>
          <w:rFonts w:asciiTheme="minorHAnsi" w:hAnsiTheme="minorHAnsi" w:cstheme="minorHAnsi"/>
          <w:sz w:val="22"/>
          <w:szCs w:val="22"/>
        </w:rPr>
        <w:t>Counseling and investigation: within 3 working days</w:t>
      </w:r>
    </w:p>
    <w:p w14:paraId="20A32A98" w14:textId="77777777" w:rsidR="00136463" w:rsidRPr="00A8387E" w:rsidRDefault="00136463" w:rsidP="00CB15E4">
      <w:pPr>
        <w:pStyle w:val="NormalWeb"/>
        <w:numPr>
          <w:ilvl w:val="0"/>
          <w:numId w:val="51"/>
        </w:numPr>
        <w:jc w:val="both"/>
        <w:rPr>
          <w:rFonts w:asciiTheme="minorHAnsi" w:hAnsiTheme="minorHAnsi" w:cstheme="minorHAnsi"/>
          <w:sz w:val="22"/>
          <w:szCs w:val="22"/>
        </w:rPr>
      </w:pPr>
      <w:r w:rsidRPr="00A8387E">
        <w:rPr>
          <w:rFonts w:asciiTheme="minorHAnsi" w:hAnsiTheme="minorHAnsi" w:cstheme="minorHAnsi"/>
          <w:sz w:val="22"/>
          <w:szCs w:val="22"/>
        </w:rPr>
        <w:t>If unsatisfactory, escalated to Level 03</w:t>
      </w:r>
    </w:p>
    <w:p w14:paraId="2EA5C3BD" w14:textId="77777777" w:rsidR="00136463" w:rsidRPr="00A8387E" w:rsidRDefault="00136463" w:rsidP="00CB15E4">
      <w:pPr>
        <w:spacing w:after="0"/>
        <w:ind w:left="360"/>
        <w:jc w:val="both"/>
        <w:rPr>
          <w:rFonts w:cstheme="minorHAnsi"/>
          <w:b/>
          <w:bCs/>
          <w:lang w:val="en-IN"/>
        </w:rPr>
      </w:pPr>
      <w:r w:rsidRPr="00A8387E">
        <w:rPr>
          <w:rFonts w:cstheme="minorHAnsi"/>
          <w:b/>
          <w:bCs/>
          <w:lang w:val="en-IN"/>
        </w:rPr>
        <w:t>Level 03 – Grievance Redressal Committee</w:t>
      </w:r>
    </w:p>
    <w:p w14:paraId="2852FE2E" w14:textId="77777777" w:rsidR="00136463" w:rsidRPr="00A8387E" w:rsidRDefault="00136463" w:rsidP="00CB15E4">
      <w:pPr>
        <w:pStyle w:val="NormalWeb"/>
        <w:numPr>
          <w:ilvl w:val="0"/>
          <w:numId w:val="52"/>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 xml:space="preserve">Formal complaint lodged with </w:t>
      </w:r>
      <w:r w:rsidRPr="00A8387E">
        <w:rPr>
          <w:rStyle w:val="Strong"/>
          <w:rFonts w:asciiTheme="minorHAnsi" w:eastAsiaTheme="majorEastAsia" w:hAnsiTheme="minorHAnsi" w:cstheme="minorHAnsi"/>
          <w:sz w:val="22"/>
          <w:szCs w:val="22"/>
        </w:rPr>
        <w:t>Grievance Redressal Committee</w:t>
      </w:r>
      <w:r w:rsidRPr="00A8387E">
        <w:rPr>
          <w:rFonts w:asciiTheme="minorHAnsi" w:hAnsiTheme="minorHAnsi" w:cstheme="minorHAnsi"/>
          <w:sz w:val="22"/>
          <w:szCs w:val="22"/>
        </w:rPr>
        <w:t xml:space="preserve"> (comprising one Functional Director, one HR representative, and the Company Secretary)</w:t>
      </w:r>
    </w:p>
    <w:p w14:paraId="12EE005B" w14:textId="77777777" w:rsidR="00136463" w:rsidRPr="00A8387E" w:rsidRDefault="00136463" w:rsidP="00CB15E4">
      <w:pPr>
        <w:pStyle w:val="NormalWeb"/>
        <w:numPr>
          <w:ilvl w:val="0"/>
          <w:numId w:val="52"/>
        </w:numPr>
        <w:jc w:val="both"/>
        <w:rPr>
          <w:rFonts w:asciiTheme="minorHAnsi" w:hAnsiTheme="minorHAnsi" w:cstheme="minorHAnsi"/>
          <w:sz w:val="22"/>
          <w:szCs w:val="22"/>
        </w:rPr>
      </w:pPr>
      <w:r w:rsidRPr="00A8387E">
        <w:rPr>
          <w:rFonts w:asciiTheme="minorHAnsi" w:hAnsiTheme="minorHAnsi" w:cstheme="minorHAnsi"/>
          <w:sz w:val="22"/>
          <w:szCs w:val="22"/>
        </w:rPr>
        <w:t>Deliberation and Recommendation: within 7 working days</w:t>
      </w:r>
    </w:p>
    <w:p w14:paraId="72DE0EB3" w14:textId="34253217" w:rsidR="00136463" w:rsidRPr="00A8387E" w:rsidRDefault="00136463" w:rsidP="00CB15E4">
      <w:pPr>
        <w:pStyle w:val="NormalWeb"/>
        <w:numPr>
          <w:ilvl w:val="0"/>
          <w:numId w:val="52"/>
        </w:numPr>
        <w:jc w:val="both"/>
        <w:rPr>
          <w:rFonts w:asciiTheme="minorHAnsi" w:hAnsiTheme="minorHAnsi" w:cstheme="minorHAnsi"/>
          <w:sz w:val="22"/>
          <w:szCs w:val="22"/>
        </w:rPr>
      </w:pPr>
      <w:r w:rsidRPr="00A8387E">
        <w:rPr>
          <w:rFonts w:asciiTheme="minorHAnsi" w:hAnsiTheme="minorHAnsi" w:cstheme="minorHAnsi"/>
          <w:sz w:val="22"/>
          <w:szCs w:val="22"/>
        </w:rPr>
        <w:t xml:space="preserve">Final Decision by Management: within a maximum of </w:t>
      </w:r>
      <w:r w:rsidRPr="00A8387E">
        <w:rPr>
          <w:rStyle w:val="Strong"/>
          <w:rFonts w:asciiTheme="minorHAnsi" w:eastAsiaTheme="majorEastAsia" w:hAnsiTheme="minorHAnsi" w:cstheme="minorHAnsi"/>
          <w:sz w:val="22"/>
          <w:szCs w:val="22"/>
        </w:rPr>
        <w:t>14 working days</w:t>
      </w:r>
    </w:p>
    <w:p w14:paraId="4BE6EF00" w14:textId="586729FC" w:rsidR="00136463" w:rsidRPr="00A8387E" w:rsidRDefault="0013646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94" w:name="_Toc204185705"/>
      <w:r w:rsidRPr="00A8387E">
        <w:rPr>
          <w:rStyle w:val="fadeinm1hgl8"/>
          <w:rFonts w:asciiTheme="minorHAnsi" w:hAnsiTheme="minorHAnsi" w:cstheme="minorHAnsi"/>
          <w:b/>
          <w:bCs/>
          <w:color w:val="000000" w:themeColor="text1"/>
          <w:sz w:val="24"/>
          <w:szCs w:val="24"/>
        </w:rPr>
        <w:t>Remediation &amp; Follow-up</w:t>
      </w:r>
      <w:bookmarkEnd w:id="94"/>
    </w:p>
    <w:p w14:paraId="756BA425" w14:textId="77777777" w:rsidR="00136463" w:rsidRPr="00A8387E" w:rsidRDefault="00136463" w:rsidP="00CB15E4">
      <w:pPr>
        <w:pStyle w:val="NormalWeb"/>
        <w:spacing w:before="0" w:beforeAutospacing="0"/>
        <w:ind w:left="360"/>
        <w:jc w:val="both"/>
        <w:rPr>
          <w:rFonts w:asciiTheme="minorHAnsi" w:hAnsiTheme="minorHAnsi" w:cstheme="minorHAnsi"/>
          <w:sz w:val="22"/>
          <w:szCs w:val="22"/>
        </w:rPr>
      </w:pPr>
      <w:r w:rsidRPr="00A8387E">
        <w:rPr>
          <w:rFonts w:asciiTheme="minorHAnsi" w:hAnsiTheme="minorHAnsi" w:cstheme="minorHAnsi"/>
          <w:sz w:val="22"/>
          <w:szCs w:val="22"/>
        </w:rPr>
        <w:t>Where grievances are found valid, Novopor undertakes proportionate and fair corrective actions:</w:t>
      </w:r>
    </w:p>
    <w:tbl>
      <w:tblPr>
        <w:tblStyle w:val="TableGrid"/>
        <w:tblW w:w="5000" w:type="pct"/>
        <w:tblLook w:val="04A0" w:firstRow="1" w:lastRow="0" w:firstColumn="1" w:lastColumn="0" w:noHBand="0" w:noVBand="1"/>
      </w:tblPr>
      <w:tblGrid>
        <w:gridCol w:w="1975"/>
        <w:gridCol w:w="7041"/>
      </w:tblGrid>
      <w:tr w:rsidR="00136463" w:rsidRPr="00A8387E" w14:paraId="4AF5FC05" w14:textId="77777777" w:rsidTr="005B1F87">
        <w:tc>
          <w:tcPr>
            <w:tcW w:w="1095" w:type="pct"/>
            <w:hideMark/>
          </w:tcPr>
          <w:p w14:paraId="3D8514C8" w14:textId="77777777" w:rsidR="00136463" w:rsidRPr="00A8387E" w:rsidRDefault="00136463" w:rsidP="00CB15E4">
            <w:pPr>
              <w:jc w:val="both"/>
              <w:rPr>
                <w:rFonts w:cstheme="minorHAnsi"/>
                <w:b/>
                <w:bCs/>
              </w:rPr>
            </w:pPr>
            <w:r w:rsidRPr="00A8387E">
              <w:rPr>
                <w:rStyle w:val="Strong"/>
                <w:rFonts w:cstheme="minorHAnsi"/>
              </w:rPr>
              <w:t>Remediation Stage</w:t>
            </w:r>
          </w:p>
        </w:tc>
        <w:tc>
          <w:tcPr>
            <w:tcW w:w="3905" w:type="pct"/>
            <w:hideMark/>
          </w:tcPr>
          <w:p w14:paraId="357B0184" w14:textId="77777777" w:rsidR="00136463" w:rsidRPr="00A8387E" w:rsidRDefault="00136463" w:rsidP="00CB15E4">
            <w:pPr>
              <w:jc w:val="both"/>
              <w:rPr>
                <w:rFonts w:cstheme="minorHAnsi"/>
                <w:b/>
                <w:bCs/>
              </w:rPr>
            </w:pPr>
            <w:r w:rsidRPr="00A8387E">
              <w:rPr>
                <w:rStyle w:val="Strong"/>
                <w:rFonts w:cstheme="minorHAnsi"/>
              </w:rPr>
              <w:t>Action</w:t>
            </w:r>
          </w:p>
        </w:tc>
      </w:tr>
      <w:tr w:rsidR="00136463" w:rsidRPr="00A8387E" w14:paraId="07533611" w14:textId="77777777" w:rsidTr="005B1F87">
        <w:tc>
          <w:tcPr>
            <w:tcW w:w="1095" w:type="pct"/>
            <w:hideMark/>
          </w:tcPr>
          <w:p w14:paraId="59D22834" w14:textId="77777777" w:rsidR="00136463" w:rsidRPr="00A8387E" w:rsidRDefault="00136463" w:rsidP="00CB15E4">
            <w:pPr>
              <w:jc w:val="both"/>
              <w:rPr>
                <w:rFonts w:cstheme="minorHAnsi"/>
              </w:rPr>
            </w:pPr>
            <w:r w:rsidRPr="00A8387E">
              <w:rPr>
                <w:rStyle w:val="Strong"/>
                <w:rFonts w:cstheme="minorHAnsi"/>
              </w:rPr>
              <w:t>Immediate Relief</w:t>
            </w:r>
          </w:p>
        </w:tc>
        <w:tc>
          <w:tcPr>
            <w:tcW w:w="3905" w:type="pct"/>
            <w:hideMark/>
          </w:tcPr>
          <w:p w14:paraId="6E5D2B4E" w14:textId="77777777" w:rsidR="00136463" w:rsidRPr="00A8387E" w:rsidRDefault="00136463" w:rsidP="00CB15E4">
            <w:pPr>
              <w:jc w:val="both"/>
              <w:rPr>
                <w:rFonts w:cstheme="minorHAnsi"/>
              </w:rPr>
            </w:pPr>
            <w:r w:rsidRPr="00A8387E">
              <w:rPr>
                <w:rFonts w:cstheme="minorHAnsi"/>
              </w:rPr>
              <w:t>Cease any ongoing harm and ensure safety of the complainant</w:t>
            </w:r>
          </w:p>
        </w:tc>
      </w:tr>
      <w:tr w:rsidR="00136463" w:rsidRPr="00A8387E" w14:paraId="249B7E3F" w14:textId="77777777" w:rsidTr="005B1F87">
        <w:tc>
          <w:tcPr>
            <w:tcW w:w="1095" w:type="pct"/>
            <w:hideMark/>
          </w:tcPr>
          <w:p w14:paraId="1E4DDEDA" w14:textId="77777777" w:rsidR="00136463" w:rsidRPr="00A8387E" w:rsidRDefault="00136463" w:rsidP="00CB15E4">
            <w:pPr>
              <w:jc w:val="both"/>
              <w:rPr>
                <w:rFonts w:cstheme="minorHAnsi"/>
              </w:rPr>
            </w:pPr>
            <w:r w:rsidRPr="00A8387E">
              <w:rPr>
                <w:rStyle w:val="Strong"/>
                <w:rFonts w:cstheme="minorHAnsi"/>
              </w:rPr>
              <w:t>Support Services</w:t>
            </w:r>
          </w:p>
        </w:tc>
        <w:tc>
          <w:tcPr>
            <w:tcW w:w="3905" w:type="pct"/>
            <w:hideMark/>
          </w:tcPr>
          <w:p w14:paraId="2C6B1F46" w14:textId="77777777" w:rsidR="00136463" w:rsidRPr="00A8387E" w:rsidRDefault="00136463" w:rsidP="00CB15E4">
            <w:pPr>
              <w:jc w:val="both"/>
              <w:rPr>
                <w:rFonts w:cstheme="minorHAnsi"/>
              </w:rPr>
            </w:pPr>
            <w:r w:rsidRPr="00A8387E">
              <w:rPr>
                <w:rFonts w:cstheme="minorHAnsi"/>
              </w:rPr>
              <w:t>Legal assistance, counseling, or rehabilitation in partnership with NGOs</w:t>
            </w:r>
          </w:p>
        </w:tc>
      </w:tr>
      <w:tr w:rsidR="00136463" w:rsidRPr="00A8387E" w14:paraId="2F1EFB30" w14:textId="77777777" w:rsidTr="005B1F87">
        <w:tc>
          <w:tcPr>
            <w:tcW w:w="1095" w:type="pct"/>
            <w:hideMark/>
          </w:tcPr>
          <w:p w14:paraId="7C470B1A" w14:textId="77777777" w:rsidR="00136463" w:rsidRPr="00A8387E" w:rsidRDefault="00136463" w:rsidP="00CB15E4">
            <w:pPr>
              <w:jc w:val="both"/>
              <w:rPr>
                <w:rFonts w:cstheme="minorHAnsi"/>
              </w:rPr>
            </w:pPr>
            <w:r w:rsidRPr="00A8387E">
              <w:rPr>
                <w:rStyle w:val="Strong"/>
                <w:rFonts w:cstheme="minorHAnsi"/>
              </w:rPr>
              <w:t>Restitution</w:t>
            </w:r>
          </w:p>
        </w:tc>
        <w:tc>
          <w:tcPr>
            <w:tcW w:w="3905" w:type="pct"/>
            <w:hideMark/>
          </w:tcPr>
          <w:p w14:paraId="4C81EAF1" w14:textId="77777777" w:rsidR="00136463" w:rsidRPr="00A8387E" w:rsidRDefault="00136463" w:rsidP="00CB15E4">
            <w:pPr>
              <w:jc w:val="both"/>
              <w:rPr>
                <w:rFonts w:cstheme="minorHAnsi"/>
              </w:rPr>
            </w:pPr>
            <w:r w:rsidRPr="00A8387E">
              <w:rPr>
                <w:rFonts w:cstheme="minorHAnsi"/>
              </w:rPr>
              <w:t>Financial or operational compensation, as applicable</w:t>
            </w:r>
          </w:p>
        </w:tc>
      </w:tr>
      <w:tr w:rsidR="00136463" w:rsidRPr="00A8387E" w14:paraId="0131BF6C" w14:textId="77777777" w:rsidTr="005B1F87">
        <w:tc>
          <w:tcPr>
            <w:tcW w:w="1095" w:type="pct"/>
            <w:hideMark/>
          </w:tcPr>
          <w:p w14:paraId="52973FE5" w14:textId="77777777" w:rsidR="00136463" w:rsidRPr="00A8387E" w:rsidRDefault="00136463" w:rsidP="00CB15E4">
            <w:pPr>
              <w:jc w:val="both"/>
              <w:rPr>
                <w:rFonts w:cstheme="minorHAnsi"/>
              </w:rPr>
            </w:pPr>
            <w:r w:rsidRPr="00A8387E">
              <w:rPr>
                <w:rStyle w:val="Strong"/>
                <w:rFonts w:cstheme="minorHAnsi"/>
              </w:rPr>
              <w:t>Disciplinary Action</w:t>
            </w:r>
          </w:p>
        </w:tc>
        <w:tc>
          <w:tcPr>
            <w:tcW w:w="3905" w:type="pct"/>
            <w:hideMark/>
          </w:tcPr>
          <w:p w14:paraId="0F7B1DC5" w14:textId="77777777" w:rsidR="00136463" w:rsidRPr="00A8387E" w:rsidRDefault="00136463" w:rsidP="00CB15E4">
            <w:pPr>
              <w:jc w:val="both"/>
              <w:rPr>
                <w:rFonts w:cstheme="minorHAnsi"/>
              </w:rPr>
            </w:pPr>
            <w:r w:rsidRPr="00A8387E">
              <w:rPr>
                <w:rFonts w:cstheme="minorHAnsi"/>
              </w:rPr>
              <w:t>Suspension or removal of employee/vendor as per Code of Conduct</w:t>
            </w:r>
          </w:p>
        </w:tc>
      </w:tr>
      <w:tr w:rsidR="00136463" w:rsidRPr="00A8387E" w14:paraId="3B60B242" w14:textId="77777777" w:rsidTr="005B1F87">
        <w:tc>
          <w:tcPr>
            <w:tcW w:w="1095" w:type="pct"/>
            <w:hideMark/>
          </w:tcPr>
          <w:p w14:paraId="6C895631" w14:textId="77777777" w:rsidR="00136463" w:rsidRPr="00A8387E" w:rsidRDefault="00136463" w:rsidP="00CB15E4">
            <w:pPr>
              <w:jc w:val="both"/>
              <w:rPr>
                <w:rFonts w:cstheme="minorHAnsi"/>
              </w:rPr>
            </w:pPr>
            <w:r w:rsidRPr="00A8387E">
              <w:rPr>
                <w:rStyle w:val="Strong"/>
                <w:rFonts w:cstheme="minorHAnsi"/>
              </w:rPr>
              <w:t>Disclosure</w:t>
            </w:r>
          </w:p>
        </w:tc>
        <w:tc>
          <w:tcPr>
            <w:tcW w:w="3905" w:type="pct"/>
            <w:hideMark/>
          </w:tcPr>
          <w:p w14:paraId="6BBC8C56" w14:textId="77777777" w:rsidR="00136463" w:rsidRPr="00A8387E" w:rsidRDefault="00136463" w:rsidP="00CB15E4">
            <w:pPr>
              <w:jc w:val="both"/>
              <w:rPr>
                <w:rFonts w:cstheme="minorHAnsi"/>
              </w:rPr>
            </w:pPr>
            <w:r w:rsidRPr="00A8387E">
              <w:rPr>
                <w:rFonts w:cstheme="minorHAnsi"/>
              </w:rPr>
              <w:t>Transparent sharing of grievance outcomes (where permitted by law)</w:t>
            </w:r>
          </w:p>
        </w:tc>
      </w:tr>
      <w:tr w:rsidR="00136463" w:rsidRPr="00A8387E" w14:paraId="61674F07" w14:textId="77777777" w:rsidTr="005B1F87">
        <w:trPr>
          <w:trHeight w:val="305"/>
        </w:trPr>
        <w:tc>
          <w:tcPr>
            <w:tcW w:w="1095" w:type="pct"/>
            <w:hideMark/>
          </w:tcPr>
          <w:p w14:paraId="07A360ED" w14:textId="77777777" w:rsidR="00136463" w:rsidRPr="00A8387E" w:rsidRDefault="00136463" w:rsidP="00CB15E4">
            <w:pPr>
              <w:jc w:val="both"/>
              <w:rPr>
                <w:rFonts w:cstheme="minorHAnsi"/>
              </w:rPr>
            </w:pPr>
            <w:r w:rsidRPr="00A8387E">
              <w:rPr>
                <w:rStyle w:val="Strong"/>
                <w:rFonts w:cstheme="minorHAnsi"/>
              </w:rPr>
              <w:t>Stakeholder Engagement</w:t>
            </w:r>
          </w:p>
        </w:tc>
        <w:tc>
          <w:tcPr>
            <w:tcW w:w="3905" w:type="pct"/>
            <w:hideMark/>
          </w:tcPr>
          <w:p w14:paraId="21CA1A7F" w14:textId="77777777" w:rsidR="00136463" w:rsidRPr="00A8387E" w:rsidRDefault="00136463" w:rsidP="00CB15E4">
            <w:pPr>
              <w:jc w:val="both"/>
              <w:rPr>
                <w:rFonts w:cstheme="minorHAnsi"/>
              </w:rPr>
            </w:pPr>
            <w:r w:rsidRPr="00A8387E">
              <w:rPr>
                <w:rFonts w:cstheme="minorHAnsi"/>
              </w:rPr>
              <w:t>Rebuilding trust with affected stakeholders through dialogue</w:t>
            </w:r>
          </w:p>
        </w:tc>
      </w:tr>
    </w:tbl>
    <w:p w14:paraId="534FB807" w14:textId="5ED0B3C2" w:rsidR="00136463" w:rsidRPr="00A8387E" w:rsidRDefault="00136463" w:rsidP="00CB15E4">
      <w:pPr>
        <w:jc w:val="both"/>
        <w:rPr>
          <w:rFonts w:cstheme="minorHAnsi"/>
        </w:rPr>
      </w:pPr>
    </w:p>
    <w:p w14:paraId="3453C161" w14:textId="3A7952FE" w:rsidR="00136463" w:rsidRPr="00A8387E" w:rsidRDefault="0013646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95" w:name="_Toc204185706"/>
      <w:r w:rsidRPr="00A8387E">
        <w:rPr>
          <w:rStyle w:val="fadeinm1hgl8"/>
          <w:rFonts w:asciiTheme="minorHAnsi" w:hAnsiTheme="minorHAnsi" w:cstheme="minorHAnsi"/>
          <w:b/>
          <w:bCs/>
          <w:color w:val="000000" w:themeColor="text1"/>
          <w:sz w:val="24"/>
          <w:szCs w:val="24"/>
        </w:rPr>
        <w:t>Monitoring &amp; Continuous Improvement</w:t>
      </w:r>
      <w:bookmarkEnd w:id="95"/>
    </w:p>
    <w:p w14:paraId="0C2E821B" w14:textId="77777777" w:rsidR="00136463" w:rsidRPr="00A8387E" w:rsidRDefault="00136463" w:rsidP="00CB15E4">
      <w:pPr>
        <w:pStyle w:val="NormalWeb"/>
        <w:spacing w:before="0" w:beforeAutospacing="0"/>
        <w:ind w:left="360"/>
        <w:jc w:val="both"/>
        <w:rPr>
          <w:rFonts w:asciiTheme="minorHAnsi" w:hAnsiTheme="minorHAnsi" w:cstheme="minorHAnsi"/>
          <w:sz w:val="22"/>
          <w:szCs w:val="22"/>
        </w:rPr>
      </w:pPr>
      <w:r w:rsidRPr="00A8387E">
        <w:rPr>
          <w:rFonts w:asciiTheme="minorHAnsi" w:hAnsiTheme="minorHAnsi" w:cstheme="minorHAnsi"/>
          <w:sz w:val="22"/>
          <w:szCs w:val="22"/>
        </w:rPr>
        <w:t>To maintain and enhance effectiveness, the Company will:</w:t>
      </w:r>
    </w:p>
    <w:p w14:paraId="6F41ED71" w14:textId="77777777" w:rsidR="00136463" w:rsidRPr="00A8387E" w:rsidRDefault="00136463" w:rsidP="00CB15E4">
      <w:pPr>
        <w:pStyle w:val="NormalWeb"/>
        <w:numPr>
          <w:ilvl w:val="0"/>
          <w:numId w:val="53"/>
        </w:numPr>
        <w:jc w:val="both"/>
        <w:rPr>
          <w:rFonts w:asciiTheme="minorHAnsi" w:hAnsiTheme="minorHAnsi" w:cstheme="minorHAnsi"/>
          <w:sz w:val="22"/>
          <w:szCs w:val="22"/>
        </w:rPr>
      </w:pPr>
      <w:r w:rsidRPr="00A8387E">
        <w:rPr>
          <w:rFonts w:asciiTheme="minorHAnsi" w:hAnsiTheme="minorHAnsi" w:cstheme="minorHAnsi"/>
          <w:sz w:val="22"/>
          <w:szCs w:val="22"/>
        </w:rPr>
        <w:t xml:space="preserve">Conduct </w:t>
      </w:r>
      <w:r w:rsidRPr="00A8387E">
        <w:rPr>
          <w:rStyle w:val="Strong"/>
          <w:rFonts w:asciiTheme="minorHAnsi" w:eastAsiaTheme="majorEastAsia" w:hAnsiTheme="minorHAnsi" w:cstheme="minorHAnsi"/>
          <w:sz w:val="22"/>
          <w:szCs w:val="22"/>
        </w:rPr>
        <w:t>Human Rights &amp; Environmental Impact Assessments</w:t>
      </w:r>
      <w:r w:rsidRPr="00A8387E">
        <w:rPr>
          <w:rFonts w:asciiTheme="minorHAnsi" w:hAnsiTheme="minorHAnsi" w:cstheme="minorHAnsi"/>
          <w:sz w:val="22"/>
          <w:szCs w:val="22"/>
        </w:rPr>
        <w:t xml:space="preserve"> in high-risk operations</w:t>
      </w:r>
    </w:p>
    <w:p w14:paraId="4F3F0BA0" w14:textId="77777777" w:rsidR="00136463" w:rsidRPr="00A8387E" w:rsidRDefault="00136463" w:rsidP="00CB15E4">
      <w:pPr>
        <w:pStyle w:val="NormalWeb"/>
        <w:numPr>
          <w:ilvl w:val="0"/>
          <w:numId w:val="53"/>
        </w:numPr>
        <w:jc w:val="both"/>
        <w:rPr>
          <w:rFonts w:asciiTheme="minorHAnsi" w:hAnsiTheme="minorHAnsi" w:cstheme="minorHAnsi"/>
          <w:sz w:val="22"/>
          <w:szCs w:val="22"/>
        </w:rPr>
      </w:pPr>
      <w:r w:rsidRPr="00A8387E">
        <w:rPr>
          <w:rFonts w:asciiTheme="minorHAnsi" w:hAnsiTheme="minorHAnsi" w:cstheme="minorHAnsi"/>
          <w:sz w:val="22"/>
          <w:szCs w:val="22"/>
        </w:rPr>
        <w:t xml:space="preserve">Perform </w:t>
      </w:r>
      <w:r w:rsidRPr="00A8387E">
        <w:rPr>
          <w:rStyle w:val="Strong"/>
          <w:rFonts w:asciiTheme="minorHAnsi" w:eastAsiaTheme="majorEastAsia" w:hAnsiTheme="minorHAnsi" w:cstheme="minorHAnsi"/>
          <w:sz w:val="22"/>
          <w:szCs w:val="22"/>
        </w:rPr>
        <w:t>independent audits</w:t>
      </w:r>
      <w:r w:rsidRPr="00A8387E">
        <w:rPr>
          <w:rFonts w:asciiTheme="minorHAnsi" w:hAnsiTheme="minorHAnsi" w:cstheme="minorHAnsi"/>
          <w:sz w:val="22"/>
          <w:szCs w:val="22"/>
        </w:rPr>
        <w:t xml:space="preserve"> to evaluate grievance processes and working conditions</w:t>
      </w:r>
    </w:p>
    <w:p w14:paraId="40ADD177" w14:textId="77777777" w:rsidR="00136463" w:rsidRPr="00A8387E" w:rsidRDefault="00136463" w:rsidP="00CB15E4">
      <w:pPr>
        <w:pStyle w:val="NormalWeb"/>
        <w:numPr>
          <w:ilvl w:val="0"/>
          <w:numId w:val="53"/>
        </w:numPr>
        <w:jc w:val="both"/>
        <w:rPr>
          <w:rFonts w:asciiTheme="minorHAnsi" w:hAnsiTheme="minorHAnsi" w:cstheme="minorHAnsi"/>
          <w:sz w:val="22"/>
          <w:szCs w:val="22"/>
        </w:rPr>
      </w:pPr>
      <w:r w:rsidRPr="00A8387E">
        <w:rPr>
          <w:rFonts w:asciiTheme="minorHAnsi" w:hAnsiTheme="minorHAnsi" w:cstheme="minorHAnsi"/>
          <w:sz w:val="22"/>
          <w:szCs w:val="22"/>
        </w:rPr>
        <w:t xml:space="preserve">Update the </w:t>
      </w:r>
      <w:r w:rsidRPr="00A8387E">
        <w:rPr>
          <w:rStyle w:val="Strong"/>
          <w:rFonts w:asciiTheme="minorHAnsi" w:eastAsiaTheme="majorEastAsia" w:hAnsiTheme="minorHAnsi" w:cstheme="minorHAnsi"/>
          <w:sz w:val="22"/>
          <w:szCs w:val="22"/>
        </w:rPr>
        <w:t>ESG Risk Register</w:t>
      </w:r>
      <w:r w:rsidRPr="00A8387E">
        <w:rPr>
          <w:rFonts w:asciiTheme="minorHAnsi" w:hAnsiTheme="minorHAnsi" w:cstheme="minorHAnsi"/>
          <w:sz w:val="22"/>
          <w:szCs w:val="22"/>
        </w:rPr>
        <w:t xml:space="preserve"> to reflect emerging risks and grievance trends</w:t>
      </w:r>
    </w:p>
    <w:p w14:paraId="6749A1FD" w14:textId="77777777" w:rsidR="00136463" w:rsidRPr="00A8387E" w:rsidRDefault="00136463" w:rsidP="00CB15E4">
      <w:pPr>
        <w:pStyle w:val="NormalWeb"/>
        <w:numPr>
          <w:ilvl w:val="0"/>
          <w:numId w:val="53"/>
        </w:numPr>
        <w:jc w:val="both"/>
        <w:rPr>
          <w:rFonts w:asciiTheme="minorHAnsi" w:hAnsiTheme="minorHAnsi" w:cstheme="minorHAnsi"/>
          <w:sz w:val="22"/>
          <w:szCs w:val="22"/>
        </w:rPr>
      </w:pPr>
      <w:r w:rsidRPr="00A8387E">
        <w:rPr>
          <w:rFonts w:asciiTheme="minorHAnsi" w:hAnsiTheme="minorHAnsi" w:cstheme="minorHAnsi"/>
          <w:sz w:val="22"/>
          <w:szCs w:val="22"/>
        </w:rPr>
        <w:t xml:space="preserve">Deliver </w:t>
      </w:r>
      <w:r w:rsidRPr="00A8387E">
        <w:rPr>
          <w:rStyle w:val="Strong"/>
          <w:rFonts w:asciiTheme="minorHAnsi" w:eastAsiaTheme="majorEastAsia" w:hAnsiTheme="minorHAnsi" w:cstheme="minorHAnsi"/>
          <w:sz w:val="22"/>
          <w:szCs w:val="22"/>
        </w:rPr>
        <w:t>annual training</w:t>
      </w:r>
      <w:r w:rsidRPr="00A8387E">
        <w:rPr>
          <w:rFonts w:asciiTheme="minorHAnsi" w:hAnsiTheme="minorHAnsi" w:cstheme="minorHAnsi"/>
          <w:sz w:val="22"/>
          <w:szCs w:val="22"/>
        </w:rPr>
        <w:t xml:space="preserve"> on grievance redressal, ethics, and rights protection</w:t>
      </w:r>
    </w:p>
    <w:p w14:paraId="0ED845FF" w14:textId="77777777" w:rsidR="00136463" w:rsidRPr="00A8387E" w:rsidRDefault="00136463" w:rsidP="00CB15E4">
      <w:pPr>
        <w:pStyle w:val="NormalWeb"/>
        <w:numPr>
          <w:ilvl w:val="0"/>
          <w:numId w:val="53"/>
        </w:numPr>
        <w:jc w:val="both"/>
        <w:rPr>
          <w:rFonts w:asciiTheme="minorHAnsi" w:hAnsiTheme="minorHAnsi" w:cstheme="minorHAnsi"/>
          <w:sz w:val="22"/>
          <w:szCs w:val="22"/>
        </w:rPr>
      </w:pPr>
      <w:r w:rsidRPr="00A8387E">
        <w:rPr>
          <w:rFonts w:asciiTheme="minorHAnsi" w:hAnsiTheme="minorHAnsi" w:cstheme="minorHAnsi"/>
          <w:sz w:val="22"/>
          <w:szCs w:val="22"/>
        </w:rPr>
        <w:t xml:space="preserve">Encourage </w:t>
      </w:r>
      <w:r w:rsidRPr="00A8387E">
        <w:rPr>
          <w:rStyle w:val="Strong"/>
          <w:rFonts w:asciiTheme="minorHAnsi" w:eastAsiaTheme="majorEastAsia" w:hAnsiTheme="minorHAnsi" w:cstheme="minorHAnsi"/>
          <w:sz w:val="22"/>
          <w:szCs w:val="22"/>
        </w:rPr>
        <w:t>anonymous feedback</w:t>
      </w:r>
      <w:r w:rsidRPr="00A8387E">
        <w:rPr>
          <w:rFonts w:asciiTheme="minorHAnsi" w:hAnsiTheme="minorHAnsi" w:cstheme="minorHAnsi"/>
          <w:sz w:val="22"/>
          <w:szCs w:val="22"/>
        </w:rPr>
        <w:t xml:space="preserve"> and whistleblower submissions via secure platforms</w:t>
      </w:r>
    </w:p>
    <w:p w14:paraId="5BEE17F8" w14:textId="017EE065" w:rsidR="00136463" w:rsidRPr="00A8387E" w:rsidRDefault="00136463" w:rsidP="00CB15E4">
      <w:pPr>
        <w:pStyle w:val="NormalWeb"/>
        <w:numPr>
          <w:ilvl w:val="0"/>
          <w:numId w:val="53"/>
        </w:numPr>
        <w:jc w:val="both"/>
        <w:rPr>
          <w:rFonts w:asciiTheme="minorHAnsi" w:hAnsiTheme="minorHAnsi" w:cstheme="minorHAnsi"/>
          <w:sz w:val="22"/>
          <w:szCs w:val="22"/>
        </w:rPr>
      </w:pPr>
      <w:r w:rsidRPr="00A8387E">
        <w:rPr>
          <w:rFonts w:asciiTheme="minorHAnsi" w:hAnsiTheme="minorHAnsi" w:cstheme="minorHAnsi"/>
          <w:sz w:val="22"/>
          <w:szCs w:val="22"/>
        </w:rPr>
        <w:t xml:space="preserve">Review and improve the mechanism annually in line with </w:t>
      </w:r>
      <w:r w:rsidRPr="00A8387E">
        <w:rPr>
          <w:rStyle w:val="Strong"/>
          <w:rFonts w:asciiTheme="minorHAnsi" w:eastAsiaTheme="majorEastAsia" w:hAnsiTheme="minorHAnsi" w:cstheme="minorHAnsi"/>
          <w:sz w:val="22"/>
          <w:szCs w:val="22"/>
        </w:rPr>
        <w:t>EcoVadis best practices</w:t>
      </w:r>
    </w:p>
    <w:p w14:paraId="581A6D8B" w14:textId="034E0A2F" w:rsidR="00136463" w:rsidRPr="00A8387E" w:rsidRDefault="00136463" w:rsidP="00CB15E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96" w:name="_Toc204185707"/>
      <w:r w:rsidRPr="00A8387E">
        <w:rPr>
          <w:rStyle w:val="fadeinm1hgl8"/>
          <w:rFonts w:asciiTheme="minorHAnsi" w:hAnsiTheme="minorHAnsi" w:cstheme="minorHAnsi"/>
          <w:b/>
          <w:bCs/>
          <w:color w:val="000000" w:themeColor="text1"/>
          <w:sz w:val="24"/>
          <w:szCs w:val="24"/>
        </w:rPr>
        <w:t>Reporting</w:t>
      </w:r>
      <w:bookmarkEnd w:id="96"/>
    </w:p>
    <w:p w14:paraId="08E94F48" w14:textId="32C9D017" w:rsidR="00136463" w:rsidRPr="00A8387E" w:rsidRDefault="00136463" w:rsidP="00CB15E4">
      <w:pPr>
        <w:pStyle w:val="NormalWeb"/>
        <w:spacing w:before="0" w:beforeAutospacing="0"/>
        <w:ind w:left="360"/>
        <w:jc w:val="both"/>
        <w:rPr>
          <w:rFonts w:asciiTheme="minorHAnsi" w:hAnsiTheme="minorHAnsi" w:cstheme="minorHAnsi"/>
          <w:sz w:val="22"/>
          <w:szCs w:val="22"/>
        </w:rPr>
      </w:pPr>
      <w:r w:rsidRPr="00A8387E">
        <w:rPr>
          <w:rFonts w:asciiTheme="minorHAnsi" w:hAnsiTheme="minorHAnsi" w:cstheme="minorHAnsi"/>
          <w:sz w:val="22"/>
          <w:szCs w:val="22"/>
        </w:rPr>
        <w:t xml:space="preserve">The Grievance Redressal Committee shall submit a </w:t>
      </w:r>
      <w:r w:rsidR="00503216" w:rsidRPr="00A8387E">
        <w:rPr>
          <w:rStyle w:val="Strong"/>
          <w:rFonts w:asciiTheme="minorHAnsi" w:eastAsiaTheme="majorEastAsia" w:hAnsiTheme="minorHAnsi" w:cstheme="minorHAnsi"/>
          <w:sz w:val="22"/>
          <w:szCs w:val="22"/>
        </w:rPr>
        <w:t>annual</w:t>
      </w:r>
      <w:r w:rsidRPr="00A8387E">
        <w:rPr>
          <w:rStyle w:val="Strong"/>
          <w:rFonts w:asciiTheme="minorHAnsi" w:eastAsiaTheme="majorEastAsia" w:hAnsiTheme="minorHAnsi" w:cstheme="minorHAnsi"/>
          <w:sz w:val="22"/>
          <w:szCs w:val="22"/>
        </w:rPr>
        <w:t xml:space="preserve"> report</w:t>
      </w:r>
      <w:r w:rsidRPr="00A8387E">
        <w:rPr>
          <w:rFonts w:asciiTheme="minorHAnsi" w:hAnsiTheme="minorHAnsi" w:cstheme="minorHAnsi"/>
          <w:sz w:val="22"/>
          <w:szCs w:val="22"/>
        </w:rPr>
        <w:t xml:space="preserve"> to the Management detailing the number, type, and resolution of grievances. These are reviewed for systemic improvements and ethical performance monitoring.</w:t>
      </w:r>
    </w:p>
    <w:p w14:paraId="60CCF4FA" w14:textId="6BD74606" w:rsidR="001E1358" w:rsidRPr="00A8387E" w:rsidRDefault="001E1358"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97" w:name="_Toc204185708"/>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Remediation Processes</w:t>
      </w:r>
      <w:bookmarkEnd w:id="97"/>
    </w:p>
    <w:p w14:paraId="31DEF975" w14:textId="77777777" w:rsidR="001E1358" w:rsidRPr="00A8387E" w:rsidRDefault="001E1358" w:rsidP="00CB15E4">
      <w:pPr>
        <w:ind w:left="360"/>
        <w:jc w:val="both"/>
        <w:rPr>
          <w:rFonts w:cstheme="minorHAnsi"/>
        </w:rPr>
      </w:pPr>
      <w:r w:rsidRPr="00A8387E">
        <w:rPr>
          <w:rFonts w:eastAsia="Calibri" w:cstheme="minorHAnsi"/>
        </w:rPr>
        <w:t>At Novopor Advanced Sciences Pvt. Ltd., we view remediation as a critical component of a responsible grievance mechanism. Our objective is not only to resolve issues but also to restore rights, prevent recurrence, and promote a culture of fairness, accountability, and trust.</w:t>
      </w:r>
    </w:p>
    <w:p w14:paraId="5214C0CA" w14:textId="510950F2" w:rsidR="001E1358" w:rsidRPr="0009660B" w:rsidRDefault="001E1358" w:rsidP="00CB15E4">
      <w:pPr>
        <w:pStyle w:val="Heading2"/>
        <w:numPr>
          <w:ilvl w:val="0"/>
          <w:numId w:val="26"/>
        </w:numPr>
        <w:spacing w:after="0"/>
        <w:jc w:val="both"/>
        <w:rPr>
          <w:rFonts w:asciiTheme="minorHAnsi" w:hAnsiTheme="minorHAnsi" w:cstheme="minorHAnsi"/>
          <w:b/>
          <w:bCs/>
          <w:color w:val="000000" w:themeColor="text1"/>
          <w:sz w:val="22"/>
          <w:szCs w:val="22"/>
        </w:rPr>
      </w:pPr>
      <w:bookmarkStart w:id="98" w:name="_Toc204185709"/>
      <w:r w:rsidRPr="0009660B">
        <w:rPr>
          <w:rFonts w:asciiTheme="minorHAnsi" w:hAnsiTheme="minorHAnsi" w:cstheme="minorHAnsi"/>
          <w:b/>
          <w:bCs/>
          <w:color w:val="000000" w:themeColor="text1"/>
          <w:sz w:val="22"/>
          <w:szCs w:val="22"/>
        </w:rPr>
        <w:t>Objective of Remediation</w:t>
      </w:r>
      <w:bookmarkEnd w:id="98"/>
    </w:p>
    <w:p w14:paraId="20456EA2" w14:textId="2520EAA2" w:rsidR="003A38FF" w:rsidRPr="00F06214" w:rsidRDefault="001E1358" w:rsidP="00CB15E4">
      <w:pPr>
        <w:pStyle w:val="NormalWeb"/>
        <w:spacing w:before="0" w:beforeAutospacing="0"/>
        <w:ind w:left="360"/>
        <w:jc w:val="both"/>
        <w:rPr>
          <w:rFonts w:asciiTheme="minorHAnsi" w:hAnsiTheme="minorHAnsi" w:cstheme="minorHAnsi"/>
          <w:sz w:val="20"/>
          <w:szCs w:val="20"/>
        </w:rPr>
      </w:pPr>
      <w:r w:rsidRPr="00F06214">
        <w:rPr>
          <w:rFonts w:asciiTheme="minorHAnsi" w:eastAsia="Calibri" w:hAnsiTheme="minorHAnsi" w:cstheme="minorHAnsi"/>
          <w:sz w:val="22"/>
          <w:szCs w:val="22"/>
        </w:rPr>
        <w:t>Remediation refers to the corrective actions and preventive steps taken in response to substantiated grievances. The aim is to:</w:t>
      </w:r>
      <w:r w:rsidR="0018554D" w:rsidRPr="00F06214">
        <w:rPr>
          <w:rFonts w:asciiTheme="minorHAnsi" w:eastAsia="Calibri" w:hAnsiTheme="minorHAnsi" w:cstheme="minorHAnsi"/>
          <w:sz w:val="22"/>
          <w:szCs w:val="22"/>
        </w:rPr>
        <w:t xml:space="preserve"> </w:t>
      </w:r>
    </w:p>
    <w:p w14:paraId="22B20443" w14:textId="77777777" w:rsidR="003A38FF"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Labor Practices &amp; Working Conditions</w:t>
      </w:r>
      <w:r w:rsidRPr="00A8387E">
        <w:rPr>
          <w:rFonts w:asciiTheme="minorHAnsi" w:hAnsiTheme="minorHAnsi" w:cstheme="minorHAnsi"/>
          <w:sz w:val="22"/>
          <w:szCs w:val="22"/>
        </w:rPr>
        <w:t>: Excessive working hours, forced labor, child labor, discrimination, harassment, or unfair wages.</w:t>
      </w:r>
    </w:p>
    <w:p w14:paraId="225A35CA" w14:textId="77777777" w:rsidR="003A38FF"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Health, Safety &amp; Wellbeing</w:t>
      </w:r>
      <w:r w:rsidRPr="00A8387E">
        <w:rPr>
          <w:rFonts w:asciiTheme="minorHAnsi" w:hAnsiTheme="minorHAnsi" w:cstheme="minorHAnsi"/>
          <w:sz w:val="22"/>
          <w:szCs w:val="22"/>
        </w:rPr>
        <w:t>: Unsafe work environments, exposure to hazardous substances, denial of protective equipment.</w:t>
      </w:r>
    </w:p>
    <w:p w14:paraId="79CE49BD" w14:textId="77777777" w:rsidR="003A38FF"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Ethical Business Conduct</w:t>
      </w:r>
      <w:r w:rsidRPr="00A8387E">
        <w:rPr>
          <w:rFonts w:asciiTheme="minorHAnsi" w:hAnsiTheme="minorHAnsi" w:cstheme="minorHAnsi"/>
          <w:sz w:val="22"/>
          <w:szCs w:val="22"/>
        </w:rPr>
        <w:t>: Bribery, corruption, conflict of interest, facilitation payments, or any breach of the Company’s Code of Conduct.</w:t>
      </w:r>
    </w:p>
    <w:p w14:paraId="79EFE32C" w14:textId="77777777" w:rsidR="003A38FF"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Human Rights</w:t>
      </w:r>
      <w:r w:rsidRPr="00A8387E">
        <w:rPr>
          <w:rFonts w:asciiTheme="minorHAnsi" w:hAnsiTheme="minorHAnsi" w:cstheme="minorHAnsi"/>
          <w:sz w:val="22"/>
          <w:szCs w:val="22"/>
        </w:rPr>
        <w:t>: Violations impacting individuals or communities, including land rights, freedom of association, or abuse in the supply chain.</w:t>
      </w:r>
    </w:p>
    <w:p w14:paraId="02EB1795" w14:textId="77777777" w:rsidR="003A38FF"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Environmental Concerns</w:t>
      </w:r>
      <w:r w:rsidRPr="00A8387E">
        <w:rPr>
          <w:rFonts w:asciiTheme="minorHAnsi" w:hAnsiTheme="minorHAnsi" w:cstheme="minorHAnsi"/>
          <w:sz w:val="22"/>
          <w:szCs w:val="22"/>
        </w:rPr>
        <w:t>: Improper waste disposal, air/water pollution, ecosystem damage, and failure to meet environmental compliance.</w:t>
      </w:r>
    </w:p>
    <w:p w14:paraId="0FF467B4" w14:textId="77777777" w:rsidR="003A38FF"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Diversity, Equity &amp; Inclusion (DE&amp;I)</w:t>
      </w:r>
      <w:r w:rsidRPr="00A8387E">
        <w:rPr>
          <w:rFonts w:asciiTheme="minorHAnsi" w:hAnsiTheme="minorHAnsi" w:cstheme="minorHAnsi"/>
          <w:sz w:val="22"/>
          <w:szCs w:val="22"/>
        </w:rPr>
        <w:t>: Any exclusionary practices based on gender, caste, ethnicity, religion, disability, or other protected characteristics.</w:t>
      </w:r>
    </w:p>
    <w:p w14:paraId="2E3B1D31" w14:textId="77777777" w:rsidR="003A38FF"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Supply Chain Violations</w:t>
      </w:r>
      <w:r w:rsidRPr="00A8387E">
        <w:rPr>
          <w:rFonts w:asciiTheme="minorHAnsi" w:hAnsiTheme="minorHAnsi" w:cstheme="minorHAnsi"/>
          <w:sz w:val="22"/>
          <w:szCs w:val="22"/>
        </w:rPr>
        <w:t>: Involvement of vendors or subcontractors in unethical practices such as modern slavery, illegal sourcing, or ESG violations.</w:t>
      </w:r>
    </w:p>
    <w:p w14:paraId="0134E392" w14:textId="2A5F4AA2" w:rsidR="001E1358" w:rsidRPr="00A8387E" w:rsidRDefault="003A38FF" w:rsidP="00CB15E4">
      <w:pPr>
        <w:pStyle w:val="NormalWeb"/>
        <w:numPr>
          <w:ilvl w:val="0"/>
          <w:numId w:val="4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Transparency &amp; ESG Reporting</w:t>
      </w:r>
      <w:r w:rsidRPr="00A8387E">
        <w:rPr>
          <w:rFonts w:asciiTheme="minorHAnsi" w:hAnsiTheme="minorHAnsi" w:cstheme="minorHAnsi"/>
          <w:sz w:val="22"/>
          <w:szCs w:val="22"/>
        </w:rPr>
        <w:t>: Falsification or concealment of ESG data, impact assessments, or audit results.</w:t>
      </w:r>
    </w:p>
    <w:p w14:paraId="503DCA7D" w14:textId="6D73304C" w:rsidR="001E1358" w:rsidRPr="00A8387E" w:rsidRDefault="001E1358"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99" w:name="_Toc204185710"/>
      <w:r w:rsidRPr="00A8387E">
        <w:rPr>
          <w:rFonts w:asciiTheme="minorHAnsi" w:hAnsiTheme="minorHAnsi" w:cstheme="minorHAnsi"/>
          <w:b/>
          <w:bCs/>
          <w:color w:val="000000" w:themeColor="text1"/>
          <w:sz w:val="24"/>
          <w:szCs w:val="24"/>
        </w:rPr>
        <w:t>Types of Remediation Actions</w:t>
      </w:r>
      <w:bookmarkEnd w:id="99"/>
    </w:p>
    <w:tbl>
      <w:tblPr>
        <w:tblStyle w:val="TableGrid"/>
        <w:tblW w:w="0" w:type="auto"/>
        <w:tblLook w:val="04A0" w:firstRow="1" w:lastRow="0" w:firstColumn="1" w:lastColumn="0" w:noHBand="0" w:noVBand="1"/>
      </w:tblPr>
      <w:tblGrid>
        <w:gridCol w:w="2972"/>
        <w:gridCol w:w="5668"/>
      </w:tblGrid>
      <w:tr w:rsidR="001E1358" w:rsidRPr="00A8387E" w14:paraId="1F3F239A"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6D8E06AF" w14:textId="77777777" w:rsidR="001E1358" w:rsidRPr="00A8387E" w:rsidRDefault="001E1358" w:rsidP="00CB15E4">
            <w:pPr>
              <w:spacing w:after="0" w:line="240" w:lineRule="auto"/>
              <w:jc w:val="both"/>
              <w:rPr>
                <w:rFonts w:cstheme="minorHAnsi"/>
                <w:b/>
                <w:bCs/>
              </w:rPr>
            </w:pPr>
            <w:r w:rsidRPr="00A8387E">
              <w:rPr>
                <w:rFonts w:cstheme="minorHAnsi"/>
                <w:b/>
                <w:bCs/>
              </w:rPr>
              <w:t>Remediation Type</w:t>
            </w:r>
          </w:p>
        </w:tc>
        <w:tc>
          <w:tcPr>
            <w:tcW w:w="5668" w:type="dxa"/>
            <w:tcBorders>
              <w:top w:val="single" w:sz="4" w:space="0" w:color="auto"/>
              <w:left w:val="single" w:sz="4" w:space="0" w:color="auto"/>
              <w:bottom w:val="single" w:sz="4" w:space="0" w:color="auto"/>
              <w:right w:val="single" w:sz="4" w:space="0" w:color="auto"/>
            </w:tcBorders>
            <w:hideMark/>
          </w:tcPr>
          <w:p w14:paraId="7CA34947" w14:textId="77777777" w:rsidR="001E1358" w:rsidRPr="00A8387E" w:rsidRDefault="001E1358" w:rsidP="00CB15E4">
            <w:pPr>
              <w:spacing w:after="0" w:line="240" w:lineRule="auto"/>
              <w:jc w:val="both"/>
              <w:rPr>
                <w:rFonts w:cstheme="minorHAnsi"/>
                <w:b/>
                <w:bCs/>
              </w:rPr>
            </w:pPr>
            <w:r w:rsidRPr="00A8387E">
              <w:rPr>
                <w:rFonts w:cstheme="minorHAnsi"/>
                <w:b/>
                <w:bCs/>
              </w:rPr>
              <w:t>Examples</w:t>
            </w:r>
          </w:p>
        </w:tc>
      </w:tr>
      <w:tr w:rsidR="001E1358" w:rsidRPr="00A8387E" w14:paraId="096D1BE0"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544599B2" w14:textId="77777777" w:rsidR="001E1358" w:rsidRPr="00A8387E" w:rsidRDefault="001E1358" w:rsidP="00CB15E4">
            <w:pPr>
              <w:spacing w:after="0" w:line="240" w:lineRule="auto"/>
              <w:jc w:val="both"/>
              <w:rPr>
                <w:rFonts w:cstheme="minorHAnsi"/>
              </w:rPr>
            </w:pPr>
            <w:r w:rsidRPr="00A8387E">
              <w:rPr>
                <w:rFonts w:cstheme="minorHAnsi"/>
              </w:rPr>
              <w:t>Restorative Measures</w:t>
            </w:r>
          </w:p>
        </w:tc>
        <w:tc>
          <w:tcPr>
            <w:tcW w:w="5668" w:type="dxa"/>
            <w:tcBorders>
              <w:top w:val="single" w:sz="4" w:space="0" w:color="auto"/>
              <w:left w:val="single" w:sz="4" w:space="0" w:color="auto"/>
              <w:bottom w:val="single" w:sz="4" w:space="0" w:color="auto"/>
              <w:right w:val="single" w:sz="4" w:space="0" w:color="auto"/>
            </w:tcBorders>
            <w:hideMark/>
          </w:tcPr>
          <w:p w14:paraId="0D2617D6" w14:textId="77777777" w:rsidR="001E1358" w:rsidRPr="00A8387E" w:rsidRDefault="001E1358" w:rsidP="00CB15E4">
            <w:pPr>
              <w:spacing w:after="0" w:line="240" w:lineRule="auto"/>
              <w:jc w:val="both"/>
              <w:rPr>
                <w:rFonts w:cstheme="minorHAnsi"/>
              </w:rPr>
            </w:pPr>
            <w:r w:rsidRPr="00A8387E">
              <w:rPr>
                <w:rFonts w:cstheme="minorHAnsi"/>
              </w:rPr>
              <w:t>Compensation (financial or otherwise), reinstatement of position, restitution of lost benefits or wages, public or private apologies</w:t>
            </w:r>
          </w:p>
        </w:tc>
      </w:tr>
      <w:tr w:rsidR="001E1358" w:rsidRPr="00A8387E" w14:paraId="355870EF"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39D31D84" w14:textId="77777777" w:rsidR="001E1358" w:rsidRPr="00A8387E" w:rsidRDefault="001E1358" w:rsidP="00CB15E4">
            <w:pPr>
              <w:spacing w:after="0" w:line="240" w:lineRule="auto"/>
              <w:jc w:val="both"/>
              <w:rPr>
                <w:rFonts w:cstheme="minorHAnsi"/>
              </w:rPr>
            </w:pPr>
            <w:r w:rsidRPr="00A8387E">
              <w:rPr>
                <w:rFonts w:cstheme="minorHAnsi"/>
              </w:rPr>
              <w:t>Disciplinary Actions</w:t>
            </w:r>
          </w:p>
        </w:tc>
        <w:tc>
          <w:tcPr>
            <w:tcW w:w="5668" w:type="dxa"/>
            <w:tcBorders>
              <w:top w:val="single" w:sz="4" w:space="0" w:color="auto"/>
              <w:left w:val="single" w:sz="4" w:space="0" w:color="auto"/>
              <w:bottom w:val="single" w:sz="4" w:space="0" w:color="auto"/>
              <w:right w:val="single" w:sz="4" w:space="0" w:color="auto"/>
            </w:tcBorders>
            <w:hideMark/>
          </w:tcPr>
          <w:p w14:paraId="7320332E" w14:textId="77777777" w:rsidR="001E1358" w:rsidRPr="00A8387E" w:rsidRDefault="001E1358" w:rsidP="00CB15E4">
            <w:pPr>
              <w:spacing w:after="0" w:line="240" w:lineRule="auto"/>
              <w:jc w:val="both"/>
              <w:rPr>
                <w:rFonts w:cstheme="minorHAnsi"/>
              </w:rPr>
            </w:pPr>
            <w:r w:rsidRPr="00A8387E">
              <w:rPr>
                <w:rFonts w:cstheme="minorHAnsi"/>
              </w:rPr>
              <w:t>Verbal/written warnings, retraining, reassignment, demotion, termination of employee or third-party contractor responsible</w:t>
            </w:r>
          </w:p>
        </w:tc>
      </w:tr>
      <w:tr w:rsidR="001E1358" w:rsidRPr="00A8387E" w14:paraId="1899F88A"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1CF1592B" w14:textId="77777777" w:rsidR="001E1358" w:rsidRPr="00A8387E" w:rsidRDefault="001E1358" w:rsidP="00CB15E4">
            <w:pPr>
              <w:spacing w:after="0" w:line="240" w:lineRule="auto"/>
              <w:jc w:val="both"/>
              <w:rPr>
                <w:rFonts w:cstheme="minorHAnsi"/>
              </w:rPr>
            </w:pPr>
            <w:r w:rsidRPr="00A8387E">
              <w:rPr>
                <w:rFonts w:cstheme="minorHAnsi"/>
              </w:rPr>
              <w:t>Systemic Improvements</w:t>
            </w:r>
          </w:p>
        </w:tc>
        <w:tc>
          <w:tcPr>
            <w:tcW w:w="5668" w:type="dxa"/>
            <w:tcBorders>
              <w:top w:val="single" w:sz="4" w:space="0" w:color="auto"/>
              <w:left w:val="single" w:sz="4" w:space="0" w:color="auto"/>
              <w:bottom w:val="single" w:sz="4" w:space="0" w:color="auto"/>
              <w:right w:val="single" w:sz="4" w:space="0" w:color="auto"/>
            </w:tcBorders>
            <w:hideMark/>
          </w:tcPr>
          <w:p w14:paraId="71F68003" w14:textId="77777777" w:rsidR="001E1358" w:rsidRPr="00A8387E" w:rsidRDefault="001E1358" w:rsidP="00CB15E4">
            <w:pPr>
              <w:spacing w:after="0" w:line="240" w:lineRule="auto"/>
              <w:jc w:val="both"/>
              <w:rPr>
                <w:rFonts w:cstheme="minorHAnsi"/>
              </w:rPr>
            </w:pPr>
            <w:r w:rsidRPr="00A8387E">
              <w:rPr>
                <w:rFonts w:cstheme="minorHAnsi"/>
              </w:rPr>
              <w:t>Policy revision, awareness campaigns, improving working conditions, correcting safety processes, strengthening supplier controls</w:t>
            </w:r>
          </w:p>
        </w:tc>
      </w:tr>
      <w:tr w:rsidR="001E1358" w:rsidRPr="00A8387E" w14:paraId="7736EC25"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65E08CF0" w14:textId="77777777" w:rsidR="001E1358" w:rsidRPr="00A8387E" w:rsidRDefault="001E1358" w:rsidP="00CB15E4">
            <w:pPr>
              <w:spacing w:after="0" w:line="240" w:lineRule="auto"/>
              <w:jc w:val="both"/>
              <w:rPr>
                <w:rFonts w:cstheme="minorHAnsi"/>
              </w:rPr>
            </w:pPr>
            <w:r w:rsidRPr="00A8387E">
              <w:rPr>
                <w:rFonts w:cstheme="minorHAnsi"/>
              </w:rPr>
              <w:t>Supportive Actions</w:t>
            </w:r>
          </w:p>
        </w:tc>
        <w:tc>
          <w:tcPr>
            <w:tcW w:w="5668" w:type="dxa"/>
            <w:tcBorders>
              <w:top w:val="single" w:sz="4" w:space="0" w:color="auto"/>
              <w:left w:val="single" w:sz="4" w:space="0" w:color="auto"/>
              <w:bottom w:val="single" w:sz="4" w:space="0" w:color="auto"/>
              <w:right w:val="single" w:sz="4" w:space="0" w:color="auto"/>
            </w:tcBorders>
            <w:hideMark/>
          </w:tcPr>
          <w:p w14:paraId="728BC5FA" w14:textId="77777777" w:rsidR="001E1358" w:rsidRPr="00A8387E" w:rsidRDefault="001E1358" w:rsidP="00CB15E4">
            <w:pPr>
              <w:spacing w:after="0" w:line="240" w:lineRule="auto"/>
              <w:jc w:val="both"/>
              <w:rPr>
                <w:rFonts w:cstheme="minorHAnsi"/>
              </w:rPr>
            </w:pPr>
            <w:r w:rsidRPr="00A8387E">
              <w:rPr>
                <w:rFonts w:cstheme="minorHAnsi"/>
              </w:rPr>
              <w:t>Counseling, medical/legal assistance, grievance mediation, external legal referral (where needed), protective transfers</w:t>
            </w:r>
          </w:p>
        </w:tc>
      </w:tr>
    </w:tbl>
    <w:p w14:paraId="110E500A" w14:textId="7710D263" w:rsidR="001E1358" w:rsidRPr="00A8387E" w:rsidRDefault="001E1358"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00" w:name="_Toc204185711"/>
      <w:r w:rsidRPr="00A8387E">
        <w:rPr>
          <w:rFonts w:asciiTheme="minorHAnsi" w:hAnsiTheme="minorHAnsi" w:cstheme="minorHAnsi"/>
          <w:b/>
          <w:bCs/>
          <w:color w:val="000000" w:themeColor="text1"/>
          <w:sz w:val="24"/>
          <w:szCs w:val="24"/>
        </w:rPr>
        <w:t>Stakeholder Engagement</w:t>
      </w:r>
      <w:bookmarkEnd w:id="100"/>
    </w:p>
    <w:p w14:paraId="6D214834" w14:textId="77777777" w:rsidR="001E1358" w:rsidRPr="00A8387E" w:rsidRDefault="001E1358" w:rsidP="00CB15E4">
      <w:pPr>
        <w:ind w:left="360"/>
        <w:jc w:val="both"/>
        <w:rPr>
          <w:rFonts w:cstheme="minorHAnsi"/>
        </w:rPr>
      </w:pPr>
      <w:r w:rsidRPr="00A8387E">
        <w:rPr>
          <w:rFonts w:eastAsia="Calibri" w:cstheme="minorHAnsi"/>
        </w:rPr>
        <w:t>Remediation plans are discussed transparently with the affected individual(s) whenever appropriate. In collective or community-level grievances, relevant stakeholder groups or unions may be consulted. Special consideration is given to:</w:t>
      </w:r>
    </w:p>
    <w:p w14:paraId="0ECB115F" w14:textId="77777777" w:rsidR="001E1358" w:rsidRPr="00A8387E" w:rsidRDefault="001E1358" w:rsidP="00CB15E4">
      <w:pPr>
        <w:pStyle w:val="ListParagraph"/>
        <w:numPr>
          <w:ilvl w:val="1"/>
          <w:numId w:val="54"/>
        </w:numPr>
        <w:jc w:val="both"/>
        <w:rPr>
          <w:rFonts w:cstheme="minorHAnsi"/>
        </w:rPr>
      </w:pPr>
      <w:r w:rsidRPr="00A8387E">
        <w:rPr>
          <w:rFonts w:eastAsia="Calibri" w:cstheme="minorHAnsi"/>
        </w:rPr>
        <w:t>Vulnerable groups (e.g., women, contract workers, young employees)</w:t>
      </w:r>
    </w:p>
    <w:p w14:paraId="27373F61" w14:textId="77777777" w:rsidR="001E1358" w:rsidRPr="00A8387E" w:rsidRDefault="001E1358" w:rsidP="00CB15E4">
      <w:pPr>
        <w:pStyle w:val="ListParagraph"/>
        <w:numPr>
          <w:ilvl w:val="1"/>
          <w:numId w:val="54"/>
        </w:numPr>
        <w:jc w:val="both"/>
        <w:rPr>
          <w:rFonts w:cstheme="minorHAnsi"/>
        </w:rPr>
      </w:pPr>
      <w:r w:rsidRPr="00A8387E">
        <w:rPr>
          <w:rFonts w:eastAsia="Calibri" w:cstheme="minorHAnsi"/>
        </w:rPr>
        <w:t>Human rights violations</w:t>
      </w:r>
    </w:p>
    <w:p w14:paraId="74A078AC" w14:textId="0ACAF575" w:rsidR="001E1358" w:rsidRPr="00A8387E" w:rsidRDefault="001E1358" w:rsidP="00CB15E4">
      <w:pPr>
        <w:pStyle w:val="ListParagraph"/>
        <w:numPr>
          <w:ilvl w:val="1"/>
          <w:numId w:val="54"/>
        </w:numPr>
        <w:jc w:val="both"/>
        <w:rPr>
          <w:rFonts w:cstheme="minorHAnsi"/>
        </w:rPr>
      </w:pPr>
      <w:r w:rsidRPr="00A8387E">
        <w:rPr>
          <w:rFonts w:eastAsia="Calibri" w:cstheme="minorHAnsi"/>
        </w:rPr>
        <w:lastRenderedPageBreak/>
        <w:t>Environmental harm affecting communities</w:t>
      </w:r>
    </w:p>
    <w:p w14:paraId="4B426594" w14:textId="5B6406B1" w:rsidR="001E1358" w:rsidRPr="00A8387E" w:rsidRDefault="001E1358"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01" w:name="_Toc204185712"/>
      <w:r w:rsidRPr="00A8387E">
        <w:rPr>
          <w:rFonts w:asciiTheme="minorHAnsi" w:hAnsiTheme="minorHAnsi" w:cstheme="minorHAnsi"/>
          <w:b/>
          <w:bCs/>
          <w:color w:val="000000" w:themeColor="text1"/>
          <w:sz w:val="24"/>
          <w:szCs w:val="24"/>
        </w:rPr>
        <w:t>Time-bound Resolution</w:t>
      </w:r>
      <w:bookmarkEnd w:id="101"/>
    </w:p>
    <w:p w14:paraId="29F9C85E" w14:textId="77777777" w:rsidR="001E1358" w:rsidRPr="00A8387E" w:rsidRDefault="001E1358" w:rsidP="00CB15E4">
      <w:pPr>
        <w:pStyle w:val="ListParagraph"/>
        <w:numPr>
          <w:ilvl w:val="1"/>
          <w:numId w:val="26"/>
        </w:numPr>
        <w:jc w:val="both"/>
        <w:rPr>
          <w:rFonts w:cstheme="minorHAnsi"/>
        </w:rPr>
      </w:pPr>
      <w:r w:rsidRPr="00A8387E">
        <w:rPr>
          <w:rFonts w:eastAsia="Calibri" w:cstheme="minorHAnsi"/>
        </w:rPr>
        <w:t>Immediate relief measures (e.g., removing affected employee from harmful environment) are implemented within 48 hours.</w:t>
      </w:r>
    </w:p>
    <w:p w14:paraId="57BB907A" w14:textId="77777777" w:rsidR="001E1358" w:rsidRPr="00A8387E" w:rsidRDefault="001E1358" w:rsidP="00CB15E4">
      <w:pPr>
        <w:pStyle w:val="ListParagraph"/>
        <w:numPr>
          <w:ilvl w:val="1"/>
          <w:numId w:val="26"/>
        </w:numPr>
        <w:jc w:val="both"/>
        <w:rPr>
          <w:rFonts w:cstheme="minorHAnsi"/>
        </w:rPr>
      </w:pPr>
      <w:r w:rsidRPr="00A8387E">
        <w:rPr>
          <w:rFonts w:eastAsia="Calibri" w:cstheme="minorHAnsi"/>
        </w:rPr>
        <w:t>Full remediation action plans are executed within 30 days of resolution confirmation unless otherwise justified.</w:t>
      </w:r>
    </w:p>
    <w:p w14:paraId="1135D196" w14:textId="359607F2" w:rsidR="001E1358" w:rsidRPr="00A8387E" w:rsidRDefault="001E1358" w:rsidP="00CB15E4">
      <w:pPr>
        <w:pStyle w:val="ListParagraph"/>
        <w:numPr>
          <w:ilvl w:val="1"/>
          <w:numId w:val="26"/>
        </w:numPr>
        <w:jc w:val="both"/>
        <w:rPr>
          <w:rFonts w:cstheme="minorHAnsi"/>
        </w:rPr>
      </w:pPr>
      <w:r w:rsidRPr="00A8387E">
        <w:rPr>
          <w:rFonts w:eastAsia="Calibri" w:cstheme="minorHAnsi"/>
        </w:rPr>
        <w:t>Follow-up assessments are conducted after 60–90 days to ensure effectiveness.</w:t>
      </w:r>
    </w:p>
    <w:p w14:paraId="58B62289" w14:textId="27618F57" w:rsidR="001E1358" w:rsidRPr="00A8387E" w:rsidRDefault="001E1358"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02" w:name="_Toc204185713"/>
      <w:r w:rsidRPr="00A8387E">
        <w:rPr>
          <w:rFonts w:asciiTheme="minorHAnsi" w:hAnsiTheme="minorHAnsi" w:cstheme="minorHAnsi"/>
          <w:b/>
          <w:bCs/>
          <w:color w:val="000000" w:themeColor="text1"/>
          <w:sz w:val="24"/>
          <w:szCs w:val="24"/>
        </w:rPr>
        <w:t>Documentation and Confidentiality</w:t>
      </w:r>
      <w:bookmarkEnd w:id="102"/>
    </w:p>
    <w:p w14:paraId="5E57C0B4" w14:textId="77777777" w:rsidR="001E1358" w:rsidRPr="00A8387E" w:rsidRDefault="001E1358" w:rsidP="00F06214">
      <w:pPr>
        <w:ind w:left="360"/>
        <w:jc w:val="both"/>
        <w:rPr>
          <w:rFonts w:cstheme="minorHAnsi"/>
        </w:rPr>
      </w:pPr>
      <w:r w:rsidRPr="00A8387E">
        <w:rPr>
          <w:rFonts w:eastAsia="Calibri" w:cstheme="minorHAnsi"/>
        </w:rPr>
        <w:t>All remediation activities are:</w:t>
      </w:r>
    </w:p>
    <w:p w14:paraId="753F7B9F" w14:textId="77777777" w:rsidR="001E1358" w:rsidRPr="00A8387E" w:rsidRDefault="001E1358" w:rsidP="00CB15E4">
      <w:pPr>
        <w:pStyle w:val="ListParagraph"/>
        <w:numPr>
          <w:ilvl w:val="0"/>
          <w:numId w:val="55"/>
        </w:numPr>
        <w:jc w:val="both"/>
        <w:rPr>
          <w:rFonts w:cstheme="minorHAnsi"/>
        </w:rPr>
      </w:pPr>
      <w:r w:rsidRPr="00A8387E">
        <w:rPr>
          <w:rFonts w:eastAsia="Calibri" w:cstheme="minorHAnsi"/>
        </w:rPr>
        <w:t>Documented in the Grievance Register</w:t>
      </w:r>
    </w:p>
    <w:p w14:paraId="14F0C884" w14:textId="66E928C6" w:rsidR="001E1358" w:rsidRPr="00A8387E" w:rsidRDefault="001E1358" w:rsidP="00CB15E4">
      <w:pPr>
        <w:pStyle w:val="ListParagraph"/>
        <w:numPr>
          <w:ilvl w:val="0"/>
          <w:numId w:val="55"/>
        </w:numPr>
        <w:jc w:val="both"/>
        <w:rPr>
          <w:rFonts w:cstheme="minorHAnsi"/>
        </w:rPr>
      </w:pPr>
      <w:r w:rsidRPr="00A8387E">
        <w:rPr>
          <w:rFonts w:eastAsia="Calibri" w:cstheme="minorHAnsi"/>
        </w:rPr>
        <w:t xml:space="preserve">Reviewed </w:t>
      </w:r>
      <w:r w:rsidR="00D61304" w:rsidRPr="00A8387E">
        <w:rPr>
          <w:rFonts w:eastAsia="Calibri" w:cstheme="minorHAnsi"/>
        </w:rPr>
        <w:t>annual</w:t>
      </w:r>
      <w:r w:rsidRPr="00A8387E">
        <w:rPr>
          <w:rFonts w:eastAsia="Calibri" w:cstheme="minorHAnsi"/>
        </w:rPr>
        <w:t xml:space="preserve"> by the Grievance Committee</w:t>
      </w:r>
    </w:p>
    <w:p w14:paraId="2254C4CC" w14:textId="77777777" w:rsidR="001E1358" w:rsidRPr="00A8387E" w:rsidRDefault="001E1358" w:rsidP="00CB15E4">
      <w:pPr>
        <w:pStyle w:val="ListParagraph"/>
        <w:numPr>
          <w:ilvl w:val="0"/>
          <w:numId w:val="55"/>
        </w:numPr>
        <w:jc w:val="both"/>
        <w:rPr>
          <w:rFonts w:cstheme="minorHAnsi"/>
        </w:rPr>
      </w:pPr>
      <w:r w:rsidRPr="00A8387E">
        <w:rPr>
          <w:rFonts w:eastAsia="Calibri" w:cstheme="minorHAnsi"/>
        </w:rPr>
        <w:t>Reported (where required) in internal ESG and ethics reports</w:t>
      </w:r>
    </w:p>
    <w:p w14:paraId="02A5AD6A" w14:textId="77777777" w:rsidR="001E1358" w:rsidRPr="00A8387E" w:rsidRDefault="001E1358" w:rsidP="00CB15E4">
      <w:pPr>
        <w:pStyle w:val="ListParagraph"/>
        <w:jc w:val="both"/>
        <w:rPr>
          <w:rFonts w:eastAsia="Calibri" w:cstheme="minorHAnsi"/>
        </w:rPr>
      </w:pPr>
    </w:p>
    <w:p w14:paraId="16A97227" w14:textId="372ADE7A" w:rsidR="001E1358" w:rsidRPr="00A8387E" w:rsidRDefault="001E1358" w:rsidP="00F06214">
      <w:pPr>
        <w:pStyle w:val="ListParagraph"/>
        <w:ind w:left="360"/>
        <w:jc w:val="both"/>
        <w:rPr>
          <w:rFonts w:cstheme="minorHAnsi"/>
        </w:rPr>
      </w:pPr>
      <w:r w:rsidRPr="00A8387E">
        <w:rPr>
          <w:rFonts w:eastAsia="Calibri" w:cstheme="minorHAnsi"/>
        </w:rPr>
        <w:t>Maintained with strict confidentiality protocols, unless disclosure is required by law or consented by the complainant</w:t>
      </w:r>
    </w:p>
    <w:p w14:paraId="7D8CFA10" w14:textId="64C4CAAE" w:rsidR="001E1358" w:rsidRPr="00A8387E" w:rsidRDefault="001E1358"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03" w:name="_Toc204185714"/>
      <w:r w:rsidRPr="00A8387E">
        <w:rPr>
          <w:rFonts w:asciiTheme="minorHAnsi" w:hAnsiTheme="minorHAnsi" w:cstheme="minorHAnsi"/>
          <w:b/>
          <w:bCs/>
          <w:color w:val="000000" w:themeColor="text1"/>
          <w:sz w:val="24"/>
          <w:szCs w:val="24"/>
        </w:rPr>
        <w:t>Third-Party Support</w:t>
      </w:r>
      <w:bookmarkEnd w:id="103"/>
    </w:p>
    <w:p w14:paraId="4C880DCC" w14:textId="77777777" w:rsidR="001E1358" w:rsidRPr="00A8387E" w:rsidRDefault="001E1358" w:rsidP="00F06214">
      <w:pPr>
        <w:ind w:left="360"/>
        <w:jc w:val="both"/>
        <w:rPr>
          <w:rFonts w:cstheme="minorHAnsi"/>
        </w:rPr>
      </w:pPr>
      <w:r w:rsidRPr="00A8387E">
        <w:rPr>
          <w:rFonts w:eastAsia="Calibri" w:cstheme="minorHAnsi"/>
        </w:rPr>
        <w:t>Where internal resolution is insufficient, Novopor may engage:</w:t>
      </w:r>
    </w:p>
    <w:p w14:paraId="3596C36D" w14:textId="77777777" w:rsidR="001E1358" w:rsidRPr="00A8387E" w:rsidRDefault="001E1358" w:rsidP="00CB15E4">
      <w:pPr>
        <w:pStyle w:val="ListParagraph"/>
        <w:numPr>
          <w:ilvl w:val="1"/>
          <w:numId w:val="26"/>
        </w:numPr>
        <w:jc w:val="both"/>
        <w:rPr>
          <w:rFonts w:cstheme="minorHAnsi"/>
        </w:rPr>
      </w:pPr>
      <w:r w:rsidRPr="00A8387E">
        <w:rPr>
          <w:rFonts w:eastAsia="Calibri" w:cstheme="minorHAnsi"/>
        </w:rPr>
        <w:t>Mediators or labor experts</w:t>
      </w:r>
    </w:p>
    <w:p w14:paraId="41980B8A" w14:textId="77777777" w:rsidR="001E1358" w:rsidRPr="00A8387E" w:rsidRDefault="001E1358" w:rsidP="00CB15E4">
      <w:pPr>
        <w:pStyle w:val="ListParagraph"/>
        <w:numPr>
          <w:ilvl w:val="1"/>
          <w:numId w:val="26"/>
        </w:numPr>
        <w:jc w:val="both"/>
        <w:rPr>
          <w:rFonts w:cstheme="minorHAnsi"/>
        </w:rPr>
      </w:pPr>
      <w:r w:rsidRPr="00A8387E">
        <w:rPr>
          <w:rFonts w:eastAsia="Calibri" w:cstheme="minorHAnsi"/>
        </w:rPr>
        <w:t>Legal counsel for complex violations</w:t>
      </w:r>
    </w:p>
    <w:p w14:paraId="4BB64A11" w14:textId="31E88DE3" w:rsidR="001E1358" w:rsidRPr="00A8387E" w:rsidRDefault="001E1358" w:rsidP="00CB15E4">
      <w:pPr>
        <w:pStyle w:val="ListParagraph"/>
        <w:numPr>
          <w:ilvl w:val="1"/>
          <w:numId w:val="26"/>
        </w:numPr>
        <w:jc w:val="both"/>
        <w:rPr>
          <w:rFonts w:cstheme="minorHAnsi"/>
        </w:rPr>
      </w:pPr>
      <w:r w:rsidRPr="00A8387E">
        <w:rPr>
          <w:rFonts w:eastAsia="Calibri" w:cstheme="minorHAnsi"/>
        </w:rPr>
        <w:t>Social auditors or human rights organizations for community-level grievances</w:t>
      </w:r>
    </w:p>
    <w:p w14:paraId="2B444671" w14:textId="6CA05963" w:rsidR="001E1358" w:rsidRPr="00A8387E" w:rsidRDefault="001E1358"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04" w:name="_Toc204185715"/>
      <w:r w:rsidRPr="00A8387E">
        <w:rPr>
          <w:rFonts w:asciiTheme="minorHAnsi" w:hAnsiTheme="minorHAnsi" w:cstheme="minorHAnsi"/>
          <w:b/>
          <w:bCs/>
          <w:color w:val="000000" w:themeColor="text1"/>
          <w:sz w:val="24"/>
          <w:szCs w:val="24"/>
        </w:rPr>
        <w:t>Monitoring &amp; Evaluation</w:t>
      </w:r>
      <w:bookmarkEnd w:id="104"/>
    </w:p>
    <w:p w14:paraId="754F35D6" w14:textId="77777777" w:rsidR="001E1358" w:rsidRPr="00A8387E" w:rsidRDefault="001E1358" w:rsidP="00F06214">
      <w:pPr>
        <w:ind w:left="360"/>
        <w:jc w:val="both"/>
        <w:rPr>
          <w:rFonts w:cstheme="minorHAnsi"/>
        </w:rPr>
      </w:pPr>
      <w:r w:rsidRPr="00A8387E">
        <w:rPr>
          <w:rFonts w:eastAsia="Calibri" w:cstheme="minorHAnsi"/>
        </w:rPr>
        <w:t>The effectiveness of remediation actions is tracked through:</w:t>
      </w:r>
    </w:p>
    <w:p w14:paraId="7AD15C4F" w14:textId="7374560C" w:rsidR="001E1358" w:rsidRPr="00A8387E" w:rsidRDefault="001E1358" w:rsidP="00CB15E4">
      <w:pPr>
        <w:pStyle w:val="ListParagraph"/>
        <w:numPr>
          <w:ilvl w:val="0"/>
          <w:numId w:val="56"/>
        </w:numPr>
        <w:jc w:val="both"/>
        <w:rPr>
          <w:rFonts w:cstheme="minorHAnsi"/>
        </w:rPr>
      </w:pPr>
      <w:r w:rsidRPr="00A8387E">
        <w:rPr>
          <w:rFonts w:eastAsia="Calibri" w:cstheme="minorHAnsi"/>
        </w:rPr>
        <w:t>KPIs such as recurrence rate, grievance closure rate, and satisfaction feedback</w:t>
      </w:r>
    </w:p>
    <w:p w14:paraId="4CCF2F6B" w14:textId="5115ED30" w:rsidR="001E1358" w:rsidRPr="00A8387E" w:rsidRDefault="001E1358" w:rsidP="00CB15E4">
      <w:pPr>
        <w:pStyle w:val="ListParagraph"/>
        <w:numPr>
          <w:ilvl w:val="0"/>
          <w:numId w:val="56"/>
        </w:numPr>
        <w:jc w:val="both"/>
        <w:rPr>
          <w:rFonts w:cstheme="minorHAnsi"/>
        </w:rPr>
      </w:pPr>
      <w:r w:rsidRPr="00A8387E">
        <w:rPr>
          <w:rFonts w:eastAsia="Calibri" w:cstheme="minorHAnsi"/>
        </w:rPr>
        <w:t>Employee and supplier feedback mechanisms</w:t>
      </w:r>
    </w:p>
    <w:p w14:paraId="435B0B4A" w14:textId="51393AC1" w:rsidR="001E1358" w:rsidRPr="00A8387E" w:rsidRDefault="001E1358" w:rsidP="00CB15E4">
      <w:pPr>
        <w:pStyle w:val="ListParagraph"/>
        <w:numPr>
          <w:ilvl w:val="0"/>
          <w:numId w:val="56"/>
        </w:numPr>
        <w:jc w:val="both"/>
        <w:rPr>
          <w:rFonts w:cstheme="minorHAnsi"/>
        </w:rPr>
      </w:pPr>
      <w:r w:rsidRPr="00A8387E">
        <w:rPr>
          <w:rFonts w:eastAsia="Calibri" w:cstheme="minorHAnsi"/>
        </w:rPr>
        <w:t>ESG audit findings</w:t>
      </w:r>
    </w:p>
    <w:p w14:paraId="00F3B657" w14:textId="16CCF38C" w:rsidR="001E1358" w:rsidRPr="00A8387E" w:rsidRDefault="001E1358" w:rsidP="00CB15E4">
      <w:pPr>
        <w:pStyle w:val="NormalWeb"/>
        <w:jc w:val="both"/>
        <w:rPr>
          <w:rStyle w:val="fadeinm1hgl8"/>
          <w:rFonts w:asciiTheme="minorHAnsi" w:eastAsiaTheme="majorEastAsia" w:hAnsiTheme="minorHAnsi" w:cstheme="minorHAnsi"/>
          <w:sz w:val="22"/>
          <w:szCs w:val="22"/>
        </w:rPr>
      </w:pPr>
    </w:p>
    <w:p w14:paraId="3BC720BB" w14:textId="613F6E63" w:rsidR="005B1F87" w:rsidRPr="00A8387E" w:rsidRDefault="005B1F87" w:rsidP="00CB15E4">
      <w:pPr>
        <w:pStyle w:val="NormalWeb"/>
        <w:jc w:val="both"/>
        <w:rPr>
          <w:rStyle w:val="fadeinm1hgl8"/>
          <w:rFonts w:asciiTheme="minorHAnsi" w:eastAsiaTheme="majorEastAsia" w:hAnsiTheme="minorHAnsi" w:cstheme="minorHAnsi"/>
          <w:sz w:val="22"/>
          <w:szCs w:val="22"/>
        </w:rPr>
      </w:pPr>
    </w:p>
    <w:p w14:paraId="597ABE9B" w14:textId="54EF16B3" w:rsidR="005B1F87" w:rsidRPr="00A8387E" w:rsidRDefault="005B1F87" w:rsidP="00CB15E4">
      <w:pPr>
        <w:pStyle w:val="NormalWeb"/>
        <w:jc w:val="both"/>
        <w:rPr>
          <w:rStyle w:val="fadeinm1hgl8"/>
          <w:rFonts w:asciiTheme="minorHAnsi" w:eastAsiaTheme="majorEastAsia" w:hAnsiTheme="minorHAnsi" w:cstheme="minorHAnsi"/>
          <w:sz w:val="22"/>
          <w:szCs w:val="22"/>
        </w:rPr>
      </w:pPr>
    </w:p>
    <w:p w14:paraId="7346BB6C" w14:textId="7B911BBC" w:rsidR="005B1F87" w:rsidRPr="00A8387E" w:rsidRDefault="005B1F87" w:rsidP="00CB15E4">
      <w:pPr>
        <w:pStyle w:val="NormalWeb"/>
        <w:jc w:val="both"/>
        <w:rPr>
          <w:rStyle w:val="fadeinm1hgl8"/>
          <w:rFonts w:asciiTheme="minorHAnsi" w:eastAsiaTheme="majorEastAsia" w:hAnsiTheme="minorHAnsi" w:cstheme="minorHAnsi"/>
          <w:sz w:val="22"/>
          <w:szCs w:val="22"/>
        </w:rPr>
      </w:pPr>
    </w:p>
    <w:p w14:paraId="3D048953" w14:textId="7106F44E" w:rsidR="005B1F87" w:rsidRPr="00A8387E" w:rsidRDefault="005B1F87" w:rsidP="00CB15E4">
      <w:pPr>
        <w:pStyle w:val="NormalWeb"/>
        <w:jc w:val="both"/>
        <w:rPr>
          <w:rStyle w:val="fadeinm1hgl8"/>
          <w:rFonts w:asciiTheme="minorHAnsi" w:eastAsiaTheme="majorEastAsia" w:hAnsiTheme="minorHAnsi" w:cstheme="minorHAnsi"/>
          <w:sz w:val="22"/>
          <w:szCs w:val="22"/>
        </w:rPr>
      </w:pPr>
    </w:p>
    <w:p w14:paraId="32D74EB2" w14:textId="32F7F51E" w:rsidR="00854F6B" w:rsidRPr="00A8387E" w:rsidRDefault="00854F6B" w:rsidP="00CB15E4">
      <w:pPr>
        <w:pStyle w:val="NormalWeb"/>
        <w:jc w:val="both"/>
        <w:rPr>
          <w:rStyle w:val="fadeinm1hgl8"/>
          <w:rFonts w:asciiTheme="minorHAnsi" w:eastAsiaTheme="majorEastAsia" w:hAnsiTheme="minorHAnsi" w:cstheme="minorHAnsi"/>
          <w:sz w:val="22"/>
          <w:szCs w:val="22"/>
        </w:rPr>
      </w:pPr>
    </w:p>
    <w:p w14:paraId="6D83407C" w14:textId="132DEFD5" w:rsidR="00854F6B" w:rsidRPr="00A8387E" w:rsidRDefault="00854F6B" w:rsidP="00CB15E4">
      <w:pPr>
        <w:pStyle w:val="NormalWeb"/>
        <w:jc w:val="both"/>
        <w:rPr>
          <w:rStyle w:val="fadeinm1hgl8"/>
          <w:rFonts w:asciiTheme="minorHAnsi" w:eastAsiaTheme="majorEastAsia" w:hAnsiTheme="minorHAnsi" w:cstheme="minorHAnsi"/>
          <w:sz w:val="22"/>
          <w:szCs w:val="22"/>
        </w:rPr>
      </w:pPr>
    </w:p>
    <w:p w14:paraId="7172EE51" w14:textId="77777777" w:rsidR="00CB15E4" w:rsidRPr="00A8387E" w:rsidRDefault="00CB15E4" w:rsidP="00CB15E4">
      <w:pPr>
        <w:pStyle w:val="Heading1"/>
        <w:numPr>
          <w:ilvl w:val="0"/>
          <w:numId w:val="32"/>
        </w:numPr>
        <w:jc w:val="both"/>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105" w:name="_Toc204185716"/>
      <w:r w:rsidRPr="00A8387E">
        <w:rPr>
          <w:rFonts w:asciiTheme="minorHAnsi" w:hAnsiTheme="minorHAnsi"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Records Retention and Management Framework</w:t>
      </w:r>
      <w:bookmarkEnd w:id="105"/>
    </w:p>
    <w:p w14:paraId="0FECC40C" w14:textId="77777777" w:rsidR="0018088C" w:rsidRDefault="00CB15E4" w:rsidP="0018088C">
      <w:pPr>
        <w:pStyle w:val="Heading2"/>
        <w:numPr>
          <w:ilvl w:val="0"/>
          <w:numId w:val="26"/>
        </w:numPr>
        <w:spacing w:after="0"/>
        <w:jc w:val="both"/>
        <w:rPr>
          <w:rFonts w:asciiTheme="minorHAnsi" w:hAnsiTheme="minorHAnsi"/>
          <w:sz w:val="22"/>
          <w:szCs w:val="22"/>
        </w:rPr>
      </w:pPr>
      <w:bookmarkStart w:id="106" w:name="_Toc204185717"/>
      <w:r w:rsidRPr="00A8387E">
        <w:rPr>
          <w:rFonts w:asciiTheme="minorHAnsi" w:hAnsiTheme="minorHAnsi" w:cstheme="minorHAnsi"/>
          <w:b/>
          <w:bCs/>
          <w:color w:val="000000" w:themeColor="text1"/>
          <w:sz w:val="24"/>
          <w:szCs w:val="24"/>
        </w:rPr>
        <w:t>Objective:</w:t>
      </w:r>
      <w:bookmarkEnd w:id="106"/>
    </w:p>
    <w:p w14:paraId="29273861" w14:textId="2F6D51ED" w:rsidR="00CB15E4" w:rsidRPr="0018088C" w:rsidRDefault="00CB15E4" w:rsidP="0018088C">
      <w:pPr>
        <w:pStyle w:val="NormalWeb"/>
        <w:spacing w:before="0" w:beforeAutospacing="0" w:after="0" w:afterAutospacing="0"/>
        <w:ind w:left="360"/>
        <w:jc w:val="both"/>
        <w:rPr>
          <w:rStyle w:val="fadeinm1hgl8"/>
          <w:rFonts w:eastAsiaTheme="majorEastAsia"/>
        </w:rPr>
      </w:pPr>
      <w:r w:rsidRPr="0018088C">
        <w:rPr>
          <w:rStyle w:val="fadeinm1hgl8"/>
          <w:rFonts w:asciiTheme="minorHAnsi" w:eastAsiaTheme="majorEastAsia" w:hAnsiTheme="minorHAnsi"/>
          <w:sz w:val="22"/>
          <w:szCs w:val="22"/>
        </w:rPr>
        <w:t>To establish consistent guidelines for the creation, storage, retention, and disposal of records to meet legal, regulatory, and operational requirements.</w:t>
      </w:r>
    </w:p>
    <w:p w14:paraId="48C7FAF9" w14:textId="1A2E92EE" w:rsidR="004377A6" w:rsidRPr="00F06214" w:rsidRDefault="00CB15E4" w:rsidP="00F06214">
      <w:pPr>
        <w:pStyle w:val="Heading2"/>
        <w:numPr>
          <w:ilvl w:val="0"/>
          <w:numId w:val="26"/>
        </w:numPr>
        <w:spacing w:after="0"/>
        <w:jc w:val="both"/>
        <w:rPr>
          <w:rStyle w:val="fadeinm1hgl8"/>
          <w:rFonts w:asciiTheme="minorHAnsi" w:hAnsiTheme="minorHAnsi" w:cstheme="minorHAnsi"/>
          <w:b/>
          <w:bCs/>
          <w:color w:val="000000" w:themeColor="text1"/>
          <w:sz w:val="24"/>
          <w:szCs w:val="24"/>
        </w:rPr>
      </w:pPr>
      <w:bookmarkStart w:id="107" w:name="_Toc204185718"/>
      <w:r w:rsidRPr="00A8387E">
        <w:rPr>
          <w:rFonts w:asciiTheme="minorHAnsi" w:hAnsiTheme="minorHAnsi" w:cstheme="minorHAnsi"/>
          <w:b/>
          <w:bCs/>
          <w:color w:val="000000" w:themeColor="text1"/>
          <w:sz w:val="24"/>
          <w:szCs w:val="24"/>
        </w:rPr>
        <w:t>Scope</w:t>
      </w:r>
      <w:bookmarkEnd w:id="107"/>
    </w:p>
    <w:p w14:paraId="10C96096" w14:textId="74930F89" w:rsidR="00CB15E4" w:rsidRPr="00A8387E" w:rsidRDefault="00CB15E4" w:rsidP="00F06214">
      <w:pPr>
        <w:pStyle w:val="NormalWeb"/>
        <w:spacing w:before="0" w:beforeAutospacing="0" w:after="0" w:afterAutospacing="0"/>
        <w:ind w:left="360"/>
        <w:jc w:val="both"/>
        <w:rPr>
          <w:rFonts w:asciiTheme="minorHAnsi" w:hAnsiTheme="minorHAnsi"/>
          <w:sz w:val="22"/>
          <w:szCs w:val="22"/>
        </w:rPr>
      </w:pPr>
      <w:r w:rsidRPr="00A8387E">
        <w:rPr>
          <w:rStyle w:val="fadeinm1hgl8"/>
          <w:rFonts w:asciiTheme="minorHAnsi" w:eastAsiaTheme="majorEastAsia" w:hAnsiTheme="minorHAnsi"/>
          <w:sz w:val="22"/>
          <w:szCs w:val="22"/>
        </w:rPr>
        <w:t>This framework applies to all employees, contractors, and business units handling company records in physical or digital formats, including but not limited to:</w:t>
      </w:r>
    </w:p>
    <w:p w14:paraId="188B2220" w14:textId="77777777" w:rsidR="00CB15E4" w:rsidRPr="00A8387E" w:rsidRDefault="00CB15E4" w:rsidP="00CB15E4">
      <w:pPr>
        <w:pStyle w:val="NormalWeb"/>
        <w:numPr>
          <w:ilvl w:val="0"/>
          <w:numId w:val="82"/>
        </w:numPr>
        <w:jc w:val="both"/>
        <w:rPr>
          <w:rFonts w:asciiTheme="minorHAnsi" w:hAnsiTheme="minorHAnsi"/>
          <w:sz w:val="22"/>
          <w:szCs w:val="22"/>
        </w:rPr>
      </w:pPr>
      <w:r w:rsidRPr="00A8387E">
        <w:rPr>
          <w:rStyle w:val="fadeinm1hgl8"/>
          <w:rFonts w:asciiTheme="minorHAnsi" w:eastAsiaTheme="majorEastAsia" w:hAnsiTheme="minorHAnsi"/>
          <w:sz w:val="22"/>
          <w:szCs w:val="22"/>
        </w:rPr>
        <w:t>Financial records</w:t>
      </w:r>
    </w:p>
    <w:p w14:paraId="2CA8F1FA" w14:textId="77777777" w:rsidR="00CB15E4" w:rsidRPr="00A8387E" w:rsidRDefault="00CB15E4" w:rsidP="00CB15E4">
      <w:pPr>
        <w:pStyle w:val="NormalWeb"/>
        <w:numPr>
          <w:ilvl w:val="0"/>
          <w:numId w:val="82"/>
        </w:numPr>
        <w:jc w:val="both"/>
        <w:rPr>
          <w:rFonts w:asciiTheme="minorHAnsi" w:hAnsiTheme="minorHAnsi"/>
          <w:sz w:val="22"/>
          <w:szCs w:val="22"/>
        </w:rPr>
      </w:pPr>
      <w:r w:rsidRPr="00A8387E">
        <w:rPr>
          <w:rStyle w:val="fadeinm1hgl8"/>
          <w:rFonts w:asciiTheme="minorHAnsi" w:eastAsiaTheme="majorEastAsia" w:hAnsiTheme="minorHAnsi"/>
          <w:sz w:val="22"/>
          <w:szCs w:val="22"/>
        </w:rPr>
        <w:t>HR documents</w:t>
      </w:r>
    </w:p>
    <w:p w14:paraId="6857E12E" w14:textId="77777777" w:rsidR="00CB15E4" w:rsidRPr="00A8387E" w:rsidRDefault="00CB15E4" w:rsidP="00CB15E4">
      <w:pPr>
        <w:pStyle w:val="NormalWeb"/>
        <w:numPr>
          <w:ilvl w:val="0"/>
          <w:numId w:val="82"/>
        </w:numPr>
        <w:jc w:val="both"/>
        <w:rPr>
          <w:rFonts w:asciiTheme="minorHAnsi" w:hAnsiTheme="minorHAnsi"/>
          <w:sz w:val="22"/>
          <w:szCs w:val="22"/>
        </w:rPr>
      </w:pPr>
      <w:r w:rsidRPr="00A8387E">
        <w:rPr>
          <w:rStyle w:val="fadeinm1hgl8"/>
          <w:rFonts w:asciiTheme="minorHAnsi" w:eastAsiaTheme="majorEastAsia" w:hAnsiTheme="minorHAnsi"/>
          <w:sz w:val="22"/>
          <w:szCs w:val="22"/>
        </w:rPr>
        <w:t>Operational reports</w:t>
      </w:r>
    </w:p>
    <w:p w14:paraId="0E6687FE" w14:textId="77777777" w:rsidR="00CB15E4" w:rsidRPr="00A8387E" w:rsidRDefault="00CB15E4" w:rsidP="00CB15E4">
      <w:pPr>
        <w:pStyle w:val="NormalWeb"/>
        <w:numPr>
          <w:ilvl w:val="0"/>
          <w:numId w:val="82"/>
        </w:numPr>
        <w:jc w:val="both"/>
        <w:rPr>
          <w:rFonts w:asciiTheme="minorHAnsi" w:hAnsiTheme="minorHAnsi"/>
          <w:sz w:val="22"/>
          <w:szCs w:val="22"/>
        </w:rPr>
      </w:pPr>
      <w:r w:rsidRPr="00A8387E">
        <w:rPr>
          <w:rStyle w:val="fadeinm1hgl8"/>
          <w:rFonts w:asciiTheme="minorHAnsi" w:eastAsiaTheme="majorEastAsia" w:hAnsiTheme="minorHAnsi"/>
          <w:sz w:val="22"/>
          <w:szCs w:val="22"/>
        </w:rPr>
        <w:t>ESG data</w:t>
      </w:r>
    </w:p>
    <w:p w14:paraId="0E7BCC6E" w14:textId="77777777" w:rsidR="00CB15E4" w:rsidRPr="00A8387E" w:rsidRDefault="00CB15E4" w:rsidP="00CB15E4">
      <w:pPr>
        <w:pStyle w:val="NormalWeb"/>
        <w:numPr>
          <w:ilvl w:val="0"/>
          <w:numId w:val="82"/>
        </w:numPr>
        <w:jc w:val="both"/>
        <w:rPr>
          <w:rFonts w:asciiTheme="minorHAnsi" w:hAnsiTheme="minorHAnsi"/>
          <w:sz w:val="22"/>
          <w:szCs w:val="22"/>
        </w:rPr>
      </w:pPr>
      <w:r w:rsidRPr="00A8387E">
        <w:rPr>
          <w:rStyle w:val="fadeinm1hgl8"/>
          <w:rFonts w:asciiTheme="minorHAnsi" w:eastAsiaTheme="majorEastAsia" w:hAnsiTheme="minorHAnsi"/>
          <w:sz w:val="22"/>
          <w:szCs w:val="22"/>
        </w:rPr>
        <w:t>Emails and internal communications</w:t>
      </w:r>
    </w:p>
    <w:p w14:paraId="3E5E516E" w14:textId="77777777" w:rsidR="00CB15E4" w:rsidRPr="00A8387E" w:rsidRDefault="00CB15E4" w:rsidP="00CB15E4">
      <w:pPr>
        <w:pStyle w:val="NormalWeb"/>
        <w:numPr>
          <w:ilvl w:val="0"/>
          <w:numId w:val="82"/>
        </w:numPr>
        <w:jc w:val="both"/>
        <w:rPr>
          <w:rFonts w:asciiTheme="minorHAnsi" w:hAnsiTheme="minorHAnsi"/>
          <w:sz w:val="22"/>
          <w:szCs w:val="22"/>
        </w:rPr>
      </w:pPr>
      <w:r w:rsidRPr="00A8387E">
        <w:rPr>
          <w:rStyle w:val="fadeinm1hgl8"/>
          <w:rFonts w:asciiTheme="minorHAnsi" w:eastAsiaTheme="majorEastAsia" w:hAnsiTheme="minorHAnsi"/>
          <w:sz w:val="22"/>
          <w:szCs w:val="22"/>
        </w:rPr>
        <w:t>R&amp;D documentation</w:t>
      </w:r>
    </w:p>
    <w:p w14:paraId="5A208F10" w14:textId="52371812" w:rsidR="00CB15E4" w:rsidRPr="00A8387E" w:rsidRDefault="00CB15E4" w:rsidP="00CB15E4">
      <w:pPr>
        <w:pStyle w:val="NormalWeb"/>
        <w:numPr>
          <w:ilvl w:val="0"/>
          <w:numId w:val="82"/>
        </w:numPr>
        <w:jc w:val="both"/>
        <w:rPr>
          <w:rFonts w:asciiTheme="minorHAnsi" w:hAnsiTheme="minorHAnsi"/>
          <w:sz w:val="22"/>
          <w:szCs w:val="22"/>
        </w:rPr>
      </w:pPr>
      <w:r w:rsidRPr="00A8387E">
        <w:rPr>
          <w:rStyle w:val="fadeinm1hgl8"/>
          <w:rFonts w:asciiTheme="minorHAnsi" w:eastAsiaTheme="majorEastAsia" w:hAnsiTheme="minorHAnsi"/>
          <w:sz w:val="22"/>
          <w:szCs w:val="22"/>
        </w:rPr>
        <w:t>Compliance filings</w:t>
      </w:r>
    </w:p>
    <w:p w14:paraId="2E1D4503" w14:textId="6CA0D85B" w:rsidR="00CB15E4" w:rsidRPr="00A8387E" w:rsidRDefault="00CB15E4"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08" w:name="_Toc204185719"/>
      <w:r w:rsidRPr="00A8387E">
        <w:rPr>
          <w:rFonts w:asciiTheme="minorHAnsi" w:hAnsiTheme="minorHAnsi" w:cstheme="minorHAnsi"/>
          <w:b/>
          <w:bCs/>
          <w:color w:val="000000" w:themeColor="text1"/>
          <w:sz w:val="24"/>
          <w:szCs w:val="24"/>
        </w:rPr>
        <w:t>Classification of Records</w:t>
      </w:r>
      <w:bookmarkEnd w:id="108"/>
    </w:p>
    <w:p w14:paraId="33ED42A8" w14:textId="77777777" w:rsidR="00CB15E4" w:rsidRPr="00A8387E" w:rsidRDefault="00CB15E4" w:rsidP="00CB15E4">
      <w:pPr>
        <w:pStyle w:val="NormalWeb"/>
        <w:spacing w:before="0" w:beforeAutospacing="0"/>
        <w:ind w:left="360"/>
        <w:jc w:val="both"/>
        <w:rPr>
          <w:rFonts w:asciiTheme="minorHAnsi" w:hAnsiTheme="minorHAnsi"/>
          <w:sz w:val="22"/>
          <w:szCs w:val="22"/>
        </w:rPr>
      </w:pPr>
      <w:r w:rsidRPr="00A8387E">
        <w:rPr>
          <w:rStyle w:val="fadeinm1hgl8"/>
          <w:rFonts w:asciiTheme="minorHAnsi" w:eastAsiaTheme="majorEastAsia" w:hAnsiTheme="minorHAnsi"/>
          <w:sz w:val="22"/>
          <w:szCs w:val="22"/>
        </w:rPr>
        <w:t>Records shall be classified based on their nature and sensitivity:</w:t>
      </w:r>
    </w:p>
    <w:p w14:paraId="3022F435" w14:textId="77777777" w:rsidR="00CB15E4" w:rsidRPr="00A8387E" w:rsidRDefault="00CB15E4" w:rsidP="00CB15E4">
      <w:pPr>
        <w:pStyle w:val="NormalWeb"/>
        <w:numPr>
          <w:ilvl w:val="0"/>
          <w:numId w:val="83"/>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Confidential Records</w:t>
      </w:r>
      <w:r w:rsidRPr="00A8387E">
        <w:rPr>
          <w:rStyle w:val="fadeinm1hgl8"/>
          <w:rFonts w:asciiTheme="minorHAnsi" w:eastAsiaTheme="majorEastAsia" w:hAnsiTheme="minorHAnsi"/>
          <w:sz w:val="22"/>
          <w:szCs w:val="22"/>
        </w:rPr>
        <w:t xml:space="preserve"> (e.g., personnel files, customer data, trade secrets)</w:t>
      </w:r>
    </w:p>
    <w:p w14:paraId="47FF728A" w14:textId="77777777" w:rsidR="00CB15E4" w:rsidRPr="00A8387E" w:rsidRDefault="00CB15E4" w:rsidP="00CB15E4">
      <w:pPr>
        <w:pStyle w:val="NormalWeb"/>
        <w:numPr>
          <w:ilvl w:val="0"/>
          <w:numId w:val="83"/>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Legal and Regulatory Records</w:t>
      </w:r>
      <w:r w:rsidRPr="00A8387E">
        <w:rPr>
          <w:rStyle w:val="fadeinm1hgl8"/>
          <w:rFonts w:asciiTheme="minorHAnsi" w:eastAsiaTheme="majorEastAsia" w:hAnsiTheme="minorHAnsi"/>
          <w:sz w:val="22"/>
          <w:szCs w:val="22"/>
        </w:rPr>
        <w:t xml:space="preserve"> (e.g., tax filings, licenses, audit reports)</w:t>
      </w:r>
    </w:p>
    <w:p w14:paraId="2DD9F771" w14:textId="77777777" w:rsidR="00CB15E4" w:rsidRPr="00A8387E" w:rsidRDefault="00CB15E4" w:rsidP="00CB15E4">
      <w:pPr>
        <w:pStyle w:val="NormalWeb"/>
        <w:numPr>
          <w:ilvl w:val="0"/>
          <w:numId w:val="83"/>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Operational Records</w:t>
      </w:r>
      <w:r w:rsidRPr="00A8387E">
        <w:rPr>
          <w:rStyle w:val="fadeinm1hgl8"/>
          <w:rFonts w:asciiTheme="minorHAnsi" w:eastAsiaTheme="majorEastAsia" w:hAnsiTheme="minorHAnsi"/>
          <w:sz w:val="22"/>
          <w:szCs w:val="22"/>
        </w:rPr>
        <w:t xml:space="preserve"> (e.g., SOPs, project documentation)</w:t>
      </w:r>
    </w:p>
    <w:p w14:paraId="15739066" w14:textId="7EF1B189" w:rsidR="00CB15E4" w:rsidRPr="00A8387E" w:rsidRDefault="00CB15E4" w:rsidP="00CB15E4">
      <w:pPr>
        <w:pStyle w:val="NormalWeb"/>
        <w:numPr>
          <w:ilvl w:val="0"/>
          <w:numId w:val="83"/>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Temporary Records</w:t>
      </w:r>
      <w:r w:rsidRPr="00A8387E">
        <w:rPr>
          <w:rStyle w:val="fadeinm1hgl8"/>
          <w:rFonts w:asciiTheme="minorHAnsi" w:eastAsiaTheme="majorEastAsia" w:hAnsiTheme="minorHAnsi"/>
          <w:sz w:val="22"/>
          <w:szCs w:val="22"/>
        </w:rPr>
        <w:t xml:space="preserve"> (e.g., drafts, working copies)</w:t>
      </w:r>
    </w:p>
    <w:p w14:paraId="0D775C45" w14:textId="58B32BB6" w:rsidR="00CB15E4" w:rsidRPr="00A8387E" w:rsidRDefault="00CB15E4"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09" w:name="_Toc204185720"/>
      <w:r w:rsidRPr="00A8387E">
        <w:rPr>
          <w:rFonts w:asciiTheme="minorHAnsi" w:hAnsiTheme="minorHAnsi" w:cstheme="minorHAnsi"/>
          <w:b/>
          <w:bCs/>
          <w:color w:val="000000" w:themeColor="text1"/>
          <w:sz w:val="24"/>
          <w:szCs w:val="24"/>
        </w:rPr>
        <w:t>Retention Periods</w:t>
      </w:r>
      <w:bookmarkEnd w:id="109"/>
    </w:p>
    <w:p w14:paraId="371B73EC" w14:textId="77777777" w:rsidR="00CB15E4" w:rsidRPr="00A8387E" w:rsidRDefault="00CB15E4" w:rsidP="00CB15E4">
      <w:pPr>
        <w:pStyle w:val="NormalWeb"/>
        <w:spacing w:before="0" w:beforeAutospacing="0"/>
        <w:ind w:left="360"/>
        <w:jc w:val="both"/>
        <w:rPr>
          <w:rFonts w:asciiTheme="minorHAnsi" w:hAnsiTheme="minorHAnsi"/>
          <w:sz w:val="22"/>
          <w:szCs w:val="22"/>
        </w:rPr>
      </w:pPr>
      <w:r w:rsidRPr="00A8387E">
        <w:rPr>
          <w:rStyle w:val="fadeinm1hgl8"/>
          <w:rFonts w:asciiTheme="minorHAnsi" w:eastAsiaTheme="majorEastAsia" w:hAnsiTheme="minorHAnsi"/>
          <w:sz w:val="22"/>
          <w:szCs w:val="22"/>
        </w:rPr>
        <w:t>Retention timelines vary depending on record type and applicable laws. General guidelines include:</w:t>
      </w:r>
    </w:p>
    <w:tbl>
      <w:tblPr>
        <w:tblStyle w:val="TableGrid"/>
        <w:tblW w:w="0" w:type="auto"/>
        <w:tblInd w:w="355" w:type="dxa"/>
        <w:tblLook w:val="04A0" w:firstRow="1" w:lastRow="0" w:firstColumn="1" w:lastColumn="0" w:noHBand="0" w:noVBand="1"/>
      </w:tblPr>
      <w:tblGrid>
        <w:gridCol w:w="3870"/>
        <w:gridCol w:w="3600"/>
      </w:tblGrid>
      <w:tr w:rsidR="00CB15E4" w:rsidRPr="00A8387E" w14:paraId="23752D38" w14:textId="77777777" w:rsidTr="00CB15E4">
        <w:trPr>
          <w:trHeight w:val="20"/>
        </w:trPr>
        <w:tc>
          <w:tcPr>
            <w:tcW w:w="3870" w:type="dxa"/>
            <w:hideMark/>
          </w:tcPr>
          <w:p w14:paraId="333AE8B2" w14:textId="77777777" w:rsidR="00CB15E4" w:rsidRPr="00A8387E" w:rsidRDefault="00CB15E4" w:rsidP="00CB15E4">
            <w:pPr>
              <w:jc w:val="both"/>
              <w:rPr>
                <w:b/>
                <w:bCs/>
              </w:rPr>
            </w:pPr>
            <w:r w:rsidRPr="00A8387E">
              <w:rPr>
                <w:rStyle w:val="fadeinm1hgl8"/>
                <w:b/>
                <w:bCs/>
              </w:rPr>
              <w:t>Record Type</w:t>
            </w:r>
          </w:p>
        </w:tc>
        <w:tc>
          <w:tcPr>
            <w:tcW w:w="3600" w:type="dxa"/>
            <w:hideMark/>
          </w:tcPr>
          <w:p w14:paraId="75FDC4D6" w14:textId="77777777" w:rsidR="00CB15E4" w:rsidRPr="00A8387E" w:rsidRDefault="00CB15E4" w:rsidP="00CB15E4">
            <w:pPr>
              <w:jc w:val="both"/>
              <w:rPr>
                <w:b/>
                <w:bCs/>
              </w:rPr>
            </w:pPr>
            <w:r w:rsidRPr="00A8387E">
              <w:rPr>
                <w:rStyle w:val="fadeinm1hgl8"/>
                <w:b/>
                <w:bCs/>
              </w:rPr>
              <w:t>Minimum Retention Period</w:t>
            </w:r>
          </w:p>
        </w:tc>
      </w:tr>
      <w:tr w:rsidR="00CB15E4" w:rsidRPr="00A8387E" w14:paraId="5279B04E" w14:textId="77777777" w:rsidTr="00CB15E4">
        <w:trPr>
          <w:trHeight w:val="20"/>
        </w:trPr>
        <w:tc>
          <w:tcPr>
            <w:tcW w:w="3870" w:type="dxa"/>
            <w:hideMark/>
          </w:tcPr>
          <w:p w14:paraId="61549156" w14:textId="77777777" w:rsidR="00CB15E4" w:rsidRPr="00A8387E" w:rsidRDefault="00CB15E4" w:rsidP="00CB15E4">
            <w:pPr>
              <w:jc w:val="both"/>
            </w:pPr>
            <w:r w:rsidRPr="00A8387E">
              <w:rPr>
                <w:rStyle w:val="fadeinm1hgl8"/>
              </w:rPr>
              <w:t>Financial Records (Invoices, Tax)</w:t>
            </w:r>
          </w:p>
        </w:tc>
        <w:tc>
          <w:tcPr>
            <w:tcW w:w="3600" w:type="dxa"/>
            <w:hideMark/>
          </w:tcPr>
          <w:p w14:paraId="045881D6" w14:textId="77777777" w:rsidR="00CB15E4" w:rsidRPr="00A8387E" w:rsidRDefault="00CB15E4" w:rsidP="00CB15E4">
            <w:pPr>
              <w:jc w:val="both"/>
            </w:pPr>
            <w:r w:rsidRPr="00A8387E">
              <w:rPr>
                <w:rStyle w:val="fadeinm1hgl8"/>
              </w:rPr>
              <w:t>8 years</w:t>
            </w:r>
          </w:p>
        </w:tc>
      </w:tr>
      <w:tr w:rsidR="00CB15E4" w:rsidRPr="00A8387E" w14:paraId="397C0CD1" w14:textId="77777777" w:rsidTr="00CB15E4">
        <w:trPr>
          <w:trHeight w:val="20"/>
        </w:trPr>
        <w:tc>
          <w:tcPr>
            <w:tcW w:w="3870" w:type="dxa"/>
            <w:hideMark/>
          </w:tcPr>
          <w:p w14:paraId="216D77B4" w14:textId="77777777" w:rsidR="00CB15E4" w:rsidRPr="00A8387E" w:rsidRDefault="00CB15E4" w:rsidP="00CB15E4">
            <w:pPr>
              <w:jc w:val="both"/>
            </w:pPr>
            <w:r w:rsidRPr="00A8387E">
              <w:rPr>
                <w:rStyle w:val="fadeinm1hgl8"/>
              </w:rPr>
              <w:t>Employee Records (Post-termination)</w:t>
            </w:r>
          </w:p>
        </w:tc>
        <w:tc>
          <w:tcPr>
            <w:tcW w:w="3600" w:type="dxa"/>
            <w:hideMark/>
          </w:tcPr>
          <w:p w14:paraId="7F960649" w14:textId="77777777" w:rsidR="00CB15E4" w:rsidRPr="00A8387E" w:rsidRDefault="00CB15E4" w:rsidP="00CB15E4">
            <w:pPr>
              <w:jc w:val="both"/>
            </w:pPr>
            <w:r w:rsidRPr="00A8387E">
              <w:rPr>
                <w:rStyle w:val="fadeinm1hgl8"/>
              </w:rPr>
              <w:t>5 years</w:t>
            </w:r>
          </w:p>
        </w:tc>
      </w:tr>
      <w:tr w:rsidR="00CB15E4" w:rsidRPr="00A8387E" w14:paraId="57D67CC0" w14:textId="77777777" w:rsidTr="00CB15E4">
        <w:trPr>
          <w:trHeight w:val="20"/>
        </w:trPr>
        <w:tc>
          <w:tcPr>
            <w:tcW w:w="3870" w:type="dxa"/>
            <w:hideMark/>
          </w:tcPr>
          <w:p w14:paraId="67046FC9" w14:textId="77777777" w:rsidR="00CB15E4" w:rsidRPr="00A8387E" w:rsidRDefault="00CB15E4" w:rsidP="00CB15E4">
            <w:pPr>
              <w:jc w:val="both"/>
            </w:pPr>
            <w:r w:rsidRPr="00A8387E">
              <w:rPr>
                <w:rStyle w:val="fadeinm1hgl8"/>
              </w:rPr>
              <w:t>Environmental/ESG Reports</w:t>
            </w:r>
          </w:p>
        </w:tc>
        <w:tc>
          <w:tcPr>
            <w:tcW w:w="3600" w:type="dxa"/>
            <w:hideMark/>
          </w:tcPr>
          <w:p w14:paraId="30416543" w14:textId="77777777" w:rsidR="00CB15E4" w:rsidRPr="00A8387E" w:rsidRDefault="00CB15E4" w:rsidP="00CB15E4">
            <w:pPr>
              <w:jc w:val="both"/>
            </w:pPr>
            <w:r w:rsidRPr="00A8387E">
              <w:rPr>
                <w:rStyle w:val="fadeinm1hgl8"/>
              </w:rPr>
              <w:t>8 years</w:t>
            </w:r>
          </w:p>
        </w:tc>
      </w:tr>
      <w:tr w:rsidR="00CB15E4" w:rsidRPr="00A8387E" w14:paraId="1BA5F366" w14:textId="77777777" w:rsidTr="00CB15E4">
        <w:trPr>
          <w:trHeight w:val="20"/>
        </w:trPr>
        <w:tc>
          <w:tcPr>
            <w:tcW w:w="3870" w:type="dxa"/>
            <w:hideMark/>
          </w:tcPr>
          <w:p w14:paraId="5A7CC18B" w14:textId="77777777" w:rsidR="00CB15E4" w:rsidRPr="00A8387E" w:rsidRDefault="00CB15E4" w:rsidP="00CB15E4">
            <w:pPr>
              <w:jc w:val="both"/>
            </w:pPr>
            <w:r w:rsidRPr="00A8387E">
              <w:rPr>
                <w:rStyle w:val="fadeinm1hgl8"/>
              </w:rPr>
              <w:t>Contracts and Agreements</w:t>
            </w:r>
          </w:p>
        </w:tc>
        <w:tc>
          <w:tcPr>
            <w:tcW w:w="3600" w:type="dxa"/>
            <w:hideMark/>
          </w:tcPr>
          <w:p w14:paraId="7F19CBA2" w14:textId="77777777" w:rsidR="00CB15E4" w:rsidRPr="00A8387E" w:rsidRDefault="00CB15E4" w:rsidP="00CB15E4">
            <w:pPr>
              <w:jc w:val="both"/>
            </w:pPr>
            <w:r w:rsidRPr="00A8387E">
              <w:rPr>
                <w:rStyle w:val="fadeinm1hgl8"/>
              </w:rPr>
              <w:t>8 years post-expiry</w:t>
            </w:r>
          </w:p>
        </w:tc>
      </w:tr>
      <w:tr w:rsidR="00CB15E4" w:rsidRPr="00A8387E" w14:paraId="62031B2A" w14:textId="77777777" w:rsidTr="00CB15E4">
        <w:trPr>
          <w:trHeight w:val="20"/>
        </w:trPr>
        <w:tc>
          <w:tcPr>
            <w:tcW w:w="3870" w:type="dxa"/>
            <w:hideMark/>
          </w:tcPr>
          <w:p w14:paraId="4877591C" w14:textId="77777777" w:rsidR="00CB15E4" w:rsidRPr="00A8387E" w:rsidRDefault="00CB15E4" w:rsidP="00CB15E4">
            <w:pPr>
              <w:jc w:val="both"/>
            </w:pPr>
            <w:r w:rsidRPr="00A8387E">
              <w:rPr>
                <w:rStyle w:val="fadeinm1hgl8"/>
              </w:rPr>
              <w:t>Safety and Incident Reports</w:t>
            </w:r>
          </w:p>
        </w:tc>
        <w:tc>
          <w:tcPr>
            <w:tcW w:w="3600" w:type="dxa"/>
            <w:hideMark/>
          </w:tcPr>
          <w:p w14:paraId="25A264D6" w14:textId="77777777" w:rsidR="00CB15E4" w:rsidRPr="00A8387E" w:rsidRDefault="00CB15E4" w:rsidP="00CB15E4">
            <w:pPr>
              <w:jc w:val="both"/>
            </w:pPr>
            <w:r w:rsidRPr="00A8387E">
              <w:rPr>
                <w:rStyle w:val="fadeinm1hgl8"/>
              </w:rPr>
              <w:t>5–10 years (based on severity)</w:t>
            </w:r>
          </w:p>
        </w:tc>
      </w:tr>
      <w:tr w:rsidR="00CB15E4" w:rsidRPr="00A8387E" w14:paraId="6AD89EF7" w14:textId="77777777" w:rsidTr="00CB15E4">
        <w:trPr>
          <w:trHeight w:val="20"/>
        </w:trPr>
        <w:tc>
          <w:tcPr>
            <w:tcW w:w="3870" w:type="dxa"/>
            <w:hideMark/>
          </w:tcPr>
          <w:p w14:paraId="2C3607A8" w14:textId="77777777" w:rsidR="00CB15E4" w:rsidRPr="00A8387E" w:rsidRDefault="00CB15E4" w:rsidP="00CB15E4">
            <w:pPr>
              <w:jc w:val="both"/>
            </w:pPr>
            <w:r w:rsidRPr="00A8387E">
              <w:rPr>
                <w:rStyle w:val="fadeinm1hgl8"/>
              </w:rPr>
              <w:t>R&amp;D and Technical Documents</w:t>
            </w:r>
          </w:p>
        </w:tc>
        <w:tc>
          <w:tcPr>
            <w:tcW w:w="3600" w:type="dxa"/>
            <w:hideMark/>
          </w:tcPr>
          <w:p w14:paraId="2FD07300" w14:textId="77777777" w:rsidR="00CB15E4" w:rsidRPr="00A8387E" w:rsidRDefault="00CB15E4" w:rsidP="00CB15E4">
            <w:pPr>
              <w:jc w:val="both"/>
            </w:pPr>
            <w:r w:rsidRPr="00A8387E">
              <w:rPr>
                <w:rStyle w:val="fadeinm1hgl8"/>
              </w:rPr>
              <w:t>10 years</w:t>
            </w:r>
          </w:p>
        </w:tc>
      </w:tr>
      <w:tr w:rsidR="00CB15E4" w:rsidRPr="00A8387E" w14:paraId="7CD46299" w14:textId="77777777" w:rsidTr="00CB15E4">
        <w:trPr>
          <w:trHeight w:val="20"/>
        </w:trPr>
        <w:tc>
          <w:tcPr>
            <w:tcW w:w="3870" w:type="dxa"/>
            <w:hideMark/>
          </w:tcPr>
          <w:p w14:paraId="13574D03" w14:textId="77777777" w:rsidR="00CB15E4" w:rsidRPr="00A8387E" w:rsidRDefault="00CB15E4" w:rsidP="00CB15E4">
            <w:pPr>
              <w:jc w:val="both"/>
            </w:pPr>
            <w:r w:rsidRPr="00A8387E">
              <w:rPr>
                <w:rStyle w:val="fadeinm1hgl8"/>
              </w:rPr>
              <w:t>Email Communications</w:t>
            </w:r>
          </w:p>
        </w:tc>
        <w:tc>
          <w:tcPr>
            <w:tcW w:w="3600" w:type="dxa"/>
            <w:hideMark/>
          </w:tcPr>
          <w:p w14:paraId="1732397E" w14:textId="77777777" w:rsidR="00CB15E4" w:rsidRPr="00A8387E" w:rsidRDefault="00CB15E4" w:rsidP="00CB15E4">
            <w:pPr>
              <w:jc w:val="both"/>
            </w:pPr>
            <w:r w:rsidRPr="00A8387E">
              <w:rPr>
                <w:rStyle w:val="fadeinm1hgl8"/>
              </w:rPr>
              <w:t>3 years</w:t>
            </w:r>
          </w:p>
        </w:tc>
      </w:tr>
    </w:tbl>
    <w:p w14:paraId="387887AA" w14:textId="7138D24C" w:rsidR="00CB15E4" w:rsidRPr="00A8387E" w:rsidRDefault="00CB15E4" w:rsidP="00CB15E4">
      <w:pPr>
        <w:pStyle w:val="NormalWeb"/>
        <w:ind w:left="360"/>
        <w:jc w:val="both"/>
        <w:rPr>
          <w:rFonts w:asciiTheme="minorHAnsi" w:hAnsiTheme="minorHAnsi"/>
          <w:sz w:val="22"/>
          <w:szCs w:val="22"/>
        </w:rPr>
      </w:pPr>
      <w:r w:rsidRPr="00A8387E">
        <w:rPr>
          <w:rStyle w:val="fadeinm1hgl8"/>
          <w:rFonts w:asciiTheme="minorHAnsi" w:eastAsiaTheme="majorEastAsia" w:hAnsiTheme="minorHAnsi"/>
          <w:i/>
          <w:iCs/>
          <w:sz w:val="22"/>
          <w:szCs w:val="22"/>
        </w:rPr>
        <w:t>Note: Where legal or regulatory requirements differ, the longer retention period shall apply.</w:t>
      </w:r>
    </w:p>
    <w:p w14:paraId="02F960B3" w14:textId="592793A5" w:rsidR="00CB15E4" w:rsidRPr="00A8387E" w:rsidRDefault="00CB15E4"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10" w:name="_Toc204185721"/>
      <w:r w:rsidRPr="00A8387E">
        <w:rPr>
          <w:rFonts w:asciiTheme="minorHAnsi" w:hAnsiTheme="minorHAnsi" w:cstheme="minorHAnsi"/>
          <w:b/>
          <w:bCs/>
          <w:color w:val="000000" w:themeColor="text1"/>
          <w:sz w:val="24"/>
          <w:szCs w:val="24"/>
        </w:rPr>
        <w:lastRenderedPageBreak/>
        <w:t>Storage &amp; Security</w:t>
      </w:r>
      <w:bookmarkEnd w:id="110"/>
    </w:p>
    <w:p w14:paraId="33FF61A2" w14:textId="77777777" w:rsidR="00CB15E4" w:rsidRPr="00A8387E" w:rsidRDefault="00CB15E4" w:rsidP="00CB15E4">
      <w:pPr>
        <w:pStyle w:val="NormalWeb"/>
        <w:numPr>
          <w:ilvl w:val="0"/>
          <w:numId w:val="84"/>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Physical records</w:t>
      </w:r>
      <w:r w:rsidRPr="00A8387E">
        <w:rPr>
          <w:rStyle w:val="fadeinm1hgl8"/>
          <w:rFonts w:asciiTheme="minorHAnsi" w:eastAsiaTheme="majorEastAsia" w:hAnsiTheme="minorHAnsi"/>
          <w:sz w:val="22"/>
          <w:szCs w:val="22"/>
        </w:rPr>
        <w:t xml:space="preserve"> must be stored in secure, access-controlled environments.</w:t>
      </w:r>
    </w:p>
    <w:p w14:paraId="67515CF1" w14:textId="77777777" w:rsidR="00CB15E4" w:rsidRPr="00A8387E" w:rsidRDefault="00CB15E4" w:rsidP="00CB15E4">
      <w:pPr>
        <w:pStyle w:val="NormalWeb"/>
        <w:numPr>
          <w:ilvl w:val="0"/>
          <w:numId w:val="84"/>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Digital records</w:t>
      </w:r>
      <w:r w:rsidRPr="00A8387E">
        <w:rPr>
          <w:rStyle w:val="fadeinm1hgl8"/>
          <w:rFonts w:asciiTheme="minorHAnsi" w:eastAsiaTheme="majorEastAsia" w:hAnsiTheme="minorHAnsi"/>
          <w:sz w:val="22"/>
          <w:szCs w:val="22"/>
        </w:rPr>
        <w:t xml:space="preserve"> must be stored on encrypted, access-restricted servers or cloud platforms.</w:t>
      </w:r>
    </w:p>
    <w:p w14:paraId="37677945" w14:textId="77777777" w:rsidR="00CB15E4" w:rsidRPr="00A8387E" w:rsidRDefault="00CB15E4" w:rsidP="00CB15E4">
      <w:pPr>
        <w:pStyle w:val="NormalWeb"/>
        <w:numPr>
          <w:ilvl w:val="0"/>
          <w:numId w:val="84"/>
        </w:numPr>
        <w:jc w:val="both"/>
        <w:rPr>
          <w:rFonts w:asciiTheme="minorHAnsi" w:hAnsiTheme="minorHAnsi"/>
          <w:sz w:val="22"/>
          <w:szCs w:val="22"/>
        </w:rPr>
      </w:pPr>
      <w:r w:rsidRPr="00A8387E">
        <w:rPr>
          <w:rStyle w:val="fadeinm1hgl8"/>
          <w:rFonts w:asciiTheme="minorHAnsi" w:eastAsiaTheme="majorEastAsia" w:hAnsiTheme="minorHAnsi"/>
          <w:sz w:val="22"/>
          <w:szCs w:val="22"/>
        </w:rPr>
        <w:t>Sensitive data must be protected using passwords, firewalls, and multi-factor authentication (MFA).</w:t>
      </w:r>
    </w:p>
    <w:p w14:paraId="0E4F3277" w14:textId="7B99D8BD" w:rsidR="00CB15E4" w:rsidRPr="00A8387E" w:rsidRDefault="00CB15E4" w:rsidP="00CB15E4">
      <w:pPr>
        <w:pStyle w:val="NormalWeb"/>
        <w:numPr>
          <w:ilvl w:val="0"/>
          <w:numId w:val="84"/>
        </w:numPr>
        <w:jc w:val="both"/>
        <w:rPr>
          <w:rFonts w:asciiTheme="minorHAnsi" w:hAnsiTheme="minorHAnsi"/>
          <w:sz w:val="22"/>
          <w:szCs w:val="22"/>
        </w:rPr>
      </w:pPr>
      <w:r w:rsidRPr="00A8387E">
        <w:rPr>
          <w:rStyle w:val="fadeinm1hgl8"/>
          <w:rFonts w:asciiTheme="minorHAnsi" w:eastAsiaTheme="majorEastAsia" w:hAnsiTheme="minorHAnsi"/>
          <w:sz w:val="22"/>
          <w:szCs w:val="22"/>
        </w:rPr>
        <w:t>Only authorized personnel may access classified records.</w:t>
      </w:r>
    </w:p>
    <w:p w14:paraId="0F4FC7C4" w14:textId="27F41071" w:rsidR="00CB15E4" w:rsidRPr="00A8387E" w:rsidRDefault="00CB15E4"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11" w:name="_Toc204185722"/>
      <w:r w:rsidRPr="00A8387E">
        <w:rPr>
          <w:rFonts w:asciiTheme="minorHAnsi" w:hAnsiTheme="minorHAnsi" w:cstheme="minorHAnsi"/>
          <w:b/>
          <w:bCs/>
          <w:color w:val="000000" w:themeColor="text1"/>
          <w:sz w:val="24"/>
          <w:szCs w:val="24"/>
        </w:rPr>
        <w:t>Record Disposal</w:t>
      </w:r>
      <w:bookmarkEnd w:id="111"/>
    </w:p>
    <w:p w14:paraId="02AF5717" w14:textId="77777777" w:rsidR="00CB15E4" w:rsidRPr="00A8387E" w:rsidRDefault="00CB15E4" w:rsidP="00CB15E4">
      <w:pPr>
        <w:pStyle w:val="NormalWeb"/>
        <w:numPr>
          <w:ilvl w:val="0"/>
          <w:numId w:val="85"/>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sz w:val="22"/>
          <w:szCs w:val="22"/>
        </w:rPr>
        <w:t>Records that have reached the end of their retention period must be reviewed before disposal.</w:t>
      </w:r>
    </w:p>
    <w:p w14:paraId="1BACB944" w14:textId="77777777" w:rsidR="00CB15E4" w:rsidRPr="00A8387E" w:rsidRDefault="00CB15E4" w:rsidP="00CB15E4">
      <w:pPr>
        <w:pStyle w:val="NormalWeb"/>
        <w:numPr>
          <w:ilvl w:val="0"/>
          <w:numId w:val="85"/>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Secure Disposal Methods:</w:t>
      </w:r>
    </w:p>
    <w:p w14:paraId="4C4C2A1D" w14:textId="77777777" w:rsidR="00CB15E4" w:rsidRPr="00A8387E" w:rsidRDefault="00CB15E4" w:rsidP="00CB15E4">
      <w:pPr>
        <w:pStyle w:val="NormalWeb"/>
        <w:numPr>
          <w:ilvl w:val="1"/>
          <w:numId w:val="85"/>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Physical records:</w:t>
      </w:r>
      <w:r w:rsidRPr="00A8387E">
        <w:rPr>
          <w:rStyle w:val="fadeinm1hgl8"/>
          <w:rFonts w:asciiTheme="minorHAnsi" w:eastAsiaTheme="majorEastAsia" w:hAnsiTheme="minorHAnsi"/>
          <w:sz w:val="22"/>
          <w:szCs w:val="22"/>
        </w:rPr>
        <w:t xml:space="preserve"> Shredding or incineration</w:t>
      </w:r>
    </w:p>
    <w:p w14:paraId="20F88529" w14:textId="77777777" w:rsidR="00CB15E4" w:rsidRPr="00A8387E" w:rsidRDefault="00CB15E4" w:rsidP="00CB15E4">
      <w:pPr>
        <w:pStyle w:val="NormalWeb"/>
        <w:numPr>
          <w:ilvl w:val="1"/>
          <w:numId w:val="85"/>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Digital records:</w:t>
      </w:r>
      <w:r w:rsidRPr="00A8387E">
        <w:rPr>
          <w:rStyle w:val="fadeinm1hgl8"/>
          <w:rFonts w:asciiTheme="minorHAnsi" w:eastAsiaTheme="majorEastAsia" w:hAnsiTheme="minorHAnsi"/>
          <w:sz w:val="22"/>
          <w:szCs w:val="22"/>
        </w:rPr>
        <w:t xml:space="preserve"> Permanent deletion using certified data erasure tools</w:t>
      </w:r>
    </w:p>
    <w:p w14:paraId="580F73C2" w14:textId="581CD008" w:rsidR="00CB15E4" w:rsidRPr="00A8387E" w:rsidRDefault="00CB15E4" w:rsidP="00F06214">
      <w:pPr>
        <w:pStyle w:val="NormalWeb"/>
        <w:ind w:left="720"/>
        <w:jc w:val="both"/>
        <w:rPr>
          <w:rFonts w:asciiTheme="minorHAnsi" w:hAnsiTheme="minorHAnsi"/>
          <w:sz w:val="22"/>
          <w:szCs w:val="22"/>
        </w:rPr>
      </w:pPr>
      <w:r w:rsidRPr="00A8387E">
        <w:rPr>
          <w:rStyle w:val="fadeinm1hgl8"/>
          <w:rFonts w:asciiTheme="minorHAnsi" w:eastAsiaTheme="majorEastAsia" w:hAnsiTheme="minorHAnsi"/>
          <w:i/>
          <w:iCs/>
          <w:sz w:val="22"/>
          <w:szCs w:val="22"/>
        </w:rPr>
        <w:t>Record disposal must be documented and signed off by relevant departmental heads and IT/HR as applicable.</w:t>
      </w:r>
    </w:p>
    <w:p w14:paraId="63D8AEF8" w14:textId="444A0956" w:rsidR="00CB15E4" w:rsidRPr="00A8387E" w:rsidRDefault="00CB15E4"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12" w:name="_Toc204185723"/>
      <w:r w:rsidRPr="00A8387E">
        <w:rPr>
          <w:rFonts w:asciiTheme="minorHAnsi" w:hAnsiTheme="minorHAnsi" w:cstheme="minorHAnsi"/>
          <w:b/>
          <w:bCs/>
          <w:color w:val="000000" w:themeColor="text1"/>
          <w:sz w:val="24"/>
          <w:szCs w:val="24"/>
        </w:rPr>
        <w:t>Roles and Responsibilities</w:t>
      </w:r>
      <w:bookmarkEnd w:id="112"/>
    </w:p>
    <w:p w14:paraId="0ABD439A" w14:textId="77777777" w:rsidR="00CB15E4" w:rsidRPr="00A8387E" w:rsidRDefault="00CB15E4" w:rsidP="00CB15E4">
      <w:pPr>
        <w:pStyle w:val="NormalWeb"/>
        <w:numPr>
          <w:ilvl w:val="0"/>
          <w:numId w:val="86"/>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Department Heads:</w:t>
      </w:r>
      <w:r w:rsidRPr="00A8387E">
        <w:rPr>
          <w:rStyle w:val="fadeinm1hgl8"/>
          <w:rFonts w:asciiTheme="minorHAnsi" w:eastAsiaTheme="majorEastAsia" w:hAnsiTheme="minorHAnsi"/>
          <w:sz w:val="22"/>
          <w:szCs w:val="22"/>
        </w:rPr>
        <w:t xml:space="preserve"> Ensure proper classification and maintenance of records within their unit.</w:t>
      </w:r>
    </w:p>
    <w:p w14:paraId="19D726D1" w14:textId="77777777" w:rsidR="00CB15E4" w:rsidRPr="00A8387E" w:rsidRDefault="00CB15E4" w:rsidP="00CB15E4">
      <w:pPr>
        <w:pStyle w:val="NormalWeb"/>
        <w:numPr>
          <w:ilvl w:val="0"/>
          <w:numId w:val="86"/>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IT Team:</w:t>
      </w:r>
      <w:r w:rsidRPr="00A8387E">
        <w:rPr>
          <w:rStyle w:val="fadeinm1hgl8"/>
          <w:rFonts w:asciiTheme="minorHAnsi" w:eastAsiaTheme="majorEastAsia" w:hAnsiTheme="minorHAnsi"/>
          <w:sz w:val="22"/>
          <w:szCs w:val="22"/>
        </w:rPr>
        <w:t xml:space="preserve"> Secure digital record storage, backups, and secure deletion.</w:t>
      </w:r>
    </w:p>
    <w:p w14:paraId="6DF8D86B" w14:textId="77777777" w:rsidR="00CB15E4" w:rsidRPr="00A8387E" w:rsidRDefault="00CB15E4" w:rsidP="00CB15E4">
      <w:pPr>
        <w:pStyle w:val="NormalWeb"/>
        <w:numPr>
          <w:ilvl w:val="0"/>
          <w:numId w:val="86"/>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HR/Compliance:</w:t>
      </w:r>
      <w:r w:rsidRPr="00A8387E">
        <w:rPr>
          <w:rStyle w:val="fadeinm1hgl8"/>
          <w:rFonts w:asciiTheme="minorHAnsi" w:eastAsiaTheme="majorEastAsia" w:hAnsiTheme="minorHAnsi"/>
          <w:sz w:val="22"/>
          <w:szCs w:val="22"/>
        </w:rPr>
        <w:t xml:space="preserve"> Monitor legal compliance and conduct periodic audits.</w:t>
      </w:r>
    </w:p>
    <w:p w14:paraId="7B8C4A7E" w14:textId="49F172B3" w:rsidR="00CB15E4" w:rsidRPr="00A8387E" w:rsidRDefault="00CB15E4" w:rsidP="00CB15E4">
      <w:pPr>
        <w:pStyle w:val="NormalWeb"/>
        <w:numPr>
          <w:ilvl w:val="0"/>
          <w:numId w:val="86"/>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Employees:</w:t>
      </w:r>
      <w:r w:rsidRPr="00A8387E">
        <w:rPr>
          <w:rStyle w:val="fadeinm1hgl8"/>
          <w:rFonts w:asciiTheme="minorHAnsi" w:eastAsiaTheme="majorEastAsia" w:hAnsiTheme="minorHAnsi"/>
          <w:sz w:val="22"/>
          <w:szCs w:val="22"/>
        </w:rPr>
        <w:t xml:space="preserve"> Maintain and manage records in accordance with this framework.</w:t>
      </w:r>
    </w:p>
    <w:p w14:paraId="5012B224" w14:textId="29DA4E13" w:rsidR="00CB15E4" w:rsidRPr="005C7661" w:rsidRDefault="00CB15E4" w:rsidP="00CB15E4">
      <w:pPr>
        <w:pStyle w:val="Heading2"/>
        <w:numPr>
          <w:ilvl w:val="0"/>
          <w:numId w:val="26"/>
        </w:numPr>
        <w:spacing w:after="0"/>
        <w:jc w:val="both"/>
        <w:rPr>
          <w:rFonts w:asciiTheme="minorHAnsi" w:hAnsiTheme="minorHAnsi" w:cstheme="minorHAnsi"/>
          <w:b/>
          <w:bCs/>
          <w:color w:val="000000" w:themeColor="text1"/>
          <w:sz w:val="24"/>
          <w:szCs w:val="24"/>
        </w:rPr>
      </w:pPr>
      <w:bookmarkStart w:id="113" w:name="_Toc204185724"/>
      <w:r w:rsidRPr="005C7661">
        <w:rPr>
          <w:rFonts w:asciiTheme="minorHAnsi" w:hAnsiTheme="minorHAnsi" w:cstheme="minorHAnsi"/>
          <w:b/>
          <w:bCs/>
          <w:color w:val="000000" w:themeColor="text1"/>
          <w:sz w:val="24"/>
          <w:szCs w:val="24"/>
        </w:rPr>
        <w:t>Violations</w:t>
      </w:r>
      <w:bookmarkEnd w:id="113"/>
    </w:p>
    <w:p w14:paraId="7848FE58" w14:textId="123A727E" w:rsidR="00CB15E4" w:rsidRPr="00A8387E" w:rsidRDefault="00CB15E4" w:rsidP="00CB15E4">
      <w:pPr>
        <w:pStyle w:val="NormalWeb"/>
        <w:spacing w:before="0" w:beforeAutospacing="0"/>
        <w:ind w:left="360"/>
        <w:jc w:val="both"/>
        <w:rPr>
          <w:rFonts w:asciiTheme="minorHAnsi" w:hAnsiTheme="minorHAnsi"/>
          <w:sz w:val="22"/>
          <w:szCs w:val="22"/>
        </w:rPr>
      </w:pPr>
      <w:r w:rsidRPr="005C7661">
        <w:rPr>
          <w:rStyle w:val="fadeinm1hgl8"/>
          <w:rFonts w:asciiTheme="minorHAnsi" w:eastAsiaTheme="majorEastAsia" w:hAnsiTheme="minorHAnsi"/>
          <w:sz w:val="22"/>
          <w:szCs w:val="22"/>
        </w:rPr>
        <w:t>Improper handling, unauthorized access, or premature destruction of records will be treated as a violation of company</w:t>
      </w:r>
      <w:r w:rsidR="005C7661">
        <w:rPr>
          <w:rStyle w:val="fadeinm1hgl8"/>
          <w:rFonts w:asciiTheme="minorHAnsi" w:eastAsiaTheme="majorEastAsia" w:hAnsiTheme="minorHAnsi"/>
          <w:sz w:val="22"/>
          <w:szCs w:val="22"/>
        </w:rPr>
        <w:t xml:space="preserve"> </w:t>
      </w:r>
      <w:r w:rsidRPr="005C7661">
        <w:rPr>
          <w:rStyle w:val="fadeinm1hgl8"/>
          <w:rFonts w:asciiTheme="minorHAnsi" w:eastAsiaTheme="majorEastAsia" w:hAnsiTheme="minorHAnsi"/>
          <w:sz w:val="22"/>
          <w:szCs w:val="22"/>
        </w:rPr>
        <w:t>and may lead to disciplinary action, including termination or legal consequences.</w:t>
      </w:r>
    </w:p>
    <w:p w14:paraId="64568389" w14:textId="1935CD53" w:rsidR="00854F6B" w:rsidRPr="00A8387E" w:rsidRDefault="00854F6B" w:rsidP="00CB15E4">
      <w:pPr>
        <w:pStyle w:val="NormalWeb"/>
        <w:jc w:val="both"/>
        <w:rPr>
          <w:rStyle w:val="fadeinm1hgl8"/>
          <w:rFonts w:asciiTheme="minorHAnsi" w:eastAsiaTheme="majorEastAsia" w:hAnsiTheme="minorHAnsi" w:cstheme="minorHAnsi"/>
          <w:sz w:val="22"/>
          <w:szCs w:val="22"/>
        </w:rPr>
      </w:pPr>
    </w:p>
    <w:p w14:paraId="4012B9DA" w14:textId="2970C2BA"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65EB2DF0" w14:textId="0A4E3E43"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76B73D4B" w14:textId="6EB765D9"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0CCB1C90" w14:textId="671374FC"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707BDBFC" w14:textId="5AB336BA"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284751DE" w14:textId="531C7263"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09AE8AC9" w14:textId="080F056F" w:rsidR="00854F6B" w:rsidRPr="00A8387E" w:rsidRDefault="00854F6B" w:rsidP="00CB15E4">
      <w:pPr>
        <w:pStyle w:val="NormalWeb"/>
        <w:jc w:val="both"/>
        <w:rPr>
          <w:rStyle w:val="fadeinm1hgl8"/>
          <w:rFonts w:asciiTheme="minorHAnsi" w:eastAsiaTheme="majorEastAsia" w:hAnsiTheme="minorHAnsi" w:cstheme="minorHAnsi"/>
          <w:sz w:val="22"/>
          <w:szCs w:val="22"/>
        </w:rPr>
      </w:pPr>
    </w:p>
    <w:p w14:paraId="7F9DEE83" w14:textId="1FB7803D" w:rsidR="009F68F7" w:rsidRPr="00A8387E" w:rsidRDefault="009F68F7" w:rsidP="00CB15E4">
      <w:pPr>
        <w:pStyle w:val="Heading1"/>
        <w:numPr>
          <w:ilvl w:val="0"/>
          <w:numId w:val="32"/>
        </w:numPr>
        <w:jc w:val="both"/>
        <w:rPr>
          <w:rFonts w:asciiTheme="minorHAnsi" w:hAnsiTheme="minorHAnsi" w:cstheme="minorHAnsi"/>
          <w:b/>
          <w:bCs/>
          <w:color w:val="008000"/>
          <w:sz w:val="28"/>
          <w:szCs w:val="28"/>
        </w:rPr>
      </w:pPr>
      <w:bookmarkStart w:id="114" w:name="_Toc204185725"/>
      <w:r w:rsidRPr="00A8387E">
        <w:rPr>
          <w:rFonts w:asciiTheme="minorHAnsi" w:hAnsiTheme="minorHAnsi" w:cstheme="minorHAnsi"/>
          <w:b/>
          <w:bCs/>
          <w:color w:val="008000"/>
          <w:sz w:val="28"/>
          <w:szCs w:val="28"/>
        </w:rPr>
        <w:lastRenderedPageBreak/>
        <w:t>Review Mechanism</w:t>
      </w:r>
      <w:bookmarkEnd w:id="114"/>
    </w:p>
    <w:p w14:paraId="3570FBE3" w14:textId="539D5736" w:rsidR="009F68F7" w:rsidRDefault="009F68F7" w:rsidP="00CB15E4">
      <w:pPr>
        <w:tabs>
          <w:tab w:val="left" w:pos="1246"/>
        </w:tabs>
        <w:spacing w:line="360" w:lineRule="auto"/>
        <w:ind w:left="360"/>
        <w:jc w:val="both"/>
        <w:rPr>
          <w:rFonts w:cstheme="minorHAnsi"/>
        </w:rPr>
      </w:pPr>
      <w:r w:rsidRPr="00A8387E">
        <w:rPr>
          <w:rFonts w:cstheme="minorHAnsi"/>
        </w:rPr>
        <w:t>At Novopor Advanced Science Pvt. Ltd., the employee handbook serves as a living document that reflects our core values, policies, and commitments. To ensure its accuracy, legal compliance, and relevance, the handbook undergoes a thorough and collaborative review process by the Human Resources Department in collaboration with relevant departments such as Legal, Compliance, and senior management. This ensures all content remains up-to-date, legally compliant, and aligned with the company’s values and operational needs. Updates may be made annually or as required due to regulatory changes, internal feedback, or policy revisions. The reviewed and approved version is then communicated to all employees and made available on the company intranet.</w:t>
      </w:r>
      <w:r w:rsidRPr="00A8387E">
        <w:rPr>
          <w:rFonts w:cstheme="minorHAnsi"/>
        </w:rPr>
        <w:br/>
        <w:t>Through regular reviews and transparent communication, Novopor reaffirms its commitment to building a responsible, inclusive, and informed workplace for all.</w:t>
      </w:r>
    </w:p>
    <w:p w14:paraId="76A5F3E4" w14:textId="77777777" w:rsidR="0009660B" w:rsidRDefault="0009660B" w:rsidP="00CB15E4">
      <w:pPr>
        <w:tabs>
          <w:tab w:val="left" w:pos="1246"/>
        </w:tabs>
        <w:spacing w:line="360" w:lineRule="auto"/>
        <w:ind w:left="360"/>
        <w:jc w:val="both"/>
        <w:rPr>
          <w:rFonts w:cstheme="minorHAnsi"/>
          <w:lang w:val="en-IN"/>
        </w:rPr>
      </w:pPr>
    </w:p>
    <w:p w14:paraId="061EBF89" w14:textId="77777777" w:rsidR="00946CE2" w:rsidRDefault="00946CE2" w:rsidP="00CB15E4">
      <w:pPr>
        <w:tabs>
          <w:tab w:val="left" w:pos="1246"/>
        </w:tabs>
        <w:spacing w:line="360" w:lineRule="auto"/>
        <w:ind w:left="360"/>
        <w:jc w:val="both"/>
        <w:rPr>
          <w:rFonts w:cstheme="minorHAnsi"/>
          <w:lang w:val="en-IN"/>
        </w:rPr>
      </w:pPr>
    </w:p>
    <w:p w14:paraId="626079DF" w14:textId="6C8925A4" w:rsidR="007808BC" w:rsidRDefault="005B7451" w:rsidP="00CB15E4">
      <w:pPr>
        <w:tabs>
          <w:tab w:val="left" w:pos="1246"/>
        </w:tabs>
        <w:spacing w:line="360" w:lineRule="auto"/>
        <w:ind w:left="360"/>
        <w:jc w:val="both"/>
        <w:rPr>
          <w:rFonts w:cstheme="minorHAnsi"/>
          <w:lang w:val="en-IN"/>
        </w:rPr>
      </w:pPr>
      <w:r w:rsidRPr="005B7451">
        <w:rPr>
          <w:rFonts w:cstheme="minorHAnsi"/>
          <w:noProof/>
          <w:lang w:val="en-IN"/>
        </w:rPr>
        <w:drawing>
          <wp:anchor distT="0" distB="0" distL="114300" distR="114300" simplePos="0" relativeHeight="251668480" behindDoc="0" locked="0" layoutInCell="1" allowOverlap="1" wp14:anchorId="0FC5F265" wp14:editId="71BEB625">
            <wp:simplePos x="0" y="0"/>
            <wp:positionH relativeFrom="column">
              <wp:posOffset>198120</wp:posOffset>
            </wp:positionH>
            <wp:positionV relativeFrom="paragraph">
              <wp:posOffset>641350</wp:posOffset>
            </wp:positionV>
            <wp:extent cx="1384935" cy="518160"/>
            <wp:effectExtent l="0" t="0" r="5715" b="0"/>
            <wp:wrapTopAndBottom/>
            <wp:docPr id="121139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lum contrast="20000"/>
                      <a:extLst>
                        <a:ext uri="{28A0092B-C50C-407E-A947-70E740481C1C}">
                          <a14:useLocalDpi xmlns:a14="http://schemas.microsoft.com/office/drawing/2010/main" val="0"/>
                        </a:ext>
                      </a:extLst>
                    </a:blip>
                    <a:srcRect/>
                    <a:stretch>
                      <a:fillRect/>
                    </a:stretch>
                  </pic:blipFill>
                  <pic:spPr bwMode="auto">
                    <a:xfrm>
                      <a:off x="0" y="0"/>
                      <a:ext cx="1384935" cy="518160"/>
                    </a:xfrm>
                    <a:prstGeom prst="rect">
                      <a:avLst/>
                    </a:prstGeom>
                    <a:noFill/>
                    <a:ln>
                      <a:noFill/>
                    </a:ln>
                  </pic:spPr>
                </pic:pic>
              </a:graphicData>
            </a:graphic>
            <wp14:sizeRelH relativeFrom="page">
              <wp14:pctWidth>0</wp14:pctWidth>
            </wp14:sizeRelH>
            <wp14:sizeRelV relativeFrom="page">
              <wp14:pctHeight>0</wp14:pctHeight>
            </wp14:sizeRelV>
          </wp:anchor>
        </w:drawing>
      </w:r>
      <w:r w:rsidR="00D84E45">
        <w:rPr>
          <w:rFonts w:cstheme="minorHAnsi"/>
          <w:lang w:val="en-IN"/>
        </w:rPr>
        <w:br/>
      </w:r>
      <w:r w:rsidR="00D84E45" w:rsidRPr="000D7536">
        <w:rPr>
          <w:rFonts w:cstheme="minorHAnsi"/>
          <w:b/>
          <w:bCs/>
          <w:lang w:val="en-IN"/>
        </w:rPr>
        <w:t>Approved By</w:t>
      </w:r>
      <w:r w:rsidR="00D84E45">
        <w:rPr>
          <w:rFonts w:cstheme="minorHAnsi"/>
          <w:lang w:val="en-IN"/>
        </w:rPr>
        <w:t xml:space="preserve"> : </w:t>
      </w:r>
      <w:r>
        <w:rPr>
          <w:rFonts w:cstheme="minorHAnsi"/>
          <w:lang w:val="en-IN"/>
        </w:rPr>
        <w:t xml:space="preserve"> </w:t>
      </w:r>
    </w:p>
    <w:p w14:paraId="52BECEE7" w14:textId="77777777" w:rsidR="007F3269" w:rsidRPr="00A8387E" w:rsidRDefault="007F3269" w:rsidP="00CB15E4">
      <w:pPr>
        <w:tabs>
          <w:tab w:val="left" w:pos="1246"/>
        </w:tabs>
        <w:spacing w:line="360" w:lineRule="auto"/>
        <w:ind w:left="360"/>
        <w:jc w:val="both"/>
        <w:rPr>
          <w:rFonts w:cstheme="minorHAnsi"/>
          <w:lang w:val="en-IN"/>
        </w:rPr>
      </w:pPr>
    </w:p>
    <w:p w14:paraId="451383E2" w14:textId="7FF918CF" w:rsidR="00E30643" w:rsidRPr="00A8387E" w:rsidRDefault="00D84E45" w:rsidP="00CB15E4">
      <w:pPr>
        <w:tabs>
          <w:tab w:val="left" w:pos="1246"/>
        </w:tabs>
        <w:ind w:left="360"/>
        <w:jc w:val="both"/>
        <w:rPr>
          <w:rFonts w:cstheme="minorHAnsi"/>
        </w:rPr>
      </w:pPr>
      <w:r>
        <w:rPr>
          <w:rFonts w:cstheme="minorHAnsi"/>
          <w:b/>
          <w:bCs/>
        </w:rPr>
        <w:t>Last Review</w:t>
      </w:r>
      <w:r w:rsidR="00E30643" w:rsidRPr="00A8387E">
        <w:rPr>
          <w:rFonts w:cstheme="minorHAnsi"/>
          <w:b/>
          <w:bCs/>
        </w:rPr>
        <w:t xml:space="preserve"> Date: </w:t>
      </w:r>
      <w:r w:rsidR="00E30643" w:rsidRPr="00A8387E">
        <w:rPr>
          <w:rFonts w:cstheme="minorHAnsi"/>
        </w:rPr>
        <w:t>01-0</w:t>
      </w:r>
      <w:r>
        <w:rPr>
          <w:rFonts w:cstheme="minorHAnsi"/>
        </w:rPr>
        <w:t>1</w:t>
      </w:r>
      <w:r w:rsidR="00E30643" w:rsidRPr="00A8387E">
        <w:rPr>
          <w:rFonts w:cstheme="minorHAnsi"/>
        </w:rPr>
        <w:t>-202</w:t>
      </w:r>
      <w:r>
        <w:rPr>
          <w:rFonts w:cstheme="minorHAnsi"/>
        </w:rPr>
        <w:t>5</w:t>
      </w:r>
    </w:p>
    <w:p w14:paraId="6595C89C" w14:textId="40808C41" w:rsidR="00E30643" w:rsidRDefault="00E30643" w:rsidP="00CB15E4">
      <w:pPr>
        <w:tabs>
          <w:tab w:val="left" w:pos="1246"/>
        </w:tabs>
        <w:ind w:left="360"/>
        <w:jc w:val="both"/>
        <w:rPr>
          <w:rFonts w:cstheme="minorHAnsi"/>
        </w:rPr>
      </w:pPr>
      <w:r w:rsidRPr="00A8387E">
        <w:rPr>
          <w:rFonts w:cstheme="minorHAnsi"/>
          <w:b/>
          <w:bCs/>
        </w:rPr>
        <w:t xml:space="preserve">Next Review Date: </w:t>
      </w:r>
      <w:r w:rsidRPr="00A8387E">
        <w:rPr>
          <w:rFonts w:cstheme="minorHAnsi"/>
        </w:rPr>
        <w:t>01-0</w:t>
      </w:r>
      <w:r w:rsidR="00D84E45">
        <w:rPr>
          <w:rFonts w:cstheme="minorHAnsi"/>
        </w:rPr>
        <w:t>1</w:t>
      </w:r>
      <w:r w:rsidRPr="00A8387E">
        <w:rPr>
          <w:rFonts w:cstheme="minorHAnsi"/>
        </w:rPr>
        <w:t>-202</w:t>
      </w:r>
      <w:r w:rsidR="00D84E45">
        <w:rPr>
          <w:rFonts w:cstheme="minorHAnsi"/>
        </w:rPr>
        <w:t>6</w:t>
      </w:r>
    </w:p>
    <w:p w14:paraId="2983CD55" w14:textId="4068FDA9" w:rsidR="00F06214" w:rsidRDefault="00F06214" w:rsidP="00CB15E4">
      <w:pPr>
        <w:tabs>
          <w:tab w:val="left" w:pos="1246"/>
        </w:tabs>
        <w:ind w:left="360"/>
        <w:jc w:val="both"/>
        <w:rPr>
          <w:rFonts w:cstheme="minorHAnsi"/>
          <w:lang w:val="en-IN"/>
        </w:rPr>
      </w:pPr>
    </w:p>
    <w:p w14:paraId="16D816B0" w14:textId="51026C10" w:rsidR="00F06214" w:rsidRDefault="00F06214" w:rsidP="00CB15E4">
      <w:pPr>
        <w:tabs>
          <w:tab w:val="left" w:pos="1246"/>
        </w:tabs>
        <w:ind w:left="360"/>
        <w:jc w:val="both"/>
        <w:rPr>
          <w:rFonts w:cstheme="minorHAnsi"/>
          <w:lang w:val="en-IN"/>
        </w:rPr>
      </w:pPr>
    </w:p>
    <w:p w14:paraId="64F885C4" w14:textId="6B85693C" w:rsidR="00F06214" w:rsidRDefault="00F06214" w:rsidP="00CB15E4">
      <w:pPr>
        <w:tabs>
          <w:tab w:val="left" w:pos="1246"/>
        </w:tabs>
        <w:ind w:left="360"/>
        <w:jc w:val="both"/>
        <w:rPr>
          <w:rFonts w:cstheme="minorHAnsi"/>
          <w:lang w:val="en-IN"/>
        </w:rPr>
      </w:pPr>
    </w:p>
    <w:p w14:paraId="782305D9" w14:textId="54CEBF73" w:rsidR="00F06214" w:rsidRDefault="00F06214" w:rsidP="00CB15E4">
      <w:pPr>
        <w:tabs>
          <w:tab w:val="left" w:pos="1246"/>
        </w:tabs>
        <w:ind w:left="360"/>
        <w:jc w:val="both"/>
        <w:rPr>
          <w:rFonts w:cstheme="minorHAnsi"/>
          <w:lang w:val="en-IN"/>
        </w:rPr>
      </w:pPr>
    </w:p>
    <w:p w14:paraId="1A938954" w14:textId="42FDE3E7" w:rsidR="00F06214" w:rsidRDefault="00F06214" w:rsidP="00CB15E4">
      <w:pPr>
        <w:tabs>
          <w:tab w:val="left" w:pos="1246"/>
        </w:tabs>
        <w:ind w:left="360"/>
        <w:jc w:val="both"/>
        <w:rPr>
          <w:rFonts w:cstheme="minorHAnsi"/>
          <w:lang w:val="en-IN"/>
        </w:rPr>
      </w:pPr>
    </w:p>
    <w:p w14:paraId="211CF4FA" w14:textId="09E97639" w:rsidR="00F06214" w:rsidRDefault="00F06214" w:rsidP="00CB15E4">
      <w:pPr>
        <w:tabs>
          <w:tab w:val="left" w:pos="1246"/>
        </w:tabs>
        <w:ind w:left="360"/>
        <w:jc w:val="both"/>
        <w:rPr>
          <w:rFonts w:cstheme="minorHAnsi"/>
          <w:lang w:val="en-IN"/>
        </w:rPr>
      </w:pPr>
    </w:p>
    <w:p w14:paraId="5C691CB5" w14:textId="4812B1F0" w:rsidR="00F06214" w:rsidRDefault="00F06214" w:rsidP="00CB15E4">
      <w:pPr>
        <w:tabs>
          <w:tab w:val="left" w:pos="1246"/>
        </w:tabs>
        <w:ind w:left="360"/>
        <w:jc w:val="both"/>
        <w:rPr>
          <w:rFonts w:cstheme="minorHAnsi"/>
          <w:lang w:val="en-IN"/>
        </w:rPr>
      </w:pPr>
    </w:p>
    <w:p w14:paraId="10411DBB" w14:textId="0D7C08EE" w:rsidR="00F06214" w:rsidRDefault="00F06214" w:rsidP="00CB15E4">
      <w:pPr>
        <w:tabs>
          <w:tab w:val="left" w:pos="1246"/>
        </w:tabs>
        <w:ind w:left="360"/>
        <w:jc w:val="both"/>
        <w:rPr>
          <w:rFonts w:cstheme="minorHAnsi"/>
          <w:lang w:val="en-IN"/>
        </w:rPr>
      </w:pPr>
    </w:p>
    <w:p w14:paraId="6A6F45EF" w14:textId="3DCD194A" w:rsidR="00F06214" w:rsidRDefault="00F06214" w:rsidP="00CB15E4">
      <w:pPr>
        <w:tabs>
          <w:tab w:val="left" w:pos="1246"/>
        </w:tabs>
        <w:ind w:left="360"/>
        <w:jc w:val="both"/>
        <w:rPr>
          <w:rFonts w:cstheme="minorHAnsi"/>
          <w:lang w:val="en-IN"/>
        </w:rPr>
      </w:pPr>
    </w:p>
    <w:p w14:paraId="1395E0D5" w14:textId="62965916" w:rsidR="009F68F7" w:rsidRPr="00A8387E" w:rsidRDefault="00910D5E" w:rsidP="00CB15E4">
      <w:pPr>
        <w:pStyle w:val="Heading1"/>
        <w:numPr>
          <w:ilvl w:val="0"/>
          <w:numId w:val="32"/>
        </w:numPr>
        <w:jc w:val="both"/>
        <w:rPr>
          <w:rFonts w:asciiTheme="minorHAnsi" w:hAnsiTheme="minorHAnsi" w:cstheme="minorHAnsi"/>
          <w:b/>
          <w:bCs/>
          <w:color w:val="008000"/>
          <w:sz w:val="28"/>
          <w:szCs w:val="28"/>
        </w:rPr>
      </w:pPr>
      <w:bookmarkStart w:id="115" w:name="_Toc204185726"/>
      <w:r w:rsidRPr="00A8387E">
        <w:rPr>
          <w:rFonts w:asciiTheme="minorHAnsi" w:hAnsiTheme="minorHAnsi" w:cstheme="minorHAnsi"/>
          <w:b/>
          <w:bCs/>
          <w:color w:val="008000"/>
          <w:sz w:val="28"/>
          <w:szCs w:val="28"/>
        </w:rPr>
        <w:t>Employee Acknowledgement Form</w:t>
      </w:r>
      <w:bookmarkEnd w:id="115"/>
    </w:p>
    <w:p w14:paraId="7BD53434" w14:textId="2D06E467" w:rsidR="00B26F9F" w:rsidRPr="00A8387E" w:rsidRDefault="00B26F9F" w:rsidP="004377A6">
      <w:pPr>
        <w:spacing w:before="100" w:beforeAutospacing="1" w:after="100" w:afterAutospacing="1" w:line="240" w:lineRule="auto"/>
        <w:ind w:left="360"/>
        <w:jc w:val="both"/>
        <w:rPr>
          <w:rFonts w:eastAsia="Times New Roman" w:cstheme="minorHAnsi"/>
        </w:rPr>
      </w:pPr>
      <w:r w:rsidRPr="00A8387E">
        <w:rPr>
          <w:rFonts w:eastAsia="Times New Roman" w:cstheme="minorHAnsi"/>
        </w:rPr>
        <w:t>I hereby acknowledge that I have received, read, and understood the Employee Handbook of Novopor Advanced Sciences Pvt. Ltd</w:t>
      </w:r>
      <w:r w:rsidRPr="00A8387E">
        <w:rPr>
          <w:rFonts w:eastAsia="Times New Roman" w:cstheme="minorHAnsi"/>
          <w:b/>
          <w:bCs/>
        </w:rPr>
        <w:t>.</w:t>
      </w:r>
      <w:r w:rsidRPr="00A8387E">
        <w:rPr>
          <w:rFonts w:eastAsia="Times New Roman" w:cstheme="minorHAnsi"/>
        </w:rPr>
        <w:t xml:space="preserve"> This handbook outlines the company's policies, procedures, employee rights and responsibilities, and the standards of conduct expected of all employees.</w:t>
      </w:r>
    </w:p>
    <w:p w14:paraId="7C7501D4" w14:textId="2B349EF1" w:rsidR="00B26F9F" w:rsidRPr="00A8387E" w:rsidRDefault="00B26F9F" w:rsidP="004377A6">
      <w:pPr>
        <w:spacing w:before="100" w:beforeAutospacing="1" w:after="100" w:afterAutospacing="1" w:line="240" w:lineRule="auto"/>
        <w:ind w:left="360"/>
        <w:jc w:val="both"/>
        <w:rPr>
          <w:rFonts w:eastAsia="Times New Roman" w:cstheme="minorHAnsi"/>
        </w:rPr>
      </w:pPr>
      <w:r w:rsidRPr="00A8387E">
        <w:rPr>
          <w:rStyle w:val="fadeinm1hgl8"/>
          <w:rFonts w:cstheme="minorHAnsi"/>
        </w:rPr>
        <w:t>By signing this acknowledgement, I agree to comply with all the rules, policies, and procedures contained in the Employee Handbook,</w:t>
      </w:r>
    </w:p>
    <w:p w14:paraId="517D804B" w14:textId="76BD0E1B" w:rsidR="00B26F9F" w:rsidRPr="00A8387E" w:rsidRDefault="00B26F9F" w:rsidP="004377A6">
      <w:pPr>
        <w:spacing w:before="100" w:beforeAutospacing="1" w:after="100" w:afterAutospacing="1" w:line="240" w:lineRule="auto"/>
        <w:ind w:left="360"/>
        <w:jc w:val="both"/>
        <w:rPr>
          <w:rFonts w:eastAsia="Times New Roman" w:cstheme="minorHAnsi"/>
        </w:rPr>
      </w:pPr>
      <w:r w:rsidRPr="00A8387E">
        <w:rPr>
          <w:rFonts w:eastAsia="Times New Roman" w:cstheme="minorHAnsi"/>
        </w:rPr>
        <w:t>I understand that this handbook is intended to serve as a general guide and does not constitute a contract of employment. I acknowledge that Novopor reserves the right to amend, modify, or terminate any policy, benefit, or guideline described in this handbook at its discretion, with or without prior notice, to remain compliant with evolving legal, ethical, and operational requirements.</w:t>
      </w:r>
    </w:p>
    <w:p w14:paraId="0126F504" w14:textId="77777777" w:rsidR="00B26F9F" w:rsidRPr="00A8387E" w:rsidRDefault="00B26F9F" w:rsidP="004377A6">
      <w:pPr>
        <w:pStyle w:val="NormalWeb"/>
        <w:ind w:left="360"/>
        <w:jc w:val="both"/>
        <w:rPr>
          <w:rStyle w:val="fadeinm1hgl8"/>
          <w:rFonts w:asciiTheme="minorHAnsi" w:eastAsiaTheme="majorEastAsia" w:hAnsiTheme="minorHAnsi" w:cstheme="minorHAnsi"/>
          <w:sz w:val="22"/>
          <w:szCs w:val="22"/>
        </w:rPr>
      </w:pPr>
      <w:r w:rsidRPr="00A8387E">
        <w:rPr>
          <w:rStyle w:val="fadeinm1hgl8"/>
          <w:rFonts w:asciiTheme="minorHAnsi" w:eastAsiaTheme="majorEastAsia" w:hAnsiTheme="minorHAnsi" w:cstheme="minorHAnsi"/>
          <w:sz w:val="22"/>
          <w:szCs w:val="22"/>
        </w:rPr>
        <w:t>I understand that it is my responsibility to familiarize myself with the content of the handbook and to seek clarification from the Human Resources Department if I have any questions or require further explanation.</w:t>
      </w:r>
    </w:p>
    <w:p w14:paraId="01BD6570" w14:textId="74442E9C" w:rsidR="00B26F9F" w:rsidRPr="00A8387E" w:rsidRDefault="00B26F9F" w:rsidP="0009660B">
      <w:pPr>
        <w:pStyle w:val="NormalWeb"/>
        <w:ind w:left="360"/>
        <w:rPr>
          <w:rFonts w:asciiTheme="minorHAnsi" w:hAnsiTheme="minorHAnsi" w:cstheme="minorHAnsi"/>
        </w:rPr>
      </w:pPr>
      <w:r w:rsidRPr="00A8387E">
        <w:rPr>
          <w:rStyle w:val="fadeinm1hgl8"/>
          <w:rFonts w:asciiTheme="minorHAnsi" w:hAnsiTheme="minorHAnsi" w:cstheme="minorHAnsi"/>
        </w:rPr>
        <w:br/>
      </w:r>
      <w:r w:rsidRPr="00A8387E">
        <w:rPr>
          <w:rFonts w:asciiTheme="minorHAnsi" w:hAnsiTheme="minorHAnsi" w:cstheme="minorHAnsi"/>
          <w:b/>
          <w:bCs/>
        </w:rPr>
        <w:t>Employee Name:</w:t>
      </w:r>
      <w:r w:rsidRPr="00A8387E">
        <w:rPr>
          <w:rFonts w:asciiTheme="minorHAnsi" w:hAnsiTheme="minorHAnsi" w:cstheme="minorHAnsi"/>
        </w:rPr>
        <w:t xml:space="preserve"> ___________________________</w:t>
      </w:r>
      <w:r w:rsidRPr="00A8387E">
        <w:rPr>
          <w:rFonts w:asciiTheme="minorHAnsi" w:hAnsiTheme="minorHAnsi" w:cstheme="minorHAnsi"/>
        </w:rPr>
        <w:br/>
      </w:r>
      <w:r w:rsidRPr="00A8387E">
        <w:rPr>
          <w:rFonts w:asciiTheme="minorHAnsi" w:hAnsiTheme="minorHAnsi" w:cstheme="minorHAnsi"/>
          <w:b/>
          <w:bCs/>
        </w:rPr>
        <w:t>Employee Signature:</w:t>
      </w:r>
      <w:r w:rsidRPr="00A8387E">
        <w:rPr>
          <w:rFonts w:asciiTheme="minorHAnsi" w:hAnsiTheme="minorHAnsi" w:cstheme="minorHAnsi"/>
        </w:rPr>
        <w:t xml:space="preserve"> ___________________________</w:t>
      </w:r>
      <w:r w:rsidRPr="00A8387E">
        <w:rPr>
          <w:rFonts w:asciiTheme="minorHAnsi" w:hAnsiTheme="minorHAnsi" w:cstheme="minorHAnsi"/>
        </w:rPr>
        <w:br/>
      </w:r>
      <w:r w:rsidRPr="00A8387E">
        <w:rPr>
          <w:rFonts w:asciiTheme="minorHAnsi" w:hAnsiTheme="minorHAnsi" w:cstheme="minorHAnsi"/>
          <w:b/>
          <w:bCs/>
        </w:rPr>
        <w:t>Date:</w:t>
      </w:r>
      <w:r w:rsidRPr="00A8387E">
        <w:rPr>
          <w:rFonts w:asciiTheme="minorHAnsi" w:hAnsiTheme="minorHAnsi" w:cstheme="minorHAnsi"/>
        </w:rPr>
        <w:t xml:space="preserve"> ___________________________</w:t>
      </w:r>
    </w:p>
    <w:p w14:paraId="13E125E7" w14:textId="59E93B79" w:rsidR="00B26F9F" w:rsidRPr="00A8387E" w:rsidRDefault="00B26F9F" w:rsidP="00CB15E4">
      <w:pPr>
        <w:jc w:val="both"/>
        <w:rPr>
          <w:rFonts w:cstheme="minorHAnsi"/>
        </w:rPr>
      </w:pPr>
    </w:p>
    <w:sectPr w:rsidR="00B26F9F" w:rsidRPr="00A8387E" w:rsidSect="0016008C">
      <w:headerReference w:type="default" r:id="rId29"/>
      <w:footerReference w:type="default" r:id="rId30"/>
      <w:pgSz w:w="11906" w:h="16838" w:code="9"/>
      <w:pgMar w:top="1440" w:right="1440" w:bottom="1440" w:left="1440" w:header="680" w:footer="720" w:gutter="0"/>
      <w:pgBorders w:display="notFirstPage" w:offsetFrom="page">
        <w:top w:val="double" w:sz="12" w:space="24" w:color="auto"/>
        <w:left w:val="double" w:sz="12" w:space="24" w:color="auto"/>
        <w:bottom w:val="double" w:sz="12" w:space="24" w:color="auto"/>
        <w:right w:val="doub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35AE3" w14:textId="77777777" w:rsidR="00A7735A" w:rsidRDefault="00A7735A" w:rsidP="0016008C">
      <w:pPr>
        <w:spacing w:after="0" w:line="240" w:lineRule="auto"/>
      </w:pPr>
      <w:r>
        <w:separator/>
      </w:r>
    </w:p>
  </w:endnote>
  <w:endnote w:type="continuationSeparator" w:id="0">
    <w:p w14:paraId="2489A154" w14:textId="77777777" w:rsidR="00A7735A" w:rsidRDefault="00A7735A" w:rsidP="00160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7C8A" w14:textId="688D8C5C" w:rsidR="0009660B" w:rsidRDefault="0009660B">
    <w:pPr>
      <w:pStyle w:val="Footer"/>
    </w:pPr>
    <w:r>
      <w:t>Revision No. 01</w:t>
    </w:r>
    <w:r>
      <w:ptab w:relativeTo="margin" w:alignment="center" w:leader="none"/>
    </w:r>
    <w:r>
      <w:t>DOC-NASPL-EH-01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6D19" w14:textId="77777777" w:rsidR="00A7735A" w:rsidRDefault="00A7735A" w:rsidP="0016008C">
      <w:pPr>
        <w:spacing w:after="0" w:line="240" w:lineRule="auto"/>
      </w:pPr>
      <w:r>
        <w:separator/>
      </w:r>
    </w:p>
  </w:footnote>
  <w:footnote w:type="continuationSeparator" w:id="0">
    <w:p w14:paraId="708F21A6" w14:textId="77777777" w:rsidR="00A7735A" w:rsidRDefault="00A7735A" w:rsidP="00160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F636" w14:textId="77777777" w:rsidR="00890CD5" w:rsidRPr="00036A6F" w:rsidRDefault="005C0743" w:rsidP="00036A6F">
    <w:pPr>
      <w:pStyle w:val="Header"/>
      <w:tabs>
        <w:tab w:val="left" w:pos="2085"/>
        <w:tab w:val="right" w:pos="3000"/>
      </w:tabs>
      <w:rPr>
        <w:lang w:val="en-IN"/>
      </w:rPr>
    </w:pPr>
    <w:r w:rsidRPr="00FA6477">
      <w:rPr>
        <w:noProof/>
      </w:rPr>
      <w:drawing>
        <wp:anchor distT="0" distB="0" distL="114300" distR="114300" simplePos="0" relativeHeight="251659264" behindDoc="0" locked="0" layoutInCell="1" allowOverlap="1" wp14:anchorId="2C53B7C6" wp14:editId="22BDF1B6">
          <wp:simplePos x="0" y="0"/>
          <wp:positionH relativeFrom="margin">
            <wp:posOffset>2221865</wp:posOffset>
          </wp:positionH>
          <wp:positionV relativeFrom="paragraph">
            <wp:posOffset>12469</wp:posOffset>
          </wp:positionV>
          <wp:extent cx="899160" cy="681990"/>
          <wp:effectExtent l="0" t="0" r="0" b="3810"/>
          <wp:wrapSquare wrapText="bothSides"/>
          <wp:docPr id="198675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681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AD2D49" w14:textId="77777777" w:rsidR="00890CD5" w:rsidRDefault="005C0743" w:rsidP="008F33B0">
    <w:pPr>
      <w:pStyle w:val="Header"/>
      <w:tabs>
        <w:tab w:val="clear" w:pos="4680"/>
        <w:tab w:val="clear" w:pos="9360"/>
        <w:tab w:val="left" w:pos="2085"/>
        <w:tab w:val="right" w:pos="3000"/>
      </w:tabs>
    </w:pPr>
    <w:r>
      <w:tab/>
    </w:r>
  </w:p>
  <w:p w14:paraId="04AF4827" w14:textId="77777777" w:rsidR="00890CD5" w:rsidRDefault="00890CD5" w:rsidP="008F33B0">
    <w:pPr>
      <w:pStyle w:val="Header"/>
      <w:tabs>
        <w:tab w:val="clear" w:pos="4680"/>
        <w:tab w:val="clear" w:pos="9360"/>
        <w:tab w:val="left" w:pos="2085"/>
        <w:tab w:val="right" w:pos="3000"/>
      </w:tabs>
    </w:pPr>
  </w:p>
  <w:p w14:paraId="536FB2BE" w14:textId="77777777" w:rsidR="00890CD5" w:rsidRDefault="00890CD5" w:rsidP="008F33B0">
    <w:pPr>
      <w:pStyle w:val="Header"/>
      <w:tabs>
        <w:tab w:val="clear" w:pos="4680"/>
        <w:tab w:val="clear" w:pos="9360"/>
        <w:tab w:val="left" w:pos="2085"/>
        <w:tab w:val="right" w:pos="3000"/>
      </w:tabs>
    </w:pPr>
  </w:p>
  <w:p w14:paraId="7F291429" w14:textId="77777777" w:rsidR="00890CD5" w:rsidRPr="00FC7157" w:rsidRDefault="00890CD5" w:rsidP="008F33B0">
    <w:pPr>
      <w:pStyle w:val="Header"/>
      <w:tabs>
        <w:tab w:val="clear" w:pos="4680"/>
        <w:tab w:val="clear" w:pos="9360"/>
        <w:tab w:val="left" w:pos="2085"/>
        <w:tab w:val="right" w:pos="30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1CB"/>
    <w:multiLevelType w:val="multilevel"/>
    <w:tmpl w:val="535C84B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 w15:restartNumberingAfterBreak="0">
    <w:nsid w:val="05524616"/>
    <w:multiLevelType w:val="multilevel"/>
    <w:tmpl w:val="D4A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D4176"/>
    <w:multiLevelType w:val="multilevel"/>
    <w:tmpl w:val="726AE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74F7"/>
    <w:multiLevelType w:val="multilevel"/>
    <w:tmpl w:val="E4542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C138B"/>
    <w:multiLevelType w:val="multilevel"/>
    <w:tmpl w:val="F5B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425AA"/>
    <w:multiLevelType w:val="multilevel"/>
    <w:tmpl w:val="27B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E5D27"/>
    <w:multiLevelType w:val="multilevel"/>
    <w:tmpl w:val="CE3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05560"/>
    <w:multiLevelType w:val="multilevel"/>
    <w:tmpl w:val="1322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C7E14"/>
    <w:multiLevelType w:val="multilevel"/>
    <w:tmpl w:val="478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46060"/>
    <w:multiLevelType w:val="multilevel"/>
    <w:tmpl w:val="11E8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13FF3"/>
    <w:multiLevelType w:val="multilevel"/>
    <w:tmpl w:val="328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02D17"/>
    <w:multiLevelType w:val="multilevel"/>
    <w:tmpl w:val="EF7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9459F"/>
    <w:multiLevelType w:val="multilevel"/>
    <w:tmpl w:val="4C50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64BFB"/>
    <w:multiLevelType w:val="multilevel"/>
    <w:tmpl w:val="2E5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17D8A"/>
    <w:multiLevelType w:val="multilevel"/>
    <w:tmpl w:val="B91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F7E2A"/>
    <w:multiLevelType w:val="multilevel"/>
    <w:tmpl w:val="DEA89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34925"/>
    <w:multiLevelType w:val="multilevel"/>
    <w:tmpl w:val="B10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8F79F6"/>
    <w:multiLevelType w:val="hybridMultilevel"/>
    <w:tmpl w:val="512A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A30016"/>
    <w:multiLevelType w:val="multilevel"/>
    <w:tmpl w:val="EAF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34219"/>
    <w:multiLevelType w:val="multilevel"/>
    <w:tmpl w:val="C8FE5C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83E57"/>
    <w:multiLevelType w:val="multilevel"/>
    <w:tmpl w:val="8B60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11ABB"/>
    <w:multiLevelType w:val="multilevel"/>
    <w:tmpl w:val="7B226E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1ED2CB4"/>
    <w:multiLevelType w:val="multilevel"/>
    <w:tmpl w:val="4B6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72B8C"/>
    <w:multiLevelType w:val="hybridMultilevel"/>
    <w:tmpl w:val="A4888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2A2311"/>
    <w:multiLevelType w:val="multilevel"/>
    <w:tmpl w:val="D8B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905750"/>
    <w:multiLevelType w:val="multilevel"/>
    <w:tmpl w:val="B59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C7ADB"/>
    <w:multiLevelType w:val="multilevel"/>
    <w:tmpl w:val="D5E8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56810"/>
    <w:multiLevelType w:val="multilevel"/>
    <w:tmpl w:val="D564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B677A5"/>
    <w:multiLevelType w:val="multilevel"/>
    <w:tmpl w:val="8F4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63345"/>
    <w:multiLevelType w:val="hybridMultilevel"/>
    <w:tmpl w:val="A2C00EF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28EB080A"/>
    <w:multiLevelType w:val="multilevel"/>
    <w:tmpl w:val="371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961602"/>
    <w:multiLevelType w:val="multilevel"/>
    <w:tmpl w:val="DB9208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2A4A2670"/>
    <w:multiLevelType w:val="multilevel"/>
    <w:tmpl w:val="7DE6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10E40"/>
    <w:multiLevelType w:val="multilevel"/>
    <w:tmpl w:val="B9FA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24B7C"/>
    <w:multiLevelType w:val="multilevel"/>
    <w:tmpl w:val="3804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41023B"/>
    <w:multiLevelType w:val="multilevel"/>
    <w:tmpl w:val="A0D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C110CA"/>
    <w:multiLevelType w:val="hybridMultilevel"/>
    <w:tmpl w:val="98184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02E175E"/>
    <w:multiLevelType w:val="hybridMultilevel"/>
    <w:tmpl w:val="EA02E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BB23A8"/>
    <w:multiLevelType w:val="multilevel"/>
    <w:tmpl w:val="5C9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85284"/>
    <w:multiLevelType w:val="multilevel"/>
    <w:tmpl w:val="BFA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D66D4"/>
    <w:multiLevelType w:val="multilevel"/>
    <w:tmpl w:val="32A0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A7058"/>
    <w:multiLevelType w:val="multilevel"/>
    <w:tmpl w:val="4EB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1D0F7D"/>
    <w:multiLevelType w:val="hybridMultilevel"/>
    <w:tmpl w:val="456A5F9E"/>
    <w:lvl w:ilvl="0" w:tplc="6B8C7608">
      <w:start w:val="1"/>
      <w:numFmt w:val="bullet"/>
      <w:lvlText w:val=""/>
      <w:lvlJc w:val="left"/>
      <w:pPr>
        <w:ind w:left="360" w:hanging="360"/>
      </w:pPr>
      <w:rPr>
        <w:rFonts w:ascii="Wingdings" w:hAnsi="Wingdings" w:hint="default"/>
        <w:color w:val="000000" w:themeColor="text1"/>
      </w:rPr>
    </w:lvl>
    <w:lvl w:ilvl="1" w:tplc="04090001">
      <w:start w:val="1"/>
      <w:numFmt w:val="bullet"/>
      <w:lvlText w:val=""/>
      <w:lvlJc w:val="left"/>
      <w:pPr>
        <w:ind w:left="810" w:hanging="360"/>
      </w:pPr>
      <w:rPr>
        <w:rFonts w:ascii="Symbol" w:hAnsi="Symbol" w:hint="default"/>
      </w:rPr>
    </w:lvl>
    <w:lvl w:ilvl="2" w:tplc="01487304">
      <w:numFmt w:val="bullet"/>
      <w:lvlText w:val="-"/>
      <w:lvlJc w:val="left"/>
      <w:pPr>
        <w:ind w:left="1800" w:hanging="360"/>
      </w:pPr>
      <w:rPr>
        <w:rFonts w:ascii="Calibri" w:eastAsia="Calibri" w:hAnsi="Calibri" w:cs="Calibri"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3BAF7741"/>
    <w:multiLevelType w:val="multilevel"/>
    <w:tmpl w:val="7CFAE3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A22417"/>
    <w:multiLevelType w:val="multilevel"/>
    <w:tmpl w:val="7DD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821EAD"/>
    <w:multiLevelType w:val="multilevel"/>
    <w:tmpl w:val="15D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F5100"/>
    <w:multiLevelType w:val="multilevel"/>
    <w:tmpl w:val="864238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1D9626E"/>
    <w:multiLevelType w:val="multilevel"/>
    <w:tmpl w:val="A18ABE4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4966166"/>
    <w:multiLevelType w:val="multilevel"/>
    <w:tmpl w:val="B09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090A52"/>
    <w:multiLevelType w:val="multilevel"/>
    <w:tmpl w:val="519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AF39CD"/>
    <w:multiLevelType w:val="multilevel"/>
    <w:tmpl w:val="56068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A14817"/>
    <w:multiLevelType w:val="multilevel"/>
    <w:tmpl w:val="C9B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EA3CFC"/>
    <w:multiLevelType w:val="multilevel"/>
    <w:tmpl w:val="AC1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621054"/>
    <w:multiLevelType w:val="multilevel"/>
    <w:tmpl w:val="2A3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AC16F3"/>
    <w:multiLevelType w:val="hybridMultilevel"/>
    <w:tmpl w:val="578E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E1C4D1A"/>
    <w:multiLevelType w:val="multilevel"/>
    <w:tmpl w:val="6186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363A9F"/>
    <w:multiLevelType w:val="multilevel"/>
    <w:tmpl w:val="5F74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6C1F6E"/>
    <w:multiLevelType w:val="multilevel"/>
    <w:tmpl w:val="D57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DF42BE"/>
    <w:multiLevelType w:val="multilevel"/>
    <w:tmpl w:val="524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1C60BE"/>
    <w:multiLevelType w:val="multilevel"/>
    <w:tmpl w:val="4FD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0401FA"/>
    <w:multiLevelType w:val="hybridMultilevel"/>
    <w:tmpl w:val="FC2E0E66"/>
    <w:lvl w:ilvl="0" w:tplc="04090001">
      <w:start w:val="1"/>
      <w:numFmt w:val="bullet"/>
      <w:lvlText w:val=""/>
      <w:lvlJc w:val="left"/>
      <w:pPr>
        <w:ind w:left="360" w:hanging="360"/>
      </w:pPr>
      <w:rPr>
        <w:rFonts w:ascii="Symbol" w:hAnsi="Symbol" w:hint="default"/>
        <w:color w:val="000000" w:themeColor="text1"/>
      </w:rPr>
    </w:lvl>
    <w:lvl w:ilvl="1" w:tplc="04090001">
      <w:start w:val="1"/>
      <w:numFmt w:val="bullet"/>
      <w:lvlText w:val=""/>
      <w:lvlJc w:val="left"/>
      <w:pPr>
        <w:ind w:left="81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55403116"/>
    <w:multiLevelType w:val="multilevel"/>
    <w:tmpl w:val="8D72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396C07"/>
    <w:multiLevelType w:val="multilevel"/>
    <w:tmpl w:val="27A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E93B49"/>
    <w:multiLevelType w:val="hybridMultilevel"/>
    <w:tmpl w:val="3E2A4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B2F6D61"/>
    <w:multiLevelType w:val="multilevel"/>
    <w:tmpl w:val="D75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C54933"/>
    <w:multiLevelType w:val="multilevel"/>
    <w:tmpl w:val="D934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E5077C"/>
    <w:multiLevelType w:val="multilevel"/>
    <w:tmpl w:val="BA4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095B6E"/>
    <w:multiLevelType w:val="hybridMultilevel"/>
    <w:tmpl w:val="87485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274D87"/>
    <w:multiLevelType w:val="multilevel"/>
    <w:tmpl w:val="F20A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979F5"/>
    <w:multiLevelType w:val="multilevel"/>
    <w:tmpl w:val="E11A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B84D7B"/>
    <w:multiLevelType w:val="multilevel"/>
    <w:tmpl w:val="76C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6786F"/>
    <w:multiLevelType w:val="multilevel"/>
    <w:tmpl w:val="045A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0C1E3A"/>
    <w:multiLevelType w:val="multilevel"/>
    <w:tmpl w:val="A44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ED1228"/>
    <w:multiLevelType w:val="multilevel"/>
    <w:tmpl w:val="606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2F4EF5"/>
    <w:multiLevelType w:val="multilevel"/>
    <w:tmpl w:val="5A4C83C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9C394A"/>
    <w:multiLevelType w:val="multilevel"/>
    <w:tmpl w:val="4C50F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tabs>
          <w:tab w:val="num" w:pos="1710"/>
        </w:tabs>
        <w:ind w:left="171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4D1E8F"/>
    <w:multiLevelType w:val="multilevel"/>
    <w:tmpl w:val="2CF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A82363"/>
    <w:multiLevelType w:val="multilevel"/>
    <w:tmpl w:val="836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82128B"/>
    <w:multiLevelType w:val="multilevel"/>
    <w:tmpl w:val="257ED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E71DC2"/>
    <w:multiLevelType w:val="multilevel"/>
    <w:tmpl w:val="8CBA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AF564E"/>
    <w:multiLevelType w:val="multilevel"/>
    <w:tmpl w:val="777E9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5538C1"/>
    <w:multiLevelType w:val="multilevel"/>
    <w:tmpl w:val="EEF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47A1F"/>
    <w:multiLevelType w:val="multilevel"/>
    <w:tmpl w:val="AB5ED7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B606F92"/>
    <w:multiLevelType w:val="multilevel"/>
    <w:tmpl w:val="E2C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C290A"/>
    <w:multiLevelType w:val="multilevel"/>
    <w:tmpl w:val="318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A9287C"/>
    <w:multiLevelType w:val="multilevel"/>
    <w:tmpl w:val="B904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ED2205"/>
    <w:multiLevelType w:val="multilevel"/>
    <w:tmpl w:val="A7E0C182"/>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num w:numId="1" w16cid:durableId="480852614">
    <w:abstractNumId w:val="53"/>
  </w:num>
  <w:num w:numId="2" w16cid:durableId="1202673094">
    <w:abstractNumId w:val="2"/>
  </w:num>
  <w:num w:numId="3" w16cid:durableId="1959019828">
    <w:abstractNumId w:val="49"/>
  </w:num>
  <w:num w:numId="4" w16cid:durableId="1323659329">
    <w:abstractNumId w:val="59"/>
  </w:num>
  <w:num w:numId="5" w16cid:durableId="2083022192">
    <w:abstractNumId w:val="64"/>
  </w:num>
  <w:num w:numId="6" w16cid:durableId="1823816066">
    <w:abstractNumId w:val="43"/>
  </w:num>
  <w:num w:numId="7" w16cid:durableId="1849641289">
    <w:abstractNumId w:val="8"/>
  </w:num>
  <w:num w:numId="8" w16cid:durableId="284891714">
    <w:abstractNumId w:val="16"/>
  </w:num>
  <w:num w:numId="9" w16cid:durableId="2104958033">
    <w:abstractNumId w:val="3"/>
  </w:num>
  <w:num w:numId="10" w16cid:durableId="1172798547">
    <w:abstractNumId w:val="69"/>
  </w:num>
  <w:num w:numId="11" w16cid:durableId="153836209">
    <w:abstractNumId w:val="34"/>
  </w:num>
  <w:num w:numId="12" w16cid:durableId="476726019">
    <w:abstractNumId w:val="26"/>
  </w:num>
  <w:num w:numId="13" w16cid:durableId="1081102350">
    <w:abstractNumId w:val="51"/>
  </w:num>
  <w:num w:numId="14" w16cid:durableId="1573733583">
    <w:abstractNumId w:val="61"/>
  </w:num>
  <w:num w:numId="15" w16cid:durableId="1884517504">
    <w:abstractNumId w:val="55"/>
  </w:num>
  <w:num w:numId="16" w16cid:durableId="1360887701">
    <w:abstractNumId w:val="78"/>
  </w:num>
  <w:num w:numId="17" w16cid:durableId="17852642">
    <w:abstractNumId w:val="85"/>
  </w:num>
  <w:num w:numId="18" w16cid:durableId="772822977">
    <w:abstractNumId w:val="71"/>
  </w:num>
  <w:num w:numId="19" w16cid:durableId="1344824155">
    <w:abstractNumId w:val="80"/>
  </w:num>
  <w:num w:numId="20" w16cid:durableId="1000474044">
    <w:abstractNumId w:val="68"/>
  </w:num>
  <w:num w:numId="21" w16cid:durableId="1273199895">
    <w:abstractNumId w:val="15"/>
  </w:num>
  <w:num w:numId="22" w16cid:durableId="1068918555">
    <w:abstractNumId w:val="7"/>
  </w:num>
  <w:num w:numId="23" w16cid:durableId="598870600">
    <w:abstractNumId w:val="72"/>
  </w:num>
  <w:num w:numId="24" w16cid:durableId="1710497617">
    <w:abstractNumId w:val="35"/>
  </w:num>
  <w:num w:numId="25" w16cid:durableId="1686781123">
    <w:abstractNumId w:val="52"/>
  </w:num>
  <w:num w:numId="26" w16cid:durableId="1810123134">
    <w:abstractNumId w:val="42"/>
  </w:num>
  <w:num w:numId="27" w16cid:durableId="1631744145">
    <w:abstractNumId w:val="19"/>
  </w:num>
  <w:num w:numId="28" w16cid:durableId="1985230005">
    <w:abstractNumId w:val="30"/>
  </w:num>
  <w:num w:numId="29" w16cid:durableId="215119879">
    <w:abstractNumId w:val="81"/>
  </w:num>
  <w:num w:numId="30" w16cid:durableId="1177844219">
    <w:abstractNumId w:val="46"/>
  </w:num>
  <w:num w:numId="31" w16cid:durableId="719473754">
    <w:abstractNumId w:val="47"/>
  </w:num>
  <w:num w:numId="32" w16cid:durableId="1314216459">
    <w:abstractNumId w:val="29"/>
  </w:num>
  <w:num w:numId="33" w16cid:durableId="391465278">
    <w:abstractNumId w:val="58"/>
  </w:num>
  <w:num w:numId="34" w16cid:durableId="737554163">
    <w:abstractNumId w:val="28"/>
  </w:num>
  <w:num w:numId="35" w16cid:durableId="1615212704">
    <w:abstractNumId w:val="70"/>
  </w:num>
  <w:num w:numId="36" w16cid:durableId="1856142220">
    <w:abstractNumId w:val="23"/>
  </w:num>
  <w:num w:numId="37" w16cid:durableId="1443918155">
    <w:abstractNumId w:val="37"/>
  </w:num>
  <w:num w:numId="38" w16cid:durableId="986933377">
    <w:abstractNumId w:val="36"/>
  </w:num>
  <w:num w:numId="39" w16cid:durableId="1418359243">
    <w:abstractNumId w:val="63"/>
  </w:num>
  <w:num w:numId="40" w16cid:durableId="1658414653">
    <w:abstractNumId w:val="12"/>
  </w:num>
  <w:num w:numId="41" w16cid:durableId="1899242175">
    <w:abstractNumId w:val="75"/>
  </w:num>
  <w:num w:numId="42" w16cid:durableId="95946561">
    <w:abstractNumId w:val="67"/>
  </w:num>
  <w:num w:numId="43" w16cid:durableId="1064064740">
    <w:abstractNumId w:val="79"/>
  </w:num>
  <w:num w:numId="44" w16cid:durableId="1019088690">
    <w:abstractNumId w:val="18"/>
  </w:num>
  <w:num w:numId="45" w16cid:durableId="1274825960">
    <w:abstractNumId w:val="44"/>
  </w:num>
  <w:num w:numId="46" w16cid:durableId="175314613">
    <w:abstractNumId w:val="74"/>
  </w:num>
  <w:num w:numId="47" w16cid:durableId="1609923414">
    <w:abstractNumId w:val="22"/>
  </w:num>
  <w:num w:numId="48" w16cid:durableId="953631067">
    <w:abstractNumId w:val="65"/>
  </w:num>
  <w:num w:numId="49" w16cid:durableId="1611736992">
    <w:abstractNumId w:val="25"/>
  </w:num>
  <w:num w:numId="50" w16cid:durableId="1965118649">
    <w:abstractNumId w:val="76"/>
  </w:num>
  <w:num w:numId="51" w16cid:durableId="2096201437">
    <w:abstractNumId w:val="66"/>
  </w:num>
  <w:num w:numId="52" w16cid:durableId="1717729584">
    <w:abstractNumId w:val="13"/>
  </w:num>
  <w:num w:numId="53" w16cid:durableId="1397631221">
    <w:abstractNumId w:val="4"/>
  </w:num>
  <w:num w:numId="54" w16cid:durableId="1757751200">
    <w:abstractNumId w:val="60"/>
  </w:num>
  <w:num w:numId="55" w16cid:durableId="470757720">
    <w:abstractNumId w:val="54"/>
  </w:num>
  <w:num w:numId="56" w16cid:durableId="1003240804">
    <w:abstractNumId w:val="17"/>
  </w:num>
  <w:num w:numId="57" w16cid:durableId="1445923630">
    <w:abstractNumId w:val="45"/>
  </w:num>
  <w:num w:numId="58" w16cid:durableId="1531802552">
    <w:abstractNumId w:val="56"/>
  </w:num>
  <w:num w:numId="59" w16cid:durableId="1656764164">
    <w:abstractNumId w:val="62"/>
  </w:num>
  <w:num w:numId="60" w16cid:durableId="1952585695">
    <w:abstractNumId w:val="1"/>
  </w:num>
  <w:num w:numId="61" w16cid:durableId="1264917447">
    <w:abstractNumId w:val="82"/>
  </w:num>
  <w:num w:numId="62" w16cid:durableId="1948850517">
    <w:abstractNumId w:val="10"/>
  </w:num>
  <w:num w:numId="63" w16cid:durableId="441463887">
    <w:abstractNumId w:val="14"/>
  </w:num>
  <w:num w:numId="64" w16cid:durableId="133134717">
    <w:abstractNumId w:val="5"/>
  </w:num>
  <w:num w:numId="65" w16cid:durableId="1834681823">
    <w:abstractNumId w:val="6"/>
  </w:num>
  <w:num w:numId="66" w16cid:durableId="1280257933">
    <w:abstractNumId w:val="38"/>
  </w:num>
  <w:num w:numId="67" w16cid:durableId="645859007">
    <w:abstractNumId w:val="83"/>
  </w:num>
  <w:num w:numId="68" w16cid:durableId="377358269">
    <w:abstractNumId w:val="48"/>
  </w:num>
  <w:num w:numId="69" w16cid:durableId="1143737430">
    <w:abstractNumId w:val="86"/>
  </w:num>
  <w:num w:numId="70" w16cid:durableId="1599175146">
    <w:abstractNumId w:val="77"/>
  </w:num>
  <w:num w:numId="71" w16cid:durableId="1143962387">
    <w:abstractNumId w:val="41"/>
  </w:num>
  <w:num w:numId="72" w16cid:durableId="524294335">
    <w:abstractNumId w:val="33"/>
  </w:num>
  <w:num w:numId="73" w16cid:durableId="2006862245">
    <w:abstractNumId w:val="9"/>
  </w:num>
  <w:num w:numId="74" w16cid:durableId="277833142">
    <w:abstractNumId w:val="31"/>
  </w:num>
  <w:num w:numId="75" w16cid:durableId="2134522433">
    <w:abstractNumId w:val="21"/>
  </w:num>
  <w:num w:numId="76" w16cid:durableId="292292828">
    <w:abstractNumId w:val="50"/>
  </w:num>
  <w:num w:numId="77" w16cid:durableId="1530289813">
    <w:abstractNumId w:val="24"/>
  </w:num>
  <w:num w:numId="78" w16cid:durableId="1357193810">
    <w:abstractNumId w:val="73"/>
  </w:num>
  <w:num w:numId="79" w16cid:durableId="271865322">
    <w:abstractNumId w:val="11"/>
  </w:num>
  <w:num w:numId="80" w16cid:durableId="1554611073">
    <w:abstractNumId w:val="57"/>
  </w:num>
  <w:num w:numId="81" w16cid:durableId="363990833">
    <w:abstractNumId w:val="0"/>
  </w:num>
  <w:num w:numId="82" w16cid:durableId="143392969">
    <w:abstractNumId w:val="39"/>
  </w:num>
  <w:num w:numId="83" w16cid:durableId="615986785">
    <w:abstractNumId w:val="20"/>
  </w:num>
  <w:num w:numId="84" w16cid:durableId="101389611">
    <w:abstractNumId w:val="27"/>
  </w:num>
  <w:num w:numId="85" w16cid:durableId="1551456880">
    <w:abstractNumId w:val="32"/>
  </w:num>
  <w:num w:numId="86" w16cid:durableId="1417747089">
    <w:abstractNumId w:val="84"/>
  </w:num>
  <w:num w:numId="87" w16cid:durableId="1898054834">
    <w:abstractNumId w:val="4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8C"/>
    <w:rsid w:val="000116B5"/>
    <w:rsid w:val="00045534"/>
    <w:rsid w:val="00045868"/>
    <w:rsid w:val="00053A4B"/>
    <w:rsid w:val="000706D1"/>
    <w:rsid w:val="00072345"/>
    <w:rsid w:val="00075A90"/>
    <w:rsid w:val="00081790"/>
    <w:rsid w:val="00086C40"/>
    <w:rsid w:val="0009425F"/>
    <w:rsid w:val="000946D0"/>
    <w:rsid w:val="0009660B"/>
    <w:rsid w:val="000A3BFC"/>
    <w:rsid w:val="000B63DE"/>
    <w:rsid w:val="000C77F0"/>
    <w:rsid w:val="000D4513"/>
    <w:rsid w:val="000D7536"/>
    <w:rsid w:val="000E3A1F"/>
    <w:rsid w:val="000E3A21"/>
    <w:rsid w:val="00136463"/>
    <w:rsid w:val="00143F09"/>
    <w:rsid w:val="00146234"/>
    <w:rsid w:val="001507BA"/>
    <w:rsid w:val="001519FA"/>
    <w:rsid w:val="0016008C"/>
    <w:rsid w:val="001702C9"/>
    <w:rsid w:val="0018088C"/>
    <w:rsid w:val="0018554D"/>
    <w:rsid w:val="001A45B2"/>
    <w:rsid w:val="001C1126"/>
    <w:rsid w:val="001D12F1"/>
    <w:rsid w:val="001E1358"/>
    <w:rsid w:val="001E4C09"/>
    <w:rsid w:val="002010FE"/>
    <w:rsid w:val="002043A7"/>
    <w:rsid w:val="002123BA"/>
    <w:rsid w:val="00214579"/>
    <w:rsid w:val="0023140D"/>
    <w:rsid w:val="00232979"/>
    <w:rsid w:val="00277560"/>
    <w:rsid w:val="00296B11"/>
    <w:rsid w:val="002B4784"/>
    <w:rsid w:val="002C3F2F"/>
    <w:rsid w:val="002C532E"/>
    <w:rsid w:val="002C5ED4"/>
    <w:rsid w:val="002C6472"/>
    <w:rsid w:val="002F30D2"/>
    <w:rsid w:val="003001B3"/>
    <w:rsid w:val="00301E21"/>
    <w:rsid w:val="00310992"/>
    <w:rsid w:val="00324664"/>
    <w:rsid w:val="00325661"/>
    <w:rsid w:val="0033003E"/>
    <w:rsid w:val="003432D8"/>
    <w:rsid w:val="003743F5"/>
    <w:rsid w:val="00384CF3"/>
    <w:rsid w:val="00397225"/>
    <w:rsid w:val="003A38FF"/>
    <w:rsid w:val="003B3F98"/>
    <w:rsid w:val="003B6571"/>
    <w:rsid w:val="003C6F4E"/>
    <w:rsid w:val="003C7445"/>
    <w:rsid w:val="00401A08"/>
    <w:rsid w:val="00420E48"/>
    <w:rsid w:val="00435FEC"/>
    <w:rsid w:val="004377A6"/>
    <w:rsid w:val="00455600"/>
    <w:rsid w:val="004633CB"/>
    <w:rsid w:val="0046692B"/>
    <w:rsid w:val="0047282F"/>
    <w:rsid w:val="00475C8F"/>
    <w:rsid w:val="00477A4B"/>
    <w:rsid w:val="00484D7D"/>
    <w:rsid w:val="0048772B"/>
    <w:rsid w:val="0049152E"/>
    <w:rsid w:val="00495627"/>
    <w:rsid w:val="004A580E"/>
    <w:rsid w:val="004C74D5"/>
    <w:rsid w:val="00501EEB"/>
    <w:rsid w:val="00503216"/>
    <w:rsid w:val="0050773E"/>
    <w:rsid w:val="0052110A"/>
    <w:rsid w:val="00531D6F"/>
    <w:rsid w:val="00537893"/>
    <w:rsid w:val="00565058"/>
    <w:rsid w:val="00581FC5"/>
    <w:rsid w:val="005876E2"/>
    <w:rsid w:val="005933D1"/>
    <w:rsid w:val="005A1400"/>
    <w:rsid w:val="005A5E66"/>
    <w:rsid w:val="005B1F87"/>
    <w:rsid w:val="005B3A08"/>
    <w:rsid w:val="005B5A39"/>
    <w:rsid w:val="005B7451"/>
    <w:rsid w:val="005C0743"/>
    <w:rsid w:val="005C09DB"/>
    <w:rsid w:val="005C7661"/>
    <w:rsid w:val="005D5D79"/>
    <w:rsid w:val="005D748C"/>
    <w:rsid w:val="005E28A9"/>
    <w:rsid w:val="005E3108"/>
    <w:rsid w:val="005E488A"/>
    <w:rsid w:val="00623ACA"/>
    <w:rsid w:val="00645AD9"/>
    <w:rsid w:val="0065244C"/>
    <w:rsid w:val="00673E06"/>
    <w:rsid w:val="00676FE7"/>
    <w:rsid w:val="006C3A63"/>
    <w:rsid w:val="006E3755"/>
    <w:rsid w:val="00702BD9"/>
    <w:rsid w:val="00713317"/>
    <w:rsid w:val="007276D6"/>
    <w:rsid w:val="00734485"/>
    <w:rsid w:val="007421D3"/>
    <w:rsid w:val="00747C64"/>
    <w:rsid w:val="007734F4"/>
    <w:rsid w:val="007808BC"/>
    <w:rsid w:val="00780B45"/>
    <w:rsid w:val="007913B1"/>
    <w:rsid w:val="007A4B3C"/>
    <w:rsid w:val="007A6090"/>
    <w:rsid w:val="007A7B35"/>
    <w:rsid w:val="007B2799"/>
    <w:rsid w:val="007B5A9E"/>
    <w:rsid w:val="007F20A9"/>
    <w:rsid w:val="007F3269"/>
    <w:rsid w:val="008338AB"/>
    <w:rsid w:val="00841AC1"/>
    <w:rsid w:val="00851C1F"/>
    <w:rsid w:val="00854F6B"/>
    <w:rsid w:val="008560FA"/>
    <w:rsid w:val="00873730"/>
    <w:rsid w:val="00890CD5"/>
    <w:rsid w:val="008937E7"/>
    <w:rsid w:val="00895B48"/>
    <w:rsid w:val="008A11E6"/>
    <w:rsid w:val="008B1231"/>
    <w:rsid w:val="008B6513"/>
    <w:rsid w:val="008B65AD"/>
    <w:rsid w:val="008D310E"/>
    <w:rsid w:val="008D550C"/>
    <w:rsid w:val="008E1C91"/>
    <w:rsid w:val="008E287B"/>
    <w:rsid w:val="008F0107"/>
    <w:rsid w:val="008F38D6"/>
    <w:rsid w:val="00910D5E"/>
    <w:rsid w:val="00942AC3"/>
    <w:rsid w:val="00946CE2"/>
    <w:rsid w:val="00983EAF"/>
    <w:rsid w:val="0099668E"/>
    <w:rsid w:val="009B7C15"/>
    <w:rsid w:val="009C009D"/>
    <w:rsid w:val="009C1C1D"/>
    <w:rsid w:val="009D13BB"/>
    <w:rsid w:val="009F208F"/>
    <w:rsid w:val="009F68F7"/>
    <w:rsid w:val="00A22AD2"/>
    <w:rsid w:val="00A244A0"/>
    <w:rsid w:val="00A257A4"/>
    <w:rsid w:val="00A579AF"/>
    <w:rsid w:val="00A65809"/>
    <w:rsid w:val="00A7735A"/>
    <w:rsid w:val="00A8387E"/>
    <w:rsid w:val="00A859E3"/>
    <w:rsid w:val="00A907CB"/>
    <w:rsid w:val="00A91657"/>
    <w:rsid w:val="00A96E86"/>
    <w:rsid w:val="00AA7CE7"/>
    <w:rsid w:val="00AC5924"/>
    <w:rsid w:val="00AC5BF5"/>
    <w:rsid w:val="00AC6604"/>
    <w:rsid w:val="00AD189D"/>
    <w:rsid w:val="00B066A9"/>
    <w:rsid w:val="00B103F7"/>
    <w:rsid w:val="00B135BD"/>
    <w:rsid w:val="00B26F9F"/>
    <w:rsid w:val="00B34DF2"/>
    <w:rsid w:val="00B53B20"/>
    <w:rsid w:val="00B54970"/>
    <w:rsid w:val="00B61A02"/>
    <w:rsid w:val="00B63368"/>
    <w:rsid w:val="00B6483B"/>
    <w:rsid w:val="00B65F9A"/>
    <w:rsid w:val="00B70712"/>
    <w:rsid w:val="00B87267"/>
    <w:rsid w:val="00BA7650"/>
    <w:rsid w:val="00BD5852"/>
    <w:rsid w:val="00BE0EEB"/>
    <w:rsid w:val="00BF66A4"/>
    <w:rsid w:val="00C15FDC"/>
    <w:rsid w:val="00C24859"/>
    <w:rsid w:val="00C50E08"/>
    <w:rsid w:val="00C602A8"/>
    <w:rsid w:val="00C62641"/>
    <w:rsid w:val="00C626B7"/>
    <w:rsid w:val="00C63744"/>
    <w:rsid w:val="00C76BF4"/>
    <w:rsid w:val="00C777CD"/>
    <w:rsid w:val="00C7792B"/>
    <w:rsid w:val="00C80024"/>
    <w:rsid w:val="00C91EF8"/>
    <w:rsid w:val="00C92422"/>
    <w:rsid w:val="00CB15E4"/>
    <w:rsid w:val="00CB2BBA"/>
    <w:rsid w:val="00CB2FCB"/>
    <w:rsid w:val="00CF0D17"/>
    <w:rsid w:val="00D61304"/>
    <w:rsid w:val="00D84E45"/>
    <w:rsid w:val="00D92503"/>
    <w:rsid w:val="00D95CA0"/>
    <w:rsid w:val="00DA3028"/>
    <w:rsid w:val="00DA3049"/>
    <w:rsid w:val="00DA6C4A"/>
    <w:rsid w:val="00DC1F77"/>
    <w:rsid w:val="00DE26A5"/>
    <w:rsid w:val="00E020E1"/>
    <w:rsid w:val="00E05471"/>
    <w:rsid w:val="00E15481"/>
    <w:rsid w:val="00E3058B"/>
    <w:rsid w:val="00E30643"/>
    <w:rsid w:val="00E340FD"/>
    <w:rsid w:val="00E35A68"/>
    <w:rsid w:val="00E379F4"/>
    <w:rsid w:val="00E51CC0"/>
    <w:rsid w:val="00E571A0"/>
    <w:rsid w:val="00E62BE2"/>
    <w:rsid w:val="00E6624D"/>
    <w:rsid w:val="00E6744F"/>
    <w:rsid w:val="00E8261B"/>
    <w:rsid w:val="00E91E06"/>
    <w:rsid w:val="00EA5213"/>
    <w:rsid w:val="00EA7B16"/>
    <w:rsid w:val="00ED1106"/>
    <w:rsid w:val="00ED2BC1"/>
    <w:rsid w:val="00EE067A"/>
    <w:rsid w:val="00EF7AC3"/>
    <w:rsid w:val="00F02E46"/>
    <w:rsid w:val="00F05E6C"/>
    <w:rsid w:val="00F06214"/>
    <w:rsid w:val="00F11E61"/>
    <w:rsid w:val="00F24D9F"/>
    <w:rsid w:val="00F40FD4"/>
    <w:rsid w:val="00F44C20"/>
    <w:rsid w:val="00F5625B"/>
    <w:rsid w:val="00F57F40"/>
    <w:rsid w:val="00F6498C"/>
    <w:rsid w:val="00F65371"/>
    <w:rsid w:val="00F74205"/>
    <w:rsid w:val="00F82487"/>
    <w:rsid w:val="00F8776D"/>
    <w:rsid w:val="00F95DEF"/>
    <w:rsid w:val="00FD2F25"/>
    <w:rsid w:val="00FF28E9"/>
    <w:rsid w:val="00FF4D77"/>
    <w:rsid w:val="00FF72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B6A3F"/>
  <w15:chartTrackingRefBased/>
  <w15:docId w15:val="{7E1E0726-FC1A-4512-9CF9-C988A8BE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9D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160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0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0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08C"/>
    <w:rPr>
      <w:rFonts w:eastAsiaTheme="majorEastAsia" w:cstheme="majorBidi"/>
      <w:color w:val="272727" w:themeColor="text1" w:themeTint="D8"/>
    </w:rPr>
  </w:style>
  <w:style w:type="paragraph" w:styleId="Title">
    <w:name w:val="Title"/>
    <w:basedOn w:val="Normal"/>
    <w:next w:val="Normal"/>
    <w:link w:val="TitleChar"/>
    <w:uiPriority w:val="10"/>
    <w:qFormat/>
    <w:rsid w:val="0016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08C"/>
    <w:pPr>
      <w:spacing w:before="160"/>
      <w:jc w:val="center"/>
    </w:pPr>
    <w:rPr>
      <w:i/>
      <w:iCs/>
      <w:color w:val="404040" w:themeColor="text1" w:themeTint="BF"/>
    </w:rPr>
  </w:style>
  <w:style w:type="character" w:customStyle="1" w:styleId="QuoteChar">
    <w:name w:val="Quote Char"/>
    <w:basedOn w:val="DefaultParagraphFont"/>
    <w:link w:val="Quote"/>
    <w:uiPriority w:val="29"/>
    <w:rsid w:val="0016008C"/>
    <w:rPr>
      <w:i/>
      <w:iCs/>
      <w:color w:val="404040" w:themeColor="text1" w:themeTint="BF"/>
    </w:rPr>
  </w:style>
  <w:style w:type="paragraph" w:styleId="ListParagraph">
    <w:name w:val="List Paragraph"/>
    <w:basedOn w:val="Normal"/>
    <w:uiPriority w:val="34"/>
    <w:qFormat/>
    <w:rsid w:val="0016008C"/>
    <w:pPr>
      <w:ind w:left="720"/>
      <w:contextualSpacing/>
    </w:pPr>
  </w:style>
  <w:style w:type="character" w:styleId="IntenseEmphasis">
    <w:name w:val="Intense Emphasis"/>
    <w:basedOn w:val="DefaultParagraphFont"/>
    <w:uiPriority w:val="21"/>
    <w:qFormat/>
    <w:rsid w:val="0016008C"/>
    <w:rPr>
      <w:i/>
      <w:iCs/>
      <w:color w:val="2F5496" w:themeColor="accent1" w:themeShade="BF"/>
    </w:rPr>
  </w:style>
  <w:style w:type="paragraph" w:styleId="IntenseQuote">
    <w:name w:val="Intense Quote"/>
    <w:basedOn w:val="Normal"/>
    <w:next w:val="Normal"/>
    <w:link w:val="IntenseQuoteChar"/>
    <w:uiPriority w:val="30"/>
    <w:qFormat/>
    <w:rsid w:val="00160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08C"/>
    <w:rPr>
      <w:i/>
      <w:iCs/>
      <w:color w:val="2F5496" w:themeColor="accent1" w:themeShade="BF"/>
    </w:rPr>
  </w:style>
  <w:style w:type="character" w:styleId="IntenseReference">
    <w:name w:val="Intense Reference"/>
    <w:basedOn w:val="DefaultParagraphFont"/>
    <w:uiPriority w:val="32"/>
    <w:qFormat/>
    <w:rsid w:val="0016008C"/>
    <w:rPr>
      <w:b/>
      <w:bCs/>
      <w:smallCaps/>
      <w:color w:val="2F5496" w:themeColor="accent1" w:themeShade="BF"/>
      <w:spacing w:val="5"/>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6008C"/>
    <w:pPr>
      <w:tabs>
        <w:tab w:val="center" w:pos="4680"/>
        <w:tab w:val="right" w:pos="9360"/>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6008C"/>
    <w:rPr>
      <w:rFonts w:eastAsiaTheme="minorEastAsia"/>
      <w:kern w:val="0"/>
      <w:lang w:val="en-US"/>
      <w14:ligatures w14:val="none"/>
    </w:rPr>
  </w:style>
  <w:style w:type="paragraph" w:styleId="Footer">
    <w:name w:val="footer"/>
    <w:basedOn w:val="Normal"/>
    <w:link w:val="FooterChar"/>
    <w:uiPriority w:val="99"/>
    <w:unhideWhenUsed/>
    <w:rsid w:val="00160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08C"/>
    <w:rPr>
      <w:rFonts w:eastAsiaTheme="minorEastAsia"/>
      <w:kern w:val="0"/>
      <w:lang w:val="en-US"/>
      <w14:ligatures w14:val="none"/>
    </w:rPr>
  </w:style>
  <w:style w:type="character" w:styleId="SubtleReference">
    <w:name w:val="Subtle Reference"/>
    <w:basedOn w:val="DefaultParagraphFont"/>
    <w:uiPriority w:val="31"/>
    <w:qFormat/>
    <w:rsid w:val="0016008C"/>
    <w:rPr>
      <w:smallCaps/>
      <w:color w:val="ED7D31" w:themeColor="accent2"/>
      <w:u w:val="single"/>
    </w:rPr>
  </w:style>
  <w:style w:type="table" w:styleId="TableGrid">
    <w:name w:val="Table Grid"/>
    <w:basedOn w:val="TableNormal"/>
    <w:uiPriority w:val="59"/>
    <w:rsid w:val="00160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008C"/>
    <w:pPr>
      <w:spacing w:before="240" w:after="0"/>
      <w:outlineLvl w:val="9"/>
    </w:pPr>
    <w:rPr>
      <w:sz w:val="32"/>
      <w:szCs w:val="32"/>
      <w:lang w:eastAsia="en-IN" w:bidi="hi-IN"/>
    </w:rPr>
  </w:style>
  <w:style w:type="paragraph" w:styleId="TOC1">
    <w:name w:val="toc 1"/>
    <w:basedOn w:val="Normal"/>
    <w:next w:val="Normal"/>
    <w:autoRedefine/>
    <w:uiPriority w:val="39"/>
    <w:unhideWhenUsed/>
    <w:rsid w:val="0016008C"/>
    <w:pPr>
      <w:spacing w:after="100"/>
    </w:pPr>
  </w:style>
  <w:style w:type="character" w:styleId="Hyperlink">
    <w:name w:val="Hyperlink"/>
    <w:basedOn w:val="DefaultParagraphFont"/>
    <w:uiPriority w:val="99"/>
    <w:unhideWhenUsed/>
    <w:rsid w:val="0016008C"/>
    <w:rPr>
      <w:color w:val="0563C1" w:themeColor="hyperlink"/>
      <w:u w:val="single"/>
    </w:rPr>
  </w:style>
  <w:style w:type="character" w:styleId="Strong">
    <w:name w:val="Strong"/>
    <w:basedOn w:val="DefaultParagraphFont"/>
    <w:uiPriority w:val="22"/>
    <w:qFormat/>
    <w:rsid w:val="0016008C"/>
    <w:rPr>
      <w:b/>
      <w:bCs/>
    </w:rPr>
  </w:style>
  <w:style w:type="character" w:styleId="CommentReference">
    <w:name w:val="annotation reference"/>
    <w:basedOn w:val="DefaultParagraphFont"/>
    <w:uiPriority w:val="99"/>
    <w:semiHidden/>
    <w:unhideWhenUsed/>
    <w:rsid w:val="00645AD9"/>
    <w:rPr>
      <w:sz w:val="16"/>
      <w:szCs w:val="16"/>
    </w:rPr>
  </w:style>
  <w:style w:type="paragraph" w:styleId="CommentText">
    <w:name w:val="annotation text"/>
    <w:basedOn w:val="Normal"/>
    <w:link w:val="CommentTextChar"/>
    <w:uiPriority w:val="99"/>
    <w:unhideWhenUsed/>
    <w:rsid w:val="00645AD9"/>
    <w:pPr>
      <w:spacing w:line="240" w:lineRule="auto"/>
    </w:pPr>
    <w:rPr>
      <w:sz w:val="20"/>
      <w:szCs w:val="20"/>
    </w:rPr>
  </w:style>
  <w:style w:type="character" w:customStyle="1" w:styleId="CommentTextChar">
    <w:name w:val="Comment Text Char"/>
    <w:basedOn w:val="DefaultParagraphFont"/>
    <w:link w:val="CommentText"/>
    <w:uiPriority w:val="99"/>
    <w:rsid w:val="00645AD9"/>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645AD9"/>
    <w:rPr>
      <w:b/>
      <w:bCs/>
    </w:rPr>
  </w:style>
  <w:style w:type="character" w:customStyle="1" w:styleId="CommentSubjectChar">
    <w:name w:val="Comment Subject Char"/>
    <w:basedOn w:val="CommentTextChar"/>
    <w:link w:val="CommentSubject"/>
    <w:uiPriority w:val="99"/>
    <w:semiHidden/>
    <w:rsid w:val="00645AD9"/>
    <w:rPr>
      <w:rFonts w:eastAsiaTheme="minorEastAsia"/>
      <w:b/>
      <w:bCs/>
      <w:kern w:val="0"/>
      <w:sz w:val="20"/>
      <w:szCs w:val="20"/>
      <w:lang w:val="en-US"/>
      <w14:ligatures w14:val="none"/>
    </w:rPr>
  </w:style>
  <w:style w:type="paragraph" w:styleId="TOC2">
    <w:name w:val="toc 2"/>
    <w:basedOn w:val="Normal"/>
    <w:next w:val="Normal"/>
    <w:autoRedefine/>
    <w:uiPriority w:val="39"/>
    <w:unhideWhenUsed/>
    <w:rsid w:val="005D5D79"/>
    <w:pPr>
      <w:spacing w:after="100"/>
      <w:ind w:left="220"/>
    </w:pPr>
  </w:style>
  <w:style w:type="character" w:styleId="UnresolvedMention">
    <w:name w:val="Unresolved Mention"/>
    <w:basedOn w:val="DefaultParagraphFont"/>
    <w:uiPriority w:val="99"/>
    <w:semiHidden/>
    <w:unhideWhenUsed/>
    <w:rsid w:val="008A11E6"/>
    <w:rPr>
      <w:color w:val="605E5C"/>
      <w:shd w:val="clear" w:color="auto" w:fill="E1DFDD"/>
    </w:rPr>
  </w:style>
  <w:style w:type="paragraph" w:customStyle="1" w:styleId="Default">
    <w:name w:val="Default"/>
    <w:rsid w:val="00ED2BC1"/>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character" w:customStyle="1" w:styleId="fadeinm1hgl8">
    <w:name w:val="_fadein_m1hgl_8"/>
    <w:basedOn w:val="DefaultParagraphFont"/>
    <w:rsid w:val="005933D1"/>
  </w:style>
  <w:style w:type="paragraph" w:styleId="NormalWeb">
    <w:name w:val="Normal (Web)"/>
    <w:basedOn w:val="Normal"/>
    <w:uiPriority w:val="99"/>
    <w:unhideWhenUsed/>
    <w:rsid w:val="00C63744"/>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E571A0"/>
    <w:pPr>
      <w:spacing w:after="100" w:line="278" w:lineRule="auto"/>
      <w:ind w:left="480"/>
    </w:pPr>
    <w:rPr>
      <w:kern w:val="2"/>
      <w:sz w:val="24"/>
      <w:szCs w:val="24"/>
      <w:lang w:val="en-IN" w:eastAsia="en-IN" w:bidi="gu-IN"/>
      <w14:ligatures w14:val="standardContextual"/>
    </w:rPr>
  </w:style>
  <w:style w:type="paragraph" w:styleId="TOC4">
    <w:name w:val="toc 4"/>
    <w:basedOn w:val="Normal"/>
    <w:next w:val="Normal"/>
    <w:autoRedefine/>
    <w:uiPriority w:val="39"/>
    <w:unhideWhenUsed/>
    <w:rsid w:val="00E571A0"/>
    <w:pPr>
      <w:spacing w:after="100" w:line="278" w:lineRule="auto"/>
      <w:ind w:left="720"/>
    </w:pPr>
    <w:rPr>
      <w:kern w:val="2"/>
      <w:sz w:val="24"/>
      <w:szCs w:val="24"/>
      <w:lang w:val="en-IN" w:eastAsia="en-IN" w:bidi="gu-IN"/>
      <w14:ligatures w14:val="standardContextual"/>
    </w:rPr>
  </w:style>
  <w:style w:type="paragraph" w:styleId="TOC5">
    <w:name w:val="toc 5"/>
    <w:basedOn w:val="Normal"/>
    <w:next w:val="Normal"/>
    <w:autoRedefine/>
    <w:uiPriority w:val="39"/>
    <w:unhideWhenUsed/>
    <w:rsid w:val="00E571A0"/>
    <w:pPr>
      <w:spacing w:after="100" w:line="278" w:lineRule="auto"/>
      <w:ind w:left="960"/>
    </w:pPr>
    <w:rPr>
      <w:kern w:val="2"/>
      <w:sz w:val="24"/>
      <w:szCs w:val="24"/>
      <w:lang w:val="en-IN" w:eastAsia="en-IN" w:bidi="gu-IN"/>
      <w14:ligatures w14:val="standardContextual"/>
    </w:rPr>
  </w:style>
  <w:style w:type="paragraph" w:styleId="TOC6">
    <w:name w:val="toc 6"/>
    <w:basedOn w:val="Normal"/>
    <w:next w:val="Normal"/>
    <w:autoRedefine/>
    <w:uiPriority w:val="39"/>
    <w:unhideWhenUsed/>
    <w:rsid w:val="00E571A0"/>
    <w:pPr>
      <w:spacing w:after="100" w:line="278" w:lineRule="auto"/>
      <w:ind w:left="1200"/>
    </w:pPr>
    <w:rPr>
      <w:kern w:val="2"/>
      <w:sz w:val="24"/>
      <w:szCs w:val="24"/>
      <w:lang w:val="en-IN" w:eastAsia="en-IN" w:bidi="gu-IN"/>
      <w14:ligatures w14:val="standardContextual"/>
    </w:rPr>
  </w:style>
  <w:style w:type="paragraph" w:styleId="TOC7">
    <w:name w:val="toc 7"/>
    <w:basedOn w:val="Normal"/>
    <w:next w:val="Normal"/>
    <w:autoRedefine/>
    <w:uiPriority w:val="39"/>
    <w:unhideWhenUsed/>
    <w:rsid w:val="00E571A0"/>
    <w:pPr>
      <w:spacing w:after="100" w:line="278" w:lineRule="auto"/>
      <w:ind w:left="1440"/>
    </w:pPr>
    <w:rPr>
      <w:kern w:val="2"/>
      <w:sz w:val="24"/>
      <w:szCs w:val="24"/>
      <w:lang w:val="en-IN" w:eastAsia="en-IN" w:bidi="gu-IN"/>
      <w14:ligatures w14:val="standardContextual"/>
    </w:rPr>
  </w:style>
  <w:style w:type="paragraph" w:styleId="TOC8">
    <w:name w:val="toc 8"/>
    <w:basedOn w:val="Normal"/>
    <w:next w:val="Normal"/>
    <w:autoRedefine/>
    <w:uiPriority w:val="39"/>
    <w:unhideWhenUsed/>
    <w:rsid w:val="00E571A0"/>
    <w:pPr>
      <w:spacing w:after="100" w:line="278" w:lineRule="auto"/>
      <w:ind w:left="1680"/>
    </w:pPr>
    <w:rPr>
      <w:kern w:val="2"/>
      <w:sz w:val="24"/>
      <w:szCs w:val="24"/>
      <w:lang w:val="en-IN" w:eastAsia="en-IN" w:bidi="gu-IN"/>
      <w14:ligatures w14:val="standardContextual"/>
    </w:rPr>
  </w:style>
  <w:style w:type="paragraph" w:styleId="TOC9">
    <w:name w:val="toc 9"/>
    <w:basedOn w:val="Normal"/>
    <w:next w:val="Normal"/>
    <w:autoRedefine/>
    <w:uiPriority w:val="39"/>
    <w:unhideWhenUsed/>
    <w:rsid w:val="00E571A0"/>
    <w:pPr>
      <w:spacing w:after="100" w:line="278" w:lineRule="auto"/>
      <w:ind w:left="1920"/>
    </w:pPr>
    <w:rPr>
      <w:kern w:val="2"/>
      <w:sz w:val="24"/>
      <w:szCs w:val="24"/>
      <w:lang w:val="en-IN" w:eastAsia="en-IN" w:bidi="gu-IN"/>
      <w14:ligatures w14:val="standardContextual"/>
    </w:rPr>
  </w:style>
  <w:style w:type="character" w:styleId="FollowedHyperlink">
    <w:name w:val="FollowedHyperlink"/>
    <w:basedOn w:val="DefaultParagraphFont"/>
    <w:uiPriority w:val="99"/>
    <w:semiHidden/>
    <w:unhideWhenUsed/>
    <w:rsid w:val="00503216"/>
    <w:rPr>
      <w:color w:val="954F72" w:themeColor="followedHyperlink"/>
      <w:u w:val="single"/>
    </w:rPr>
  </w:style>
  <w:style w:type="table" w:styleId="TableGridLight">
    <w:name w:val="Grid Table Light"/>
    <w:basedOn w:val="TableNormal"/>
    <w:uiPriority w:val="40"/>
    <w:rsid w:val="007734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7421D3"/>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288">
      <w:bodyDiv w:val="1"/>
      <w:marLeft w:val="0"/>
      <w:marRight w:val="0"/>
      <w:marTop w:val="0"/>
      <w:marBottom w:val="0"/>
      <w:divBdr>
        <w:top w:val="none" w:sz="0" w:space="0" w:color="auto"/>
        <w:left w:val="none" w:sz="0" w:space="0" w:color="auto"/>
        <w:bottom w:val="none" w:sz="0" w:space="0" w:color="auto"/>
        <w:right w:val="none" w:sz="0" w:space="0" w:color="auto"/>
      </w:divBdr>
      <w:divsChild>
        <w:div w:id="1096442371">
          <w:marLeft w:val="0"/>
          <w:marRight w:val="0"/>
          <w:marTop w:val="0"/>
          <w:marBottom w:val="0"/>
          <w:divBdr>
            <w:top w:val="none" w:sz="0" w:space="0" w:color="auto"/>
            <w:left w:val="none" w:sz="0" w:space="0" w:color="auto"/>
            <w:bottom w:val="none" w:sz="0" w:space="0" w:color="auto"/>
            <w:right w:val="none" w:sz="0" w:space="0" w:color="auto"/>
          </w:divBdr>
          <w:divsChild>
            <w:div w:id="1786652523">
              <w:marLeft w:val="0"/>
              <w:marRight w:val="0"/>
              <w:marTop w:val="0"/>
              <w:marBottom w:val="0"/>
              <w:divBdr>
                <w:top w:val="none" w:sz="0" w:space="0" w:color="auto"/>
                <w:left w:val="none" w:sz="0" w:space="0" w:color="auto"/>
                <w:bottom w:val="none" w:sz="0" w:space="0" w:color="auto"/>
                <w:right w:val="none" w:sz="0" w:space="0" w:color="auto"/>
              </w:divBdr>
            </w:div>
          </w:divsChild>
        </w:div>
        <w:div w:id="75985175">
          <w:marLeft w:val="0"/>
          <w:marRight w:val="0"/>
          <w:marTop w:val="0"/>
          <w:marBottom w:val="0"/>
          <w:divBdr>
            <w:top w:val="none" w:sz="0" w:space="0" w:color="auto"/>
            <w:left w:val="none" w:sz="0" w:space="0" w:color="auto"/>
            <w:bottom w:val="none" w:sz="0" w:space="0" w:color="auto"/>
            <w:right w:val="none" w:sz="0" w:space="0" w:color="auto"/>
          </w:divBdr>
          <w:divsChild>
            <w:div w:id="3696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6172">
      <w:bodyDiv w:val="1"/>
      <w:marLeft w:val="0"/>
      <w:marRight w:val="0"/>
      <w:marTop w:val="0"/>
      <w:marBottom w:val="0"/>
      <w:divBdr>
        <w:top w:val="none" w:sz="0" w:space="0" w:color="auto"/>
        <w:left w:val="none" w:sz="0" w:space="0" w:color="auto"/>
        <w:bottom w:val="none" w:sz="0" w:space="0" w:color="auto"/>
        <w:right w:val="none" w:sz="0" w:space="0" w:color="auto"/>
      </w:divBdr>
    </w:div>
    <w:div w:id="56898812">
      <w:bodyDiv w:val="1"/>
      <w:marLeft w:val="0"/>
      <w:marRight w:val="0"/>
      <w:marTop w:val="0"/>
      <w:marBottom w:val="0"/>
      <w:divBdr>
        <w:top w:val="none" w:sz="0" w:space="0" w:color="auto"/>
        <w:left w:val="none" w:sz="0" w:space="0" w:color="auto"/>
        <w:bottom w:val="none" w:sz="0" w:space="0" w:color="auto"/>
        <w:right w:val="none" w:sz="0" w:space="0" w:color="auto"/>
      </w:divBdr>
    </w:div>
    <w:div w:id="58291896">
      <w:bodyDiv w:val="1"/>
      <w:marLeft w:val="0"/>
      <w:marRight w:val="0"/>
      <w:marTop w:val="0"/>
      <w:marBottom w:val="0"/>
      <w:divBdr>
        <w:top w:val="none" w:sz="0" w:space="0" w:color="auto"/>
        <w:left w:val="none" w:sz="0" w:space="0" w:color="auto"/>
        <w:bottom w:val="none" w:sz="0" w:space="0" w:color="auto"/>
        <w:right w:val="none" w:sz="0" w:space="0" w:color="auto"/>
      </w:divBdr>
      <w:divsChild>
        <w:div w:id="1806774183">
          <w:marLeft w:val="0"/>
          <w:marRight w:val="0"/>
          <w:marTop w:val="0"/>
          <w:marBottom w:val="0"/>
          <w:divBdr>
            <w:top w:val="none" w:sz="0" w:space="0" w:color="auto"/>
            <w:left w:val="none" w:sz="0" w:space="0" w:color="auto"/>
            <w:bottom w:val="none" w:sz="0" w:space="0" w:color="auto"/>
            <w:right w:val="none" w:sz="0" w:space="0" w:color="auto"/>
          </w:divBdr>
          <w:divsChild>
            <w:div w:id="817846324">
              <w:marLeft w:val="0"/>
              <w:marRight w:val="0"/>
              <w:marTop w:val="0"/>
              <w:marBottom w:val="0"/>
              <w:divBdr>
                <w:top w:val="none" w:sz="0" w:space="0" w:color="auto"/>
                <w:left w:val="none" w:sz="0" w:space="0" w:color="auto"/>
                <w:bottom w:val="none" w:sz="0" w:space="0" w:color="auto"/>
                <w:right w:val="none" w:sz="0" w:space="0" w:color="auto"/>
              </w:divBdr>
            </w:div>
          </w:divsChild>
        </w:div>
        <w:div w:id="967933596">
          <w:marLeft w:val="0"/>
          <w:marRight w:val="0"/>
          <w:marTop w:val="0"/>
          <w:marBottom w:val="0"/>
          <w:divBdr>
            <w:top w:val="none" w:sz="0" w:space="0" w:color="auto"/>
            <w:left w:val="none" w:sz="0" w:space="0" w:color="auto"/>
            <w:bottom w:val="none" w:sz="0" w:space="0" w:color="auto"/>
            <w:right w:val="none" w:sz="0" w:space="0" w:color="auto"/>
          </w:divBdr>
          <w:divsChild>
            <w:div w:id="407466030">
              <w:marLeft w:val="0"/>
              <w:marRight w:val="0"/>
              <w:marTop w:val="0"/>
              <w:marBottom w:val="0"/>
              <w:divBdr>
                <w:top w:val="none" w:sz="0" w:space="0" w:color="auto"/>
                <w:left w:val="none" w:sz="0" w:space="0" w:color="auto"/>
                <w:bottom w:val="none" w:sz="0" w:space="0" w:color="auto"/>
                <w:right w:val="none" w:sz="0" w:space="0" w:color="auto"/>
              </w:divBdr>
            </w:div>
          </w:divsChild>
        </w:div>
        <w:div w:id="114567207">
          <w:blockQuote w:val="1"/>
          <w:marLeft w:val="720"/>
          <w:marRight w:val="720"/>
          <w:marTop w:val="100"/>
          <w:marBottom w:val="100"/>
          <w:divBdr>
            <w:top w:val="none" w:sz="0" w:space="0" w:color="auto"/>
            <w:left w:val="none" w:sz="0" w:space="0" w:color="auto"/>
            <w:bottom w:val="none" w:sz="0" w:space="0" w:color="auto"/>
            <w:right w:val="none" w:sz="0" w:space="0" w:color="auto"/>
          </w:divBdr>
        </w:div>
        <w:div w:id="712315031">
          <w:marLeft w:val="0"/>
          <w:marRight w:val="0"/>
          <w:marTop w:val="0"/>
          <w:marBottom w:val="0"/>
          <w:divBdr>
            <w:top w:val="none" w:sz="0" w:space="0" w:color="auto"/>
            <w:left w:val="none" w:sz="0" w:space="0" w:color="auto"/>
            <w:bottom w:val="none" w:sz="0" w:space="0" w:color="auto"/>
            <w:right w:val="none" w:sz="0" w:space="0" w:color="auto"/>
          </w:divBdr>
          <w:divsChild>
            <w:div w:id="734622305">
              <w:marLeft w:val="0"/>
              <w:marRight w:val="0"/>
              <w:marTop w:val="0"/>
              <w:marBottom w:val="0"/>
              <w:divBdr>
                <w:top w:val="none" w:sz="0" w:space="0" w:color="auto"/>
                <w:left w:val="none" w:sz="0" w:space="0" w:color="auto"/>
                <w:bottom w:val="none" w:sz="0" w:space="0" w:color="auto"/>
                <w:right w:val="none" w:sz="0" w:space="0" w:color="auto"/>
              </w:divBdr>
            </w:div>
          </w:divsChild>
        </w:div>
        <w:div w:id="71758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30303">
      <w:bodyDiv w:val="1"/>
      <w:marLeft w:val="0"/>
      <w:marRight w:val="0"/>
      <w:marTop w:val="0"/>
      <w:marBottom w:val="0"/>
      <w:divBdr>
        <w:top w:val="none" w:sz="0" w:space="0" w:color="auto"/>
        <w:left w:val="none" w:sz="0" w:space="0" w:color="auto"/>
        <w:bottom w:val="none" w:sz="0" w:space="0" w:color="auto"/>
        <w:right w:val="none" w:sz="0" w:space="0" w:color="auto"/>
      </w:divBdr>
      <w:divsChild>
        <w:div w:id="1117599432">
          <w:marLeft w:val="0"/>
          <w:marRight w:val="0"/>
          <w:marTop w:val="0"/>
          <w:marBottom w:val="0"/>
          <w:divBdr>
            <w:top w:val="none" w:sz="0" w:space="0" w:color="auto"/>
            <w:left w:val="none" w:sz="0" w:space="0" w:color="auto"/>
            <w:bottom w:val="none" w:sz="0" w:space="0" w:color="auto"/>
            <w:right w:val="none" w:sz="0" w:space="0" w:color="auto"/>
          </w:divBdr>
          <w:divsChild>
            <w:div w:id="556471452">
              <w:marLeft w:val="0"/>
              <w:marRight w:val="0"/>
              <w:marTop w:val="0"/>
              <w:marBottom w:val="0"/>
              <w:divBdr>
                <w:top w:val="none" w:sz="0" w:space="0" w:color="auto"/>
                <w:left w:val="none" w:sz="0" w:space="0" w:color="auto"/>
                <w:bottom w:val="none" w:sz="0" w:space="0" w:color="auto"/>
                <w:right w:val="none" w:sz="0" w:space="0" w:color="auto"/>
              </w:divBdr>
            </w:div>
          </w:divsChild>
        </w:div>
        <w:div w:id="1886403675">
          <w:marLeft w:val="0"/>
          <w:marRight w:val="0"/>
          <w:marTop w:val="0"/>
          <w:marBottom w:val="0"/>
          <w:divBdr>
            <w:top w:val="none" w:sz="0" w:space="0" w:color="auto"/>
            <w:left w:val="none" w:sz="0" w:space="0" w:color="auto"/>
            <w:bottom w:val="none" w:sz="0" w:space="0" w:color="auto"/>
            <w:right w:val="none" w:sz="0" w:space="0" w:color="auto"/>
          </w:divBdr>
          <w:divsChild>
            <w:div w:id="1668559948">
              <w:marLeft w:val="0"/>
              <w:marRight w:val="0"/>
              <w:marTop w:val="0"/>
              <w:marBottom w:val="0"/>
              <w:divBdr>
                <w:top w:val="none" w:sz="0" w:space="0" w:color="auto"/>
                <w:left w:val="none" w:sz="0" w:space="0" w:color="auto"/>
                <w:bottom w:val="none" w:sz="0" w:space="0" w:color="auto"/>
                <w:right w:val="none" w:sz="0" w:space="0" w:color="auto"/>
              </w:divBdr>
            </w:div>
          </w:divsChild>
        </w:div>
        <w:div w:id="1172376125">
          <w:marLeft w:val="0"/>
          <w:marRight w:val="0"/>
          <w:marTop w:val="0"/>
          <w:marBottom w:val="0"/>
          <w:divBdr>
            <w:top w:val="none" w:sz="0" w:space="0" w:color="auto"/>
            <w:left w:val="none" w:sz="0" w:space="0" w:color="auto"/>
            <w:bottom w:val="none" w:sz="0" w:space="0" w:color="auto"/>
            <w:right w:val="none" w:sz="0" w:space="0" w:color="auto"/>
          </w:divBdr>
          <w:divsChild>
            <w:div w:id="305553974">
              <w:marLeft w:val="0"/>
              <w:marRight w:val="0"/>
              <w:marTop w:val="0"/>
              <w:marBottom w:val="0"/>
              <w:divBdr>
                <w:top w:val="none" w:sz="0" w:space="0" w:color="auto"/>
                <w:left w:val="none" w:sz="0" w:space="0" w:color="auto"/>
                <w:bottom w:val="none" w:sz="0" w:space="0" w:color="auto"/>
                <w:right w:val="none" w:sz="0" w:space="0" w:color="auto"/>
              </w:divBdr>
            </w:div>
          </w:divsChild>
        </w:div>
        <w:div w:id="1109545804">
          <w:marLeft w:val="0"/>
          <w:marRight w:val="0"/>
          <w:marTop w:val="0"/>
          <w:marBottom w:val="0"/>
          <w:divBdr>
            <w:top w:val="none" w:sz="0" w:space="0" w:color="auto"/>
            <w:left w:val="none" w:sz="0" w:space="0" w:color="auto"/>
            <w:bottom w:val="none" w:sz="0" w:space="0" w:color="auto"/>
            <w:right w:val="none" w:sz="0" w:space="0" w:color="auto"/>
          </w:divBdr>
          <w:divsChild>
            <w:div w:id="900947142">
              <w:marLeft w:val="0"/>
              <w:marRight w:val="0"/>
              <w:marTop w:val="0"/>
              <w:marBottom w:val="0"/>
              <w:divBdr>
                <w:top w:val="none" w:sz="0" w:space="0" w:color="auto"/>
                <w:left w:val="none" w:sz="0" w:space="0" w:color="auto"/>
                <w:bottom w:val="none" w:sz="0" w:space="0" w:color="auto"/>
                <w:right w:val="none" w:sz="0" w:space="0" w:color="auto"/>
              </w:divBdr>
            </w:div>
          </w:divsChild>
        </w:div>
        <w:div w:id="72649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63656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87041">
      <w:bodyDiv w:val="1"/>
      <w:marLeft w:val="0"/>
      <w:marRight w:val="0"/>
      <w:marTop w:val="0"/>
      <w:marBottom w:val="0"/>
      <w:divBdr>
        <w:top w:val="none" w:sz="0" w:space="0" w:color="auto"/>
        <w:left w:val="none" w:sz="0" w:space="0" w:color="auto"/>
        <w:bottom w:val="none" w:sz="0" w:space="0" w:color="auto"/>
        <w:right w:val="none" w:sz="0" w:space="0" w:color="auto"/>
      </w:divBdr>
      <w:divsChild>
        <w:div w:id="2107769850">
          <w:marLeft w:val="0"/>
          <w:marRight w:val="0"/>
          <w:marTop w:val="0"/>
          <w:marBottom w:val="0"/>
          <w:divBdr>
            <w:top w:val="none" w:sz="0" w:space="0" w:color="auto"/>
            <w:left w:val="none" w:sz="0" w:space="0" w:color="auto"/>
            <w:bottom w:val="none" w:sz="0" w:space="0" w:color="auto"/>
            <w:right w:val="none" w:sz="0" w:space="0" w:color="auto"/>
          </w:divBdr>
          <w:divsChild>
            <w:div w:id="790978143">
              <w:marLeft w:val="0"/>
              <w:marRight w:val="0"/>
              <w:marTop w:val="0"/>
              <w:marBottom w:val="0"/>
              <w:divBdr>
                <w:top w:val="none" w:sz="0" w:space="0" w:color="auto"/>
                <w:left w:val="none" w:sz="0" w:space="0" w:color="auto"/>
                <w:bottom w:val="none" w:sz="0" w:space="0" w:color="auto"/>
                <w:right w:val="none" w:sz="0" w:space="0" w:color="auto"/>
              </w:divBdr>
            </w:div>
          </w:divsChild>
        </w:div>
        <w:div w:id="1980651532">
          <w:marLeft w:val="0"/>
          <w:marRight w:val="0"/>
          <w:marTop w:val="0"/>
          <w:marBottom w:val="0"/>
          <w:divBdr>
            <w:top w:val="none" w:sz="0" w:space="0" w:color="auto"/>
            <w:left w:val="none" w:sz="0" w:space="0" w:color="auto"/>
            <w:bottom w:val="none" w:sz="0" w:space="0" w:color="auto"/>
            <w:right w:val="none" w:sz="0" w:space="0" w:color="auto"/>
          </w:divBdr>
          <w:divsChild>
            <w:div w:id="1252817628">
              <w:marLeft w:val="0"/>
              <w:marRight w:val="0"/>
              <w:marTop w:val="0"/>
              <w:marBottom w:val="0"/>
              <w:divBdr>
                <w:top w:val="none" w:sz="0" w:space="0" w:color="auto"/>
                <w:left w:val="none" w:sz="0" w:space="0" w:color="auto"/>
                <w:bottom w:val="none" w:sz="0" w:space="0" w:color="auto"/>
                <w:right w:val="none" w:sz="0" w:space="0" w:color="auto"/>
              </w:divBdr>
            </w:div>
          </w:divsChild>
        </w:div>
        <w:div w:id="1300038792">
          <w:marLeft w:val="0"/>
          <w:marRight w:val="0"/>
          <w:marTop w:val="0"/>
          <w:marBottom w:val="0"/>
          <w:divBdr>
            <w:top w:val="none" w:sz="0" w:space="0" w:color="auto"/>
            <w:left w:val="none" w:sz="0" w:space="0" w:color="auto"/>
            <w:bottom w:val="none" w:sz="0" w:space="0" w:color="auto"/>
            <w:right w:val="none" w:sz="0" w:space="0" w:color="auto"/>
          </w:divBdr>
          <w:divsChild>
            <w:div w:id="1277365761">
              <w:marLeft w:val="0"/>
              <w:marRight w:val="0"/>
              <w:marTop w:val="0"/>
              <w:marBottom w:val="0"/>
              <w:divBdr>
                <w:top w:val="none" w:sz="0" w:space="0" w:color="auto"/>
                <w:left w:val="none" w:sz="0" w:space="0" w:color="auto"/>
                <w:bottom w:val="none" w:sz="0" w:space="0" w:color="auto"/>
                <w:right w:val="none" w:sz="0" w:space="0" w:color="auto"/>
              </w:divBdr>
            </w:div>
          </w:divsChild>
        </w:div>
        <w:div w:id="978461031">
          <w:marLeft w:val="0"/>
          <w:marRight w:val="0"/>
          <w:marTop w:val="0"/>
          <w:marBottom w:val="0"/>
          <w:divBdr>
            <w:top w:val="none" w:sz="0" w:space="0" w:color="auto"/>
            <w:left w:val="none" w:sz="0" w:space="0" w:color="auto"/>
            <w:bottom w:val="none" w:sz="0" w:space="0" w:color="auto"/>
            <w:right w:val="none" w:sz="0" w:space="0" w:color="auto"/>
          </w:divBdr>
          <w:divsChild>
            <w:div w:id="72434065">
              <w:marLeft w:val="0"/>
              <w:marRight w:val="0"/>
              <w:marTop w:val="0"/>
              <w:marBottom w:val="0"/>
              <w:divBdr>
                <w:top w:val="none" w:sz="0" w:space="0" w:color="auto"/>
                <w:left w:val="none" w:sz="0" w:space="0" w:color="auto"/>
                <w:bottom w:val="none" w:sz="0" w:space="0" w:color="auto"/>
                <w:right w:val="none" w:sz="0" w:space="0" w:color="auto"/>
              </w:divBdr>
            </w:div>
            <w:div w:id="316298925">
              <w:marLeft w:val="0"/>
              <w:marRight w:val="0"/>
              <w:marTop w:val="0"/>
              <w:marBottom w:val="0"/>
              <w:divBdr>
                <w:top w:val="none" w:sz="0" w:space="0" w:color="auto"/>
                <w:left w:val="none" w:sz="0" w:space="0" w:color="auto"/>
                <w:bottom w:val="none" w:sz="0" w:space="0" w:color="auto"/>
                <w:right w:val="none" w:sz="0" w:space="0" w:color="auto"/>
              </w:divBdr>
              <w:divsChild>
                <w:div w:id="949971602">
                  <w:marLeft w:val="0"/>
                  <w:marRight w:val="0"/>
                  <w:marTop w:val="0"/>
                  <w:marBottom w:val="0"/>
                  <w:divBdr>
                    <w:top w:val="none" w:sz="0" w:space="0" w:color="auto"/>
                    <w:left w:val="none" w:sz="0" w:space="0" w:color="auto"/>
                    <w:bottom w:val="none" w:sz="0" w:space="0" w:color="auto"/>
                    <w:right w:val="none" w:sz="0" w:space="0" w:color="auto"/>
                  </w:divBdr>
                  <w:divsChild>
                    <w:div w:id="309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8091">
      <w:bodyDiv w:val="1"/>
      <w:marLeft w:val="0"/>
      <w:marRight w:val="0"/>
      <w:marTop w:val="0"/>
      <w:marBottom w:val="0"/>
      <w:divBdr>
        <w:top w:val="none" w:sz="0" w:space="0" w:color="auto"/>
        <w:left w:val="none" w:sz="0" w:space="0" w:color="auto"/>
        <w:bottom w:val="none" w:sz="0" w:space="0" w:color="auto"/>
        <w:right w:val="none" w:sz="0" w:space="0" w:color="auto"/>
      </w:divBdr>
    </w:div>
    <w:div w:id="190921405">
      <w:bodyDiv w:val="1"/>
      <w:marLeft w:val="0"/>
      <w:marRight w:val="0"/>
      <w:marTop w:val="0"/>
      <w:marBottom w:val="0"/>
      <w:divBdr>
        <w:top w:val="none" w:sz="0" w:space="0" w:color="auto"/>
        <w:left w:val="none" w:sz="0" w:space="0" w:color="auto"/>
        <w:bottom w:val="none" w:sz="0" w:space="0" w:color="auto"/>
        <w:right w:val="none" w:sz="0" w:space="0" w:color="auto"/>
      </w:divBdr>
    </w:div>
    <w:div w:id="200285672">
      <w:bodyDiv w:val="1"/>
      <w:marLeft w:val="0"/>
      <w:marRight w:val="0"/>
      <w:marTop w:val="0"/>
      <w:marBottom w:val="0"/>
      <w:divBdr>
        <w:top w:val="none" w:sz="0" w:space="0" w:color="auto"/>
        <w:left w:val="none" w:sz="0" w:space="0" w:color="auto"/>
        <w:bottom w:val="none" w:sz="0" w:space="0" w:color="auto"/>
        <w:right w:val="none" w:sz="0" w:space="0" w:color="auto"/>
      </w:divBdr>
      <w:divsChild>
        <w:div w:id="1562130007">
          <w:marLeft w:val="0"/>
          <w:marRight w:val="0"/>
          <w:marTop w:val="0"/>
          <w:marBottom w:val="0"/>
          <w:divBdr>
            <w:top w:val="none" w:sz="0" w:space="0" w:color="auto"/>
            <w:left w:val="none" w:sz="0" w:space="0" w:color="auto"/>
            <w:bottom w:val="none" w:sz="0" w:space="0" w:color="auto"/>
            <w:right w:val="none" w:sz="0" w:space="0" w:color="auto"/>
          </w:divBdr>
          <w:divsChild>
            <w:div w:id="459341983">
              <w:marLeft w:val="0"/>
              <w:marRight w:val="0"/>
              <w:marTop w:val="0"/>
              <w:marBottom w:val="0"/>
              <w:divBdr>
                <w:top w:val="none" w:sz="0" w:space="0" w:color="auto"/>
                <w:left w:val="none" w:sz="0" w:space="0" w:color="auto"/>
                <w:bottom w:val="none" w:sz="0" w:space="0" w:color="auto"/>
                <w:right w:val="none" w:sz="0" w:space="0" w:color="auto"/>
              </w:divBdr>
            </w:div>
          </w:divsChild>
        </w:div>
        <w:div w:id="10358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566490">
          <w:marLeft w:val="0"/>
          <w:marRight w:val="0"/>
          <w:marTop w:val="0"/>
          <w:marBottom w:val="0"/>
          <w:divBdr>
            <w:top w:val="none" w:sz="0" w:space="0" w:color="auto"/>
            <w:left w:val="none" w:sz="0" w:space="0" w:color="auto"/>
            <w:bottom w:val="none" w:sz="0" w:space="0" w:color="auto"/>
            <w:right w:val="none" w:sz="0" w:space="0" w:color="auto"/>
          </w:divBdr>
          <w:divsChild>
            <w:div w:id="616908430">
              <w:marLeft w:val="0"/>
              <w:marRight w:val="0"/>
              <w:marTop w:val="0"/>
              <w:marBottom w:val="0"/>
              <w:divBdr>
                <w:top w:val="none" w:sz="0" w:space="0" w:color="auto"/>
                <w:left w:val="none" w:sz="0" w:space="0" w:color="auto"/>
                <w:bottom w:val="none" w:sz="0" w:space="0" w:color="auto"/>
                <w:right w:val="none" w:sz="0" w:space="0" w:color="auto"/>
              </w:divBdr>
            </w:div>
          </w:divsChild>
        </w:div>
        <w:div w:id="400493514">
          <w:marLeft w:val="0"/>
          <w:marRight w:val="0"/>
          <w:marTop w:val="0"/>
          <w:marBottom w:val="0"/>
          <w:divBdr>
            <w:top w:val="none" w:sz="0" w:space="0" w:color="auto"/>
            <w:left w:val="none" w:sz="0" w:space="0" w:color="auto"/>
            <w:bottom w:val="none" w:sz="0" w:space="0" w:color="auto"/>
            <w:right w:val="none" w:sz="0" w:space="0" w:color="auto"/>
          </w:divBdr>
          <w:divsChild>
            <w:div w:id="1133719883">
              <w:marLeft w:val="0"/>
              <w:marRight w:val="0"/>
              <w:marTop w:val="0"/>
              <w:marBottom w:val="0"/>
              <w:divBdr>
                <w:top w:val="none" w:sz="0" w:space="0" w:color="auto"/>
                <w:left w:val="none" w:sz="0" w:space="0" w:color="auto"/>
                <w:bottom w:val="none" w:sz="0" w:space="0" w:color="auto"/>
                <w:right w:val="none" w:sz="0" w:space="0" w:color="auto"/>
              </w:divBdr>
            </w:div>
          </w:divsChild>
        </w:div>
        <w:div w:id="64435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94429">
      <w:bodyDiv w:val="1"/>
      <w:marLeft w:val="0"/>
      <w:marRight w:val="0"/>
      <w:marTop w:val="0"/>
      <w:marBottom w:val="0"/>
      <w:divBdr>
        <w:top w:val="none" w:sz="0" w:space="0" w:color="auto"/>
        <w:left w:val="none" w:sz="0" w:space="0" w:color="auto"/>
        <w:bottom w:val="none" w:sz="0" w:space="0" w:color="auto"/>
        <w:right w:val="none" w:sz="0" w:space="0" w:color="auto"/>
      </w:divBdr>
    </w:div>
    <w:div w:id="233199534">
      <w:bodyDiv w:val="1"/>
      <w:marLeft w:val="0"/>
      <w:marRight w:val="0"/>
      <w:marTop w:val="0"/>
      <w:marBottom w:val="0"/>
      <w:divBdr>
        <w:top w:val="none" w:sz="0" w:space="0" w:color="auto"/>
        <w:left w:val="none" w:sz="0" w:space="0" w:color="auto"/>
        <w:bottom w:val="none" w:sz="0" w:space="0" w:color="auto"/>
        <w:right w:val="none" w:sz="0" w:space="0" w:color="auto"/>
      </w:divBdr>
    </w:div>
    <w:div w:id="233784995">
      <w:bodyDiv w:val="1"/>
      <w:marLeft w:val="0"/>
      <w:marRight w:val="0"/>
      <w:marTop w:val="0"/>
      <w:marBottom w:val="0"/>
      <w:divBdr>
        <w:top w:val="none" w:sz="0" w:space="0" w:color="auto"/>
        <w:left w:val="none" w:sz="0" w:space="0" w:color="auto"/>
        <w:bottom w:val="none" w:sz="0" w:space="0" w:color="auto"/>
        <w:right w:val="none" w:sz="0" w:space="0" w:color="auto"/>
      </w:divBdr>
    </w:div>
    <w:div w:id="244850339">
      <w:bodyDiv w:val="1"/>
      <w:marLeft w:val="0"/>
      <w:marRight w:val="0"/>
      <w:marTop w:val="0"/>
      <w:marBottom w:val="0"/>
      <w:divBdr>
        <w:top w:val="none" w:sz="0" w:space="0" w:color="auto"/>
        <w:left w:val="none" w:sz="0" w:space="0" w:color="auto"/>
        <w:bottom w:val="none" w:sz="0" w:space="0" w:color="auto"/>
        <w:right w:val="none" w:sz="0" w:space="0" w:color="auto"/>
      </w:divBdr>
    </w:div>
    <w:div w:id="253052859">
      <w:bodyDiv w:val="1"/>
      <w:marLeft w:val="0"/>
      <w:marRight w:val="0"/>
      <w:marTop w:val="0"/>
      <w:marBottom w:val="0"/>
      <w:divBdr>
        <w:top w:val="none" w:sz="0" w:space="0" w:color="auto"/>
        <w:left w:val="none" w:sz="0" w:space="0" w:color="auto"/>
        <w:bottom w:val="none" w:sz="0" w:space="0" w:color="auto"/>
        <w:right w:val="none" w:sz="0" w:space="0" w:color="auto"/>
      </w:divBdr>
      <w:divsChild>
        <w:div w:id="587926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185047">
      <w:bodyDiv w:val="1"/>
      <w:marLeft w:val="0"/>
      <w:marRight w:val="0"/>
      <w:marTop w:val="0"/>
      <w:marBottom w:val="0"/>
      <w:divBdr>
        <w:top w:val="none" w:sz="0" w:space="0" w:color="auto"/>
        <w:left w:val="none" w:sz="0" w:space="0" w:color="auto"/>
        <w:bottom w:val="none" w:sz="0" w:space="0" w:color="auto"/>
        <w:right w:val="none" w:sz="0" w:space="0" w:color="auto"/>
      </w:divBdr>
    </w:div>
    <w:div w:id="280693688">
      <w:bodyDiv w:val="1"/>
      <w:marLeft w:val="0"/>
      <w:marRight w:val="0"/>
      <w:marTop w:val="0"/>
      <w:marBottom w:val="0"/>
      <w:divBdr>
        <w:top w:val="none" w:sz="0" w:space="0" w:color="auto"/>
        <w:left w:val="none" w:sz="0" w:space="0" w:color="auto"/>
        <w:bottom w:val="none" w:sz="0" w:space="0" w:color="auto"/>
        <w:right w:val="none" w:sz="0" w:space="0" w:color="auto"/>
      </w:divBdr>
      <w:divsChild>
        <w:div w:id="889346633">
          <w:marLeft w:val="0"/>
          <w:marRight w:val="0"/>
          <w:marTop w:val="0"/>
          <w:marBottom w:val="0"/>
          <w:divBdr>
            <w:top w:val="none" w:sz="0" w:space="0" w:color="auto"/>
            <w:left w:val="none" w:sz="0" w:space="0" w:color="auto"/>
            <w:bottom w:val="none" w:sz="0" w:space="0" w:color="auto"/>
            <w:right w:val="none" w:sz="0" w:space="0" w:color="auto"/>
          </w:divBdr>
          <w:divsChild>
            <w:div w:id="769857829">
              <w:marLeft w:val="0"/>
              <w:marRight w:val="0"/>
              <w:marTop w:val="0"/>
              <w:marBottom w:val="0"/>
              <w:divBdr>
                <w:top w:val="none" w:sz="0" w:space="0" w:color="auto"/>
                <w:left w:val="none" w:sz="0" w:space="0" w:color="auto"/>
                <w:bottom w:val="none" w:sz="0" w:space="0" w:color="auto"/>
                <w:right w:val="none" w:sz="0" w:space="0" w:color="auto"/>
              </w:divBdr>
            </w:div>
          </w:divsChild>
        </w:div>
        <w:div w:id="909509201">
          <w:marLeft w:val="0"/>
          <w:marRight w:val="0"/>
          <w:marTop w:val="0"/>
          <w:marBottom w:val="0"/>
          <w:divBdr>
            <w:top w:val="none" w:sz="0" w:space="0" w:color="auto"/>
            <w:left w:val="none" w:sz="0" w:space="0" w:color="auto"/>
            <w:bottom w:val="none" w:sz="0" w:space="0" w:color="auto"/>
            <w:right w:val="none" w:sz="0" w:space="0" w:color="auto"/>
          </w:divBdr>
          <w:divsChild>
            <w:div w:id="483931685">
              <w:marLeft w:val="0"/>
              <w:marRight w:val="0"/>
              <w:marTop w:val="0"/>
              <w:marBottom w:val="0"/>
              <w:divBdr>
                <w:top w:val="none" w:sz="0" w:space="0" w:color="auto"/>
                <w:left w:val="none" w:sz="0" w:space="0" w:color="auto"/>
                <w:bottom w:val="none" w:sz="0" w:space="0" w:color="auto"/>
                <w:right w:val="none" w:sz="0" w:space="0" w:color="auto"/>
              </w:divBdr>
            </w:div>
          </w:divsChild>
        </w:div>
        <w:div w:id="17341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334853">
          <w:marLeft w:val="0"/>
          <w:marRight w:val="0"/>
          <w:marTop w:val="0"/>
          <w:marBottom w:val="0"/>
          <w:divBdr>
            <w:top w:val="none" w:sz="0" w:space="0" w:color="auto"/>
            <w:left w:val="none" w:sz="0" w:space="0" w:color="auto"/>
            <w:bottom w:val="none" w:sz="0" w:space="0" w:color="auto"/>
            <w:right w:val="none" w:sz="0" w:space="0" w:color="auto"/>
          </w:divBdr>
          <w:divsChild>
            <w:div w:id="1963073326">
              <w:marLeft w:val="0"/>
              <w:marRight w:val="0"/>
              <w:marTop w:val="0"/>
              <w:marBottom w:val="0"/>
              <w:divBdr>
                <w:top w:val="none" w:sz="0" w:space="0" w:color="auto"/>
                <w:left w:val="none" w:sz="0" w:space="0" w:color="auto"/>
                <w:bottom w:val="none" w:sz="0" w:space="0" w:color="auto"/>
                <w:right w:val="none" w:sz="0" w:space="0" w:color="auto"/>
              </w:divBdr>
            </w:div>
          </w:divsChild>
        </w:div>
        <w:div w:id="618070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806402">
      <w:bodyDiv w:val="1"/>
      <w:marLeft w:val="0"/>
      <w:marRight w:val="0"/>
      <w:marTop w:val="0"/>
      <w:marBottom w:val="0"/>
      <w:divBdr>
        <w:top w:val="none" w:sz="0" w:space="0" w:color="auto"/>
        <w:left w:val="none" w:sz="0" w:space="0" w:color="auto"/>
        <w:bottom w:val="none" w:sz="0" w:space="0" w:color="auto"/>
        <w:right w:val="none" w:sz="0" w:space="0" w:color="auto"/>
      </w:divBdr>
    </w:div>
    <w:div w:id="303000583">
      <w:bodyDiv w:val="1"/>
      <w:marLeft w:val="0"/>
      <w:marRight w:val="0"/>
      <w:marTop w:val="0"/>
      <w:marBottom w:val="0"/>
      <w:divBdr>
        <w:top w:val="none" w:sz="0" w:space="0" w:color="auto"/>
        <w:left w:val="none" w:sz="0" w:space="0" w:color="auto"/>
        <w:bottom w:val="none" w:sz="0" w:space="0" w:color="auto"/>
        <w:right w:val="none" w:sz="0" w:space="0" w:color="auto"/>
      </w:divBdr>
    </w:div>
    <w:div w:id="327440226">
      <w:bodyDiv w:val="1"/>
      <w:marLeft w:val="0"/>
      <w:marRight w:val="0"/>
      <w:marTop w:val="0"/>
      <w:marBottom w:val="0"/>
      <w:divBdr>
        <w:top w:val="none" w:sz="0" w:space="0" w:color="auto"/>
        <w:left w:val="none" w:sz="0" w:space="0" w:color="auto"/>
        <w:bottom w:val="none" w:sz="0" w:space="0" w:color="auto"/>
        <w:right w:val="none" w:sz="0" w:space="0" w:color="auto"/>
      </w:divBdr>
    </w:div>
    <w:div w:id="360059828">
      <w:bodyDiv w:val="1"/>
      <w:marLeft w:val="0"/>
      <w:marRight w:val="0"/>
      <w:marTop w:val="0"/>
      <w:marBottom w:val="0"/>
      <w:divBdr>
        <w:top w:val="none" w:sz="0" w:space="0" w:color="auto"/>
        <w:left w:val="none" w:sz="0" w:space="0" w:color="auto"/>
        <w:bottom w:val="none" w:sz="0" w:space="0" w:color="auto"/>
        <w:right w:val="none" w:sz="0" w:space="0" w:color="auto"/>
      </w:divBdr>
    </w:div>
    <w:div w:id="376127707">
      <w:bodyDiv w:val="1"/>
      <w:marLeft w:val="0"/>
      <w:marRight w:val="0"/>
      <w:marTop w:val="0"/>
      <w:marBottom w:val="0"/>
      <w:divBdr>
        <w:top w:val="none" w:sz="0" w:space="0" w:color="auto"/>
        <w:left w:val="none" w:sz="0" w:space="0" w:color="auto"/>
        <w:bottom w:val="none" w:sz="0" w:space="0" w:color="auto"/>
        <w:right w:val="none" w:sz="0" w:space="0" w:color="auto"/>
      </w:divBdr>
    </w:div>
    <w:div w:id="381371338">
      <w:bodyDiv w:val="1"/>
      <w:marLeft w:val="0"/>
      <w:marRight w:val="0"/>
      <w:marTop w:val="0"/>
      <w:marBottom w:val="0"/>
      <w:divBdr>
        <w:top w:val="none" w:sz="0" w:space="0" w:color="auto"/>
        <w:left w:val="none" w:sz="0" w:space="0" w:color="auto"/>
        <w:bottom w:val="none" w:sz="0" w:space="0" w:color="auto"/>
        <w:right w:val="none" w:sz="0" w:space="0" w:color="auto"/>
      </w:divBdr>
    </w:div>
    <w:div w:id="409352287">
      <w:bodyDiv w:val="1"/>
      <w:marLeft w:val="0"/>
      <w:marRight w:val="0"/>
      <w:marTop w:val="0"/>
      <w:marBottom w:val="0"/>
      <w:divBdr>
        <w:top w:val="none" w:sz="0" w:space="0" w:color="auto"/>
        <w:left w:val="none" w:sz="0" w:space="0" w:color="auto"/>
        <w:bottom w:val="none" w:sz="0" w:space="0" w:color="auto"/>
        <w:right w:val="none" w:sz="0" w:space="0" w:color="auto"/>
      </w:divBdr>
    </w:div>
    <w:div w:id="436412414">
      <w:bodyDiv w:val="1"/>
      <w:marLeft w:val="0"/>
      <w:marRight w:val="0"/>
      <w:marTop w:val="0"/>
      <w:marBottom w:val="0"/>
      <w:divBdr>
        <w:top w:val="none" w:sz="0" w:space="0" w:color="auto"/>
        <w:left w:val="none" w:sz="0" w:space="0" w:color="auto"/>
        <w:bottom w:val="none" w:sz="0" w:space="0" w:color="auto"/>
        <w:right w:val="none" w:sz="0" w:space="0" w:color="auto"/>
      </w:divBdr>
    </w:div>
    <w:div w:id="441147786">
      <w:bodyDiv w:val="1"/>
      <w:marLeft w:val="0"/>
      <w:marRight w:val="0"/>
      <w:marTop w:val="0"/>
      <w:marBottom w:val="0"/>
      <w:divBdr>
        <w:top w:val="none" w:sz="0" w:space="0" w:color="auto"/>
        <w:left w:val="none" w:sz="0" w:space="0" w:color="auto"/>
        <w:bottom w:val="none" w:sz="0" w:space="0" w:color="auto"/>
        <w:right w:val="none" w:sz="0" w:space="0" w:color="auto"/>
      </w:divBdr>
      <w:divsChild>
        <w:div w:id="582572764">
          <w:marLeft w:val="0"/>
          <w:marRight w:val="0"/>
          <w:marTop w:val="0"/>
          <w:marBottom w:val="0"/>
          <w:divBdr>
            <w:top w:val="none" w:sz="0" w:space="0" w:color="auto"/>
            <w:left w:val="none" w:sz="0" w:space="0" w:color="auto"/>
            <w:bottom w:val="none" w:sz="0" w:space="0" w:color="auto"/>
            <w:right w:val="none" w:sz="0" w:space="0" w:color="auto"/>
          </w:divBdr>
          <w:divsChild>
            <w:div w:id="1338460386">
              <w:marLeft w:val="0"/>
              <w:marRight w:val="0"/>
              <w:marTop w:val="0"/>
              <w:marBottom w:val="0"/>
              <w:divBdr>
                <w:top w:val="none" w:sz="0" w:space="0" w:color="auto"/>
                <w:left w:val="none" w:sz="0" w:space="0" w:color="auto"/>
                <w:bottom w:val="none" w:sz="0" w:space="0" w:color="auto"/>
                <w:right w:val="none" w:sz="0" w:space="0" w:color="auto"/>
              </w:divBdr>
              <w:divsChild>
                <w:div w:id="937104491">
                  <w:marLeft w:val="0"/>
                  <w:marRight w:val="0"/>
                  <w:marTop w:val="0"/>
                  <w:marBottom w:val="0"/>
                  <w:divBdr>
                    <w:top w:val="none" w:sz="0" w:space="0" w:color="auto"/>
                    <w:left w:val="none" w:sz="0" w:space="0" w:color="auto"/>
                    <w:bottom w:val="none" w:sz="0" w:space="0" w:color="auto"/>
                    <w:right w:val="none" w:sz="0" w:space="0" w:color="auto"/>
                  </w:divBdr>
                  <w:divsChild>
                    <w:div w:id="408427950">
                      <w:marLeft w:val="0"/>
                      <w:marRight w:val="0"/>
                      <w:marTop w:val="0"/>
                      <w:marBottom w:val="0"/>
                      <w:divBdr>
                        <w:top w:val="none" w:sz="0" w:space="0" w:color="auto"/>
                        <w:left w:val="none" w:sz="0" w:space="0" w:color="auto"/>
                        <w:bottom w:val="none" w:sz="0" w:space="0" w:color="auto"/>
                        <w:right w:val="none" w:sz="0" w:space="0" w:color="auto"/>
                      </w:divBdr>
                      <w:divsChild>
                        <w:div w:id="583688269">
                          <w:marLeft w:val="0"/>
                          <w:marRight w:val="0"/>
                          <w:marTop w:val="0"/>
                          <w:marBottom w:val="0"/>
                          <w:divBdr>
                            <w:top w:val="none" w:sz="0" w:space="0" w:color="auto"/>
                            <w:left w:val="none" w:sz="0" w:space="0" w:color="auto"/>
                            <w:bottom w:val="none" w:sz="0" w:space="0" w:color="auto"/>
                            <w:right w:val="none" w:sz="0" w:space="0" w:color="auto"/>
                          </w:divBdr>
                          <w:divsChild>
                            <w:div w:id="1624654323">
                              <w:marLeft w:val="0"/>
                              <w:marRight w:val="0"/>
                              <w:marTop w:val="0"/>
                              <w:marBottom w:val="0"/>
                              <w:divBdr>
                                <w:top w:val="none" w:sz="0" w:space="0" w:color="auto"/>
                                <w:left w:val="none" w:sz="0" w:space="0" w:color="auto"/>
                                <w:bottom w:val="none" w:sz="0" w:space="0" w:color="auto"/>
                                <w:right w:val="none" w:sz="0" w:space="0" w:color="auto"/>
                              </w:divBdr>
                              <w:divsChild>
                                <w:div w:id="1130130242">
                                  <w:marLeft w:val="0"/>
                                  <w:marRight w:val="0"/>
                                  <w:marTop w:val="0"/>
                                  <w:marBottom w:val="0"/>
                                  <w:divBdr>
                                    <w:top w:val="none" w:sz="0" w:space="0" w:color="auto"/>
                                    <w:left w:val="none" w:sz="0" w:space="0" w:color="auto"/>
                                    <w:bottom w:val="none" w:sz="0" w:space="0" w:color="auto"/>
                                    <w:right w:val="none" w:sz="0" w:space="0" w:color="auto"/>
                                  </w:divBdr>
                                  <w:divsChild>
                                    <w:div w:id="1345402452">
                                      <w:marLeft w:val="0"/>
                                      <w:marRight w:val="0"/>
                                      <w:marTop w:val="0"/>
                                      <w:marBottom w:val="0"/>
                                      <w:divBdr>
                                        <w:top w:val="none" w:sz="0" w:space="0" w:color="auto"/>
                                        <w:left w:val="none" w:sz="0" w:space="0" w:color="auto"/>
                                        <w:bottom w:val="none" w:sz="0" w:space="0" w:color="auto"/>
                                        <w:right w:val="none" w:sz="0" w:space="0" w:color="auto"/>
                                      </w:divBdr>
                                      <w:divsChild>
                                        <w:div w:id="1436829397">
                                          <w:marLeft w:val="0"/>
                                          <w:marRight w:val="0"/>
                                          <w:marTop w:val="0"/>
                                          <w:marBottom w:val="0"/>
                                          <w:divBdr>
                                            <w:top w:val="none" w:sz="0" w:space="0" w:color="auto"/>
                                            <w:left w:val="none" w:sz="0" w:space="0" w:color="auto"/>
                                            <w:bottom w:val="none" w:sz="0" w:space="0" w:color="auto"/>
                                            <w:right w:val="none" w:sz="0" w:space="0" w:color="auto"/>
                                          </w:divBdr>
                                          <w:divsChild>
                                            <w:div w:id="1328512905">
                                              <w:marLeft w:val="0"/>
                                              <w:marRight w:val="0"/>
                                              <w:marTop w:val="0"/>
                                              <w:marBottom w:val="0"/>
                                              <w:divBdr>
                                                <w:top w:val="none" w:sz="0" w:space="0" w:color="auto"/>
                                                <w:left w:val="none" w:sz="0" w:space="0" w:color="auto"/>
                                                <w:bottom w:val="none" w:sz="0" w:space="0" w:color="auto"/>
                                                <w:right w:val="none" w:sz="0" w:space="0" w:color="auto"/>
                                              </w:divBdr>
                                            </w:div>
                                          </w:divsChild>
                                        </w:div>
                                        <w:div w:id="177520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0198">
                                          <w:marLeft w:val="0"/>
                                          <w:marRight w:val="0"/>
                                          <w:marTop w:val="0"/>
                                          <w:marBottom w:val="0"/>
                                          <w:divBdr>
                                            <w:top w:val="none" w:sz="0" w:space="0" w:color="auto"/>
                                            <w:left w:val="none" w:sz="0" w:space="0" w:color="auto"/>
                                            <w:bottom w:val="none" w:sz="0" w:space="0" w:color="auto"/>
                                            <w:right w:val="none" w:sz="0" w:space="0" w:color="auto"/>
                                          </w:divBdr>
                                          <w:divsChild>
                                            <w:div w:id="1585650212">
                                              <w:marLeft w:val="0"/>
                                              <w:marRight w:val="0"/>
                                              <w:marTop w:val="0"/>
                                              <w:marBottom w:val="0"/>
                                              <w:divBdr>
                                                <w:top w:val="none" w:sz="0" w:space="0" w:color="auto"/>
                                                <w:left w:val="none" w:sz="0" w:space="0" w:color="auto"/>
                                                <w:bottom w:val="none" w:sz="0" w:space="0" w:color="auto"/>
                                                <w:right w:val="none" w:sz="0" w:space="0" w:color="auto"/>
                                              </w:divBdr>
                                            </w:div>
                                          </w:divsChild>
                                        </w:div>
                                        <w:div w:id="1336685089">
                                          <w:marLeft w:val="0"/>
                                          <w:marRight w:val="0"/>
                                          <w:marTop w:val="0"/>
                                          <w:marBottom w:val="0"/>
                                          <w:divBdr>
                                            <w:top w:val="none" w:sz="0" w:space="0" w:color="auto"/>
                                            <w:left w:val="none" w:sz="0" w:space="0" w:color="auto"/>
                                            <w:bottom w:val="none" w:sz="0" w:space="0" w:color="auto"/>
                                            <w:right w:val="none" w:sz="0" w:space="0" w:color="auto"/>
                                          </w:divBdr>
                                          <w:divsChild>
                                            <w:div w:id="415857157">
                                              <w:marLeft w:val="0"/>
                                              <w:marRight w:val="0"/>
                                              <w:marTop w:val="0"/>
                                              <w:marBottom w:val="0"/>
                                              <w:divBdr>
                                                <w:top w:val="none" w:sz="0" w:space="0" w:color="auto"/>
                                                <w:left w:val="none" w:sz="0" w:space="0" w:color="auto"/>
                                                <w:bottom w:val="none" w:sz="0" w:space="0" w:color="auto"/>
                                                <w:right w:val="none" w:sz="0" w:space="0" w:color="auto"/>
                                              </w:divBdr>
                                            </w:div>
                                          </w:divsChild>
                                        </w:div>
                                        <w:div w:id="867648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16118242">
                              <w:marLeft w:val="0"/>
                              <w:marRight w:val="0"/>
                              <w:marTop w:val="0"/>
                              <w:marBottom w:val="0"/>
                              <w:divBdr>
                                <w:top w:val="none" w:sz="0" w:space="0" w:color="auto"/>
                                <w:left w:val="none" w:sz="0" w:space="0" w:color="auto"/>
                                <w:bottom w:val="none" w:sz="0" w:space="0" w:color="auto"/>
                                <w:right w:val="none" w:sz="0" w:space="0" w:color="auto"/>
                              </w:divBdr>
                              <w:divsChild>
                                <w:div w:id="864639291">
                                  <w:marLeft w:val="0"/>
                                  <w:marRight w:val="0"/>
                                  <w:marTop w:val="0"/>
                                  <w:marBottom w:val="0"/>
                                  <w:divBdr>
                                    <w:top w:val="none" w:sz="0" w:space="0" w:color="auto"/>
                                    <w:left w:val="none" w:sz="0" w:space="0" w:color="auto"/>
                                    <w:bottom w:val="none" w:sz="0" w:space="0" w:color="auto"/>
                                    <w:right w:val="none" w:sz="0" w:space="0" w:color="auto"/>
                                  </w:divBdr>
                                  <w:divsChild>
                                    <w:div w:id="2838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040">
          <w:marLeft w:val="0"/>
          <w:marRight w:val="0"/>
          <w:marTop w:val="0"/>
          <w:marBottom w:val="0"/>
          <w:divBdr>
            <w:top w:val="none" w:sz="0" w:space="0" w:color="auto"/>
            <w:left w:val="none" w:sz="0" w:space="0" w:color="auto"/>
            <w:bottom w:val="none" w:sz="0" w:space="0" w:color="auto"/>
            <w:right w:val="none" w:sz="0" w:space="0" w:color="auto"/>
          </w:divBdr>
          <w:divsChild>
            <w:div w:id="1096512033">
              <w:marLeft w:val="0"/>
              <w:marRight w:val="0"/>
              <w:marTop w:val="0"/>
              <w:marBottom w:val="0"/>
              <w:divBdr>
                <w:top w:val="none" w:sz="0" w:space="0" w:color="auto"/>
                <w:left w:val="none" w:sz="0" w:space="0" w:color="auto"/>
                <w:bottom w:val="none" w:sz="0" w:space="0" w:color="auto"/>
                <w:right w:val="none" w:sz="0" w:space="0" w:color="auto"/>
              </w:divBdr>
              <w:divsChild>
                <w:div w:id="2064137072">
                  <w:marLeft w:val="0"/>
                  <w:marRight w:val="0"/>
                  <w:marTop w:val="0"/>
                  <w:marBottom w:val="0"/>
                  <w:divBdr>
                    <w:top w:val="none" w:sz="0" w:space="0" w:color="auto"/>
                    <w:left w:val="none" w:sz="0" w:space="0" w:color="auto"/>
                    <w:bottom w:val="none" w:sz="0" w:space="0" w:color="auto"/>
                    <w:right w:val="none" w:sz="0" w:space="0" w:color="auto"/>
                  </w:divBdr>
                  <w:divsChild>
                    <w:div w:id="1447460039">
                      <w:marLeft w:val="0"/>
                      <w:marRight w:val="0"/>
                      <w:marTop w:val="0"/>
                      <w:marBottom w:val="0"/>
                      <w:divBdr>
                        <w:top w:val="none" w:sz="0" w:space="0" w:color="auto"/>
                        <w:left w:val="none" w:sz="0" w:space="0" w:color="auto"/>
                        <w:bottom w:val="none" w:sz="0" w:space="0" w:color="auto"/>
                        <w:right w:val="none" w:sz="0" w:space="0" w:color="auto"/>
                      </w:divBdr>
                      <w:divsChild>
                        <w:div w:id="61031908">
                          <w:marLeft w:val="0"/>
                          <w:marRight w:val="0"/>
                          <w:marTop w:val="0"/>
                          <w:marBottom w:val="0"/>
                          <w:divBdr>
                            <w:top w:val="none" w:sz="0" w:space="0" w:color="auto"/>
                            <w:left w:val="none" w:sz="0" w:space="0" w:color="auto"/>
                            <w:bottom w:val="none" w:sz="0" w:space="0" w:color="auto"/>
                            <w:right w:val="none" w:sz="0" w:space="0" w:color="auto"/>
                          </w:divBdr>
                          <w:divsChild>
                            <w:div w:id="1723208819">
                              <w:marLeft w:val="0"/>
                              <w:marRight w:val="0"/>
                              <w:marTop w:val="0"/>
                              <w:marBottom w:val="0"/>
                              <w:divBdr>
                                <w:top w:val="none" w:sz="0" w:space="0" w:color="auto"/>
                                <w:left w:val="none" w:sz="0" w:space="0" w:color="auto"/>
                                <w:bottom w:val="none" w:sz="0" w:space="0" w:color="auto"/>
                                <w:right w:val="none" w:sz="0" w:space="0" w:color="auto"/>
                              </w:divBdr>
                              <w:divsChild>
                                <w:div w:id="1692949223">
                                  <w:marLeft w:val="0"/>
                                  <w:marRight w:val="0"/>
                                  <w:marTop w:val="0"/>
                                  <w:marBottom w:val="0"/>
                                  <w:divBdr>
                                    <w:top w:val="none" w:sz="0" w:space="0" w:color="auto"/>
                                    <w:left w:val="none" w:sz="0" w:space="0" w:color="auto"/>
                                    <w:bottom w:val="none" w:sz="0" w:space="0" w:color="auto"/>
                                    <w:right w:val="none" w:sz="0" w:space="0" w:color="auto"/>
                                  </w:divBdr>
                                  <w:divsChild>
                                    <w:div w:id="407576274">
                                      <w:marLeft w:val="0"/>
                                      <w:marRight w:val="0"/>
                                      <w:marTop w:val="0"/>
                                      <w:marBottom w:val="0"/>
                                      <w:divBdr>
                                        <w:top w:val="none" w:sz="0" w:space="0" w:color="auto"/>
                                        <w:left w:val="none" w:sz="0" w:space="0" w:color="auto"/>
                                        <w:bottom w:val="none" w:sz="0" w:space="0" w:color="auto"/>
                                        <w:right w:val="none" w:sz="0" w:space="0" w:color="auto"/>
                                      </w:divBdr>
                                      <w:divsChild>
                                        <w:div w:id="1229338919">
                                          <w:marLeft w:val="0"/>
                                          <w:marRight w:val="0"/>
                                          <w:marTop w:val="0"/>
                                          <w:marBottom w:val="0"/>
                                          <w:divBdr>
                                            <w:top w:val="none" w:sz="0" w:space="0" w:color="auto"/>
                                            <w:left w:val="none" w:sz="0" w:space="0" w:color="auto"/>
                                            <w:bottom w:val="none" w:sz="0" w:space="0" w:color="auto"/>
                                            <w:right w:val="none" w:sz="0" w:space="0" w:color="auto"/>
                                          </w:divBdr>
                                          <w:divsChild>
                                            <w:div w:id="14023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172922">
          <w:marLeft w:val="0"/>
          <w:marRight w:val="0"/>
          <w:marTop w:val="0"/>
          <w:marBottom w:val="0"/>
          <w:divBdr>
            <w:top w:val="none" w:sz="0" w:space="0" w:color="auto"/>
            <w:left w:val="none" w:sz="0" w:space="0" w:color="auto"/>
            <w:bottom w:val="none" w:sz="0" w:space="0" w:color="auto"/>
            <w:right w:val="none" w:sz="0" w:space="0" w:color="auto"/>
          </w:divBdr>
          <w:divsChild>
            <w:div w:id="1813670406">
              <w:marLeft w:val="0"/>
              <w:marRight w:val="0"/>
              <w:marTop w:val="0"/>
              <w:marBottom w:val="0"/>
              <w:divBdr>
                <w:top w:val="none" w:sz="0" w:space="0" w:color="auto"/>
                <w:left w:val="none" w:sz="0" w:space="0" w:color="auto"/>
                <w:bottom w:val="none" w:sz="0" w:space="0" w:color="auto"/>
                <w:right w:val="none" w:sz="0" w:space="0" w:color="auto"/>
              </w:divBdr>
              <w:divsChild>
                <w:div w:id="316960799">
                  <w:marLeft w:val="0"/>
                  <w:marRight w:val="0"/>
                  <w:marTop w:val="0"/>
                  <w:marBottom w:val="0"/>
                  <w:divBdr>
                    <w:top w:val="none" w:sz="0" w:space="0" w:color="auto"/>
                    <w:left w:val="none" w:sz="0" w:space="0" w:color="auto"/>
                    <w:bottom w:val="none" w:sz="0" w:space="0" w:color="auto"/>
                    <w:right w:val="none" w:sz="0" w:space="0" w:color="auto"/>
                  </w:divBdr>
                  <w:divsChild>
                    <w:div w:id="145243057">
                      <w:marLeft w:val="0"/>
                      <w:marRight w:val="0"/>
                      <w:marTop w:val="0"/>
                      <w:marBottom w:val="0"/>
                      <w:divBdr>
                        <w:top w:val="none" w:sz="0" w:space="0" w:color="auto"/>
                        <w:left w:val="none" w:sz="0" w:space="0" w:color="auto"/>
                        <w:bottom w:val="none" w:sz="0" w:space="0" w:color="auto"/>
                        <w:right w:val="none" w:sz="0" w:space="0" w:color="auto"/>
                      </w:divBdr>
                      <w:divsChild>
                        <w:div w:id="697241346">
                          <w:marLeft w:val="0"/>
                          <w:marRight w:val="0"/>
                          <w:marTop w:val="0"/>
                          <w:marBottom w:val="0"/>
                          <w:divBdr>
                            <w:top w:val="none" w:sz="0" w:space="0" w:color="auto"/>
                            <w:left w:val="none" w:sz="0" w:space="0" w:color="auto"/>
                            <w:bottom w:val="none" w:sz="0" w:space="0" w:color="auto"/>
                            <w:right w:val="none" w:sz="0" w:space="0" w:color="auto"/>
                          </w:divBdr>
                          <w:divsChild>
                            <w:div w:id="2129352611">
                              <w:marLeft w:val="0"/>
                              <w:marRight w:val="0"/>
                              <w:marTop w:val="0"/>
                              <w:marBottom w:val="0"/>
                              <w:divBdr>
                                <w:top w:val="none" w:sz="0" w:space="0" w:color="auto"/>
                                <w:left w:val="none" w:sz="0" w:space="0" w:color="auto"/>
                                <w:bottom w:val="none" w:sz="0" w:space="0" w:color="auto"/>
                                <w:right w:val="none" w:sz="0" w:space="0" w:color="auto"/>
                              </w:divBdr>
                            </w:div>
                          </w:divsChild>
                        </w:div>
                        <w:div w:id="1353342576">
                          <w:marLeft w:val="0"/>
                          <w:marRight w:val="0"/>
                          <w:marTop w:val="0"/>
                          <w:marBottom w:val="0"/>
                          <w:divBdr>
                            <w:top w:val="none" w:sz="0" w:space="0" w:color="auto"/>
                            <w:left w:val="none" w:sz="0" w:space="0" w:color="auto"/>
                            <w:bottom w:val="none" w:sz="0" w:space="0" w:color="auto"/>
                            <w:right w:val="none" w:sz="0" w:space="0" w:color="auto"/>
                          </w:divBdr>
                          <w:divsChild>
                            <w:div w:id="329139323">
                              <w:marLeft w:val="0"/>
                              <w:marRight w:val="0"/>
                              <w:marTop w:val="0"/>
                              <w:marBottom w:val="0"/>
                              <w:divBdr>
                                <w:top w:val="none" w:sz="0" w:space="0" w:color="auto"/>
                                <w:left w:val="none" w:sz="0" w:space="0" w:color="auto"/>
                                <w:bottom w:val="none" w:sz="0" w:space="0" w:color="auto"/>
                                <w:right w:val="none" w:sz="0" w:space="0" w:color="auto"/>
                              </w:divBdr>
                              <w:divsChild>
                                <w:div w:id="1647510358">
                                  <w:marLeft w:val="0"/>
                                  <w:marRight w:val="0"/>
                                  <w:marTop w:val="0"/>
                                  <w:marBottom w:val="0"/>
                                  <w:divBdr>
                                    <w:top w:val="none" w:sz="0" w:space="0" w:color="auto"/>
                                    <w:left w:val="none" w:sz="0" w:space="0" w:color="auto"/>
                                    <w:bottom w:val="none" w:sz="0" w:space="0" w:color="auto"/>
                                    <w:right w:val="none" w:sz="0" w:space="0" w:color="auto"/>
                                  </w:divBdr>
                                  <w:divsChild>
                                    <w:div w:id="1133134475">
                                      <w:marLeft w:val="0"/>
                                      <w:marRight w:val="0"/>
                                      <w:marTop w:val="0"/>
                                      <w:marBottom w:val="0"/>
                                      <w:divBdr>
                                        <w:top w:val="none" w:sz="0" w:space="0" w:color="auto"/>
                                        <w:left w:val="none" w:sz="0" w:space="0" w:color="auto"/>
                                        <w:bottom w:val="none" w:sz="0" w:space="0" w:color="auto"/>
                                        <w:right w:val="none" w:sz="0" w:space="0" w:color="auto"/>
                                      </w:divBdr>
                                      <w:divsChild>
                                        <w:div w:id="1232932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056003">
                                          <w:marLeft w:val="0"/>
                                          <w:marRight w:val="0"/>
                                          <w:marTop w:val="0"/>
                                          <w:marBottom w:val="0"/>
                                          <w:divBdr>
                                            <w:top w:val="none" w:sz="0" w:space="0" w:color="auto"/>
                                            <w:left w:val="none" w:sz="0" w:space="0" w:color="auto"/>
                                            <w:bottom w:val="none" w:sz="0" w:space="0" w:color="auto"/>
                                            <w:right w:val="none" w:sz="0" w:space="0" w:color="auto"/>
                                          </w:divBdr>
                                          <w:divsChild>
                                            <w:div w:id="863978139">
                                              <w:marLeft w:val="0"/>
                                              <w:marRight w:val="0"/>
                                              <w:marTop w:val="0"/>
                                              <w:marBottom w:val="0"/>
                                              <w:divBdr>
                                                <w:top w:val="none" w:sz="0" w:space="0" w:color="auto"/>
                                                <w:left w:val="none" w:sz="0" w:space="0" w:color="auto"/>
                                                <w:bottom w:val="none" w:sz="0" w:space="0" w:color="auto"/>
                                                <w:right w:val="none" w:sz="0" w:space="0" w:color="auto"/>
                                              </w:divBdr>
                                            </w:div>
                                          </w:divsChild>
                                        </w:div>
                                        <w:div w:id="2102724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766128">
                                          <w:marLeft w:val="0"/>
                                          <w:marRight w:val="0"/>
                                          <w:marTop w:val="0"/>
                                          <w:marBottom w:val="0"/>
                                          <w:divBdr>
                                            <w:top w:val="none" w:sz="0" w:space="0" w:color="auto"/>
                                            <w:left w:val="none" w:sz="0" w:space="0" w:color="auto"/>
                                            <w:bottom w:val="none" w:sz="0" w:space="0" w:color="auto"/>
                                            <w:right w:val="none" w:sz="0" w:space="0" w:color="auto"/>
                                          </w:divBdr>
                                          <w:divsChild>
                                            <w:div w:id="1780638405">
                                              <w:marLeft w:val="0"/>
                                              <w:marRight w:val="0"/>
                                              <w:marTop w:val="0"/>
                                              <w:marBottom w:val="0"/>
                                              <w:divBdr>
                                                <w:top w:val="none" w:sz="0" w:space="0" w:color="auto"/>
                                                <w:left w:val="none" w:sz="0" w:space="0" w:color="auto"/>
                                                <w:bottom w:val="none" w:sz="0" w:space="0" w:color="auto"/>
                                                <w:right w:val="none" w:sz="0" w:space="0" w:color="auto"/>
                                              </w:divBdr>
                                            </w:div>
                                          </w:divsChild>
                                        </w:div>
                                        <w:div w:id="94392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223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4920">
                                          <w:marLeft w:val="0"/>
                                          <w:marRight w:val="0"/>
                                          <w:marTop w:val="0"/>
                                          <w:marBottom w:val="0"/>
                                          <w:divBdr>
                                            <w:top w:val="none" w:sz="0" w:space="0" w:color="auto"/>
                                            <w:left w:val="none" w:sz="0" w:space="0" w:color="auto"/>
                                            <w:bottom w:val="none" w:sz="0" w:space="0" w:color="auto"/>
                                            <w:right w:val="none" w:sz="0" w:space="0" w:color="auto"/>
                                          </w:divBdr>
                                          <w:divsChild>
                                            <w:div w:id="2012368046">
                                              <w:marLeft w:val="0"/>
                                              <w:marRight w:val="0"/>
                                              <w:marTop w:val="0"/>
                                              <w:marBottom w:val="0"/>
                                              <w:divBdr>
                                                <w:top w:val="none" w:sz="0" w:space="0" w:color="auto"/>
                                                <w:left w:val="none" w:sz="0" w:space="0" w:color="auto"/>
                                                <w:bottom w:val="none" w:sz="0" w:space="0" w:color="auto"/>
                                                <w:right w:val="none" w:sz="0" w:space="0" w:color="auto"/>
                                              </w:divBdr>
                                            </w:div>
                                          </w:divsChild>
                                        </w:div>
                                        <w:div w:id="1339382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300631">
      <w:bodyDiv w:val="1"/>
      <w:marLeft w:val="0"/>
      <w:marRight w:val="0"/>
      <w:marTop w:val="0"/>
      <w:marBottom w:val="0"/>
      <w:divBdr>
        <w:top w:val="none" w:sz="0" w:space="0" w:color="auto"/>
        <w:left w:val="none" w:sz="0" w:space="0" w:color="auto"/>
        <w:bottom w:val="none" w:sz="0" w:space="0" w:color="auto"/>
        <w:right w:val="none" w:sz="0" w:space="0" w:color="auto"/>
      </w:divBdr>
      <w:divsChild>
        <w:div w:id="1596203068">
          <w:marLeft w:val="0"/>
          <w:marRight w:val="0"/>
          <w:marTop w:val="0"/>
          <w:marBottom w:val="0"/>
          <w:divBdr>
            <w:top w:val="none" w:sz="0" w:space="0" w:color="auto"/>
            <w:left w:val="none" w:sz="0" w:space="0" w:color="auto"/>
            <w:bottom w:val="none" w:sz="0" w:space="0" w:color="auto"/>
            <w:right w:val="none" w:sz="0" w:space="0" w:color="auto"/>
          </w:divBdr>
          <w:divsChild>
            <w:div w:id="801073629">
              <w:marLeft w:val="0"/>
              <w:marRight w:val="0"/>
              <w:marTop w:val="0"/>
              <w:marBottom w:val="0"/>
              <w:divBdr>
                <w:top w:val="none" w:sz="0" w:space="0" w:color="auto"/>
                <w:left w:val="none" w:sz="0" w:space="0" w:color="auto"/>
                <w:bottom w:val="none" w:sz="0" w:space="0" w:color="auto"/>
                <w:right w:val="none" w:sz="0" w:space="0" w:color="auto"/>
              </w:divBdr>
            </w:div>
          </w:divsChild>
        </w:div>
        <w:div w:id="1276255813">
          <w:marLeft w:val="0"/>
          <w:marRight w:val="0"/>
          <w:marTop w:val="0"/>
          <w:marBottom w:val="0"/>
          <w:divBdr>
            <w:top w:val="none" w:sz="0" w:space="0" w:color="auto"/>
            <w:left w:val="none" w:sz="0" w:space="0" w:color="auto"/>
            <w:bottom w:val="none" w:sz="0" w:space="0" w:color="auto"/>
            <w:right w:val="none" w:sz="0" w:space="0" w:color="auto"/>
          </w:divBdr>
          <w:divsChild>
            <w:div w:id="247153090">
              <w:marLeft w:val="0"/>
              <w:marRight w:val="0"/>
              <w:marTop w:val="0"/>
              <w:marBottom w:val="0"/>
              <w:divBdr>
                <w:top w:val="none" w:sz="0" w:space="0" w:color="auto"/>
                <w:left w:val="none" w:sz="0" w:space="0" w:color="auto"/>
                <w:bottom w:val="none" w:sz="0" w:space="0" w:color="auto"/>
                <w:right w:val="none" w:sz="0" w:space="0" w:color="auto"/>
              </w:divBdr>
            </w:div>
          </w:divsChild>
        </w:div>
        <w:div w:id="2008750812">
          <w:marLeft w:val="0"/>
          <w:marRight w:val="0"/>
          <w:marTop w:val="0"/>
          <w:marBottom w:val="0"/>
          <w:divBdr>
            <w:top w:val="none" w:sz="0" w:space="0" w:color="auto"/>
            <w:left w:val="none" w:sz="0" w:space="0" w:color="auto"/>
            <w:bottom w:val="none" w:sz="0" w:space="0" w:color="auto"/>
            <w:right w:val="none" w:sz="0" w:space="0" w:color="auto"/>
          </w:divBdr>
          <w:divsChild>
            <w:div w:id="316570269">
              <w:marLeft w:val="0"/>
              <w:marRight w:val="0"/>
              <w:marTop w:val="0"/>
              <w:marBottom w:val="0"/>
              <w:divBdr>
                <w:top w:val="none" w:sz="0" w:space="0" w:color="auto"/>
                <w:left w:val="none" w:sz="0" w:space="0" w:color="auto"/>
                <w:bottom w:val="none" w:sz="0" w:space="0" w:color="auto"/>
                <w:right w:val="none" w:sz="0" w:space="0" w:color="auto"/>
              </w:divBdr>
            </w:div>
          </w:divsChild>
        </w:div>
        <w:div w:id="1559167117">
          <w:marLeft w:val="0"/>
          <w:marRight w:val="0"/>
          <w:marTop w:val="0"/>
          <w:marBottom w:val="0"/>
          <w:divBdr>
            <w:top w:val="none" w:sz="0" w:space="0" w:color="auto"/>
            <w:left w:val="none" w:sz="0" w:space="0" w:color="auto"/>
            <w:bottom w:val="none" w:sz="0" w:space="0" w:color="auto"/>
            <w:right w:val="none" w:sz="0" w:space="0" w:color="auto"/>
          </w:divBdr>
          <w:divsChild>
            <w:div w:id="225992607">
              <w:marLeft w:val="0"/>
              <w:marRight w:val="0"/>
              <w:marTop w:val="0"/>
              <w:marBottom w:val="0"/>
              <w:divBdr>
                <w:top w:val="none" w:sz="0" w:space="0" w:color="auto"/>
                <w:left w:val="none" w:sz="0" w:space="0" w:color="auto"/>
                <w:bottom w:val="none" w:sz="0" w:space="0" w:color="auto"/>
                <w:right w:val="none" w:sz="0" w:space="0" w:color="auto"/>
              </w:divBdr>
            </w:div>
            <w:div w:id="1325548286">
              <w:marLeft w:val="0"/>
              <w:marRight w:val="0"/>
              <w:marTop w:val="0"/>
              <w:marBottom w:val="0"/>
              <w:divBdr>
                <w:top w:val="none" w:sz="0" w:space="0" w:color="auto"/>
                <w:left w:val="none" w:sz="0" w:space="0" w:color="auto"/>
                <w:bottom w:val="none" w:sz="0" w:space="0" w:color="auto"/>
                <w:right w:val="none" w:sz="0" w:space="0" w:color="auto"/>
              </w:divBdr>
              <w:divsChild>
                <w:div w:id="1343434587">
                  <w:marLeft w:val="0"/>
                  <w:marRight w:val="0"/>
                  <w:marTop w:val="0"/>
                  <w:marBottom w:val="0"/>
                  <w:divBdr>
                    <w:top w:val="none" w:sz="0" w:space="0" w:color="auto"/>
                    <w:left w:val="none" w:sz="0" w:space="0" w:color="auto"/>
                    <w:bottom w:val="none" w:sz="0" w:space="0" w:color="auto"/>
                    <w:right w:val="none" w:sz="0" w:space="0" w:color="auto"/>
                  </w:divBdr>
                  <w:divsChild>
                    <w:div w:id="1417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0235">
      <w:bodyDiv w:val="1"/>
      <w:marLeft w:val="0"/>
      <w:marRight w:val="0"/>
      <w:marTop w:val="0"/>
      <w:marBottom w:val="0"/>
      <w:divBdr>
        <w:top w:val="none" w:sz="0" w:space="0" w:color="auto"/>
        <w:left w:val="none" w:sz="0" w:space="0" w:color="auto"/>
        <w:bottom w:val="none" w:sz="0" w:space="0" w:color="auto"/>
        <w:right w:val="none" w:sz="0" w:space="0" w:color="auto"/>
      </w:divBdr>
    </w:div>
    <w:div w:id="510335379">
      <w:bodyDiv w:val="1"/>
      <w:marLeft w:val="0"/>
      <w:marRight w:val="0"/>
      <w:marTop w:val="0"/>
      <w:marBottom w:val="0"/>
      <w:divBdr>
        <w:top w:val="none" w:sz="0" w:space="0" w:color="auto"/>
        <w:left w:val="none" w:sz="0" w:space="0" w:color="auto"/>
        <w:bottom w:val="none" w:sz="0" w:space="0" w:color="auto"/>
        <w:right w:val="none" w:sz="0" w:space="0" w:color="auto"/>
      </w:divBdr>
    </w:div>
    <w:div w:id="522014738">
      <w:bodyDiv w:val="1"/>
      <w:marLeft w:val="0"/>
      <w:marRight w:val="0"/>
      <w:marTop w:val="0"/>
      <w:marBottom w:val="0"/>
      <w:divBdr>
        <w:top w:val="none" w:sz="0" w:space="0" w:color="auto"/>
        <w:left w:val="none" w:sz="0" w:space="0" w:color="auto"/>
        <w:bottom w:val="none" w:sz="0" w:space="0" w:color="auto"/>
        <w:right w:val="none" w:sz="0" w:space="0" w:color="auto"/>
      </w:divBdr>
      <w:divsChild>
        <w:div w:id="57940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473332171">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7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248137">
      <w:bodyDiv w:val="1"/>
      <w:marLeft w:val="0"/>
      <w:marRight w:val="0"/>
      <w:marTop w:val="0"/>
      <w:marBottom w:val="0"/>
      <w:divBdr>
        <w:top w:val="none" w:sz="0" w:space="0" w:color="auto"/>
        <w:left w:val="none" w:sz="0" w:space="0" w:color="auto"/>
        <w:bottom w:val="none" w:sz="0" w:space="0" w:color="auto"/>
        <w:right w:val="none" w:sz="0" w:space="0" w:color="auto"/>
      </w:divBdr>
    </w:div>
    <w:div w:id="548689744">
      <w:bodyDiv w:val="1"/>
      <w:marLeft w:val="0"/>
      <w:marRight w:val="0"/>
      <w:marTop w:val="0"/>
      <w:marBottom w:val="0"/>
      <w:divBdr>
        <w:top w:val="none" w:sz="0" w:space="0" w:color="auto"/>
        <w:left w:val="none" w:sz="0" w:space="0" w:color="auto"/>
        <w:bottom w:val="none" w:sz="0" w:space="0" w:color="auto"/>
        <w:right w:val="none" w:sz="0" w:space="0" w:color="auto"/>
      </w:divBdr>
    </w:div>
    <w:div w:id="591469792">
      <w:bodyDiv w:val="1"/>
      <w:marLeft w:val="0"/>
      <w:marRight w:val="0"/>
      <w:marTop w:val="0"/>
      <w:marBottom w:val="0"/>
      <w:divBdr>
        <w:top w:val="none" w:sz="0" w:space="0" w:color="auto"/>
        <w:left w:val="none" w:sz="0" w:space="0" w:color="auto"/>
        <w:bottom w:val="none" w:sz="0" w:space="0" w:color="auto"/>
        <w:right w:val="none" w:sz="0" w:space="0" w:color="auto"/>
      </w:divBdr>
    </w:div>
    <w:div w:id="614871360">
      <w:bodyDiv w:val="1"/>
      <w:marLeft w:val="0"/>
      <w:marRight w:val="0"/>
      <w:marTop w:val="0"/>
      <w:marBottom w:val="0"/>
      <w:divBdr>
        <w:top w:val="none" w:sz="0" w:space="0" w:color="auto"/>
        <w:left w:val="none" w:sz="0" w:space="0" w:color="auto"/>
        <w:bottom w:val="none" w:sz="0" w:space="0" w:color="auto"/>
        <w:right w:val="none" w:sz="0" w:space="0" w:color="auto"/>
      </w:divBdr>
      <w:divsChild>
        <w:div w:id="1701928886">
          <w:marLeft w:val="0"/>
          <w:marRight w:val="0"/>
          <w:marTop w:val="0"/>
          <w:marBottom w:val="0"/>
          <w:divBdr>
            <w:top w:val="none" w:sz="0" w:space="0" w:color="auto"/>
            <w:left w:val="none" w:sz="0" w:space="0" w:color="auto"/>
            <w:bottom w:val="none" w:sz="0" w:space="0" w:color="auto"/>
            <w:right w:val="none" w:sz="0" w:space="0" w:color="auto"/>
          </w:divBdr>
          <w:divsChild>
            <w:div w:id="1854223359">
              <w:marLeft w:val="0"/>
              <w:marRight w:val="0"/>
              <w:marTop w:val="0"/>
              <w:marBottom w:val="0"/>
              <w:divBdr>
                <w:top w:val="none" w:sz="0" w:space="0" w:color="auto"/>
                <w:left w:val="none" w:sz="0" w:space="0" w:color="auto"/>
                <w:bottom w:val="none" w:sz="0" w:space="0" w:color="auto"/>
                <w:right w:val="none" w:sz="0" w:space="0" w:color="auto"/>
              </w:divBdr>
            </w:div>
          </w:divsChild>
        </w:div>
        <w:div w:id="189997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2505">
          <w:marLeft w:val="0"/>
          <w:marRight w:val="0"/>
          <w:marTop w:val="0"/>
          <w:marBottom w:val="0"/>
          <w:divBdr>
            <w:top w:val="none" w:sz="0" w:space="0" w:color="auto"/>
            <w:left w:val="none" w:sz="0" w:space="0" w:color="auto"/>
            <w:bottom w:val="none" w:sz="0" w:space="0" w:color="auto"/>
            <w:right w:val="none" w:sz="0" w:space="0" w:color="auto"/>
          </w:divBdr>
          <w:divsChild>
            <w:div w:id="340667815">
              <w:marLeft w:val="0"/>
              <w:marRight w:val="0"/>
              <w:marTop w:val="0"/>
              <w:marBottom w:val="0"/>
              <w:divBdr>
                <w:top w:val="none" w:sz="0" w:space="0" w:color="auto"/>
                <w:left w:val="none" w:sz="0" w:space="0" w:color="auto"/>
                <w:bottom w:val="none" w:sz="0" w:space="0" w:color="auto"/>
                <w:right w:val="none" w:sz="0" w:space="0" w:color="auto"/>
              </w:divBdr>
            </w:div>
          </w:divsChild>
        </w:div>
        <w:div w:id="10369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9206">
          <w:marLeft w:val="0"/>
          <w:marRight w:val="0"/>
          <w:marTop w:val="0"/>
          <w:marBottom w:val="0"/>
          <w:divBdr>
            <w:top w:val="none" w:sz="0" w:space="0" w:color="auto"/>
            <w:left w:val="none" w:sz="0" w:space="0" w:color="auto"/>
            <w:bottom w:val="none" w:sz="0" w:space="0" w:color="auto"/>
            <w:right w:val="none" w:sz="0" w:space="0" w:color="auto"/>
          </w:divBdr>
          <w:divsChild>
            <w:div w:id="871186776">
              <w:marLeft w:val="0"/>
              <w:marRight w:val="0"/>
              <w:marTop w:val="0"/>
              <w:marBottom w:val="0"/>
              <w:divBdr>
                <w:top w:val="none" w:sz="0" w:space="0" w:color="auto"/>
                <w:left w:val="none" w:sz="0" w:space="0" w:color="auto"/>
                <w:bottom w:val="none" w:sz="0" w:space="0" w:color="auto"/>
                <w:right w:val="none" w:sz="0" w:space="0" w:color="auto"/>
              </w:divBdr>
            </w:div>
          </w:divsChild>
        </w:div>
        <w:div w:id="40383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80449">
          <w:marLeft w:val="0"/>
          <w:marRight w:val="0"/>
          <w:marTop w:val="0"/>
          <w:marBottom w:val="0"/>
          <w:divBdr>
            <w:top w:val="none" w:sz="0" w:space="0" w:color="auto"/>
            <w:left w:val="none" w:sz="0" w:space="0" w:color="auto"/>
            <w:bottom w:val="none" w:sz="0" w:space="0" w:color="auto"/>
            <w:right w:val="none" w:sz="0" w:space="0" w:color="auto"/>
          </w:divBdr>
          <w:divsChild>
            <w:div w:id="16114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314">
      <w:bodyDiv w:val="1"/>
      <w:marLeft w:val="0"/>
      <w:marRight w:val="0"/>
      <w:marTop w:val="0"/>
      <w:marBottom w:val="0"/>
      <w:divBdr>
        <w:top w:val="none" w:sz="0" w:space="0" w:color="auto"/>
        <w:left w:val="none" w:sz="0" w:space="0" w:color="auto"/>
        <w:bottom w:val="none" w:sz="0" w:space="0" w:color="auto"/>
        <w:right w:val="none" w:sz="0" w:space="0" w:color="auto"/>
      </w:divBdr>
    </w:div>
    <w:div w:id="698169739">
      <w:bodyDiv w:val="1"/>
      <w:marLeft w:val="0"/>
      <w:marRight w:val="0"/>
      <w:marTop w:val="0"/>
      <w:marBottom w:val="0"/>
      <w:divBdr>
        <w:top w:val="none" w:sz="0" w:space="0" w:color="auto"/>
        <w:left w:val="none" w:sz="0" w:space="0" w:color="auto"/>
        <w:bottom w:val="none" w:sz="0" w:space="0" w:color="auto"/>
        <w:right w:val="none" w:sz="0" w:space="0" w:color="auto"/>
      </w:divBdr>
    </w:div>
    <w:div w:id="703362067">
      <w:bodyDiv w:val="1"/>
      <w:marLeft w:val="0"/>
      <w:marRight w:val="0"/>
      <w:marTop w:val="0"/>
      <w:marBottom w:val="0"/>
      <w:divBdr>
        <w:top w:val="none" w:sz="0" w:space="0" w:color="auto"/>
        <w:left w:val="none" w:sz="0" w:space="0" w:color="auto"/>
        <w:bottom w:val="none" w:sz="0" w:space="0" w:color="auto"/>
        <w:right w:val="none" w:sz="0" w:space="0" w:color="auto"/>
      </w:divBdr>
    </w:div>
    <w:div w:id="719018058">
      <w:bodyDiv w:val="1"/>
      <w:marLeft w:val="0"/>
      <w:marRight w:val="0"/>
      <w:marTop w:val="0"/>
      <w:marBottom w:val="0"/>
      <w:divBdr>
        <w:top w:val="none" w:sz="0" w:space="0" w:color="auto"/>
        <w:left w:val="none" w:sz="0" w:space="0" w:color="auto"/>
        <w:bottom w:val="none" w:sz="0" w:space="0" w:color="auto"/>
        <w:right w:val="none" w:sz="0" w:space="0" w:color="auto"/>
      </w:divBdr>
    </w:div>
    <w:div w:id="744570248">
      <w:bodyDiv w:val="1"/>
      <w:marLeft w:val="0"/>
      <w:marRight w:val="0"/>
      <w:marTop w:val="0"/>
      <w:marBottom w:val="0"/>
      <w:divBdr>
        <w:top w:val="none" w:sz="0" w:space="0" w:color="auto"/>
        <w:left w:val="none" w:sz="0" w:space="0" w:color="auto"/>
        <w:bottom w:val="none" w:sz="0" w:space="0" w:color="auto"/>
        <w:right w:val="none" w:sz="0" w:space="0" w:color="auto"/>
      </w:divBdr>
    </w:div>
    <w:div w:id="773090898">
      <w:bodyDiv w:val="1"/>
      <w:marLeft w:val="0"/>
      <w:marRight w:val="0"/>
      <w:marTop w:val="0"/>
      <w:marBottom w:val="0"/>
      <w:divBdr>
        <w:top w:val="none" w:sz="0" w:space="0" w:color="auto"/>
        <w:left w:val="none" w:sz="0" w:space="0" w:color="auto"/>
        <w:bottom w:val="none" w:sz="0" w:space="0" w:color="auto"/>
        <w:right w:val="none" w:sz="0" w:space="0" w:color="auto"/>
      </w:divBdr>
    </w:div>
    <w:div w:id="828863881">
      <w:bodyDiv w:val="1"/>
      <w:marLeft w:val="0"/>
      <w:marRight w:val="0"/>
      <w:marTop w:val="0"/>
      <w:marBottom w:val="0"/>
      <w:divBdr>
        <w:top w:val="none" w:sz="0" w:space="0" w:color="auto"/>
        <w:left w:val="none" w:sz="0" w:space="0" w:color="auto"/>
        <w:bottom w:val="none" w:sz="0" w:space="0" w:color="auto"/>
        <w:right w:val="none" w:sz="0" w:space="0" w:color="auto"/>
      </w:divBdr>
    </w:div>
    <w:div w:id="871066235">
      <w:bodyDiv w:val="1"/>
      <w:marLeft w:val="0"/>
      <w:marRight w:val="0"/>
      <w:marTop w:val="0"/>
      <w:marBottom w:val="0"/>
      <w:divBdr>
        <w:top w:val="none" w:sz="0" w:space="0" w:color="auto"/>
        <w:left w:val="none" w:sz="0" w:space="0" w:color="auto"/>
        <w:bottom w:val="none" w:sz="0" w:space="0" w:color="auto"/>
        <w:right w:val="none" w:sz="0" w:space="0" w:color="auto"/>
      </w:divBdr>
      <w:divsChild>
        <w:div w:id="1344356548">
          <w:marLeft w:val="0"/>
          <w:marRight w:val="0"/>
          <w:marTop w:val="0"/>
          <w:marBottom w:val="0"/>
          <w:divBdr>
            <w:top w:val="none" w:sz="0" w:space="0" w:color="auto"/>
            <w:left w:val="none" w:sz="0" w:space="0" w:color="auto"/>
            <w:bottom w:val="none" w:sz="0" w:space="0" w:color="auto"/>
            <w:right w:val="none" w:sz="0" w:space="0" w:color="auto"/>
          </w:divBdr>
        </w:div>
      </w:divsChild>
    </w:div>
    <w:div w:id="874389489">
      <w:bodyDiv w:val="1"/>
      <w:marLeft w:val="0"/>
      <w:marRight w:val="0"/>
      <w:marTop w:val="0"/>
      <w:marBottom w:val="0"/>
      <w:divBdr>
        <w:top w:val="none" w:sz="0" w:space="0" w:color="auto"/>
        <w:left w:val="none" w:sz="0" w:space="0" w:color="auto"/>
        <w:bottom w:val="none" w:sz="0" w:space="0" w:color="auto"/>
        <w:right w:val="none" w:sz="0" w:space="0" w:color="auto"/>
      </w:divBdr>
    </w:div>
    <w:div w:id="877007095">
      <w:bodyDiv w:val="1"/>
      <w:marLeft w:val="0"/>
      <w:marRight w:val="0"/>
      <w:marTop w:val="0"/>
      <w:marBottom w:val="0"/>
      <w:divBdr>
        <w:top w:val="none" w:sz="0" w:space="0" w:color="auto"/>
        <w:left w:val="none" w:sz="0" w:space="0" w:color="auto"/>
        <w:bottom w:val="none" w:sz="0" w:space="0" w:color="auto"/>
        <w:right w:val="none" w:sz="0" w:space="0" w:color="auto"/>
      </w:divBdr>
    </w:div>
    <w:div w:id="893195781">
      <w:bodyDiv w:val="1"/>
      <w:marLeft w:val="0"/>
      <w:marRight w:val="0"/>
      <w:marTop w:val="0"/>
      <w:marBottom w:val="0"/>
      <w:divBdr>
        <w:top w:val="none" w:sz="0" w:space="0" w:color="auto"/>
        <w:left w:val="none" w:sz="0" w:space="0" w:color="auto"/>
        <w:bottom w:val="none" w:sz="0" w:space="0" w:color="auto"/>
        <w:right w:val="none" w:sz="0" w:space="0" w:color="auto"/>
      </w:divBdr>
    </w:div>
    <w:div w:id="894778728">
      <w:bodyDiv w:val="1"/>
      <w:marLeft w:val="0"/>
      <w:marRight w:val="0"/>
      <w:marTop w:val="0"/>
      <w:marBottom w:val="0"/>
      <w:divBdr>
        <w:top w:val="none" w:sz="0" w:space="0" w:color="auto"/>
        <w:left w:val="none" w:sz="0" w:space="0" w:color="auto"/>
        <w:bottom w:val="none" w:sz="0" w:space="0" w:color="auto"/>
        <w:right w:val="none" w:sz="0" w:space="0" w:color="auto"/>
      </w:divBdr>
    </w:div>
    <w:div w:id="933512446">
      <w:bodyDiv w:val="1"/>
      <w:marLeft w:val="0"/>
      <w:marRight w:val="0"/>
      <w:marTop w:val="0"/>
      <w:marBottom w:val="0"/>
      <w:divBdr>
        <w:top w:val="none" w:sz="0" w:space="0" w:color="auto"/>
        <w:left w:val="none" w:sz="0" w:space="0" w:color="auto"/>
        <w:bottom w:val="none" w:sz="0" w:space="0" w:color="auto"/>
        <w:right w:val="none" w:sz="0" w:space="0" w:color="auto"/>
      </w:divBdr>
    </w:div>
    <w:div w:id="947854575">
      <w:bodyDiv w:val="1"/>
      <w:marLeft w:val="0"/>
      <w:marRight w:val="0"/>
      <w:marTop w:val="0"/>
      <w:marBottom w:val="0"/>
      <w:divBdr>
        <w:top w:val="none" w:sz="0" w:space="0" w:color="auto"/>
        <w:left w:val="none" w:sz="0" w:space="0" w:color="auto"/>
        <w:bottom w:val="none" w:sz="0" w:space="0" w:color="auto"/>
        <w:right w:val="none" w:sz="0" w:space="0" w:color="auto"/>
      </w:divBdr>
    </w:div>
    <w:div w:id="959340721">
      <w:bodyDiv w:val="1"/>
      <w:marLeft w:val="0"/>
      <w:marRight w:val="0"/>
      <w:marTop w:val="0"/>
      <w:marBottom w:val="0"/>
      <w:divBdr>
        <w:top w:val="none" w:sz="0" w:space="0" w:color="auto"/>
        <w:left w:val="none" w:sz="0" w:space="0" w:color="auto"/>
        <w:bottom w:val="none" w:sz="0" w:space="0" w:color="auto"/>
        <w:right w:val="none" w:sz="0" w:space="0" w:color="auto"/>
      </w:divBdr>
      <w:divsChild>
        <w:div w:id="1465394420">
          <w:marLeft w:val="0"/>
          <w:marRight w:val="0"/>
          <w:marTop w:val="0"/>
          <w:marBottom w:val="0"/>
          <w:divBdr>
            <w:top w:val="none" w:sz="0" w:space="0" w:color="auto"/>
            <w:left w:val="none" w:sz="0" w:space="0" w:color="auto"/>
            <w:bottom w:val="none" w:sz="0" w:space="0" w:color="auto"/>
            <w:right w:val="none" w:sz="0" w:space="0" w:color="auto"/>
          </w:divBdr>
        </w:div>
      </w:divsChild>
    </w:div>
    <w:div w:id="971641312">
      <w:bodyDiv w:val="1"/>
      <w:marLeft w:val="0"/>
      <w:marRight w:val="0"/>
      <w:marTop w:val="0"/>
      <w:marBottom w:val="0"/>
      <w:divBdr>
        <w:top w:val="none" w:sz="0" w:space="0" w:color="auto"/>
        <w:left w:val="none" w:sz="0" w:space="0" w:color="auto"/>
        <w:bottom w:val="none" w:sz="0" w:space="0" w:color="auto"/>
        <w:right w:val="none" w:sz="0" w:space="0" w:color="auto"/>
      </w:divBdr>
    </w:div>
    <w:div w:id="984972015">
      <w:bodyDiv w:val="1"/>
      <w:marLeft w:val="0"/>
      <w:marRight w:val="0"/>
      <w:marTop w:val="0"/>
      <w:marBottom w:val="0"/>
      <w:divBdr>
        <w:top w:val="none" w:sz="0" w:space="0" w:color="auto"/>
        <w:left w:val="none" w:sz="0" w:space="0" w:color="auto"/>
        <w:bottom w:val="none" w:sz="0" w:space="0" w:color="auto"/>
        <w:right w:val="none" w:sz="0" w:space="0" w:color="auto"/>
      </w:divBdr>
    </w:div>
    <w:div w:id="986011891">
      <w:bodyDiv w:val="1"/>
      <w:marLeft w:val="0"/>
      <w:marRight w:val="0"/>
      <w:marTop w:val="0"/>
      <w:marBottom w:val="0"/>
      <w:divBdr>
        <w:top w:val="none" w:sz="0" w:space="0" w:color="auto"/>
        <w:left w:val="none" w:sz="0" w:space="0" w:color="auto"/>
        <w:bottom w:val="none" w:sz="0" w:space="0" w:color="auto"/>
        <w:right w:val="none" w:sz="0" w:space="0" w:color="auto"/>
      </w:divBdr>
    </w:div>
    <w:div w:id="1023020060">
      <w:bodyDiv w:val="1"/>
      <w:marLeft w:val="0"/>
      <w:marRight w:val="0"/>
      <w:marTop w:val="0"/>
      <w:marBottom w:val="0"/>
      <w:divBdr>
        <w:top w:val="none" w:sz="0" w:space="0" w:color="auto"/>
        <w:left w:val="none" w:sz="0" w:space="0" w:color="auto"/>
        <w:bottom w:val="none" w:sz="0" w:space="0" w:color="auto"/>
        <w:right w:val="none" w:sz="0" w:space="0" w:color="auto"/>
      </w:divBdr>
    </w:div>
    <w:div w:id="1024137408">
      <w:bodyDiv w:val="1"/>
      <w:marLeft w:val="0"/>
      <w:marRight w:val="0"/>
      <w:marTop w:val="0"/>
      <w:marBottom w:val="0"/>
      <w:divBdr>
        <w:top w:val="none" w:sz="0" w:space="0" w:color="auto"/>
        <w:left w:val="none" w:sz="0" w:space="0" w:color="auto"/>
        <w:bottom w:val="none" w:sz="0" w:space="0" w:color="auto"/>
        <w:right w:val="none" w:sz="0" w:space="0" w:color="auto"/>
      </w:divBdr>
    </w:div>
    <w:div w:id="1033770664">
      <w:bodyDiv w:val="1"/>
      <w:marLeft w:val="0"/>
      <w:marRight w:val="0"/>
      <w:marTop w:val="0"/>
      <w:marBottom w:val="0"/>
      <w:divBdr>
        <w:top w:val="none" w:sz="0" w:space="0" w:color="auto"/>
        <w:left w:val="none" w:sz="0" w:space="0" w:color="auto"/>
        <w:bottom w:val="none" w:sz="0" w:space="0" w:color="auto"/>
        <w:right w:val="none" w:sz="0" w:space="0" w:color="auto"/>
      </w:divBdr>
    </w:div>
    <w:div w:id="1050768179">
      <w:bodyDiv w:val="1"/>
      <w:marLeft w:val="0"/>
      <w:marRight w:val="0"/>
      <w:marTop w:val="0"/>
      <w:marBottom w:val="0"/>
      <w:divBdr>
        <w:top w:val="none" w:sz="0" w:space="0" w:color="auto"/>
        <w:left w:val="none" w:sz="0" w:space="0" w:color="auto"/>
        <w:bottom w:val="none" w:sz="0" w:space="0" w:color="auto"/>
        <w:right w:val="none" w:sz="0" w:space="0" w:color="auto"/>
      </w:divBdr>
    </w:div>
    <w:div w:id="1052849612">
      <w:bodyDiv w:val="1"/>
      <w:marLeft w:val="0"/>
      <w:marRight w:val="0"/>
      <w:marTop w:val="0"/>
      <w:marBottom w:val="0"/>
      <w:divBdr>
        <w:top w:val="none" w:sz="0" w:space="0" w:color="auto"/>
        <w:left w:val="none" w:sz="0" w:space="0" w:color="auto"/>
        <w:bottom w:val="none" w:sz="0" w:space="0" w:color="auto"/>
        <w:right w:val="none" w:sz="0" w:space="0" w:color="auto"/>
      </w:divBdr>
      <w:divsChild>
        <w:div w:id="234245237">
          <w:marLeft w:val="0"/>
          <w:marRight w:val="0"/>
          <w:marTop w:val="0"/>
          <w:marBottom w:val="0"/>
          <w:divBdr>
            <w:top w:val="none" w:sz="0" w:space="0" w:color="auto"/>
            <w:left w:val="none" w:sz="0" w:space="0" w:color="auto"/>
            <w:bottom w:val="none" w:sz="0" w:space="0" w:color="auto"/>
            <w:right w:val="none" w:sz="0" w:space="0" w:color="auto"/>
          </w:divBdr>
          <w:divsChild>
            <w:div w:id="8065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09185">
      <w:bodyDiv w:val="1"/>
      <w:marLeft w:val="0"/>
      <w:marRight w:val="0"/>
      <w:marTop w:val="0"/>
      <w:marBottom w:val="0"/>
      <w:divBdr>
        <w:top w:val="none" w:sz="0" w:space="0" w:color="auto"/>
        <w:left w:val="none" w:sz="0" w:space="0" w:color="auto"/>
        <w:bottom w:val="none" w:sz="0" w:space="0" w:color="auto"/>
        <w:right w:val="none" w:sz="0" w:space="0" w:color="auto"/>
      </w:divBdr>
      <w:divsChild>
        <w:div w:id="1511915704">
          <w:marLeft w:val="0"/>
          <w:marRight w:val="0"/>
          <w:marTop w:val="0"/>
          <w:marBottom w:val="0"/>
          <w:divBdr>
            <w:top w:val="none" w:sz="0" w:space="0" w:color="auto"/>
            <w:left w:val="none" w:sz="0" w:space="0" w:color="auto"/>
            <w:bottom w:val="none" w:sz="0" w:space="0" w:color="auto"/>
            <w:right w:val="none" w:sz="0" w:space="0" w:color="auto"/>
          </w:divBdr>
          <w:divsChild>
            <w:div w:id="13633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0227">
      <w:bodyDiv w:val="1"/>
      <w:marLeft w:val="0"/>
      <w:marRight w:val="0"/>
      <w:marTop w:val="0"/>
      <w:marBottom w:val="0"/>
      <w:divBdr>
        <w:top w:val="none" w:sz="0" w:space="0" w:color="auto"/>
        <w:left w:val="none" w:sz="0" w:space="0" w:color="auto"/>
        <w:bottom w:val="none" w:sz="0" w:space="0" w:color="auto"/>
        <w:right w:val="none" w:sz="0" w:space="0" w:color="auto"/>
      </w:divBdr>
      <w:divsChild>
        <w:div w:id="1888758265">
          <w:marLeft w:val="0"/>
          <w:marRight w:val="0"/>
          <w:marTop w:val="0"/>
          <w:marBottom w:val="0"/>
          <w:divBdr>
            <w:top w:val="none" w:sz="0" w:space="0" w:color="auto"/>
            <w:left w:val="none" w:sz="0" w:space="0" w:color="auto"/>
            <w:bottom w:val="none" w:sz="0" w:space="0" w:color="auto"/>
            <w:right w:val="none" w:sz="0" w:space="0" w:color="auto"/>
          </w:divBdr>
          <w:divsChild>
            <w:div w:id="1146244715">
              <w:marLeft w:val="0"/>
              <w:marRight w:val="0"/>
              <w:marTop w:val="0"/>
              <w:marBottom w:val="0"/>
              <w:divBdr>
                <w:top w:val="none" w:sz="0" w:space="0" w:color="auto"/>
                <w:left w:val="none" w:sz="0" w:space="0" w:color="auto"/>
                <w:bottom w:val="none" w:sz="0" w:space="0" w:color="auto"/>
                <w:right w:val="none" w:sz="0" w:space="0" w:color="auto"/>
              </w:divBdr>
              <w:divsChild>
                <w:div w:id="1780679802">
                  <w:marLeft w:val="0"/>
                  <w:marRight w:val="0"/>
                  <w:marTop w:val="0"/>
                  <w:marBottom w:val="0"/>
                  <w:divBdr>
                    <w:top w:val="none" w:sz="0" w:space="0" w:color="auto"/>
                    <w:left w:val="none" w:sz="0" w:space="0" w:color="auto"/>
                    <w:bottom w:val="none" w:sz="0" w:space="0" w:color="auto"/>
                    <w:right w:val="none" w:sz="0" w:space="0" w:color="auto"/>
                  </w:divBdr>
                  <w:divsChild>
                    <w:div w:id="1598631071">
                      <w:marLeft w:val="0"/>
                      <w:marRight w:val="0"/>
                      <w:marTop w:val="0"/>
                      <w:marBottom w:val="0"/>
                      <w:divBdr>
                        <w:top w:val="none" w:sz="0" w:space="0" w:color="auto"/>
                        <w:left w:val="none" w:sz="0" w:space="0" w:color="auto"/>
                        <w:bottom w:val="none" w:sz="0" w:space="0" w:color="auto"/>
                        <w:right w:val="none" w:sz="0" w:space="0" w:color="auto"/>
                      </w:divBdr>
                      <w:divsChild>
                        <w:div w:id="1980066742">
                          <w:marLeft w:val="0"/>
                          <w:marRight w:val="0"/>
                          <w:marTop w:val="0"/>
                          <w:marBottom w:val="0"/>
                          <w:divBdr>
                            <w:top w:val="none" w:sz="0" w:space="0" w:color="auto"/>
                            <w:left w:val="none" w:sz="0" w:space="0" w:color="auto"/>
                            <w:bottom w:val="none" w:sz="0" w:space="0" w:color="auto"/>
                            <w:right w:val="none" w:sz="0" w:space="0" w:color="auto"/>
                          </w:divBdr>
                          <w:divsChild>
                            <w:div w:id="51540841">
                              <w:marLeft w:val="0"/>
                              <w:marRight w:val="0"/>
                              <w:marTop w:val="0"/>
                              <w:marBottom w:val="0"/>
                              <w:divBdr>
                                <w:top w:val="none" w:sz="0" w:space="0" w:color="auto"/>
                                <w:left w:val="none" w:sz="0" w:space="0" w:color="auto"/>
                                <w:bottom w:val="none" w:sz="0" w:space="0" w:color="auto"/>
                                <w:right w:val="none" w:sz="0" w:space="0" w:color="auto"/>
                              </w:divBdr>
                              <w:divsChild>
                                <w:div w:id="204022293">
                                  <w:marLeft w:val="0"/>
                                  <w:marRight w:val="0"/>
                                  <w:marTop w:val="0"/>
                                  <w:marBottom w:val="0"/>
                                  <w:divBdr>
                                    <w:top w:val="none" w:sz="0" w:space="0" w:color="auto"/>
                                    <w:left w:val="none" w:sz="0" w:space="0" w:color="auto"/>
                                    <w:bottom w:val="none" w:sz="0" w:space="0" w:color="auto"/>
                                    <w:right w:val="none" w:sz="0" w:space="0" w:color="auto"/>
                                  </w:divBdr>
                                  <w:divsChild>
                                    <w:div w:id="1019353050">
                                      <w:marLeft w:val="0"/>
                                      <w:marRight w:val="0"/>
                                      <w:marTop w:val="0"/>
                                      <w:marBottom w:val="0"/>
                                      <w:divBdr>
                                        <w:top w:val="none" w:sz="0" w:space="0" w:color="auto"/>
                                        <w:left w:val="none" w:sz="0" w:space="0" w:color="auto"/>
                                        <w:bottom w:val="none" w:sz="0" w:space="0" w:color="auto"/>
                                        <w:right w:val="none" w:sz="0" w:space="0" w:color="auto"/>
                                      </w:divBdr>
                                      <w:divsChild>
                                        <w:div w:id="1830901035">
                                          <w:marLeft w:val="0"/>
                                          <w:marRight w:val="0"/>
                                          <w:marTop w:val="0"/>
                                          <w:marBottom w:val="0"/>
                                          <w:divBdr>
                                            <w:top w:val="none" w:sz="0" w:space="0" w:color="auto"/>
                                            <w:left w:val="none" w:sz="0" w:space="0" w:color="auto"/>
                                            <w:bottom w:val="none" w:sz="0" w:space="0" w:color="auto"/>
                                            <w:right w:val="none" w:sz="0" w:space="0" w:color="auto"/>
                                          </w:divBdr>
                                          <w:divsChild>
                                            <w:div w:id="877284240">
                                              <w:marLeft w:val="0"/>
                                              <w:marRight w:val="0"/>
                                              <w:marTop w:val="0"/>
                                              <w:marBottom w:val="0"/>
                                              <w:divBdr>
                                                <w:top w:val="none" w:sz="0" w:space="0" w:color="auto"/>
                                                <w:left w:val="none" w:sz="0" w:space="0" w:color="auto"/>
                                                <w:bottom w:val="none" w:sz="0" w:space="0" w:color="auto"/>
                                                <w:right w:val="none" w:sz="0" w:space="0" w:color="auto"/>
                                              </w:divBdr>
                                            </w:div>
                                          </w:divsChild>
                                        </w:div>
                                        <w:div w:id="2021392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649861">
                                          <w:marLeft w:val="0"/>
                                          <w:marRight w:val="0"/>
                                          <w:marTop w:val="0"/>
                                          <w:marBottom w:val="0"/>
                                          <w:divBdr>
                                            <w:top w:val="none" w:sz="0" w:space="0" w:color="auto"/>
                                            <w:left w:val="none" w:sz="0" w:space="0" w:color="auto"/>
                                            <w:bottom w:val="none" w:sz="0" w:space="0" w:color="auto"/>
                                            <w:right w:val="none" w:sz="0" w:space="0" w:color="auto"/>
                                          </w:divBdr>
                                          <w:divsChild>
                                            <w:div w:id="795102589">
                                              <w:marLeft w:val="0"/>
                                              <w:marRight w:val="0"/>
                                              <w:marTop w:val="0"/>
                                              <w:marBottom w:val="0"/>
                                              <w:divBdr>
                                                <w:top w:val="none" w:sz="0" w:space="0" w:color="auto"/>
                                                <w:left w:val="none" w:sz="0" w:space="0" w:color="auto"/>
                                                <w:bottom w:val="none" w:sz="0" w:space="0" w:color="auto"/>
                                                <w:right w:val="none" w:sz="0" w:space="0" w:color="auto"/>
                                              </w:divBdr>
                                            </w:div>
                                          </w:divsChild>
                                        </w:div>
                                        <w:div w:id="172887400">
                                          <w:marLeft w:val="0"/>
                                          <w:marRight w:val="0"/>
                                          <w:marTop w:val="0"/>
                                          <w:marBottom w:val="0"/>
                                          <w:divBdr>
                                            <w:top w:val="none" w:sz="0" w:space="0" w:color="auto"/>
                                            <w:left w:val="none" w:sz="0" w:space="0" w:color="auto"/>
                                            <w:bottom w:val="none" w:sz="0" w:space="0" w:color="auto"/>
                                            <w:right w:val="none" w:sz="0" w:space="0" w:color="auto"/>
                                          </w:divBdr>
                                          <w:divsChild>
                                            <w:div w:id="1922375746">
                                              <w:marLeft w:val="0"/>
                                              <w:marRight w:val="0"/>
                                              <w:marTop w:val="0"/>
                                              <w:marBottom w:val="0"/>
                                              <w:divBdr>
                                                <w:top w:val="none" w:sz="0" w:space="0" w:color="auto"/>
                                                <w:left w:val="none" w:sz="0" w:space="0" w:color="auto"/>
                                                <w:bottom w:val="none" w:sz="0" w:space="0" w:color="auto"/>
                                                <w:right w:val="none" w:sz="0" w:space="0" w:color="auto"/>
                                              </w:divBdr>
                                            </w:div>
                                          </w:divsChild>
                                        </w:div>
                                        <w:div w:id="1503619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1516094">
                              <w:marLeft w:val="0"/>
                              <w:marRight w:val="0"/>
                              <w:marTop w:val="0"/>
                              <w:marBottom w:val="0"/>
                              <w:divBdr>
                                <w:top w:val="none" w:sz="0" w:space="0" w:color="auto"/>
                                <w:left w:val="none" w:sz="0" w:space="0" w:color="auto"/>
                                <w:bottom w:val="none" w:sz="0" w:space="0" w:color="auto"/>
                                <w:right w:val="none" w:sz="0" w:space="0" w:color="auto"/>
                              </w:divBdr>
                              <w:divsChild>
                                <w:div w:id="1283726377">
                                  <w:marLeft w:val="0"/>
                                  <w:marRight w:val="0"/>
                                  <w:marTop w:val="0"/>
                                  <w:marBottom w:val="0"/>
                                  <w:divBdr>
                                    <w:top w:val="none" w:sz="0" w:space="0" w:color="auto"/>
                                    <w:left w:val="none" w:sz="0" w:space="0" w:color="auto"/>
                                    <w:bottom w:val="none" w:sz="0" w:space="0" w:color="auto"/>
                                    <w:right w:val="none" w:sz="0" w:space="0" w:color="auto"/>
                                  </w:divBdr>
                                  <w:divsChild>
                                    <w:div w:id="13367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025978">
          <w:marLeft w:val="0"/>
          <w:marRight w:val="0"/>
          <w:marTop w:val="0"/>
          <w:marBottom w:val="0"/>
          <w:divBdr>
            <w:top w:val="none" w:sz="0" w:space="0" w:color="auto"/>
            <w:left w:val="none" w:sz="0" w:space="0" w:color="auto"/>
            <w:bottom w:val="none" w:sz="0" w:space="0" w:color="auto"/>
            <w:right w:val="none" w:sz="0" w:space="0" w:color="auto"/>
          </w:divBdr>
          <w:divsChild>
            <w:div w:id="105739436">
              <w:marLeft w:val="0"/>
              <w:marRight w:val="0"/>
              <w:marTop w:val="0"/>
              <w:marBottom w:val="0"/>
              <w:divBdr>
                <w:top w:val="none" w:sz="0" w:space="0" w:color="auto"/>
                <w:left w:val="none" w:sz="0" w:space="0" w:color="auto"/>
                <w:bottom w:val="none" w:sz="0" w:space="0" w:color="auto"/>
                <w:right w:val="none" w:sz="0" w:space="0" w:color="auto"/>
              </w:divBdr>
              <w:divsChild>
                <w:div w:id="870265266">
                  <w:marLeft w:val="0"/>
                  <w:marRight w:val="0"/>
                  <w:marTop w:val="0"/>
                  <w:marBottom w:val="0"/>
                  <w:divBdr>
                    <w:top w:val="none" w:sz="0" w:space="0" w:color="auto"/>
                    <w:left w:val="none" w:sz="0" w:space="0" w:color="auto"/>
                    <w:bottom w:val="none" w:sz="0" w:space="0" w:color="auto"/>
                    <w:right w:val="none" w:sz="0" w:space="0" w:color="auto"/>
                  </w:divBdr>
                  <w:divsChild>
                    <w:div w:id="1062023069">
                      <w:marLeft w:val="0"/>
                      <w:marRight w:val="0"/>
                      <w:marTop w:val="0"/>
                      <w:marBottom w:val="0"/>
                      <w:divBdr>
                        <w:top w:val="none" w:sz="0" w:space="0" w:color="auto"/>
                        <w:left w:val="none" w:sz="0" w:space="0" w:color="auto"/>
                        <w:bottom w:val="none" w:sz="0" w:space="0" w:color="auto"/>
                        <w:right w:val="none" w:sz="0" w:space="0" w:color="auto"/>
                      </w:divBdr>
                      <w:divsChild>
                        <w:div w:id="983239586">
                          <w:marLeft w:val="0"/>
                          <w:marRight w:val="0"/>
                          <w:marTop w:val="0"/>
                          <w:marBottom w:val="0"/>
                          <w:divBdr>
                            <w:top w:val="none" w:sz="0" w:space="0" w:color="auto"/>
                            <w:left w:val="none" w:sz="0" w:space="0" w:color="auto"/>
                            <w:bottom w:val="none" w:sz="0" w:space="0" w:color="auto"/>
                            <w:right w:val="none" w:sz="0" w:space="0" w:color="auto"/>
                          </w:divBdr>
                          <w:divsChild>
                            <w:div w:id="4669716">
                              <w:marLeft w:val="0"/>
                              <w:marRight w:val="0"/>
                              <w:marTop w:val="0"/>
                              <w:marBottom w:val="0"/>
                              <w:divBdr>
                                <w:top w:val="none" w:sz="0" w:space="0" w:color="auto"/>
                                <w:left w:val="none" w:sz="0" w:space="0" w:color="auto"/>
                                <w:bottom w:val="none" w:sz="0" w:space="0" w:color="auto"/>
                                <w:right w:val="none" w:sz="0" w:space="0" w:color="auto"/>
                              </w:divBdr>
                              <w:divsChild>
                                <w:div w:id="1022633032">
                                  <w:marLeft w:val="0"/>
                                  <w:marRight w:val="0"/>
                                  <w:marTop w:val="0"/>
                                  <w:marBottom w:val="0"/>
                                  <w:divBdr>
                                    <w:top w:val="none" w:sz="0" w:space="0" w:color="auto"/>
                                    <w:left w:val="none" w:sz="0" w:space="0" w:color="auto"/>
                                    <w:bottom w:val="none" w:sz="0" w:space="0" w:color="auto"/>
                                    <w:right w:val="none" w:sz="0" w:space="0" w:color="auto"/>
                                  </w:divBdr>
                                  <w:divsChild>
                                    <w:div w:id="2046129101">
                                      <w:marLeft w:val="0"/>
                                      <w:marRight w:val="0"/>
                                      <w:marTop w:val="0"/>
                                      <w:marBottom w:val="0"/>
                                      <w:divBdr>
                                        <w:top w:val="none" w:sz="0" w:space="0" w:color="auto"/>
                                        <w:left w:val="none" w:sz="0" w:space="0" w:color="auto"/>
                                        <w:bottom w:val="none" w:sz="0" w:space="0" w:color="auto"/>
                                        <w:right w:val="none" w:sz="0" w:space="0" w:color="auto"/>
                                      </w:divBdr>
                                      <w:divsChild>
                                        <w:div w:id="1493832245">
                                          <w:marLeft w:val="0"/>
                                          <w:marRight w:val="0"/>
                                          <w:marTop w:val="0"/>
                                          <w:marBottom w:val="0"/>
                                          <w:divBdr>
                                            <w:top w:val="none" w:sz="0" w:space="0" w:color="auto"/>
                                            <w:left w:val="none" w:sz="0" w:space="0" w:color="auto"/>
                                            <w:bottom w:val="none" w:sz="0" w:space="0" w:color="auto"/>
                                            <w:right w:val="none" w:sz="0" w:space="0" w:color="auto"/>
                                          </w:divBdr>
                                          <w:divsChild>
                                            <w:div w:id="10977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297430">
          <w:marLeft w:val="0"/>
          <w:marRight w:val="0"/>
          <w:marTop w:val="0"/>
          <w:marBottom w:val="0"/>
          <w:divBdr>
            <w:top w:val="none" w:sz="0" w:space="0" w:color="auto"/>
            <w:left w:val="none" w:sz="0" w:space="0" w:color="auto"/>
            <w:bottom w:val="none" w:sz="0" w:space="0" w:color="auto"/>
            <w:right w:val="none" w:sz="0" w:space="0" w:color="auto"/>
          </w:divBdr>
          <w:divsChild>
            <w:div w:id="1308165714">
              <w:marLeft w:val="0"/>
              <w:marRight w:val="0"/>
              <w:marTop w:val="0"/>
              <w:marBottom w:val="0"/>
              <w:divBdr>
                <w:top w:val="none" w:sz="0" w:space="0" w:color="auto"/>
                <w:left w:val="none" w:sz="0" w:space="0" w:color="auto"/>
                <w:bottom w:val="none" w:sz="0" w:space="0" w:color="auto"/>
                <w:right w:val="none" w:sz="0" w:space="0" w:color="auto"/>
              </w:divBdr>
              <w:divsChild>
                <w:div w:id="1487622642">
                  <w:marLeft w:val="0"/>
                  <w:marRight w:val="0"/>
                  <w:marTop w:val="0"/>
                  <w:marBottom w:val="0"/>
                  <w:divBdr>
                    <w:top w:val="none" w:sz="0" w:space="0" w:color="auto"/>
                    <w:left w:val="none" w:sz="0" w:space="0" w:color="auto"/>
                    <w:bottom w:val="none" w:sz="0" w:space="0" w:color="auto"/>
                    <w:right w:val="none" w:sz="0" w:space="0" w:color="auto"/>
                  </w:divBdr>
                  <w:divsChild>
                    <w:div w:id="111901567">
                      <w:marLeft w:val="0"/>
                      <w:marRight w:val="0"/>
                      <w:marTop w:val="0"/>
                      <w:marBottom w:val="0"/>
                      <w:divBdr>
                        <w:top w:val="none" w:sz="0" w:space="0" w:color="auto"/>
                        <w:left w:val="none" w:sz="0" w:space="0" w:color="auto"/>
                        <w:bottom w:val="none" w:sz="0" w:space="0" w:color="auto"/>
                        <w:right w:val="none" w:sz="0" w:space="0" w:color="auto"/>
                      </w:divBdr>
                      <w:divsChild>
                        <w:div w:id="96145543">
                          <w:marLeft w:val="0"/>
                          <w:marRight w:val="0"/>
                          <w:marTop w:val="0"/>
                          <w:marBottom w:val="0"/>
                          <w:divBdr>
                            <w:top w:val="none" w:sz="0" w:space="0" w:color="auto"/>
                            <w:left w:val="none" w:sz="0" w:space="0" w:color="auto"/>
                            <w:bottom w:val="none" w:sz="0" w:space="0" w:color="auto"/>
                            <w:right w:val="none" w:sz="0" w:space="0" w:color="auto"/>
                          </w:divBdr>
                          <w:divsChild>
                            <w:div w:id="1630429234">
                              <w:marLeft w:val="0"/>
                              <w:marRight w:val="0"/>
                              <w:marTop w:val="0"/>
                              <w:marBottom w:val="0"/>
                              <w:divBdr>
                                <w:top w:val="none" w:sz="0" w:space="0" w:color="auto"/>
                                <w:left w:val="none" w:sz="0" w:space="0" w:color="auto"/>
                                <w:bottom w:val="none" w:sz="0" w:space="0" w:color="auto"/>
                                <w:right w:val="none" w:sz="0" w:space="0" w:color="auto"/>
                              </w:divBdr>
                            </w:div>
                          </w:divsChild>
                        </w:div>
                        <w:div w:id="767965178">
                          <w:marLeft w:val="0"/>
                          <w:marRight w:val="0"/>
                          <w:marTop w:val="0"/>
                          <w:marBottom w:val="0"/>
                          <w:divBdr>
                            <w:top w:val="none" w:sz="0" w:space="0" w:color="auto"/>
                            <w:left w:val="none" w:sz="0" w:space="0" w:color="auto"/>
                            <w:bottom w:val="none" w:sz="0" w:space="0" w:color="auto"/>
                            <w:right w:val="none" w:sz="0" w:space="0" w:color="auto"/>
                          </w:divBdr>
                          <w:divsChild>
                            <w:div w:id="83765889">
                              <w:marLeft w:val="0"/>
                              <w:marRight w:val="0"/>
                              <w:marTop w:val="0"/>
                              <w:marBottom w:val="0"/>
                              <w:divBdr>
                                <w:top w:val="none" w:sz="0" w:space="0" w:color="auto"/>
                                <w:left w:val="none" w:sz="0" w:space="0" w:color="auto"/>
                                <w:bottom w:val="none" w:sz="0" w:space="0" w:color="auto"/>
                                <w:right w:val="none" w:sz="0" w:space="0" w:color="auto"/>
                              </w:divBdr>
                              <w:divsChild>
                                <w:div w:id="1955751349">
                                  <w:marLeft w:val="0"/>
                                  <w:marRight w:val="0"/>
                                  <w:marTop w:val="0"/>
                                  <w:marBottom w:val="0"/>
                                  <w:divBdr>
                                    <w:top w:val="none" w:sz="0" w:space="0" w:color="auto"/>
                                    <w:left w:val="none" w:sz="0" w:space="0" w:color="auto"/>
                                    <w:bottom w:val="none" w:sz="0" w:space="0" w:color="auto"/>
                                    <w:right w:val="none" w:sz="0" w:space="0" w:color="auto"/>
                                  </w:divBdr>
                                  <w:divsChild>
                                    <w:div w:id="1626080559">
                                      <w:marLeft w:val="0"/>
                                      <w:marRight w:val="0"/>
                                      <w:marTop w:val="0"/>
                                      <w:marBottom w:val="0"/>
                                      <w:divBdr>
                                        <w:top w:val="none" w:sz="0" w:space="0" w:color="auto"/>
                                        <w:left w:val="none" w:sz="0" w:space="0" w:color="auto"/>
                                        <w:bottom w:val="none" w:sz="0" w:space="0" w:color="auto"/>
                                        <w:right w:val="none" w:sz="0" w:space="0" w:color="auto"/>
                                      </w:divBdr>
                                      <w:divsChild>
                                        <w:div w:id="654994569">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05526">
                                          <w:marLeft w:val="0"/>
                                          <w:marRight w:val="0"/>
                                          <w:marTop w:val="0"/>
                                          <w:marBottom w:val="0"/>
                                          <w:divBdr>
                                            <w:top w:val="none" w:sz="0" w:space="0" w:color="auto"/>
                                            <w:left w:val="none" w:sz="0" w:space="0" w:color="auto"/>
                                            <w:bottom w:val="none" w:sz="0" w:space="0" w:color="auto"/>
                                            <w:right w:val="none" w:sz="0" w:space="0" w:color="auto"/>
                                          </w:divBdr>
                                          <w:divsChild>
                                            <w:div w:id="996689329">
                                              <w:marLeft w:val="0"/>
                                              <w:marRight w:val="0"/>
                                              <w:marTop w:val="0"/>
                                              <w:marBottom w:val="0"/>
                                              <w:divBdr>
                                                <w:top w:val="none" w:sz="0" w:space="0" w:color="auto"/>
                                                <w:left w:val="none" w:sz="0" w:space="0" w:color="auto"/>
                                                <w:bottom w:val="none" w:sz="0" w:space="0" w:color="auto"/>
                                                <w:right w:val="none" w:sz="0" w:space="0" w:color="auto"/>
                                              </w:divBdr>
                                            </w:div>
                                          </w:divsChild>
                                        </w:div>
                                        <w:div w:id="195208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0851">
                                          <w:marLeft w:val="0"/>
                                          <w:marRight w:val="0"/>
                                          <w:marTop w:val="0"/>
                                          <w:marBottom w:val="0"/>
                                          <w:divBdr>
                                            <w:top w:val="none" w:sz="0" w:space="0" w:color="auto"/>
                                            <w:left w:val="none" w:sz="0" w:space="0" w:color="auto"/>
                                            <w:bottom w:val="none" w:sz="0" w:space="0" w:color="auto"/>
                                            <w:right w:val="none" w:sz="0" w:space="0" w:color="auto"/>
                                          </w:divBdr>
                                          <w:divsChild>
                                            <w:div w:id="502430853">
                                              <w:marLeft w:val="0"/>
                                              <w:marRight w:val="0"/>
                                              <w:marTop w:val="0"/>
                                              <w:marBottom w:val="0"/>
                                              <w:divBdr>
                                                <w:top w:val="none" w:sz="0" w:space="0" w:color="auto"/>
                                                <w:left w:val="none" w:sz="0" w:space="0" w:color="auto"/>
                                                <w:bottom w:val="none" w:sz="0" w:space="0" w:color="auto"/>
                                                <w:right w:val="none" w:sz="0" w:space="0" w:color="auto"/>
                                              </w:divBdr>
                                            </w:div>
                                          </w:divsChild>
                                        </w:div>
                                        <w:div w:id="468399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9140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5157222">
                                          <w:marLeft w:val="0"/>
                                          <w:marRight w:val="0"/>
                                          <w:marTop w:val="0"/>
                                          <w:marBottom w:val="0"/>
                                          <w:divBdr>
                                            <w:top w:val="none" w:sz="0" w:space="0" w:color="auto"/>
                                            <w:left w:val="none" w:sz="0" w:space="0" w:color="auto"/>
                                            <w:bottom w:val="none" w:sz="0" w:space="0" w:color="auto"/>
                                            <w:right w:val="none" w:sz="0" w:space="0" w:color="auto"/>
                                          </w:divBdr>
                                          <w:divsChild>
                                            <w:div w:id="893615180">
                                              <w:marLeft w:val="0"/>
                                              <w:marRight w:val="0"/>
                                              <w:marTop w:val="0"/>
                                              <w:marBottom w:val="0"/>
                                              <w:divBdr>
                                                <w:top w:val="none" w:sz="0" w:space="0" w:color="auto"/>
                                                <w:left w:val="none" w:sz="0" w:space="0" w:color="auto"/>
                                                <w:bottom w:val="none" w:sz="0" w:space="0" w:color="auto"/>
                                                <w:right w:val="none" w:sz="0" w:space="0" w:color="auto"/>
                                              </w:divBdr>
                                            </w:div>
                                          </w:divsChild>
                                        </w:div>
                                        <w:div w:id="53042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822896">
      <w:bodyDiv w:val="1"/>
      <w:marLeft w:val="0"/>
      <w:marRight w:val="0"/>
      <w:marTop w:val="0"/>
      <w:marBottom w:val="0"/>
      <w:divBdr>
        <w:top w:val="none" w:sz="0" w:space="0" w:color="auto"/>
        <w:left w:val="none" w:sz="0" w:space="0" w:color="auto"/>
        <w:bottom w:val="none" w:sz="0" w:space="0" w:color="auto"/>
        <w:right w:val="none" w:sz="0" w:space="0" w:color="auto"/>
      </w:divBdr>
      <w:divsChild>
        <w:div w:id="259333477">
          <w:marLeft w:val="0"/>
          <w:marRight w:val="0"/>
          <w:marTop w:val="0"/>
          <w:marBottom w:val="0"/>
          <w:divBdr>
            <w:top w:val="none" w:sz="0" w:space="0" w:color="auto"/>
            <w:left w:val="none" w:sz="0" w:space="0" w:color="auto"/>
            <w:bottom w:val="none" w:sz="0" w:space="0" w:color="auto"/>
            <w:right w:val="none" w:sz="0" w:space="0" w:color="auto"/>
          </w:divBdr>
        </w:div>
      </w:divsChild>
    </w:div>
    <w:div w:id="1106851761">
      <w:bodyDiv w:val="1"/>
      <w:marLeft w:val="0"/>
      <w:marRight w:val="0"/>
      <w:marTop w:val="0"/>
      <w:marBottom w:val="0"/>
      <w:divBdr>
        <w:top w:val="none" w:sz="0" w:space="0" w:color="auto"/>
        <w:left w:val="none" w:sz="0" w:space="0" w:color="auto"/>
        <w:bottom w:val="none" w:sz="0" w:space="0" w:color="auto"/>
        <w:right w:val="none" w:sz="0" w:space="0" w:color="auto"/>
      </w:divBdr>
    </w:div>
    <w:div w:id="1108349479">
      <w:bodyDiv w:val="1"/>
      <w:marLeft w:val="0"/>
      <w:marRight w:val="0"/>
      <w:marTop w:val="0"/>
      <w:marBottom w:val="0"/>
      <w:divBdr>
        <w:top w:val="none" w:sz="0" w:space="0" w:color="auto"/>
        <w:left w:val="none" w:sz="0" w:space="0" w:color="auto"/>
        <w:bottom w:val="none" w:sz="0" w:space="0" w:color="auto"/>
        <w:right w:val="none" w:sz="0" w:space="0" w:color="auto"/>
      </w:divBdr>
    </w:div>
    <w:div w:id="1115711081">
      <w:bodyDiv w:val="1"/>
      <w:marLeft w:val="0"/>
      <w:marRight w:val="0"/>
      <w:marTop w:val="0"/>
      <w:marBottom w:val="0"/>
      <w:divBdr>
        <w:top w:val="none" w:sz="0" w:space="0" w:color="auto"/>
        <w:left w:val="none" w:sz="0" w:space="0" w:color="auto"/>
        <w:bottom w:val="none" w:sz="0" w:space="0" w:color="auto"/>
        <w:right w:val="none" w:sz="0" w:space="0" w:color="auto"/>
      </w:divBdr>
      <w:divsChild>
        <w:div w:id="1066415206">
          <w:marLeft w:val="0"/>
          <w:marRight w:val="0"/>
          <w:marTop w:val="0"/>
          <w:marBottom w:val="0"/>
          <w:divBdr>
            <w:top w:val="none" w:sz="0" w:space="0" w:color="auto"/>
            <w:left w:val="none" w:sz="0" w:space="0" w:color="auto"/>
            <w:bottom w:val="none" w:sz="0" w:space="0" w:color="auto"/>
            <w:right w:val="none" w:sz="0" w:space="0" w:color="auto"/>
          </w:divBdr>
          <w:divsChild>
            <w:div w:id="1563714905">
              <w:marLeft w:val="0"/>
              <w:marRight w:val="0"/>
              <w:marTop w:val="0"/>
              <w:marBottom w:val="0"/>
              <w:divBdr>
                <w:top w:val="none" w:sz="0" w:space="0" w:color="auto"/>
                <w:left w:val="none" w:sz="0" w:space="0" w:color="auto"/>
                <w:bottom w:val="none" w:sz="0" w:space="0" w:color="auto"/>
                <w:right w:val="none" w:sz="0" w:space="0" w:color="auto"/>
              </w:divBdr>
            </w:div>
          </w:divsChild>
        </w:div>
        <w:div w:id="10687761">
          <w:marLeft w:val="0"/>
          <w:marRight w:val="0"/>
          <w:marTop w:val="0"/>
          <w:marBottom w:val="0"/>
          <w:divBdr>
            <w:top w:val="none" w:sz="0" w:space="0" w:color="auto"/>
            <w:left w:val="none" w:sz="0" w:space="0" w:color="auto"/>
            <w:bottom w:val="none" w:sz="0" w:space="0" w:color="auto"/>
            <w:right w:val="none" w:sz="0" w:space="0" w:color="auto"/>
          </w:divBdr>
          <w:divsChild>
            <w:div w:id="6496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8662">
      <w:bodyDiv w:val="1"/>
      <w:marLeft w:val="0"/>
      <w:marRight w:val="0"/>
      <w:marTop w:val="0"/>
      <w:marBottom w:val="0"/>
      <w:divBdr>
        <w:top w:val="none" w:sz="0" w:space="0" w:color="auto"/>
        <w:left w:val="none" w:sz="0" w:space="0" w:color="auto"/>
        <w:bottom w:val="none" w:sz="0" w:space="0" w:color="auto"/>
        <w:right w:val="none" w:sz="0" w:space="0" w:color="auto"/>
      </w:divBdr>
    </w:div>
    <w:div w:id="1137644610">
      <w:bodyDiv w:val="1"/>
      <w:marLeft w:val="0"/>
      <w:marRight w:val="0"/>
      <w:marTop w:val="0"/>
      <w:marBottom w:val="0"/>
      <w:divBdr>
        <w:top w:val="none" w:sz="0" w:space="0" w:color="auto"/>
        <w:left w:val="none" w:sz="0" w:space="0" w:color="auto"/>
        <w:bottom w:val="none" w:sz="0" w:space="0" w:color="auto"/>
        <w:right w:val="none" w:sz="0" w:space="0" w:color="auto"/>
      </w:divBdr>
    </w:div>
    <w:div w:id="1151598984">
      <w:bodyDiv w:val="1"/>
      <w:marLeft w:val="0"/>
      <w:marRight w:val="0"/>
      <w:marTop w:val="0"/>
      <w:marBottom w:val="0"/>
      <w:divBdr>
        <w:top w:val="none" w:sz="0" w:space="0" w:color="auto"/>
        <w:left w:val="none" w:sz="0" w:space="0" w:color="auto"/>
        <w:bottom w:val="none" w:sz="0" w:space="0" w:color="auto"/>
        <w:right w:val="none" w:sz="0" w:space="0" w:color="auto"/>
      </w:divBdr>
    </w:div>
    <w:div w:id="1153645104">
      <w:bodyDiv w:val="1"/>
      <w:marLeft w:val="0"/>
      <w:marRight w:val="0"/>
      <w:marTop w:val="0"/>
      <w:marBottom w:val="0"/>
      <w:divBdr>
        <w:top w:val="none" w:sz="0" w:space="0" w:color="auto"/>
        <w:left w:val="none" w:sz="0" w:space="0" w:color="auto"/>
        <w:bottom w:val="none" w:sz="0" w:space="0" w:color="auto"/>
        <w:right w:val="none" w:sz="0" w:space="0" w:color="auto"/>
      </w:divBdr>
    </w:div>
    <w:div w:id="1197885161">
      <w:bodyDiv w:val="1"/>
      <w:marLeft w:val="0"/>
      <w:marRight w:val="0"/>
      <w:marTop w:val="0"/>
      <w:marBottom w:val="0"/>
      <w:divBdr>
        <w:top w:val="none" w:sz="0" w:space="0" w:color="auto"/>
        <w:left w:val="none" w:sz="0" w:space="0" w:color="auto"/>
        <w:bottom w:val="none" w:sz="0" w:space="0" w:color="auto"/>
        <w:right w:val="none" w:sz="0" w:space="0" w:color="auto"/>
      </w:divBdr>
    </w:div>
    <w:div w:id="1214537685">
      <w:bodyDiv w:val="1"/>
      <w:marLeft w:val="0"/>
      <w:marRight w:val="0"/>
      <w:marTop w:val="0"/>
      <w:marBottom w:val="0"/>
      <w:divBdr>
        <w:top w:val="none" w:sz="0" w:space="0" w:color="auto"/>
        <w:left w:val="none" w:sz="0" w:space="0" w:color="auto"/>
        <w:bottom w:val="none" w:sz="0" w:space="0" w:color="auto"/>
        <w:right w:val="none" w:sz="0" w:space="0" w:color="auto"/>
      </w:divBdr>
    </w:div>
    <w:div w:id="1242136167">
      <w:bodyDiv w:val="1"/>
      <w:marLeft w:val="0"/>
      <w:marRight w:val="0"/>
      <w:marTop w:val="0"/>
      <w:marBottom w:val="0"/>
      <w:divBdr>
        <w:top w:val="none" w:sz="0" w:space="0" w:color="auto"/>
        <w:left w:val="none" w:sz="0" w:space="0" w:color="auto"/>
        <w:bottom w:val="none" w:sz="0" w:space="0" w:color="auto"/>
        <w:right w:val="none" w:sz="0" w:space="0" w:color="auto"/>
      </w:divBdr>
    </w:div>
    <w:div w:id="1290892550">
      <w:bodyDiv w:val="1"/>
      <w:marLeft w:val="0"/>
      <w:marRight w:val="0"/>
      <w:marTop w:val="0"/>
      <w:marBottom w:val="0"/>
      <w:divBdr>
        <w:top w:val="none" w:sz="0" w:space="0" w:color="auto"/>
        <w:left w:val="none" w:sz="0" w:space="0" w:color="auto"/>
        <w:bottom w:val="none" w:sz="0" w:space="0" w:color="auto"/>
        <w:right w:val="none" w:sz="0" w:space="0" w:color="auto"/>
      </w:divBdr>
    </w:div>
    <w:div w:id="1293289905">
      <w:bodyDiv w:val="1"/>
      <w:marLeft w:val="0"/>
      <w:marRight w:val="0"/>
      <w:marTop w:val="0"/>
      <w:marBottom w:val="0"/>
      <w:divBdr>
        <w:top w:val="none" w:sz="0" w:space="0" w:color="auto"/>
        <w:left w:val="none" w:sz="0" w:space="0" w:color="auto"/>
        <w:bottom w:val="none" w:sz="0" w:space="0" w:color="auto"/>
        <w:right w:val="none" w:sz="0" w:space="0" w:color="auto"/>
      </w:divBdr>
    </w:div>
    <w:div w:id="1303195052">
      <w:bodyDiv w:val="1"/>
      <w:marLeft w:val="0"/>
      <w:marRight w:val="0"/>
      <w:marTop w:val="0"/>
      <w:marBottom w:val="0"/>
      <w:divBdr>
        <w:top w:val="none" w:sz="0" w:space="0" w:color="auto"/>
        <w:left w:val="none" w:sz="0" w:space="0" w:color="auto"/>
        <w:bottom w:val="none" w:sz="0" w:space="0" w:color="auto"/>
        <w:right w:val="none" w:sz="0" w:space="0" w:color="auto"/>
      </w:divBdr>
    </w:div>
    <w:div w:id="1322077988">
      <w:bodyDiv w:val="1"/>
      <w:marLeft w:val="0"/>
      <w:marRight w:val="0"/>
      <w:marTop w:val="0"/>
      <w:marBottom w:val="0"/>
      <w:divBdr>
        <w:top w:val="none" w:sz="0" w:space="0" w:color="auto"/>
        <w:left w:val="none" w:sz="0" w:space="0" w:color="auto"/>
        <w:bottom w:val="none" w:sz="0" w:space="0" w:color="auto"/>
        <w:right w:val="none" w:sz="0" w:space="0" w:color="auto"/>
      </w:divBdr>
    </w:div>
    <w:div w:id="1328627394">
      <w:bodyDiv w:val="1"/>
      <w:marLeft w:val="0"/>
      <w:marRight w:val="0"/>
      <w:marTop w:val="0"/>
      <w:marBottom w:val="0"/>
      <w:divBdr>
        <w:top w:val="none" w:sz="0" w:space="0" w:color="auto"/>
        <w:left w:val="none" w:sz="0" w:space="0" w:color="auto"/>
        <w:bottom w:val="none" w:sz="0" w:space="0" w:color="auto"/>
        <w:right w:val="none" w:sz="0" w:space="0" w:color="auto"/>
      </w:divBdr>
    </w:div>
    <w:div w:id="1345665662">
      <w:bodyDiv w:val="1"/>
      <w:marLeft w:val="0"/>
      <w:marRight w:val="0"/>
      <w:marTop w:val="0"/>
      <w:marBottom w:val="0"/>
      <w:divBdr>
        <w:top w:val="none" w:sz="0" w:space="0" w:color="auto"/>
        <w:left w:val="none" w:sz="0" w:space="0" w:color="auto"/>
        <w:bottom w:val="none" w:sz="0" w:space="0" w:color="auto"/>
        <w:right w:val="none" w:sz="0" w:space="0" w:color="auto"/>
      </w:divBdr>
    </w:div>
    <w:div w:id="1353801676">
      <w:bodyDiv w:val="1"/>
      <w:marLeft w:val="0"/>
      <w:marRight w:val="0"/>
      <w:marTop w:val="0"/>
      <w:marBottom w:val="0"/>
      <w:divBdr>
        <w:top w:val="none" w:sz="0" w:space="0" w:color="auto"/>
        <w:left w:val="none" w:sz="0" w:space="0" w:color="auto"/>
        <w:bottom w:val="none" w:sz="0" w:space="0" w:color="auto"/>
        <w:right w:val="none" w:sz="0" w:space="0" w:color="auto"/>
      </w:divBdr>
    </w:div>
    <w:div w:id="1409228012">
      <w:bodyDiv w:val="1"/>
      <w:marLeft w:val="0"/>
      <w:marRight w:val="0"/>
      <w:marTop w:val="0"/>
      <w:marBottom w:val="0"/>
      <w:divBdr>
        <w:top w:val="none" w:sz="0" w:space="0" w:color="auto"/>
        <w:left w:val="none" w:sz="0" w:space="0" w:color="auto"/>
        <w:bottom w:val="none" w:sz="0" w:space="0" w:color="auto"/>
        <w:right w:val="none" w:sz="0" w:space="0" w:color="auto"/>
      </w:divBdr>
    </w:div>
    <w:div w:id="1422027269">
      <w:bodyDiv w:val="1"/>
      <w:marLeft w:val="0"/>
      <w:marRight w:val="0"/>
      <w:marTop w:val="0"/>
      <w:marBottom w:val="0"/>
      <w:divBdr>
        <w:top w:val="none" w:sz="0" w:space="0" w:color="auto"/>
        <w:left w:val="none" w:sz="0" w:space="0" w:color="auto"/>
        <w:bottom w:val="none" w:sz="0" w:space="0" w:color="auto"/>
        <w:right w:val="none" w:sz="0" w:space="0" w:color="auto"/>
      </w:divBdr>
      <w:divsChild>
        <w:div w:id="1968511609">
          <w:marLeft w:val="0"/>
          <w:marRight w:val="0"/>
          <w:marTop w:val="0"/>
          <w:marBottom w:val="0"/>
          <w:divBdr>
            <w:top w:val="none" w:sz="0" w:space="0" w:color="auto"/>
            <w:left w:val="none" w:sz="0" w:space="0" w:color="auto"/>
            <w:bottom w:val="none" w:sz="0" w:space="0" w:color="auto"/>
            <w:right w:val="none" w:sz="0" w:space="0" w:color="auto"/>
          </w:divBdr>
          <w:divsChild>
            <w:div w:id="20606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9209">
      <w:bodyDiv w:val="1"/>
      <w:marLeft w:val="0"/>
      <w:marRight w:val="0"/>
      <w:marTop w:val="0"/>
      <w:marBottom w:val="0"/>
      <w:divBdr>
        <w:top w:val="none" w:sz="0" w:space="0" w:color="auto"/>
        <w:left w:val="none" w:sz="0" w:space="0" w:color="auto"/>
        <w:bottom w:val="none" w:sz="0" w:space="0" w:color="auto"/>
        <w:right w:val="none" w:sz="0" w:space="0" w:color="auto"/>
      </w:divBdr>
    </w:div>
    <w:div w:id="1435052873">
      <w:bodyDiv w:val="1"/>
      <w:marLeft w:val="0"/>
      <w:marRight w:val="0"/>
      <w:marTop w:val="0"/>
      <w:marBottom w:val="0"/>
      <w:divBdr>
        <w:top w:val="none" w:sz="0" w:space="0" w:color="auto"/>
        <w:left w:val="none" w:sz="0" w:space="0" w:color="auto"/>
        <w:bottom w:val="none" w:sz="0" w:space="0" w:color="auto"/>
        <w:right w:val="none" w:sz="0" w:space="0" w:color="auto"/>
      </w:divBdr>
    </w:div>
    <w:div w:id="1457990564">
      <w:bodyDiv w:val="1"/>
      <w:marLeft w:val="0"/>
      <w:marRight w:val="0"/>
      <w:marTop w:val="0"/>
      <w:marBottom w:val="0"/>
      <w:divBdr>
        <w:top w:val="none" w:sz="0" w:space="0" w:color="auto"/>
        <w:left w:val="none" w:sz="0" w:space="0" w:color="auto"/>
        <w:bottom w:val="none" w:sz="0" w:space="0" w:color="auto"/>
        <w:right w:val="none" w:sz="0" w:space="0" w:color="auto"/>
      </w:divBdr>
    </w:div>
    <w:div w:id="1508054855">
      <w:bodyDiv w:val="1"/>
      <w:marLeft w:val="0"/>
      <w:marRight w:val="0"/>
      <w:marTop w:val="0"/>
      <w:marBottom w:val="0"/>
      <w:divBdr>
        <w:top w:val="none" w:sz="0" w:space="0" w:color="auto"/>
        <w:left w:val="none" w:sz="0" w:space="0" w:color="auto"/>
        <w:bottom w:val="none" w:sz="0" w:space="0" w:color="auto"/>
        <w:right w:val="none" w:sz="0" w:space="0" w:color="auto"/>
      </w:divBdr>
    </w:div>
    <w:div w:id="1530414994">
      <w:bodyDiv w:val="1"/>
      <w:marLeft w:val="0"/>
      <w:marRight w:val="0"/>
      <w:marTop w:val="0"/>
      <w:marBottom w:val="0"/>
      <w:divBdr>
        <w:top w:val="none" w:sz="0" w:space="0" w:color="auto"/>
        <w:left w:val="none" w:sz="0" w:space="0" w:color="auto"/>
        <w:bottom w:val="none" w:sz="0" w:space="0" w:color="auto"/>
        <w:right w:val="none" w:sz="0" w:space="0" w:color="auto"/>
      </w:divBdr>
    </w:div>
    <w:div w:id="1543514522">
      <w:bodyDiv w:val="1"/>
      <w:marLeft w:val="0"/>
      <w:marRight w:val="0"/>
      <w:marTop w:val="0"/>
      <w:marBottom w:val="0"/>
      <w:divBdr>
        <w:top w:val="none" w:sz="0" w:space="0" w:color="auto"/>
        <w:left w:val="none" w:sz="0" w:space="0" w:color="auto"/>
        <w:bottom w:val="none" w:sz="0" w:space="0" w:color="auto"/>
        <w:right w:val="none" w:sz="0" w:space="0" w:color="auto"/>
      </w:divBdr>
    </w:div>
    <w:div w:id="1546722656">
      <w:bodyDiv w:val="1"/>
      <w:marLeft w:val="0"/>
      <w:marRight w:val="0"/>
      <w:marTop w:val="0"/>
      <w:marBottom w:val="0"/>
      <w:divBdr>
        <w:top w:val="none" w:sz="0" w:space="0" w:color="auto"/>
        <w:left w:val="none" w:sz="0" w:space="0" w:color="auto"/>
        <w:bottom w:val="none" w:sz="0" w:space="0" w:color="auto"/>
        <w:right w:val="none" w:sz="0" w:space="0" w:color="auto"/>
      </w:divBdr>
    </w:div>
    <w:div w:id="1590117355">
      <w:bodyDiv w:val="1"/>
      <w:marLeft w:val="0"/>
      <w:marRight w:val="0"/>
      <w:marTop w:val="0"/>
      <w:marBottom w:val="0"/>
      <w:divBdr>
        <w:top w:val="none" w:sz="0" w:space="0" w:color="auto"/>
        <w:left w:val="none" w:sz="0" w:space="0" w:color="auto"/>
        <w:bottom w:val="none" w:sz="0" w:space="0" w:color="auto"/>
        <w:right w:val="none" w:sz="0" w:space="0" w:color="auto"/>
      </w:divBdr>
    </w:div>
    <w:div w:id="1592884619">
      <w:bodyDiv w:val="1"/>
      <w:marLeft w:val="0"/>
      <w:marRight w:val="0"/>
      <w:marTop w:val="0"/>
      <w:marBottom w:val="0"/>
      <w:divBdr>
        <w:top w:val="none" w:sz="0" w:space="0" w:color="auto"/>
        <w:left w:val="none" w:sz="0" w:space="0" w:color="auto"/>
        <w:bottom w:val="none" w:sz="0" w:space="0" w:color="auto"/>
        <w:right w:val="none" w:sz="0" w:space="0" w:color="auto"/>
      </w:divBdr>
    </w:div>
    <w:div w:id="1601596030">
      <w:bodyDiv w:val="1"/>
      <w:marLeft w:val="0"/>
      <w:marRight w:val="0"/>
      <w:marTop w:val="0"/>
      <w:marBottom w:val="0"/>
      <w:divBdr>
        <w:top w:val="none" w:sz="0" w:space="0" w:color="auto"/>
        <w:left w:val="none" w:sz="0" w:space="0" w:color="auto"/>
        <w:bottom w:val="none" w:sz="0" w:space="0" w:color="auto"/>
        <w:right w:val="none" w:sz="0" w:space="0" w:color="auto"/>
      </w:divBdr>
    </w:div>
    <w:div w:id="1605459723">
      <w:bodyDiv w:val="1"/>
      <w:marLeft w:val="0"/>
      <w:marRight w:val="0"/>
      <w:marTop w:val="0"/>
      <w:marBottom w:val="0"/>
      <w:divBdr>
        <w:top w:val="none" w:sz="0" w:space="0" w:color="auto"/>
        <w:left w:val="none" w:sz="0" w:space="0" w:color="auto"/>
        <w:bottom w:val="none" w:sz="0" w:space="0" w:color="auto"/>
        <w:right w:val="none" w:sz="0" w:space="0" w:color="auto"/>
      </w:divBdr>
      <w:divsChild>
        <w:div w:id="2124374658">
          <w:marLeft w:val="0"/>
          <w:marRight w:val="0"/>
          <w:marTop w:val="0"/>
          <w:marBottom w:val="0"/>
          <w:divBdr>
            <w:top w:val="none" w:sz="0" w:space="0" w:color="auto"/>
            <w:left w:val="none" w:sz="0" w:space="0" w:color="auto"/>
            <w:bottom w:val="none" w:sz="0" w:space="0" w:color="auto"/>
            <w:right w:val="none" w:sz="0" w:space="0" w:color="auto"/>
          </w:divBdr>
          <w:divsChild>
            <w:div w:id="648755217">
              <w:marLeft w:val="0"/>
              <w:marRight w:val="0"/>
              <w:marTop w:val="0"/>
              <w:marBottom w:val="0"/>
              <w:divBdr>
                <w:top w:val="none" w:sz="0" w:space="0" w:color="auto"/>
                <w:left w:val="none" w:sz="0" w:space="0" w:color="auto"/>
                <w:bottom w:val="none" w:sz="0" w:space="0" w:color="auto"/>
                <w:right w:val="none" w:sz="0" w:space="0" w:color="auto"/>
              </w:divBdr>
            </w:div>
          </w:divsChild>
        </w:div>
        <w:div w:id="39755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120727">
          <w:marLeft w:val="0"/>
          <w:marRight w:val="0"/>
          <w:marTop w:val="0"/>
          <w:marBottom w:val="0"/>
          <w:divBdr>
            <w:top w:val="none" w:sz="0" w:space="0" w:color="auto"/>
            <w:left w:val="none" w:sz="0" w:space="0" w:color="auto"/>
            <w:bottom w:val="none" w:sz="0" w:space="0" w:color="auto"/>
            <w:right w:val="none" w:sz="0" w:space="0" w:color="auto"/>
          </w:divBdr>
          <w:divsChild>
            <w:div w:id="764106661">
              <w:marLeft w:val="0"/>
              <w:marRight w:val="0"/>
              <w:marTop w:val="0"/>
              <w:marBottom w:val="0"/>
              <w:divBdr>
                <w:top w:val="none" w:sz="0" w:space="0" w:color="auto"/>
                <w:left w:val="none" w:sz="0" w:space="0" w:color="auto"/>
                <w:bottom w:val="none" w:sz="0" w:space="0" w:color="auto"/>
                <w:right w:val="none" w:sz="0" w:space="0" w:color="auto"/>
              </w:divBdr>
            </w:div>
          </w:divsChild>
        </w:div>
        <w:div w:id="1575243114">
          <w:marLeft w:val="0"/>
          <w:marRight w:val="0"/>
          <w:marTop w:val="0"/>
          <w:marBottom w:val="0"/>
          <w:divBdr>
            <w:top w:val="none" w:sz="0" w:space="0" w:color="auto"/>
            <w:left w:val="none" w:sz="0" w:space="0" w:color="auto"/>
            <w:bottom w:val="none" w:sz="0" w:space="0" w:color="auto"/>
            <w:right w:val="none" w:sz="0" w:space="0" w:color="auto"/>
          </w:divBdr>
          <w:divsChild>
            <w:div w:id="1885825170">
              <w:marLeft w:val="0"/>
              <w:marRight w:val="0"/>
              <w:marTop w:val="0"/>
              <w:marBottom w:val="0"/>
              <w:divBdr>
                <w:top w:val="none" w:sz="0" w:space="0" w:color="auto"/>
                <w:left w:val="none" w:sz="0" w:space="0" w:color="auto"/>
                <w:bottom w:val="none" w:sz="0" w:space="0" w:color="auto"/>
                <w:right w:val="none" w:sz="0" w:space="0" w:color="auto"/>
              </w:divBdr>
            </w:div>
          </w:divsChild>
        </w:div>
        <w:div w:id="41355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979343">
      <w:bodyDiv w:val="1"/>
      <w:marLeft w:val="0"/>
      <w:marRight w:val="0"/>
      <w:marTop w:val="0"/>
      <w:marBottom w:val="0"/>
      <w:divBdr>
        <w:top w:val="none" w:sz="0" w:space="0" w:color="auto"/>
        <w:left w:val="none" w:sz="0" w:space="0" w:color="auto"/>
        <w:bottom w:val="none" w:sz="0" w:space="0" w:color="auto"/>
        <w:right w:val="none" w:sz="0" w:space="0" w:color="auto"/>
      </w:divBdr>
    </w:div>
    <w:div w:id="1622372096">
      <w:bodyDiv w:val="1"/>
      <w:marLeft w:val="0"/>
      <w:marRight w:val="0"/>
      <w:marTop w:val="0"/>
      <w:marBottom w:val="0"/>
      <w:divBdr>
        <w:top w:val="none" w:sz="0" w:space="0" w:color="auto"/>
        <w:left w:val="none" w:sz="0" w:space="0" w:color="auto"/>
        <w:bottom w:val="none" w:sz="0" w:space="0" w:color="auto"/>
        <w:right w:val="none" w:sz="0" w:space="0" w:color="auto"/>
      </w:divBdr>
      <w:divsChild>
        <w:div w:id="1840921862">
          <w:marLeft w:val="0"/>
          <w:marRight w:val="0"/>
          <w:marTop w:val="0"/>
          <w:marBottom w:val="0"/>
          <w:divBdr>
            <w:top w:val="none" w:sz="0" w:space="0" w:color="auto"/>
            <w:left w:val="none" w:sz="0" w:space="0" w:color="auto"/>
            <w:bottom w:val="none" w:sz="0" w:space="0" w:color="auto"/>
            <w:right w:val="none" w:sz="0" w:space="0" w:color="auto"/>
          </w:divBdr>
          <w:divsChild>
            <w:div w:id="2038774587">
              <w:marLeft w:val="0"/>
              <w:marRight w:val="0"/>
              <w:marTop w:val="0"/>
              <w:marBottom w:val="0"/>
              <w:divBdr>
                <w:top w:val="none" w:sz="0" w:space="0" w:color="auto"/>
                <w:left w:val="none" w:sz="0" w:space="0" w:color="auto"/>
                <w:bottom w:val="none" w:sz="0" w:space="0" w:color="auto"/>
                <w:right w:val="none" w:sz="0" w:space="0" w:color="auto"/>
              </w:divBdr>
            </w:div>
          </w:divsChild>
        </w:div>
        <w:div w:id="53524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08779">
          <w:marLeft w:val="0"/>
          <w:marRight w:val="0"/>
          <w:marTop w:val="0"/>
          <w:marBottom w:val="0"/>
          <w:divBdr>
            <w:top w:val="none" w:sz="0" w:space="0" w:color="auto"/>
            <w:left w:val="none" w:sz="0" w:space="0" w:color="auto"/>
            <w:bottom w:val="none" w:sz="0" w:space="0" w:color="auto"/>
            <w:right w:val="none" w:sz="0" w:space="0" w:color="auto"/>
          </w:divBdr>
          <w:divsChild>
            <w:div w:id="1263687318">
              <w:marLeft w:val="0"/>
              <w:marRight w:val="0"/>
              <w:marTop w:val="0"/>
              <w:marBottom w:val="0"/>
              <w:divBdr>
                <w:top w:val="none" w:sz="0" w:space="0" w:color="auto"/>
                <w:left w:val="none" w:sz="0" w:space="0" w:color="auto"/>
                <w:bottom w:val="none" w:sz="0" w:space="0" w:color="auto"/>
                <w:right w:val="none" w:sz="0" w:space="0" w:color="auto"/>
              </w:divBdr>
            </w:div>
          </w:divsChild>
        </w:div>
        <w:div w:id="213248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829202">
      <w:bodyDiv w:val="1"/>
      <w:marLeft w:val="0"/>
      <w:marRight w:val="0"/>
      <w:marTop w:val="0"/>
      <w:marBottom w:val="0"/>
      <w:divBdr>
        <w:top w:val="none" w:sz="0" w:space="0" w:color="auto"/>
        <w:left w:val="none" w:sz="0" w:space="0" w:color="auto"/>
        <w:bottom w:val="none" w:sz="0" w:space="0" w:color="auto"/>
        <w:right w:val="none" w:sz="0" w:space="0" w:color="auto"/>
      </w:divBdr>
      <w:divsChild>
        <w:div w:id="308176005">
          <w:marLeft w:val="0"/>
          <w:marRight w:val="0"/>
          <w:marTop w:val="0"/>
          <w:marBottom w:val="0"/>
          <w:divBdr>
            <w:top w:val="none" w:sz="0" w:space="0" w:color="auto"/>
            <w:left w:val="none" w:sz="0" w:space="0" w:color="auto"/>
            <w:bottom w:val="none" w:sz="0" w:space="0" w:color="auto"/>
            <w:right w:val="none" w:sz="0" w:space="0" w:color="auto"/>
          </w:divBdr>
          <w:divsChild>
            <w:div w:id="17861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1901">
      <w:bodyDiv w:val="1"/>
      <w:marLeft w:val="0"/>
      <w:marRight w:val="0"/>
      <w:marTop w:val="0"/>
      <w:marBottom w:val="0"/>
      <w:divBdr>
        <w:top w:val="none" w:sz="0" w:space="0" w:color="auto"/>
        <w:left w:val="none" w:sz="0" w:space="0" w:color="auto"/>
        <w:bottom w:val="none" w:sz="0" w:space="0" w:color="auto"/>
        <w:right w:val="none" w:sz="0" w:space="0" w:color="auto"/>
      </w:divBdr>
    </w:div>
    <w:div w:id="1707875782">
      <w:bodyDiv w:val="1"/>
      <w:marLeft w:val="0"/>
      <w:marRight w:val="0"/>
      <w:marTop w:val="0"/>
      <w:marBottom w:val="0"/>
      <w:divBdr>
        <w:top w:val="none" w:sz="0" w:space="0" w:color="auto"/>
        <w:left w:val="none" w:sz="0" w:space="0" w:color="auto"/>
        <w:bottom w:val="none" w:sz="0" w:space="0" w:color="auto"/>
        <w:right w:val="none" w:sz="0" w:space="0" w:color="auto"/>
      </w:divBdr>
    </w:div>
    <w:div w:id="1746875120">
      <w:bodyDiv w:val="1"/>
      <w:marLeft w:val="0"/>
      <w:marRight w:val="0"/>
      <w:marTop w:val="0"/>
      <w:marBottom w:val="0"/>
      <w:divBdr>
        <w:top w:val="none" w:sz="0" w:space="0" w:color="auto"/>
        <w:left w:val="none" w:sz="0" w:space="0" w:color="auto"/>
        <w:bottom w:val="none" w:sz="0" w:space="0" w:color="auto"/>
        <w:right w:val="none" w:sz="0" w:space="0" w:color="auto"/>
      </w:divBdr>
    </w:div>
    <w:div w:id="1755011737">
      <w:bodyDiv w:val="1"/>
      <w:marLeft w:val="0"/>
      <w:marRight w:val="0"/>
      <w:marTop w:val="0"/>
      <w:marBottom w:val="0"/>
      <w:divBdr>
        <w:top w:val="none" w:sz="0" w:space="0" w:color="auto"/>
        <w:left w:val="none" w:sz="0" w:space="0" w:color="auto"/>
        <w:bottom w:val="none" w:sz="0" w:space="0" w:color="auto"/>
        <w:right w:val="none" w:sz="0" w:space="0" w:color="auto"/>
      </w:divBdr>
    </w:div>
    <w:div w:id="1761297119">
      <w:bodyDiv w:val="1"/>
      <w:marLeft w:val="0"/>
      <w:marRight w:val="0"/>
      <w:marTop w:val="0"/>
      <w:marBottom w:val="0"/>
      <w:divBdr>
        <w:top w:val="none" w:sz="0" w:space="0" w:color="auto"/>
        <w:left w:val="none" w:sz="0" w:space="0" w:color="auto"/>
        <w:bottom w:val="none" w:sz="0" w:space="0" w:color="auto"/>
        <w:right w:val="none" w:sz="0" w:space="0" w:color="auto"/>
      </w:divBdr>
    </w:div>
    <w:div w:id="1819567641">
      <w:bodyDiv w:val="1"/>
      <w:marLeft w:val="0"/>
      <w:marRight w:val="0"/>
      <w:marTop w:val="0"/>
      <w:marBottom w:val="0"/>
      <w:divBdr>
        <w:top w:val="none" w:sz="0" w:space="0" w:color="auto"/>
        <w:left w:val="none" w:sz="0" w:space="0" w:color="auto"/>
        <w:bottom w:val="none" w:sz="0" w:space="0" w:color="auto"/>
        <w:right w:val="none" w:sz="0" w:space="0" w:color="auto"/>
      </w:divBdr>
    </w:div>
    <w:div w:id="1833376831">
      <w:bodyDiv w:val="1"/>
      <w:marLeft w:val="0"/>
      <w:marRight w:val="0"/>
      <w:marTop w:val="0"/>
      <w:marBottom w:val="0"/>
      <w:divBdr>
        <w:top w:val="none" w:sz="0" w:space="0" w:color="auto"/>
        <w:left w:val="none" w:sz="0" w:space="0" w:color="auto"/>
        <w:bottom w:val="none" w:sz="0" w:space="0" w:color="auto"/>
        <w:right w:val="none" w:sz="0" w:space="0" w:color="auto"/>
      </w:divBdr>
    </w:div>
    <w:div w:id="1834492724">
      <w:bodyDiv w:val="1"/>
      <w:marLeft w:val="0"/>
      <w:marRight w:val="0"/>
      <w:marTop w:val="0"/>
      <w:marBottom w:val="0"/>
      <w:divBdr>
        <w:top w:val="none" w:sz="0" w:space="0" w:color="auto"/>
        <w:left w:val="none" w:sz="0" w:space="0" w:color="auto"/>
        <w:bottom w:val="none" w:sz="0" w:space="0" w:color="auto"/>
        <w:right w:val="none" w:sz="0" w:space="0" w:color="auto"/>
      </w:divBdr>
    </w:div>
    <w:div w:id="1848053112">
      <w:bodyDiv w:val="1"/>
      <w:marLeft w:val="0"/>
      <w:marRight w:val="0"/>
      <w:marTop w:val="0"/>
      <w:marBottom w:val="0"/>
      <w:divBdr>
        <w:top w:val="none" w:sz="0" w:space="0" w:color="auto"/>
        <w:left w:val="none" w:sz="0" w:space="0" w:color="auto"/>
        <w:bottom w:val="none" w:sz="0" w:space="0" w:color="auto"/>
        <w:right w:val="none" w:sz="0" w:space="0" w:color="auto"/>
      </w:divBdr>
      <w:divsChild>
        <w:div w:id="1305618204">
          <w:marLeft w:val="0"/>
          <w:marRight w:val="0"/>
          <w:marTop w:val="0"/>
          <w:marBottom w:val="0"/>
          <w:divBdr>
            <w:top w:val="none" w:sz="0" w:space="0" w:color="auto"/>
            <w:left w:val="none" w:sz="0" w:space="0" w:color="auto"/>
            <w:bottom w:val="none" w:sz="0" w:space="0" w:color="auto"/>
            <w:right w:val="none" w:sz="0" w:space="0" w:color="auto"/>
          </w:divBdr>
          <w:divsChild>
            <w:div w:id="1240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3720">
      <w:bodyDiv w:val="1"/>
      <w:marLeft w:val="0"/>
      <w:marRight w:val="0"/>
      <w:marTop w:val="0"/>
      <w:marBottom w:val="0"/>
      <w:divBdr>
        <w:top w:val="none" w:sz="0" w:space="0" w:color="auto"/>
        <w:left w:val="none" w:sz="0" w:space="0" w:color="auto"/>
        <w:bottom w:val="none" w:sz="0" w:space="0" w:color="auto"/>
        <w:right w:val="none" w:sz="0" w:space="0" w:color="auto"/>
      </w:divBdr>
    </w:div>
    <w:div w:id="1886331840">
      <w:bodyDiv w:val="1"/>
      <w:marLeft w:val="0"/>
      <w:marRight w:val="0"/>
      <w:marTop w:val="0"/>
      <w:marBottom w:val="0"/>
      <w:divBdr>
        <w:top w:val="none" w:sz="0" w:space="0" w:color="auto"/>
        <w:left w:val="none" w:sz="0" w:space="0" w:color="auto"/>
        <w:bottom w:val="none" w:sz="0" w:space="0" w:color="auto"/>
        <w:right w:val="none" w:sz="0" w:space="0" w:color="auto"/>
      </w:divBdr>
    </w:div>
    <w:div w:id="1904414861">
      <w:bodyDiv w:val="1"/>
      <w:marLeft w:val="0"/>
      <w:marRight w:val="0"/>
      <w:marTop w:val="0"/>
      <w:marBottom w:val="0"/>
      <w:divBdr>
        <w:top w:val="none" w:sz="0" w:space="0" w:color="auto"/>
        <w:left w:val="none" w:sz="0" w:space="0" w:color="auto"/>
        <w:bottom w:val="none" w:sz="0" w:space="0" w:color="auto"/>
        <w:right w:val="none" w:sz="0" w:space="0" w:color="auto"/>
      </w:divBdr>
    </w:div>
    <w:div w:id="1910572835">
      <w:bodyDiv w:val="1"/>
      <w:marLeft w:val="0"/>
      <w:marRight w:val="0"/>
      <w:marTop w:val="0"/>
      <w:marBottom w:val="0"/>
      <w:divBdr>
        <w:top w:val="none" w:sz="0" w:space="0" w:color="auto"/>
        <w:left w:val="none" w:sz="0" w:space="0" w:color="auto"/>
        <w:bottom w:val="none" w:sz="0" w:space="0" w:color="auto"/>
        <w:right w:val="none" w:sz="0" w:space="0" w:color="auto"/>
      </w:divBdr>
      <w:divsChild>
        <w:div w:id="388461282">
          <w:marLeft w:val="0"/>
          <w:marRight w:val="0"/>
          <w:marTop w:val="0"/>
          <w:marBottom w:val="0"/>
          <w:divBdr>
            <w:top w:val="none" w:sz="0" w:space="0" w:color="auto"/>
            <w:left w:val="none" w:sz="0" w:space="0" w:color="auto"/>
            <w:bottom w:val="none" w:sz="0" w:space="0" w:color="auto"/>
            <w:right w:val="none" w:sz="0" w:space="0" w:color="auto"/>
          </w:divBdr>
          <w:divsChild>
            <w:div w:id="169300855">
              <w:marLeft w:val="0"/>
              <w:marRight w:val="0"/>
              <w:marTop w:val="0"/>
              <w:marBottom w:val="0"/>
              <w:divBdr>
                <w:top w:val="none" w:sz="0" w:space="0" w:color="auto"/>
                <w:left w:val="none" w:sz="0" w:space="0" w:color="auto"/>
                <w:bottom w:val="none" w:sz="0" w:space="0" w:color="auto"/>
                <w:right w:val="none" w:sz="0" w:space="0" w:color="auto"/>
              </w:divBdr>
            </w:div>
          </w:divsChild>
        </w:div>
        <w:div w:id="1323004875">
          <w:marLeft w:val="0"/>
          <w:marRight w:val="0"/>
          <w:marTop w:val="0"/>
          <w:marBottom w:val="0"/>
          <w:divBdr>
            <w:top w:val="none" w:sz="0" w:space="0" w:color="auto"/>
            <w:left w:val="none" w:sz="0" w:space="0" w:color="auto"/>
            <w:bottom w:val="none" w:sz="0" w:space="0" w:color="auto"/>
            <w:right w:val="none" w:sz="0" w:space="0" w:color="auto"/>
          </w:divBdr>
          <w:divsChild>
            <w:div w:id="1369182148">
              <w:marLeft w:val="0"/>
              <w:marRight w:val="0"/>
              <w:marTop w:val="0"/>
              <w:marBottom w:val="0"/>
              <w:divBdr>
                <w:top w:val="none" w:sz="0" w:space="0" w:color="auto"/>
                <w:left w:val="none" w:sz="0" w:space="0" w:color="auto"/>
                <w:bottom w:val="none" w:sz="0" w:space="0" w:color="auto"/>
                <w:right w:val="none" w:sz="0" w:space="0" w:color="auto"/>
              </w:divBdr>
            </w:div>
          </w:divsChild>
        </w:div>
        <w:div w:id="33891908">
          <w:marLeft w:val="0"/>
          <w:marRight w:val="0"/>
          <w:marTop w:val="0"/>
          <w:marBottom w:val="0"/>
          <w:divBdr>
            <w:top w:val="none" w:sz="0" w:space="0" w:color="auto"/>
            <w:left w:val="none" w:sz="0" w:space="0" w:color="auto"/>
            <w:bottom w:val="none" w:sz="0" w:space="0" w:color="auto"/>
            <w:right w:val="none" w:sz="0" w:space="0" w:color="auto"/>
          </w:divBdr>
          <w:divsChild>
            <w:div w:id="1928344413">
              <w:marLeft w:val="0"/>
              <w:marRight w:val="0"/>
              <w:marTop w:val="0"/>
              <w:marBottom w:val="0"/>
              <w:divBdr>
                <w:top w:val="none" w:sz="0" w:space="0" w:color="auto"/>
                <w:left w:val="none" w:sz="0" w:space="0" w:color="auto"/>
                <w:bottom w:val="none" w:sz="0" w:space="0" w:color="auto"/>
                <w:right w:val="none" w:sz="0" w:space="0" w:color="auto"/>
              </w:divBdr>
            </w:div>
          </w:divsChild>
        </w:div>
        <w:div w:id="1619028274">
          <w:marLeft w:val="0"/>
          <w:marRight w:val="0"/>
          <w:marTop w:val="0"/>
          <w:marBottom w:val="0"/>
          <w:divBdr>
            <w:top w:val="none" w:sz="0" w:space="0" w:color="auto"/>
            <w:left w:val="none" w:sz="0" w:space="0" w:color="auto"/>
            <w:bottom w:val="none" w:sz="0" w:space="0" w:color="auto"/>
            <w:right w:val="none" w:sz="0" w:space="0" w:color="auto"/>
          </w:divBdr>
          <w:divsChild>
            <w:div w:id="1899197754">
              <w:marLeft w:val="0"/>
              <w:marRight w:val="0"/>
              <w:marTop w:val="0"/>
              <w:marBottom w:val="0"/>
              <w:divBdr>
                <w:top w:val="none" w:sz="0" w:space="0" w:color="auto"/>
                <w:left w:val="none" w:sz="0" w:space="0" w:color="auto"/>
                <w:bottom w:val="none" w:sz="0" w:space="0" w:color="auto"/>
                <w:right w:val="none" w:sz="0" w:space="0" w:color="auto"/>
              </w:divBdr>
            </w:div>
          </w:divsChild>
        </w:div>
        <w:div w:id="142148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7690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773780">
      <w:bodyDiv w:val="1"/>
      <w:marLeft w:val="0"/>
      <w:marRight w:val="0"/>
      <w:marTop w:val="0"/>
      <w:marBottom w:val="0"/>
      <w:divBdr>
        <w:top w:val="none" w:sz="0" w:space="0" w:color="auto"/>
        <w:left w:val="none" w:sz="0" w:space="0" w:color="auto"/>
        <w:bottom w:val="none" w:sz="0" w:space="0" w:color="auto"/>
        <w:right w:val="none" w:sz="0" w:space="0" w:color="auto"/>
      </w:divBdr>
      <w:divsChild>
        <w:div w:id="130550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331453">
      <w:bodyDiv w:val="1"/>
      <w:marLeft w:val="0"/>
      <w:marRight w:val="0"/>
      <w:marTop w:val="0"/>
      <w:marBottom w:val="0"/>
      <w:divBdr>
        <w:top w:val="none" w:sz="0" w:space="0" w:color="auto"/>
        <w:left w:val="none" w:sz="0" w:space="0" w:color="auto"/>
        <w:bottom w:val="none" w:sz="0" w:space="0" w:color="auto"/>
        <w:right w:val="none" w:sz="0" w:space="0" w:color="auto"/>
      </w:divBdr>
      <w:divsChild>
        <w:div w:id="1763452440">
          <w:marLeft w:val="0"/>
          <w:marRight w:val="0"/>
          <w:marTop w:val="0"/>
          <w:marBottom w:val="0"/>
          <w:divBdr>
            <w:top w:val="none" w:sz="0" w:space="0" w:color="auto"/>
            <w:left w:val="none" w:sz="0" w:space="0" w:color="auto"/>
            <w:bottom w:val="none" w:sz="0" w:space="0" w:color="auto"/>
            <w:right w:val="none" w:sz="0" w:space="0" w:color="auto"/>
          </w:divBdr>
          <w:divsChild>
            <w:div w:id="2050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7772">
      <w:bodyDiv w:val="1"/>
      <w:marLeft w:val="0"/>
      <w:marRight w:val="0"/>
      <w:marTop w:val="0"/>
      <w:marBottom w:val="0"/>
      <w:divBdr>
        <w:top w:val="none" w:sz="0" w:space="0" w:color="auto"/>
        <w:left w:val="none" w:sz="0" w:space="0" w:color="auto"/>
        <w:bottom w:val="none" w:sz="0" w:space="0" w:color="auto"/>
        <w:right w:val="none" w:sz="0" w:space="0" w:color="auto"/>
      </w:divBdr>
      <w:divsChild>
        <w:div w:id="2044865795">
          <w:marLeft w:val="0"/>
          <w:marRight w:val="0"/>
          <w:marTop w:val="0"/>
          <w:marBottom w:val="0"/>
          <w:divBdr>
            <w:top w:val="none" w:sz="0" w:space="0" w:color="auto"/>
            <w:left w:val="none" w:sz="0" w:space="0" w:color="auto"/>
            <w:bottom w:val="none" w:sz="0" w:space="0" w:color="auto"/>
            <w:right w:val="none" w:sz="0" w:space="0" w:color="auto"/>
          </w:divBdr>
          <w:divsChild>
            <w:div w:id="1857688313">
              <w:marLeft w:val="0"/>
              <w:marRight w:val="0"/>
              <w:marTop w:val="0"/>
              <w:marBottom w:val="0"/>
              <w:divBdr>
                <w:top w:val="none" w:sz="0" w:space="0" w:color="auto"/>
                <w:left w:val="none" w:sz="0" w:space="0" w:color="auto"/>
                <w:bottom w:val="none" w:sz="0" w:space="0" w:color="auto"/>
                <w:right w:val="none" w:sz="0" w:space="0" w:color="auto"/>
              </w:divBdr>
            </w:div>
          </w:divsChild>
        </w:div>
        <w:div w:id="1267078922">
          <w:marLeft w:val="0"/>
          <w:marRight w:val="0"/>
          <w:marTop w:val="0"/>
          <w:marBottom w:val="0"/>
          <w:divBdr>
            <w:top w:val="none" w:sz="0" w:space="0" w:color="auto"/>
            <w:left w:val="none" w:sz="0" w:space="0" w:color="auto"/>
            <w:bottom w:val="none" w:sz="0" w:space="0" w:color="auto"/>
            <w:right w:val="none" w:sz="0" w:space="0" w:color="auto"/>
          </w:divBdr>
          <w:divsChild>
            <w:div w:id="10677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92499">
      <w:bodyDiv w:val="1"/>
      <w:marLeft w:val="0"/>
      <w:marRight w:val="0"/>
      <w:marTop w:val="0"/>
      <w:marBottom w:val="0"/>
      <w:divBdr>
        <w:top w:val="none" w:sz="0" w:space="0" w:color="auto"/>
        <w:left w:val="none" w:sz="0" w:space="0" w:color="auto"/>
        <w:bottom w:val="none" w:sz="0" w:space="0" w:color="auto"/>
        <w:right w:val="none" w:sz="0" w:space="0" w:color="auto"/>
      </w:divBdr>
    </w:div>
    <w:div w:id="1934361036">
      <w:bodyDiv w:val="1"/>
      <w:marLeft w:val="0"/>
      <w:marRight w:val="0"/>
      <w:marTop w:val="0"/>
      <w:marBottom w:val="0"/>
      <w:divBdr>
        <w:top w:val="none" w:sz="0" w:space="0" w:color="auto"/>
        <w:left w:val="none" w:sz="0" w:space="0" w:color="auto"/>
        <w:bottom w:val="none" w:sz="0" w:space="0" w:color="auto"/>
        <w:right w:val="none" w:sz="0" w:space="0" w:color="auto"/>
      </w:divBdr>
      <w:divsChild>
        <w:div w:id="1643533713">
          <w:marLeft w:val="0"/>
          <w:marRight w:val="0"/>
          <w:marTop w:val="0"/>
          <w:marBottom w:val="0"/>
          <w:divBdr>
            <w:top w:val="none" w:sz="0" w:space="0" w:color="auto"/>
            <w:left w:val="none" w:sz="0" w:space="0" w:color="auto"/>
            <w:bottom w:val="none" w:sz="0" w:space="0" w:color="auto"/>
            <w:right w:val="none" w:sz="0" w:space="0" w:color="auto"/>
          </w:divBdr>
          <w:divsChild>
            <w:div w:id="531967038">
              <w:marLeft w:val="0"/>
              <w:marRight w:val="0"/>
              <w:marTop w:val="0"/>
              <w:marBottom w:val="0"/>
              <w:divBdr>
                <w:top w:val="none" w:sz="0" w:space="0" w:color="auto"/>
                <w:left w:val="none" w:sz="0" w:space="0" w:color="auto"/>
                <w:bottom w:val="none" w:sz="0" w:space="0" w:color="auto"/>
                <w:right w:val="none" w:sz="0" w:space="0" w:color="auto"/>
              </w:divBdr>
            </w:div>
          </w:divsChild>
        </w:div>
        <w:div w:id="1106654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167304">
          <w:marLeft w:val="0"/>
          <w:marRight w:val="0"/>
          <w:marTop w:val="0"/>
          <w:marBottom w:val="0"/>
          <w:divBdr>
            <w:top w:val="none" w:sz="0" w:space="0" w:color="auto"/>
            <w:left w:val="none" w:sz="0" w:space="0" w:color="auto"/>
            <w:bottom w:val="none" w:sz="0" w:space="0" w:color="auto"/>
            <w:right w:val="none" w:sz="0" w:space="0" w:color="auto"/>
          </w:divBdr>
          <w:divsChild>
            <w:div w:id="2145930498">
              <w:marLeft w:val="0"/>
              <w:marRight w:val="0"/>
              <w:marTop w:val="0"/>
              <w:marBottom w:val="0"/>
              <w:divBdr>
                <w:top w:val="none" w:sz="0" w:space="0" w:color="auto"/>
                <w:left w:val="none" w:sz="0" w:space="0" w:color="auto"/>
                <w:bottom w:val="none" w:sz="0" w:space="0" w:color="auto"/>
                <w:right w:val="none" w:sz="0" w:space="0" w:color="auto"/>
              </w:divBdr>
            </w:div>
          </w:divsChild>
        </w:div>
        <w:div w:id="506019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355268">
      <w:bodyDiv w:val="1"/>
      <w:marLeft w:val="0"/>
      <w:marRight w:val="0"/>
      <w:marTop w:val="0"/>
      <w:marBottom w:val="0"/>
      <w:divBdr>
        <w:top w:val="none" w:sz="0" w:space="0" w:color="auto"/>
        <w:left w:val="none" w:sz="0" w:space="0" w:color="auto"/>
        <w:bottom w:val="none" w:sz="0" w:space="0" w:color="auto"/>
        <w:right w:val="none" w:sz="0" w:space="0" w:color="auto"/>
      </w:divBdr>
    </w:div>
    <w:div w:id="1942562820">
      <w:bodyDiv w:val="1"/>
      <w:marLeft w:val="0"/>
      <w:marRight w:val="0"/>
      <w:marTop w:val="0"/>
      <w:marBottom w:val="0"/>
      <w:divBdr>
        <w:top w:val="none" w:sz="0" w:space="0" w:color="auto"/>
        <w:left w:val="none" w:sz="0" w:space="0" w:color="auto"/>
        <w:bottom w:val="none" w:sz="0" w:space="0" w:color="auto"/>
        <w:right w:val="none" w:sz="0" w:space="0" w:color="auto"/>
      </w:divBdr>
    </w:div>
    <w:div w:id="1943761788">
      <w:bodyDiv w:val="1"/>
      <w:marLeft w:val="0"/>
      <w:marRight w:val="0"/>
      <w:marTop w:val="0"/>
      <w:marBottom w:val="0"/>
      <w:divBdr>
        <w:top w:val="none" w:sz="0" w:space="0" w:color="auto"/>
        <w:left w:val="none" w:sz="0" w:space="0" w:color="auto"/>
        <w:bottom w:val="none" w:sz="0" w:space="0" w:color="auto"/>
        <w:right w:val="none" w:sz="0" w:space="0" w:color="auto"/>
      </w:divBdr>
      <w:divsChild>
        <w:div w:id="86540196">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0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44323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960267">
      <w:bodyDiv w:val="1"/>
      <w:marLeft w:val="0"/>
      <w:marRight w:val="0"/>
      <w:marTop w:val="0"/>
      <w:marBottom w:val="0"/>
      <w:divBdr>
        <w:top w:val="none" w:sz="0" w:space="0" w:color="auto"/>
        <w:left w:val="none" w:sz="0" w:space="0" w:color="auto"/>
        <w:bottom w:val="none" w:sz="0" w:space="0" w:color="auto"/>
        <w:right w:val="none" w:sz="0" w:space="0" w:color="auto"/>
      </w:divBdr>
    </w:div>
    <w:div w:id="1964339830">
      <w:bodyDiv w:val="1"/>
      <w:marLeft w:val="0"/>
      <w:marRight w:val="0"/>
      <w:marTop w:val="0"/>
      <w:marBottom w:val="0"/>
      <w:divBdr>
        <w:top w:val="none" w:sz="0" w:space="0" w:color="auto"/>
        <w:left w:val="none" w:sz="0" w:space="0" w:color="auto"/>
        <w:bottom w:val="none" w:sz="0" w:space="0" w:color="auto"/>
        <w:right w:val="none" w:sz="0" w:space="0" w:color="auto"/>
      </w:divBdr>
    </w:div>
    <w:div w:id="1994865806">
      <w:bodyDiv w:val="1"/>
      <w:marLeft w:val="0"/>
      <w:marRight w:val="0"/>
      <w:marTop w:val="0"/>
      <w:marBottom w:val="0"/>
      <w:divBdr>
        <w:top w:val="none" w:sz="0" w:space="0" w:color="auto"/>
        <w:left w:val="none" w:sz="0" w:space="0" w:color="auto"/>
        <w:bottom w:val="none" w:sz="0" w:space="0" w:color="auto"/>
        <w:right w:val="none" w:sz="0" w:space="0" w:color="auto"/>
      </w:divBdr>
    </w:div>
    <w:div w:id="2019503389">
      <w:bodyDiv w:val="1"/>
      <w:marLeft w:val="0"/>
      <w:marRight w:val="0"/>
      <w:marTop w:val="0"/>
      <w:marBottom w:val="0"/>
      <w:divBdr>
        <w:top w:val="none" w:sz="0" w:space="0" w:color="auto"/>
        <w:left w:val="none" w:sz="0" w:space="0" w:color="auto"/>
        <w:bottom w:val="none" w:sz="0" w:space="0" w:color="auto"/>
        <w:right w:val="none" w:sz="0" w:space="0" w:color="auto"/>
      </w:divBdr>
      <w:divsChild>
        <w:div w:id="2114861022">
          <w:marLeft w:val="0"/>
          <w:marRight w:val="0"/>
          <w:marTop w:val="0"/>
          <w:marBottom w:val="0"/>
          <w:divBdr>
            <w:top w:val="none" w:sz="0" w:space="0" w:color="auto"/>
            <w:left w:val="none" w:sz="0" w:space="0" w:color="auto"/>
            <w:bottom w:val="none" w:sz="0" w:space="0" w:color="auto"/>
            <w:right w:val="none" w:sz="0" w:space="0" w:color="auto"/>
          </w:divBdr>
          <w:divsChild>
            <w:div w:id="1676153600">
              <w:marLeft w:val="0"/>
              <w:marRight w:val="0"/>
              <w:marTop w:val="0"/>
              <w:marBottom w:val="0"/>
              <w:divBdr>
                <w:top w:val="none" w:sz="0" w:space="0" w:color="auto"/>
                <w:left w:val="none" w:sz="0" w:space="0" w:color="auto"/>
                <w:bottom w:val="none" w:sz="0" w:space="0" w:color="auto"/>
                <w:right w:val="none" w:sz="0" w:space="0" w:color="auto"/>
              </w:divBdr>
            </w:div>
          </w:divsChild>
        </w:div>
        <w:div w:id="1171025515">
          <w:marLeft w:val="0"/>
          <w:marRight w:val="0"/>
          <w:marTop w:val="0"/>
          <w:marBottom w:val="0"/>
          <w:divBdr>
            <w:top w:val="none" w:sz="0" w:space="0" w:color="auto"/>
            <w:left w:val="none" w:sz="0" w:space="0" w:color="auto"/>
            <w:bottom w:val="none" w:sz="0" w:space="0" w:color="auto"/>
            <w:right w:val="none" w:sz="0" w:space="0" w:color="auto"/>
          </w:divBdr>
          <w:divsChild>
            <w:div w:id="13448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4789">
      <w:bodyDiv w:val="1"/>
      <w:marLeft w:val="0"/>
      <w:marRight w:val="0"/>
      <w:marTop w:val="0"/>
      <w:marBottom w:val="0"/>
      <w:divBdr>
        <w:top w:val="none" w:sz="0" w:space="0" w:color="auto"/>
        <w:left w:val="none" w:sz="0" w:space="0" w:color="auto"/>
        <w:bottom w:val="none" w:sz="0" w:space="0" w:color="auto"/>
        <w:right w:val="none" w:sz="0" w:space="0" w:color="auto"/>
      </w:divBdr>
    </w:div>
    <w:div w:id="2052336717">
      <w:bodyDiv w:val="1"/>
      <w:marLeft w:val="0"/>
      <w:marRight w:val="0"/>
      <w:marTop w:val="0"/>
      <w:marBottom w:val="0"/>
      <w:divBdr>
        <w:top w:val="none" w:sz="0" w:space="0" w:color="auto"/>
        <w:left w:val="none" w:sz="0" w:space="0" w:color="auto"/>
        <w:bottom w:val="none" w:sz="0" w:space="0" w:color="auto"/>
        <w:right w:val="none" w:sz="0" w:space="0" w:color="auto"/>
      </w:divBdr>
      <w:divsChild>
        <w:div w:id="1090929270">
          <w:marLeft w:val="0"/>
          <w:marRight w:val="0"/>
          <w:marTop w:val="0"/>
          <w:marBottom w:val="0"/>
          <w:divBdr>
            <w:top w:val="none" w:sz="0" w:space="0" w:color="auto"/>
            <w:left w:val="none" w:sz="0" w:space="0" w:color="auto"/>
            <w:bottom w:val="none" w:sz="0" w:space="0" w:color="auto"/>
            <w:right w:val="none" w:sz="0" w:space="0" w:color="auto"/>
          </w:divBdr>
          <w:divsChild>
            <w:div w:id="1025517209">
              <w:marLeft w:val="0"/>
              <w:marRight w:val="0"/>
              <w:marTop w:val="0"/>
              <w:marBottom w:val="0"/>
              <w:divBdr>
                <w:top w:val="none" w:sz="0" w:space="0" w:color="auto"/>
                <w:left w:val="none" w:sz="0" w:space="0" w:color="auto"/>
                <w:bottom w:val="none" w:sz="0" w:space="0" w:color="auto"/>
                <w:right w:val="none" w:sz="0" w:space="0" w:color="auto"/>
              </w:divBdr>
            </w:div>
          </w:divsChild>
        </w:div>
        <w:div w:id="1341464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430170">
          <w:marLeft w:val="0"/>
          <w:marRight w:val="0"/>
          <w:marTop w:val="0"/>
          <w:marBottom w:val="0"/>
          <w:divBdr>
            <w:top w:val="none" w:sz="0" w:space="0" w:color="auto"/>
            <w:left w:val="none" w:sz="0" w:space="0" w:color="auto"/>
            <w:bottom w:val="none" w:sz="0" w:space="0" w:color="auto"/>
            <w:right w:val="none" w:sz="0" w:space="0" w:color="auto"/>
          </w:divBdr>
          <w:divsChild>
            <w:div w:id="1138306298">
              <w:marLeft w:val="0"/>
              <w:marRight w:val="0"/>
              <w:marTop w:val="0"/>
              <w:marBottom w:val="0"/>
              <w:divBdr>
                <w:top w:val="none" w:sz="0" w:space="0" w:color="auto"/>
                <w:left w:val="none" w:sz="0" w:space="0" w:color="auto"/>
                <w:bottom w:val="none" w:sz="0" w:space="0" w:color="auto"/>
                <w:right w:val="none" w:sz="0" w:space="0" w:color="auto"/>
              </w:divBdr>
            </w:div>
          </w:divsChild>
        </w:div>
        <w:div w:id="138517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879239">
          <w:marLeft w:val="0"/>
          <w:marRight w:val="0"/>
          <w:marTop w:val="0"/>
          <w:marBottom w:val="0"/>
          <w:divBdr>
            <w:top w:val="none" w:sz="0" w:space="0" w:color="auto"/>
            <w:left w:val="none" w:sz="0" w:space="0" w:color="auto"/>
            <w:bottom w:val="none" w:sz="0" w:space="0" w:color="auto"/>
            <w:right w:val="none" w:sz="0" w:space="0" w:color="auto"/>
          </w:divBdr>
          <w:divsChild>
            <w:div w:id="1972787399">
              <w:marLeft w:val="0"/>
              <w:marRight w:val="0"/>
              <w:marTop w:val="0"/>
              <w:marBottom w:val="0"/>
              <w:divBdr>
                <w:top w:val="none" w:sz="0" w:space="0" w:color="auto"/>
                <w:left w:val="none" w:sz="0" w:space="0" w:color="auto"/>
                <w:bottom w:val="none" w:sz="0" w:space="0" w:color="auto"/>
                <w:right w:val="none" w:sz="0" w:space="0" w:color="auto"/>
              </w:divBdr>
            </w:div>
          </w:divsChild>
        </w:div>
        <w:div w:id="1716812436">
          <w:blockQuote w:val="1"/>
          <w:marLeft w:val="720"/>
          <w:marRight w:val="720"/>
          <w:marTop w:val="100"/>
          <w:marBottom w:val="100"/>
          <w:divBdr>
            <w:top w:val="none" w:sz="0" w:space="0" w:color="auto"/>
            <w:left w:val="none" w:sz="0" w:space="0" w:color="auto"/>
            <w:bottom w:val="none" w:sz="0" w:space="0" w:color="auto"/>
            <w:right w:val="none" w:sz="0" w:space="0" w:color="auto"/>
          </w:divBdr>
        </w:div>
        <w:div w:id="432022083">
          <w:marLeft w:val="0"/>
          <w:marRight w:val="0"/>
          <w:marTop w:val="0"/>
          <w:marBottom w:val="0"/>
          <w:divBdr>
            <w:top w:val="none" w:sz="0" w:space="0" w:color="auto"/>
            <w:left w:val="none" w:sz="0" w:space="0" w:color="auto"/>
            <w:bottom w:val="none" w:sz="0" w:space="0" w:color="auto"/>
            <w:right w:val="none" w:sz="0" w:space="0" w:color="auto"/>
          </w:divBdr>
          <w:divsChild>
            <w:div w:id="816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7825">
      <w:bodyDiv w:val="1"/>
      <w:marLeft w:val="0"/>
      <w:marRight w:val="0"/>
      <w:marTop w:val="0"/>
      <w:marBottom w:val="0"/>
      <w:divBdr>
        <w:top w:val="none" w:sz="0" w:space="0" w:color="auto"/>
        <w:left w:val="none" w:sz="0" w:space="0" w:color="auto"/>
        <w:bottom w:val="none" w:sz="0" w:space="0" w:color="auto"/>
        <w:right w:val="none" w:sz="0" w:space="0" w:color="auto"/>
      </w:divBdr>
    </w:div>
    <w:div w:id="2066178347">
      <w:bodyDiv w:val="1"/>
      <w:marLeft w:val="0"/>
      <w:marRight w:val="0"/>
      <w:marTop w:val="0"/>
      <w:marBottom w:val="0"/>
      <w:divBdr>
        <w:top w:val="none" w:sz="0" w:space="0" w:color="auto"/>
        <w:left w:val="none" w:sz="0" w:space="0" w:color="auto"/>
        <w:bottom w:val="none" w:sz="0" w:space="0" w:color="auto"/>
        <w:right w:val="none" w:sz="0" w:space="0" w:color="auto"/>
      </w:divBdr>
    </w:div>
    <w:div w:id="208726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yperlink" Target="http://www.novopor.ethicsportal.com/" TargetMode="External"/><Relationship Id="rId3" Type="http://schemas.openxmlformats.org/officeDocument/2006/relationships/styles" Target="styles.xml"/><Relationship Id="rId21" Type="http://schemas.openxmlformats.org/officeDocument/2006/relationships/diagramLayout" Target="diagrams/layout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yperlink" Target="https://whistleblower.novopor.com" TargetMode="Externa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Data" Target="diagrams/data3.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microsoft.com/office/2007/relationships/diagramDrawing" Target="diagrams/drawing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diagramColors" Target="diagrams/colors3.xml"/><Relationship Id="rId28" Type="http://schemas.openxmlformats.org/officeDocument/2006/relationships/image" Target="media/image2.emf"/><Relationship Id="rId10" Type="http://schemas.openxmlformats.org/officeDocument/2006/relationships/diagramLayout" Target="diagrams/layout1.xml"/><Relationship Id="rId19" Type="http://schemas.openxmlformats.org/officeDocument/2006/relationships/hyperlink" Target="mailto:hr@novopor.i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QuickStyle" Target="diagrams/quickStyle3.xml"/><Relationship Id="rId27" Type="http://schemas.openxmlformats.org/officeDocument/2006/relationships/hyperlink" Target="mailto:humanrights@novopor.in"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DE4D06-537B-4F34-A81A-FE871ADD6F18}"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IN"/>
        </a:p>
      </dgm:t>
    </dgm:pt>
    <dgm:pt modelId="{981EA78B-7A55-4FBC-B9C1-B36703E0142B}">
      <dgm:prSet phldrT="[Text]"/>
      <dgm:spPr/>
      <dgm:t>
        <a:bodyPr/>
        <a:lstStyle/>
        <a:p>
          <a:r>
            <a:rPr lang="en-IN"/>
            <a:t>Witness incident or unsafe condition</a:t>
          </a:r>
        </a:p>
      </dgm:t>
    </dgm:pt>
    <dgm:pt modelId="{34B66000-47B3-4FC7-956D-1B6C2FCA2DFF}" type="parTrans" cxnId="{F0E86F17-D5AC-49DB-A687-327A620280E5}">
      <dgm:prSet/>
      <dgm:spPr/>
      <dgm:t>
        <a:bodyPr/>
        <a:lstStyle/>
        <a:p>
          <a:endParaRPr lang="en-IN"/>
        </a:p>
      </dgm:t>
    </dgm:pt>
    <dgm:pt modelId="{72EDCC88-AB52-410B-B6D4-F61B25EE9911}" type="sibTrans" cxnId="{F0E86F17-D5AC-49DB-A687-327A620280E5}">
      <dgm:prSet/>
      <dgm:spPr/>
      <dgm:t>
        <a:bodyPr/>
        <a:lstStyle/>
        <a:p>
          <a:endParaRPr lang="en-IN"/>
        </a:p>
      </dgm:t>
    </dgm:pt>
    <dgm:pt modelId="{406457A0-AE79-4987-AD67-CAC7558366E7}">
      <dgm:prSet phldrT="[Text]"/>
      <dgm:spPr/>
      <dgm:t>
        <a:bodyPr/>
        <a:lstStyle/>
        <a:p>
          <a:r>
            <a:rPr lang="en-IN"/>
            <a:t>Report via </a:t>
          </a:r>
          <a:r>
            <a:rPr lang="en-IN" b="1"/>
            <a:t>NovaSafe App</a:t>
          </a:r>
          <a:r>
            <a:rPr lang="en-IN"/>
            <a:t> or to Supervisor</a:t>
          </a:r>
        </a:p>
      </dgm:t>
    </dgm:pt>
    <dgm:pt modelId="{BE673D58-F87F-4B34-A106-57B61E48EF6B}" type="parTrans" cxnId="{3364EE29-FD8B-4FAC-A449-E7D380CD76FC}">
      <dgm:prSet/>
      <dgm:spPr/>
      <dgm:t>
        <a:bodyPr/>
        <a:lstStyle/>
        <a:p>
          <a:endParaRPr lang="en-IN"/>
        </a:p>
      </dgm:t>
    </dgm:pt>
    <dgm:pt modelId="{D785FF25-402F-4814-B63B-123632F0DD93}" type="sibTrans" cxnId="{3364EE29-FD8B-4FAC-A449-E7D380CD76FC}">
      <dgm:prSet/>
      <dgm:spPr/>
      <dgm:t>
        <a:bodyPr/>
        <a:lstStyle/>
        <a:p>
          <a:endParaRPr lang="en-IN"/>
        </a:p>
      </dgm:t>
    </dgm:pt>
    <dgm:pt modelId="{55FDEB41-AEDA-4A35-8D1F-B5176EC3A258}">
      <dgm:prSet phldrT="[Text]"/>
      <dgm:spPr/>
      <dgm:t>
        <a:bodyPr/>
        <a:lstStyle/>
        <a:p>
          <a:r>
            <a:rPr lang="en-IN"/>
            <a:t>Logged in central </a:t>
          </a:r>
          <a:r>
            <a:rPr lang="en-IN" b="1"/>
            <a:t>Digital Safety Registry</a:t>
          </a:r>
          <a:endParaRPr lang="en-IN"/>
        </a:p>
      </dgm:t>
    </dgm:pt>
    <dgm:pt modelId="{0A78F157-7809-40B2-A0B1-EAFE4F36AD4A}" type="parTrans" cxnId="{979EF368-1E5B-4ED2-B578-1635BA415FA9}">
      <dgm:prSet/>
      <dgm:spPr/>
      <dgm:t>
        <a:bodyPr/>
        <a:lstStyle/>
        <a:p>
          <a:endParaRPr lang="en-IN"/>
        </a:p>
      </dgm:t>
    </dgm:pt>
    <dgm:pt modelId="{4FC5E34E-0F0F-41B2-AC95-E558F9CFFC5D}" type="sibTrans" cxnId="{979EF368-1E5B-4ED2-B578-1635BA415FA9}">
      <dgm:prSet/>
      <dgm:spPr/>
      <dgm:t>
        <a:bodyPr/>
        <a:lstStyle/>
        <a:p>
          <a:endParaRPr lang="en-IN"/>
        </a:p>
      </dgm:t>
    </dgm:pt>
    <dgm:pt modelId="{67638A44-5C1B-49BC-A854-29C1AFFF5F70}">
      <dgm:prSet phldrT="[Text]"/>
      <dgm:spPr/>
      <dgm:t>
        <a:bodyPr/>
        <a:lstStyle/>
        <a:p>
          <a:r>
            <a:rPr lang="en-IN"/>
            <a:t>Investigated within 48 hours by H&amp;S team</a:t>
          </a:r>
        </a:p>
      </dgm:t>
    </dgm:pt>
    <dgm:pt modelId="{0DBEBAB7-B5DB-4239-A822-47071B4D8762}" type="parTrans" cxnId="{931B5552-5093-4C08-B1EC-F6969059D686}">
      <dgm:prSet/>
      <dgm:spPr/>
      <dgm:t>
        <a:bodyPr/>
        <a:lstStyle/>
        <a:p>
          <a:endParaRPr lang="en-IN"/>
        </a:p>
      </dgm:t>
    </dgm:pt>
    <dgm:pt modelId="{8E181D45-CC9E-41A0-A283-69192B1C5BB5}" type="sibTrans" cxnId="{931B5552-5093-4C08-B1EC-F6969059D686}">
      <dgm:prSet/>
      <dgm:spPr/>
      <dgm:t>
        <a:bodyPr/>
        <a:lstStyle/>
        <a:p>
          <a:endParaRPr lang="en-IN"/>
        </a:p>
      </dgm:t>
    </dgm:pt>
    <dgm:pt modelId="{5B1E92B1-3E0F-46B5-A73B-6575461DE189}">
      <dgm:prSet phldrT="[Text]"/>
      <dgm:spPr/>
      <dgm:t>
        <a:bodyPr/>
        <a:lstStyle/>
        <a:p>
          <a:r>
            <a:rPr lang="en-IN"/>
            <a:t>Corrective Action within 7 days</a:t>
          </a:r>
        </a:p>
      </dgm:t>
    </dgm:pt>
    <dgm:pt modelId="{6F80CB9A-FDF8-4DC2-A448-1718DC82FA30}" type="parTrans" cxnId="{FBC1A7A6-A447-43E0-AF9E-6F29E56749DC}">
      <dgm:prSet/>
      <dgm:spPr/>
      <dgm:t>
        <a:bodyPr/>
        <a:lstStyle/>
        <a:p>
          <a:endParaRPr lang="en-IN"/>
        </a:p>
      </dgm:t>
    </dgm:pt>
    <dgm:pt modelId="{1D4BF9C8-010F-4F7C-BB0F-9D63F263A469}" type="sibTrans" cxnId="{FBC1A7A6-A447-43E0-AF9E-6F29E56749DC}">
      <dgm:prSet/>
      <dgm:spPr/>
      <dgm:t>
        <a:bodyPr/>
        <a:lstStyle/>
        <a:p>
          <a:endParaRPr lang="en-IN"/>
        </a:p>
      </dgm:t>
    </dgm:pt>
    <dgm:pt modelId="{0B180F43-9F22-48F7-BD17-FFA7E0BC6570}">
      <dgm:prSet phldrT="[Text]"/>
      <dgm:spPr/>
      <dgm:t>
        <a:bodyPr/>
        <a:lstStyle/>
        <a:p>
          <a:r>
            <a:rPr lang="en-IN"/>
            <a:t>Reviewed by Joint Health &amp; Safety Council (JHSC)</a:t>
          </a:r>
        </a:p>
      </dgm:t>
    </dgm:pt>
    <dgm:pt modelId="{33C0AAD6-8E75-4369-9FD9-46E0E37C7DA2}" type="parTrans" cxnId="{6F9F5E15-013C-43C2-A962-624188A0619D}">
      <dgm:prSet/>
      <dgm:spPr/>
      <dgm:t>
        <a:bodyPr/>
        <a:lstStyle/>
        <a:p>
          <a:endParaRPr lang="en-IN"/>
        </a:p>
      </dgm:t>
    </dgm:pt>
    <dgm:pt modelId="{E652B548-5D8D-442E-BD3E-270D8714E6A7}" type="sibTrans" cxnId="{6F9F5E15-013C-43C2-A962-624188A0619D}">
      <dgm:prSet/>
      <dgm:spPr/>
      <dgm:t>
        <a:bodyPr/>
        <a:lstStyle/>
        <a:p>
          <a:endParaRPr lang="en-IN"/>
        </a:p>
      </dgm:t>
    </dgm:pt>
    <dgm:pt modelId="{8FDC0E28-BC5F-4F3F-B941-6E46A320C3FB}" type="pres">
      <dgm:prSet presAssocID="{23DE4D06-537B-4F34-A81A-FE871ADD6F18}" presName="Name0" presStyleCnt="0">
        <dgm:presLayoutVars>
          <dgm:dir/>
          <dgm:resizeHandles val="exact"/>
        </dgm:presLayoutVars>
      </dgm:prSet>
      <dgm:spPr/>
    </dgm:pt>
    <dgm:pt modelId="{832A6E12-02C0-4D5A-9C11-D51FFE9C7EF9}" type="pres">
      <dgm:prSet presAssocID="{981EA78B-7A55-4FBC-B9C1-B36703E0142B}" presName="node" presStyleLbl="node1" presStyleIdx="0" presStyleCnt="6" custLinFactNeighborX="3065" custLinFactNeighborY="5108">
        <dgm:presLayoutVars>
          <dgm:bulletEnabled val="1"/>
        </dgm:presLayoutVars>
      </dgm:prSet>
      <dgm:spPr/>
    </dgm:pt>
    <dgm:pt modelId="{79DBCDC4-86B8-42C8-935C-028507F26DB0}" type="pres">
      <dgm:prSet presAssocID="{72EDCC88-AB52-410B-B6D4-F61B25EE9911}" presName="sibTrans" presStyleLbl="sibTrans1D1" presStyleIdx="0" presStyleCnt="5"/>
      <dgm:spPr/>
    </dgm:pt>
    <dgm:pt modelId="{04A5F541-A646-47DE-9DC8-616B077E99FC}" type="pres">
      <dgm:prSet presAssocID="{72EDCC88-AB52-410B-B6D4-F61B25EE9911}" presName="connectorText" presStyleLbl="sibTrans1D1" presStyleIdx="0" presStyleCnt="5"/>
      <dgm:spPr/>
    </dgm:pt>
    <dgm:pt modelId="{52B772C4-4C1D-42A9-8C67-BB59D8971F6E}" type="pres">
      <dgm:prSet presAssocID="{406457A0-AE79-4987-AD67-CAC7558366E7}" presName="node" presStyleLbl="node1" presStyleIdx="1" presStyleCnt="6">
        <dgm:presLayoutVars>
          <dgm:bulletEnabled val="1"/>
        </dgm:presLayoutVars>
      </dgm:prSet>
      <dgm:spPr/>
    </dgm:pt>
    <dgm:pt modelId="{D968D95F-208B-4F4B-A467-379390DA467C}" type="pres">
      <dgm:prSet presAssocID="{D785FF25-402F-4814-B63B-123632F0DD93}" presName="sibTrans" presStyleLbl="sibTrans1D1" presStyleIdx="1" presStyleCnt="5"/>
      <dgm:spPr/>
    </dgm:pt>
    <dgm:pt modelId="{AC2B9B84-94F9-46EE-A9AA-71337F5405B2}" type="pres">
      <dgm:prSet presAssocID="{D785FF25-402F-4814-B63B-123632F0DD93}" presName="connectorText" presStyleLbl="sibTrans1D1" presStyleIdx="1" presStyleCnt="5"/>
      <dgm:spPr/>
    </dgm:pt>
    <dgm:pt modelId="{80643C81-5539-42AE-92EF-948EAF21310B}" type="pres">
      <dgm:prSet presAssocID="{55FDEB41-AEDA-4A35-8D1F-B5176EC3A258}" presName="node" presStyleLbl="node1" presStyleIdx="2" presStyleCnt="6">
        <dgm:presLayoutVars>
          <dgm:bulletEnabled val="1"/>
        </dgm:presLayoutVars>
      </dgm:prSet>
      <dgm:spPr/>
    </dgm:pt>
    <dgm:pt modelId="{7E18C8D7-8A4C-4CA6-ACBC-FEF2DFCBD0D3}" type="pres">
      <dgm:prSet presAssocID="{4FC5E34E-0F0F-41B2-AC95-E558F9CFFC5D}" presName="sibTrans" presStyleLbl="sibTrans1D1" presStyleIdx="2" presStyleCnt="5"/>
      <dgm:spPr/>
    </dgm:pt>
    <dgm:pt modelId="{144B0D53-CDD1-4B20-9D51-29AC14D39D4D}" type="pres">
      <dgm:prSet presAssocID="{4FC5E34E-0F0F-41B2-AC95-E558F9CFFC5D}" presName="connectorText" presStyleLbl="sibTrans1D1" presStyleIdx="2" presStyleCnt="5"/>
      <dgm:spPr/>
    </dgm:pt>
    <dgm:pt modelId="{C0E2CDEF-F064-46C7-9C78-BFDD4F458730}" type="pres">
      <dgm:prSet presAssocID="{67638A44-5C1B-49BC-A854-29C1AFFF5F70}" presName="node" presStyleLbl="node1" presStyleIdx="3" presStyleCnt="6">
        <dgm:presLayoutVars>
          <dgm:bulletEnabled val="1"/>
        </dgm:presLayoutVars>
      </dgm:prSet>
      <dgm:spPr/>
    </dgm:pt>
    <dgm:pt modelId="{4D69DB6D-7765-45F2-B90B-FE17C3737047}" type="pres">
      <dgm:prSet presAssocID="{8E181D45-CC9E-41A0-A283-69192B1C5BB5}" presName="sibTrans" presStyleLbl="sibTrans1D1" presStyleIdx="3" presStyleCnt="5"/>
      <dgm:spPr/>
    </dgm:pt>
    <dgm:pt modelId="{9A4D0C73-58C7-481E-9511-4E6FBF9BE854}" type="pres">
      <dgm:prSet presAssocID="{8E181D45-CC9E-41A0-A283-69192B1C5BB5}" presName="connectorText" presStyleLbl="sibTrans1D1" presStyleIdx="3" presStyleCnt="5"/>
      <dgm:spPr/>
    </dgm:pt>
    <dgm:pt modelId="{B3405359-DB9A-456B-AA13-DB9DC7A3B04D}" type="pres">
      <dgm:prSet presAssocID="{5B1E92B1-3E0F-46B5-A73B-6575461DE189}" presName="node" presStyleLbl="node1" presStyleIdx="4" presStyleCnt="6">
        <dgm:presLayoutVars>
          <dgm:bulletEnabled val="1"/>
        </dgm:presLayoutVars>
      </dgm:prSet>
      <dgm:spPr/>
    </dgm:pt>
    <dgm:pt modelId="{AB1C11E1-7900-4E56-910A-E6A05F2AF196}" type="pres">
      <dgm:prSet presAssocID="{1D4BF9C8-010F-4F7C-BB0F-9D63F263A469}" presName="sibTrans" presStyleLbl="sibTrans1D1" presStyleIdx="4" presStyleCnt="5"/>
      <dgm:spPr/>
    </dgm:pt>
    <dgm:pt modelId="{2C06FE84-75C9-457A-A699-06ABD72E940C}" type="pres">
      <dgm:prSet presAssocID="{1D4BF9C8-010F-4F7C-BB0F-9D63F263A469}" presName="connectorText" presStyleLbl="sibTrans1D1" presStyleIdx="4" presStyleCnt="5"/>
      <dgm:spPr/>
    </dgm:pt>
    <dgm:pt modelId="{E1943930-73B7-424B-BB5C-22537D96F559}" type="pres">
      <dgm:prSet presAssocID="{0B180F43-9F22-48F7-BD17-FFA7E0BC6570}" presName="node" presStyleLbl="node1" presStyleIdx="5" presStyleCnt="6">
        <dgm:presLayoutVars>
          <dgm:bulletEnabled val="1"/>
        </dgm:presLayoutVars>
      </dgm:prSet>
      <dgm:spPr/>
    </dgm:pt>
  </dgm:ptLst>
  <dgm:cxnLst>
    <dgm:cxn modelId="{E0760205-CB16-4085-822B-E8B9F042A874}" type="presOf" srcId="{1D4BF9C8-010F-4F7C-BB0F-9D63F263A469}" destId="{2C06FE84-75C9-457A-A699-06ABD72E940C}" srcOrd="1" destOrd="0" presId="urn:microsoft.com/office/officeart/2005/8/layout/bProcess3"/>
    <dgm:cxn modelId="{3A486713-6A5F-49E7-AB9A-4B647C20D419}" type="presOf" srcId="{4FC5E34E-0F0F-41B2-AC95-E558F9CFFC5D}" destId="{7E18C8D7-8A4C-4CA6-ACBC-FEF2DFCBD0D3}" srcOrd="0" destOrd="0" presId="urn:microsoft.com/office/officeart/2005/8/layout/bProcess3"/>
    <dgm:cxn modelId="{6F9F5E15-013C-43C2-A962-624188A0619D}" srcId="{23DE4D06-537B-4F34-A81A-FE871ADD6F18}" destId="{0B180F43-9F22-48F7-BD17-FFA7E0BC6570}" srcOrd="5" destOrd="0" parTransId="{33C0AAD6-8E75-4369-9FD9-46E0E37C7DA2}" sibTransId="{E652B548-5D8D-442E-BD3E-270D8714E6A7}"/>
    <dgm:cxn modelId="{F0E86F17-D5AC-49DB-A687-327A620280E5}" srcId="{23DE4D06-537B-4F34-A81A-FE871ADD6F18}" destId="{981EA78B-7A55-4FBC-B9C1-B36703E0142B}" srcOrd="0" destOrd="0" parTransId="{34B66000-47B3-4FC7-956D-1B6C2FCA2DFF}" sibTransId="{72EDCC88-AB52-410B-B6D4-F61B25EE9911}"/>
    <dgm:cxn modelId="{3364EE29-FD8B-4FAC-A449-E7D380CD76FC}" srcId="{23DE4D06-537B-4F34-A81A-FE871ADD6F18}" destId="{406457A0-AE79-4987-AD67-CAC7558366E7}" srcOrd="1" destOrd="0" parTransId="{BE673D58-F87F-4B34-A106-57B61E48EF6B}" sibTransId="{D785FF25-402F-4814-B63B-123632F0DD93}"/>
    <dgm:cxn modelId="{96198E5E-D3FF-4A03-B3AC-77AE3CF66BC7}" type="presOf" srcId="{8E181D45-CC9E-41A0-A283-69192B1C5BB5}" destId="{9A4D0C73-58C7-481E-9511-4E6FBF9BE854}" srcOrd="1" destOrd="0" presId="urn:microsoft.com/office/officeart/2005/8/layout/bProcess3"/>
    <dgm:cxn modelId="{75D36B63-AA63-487B-A634-C25DCA844A7F}" type="presOf" srcId="{0B180F43-9F22-48F7-BD17-FFA7E0BC6570}" destId="{E1943930-73B7-424B-BB5C-22537D96F559}" srcOrd="0" destOrd="0" presId="urn:microsoft.com/office/officeart/2005/8/layout/bProcess3"/>
    <dgm:cxn modelId="{0EC3B944-F39B-4B7B-9250-85B52A0D9C85}" type="presOf" srcId="{406457A0-AE79-4987-AD67-CAC7558366E7}" destId="{52B772C4-4C1D-42A9-8C67-BB59D8971F6E}" srcOrd="0" destOrd="0" presId="urn:microsoft.com/office/officeart/2005/8/layout/bProcess3"/>
    <dgm:cxn modelId="{2E343648-89B6-457A-84FC-8715F26CD8A5}" type="presOf" srcId="{23DE4D06-537B-4F34-A81A-FE871ADD6F18}" destId="{8FDC0E28-BC5F-4F3F-B941-6E46A320C3FB}" srcOrd="0" destOrd="0" presId="urn:microsoft.com/office/officeart/2005/8/layout/bProcess3"/>
    <dgm:cxn modelId="{979EF368-1E5B-4ED2-B578-1635BA415FA9}" srcId="{23DE4D06-537B-4F34-A81A-FE871ADD6F18}" destId="{55FDEB41-AEDA-4A35-8D1F-B5176EC3A258}" srcOrd="2" destOrd="0" parTransId="{0A78F157-7809-40B2-A0B1-EAFE4F36AD4A}" sibTransId="{4FC5E34E-0F0F-41B2-AC95-E558F9CFFC5D}"/>
    <dgm:cxn modelId="{6E09B170-9835-4982-949F-74907A8B45AD}" type="presOf" srcId="{1D4BF9C8-010F-4F7C-BB0F-9D63F263A469}" destId="{AB1C11E1-7900-4E56-910A-E6A05F2AF196}" srcOrd="0" destOrd="0" presId="urn:microsoft.com/office/officeart/2005/8/layout/bProcess3"/>
    <dgm:cxn modelId="{931B5552-5093-4C08-B1EC-F6969059D686}" srcId="{23DE4D06-537B-4F34-A81A-FE871ADD6F18}" destId="{67638A44-5C1B-49BC-A854-29C1AFFF5F70}" srcOrd="3" destOrd="0" parTransId="{0DBEBAB7-B5DB-4239-A822-47071B4D8762}" sibTransId="{8E181D45-CC9E-41A0-A283-69192B1C5BB5}"/>
    <dgm:cxn modelId="{04673B56-14E3-4C31-B1F8-6281315FACBC}" type="presOf" srcId="{8E181D45-CC9E-41A0-A283-69192B1C5BB5}" destId="{4D69DB6D-7765-45F2-B90B-FE17C3737047}" srcOrd="0" destOrd="0" presId="urn:microsoft.com/office/officeart/2005/8/layout/bProcess3"/>
    <dgm:cxn modelId="{701E0D7C-1C70-4B9D-926D-C17F3474B33F}" type="presOf" srcId="{67638A44-5C1B-49BC-A854-29C1AFFF5F70}" destId="{C0E2CDEF-F064-46C7-9C78-BFDD4F458730}" srcOrd="0" destOrd="0" presId="urn:microsoft.com/office/officeart/2005/8/layout/bProcess3"/>
    <dgm:cxn modelId="{2C95477F-A209-4095-B959-A6DC4A070563}" type="presOf" srcId="{D785FF25-402F-4814-B63B-123632F0DD93}" destId="{D968D95F-208B-4F4B-A467-379390DA467C}" srcOrd="0" destOrd="0" presId="urn:microsoft.com/office/officeart/2005/8/layout/bProcess3"/>
    <dgm:cxn modelId="{4299B392-E530-4D28-9B1D-EEEDA66CCFC3}" type="presOf" srcId="{981EA78B-7A55-4FBC-B9C1-B36703E0142B}" destId="{832A6E12-02C0-4D5A-9C11-D51FFE9C7EF9}" srcOrd="0" destOrd="0" presId="urn:microsoft.com/office/officeart/2005/8/layout/bProcess3"/>
    <dgm:cxn modelId="{96D2C496-C7C9-47CF-9622-FC5674C0EE94}" type="presOf" srcId="{4FC5E34E-0F0F-41B2-AC95-E558F9CFFC5D}" destId="{144B0D53-CDD1-4B20-9D51-29AC14D39D4D}" srcOrd="1" destOrd="0" presId="urn:microsoft.com/office/officeart/2005/8/layout/bProcess3"/>
    <dgm:cxn modelId="{2548ABA2-51BA-49C3-9234-A770D44DB254}" type="presOf" srcId="{72EDCC88-AB52-410B-B6D4-F61B25EE9911}" destId="{04A5F541-A646-47DE-9DC8-616B077E99FC}" srcOrd="1" destOrd="0" presId="urn:microsoft.com/office/officeart/2005/8/layout/bProcess3"/>
    <dgm:cxn modelId="{FBC1A7A6-A447-43E0-AF9E-6F29E56749DC}" srcId="{23DE4D06-537B-4F34-A81A-FE871ADD6F18}" destId="{5B1E92B1-3E0F-46B5-A73B-6575461DE189}" srcOrd="4" destOrd="0" parTransId="{6F80CB9A-FDF8-4DC2-A448-1718DC82FA30}" sibTransId="{1D4BF9C8-010F-4F7C-BB0F-9D63F263A469}"/>
    <dgm:cxn modelId="{2911EBAE-B06C-4C8B-8CDE-D2C08FD5BA25}" type="presOf" srcId="{D785FF25-402F-4814-B63B-123632F0DD93}" destId="{AC2B9B84-94F9-46EE-A9AA-71337F5405B2}" srcOrd="1" destOrd="0" presId="urn:microsoft.com/office/officeart/2005/8/layout/bProcess3"/>
    <dgm:cxn modelId="{321113BA-224D-417C-AF57-C76DEBBDEA97}" type="presOf" srcId="{72EDCC88-AB52-410B-B6D4-F61B25EE9911}" destId="{79DBCDC4-86B8-42C8-935C-028507F26DB0}" srcOrd="0" destOrd="0" presId="urn:microsoft.com/office/officeart/2005/8/layout/bProcess3"/>
    <dgm:cxn modelId="{0BB6F1DD-D2E0-43F1-9E05-83E38574A195}" type="presOf" srcId="{5B1E92B1-3E0F-46B5-A73B-6575461DE189}" destId="{B3405359-DB9A-456B-AA13-DB9DC7A3B04D}" srcOrd="0" destOrd="0" presId="urn:microsoft.com/office/officeart/2005/8/layout/bProcess3"/>
    <dgm:cxn modelId="{3EBB9FE5-2A6E-4D69-8D17-98A55185E742}" type="presOf" srcId="{55FDEB41-AEDA-4A35-8D1F-B5176EC3A258}" destId="{80643C81-5539-42AE-92EF-948EAF21310B}" srcOrd="0" destOrd="0" presId="urn:microsoft.com/office/officeart/2005/8/layout/bProcess3"/>
    <dgm:cxn modelId="{3024A180-4C7E-4421-B75A-8A2AFC2A5D89}" type="presParOf" srcId="{8FDC0E28-BC5F-4F3F-B941-6E46A320C3FB}" destId="{832A6E12-02C0-4D5A-9C11-D51FFE9C7EF9}" srcOrd="0" destOrd="0" presId="urn:microsoft.com/office/officeart/2005/8/layout/bProcess3"/>
    <dgm:cxn modelId="{8957373A-992A-4893-BAF8-EB603802BC76}" type="presParOf" srcId="{8FDC0E28-BC5F-4F3F-B941-6E46A320C3FB}" destId="{79DBCDC4-86B8-42C8-935C-028507F26DB0}" srcOrd="1" destOrd="0" presId="urn:microsoft.com/office/officeart/2005/8/layout/bProcess3"/>
    <dgm:cxn modelId="{75F3FF83-25CF-46C6-A82E-BA96FA8566B3}" type="presParOf" srcId="{79DBCDC4-86B8-42C8-935C-028507F26DB0}" destId="{04A5F541-A646-47DE-9DC8-616B077E99FC}" srcOrd="0" destOrd="0" presId="urn:microsoft.com/office/officeart/2005/8/layout/bProcess3"/>
    <dgm:cxn modelId="{8B243C92-292A-429F-ABFB-B41A2AEFA43A}" type="presParOf" srcId="{8FDC0E28-BC5F-4F3F-B941-6E46A320C3FB}" destId="{52B772C4-4C1D-42A9-8C67-BB59D8971F6E}" srcOrd="2" destOrd="0" presId="urn:microsoft.com/office/officeart/2005/8/layout/bProcess3"/>
    <dgm:cxn modelId="{2DDF8DAC-076B-46DB-98B4-6DCAEB3F2930}" type="presParOf" srcId="{8FDC0E28-BC5F-4F3F-B941-6E46A320C3FB}" destId="{D968D95F-208B-4F4B-A467-379390DA467C}" srcOrd="3" destOrd="0" presId="urn:microsoft.com/office/officeart/2005/8/layout/bProcess3"/>
    <dgm:cxn modelId="{B4FA33A6-E462-4C3A-94FD-26011625E81B}" type="presParOf" srcId="{D968D95F-208B-4F4B-A467-379390DA467C}" destId="{AC2B9B84-94F9-46EE-A9AA-71337F5405B2}" srcOrd="0" destOrd="0" presId="urn:microsoft.com/office/officeart/2005/8/layout/bProcess3"/>
    <dgm:cxn modelId="{503B2BFA-1B94-49C2-9D23-EDC5D95B6882}" type="presParOf" srcId="{8FDC0E28-BC5F-4F3F-B941-6E46A320C3FB}" destId="{80643C81-5539-42AE-92EF-948EAF21310B}" srcOrd="4" destOrd="0" presId="urn:microsoft.com/office/officeart/2005/8/layout/bProcess3"/>
    <dgm:cxn modelId="{296B8FF4-983C-4CDF-B039-91D18553503E}" type="presParOf" srcId="{8FDC0E28-BC5F-4F3F-B941-6E46A320C3FB}" destId="{7E18C8D7-8A4C-4CA6-ACBC-FEF2DFCBD0D3}" srcOrd="5" destOrd="0" presId="urn:microsoft.com/office/officeart/2005/8/layout/bProcess3"/>
    <dgm:cxn modelId="{279ABE49-87A1-430B-A7B4-C9B029337AC9}" type="presParOf" srcId="{7E18C8D7-8A4C-4CA6-ACBC-FEF2DFCBD0D3}" destId="{144B0D53-CDD1-4B20-9D51-29AC14D39D4D}" srcOrd="0" destOrd="0" presId="urn:microsoft.com/office/officeart/2005/8/layout/bProcess3"/>
    <dgm:cxn modelId="{5332B098-BFDB-4ECF-AD72-A09526126EA9}" type="presParOf" srcId="{8FDC0E28-BC5F-4F3F-B941-6E46A320C3FB}" destId="{C0E2CDEF-F064-46C7-9C78-BFDD4F458730}" srcOrd="6" destOrd="0" presId="urn:microsoft.com/office/officeart/2005/8/layout/bProcess3"/>
    <dgm:cxn modelId="{C2BD0A50-6176-4816-A2CE-3EBF98009D0E}" type="presParOf" srcId="{8FDC0E28-BC5F-4F3F-B941-6E46A320C3FB}" destId="{4D69DB6D-7765-45F2-B90B-FE17C3737047}" srcOrd="7" destOrd="0" presId="urn:microsoft.com/office/officeart/2005/8/layout/bProcess3"/>
    <dgm:cxn modelId="{9A7DD7D2-9633-4CFD-B6BA-893C5F77FBD1}" type="presParOf" srcId="{4D69DB6D-7765-45F2-B90B-FE17C3737047}" destId="{9A4D0C73-58C7-481E-9511-4E6FBF9BE854}" srcOrd="0" destOrd="0" presId="urn:microsoft.com/office/officeart/2005/8/layout/bProcess3"/>
    <dgm:cxn modelId="{003BE256-5EAD-48D2-BB3A-C15E8FB19357}" type="presParOf" srcId="{8FDC0E28-BC5F-4F3F-B941-6E46A320C3FB}" destId="{B3405359-DB9A-456B-AA13-DB9DC7A3B04D}" srcOrd="8" destOrd="0" presId="urn:microsoft.com/office/officeart/2005/8/layout/bProcess3"/>
    <dgm:cxn modelId="{D941BB6C-C9D2-4F05-8A9A-E62A26790435}" type="presParOf" srcId="{8FDC0E28-BC5F-4F3F-B941-6E46A320C3FB}" destId="{AB1C11E1-7900-4E56-910A-E6A05F2AF196}" srcOrd="9" destOrd="0" presId="urn:microsoft.com/office/officeart/2005/8/layout/bProcess3"/>
    <dgm:cxn modelId="{7040FD7B-862D-473B-81BD-46109629FAC0}" type="presParOf" srcId="{AB1C11E1-7900-4E56-910A-E6A05F2AF196}" destId="{2C06FE84-75C9-457A-A699-06ABD72E940C}" srcOrd="0" destOrd="0" presId="urn:microsoft.com/office/officeart/2005/8/layout/bProcess3"/>
    <dgm:cxn modelId="{428EE29E-3DBB-4D6D-BB3A-75EB62EB56C2}" type="presParOf" srcId="{8FDC0E28-BC5F-4F3F-B941-6E46A320C3FB}" destId="{E1943930-73B7-424B-BB5C-22537D96F559}"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3CE92E3-8DB3-4B4C-A214-E8A810FC57E5}" type="doc">
      <dgm:prSet loTypeId="urn:microsoft.com/office/officeart/2005/8/layout/matrix3" loCatId="matrix" qsTypeId="urn:microsoft.com/office/officeart/2005/8/quickstyle/simple1" qsCatId="simple" csTypeId="urn:microsoft.com/office/officeart/2005/8/colors/accent0_1" csCatId="mainScheme" phldr="1"/>
      <dgm:spPr/>
      <dgm:t>
        <a:bodyPr/>
        <a:lstStyle/>
        <a:p>
          <a:endParaRPr lang="en-IN"/>
        </a:p>
      </dgm:t>
    </dgm:pt>
    <dgm:pt modelId="{9560BAC9-1522-43A9-896D-06EA9F853B4E}">
      <dgm:prSet phldrT="[Text]"/>
      <dgm:spPr/>
      <dgm:t>
        <a:bodyPr/>
        <a:lstStyle/>
        <a:p>
          <a:pPr algn="ctr">
            <a:buNone/>
          </a:pPr>
          <a:br>
            <a:rPr lang="en-IN"/>
          </a:br>
          <a:r>
            <a:rPr lang="en-IN" b="1"/>
            <a:t>Employees: </a:t>
          </a:r>
          <a:r>
            <a:rPr lang="en-IN"/>
            <a:t>Attend Training Sessions &amp; Report Violations</a:t>
          </a:r>
        </a:p>
      </dgm:t>
    </dgm:pt>
    <dgm:pt modelId="{56B00E8F-0C0E-40FD-B44E-70A1904DC274}" type="parTrans" cxnId="{5AC23CAE-40D7-4299-8256-C6BC070661AC}">
      <dgm:prSet/>
      <dgm:spPr/>
      <dgm:t>
        <a:bodyPr/>
        <a:lstStyle/>
        <a:p>
          <a:pPr algn="ctr"/>
          <a:endParaRPr lang="en-IN"/>
        </a:p>
      </dgm:t>
    </dgm:pt>
    <dgm:pt modelId="{F599C182-8E78-4B80-B9CC-D5A256847599}" type="sibTrans" cxnId="{5AC23CAE-40D7-4299-8256-C6BC070661AC}">
      <dgm:prSet/>
      <dgm:spPr/>
      <dgm:t>
        <a:bodyPr/>
        <a:lstStyle/>
        <a:p>
          <a:pPr algn="ctr"/>
          <a:endParaRPr lang="en-IN"/>
        </a:p>
      </dgm:t>
    </dgm:pt>
    <dgm:pt modelId="{B2FC9BB7-3B21-4390-BF1B-88BB5E711635}">
      <dgm:prSet phldrT="[Text]"/>
      <dgm:spPr/>
      <dgm:t>
        <a:bodyPr/>
        <a:lstStyle/>
        <a:p>
          <a:pPr algn="ctr"/>
          <a:r>
            <a:rPr lang="en-IN" b="1"/>
            <a:t>Managers: </a:t>
          </a:r>
          <a:r>
            <a:rPr lang="en-IN"/>
            <a:t>Watch for red flags, Reinforce policy during onboarding</a:t>
          </a:r>
        </a:p>
      </dgm:t>
    </dgm:pt>
    <dgm:pt modelId="{DD641907-BFDB-47E2-981B-9773FC91A46A}" type="parTrans" cxnId="{53E14B0F-F112-4BFB-9FB2-3EA2F5F7729E}">
      <dgm:prSet/>
      <dgm:spPr/>
      <dgm:t>
        <a:bodyPr/>
        <a:lstStyle/>
        <a:p>
          <a:pPr algn="ctr"/>
          <a:endParaRPr lang="en-IN"/>
        </a:p>
      </dgm:t>
    </dgm:pt>
    <dgm:pt modelId="{AC5C66E7-8526-4339-9043-0F081F6DD873}" type="sibTrans" cxnId="{53E14B0F-F112-4BFB-9FB2-3EA2F5F7729E}">
      <dgm:prSet/>
      <dgm:spPr/>
      <dgm:t>
        <a:bodyPr/>
        <a:lstStyle/>
        <a:p>
          <a:pPr algn="ctr"/>
          <a:endParaRPr lang="en-IN"/>
        </a:p>
      </dgm:t>
    </dgm:pt>
    <dgm:pt modelId="{5CA65983-7F86-49AA-9E0F-A8AA1E2FD053}">
      <dgm:prSet phldrT="[Text]"/>
      <dgm:spPr/>
      <dgm:t>
        <a:bodyPr/>
        <a:lstStyle/>
        <a:p>
          <a:pPr algn="ctr"/>
          <a:r>
            <a:rPr lang="en-IN" b="1"/>
            <a:t>HR Department: </a:t>
          </a:r>
          <a:r>
            <a:rPr lang="en-IN"/>
            <a:t>Verify employee documents and age, organize awareness sessions</a:t>
          </a:r>
        </a:p>
      </dgm:t>
    </dgm:pt>
    <dgm:pt modelId="{97D91E65-C463-41E6-9AD3-ECB4E0FD5B4A}" type="parTrans" cxnId="{6B0C29DB-DEC8-4E1E-B6FC-6627BED45AE8}">
      <dgm:prSet/>
      <dgm:spPr/>
      <dgm:t>
        <a:bodyPr/>
        <a:lstStyle/>
        <a:p>
          <a:pPr algn="ctr"/>
          <a:endParaRPr lang="en-IN"/>
        </a:p>
      </dgm:t>
    </dgm:pt>
    <dgm:pt modelId="{B6DBC6C4-D08B-4C2F-97C1-995F9C6A63F8}" type="sibTrans" cxnId="{6B0C29DB-DEC8-4E1E-B6FC-6627BED45AE8}">
      <dgm:prSet/>
      <dgm:spPr/>
      <dgm:t>
        <a:bodyPr/>
        <a:lstStyle/>
        <a:p>
          <a:pPr algn="ctr"/>
          <a:endParaRPr lang="en-IN"/>
        </a:p>
      </dgm:t>
    </dgm:pt>
    <dgm:pt modelId="{C9785AD7-7563-4243-BE80-23165BB9968B}">
      <dgm:prSet phldrT="[Text]"/>
      <dgm:spPr/>
      <dgm:t>
        <a:bodyPr/>
        <a:lstStyle/>
        <a:p>
          <a:pPr algn="ctr"/>
          <a:r>
            <a:rPr lang="en-IN" b="1"/>
            <a:t>Compliance Officer: </a:t>
          </a:r>
          <a:r>
            <a:rPr lang="en-IN"/>
            <a:t>Monitor Implementation of protocols, lead investigations</a:t>
          </a:r>
        </a:p>
      </dgm:t>
    </dgm:pt>
    <dgm:pt modelId="{6D77587E-C428-4BA4-B380-7F18D3743584}" type="parTrans" cxnId="{D0062870-68C5-4287-B88F-B380FD3BFF54}">
      <dgm:prSet/>
      <dgm:spPr/>
      <dgm:t>
        <a:bodyPr/>
        <a:lstStyle/>
        <a:p>
          <a:pPr algn="ctr"/>
          <a:endParaRPr lang="en-IN"/>
        </a:p>
      </dgm:t>
    </dgm:pt>
    <dgm:pt modelId="{5CE0C0D7-7A10-4453-99B1-204091EA1980}" type="sibTrans" cxnId="{D0062870-68C5-4287-B88F-B380FD3BFF54}">
      <dgm:prSet/>
      <dgm:spPr/>
      <dgm:t>
        <a:bodyPr/>
        <a:lstStyle/>
        <a:p>
          <a:pPr algn="ctr"/>
          <a:endParaRPr lang="en-IN"/>
        </a:p>
      </dgm:t>
    </dgm:pt>
    <dgm:pt modelId="{0DFB4E3A-B3A6-46BB-A548-9A3895236D4E}" type="pres">
      <dgm:prSet presAssocID="{83CE92E3-8DB3-4B4C-A214-E8A810FC57E5}" presName="matrix" presStyleCnt="0">
        <dgm:presLayoutVars>
          <dgm:chMax val="1"/>
          <dgm:dir/>
          <dgm:resizeHandles val="exact"/>
        </dgm:presLayoutVars>
      </dgm:prSet>
      <dgm:spPr/>
    </dgm:pt>
    <dgm:pt modelId="{1A366773-86E4-411F-9F44-07F0BC112E72}" type="pres">
      <dgm:prSet presAssocID="{83CE92E3-8DB3-4B4C-A214-E8A810FC57E5}" presName="diamond" presStyleLbl="bgShp" presStyleIdx="0" presStyleCnt="1"/>
      <dgm:spPr/>
    </dgm:pt>
    <dgm:pt modelId="{541BAEC5-6215-4146-8EA4-D705EAF2B60D}" type="pres">
      <dgm:prSet presAssocID="{83CE92E3-8DB3-4B4C-A214-E8A810FC57E5}" presName="quad1" presStyleLbl="node1" presStyleIdx="0" presStyleCnt="4">
        <dgm:presLayoutVars>
          <dgm:chMax val="0"/>
          <dgm:chPref val="0"/>
          <dgm:bulletEnabled val="1"/>
        </dgm:presLayoutVars>
      </dgm:prSet>
      <dgm:spPr/>
    </dgm:pt>
    <dgm:pt modelId="{D22B3D34-695E-4437-A490-8EB0027494D8}" type="pres">
      <dgm:prSet presAssocID="{83CE92E3-8DB3-4B4C-A214-E8A810FC57E5}" presName="quad2" presStyleLbl="node1" presStyleIdx="1" presStyleCnt="4">
        <dgm:presLayoutVars>
          <dgm:chMax val="0"/>
          <dgm:chPref val="0"/>
          <dgm:bulletEnabled val="1"/>
        </dgm:presLayoutVars>
      </dgm:prSet>
      <dgm:spPr/>
    </dgm:pt>
    <dgm:pt modelId="{BB412BB4-EB9B-4B0F-8EF1-E85D8A21AB27}" type="pres">
      <dgm:prSet presAssocID="{83CE92E3-8DB3-4B4C-A214-E8A810FC57E5}" presName="quad3" presStyleLbl="node1" presStyleIdx="2" presStyleCnt="4">
        <dgm:presLayoutVars>
          <dgm:chMax val="0"/>
          <dgm:chPref val="0"/>
          <dgm:bulletEnabled val="1"/>
        </dgm:presLayoutVars>
      </dgm:prSet>
      <dgm:spPr/>
    </dgm:pt>
    <dgm:pt modelId="{FFAF23B2-EDE0-46FE-8BDB-B0ABBDA4D95E}" type="pres">
      <dgm:prSet presAssocID="{83CE92E3-8DB3-4B4C-A214-E8A810FC57E5}" presName="quad4" presStyleLbl="node1" presStyleIdx="3" presStyleCnt="4">
        <dgm:presLayoutVars>
          <dgm:chMax val="0"/>
          <dgm:chPref val="0"/>
          <dgm:bulletEnabled val="1"/>
        </dgm:presLayoutVars>
      </dgm:prSet>
      <dgm:spPr/>
    </dgm:pt>
  </dgm:ptLst>
  <dgm:cxnLst>
    <dgm:cxn modelId="{53E14B0F-F112-4BFB-9FB2-3EA2F5F7729E}" srcId="{83CE92E3-8DB3-4B4C-A214-E8A810FC57E5}" destId="{B2FC9BB7-3B21-4390-BF1B-88BB5E711635}" srcOrd="1" destOrd="0" parTransId="{DD641907-BFDB-47E2-981B-9773FC91A46A}" sibTransId="{AC5C66E7-8526-4339-9043-0F081F6DD873}"/>
    <dgm:cxn modelId="{9C894A33-B420-4A8E-AC1E-F1E2C963A594}" type="presOf" srcId="{9560BAC9-1522-43A9-896D-06EA9F853B4E}" destId="{541BAEC5-6215-4146-8EA4-D705EAF2B60D}" srcOrd="0" destOrd="0" presId="urn:microsoft.com/office/officeart/2005/8/layout/matrix3"/>
    <dgm:cxn modelId="{F8D1326A-74F0-4FE6-9D37-1401C7B7B2F9}" type="presOf" srcId="{5CA65983-7F86-49AA-9E0F-A8AA1E2FD053}" destId="{BB412BB4-EB9B-4B0F-8EF1-E85D8A21AB27}" srcOrd="0" destOrd="0" presId="urn:microsoft.com/office/officeart/2005/8/layout/matrix3"/>
    <dgm:cxn modelId="{D0062870-68C5-4287-B88F-B380FD3BFF54}" srcId="{83CE92E3-8DB3-4B4C-A214-E8A810FC57E5}" destId="{C9785AD7-7563-4243-BE80-23165BB9968B}" srcOrd="3" destOrd="0" parTransId="{6D77587E-C428-4BA4-B380-7F18D3743584}" sibTransId="{5CE0C0D7-7A10-4453-99B1-204091EA1980}"/>
    <dgm:cxn modelId="{B7A91B74-516C-42E0-9741-0EE94BED8D45}" type="presOf" srcId="{C9785AD7-7563-4243-BE80-23165BB9968B}" destId="{FFAF23B2-EDE0-46FE-8BDB-B0ABBDA4D95E}" srcOrd="0" destOrd="0" presId="urn:microsoft.com/office/officeart/2005/8/layout/matrix3"/>
    <dgm:cxn modelId="{5AC23CAE-40D7-4299-8256-C6BC070661AC}" srcId="{83CE92E3-8DB3-4B4C-A214-E8A810FC57E5}" destId="{9560BAC9-1522-43A9-896D-06EA9F853B4E}" srcOrd="0" destOrd="0" parTransId="{56B00E8F-0C0E-40FD-B44E-70A1904DC274}" sibTransId="{F599C182-8E78-4B80-B9CC-D5A256847599}"/>
    <dgm:cxn modelId="{6B0C29DB-DEC8-4E1E-B6FC-6627BED45AE8}" srcId="{83CE92E3-8DB3-4B4C-A214-E8A810FC57E5}" destId="{5CA65983-7F86-49AA-9E0F-A8AA1E2FD053}" srcOrd="2" destOrd="0" parTransId="{97D91E65-C463-41E6-9AD3-ECB4E0FD5B4A}" sibTransId="{B6DBC6C4-D08B-4C2F-97C1-995F9C6A63F8}"/>
    <dgm:cxn modelId="{F83075E6-27D0-472E-87EB-0FC0C8951B01}" type="presOf" srcId="{B2FC9BB7-3B21-4390-BF1B-88BB5E711635}" destId="{D22B3D34-695E-4437-A490-8EB0027494D8}" srcOrd="0" destOrd="0" presId="urn:microsoft.com/office/officeart/2005/8/layout/matrix3"/>
    <dgm:cxn modelId="{9238E3F8-0498-4719-BAB2-908CB8A8BA4F}" type="presOf" srcId="{83CE92E3-8DB3-4B4C-A214-E8A810FC57E5}" destId="{0DFB4E3A-B3A6-46BB-A548-9A3895236D4E}" srcOrd="0" destOrd="0" presId="urn:microsoft.com/office/officeart/2005/8/layout/matrix3"/>
    <dgm:cxn modelId="{2E145BFF-0A0E-46A2-9326-C704BAD3C24E}" type="presParOf" srcId="{0DFB4E3A-B3A6-46BB-A548-9A3895236D4E}" destId="{1A366773-86E4-411F-9F44-07F0BC112E72}" srcOrd="0" destOrd="0" presId="urn:microsoft.com/office/officeart/2005/8/layout/matrix3"/>
    <dgm:cxn modelId="{ECD1FF98-CC45-41B7-8138-4AAF39165D83}" type="presParOf" srcId="{0DFB4E3A-B3A6-46BB-A548-9A3895236D4E}" destId="{541BAEC5-6215-4146-8EA4-D705EAF2B60D}" srcOrd="1" destOrd="0" presId="urn:microsoft.com/office/officeart/2005/8/layout/matrix3"/>
    <dgm:cxn modelId="{4A6EF20E-C3B9-4AAB-B091-FA2F969471D1}" type="presParOf" srcId="{0DFB4E3A-B3A6-46BB-A548-9A3895236D4E}" destId="{D22B3D34-695E-4437-A490-8EB0027494D8}" srcOrd="2" destOrd="0" presId="urn:microsoft.com/office/officeart/2005/8/layout/matrix3"/>
    <dgm:cxn modelId="{98C3DEC7-15AB-4C1C-88DC-F49F742C481A}" type="presParOf" srcId="{0DFB4E3A-B3A6-46BB-A548-9A3895236D4E}" destId="{BB412BB4-EB9B-4B0F-8EF1-E85D8A21AB27}" srcOrd="3" destOrd="0" presId="urn:microsoft.com/office/officeart/2005/8/layout/matrix3"/>
    <dgm:cxn modelId="{70485999-D16A-4515-8492-BC90D71C00E9}" type="presParOf" srcId="{0DFB4E3A-B3A6-46BB-A548-9A3895236D4E}" destId="{FFAF23B2-EDE0-46FE-8BDB-B0ABBDA4D95E}" srcOrd="4" destOrd="0" presId="urn:microsoft.com/office/officeart/2005/8/layout/matrix3"/>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0D3DC7E-8FB1-4087-9403-1965CDCD08E6}" type="doc">
      <dgm:prSet loTypeId="urn:microsoft.com/office/officeart/2005/8/layout/default" loCatId="list" qsTypeId="urn:microsoft.com/office/officeart/2005/8/quickstyle/simple1" qsCatId="simple" csTypeId="urn:microsoft.com/office/officeart/2005/8/colors/accent1_1" csCatId="accent1" phldr="1"/>
      <dgm:spPr/>
      <dgm:t>
        <a:bodyPr/>
        <a:lstStyle/>
        <a:p>
          <a:endParaRPr lang="en-IN"/>
        </a:p>
      </dgm:t>
    </dgm:pt>
    <dgm:pt modelId="{E3109C62-CFE4-49A5-B946-4FE1A9239BD2}">
      <dgm:prSet phldrT="[Text]"/>
      <dgm:spPr/>
      <dgm:t>
        <a:bodyPr/>
        <a:lstStyle/>
        <a:p>
          <a:r>
            <a:rPr lang="en-IN"/>
            <a:t>Community Members</a:t>
          </a:r>
        </a:p>
      </dgm:t>
    </dgm:pt>
    <dgm:pt modelId="{6E710FB3-B048-489A-B2D5-3A4474D07E82}" type="parTrans" cxnId="{DE0A1129-B772-4A4D-BA1D-7F7B9A69C678}">
      <dgm:prSet/>
      <dgm:spPr/>
      <dgm:t>
        <a:bodyPr/>
        <a:lstStyle/>
        <a:p>
          <a:endParaRPr lang="en-IN"/>
        </a:p>
      </dgm:t>
    </dgm:pt>
    <dgm:pt modelId="{80412A4D-5B62-45CE-B46A-7874ABEA88AA}" type="sibTrans" cxnId="{DE0A1129-B772-4A4D-BA1D-7F7B9A69C678}">
      <dgm:prSet/>
      <dgm:spPr/>
      <dgm:t>
        <a:bodyPr/>
        <a:lstStyle/>
        <a:p>
          <a:endParaRPr lang="en-IN"/>
        </a:p>
      </dgm:t>
    </dgm:pt>
    <dgm:pt modelId="{4E0F3815-5283-4845-B065-E5624F25AD79}">
      <dgm:prSet phldrT="[Text]"/>
      <dgm:spPr/>
      <dgm:t>
        <a:bodyPr/>
        <a:lstStyle/>
        <a:p>
          <a:r>
            <a:rPr lang="en-IN"/>
            <a:t>Supply Chain Workers</a:t>
          </a:r>
        </a:p>
      </dgm:t>
    </dgm:pt>
    <dgm:pt modelId="{589857F0-F3B3-4FBC-ABEB-57C0062CB78D}" type="parTrans" cxnId="{1F348274-A051-4628-AA03-6983FAADD946}">
      <dgm:prSet/>
      <dgm:spPr/>
      <dgm:t>
        <a:bodyPr/>
        <a:lstStyle/>
        <a:p>
          <a:endParaRPr lang="en-IN"/>
        </a:p>
      </dgm:t>
    </dgm:pt>
    <dgm:pt modelId="{50C8257F-FAA5-4538-804B-C8FE662A5698}" type="sibTrans" cxnId="{1F348274-A051-4628-AA03-6983FAADD946}">
      <dgm:prSet/>
      <dgm:spPr/>
      <dgm:t>
        <a:bodyPr/>
        <a:lstStyle/>
        <a:p>
          <a:endParaRPr lang="en-IN"/>
        </a:p>
      </dgm:t>
    </dgm:pt>
    <dgm:pt modelId="{30474211-F2EA-4924-AF97-376AB7E2AB1F}">
      <dgm:prSet phldrT="[Text]"/>
      <dgm:spPr/>
      <dgm:t>
        <a:bodyPr/>
        <a:lstStyle/>
        <a:p>
          <a:r>
            <a:rPr lang="en-IN"/>
            <a:t>NGO &amp; Civil Society</a:t>
          </a:r>
        </a:p>
      </dgm:t>
    </dgm:pt>
    <dgm:pt modelId="{33FAE706-6D1F-4579-BE61-3E0E5A7EEFF2}" type="parTrans" cxnId="{109054A9-3F36-4917-A193-A018C7371B55}">
      <dgm:prSet/>
      <dgm:spPr/>
      <dgm:t>
        <a:bodyPr/>
        <a:lstStyle/>
        <a:p>
          <a:endParaRPr lang="en-IN"/>
        </a:p>
      </dgm:t>
    </dgm:pt>
    <dgm:pt modelId="{D02CE100-A2D7-46FE-B3E9-809225ECDFA1}" type="sibTrans" cxnId="{109054A9-3F36-4917-A193-A018C7371B55}">
      <dgm:prSet/>
      <dgm:spPr/>
      <dgm:t>
        <a:bodyPr/>
        <a:lstStyle/>
        <a:p>
          <a:endParaRPr lang="en-IN"/>
        </a:p>
      </dgm:t>
    </dgm:pt>
    <dgm:pt modelId="{FF1C12AD-2FEB-4314-AD94-F64D94902CC1}">
      <dgm:prSet phldrT="[Text]"/>
      <dgm:spPr/>
      <dgm:t>
        <a:bodyPr/>
        <a:lstStyle/>
        <a:p>
          <a:r>
            <a:rPr lang="en-IN"/>
            <a:t>Environmental Advocates</a:t>
          </a:r>
        </a:p>
      </dgm:t>
    </dgm:pt>
    <dgm:pt modelId="{1ACAFCC9-F6B6-42AF-8C9B-F06FE28DDA0B}" type="parTrans" cxnId="{E5D8C368-6FBB-4033-829D-2F6C70CF2277}">
      <dgm:prSet/>
      <dgm:spPr/>
      <dgm:t>
        <a:bodyPr/>
        <a:lstStyle/>
        <a:p>
          <a:endParaRPr lang="en-IN"/>
        </a:p>
      </dgm:t>
    </dgm:pt>
    <dgm:pt modelId="{3D34F89E-87C5-40EC-849D-6F27B41F44D4}" type="sibTrans" cxnId="{E5D8C368-6FBB-4033-829D-2F6C70CF2277}">
      <dgm:prSet/>
      <dgm:spPr/>
      <dgm:t>
        <a:bodyPr/>
        <a:lstStyle/>
        <a:p>
          <a:endParaRPr lang="en-IN"/>
        </a:p>
      </dgm:t>
    </dgm:pt>
    <dgm:pt modelId="{3ED08462-5095-4E8A-96CD-34881FE52212}">
      <dgm:prSet phldrT="[Text]"/>
      <dgm:spPr/>
      <dgm:t>
        <a:bodyPr/>
        <a:lstStyle/>
        <a:p>
          <a:r>
            <a:rPr lang="en-IN"/>
            <a:t>End-Users &amp; Public</a:t>
          </a:r>
        </a:p>
      </dgm:t>
    </dgm:pt>
    <dgm:pt modelId="{B03726CB-4767-4C35-9E61-C9AF77D8929C}" type="parTrans" cxnId="{42CBCD44-2B09-45F1-911D-16EA32FD6E93}">
      <dgm:prSet/>
      <dgm:spPr/>
      <dgm:t>
        <a:bodyPr/>
        <a:lstStyle/>
        <a:p>
          <a:endParaRPr lang="en-IN"/>
        </a:p>
      </dgm:t>
    </dgm:pt>
    <dgm:pt modelId="{B3D08D2F-A50A-4400-A3BC-2EF2D0CE43A7}" type="sibTrans" cxnId="{42CBCD44-2B09-45F1-911D-16EA32FD6E93}">
      <dgm:prSet/>
      <dgm:spPr/>
      <dgm:t>
        <a:bodyPr/>
        <a:lstStyle/>
        <a:p>
          <a:endParaRPr lang="en-IN"/>
        </a:p>
      </dgm:t>
    </dgm:pt>
    <dgm:pt modelId="{C765A834-DBEE-41B3-909D-35E1F2A8E91E}" type="pres">
      <dgm:prSet presAssocID="{00D3DC7E-8FB1-4087-9403-1965CDCD08E6}" presName="diagram" presStyleCnt="0">
        <dgm:presLayoutVars>
          <dgm:dir/>
          <dgm:resizeHandles val="exact"/>
        </dgm:presLayoutVars>
      </dgm:prSet>
      <dgm:spPr/>
    </dgm:pt>
    <dgm:pt modelId="{5EB2EB34-3051-4DA5-B136-F61DC9C29E7C}" type="pres">
      <dgm:prSet presAssocID="{E3109C62-CFE4-49A5-B946-4FE1A9239BD2}" presName="node" presStyleLbl="node1" presStyleIdx="0" presStyleCnt="5">
        <dgm:presLayoutVars>
          <dgm:bulletEnabled val="1"/>
        </dgm:presLayoutVars>
      </dgm:prSet>
      <dgm:spPr/>
    </dgm:pt>
    <dgm:pt modelId="{2D934220-BF0D-4194-83D7-D2428D790016}" type="pres">
      <dgm:prSet presAssocID="{80412A4D-5B62-45CE-B46A-7874ABEA88AA}" presName="sibTrans" presStyleCnt="0"/>
      <dgm:spPr/>
    </dgm:pt>
    <dgm:pt modelId="{CA6AF205-3974-41FB-ABB4-28700BD510A0}" type="pres">
      <dgm:prSet presAssocID="{4E0F3815-5283-4845-B065-E5624F25AD79}" presName="node" presStyleLbl="node1" presStyleIdx="1" presStyleCnt="5">
        <dgm:presLayoutVars>
          <dgm:bulletEnabled val="1"/>
        </dgm:presLayoutVars>
      </dgm:prSet>
      <dgm:spPr/>
    </dgm:pt>
    <dgm:pt modelId="{95AB2D67-AA38-4352-9573-3C21B939AF66}" type="pres">
      <dgm:prSet presAssocID="{50C8257F-FAA5-4538-804B-C8FE662A5698}" presName="sibTrans" presStyleCnt="0"/>
      <dgm:spPr/>
    </dgm:pt>
    <dgm:pt modelId="{2DCF06E1-9121-4CDF-9666-461F11360409}" type="pres">
      <dgm:prSet presAssocID="{30474211-F2EA-4924-AF97-376AB7E2AB1F}" presName="node" presStyleLbl="node1" presStyleIdx="2" presStyleCnt="5">
        <dgm:presLayoutVars>
          <dgm:bulletEnabled val="1"/>
        </dgm:presLayoutVars>
      </dgm:prSet>
      <dgm:spPr/>
    </dgm:pt>
    <dgm:pt modelId="{096B8F76-CD6F-44D6-A090-376EC0293A74}" type="pres">
      <dgm:prSet presAssocID="{D02CE100-A2D7-46FE-B3E9-809225ECDFA1}" presName="sibTrans" presStyleCnt="0"/>
      <dgm:spPr/>
    </dgm:pt>
    <dgm:pt modelId="{FDF3B931-3BF3-4EE1-8332-7E006471414A}" type="pres">
      <dgm:prSet presAssocID="{FF1C12AD-2FEB-4314-AD94-F64D94902CC1}" presName="node" presStyleLbl="node1" presStyleIdx="3" presStyleCnt="5">
        <dgm:presLayoutVars>
          <dgm:bulletEnabled val="1"/>
        </dgm:presLayoutVars>
      </dgm:prSet>
      <dgm:spPr/>
    </dgm:pt>
    <dgm:pt modelId="{95FC89DB-E15C-4955-A1BE-DDA2F5C4B551}" type="pres">
      <dgm:prSet presAssocID="{3D34F89E-87C5-40EC-849D-6F27B41F44D4}" presName="sibTrans" presStyleCnt="0"/>
      <dgm:spPr/>
    </dgm:pt>
    <dgm:pt modelId="{59349074-C9B2-4A86-963E-7428ECD7875A}" type="pres">
      <dgm:prSet presAssocID="{3ED08462-5095-4E8A-96CD-34881FE52212}" presName="node" presStyleLbl="node1" presStyleIdx="4" presStyleCnt="5">
        <dgm:presLayoutVars>
          <dgm:bulletEnabled val="1"/>
        </dgm:presLayoutVars>
      </dgm:prSet>
      <dgm:spPr/>
    </dgm:pt>
  </dgm:ptLst>
  <dgm:cxnLst>
    <dgm:cxn modelId="{DE0A1129-B772-4A4D-BA1D-7F7B9A69C678}" srcId="{00D3DC7E-8FB1-4087-9403-1965CDCD08E6}" destId="{E3109C62-CFE4-49A5-B946-4FE1A9239BD2}" srcOrd="0" destOrd="0" parTransId="{6E710FB3-B048-489A-B2D5-3A4474D07E82}" sibTransId="{80412A4D-5B62-45CE-B46A-7874ABEA88AA}"/>
    <dgm:cxn modelId="{9F20202A-C4DC-4462-99DD-DB84BE4FE993}" type="presOf" srcId="{FF1C12AD-2FEB-4314-AD94-F64D94902CC1}" destId="{FDF3B931-3BF3-4EE1-8332-7E006471414A}" srcOrd="0" destOrd="0" presId="urn:microsoft.com/office/officeart/2005/8/layout/default"/>
    <dgm:cxn modelId="{42CBCD44-2B09-45F1-911D-16EA32FD6E93}" srcId="{00D3DC7E-8FB1-4087-9403-1965CDCD08E6}" destId="{3ED08462-5095-4E8A-96CD-34881FE52212}" srcOrd="4" destOrd="0" parTransId="{B03726CB-4767-4C35-9E61-C9AF77D8929C}" sibTransId="{B3D08D2F-A50A-4400-A3BC-2EF2D0CE43A7}"/>
    <dgm:cxn modelId="{E5D8C368-6FBB-4033-829D-2F6C70CF2277}" srcId="{00D3DC7E-8FB1-4087-9403-1965CDCD08E6}" destId="{FF1C12AD-2FEB-4314-AD94-F64D94902CC1}" srcOrd="3" destOrd="0" parTransId="{1ACAFCC9-F6B6-42AF-8C9B-F06FE28DDA0B}" sibTransId="{3D34F89E-87C5-40EC-849D-6F27B41F44D4}"/>
    <dgm:cxn modelId="{F5679F4C-5BD3-4061-AABD-F14A22346151}" type="presOf" srcId="{4E0F3815-5283-4845-B065-E5624F25AD79}" destId="{CA6AF205-3974-41FB-ABB4-28700BD510A0}" srcOrd="0" destOrd="0" presId="urn:microsoft.com/office/officeart/2005/8/layout/default"/>
    <dgm:cxn modelId="{1F348274-A051-4628-AA03-6983FAADD946}" srcId="{00D3DC7E-8FB1-4087-9403-1965CDCD08E6}" destId="{4E0F3815-5283-4845-B065-E5624F25AD79}" srcOrd="1" destOrd="0" parTransId="{589857F0-F3B3-4FBC-ABEB-57C0062CB78D}" sibTransId="{50C8257F-FAA5-4538-804B-C8FE662A5698}"/>
    <dgm:cxn modelId="{032BF48B-5D1E-42EA-B02A-A36327FF4FCC}" type="presOf" srcId="{E3109C62-CFE4-49A5-B946-4FE1A9239BD2}" destId="{5EB2EB34-3051-4DA5-B136-F61DC9C29E7C}" srcOrd="0" destOrd="0" presId="urn:microsoft.com/office/officeart/2005/8/layout/default"/>
    <dgm:cxn modelId="{0F5C1290-1851-4BA3-82B3-87B14E388A2E}" type="presOf" srcId="{30474211-F2EA-4924-AF97-376AB7E2AB1F}" destId="{2DCF06E1-9121-4CDF-9666-461F11360409}" srcOrd="0" destOrd="0" presId="urn:microsoft.com/office/officeart/2005/8/layout/default"/>
    <dgm:cxn modelId="{12BF3891-7EFA-4356-979F-FFA95B568CA2}" type="presOf" srcId="{3ED08462-5095-4E8A-96CD-34881FE52212}" destId="{59349074-C9B2-4A86-963E-7428ECD7875A}" srcOrd="0" destOrd="0" presId="urn:microsoft.com/office/officeart/2005/8/layout/default"/>
    <dgm:cxn modelId="{FDE6CA9C-8674-4FF2-A366-6A9E4EFCCA3B}" type="presOf" srcId="{00D3DC7E-8FB1-4087-9403-1965CDCD08E6}" destId="{C765A834-DBEE-41B3-909D-35E1F2A8E91E}" srcOrd="0" destOrd="0" presId="urn:microsoft.com/office/officeart/2005/8/layout/default"/>
    <dgm:cxn modelId="{109054A9-3F36-4917-A193-A018C7371B55}" srcId="{00D3DC7E-8FB1-4087-9403-1965CDCD08E6}" destId="{30474211-F2EA-4924-AF97-376AB7E2AB1F}" srcOrd="2" destOrd="0" parTransId="{33FAE706-6D1F-4579-BE61-3E0E5A7EEFF2}" sibTransId="{D02CE100-A2D7-46FE-B3E9-809225ECDFA1}"/>
    <dgm:cxn modelId="{3D6484DE-D344-458B-8CD2-FCF216E0B6C2}" type="presParOf" srcId="{C765A834-DBEE-41B3-909D-35E1F2A8E91E}" destId="{5EB2EB34-3051-4DA5-B136-F61DC9C29E7C}" srcOrd="0" destOrd="0" presId="urn:microsoft.com/office/officeart/2005/8/layout/default"/>
    <dgm:cxn modelId="{EE5A0F86-051C-4857-BD33-E47C41FE74A3}" type="presParOf" srcId="{C765A834-DBEE-41B3-909D-35E1F2A8E91E}" destId="{2D934220-BF0D-4194-83D7-D2428D790016}" srcOrd="1" destOrd="0" presId="urn:microsoft.com/office/officeart/2005/8/layout/default"/>
    <dgm:cxn modelId="{146AD3E0-CD69-4F99-8DC9-85003E651C21}" type="presParOf" srcId="{C765A834-DBEE-41B3-909D-35E1F2A8E91E}" destId="{CA6AF205-3974-41FB-ABB4-28700BD510A0}" srcOrd="2" destOrd="0" presId="urn:microsoft.com/office/officeart/2005/8/layout/default"/>
    <dgm:cxn modelId="{31E522F0-599C-4A28-8A92-D6C04186B678}" type="presParOf" srcId="{C765A834-DBEE-41B3-909D-35E1F2A8E91E}" destId="{95AB2D67-AA38-4352-9573-3C21B939AF66}" srcOrd="3" destOrd="0" presId="urn:microsoft.com/office/officeart/2005/8/layout/default"/>
    <dgm:cxn modelId="{E9CE24BF-41F9-43A0-978C-69DF7B683DE3}" type="presParOf" srcId="{C765A834-DBEE-41B3-909D-35E1F2A8E91E}" destId="{2DCF06E1-9121-4CDF-9666-461F11360409}" srcOrd="4" destOrd="0" presId="urn:microsoft.com/office/officeart/2005/8/layout/default"/>
    <dgm:cxn modelId="{E47564AB-4E74-474F-85B4-C74D08ECA8DC}" type="presParOf" srcId="{C765A834-DBEE-41B3-909D-35E1F2A8E91E}" destId="{096B8F76-CD6F-44D6-A090-376EC0293A74}" srcOrd="5" destOrd="0" presId="urn:microsoft.com/office/officeart/2005/8/layout/default"/>
    <dgm:cxn modelId="{3F7BDDD1-5D90-4E7E-9B3C-C8B0CD6796CA}" type="presParOf" srcId="{C765A834-DBEE-41B3-909D-35E1F2A8E91E}" destId="{FDF3B931-3BF3-4EE1-8332-7E006471414A}" srcOrd="6" destOrd="0" presId="urn:microsoft.com/office/officeart/2005/8/layout/default"/>
    <dgm:cxn modelId="{116651DA-8EDB-4E4A-AA9F-5CA2905DFD3E}" type="presParOf" srcId="{C765A834-DBEE-41B3-909D-35E1F2A8E91E}" destId="{95FC89DB-E15C-4955-A1BE-DDA2F5C4B551}" srcOrd="7" destOrd="0" presId="urn:microsoft.com/office/officeart/2005/8/layout/default"/>
    <dgm:cxn modelId="{81DB0EA0-BCFC-4B86-84CB-EE0220CC0A20}" type="presParOf" srcId="{C765A834-DBEE-41B3-909D-35E1F2A8E91E}" destId="{59349074-C9B2-4A86-963E-7428ECD7875A}" srcOrd="8" destOrd="0" presId="urn:microsoft.com/office/officeart/2005/8/layout/defaul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DBCDC4-86B8-42C8-935C-028507F26DB0}">
      <dsp:nvSpPr>
        <dsp:cNvPr id="0" name=""/>
        <dsp:cNvSpPr/>
      </dsp:nvSpPr>
      <dsp:spPr>
        <a:xfrm>
          <a:off x="1335942" y="750511"/>
          <a:ext cx="227483" cy="91440"/>
        </a:xfrm>
        <a:custGeom>
          <a:avLst/>
          <a:gdLst/>
          <a:ahLst/>
          <a:cxnLst/>
          <a:rect l="0" t="0" r="0" b="0"/>
          <a:pathLst>
            <a:path>
              <a:moveTo>
                <a:pt x="0" y="85397"/>
              </a:moveTo>
              <a:lnTo>
                <a:pt x="130841" y="85397"/>
              </a:lnTo>
              <a:lnTo>
                <a:pt x="130841" y="45720"/>
              </a:lnTo>
              <a:lnTo>
                <a:pt x="22748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443156" y="794742"/>
        <a:ext cx="13055" cy="2977"/>
      </dsp:txXfrm>
    </dsp:sp>
    <dsp:sp modelId="{832A6E12-02C0-4D5A-9C11-D51FFE9C7EF9}">
      <dsp:nvSpPr>
        <dsp:cNvPr id="0" name=""/>
        <dsp:cNvSpPr/>
      </dsp:nvSpPr>
      <dsp:spPr>
        <a:xfrm>
          <a:off x="43119" y="447521"/>
          <a:ext cx="1294623" cy="7767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Witness incident or unsafe condition</a:t>
          </a:r>
        </a:p>
      </dsp:txBody>
      <dsp:txXfrm>
        <a:off x="43119" y="447521"/>
        <a:ext cx="1294623" cy="776773"/>
      </dsp:txXfrm>
    </dsp:sp>
    <dsp:sp modelId="{D968D95F-208B-4F4B-A467-379390DA467C}">
      <dsp:nvSpPr>
        <dsp:cNvPr id="0" name=""/>
        <dsp:cNvSpPr/>
      </dsp:nvSpPr>
      <dsp:spPr>
        <a:xfrm>
          <a:off x="2888649" y="750511"/>
          <a:ext cx="267163" cy="91440"/>
        </a:xfrm>
        <a:custGeom>
          <a:avLst/>
          <a:gdLst/>
          <a:ahLst/>
          <a:cxnLst/>
          <a:rect l="0" t="0" r="0" b="0"/>
          <a:pathLst>
            <a:path>
              <a:moveTo>
                <a:pt x="0" y="45720"/>
              </a:moveTo>
              <a:lnTo>
                <a:pt x="26716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14786" y="794742"/>
        <a:ext cx="14888" cy="2977"/>
      </dsp:txXfrm>
    </dsp:sp>
    <dsp:sp modelId="{52B772C4-4C1D-42A9-8C67-BB59D8971F6E}">
      <dsp:nvSpPr>
        <dsp:cNvPr id="0" name=""/>
        <dsp:cNvSpPr/>
      </dsp:nvSpPr>
      <dsp:spPr>
        <a:xfrm>
          <a:off x="1595825" y="407844"/>
          <a:ext cx="1294623" cy="7767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Report via </a:t>
          </a:r>
          <a:r>
            <a:rPr lang="en-IN" sz="1200" b="1" kern="1200"/>
            <a:t>NovaSafe App</a:t>
          </a:r>
          <a:r>
            <a:rPr lang="en-IN" sz="1200" kern="1200"/>
            <a:t> or to Supervisor</a:t>
          </a:r>
        </a:p>
      </dsp:txBody>
      <dsp:txXfrm>
        <a:off x="1595825" y="407844"/>
        <a:ext cx="1294623" cy="776773"/>
      </dsp:txXfrm>
    </dsp:sp>
    <dsp:sp modelId="{7E18C8D7-8A4C-4CA6-ACBC-FEF2DFCBD0D3}">
      <dsp:nvSpPr>
        <dsp:cNvPr id="0" name=""/>
        <dsp:cNvSpPr/>
      </dsp:nvSpPr>
      <dsp:spPr>
        <a:xfrm>
          <a:off x="650750" y="1182818"/>
          <a:ext cx="3184773" cy="267163"/>
        </a:xfrm>
        <a:custGeom>
          <a:avLst/>
          <a:gdLst/>
          <a:ahLst/>
          <a:cxnLst/>
          <a:rect l="0" t="0" r="0" b="0"/>
          <a:pathLst>
            <a:path>
              <a:moveTo>
                <a:pt x="3184773" y="0"/>
              </a:moveTo>
              <a:lnTo>
                <a:pt x="3184773" y="150681"/>
              </a:lnTo>
              <a:lnTo>
                <a:pt x="0" y="150681"/>
              </a:lnTo>
              <a:lnTo>
                <a:pt x="0" y="26716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163170" y="1314911"/>
        <a:ext cx="159933" cy="2977"/>
      </dsp:txXfrm>
    </dsp:sp>
    <dsp:sp modelId="{80643C81-5539-42AE-92EF-948EAF21310B}">
      <dsp:nvSpPr>
        <dsp:cNvPr id="0" name=""/>
        <dsp:cNvSpPr/>
      </dsp:nvSpPr>
      <dsp:spPr>
        <a:xfrm>
          <a:off x="3188212" y="407844"/>
          <a:ext cx="1294623" cy="7767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Logged in central </a:t>
          </a:r>
          <a:r>
            <a:rPr lang="en-IN" sz="1200" b="1" kern="1200"/>
            <a:t>Digital Safety Registry</a:t>
          </a:r>
          <a:endParaRPr lang="en-IN" sz="1200" kern="1200"/>
        </a:p>
      </dsp:txBody>
      <dsp:txXfrm>
        <a:off x="3188212" y="407844"/>
        <a:ext cx="1294623" cy="776773"/>
      </dsp:txXfrm>
    </dsp:sp>
    <dsp:sp modelId="{4D69DB6D-7765-45F2-B90B-FE17C3737047}">
      <dsp:nvSpPr>
        <dsp:cNvPr id="0" name=""/>
        <dsp:cNvSpPr/>
      </dsp:nvSpPr>
      <dsp:spPr>
        <a:xfrm>
          <a:off x="1296262" y="1825048"/>
          <a:ext cx="267163" cy="91440"/>
        </a:xfrm>
        <a:custGeom>
          <a:avLst/>
          <a:gdLst/>
          <a:ahLst/>
          <a:cxnLst/>
          <a:rect l="0" t="0" r="0" b="0"/>
          <a:pathLst>
            <a:path>
              <a:moveTo>
                <a:pt x="0" y="45720"/>
              </a:moveTo>
              <a:lnTo>
                <a:pt x="26716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422400" y="1869279"/>
        <a:ext cx="14888" cy="2977"/>
      </dsp:txXfrm>
    </dsp:sp>
    <dsp:sp modelId="{C0E2CDEF-F064-46C7-9C78-BFDD4F458730}">
      <dsp:nvSpPr>
        <dsp:cNvPr id="0" name=""/>
        <dsp:cNvSpPr/>
      </dsp:nvSpPr>
      <dsp:spPr>
        <a:xfrm>
          <a:off x="3439" y="1482381"/>
          <a:ext cx="1294623" cy="7767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Investigated within 48 hours by H&amp;S team</a:t>
          </a:r>
        </a:p>
      </dsp:txBody>
      <dsp:txXfrm>
        <a:off x="3439" y="1482381"/>
        <a:ext cx="1294623" cy="776773"/>
      </dsp:txXfrm>
    </dsp:sp>
    <dsp:sp modelId="{AB1C11E1-7900-4E56-910A-E6A05F2AF196}">
      <dsp:nvSpPr>
        <dsp:cNvPr id="0" name=""/>
        <dsp:cNvSpPr/>
      </dsp:nvSpPr>
      <dsp:spPr>
        <a:xfrm>
          <a:off x="2888649" y="1825048"/>
          <a:ext cx="267163" cy="91440"/>
        </a:xfrm>
        <a:custGeom>
          <a:avLst/>
          <a:gdLst/>
          <a:ahLst/>
          <a:cxnLst/>
          <a:rect l="0" t="0" r="0" b="0"/>
          <a:pathLst>
            <a:path>
              <a:moveTo>
                <a:pt x="0" y="45720"/>
              </a:moveTo>
              <a:lnTo>
                <a:pt x="26716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14786" y="1869279"/>
        <a:ext cx="14888" cy="2977"/>
      </dsp:txXfrm>
    </dsp:sp>
    <dsp:sp modelId="{B3405359-DB9A-456B-AA13-DB9DC7A3B04D}">
      <dsp:nvSpPr>
        <dsp:cNvPr id="0" name=""/>
        <dsp:cNvSpPr/>
      </dsp:nvSpPr>
      <dsp:spPr>
        <a:xfrm>
          <a:off x="1595825" y="1482381"/>
          <a:ext cx="1294623" cy="7767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Corrective Action within 7 days</a:t>
          </a:r>
        </a:p>
      </dsp:txBody>
      <dsp:txXfrm>
        <a:off x="1595825" y="1482381"/>
        <a:ext cx="1294623" cy="776773"/>
      </dsp:txXfrm>
    </dsp:sp>
    <dsp:sp modelId="{E1943930-73B7-424B-BB5C-22537D96F559}">
      <dsp:nvSpPr>
        <dsp:cNvPr id="0" name=""/>
        <dsp:cNvSpPr/>
      </dsp:nvSpPr>
      <dsp:spPr>
        <a:xfrm>
          <a:off x="3188212" y="1482381"/>
          <a:ext cx="1294623" cy="7767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t>Reviewed by Joint Health &amp; Safety Council (JHSC)</a:t>
          </a:r>
        </a:p>
      </dsp:txBody>
      <dsp:txXfrm>
        <a:off x="3188212" y="1482381"/>
        <a:ext cx="1294623" cy="77677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366773-86E4-411F-9F44-07F0BC112E72}">
      <dsp:nvSpPr>
        <dsp:cNvPr id="0" name=""/>
        <dsp:cNvSpPr/>
      </dsp:nvSpPr>
      <dsp:spPr>
        <a:xfrm>
          <a:off x="767397" y="0"/>
          <a:ext cx="2782569" cy="2782569"/>
        </a:xfrm>
        <a:prstGeom prst="diamond">
          <a:avLst/>
        </a:prstGeom>
        <a:solidFill>
          <a:schemeClr val="dk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41BAEC5-6215-4146-8EA4-D705EAF2B60D}">
      <dsp:nvSpPr>
        <dsp:cNvPr id="0" name=""/>
        <dsp:cNvSpPr/>
      </dsp:nvSpPr>
      <dsp:spPr>
        <a:xfrm>
          <a:off x="1031741" y="264344"/>
          <a:ext cx="1085202" cy="108520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br>
            <a:rPr lang="en-IN" sz="1000" kern="1200"/>
          </a:br>
          <a:r>
            <a:rPr lang="en-IN" sz="1000" b="1" kern="1200"/>
            <a:t>Employees: </a:t>
          </a:r>
          <a:r>
            <a:rPr lang="en-IN" sz="1000" kern="1200"/>
            <a:t>Attend Training Sessions &amp; Report Violations</a:t>
          </a:r>
        </a:p>
      </dsp:txBody>
      <dsp:txXfrm>
        <a:off x="1084716" y="317319"/>
        <a:ext cx="979252" cy="979252"/>
      </dsp:txXfrm>
    </dsp:sp>
    <dsp:sp modelId="{D22B3D34-695E-4437-A490-8EB0027494D8}">
      <dsp:nvSpPr>
        <dsp:cNvPr id="0" name=""/>
        <dsp:cNvSpPr/>
      </dsp:nvSpPr>
      <dsp:spPr>
        <a:xfrm>
          <a:off x="2200421" y="264344"/>
          <a:ext cx="1085202" cy="108520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Managers: </a:t>
          </a:r>
          <a:r>
            <a:rPr lang="en-IN" sz="1000" kern="1200"/>
            <a:t>Watch for red flags, Reinforce policy during onboarding</a:t>
          </a:r>
        </a:p>
      </dsp:txBody>
      <dsp:txXfrm>
        <a:off x="2253396" y="317319"/>
        <a:ext cx="979252" cy="979252"/>
      </dsp:txXfrm>
    </dsp:sp>
    <dsp:sp modelId="{BB412BB4-EB9B-4B0F-8EF1-E85D8A21AB27}">
      <dsp:nvSpPr>
        <dsp:cNvPr id="0" name=""/>
        <dsp:cNvSpPr/>
      </dsp:nvSpPr>
      <dsp:spPr>
        <a:xfrm>
          <a:off x="1031741" y="1433023"/>
          <a:ext cx="1085202" cy="108520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HR Department: </a:t>
          </a:r>
          <a:r>
            <a:rPr lang="en-IN" sz="1000" kern="1200"/>
            <a:t>Verify employee documents and age, organize awareness sessions</a:t>
          </a:r>
        </a:p>
      </dsp:txBody>
      <dsp:txXfrm>
        <a:off x="1084716" y="1485998"/>
        <a:ext cx="979252" cy="979252"/>
      </dsp:txXfrm>
    </dsp:sp>
    <dsp:sp modelId="{FFAF23B2-EDE0-46FE-8BDB-B0ABBDA4D95E}">
      <dsp:nvSpPr>
        <dsp:cNvPr id="0" name=""/>
        <dsp:cNvSpPr/>
      </dsp:nvSpPr>
      <dsp:spPr>
        <a:xfrm>
          <a:off x="2200421" y="1433023"/>
          <a:ext cx="1085202" cy="1085202"/>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1" kern="1200"/>
            <a:t>Compliance Officer: </a:t>
          </a:r>
          <a:r>
            <a:rPr lang="en-IN" sz="1000" kern="1200"/>
            <a:t>Monitor Implementation of protocols, lead investigations</a:t>
          </a:r>
        </a:p>
      </dsp:txBody>
      <dsp:txXfrm>
        <a:off x="2253396" y="1485998"/>
        <a:ext cx="979252" cy="97925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B2EB34-3051-4DA5-B136-F61DC9C29E7C}">
      <dsp:nvSpPr>
        <dsp:cNvPr id="0" name=""/>
        <dsp:cNvSpPr/>
      </dsp:nvSpPr>
      <dsp:spPr>
        <a:xfrm>
          <a:off x="0" y="302706"/>
          <a:ext cx="1130101" cy="678060"/>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Community Members</a:t>
          </a:r>
        </a:p>
      </dsp:txBody>
      <dsp:txXfrm>
        <a:off x="0" y="302706"/>
        <a:ext cx="1130101" cy="678060"/>
      </dsp:txXfrm>
    </dsp:sp>
    <dsp:sp modelId="{CA6AF205-3974-41FB-ABB4-28700BD510A0}">
      <dsp:nvSpPr>
        <dsp:cNvPr id="0" name=""/>
        <dsp:cNvSpPr/>
      </dsp:nvSpPr>
      <dsp:spPr>
        <a:xfrm>
          <a:off x="1243111" y="302706"/>
          <a:ext cx="1130101" cy="678060"/>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Supply Chain Workers</a:t>
          </a:r>
        </a:p>
      </dsp:txBody>
      <dsp:txXfrm>
        <a:off x="1243111" y="302706"/>
        <a:ext cx="1130101" cy="678060"/>
      </dsp:txXfrm>
    </dsp:sp>
    <dsp:sp modelId="{2DCF06E1-9121-4CDF-9666-461F11360409}">
      <dsp:nvSpPr>
        <dsp:cNvPr id="0" name=""/>
        <dsp:cNvSpPr/>
      </dsp:nvSpPr>
      <dsp:spPr>
        <a:xfrm>
          <a:off x="2486223" y="302706"/>
          <a:ext cx="1130101" cy="678060"/>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NGO &amp; Civil Society</a:t>
          </a:r>
        </a:p>
      </dsp:txBody>
      <dsp:txXfrm>
        <a:off x="2486223" y="302706"/>
        <a:ext cx="1130101" cy="678060"/>
      </dsp:txXfrm>
    </dsp:sp>
    <dsp:sp modelId="{FDF3B931-3BF3-4EE1-8332-7E006471414A}">
      <dsp:nvSpPr>
        <dsp:cNvPr id="0" name=""/>
        <dsp:cNvSpPr/>
      </dsp:nvSpPr>
      <dsp:spPr>
        <a:xfrm>
          <a:off x="621555" y="1093777"/>
          <a:ext cx="1130101" cy="678060"/>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Environmental Advocates</a:t>
          </a:r>
        </a:p>
      </dsp:txBody>
      <dsp:txXfrm>
        <a:off x="621555" y="1093777"/>
        <a:ext cx="1130101" cy="678060"/>
      </dsp:txXfrm>
    </dsp:sp>
    <dsp:sp modelId="{59349074-C9B2-4A86-963E-7428ECD7875A}">
      <dsp:nvSpPr>
        <dsp:cNvPr id="0" name=""/>
        <dsp:cNvSpPr/>
      </dsp:nvSpPr>
      <dsp:spPr>
        <a:xfrm>
          <a:off x="1864667" y="1093777"/>
          <a:ext cx="1130101" cy="678060"/>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End-Users &amp; Public</a:t>
          </a:r>
        </a:p>
      </dsp:txBody>
      <dsp:txXfrm>
        <a:off x="1864667" y="1093777"/>
        <a:ext cx="1130101" cy="67806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3C3E3-83E0-4EC7-A868-8AE30C327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TotalTime>
  <Pages>43</Pages>
  <Words>10910</Words>
  <Characters>62189</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94</cp:revision>
  <cp:lastPrinted>2025-07-23T12:23:00Z</cp:lastPrinted>
  <dcterms:created xsi:type="dcterms:W3CDTF">2025-05-12T07:20:00Z</dcterms:created>
  <dcterms:modified xsi:type="dcterms:W3CDTF">2025-07-23T13:05:00Z</dcterms:modified>
</cp:coreProperties>
</file>