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4EA68BA0" w:rsidR="004502A3" w:rsidRPr="00AA34ED" w:rsidRDefault="0014416B" w:rsidP="002A0042">
      <w:pPr>
        <w:jc w:val="both"/>
        <w:rPr>
          <w:rFonts w:ascii="Segoe UI Semilight" w:hAnsi="Segoe UI Semilight" w:cs="Segoe UI Semilight"/>
        </w:rPr>
      </w:pPr>
      <w:r w:rsidRPr="00AA34ED">
        <w:rPr>
          <w:rFonts w:ascii="Segoe UI Semilight" w:hAnsi="Segoe UI Semilight" w:cs="Segoe UI Semilight"/>
          <w:noProof/>
          <w:lang w:val="en-IN" w:eastAsia="en-IN"/>
          <w14:ligatures w14:val="standardContextual"/>
        </w:rPr>
        <w:drawing>
          <wp:anchor distT="0" distB="0" distL="114300" distR="114300" simplePos="0" relativeHeight="251662336" behindDoc="0" locked="0" layoutInCell="1" allowOverlap="1" wp14:anchorId="66475489" wp14:editId="1BB57A9A">
            <wp:simplePos x="0" y="0"/>
            <wp:positionH relativeFrom="page">
              <wp:posOffset>0</wp:posOffset>
            </wp:positionH>
            <wp:positionV relativeFrom="paragraph">
              <wp:posOffset>0</wp:posOffset>
            </wp:positionV>
            <wp:extent cx="7797800" cy="10056209"/>
            <wp:effectExtent l="0" t="0" r="0" b="2540"/>
            <wp:wrapThrough wrapText="bothSides">
              <wp:wrapPolygon edited="0">
                <wp:start x="0" y="0"/>
                <wp:lineTo x="0" y="21565"/>
                <wp:lineTo x="21530" y="21565"/>
                <wp:lineTo x="21530" y="0"/>
                <wp:lineTo x="0" y="0"/>
              </wp:wrapPolygon>
            </wp:wrapThrough>
            <wp:docPr id="1190518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18576"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97800" cy="10056209"/>
                    </a:xfrm>
                    <a:prstGeom prst="rect">
                      <a:avLst/>
                    </a:prstGeom>
                  </pic:spPr>
                </pic:pic>
              </a:graphicData>
            </a:graphic>
            <wp14:sizeRelH relativeFrom="margin">
              <wp14:pctWidth>0</wp14:pctWidth>
            </wp14:sizeRelH>
            <wp14:sizeRelV relativeFrom="margin">
              <wp14:pctHeight>0</wp14:pctHeight>
            </wp14:sizeRelV>
          </wp:anchor>
        </w:drawing>
      </w:r>
    </w:p>
    <w:sdt>
      <w:sdtPr>
        <w:rPr>
          <w:rFonts w:ascii="Segoe UI Semilight" w:eastAsia="Times New Roman" w:hAnsi="Segoe UI Semilight" w:cs="Segoe UI Semilight"/>
          <w:color w:val="auto"/>
          <w:sz w:val="24"/>
          <w:szCs w:val="24"/>
        </w:rPr>
        <w:id w:val="-1164708833"/>
        <w:docPartObj>
          <w:docPartGallery w:val="Table of Contents"/>
          <w:docPartUnique/>
        </w:docPartObj>
      </w:sdtPr>
      <w:sdtEndPr>
        <w:rPr>
          <w:b/>
          <w:bCs/>
          <w:noProof/>
        </w:rPr>
      </w:sdtEndPr>
      <w:sdtContent>
        <w:p w14:paraId="483D66EE" w14:textId="220EA0D4" w:rsidR="002A0042" w:rsidRPr="00AA34ED" w:rsidRDefault="002A0042" w:rsidP="002A0042">
          <w:pPr>
            <w:pStyle w:val="TOCHeading"/>
            <w:jc w:val="both"/>
            <w:rPr>
              <w:rFonts w:ascii="Segoe UI Semilight" w:hAnsi="Segoe UI Semilight" w:cs="Segoe UI Semilight"/>
              <w:b/>
              <w:bCs/>
            </w:rPr>
          </w:pPr>
          <w:r w:rsidRPr="00AA34ED">
            <w:rPr>
              <w:rFonts w:ascii="Segoe UI Semilight" w:hAnsi="Segoe UI Semilight" w:cs="Segoe UI Semilight"/>
              <w:b/>
              <w:bCs/>
            </w:rPr>
            <w:t>Contents</w:t>
          </w:r>
        </w:p>
        <w:p w14:paraId="4B86348B" w14:textId="7EDA838E" w:rsidR="00B93C2A" w:rsidRPr="00AA34ED" w:rsidRDefault="003A3193" w:rsidP="003A3193">
          <w:pPr>
            <w:pStyle w:val="TOC1"/>
            <w:tabs>
              <w:tab w:val="left" w:pos="2540"/>
            </w:tabs>
            <w:jc w:val="both"/>
            <w:rPr>
              <w:rFonts w:ascii="Segoe UI Semilight" w:hAnsi="Segoe UI Semilight" w:cs="Segoe UI Semilight"/>
            </w:rPr>
          </w:pPr>
          <w:r w:rsidRPr="00AA34ED">
            <w:rPr>
              <w:rFonts w:ascii="Segoe UI Semilight" w:hAnsi="Segoe UI Semilight" w:cs="Segoe UI Semilight"/>
            </w:rPr>
            <w:tab/>
          </w:r>
        </w:p>
        <w:p w14:paraId="11CD30D3" w14:textId="5B086EE5" w:rsidR="00430F22"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rsidRPr="00AA34ED">
            <w:rPr>
              <w:rFonts w:ascii="Segoe UI Semilight" w:hAnsi="Segoe UI Semilight" w:cs="Segoe UI Semilight"/>
            </w:rPr>
            <w:fldChar w:fldCharType="begin"/>
          </w:r>
          <w:r w:rsidRPr="00AA34ED">
            <w:rPr>
              <w:rFonts w:ascii="Segoe UI Semilight" w:hAnsi="Segoe UI Semilight" w:cs="Segoe UI Semilight"/>
            </w:rPr>
            <w:instrText xml:space="preserve"> TOC \o "1-3" \h \z \u </w:instrText>
          </w:r>
          <w:r w:rsidRPr="00AA34ED">
            <w:rPr>
              <w:rFonts w:ascii="Segoe UI Semilight" w:hAnsi="Segoe UI Semilight" w:cs="Segoe UI Semilight"/>
            </w:rPr>
            <w:fldChar w:fldCharType="separate"/>
          </w:r>
          <w:hyperlink w:anchor="_Toc219968543" w:history="1">
            <w:r w:rsidR="00430F22" w:rsidRPr="00AD3848">
              <w:rPr>
                <w:rStyle w:val="Hyperlink"/>
                <w:rFonts w:ascii="Segoe UI Semilight" w:hAnsi="Segoe UI Semilight" w:cs="Segoe UI Semilight"/>
                <w:noProof/>
              </w:rPr>
              <w:t>Preface</w:t>
            </w:r>
            <w:r w:rsidR="00430F22">
              <w:rPr>
                <w:noProof/>
                <w:webHidden/>
              </w:rPr>
              <w:tab/>
            </w:r>
            <w:r w:rsidR="00430F22">
              <w:rPr>
                <w:noProof/>
                <w:webHidden/>
              </w:rPr>
              <w:fldChar w:fldCharType="begin"/>
            </w:r>
            <w:r w:rsidR="00430F22">
              <w:rPr>
                <w:noProof/>
                <w:webHidden/>
              </w:rPr>
              <w:instrText xml:space="preserve"> PAGEREF _Toc219968543 \h </w:instrText>
            </w:r>
            <w:r w:rsidR="00430F22">
              <w:rPr>
                <w:noProof/>
                <w:webHidden/>
              </w:rPr>
            </w:r>
            <w:r w:rsidR="00430F22">
              <w:rPr>
                <w:noProof/>
                <w:webHidden/>
              </w:rPr>
              <w:fldChar w:fldCharType="separate"/>
            </w:r>
            <w:r w:rsidR="00430F22">
              <w:rPr>
                <w:noProof/>
                <w:webHidden/>
              </w:rPr>
              <w:t>3</w:t>
            </w:r>
            <w:r w:rsidR="00430F22">
              <w:rPr>
                <w:noProof/>
                <w:webHidden/>
              </w:rPr>
              <w:fldChar w:fldCharType="end"/>
            </w:r>
          </w:hyperlink>
        </w:p>
        <w:p w14:paraId="07D6D1DE" w14:textId="434120BB" w:rsidR="00430F22" w:rsidRDefault="00430F22">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8544" w:history="1">
            <w:r w:rsidRPr="00AD3848">
              <w:rPr>
                <w:rStyle w:val="Hyperlink"/>
                <w:rFonts w:ascii="Segoe UI Semilight" w:hAnsi="Segoe UI Semilight" w:cs="Segoe UI Semilight"/>
                <w:noProof/>
              </w:rPr>
              <w:t>Policy Declaration</w:t>
            </w:r>
            <w:r>
              <w:rPr>
                <w:noProof/>
                <w:webHidden/>
              </w:rPr>
              <w:tab/>
            </w:r>
            <w:r>
              <w:rPr>
                <w:noProof/>
                <w:webHidden/>
              </w:rPr>
              <w:fldChar w:fldCharType="begin"/>
            </w:r>
            <w:r>
              <w:rPr>
                <w:noProof/>
                <w:webHidden/>
              </w:rPr>
              <w:instrText xml:space="preserve"> PAGEREF _Toc219968544 \h </w:instrText>
            </w:r>
            <w:r>
              <w:rPr>
                <w:noProof/>
                <w:webHidden/>
              </w:rPr>
            </w:r>
            <w:r>
              <w:rPr>
                <w:noProof/>
                <w:webHidden/>
              </w:rPr>
              <w:fldChar w:fldCharType="separate"/>
            </w:r>
            <w:r>
              <w:rPr>
                <w:noProof/>
                <w:webHidden/>
              </w:rPr>
              <w:t>3</w:t>
            </w:r>
            <w:r>
              <w:rPr>
                <w:noProof/>
                <w:webHidden/>
              </w:rPr>
              <w:fldChar w:fldCharType="end"/>
            </w:r>
          </w:hyperlink>
        </w:p>
        <w:p w14:paraId="573DE280" w14:textId="4B2AB442" w:rsidR="00430F22" w:rsidRDefault="00430F22">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8545" w:history="1">
            <w:r w:rsidRPr="00AD3848">
              <w:rPr>
                <w:rStyle w:val="Hyperlink"/>
                <w:rFonts w:ascii="Segoe UI Semilight" w:hAnsi="Segoe UI Semilight" w:cs="Segoe UI Semilight"/>
                <w:noProof/>
              </w:rPr>
              <w:t>Scope</w:t>
            </w:r>
            <w:r>
              <w:rPr>
                <w:noProof/>
                <w:webHidden/>
              </w:rPr>
              <w:tab/>
            </w:r>
            <w:r>
              <w:rPr>
                <w:noProof/>
                <w:webHidden/>
              </w:rPr>
              <w:fldChar w:fldCharType="begin"/>
            </w:r>
            <w:r>
              <w:rPr>
                <w:noProof/>
                <w:webHidden/>
              </w:rPr>
              <w:instrText xml:space="preserve"> PAGEREF _Toc219968545 \h </w:instrText>
            </w:r>
            <w:r>
              <w:rPr>
                <w:noProof/>
                <w:webHidden/>
              </w:rPr>
            </w:r>
            <w:r>
              <w:rPr>
                <w:noProof/>
                <w:webHidden/>
              </w:rPr>
              <w:fldChar w:fldCharType="separate"/>
            </w:r>
            <w:r>
              <w:rPr>
                <w:noProof/>
                <w:webHidden/>
              </w:rPr>
              <w:t>3</w:t>
            </w:r>
            <w:r>
              <w:rPr>
                <w:noProof/>
                <w:webHidden/>
              </w:rPr>
              <w:fldChar w:fldCharType="end"/>
            </w:r>
          </w:hyperlink>
        </w:p>
        <w:p w14:paraId="7C2732D2" w14:textId="2BB9CBA6" w:rsidR="00430F22" w:rsidRDefault="00430F22">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8546" w:history="1">
            <w:r w:rsidRPr="00AD3848">
              <w:rPr>
                <w:rStyle w:val="Hyperlink"/>
                <w:rFonts w:ascii="Segoe UI Semilight" w:hAnsi="Segoe UI Semilight" w:cs="Segoe UI Semilight"/>
                <w:noProof/>
              </w:rPr>
              <w:t>Key Focus Areas</w:t>
            </w:r>
            <w:r>
              <w:rPr>
                <w:noProof/>
                <w:webHidden/>
              </w:rPr>
              <w:tab/>
            </w:r>
            <w:r>
              <w:rPr>
                <w:noProof/>
                <w:webHidden/>
              </w:rPr>
              <w:fldChar w:fldCharType="begin"/>
            </w:r>
            <w:r>
              <w:rPr>
                <w:noProof/>
                <w:webHidden/>
              </w:rPr>
              <w:instrText xml:space="preserve"> PAGEREF _Toc219968546 \h </w:instrText>
            </w:r>
            <w:r>
              <w:rPr>
                <w:noProof/>
                <w:webHidden/>
              </w:rPr>
            </w:r>
            <w:r>
              <w:rPr>
                <w:noProof/>
                <w:webHidden/>
              </w:rPr>
              <w:fldChar w:fldCharType="separate"/>
            </w:r>
            <w:r>
              <w:rPr>
                <w:noProof/>
                <w:webHidden/>
              </w:rPr>
              <w:t>4</w:t>
            </w:r>
            <w:r>
              <w:rPr>
                <w:noProof/>
                <w:webHidden/>
              </w:rPr>
              <w:fldChar w:fldCharType="end"/>
            </w:r>
          </w:hyperlink>
        </w:p>
        <w:p w14:paraId="06D598D4" w14:textId="03C0ED89" w:rsidR="00430F22" w:rsidRDefault="00430F22">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8547" w:history="1">
            <w:r w:rsidRPr="00AD3848">
              <w:rPr>
                <w:rStyle w:val="Hyperlink"/>
                <w:rFonts w:ascii="Segoe UI Semilight" w:hAnsi="Segoe UI Semilight" w:cs="Segoe UI Semilight"/>
                <w:noProof/>
              </w:rPr>
              <w:t>Qualitative Objectives</w:t>
            </w:r>
            <w:r>
              <w:rPr>
                <w:noProof/>
                <w:webHidden/>
              </w:rPr>
              <w:tab/>
            </w:r>
            <w:r>
              <w:rPr>
                <w:noProof/>
                <w:webHidden/>
              </w:rPr>
              <w:fldChar w:fldCharType="begin"/>
            </w:r>
            <w:r>
              <w:rPr>
                <w:noProof/>
                <w:webHidden/>
              </w:rPr>
              <w:instrText xml:space="preserve"> PAGEREF _Toc219968547 \h </w:instrText>
            </w:r>
            <w:r>
              <w:rPr>
                <w:noProof/>
                <w:webHidden/>
              </w:rPr>
            </w:r>
            <w:r>
              <w:rPr>
                <w:noProof/>
                <w:webHidden/>
              </w:rPr>
              <w:fldChar w:fldCharType="separate"/>
            </w:r>
            <w:r>
              <w:rPr>
                <w:noProof/>
                <w:webHidden/>
              </w:rPr>
              <w:t>4</w:t>
            </w:r>
            <w:r>
              <w:rPr>
                <w:noProof/>
                <w:webHidden/>
              </w:rPr>
              <w:fldChar w:fldCharType="end"/>
            </w:r>
          </w:hyperlink>
        </w:p>
        <w:p w14:paraId="4B54BE47" w14:textId="17FF1657" w:rsidR="00430F22" w:rsidRDefault="00430F22">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8548" w:history="1">
            <w:r w:rsidRPr="00AD3848">
              <w:rPr>
                <w:rStyle w:val="Hyperlink"/>
                <w:rFonts w:ascii="Segoe UI Semilight" w:hAnsi="Segoe UI Semilight" w:cs="Segoe UI Semilight"/>
                <w:noProof/>
              </w:rPr>
              <w:t>Quantitative Targets</w:t>
            </w:r>
            <w:r>
              <w:rPr>
                <w:noProof/>
                <w:webHidden/>
              </w:rPr>
              <w:tab/>
            </w:r>
            <w:r>
              <w:rPr>
                <w:noProof/>
                <w:webHidden/>
              </w:rPr>
              <w:fldChar w:fldCharType="begin"/>
            </w:r>
            <w:r>
              <w:rPr>
                <w:noProof/>
                <w:webHidden/>
              </w:rPr>
              <w:instrText xml:space="preserve"> PAGEREF _Toc219968548 \h </w:instrText>
            </w:r>
            <w:r>
              <w:rPr>
                <w:noProof/>
                <w:webHidden/>
              </w:rPr>
            </w:r>
            <w:r>
              <w:rPr>
                <w:noProof/>
                <w:webHidden/>
              </w:rPr>
              <w:fldChar w:fldCharType="separate"/>
            </w:r>
            <w:r>
              <w:rPr>
                <w:noProof/>
                <w:webHidden/>
              </w:rPr>
              <w:t>5</w:t>
            </w:r>
            <w:r>
              <w:rPr>
                <w:noProof/>
                <w:webHidden/>
              </w:rPr>
              <w:fldChar w:fldCharType="end"/>
            </w:r>
          </w:hyperlink>
        </w:p>
        <w:p w14:paraId="0D148BA7" w14:textId="5A87E018" w:rsidR="00430F22" w:rsidRDefault="00430F22">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8549" w:history="1">
            <w:r w:rsidRPr="00AD3848">
              <w:rPr>
                <w:rStyle w:val="Hyperlink"/>
                <w:rFonts w:ascii="Segoe UI Semilight" w:hAnsi="Segoe UI Semilight" w:cs="Segoe UI Semilight"/>
                <w:noProof/>
              </w:rPr>
              <w:t>Alignment with the United Nations Sustainable Development Goals (SDGs)</w:t>
            </w:r>
            <w:r>
              <w:rPr>
                <w:noProof/>
                <w:webHidden/>
              </w:rPr>
              <w:tab/>
            </w:r>
            <w:r>
              <w:rPr>
                <w:noProof/>
                <w:webHidden/>
              </w:rPr>
              <w:fldChar w:fldCharType="begin"/>
            </w:r>
            <w:r>
              <w:rPr>
                <w:noProof/>
                <w:webHidden/>
              </w:rPr>
              <w:instrText xml:space="preserve"> PAGEREF _Toc219968549 \h </w:instrText>
            </w:r>
            <w:r>
              <w:rPr>
                <w:noProof/>
                <w:webHidden/>
              </w:rPr>
            </w:r>
            <w:r>
              <w:rPr>
                <w:noProof/>
                <w:webHidden/>
              </w:rPr>
              <w:fldChar w:fldCharType="separate"/>
            </w:r>
            <w:r>
              <w:rPr>
                <w:noProof/>
                <w:webHidden/>
              </w:rPr>
              <w:t>7</w:t>
            </w:r>
            <w:r>
              <w:rPr>
                <w:noProof/>
                <w:webHidden/>
              </w:rPr>
              <w:fldChar w:fldCharType="end"/>
            </w:r>
          </w:hyperlink>
        </w:p>
        <w:p w14:paraId="683E41AF" w14:textId="651F54BE" w:rsidR="00430F22" w:rsidRDefault="00430F22">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8550" w:history="1">
            <w:r w:rsidRPr="00AD3848">
              <w:rPr>
                <w:rStyle w:val="Hyperlink"/>
                <w:rFonts w:ascii="Segoe UI Semilight" w:hAnsi="Segoe UI Semilight" w:cs="Segoe UI Semilight"/>
                <w:noProof/>
              </w:rPr>
              <w:t>Responsibilities</w:t>
            </w:r>
            <w:r>
              <w:rPr>
                <w:noProof/>
                <w:webHidden/>
              </w:rPr>
              <w:tab/>
            </w:r>
            <w:r>
              <w:rPr>
                <w:noProof/>
                <w:webHidden/>
              </w:rPr>
              <w:fldChar w:fldCharType="begin"/>
            </w:r>
            <w:r>
              <w:rPr>
                <w:noProof/>
                <w:webHidden/>
              </w:rPr>
              <w:instrText xml:space="preserve"> PAGEREF _Toc219968550 \h </w:instrText>
            </w:r>
            <w:r>
              <w:rPr>
                <w:noProof/>
                <w:webHidden/>
              </w:rPr>
            </w:r>
            <w:r>
              <w:rPr>
                <w:noProof/>
                <w:webHidden/>
              </w:rPr>
              <w:fldChar w:fldCharType="separate"/>
            </w:r>
            <w:r>
              <w:rPr>
                <w:noProof/>
                <w:webHidden/>
              </w:rPr>
              <w:t>7</w:t>
            </w:r>
            <w:r>
              <w:rPr>
                <w:noProof/>
                <w:webHidden/>
              </w:rPr>
              <w:fldChar w:fldCharType="end"/>
            </w:r>
          </w:hyperlink>
        </w:p>
        <w:p w14:paraId="376AC35F" w14:textId="4F471EF4" w:rsidR="00430F22" w:rsidRDefault="00430F22">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8551" w:history="1">
            <w:r w:rsidRPr="00AD3848">
              <w:rPr>
                <w:rStyle w:val="Hyperlink"/>
                <w:rFonts w:ascii="Segoe UI Semilight" w:hAnsi="Segoe UI Semilight" w:cs="Segoe UI Semilight"/>
                <w:noProof/>
              </w:rPr>
              <w:t>Monitoring, Reporting and Transparency</w:t>
            </w:r>
            <w:r>
              <w:rPr>
                <w:noProof/>
                <w:webHidden/>
              </w:rPr>
              <w:tab/>
            </w:r>
            <w:r>
              <w:rPr>
                <w:noProof/>
                <w:webHidden/>
              </w:rPr>
              <w:fldChar w:fldCharType="begin"/>
            </w:r>
            <w:r>
              <w:rPr>
                <w:noProof/>
                <w:webHidden/>
              </w:rPr>
              <w:instrText xml:space="preserve"> PAGEREF _Toc219968551 \h </w:instrText>
            </w:r>
            <w:r>
              <w:rPr>
                <w:noProof/>
                <w:webHidden/>
              </w:rPr>
            </w:r>
            <w:r>
              <w:rPr>
                <w:noProof/>
                <w:webHidden/>
              </w:rPr>
              <w:fldChar w:fldCharType="separate"/>
            </w:r>
            <w:r>
              <w:rPr>
                <w:noProof/>
                <w:webHidden/>
              </w:rPr>
              <w:t>8</w:t>
            </w:r>
            <w:r>
              <w:rPr>
                <w:noProof/>
                <w:webHidden/>
              </w:rPr>
              <w:fldChar w:fldCharType="end"/>
            </w:r>
          </w:hyperlink>
        </w:p>
        <w:p w14:paraId="15D5E377" w14:textId="76D92D2D" w:rsidR="00430F22" w:rsidRDefault="00430F22">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8552" w:history="1">
            <w:r w:rsidRPr="00AD3848">
              <w:rPr>
                <w:rStyle w:val="Hyperlink"/>
                <w:rFonts w:ascii="Segoe UI Semilight" w:hAnsi="Segoe UI Semilight" w:cs="Segoe UI Semilight"/>
                <w:noProof/>
              </w:rPr>
              <w:t>Review Mechanism</w:t>
            </w:r>
            <w:r>
              <w:rPr>
                <w:noProof/>
                <w:webHidden/>
              </w:rPr>
              <w:tab/>
            </w:r>
            <w:r>
              <w:rPr>
                <w:noProof/>
                <w:webHidden/>
              </w:rPr>
              <w:fldChar w:fldCharType="begin"/>
            </w:r>
            <w:r>
              <w:rPr>
                <w:noProof/>
                <w:webHidden/>
              </w:rPr>
              <w:instrText xml:space="preserve"> PAGEREF _Toc219968552 \h </w:instrText>
            </w:r>
            <w:r>
              <w:rPr>
                <w:noProof/>
                <w:webHidden/>
              </w:rPr>
            </w:r>
            <w:r>
              <w:rPr>
                <w:noProof/>
                <w:webHidden/>
              </w:rPr>
              <w:fldChar w:fldCharType="separate"/>
            </w:r>
            <w:r>
              <w:rPr>
                <w:noProof/>
                <w:webHidden/>
              </w:rPr>
              <w:t>8</w:t>
            </w:r>
            <w:r>
              <w:rPr>
                <w:noProof/>
                <w:webHidden/>
              </w:rPr>
              <w:fldChar w:fldCharType="end"/>
            </w:r>
          </w:hyperlink>
        </w:p>
        <w:p w14:paraId="4983F870" w14:textId="17F1DCF9" w:rsidR="00430F22" w:rsidRDefault="00430F22">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8553" w:history="1">
            <w:r w:rsidRPr="00AD3848">
              <w:rPr>
                <w:rStyle w:val="Hyperlink"/>
                <w:rFonts w:ascii="Segoe UI Semilight" w:hAnsi="Segoe UI Semilight" w:cs="Segoe UI Semilight"/>
                <w:noProof/>
              </w:rPr>
              <w:t>Employee Acknowledgment Form</w:t>
            </w:r>
            <w:r>
              <w:rPr>
                <w:noProof/>
                <w:webHidden/>
              </w:rPr>
              <w:tab/>
            </w:r>
            <w:r>
              <w:rPr>
                <w:noProof/>
                <w:webHidden/>
              </w:rPr>
              <w:fldChar w:fldCharType="begin"/>
            </w:r>
            <w:r>
              <w:rPr>
                <w:noProof/>
                <w:webHidden/>
              </w:rPr>
              <w:instrText xml:space="preserve"> PAGEREF _Toc219968553 \h </w:instrText>
            </w:r>
            <w:r>
              <w:rPr>
                <w:noProof/>
                <w:webHidden/>
              </w:rPr>
            </w:r>
            <w:r>
              <w:rPr>
                <w:noProof/>
                <w:webHidden/>
              </w:rPr>
              <w:fldChar w:fldCharType="separate"/>
            </w:r>
            <w:r>
              <w:rPr>
                <w:noProof/>
                <w:webHidden/>
              </w:rPr>
              <w:t>9</w:t>
            </w:r>
            <w:r>
              <w:rPr>
                <w:noProof/>
                <w:webHidden/>
              </w:rPr>
              <w:fldChar w:fldCharType="end"/>
            </w:r>
          </w:hyperlink>
        </w:p>
        <w:p w14:paraId="76A28FF9" w14:textId="66DEC0F8" w:rsidR="002A0042" w:rsidRPr="00AA34ED" w:rsidRDefault="002A0042" w:rsidP="002A0042">
          <w:pPr>
            <w:jc w:val="both"/>
            <w:rPr>
              <w:rFonts w:ascii="Segoe UI Semilight" w:hAnsi="Segoe UI Semilight" w:cs="Segoe UI Semilight"/>
            </w:rPr>
          </w:pPr>
          <w:r w:rsidRPr="00AA34ED">
            <w:rPr>
              <w:rFonts w:ascii="Segoe UI Semilight" w:hAnsi="Segoe UI Semilight" w:cs="Segoe UI Semilight"/>
              <w:b/>
              <w:bCs/>
              <w:noProof/>
            </w:rPr>
            <w:fldChar w:fldCharType="end"/>
          </w:r>
        </w:p>
      </w:sdtContent>
    </w:sdt>
    <w:p w14:paraId="1E4F18D0" w14:textId="77777777" w:rsidR="004502A3" w:rsidRPr="00AA34ED" w:rsidRDefault="004502A3" w:rsidP="002A0042">
      <w:pPr>
        <w:jc w:val="both"/>
        <w:rPr>
          <w:rFonts w:ascii="Segoe UI Semilight" w:hAnsi="Segoe UI Semilight" w:cs="Segoe UI Semilight"/>
        </w:rPr>
      </w:pPr>
    </w:p>
    <w:p w14:paraId="15ED0C2E" w14:textId="77777777" w:rsidR="004502A3" w:rsidRPr="00AA34ED" w:rsidRDefault="004502A3" w:rsidP="002A0042">
      <w:pPr>
        <w:jc w:val="both"/>
        <w:rPr>
          <w:rFonts w:ascii="Segoe UI Semilight" w:hAnsi="Segoe UI Semilight" w:cs="Segoe UI Semilight"/>
        </w:rPr>
      </w:pPr>
    </w:p>
    <w:p w14:paraId="060D4F01" w14:textId="77777777" w:rsidR="004502A3" w:rsidRPr="00AA34ED" w:rsidRDefault="004502A3" w:rsidP="002A0042">
      <w:pPr>
        <w:jc w:val="both"/>
        <w:rPr>
          <w:rFonts w:ascii="Segoe UI Semilight" w:hAnsi="Segoe UI Semilight" w:cs="Segoe UI Semilight"/>
        </w:rPr>
      </w:pPr>
    </w:p>
    <w:p w14:paraId="5930642B" w14:textId="77777777" w:rsidR="004502A3" w:rsidRPr="00AA34ED" w:rsidRDefault="004502A3" w:rsidP="002A0042">
      <w:pPr>
        <w:jc w:val="both"/>
        <w:rPr>
          <w:rFonts w:ascii="Segoe UI Semilight" w:hAnsi="Segoe UI Semilight" w:cs="Segoe UI Semilight"/>
        </w:rPr>
      </w:pPr>
    </w:p>
    <w:p w14:paraId="2C6B5427" w14:textId="77777777" w:rsidR="004502A3" w:rsidRPr="00AA34ED" w:rsidRDefault="004502A3" w:rsidP="002A0042">
      <w:pPr>
        <w:jc w:val="both"/>
        <w:rPr>
          <w:rFonts w:ascii="Segoe UI Semilight" w:hAnsi="Segoe UI Semilight" w:cs="Segoe UI Semilight"/>
        </w:rPr>
      </w:pPr>
    </w:p>
    <w:p w14:paraId="7BFAD108" w14:textId="7BAB3E59" w:rsidR="004502A3" w:rsidRPr="00AA34ED" w:rsidRDefault="00322FE1" w:rsidP="00322FE1">
      <w:pPr>
        <w:tabs>
          <w:tab w:val="left" w:pos="3463"/>
        </w:tabs>
        <w:jc w:val="both"/>
        <w:rPr>
          <w:rFonts w:ascii="Segoe UI Semilight" w:hAnsi="Segoe UI Semilight" w:cs="Segoe UI Semilight"/>
        </w:rPr>
      </w:pPr>
      <w:r w:rsidRPr="00AA34ED">
        <w:rPr>
          <w:rFonts w:ascii="Segoe UI Semilight" w:hAnsi="Segoe UI Semilight" w:cs="Segoe UI Semilight"/>
        </w:rPr>
        <w:tab/>
      </w:r>
    </w:p>
    <w:p w14:paraId="7C5A5743" w14:textId="77777777" w:rsidR="004502A3" w:rsidRPr="00AA34ED" w:rsidRDefault="004502A3" w:rsidP="002A0042">
      <w:pPr>
        <w:jc w:val="both"/>
        <w:rPr>
          <w:rFonts w:ascii="Segoe UI Semilight" w:hAnsi="Segoe UI Semilight" w:cs="Segoe UI Semilight"/>
        </w:rPr>
      </w:pPr>
    </w:p>
    <w:p w14:paraId="1873E1DE" w14:textId="77777777" w:rsidR="004502A3" w:rsidRPr="00AA34ED" w:rsidRDefault="004502A3" w:rsidP="002A0042">
      <w:pPr>
        <w:jc w:val="both"/>
        <w:rPr>
          <w:rFonts w:ascii="Segoe UI Semilight" w:hAnsi="Segoe UI Semilight" w:cs="Segoe UI Semilight"/>
        </w:rPr>
      </w:pPr>
    </w:p>
    <w:p w14:paraId="70A9D062" w14:textId="77777777" w:rsidR="004502A3" w:rsidRPr="00AA34ED" w:rsidRDefault="004502A3" w:rsidP="002A0042">
      <w:pPr>
        <w:jc w:val="both"/>
        <w:rPr>
          <w:rFonts w:ascii="Segoe UI Semilight" w:hAnsi="Segoe UI Semilight" w:cs="Segoe UI Semilight"/>
        </w:rPr>
      </w:pPr>
    </w:p>
    <w:p w14:paraId="1340FD36" w14:textId="77777777" w:rsidR="004502A3" w:rsidRPr="00AA34ED" w:rsidRDefault="004502A3" w:rsidP="002A0042">
      <w:pPr>
        <w:jc w:val="both"/>
        <w:rPr>
          <w:rFonts w:ascii="Segoe UI Semilight" w:hAnsi="Segoe UI Semilight" w:cs="Segoe UI Semilight"/>
        </w:rPr>
      </w:pPr>
    </w:p>
    <w:p w14:paraId="63D1EB6A" w14:textId="77777777" w:rsidR="004502A3" w:rsidRPr="00AA34ED" w:rsidRDefault="004502A3" w:rsidP="002A0042">
      <w:pPr>
        <w:jc w:val="both"/>
        <w:rPr>
          <w:rFonts w:ascii="Segoe UI Semilight" w:hAnsi="Segoe UI Semilight" w:cs="Segoe UI Semilight"/>
        </w:rPr>
      </w:pPr>
    </w:p>
    <w:p w14:paraId="6ABCB4BB" w14:textId="77777777" w:rsidR="004502A3" w:rsidRPr="00AA34ED" w:rsidRDefault="004502A3" w:rsidP="002A0042">
      <w:pPr>
        <w:jc w:val="both"/>
        <w:rPr>
          <w:rFonts w:ascii="Segoe UI Semilight" w:hAnsi="Segoe UI Semilight" w:cs="Segoe UI Semilight"/>
        </w:rPr>
      </w:pPr>
    </w:p>
    <w:p w14:paraId="782A5212" w14:textId="77777777" w:rsidR="004502A3" w:rsidRPr="00AA34ED" w:rsidRDefault="004502A3" w:rsidP="002A0042">
      <w:pPr>
        <w:jc w:val="both"/>
        <w:rPr>
          <w:rFonts w:ascii="Segoe UI Semilight" w:hAnsi="Segoe UI Semilight" w:cs="Segoe UI Semilight"/>
        </w:rPr>
      </w:pPr>
    </w:p>
    <w:p w14:paraId="0610E49C" w14:textId="77777777" w:rsidR="004502A3" w:rsidRPr="00AA34ED" w:rsidRDefault="004502A3" w:rsidP="002A0042">
      <w:pPr>
        <w:jc w:val="both"/>
        <w:rPr>
          <w:rFonts w:ascii="Segoe UI Semilight" w:hAnsi="Segoe UI Semilight" w:cs="Segoe UI Semilight"/>
        </w:rPr>
      </w:pPr>
    </w:p>
    <w:p w14:paraId="2A71E355" w14:textId="77777777" w:rsidR="004502A3" w:rsidRPr="00AA34ED" w:rsidRDefault="004502A3" w:rsidP="002A0042">
      <w:pPr>
        <w:jc w:val="both"/>
        <w:rPr>
          <w:rFonts w:ascii="Segoe UI Semilight" w:hAnsi="Segoe UI Semilight" w:cs="Segoe UI Semilight"/>
        </w:rPr>
      </w:pPr>
    </w:p>
    <w:p w14:paraId="003F311F" w14:textId="77777777" w:rsidR="004502A3" w:rsidRPr="00AA34ED" w:rsidRDefault="004502A3" w:rsidP="002A0042">
      <w:pPr>
        <w:jc w:val="both"/>
        <w:rPr>
          <w:rFonts w:ascii="Segoe UI Semilight" w:hAnsi="Segoe UI Semilight" w:cs="Segoe UI Semilight"/>
        </w:rPr>
      </w:pPr>
    </w:p>
    <w:p w14:paraId="6A761F29" w14:textId="77777777" w:rsidR="004502A3" w:rsidRPr="00AA34ED" w:rsidRDefault="004502A3" w:rsidP="002A0042">
      <w:pPr>
        <w:jc w:val="both"/>
        <w:rPr>
          <w:rFonts w:ascii="Segoe UI Semilight" w:hAnsi="Segoe UI Semilight" w:cs="Segoe UI Semilight"/>
        </w:rPr>
      </w:pPr>
    </w:p>
    <w:p w14:paraId="3FA68171" w14:textId="77777777" w:rsidR="004502A3" w:rsidRPr="00AA34ED" w:rsidRDefault="004502A3" w:rsidP="002A0042">
      <w:pPr>
        <w:jc w:val="both"/>
        <w:rPr>
          <w:rFonts w:ascii="Segoe UI Semilight" w:hAnsi="Segoe UI Semilight" w:cs="Segoe UI Semilight"/>
        </w:rPr>
      </w:pPr>
    </w:p>
    <w:p w14:paraId="3B2DABDB" w14:textId="6226C84C" w:rsidR="00E368B3" w:rsidRPr="00AA34ED" w:rsidRDefault="00E368B3" w:rsidP="002A0042">
      <w:pPr>
        <w:pStyle w:val="Heading1"/>
        <w:spacing w:after="240"/>
        <w:jc w:val="both"/>
        <w:rPr>
          <w:rFonts w:ascii="Segoe UI Semilight" w:hAnsi="Segoe UI Semilight" w:cs="Segoe UI Semilight"/>
          <w:color w:val="002060"/>
          <w:sz w:val="28"/>
          <w:szCs w:val="36"/>
        </w:rPr>
      </w:pPr>
      <w:bookmarkStart w:id="0" w:name="_Toc219968543"/>
      <w:r w:rsidRPr="00AA34ED">
        <w:rPr>
          <w:rFonts w:ascii="Segoe UI Semilight" w:hAnsi="Segoe UI Semilight" w:cs="Segoe UI Semilight"/>
          <w:color w:val="002060"/>
          <w:sz w:val="28"/>
          <w:szCs w:val="36"/>
        </w:rPr>
        <w:lastRenderedPageBreak/>
        <w:t>Preface</w:t>
      </w:r>
      <w:bookmarkEnd w:id="0"/>
    </w:p>
    <w:p w14:paraId="3429C677" w14:textId="4CEA3F00" w:rsidR="00CC6BC3" w:rsidRPr="00AA34ED" w:rsidRDefault="00046C7B" w:rsidP="00AA34ED">
      <w:pPr>
        <w:spacing w:line="276" w:lineRule="auto"/>
        <w:jc w:val="both"/>
        <w:rPr>
          <w:rFonts w:ascii="Segoe UI Semilight" w:hAnsi="Segoe UI Semilight" w:cs="Segoe UI Semilight"/>
        </w:rPr>
      </w:pPr>
      <w:r w:rsidRPr="00AA34ED">
        <w:rPr>
          <w:rFonts w:ascii="Segoe UI Semilight" w:hAnsi="Segoe UI Semilight" w:cs="Segoe UI Semilight"/>
        </w:rPr>
        <w:t>CTX Lifesciences Pvt. Ltd. acknowledges that responsible procurement is essential for fostering sustainable business growth and managing environmental, social, and ethical risks throughout the supply chain. Through this Sustainable Procurement Policy, the Company commits to embedding environmental responsibility, social accountability, and ethical practices into all purchasing decisions and supplier engagements. The policy aims to ensure transparency, regulatory compliance, efficient resource use, and responsible sourcing, while encouraging suppliers to adopt practices that align with CTX Lifesciences’ sustainability values and long-term environmental and social objectives.</w:t>
      </w:r>
    </w:p>
    <w:p w14:paraId="4803290A" w14:textId="77777777" w:rsidR="001B29EC" w:rsidRPr="00AA34ED" w:rsidRDefault="001B29EC" w:rsidP="001B29EC">
      <w:pPr>
        <w:jc w:val="both"/>
        <w:rPr>
          <w:rFonts w:ascii="Segoe UI Semilight" w:hAnsi="Segoe UI Semilight" w:cs="Segoe UI Semilight"/>
        </w:rPr>
      </w:pPr>
    </w:p>
    <w:p w14:paraId="1455534F" w14:textId="1C1AE089" w:rsidR="00E368B3" w:rsidRPr="00AA34ED" w:rsidRDefault="00E368B3" w:rsidP="001B29EC">
      <w:pPr>
        <w:pStyle w:val="Heading1"/>
        <w:spacing w:before="0" w:after="240"/>
        <w:jc w:val="both"/>
        <w:rPr>
          <w:rFonts w:ascii="Segoe UI Semilight" w:hAnsi="Segoe UI Semilight" w:cs="Segoe UI Semilight"/>
          <w:color w:val="002060"/>
          <w:sz w:val="28"/>
          <w:szCs w:val="36"/>
        </w:rPr>
      </w:pPr>
      <w:bookmarkStart w:id="1" w:name="_Toc219968544"/>
      <w:r w:rsidRPr="00AA34ED">
        <w:rPr>
          <w:rFonts w:ascii="Segoe UI Semilight" w:hAnsi="Segoe UI Semilight" w:cs="Segoe UI Semilight"/>
          <w:color w:val="002060"/>
          <w:sz w:val="28"/>
          <w:szCs w:val="36"/>
        </w:rPr>
        <w:t>Policy Declaration</w:t>
      </w:r>
      <w:bookmarkEnd w:id="1"/>
    </w:p>
    <w:p w14:paraId="2ADDDBAE" w14:textId="09FDB987" w:rsidR="002B0C31" w:rsidRPr="00AA34ED" w:rsidRDefault="00B5215F" w:rsidP="002B0C31">
      <w:pPr>
        <w:spacing w:after="200" w:line="276" w:lineRule="auto"/>
        <w:jc w:val="both"/>
        <w:rPr>
          <w:rFonts w:ascii="Segoe UI Semilight" w:hAnsi="Segoe UI Semilight" w:cs="Segoe UI Semilight"/>
        </w:rPr>
      </w:pPr>
      <w:r w:rsidRPr="00AA34ED">
        <w:rPr>
          <w:rFonts w:ascii="Segoe UI Semilight" w:hAnsi="Segoe UI Semilight" w:cs="Segoe UI Semilight"/>
        </w:rPr>
        <w:t>CTX Lifesciences Pvt. Ltd.</w:t>
      </w:r>
      <w:r w:rsidR="005842D9" w:rsidRPr="00AA34ED">
        <w:rPr>
          <w:rFonts w:ascii="Segoe UI Semilight" w:hAnsi="Segoe UI Semilight" w:cs="Segoe UI Semilight"/>
        </w:rPr>
        <w:t xml:space="preserve"> is committed to responsible and sustainable procurement, ensuring environmental, social, and ethical standards are upheld across the supply chain. All suppliers and partners are expected to comply with applicable laws and the Company’s sustainability requirements. Through collaboration and monitoring, we aim to promote ethical sourcing, reduce risks, and strengthen supply chain sustainability.</w:t>
      </w:r>
    </w:p>
    <w:p w14:paraId="0B617853" w14:textId="4B5D42E6" w:rsidR="00EB6723" w:rsidRPr="00AA34ED" w:rsidRDefault="00EB6723" w:rsidP="00113E6A">
      <w:pPr>
        <w:jc w:val="both"/>
        <w:rPr>
          <w:rFonts w:ascii="Segoe UI Semilight" w:hAnsi="Segoe UI Semilight" w:cs="Segoe UI Semilight"/>
        </w:rPr>
      </w:pPr>
    </w:p>
    <w:p w14:paraId="7F4E9680" w14:textId="556BE2D7" w:rsidR="00E368B3" w:rsidRPr="00AA34ED" w:rsidRDefault="00E368B3" w:rsidP="00113E6A">
      <w:pPr>
        <w:pStyle w:val="Heading1"/>
        <w:spacing w:before="0" w:after="240"/>
        <w:jc w:val="both"/>
        <w:rPr>
          <w:rFonts w:ascii="Segoe UI Semilight" w:hAnsi="Segoe UI Semilight" w:cs="Segoe UI Semilight"/>
          <w:color w:val="002060"/>
          <w:sz w:val="28"/>
          <w:szCs w:val="36"/>
        </w:rPr>
      </w:pPr>
      <w:bookmarkStart w:id="2" w:name="_Toc219968545"/>
      <w:r w:rsidRPr="00AA34ED">
        <w:rPr>
          <w:rFonts w:ascii="Segoe UI Semilight" w:hAnsi="Segoe UI Semilight" w:cs="Segoe UI Semilight"/>
          <w:color w:val="002060"/>
          <w:sz w:val="28"/>
          <w:szCs w:val="36"/>
        </w:rPr>
        <w:t>Scope</w:t>
      </w:r>
      <w:bookmarkEnd w:id="2"/>
    </w:p>
    <w:p w14:paraId="4F9FB09D" w14:textId="25529791" w:rsidR="002041B4" w:rsidRPr="00AA34ED" w:rsidRDefault="00046C7B" w:rsidP="002041B4">
      <w:pPr>
        <w:spacing w:line="276" w:lineRule="auto"/>
        <w:jc w:val="both"/>
        <w:rPr>
          <w:rFonts w:ascii="Segoe UI Semilight" w:hAnsi="Segoe UI Semilight" w:cs="Segoe UI Semilight"/>
        </w:rPr>
      </w:pPr>
      <w:r w:rsidRPr="00AA34ED">
        <w:rPr>
          <w:rFonts w:ascii="Segoe UI Semilight" w:hAnsi="Segoe UI Semilight" w:cs="Segoe UI Semilight"/>
        </w:rPr>
        <w:t>This policy applies to all procurement activities undertaken by CTX Lifesciences and encompasses every stage of the sourcing process. It is relevant to all departments involved in procurement, including the acquisition of raw materials, goods, and services that support our operations. The policy covers all direct and indirect suppliers, contractors, and service providers, and extends to activities such as supplier evaluation, onboarding, performance monitoring, and long-term partnership development.</w:t>
      </w:r>
    </w:p>
    <w:p w14:paraId="0115670E" w14:textId="20D7AF6D" w:rsidR="00DA760D" w:rsidRPr="00AA34ED" w:rsidRDefault="00DA760D" w:rsidP="00440E88">
      <w:pPr>
        <w:jc w:val="both"/>
        <w:rPr>
          <w:rFonts w:ascii="Segoe UI Semilight" w:hAnsi="Segoe UI Semilight" w:cs="Segoe UI Semilight"/>
        </w:rPr>
      </w:pPr>
    </w:p>
    <w:tbl>
      <w:tblPr>
        <w:tblStyle w:val="TableGrid"/>
        <w:tblW w:w="0" w:type="auto"/>
        <w:jc w:val="center"/>
        <w:tblLook w:val="04A0" w:firstRow="1" w:lastRow="0" w:firstColumn="1" w:lastColumn="0" w:noHBand="0" w:noVBand="1"/>
      </w:tblPr>
      <w:tblGrid>
        <w:gridCol w:w="643"/>
        <w:gridCol w:w="1706"/>
        <w:gridCol w:w="1119"/>
        <w:gridCol w:w="5882"/>
      </w:tblGrid>
      <w:tr w:rsidR="00B5215F" w:rsidRPr="00AA34ED" w14:paraId="2DE1C7B0" w14:textId="77777777" w:rsidTr="008808DD">
        <w:trPr>
          <w:jc w:val="center"/>
        </w:trPr>
        <w:tc>
          <w:tcPr>
            <w:tcW w:w="0" w:type="auto"/>
            <w:vAlign w:val="center"/>
            <w:hideMark/>
          </w:tcPr>
          <w:p w14:paraId="165E59EB" w14:textId="77777777" w:rsidR="00B5215F" w:rsidRPr="00AA34ED" w:rsidRDefault="00B5215F" w:rsidP="008808DD">
            <w:pPr>
              <w:jc w:val="center"/>
              <w:rPr>
                <w:rFonts w:ascii="Segoe UI Semilight" w:hAnsi="Segoe UI Semilight" w:cs="Segoe UI Semilight"/>
                <w:b/>
                <w:bCs/>
                <w:sz w:val="22"/>
                <w:szCs w:val="22"/>
                <w:lang w:val="en-IN"/>
              </w:rPr>
            </w:pPr>
            <w:r w:rsidRPr="00AA34ED">
              <w:rPr>
                <w:rFonts w:ascii="Segoe UI Semilight" w:hAnsi="Segoe UI Semilight" w:cs="Segoe UI Semilight"/>
                <w:b/>
                <w:bCs/>
                <w:sz w:val="22"/>
                <w:szCs w:val="22"/>
                <w:lang w:val="en-IN"/>
              </w:rPr>
              <w:t>Sr. No.</w:t>
            </w:r>
          </w:p>
        </w:tc>
        <w:tc>
          <w:tcPr>
            <w:tcW w:w="0" w:type="auto"/>
            <w:vAlign w:val="center"/>
            <w:hideMark/>
          </w:tcPr>
          <w:p w14:paraId="3CAC3BBA" w14:textId="77777777" w:rsidR="00B5215F" w:rsidRPr="00AA34ED" w:rsidRDefault="00B5215F" w:rsidP="008808DD">
            <w:pPr>
              <w:jc w:val="center"/>
              <w:rPr>
                <w:rFonts w:ascii="Segoe UI Semilight" w:hAnsi="Segoe UI Semilight" w:cs="Segoe UI Semilight"/>
                <w:b/>
                <w:bCs/>
                <w:sz w:val="22"/>
                <w:szCs w:val="22"/>
                <w:lang w:val="en-IN"/>
              </w:rPr>
            </w:pPr>
            <w:r w:rsidRPr="00AA34ED">
              <w:rPr>
                <w:rFonts w:ascii="Segoe UI Semilight" w:hAnsi="Segoe UI Semilight" w:cs="Segoe UI Semilight"/>
                <w:b/>
                <w:bCs/>
                <w:sz w:val="22"/>
                <w:szCs w:val="22"/>
                <w:lang w:val="en-IN"/>
              </w:rPr>
              <w:t>Company Name</w:t>
            </w:r>
          </w:p>
        </w:tc>
        <w:tc>
          <w:tcPr>
            <w:tcW w:w="0" w:type="auto"/>
            <w:vAlign w:val="center"/>
            <w:hideMark/>
          </w:tcPr>
          <w:p w14:paraId="367C209E" w14:textId="77777777" w:rsidR="00B5215F" w:rsidRPr="00AA34ED" w:rsidRDefault="00B5215F" w:rsidP="008808DD">
            <w:pPr>
              <w:jc w:val="center"/>
              <w:rPr>
                <w:rFonts w:ascii="Segoe UI Semilight" w:hAnsi="Segoe UI Semilight" w:cs="Segoe UI Semilight"/>
                <w:b/>
                <w:bCs/>
                <w:sz w:val="22"/>
                <w:szCs w:val="22"/>
                <w:lang w:val="en-IN"/>
              </w:rPr>
            </w:pPr>
            <w:r w:rsidRPr="00AA34ED">
              <w:rPr>
                <w:rFonts w:ascii="Segoe UI Semilight" w:hAnsi="Segoe UI Semilight" w:cs="Segoe UI Semilight"/>
                <w:b/>
                <w:bCs/>
                <w:sz w:val="22"/>
                <w:szCs w:val="22"/>
                <w:lang w:val="en-IN"/>
              </w:rPr>
              <w:t>Location</w:t>
            </w:r>
          </w:p>
        </w:tc>
        <w:tc>
          <w:tcPr>
            <w:tcW w:w="0" w:type="auto"/>
            <w:vAlign w:val="center"/>
            <w:hideMark/>
          </w:tcPr>
          <w:p w14:paraId="52FC2344" w14:textId="77777777" w:rsidR="00B5215F" w:rsidRPr="00AA34ED" w:rsidRDefault="00B5215F" w:rsidP="008808DD">
            <w:pPr>
              <w:jc w:val="center"/>
              <w:rPr>
                <w:rFonts w:ascii="Segoe UI Semilight" w:hAnsi="Segoe UI Semilight" w:cs="Segoe UI Semilight"/>
                <w:b/>
                <w:bCs/>
                <w:sz w:val="22"/>
                <w:szCs w:val="22"/>
                <w:lang w:val="en-IN"/>
              </w:rPr>
            </w:pPr>
            <w:r w:rsidRPr="00AA34ED">
              <w:rPr>
                <w:rFonts w:ascii="Segoe UI Semilight" w:hAnsi="Segoe UI Semilight" w:cs="Segoe UI Semilight"/>
                <w:b/>
                <w:bCs/>
                <w:sz w:val="22"/>
                <w:szCs w:val="22"/>
                <w:lang w:val="en-IN"/>
              </w:rPr>
              <w:t>Address Details</w:t>
            </w:r>
          </w:p>
        </w:tc>
      </w:tr>
      <w:tr w:rsidR="00B5215F" w:rsidRPr="00AA34ED" w14:paraId="29BF64C2" w14:textId="77777777" w:rsidTr="008808DD">
        <w:trPr>
          <w:jc w:val="center"/>
        </w:trPr>
        <w:tc>
          <w:tcPr>
            <w:tcW w:w="0" w:type="auto"/>
            <w:vAlign w:val="center"/>
            <w:hideMark/>
          </w:tcPr>
          <w:p w14:paraId="49B67890" w14:textId="77777777" w:rsidR="00B5215F" w:rsidRPr="00AA34ED" w:rsidRDefault="00B5215F" w:rsidP="008808DD">
            <w:pPr>
              <w:jc w:val="center"/>
              <w:rPr>
                <w:rFonts w:ascii="Segoe UI Semilight" w:hAnsi="Segoe UI Semilight" w:cs="Segoe UI Semilight"/>
                <w:sz w:val="22"/>
                <w:szCs w:val="22"/>
                <w:lang w:val="en-IN"/>
              </w:rPr>
            </w:pPr>
            <w:r w:rsidRPr="00AA34ED">
              <w:rPr>
                <w:rFonts w:ascii="Segoe UI Semilight" w:hAnsi="Segoe UI Semilight" w:cs="Segoe UI Semilight"/>
                <w:sz w:val="22"/>
                <w:szCs w:val="22"/>
                <w:lang w:val="en-IN"/>
              </w:rPr>
              <w:t>1</w:t>
            </w:r>
          </w:p>
        </w:tc>
        <w:tc>
          <w:tcPr>
            <w:tcW w:w="0" w:type="auto"/>
            <w:vMerge w:val="restart"/>
            <w:vAlign w:val="center"/>
            <w:hideMark/>
          </w:tcPr>
          <w:p w14:paraId="783C0D0B" w14:textId="77777777" w:rsidR="00B5215F" w:rsidRPr="00AA34ED" w:rsidRDefault="00B5215F" w:rsidP="008808DD">
            <w:pPr>
              <w:jc w:val="center"/>
              <w:rPr>
                <w:rFonts w:ascii="Segoe UI Semilight" w:hAnsi="Segoe UI Semilight" w:cs="Segoe UI Semilight"/>
                <w:b/>
                <w:bCs/>
                <w:sz w:val="22"/>
                <w:szCs w:val="22"/>
                <w:lang w:val="en-IN"/>
              </w:rPr>
            </w:pPr>
            <w:r w:rsidRPr="00AA34ED">
              <w:rPr>
                <w:rFonts w:ascii="Segoe UI Semilight" w:hAnsi="Segoe UI Semilight" w:cs="Segoe UI Semilight"/>
                <w:b/>
                <w:bCs/>
                <w:sz w:val="22"/>
                <w:szCs w:val="22"/>
                <w:lang w:val="en-IN"/>
              </w:rPr>
              <w:t xml:space="preserve">CTX Lifesciences </w:t>
            </w:r>
            <w:proofErr w:type="spellStart"/>
            <w:r w:rsidRPr="00AA34ED">
              <w:rPr>
                <w:rFonts w:ascii="Segoe UI Semilight" w:hAnsi="Segoe UI Semilight" w:cs="Segoe UI Semilight"/>
                <w:b/>
                <w:bCs/>
                <w:sz w:val="22"/>
                <w:szCs w:val="22"/>
                <w:lang w:val="en-IN"/>
              </w:rPr>
              <w:t>Pvt.</w:t>
            </w:r>
            <w:proofErr w:type="spellEnd"/>
            <w:r w:rsidRPr="00AA34ED">
              <w:rPr>
                <w:rFonts w:ascii="Segoe UI Semilight" w:hAnsi="Segoe UI Semilight" w:cs="Segoe UI Semilight"/>
                <w:b/>
                <w:bCs/>
                <w:sz w:val="22"/>
                <w:szCs w:val="22"/>
                <w:lang w:val="en-IN"/>
              </w:rPr>
              <w:t xml:space="preserve"> Ltd.</w:t>
            </w:r>
          </w:p>
        </w:tc>
        <w:tc>
          <w:tcPr>
            <w:tcW w:w="0" w:type="auto"/>
            <w:vAlign w:val="center"/>
            <w:hideMark/>
          </w:tcPr>
          <w:p w14:paraId="32CD4BF1" w14:textId="77777777" w:rsidR="00B5215F" w:rsidRPr="00AA34ED" w:rsidRDefault="00B5215F" w:rsidP="008808DD">
            <w:pPr>
              <w:jc w:val="center"/>
              <w:rPr>
                <w:rFonts w:ascii="Segoe UI Semilight" w:hAnsi="Segoe UI Semilight" w:cs="Segoe UI Semilight"/>
                <w:sz w:val="22"/>
                <w:szCs w:val="22"/>
                <w:lang w:val="en-IN"/>
              </w:rPr>
            </w:pPr>
            <w:r w:rsidRPr="00AA34ED">
              <w:rPr>
                <w:rFonts w:ascii="Segoe UI Semilight" w:hAnsi="Segoe UI Semilight" w:cs="Segoe UI Semilight"/>
                <w:sz w:val="22"/>
                <w:szCs w:val="22"/>
                <w:lang w:val="en-IN"/>
              </w:rPr>
              <w:t>Head Office</w:t>
            </w:r>
          </w:p>
        </w:tc>
        <w:tc>
          <w:tcPr>
            <w:tcW w:w="0" w:type="auto"/>
            <w:vAlign w:val="center"/>
            <w:hideMark/>
          </w:tcPr>
          <w:p w14:paraId="08E73A97" w14:textId="77777777" w:rsidR="00B5215F" w:rsidRPr="00AA34ED" w:rsidRDefault="00B5215F" w:rsidP="008808DD">
            <w:pPr>
              <w:jc w:val="both"/>
              <w:rPr>
                <w:rFonts w:ascii="Segoe UI Semilight" w:hAnsi="Segoe UI Semilight" w:cs="Segoe UI Semilight"/>
                <w:sz w:val="22"/>
                <w:szCs w:val="22"/>
                <w:lang w:val="en-IN"/>
              </w:rPr>
            </w:pPr>
            <w:r w:rsidRPr="00AA34ED">
              <w:rPr>
                <w:rFonts w:ascii="Segoe UI Semilight" w:hAnsi="Segoe UI Semilight" w:cs="Segoe UI Semilight"/>
                <w:sz w:val="22"/>
                <w:szCs w:val="22"/>
                <w:lang w:val="en-IN"/>
              </w:rPr>
              <w:t>Block No. 251–252, Sachin–</w:t>
            </w:r>
            <w:proofErr w:type="spellStart"/>
            <w:r w:rsidRPr="00AA34ED">
              <w:rPr>
                <w:rFonts w:ascii="Segoe UI Semilight" w:hAnsi="Segoe UI Semilight" w:cs="Segoe UI Semilight"/>
                <w:sz w:val="22"/>
                <w:szCs w:val="22"/>
                <w:lang w:val="en-IN"/>
              </w:rPr>
              <w:t>Magdalla</w:t>
            </w:r>
            <w:proofErr w:type="spellEnd"/>
            <w:r w:rsidRPr="00AA34ED">
              <w:rPr>
                <w:rFonts w:ascii="Segoe UI Semilight" w:hAnsi="Segoe UI Semilight" w:cs="Segoe UI Semilight"/>
                <w:sz w:val="22"/>
                <w:szCs w:val="22"/>
                <w:lang w:val="en-IN"/>
              </w:rPr>
              <w:t xml:space="preserve"> Road, Sachin GIDC, Surat – 394230, Gujarat, India</w:t>
            </w:r>
          </w:p>
        </w:tc>
      </w:tr>
      <w:tr w:rsidR="00B5215F" w:rsidRPr="00AA34ED" w14:paraId="4516A0A9" w14:textId="77777777" w:rsidTr="008808DD">
        <w:trPr>
          <w:jc w:val="center"/>
        </w:trPr>
        <w:tc>
          <w:tcPr>
            <w:tcW w:w="0" w:type="auto"/>
            <w:vAlign w:val="center"/>
            <w:hideMark/>
          </w:tcPr>
          <w:p w14:paraId="2E893F45" w14:textId="77777777" w:rsidR="00B5215F" w:rsidRPr="00AA34ED" w:rsidRDefault="00B5215F" w:rsidP="008808DD">
            <w:pPr>
              <w:jc w:val="center"/>
              <w:rPr>
                <w:rFonts w:ascii="Segoe UI Semilight" w:hAnsi="Segoe UI Semilight" w:cs="Segoe UI Semilight"/>
                <w:sz w:val="22"/>
                <w:szCs w:val="22"/>
                <w:lang w:val="en-IN"/>
              </w:rPr>
            </w:pPr>
            <w:r w:rsidRPr="00AA34ED">
              <w:rPr>
                <w:rFonts w:ascii="Segoe UI Semilight" w:hAnsi="Segoe UI Semilight" w:cs="Segoe UI Semilight"/>
                <w:sz w:val="22"/>
                <w:szCs w:val="22"/>
                <w:lang w:val="en-IN"/>
              </w:rPr>
              <w:t>2</w:t>
            </w:r>
          </w:p>
        </w:tc>
        <w:tc>
          <w:tcPr>
            <w:tcW w:w="0" w:type="auto"/>
            <w:vMerge/>
            <w:vAlign w:val="center"/>
            <w:hideMark/>
          </w:tcPr>
          <w:p w14:paraId="624CF6E8" w14:textId="77777777" w:rsidR="00B5215F" w:rsidRPr="00AA34ED" w:rsidRDefault="00B5215F" w:rsidP="008808DD">
            <w:pPr>
              <w:jc w:val="center"/>
              <w:rPr>
                <w:rFonts w:ascii="Segoe UI Semilight" w:hAnsi="Segoe UI Semilight" w:cs="Segoe UI Semilight"/>
                <w:sz w:val="22"/>
                <w:szCs w:val="22"/>
                <w:lang w:val="en-IN"/>
              </w:rPr>
            </w:pPr>
          </w:p>
        </w:tc>
        <w:tc>
          <w:tcPr>
            <w:tcW w:w="0" w:type="auto"/>
            <w:vAlign w:val="center"/>
            <w:hideMark/>
          </w:tcPr>
          <w:p w14:paraId="3DA90F01" w14:textId="77777777" w:rsidR="00B5215F" w:rsidRPr="00AA34ED" w:rsidRDefault="00B5215F" w:rsidP="008808DD">
            <w:pPr>
              <w:jc w:val="center"/>
              <w:rPr>
                <w:rFonts w:ascii="Segoe UI Semilight" w:hAnsi="Segoe UI Semilight" w:cs="Segoe UI Semilight"/>
                <w:sz w:val="22"/>
                <w:szCs w:val="22"/>
                <w:lang w:val="en-IN"/>
              </w:rPr>
            </w:pPr>
            <w:r w:rsidRPr="00AA34ED">
              <w:rPr>
                <w:rFonts w:ascii="Segoe UI Semilight" w:hAnsi="Segoe UI Semilight" w:cs="Segoe UI Semilight"/>
                <w:sz w:val="22"/>
                <w:szCs w:val="22"/>
                <w:lang w:val="en-IN"/>
              </w:rPr>
              <w:t>Factory</w:t>
            </w:r>
          </w:p>
        </w:tc>
        <w:tc>
          <w:tcPr>
            <w:tcW w:w="0" w:type="auto"/>
            <w:vAlign w:val="center"/>
            <w:hideMark/>
          </w:tcPr>
          <w:p w14:paraId="19B16259" w14:textId="77777777" w:rsidR="00B5215F" w:rsidRPr="00AA34ED" w:rsidRDefault="00B5215F" w:rsidP="008808DD">
            <w:pPr>
              <w:jc w:val="both"/>
              <w:rPr>
                <w:rFonts w:ascii="Segoe UI Semilight" w:hAnsi="Segoe UI Semilight" w:cs="Segoe UI Semilight"/>
                <w:sz w:val="22"/>
                <w:szCs w:val="22"/>
                <w:lang w:val="en-IN"/>
              </w:rPr>
            </w:pPr>
            <w:r w:rsidRPr="00AA34ED">
              <w:rPr>
                <w:rFonts w:ascii="Segoe UI Semilight" w:hAnsi="Segoe UI Semilight" w:cs="Segoe UI Semilight"/>
                <w:sz w:val="22"/>
                <w:szCs w:val="22"/>
                <w:lang w:val="en-IN"/>
              </w:rPr>
              <w:t xml:space="preserve">Block Nos. 251/B, 252/B, 253, 254, 255, 256, 258/B, 276, 277, 278/P, 279, 280, 281, 282, 283/P, 284/P, Sachin GIDC, Near </w:t>
            </w:r>
            <w:proofErr w:type="spellStart"/>
            <w:r w:rsidRPr="00AA34ED">
              <w:rPr>
                <w:rFonts w:ascii="Segoe UI Semilight" w:hAnsi="Segoe UI Semilight" w:cs="Segoe UI Semilight"/>
                <w:sz w:val="22"/>
                <w:szCs w:val="22"/>
                <w:lang w:val="en-IN"/>
              </w:rPr>
              <w:t>Gabheni</w:t>
            </w:r>
            <w:proofErr w:type="spellEnd"/>
            <w:r w:rsidRPr="00AA34ED">
              <w:rPr>
                <w:rFonts w:ascii="Segoe UI Semilight" w:hAnsi="Segoe UI Semilight" w:cs="Segoe UI Semilight"/>
                <w:sz w:val="22"/>
                <w:szCs w:val="22"/>
                <w:lang w:val="en-IN"/>
              </w:rPr>
              <w:t xml:space="preserve"> </w:t>
            </w:r>
            <w:proofErr w:type="spellStart"/>
            <w:r w:rsidRPr="00AA34ED">
              <w:rPr>
                <w:rFonts w:ascii="Segoe UI Semilight" w:hAnsi="Segoe UI Semilight" w:cs="Segoe UI Semilight"/>
                <w:sz w:val="22"/>
                <w:szCs w:val="22"/>
                <w:lang w:val="en-IN"/>
              </w:rPr>
              <w:t>Chokdi</w:t>
            </w:r>
            <w:proofErr w:type="spellEnd"/>
            <w:r w:rsidRPr="00AA34ED">
              <w:rPr>
                <w:rFonts w:ascii="Segoe UI Semilight" w:hAnsi="Segoe UI Semilight" w:cs="Segoe UI Semilight"/>
                <w:sz w:val="22"/>
                <w:szCs w:val="22"/>
                <w:lang w:val="en-IN"/>
              </w:rPr>
              <w:t>, Sachin, Surat – 394230, Gujarat, India</w:t>
            </w:r>
          </w:p>
        </w:tc>
      </w:tr>
    </w:tbl>
    <w:p w14:paraId="3A0A5718" w14:textId="77777777" w:rsidR="00B5215F" w:rsidRPr="00AA34ED" w:rsidRDefault="00B5215F" w:rsidP="00440E88">
      <w:pPr>
        <w:jc w:val="both"/>
        <w:rPr>
          <w:rFonts w:ascii="Segoe UI Semilight" w:hAnsi="Segoe UI Semilight" w:cs="Segoe UI Semilight"/>
        </w:rPr>
      </w:pPr>
    </w:p>
    <w:p w14:paraId="51D7167B" w14:textId="36D26282" w:rsidR="00E368B3" w:rsidRPr="00AA34ED" w:rsidRDefault="00700E84" w:rsidP="002A0042">
      <w:pPr>
        <w:pStyle w:val="Heading1"/>
        <w:spacing w:after="240"/>
        <w:jc w:val="both"/>
        <w:rPr>
          <w:rFonts w:ascii="Segoe UI Semilight" w:hAnsi="Segoe UI Semilight" w:cs="Segoe UI Semilight"/>
          <w:color w:val="385623" w:themeColor="accent6" w:themeShade="80"/>
          <w:sz w:val="28"/>
          <w:szCs w:val="36"/>
        </w:rPr>
      </w:pPr>
      <w:bookmarkStart w:id="3" w:name="_Toc219968546"/>
      <w:r w:rsidRPr="00AA34ED">
        <w:rPr>
          <w:rFonts w:ascii="Segoe UI Semilight" w:hAnsi="Segoe UI Semilight" w:cs="Segoe UI Semilight"/>
          <w:color w:val="002060"/>
          <w:sz w:val="28"/>
          <w:szCs w:val="36"/>
        </w:rPr>
        <w:t>Key Focus Areas</w:t>
      </w:r>
      <w:bookmarkEnd w:id="3"/>
    </w:p>
    <w:p w14:paraId="129EDC44" w14:textId="77777777" w:rsidR="00C23C62" w:rsidRPr="00AA34ED" w:rsidRDefault="00C23C62" w:rsidP="00AA34ED">
      <w:pPr>
        <w:pStyle w:val="ListParagraph"/>
        <w:numPr>
          <w:ilvl w:val="0"/>
          <w:numId w:val="47"/>
        </w:numPr>
        <w:spacing w:line="276" w:lineRule="auto"/>
        <w:jc w:val="both"/>
        <w:rPr>
          <w:rFonts w:ascii="Segoe UI Semilight" w:hAnsi="Segoe UI Semilight" w:cs="Segoe UI Semilight"/>
          <w:b/>
          <w:bCs/>
        </w:rPr>
      </w:pPr>
      <w:r w:rsidRPr="00AA34ED">
        <w:rPr>
          <w:rFonts w:ascii="Segoe UI Semilight" w:hAnsi="Segoe UI Semilight" w:cs="Segoe UI Semilight"/>
          <w:b/>
          <w:bCs/>
        </w:rPr>
        <w:t xml:space="preserve">Environmentally Responsible Sourcing: </w:t>
      </w:r>
      <w:r w:rsidRPr="00AA34ED">
        <w:rPr>
          <w:rFonts w:ascii="Segoe UI Semilight" w:hAnsi="Segoe UI Semilight" w:cs="Segoe UI Semilight"/>
          <w:bCs/>
        </w:rPr>
        <w:t>Prefer eco-friendly, recycled, and low-carbon materials and suppliers.</w:t>
      </w:r>
    </w:p>
    <w:p w14:paraId="66E86464" w14:textId="07EAED14" w:rsidR="00C23C62" w:rsidRPr="00AA34ED" w:rsidRDefault="00C23C62" w:rsidP="00AA34ED">
      <w:pPr>
        <w:pStyle w:val="ListParagraph"/>
        <w:numPr>
          <w:ilvl w:val="0"/>
          <w:numId w:val="47"/>
        </w:numPr>
        <w:spacing w:line="276" w:lineRule="auto"/>
        <w:jc w:val="both"/>
        <w:rPr>
          <w:rFonts w:ascii="Segoe UI Semilight" w:hAnsi="Segoe UI Semilight" w:cs="Segoe UI Semilight"/>
          <w:b/>
          <w:bCs/>
        </w:rPr>
      </w:pPr>
      <w:r w:rsidRPr="00AA34ED">
        <w:rPr>
          <w:rFonts w:ascii="Segoe UI Semilight" w:hAnsi="Segoe UI Semilight" w:cs="Segoe UI Semilight"/>
          <w:b/>
          <w:bCs/>
        </w:rPr>
        <w:t xml:space="preserve">Supplier Social Responsibility: </w:t>
      </w:r>
      <w:r w:rsidRPr="00AA34ED">
        <w:rPr>
          <w:rFonts w:ascii="Segoe UI Semilight" w:hAnsi="Segoe UI Semilight" w:cs="Segoe UI Semilight"/>
          <w:bCs/>
        </w:rPr>
        <w:t>Work with suppliers who ensure fair labor, safe workplaces, and respect human rights.</w:t>
      </w:r>
    </w:p>
    <w:p w14:paraId="152C6C86" w14:textId="6A9A0AE6" w:rsidR="00C23C62" w:rsidRPr="00AA34ED" w:rsidRDefault="00C23C62" w:rsidP="00AA34ED">
      <w:pPr>
        <w:pStyle w:val="ListParagraph"/>
        <w:numPr>
          <w:ilvl w:val="0"/>
          <w:numId w:val="47"/>
        </w:numPr>
        <w:spacing w:line="276" w:lineRule="auto"/>
        <w:jc w:val="both"/>
        <w:rPr>
          <w:rFonts w:ascii="Segoe UI Semilight" w:hAnsi="Segoe UI Semilight" w:cs="Segoe UI Semilight"/>
          <w:b/>
          <w:bCs/>
        </w:rPr>
      </w:pPr>
      <w:r w:rsidRPr="00AA34ED">
        <w:rPr>
          <w:rFonts w:ascii="Segoe UI Semilight" w:hAnsi="Segoe UI Semilight" w:cs="Segoe UI Semilight"/>
          <w:b/>
          <w:bCs/>
        </w:rPr>
        <w:t xml:space="preserve">Ethical Supplier Practices: </w:t>
      </w:r>
      <w:r w:rsidRPr="00AA34ED">
        <w:rPr>
          <w:rFonts w:ascii="Segoe UI Semilight" w:hAnsi="Segoe UI Semilight" w:cs="Segoe UI Semilight"/>
          <w:bCs/>
        </w:rPr>
        <w:t>Engage only with suppliers who follow legal, ethical, and anti-corruption standards.</w:t>
      </w:r>
    </w:p>
    <w:p w14:paraId="52510F53" w14:textId="746B62FF" w:rsidR="00C23C62" w:rsidRPr="00AA34ED" w:rsidRDefault="00C23C62" w:rsidP="00AA34ED">
      <w:pPr>
        <w:pStyle w:val="ListParagraph"/>
        <w:numPr>
          <w:ilvl w:val="0"/>
          <w:numId w:val="47"/>
        </w:numPr>
        <w:spacing w:line="276" w:lineRule="auto"/>
        <w:jc w:val="both"/>
        <w:rPr>
          <w:rFonts w:ascii="Segoe UI Semilight" w:hAnsi="Segoe UI Semilight" w:cs="Segoe UI Semilight"/>
          <w:b/>
          <w:bCs/>
        </w:rPr>
      </w:pPr>
      <w:r w:rsidRPr="00AA34ED">
        <w:rPr>
          <w:rFonts w:ascii="Segoe UI Semilight" w:hAnsi="Segoe UI Semilight" w:cs="Segoe UI Semilight"/>
          <w:b/>
          <w:bCs/>
        </w:rPr>
        <w:t xml:space="preserve">Local and Inclusive Sourcing: </w:t>
      </w:r>
      <w:r w:rsidRPr="00AA34ED">
        <w:rPr>
          <w:rFonts w:ascii="Segoe UI Semilight" w:hAnsi="Segoe UI Semilight" w:cs="Segoe UI Semilight"/>
          <w:bCs/>
        </w:rPr>
        <w:t>Promote local, regional, and diverse suppliers to support communities and reduce transport impact.</w:t>
      </w:r>
    </w:p>
    <w:p w14:paraId="4D989F7F" w14:textId="0AC5C5B0" w:rsidR="008236C9" w:rsidRPr="00AA34ED" w:rsidRDefault="00C23C62" w:rsidP="00AA34ED">
      <w:pPr>
        <w:pStyle w:val="ListParagraph"/>
        <w:numPr>
          <w:ilvl w:val="0"/>
          <w:numId w:val="47"/>
        </w:numPr>
        <w:spacing w:line="276" w:lineRule="auto"/>
        <w:jc w:val="both"/>
        <w:rPr>
          <w:rFonts w:ascii="Segoe UI Semilight" w:hAnsi="Segoe UI Semilight" w:cs="Segoe UI Semilight"/>
        </w:rPr>
      </w:pPr>
      <w:r w:rsidRPr="00AA34ED">
        <w:rPr>
          <w:rFonts w:ascii="Segoe UI Semilight" w:hAnsi="Segoe UI Semilight" w:cs="Segoe UI Semilight"/>
          <w:b/>
          <w:bCs/>
        </w:rPr>
        <w:t xml:space="preserve">Capacity Building &amp; Training: </w:t>
      </w:r>
      <w:r w:rsidRPr="00AA34ED">
        <w:rPr>
          <w:rFonts w:ascii="Segoe UI Semilight" w:hAnsi="Segoe UI Semilight" w:cs="Segoe UI Semilight"/>
          <w:bCs/>
        </w:rPr>
        <w:t>Provide ESG training to suppliers and procurement teams to improve sustainability performance.</w:t>
      </w:r>
    </w:p>
    <w:p w14:paraId="3C22271C" w14:textId="77777777" w:rsidR="0003278F" w:rsidRPr="00AA34ED" w:rsidRDefault="0003278F" w:rsidP="0003278F">
      <w:pPr>
        <w:jc w:val="both"/>
        <w:rPr>
          <w:rFonts w:ascii="Segoe UI Semilight" w:hAnsi="Segoe UI Semilight" w:cs="Segoe UI Semilight"/>
        </w:rPr>
      </w:pPr>
    </w:p>
    <w:p w14:paraId="125D6812" w14:textId="70551F41" w:rsidR="00E368B3" w:rsidRPr="00AA34ED" w:rsidRDefault="009C77C1" w:rsidP="002A0042">
      <w:pPr>
        <w:pStyle w:val="Heading1"/>
        <w:spacing w:after="240"/>
        <w:jc w:val="both"/>
        <w:rPr>
          <w:rFonts w:ascii="Segoe UI Semilight" w:hAnsi="Segoe UI Semilight" w:cs="Segoe UI Semilight"/>
          <w:color w:val="1F4E79" w:themeColor="accent5" w:themeShade="80"/>
          <w:sz w:val="28"/>
          <w:szCs w:val="36"/>
        </w:rPr>
      </w:pPr>
      <w:bookmarkStart w:id="4" w:name="_Toc219968547"/>
      <w:r w:rsidRPr="00AA34ED">
        <w:rPr>
          <w:rFonts w:ascii="Segoe UI Semilight" w:hAnsi="Segoe UI Semilight" w:cs="Segoe UI Semilight"/>
          <w:color w:val="002060"/>
          <w:sz w:val="28"/>
          <w:szCs w:val="36"/>
        </w:rPr>
        <w:t xml:space="preserve">Qualitative </w:t>
      </w:r>
      <w:r w:rsidR="0088663D" w:rsidRPr="00AA34ED">
        <w:rPr>
          <w:rFonts w:ascii="Segoe UI Semilight" w:hAnsi="Segoe UI Semilight" w:cs="Segoe UI Semilight"/>
          <w:color w:val="002060"/>
          <w:sz w:val="28"/>
          <w:szCs w:val="36"/>
        </w:rPr>
        <w:t>Objectives</w:t>
      </w:r>
      <w:bookmarkEnd w:id="4"/>
    </w:p>
    <w:p w14:paraId="48F939C9" w14:textId="1937FE86" w:rsidR="009C77C1" w:rsidRPr="00AA34ED" w:rsidRDefault="00A24E48" w:rsidP="002A0042">
      <w:pPr>
        <w:pStyle w:val="ListParagraph"/>
        <w:numPr>
          <w:ilvl w:val="0"/>
          <w:numId w:val="15"/>
        </w:numPr>
        <w:spacing w:line="276" w:lineRule="auto"/>
        <w:jc w:val="both"/>
        <w:rPr>
          <w:rFonts w:ascii="Segoe UI Semilight" w:hAnsi="Segoe UI Semilight" w:cs="Segoe UI Semilight"/>
        </w:rPr>
      </w:pPr>
      <w:r w:rsidRPr="00AA34ED">
        <w:rPr>
          <w:rFonts w:ascii="Segoe UI Semilight" w:hAnsi="Segoe UI Semilight" w:cs="Segoe UI Semilight"/>
          <w:b/>
          <w:bCs/>
        </w:rPr>
        <w:t>Environmentally Responsible sourcing</w:t>
      </w:r>
    </w:p>
    <w:p w14:paraId="68C5863C" w14:textId="1A68F5D6" w:rsidR="00C23C62" w:rsidRPr="00AA34ED" w:rsidRDefault="00C23C62" w:rsidP="00C23C62">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Partner with suppliers who implement recognized environmental management systems (e.g., ISO 14001) and demonstrate measurable improvements in resource efficiency, emissions, and waste reduction.</w:t>
      </w:r>
    </w:p>
    <w:p w14:paraId="437DD34E" w14:textId="29705256" w:rsidR="00C23C62" w:rsidRPr="00AA34ED" w:rsidRDefault="00C23C62" w:rsidP="00C23C62">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Encourage suppliers to report product life-cycle impacts and adopt circular economy practices.</w:t>
      </w:r>
    </w:p>
    <w:p w14:paraId="76D8F8FB" w14:textId="4D203AC4" w:rsidR="000C11E8" w:rsidRPr="00AA34ED" w:rsidRDefault="00C23C62" w:rsidP="00C23C62">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Prioritize sourcing materials with low carbon footprints, high recycled content, or certified sustainability standards.</w:t>
      </w:r>
    </w:p>
    <w:p w14:paraId="398F6C20" w14:textId="77777777" w:rsidR="008C4912" w:rsidRPr="00AA34ED" w:rsidRDefault="008C4912" w:rsidP="008C4912">
      <w:pPr>
        <w:spacing w:line="276" w:lineRule="auto"/>
        <w:jc w:val="both"/>
        <w:rPr>
          <w:rFonts w:ascii="Segoe UI Semilight" w:hAnsi="Segoe UI Semilight" w:cs="Segoe UI Semilight"/>
        </w:rPr>
      </w:pPr>
    </w:p>
    <w:p w14:paraId="4A5282FC" w14:textId="705A11D4" w:rsidR="00FD0F28" w:rsidRPr="00AA34ED" w:rsidRDefault="00C55892" w:rsidP="00C55892">
      <w:pPr>
        <w:pStyle w:val="ListParagraph"/>
        <w:numPr>
          <w:ilvl w:val="0"/>
          <w:numId w:val="15"/>
        </w:numPr>
        <w:rPr>
          <w:rFonts w:ascii="Segoe UI Semilight" w:hAnsi="Segoe UI Semilight" w:cs="Segoe UI Semilight"/>
          <w:lang w:val="en-IN"/>
        </w:rPr>
      </w:pPr>
      <w:r w:rsidRPr="00AA34ED">
        <w:rPr>
          <w:rFonts w:ascii="Segoe UI Semilight" w:hAnsi="Segoe UI Semilight" w:cs="Segoe UI Semilight"/>
          <w:b/>
          <w:bCs/>
        </w:rPr>
        <w:t xml:space="preserve">Supplier Social Responsibility </w:t>
      </w:r>
    </w:p>
    <w:p w14:paraId="33F2E97D" w14:textId="3D514B34" w:rsidR="00C23C62" w:rsidRPr="00AA34ED" w:rsidRDefault="00C23C62" w:rsidP="00AA34ED">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Ensure suppliers adhere to anti-child labor, anti-forced labor, and human rights principles.</w:t>
      </w:r>
    </w:p>
    <w:p w14:paraId="1C433CBC" w14:textId="40F1BEE8" w:rsidR="00C23C62" w:rsidRPr="00AA34ED" w:rsidRDefault="00C23C62" w:rsidP="00AA34ED">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Collaborate with suppliers that promote workforce development, inclusion, diversity, and employee well-being.</w:t>
      </w:r>
    </w:p>
    <w:p w14:paraId="32907A74" w14:textId="5A7DBEA7" w:rsidR="00A0325C" w:rsidRPr="00AA34ED" w:rsidRDefault="00C23C62" w:rsidP="00AA34ED">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Implement supplier self-assessments, audits, and remediation programs to monitor social responsibility performance and drive continuous improvement.</w:t>
      </w:r>
    </w:p>
    <w:p w14:paraId="77E5571A" w14:textId="77777777" w:rsidR="00824A61" w:rsidRPr="00AA34ED" w:rsidRDefault="00824A61" w:rsidP="00824A61">
      <w:pPr>
        <w:jc w:val="both"/>
        <w:rPr>
          <w:rFonts w:ascii="Segoe UI Semilight" w:hAnsi="Segoe UI Semilight" w:cs="Segoe UI Semilight"/>
        </w:rPr>
      </w:pPr>
    </w:p>
    <w:p w14:paraId="6366BD44" w14:textId="48FB6907" w:rsidR="00824A61" w:rsidRPr="00AA34ED" w:rsidRDefault="00C55892" w:rsidP="00824A61">
      <w:pPr>
        <w:pStyle w:val="ListParagraph"/>
        <w:numPr>
          <w:ilvl w:val="0"/>
          <w:numId w:val="15"/>
        </w:numPr>
        <w:spacing w:line="276" w:lineRule="auto"/>
        <w:jc w:val="both"/>
        <w:rPr>
          <w:rFonts w:ascii="Segoe UI Semilight" w:hAnsi="Segoe UI Semilight" w:cs="Segoe UI Semilight"/>
        </w:rPr>
      </w:pPr>
      <w:r w:rsidRPr="00AA34ED">
        <w:rPr>
          <w:rFonts w:ascii="Segoe UI Semilight" w:hAnsi="Segoe UI Semilight" w:cs="Segoe UI Semilight"/>
          <w:b/>
          <w:bCs/>
        </w:rPr>
        <w:t xml:space="preserve">Ethical Supplier </w:t>
      </w:r>
      <w:r w:rsidR="00FD656C">
        <w:rPr>
          <w:rFonts w:ascii="Segoe UI Semilight" w:hAnsi="Segoe UI Semilight" w:cs="Segoe UI Semilight"/>
          <w:b/>
          <w:bCs/>
        </w:rPr>
        <w:t>Practices</w:t>
      </w:r>
    </w:p>
    <w:p w14:paraId="5A8B5D9D" w14:textId="1DBFDCF9" w:rsidR="00FC0C06" w:rsidRPr="00AA34ED" w:rsidRDefault="00FC0C06" w:rsidP="00AA34ED">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 xml:space="preserve">Ensure suppliers comply with all applicable laws, regulations, and </w:t>
      </w:r>
      <w:r w:rsidR="00AB0ADF" w:rsidRPr="00AA34ED">
        <w:rPr>
          <w:rFonts w:ascii="Segoe UI Semilight" w:hAnsi="Segoe UI Semilight" w:cs="Segoe UI Semilight"/>
        </w:rPr>
        <w:t>anti-bribery &amp; anti-corruption</w:t>
      </w:r>
      <w:r w:rsidRPr="00AA34ED">
        <w:rPr>
          <w:rFonts w:ascii="Segoe UI Semilight" w:hAnsi="Segoe UI Semilight" w:cs="Segoe UI Semilight"/>
        </w:rPr>
        <w:t xml:space="preserve"> standards.</w:t>
      </w:r>
    </w:p>
    <w:p w14:paraId="3CFC3990" w14:textId="7B2FAD59" w:rsidR="00FC0C06" w:rsidRPr="00AA34ED" w:rsidRDefault="00FC0C06" w:rsidP="00AA34ED">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Encourage transparency</w:t>
      </w:r>
      <w:r w:rsidR="006C17B1" w:rsidRPr="00AA34ED">
        <w:rPr>
          <w:rFonts w:ascii="Segoe UI Semilight" w:hAnsi="Segoe UI Semilight" w:cs="Segoe UI Semilight"/>
        </w:rPr>
        <w:t>,</w:t>
      </w:r>
      <w:r w:rsidRPr="00AA34ED">
        <w:rPr>
          <w:rFonts w:ascii="Segoe UI Semilight" w:hAnsi="Segoe UI Semilight" w:cs="Segoe UI Semilight"/>
        </w:rPr>
        <w:t xml:space="preserve"> accountability</w:t>
      </w:r>
      <w:r w:rsidR="006C17B1" w:rsidRPr="00AA34ED">
        <w:rPr>
          <w:rFonts w:ascii="Segoe UI Semilight" w:hAnsi="Segoe UI Semilight" w:cs="Segoe UI Semilight"/>
        </w:rPr>
        <w:t xml:space="preserve"> &amp; integrity</w:t>
      </w:r>
      <w:r w:rsidRPr="00AA34ED">
        <w:rPr>
          <w:rFonts w:ascii="Segoe UI Semilight" w:hAnsi="Segoe UI Semilight" w:cs="Segoe UI Semilight"/>
        </w:rPr>
        <w:t xml:space="preserve"> in supplier business operations.</w:t>
      </w:r>
    </w:p>
    <w:p w14:paraId="19133C3B" w14:textId="656D14B4" w:rsidR="005A0578" w:rsidRPr="00AA34ED" w:rsidRDefault="00FC0C06" w:rsidP="00AA34ED">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Promote a culture of ethical behavior and responsible decision-making among all supply chain partners.</w:t>
      </w:r>
    </w:p>
    <w:p w14:paraId="44710205" w14:textId="77777777" w:rsidR="00051E3F" w:rsidRPr="00AA34ED" w:rsidRDefault="00051E3F" w:rsidP="00051E3F">
      <w:pPr>
        <w:jc w:val="both"/>
        <w:rPr>
          <w:rFonts w:ascii="Segoe UI Semilight" w:hAnsi="Segoe UI Semilight" w:cs="Segoe UI Semilight"/>
        </w:rPr>
      </w:pPr>
    </w:p>
    <w:p w14:paraId="06D64403" w14:textId="0CBBA6AD" w:rsidR="00051E3F" w:rsidRPr="00AA34ED" w:rsidRDefault="00C55892" w:rsidP="00051E3F">
      <w:pPr>
        <w:pStyle w:val="ListParagraph"/>
        <w:numPr>
          <w:ilvl w:val="0"/>
          <w:numId w:val="15"/>
        </w:numPr>
        <w:spacing w:line="276" w:lineRule="auto"/>
        <w:jc w:val="both"/>
        <w:rPr>
          <w:rFonts w:ascii="Segoe UI Semilight" w:hAnsi="Segoe UI Semilight" w:cs="Segoe UI Semilight"/>
        </w:rPr>
      </w:pPr>
      <w:r w:rsidRPr="00AA34ED">
        <w:rPr>
          <w:rFonts w:ascii="Segoe UI Semilight" w:hAnsi="Segoe UI Semilight" w:cs="Segoe UI Semilight"/>
          <w:b/>
          <w:bCs/>
        </w:rPr>
        <w:t xml:space="preserve">Local </w:t>
      </w:r>
      <w:r w:rsidR="00FD656C">
        <w:rPr>
          <w:rFonts w:ascii="Segoe UI Semilight" w:hAnsi="Segoe UI Semilight" w:cs="Segoe UI Semilight"/>
          <w:b/>
          <w:bCs/>
        </w:rPr>
        <w:t>and</w:t>
      </w:r>
      <w:r w:rsidRPr="00AA34ED">
        <w:rPr>
          <w:rFonts w:ascii="Segoe UI Semilight" w:hAnsi="Segoe UI Semilight" w:cs="Segoe UI Semilight"/>
          <w:b/>
          <w:bCs/>
        </w:rPr>
        <w:t xml:space="preserve"> Inclusive Sourcing</w:t>
      </w:r>
    </w:p>
    <w:p w14:paraId="3427310E" w14:textId="489C39F5" w:rsidR="00D90CB5" w:rsidRPr="00AA34ED" w:rsidRDefault="00D90CB5" w:rsidP="00AA34ED">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Ensure procurement decisions maintain high standards of ethics, transparency, and regulatory compliance.</w:t>
      </w:r>
    </w:p>
    <w:p w14:paraId="18125D8F" w14:textId="37317014" w:rsidR="00D90CB5" w:rsidRPr="00AA34ED" w:rsidRDefault="00D90CB5" w:rsidP="00AA34ED">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 xml:space="preserve">Support supplier diversity by including local and </w:t>
      </w:r>
      <w:r w:rsidR="00AA34ED">
        <w:rPr>
          <w:rFonts w:ascii="Segoe UI Semilight" w:hAnsi="Segoe UI Semilight" w:cs="Segoe UI Semilight"/>
        </w:rPr>
        <w:t>diverse</w:t>
      </w:r>
      <w:r w:rsidRPr="00AA34ED">
        <w:rPr>
          <w:rFonts w:ascii="Segoe UI Semilight" w:hAnsi="Segoe UI Semilight" w:cs="Segoe UI Semilight"/>
        </w:rPr>
        <w:t xml:space="preserve"> vendors in the supply base.</w:t>
      </w:r>
    </w:p>
    <w:p w14:paraId="41EB7CE3" w14:textId="40A0B949" w:rsidR="00C55892" w:rsidRDefault="00D90CB5" w:rsidP="00AA34ED">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Develop long-term partnerships with suppliers demonstrating social and environmental responsibility.</w:t>
      </w:r>
    </w:p>
    <w:p w14:paraId="05FA04E8" w14:textId="77777777" w:rsidR="00AA34ED" w:rsidRPr="00AA34ED" w:rsidRDefault="00AA34ED" w:rsidP="00AA34ED">
      <w:pPr>
        <w:pStyle w:val="ListParagraph"/>
        <w:spacing w:line="276" w:lineRule="auto"/>
        <w:jc w:val="both"/>
        <w:rPr>
          <w:rFonts w:ascii="Segoe UI Semilight" w:hAnsi="Segoe UI Semilight" w:cs="Segoe UI Semilight"/>
        </w:rPr>
      </w:pPr>
    </w:p>
    <w:p w14:paraId="14B0211D" w14:textId="45155F45" w:rsidR="00F92A73" w:rsidRPr="00AA34ED" w:rsidRDefault="00755B60" w:rsidP="00405DA7">
      <w:pPr>
        <w:pStyle w:val="ListParagraph"/>
        <w:numPr>
          <w:ilvl w:val="0"/>
          <w:numId w:val="15"/>
        </w:numPr>
        <w:spacing w:line="276" w:lineRule="auto"/>
        <w:jc w:val="both"/>
        <w:rPr>
          <w:rFonts w:ascii="Segoe UI Semilight" w:hAnsi="Segoe UI Semilight" w:cs="Segoe UI Semilight"/>
          <w:b/>
          <w:bCs/>
          <w14:ligatures w14:val="standardContextual"/>
        </w:rPr>
      </w:pPr>
      <w:r w:rsidRPr="00AA34ED">
        <w:rPr>
          <w:rFonts w:ascii="Segoe UI Semilight" w:hAnsi="Segoe UI Semilight" w:cs="Segoe UI Semilight"/>
          <w:b/>
          <w:bCs/>
        </w:rPr>
        <w:t>Capacity</w:t>
      </w:r>
      <w:r w:rsidRPr="00AA34ED">
        <w:rPr>
          <w:rFonts w:ascii="Segoe UI Semilight" w:hAnsi="Segoe UI Semilight" w:cs="Segoe UI Semilight"/>
          <w:b/>
          <w:bCs/>
          <w14:ligatures w14:val="standardContextual"/>
        </w:rPr>
        <w:t xml:space="preserve"> Building </w:t>
      </w:r>
      <w:r w:rsidR="005F0F1D">
        <w:rPr>
          <w:rFonts w:ascii="Segoe UI Semilight" w:hAnsi="Segoe UI Semilight" w:cs="Segoe UI Semilight"/>
          <w:b/>
          <w:bCs/>
          <w14:ligatures w14:val="standardContextual"/>
        </w:rPr>
        <w:t>and</w:t>
      </w:r>
      <w:r w:rsidRPr="00AA34ED">
        <w:rPr>
          <w:rFonts w:ascii="Segoe UI Semilight" w:hAnsi="Segoe UI Semilight" w:cs="Segoe UI Semilight"/>
          <w:b/>
          <w:bCs/>
          <w14:ligatures w14:val="standardContextual"/>
        </w:rPr>
        <w:t xml:space="preserve"> Training</w:t>
      </w:r>
    </w:p>
    <w:p w14:paraId="201C8A0B" w14:textId="363BFCFE" w:rsidR="00E75E95" w:rsidRPr="00AA34ED" w:rsidRDefault="00E75E95" w:rsidP="00AA34ED">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Enhance ESG knowledge and skills among suppliers and procurement teams through structured training programs.</w:t>
      </w:r>
    </w:p>
    <w:p w14:paraId="5084CF3B" w14:textId="3B1B95A6" w:rsidR="00E75E95" w:rsidRPr="00AA34ED" w:rsidRDefault="00E75E95" w:rsidP="00AA34ED">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Encourage proactive risk management and responsible decision-making in procurement and supplier operations.</w:t>
      </w:r>
    </w:p>
    <w:p w14:paraId="5AD04A2C" w14:textId="5B9397D4" w:rsidR="00115589" w:rsidRPr="00AA34ED" w:rsidRDefault="00E75E95" w:rsidP="00AA34ED">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Support ongoing improvement in supplier ESG performance through guidance, collaboration, and follow-up.</w:t>
      </w:r>
    </w:p>
    <w:p w14:paraId="529B4E7B" w14:textId="77777777" w:rsidR="00F23E37" w:rsidRPr="00AA34ED" w:rsidRDefault="00F23E37" w:rsidP="00F23E37">
      <w:pPr>
        <w:spacing w:line="276" w:lineRule="auto"/>
        <w:ind w:left="1080"/>
        <w:contextualSpacing/>
        <w:jc w:val="both"/>
        <w:rPr>
          <w:rFonts w:ascii="Segoe UI Semilight" w:hAnsi="Segoe UI Semilight" w:cs="Segoe UI Semilight"/>
          <w:b/>
          <w:bCs/>
          <w14:ligatures w14:val="standardContextual"/>
        </w:rPr>
      </w:pPr>
    </w:p>
    <w:p w14:paraId="3E6190DB" w14:textId="784F7EE0" w:rsidR="00B84878" w:rsidRPr="00AA34ED" w:rsidRDefault="00B84878" w:rsidP="00F23E37">
      <w:pPr>
        <w:pStyle w:val="Heading1"/>
        <w:spacing w:before="0" w:after="240"/>
        <w:jc w:val="both"/>
        <w:rPr>
          <w:rFonts w:ascii="Segoe UI Semilight" w:hAnsi="Segoe UI Semilight" w:cs="Segoe UI Semilight"/>
          <w:color w:val="002060"/>
          <w:sz w:val="28"/>
          <w:szCs w:val="36"/>
        </w:rPr>
      </w:pPr>
      <w:bookmarkStart w:id="5" w:name="_Toc219968548"/>
      <w:r w:rsidRPr="00AA34ED">
        <w:rPr>
          <w:rFonts w:ascii="Segoe UI Semilight" w:hAnsi="Segoe UI Semilight" w:cs="Segoe UI Semilight"/>
          <w:color w:val="002060"/>
          <w:sz w:val="28"/>
          <w:szCs w:val="36"/>
        </w:rPr>
        <w:t>Quantitative Targets</w:t>
      </w:r>
      <w:bookmarkEnd w:id="5"/>
    </w:p>
    <w:p w14:paraId="30F55E93" w14:textId="0BF68BEC" w:rsidR="00982B43" w:rsidRPr="00AA34ED" w:rsidRDefault="00FC5F18" w:rsidP="00B463F0">
      <w:pPr>
        <w:spacing w:line="276" w:lineRule="auto"/>
        <w:jc w:val="both"/>
        <w:rPr>
          <w:rFonts w:ascii="Segoe UI Semilight" w:hAnsi="Segoe UI Semilight" w:cs="Segoe UI Semilight"/>
        </w:rPr>
      </w:pPr>
      <w:r w:rsidRPr="00AA34ED">
        <w:rPr>
          <w:rFonts w:ascii="Segoe UI Semilight" w:hAnsi="Segoe UI Semilight" w:cs="Segoe UI Semilight"/>
        </w:rPr>
        <w:t>CTX Lifesciences Pvt. Ltd. has set following targets with FY 2022-23 as the baseline year, reflecting commitment to advancing responsible sourcing across environmental, social, and ethical dimensions of the supply chain, with goals to be achieved by FY 2029–30.</w:t>
      </w:r>
      <w:r w:rsidRPr="00AA34ED">
        <w:rPr>
          <w:rFonts w:ascii="Segoe UI Semilight" w:hAnsi="Segoe UI Semilight" w:cs="Segoe UI Semilight"/>
        </w:rPr>
        <w:br/>
      </w:r>
    </w:p>
    <w:p w14:paraId="012F07FA" w14:textId="79C88B05" w:rsidR="00C55892" w:rsidRPr="00AA34ED" w:rsidRDefault="00C55892" w:rsidP="00B463F0">
      <w:pPr>
        <w:pStyle w:val="ListParagraph"/>
        <w:numPr>
          <w:ilvl w:val="0"/>
          <w:numId w:val="43"/>
        </w:numPr>
        <w:spacing w:line="276" w:lineRule="auto"/>
        <w:jc w:val="both"/>
        <w:rPr>
          <w:rFonts w:ascii="Segoe UI Semilight" w:hAnsi="Segoe UI Semilight" w:cs="Segoe UI Semilight"/>
        </w:rPr>
      </w:pPr>
      <w:r w:rsidRPr="00AA34ED">
        <w:rPr>
          <w:rFonts w:ascii="Segoe UI Semilight" w:hAnsi="Segoe UI Semilight" w:cs="Segoe UI Semilight"/>
          <w:b/>
          <w:bCs/>
        </w:rPr>
        <w:t xml:space="preserve">Environmentally Responsible </w:t>
      </w:r>
      <w:r w:rsidR="008574DC">
        <w:rPr>
          <w:rFonts w:ascii="Segoe UI Semilight" w:hAnsi="Segoe UI Semilight" w:cs="Segoe UI Semilight"/>
          <w:b/>
          <w:bCs/>
        </w:rPr>
        <w:t>S</w:t>
      </w:r>
      <w:r w:rsidRPr="00AA34ED">
        <w:rPr>
          <w:rFonts w:ascii="Segoe UI Semilight" w:hAnsi="Segoe UI Semilight" w:cs="Segoe UI Semilight"/>
          <w:b/>
          <w:bCs/>
        </w:rPr>
        <w:t>ourcing</w:t>
      </w:r>
    </w:p>
    <w:p w14:paraId="3BC8AE6A" w14:textId="5E3FE45C" w:rsidR="00A22452" w:rsidRPr="00AA34ED" w:rsidRDefault="00A22452" w:rsidP="00B463F0">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Integrate ESG and environmental criteria into 100% of supplier onboarding</w:t>
      </w:r>
      <w:r w:rsidR="00874789" w:rsidRPr="00AA34ED">
        <w:rPr>
          <w:rFonts w:ascii="Segoe UI Semilight" w:hAnsi="Segoe UI Semilight" w:cs="Segoe UI Semilight"/>
        </w:rPr>
        <w:t>, supplier code of conduct</w:t>
      </w:r>
      <w:r w:rsidRPr="00AA34ED">
        <w:rPr>
          <w:rFonts w:ascii="Segoe UI Semilight" w:hAnsi="Segoe UI Semilight" w:cs="Segoe UI Semilight"/>
        </w:rPr>
        <w:t xml:space="preserve"> and sourcing decisions by FY 2029–30.</w:t>
      </w:r>
    </w:p>
    <w:p w14:paraId="3A312A39" w14:textId="487BE9BB" w:rsidR="00C55892" w:rsidRPr="00AA34ED" w:rsidRDefault="00FC5F18" w:rsidP="00B463F0">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lastRenderedPageBreak/>
        <w:t>Increase procurement from suppliers with recognized ISO certifications, public ESG disclosures, or verified sustainability commitments by 50% by FY 2029–30.</w:t>
      </w:r>
    </w:p>
    <w:p w14:paraId="54C28D63" w14:textId="096FB0C0" w:rsidR="00FC5F18" w:rsidRPr="00AA34ED" w:rsidRDefault="00FC5F18" w:rsidP="00B463F0">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Ensure 75% of purchased materials are from low-carbon, recycled, or sustainably certified sources by FY 2029–30.</w:t>
      </w:r>
    </w:p>
    <w:p w14:paraId="1B4A3BB4" w14:textId="77777777" w:rsidR="000A226F" w:rsidRPr="00AA34ED" w:rsidRDefault="000A226F" w:rsidP="00B463F0">
      <w:pPr>
        <w:pStyle w:val="ListParagraph"/>
        <w:spacing w:line="276" w:lineRule="auto"/>
        <w:ind w:left="1080"/>
        <w:jc w:val="both"/>
        <w:rPr>
          <w:rFonts w:ascii="Segoe UI Semilight" w:hAnsi="Segoe UI Semilight" w:cs="Segoe UI Semilight"/>
        </w:rPr>
      </w:pPr>
    </w:p>
    <w:p w14:paraId="003BD284" w14:textId="1D8A495C" w:rsidR="00C55892" w:rsidRPr="00AA34ED" w:rsidRDefault="00C55892" w:rsidP="00B463F0">
      <w:pPr>
        <w:pStyle w:val="ListParagraph"/>
        <w:numPr>
          <w:ilvl w:val="0"/>
          <w:numId w:val="43"/>
        </w:numPr>
        <w:spacing w:line="276" w:lineRule="auto"/>
        <w:rPr>
          <w:rFonts w:ascii="Segoe UI Semilight" w:hAnsi="Segoe UI Semilight" w:cs="Segoe UI Semilight"/>
          <w:lang w:val="en-IN"/>
        </w:rPr>
      </w:pPr>
      <w:r w:rsidRPr="00AA34ED">
        <w:rPr>
          <w:rFonts w:ascii="Segoe UI Semilight" w:hAnsi="Segoe UI Semilight" w:cs="Segoe UI Semilight"/>
          <w:b/>
          <w:bCs/>
        </w:rPr>
        <w:t xml:space="preserve">Supplier Social Responsibility </w:t>
      </w:r>
    </w:p>
    <w:p w14:paraId="59CB6F73" w14:textId="58FB1E71" w:rsidR="00C55892" w:rsidRPr="00AA34ED" w:rsidRDefault="00FC5F18" w:rsidP="00B463F0">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Assess 100% of suppliers for social compliance covering labor rights, health &amp; safety, and human rights by FY 2029–30</w:t>
      </w:r>
      <w:r w:rsidR="00192588" w:rsidRPr="00AA34ED">
        <w:rPr>
          <w:rFonts w:ascii="Segoe UI Semilight" w:hAnsi="Segoe UI Semilight" w:cs="Segoe UI Semilight"/>
        </w:rPr>
        <w:t>.</w:t>
      </w:r>
    </w:p>
    <w:p w14:paraId="3B61FCFB" w14:textId="78C3ABE3" w:rsidR="001809E3" w:rsidRPr="00AA34ED" w:rsidRDefault="00EC4740" w:rsidP="00B463F0">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 xml:space="preserve">Ensure that </w:t>
      </w:r>
      <w:r w:rsidR="00B463F0">
        <w:rPr>
          <w:rFonts w:ascii="Segoe UI Semilight" w:hAnsi="Segoe UI Semilight" w:cs="Segoe UI Semilight"/>
        </w:rPr>
        <w:t>10</w:t>
      </w:r>
      <w:r w:rsidRPr="00AA34ED">
        <w:rPr>
          <w:rFonts w:ascii="Segoe UI Semilight" w:hAnsi="Segoe UI Semilight" w:cs="Segoe UI Semilight"/>
        </w:rPr>
        <w:t>% of suppliers implement one worker welfare or social improvement initiative by FY 202</w:t>
      </w:r>
      <w:r w:rsidR="00490038" w:rsidRPr="00AA34ED">
        <w:rPr>
          <w:rFonts w:ascii="Segoe UI Semilight" w:hAnsi="Segoe UI Semilight" w:cs="Segoe UI Semilight"/>
        </w:rPr>
        <w:t>9-30</w:t>
      </w:r>
      <w:r w:rsidRPr="00AA34ED">
        <w:rPr>
          <w:rFonts w:ascii="Segoe UI Semilight" w:hAnsi="Segoe UI Semilight" w:cs="Segoe UI Semilight"/>
        </w:rPr>
        <w:t>.</w:t>
      </w:r>
    </w:p>
    <w:p w14:paraId="34CBBB41" w14:textId="76A27818" w:rsidR="00FC5F18" w:rsidRPr="00AA34ED" w:rsidRDefault="00FC5F18" w:rsidP="00B463F0">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Engage 100% of suppliers in awareness programs on responsible labor practices and human rights by FY 2029–30.</w:t>
      </w:r>
    </w:p>
    <w:p w14:paraId="4BF203E1" w14:textId="77777777" w:rsidR="00C55892" w:rsidRPr="00AA34ED" w:rsidRDefault="00C55892" w:rsidP="00B463F0">
      <w:pPr>
        <w:spacing w:line="276" w:lineRule="auto"/>
        <w:jc w:val="both"/>
        <w:rPr>
          <w:rFonts w:ascii="Segoe UI Semilight" w:hAnsi="Segoe UI Semilight" w:cs="Segoe UI Semilight"/>
        </w:rPr>
      </w:pPr>
    </w:p>
    <w:p w14:paraId="1E8BB41A" w14:textId="34CA9230" w:rsidR="00C55892" w:rsidRPr="00AA34ED" w:rsidRDefault="00C55892" w:rsidP="00B463F0">
      <w:pPr>
        <w:pStyle w:val="ListParagraph"/>
        <w:numPr>
          <w:ilvl w:val="0"/>
          <w:numId w:val="43"/>
        </w:numPr>
        <w:spacing w:line="276" w:lineRule="auto"/>
        <w:jc w:val="both"/>
        <w:rPr>
          <w:rFonts w:ascii="Segoe UI Semilight" w:hAnsi="Segoe UI Semilight" w:cs="Segoe UI Semilight"/>
        </w:rPr>
      </w:pPr>
      <w:r w:rsidRPr="00AA34ED">
        <w:rPr>
          <w:rFonts w:ascii="Segoe UI Semilight" w:hAnsi="Segoe UI Semilight" w:cs="Segoe UI Semilight"/>
          <w:b/>
          <w:bCs/>
        </w:rPr>
        <w:t xml:space="preserve">Ethical Supplier </w:t>
      </w:r>
      <w:r w:rsidR="008574DC">
        <w:rPr>
          <w:rFonts w:ascii="Segoe UI Semilight" w:hAnsi="Segoe UI Semilight" w:cs="Segoe UI Semilight"/>
          <w:b/>
          <w:bCs/>
        </w:rPr>
        <w:t>Practices</w:t>
      </w:r>
    </w:p>
    <w:p w14:paraId="1498D930" w14:textId="458DB742" w:rsidR="009D4716" w:rsidRPr="00AA34ED" w:rsidRDefault="009D4716" w:rsidP="00B463F0">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 xml:space="preserve">Ensure 100% of suppliers sign and comply with the </w:t>
      </w:r>
      <w:r w:rsidR="00B5215F" w:rsidRPr="00AA34ED">
        <w:rPr>
          <w:rFonts w:ascii="Segoe UI Semilight" w:hAnsi="Segoe UI Semilight" w:cs="Segoe UI Semilight"/>
        </w:rPr>
        <w:t>CTX</w:t>
      </w:r>
      <w:r w:rsidRPr="00AA34ED">
        <w:rPr>
          <w:rFonts w:ascii="Segoe UI Semilight" w:hAnsi="Segoe UI Semilight" w:cs="Segoe UI Semilight"/>
        </w:rPr>
        <w:t xml:space="preserve"> Supplier Code of Conduct by FY 2029-30</w:t>
      </w:r>
      <w:r w:rsidR="006A00B6" w:rsidRPr="00AA34ED">
        <w:rPr>
          <w:rFonts w:ascii="Segoe UI Semilight" w:hAnsi="Segoe UI Semilight" w:cs="Segoe UI Semilight"/>
        </w:rPr>
        <w:t>.</w:t>
      </w:r>
    </w:p>
    <w:p w14:paraId="4953BA13" w14:textId="5CAE5953" w:rsidR="008B5CEB" w:rsidRPr="00AA34ED" w:rsidRDefault="00FC5F18" w:rsidP="00B463F0">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Achieve 100% participation of procurement and supplier management employees in annual ethics and compliance training.</w:t>
      </w:r>
    </w:p>
    <w:p w14:paraId="27A5B4F2" w14:textId="08E3091F" w:rsidR="00FC5F18" w:rsidRPr="00AA34ED" w:rsidRDefault="00FC5F18" w:rsidP="00B463F0">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Implement a supplier whistleblower mechanism with 100% of suppliers informed of the process by FY 2029–30.</w:t>
      </w:r>
    </w:p>
    <w:p w14:paraId="5227FDBC" w14:textId="77777777" w:rsidR="00C55892" w:rsidRPr="00AA34ED" w:rsidRDefault="00C55892" w:rsidP="00B463F0">
      <w:pPr>
        <w:spacing w:line="276" w:lineRule="auto"/>
        <w:jc w:val="both"/>
        <w:rPr>
          <w:rFonts w:ascii="Segoe UI Semilight" w:hAnsi="Segoe UI Semilight" w:cs="Segoe UI Semilight"/>
        </w:rPr>
      </w:pPr>
    </w:p>
    <w:p w14:paraId="633DEC23" w14:textId="080966E0" w:rsidR="00C55892" w:rsidRPr="00AA34ED" w:rsidRDefault="00C55892" w:rsidP="00B463F0">
      <w:pPr>
        <w:pStyle w:val="ListParagraph"/>
        <w:numPr>
          <w:ilvl w:val="0"/>
          <w:numId w:val="43"/>
        </w:numPr>
        <w:spacing w:line="276" w:lineRule="auto"/>
        <w:jc w:val="both"/>
        <w:rPr>
          <w:rFonts w:ascii="Segoe UI Semilight" w:hAnsi="Segoe UI Semilight" w:cs="Segoe UI Semilight"/>
        </w:rPr>
      </w:pPr>
      <w:r w:rsidRPr="00AA34ED">
        <w:rPr>
          <w:rFonts w:ascii="Segoe UI Semilight" w:hAnsi="Segoe UI Semilight" w:cs="Segoe UI Semilight"/>
          <w:b/>
          <w:bCs/>
        </w:rPr>
        <w:t xml:space="preserve">Local </w:t>
      </w:r>
      <w:r w:rsidR="008574DC">
        <w:rPr>
          <w:rFonts w:ascii="Segoe UI Semilight" w:hAnsi="Segoe UI Semilight" w:cs="Segoe UI Semilight"/>
          <w:b/>
          <w:bCs/>
        </w:rPr>
        <w:t>and</w:t>
      </w:r>
      <w:r w:rsidRPr="00AA34ED">
        <w:rPr>
          <w:rFonts w:ascii="Segoe UI Semilight" w:hAnsi="Segoe UI Semilight" w:cs="Segoe UI Semilight"/>
          <w:b/>
          <w:bCs/>
        </w:rPr>
        <w:t xml:space="preserve"> Inclusive Sourcing</w:t>
      </w:r>
    </w:p>
    <w:p w14:paraId="764E5E61" w14:textId="25D78D85" w:rsidR="00825644" w:rsidRPr="00AA34ED" w:rsidRDefault="00255B18" w:rsidP="00B463F0">
      <w:pPr>
        <w:numPr>
          <w:ilvl w:val="0"/>
          <w:numId w:val="41"/>
        </w:numPr>
        <w:spacing w:after="200" w:line="276" w:lineRule="auto"/>
        <w:contextualSpacing/>
        <w:jc w:val="both"/>
        <w:rPr>
          <w:rFonts w:ascii="Segoe UI Semilight" w:hAnsi="Segoe UI Semilight" w:cs="Segoe UI Semilight"/>
          <w:b/>
          <w:bCs/>
          <w14:ligatures w14:val="standardContextual"/>
        </w:rPr>
      </w:pPr>
      <w:r w:rsidRPr="00AA34ED">
        <w:rPr>
          <w:rFonts w:ascii="Segoe UI Semilight" w:hAnsi="Segoe UI Semilight" w:cs="Segoe UI Semilight"/>
          <w14:ligatures w14:val="standardContextual"/>
        </w:rPr>
        <w:t xml:space="preserve">Increase procurement spend with local, MSME, and diverse suppliers to </w:t>
      </w:r>
      <w:r w:rsidR="00FC5F18" w:rsidRPr="00AA34ED">
        <w:rPr>
          <w:rFonts w:ascii="Segoe UI Semilight" w:hAnsi="Segoe UI Semilight" w:cs="Segoe UI Semilight"/>
          <w14:ligatures w14:val="standardContextual"/>
        </w:rPr>
        <w:t>25</w:t>
      </w:r>
      <w:r w:rsidRPr="00AA34ED">
        <w:rPr>
          <w:rFonts w:ascii="Segoe UI Semilight" w:hAnsi="Segoe UI Semilight" w:cs="Segoe UI Semilight"/>
          <w14:ligatures w14:val="standardContextual"/>
        </w:rPr>
        <w:t>% of total spend by FY 2029–30.</w:t>
      </w:r>
    </w:p>
    <w:p w14:paraId="595CFB89" w14:textId="03576035" w:rsidR="00FC5F18" w:rsidRPr="00AA34ED" w:rsidRDefault="00FC5F18" w:rsidP="00B463F0">
      <w:pPr>
        <w:numPr>
          <w:ilvl w:val="0"/>
          <w:numId w:val="41"/>
        </w:numPr>
        <w:spacing w:after="200" w:line="276" w:lineRule="auto"/>
        <w:contextualSpacing/>
        <w:jc w:val="both"/>
        <w:rPr>
          <w:rFonts w:ascii="Segoe UI Semilight" w:hAnsi="Segoe UI Semilight" w:cs="Segoe UI Semilight"/>
          <w:bCs/>
          <w14:ligatures w14:val="standardContextual"/>
        </w:rPr>
      </w:pPr>
      <w:r w:rsidRPr="00AA34ED">
        <w:rPr>
          <w:rFonts w:ascii="Segoe UI Semilight" w:hAnsi="Segoe UI Semilight" w:cs="Segoe UI Semilight"/>
        </w:rPr>
        <w:t xml:space="preserve">Target </w:t>
      </w:r>
      <w:r w:rsidR="00B463F0">
        <w:rPr>
          <w:rFonts w:ascii="Segoe UI Semilight" w:hAnsi="Segoe UI Semilight" w:cs="Segoe UI Semilight"/>
        </w:rPr>
        <w:t>5</w:t>
      </w:r>
      <w:r w:rsidRPr="00AA34ED">
        <w:rPr>
          <w:rFonts w:ascii="Segoe UI Semilight" w:hAnsi="Segoe UI Semilight" w:cs="Segoe UI Semilight"/>
        </w:rPr>
        <w:t>% growth in engagement with women-owned suppliers by FY 2029–30.</w:t>
      </w:r>
    </w:p>
    <w:p w14:paraId="1D75838B" w14:textId="13281B2D" w:rsidR="00D40F2B" w:rsidRPr="00AA34ED" w:rsidRDefault="008E2BB9" w:rsidP="00B463F0">
      <w:pPr>
        <w:pStyle w:val="ListParagraph"/>
        <w:numPr>
          <w:ilvl w:val="0"/>
          <w:numId w:val="43"/>
        </w:numPr>
        <w:spacing w:line="276" w:lineRule="auto"/>
        <w:jc w:val="both"/>
        <w:rPr>
          <w:rFonts w:ascii="Segoe UI Semilight" w:hAnsi="Segoe UI Semilight" w:cs="Segoe UI Semilight"/>
          <w:b/>
          <w:bCs/>
          <w14:ligatures w14:val="standardContextual"/>
        </w:rPr>
      </w:pPr>
      <w:r w:rsidRPr="00AA34ED">
        <w:rPr>
          <w:rFonts w:ascii="Segoe UI Semilight" w:hAnsi="Segoe UI Semilight" w:cs="Segoe UI Semilight"/>
          <w:b/>
          <w:bCs/>
        </w:rPr>
        <w:t>Capacity Building &amp;Training</w:t>
      </w:r>
    </w:p>
    <w:p w14:paraId="4339EB68" w14:textId="79F0AE07" w:rsidR="007E5E8A" w:rsidRPr="00AA34ED" w:rsidRDefault="007E5E8A" w:rsidP="00B463F0">
      <w:pPr>
        <w:numPr>
          <w:ilvl w:val="0"/>
          <w:numId w:val="41"/>
        </w:numPr>
        <w:spacing w:after="200" w:line="276" w:lineRule="auto"/>
        <w:contextualSpacing/>
        <w:jc w:val="both"/>
        <w:rPr>
          <w:rFonts w:ascii="Segoe UI Semilight" w:hAnsi="Segoe UI Semilight" w:cs="Segoe UI Semilight"/>
          <w14:ligatures w14:val="standardContextual"/>
        </w:rPr>
      </w:pPr>
      <w:r w:rsidRPr="00AA34ED">
        <w:rPr>
          <w:rFonts w:ascii="Segoe UI Semilight" w:hAnsi="Segoe UI Semilight" w:cs="Segoe UI Semilight"/>
          <w14:ligatures w14:val="standardContextual"/>
        </w:rPr>
        <w:t xml:space="preserve">Provide ESG capacity-building training to 100% of suppliers </w:t>
      </w:r>
      <w:r w:rsidR="00622F58" w:rsidRPr="00AA34ED">
        <w:rPr>
          <w:rFonts w:ascii="Segoe UI Semilight" w:hAnsi="Segoe UI Semilight" w:cs="Segoe UI Semilight"/>
          <w14:ligatures w14:val="standardContextual"/>
        </w:rPr>
        <w:t>by FY 2029-30.</w:t>
      </w:r>
    </w:p>
    <w:p w14:paraId="4520EA28" w14:textId="3D2BF972" w:rsidR="005424E4" w:rsidRPr="00AA34ED" w:rsidRDefault="005424E4" w:rsidP="00B463F0">
      <w:pPr>
        <w:numPr>
          <w:ilvl w:val="0"/>
          <w:numId w:val="41"/>
        </w:numPr>
        <w:spacing w:after="200" w:line="276" w:lineRule="auto"/>
        <w:contextualSpacing/>
        <w:jc w:val="both"/>
        <w:rPr>
          <w:rFonts w:ascii="Segoe UI Semilight" w:hAnsi="Segoe UI Semilight" w:cs="Segoe UI Semilight"/>
          <w14:ligatures w14:val="standardContextual"/>
        </w:rPr>
      </w:pPr>
      <w:r w:rsidRPr="00AA34ED">
        <w:rPr>
          <w:rFonts w:ascii="Segoe UI Semilight" w:hAnsi="Segoe UI Semilight" w:cs="Segoe UI Semilight"/>
          <w14:ligatures w14:val="standardContextual"/>
        </w:rPr>
        <w:t>Conduct two supplier capacity-building or collaboration initiatives per year focused on ESG improvement areas</w:t>
      </w:r>
      <w:r w:rsidR="008C189D" w:rsidRPr="00AA34ED">
        <w:rPr>
          <w:rFonts w:ascii="Segoe UI Semilight" w:hAnsi="Segoe UI Semilight" w:cs="Segoe UI Semilight"/>
          <w14:ligatures w14:val="standardContextual"/>
        </w:rPr>
        <w:t>.</w:t>
      </w:r>
    </w:p>
    <w:p w14:paraId="46CB12A1" w14:textId="77777777" w:rsidR="003959EB" w:rsidRPr="00AA34ED" w:rsidRDefault="003959EB" w:rsidP="00B463F0">
      <w:pPr>
        <w:spacing w:line="276" w:lineRule="auto"/>
        <w:contextualSpacing/>
        <w:jc w:val="both"/>
        <w:rPr>
          <w:rFonts w:ascii="Segoe UI Semilight" w:hAnsi="Segoe UI Semilight" w:cs="Segoe UI Semilight"/>
          <w:b/>
          <w:bCs/>
          <w14:ligatures w14:val="standardContextual"/>
        </w:rPr>
      </w:pPr>
    </w:p>
    <w:p w14:paraId="45AAD392" w14:textId="77777777" w:rsidR="00562A8A" w:rsidRPr="00AA34ED" w:rsidRDefault="00562A8A" w:rsidP="003959EB">
      <w:pPr>
        <w:ind w:left="1080"/>
        <w:contextualSpacing/>
        <w:jc w:val="both"/>
        <w:rPr>
          <w:rFonts w:ascii="Segoe UI Semilight" w:hAnsi="Segoe UI Semilight" w:cs="Segoe UI Semilight"/>
          <w:b/>
          <w:bCs/>
          <w14:ligatures w14:val="standardContextual"/>
        </w:rPr>
      </w:pPr>
    </w:p>
    <w:p w14:paraId="3642B381" w14:textId="08CF993E" w:rsidR="00F03E60" w:rsidRPr="00AA34ED" w:rsidRDefault="00F03E60" w:rsidP="003959EB">
      <w:pPr>
        <w:pStyle w:val="Heading1"/>
        <w:spacing w:before="0" w:after="240"/>
        <w:jc w:val="both"/>
        <w:rPr>
          <w:rFonts w:ascii="Segoe UI Semilight" w:hAnsi="Segoe UI Semilight" w:cs="Segoe UI Semilight"/>
          <w:color w:val="385623" w:themeColor="accent6" w:themeShade="80"/>
          <w:sz w:val="28"/>
          <w:szCs w:val="36"/>
        </w:rPr>
      </w:pPr>
      <w:bookmarkStart w:id="6" w:name="_Toc219968549"/>
      <w:r w:rsidRPr="00AA34ED">
        <w:rPr>
          <w:rFonts w:ascii="Segoe UI Semilight" w:hAnsi="Segoe UI Semilight" w:cs="Segoe UI Semilight"/>
          <w:color w:val="002060"/>
          <w:sz w:val="28"/>
          <w:szCs w:val="36"/>
        </w:rPr>
        <w:lastRenderedPageBreak/>
        <w:t>Alignment with the United Nations Sustainable Development Goals (SDGs)</w:t>
      </w:r>
      <w:bookmarkEnd w:id="6"/>
    </w:p>
    <w:p w14:paraId="37ED3554" w14:textId="79640A6D" w:rsidR="00F03E60" w:rsidRPr="00AA34ED" w:rsidRDefault="00AC6C64" w:rsidP="002A0042">
      <w:pPr>
        <w:spacing w:after="200" w:line="276" w:lineRule="auto"/>
        <w:jc w:val="both"/>
        <w:rPr>
          <w:rFonts w:ascii="Segoe UI Semilight" w:hAnsi="Segoe UI Semilight" w:cs="Segoe UI Semilight"/>
          <w:b/>
          <w:bCs/>
        </w:rPr>
      </w:pPr>
      <w:r w:rsidRPr="00AA34ED">
        <w:rPr>
          <w:rFonts w:ascii="Segoe UI Semilight" w:hAnsi="Segoe UI Semilight" w:cs="Segoe UI Semilight"/>
        </w:rPr>
        <w:t xml:space="preserve">The </w:t>
      </w:r>
      <w:r w:rsidR="00DD2C7F" w:rsidRPr="00AA34ED">
        <w:rPr>
          <w:rFonts w:ascii="Segoe UI Semilight" w:hAnsi="Segoe UI Semilight" w:cs="Segoe UI Semilight"/>
        </w:rPr>
        <w:t>s</w:t>
      </w:r>
      <w:r w:rsidRPr="00AA34ED">
        <w:rPr>
          <w:rFonts w:ascii="Segoe UI Semilight" w:hAnsi="Segoe UI Semilight" w:cs="Segoe UI Semilight"/>
        </w:rPr>
        <w:t xml:space="preserve">ustainability </w:t>
      </w:r>
      <w:r w:rsidR="0088663D" w:rsidRPr="00AA34ED">
        <w:rPr>
          <w:rFonts w:ascii="Segoe UI Semilight" w:hAnsi="Segoe UI Semilight" w:cs="Segoe UI Semilight"/>
        </w:rPr>
        <w:t xml:space="preserve">objectives </w:t>
      </w:r>
      <w:r w:rsidRPr="00AA34ED">
        <w:rPr>
          <w:rFonts w:ascii="Segoe UI Semilight" w:hAnsi="Segoe UI Semilight" w:cs="Segoe UI Semilight"/>
        </w:rPr>
        <w:t xml:space="preserve">and </w:t>
      </w:r>
      <w:r w:rsidR="00DD2C7F" w:rsidRPr="00AA34ED">
        <w:rPr>
          <w:rFonts w:ascii="Segoe UI Semilight" w:hAnsi="Segoe UI Semilight" w:cs="Segoe UI Semilight"/>
        </w:rPr>
        <w:t>p</w:t>
      </w:r>
      <w:r w:rsidRPr="00AA34ED">
        <w:rPr>
          <w:rFonts w:ascii="Segoe UI Semilight" w:hAnsi="Segoe UI Semilight" w:cs="Segoe UI Semilight"/>
        </w:rPr>
        <w:t xml:space="preserve">erformance targets align with the following </w:t>
      </w:r>
      <w:r w:rsidRPr="00AA34ED">
        <w:rPr>
          <w:rFonts w:ascii="Segoe UI Semilight" w:hAnsi="Segoe UI Semilight" w:cs="Segoe UI Semilight"/>
          <w:b/>
          <w:bCs/>
        </w:rPr>
        <w:t>Sustainable Development Goals (SDGs):</w:t>
      </w:r>
    </w:p>
    <w:p w14:paraId="5CEAF604" w14:textId="3CECE1A1" w:rsidR="000A36BF" w:rsidRPr="00AA34ED" w:rsidRDefault="000A36BF" w:rsidP="000A36BF">
      <w:pPr>
        <w:spacing w:after="200" w:line="276" w:lineRule="auto"/>
        <w:jc w:val="center"/>
        <w:rPr>
          <w:rFonts w:ascii="Segoe UI Semilight" w:hAnsi="Segoe UI Semilight" w:cs="Segoe UI Semilight"/>
        </w:rPr>
      </w:pPr>
      <w:r w:rsidRPr="00AA34ED">
        <w:rPr>
          <w:rFonts w:ascii="Segoe UI Semilight" w:hAnsi="Segoe UI Semilight" w:cs="Segoe UI Semilight"/>
          <w:noProof/>
          <w:lang w:val="en-IN" w:eastAsia="en-IN"/>
        </w:rPr>
        <w:drawing>
          <wp:inline distT="0" distB="0" distL="0" distR="0" wp14:anchorId="66989FB9" wp14:editId="03B44D9E">
            <wp:extent cx="4951892" cy="2466975"/>
            <wp:effectExtent l="0" t="0" r="1270" b="0"/>
            <wp:docPr id="55838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81944" name=""/>
                    <pic:cNvPicPr/>
                  </pic:nvPicPr>
                  <pic:blipFill>
                    <a:blip r:embed="rId9"/>
                    <a:stretch>
                      <a:fillRect/>
                    </a:stretch>
                  </pic:blipFill>
                  <pic:spPr>
                    <a:xfrm>
                      <a:off x="0" y="0"/>
                      <a:ext cx="4954799" cy="2468423"/>
                    </a:xfrm>
                    <a:prstGeom prst="rect">
                      <a:avLst/>
                    </a:prstGeom>
                  </pic:spPr>
                </pic:pic>
              </a:graphicData>
            </a:graphic>
          </wp:inline>
        </w:drawing>
      </w:r>
    </w:p>
    <w:p w14:paraId="48377E39" w14:textId="05FAE15F" w:rsidR="00EB6723" w:rsidRPr="00AA34ED" w:rsidRDefault="00EB6723" w:rsidP="00C00DEB">
      <w:pPr>
        <w:rPr>
          <w:rFonts w:ascii="Segoe UI Semilight" w:hAnsi="Segoe UI Semilight" w:cs="Segoe UI Semilight"/>
          <w:sz w:val="28"/>
          <w:szCs w:val="36"/>
        </w:rPr>
      </w:pPr>
    </w:p>
    <w:p w14:paraId="7DDC262A" w14:textId="77777777" w:rsidR="002A5FCC" w:rsidRPr="00AA34ED" w:rsidRDefault="002A5FCC" w:rsidP="00F85445">
      <w:pPr>
        <w:pStyle w:val="Heading1"/>
        <w:spacing w:after="240"/>
        <w:jc w:val="both"/>
        <w:rPr>
          <w:rFonts w:ascii="Segoe UI Semilight" w:hAnsi="Segoe UI Semilight" w:cs="Segoe UI Semilight"/>
          <w:color w:val="385623" w:themeColor="accent6" w:themeShade="80"/>
          <w:sz w:val="28"/>
          <w:szCs w:val="36"/>
        </w:rPr>
      </w:pPr>
      <w:bookmarkStart w:id="7" w:name="_Toc194938379"/>
      <w:bookmarkStart w:id="8" w:name="_Toc195003211"/>
      <w:bookmarkStart w:id="9" w:name="_Toc219968550"/>
      <w:r w:rsidRPr="00AA34ED">
        <w:rPr>
          <w:rFonts w:ascii="Segoe UI Semilight" w:hAnsi="Segoe UI Semilight" w:cs="Segoe UI Semilight"/>
          <w:color w:val="002060"/>
          <w:sz w:val="28"/>
          <w:szCs w:val="36"/>
        </w:rPr>
        <w:t>Responsibilities</w:t>
      </w:r>
      <w:bookmarkEnd w:id="7"/>
      <w:bookmarkEnd w:id="8"/>
      <w:bookmarkEnd w:id="9"/>
    </w:p>
    <w:p w14:paraId="689B1E8B" w14:textId="77777777" w:rsidR="009D17FC" w:rsidRPr="009D17FC" w:rsidRDefault="003F54C9" w:rsidP="00430F22">
      <w:pPr>
        <w:numPr>
          <w:ilvl w:val="0"/>
          <w:numId w:val="41"/>
        </w:numPr>
        <w:spacing w:after="200" w:line="276" w:lineRule="auto"/>
        <w:contextualSpacing/>
        <w:jc w:val="both"/>
        <w:rPr>
          <w:rFonts w:ascii="Segoe UI Semilight" w:hAnsi="Segoe UI Semilight" w:cs="Segoe UI Semilight"/>
          <w14:ligatures w14:val="standardContextual"/>
        </w:rPr>
      </w:pPr>
      <w:r w:rsidRPr="009D17FC">
        <w:rPr>
          <w:rFonts w:ascii="Segoe UI Semilight" w:hAnsi="Segoe UI Semilight" w:cs="Segoe UI Semilight"/>
          <w:b/>
          <w:bCs/>
          <w14:ligatures w14:val="standardContextual"/>
        </w:rPr>
        <w:t>Corporate Responsibility Committee</w:t>
      </w:r>
      <w:r w:rsidRPr="009D17FC">
        <w:rPr>
          <w:rFonts w:ascii="Segoe UI Semilight" w:hAnsi="Segoe UI Semilight" w:cs="Segoe UI Semilight"/>
          <w14:ligatures w14:val="standardContextual"/>
        </w:rPr>
        <w:t>: Provides strategic oversight, approves the policy and targets, and reviews overall ESG performance and risks.</w:t>
      </w:r>
    </w:p>
    <w:p w14:paraId="29FB1FBF" w14:textId="7C8DD7C2" w:rsidR="003C0355" w:rsidRPr="009D17FC" w:rsidRDefault="003C0355" w:rsidP="00430F22">
      <w:pPr>
        <w:numPr>
          <w:ilvl w:val="0"/>
          <w:numId w:val="41"/>
        </w:numPr>
        <w:spacing w:after="200" w:line="276" w:lineRule="auto"/>
        <w:contextualSpacing/>
        <w:jc w:val="both"/>
        <w:rPr>
          <w:rFonts w:ascii="Segoe UI Semilight" w:hAnsi="Segoe UI Semilight" w:cs="Segoe UI Semilight"/>
          <w14:ligatures w14:val="standardContextual"/>
        </w:rPr>
      </w:pPr>
      <w:r w:rsidRPr="009D17FC">
        <w:rPr>
          <w:rFonts w:ascii="Segoe UI Semilight" w:hAnsi="Segoe UI Semilight" w:cs="Segoe UI Semilight"/>
          <w:b/>
          <w:bCs/>
          <w14:ligatures w14:val="standardContextual"/>
        </w:rPr>
        <w:t>Procurement Team</w:t>
      </w:r>
      <w:r w:rsidR="005A2767" w:rsidRPr="009D17FC">
        <w:rPr>
          <w:rFonts w:ascii="Segoe UI Semilight" w:hAnsi="Segoe UI Semilight" w:cs="Segoe UI Semilight"/>
          <w14:ligatures w14:val="standardContextual"/>
        </w:rPr>
        <w:t>:</w:t>
      </w:r>
      <w:r w:rsidRPr="009D17FC">
        <w:rPr>
          <w:rFonts w:ascii="Segoe UI Semilight" w:hAnsi="Segoe UI Semilight" w:cs="Segoe UI Semilight"/>
          <w14:ligatures w14:val="standardContextual"/>
        </w:rPr>
        <w:t xml:space="preserve"> </w:t>
      </w:r>
      <w:r w:rsidR="005A2767" w:rsidRPr="009D17FC">
        <w:rPr>
          <w:rFonts w:ascii="Segoe UI Semilight" w:hAnsi="Segoe UI Semilight" w:cs="Segoe UI Semilight"/>
          <w14:ligatures w14:val="standardContextual"/>
        </w:rPr>
        <w:t>Integrates ESG criteria into sourcing and contracts and ensures suppliers comply with the Supplier Code of Conduct.</w:t>
      </w:r>
    </w:p>
    <w:p w14:paraId="21FDB975" w14:textId="261BC54F" w:rsidR="003C0355" w:rsidRPr="009D17FC" w:rsidRDefault="003C0355" w:rsidP="00430F22">
      <w:pPr>
        <w:numPr>
          <w:ilvl w:val="0"/>
          <w:numId w:val="41"/>
        </w:numPr>
        <w:spacing w:after="200" w:line="276" w:lineRule="auto"/>
        <w:contextualSpacing/>
        <w:jc w:val="both"/>
        <w:rPr>
          <w:rFonts w:ascii="Segoe UI Semilight" w:hAnsi="Segoe UI Semilight" w:cs="Segoe UI Semilight"/>
          <w14:ligatures w14:val="standardContextual"/>
        </w:rPr>
      </w:pPr>
      <w:r w:rsidRPr="009D17FC">
        <w:rPr>
          <w:rFonts w:ascii="Segoe UI Semilight" w:hAnsi="Segoe UI Semilight" w:cs="Segoe UI Semilight"/>
          <w:b/>
          <w:bCs/>
          <w14:ligatures w14:val="standardContextual"/>
        </w:rPr>
        <w:t>Sustainability Team</w:t>
      </w:r>
      <w:r w:rsidR="0065188C" w:rsidRPr="009D17FC">
        <w:rPr>
          <w:rFonts w:ascii="Segoe UI Semilight" w:hAnsi="Segoe UI Semilight" w:cs="Segoe UI Semilight"/>
          <w14:ligatures w14:val="standardContextual"/>
        </w:rPr>
        <w:t>: Defines ESG standards, supports implementation, and monitors and reports performance.</w:t>
      </w:r>
      <w:r w:rsidRPr="009D17FC">
        <w:rPr>
          <w:rFonts w:ascii="Segoe UI Semilight" w:hAnsi="Segoe UI Semilight" w:cs="Segoe UI Semilight"/>
          <w14:ligatures w14:val="standardContextual"/>
        </w:rPr>
        <w:t xml:space="preserve"> </w:t>
      </w:r>
    </w:p>
    <w:p w14:paraId="1DC07388" w14:textId="48F40023" w:rsidR="003C0355" w:rsidRPr="009D17FC" w:rsidRDefault="003C0355" w:rsidP="00430F22">
      <w:pPr>
        <w:numPr>
          <w:ilvl w:val="0"/>
          <w:numId w:val="41"/>
        </w:numPr>
        <w:spacing w:after="200" w:line="276" w:lineRule="auto"/>
        <w:contextualSpacing/>
        <w:jc w:val="both"/>
        <w:rPr>
          <w:rFonts w:ascii="Segoe UI Semilight" w:hAnsi="Segoe UI Semilight" w:cs="Segoe UI Semilight"/>
          <w14:ligatures w14:val="standardContextual"/>
        </w:rPr>
      </w:pPr>
      <w:r w:rsidRPr="009D17FC">
        <w:rPr>
          <w:rFonts w:ascii="Segoe UI Semilight" w:hAnsi="Segoe UI Semilight" w:cs="Segoe UI Semilight"/>
          <w:b/>
          <w:bCs/>
          <w14:ligatures w14:val="standardContextual"/>
        </w:rPr>
        <w:t>Suppliers</w:t>
      </w:r>
      <w:r w:rsidR="00C530DE" w:rsidRPr="009D17FC">
        <w:rPr>
          <w:rFonts w:ascii="Segoe UI Semilight" w:hAnsi="Segoe UI Semilight" w:cs="Segoe UI Semilight"/>
          <w14:ligatures w14:val="standardContextual"/>
        </w:rPr>
        <w:t>:</w:t>
      </w:r>
      <w:r w:rsidRPr="009D17FC">
        <w:rPr>
          <w:rFonts w:ascii="Segoe UI Semilight" w:hAnsi="Segoe UI Semilight" w:cs="Segoe UI Semilight"/>
          <w14:ligatures w14:val="standardContextual"/>
        </w:rPr>
        <w:t xml:space="preserve"> </w:t>
      </w:r>
      <w:r w:rsidR="00C530DE" w:rsidRPr="009D17FC">
        <w:rPr>
          <w:rFonts w:ascii="Segoe UI Semilight" w:hAnsi="Segoe UI Semilight" w:cs="Segoe UI Semilight"/>
          <w14:ligatures w14:val="standardContextual"/>
        </w:rPr>
        <w:t>Comply with the Supplier Code of Conduct and participate in assessments and improvement actions.</w:t>
      </w:r>
    </w:p>
    <w:p w14:paraId="4B515172" w14:textId="07538F12" w:rsidR="00A47966" w:rsidRPr="009D17FC" w:rsidRDefault="00A47966" w:rsidP="00430F22">
      <w:pPr>
        <w:numPr>
          <w:ilvl w:val="0"/>
          <w:numId w:val="41"/>
        </w:numPr>
        <w:spacing w:after="200" w:line="276" w:lineRule="auto"/>
        <w:contextualSpacing/>
        <w:jc w:val="both"/>
        <w:rPr>
          <w:rFonts w:ascii="Segoe UI Semilight" w:hAnsi="Segoe UI Semilight" w:cs="Segoe UI Semilight"/>
          <w14:ligatures w14:val="standardContextual"/>
        </w:rPr>
      </w:pPr>
      <w:r w:rsidRPr="009D17FC">
        <w:rPr>
          <w:rFonts w:ascii="Segoe UI Semilight" w:hAnsi="Segoe UI Semilight" w:cs="Segoe UI Semilight"/>
          <w:b/>
          <w:bCs/>
          <w14:ligatures w14:val="standardContextual"/>
        </w:rPr>
        <w:t>Human Resources</w:t>
      </w:r>
      <w:r w:rsidRPr="009D17FC">
        <w:rPr>
          <w:rFonts w:ascii="Segoe UI Semilight" w:hAnsi="Segoe UI Semilight" w:cs="Segoe UI Semilight"/>
          <w14:ligatures w14:val="standardContextual"/>
        </w:rPr>
        <w:t>: Delivers ESG and ethics training and supports diversity, equity, and inclusion initiatives.</w:t>
      </w:r>
    </w:p>
    <w:p w14:paraId="7B1CDA74" w14:textId="7BFB3F98" w:rsidR="003C0355" w:rsidRPr="009D17FC" w:rsidRDefault="003C0355" w:rsidP="00430F22">
      <w:pPr>
        <w:numPr>
          <w:ilvl w:val="0"/>
          <w:numId w:val="41"/>
        </w:numPr>
        <w:spacing w:after="200" w:line="276" w:lineRule="auto"/>
        <w:contextualSpacing/>
        <w:jc w:val="both"/>
        <w:rPr>
          <w:rFonts w:ascii="Segoe UI Semilight" w:hAnsi="Segoe UI Semilight" w:cs="Segoe UI Semilight"/>
          <w14:ligatures w14:val="standardContextual"/>
        </w:rPr>
      </w:pPr>
      <w:r w:rsidRPr="009D17FC">
        <w:rPr>
          <w:rFonts w:ascii="Segoe UI Semilight" w:hAnsi="Segoe UI Semilight" w:cs="Segoe UI Semilight"/>
          <w:b/>
          <w:bCs/>
          <w14:ligatures w14:val="standardContextual"/>
        </w:rPr>
        <w:t>Senior Management</w:t>
      </w:r>
      <w:r w:rsidR="009D17FC">
        <w:rPr>
          <w:rFonts w:ascii="Segoe UI Semilight" w:hAnsi="Segoe UI Semilight" w:cs="Segoe UI Semilight"/>
          <w:b/>
          <w:bCs/>
          <w14:ligatures w14:val="standardContextual"/>
        </w:rPr>
        <w:t>:</w:t>
      </w:r>
      <w:r w:rsidRPr="009D17FC">
        <w:rPr>
          <w:rFonts w:ascii="Segoe UI Semilight" w:hAnsi="Segoe UI Semilight" w:cs="Segoe UI Semilight"/>
          <w14:ligatures w14:val="standardContextual"/>
        </w:rPr>
        <w:t xml:space="preserve"> </w:t>
      </w:r>
      <w:r w:rsidR="009D17FC">
        <w:rPr>
          <w:rFonts w:ascii="Segoe UI Semilight" w:hAnsi="Segoe UI Semilight" w:cs="Segoe UI Semilight"/>
          <w14:ligatures w14:val="standardContextual"/>
        </w:rPr>
        <w:t>E</w:t>
      </w:r>
      <w:r w:rsidRPr="009D17FC">
        <w:rPr>
          <w:rFonts w:ascii="Segoe UI Semilight" w:hAnsi="Segoe UI Semilight" w:cs="Segoe UI Semilight"/>
          <w14:ligatures w14:val="standardContextual"/>
        </w:rPr>
        <w:t>nsures oversight, resource allocation, and enforcement of the policy through regular reviews and strategic direction.</w:t>
      </w:r>
    </w:p>
    <w:p w14:paraId="2179B809" w14:textId="68914DE4" w:rsidR="00C30B71" w:rsidRPr="00AA34ED" w:rsidRDefault="003C0355" w:rsidP="00430F22">
      <w:pPr>
        <w:numPr>
          <w:ilvl w:val="0"/>
          <w:numId w:val="41"/>
        </w:numPr>
        <w:spacing w:after="200" w:line="276" w:lineRule="auto"/>
        <w:contextualSpacing/>
        <w:jc w:val="both"/>
        <w:rPr>
          <w:rFonts w:ascii="Segoe UI Semilight" w:hAnsi="Segoe UI Semilight" w:cs="Segoe UI Semilight"/>
          <w:b/>
          <w:bCs/>
        </w:rPr>
      </w:pPr>
      <w:r w:rsidRPr="009D17FC">
        <w:rPr>
          <w:rFonts w:ascii="Segoe UI Semilight" w:hAnsi="Segoe UI Semilight" w:cs="Segoe UI Semilight"/>
          <w:b/>
          <w:bCs/>
          <w14:ligatures w14:val="standardContextual"/>
        </w:rPr>
        <w:t>All Employees</w:t>
      </w:r>
      <w:r w:rsidR="00F03ABF" w:rsidRPr="009D17FC">
        <w:rPr>
          <w:rFonts w:ascii="Segoe UI Semilight" w:hAnsi="Segoe UI Semilight" w:cs="Segoe UI Semilight"/>
          <w14:ligatures w14:val="standardContextual"/>
        </w:rPr>
        <w:t>: Follow the policy and report any suspected violations or risks</w:t>
      </w:r>
      <w:r w:rsidR="00F03ABF" w:rsidRPr="00AA34ED">
        <w:rPr>
          <w:rFonts w:ascii="Segoe UI Semilight" w:hAnsi="Segoe UI Semilight" w:cs="Segoe UI Semilight"/>
        </w:rPr>
        <w:t>.</w:t>
      </w:r>
    </w:p>
    <w:p w14:paraId="05930C16" w14:textId="77777777" w:rsidR="00835BC4" w:rsidRPr="00AA34ED" w:rsidRDefault="00835BC4" w:rsidP="00835BC4">
      <w:pPr>
        <w:spacing w:after="120"/>
        <w:ind w:left="720"/>
        <w:jc w:val="both"/>
        <w:rPr>
          <w:rFonts w:ascii="Segoe UI Semilight" w:hAnsi="Segoe UI Semilight" w:cs="Segoe UI Semilight"/>
          <w:b/>
          <w:bCs/>
        </w:rPr>
      </w:pPr>
    </w:p>
    <w:p w14:paraId="40963545" w14:textId="77777777" w:rsidR="009D17FC" w:rsidRDefault="009D17FC" w:rsidP="0045583D">
      <w:pPr>
        <w:pStyle w:val="Heading1"/>
        <w:spacing w:before="0" w:after="240"/>
        <w:jc w:val="both"/>
        <w:rPr>
          <w:rFonts w:ascii="Segoe UI Semilight" w:hAnsi="Segoe UI Semilight" w:cs="Segoe UI Semilight"/>
          <w:color w:val="002060"/>
          <w:sz w:val="28"/>
          <w:szCs w:val="36"/>
        </w:rPr>
      </w:pPr>
      <w:bookmarkStart w:id="10" w:name="_Toc194938380"/>
      <w:bookmarkStart w:id="11" w:name="_Toc195003212"/>
      <w:bookmarkStart w:id="12" w:name="_Toc219968551"/>
      <w:r>
        <w:rPr>
          <w:rFonts w:ascii="Segoe UI Semilight" w:hAnsi="Segoe UI Semilight" w:cs="Segoe UI Semilight"/>
          <w:color w:val="002060"/>
          <w:sz w:val="28"/>
          <w:szCs w:val="36"/>
        </w:rPr>
        <w:lastRenderedPageBreak/>
        <w:t>Monitoring, Reporting and Transparency</w:t>
      </w:r>
      <w:bookmarkEnd w:id="12"/>
    </w:p>
    <w:p w14:paraId="1A69E256" w14:textId="12433A93" w:rsidR="009D17FC" w:rsidRPr="009D17FC" w:rsidRDefault="009D17FC" w:rsidP="00430F22">
      <w:pPr>
        <w:spacing w:line="276" w:lineRule="auto"/>
        <w:jc w:val="both"/>
        <w:rPr>
          <w:rFonts w:ascii="Segoe UI Semilight" w:hAnsi="Segoe UI Semilight" w:cs="Segoe UI Semilight"/>
        </w:rPr>
      </w:pPr>
      <w:r w:rsidRPr="009D17FC">
        <w:rPr>
          <w:rFonts w:ascii="Segoe UI Semilight" w:hAnsi="Segoe UI Semilight" w:cs="Segoe UI Semilight"/>
        </w:rPr>
        <w:t xml:space="preserve">CTX Lifesciences Pvt. Ltd. regularly monitors its sustainable procurement performance across key areas such as ethical sourcing, supplier environmental and social compliance, health and safety standards, and regulatory adherence. Defined Key Performance Indicators (KPIs) are tracked through internal procurement and supplier management systems to assess progress against sustainability expectations. Performance is reviewed </w:t>
      </w:r>
      <w:r w:rsidR="008574DC">
        <w:rPr>
          <w:rFonts w:ascii="Segoe UI Semilight" w:hAnsi="Segoe UI Semilight" w:cs="Segoe UI Semilight"/>
        </w:rPr>
        <w:t>quarterly</w:t>
      </w:r>
      <w:r w:rsidRPr="009D17FC">
        <w:rPr>
          <w:rFonts w:ascii="Segoe UI Semilight" w:hAnsi="Segoe UI Semilight" w:cs="Segoe UI Semilight"/>
        </w:rPr>
        <w:t xml:space="preserve"> and consolidated for senior management to support responsible sourcing and risk-based decision-making. Annual evaluations identify achievements, gaps, and improvement actions, while relevant outcomes are shared with stakeholders to ensure transparency and accountability. All monitoring and reporting activities align with applicable laws, recognized sustainability frameworks, and industry best practices to ensure accuracy, consistency, and credibility.</w:t>
      </w:r>
    </w:p>
    <w:p w14:paraId="7FE804E1" w14:textId="00141542" w:rsidR="009D17FC" w:rsidRDefault="009D17FC" w:rsidP="009D17FC"/>
    <w:p w14:paraId="4C3EBE76" w14:textId="37883863" w:rsidR="002A5FCC" w:rsidRPr="00AA34ED" w:rsidRDefault="002A5FCC" w:rsidP="0045583D">
      <w:pPr>
        <w:pStyle w:val="Heading1"/>
        <w:spacing w:before="0" w:after="240"/>
        <w:jc w:val="both"/>
        <w:rPr>
          <w:rFonts w:ascii="Segoe UI Semilight" w:hAnsi="Segoe UI Semilight" w:cs="Segoe UI Semilight"/>
          <w:color w:val="002060"/>
          <w:sz w:val="28"/>
          <w:szCs w:val="36"/>
        </w:rPr>
      </w:pPr>
      <w:bookmarkStart w:id="13" w:name="_Toc219968552"/>
      <w:r w:rsidRPr="00AA34ED">
        <w:rPr>
          <w:rFonts w:ascii="Segoe UI Semilight" w:hAnsi="Segoe UI Semilight" w:cs="Segoe UI Semilight"/>
          <w:color w:val="002060"/>
          <w:sz w:val="28"/>
          <w:szCs w:val="36"/>
        </w:rPr>
        <w:t>Review Mechanism</w:t>
      </w:r>
      <w:bookmarkEnd w:id="10"/>
      <w:bookmarkEnd w:id="11"/>
      <w:bookmarkEnd w:id="13"/>
    </w:p>
    <w:p w14:paraId="7A01A36E" w14:textId="0091C33D" w:rsidR="0088663D" w:rsidRPr="00AA34ED" w:rsidRDefault="009E196A" w:rsidP="00430F22">
      <w:pPr>
        <w:spacing w:line="276" w:lineRule="auto"/>
        <w:jc w:val="both"/>
        <w:rPr>
          <w:rFonts w:ascii="Segoe UI Semilight" w:hAnsi="Segoe UI Semilight" w:cs="Segoe UI Semilight"/>
        </w:rPr>
      </w:pPr>
      <w:r w:rsidRPr="00AA34ED">
        <w:rPr>
          <w:rFonts w:ascii="Segoe UI Semilight" w:hAnsi="Segoe UI Semilight" w:cs="Segoe UI Semilight"/>
        </w:rPr>
        <w:t>The Sustainable Procurement Policy will be reviewed annually by the Procurement Officer to ensure its continued relevance, effectiveness, and alignment with evolving regulations, industry best practices, and business objectives. The review will be conducted in coordination with the Procurement and Sustainability Teams and relevant department heads. Supplier compliance will be monitored through regular audits, sustainability scorecards, and feedback mechanisms. Any significant revisions or enhancements to the policy will require senior management approval and will be communicated to all relevant stakeholders across the supply chain</w:t>
      </w:r>
      <w:r w:rsidR="003C0355" w:rsidRPr="00AA34ED">
        <w:rPr>
          <w:rFonts w:ascii="Segoe UI Semilight" w:hAnsi="Segoe UI Semilight" w:cs="Segoe UI Semilight"/>
        </w:rPr>
        <w:t>.</w:t>
      </w:r>
    </w:p>
    <w:p w14:paraId="5AF5A423" w14:textId="77777777" w:rsidR="00BC2EE6" w:rsidRPr="00AA34ED" w:rsidRDefault="00BC2EE6" w:rsidP="00FB6B29">
      <w:pPr>
        <w:jc w:val="both"/>
        <w:rPr>
          <w:rFonts w:ascii="Segoe UI Semilight" w:eastAsia="Calibri" w:hAnsi="Segoe UI Semilight" w:cs="Segoe UI Semi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AA34ED" w14:paraId="0CC7C36A" w14:textId="77777777" w:rsidTr="009F2767">
        <w:trPr>
          <w:trHeight w:val="453"/>
        </w:trPr>
        <w:tc>
          <w:tcPr>
            <w:tcW w:w="2174" w:type="dxa"/>
          </w:tcPr>
          <w:p w14:paraId="2791276B" w14:textId="4A5A997E" w:rsidR="00364CF6" w:rsidRPr="00AA34ED" w:rsidRDefault="00364CF6" w:rsidP="002A0042">
            <w:pPr>
              <w:jc w:val="both"/>
              <w:rPr>
                <w:rFonts w:ascii="Segoe UI Semilight" w:hAnsi="Segoe UI Semilight" w:cs="Segoe UI Semilight"/>
                <w:b/>
                <w:bCs/>
              </w:rPr>
            </w:pPr>
            <w:r w:rsidRPr="00AA34ED">
              <w:rPr>
                <w:rFonts w:ascii="Segoe UI Semilight" w:hAnsi="Segoe UI Semilight" w:cs="Segoe UI Semilight"/>
                <w:b/>
                <w:bCs/>
              </w:rPr>
              <w:t>Effective Date</w:t>
            </w:r>
          </w:p>
        </w:tc>
        <w:tc>
          <w:tcPr>
            <w:tcW w:w="1914" w:type="dxa"/>
          </w:tcPr>
          <w:p w14:paraId="06A1EB2D" w14:textId="5ABFA5B6" w:rsidR="00364CF6" w:rsidRPr="00AA34ED" w:rsidRDefault="00364CF6" w:rsidP="009E196A">
            <w:pPr>
              <w:jc w:val="both"/>
              <w:rPr>
                <w:rFonts w:ascii="Segoe UI Semilight" w:hAnsi="Segoe UI Semilight" w:cs="Segoe UI Semilight"/>
                <w:b/>
                <w:bCs/>
              </w:rPr>
            </w:pPr>
            <w:r w:rsidRPr="00AA34ED">
              <w:rPr>
                <w:rFonts w:ascii="Segoe UI Semilight" w:hAnsi="Segoe UI Semilight" w:cs="Segoe UI Semilight"/>
                <w:b/>
                <w:bCs/>
              </w:rPr>
              <w:t>: 01.</w:t>
            </w:r>
            <w:r w:rsidR="009E196A" w:rsidRPr="00AA34ED">
              <w:rPr>
                <w:rFonts w:ascii="Segoe UI Semilight" w:hAnsi="Segoe UI Semilight" w:cs="Segoe UI Semilight"/>
                <w:b/>
                <w:bCs/>
              </w:rPr>
              <w:t>01</w:t>
            </w:r>
            <w:r w:rsidRPr="00AA34ED">
              <w:rPr>
                <w:rFonts w:ascii="Segoe UI Semilight" w:hAnsi="Segoe UI Semilight" w:cs="Segoe UI Semilight"/>
                <w:b/>
                <w:bCs/>
              </w:rPr>
              <w:t>.</w:t>
            </w:r>
            <w:r w:rsidR="00E80942" w:rsidRPr="00AA34ED">
              <w:rPr>
                <w:rFonts w:ascii="Segoe UI Semilight" w:hAnsi="Segoe UI Semilight" w:cs="Segoe UI Semilight"/>
                <w:b/>
                <w:bCs/>
              </w:rPr>
              <w:t>20</w:t>
            </w:r>
            <w:r w:rsidRPr="00AA34ED">
              <w:rPr>
                <w:rFonts w:ascii="Segoe UI Semilight" w:hAnsi="Segoe UI Semilight" w:cs="Segoe UI Semilight"/>
                <w:b/>
                <w:bCs/>
              </w:rPr>
              <w:t>2</w:t>
            </w:r>
            <w:r w:rsidR="009E196A" w:rsidRPr="00AA34ED">
              <w:rPr>
                <w:rFonts w:ascii="Segoe UI Semilight" w:hAnsi="Segoe UI Semilight" w:cs="Segoe UI Semilight"/>
                <w:b/>
                <w:bCs/>
              </w:rPr>
              <w:t>6</w:t>
            </w:r>
          </w:p>
        </w:tc>
      </w:tr>
      <w:tr w:rsidR="0088326E" w:rsidRPr="00AA34ED" w14:paraId="64C6136D" w14:textId="77777777" w:rsidTr="009F2767">
        <w:trPr>
          <w:trHeight w:val="453"/>
        </w:trPr>
        <w:tc>
          <w:tcPr>
            <w:tcW w:w="2174" w:type="dxa"/>
          </w:tcPr>
          <w:p w14:paraId="66A07779" w14:textId="380DB1EC" w:rsidR="00364CF6" w:rsidRPr="00AA34ED" w:rsidRDefault="00364CF6" w:rsidP="002A0042">
            <w:pPr>
              <w:jc w:val="both"/>
              <w:rPr>
                <w:rFonts w:ascii="Segoe UI Semilight" w:hAnsi="Segoe UI Semilight" w:cs="Segoe UI Semilight"/>
                <w:b/>
                <w:bCs/>
              </w:rPr>
            </w:pPr>
            <w:r w:rsidRPr="00AA34ED">
              <w:rPr>
                <w:rFonts w:ascii="Segoe UI Semilight" w:hAnsi="Segoe UI Semilight" w:cs="Segoe UI Semilight"/>
                <w:b/>
                <w:bCs/>
              </w:rPr>
              <w:t xml:space="preserve">Next Review Date </w:t>
            </w:r>
          </w:p>
        </w:tc>
        <w:tc>
          <w:tcPr>
            <w:tcW w:w="1914" w:type="dxa"/>
          </w:tcPr>
          <w:p w14:paraId="35143F1D" w14:textId="44BF99F8" w:rsidR="00364CF6" w:rsidRPr="00AA34ED" w:rsidRDefault="00364CF6" w:rsidP="009E196A">
            <w:pPr>
              <w:jc w:val="both"/>
              <w:rPr>
                <w:rFonts w:ascii="Segoe UI Semilight" w:hAnsi="Segoe UI Semilight" w:cs="Segoe UI Semilight"/>
                <w:b/>
                <w:bCs/>
              </w:rPr>
            </w:pPr>
            <w:r w:rsidRPr="00AA34ED">
              <w:rPr>
                <w:rFonts w:ascii="Segoe UI Semilight" w:hAnsi="Segoe UI Semilight" w:cs="Segoe UI Semilight"/>
                <w:b/>
                <w:bCs/>
              </w:rPr>
              <w:t>: 01.</w:t>
            </w:r>
            <w:r w:rsidR="009E196A" w:rsidRPr="00AA34ED">
              <w:rPr>
                <w:rFonts w:ascii="Segoe UI Semilight" w:hAnsi="Segoe UI Semilight" w:cs="Segoe UI Semilight"/>
                <w:b/>
                <w:bCs/>
              </w:rPr>
              <w:t>01.2027</w:t>
            </w:r>
          </w:p>
        </w:tc>
      </w:tr>
      <w:tr w:rsidR="0088326E" w:rsidRPr="00AA34ED" w14:paraId="571E8134" w14:textId="77777777" w:rsidTr="009F2767">
        <w:trPr>
          <w:trHeight w:val="453"/>
        </w:trPr>
        <w:tc>
          <w:tcPr>
            <w:tcW w:w="2174" w:type="dxa"/>
          </w:tcPr>
          <w:p w14:paraId="1DE418E9" w14:textId="29C16230" w:rsidR="00364CF6" w:rsidRPr="00AA34ED" w:rsidRDefault="00364CF6" w:rsidP="002A0042">
            <w:pPr>
              <w:jc w:val="both"/>
              <w:rPr>
                <w:rFonts w:ascii="Segoe UI Semilight" w:hAnsi="Segoe UI Semilight" w:cs="Segoe UI Semilight"/>
                <w:b/>
                <w:bCs/>
              </w:rPr>
            </w:pPr>
            <w:r w:rsidRPr="00AA34ED">
              <w:rPr>
                <w:rFonts w:ascii="Segoe UI Semilight" w:hAnsi="Segoe UI Semilight" w:cs="Segoe UI Semilight"/>
                <w:b/>
                <w:bCs/>
              </w:rPr>
              <w:t>Revision No.</w:t>
            </w:r>
          </w:p>
        </w:tc>
        <w:tc>
          <w:tcPr>
            <w:tcW w:w="1914" w:type="dxa"/>
          </w:tcPr>
          <w:p w14:paraId="529C7417" w14:textId="29558D37" w:rsidR="00364CF6" w:rsidRPr="00AA34ED" w:rsidRDefault="00364CF6" w:rsidP="002A0042">
            <w:pPr>
              <w:jc w:val="both"/>
              <w:rPr>
                <w:rFonts w:ascii="Segoe UI Semilight" w:hAnsi="Segoe UI Semilight" w:cs="Segoe UI Semilight"/>
                <w:b/>
                <w:bCs/>
              </w:rPr>
            </w:pPr>
            <w:r w:rsidRPr="00AA34ED">
              <w:rPr>
                <w:rFonts w:ascii="Segoe UI Semilight" w:hAnsi="Segoe UI Semilight" w:cs="Segoe UI Semilight"/>
                <w:b/>
                <w:bCs/>
              </w:rPr>
              <w:t xml:space="preserve">: </w:t>
            </w:r>
            <w:r w:rsidR="0088326E" w:rsidRPr="00AA34ED">
              <w:rPr>
                <w:rFonts w:ascii="Segoe UI Semilight" w:hAnsi="Segoe UI Semilight" w:cs="Segoe UI Semilight"/>
                <w:b/>
                <w:bCs/>
              </w:rPr>
              <w:t>01</w:t>
            </w:r>
          </w:p>
        </w:tc>
      </w:tr>
    </w:tbl>
    <w:p w14:paraId="4F92D8E5" w14:textId="77777777" w:rsidR="00A7061A" w:rsidRPr="00AA34ED" w:rsidRDefault="00A7061A" w:rsidP="009F2767">
      <w:pPr>
        <w:spacing w:after="120"/>
        <w:jc w:val="both"/>
        <w:rPr>
          <w:rFonts w:ascii="Segoe UI Semilight" w:hAnsi="Segoe UI Semilight" w:cs="Segoe UI Semilight"/>
          <w:b/>
          <w:bCs/>
        </w:rPr>
      </w:pPr>
    </w:p>
    <w:p w14:paraId="3170BD34" w14:textId="4DB8C9B0" w:rsidR="00364CF6" w:rsidRPr="00AA34ED" w:rsidRDefault="009F2767" w:rsidP="0047543C">
      <w:pPr>
        <w:tabs>
          <w:tab w:val="left" w:pos="2775"/>
        </w:tabs>
        <w:spacing w:after="120"/>
        <w:jc w:val="both"/>
        <w:rPr>
          <w:rFonts w:ascii="Segoe UI Semilight" w:hAnsi="Segoe UI Semilight" w:cs="Segoe UI Semilight"/>
          <w:b/>
          <w:bCs/>
        </w:rPr>
      </w:pPr>
      <w:r w:rsidRPr="00AA34ED">
        <w:rPr>
          <w:rFonts w:ascii="Segoe UI Semilight" w:hAnsi="Segoe UI Semilight" w:cs="Segoe UI Semilight"/>
          <w:b/>
          <w:bCs/>
        </w:rPr>
        <w:t xml:space="preserve">Approved </w:t>
      </w:r>
      <w:r w:rsidR="006B1FF5" w:rsidRPr="00AA34ED">
        <w:rPr>
          <w:rFonts w:ascii="Segoe UI Semilight" w:hAnsi="Segoe UI Semilight" w:cs="Segoe UI Semilight"/>
          <w:b/>
          <w:bCs/>
        </w:rPr>
        <w:t>By:</w:t>
      </w:r>
      <w:r w:rsidR="0047543C" w:rsidRPr="00AA34ED">
        <w:rPr>
          <w:rFonts w:ascii="Segoe UI Semilight" w:hAnsi="Segoe UI Semilight" w:cs="Segoe UI Semilight"/>
          <w:b/>
          <w:bCs/>
        </w:rPr>
        <w:tab/>
      </w:r>
    </w:p>
    <w:p w14:paraId="3771A667" w14:textId="77777777" w:rsidR="0047543C" w:rsidRPr="00AA34ED" w:rsidRDefault="0047543C" w:rsidP="0047543C">
      <w:pPr>
        <w:tabs>
          <w:tab w:val="left" w:pos="2775"/>
        </w:tabs>
        <w:spacing w:after="120"/>
        <w:jc w:val="both"/>
        <w:rPr>
          <w:rFonts w:ascii="Segoe UI Semilight" w:hAnsi="Segoe UI Semilight" w:cs="Segoe UI Semilight"/>
          <w:b/>
          <w:bCs/>
        </w:rPr>
      </w:pPr>
    </w:p>
    <w:p w14:paraId="0C547953" w14:textId="77777777" w:rsidR="0047543C" w:rsidRPr="00AA34ED" w:rsidRDefault="0047543C" w:rsidP="0047543C">
      <w:pPr>
        <w:tabs>
          <w:tab w:val="left" w:pos="2775"/>
        </w:tabs>
        <w:spacing w:after="120"/>
        <w:jc w:val="both"/>
        <w:rPr>
          <w:rFonts w:ascii="Segoe UI Semilight" w:hAnsi="Segoe UI Semilight" w:cs="Segoe UI Semilight"/>
          <w:b/>
          <w:bCs/>
        </w:rPr>
      </w:pPr>
    </w:p>
    <w:p w14:paraId="4A48CC6F" w14:textId="77777777" w:rsidR="0047543C" w:rsidRPr="00AA34ED" w:rsidRDefault="0047543C" w:rsidP="0047543C">
      <w:pPr>
        <w:tabs>
          <w:tab w:val="left" w:pos="2775"/>
        </w:tabs>
        <w:spacing w:after="120"/>
        <w:jc w:val="both"/>
        <w:rPr>
          <w:rFonts w:ascii="Segoe UI Semilight" w:hAnsi="Segoe UI Semilight" w:cs="Segoe UI Semilight"/>
          <w:b/>
          <w:bCs/>
        </w:rPr>
      </w:pPr>
    </w:p>
    <w:p w14:paraId="3E51547A" w14:textId="77777777" w:rsidR="00A37294" w:rsidRPr="00AA34ED" w:rsidRDefault="00A37294" w:rsidP="0047543C">
      <w:pPr>
        <w:tabs>
          <w:tab w:val="left" w:pos="2775"/>
        </w:tabs>
        <w:spacing w:after="120"/>
        <w:jc w:val="both"/>
        <w:rPr>
          <w:rFonts w:ascii="Segoe UI Semilight" w:hAnsi="Segoe UI Semilight" w:cs="Segoe UI Semilight"/>
          <w:b/>
          <w:bCs/>
        </w:rPr>
      </w:pPr>
    </w:p>
    <w:p w14:paraId="6876D85B" w14:textId="2E3AF8D1" w:rsidR="00E368B3" w:rsidRPr="00AA34ED" w:rsidRDefault="00E368B3" w:rsidP="00FB6B29">
      <w:pPr>
        <w:pStyle w:val="Heading1"/>
        <w:spacing w:before="0" w:after="240"/>
        <w:jc w:val="center"/>
        <w:rPr>
          <w:rFonts w:ascii="Segoe UI Semilight" w:hAnsi="Segoe UI Semilight" w:cs="Segoe UI Semilight"/>
          <w:color w:val="385623" w:themeColor="accent6" w:themeShade="80"/>
          <w:sz w:val="28"/>
          <w:szCs w:val="36"/>
        </w:rPr>
      </w:pPr>
      <w:bookmarkStart w:id="14" w:name="_Toc219968553"/>
      <w:r w:rsidRPr="00AA34ED">
        <w:rPr>
          <w:rFonts w:ascii="Segoe UI Semilight" w:hAnsi="Segoe UI Semilight" w:cs="Segoe UI Semilight"/>
          <w:color w:val="002060"/>
          <w:sz w:val="28"/>
          <w:szCs w:val="36"/>
        </w:rPr>
        <w:t>Employee Acknowledgment Form</w:t>
      </w:r>
      <w:bookmarkEnd w:id="14"/>
    </w:p>
    <w:p w14:paraId="313EB523" w14:textId="1B8E4AB3" w:rsidR="009E196A" w:rsidRPr="00AA34ED" w:rsidRDefault="009E196A" w:rsidP="009E196A">
      <w:pPr>
        <w:spacing w:after="200" w:line="276" w:lineRule="auto"/>
        <w:jc w:val="both"/>
        <w:rPr>
          <w:rFonts w:ascii="Segoe UI Semilight" w:eastAsiaTheme="minorHAnsi" w:hAnsi="Segoe UI Semilight" w:cs="Segoe UI Semilight"/>
          <w:bCs/>
          <w:lang w:val="en-IN"/>
          <w14:ligatures w14:val="standardContextual"/>
        </w:rPr>
      </w:pPr>
      <w:r w:rsidRPr="00AA34ED">
        <w:rPr>
          <w:rFonts w:ascii="Segoe UI Semilight" w:eastAsiaTheme="minorHAnsi" w:hAnsi="Segoe UI Semilight" w:cs="Segoe UI Semilight"/>
          <w:bCs/>
          <w:lang w:val="en-IN"/>
          <w14:ligatures w14:val="standardContextual"/>
        </w:rPr>
        <w:t xml:space="preserve">I acknowledge that I have read and understood the Sustainable Procurement Policy of CTX Lifesciences </w:t>
      </w:r>
      <w:proofErr w:type="spellStart"/>
      <w:r w:rsidRPr="00AA34ED">
        <w:rPr>
          <w:rFonts w:ascii="Segoe UI Semilight" w:eastAsiaTheme="minorHAnsi" w:hAnsi="Segoe UI Semilight" w:cs="Segoe UI Semilight"/>
          <w:bCs/>
          <w:lang w:val="en-IN"/>
          <w14:ligatures w14:val="standardContextual"/>
        </w:rPr>
        <w:t>Pvt.</w:t>
      </w:r>
      <w:proofErr w:type="spellEnd"/>
      <w:r w:rsidRPr="00AA34ED">
        <w:rPr>
          <w:rFonts w:ascii="Segoe UI Semilight" w:eastAsiaTheme="minorHAnsi" w:hAnsi="Segoe UI Semilight" w:cs="Segoe UI Semilight"/>
          <w:bCs/>
          <w:lang w:val="en-IN"/>
          <w14:ligatures w14:val="standardContextual"/>
        </w:rPr>
        <w:t xml:space="preserve"> Ltd. I am aware of the company’s commitment to ethical, transparent, and responsible sourcing across all goods and services.</w:t>
      </w:r>
    </w:p>
    <w:p w14:paraId="21782A61" w14:textId="33B91086" w:rsidR="009E196A" w:rsidRPr="00AA34ED" w:rsidRDefault="009E196A" w:rsidP="009E196A">
      <w:pPr>
        <w:spacing w:after="200" w:line="276" w:lineRule="auto"/>
        <w:jc w:val="both"/>
        <w:rPr>
          <w:rFonts w:ascii="Segoe UI Semilight" w:eastAsiaTheme="minorHAnsi" w:hAnsi="Segoe UI Semilight" w:cs="Segoe UI Semilight"/>
          <w:bCs/>
          <w:lang w:val="en-IN"/>
          <w14:ligatures w14:val="standardContextual"/>
        </w:rPr>
      </w:pPr>
      <w:r w:rsidRPr="00AA34ED">
        <w:rPr>
          <w:rFonts w:ascii="Segoe UI Semilight" w:eastAsiaTheme="minorHAnsi" w:hAnsi="Segoe UI Semilight" w:cs="Segoe UI Semilight"/>
          <w:bCs/>
          <w:lang w:val="en-IN"/>
          <w14:ligatures w14:val="standardContextual"/>
        </w:rPr>
        <w:t xml:space="preserve">I understand that sustainable procurement requires respecting human rights, ensuring fair </w:t>
      </w:r>
      <w:proofErr w:type="spellStart"/>
      <w:r w:rsidRPr="00AA34ED">
        <w:rPr>
          <w:rFonts w:ascii="Segoe UI Semilight" w:eastAsiaTheme="minorHAnsi" w:hAnsi="Segoe UI Semilight" w:cs="Segoe UI Semilight"/>
          <w:bCs/>
          <w:lang w:val="en-IN"/>
          <w14:ligatures w14:val="standardContextual"/>
        </w:rPr>
        <w:t>labor</w:t>
      </w:r>
      <w:proofErr w:type="spellEnd"/>
      <w:r w:rsidRPr="00AA34ED">
        <w:rPr>
          <w:rFonts w:ascii="Segoe UI Semilight" w:eastAsiaTheme="minorHAnsi" w:hAnsi="Segoe UI Semilight" w:cs="Segoe UI Semilight"/>
          <w:bCs/>
          <w:lang w:val="en-IN"/>
          <w14:ligatures w14:val="standardContextual"/>
        </w:rPr>
        <w:t xml:space="preserve"> practices throughout the supply chain, and complying with all applicable environmental and social regulations. I recognize that upholding these standards is a shared responsibility essential to the integrity and sustainability of our operations.</w:t>
      </w:r>
    </w:p>
    <w:p w14:paraId="14C74417" w14:textId="19FE9C17" w:rsidR="00A0325C" w:rsidRPr="00AA34ED" w:rsidRDefault="009E196A" w:rsidP="009E196A">
      <w:pPr>
        <w:spacing w:after="200" w:line="276" w:lineRule="auto"/>
        <w:jc w:val="both"/>
        <w:rPr>
          <w:rFonts w:ascii="Segoe UI Semilight" w:eastAsiaTheme="minorHAnsi" w:hAnsi="Segoe UI Semilight" w:cs="Segoe UI Semilight"/>
          <w:bCs/>
          <w:lang w:val="en-IN"/>
          <w14:ligatures w14:val="standardContextual"/>
        </w:rPr>
      </w:pPr>
      <w:r w:rsidRPr="00AA34ED">
        <w:rPr>
          <w:rFonts w:ascii="Segoe UI Semilight" w:eastAsiaTheme="minorHAnsi" w:hAnsi="Segoe UI Semilight" w:cs="Segoe UI Semilight"/>
          <w:bCs/>
          <w:lang w:val="en-IN"/>
          <w14:ligatures w14:val="standardContextual"/>
        </w:rPr>
        <w:t>By signing this document, I commit to adhering to responsible sourcing practices, reporting any concerns through the designated channels, and actively participating in all required training and awareness programs. I affirm my role in supporting CTX Lifesciences’ mission to maintain a supply chain grounded in ethics, accountability, and environmental and social responsibility.</w:t>
      </w:r>
    </w:p>
    <w:p w14:paraId="60EDEC20" w14:textId="7DA56005" w:rsidR="007227F7" w:rsidRPr="00AA34ED" w:rsidRDefault="007227F7" w:rsidP="002A0042">
      <w:pPr>
        <w:spacing w:after="200" w:line="276" w:lineRule="auto"/>
        <w:jc w:val="both"/>
        <w:rPr>
          <w:rFonts w:ascii="Segoe UI Semilight" w:hAnsi="Segoe UI Semilight" w:cs="Segoe UI Semi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AA34ED" w14:paraId="5AED2ECB" w14:textId="77777777" w:rsidTr="007227F7">
        <w:trPr>
          <w:trHeight w:val="617"/>
        </w:trPr>
        <w:tc>
          <w:tcPr>
            <w:tcW w:w="2182" w:type="dxa"/>
          </w:tcPr>
          <w:p w14:paraId="5D38369D" w14:textId="6C42DBCA" w:rsidR="00C8286C" w:rsidRPr="00AA34ED" w:rsidRDefault="00C8286C" w:rsidP="002A0042">
            <w:pPr>
              <w:jc w:val="both"/>
              <w:rPr>
                <w:rFonts w:ascii="Segoe UI Semilight" w:hAnsi="Segoe UI Semilight" w:cs="Segoe UI Semilight"/>
              </w:rPr>
            </w:pPr>
            <w:bookmarkStart w:id="15" w:name="_Hlk191390782"/>
            <w:r w:rsidRPr="00AA34ED">
              <w:rPr>
                <w:rFonts w:ascii="Segoe UI Semilight" w:hAnsi="Segoe UI Semilight" w:cs="Segoe UI Semilight"/>
              </w:rPr>
              <w:t>Employee Name</w:t>
            </w:r>
          </w:p>
        </w:tc>
        <w:tc>
          <w:tcPr>
            <w:tcW w:w="3393" w:type="dxa"/>
          </w:tcPr>
          <w:p w14:paraId="50940E15" w14:textId="7F1CD9F8" w:rsidR="00C8286C" w:rsidRPr="00AA34ED" w:rsidRDefault="00723528" w:rsidP="002A0042">
            <w:pPr>
              <w:jc w:val="both"/>
              <w:rPr>
                <w:rFonts w:ascii="Segoe UI Semilight" w:hAnsi="Segoe UI Semilight" w:cs="Segoe UI Semilight"/>
              </w:rPr>
            </w:pPr>
            <w:r w:rsidRPr="00AA34ED">
              <w:rPr>
                <w:rFonts w:ascii="Segoe UI Semilight" w:hAnsi="Segoe UI Semilight" w:cs="Segoe UI Semilight"/>
              </w:rPr>
              <w:t xml:space="preserve">: </w:t>
            </w:r>
            <w:r w:rsidR="00C8286C" w:rsidRPr="00AA34ED">
              <w:rPr>
                <w:rFonts w:ascii="Segoe UI Semilight" w:hAnsi="Segoe UI Semilight" w:cs="Segoe UI Semilight"/>
              </w:rPr>
              <w:t>_________________</w:t>
            </w:r>
            <w:r w:rsidR="007227F7" w:rsidRPr="00AA34ED">
              <w:rPr>
                <w:rFonts w:ascii="Segoe UI Semilight" w:hAnsi="Segoe UI Semilight" w:cs="Segoe UI Semilight"/>
              </w:rPr>
              <w:t>________</w:t>
            </w:r>
          </w:p>
        </w:tc>
      </w:tr>
      <w:tr w:rsidR="00C8286C" w:rsidRPr="00AA34ED" w14:paraId="023E4B7C" w14:textId="77777777" w:rsidTr="007227F7">
        <w:trPr>
          <w:trHeight w:val="617"/>
        </w:trPr>
        <w:tc>
          <w:tcPr>
            <w:tcW w:w="2182" w:type="dxa"/>
          </w:tcPr>
          <w:p w14:paraId="5829028D" w14:textId="6FFD1E2A" w:rsidR="00C8286C" w:rsidRPr="00AA34ED" w:rsidRDefault="00C8286C" w:rsidP="002A0042">
            <w:pPr>
              <w:jc w:val="both"/>
              <w:rPr>
                <w:rFonts w:ascii="Segoe UI Semilight" w:hAnsi="Segoe UI Semilight" w:cs="Segoe UI Semilight"/>
              </w:rPr>
            </w:pPr>
            <w:r w:rsidRPr="00AA34ED">
              <w:rPr>
                <w:rFonts w:ascii="Segoe UI Semilight" w:hAnsi="Segoe UI Semilight" w:cs="Segoe UI Semilight"/>
              </w:rPr>
              <w:t>Employee ID</w:t>
            </w:r>
          </w:p>
        </w:tc>
        <w:tc>
          <w:tcPr>
            <w:tcW w:w="3393" w:type="dxa"/>
          </w:tcPr>
          <w:p w14:paraId="3853CF23" w14:textId="7C1D0D48" w:rsidR="00C8286C" w:rsidRPr="00AA34ED" w:rsidRDefault="00723528" w:rsidP="002A0042">
            <w:pPr>
              <w:jc w:val="both"/>
              <w:rPr>
                <w:rFonts w:ascii="Segoe UI Semilight" w:hAnsi="Segoe UI Semilight" w:cs="Segoe UI Semilight"/>
              </w:rPr>
            </w:pPr>
            <w:r w:rsidRPr="00AA34ED">
              <w:rPr>
                <w:rFonts w:ascii="Segoe UI Semilight" w:hAnsi="Segoe UI Semilight" w:cs="Segoe UI Semilight"/>
              </w:rPr>
              <w:t xml:space="preserve">: </w:t>
            </w:r>
            <w:r w:rsidR="00C8286C" w:rsidRPr="00AA34ED">
              <w:rPr>
                <w:rFonts w:ascii="Segoe UI Semilight" w:hAnsi="Segoe UI Semilight" w:cs="Segoe UI Semilight"/>
              </w:rPr>
              <w:t>__________________</w:t>
            </w:r>
            <w:r w:rsidR="007227F7" w:rsidRPr="00AA34ED">
              <w:rPr>
                <w:rFonts w:ascii="Segoe UI Semilight" w:hAnsi="Segoe UI Semilight" w:cs="Segoe UI Semilight"/>
              </w:rPr>
              <w:t>_______</w:t>
            </w:r>
          </w:p>
        </w:tc>
      </w:tr>
      <w:tr w:rsidR="00C8286C" w:rsidRPr="00AA34ED" w14:paraId="77296C2C" w14:textId="77777777" w:rsidTr="007227F7">
        <w:trPr>
          <w:trHeight w:val="617"/>
        </w:trPr>
        <w:tc>
          <w:tcPr>
            <w:tcW w:w="2182" w:type="dxa"/>
          </w:tcPr>
          <w:p w14:paraId="2AE27864" w14:textId="578DE502" w:rsidR="00C8286C" w:rsidRPr="00AA34ED" w:rsidRDefault="00C8286C" w:rsidP="002A0042">
            <w:pPr>
              <w:jc w:val="both"/>
              <w:rPr>
                <w:rFonts w:ascii="Segoe UI Semilight" w:hAnsi="Segoe UI Semilight" w:cs="Segoe UI Semilight"/>
              </w:rPr>
            </w:pPr>
            <w:r w:rsidRPr="00AA34ED">
              <w:rPr>
                <w:rFonts w:ascii="Segoe UI Semilight" w:hAnsi="Segoe UI Semilight" w:cs="Segoe UI Semilight"/>
              </w:rPr>
              <w:t>Department</w:t>
            </w:r>
          </w:p>
        </w:tc>
        <w:tc>
          <w:tcPr>
            <w:tcW w:w="3393" w:type="dxa"/>
          </w:tcPr>
          <w:p w14:paraId="4D314B7A" w14:textId="70ED0E70" w:rsidR="00C8286C" w:rsidRPr="00AA34ED" w:rsidRDefault="00723528" w:rsidP="002A0042">
            <w:pPr>
              <w:jc w:val="both"/>
              <w:rPr>
                <w:rFonts w:ascii="Segoe UI Semilight" w:hAnsi="Segoe UI Semilight" w:cs="Segoe UI Semilight"/>
              </w:rPr>
            </w:pPr>
            <w:r w:rsidRPr="00AA34ED">
              <w:rPr>
                <w:rFonts w:ascii="Segoe UI Semilight" w:hAnsi="Segoe UI Semilight" w:cs="Segoe UI Semilight"/>
              </w:rPr>
              <w:t xml:space="preserve">: </w:t>
            </w:r>
            <w:r w:rsidR="00C8286C" w:rsidRPr="00AA34ED">
              <w:rPr>
                <w:rFonts w:ascii="Segoe UI Semilight" w:hAnsi="Segoe UI Semilight" w:cs="Segoe UI Semilight"/>
              </w:rPr>
              <w:t>__________________</w:t>
            </w:r>
            <w:r w:rsidR="007227F7" w:rsidRPr="00AA34ED">
              <w:rPr>
                <w:rFonts w:ascii="Segoe UI Semilight" w:hAnsi="Segoe UI Semilight" w:cs="Segoe UI Semilight"/>
              </w:rPr>
              <w:t>_______</w:t>
            </w:r>
          </w:p>
        </w:tc>
      </w:tr>
      <w:tr w:rsidR="00C8286C" w:rsidRPr="00AA34ED" w14:paraId="63841714" w14:textId="77777777" w:rsidTr="007227F7">
        <w:trPr>
          <w:trHeight w:val="617"/>
        </w:trPr>
        <w:tc>
          <w:tcPr>
            <w:tcW w:w="2182" w:type="dxa"/>
          </w:tcPr>
          <w:p w14:paraId="0B27C08F" w14:textId="2E4162F1" w:rsidR="00C8286C" w:rsidRPr="00AA34ED" w:rsidRDefault="00C8286C" w:rsidP="002A0042">
            <w:pPr>
              <w:jc w:val="both"/>
              <w:rPr>
                <w:rFonts w:ascii="Segoe UI Semilight" w:hAnsi="Segoe UI Semilight" w:cs="Segoe UI Semilight"/>
              </w:rPr>
            </w:pPr>
            <w:r w:rsidRPr="00AA34ED">
              <w:rPr>
                <w:rFonts w:ascii="Segoe UI Semilight" w:hAnsi="Segoe UI Semilight" w:cs="Segoe UI Semilight"/>
              </w:rPr>
              <w:t>Signature</w:t>
            </w:r>
          </w:p>
        </w:tc>
        <w:tc>
          <w:tcPr>
            <w:tcW w:w="3393" w:type="dxa"/>
          </w:tcPr>
          <w:p w14:paraId="0F12E912" w14:textId="42B89894" w:rsidR="00C8286C" w:rsidRPr="00AA34ED" w:rsidRDefault="00723528" w:rsidP="002A0042">
            <w:pPr>
              <w:jc w:val="both"/>
              <w:rPr>
                <w:rFonts w:ascii="Segoe UI Semilight" w:hAnsi="Segoe UI Semilight" w:cs="Segoe UI Semilight"/>
              </w:rPr>
            </w:pPr>
            <w:r w:rsidRPr="00AA34ED">
              <w:rPr>
                <w:rFonts w:ascii="Segoe UI Semilight" w:hAnsi="Segoe UI Semilight" w:cs="Segoe UI Semilight"/>
              </w:rPr>
              <w:t xml:space="preserve">: </w:t>
            </w:r>
            <w:r w:rsidR="00C8286C" w:rsidRPr="00AA34ED">
              <w:rPr>
                <w:rFonts w:ascii="Segoe UI Semilight" w:hAnsi="Segoe UI Semilight" w:cs="Segoe UI Semilight"/>
              </w:rPr>
              <w:t>__________________</w:t>
            </w:r>
            <w:r w:rsidR="007227F7" w:rsidRPr="00AA34ED">
              <w:rPr>
                <w:rFonts w:ascii="Segoe UI Semilight" w:hAnsi="Segoe UI Semilight" w:cs="Segoe UI Semilight"/>
              </w:rPr>
              <w:t>_______</w:t>
            </w:r>
          </w:p>
        </w:tc>
      </w:tr>
      <w:bookmarkEnd w:id="15"/>
    </w:tbl>
    <w:p w14:paraId="38E50199" w14:textId="77777777" w:rsidR="00E368B3" w:rsidRPr="00AA34ED" w:rsidRDefault="00E368B3" w:rsidP="002A0042">
      <w:pPr>
        <w:jc w:val="both"/>
        <w:rPr>
          <w:rFonts w:ascii="Segoe UI Semilight" w:hAnsi="Segoe UI Semilight" w:cs="Segoe UI Semilight"/>
        </w:rPr>
      </w:pPr>
    </w:p>
    <w:sectPr w:rsidR="00E368B3" w:rsidRPr="00AA34ED" w:rsidSect="00670B27">
      <w:headerReference w:type="default" r:id="rId10"/>
      <w:footerReference w:type="default" r:id="rId11"/>
      <w:pgSz w:w="12240" w:h="15840"/>
      <w:pgMar w:top="0" w:right="1440" w:bottom="1440" w:left="1440" w:header="2016"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10105" w14:textId="77777777" w:rsidR="00B92B6E" w:rsidRDefault="00B92B6E" w:rsidP="00EE56A0">
      <w:r>
        <w:separator/>
      </w:r>
    </w:p>
  </w:endnote>
  <w:endnote w:type="continuationSeparator" w:id="0">
    <w:p w14:paraId="4859D4E3" w14:textId="77777777" w:rsidR="00B92B6E" w:rsidRDefault="00B92B6E"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4449859F" w:rsidR="006C3BB3" w:rsidRPr="00D9471F" w:rsidRDefault="004C1DA6" w:rsidP="00942334">
    <w:pPr>
      <w:pStyle w:val="Footer"/>
      <w:jc w:val="center"/>
      <w:rPr>
        <w:rFonts w:ascii="Segoe UI Symbol" w:hAnsi="Segoe UI Symbol"/>
      </w:rPr>
    </w:pPr>
    <w:r w:rsidRPr="00D9471F">
      <w:rPr>
        <w:rFonts w:ascii="Segoe UI Symbol" w:hAnsi="Segoe UI Symbol"/>
      </w:rPr>
      <w:t>Re</w:t>
    </w:r>
    <w:r w:rsidR="006A398F" w:rsidRPr="00D9471F">
      <w:rPr>
        <w:rFonts w:ascii="Segoe UI Symbol" w:hAnsi="Segoe UI Symbol"/>
      </w:rPr>
      <w:t>v No.-0</w:t>
    </w:r>
    <w:r w:rsidR="00F16D3E">
      <w:rPr>
        <w:rFonts w:ascii="Segoe UI Symbol" w:hAnsi="Segoe UI Symbol"/>
      </w:rPr>
      <w:t>1</w:t>
    </w:r>
    <w:r w:rsidRPr="00D9471F">
      <w:rPr>
        <w:rFonts w:ascii="Segoe UI Symbol" w:hAnsi="Segoe UI Symbol"/>
      </w:rPr>
      <w:t xml:space="preserve">         </w:t>
    </w:r>
    <w:r w:rsidR="006A398F"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r w:rsidR="006A398F" w:rsidRPr="00D9471F">
      <w:rPr>
        <w:rFonts w:ascii="Segoe UI Symbol" w:hAnsi="Segoe UI Symbol"/>
      </w:rPr>
      <w:t xml:space="preserve">Doc. No. – </w:t>
    </w:r>
    <w:r w:rsidR="009179DB">
      <w:rPr>
        <w:rFonts w:ascii="Segoe UI Symbol" w:hAnsi="Segoe UI Symbol"/>
      </w:rPr>
      <w:t>CTX</w:t>
    </w:r>
    <w:r w:rsidR="006A398F" w:rsidRPr="00D9471F">
      <w:rPr>
        <w:rFonts w:ascii="Segoe UI Symbol" w:hAnsi="Segoe UI Symbol"/>
      </w:rPr>
      <w:t>-POL-0</w:t>
    </w:r>
    <w:r w:rsidR="004D6FDA">
      <w:rPr>
        <w:rFonts w:ascii="Segoe UI Symbol" w:hAnsi="Segoe UI Symbol"/>
      </w:rPr>
      <w:t>4</w:t>
    </w:r>
    <w:r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D9471F">
          <w:rPr>
            <w:rFonts w:ascii="Segoe UI Symbol" w:hAnsi="Segoe UI Symbol"/>
          </w:rPr>
          <w:instrText xml:space="preserve"> PAGE   \* MERGEFORMAT </w:instrText>
        </w:r>
        <w:r w:rsidRPr="00D9471F">
          <w:rPr>
            <w:rFonts w:ascii="Segoe UI Symbol" w:hAnsi="Segoe UI Symbol"/>
          </w:rPr>
          <w:fldChar w:fldCharType="separate"/>
        </w:r>
        <w:r w:rsidR="009E196A">
          <w:rPr>
            <w:rFonts w:ascii="Segoe UI Symbol" w:hAnsi="Segoe UI Symbol"/>
            <w:noProof/>
          </w:rPr>
          <w:t>8</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0EF7E" w14:textId="77777777" w:rsidR="00B92B6E" w:rsidRDefault="00B92B6E" w:rsidP="00EE56A0">
      <w:r>
        <w:separator/>
      </w:r>
    </w:p>
  </w:footnote>
  <w:footnote w:type="continuationSeparator" w:id="0">
    <w:p w14:paraId="785B61C5" w14:textId="77777777" w:rsidR="00B92B6E" w:rsidRDefault="00B92B6E"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821EF" w14:textId="7E688535" w:rsidR="00670B27" w:rsidRPr="00670B27" w:rsidRDefault="009B1903" w:rsidP="00670B27">
    <w:pPr>
      <w:pStyle w:val="Header"/>
      <w:tabs>
        <w:tab w:val="left" w:pos="4536"/>
        <w:tab w:val="right" w:pos="7705"/>
      </w:tabs>
      <w:jc w:val="right"/>
      <w:rPr>
        <w:b/>
        <w:bCs/>
        <w:color w:val="1F4E79" w:themeColor="accent5" w:themeShade="80"/>
      </w:rPr>
    </w:pPr>
    <w:r>
      <w:rPr>
        <w:rFonts w:ascii="Segoe UI Symbol" w:hAnsi="Segoe UI Symbol" w:cstheme="minorHAnsi"/>
        <w:noProof/>
        <w:lang w:val="en-IN" w:eastAsia="en-IN"/>
        <w14:ligatures w14:val="standardContextual"/>
      </w:rPr>
      <w:drawing>
        <wp:anchor distT="0" distB="0" distL="114300" distR="114300" simplePos="0" relativeHeight="251660288" behindDoc="1" locked="0" layoutInCell="1" allowOverlap="1" wp14:anchorId="670045E3" wp14:editId="3579D17D">
          <wp:simplePos x="0" y="0"/>
          <wp:positionH relativeFrom="column">
            <wp:posOffset>109855</wp:posOffset>
          </wp:positionH>
          <wp:positionV relativeFrom="paragraph">
            <wp:posOffset>-667808</wp:posOffset>
          </wp:positionV>
          <wp:extent cx="1243330" cy="559435"/>
          <wp:effectExtent l="0" t="0" r="0" b="0"/>
          <wp:wrapTight wrapText="bothSides">
            <wp:wrapPolygon edited="0">
              <wp:start x="5957" y="0"/>
              <wp:lineTo x="0" y="6620"/>
              <wp:lineTo x="0" y="13240"/>
              <wp:lineTo x="2979" y="20595"/>
              <wp:lineTo x="4964" y="20595"/>
              <wp:lineTo x="21181" y="20595"/>
              <wp:lineTo x="21181" y="8091"/>
              <wp:lineTo x="9267" y="0"/>
              <wp:lineTo x="5957" y="0"/>
            </wp:wrapPolygon>
          </wp:wrapTight>
          <wp:docPr id="117786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6953" name="Picture 117786953"/>
                  <pic:cNvPicPr/>
                </pic:nvPicPr>
                <pic:blipFill>
                  <a:blip r:embed="rId1">
                    <a:extLst>
                      <a:ext uri="{28A0092B-C50C-407E-A947-70E740481C1C}">
                        <a14:useLocalDpi xmlns:a14="http://schemas.microsoft.com/office/drawing/2010/main" val="0"/>
                      </a:ext>
                    </a:extLst>
                  </a:blip>
                  <a:stretch>
                    <a:fillRect/>
                  </a:stretch>
                </pic:blipFill>
                <pic:spPr>
                  <a:xfrm>
                    <a:off x="0" y="0"/>
                    <a:ext cx="1243330" cy="559435"/>
                  </a:xfrm>
                  <a:prstGeom prst="rect">
                    <a:avLst/>
                  </a:prstGeom>
                </pic:spPr>
              </pic:pic>
            </a:graphicData>
          </a:graphic>
          <wp14:sizeRelH relativeFrom="page">
            <wp14:pctWidth>0</wp14:pctWidth>
          </wp14:sizeRelH>
          <wp14:sizeRelV relativeFrom="page">
            <wp14:pctHeight>0</wp14:pctHeight>
          </wp14:sizeRelV>
        </wp:anchor>
      </w:drawing>
    </w:r>
    <w:r>
      <w:rPr>
        <w:noProof/>
        <w:color w:val="002060"/>
        <w:lang w:val="en-IN" w:eastAsia="en-IN"/>
        <w14:ligatures w14:val="standardContextual"/>
      </w:rPr>
      <mc:AlternateContent>
        <mc:Choice Requires="wps">
          <w:drawing>
            <wp:anchor distT="0" distB="0" distL="114300" distR="114300" simplePos="0" relativeHeight="251659264" behindDoc="0" locked="0" layoutInCell="1" allowOverlap="1" wp14:anchorId="283E7A0F" wp14:editId="11F7A5BC">
              <wp:simplePos x="0" y="0"/>
              <wp:positionH relativeFrom="column">
                <wp:posOffset>2450677</wp:posOffset>
              </wp:positionH>
              <wp:positionV relativeFrom="paragraph">
                <wp:posOffset>-668867</wp:posOffset>
              </wp:positionV>
              <wp:extent cx="4089400" cy="635000"/>
              <wp:effectExtent l="0" t="0" r="25400" b="12700"/>
              <wp:wrapNone/>
              <wp:docPr id="1255217286" name="Rectangle 2"/>
              <wp:cNvGraphicFramePr/>
              <a:graphic xmlns:a="http://schemas.openxmlformats.org/drawingml/2006/main">
                <a:graphicData uri="http://schemas.microsoft.com/office/word/2010/wordprocessingShape">
                  <wps:wsp>
                    <wps:cNvSpPr/>
                    <wps:spPr>
                      <a:xfrm>
                        <a:off x="0" y="0"/>
                        <a:ext cx="4089400" cy="635000"/>
                      </a:xfrm>
                      <a:prstGeom prst="rect">
                        <a:avLst/>
                      </a:prstGeom>
                      <a:solidFill>
                        <a:schemeClr val="accent1">
                          <a:lumMod val="20000"/>
                          <a:lumOff val="8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87F1D0" w14:textId="77777777" w:rsidR="009B1903" w:rsidRDefault="009B1903" w:rsidP="009B1903">
                          <w:pPr>
                            <w:jc w:val="center"/>
                            <w:rPr>
                              <w:rFonts w:ascii="Segoe UI Semilight" w:hAnsi="Segoe UI Semilight" w:cs="Segoe UI Semilight"/>
                              <w:b/>
                              <w:bCs/>
                              <w:color w:val="1F3864" w:themeColor="accent1" w:themeShade="80"/>
                              <w:sz w:val="32"/>
                              <w:szCs w:val="32"/>
                            </w:rPr>
                          </w:pPr>
                          <w:r>
                            <w:rPr>
                              <w:rFonts w:ascii="Segoe UI Semilight" w:hAnsi="Segoe UI Semilight" w:cs="Segoe UI Semilight"/>
                              <w:b/>
                              <w:bCs/>
                              <w:color w:val="1F3864" w:themeColor="accent1" w:themeShade="80"/>
                              <w:sz w:val="32"/>
                              <w:szCs w:val="32"/>
                            </w:rPr>
                            <w:t>CTX LIFESCIENCES Pvt. Ltd.</w:t>
                          </w:r>
                        </w:p>
                        <w:p w14:paraId="1354BD30" w14:textId="65EEF838" w:rsidR="009B1903" w:rsidRPr="004F04FB" w:rsidRDefault="009B1903" w:rsidP="009B1903">
                          <w:pPr>
                            <w:jc w:val="center"/>
                            <w:rPr>
                              <w:rFonts w:ascii="Segoe UI Semilight" w:hAnsi="Segoe UI Semilight" w:cs="Segoe UI Semilight"/>
                              <w:b/>
                              <w:bCs/>
                              <w:color w:val="000000" w:themeColor="text1"/>
                              <w:sz w:val="28"/>
                              <w:szCs w:val="28"/>
                            </w:rPr>
                          </w:pPr>
                          <w:r>
                            <w:rPr>
                              <w:rFonts w:ascii="Segoe UI Semilight" w:hAnsi="Segoe UI Semilight" w:cs="Segoe UI Semilight"/>
                              <w:b/>
                              <w:bCs/>
                              <w:color w:val="000000" w:themeColor="text1"/>
                              <w:sz w:val="28"/>
                              <w:szCs w:val="28"/>
                            </w:rPr>
                            <w:t>SUSTAINABLE PROCUREMENT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3E7A0F" id="Rectangle 2" o:spid="_x0000_s1026" style="position:absolute;left:0;text-align:left;margin-left:192.95pt;margin-top:-52.65pt;width:322pt;height:5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" fillcolor="#d9e2f3 [660]" strokecolor="white [3212]" strokeweight="1pt">
              <v:textbox>
                <w:txbxContent>
                  <w:p w14:paraId="6D87F1D0" w14:textId="77777777" w:rsidR="009B1903" w:rsidRDefault="009B1903" w:rsidP="009B1903">
                    <w:pPr>
                      <w:jc w:val="center"/>
                      <w:rPr>
                        <w:rFonts w:ascii="Segoe UI Semilight" w:hAnsi="Segoe UI Semilight" w:cs="Segoe UI Semilight"/>
                        <w:b/>
                        <w:bCs/>
                        <w:color w:val="1F3864" w:themeColor="accent1" w:themeShade="80"/>
                        <w:sz w:val="32"/>
                        <w:szCs w:val="32"/>
                      </w:rPr>
                    </w:pPr>
                    <w:r>
                      <w:rPr>
                        <w:rFonts w:ascii="Segoe UI Semilight" w:hAnsi="Segoe UI Semilight" w:cs="Segoe UI Semilight"/>
                        <w:b/>
                        <w:bCs/>
                        <w:color w:val="1F3864" w:themeColor="accent1" w:themeShade="80"/>
                        <w:sz w:val="32"/>
                        <w:szCs w:val="32"/>
                      </w:rPr>
                      <w:t>CTX LIFESCIENCES Pvt. Ltd.</w:t>
                    </w:r>
                  </w:p>
                  <w:p w14:paraId="1354BD30" w14:textId="65EEF838" w:rsidR="009B1903" w:rsidRPr="004F04FB" w:rsidRDefault="009B1903" w:rsidP="009B1903">
                    <w:pPr>
                      <w:jc w:val="center"/>
                      <w:rPr>
                        <w:rFonts w:ascii="Segoe UI Semilight" w:hAnsi="Segoe UI Semilight" w:cs="Segoe UI Semilight"/>
                        <w:b/>
                        <w:bCs/>
                        <w:color w:val="000000" w:themeColor="text1"/>
                        <w:sz w:val="28"/>
                        <w:szCs w:val="28"/>
                      </w:rPr>
                    </w:pPr>
                    <w:r>
                      <w:rPr>
                        <w:rFonts w:ascii="Segoe UI Semilight" w:hAnsi="Segoe UI Semilight" w:cs="Segoe UI Semilight"/>
                        <w:b/>
                        <w:bCs/>
                        <w:color w:val="000000" w:themeColor="text1"/>
                        <w:sz w:val="28"/>
                        <w:szCs w:val="28"/>
                      </w:rPr>
                      <w:t>SUSTAINABLE PROCUREMENT POLICY</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E86C25"/>
    <w:multiLevelType w:val="hybridMultilevel"/>
    <w:tmpl w:val="DB280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E3018BE"/>
    <w:multiLevelType w:val="hybridMultilevel"/>
    <w:tmpl w:val="ECF8829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4"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51E7C17"/>
    <w:multiLevelType w:val="hybridMultilevel"/>
    <w:tmpl w:val="A4F6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96685C"/>
    <w:multiLevelType w:val="hybridMultilevel"/>
    <w:tmpl w:val="9EA80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3B52FD"/>
    <w:multiLevelType w:val="hybridMultilevel"/>
    <w:tmpl w:val="C1B022B6"/>
    <w:lvl w:ilvl="0" w:tplc="F790F76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F320FE9"/>
    <w:multiLevelType w:val="hybridMultilevel"/>
    <w:tmpl w:val="DB280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39749CA"/>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8374E1"/>
    <w:multiLevelType w:val="multilevel"/>
    <w:tmpl w:val="78CE151C"/>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cs="Times New Roman"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start w:val="1"/>
      <w:numFmt w:val="bullet"/>
      <w:lvlText w:val=""/>
      <w:lvlJc w:val="left"/>
      <w:pPr>
        <w:tabs>
          <w:tab w:val="num" w:pos="3600"/>
        </w:tabs>
        <w:ind w:left="3600" w:hanging="360"/>
      </w:pPr>
      <w:rPr>
        <w:rFonts w:ascii="Wingdings" w:hAnsi="Wingdings" w:hint="default"/>
        <w:sz w:val="20"/>
      </w:rPr>
    </w:lvl>
    <w:lvl w:ilvl="6">
      <w:start w:val="1"/>
      <w:numFmt w:val="bullet"/>
      <w:lvlText w:val=""/>
      <w:lvlJc w:val="left"/>
      <w:pPr>
        <w:tabs>
          <w:tab w:val="num" w:pos="4320"/>
        </w:tabs>
        <w:ind w:left="4320" w:hanging="360"/>
      </w:pPr>
      <w:rPr>
        <w:rFonts w:ascii="Wingdings" w:hAnsi="Wingdings" w:hint="default"/>
        <w:sz w:val="20"/>
      </w:rPr>
    </w:lvl>
    <w:lvl w:ilvl="7">
      <w:start w:val="1"/>
      <w:numFmt w:val="bullet"/>
      <w:lvlText w:val=""/>
      <w:lvlJc w:val="left"/>
      <w:pPr>
        <w:tabs>
          <w:tab w:val="num" w:pos="5040"/>
        </w:tabs>
        <w:ind w:left="5040" w:hanging="360"/>
      </w:pPr>
      <w:rPr>
        <w:rFonts w:ascii="Wingdings" w:hAnsi="Wingdings" w:hint="default"/>
        <w:sz w:val="20"/>
      </w:rPr>
    </w:lvl>
    <w:lvl w:ilvl="8">
      <w:start w:val="1"/>
      <w:numFmt w:val="bullet"/>
      <w:lvlText w:val=""/>
      <w:lvlJc w:val="left"/>
      <w:pPr>
        <w:tabs>
          <w:tab w:val="num" w:pos="5760"/>
        </w:tabs>
        <w:ind w:left="5760" w:hanging="360"/>
      </w:pPr>
      <w:rPr>
        <w:rFonts w:ascii="Wingdings" w:hAnsi="Wingdings" w:hint="default"/>
        <w:sz w:val="20"/>
      </w:rPr>
    </w:lvl>
  </w:abstractNum>
  <w:abstractNum w:abstractNumId="25"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4AB24E26"/>
    <w:multiLevelType w:val="hybridMultilevel"/>
    <w:tmpl w:val="B21C50E0"/>
    <w:lvl w:ilvl="0" w:tplc="40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2E608C2"/>
    <w:multiLevelType w:val="hybridMultilevel"/>
    <w:tmpl w:val="F796DB96"/>
    <w:lvl w:ilvl="0" w:tplc="CB26F9D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BA87465"/>
    <w:multiLevelType w:val="hybridMultilevel"/>
    <w:tmpl w:val="154EB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5C9639E0"/>
    <w:multiLevelType w:val="multilevel"/>
    <w:tmpl w:val="EF54154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5E7C02FE"/>
    <w:multiLevelType w:val="hybridMultilevel"/>
    <w:tmpl w:val="F412DE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6" w15:restartNumberingAfterBreak="0">
    <w:nsid w:val="616F2E00"/>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63A8646F"/>
    <w:multiLevelType w:val="hybridMultilevel"/>
    <w:tmpl w:val="9D846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BE4611"/>
    <w:multiLevelType w:val="multilevel"/>
    <w:tmpl w:val="DA50AFC0"/>
    <w:lvl w:ilvl="0">
      <w:start w:val="1"/>
      <w:numFmt w:val="decimal"/>
      <w:lvlText w:val="%1."/>
      <w:lvlJc w:val="left"/>
      <w:pPr>
        <w:tabs>
          <w:tab w:val="num" w:pos="720"/>
        </w:tabs>
        <w:ind w:left="720" w:hanging="360"/>
      </w:pPr>
      <w:rPr>
        <w:b/>
        <w:bCs/>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6F34D5"/>
    <w:multiLevelType w:val="hybridMultilevel"/>
    <w:tmpl w:val="F9F28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2"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4F7DA4"/>
    <w:multiLevelType w:val="hybridMultilevel"/>
    <w:tmpl w:val="987EC0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45" w15:restartNumberingAfterBreak="0">
    <w:nsid w:val="7D591395"/>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635941">
    <w:abstractNumId w:val="18"/>
  </w:num>
  <w:num w:numId="2" w16cid:durableId="1570768301">
    <w:abstractNumId w:val="42"/>
  </w:num>
  <w:num w:numId="3" w16cid:durableId="1020206453">
    <w:abstractNumId w:val="5"/>
  </w:num>
  <w:num w:numId="4" w16cid:durableId="321471115">
    <w:abstractNumId w:val="11"/>
  </w:num>
  <w:num w:numId="5" w16cid:durableId="1196776520">
    <w:abstractNumId w:val="3"/>
  </w:num>
  <w:num w:numId="6" w16cid:durableId="824278109">
    <w:abstractNumId w:val="9"/>
  </w:num>
  <w:num w:numId="7" w16cid:durableId="1962835138">
    <w:abstractNumId w:val="30"/>
  </w:num>
  <w:num w:numId="8" w16cid:durableId="1121458140">
    <w:abstractNumId w:val="31"/>
  </w:num>
  <w:num w:numId="9" w16cid:durableId="1495104205">
    <w:abstractNumId w:val="4"/>
  </w:num>
  <w:num w:numId="10" w16cid:durableId="1799643095">
    <w:abstractNumId w:val="6"/>
  </w:num>
  <w:num w:numId="11" w16cid:durableId="967517398">
    <w:abstractNumId w:val="0"/>
  </w:num>
  <w:num w:numId="12" w16cid:durableId="951085607">
    <w:abstractNumId w:val="21"/>
  </w:num>
  <w:num w:numId="13" w16cid:durableId="1920090853">
    <w:abstractNumId w:val="25"/>
  </w:num>
  <w:num w:numId="14" w16cid:durableId="661353663">
    <w:abstractNumId w:val="32"/>
  </w:num>
  <w:num w:numId="15" w16cid:durableId="853570737">
    <w:abstractNumId w:val="28"/>
  </w:num>
  <w:num w:numId="16" w16cid:durableId="512107459">
    <w:abstractNumId w:val="39"/>
  </w:num>
  <w:num w:numId="17" w16cid:durableId="785269202">
    <w:abstractNumId w:val="38"/>
  </w:num>
  <w:num w:numId="18" w16cid:durableId="1926643212">
    <w:abstractNumId w:val="29"/>
  </w:num>
  <w:num w:numId="19" w16cid:durableId="2138138504">
    <w:abstractNumId w:val="14"/>
  </w:num>
  <w:num w:numId="20" w16cid:durableId="218515736">
    <w:abstractNumId w:val="2"/>
  </w:num>
  <w:num w:numId="21" w16cid:durableId="719597688">
    <w:abstractNumId w:val="10"/>
  </w:num>
  <w:num w:numId="22" w16cid:durableId="1283997870">
    <w:abstractNumId w:val="17"/>
  </w:num>
  <w:num w:numId="23" w16cid:durableId="1658456413">
    <w:abstractNumId w:val="26"/>
  </w:num>
  <w:num w:numId="24" w16cid:durableId="2122647128">
    <w:abstractNumId w:val="19"/>
  </w:num>
  <w:num w:numId="25" w16cid:durableId="458961919">
    <w:abstractNumId w:val="43"/>
  </w:num>
  <w:num w:numId="26" w16cid:durableId="924267646">
    <w:abstractNumId w:val="7"/>
  </w:num>
  <w:num w:numId="27" w16cid:durableId="1276447222">
    <w:abstractNumId w:val="12"/>
  </w:num>
  <w:num w:numId="28" w16cid:durableId="1209074827">
    <w:abstractNumId w:val="15"/>
  </w:num>
  <w:num w:numId="29" w16cid:durableId="947005801">
    <w:abstractNumId w:val="16"/>
  </w:num>
  <w:num w:numId="30" w16cid:durableId="1102996228">
    <w:abstractNumId w:val="36"/>
  </w:num>
  <w:num w:numId="31" w16cid:durableId="19388286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92543979">
    <w:abstractNumId w:val="8"/>
  </w:num>
  <w:num w:numId="33" w16cid:durableId="308752487">
    <w:abstractNumId w:val="33"/>
  </w:num>
  <w:num w:numId="34" w16cid:durableId="96024852">
    <w:abstractNumId w:val="41"/>
  </w:num>
  <w:num w:numId="35" w16cid:durableId="1553686873">
    <w:abstractNumId w:val="37"/>
  </w:num>
  <w:num w:numId="36" w16cid:durableId="1357584557">
    <w:abstractNumId w:val="35"/>
  </w:num>
  <w:num w:numId="37" w16cid:durableId="2033337553">
    <w:abstractNumId w:val="24"/>
  </w:num>
  <w:num w:numId="38" w16cid:durableId="668293064">
    <w:abstractNumId w:val="40"/>
    <w:lvlOverride w:ilvl="0">
      <w:startOverride w:val="1"/>
    </w:lvlOverride>
    <w:lvlOverride w:ilvl="1"/>
    <w:lvlOverride w:ilvl="2"/>
    <w:lvlOverride w:ilvl="3"/>
    <w:lvlOverride w:ilvl="4"/>
    <w:lvlOverride w:ilvl="5"/>
    <w:lvlOverride w:ilvl="6"/>
    <w:lvlOverride w:ilvl="7"/>
    <w:lvlOverride w:ilvl="8"/>
  </w:num>
  <w:num w:numId="39" w16cid:durableId="948510166">
    <w:abstractNumId w:val="34"/>
  </w:num>
  <w:num w:numId="40" w16cid:durableId="1449469527">
    <w:abstractNumId w:val="13"/>
  </w:num>
  <w:num w:numId="41" w16cid:durableId="479662881">
    <w:abstractNumId w:val="23"/>
  </w:num>
  <w:num w:numId="42" w16cid:durableId="1026179304">
    <w:abstractNumId w:val="45"/>
  </w:num>
  <w:num w:numId="43" w16cid:durableId="1189948135">
    <w:abstractNumId w:val="20"/>
  </w:num>
  <w:num w:numId="44" w16cid:durableId="1953322151">
    <w:abstractNumId w:val="1"/>
  </w:num>
  <w:num w:numId="45" w16cid:durableId="1017660927">
    <w:abstractNumId w:val="22"/>
  </w:num>
  <w:num w:numId="46" w16cid:durableId="20131094">
    <w:abstractNumId w:val="44"/>
  </w:num>
  <w:num w:numId="47" w16cid:durableId="52031439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56F"/>
    <w:rsid w:val="00007970"/>
    <w:rsid w:val="00017B12"/>
    <w:rsid w:val="0002118E"/>
    <w:rsid w:val="000244D1"/>
    <w:rsid w:val="000255C7"/>
    <w:rsid w:val="0003278F"/>
    <w:rsid w:val="000368E7"/>
    <w:rsid w:val="0004203F"/>
    <w:rsid w:val="00043D4E"/>
    <w:rsid w:val="00046C7B"/>
    <w:rsid w:val="00051E3F"/>
    <w:rsid w:val="00054A3A"/>
    <w:rsid w:val="0007727C"/>
    <w:rsid w:val="000804EC"/>
    <w:rsid w:val="000817B4"/>
    <w:rsid w:val="00083847"/>
    <w:rsid w:val="000847F8"/>
    <w:rsid w:val="000855EF"/>
    <w:rsid w:val="00085AE2"/>
    <w:rsid w:val="00097B37"/>
    <w:rsid w:val="000A226F"/>
    <w:rsid w:val="000A36BF"/>
    <w:rsid w:val="000B67B4"/>
    <w:rsid w:val="000C11E8"/>
    <w:rsid w:val="000D51C1"/>
    <w:rsid w:val="000F0AB2"/>
    <w:rsid w:val="000F2C9A"/>
    <w:rsid w:val="001003DF"/>
    <w:rsid w:val="00111D92"/>
    <w:rsid w:val="0011364A"/>
    <w:rsid w:val="00113E6A"/>
    <w:rsid w:val="00113F7A"/>
    <w:rsid w:val="00115589"/>
    <w:rsid w:val="0011601E"/>
    <w:rsid w:val="0011755D"/>
    <w:rsid w:val="0012004B"/>
    <w:rsid w:val="001422D5"/>
    <w:rsid w:val="00142DE6"/>
    <w:rsid w:val="0014416B"/>
    <w:rsid w:val="001572C4"/>
    <w:rsid w:val="00164CBF"/>
    <w:rsid w:val="001809E3"/>
    <w:rsid w:val="00192588"/>
    <w:rsid w:val="00195563"/>
    <w:rsid w:val="001A0ADA"/>
    <w:rsid w:val="001A5E0B"/>
    <w:rsid w:val="001B21CC"/>
    <w:rsid w:val="001B29EC"/>
    <w:rsid w:val="001B2E7B"/>
    <w:rsid w:val="001C225D"/>
    <w:rsid w:val="001C2EC8"/>
    <w:rsid w:val="001C761F"/>
    <w:rsid w:val="001F2591"/>
    <w:rsid w:val="002041B4"/>
    <w:rsid w:val="00212E42"/>
    <w:rsid w:val="0021448D"/>
    <w:rsid w:val="00220DFD"/>
    <w:rsid w:val="002219ED"/>
    <w:rsid w:val="00227266"/>
    <w:rsid w:val="00240234"/>
    <w:rsid w:val="002462C4"/>
    <w:rsid w:val="002501B1"/>
    <w:rsid w:val="00255B18"/>
    <w:rsid w:val="002649C9"/>
    <w:rsid w:val="00264A78"/>
    <w:rsid w:val="00272825"/>
    <w:rsid w:val="002755F7"/>
    <w:rsid w:val="00281C0D"/>
    <w:rsid w:val="002829C5"/>
    <w:rsid w:val="00283C1D"/>
    <w:rsid w:val="00284687"/>
    <w:rsid w:val="00291EDA"/>
    <w:rsid w:val="00293C61"/>
    <w:rsid w:val="00294D72"/>
    <w:rsid w:val="00294F25"/>
    <w:rsid w:val="00295B4A"/>
    <w:rsid w:val="00295BC6"/>
    <w:rsid w:val="00296017"/>
    <w:rsid w:val="00296DDD"/>
    <w:rsid w:val="002A0042"/>
    <w:rsid w:val="002A5FCC"/>
    <w:rsid w:val="002B0C31"/>
    <w:rsid w:val="002C0B06"/>
    <w:rsid w:val="002D2004"/>
    <w:rsid w:val="002F24DD"/>
    <w:rsid w:val="002F3280"/>
    <w:rsid w:val="00301044"/>
    <w:rsid w:val="0030370C"/>
    <w:rsid w:val="003039E7"/>
    <w:rsid w:val="00304452"/>
    <w:rsid w:val="00307F6D"/>
    <w:rsid w:val="00312035"/>
    <w:rsid w:val="003124E4"/>
    <w:rsid w:val="0031260C"/>
    <w:rsid w:val="00314594"/>
    <w:rsid w:val="00317914"/>
    <w:rsid w:val="00321AE1"/>
    <w:rsid w:val="00322FE1"/>
    <w:rsid w:val="00323E8E"/>
    <w:rsid w:val="00330243"/>
    <w:rsid w:val="00331461"/>
    <w:rsid w:val="00333AE6"/>
    <w:rsid w:val="00343AEE"/>
    <w:rsid w:val="003552D7"/>
    <w:rsid w:val="00357741"/>
    <w:rsid w:val="00360F4D"/>
    <w:rsid w:val="00364CF6"/>
    <w:rsid w:val="003959EB"/>
    <w:rsid w:val="003A0D98"/>
    <w:rsid w:val="003A3193"/>
    <w:rsid w:val="003A5808"/>
    <w:rsid w:val="003A610F"/>
    <w:rsid w:val="003A67E4"/>
    <w:rsid w:val="003B0C51"/>
    <w:rsid w:val="003B4520"/>
    <w:rsid w:val="003C0355"/>
    <w:rsid w:val="003D3407"/>
    <w:rsid w:val="003E2C51"/>
    <w:rsid w:val="003F3EB9"/>
    <w:rsid w:val="003F54C9"/>
    <w:rsid w:val="003F55E2"/>
    <w:rsid w:val="00405DA7"/>
    <w:rsid w:val="0040761A"/>
    <w:rsid w:val="0041166C"/>
    <w:rsid w:val="004245F1"/>
    <w:rsid w:val="00430104"/>
    <w:rsid w:val="00430F22"/>
    <w:rsid w:val="00440E88"/>
    <w:rsid w:val="00443B2C"/>
    <w:rsid w:val="00445190"/>
    <w:rsid w:val="004502A3"/>
    <w:rsid w:val="0045583D"/>
    <w:rsid w:val="00465170"/>
    <w:rsid w:val="00472AB4"/>
    <w:rsid w:val="0047543C"/>
    <w:rsid w:val="00490038"/>
    <w:rsid w:val="004913EB"/>
    <w:rsid w:val="00491CAD"/>
    <w:rsid w:val="004A6D5E"/>
    <w:rsid w:val="004A7A9B"/>
    <w:rsid w:val="004B2C4B"/>
    <w:rsid w:val="004C1DA6"/>
    <w:rsid w:val="004C1E2E"/>
    <w:rsid w:val="004C2C94"/>
    <w:rsid w:val="004D5B27"/>
    <w:rsid w:val="004D60A5"/>
    <w:rsid w:val="004D6FDA"/>
    <w:rsid w:val="004D7BE7"/>
    <w:rsid w:val="004E080D"/>
    <w:rsid w:val="004F2505"/>
    <w:rsid w:val="004F4F9A"/>
    <w:rsid w:val="004F6674"/>
    <w:rsid w:val="005032B0"/>
    <w:rsid w:val="0050673F"/>
    <w:rsid w:val="00510672"/>
    <w:rsid w:val="0051327F"/>
    <w:rsid w:val="00517C06"/>
    <w:rsid w:val="005424E4"/>
    <w:rsid w:val="0054465F"/>
    <w:rsid w:val="00554C3D"/>
    <w:rsid w:val="005558C4"/>
    <w:rsid w:val="00562A8A"/>
    <w:rsid w:val="005666A2"/>
    <w:rsid w:val="005842D9"/>
    <w:rsid w:val="00594095"/>
    <w:rsid w:val="005A0578"/>
    <w:rsid w:val="005A2767"/>
    <w:rsid w:val="005A3310"/>
    <w:rsid w:val="005B15CE"/>
    <w:rsid w:val="005C22C1"/>
    <w:rsid w:val="005E30C1"/>
    <w:rsid w:val="005E3E0D"/>
    <w:rsid w:val="005E51BB"/>
    <w:rsid w:val="005F0F1D"/>
    <w:rsid w:val="00602172"/>
    <w:rsid w:val="00604882"/>
    <w:rsid w:val="00622388"/>
    <w:rsid w:val="00622D35"/>
    <w:rsid w:val="00622F58"/>
    <w:rsid w:val="00632E71"/>
    <w:rsid w:val="00636036"/>
    <w:rsid w:val="0065188C"/>
    <w:rsid w:val="0065646D"/>
    <w:rsid w:val="0065751E"/>
    <w:rsid w:val="00670B27"/>
    <w:rsid w:val="00674EDE"/>
    <w:rsid w:val="0068693F"/>
    <w:rsid w:val="006872C9"/>
    <w:rsid w:val="00690BE1"/>
    <w:rsid w:val="0069323B"/>
    <w:rsid w:val="006A00B6"/>
    <w:rsid w:val="006A398F"/>
    <w:rsid w:val="006A7EF5"/>
    <w:rsid w:val="006B09E7"/>
    <w:rsid w:val="006B1FF5"/>
    <w:rsid w:val="006B6383"/>
    <w:rsid w:val="006C17B1"/>
    <w:rsid w:val="006C3BB3"/>
    <w:rsid w:val="006C7E90"/>
    <w:rsid w:val="006D1E37"/>
    <w:rsid w:val="006D2D0E"/>
    <w:rsid w:val="006D2E03"/>
    <w:rsid w:val="006E2539"/>
    <w:rsid w:val="006F3FAA"/>
    <w:rsid w:val="006F4416"/>
    <w:rsid w:val="00700E84"/>
    <w:rsid w:val="00702BCB"/>
    <w:rsid w:val="00717EE4"/>
    <w:rsid w:val="007205A9"/>
    <w:rsid w:val="007227F7"/>
    <w:rsid w:val="00723528"/>
    <w:rsid w:val="00723DF5"/>
    <w:rsid w:val="00725DCC"/>
    <w:rsid w:val="00726B54"/>
    <w:rsid w:val="00730EB1"/>
    <w:rsid w:val="00732AFD"/>
    <w:rsid w:val="00733AD8"/>
    <w:rsid w:val="00734C37"/>
    <w:rsid w:val="007402C7"/>
    <w:rsid w:val="00744322"/>
    <w:rsid w:val="007458F5"/>
    <w:rsid w:val="0075080F"/>
    <w:rsid w:val="00755B60"/>
    <w:rsid w:val="00756AB0"/>
    <w:rsid w:val="007826C3"/>
    <w:rsid w:val="00782792"/>
    <w:rsid w:val="0079267D"/>
    <w:rsid w:val="00796A27"/>
    <w:rsid w:val="007B0E45"/>
    <w:rsid w:val="007C247E"/>
    <w:rsid w:val="007E5E8A"/>
    <w:rsid w:val="007E687A"/>
    <w:rsid w:val="00810B6A"/>
    <w:rsid w:val="008118EA"/>
    <w:rsid w:val="00812023"/>
    <w:rsid w:val="00813A94"/>
    <w:rsid w:val="00815270"/>
    <w:rsid w:val="00816227"/>
    <w:rsid w:val="00822C6B"/>
    <w:rsid w:val="008236C9"/>
    <w:rsid w:val="00823976"/>
    <w:rsid w:val="00824A61"/>
    <w:rsid w:val="00825644"/>
    <w:rsid w:val="00827DE1"/>
    <w:rsid w:val="00832A07"/>
    <w:rsid w:val="0083375C"/>
    <w:rsid w:val="00835BC4"/>
    <w:rsid w:val="0084364F"/>
    <w:rsid w:val="00843F3C"/>
    <w:rsid w:val="008574DC"/>
    <w:rsid w:val="00866B92"/>
    <w:rsid w:val="008677C6"/>
    <w:rsid w:val="00874460"/>
    <w:rsid w:val="00874789"/>
    <w:rsid w:val="00880052"/>
    <w:rsid w:val="0088326E"/>
    <w:rsid w:val="0088663D"/>
    <w:rsid w:val="008872FC"/>
    <w:rsid w:val="00887E44"/>
    <w:rsid w:val="00897E1F"/>
    <w:rsid w:val="008A7458"/>
    <w:rsid w:val="008B5CEB"/>
    <w:rsid w:val="008C039C"/>
    <w:rsid w:val="008C189D"/>
    <w:rsid w:val="008C4912"/>
    <w:rsid w:val="008C4A53"/>
    <w:rsid w:val="008C5511"/>
    <w:rsid w:val="008C5984"/>
    <w:rsid w:val="008D635B"/>
    <w:rsid w:val="008E2BB9"/>
    <w:rsid w:val="008E2ECD"/>
    <w:rsid w:val="008E514A"/>
    <w:rsid w:val="008E6CF3"/>
    <w:rsid w:val="008F748E"/>
    <w:rsid w:val="00900100"/>
    <w:rsid w:val="00901D35"/>
    <w:rsid w:val="00901F9A"/>
    <w:rsid w:val="0090475F"/>
    <w:rsid w:val="009179DB"/>
    <w:rsid w:val="00924FC1"/>
    <w:rsid w:val="00930334"/>
    <w:rsid w:val="00936227"/>
    <w:rsid w:val="00942334"/>
    <w:rsid w:val="00943441"/>
    <w:rsid w:val="00952137"/>
    <w:rsid w:val="0096200F"/>
    <w:rsid w:val="009779D6"/>
    <w:rsid w:val="00982018"/>
    <w:rsid w:val="00982B43"/>
    <w:rsid w:val="00990835"/>
    <w:rsid w:val="009A0449"/>
    <w:rsid w:val="009A3354"/>
    <w:rsid w:val="009A5E8A"/>
    <w:rsid w:val="009B1903"/>
    <w:rsid w:val="009B202A"/>
    <w:rsid w:val="009B6269"/>
    <w:rsid w:val="009B7CEF"/>
    <w:rsid w:val="009C77C1"/>
    <w:rsid w:val="009D0A2C"/>
    <w:rsid w:val="009D17FC"/>
    <w:rsid w:val="009D4716"/>
    <w:rsid w:val="009D7347"/>
    <w:rsid w:val="009E196A"/>
    <w:rsid w:val="009E35D4"/>
    <w:rsid w:val="009E44E1"/>
    <w:rsid w:val="009F2767"/>
    <w:rsid w:val="00A0325C"/>
    <w:rsid w:val="00A11904"/>
    <w:rsid w:val="00A21A85"/>
    <w:rsid w:val="00A22452"/>
    <w:rsid w:val="00A24E48"/>
    <w:rsid w:val="00A25A7A"/>
    <w:rsid w:val="00A2617B"/>
    <w:rsid w:val="00A37294"/>
    <w:rsid w:val="00A47966"/>
    <w:rsid w:val="00A50195"/>
    <w:rsid w:val="00A530B9"/>
    <w:rsid w:val="00A57B04"/>
    <w:rsid w:val="00A60B23"/>
    <w:rsid w:val="00A65B6B"/>
    <w:rsid w:val="00A7061A"/>
    <w:rsid w:val="00A74E84"/>
    <w:rsid w:val="00A97AC2"/>
    <w:rsid w:val="00AA2027"/>
    <w:rsid w:val="00AA34ED"/>
    <w:rsid w:val="00AB0ADF"/>
    <w:rsid w:val="00AC6C64"/>
    <w:rsid w:val="00AE220A"/>
    <w:rsid w:val="00AE7D89"/>
    <w:rsid w:val="00AF3DC0"/>
    <w:rsid w:val="00B070CC"/>
    <w:rsid w:val="00B24144"/>
    <w:rsid w:val="00B31D93"/>
    <w:rsid w:val="00B3436B"/>
    <w:rsid w:val="00B4527D"/>
    <w:rsid w:val="00B463F0"/>
    <w:rsid w:val="00B4737D"/>
    <w:rsid w:val="00B5215F"/>
    <w:rsid w:val="00B52D03"/>
    <w:rsid w:val="00B52E80"/>
    <w:rsid w:val="00B545BF"/>
    <w:rsid w:val="00B6718D"/>
    <w:rsid w:val="00B72909"/>
    <w:rsid w:val="00B84878"/>
    <w:rsid w:val="00B90A6E"/>
    <w:rsid w:val="00B92B6E"/>
    <w:rsid w:val="00B93C2A"/>
    <w:rsid w:val="00BA116F"/>
    <w:rsid w:val="00BA5280"/>
    <w:rsid w:val="00BB1774"/>
    <w:rsid w:val="00BC2EE6"/>
    <w:rsid w:val="00BC6008"/>
    <w:rsid w:val="00BC7FC6"/>
    <w:rsid w:val="00BD64EE"/>
    <w:rsid w:val="00BD6B4E"/>
    <w:rsid w:val="00BD6C7A"/>
    <w:rsid w:val="00BD74EA"/>
    <w:rsid w:val="00BE67F5"/>
    <w:rsid w:val="00BF63D1"/>
    <w:rsid w:val="00C00DEB"/>
    <w:rsid w:val="00C039A2"/>
    <w:rsid w:val="00C209F3"/>
    <w:rsid w:val="00C21C61"/>
    <w:rsid w:val="00C23C62"/>
    <w:rsid w:val="00C3033B"/>
    <w:rsid w:val="00C30B71"/>
    <w:rsid w:val="00C33D0E"/>
    <w:rsid w:val="00C34486"/>
    <w:rsid w:val="00C4604F"/>
    <w:rsid w:val="00C470AC"/>
    <w:rsid w:val="00C50824"/>
    <w:rsid w:val="00C530DE"/>
    <w:rsid w:val="00C557B3"/>
    <w:rsid w:val="00C55892"/>
    <w:rsid w:val="00C61214"/>
    <w:rsid w:val="00C668AD"/>
    <w:rsid w:val="00C7004C"/>
    <w:rsid w:val="00C71B7E"/>
    <w:rsid w:val="00C8286C"/>
    <w:rsid w:val="00C833E0"/>
    <w:rsid w:val="00C83C8D"/>
    <w:rsid w:val="00C919DE"/>
    <w:rsid w:val="00C9751E"/>
    <w:rsid w:val="00CA048D"/>
    <w:rsid w:val="00CA4898"/>
    <w:rsid w:val="00CA50C2"/>
    <w:rsid w:val="00CA7A0B"/>
    <w:rsid w:val="00CB1CC5"/>
    <w:rsid w:val="00CB2F7D"/>
    <w:rsid w:val="00CC36DE"/>
    <w:rsid w:val="00CC4F44"/>
    <w:rsid w:val="00CC6BC3"/>
    <w:rsid w:val="00CD5364"/>
    <w:rsid w:val="00CD6A05"/>
    <w:rsid w:val="00CF7F69"/>
    <w:rsid w:val="00D039C2"/>
    <w:rsid w:val="00D04513"/>
    <w:rsid w:val="00D0756F"/>
    <w:rsid w:val="00D16262"/>
    <w:rsid w:val="00D21575"/>
    <w:rsid w:val="00D2248E"/>
    <w:rsid w:val="00D33BDF"/>
    <w:rsid w:val="00D35D26"/>
    <w:rsid w:val="00D40C48"/>
    <w:rsid w:val="00D40F2B"/>
    <w:rsid w:val="00D42509"/>
    <w:rsid w:val="00D4666C"/>
    <w:rsid w:val="00D51853"/>
    <w:rsid w:val="00D55C8D"/>
    <w:rsid w:val="00D572E6"/>
    <w:rsid w:val="00D64857"/>
    <w:rsid w:val="00D66AD3"/>
    <w:rsid w:val="00D7608A"/>
    <w:rsid w:val="00D77085"/>
    <w:rsid w:val="00D90CB5"/>
    <w:rsid w:val="00D9471F"/>
    <w:rsid w:val="00D963CD"/>
    <w:rsid w:val="00DA0637"/>
    <w:rsid w:val="00DA6929"/>
    <w:rsid w:val="00DA7285"/>
    <w:rsid w:val="00DA760D"/>
    <w:rsid w:val="00DB02D3"/>
    <w:rsid w:val="00DB2C18"/>
    <w:rsid w:val="00DB3D63"/>
    <w:rsid w:val="00DB512D"/>
    <w:rsid w:val="00DC5AE8"/>
    <w:rsid w:val="00DD2C7F"/>
    <w:rsid w:val="00DD3CF8"/>
    <w:rsid w:val="00DE731A"/>
    <w:rsid w:val="00E01B8F"/>
    <w:rsid w:val="00E023B9"/>
    <w:rsid w:val="00E0257F"/>
    <w:rsid w:val="00E04886"/>
    <w:rsid w:val="00E1596E"/>
    <w:rsid w:val="00E2411D"/>
    <w:rsid w:val="00E2499B"/>
    <w:rsid w:val="00E34210"/>
    <w:rsid w:val="00E368B3"/>
    <w:rsid w:val="00E37C43"/>
    <w:rsid w:val="00E46366"/>
    <w:rsid w:val="00E47826"/>
    <w:rsid w:val="00E517B4"/>
    <w:rsid w:val="00E51820"/>
    <w:rsid w:val="00E55578"/>
    <w:rsid w:val="00E55C06"/>
    <w:rsid w:val="00E55D1E"/>
    <w:rsid w:val="00E55F25"/>
    <w:rsid w:val="00E57CF1"/>
    <w:rsid w:val="00E57D50"/>
    <w:rsid w:val="00E57E3D"/>
    <w:rsid w:val="00E6352E"/>
    <w:rsid w:val="00E75E95"/>
    <w:rsid w:val="00E76E9C"/>
    <w:rsid w:val="00E80942"/>
    <w:rsid w:val="00E84FB4"/>
    <w:rsid w:val="00E916B3"/>
    <w:rsid w:val="00EA2037"/>
    <w:rsid w:val="00EB42E4"/>
    <w:rsid w:val="00EB6723"/>
    <w:rsid w:val="00EC4740"/>
    <w:rsid w:val="00ED2EBD"/>
    <w:rsid w:val="00ED6BF6"/>
    <w:rsid w:val="00EE077B"/>
    <w:rsid w:val="00EE32BE"/>
    <w:rsid w:val="00EE56A0"/>
    <w:rsid w:val="00EE63C8"/>
    <w:rsid w:val="00EF040F"/>
    <w:rsid w:val="00F02E39"/>
    <w:rsid w:val="00F03ABF"/>
    <w:rsid w:val="00F03E60"/>
    <w:rsid w:val="00F105C2"/>
    <w:rsid w:val="00F16D3E"/>
    <w:rsid w:val="00F207E6"/>
    <w:rsid w:val="00F2325F"/>
    <w:rsid w:val="00F23E37"/>
    <w:rsid w:val="00F300B8"/>
    <w:rsid w:val="00F37129"/>
    <w:rsid w:val="00F4227B"/>
    <w:rsid w:val="00F44C09"/>
    <w:rsid w:val="00F544B3"/>
    <w:rsid w:val="00F6360F"/>
    <w:rsid w:val="00F72385"/>
    <w:rsid w:val="00F83AF3"/>
    <w:rsid w:val="00F840F2"/>
    <w:rsid w:val="00F85445"/>
    <w:rsid w:val="00F86FFB"/>
    <w:rsid w:val="00F92A73"/>
    <w:rsid w:val="00F9532B"/>
    <w:rsid w:val="00FA5F99"/>
    <w:rsid w:val="00FB6B29"/>
    <w:rsid w:val="00FB73D2"/>
    <w:rsid w:val="00FC0C06"/>
    <w:rsid w:val="00FC5F18"/>
    <w:rsid w:val="00FC5FA7"/>
    <w:rsid w:val="00FD0F28"/>
    <w:rsid w:val="00FD47AC"/>
    <w:rsid w:val="00FD656C"/>
    <w:rsid w:val="00FE24B1"/>
    <w:rsid w:val="00FE51E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character" w:styleId="CommentReference">
    <w:name w:val="annotation reference"/>
    <w:basedOn w:val="DefaultParagraphFont"/>
    <w:uiPriority w:val="99"/>
    <w:semiHidden/>
    <w:unhideWhenUsed/>
    <w:rsid w:val="00832A07"/>
    <w:rPr>
      <w:sz w:val="16"/>
      <w:szCs w:val="16"/>
    </w:rPr>
  </w:style>
  <w:style w:type="paragraph" w:styleId="CommentText">
    <w:name w:val="annotation text"/>
    <w:basedOn w:val="Normal"/>
    <w:link w:val="CommentTextChar"/>
    <w:uiPriority w:val="99"/>
    <w:unhideWhenUsed/>
    <w:rsid w:val="00832A07"/>
    <w:rPr>
      <w:sz w:val="20"/>
      <w:szCs w:val="20"/>
    </w:rPr>
  </w:style>
  <w:style w:type="character" w:customStyle="1" w:styleId="CommentTextChar">
    <w:name w:val="Comment Text Char"/>
    <w:basedOn w:val="DefaultParagraphFont"/>
    <w:link w:val="CommentText"/>
    <w:uiPriority w:val="99"/>
    <w:rsid w:val="00832A07"/>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32A07"/>
    <w:rPr>
      <w:b/>
      <w:bCs/>
    </w:rPr>
  </w:style>
  <w:style w:type="character" w:customStyle="1" w:styleId="CommentSubjectChar">
    <w:name w:val="Comment Subject Char"/>
    <w:basedOn w:val="CommentTextChar"/>
    <w:link w:val="CommentSubject"/>
    <w:uiPriority w:val="99"/>
    <w:semiHidden/>
    <w:rsid w:val="00832A07"/>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9912">
      <w:bodyDiv w:val="1"/>
      <w:marLeft w:val="0"/>
      <w:marRight w:val="0"/>
      <w:marTop w:val="0"/>
      <w:marBottom w:val="0"/>
      <w:divBdr>
        <w:top w:val="none" w:sz="0" w:space="0" w:color="auto"/>
        <w:left w:val="none" w:sz="0" w:space="0" w:color="auto"/>
        <w:bottom w:val="none" w:sz="0" w:space="0" w:color="auto"/>
        <w:right w:val="none" w:sz="0" w:space="0" w:color="auto"/>
      </w:divBdr>
    </w:div>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19426372">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66019951">
      <w:bodyDiv w:val="1"/>
      <w:marLeft w:val="0"/>
      <w:marRight w:val="0"/>
      <w:marTop w:val="0"/>
      <w:marBottom w:val="0"/>
      <w:divBdr>
        <w:top w:val="none" w:sz="0" w:space="0" w:color="auto"/>
        <w:left w:val="none" w:sz="0" w:space="0" w:color="auto"/>
        <w:bottom w:val="none" w:sz="0" w:space="0" w:color="auto"/>
        <w:right w:val="none" w:sz="0" w:space="0" w:color="auto"/>
      </w:divBdr>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50376569">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270971548">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484733221">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48387880">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F5A0D-083D-45D6-ABC5-7545411B1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9</Pages>
  <Words>1680</Words>
  <Characters>9582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263</cp:revision>
  <cp:lastPrinted>2025-10-06T07:24:00Z</cp:lastPrinted>
  <dcterms:created xsi:type="dcterms:W3CDTF">2025-10-06T11:04:00Z</dcterms:created>
  <dcterms:modified xsi:type="dcterms:W3CDTF">2026-01-22T04:47:00Z</dcterms:modified>
</cp:coreProperties>
</file>