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5690700"/>
        <w:docPartObj>
          <w:docPartGallery w:val="Cover Pages"/>
          <w:docPartUnique/>
        </w:docPartObj>
      </w:sdtPr>
      <w:sdtEndPr>
        <w:rPr>
          <w:rFonts w:ascii="Arial" w:hAnsi="Arial" w:cs="Arial"/>
          <w:sz w:val="24"/>
          <w:szCs w:val="24"/>
        </w:rPr>
      </w:sdtEndPr>
      <w:sdtContent>
        <w:p w14:paraId="314DA64A" w14:textId="57D5D95B" w:rsidR="00B45060" w:rsidRDefault="00952CA4">
          <w:r>
            <w:rPr>
              <w:rFonts w:ascii="Segoe UI Symbol" w:hAnsi="Segoe UI Symbol" w:cstheme="minorHAnsi"/>
              <w:noProof/>
              <w14:ligatures w14:val="standardContextual"/>
            </w:rPr>
            <w:drawing>
              <wp:anchor distT="0" distB="0" distL="114300" distR="114300" simplePos="0" relativeHeight="251661312" behindDoc="0" locked="0" layoutInCell="1" allowOverlap="1" wp14:anchorId="42004FE0" wp14:editId="60A40BB9">
                <wp:simplePos x="0" y="0"/>
                <wp:positionH relativeFrom="page">
                  <wp:posOffset>0</wp:posOffset>
                </wp:positionH>
                <wp:positionV relativeFrom="paragraph">
                  <wp:posOffset>-212</wp:posOffset>
                </wp:positionV>
                <wp:extent cx="7763934" cy="10152439"/>
                <wp:effectExtent l="0" t="0" r="8890" b="1270"/>
                <wp:wrapThrough wrapText="bothSides">
                  <wp:wrapPolygon edited="0">
                    <wp:start x="0" y="0"/>
                    <wp:lineTo x="0" y="21562"/>
                    <wp:lineTo x="21572" y="21562"/>
                    <wp:lineTo x="21572" y="0"/>
                    <wp:lineTo x="0" y="0"/>
                  </wp:wrapPolygon>
                </wp:wrapThrough>
                <wp:docPr id="1633234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34867"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63934" cy="10152439"/>
                        </a:xfrm>
                        <a:prstGeom prst="rect">
                          <a:avLst/>
                        </a:prstGeom>
                      </pic:spPr>
                    </pic:pic>
                  </a:graphicData>
                </a:graphic>
                <wp14:sizeRelH relativeFrom="margin">
                  <wp14:pctWidth>0</wp14:pctWidth>
                </wp14:sizeRelH>
                <wp14:sizeRelV relativeFrom="margin">
                  <wp14:pctHeight>0</wp14:pctHeight>
                </wp14:sizeRelV>
              </wp:anchor>
            </w:drawing>
          </w:r>
        </w:p>
        <w:p w14:paraId="6E9409BF" w14:textId="5229FA8F" w:rsidR="00231CA5" w:rsidRDefault="00000000" w:rsidP="00A6285F">
          <w:pPr>
            <w:ind w:right="0"/>
            <w:rPr>
              <w:rFonts w:ascii="Arial" w:hAnsi="Arial" w:cs="Arial"/>
            </w:rPr>
          </w:pPr>
        </w:p>
      </w:sdtContent>
    </w:sdt>
    <w:p w14:paraId="6E9409C0" w14:textId="77777777" w:rsidR="008E4C23" w:rsidRPr="00D250BF" w:rsidRDefault="0090412A" w:rsidP="00625B4D">
      <w:pPr>
        <w:ind w:right="-23"/>
        <w:rPr>
          <w:rFonts w:ascii="Arial" w:hAnsi="Arial" w:cs="Arial"/>
          <w:b/>
          <w:color w:val="1C5DB1"/>
          <w:sz w:val="40"/>
        </w:rPr>
      </w:pPr>
      <w:r w:rsidRPr="00D250BF">
        <w:rPr>
          <w:rFonts w:ascii="Arial" w:hAnsi="Arial" w:cs="Arial"/>
          <w:b/>
          <w:noProof/>
          <w:color w:val="1C5DB1"/>
          <w:sz w:val="40"/>
          <w:lang w:val="en-IN" w:eastAsia="en-IN"/>
        </w:rPr>
        <mc:AlternateContent>
          <mc:Choice Requires="wps">
            <w:drawing>
              <wp:anchor distT="0" distB="0" distL="114300" distR="114300" simplePos="0" relativeHeight="251659264" behindDoc="0" locked="0" layoutInCell="1" allowOverlap="1" wp14:anchorId="6E940A84" wp14:editId="6E940A85">
                <wp:simplePos x="0" y="0"/>
                <wp:positionH relativeFrom="margin">
                  <wp:posOffset>-74084</wp:posOffset>
                </wp:positionH>
                <wp:positionV relativeFrom="paragraph">
                  <wp:posOffset>410845</wp:posOffset>
                </wp:positionV>
                <wp:extent cx="6309360" cy="7620"/>
                <wp:effectExtent l="19050" t="19050" r="15240" b="30480"/>
                <wp:wrapNone/>
                <wp:docPr id="7" name="Straight Connector 7"/>
                <wp:cNvGraphicFramePr/>
                <a:graphic xmlns:a="http://schemas.openxmlformats.org/drawingml/2006/main">
                  <a:graphicData uri="http://schemas.microsoft.com/office/word/2010/wordprocessingShape">
                    <wps:wsp>
                      <wps:cNvCnPr/>
                      <wps:spPr>
                        <a:xfrm>
                          <a:off x="0" y="0"/>
                          <a:ext cx="6309360" cy="7620"/>
                        </a:xfrm>
                        <a:prstGeom prst="line">
                          <a:avLst/>
                        </a:prstGeom>
                        <a:ln w="28575">
                          <a:solidFill>
                            <a:schemeClr val="accent2"/>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A12B7"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5pt,32.35pt" to="490.9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" strokecolor="#ffbd47 [3205]" strokeweight="2.25pt">
                <v:stroke joinstyle="miter"/>
                <w10:wrap anchorx="margin"/>
              </v:line>
            </w:pict>
          </mc:Fallback>
        </mc:AlternateContent>
      </w:r>
      <w:r w:rsidR="005C11C2">
        <w:rPr>
          <w:rFonts w:ascii="Arial" w:hAnsi="Arial" w:cs="Arial"/>
          <w:b/>
          <w:color w:val="1C5DB1"/>
          <w:sz w:val="40"/>
        </w:rPr>
        <w:t>Environmental</w:t>
      </w:r>
      <w:r w:rsidR="00065664" w:rsidRPr="00065664">
        <w:rPr>
          <w:rFonts w:ascii="Arial" w:hAnsi="Arial" w:cs="Arial"/>
          <w:b/>
          <w:color w:val="1C5DB1"/>
          <w:sz w:val="40"/>
        </w:rPr>
        <w:t xml:space="preserve"> Policy</w:t>
      </w:r>
      <w:r w:rsidR="008E4C23" w:rsidRPr="00D250BF">
        <w:rPr>
          <w:rFonts w:ascii="Arial" w:hAnsi="Arial" w:cs="Arial"/>
          <w:b/>
          <w:color w:val="1C5DB1"/>
          <w:sz w:val="40"/>
        </w:rPr>
        <w:t xml:space="preserve"> </w:t>
      </w:r>
    </w:p>
    <w:p w14:paraId="6E9409C1" w14:textId="77777777" w:rsidR="008E4C23" w:rsidRDefault="007A0AA3" w:rsidP="00625B4D">
      <w:pPr>
        <w:spacing w:after="0"/>
        <w:ind w:right="-23"/>
        <w:rPr>
          <w:rFonts w:ascii="Arial" w:hAnsi="Arial" w:cs="Arial"/>
          <w:b/>
          <w:color w:val="1C5DB1"/>
          <w:sz w:val="24"/>
        </w:rPr>
      </w:pPr>
      <w:r w:rsidRPr="00D250BF">
        <w:rPr>
          <w:rFonts w:ascii="Arial" w:hAnsi="Arial" w:cs="Arial"/>
          <w:b/>
          <w:color w:val="1C5DB1"/>
          <w:sz w:val="24"/>
        </w:rPr>
        <w:t xml:space="preserve">Document No. </w:t>
      </w:r>
      <w:r w:rsidR="00687B9D">
        <w:rPr>
          <w:rFonts w:ascii="Arial" w:hAnsi="Arial" w:cs="Arial"/>
          <w:b/>
          <w:color w:val="1C5DB1"/>
          <w:sz w:val="24"/>
        </w:rPr>
        <w:t>YASH-ENV-001</w:t>
      </w:r>
    </w:p>
    <w:p w14:paraId="6E9409C2" w14:textId="77777777" w:rsidR="001C69D9" w:rsidRPr="00D250BF" w:rsidRDefault="001C69D9" w:rsidP="00625B4D">
      <w:pPr>
        <w:spacing w:after="0"/>
        <w:ind w:right="-23"/>
        <w:rPr>
          <w:rFonts w:ascii="Arial" w:hAnsi="Arial" w:cs="Arial"/>
          <w:b/>
          <w:color w:val="1C5DB1"/>
          <w:sz w:val="24"/>
        </w:rPr>
      </w:pPr>
    </w:p>
    <w:p w14:paraId="6E9409C3" w14:textId="77777777" w:rsidR="008E4C23" w:rsidRDefault="008E4C23" w:rsidP="00625B4D">
      <w:pPr>
        <w:ind w:right="-23"/>
        <w:rPr>
          <w:rFonts w:ascii="Arial" w:hAnsi="Arial" w:cs="Arial"/>
        </w:rPr>
      </w:pPr>
    </w:p>
    <w:p w14:paraId="6E9409C4" w14:textId="77777777" w:rsidR="001C69D9" w:rsidRPr="001C69D9" w:rsidRDefault="001C69D9" w:rsidP="001C69D9">
      <w:pPr>
        <w:spacing w:after="0"/>
        <w:ind w:right="-23"/>
        <w:rPr>
          <w:rFonts w:ascii="Arial" w:hAnsi="Arial" w:cs="Arial"/>
          <w:b/>
          <w:sz w:val="24"/>
        </w:rPr>
      </w:pPr>
      <w:r w:rsidRPr="001C69D9">
        <w:rPr>
          <w:rFonts w:ascii="Arial" w:hAnsi="Arial" w:cs="Arial"/>
          <w:b/>
          <w:sz w:val="24"/>
        </w:rPr>
        <w:t xml:space="preserve">Revision History: </w:t>
      </w:r>
    </w:p>
    <w:tbl>
      <w:tblPr>
        <w:tblStyle w:val="TableGrid"/>
        <w:tblW w:w="9918" w:type="dxa"/>
        <w:tblBorders>
          <w:top w:val="dotted" w:sz="4" w:space="0" w:color="1C5DB1"/>
          <w:left w:val="dotted" w:sz="4" w:space="0" w:color="1C5DB1"/>
          <w:bottom w:val="dotted" w:sz="4" w:space="0" w:color="1C5DB1"/>
          <w:right w:val="dotted" w:sz="4" w:space="0" w:color="1C5DB1"/>
          <w:insideH w:val="dotted" w:sz="4" w:space="0" w:color="1C5DB1"/>
          <w:insideV w:val="dotted" w:sz="4" w:space="0" w:color="1C5DB1"/>
        </w:tblBorders>
        <w:tblLayout w:type="fixed"/>
        <w:tblLook w:val="04A0" w:firstRow="1" w:lastRow="0" w:firstColumn="1" w:lastColumn="0" w:noHBand="0" w:noVBand="1"/>
      </w:tblPr>
      <w:tblGrid>
        <w:gridCol w:w="1555"/>
        <w:gridCol w:w="1701"/>
        <w:gridCol w:w="1701"/>
        <w:gridCol w:w="4961"/>
      </w:tblGrid>
      <w:tr w:rsidR="001C69D9" w:rsidRPr="0090412A" w14:paraId="6E9409C9" w14:textId="77777777" w:rsidTr="007552B5">
        <w:trPr>
          <w:trHeight w:val="567"/>
        </w:trPr>
        <w:tc>
          <w:tcPr>
            <w:tcW w:w="1555" w:type="dxa"/>
            <w:shd w:val="clear" w:color="auto" w:fill="0070C0"/>
            <w:vAlign w:val="center"/>
          </w:tcPr>
          <w:p w14:paraId="6E9409C5" w14:textId="77777777" w:rsidR="001C69D9" w:rsidRPr="00D250BF" w:rsidRDefault="001C69D9" w:rsidP="007552B5">
            <w:pPr>
              <w:ind w:right="-23"/>
              <w:rPr>
                <w:rFonts w:ascii="Arial" w:hAnsi="Arial" w:cs="Arial"/>
                <w:b/>
                <w:color w:val="FFFFFF" w:themeColor="background1"/>
                <w:sz w:val="22"/>
                <w:szCs w:val="24"/>
              </w:rPr>
            </w:pPr>
            <w:r w:rsidRPr="00D250BF">
              <w:rPr>
                <w:rFonts w:ascii="Arial" w:hAnsi="Arial" w:cs="Arial"/>
                <w:b/>
                <w:color w:val="FFFFFF" w:themeColor="background1"/>
                <w:sz w:val="22"/>
                <w:szCs w:val="24"/>
              </w:rPr>
              <w:t>Revision No.</w:t>
            </w:r>
          </w:p>
        </w:tc>
        <w:tc>
          <w:tcPr>
            <w:tcW w:w="1701" w:type="dxa"/>
            <w:shd w:val="clear" w:color="auto" w:fill="0070C0"/>
            <w:vAlign w:val="center"/>
          </w:tcPr>
          <w:p w14:paraId="6E9409C6" w14:textId="77777777" w:rsidR="001C69D9" w:rsidRPr="00D250BF" w:rsidRDefault="001C69D9" w:rsidP="007552B5">
            <w:pPr>
              <w:ind w:right="-23"/>
              <w:rPr>
                <w:rFonts w:ascii="Arial" w:hAnsi="Arial" w:cs="Arial"/>
                <w:b/>
                <w:color w:val="FFFFFF" w:themeColor="background1"/>
                <w:sz w:val="22"/>
                <w:szCs w:val="24"/>
              </w:rPr>
            </w:pPr>
            <w:r w:rsidRPr="00D250BF">
              <w:rPr>
                <w:rFonts w:ascii="Arial" w:hAnsi="Arial" w:cs="Arial"/>
                <w:b/>
                <w:color w:val="FFFFFF" w:themeColor="background1"/>
                <w:sz w:val="22"/>
                <w:szCs w:val="24"/>
              </w:rPr>
              <w:t>DCN/CC/No.</w:t>
            </w:r>
          </w:p>
        </w:tc>
        <w:tc>
          <w:tcPr>
            <w:tcW w:w="1701" w:type="dxa"/>
            <w:shd w:val="clear" w:color="auto" w:fill="0070C0"/>
            <w:vAlign w:val="center"/>
          </w:tcPr>
          <w:p w14:paraId="6E9409C7" w14:textId="77777777" w:rsidR="001C69D9" w:rsidRPr="00D250BF" w:rsidRDefault="001C69D9" w:rsidP="007552B5">
            <w:pPr>
              <w:ind w:right="-23"/>
              <w:rPr>
                <w:rFonts w:ascii="Arial" w:hAnsi="Arial" w:cs="Arial"/>
                <w:b/>
                <w:color w:val="FFFFFF" w:themeColor="background1"/>
                <w:sz w:val="22"/>
                <w:szCs w:val="24"/>
              </w:rPr>
            </w:pPr>
            <w:r w:rsidRPr="00D250BF">
              <w:rPr>
                <w:rFonts w:ascii="Arial" w:hAnsi="Arial" w:cs="Arial"/>
                <w:b/>
                <w:color w:val="FFFFFF" w:themeColor="background1"/>
                <w:sz w:val="22"/>
                <w:szCs w:val="24"/>
              </w:rPr>
              <w:t>Effective Date</w:t>
            </w:r>
          </w:p>
        </w:tc>
        <w:tc>
          <w:tcPr>
            <w:tcW w:w="4961" w:type="dxa"/>
            <w:shd w:val="clear" w:color="auto" w:fill="0070C0"/>
            <w:vAlign w:val="center"/>
          </w:tcPr>
          <w:p w14:paraId="6E9409C8" w14:textId="77777777" w:rsidR="001C69D9" w:rsidRPr="00D250BF" w:rsidRDefault="001C69D9" w:rsidP="007552B5">
            <w:pPr>
              <w:ind w:right="-23"/>
              <w:rPr>
                <w:rFonts w:ascii="Arial" w:hAnsi="Arial" w:cs="Arial"/>
                <w:b/>
                <w:color w:val="FFFFFF" w:themeColor="background1"/>
                <w:sz w:val="22"/>
                <w:szCs w:val="24"/>
              </w:rPr>
            </w:pPr>
            <w:r w:rsidRPr="00D250BF">
              <w:rPr>
                <w:rFonts w:ascii="Arial" w:hAnsi="Arial" w:cs="Arial"/>
                <w:b/>
                <w:color w:val="FFFFFF" w:themeColor="background1"/>
                <w:sz w:val="22"/>
                <w:szCs w:val="24"/>
              </w:rPr>
              <w:t>Reason for revision</w:t>
            </w:r>
          </w:p>
        </w:tc>
      </w:tr>
      <w:tr w:rsidR="001C69D9" w14:paraId="6E9409CE" w14:textId="77777777" w:rsidTr="007552B5">
        <w:trPr>
          <w:trHeight w:val="567"/>
        </w:trPr>
        <w:tc>
          <w:tcPr>
            <w:tcW w:w="1555" w:type="dxa"/>
            <w:vAlign w:val="center"/>
          </w:tcPr>
          <w:p w14:paraId="6E9409CA" w14:textId="77777777" w:rsidR="001C69D9" w:rsidRPr="0084059C" w:rsidRDefault="001C69D9" w:rsidP="0084059C">
            <w:pPr>
              <w:ind w:right="-23"/>
              <w:jc w:val="center"/>
              <w:rPr>
                <w:rFonts w:ascii="Arial" w:hAnsi="Arial" w:cs="Arial"/>
                <w:sz w:val="24"/>
                <w:szCs w:val="24"/>
              </w:rPr>
            </w:pPr>
            <w:r w:rsidRPr="0084059C">
              <w:rPr>
                <w:rFonts w:ascii="Arial" w:hAnsi="Arial" w:cs="Arial"/>
                <w:sz w:val="24"/>
                <w:szCs w:val="24"/>
              </w:rPr>
              <w:t>0</w:t>
            </w:r>
            <w:r w:rsidR="0084059C" w:rsidRPr="0084059C">
              <w:rPr>
                <w:rFonts w:ascii="Arial" w:hAnsi="Arial" w:cs="Arial"/>
                <w:sz w:val="24"/>
                <w:szCs w:val="24"/>
              </w:rPr>
              <w:t>0</w:t>
            </w:r>
          </w:p>
        </w:tc>
        <w:tc>
          <w:tcPr>
            <w:tcW w:w="1701" w:type="dxa"/>
            <w:vAlign w:val="center"/>
          </w:tcPr>
          <w:p w14:paraId="6E9409CB" w14:textId="77777777" w:rsidR="001C69D9" w:rsidRPr="0084059C" w:rsidRDefault="001C69D9" w:rsidP="007552B5">
            <w:pPr>
              <w:ind w:right="-23"/>
              <w:jc w:val="center"/>
              <w:rPr>
                <w:rFonts w:ascii="Arial" w:hAnsi="Arial" w:cs="Arial"/>
                <w:sz w:val="24"/>
                <w:szCs w:val="24"/>
              </w:rPr>
            </w:pPr>
            <w:r w:rsidRPr="0084059C">
              <w:rPr>
                <w:rFonts w:ascii="Arial" w:hAnsi="Arial" w:cs="Arial"/>
                <w:sz w:val="24"/>
                <w:szCs w:val="24"/>
              </w:rPr>
              <w:t>--</w:t>
            </w:r>
          </w:p>
        </w:tc>
        <w:tc>
          <w:tcPr>
            <w:tcW w:w="1701" w:type="dxa"/>
            <w:vAlign w:val="center"/>
          </w:tcPr>
          <w:p w14:paraId="6E9409CC" w14:textId="77777777" w:rsidR="001C69D9" w:rsidRPr="0084059C" w:rsidRDefault="00F07D08" w:rsidP="007552B5">
            <w:pPr>
              <w:ind w:right="-23"/>
              <w:jc w:val="center"/>
              <w:rPr>
                <w:rFonts w:ascii="Arial" w:hAnsi="Arial" w:cs="Arial"/>
                <w:sz w:val="24"/>
                <w:szCs w:val="24"/>
              </w:rPr>
            </w:pPr>
            <w:r>
              <w:rPr>
                <w:rFonts w:ascii="Arial" w:hAnsi="Arial" w:cs="Arial"/>
                <w:sz w:val="24"/>
                <w:szCs w:val="24"/>
              </w:rPr>
              <w:t>01/02/2025</w:t>
            </w:r>
          </w:p>
        </w:tc>
        <w:tc>
          <w:tcPr>
            <w:tcW w:w="4961" w:type="dxa"/>
            <w:vAlign w:val="center"/>
          </w:tcPr>
          <w:p w14:paraId="6E9409CD" w14:textId="77777777" w:rsidR="001C69D9" w:rsidRPr="0084059C" w:rsidRDefault="001C69D9" w:rsidP="007552B5">
            <w:pPr>
              <w:ind w:right="-23"/>
              <w:rPr>
                <w:rFonts w:ascii="Arial" w:hAnsi="Arial" w:cs="Arial"/>
                <w:sz w:val="24"/>
                <w:szCs w:val="24"/>
              </w:rPr>
            </w:pPr>
            <w:r w:rsidRPr="0084059C">
              <w:rPr>
                <w:rFonts w:ascii="Arial" w:hAnsi="Arial" w:cs="Arial"/>
                <w:sz w:val="24"/>
                <w:szCs w:val="24"/>
              </w:rPr>
              <w:t>First Issue</w:t>
            </w:r>
          </w:p>
        </w:tc>
      </w:tr>
      <w:tr w:rsidR="0084059C" w14:paraId="6E9409D3" w14:textId="77777777" w:rsidTr="007552B5">
        <w:trPr>
          <w:trHeight w:val="567"/>
        </w:trPr>
        <w:tc>
          <w:tcPr>
            <w:tcW w:w="1555" w:type="dxa"/>
            <w:vAlign w:val="center"/>
          </w:tcPr>
          <w:p w14:paraId="6E9409CF" w14:textId="67DACB04" w:rsidR="0084059C" w:rsidRPr="0084059C" w:rsidRDefault="000B153C" w:rsidP="0084059C">
            <w:pPr>
              <w:ind w:right="-23"/>
              <w:jc w:val="center"/>
              <w:rPr>
                <w:rFonts w:ascii="Arial" w:hAnsi="Arial" w:cs="Arial"/>
                <w:sz w:val="24"/>
                <w:szCs w:val="24"/>
              </w:rPr>
            </w:pPr>
            <w:r>
              <w:rPr>
                <w:rFonts w:ascii="Arial" w:hAnsi="Arial" w:cs="Arial"/>
                <w:sz w:val="24"/>
                <w:szCs w:val="24"/>
              </w:rPr>
              <w:t>01</w:t>
            </w:r>
          </w:p>
        </w:tc>
        <w:tc>
          <w:tcPr>
            <w:tcW w:w="1701" w:type="dxa"/>
            <w:vAlign w:val="center"/>
          </w:tcPr>
          <w:p w14:paraId="6E9409D0" w14:textId="76B22D89" w:rsidR="0084059C" w:rsidRPr="0084059C" w:rsidRDefault="000B153C" w:rsidP="0084059C">
            <w:pPr>
              <w:ind w:right="-23"/>
              <w:jc w:val="center"/>
              <w:rPr>
                <w:rFonts w:ascii="Arial" w:hAnsi="Arial" w:cs="Arial"/>
                <w:sz w:val="24"/>
                <w:szCs w:val="24"/>
              </w:rPr>
            </w:pPr>
            <w:r>
              <w:rPr>
                <w:rFonts w:ascii="Arial" w:hAnsi="Arial" w:cs="Arial"/>
                <w:sz w:val="24"/>
                <w:szCs w:val="24"/>
              </w:rPr>
              <w:t>--</w:t>
            </w:r>
          </w:p>
        </w:tc>
        <w:tc>
          <w:tcPr>
            <w:tcW w:w="1701" w:type="dxa"/>
            <w:vAlign w:val="center"/>
          </w:tcPr>
          <w:p w14:paraId="6E9409D1" w14:textId="7DD995F4" w:rsidR="0084059C" w:rsidRPr="0084059C" w:rsidRDefault="000F173A" w:rsidP="0084059C">
            <w:pPr>
              <w:ind w:right="-23"/>
              <w:jc w:val="center"/>
              <w:rPr>
                <w:rFonts w:ascii="Arial" w:hAnsi="Arial" w:cs="Arial"/>
                <w:sz w:val="24"/>
                <w:szCs w:val="24"/>
              </w:rPr>
            </w:pPr>
            <w:r>
              <w:rPr>
                <w:rFonts w:ascii="Arial" w:hAnsi="Arial" w:cs="Arial"/>
                <w:sz w:val="24"/>
                <w:szCs w:val="24"/>
              </w:rPr>
              <w:t>01/11/2025</w:t>
            </w:r>
          </w:p>
        </w:tc>
        <w:tc>
          <w:tcPr>
            <w:tcW w:w="4961" w:type="dxa"/>
            <w:vAlign w:val="center"/>
          </w:tcPr>
          <w:p w14:paraId="6E9409D2" w14:textId="42EAC785" w:rsidR="0084059C" w:rsidRPr="0084059C" w:rsidRDefault="00F91029" w:rsidP="0084059C">
            <w:pPr>
              <w:ind w:right="-23"/>
              <w:rPr>
                <w:rFonts w:ascii="Arial" w:hAnsi="Arial" w:cs="Arial"/>
                <w:sz w:val="24"/>
                <w:szCs w:val="24"/>
              </w:rPr>
            </w:pPr>
            <w:r>
              <w:rPr>
                <w:rFonts w:ascii="Arial" w:hAnsi="Arial" w:cs="Arial"/>
                <w:sz w:val="24"/>
                <w:szCs w:val="24"/>
              </w:rPr>
              <w:t>Quantitative Objective Incorporated</w:t>
            </w:r>
          </w:p>
        </w:tc>
      </w:tr>
      <w:tr w:rsidR="001C69D9" w14:paraId="6E9409D8" w14:textId="77777777" w:rsidTr="007552B5">
        <w:trPr>
          <w:trHeight w:val="567"/>
        </w:trPr>
        <w:tc>
          <w:tcPr>
            <w:tcW w:w="1555" w:type="dxa"/>
            <w:vAlign w:val="center"/>
          </w:tcPr>
          <w:p w14:paraId="6E9409D4"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D5"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D6" w14:textId="77777777" w:rsidR="001C69D9" w:rsidRPr="001C69D9" w:rsidRDefault="001C69D9" w:rsidP="007552B5">
            <w:pPr>
              <w:ind w:right="-23"/>
              <w:jc w:val="center"/>
              <w:rPr>
                <w:rFonts w:ascii="Arial" w:hAnsi="Arial" w:cs="Arial"/>
                <w:sz w:val="22"/>
                <w:szCs w:val="22"/>
              </w:rPr>
            </w:pPr>
          </w:p>
        </w:tc>
        <w:tc>
          <w:tcPr>
            <w:tcW w:w="4961" w:type="dxa"/>
            <w:vAlign w:val="center"/>
          </w:tcPr>
          <w:p w14:paraId="6E9409D7" w14:textId="5FAF9D87" w:rsidR="001C69D9" w:rsidRPr="001C69D9" w:rsidRDefault="001C69D9" w:rsidP="007552B5">
            <w:pPr>
              <w:ind w:right="-23"/>
              <w:rPr>
                <w:rFonts w:ascii="Arial" w:hAnsi="Arial" w:cs="Arial"/>
                <w:sz w:val="22"/>
                <w:szCs w:val="22"/>
              </w:rPr>
            </w:pPr>
          </w:p>
        </w:tc>
      </w:tr>
      <w:tr w:rsidR="001C69D9" w14:paraId="6E9409DD" w14:textId="77777777" w:rsidTr="007552B5">
        <w:trPr>
          <w:trHeight w:val="567"/>
        </w:trPr>
        <w:tc>
          <w:tcPr>
            <w:tcW w:w="1555" w:type="dxa"/>
            <w:vAlign w:val="center"/>
          </w:tcPr>
          <w:p w14:paraId="6E9409D9"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DA"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DB" w14:textId="77777777" w:rsidR="001C69D9" w:rsidRPr="001C69D9" w:rsidRDefault="001C69D9" w:rsidP="007552B5">
            <w:pPr>
              <w:ind w:right="-23"/>
              <w:jc w:val="center"/>
              <w:rPr>
                <w:rFonts w:ascii="Arial" w:hAnsi="Arial" w:cs="Arial"/>
                <w:sz w:val="22"/>
                <w:szCs w:val="22"/>
              </w:rPr>
            </w:pPr>
          </w:p>
        </w:tc>
        <w:tc>
          <w:tcPr>
            <w:tcW w:w="4961" w:type="dxa"/>
            <w:vAlign w:val="center"/>
          </w:tcPr>
          <w:p w14:paraId="6E9409DC" w14:textId="77777777" w:rsidR="001C69D9" w:rsidRPr="001C69D9" w:rsidRDefault="001C69D9" w:rsidP="007552B5">
            <w:pPr>
              <w:ind w:right="-23"/>
              <w:rPr>
                <w:rFonts w:ascii="Arial" w:hAnsi="Arial" w:cs="Arial"/>
                <w:sz w:val="22"/>
                <w:szCs w:val="22"/>
              </w:rPr>
            </w:pPr>
          </w:p>
        </w:tc>
      </w:tr>
      <w:tr w:rsidR="001C69D9" w14:paraId="6E9409E2" w14:textId="77777777" w:rsidTr="007552B5">
        <w:trPr>
          <w:trHeight w:val="567"/>
        </w:trPr>
        <w:tc>
          <w:tcPr>
            <w:tcW w:w="1555" w:type="dxa"/>
            <w:vAlign w:val="center"/>
          </w:tcPr>
          <w:p w14:paraId="6E9409DE"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DF"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E0" w14:textId="77777777" w:rsidR="001C69D9" w:rsidRPr="001C69D9" w:rsidRDefault="001C69D9" w:rsidP="007552B5">
            <w:pPr>
              <w:ind w:right="-23"/>
              <w:jc w:val="center"/>
              <w:rPr>
                <w:rFonts w:ascii="Arial" w:hAnsi="Arial" w:cs="Arial"/>
                <w:sz w:val="22"/>
                <w:szCs w:val="22"/>
              </w:rPr>
            </w:pPr>
          </w:p>
        </w:tc>
        <w:tc>
          <w:tcPr>
            <w:tcW w:w="4961" w:type="dxa"/>
            <w:vAlign w:val="center"/>
          </w:tcPr>
          <w:p w14:paraId="6E9409E1" w14:textId="77777777" w:rsidR="001C69D9" w:rsidRPr="001C69D9" w:rsidRDefault="001C69D9" w:rsidP="007552B5">
            <w:pPr>
              <w:ind w:right="-23"/>
              <w:rPr>
                <w:rFonts w:ascii="Arial" w:hAnsi="Arial" w:cs="Arial"/>
                <w:sz w:val="22"/>
                <w:szCs w:val="22"/>
              </w:rPr>
            </w:pPr>
          </w:p>
        </w:tc>
      </w:tr>
      <w:tr w:rsidR="001C69D9" w14:paraId="6E9409E7" w14:textId="77777777" w:rsidTr="007552B5">
        <w:trPr>
          <w:trHeight w:val="567"/>
        </w:trPr>
        <w:tc>
          <w:tcPr>
            <w:tcW w:w="1555" w:type="dxa"/>
            <w:vAlign w:val="center"/>
          </w:tcPr>
          <w:p w14:paraId="6E9409E3"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E4"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E5" w14:textId="77777777" w:rsidR="001C69D9" w:rsidRPr="001C69D9" w:rsidRDefault="001C69D9" w:rsidP="007552B5">
            <w:pPr>
              <w:ind w:right="-23"/>
              <w:jc w:val="center"/>
              <w:rPr>
                <w:rFonts w:ascii="Arial" w:hAnsi="Arial" w:cs="Arial"/>
                <w:sz w:val="22"/>
                <w:szCs w:val="22"/>
              </w:rPr>
            </w:pPr>
          </w:p>
        </w:tc>
        <w:tc>
          <w:tcPr>
            <w:tcW w:w="4961" w:type="dxa"/>
            <w:vAlign w:val="center"/>
          </w:tcPr>
          <w:p w14:paraId="6E9409E6" w14:textId="77777777" w:rsidR="001C69D9" w:rsidRPr="001C69D9" w:rsidRDefault="001C69D9" w:rsidP="007552B5">
            <w:pPr>
              <w:ind w:right="-23"/>
              <w:rPr>
                <w:rFonts w:ascii="Arial" w:hAnsi="Arial" w:cs="Arial"/>
                <w:sz w:val="22"/>
                <w:szCs w:val="22"/>
              </w:rPr>
            </w:pPr>
          </w:p>
        </w:tc>
      </w:tr>
      <w:tr w:rsidR="001C69D9" w14:paraId="6E9409EC" w14:textId="77777777" w:rsidTr="007552B5">
        <w:trPr>
          <w:trHeight w:val="567"/>
        </w:trPr>
        <w:tc>
          <w:tcPr>
            <w:tcW w:w="1555" w:type="dxa"/>
            <w:vAlign w:val="center"/>
          </w:tcPr>
          <w:p w14:paraId="6E9409E8"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E9" w14:textId="77777777" w:rsidR="001C69D9" w:rsidRPr="001C69D9" w:rsidRDefault="001C69D9" w:rsidP="007552B5">
            <w:pPr>
              <w:ind w:right="-23"/>
              <w:jc w:val="center"/>
              <w:rPr>
                <w:rFonts w:ascii="Arial" w:hAnsi="Arial" w:cs="Arial"/>
                <w:sz w:val="22"/>
                <w:szCs w:val="22"/>
              </w:rPr>
            </w:pPr>
          </w:p>
        </w:tc>
        <w:tc>
          <w:tcPr>
            <w:tcW w:w="1701" w:type="dxa"/>
            <w:vAlign w:val="center"/>
          </w:tcPr>
          <w:p w14:paraId="6E9409EA" w14:textId="77777777" w:rsidR="001C69D9" w:rsidRPr="001C69D9" w:rsidRDefault="001C69D9" w:rsidP="007552B5">
            <w:pPr>
              <w:ind w:right="-23"/>
              <w:jc w:val="center"/>
              <w:rPr>
                <w:rFonts w:ascii="Arial" w:hAnsi="Arial" w:cs="Arial"/>
                <w:sz w:val="22"/>
                <w:szCs w:val="22"/>
              </w:rPr>
            </w:pPr>
          </w:p>
        </w:tc>
        <w:tc>
          <w:tcPr>
            <w:tcW w:w="4961" w:type="dxa"/>
            <w:vAlign w:val="center"/>
          </w:tcPr>
          <w:p w14:paraId="6E9409EB" w14:textId="77777777" w:rsidR="001C69D9" w:rsidRPr="001C69D9" w:rsidRDefault="001C69D9" w:rsidP="007552B5">
            <w:pPr>
              <w:ind w:right="-23"/>
              <w:rPr>
                <w:rFonts w:ascii="Arial" w:hAnsi="Arial" w:cs="Arial"/>
                <w:sz w:val="22"/>
                <w:szCs w:val="22"/>
              </w:rPr>
            </w:pPr>
          </w:p>
        </w:tc>
      </w:tr>
    </w:tbl>
    <w:p w14:paraId="6E940A15" w14:textId="77777777" w:rsidR="008C208D" w:rsidRDefault="008C208D" w:rsidP="00687B9D">
      <w:pPr>
        <w:pStyle w:val="ListParagraph"/>
        <w:spacing w:line="276" w:lineRule="auto"/>
        <w:ind w:left="426" w:right="-23" w:firstLine="720"/>
        <w:rPr>
          <w:rFonts w:ascii="Arial" w:hAnsi="Arial" w:cs="Arial"/>
          <w:b/>
          <w:sz w:val="24"/>
        </w:rPr>
      </w:pPr>
    </w:p>
    <w:p w14:paraId="3C83301B" w14:textId="77777777" w:rsidR="00DB06D8" w:rsidRDefault="00DB06D8" w:rsidP="00687B9D">
      <w:pPr>
        <w:pStyle w:val="ListParagraph"/>
        <w:spacing w:line="276" w:lineRule="auto"/>
        <w:ind w:left="426" w:right="-23" w:firstLine="720"/>
        <w:rPr>
          <w:rFonts w:ascii="Arial" w:hAnsi="Arial" w:cs="Arial"/>
          <w:b/>
          <w:sz w:val="24"/>
        </w:rPr>
      </w:pPr>
    </w:p>
    <w:p w14:paraId="1CA9B628" w14:textId="77777777" w:rsidR="00DB06D8" w:rsidRDefault="00DB06D8" w:rsidP="00687B9D">
      <w:pPr>
        <w:pStyle w:val="ListParagraph"/>
        <w:spacing w:line="276" w:lineRule="auto"/>
        <w:ind w:left="426" w:right="-23" w:firstLine="720"/>
        <w:rPr>
          <w:rFonts w:ascii="Arial" w:hAnsi="Arial" w:cs="Arial"/>
          <w:b/>
          <w:sz w:val="24"/>
        </w:rPr>
      </w:pPr>
    </w:p>
    <w:p w14:paraId="4F1260B0" w14:textId="77777777" w:rsidR="00DB06D8" w:rsidRDefault="00DB06D8" w:rsidP="00687B9D">
      <w:pPr>
        <w:pStyle w:val="ListParagraph"/>
        <w:spacing w:line="276" w:lineRule="auto"/>
        <w:ind w:left="426" w:right="-23" w:firstLine="720"/>
        <w:rPr>
          <w:rFonts w:ascii="Arial" w:hAnsi="Arial" w:cs="Arial"/>
          <w:b/>
          <w:sz w:val="24"/>
        </w:rPr>
      </w:pPr>
    </w:p>
    <w:p w14:paraId="14A31123" w14:textId="77777777" w:rsidR="00DB06D8" w:rsidRDefault="00DB06D8" w:rsidP="00687B9D">
      <w:pPr>
        <w:pStyle w:val="ListParagraph"/>
        <w:spacing w:line="276" w:lineRule="auto"/>
        <w:ind w:left="426" w:right="-23" w:firstLine="720"/>
        <w:rPr>
          <w:rFonts w:ascii="Arial" w:hAnsi="Arial" w:cs="Arial"/>
          <w:b/>
          <w:sz w:val="24"/>
        </w:rPr>
      </w:pPr>
    </w:p>
    <w:p w14:paraId="608AB2F0" w14:textId="77777777" w:rsidR="00DB06D8" w:rsidRDefault="00DB06D8" w:rsidP="00687B9D">
      <w:pPr>
        <w:pStyle w:val="ListParagraph"/>
        <w:spacing w:line="276" w:lineRule="auto"/>
        <w:ind w:left="426" w:right="-23" w:firstLine="720"/>
        <w:rPr>
          <w:rFonts w:ascii="Arial" w:hAnsi="Arial" w:cs="Arial"/>
          <w:b/>
          <w:sz w:val="24"/>
        </w:rPr>
      </w:pPr>
    </w:p>
    <w:p w14:paraId="3D30756B" w14:textId="77777777" w:rsidR="00DB06D8" w:rsidRDefault="00DB06D8" w:rsidP="00687B9D">
      <w:pPr>
        <w:pStyle w:val="ListParagraph"/>
        <w:spacing w:line="276" w:lineRule="auto"/>
        <w:ind w:left="426" w:right="-23" w:firstLine="720"/>
        <w:rPr>
          <w:rFonts w:ascii="Arial" w:hAnsi="Arial" w:cs="Arial"/>
          <w:b/>
          <w:sz w:val="24"/>
        </w:rPr>
      </w:pPr>
    </w:p>
    <w:p w14:paraId="5BE6C00B" w14:textId="77777777" w:rsidR="00DB06D8" w:rsidRDefault="00DB06D8" w:rsidP="00687B9D">
      <w:pPr>
        <w:pStyle w:val="ListParagraph"/>
        <w:spacing w:line="276" w:lineRule="auto"/>
        <w:ind w:left="426" w:right="-23" w:firstLine="720"/>
        <w:rPr>
          <w:rFonts w:ascii="Arial" w:hAnsi="Arial" w:cs="Arial"/>
          <w:b/>
          <w:sz w:val="24"/>
        </w:rPr>
      </w:pPr>
    </w:p>
    <w:p w14:paraId="5E7C1545" w14:textId="77777777" w:rsidR="00DB06D8" w:rsidRDefault="00DB06D8" w:rsidP="00687B9D">
      <w:pPr>
        <w:pStyle w:val="ListParagraph"/>
        <w:spacing w:line="276" w:lineRule="auto"/>
        <w:ind w:left="426" w:right="-23" w:firstLine="720"/>
        <w:rPr>
          <w:rFonts w:ascii="Arial" w:hAnsi="Arial" w:cs="Arial"/>
          <w:b/>
          <w:sz w:val="24"/>
        </w:rPr>
      </w:pPr>
    </w:p>
    <w:p w14:paraId="5AA0B7D4" w14:textId="77777777" w:rsidR="00DB06D8" w:rsidRDefault="00DB06D8" w:rsidP="00687B9D">
      <w:pPr>
        <w:pStyle w:val="ListParagraph"/>
        <w:spacing w:line="276" w:lineRule="auto"/>
        <w:ind w:left="426" w:right="-23" w:firstLine="720"/>
        <w:rPr>
          <w:rFonts w:ascii="Arial" w:hAnsi="Arial" w:cs="Arial"/>
          <w:b/>
          <w:sz w:val="24"/>
        </w:rPr>
      </w:pPr>
    </w:p>
    <w:p w14:paraId="76718691" w14:textId="77777777" w:rsidR="00DB06D8" w:rsidRDefault="00DB06D8" w:rsidP="00687B9D">
      <w:pPr>
        <w:pStyle w:val="ListParagraph"/>
        <w:spacing w:line="276" w:lineRule="auto"/>
        <w:ind w:left="426" w:right="-23" w:firstLine="720"/>
        <w:rPr>
          <w:rFonts w:ascii="Arial" w:hAnsi="Arial" w:cs="Arial"/>
          <w:b/>
          <w:sz w:val="24"/>
        </w:rPr>
      </w:pPr>
    </w:p>
    <w:p w14:paraId="65F722D0" w14:textId="77777777" w:rsidR="00DB06D8" w:rsidRDefault="00DB06D8" w:rsidP="00687B9D">
      <w:pPr>
        <w:pStyle w:val="ListParagraph"/>
        <w:spacing w:line="276" w:lineRule="auto"/>
        <w:ind w:left="426" w:right="-23" w:firstLine="720"/>
        <w:rPr>
          <w:rFonts w:ascii="Arial" w:hAnsi="Arial" w:cs="Arial"/>
          <w:b/>
          <w:sz w:val="24"/>
        </w:rPr>
      </w:pPr>
    </w:p>
    <w:p w14:paraId="673D5E95" w14:textId="77777777" w:rsidR="00DB06D8" w:rsidRDefault="00DB06D8" w:rsidP="00687B9D">
      <w:pPr>
        <w:pStyle w:val="ListParagraph"/>
        <w:spacing w:line="276" w:lineRule="auto"/>
        <w:ind w:left="426" w:right="-23" w:firstLine="720"/>
        <w:rPr>
          <w:rFonts w:ascii="Arial" w:hAnsi="Arial" w:cs="Arial"/>
          <w:b/>
          <w:sz w:val="24"/>
        </w:rPr>
      </w:pPr>
    </w:p>
    <w:p w14:paraId="340A6B6A" w14:textId="77777777" w:rsidR="00DB06D8" w:rsidRDefault="00DB06D8" w:rsidP="00687B9D">
      <w:pPr>
        <w:pStyle w:val="ListParagraph"/>
        <w:spacing w:line="276" w:lineRule="auto"/>
        <w:ind w:left="426" w:right="-23" w:firstLine="720"/>
        <w:rPr>
          <w:rFonts w:ascii="Arial" w:hAnsi="Arial" w:cs="Arial"/>
          <w:b/>
          <w:sz w:val="24"/>
        </w:rPr>
      </w:pPr>
    </w:p>
    <w:p w14:paraId="1AB0B63B" w14:textId="77777777" w:rsidR="00DB06D8" w:rsidRDefault="00DB06D8" w:rsidP="00687B9D">
      <w:pPr>
        <w:pStyle w:val="ListParagraph"/>
        <w:spacing w:line="276" w:lineRule="auto"/>
        <w:ind w:left="426" w:right="-23" w:firstLine="720"/>
        <w:rPr>
          <w:rFonts w:ascii="Arial" w:hAnsi="Arial" w:cs="Arial"/>
          <w:b/>
          <w:sz w:val="24"/>
        </w:rPr>
      </w:pPr>
    </w:p>
    <w:p w14:paraId="5B95AD8E" w14:textId="77777777" w:rsidR="00DB06D8" w:rsidRDefault="00DB06D8" w:rsidP="00687B9D">
      <w:pPr>
        <w:pStyle w:val="ListParagraph"/>
        <w:spacing w:line="276" w:lineRule="auto"/>
        <w:ind w:left="426" w:right="-23" w:firstLine="720"/>
        <w:rPr>
          <w:rFonts w:ascii="Arial" w:hAnsi="Arial" w:cs="Arial"/>
          <w:b/>
          <w:sz w:val="24"/>
        </w:rPr>
      </w:pPr>
    </w:p>
    <w:p w14:paraId="041FB3D7" w14:textId="77777777" w:rsidR="00DB06D8" w:rsidRDefault="00DB06D8" w:rsidP="00687B9D">
      <w:pPr>
        <w:pStyle w:val="ListParagraph"/>
        <w:spacing w:line="276" w:lineRule="auto"/>
        <w:ind w:left="426" w:right="-23" w:firstLine="720"/>
        <w:rPr>
          <w:rFonts w:ascii="Arial" w:hAnsi="Arial" w:cs="Arial"/>
          <w:b/>
          <w:sz w:val="24"/>
        </w:rPr>
      </w:pPr>
    </w:p>
    <w:p w14:paraId="591E703E" w14:textId="77777777" w:rsidR="00DB06D8" w:rsidRDefault="00DB06D8" w:rsidP="00687B9D">
      <w:pPr>
        <w:pStyle w:val="ListParagraph"/>
        <w:spacing w:line="276" w:lineRule="auto"/>
        <w:ind w:left="426" w:right="-23" w:firstLine="720"/>
        <w:rPr>
          <w:rFonts w:ascii="Arial" w:hAnsi="Arial" w:cs="Arial"/>
          <w:b/>
          <w:sz w:val="24"/>
        </w:rPr>
      </w:pPr>
    </w:p>
    <w:p w14:paraId="418BD1FC" w14:textId="77777777" w:rsidR="00DB06D8" w:rsidRDefault="00DB06D8" w:rsidP="00687B9D">
      <w:pPr>
        <w:pStyle w:val="ListParagraph"/>
        <w:spacing w:line="276" w:lineRule="auto"/>
        <w:ind w:left="426" w:right="-23" w:firstLine="720"/>
        <w:rPr>
          <w:rFonts w:ascii="Arial" w:hAnsi="Arial" w:cs="Arial"/>
          <w:b/>
          <w:sz w:val="24"/>
        </w:rPr>
      </w:pPr>
    </w:p>
    <w:p w14:paraId="2039BA1F" w14:textId="77777777" w:rsidR="00DB06D8" w:rsidRDefault="00DB06D8" w:rsidP="00687B9D">
      <w:pPr>
        <w:pStyle w:val="ListParagraph"/>
        <w:spacing w:line="276" w:lineRule="auto"/>
        <w:ind w:left="426" w:right="-23" w:firstLine="720"/>
        <w:rPr>
          <w:rFonts w:ascii="Arial" w:hAnsi="Arial" w:cs="Arial"/>
          <w:b/>
          <w:sz w:val="24"/>
        </w:rPr>
      </w:pPr>
    </w:p>
    <w:sdt>
      <w:sdtPr>
        <w:rPr>
          <w:rFonts w:ascii="Segoe UI Symbol" w:eastAsia="Times New Roman" w:hAnsi="Segoe UI Symbol" w:cs="Times New Roman"/>
          <w:b w:val="0"/>
          <w:bCs w:val="0"/>
          <w:color w:val="auto"/>
          <w:sz w:val="24"/>
          <w:szCs w:val="24"/>
          <w:lang w:eastAsia="en-US"/>
        </w:rPr>
        <w:id w:val="-1164708833"/>
        <w:docPartObj>
          <w:docPartGallery w:val="Table of Contents"/>
          <w:docPartUnique/>
        </w:docPartObj>
      </w:sdtPr>
      <w:sdtEndPr>
        <w:rPr>
          <w:rFonts w:eastAsiaTheme="minorHAnsi" w:cstheme="minorBidi"/>
          <w:b/>
          <w:bCs/>
          <w:noProof/>
          <w:sz w:val="28"/>
          <w:szCs w:val="28"/>
        </w:rPr>
      </w:sdtEndPr>
      <w:sdtContent>
        <w:p w14:paraId="3EF5059F" w14:textId="77777777" w:rsidR="00DB06D8" w:rsidRPr="00ED7C12" w:rsidRDefault="00DB06D8" w:rsidP="00DB06D8">
          <w:pPr>
            <w:pStyle w:val="TOCHeading"/>
            <w:jc w:val="both"/>
            <w:rPr>
              <w:rFonts w:ascii="Segoe UI Symbol" w:hAnsi="Segoe UI Symbol"/>
              <w:b w:val="0"/>
              <w:bCs w:val="0"/>
            </w:rPr>
          </w:pPr>
          <w:r w:rsidRPr="00ED7C12">
            <w:rPr>
              <w:rFonts w:ascii="Segoe UI Symbol" w:hAnsi="Segoe UI Symbol"/>
            </w:rPr>
            <w:t>Contents</w:t>
          </w:r>
        </w:p>
        <w:p w14:paraId="58E58A5D" w14:textId="77777777" w:rsidR="00DB06D8" w:rsidRPr="00ED7C12" w:rsidRDefault="00DB06D8" w:rsidP="00DB06D8">
          <w:pPr>
            <w:pStyle w:val="TOC1"/>
            <w:tabs>
              <w:tab w:val="right" w:leader="dot" w:pos="9350"/>
            </w:tabs>
            <w:jc w:val="both"/>
            <w:rPr>
              <w:rFonts w:ascii="Segoe UI Symbol" w:hAnsi="Segoe UI Symbol"/>
            </w:rPr>
          </w:pPr>
        </w:p>
        <w:p w14:paraId="78F9F74F" w14:textId="707D9929" w:rsidR="00DB06D8" w:rsidRPr="00ED7C12" w:rsidRDefault="00DB06D8" w:rsidP="00DB06D8">
          <w:pPr>
            <w:pStyle w:val="TOC1"/>
            <w:tabs>
              <w:tab w:val="right" w:leader="dot" w:pos="9350"/>
            </w:tabs>
            <w:rPr>
              <w:rFonts w:eastAsiaTheme="minorEastAsia"/>
              <w:kern w:val="2"/>
              <w:lang w:val="en-IN" w:eastAsia="en-IN"/>
              <w14:ligatures w14:val="standardContextual"/>
            </w:rPr>
          </w:pPr>
          <w:r w:rsidRPr="00ED7C12">
            <w:rPr>
              <w:rFonts w:ascii="Segoe UI Symbol" w:hAnsi="Segoe UI Symbol"/>
              <w:b w:val="0"/>
              <w:noProof w:val="0"/>
            </w:rPr>
            <w:fldChar w:fldCharType="begin"/>
          </w:r>
          <w:r w:rsidRPr="00ED7C12">
            <w:rPr>
              <w:rFonts w:ascii="Segoe UI Symbol" w:hAnsi="Segoe UI Symbol"/>
            </w:rPr>
            <w:instrText xml:space="preserve"> TOC \o "1-3" \h \z \u </w:instrText>
          </w:r>
          <w:r w:rsidRPr="00ED7C12">
            <w:rPr>
              <w:rFonts w:ascii="Segoe UI Symbol" w:hAnsi="Segoe UI Symbol"/>
              <w:b w:val="0"/>
              <w:noProof w:val="0"/>
            </w:rPr>
            <w:fldChar w:fldCharType="separate"/>
          </w:r>
          <w:hyperlink w:anchor="_Toc219544666" w:history="1">
            <w:r w:rsidRPr="00ED7C12">
              <w:rPr>
                <w:rStyle w:val="Hyperlink"/>
                <w:rFonts w:ascii="Segoe UI Symbol" w:hAnsi="Segoe UI Symbol" w:cstheme="minorHAnsi"/>
              </w:rPr>
              <w:t>Preface</w:t>
            </w:r>
            <w:r w:rsidRPr="00ED7C12">
              <w:rPr>
                <w:webHidden/>
              </w:rPr>
              <w:tab/>
            </w:r>
            <w:r w:rsidRPr="00ED7C12">
              <w:rPr>
                <w:webHidden/>
              </w:rPr>
              <w:fldChar w:fldCharType="begin"/>
            </w:r>
            <w:r w:rsidRPr="00ED7C12">
              <w:rPr>
                <w:webHidden/>
              </w:rPr>
              <w:instrText xml:space="preserve"> PAGEREF _Toc219544666 \h </w:instrText>
            </w:r>
            <w:r w:rsidRPr="00ED7C12">
              <w:rPr>
                <w:webHidden/>
              </w:rPr>
            </w:r>
            <w:r w:rsidRPr="00ED7C12">
              <w:rPr>
                <w:webHidden/>
              </w:rPr>
              <w:fldChar w:fldCharType="separate"/>
            </w:r>
            <w:r w:rsidR="00ED7C12" w:rsidRPr="00ED7C12">
              <w:rPr>
                <w:webHidden/>
              </w:rPr>
              <w:t>3</w:t>
            </w:r>
            <w:r w:rsidRPr="00ED7C12">
              <w:rPr>
                <w:webHidden/>
              </w:rPr>
              <w:fldChar w:fldCharType="end"/>
            </w:r>
          </w:hyperlink>
        </w:p>
        <w:p w14:paraId="289196A0" w14:textId="38345B7C"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67" w:history="1">
            <w:r w:rsidRPr="00ED7C12">
              <w:rPr>
                <w:rStyle w:val="Hyperlink"/>
                <w:rFonts w:ascii="Segoe UI Symbol" w:hAnsi="Segoe UI Symbol" w:cstheme="minorHAnsi"/>
              </w:rPr>
              <w:t>Policy Declaration</w:t>
            </w:r>
            <w:r w:rsidRPr="00ED7C12">
              <w:rPr>
                <w:webHidden/>
              </w:rPr>
              <w:tab/>
            </w:r>
            <w:r w:rsidRPr="00ED7C12">
              <w:rPr>
                <w:webHidden/>
              </w:rPr>
              <w:fldChar w:fldCharType="begin"/>
            </w:r>
            <w:r w:rsidRPr="00ED7C12">
              <w:rPr>
                <w:webHidden/>
              </w:rPr>
              <w:instrText xml:space="preserve"> PAGEREF _Toc219544667 \h </w:instrText>
            </w:r>
            <w:r w:rsidRPr="00ED7C12">
              <w:rPr>
                <w:webHidden/>
              </w:rPr>
            </w:r>
            <w:r w:rsidRPr="00ED7C12">
              <w:rPr>
                <w:webHidden/>
              </w:rPr>
              <w:fldChar w:fldCharType="separate"/>
            </w:r>
            <w:r w:rsidR="00ED7C12" w:rsidRPr="00ED7C12">
              <w:rPr>
                <w:webHidden/>
              </w:rPr>
              <w:t>3</w:t>
            </w:r>
            <w:r w:rsidRPr="00ED7C12">
              <w:rPr>
                <w:webHidden/>
              </w:rPr>
              <w:fldChar w:fldCharType="end"/>
            </w:r>
          </w:hyperlink>
        </w:p>
        <w:p w14:paraId="744C3497" w14:textId="689ABB3E"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68" w:history="1">
            <w:r w:rsidRPr="00ED7C12">
              <w:rPr>
                <w:rStyle w:val="Hyperlink"/>
                <w:rFonts w:ascii="Segoe UI Symbol" w:hAnsi="Segoe UI Symbol" w:cstheme="minorHAnsi"/>
              </w:rPr>
              <w:t>Scope</w:t>
            </w:r>
            <w:r w:rsidRPr="00ED7C12">
              <w:rPr>
                <w:webHidden/>
              </w:rPr>
              <w:tab/>
            </w:r>
            <w:r w:rsidRPr="00ED7C12">
              <w:rPr>
                <w:webHidden/>
              </w:rPr>
              <w:fldChar w:fldCharType="begin"/>
            </w:r>
            <w:r w:rsidRPr="00ED7C12">
              <w:rPr>
                <w:webHidden/>
              </w:rPr>
              <w:instrText xml:space="preserve"> PAGEREF _Toc219544668 \h </w:instrText>
            </w:r>
            <w:r w:rsidRPr="00ED7C12">
              <w:rPr>
                <w:webHidden/>
              </w:rPr>
            </w:r>
            <w:r w:rsidRPr="00ED7C12">
              <w:rPr>
                <w:webHidden/>
              </w:rPr>
              <w:fldChar w:fldCharType="separate"/>
            </w:r>
            <w:r w:rsidR="00ED7C12" w:rsidRPr="00ED7C12">
              <w:rPr>
                <w:webHidden/>
              </w:rPr>
              <w:t>4</w:t>
            </w:r>
            <w:r w:rsidRPr="00ED7C12">
              <w:rPr>
                <w:webHidden/>
              </w:rPr>
              <w:fldChar w:fldCharType="end"/>
            </w:r>
          </w:hyperlink>
        </w:p>
        <w:p w14:paraId="2A8A751A" w14:textId="4BC79F41"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69" w:history="1">
            <w:r w:rsidRPr="00ED7C12">
              <w:rPr>
                <w:rStyle w:val="Hyperlink"/>
                <w:rFonts w:ascii="Segoe UI Symbol" w:hAnsi="Segoe UI Symbol" w:cstheme="minorHAnsi"/>
              </w:rPr>
              <w:t>Key Focus Areas</w:t>
            </w:r>
            <w:r w:rsidRPr="00ED7C12">
              <w:rPr>
                <w:webHidden/>
              </w:rPr>
              <w:tab/>
            </w:r>
            <w:r w:rsidRPr="00ED7C12">
              <w:rPr>
                <w:webHidden/>
              </w:rPr>
              <w:fldChar w:fldCharType="begin"/>
            </w:r>
            <w:r w:rsidRPr="00ED7C12">
              <w:rPr>
                <w:webHidden/>
              </w:rPr>
              <w:instrText xml:space="preserve"> PAGEREF _Toc219544669 \h </w:instrText>
            </w:r>
            <w:r w:rsidRPr="00ED7C12">
              <w:rPr>
                <w:webHidden/>
              </w:rPr>
            </w:r>
            <w:r w:rsidRPr="00ED7C12">
              <w:rPr>
                <w:webHidden/>
              </w:rPr>
              <w:fldChar w:fldCharType="separate"/>
            </w:r>
            <w:r w:rsidR="00ED7C12" w:rsidRPr="00ED7C12">
              <w:rPr>
                <w:webHidden/>
              </w:rPr>
              <w:t>4</w:t>
            </w:r>
            <w:r w:rsidRPr="00ED7C12">
              <w:rPr>
                <w:webHidden/>
              </w:rPr>
              <w:fldChar w:fldCharType="end"/>
            </w:r>
          </w:hyperlink>
        </w:p>
        <w:p w14:paraId="1CBB1DD2" w14:textId="31001496"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0" w:history="1">
            <w:r w:rsidRPr="00ED7C12">
              <w:rPr>
                <w:rStyle w:val="Hyperlink"/>
                <w:rFonts w:ascii="Segoe UI Symbol" w:hAnsi="Segoe UI Symbol" w:cstheme="minorHAnsi"/>
              </w:rPr>
              <w:t>Qualitative Objectives</w:t>
            </w:r>
            <w:r w:rsidRPr="00ED7C12">
              <w:rPr>
                <w:webHidden/>
              </w:rPr>
              <w:tab/>
            </w:r>
            <w:r w:rsidRPr="00ED7C12">
              <w:rPr>
                <w:webHidden/>
              </w:rPr>
              <w:fldChar w:fldCharType="begin"/>
            </w:r>
            <w:r w:rsidRPr="00ED7C12">
              <w:rPr>
                <w:webHidden/>
              </w:rPr>
              <w:instrText xml:space="preserve"> PAGEREF _Toc219544670 \h </w:instrText>
            </w:r>
            <w:r w:rsidRPr="00ED7C12">
              <w:rPr>
                <w:webHidden/>
              </w:rPr>
            </w:r>
            <w:r w:rsidRPr="00ED7C12">
              <w:rPr>
                <w:webHidden/>
              </w:rPr>
              <w:fldChar w:fldCharType="separate"/>
            </w:r>
            <w:r w:rsidR="00ED7C12" w:rsidRPr="00ED7C12">
              <w:rPr>
                <w:webHidden/>
              </w:rPr>
              <w:t>5</w:t>
            </w:r>
            <w:r w:rsidRPr="00ED7C12">
              <w:rPr>
                <w:webHidden/>
              </w:rPr>
              <w:fldChar w:fldCharType="end"/>
            </w:r>
          </w:hyperlink>
        </w:p>
        <w:p w14:paraId="5173BDAE" w14:textId="732BC4AB"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1" w:history="1">
            <w:r w:rsidRPr="00ED7C12">
              <w:rPr>
                <w:rStyle w:val="Hyperlink"/>
                <w:rFonts w:ascii="Segoe UI Symbol" w:hAnsi="Segoe UI Symbol" w:cstheme="minorHAnsi"/>
              </w:rPr>
              <w:t>Quantitative Targets</w:t>
            </w:r>
            <w:r w:rsidRPr="00ED7C12">
              <w:rPr>
                <w:webHidden/>
              </w:rPr>
              <w:tab/>
            </w:r>
            <w:r w:rsidRPr="00ED7C12">
              <w:rPr>
                <w:webHidden/>
              </w:rPr>
              <w:fldChar w:fldCharType="begin"/>
            </w:r>
            <w:r w:rsidRPr="00ED7C12">
              <w:rPr>
                <w:webHidden/>
              </w:rPr>
              <w:instrText xml:space="preserve"> PAGEREF _Toc219544671 \h </w:instrText>
            </w:r>
            <w:r w:rsidRPr="00ED7C12">
              <w:rPr>
                <w:webHidden/>
              </w:rPr>
            </w:r>
            <w:r w:rsidRPr="00ED7C12">
              <w:rPr>
                <w:webHidden/>
              </w:rPr>
              <w:fldChar w:fldCharType="separate"/>
            </w:r>
            <w:r w:rsidR="00ED7C12" w:rsidRPr="00ED7C12">
              <w:rPr>
                <w:webHidden/>
              </w:rPr>
              <w:t>6</w:t>
            </w:r>
            <w:r w:rsidRPr="00ED7C12">
              <w:rPr>
                <w:webHidden/>
              </w:rPr>
              <w:fldChar w:fldCharType="end"/>
            </w:r>
          </w:hyperlink>
        </w:p>
        <w:p w14:paraId="6040A57C" w14:textId="6805A82E"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2" w:history="1">
            <w:r w:rsidRPr="00ED7C12">
              <w:rPr>
                <w:rStyle w:val="Hyperlink"/>
                <w:rFonts w:ascii="Segoe UI Symbol" w:hAnsi="Segoe UI Symbol" w:cstheme="minorHAnsi"/>
              </w:rPr>
              <w:t>Alignment with the United Nations Sustainable Development Goals (SDGs)</w:t>
            </w:r>
            <w:r w:rsidRPr="00ED7C12">
              <w:rPr>
                <w:webHidden/>
              </w:rPr>
              <w:tab/>
            </w:r>
            <w:r w:rsidRPr="00ED7C12">
              <w:rPr>
                <w:webHidden/>
              </w:rPr>
              <w:fldChar w:fldCharType="begin"/>
            </w:r>
            <w:r w:rsidRPr="00ED7C12">
              <w:rPr>
                <w:webHidden/>
              </w:rPr>
              <w:instrText xml:space="preserve"> PAGEREF _Toc219544672 \h </w:instrText>
            </w:r>
            <w:r w:rsidRPr="00ED7C12">
              <w:rPr>
                <w:webHidden/>
              </w:rPr>
            </w:r>
            <w:r w:rsidRPr="00ED7C12">
              <w:rPr>
                <w:webHidden/>
              </w:rPr>
              <w:fldChar w:fldCharType="separate"/>
            </w:r>
            <w:r w:rsidR="00ED7C12" w:rsidRPr="00ED7C12">
              <w:rPr>
                <w:webHidden/>
              </w:rPr>
              <w:t>8</w:t>
            </w:r>
            <w:r w:rsidRPr="00ED7C12">
              <w:rPr>
                <w:webHidden/>
              </w:rPr>
              <w:fldChar w:fldCharType="end"/>
            </w:r>
          </w:hyperlink>
        </w:p>
        <w:p w14:paraId="2B1967C1" w14:textId="2FB45494"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3" w:history="1">
            <w:r w:rsidRPr="00ED7C12">
              <w:rPr>
                <w:rStyle w:val="Hyperlink"/>
                <w:rFonts w:ascii="Segoe UI Symbol" w:hAnsi="Segoe UI Symbol" w:cstheme="minorHAnsi"/>
              </w:rPr>
              <w:t>Responsibilities</w:t>
            </w:r>
            <w:r w:rsidRPr="00ED7C12">
              <w:rPr>
                <w:webHidden/>
              </w:rPr>
              <w:tab/>
            </w:r>
            <w:r w:rsidRPr="00ED7C12">
              <w:rPr>
                <w:webHidden/>
              </w:rPr>
              <w:fldChar w:fldCharType="begin"/>
            </w:r>
            <w:r w:rsidRPr="00ED7C12">
              <w:rPr>
                <w:webHidden/>
              </w:rPr>
              <w:instrText xml:space="preserve"> PAGEREF _Toc219544673 \h </w:instrText>
            </w:r>
            <w:r w:rsidRPr="00ED7C12">
              <w:rPr>
                <w:webHidden/>
              </w:rPr>
            </w:r>
            <w:r w:rsidRPr="00ED7C12">
              <w:rPr>
                <w:webHidden/>
              </w:rPr>
              <w:fldChar w:fldCharType="separate"/>
            </w:r>
            <w:r w:rsidR="00ED7C12" w:rsidRPr="00ED7C12">
              <w:rPr>
                <w:webHidden/>
              </w:rPr>
              <w:t>8</w:t>
            </w:r>
            <w:r w:rsidRPr="00ED7C12">
              <w:rPr>
                <w:webHidden/>
              </w:rPr>
              <w:fldChar w:fldCharType="end"/>
            </w:r>
          </w:hyperlink>
        </w:p>
        <w:p w14:paraId="08AE2B90" w14:textId="141103D3"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4" w:history="1">
            <w:r w:rsidRPr="00ED7C12">
              <w:rPr>
                <w:rStyle w:val="Hyperlink"/>
                <w:rFonts w:ascii="Segoe UI Symbol" w:hAnsi="Segoe UI Symbol" w:cstheme="minorHAnsi"/>
              </w:rPr>
              <w:t>Monitoring, Reporting, and Transparency</w:t>
            </w:r>
            <w:r w:rsidRPr="00ED7C12">
              <w:rPr>
                <w:webHidden/>
              </w:rPr>
              <w:tab/>
            </w:r>
            <w:r w:rsidRPr="00ED7C12">
              <w:rPr>
                <w:webHidden/>
              </w:rPr>
              <w:fldChar w:fldCharType="begin"/>
            </w:r>
            <w:r w:rsidRPr="00ED7C12">
              <w:rPr>
                <w:webHidden/>
              </w:rPr>
              <w:instrText xml:space="preserve"> PAGEREF _Toc219544674 \h </w:instrText>
            </w:r>
            <w:r w:rsidRPr="00ED7C12">
              <w:rPr>
                <w:webHidden/>
              </w:rPr>
            </w:r>
            <w:r w:rsidRPr="00ED7C12">
              <w:rPr>
                <w:webHidden/>
              </w:rPr>
              <w:fldChar w:fldCharType="separate"/>
            </w:r>
            <w:r w:rsidR="00ED7C12" w:rsidRPr="00ED7C12">
              <w:rPr>
                <w:webHidden/>
              </w:rPr>
              <w:t>9</w:t>
            </w:r>
            <w:r w:rsidRPr="00ED7C12">
              <w:rPr>
                <w:webHidden/>
              </w:rPr>
              <w:fldChar w:fldCharType="end"/>
            </w:r>
          </w:hyperlink>
        </w:p>
        <w:p w14:paraId="1CC9DBA0" w14:textId="24AD55DB"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5" w:history="1">
            <w:r w:rsidRPr="00ED7C12">
              <w:rPr>
                <w:rStyle w:val="Hyperlink"/>
                <w:rFonts w:ascii="Segoe UI Symbol" w:hAnsi="Segoe UI Symbol" w:cstheme="minorHAnsi"/>
              </w:rPr>
              <w:t>Review Mechanism and Continuous Improvement</w:t>
            </w:r>
            <w:r w:rsidRPr="00ED7C12">
              <w:rPr>
                <w:webHidden/>
              </w:rPr>
              <w:tab/>
            </w:r>
            <w:r w:rsidRPr="00ED7C12">
              <w:rPr>
                <w:webHidden/>
              </w:rPr>
              <w:fldChar w:fldCharType="begin"/>
            </w:r>
            <w:r w:rsidRPr="00ED7C12">
              <w:rPr>
                <w:webHidden/>
              </w:rPr>
              <w:instrText xml:space="preserve"> PAGEREF _Toc219544675 \h </w:instrText>
            </w:r>
            <w:r w:rsidRPr="00ED7C12">
              <w:rPr>
                <w:webHidden/>
              </w:rPr>
            </w:r>
            <w:r w:rsidRPr="00ED7C12">
              <w:rPr>
                <w:webHidden/>
              </w:rPr>
              <w:fldChar w:fldCharType="separate"/>
            </w:r>
            <w:r w:rsidR="00ED7C12" w:rsidRPr="00ED7C12">
              <w:rPr>
                <w:webHidden/>
              </w:rPr>
              <w:t>9</w:t>
            </w:r>
            <w:r w:rsidRPr="00ED7C12">
              <w:rPr>
                <w:webHidden/>
              </w:rPr>
              <w:fldChar w:fldCharType="end"/>
            </w:r>
          </w:hyperlink>
        </w:p>
        <w:p w14:paraId="06FB5854" w14:textId="39EAB828" w:rsidR="00DB06D8" w:rsidRPr="00ED7C12" w:rsidRDefault="00DB06D8" w:rsidP="00DB06D8">
          <w:pPr>
            <w:pStyle w:val="TOC1"/>
            <w:tabs>
              <w:tab w:val="right" w:leader="dot" w:pos="9350"/>
            </w:tabs>
            <w:rPr>
              <w:rFonts w:eastAsiaTheme="minorEastAsia"/>
              <w:kern w:val="2"/>
              <w:lang w:val="en-IN" w:eastAsia="en-IN"/>
              <w14:ligatures w14:val="standardContextual"/>
            </w:rPr>
          </w:pPr>
          <w:hyperlink w:anchor="_Toc219544676" w:history="1">
            <w:r w:rsidRPr="00ED7C12">
              <w:rPr>
                <w:rStyle w:val="Hyperlink"/>
                <w:rFonts w:ascii="Segoe UI Symbol" w:hAnsi="Segoe UI Symbol" w:cstheme="minorHAnsi"/>
              </w:rPr>
              <w:t>Employee Acknowledgment Form</w:t>
            </w:r>
            <w:r w:rsidRPr="00ED7C12">
              <w:rPr>
                <w:webHidden/>
              </w:rPr>
              <w:tab/>
            </w:r>
            <w:r w:rsidRPr="00ED7C12">
              <w:rPr>
                <w:webHidden/>
              </w:rPr>
              <w:fldChar w:fldCharType="begin"/>
            </w:r>
            <w:r w:rsidRPr="00ED7C12">
              <w:rPr>
                <w:webHidden/>
              </w:rPr>
              <w:instrText xml:space="preserve"> PAGEREF _Toc219544676 \h </w:instrText>
            </w:r>
            <w:r w:rsidRPr="00ED7C12">
              <w:rPr>
                <w:webHidden/>
              </w:rPr>
            </w:r>
            <w:r w:rsidRPr="00ED7C12">
              <w:rPr>
                <w:webHidden/>
              </w:rPr>
              <w:fldChar w:fldCharType="separate"/>
            </w:r>
            <w:r w:rsidR="00ED7C12" w:rsidRPr="00ED7C12">
              <w:rPr>
                <w:webHidden/>
              </w:rPr>
              <w:t>9</w:t>
            </w:r>
            <w:r w:rsidRPr="00ED7C12">
              <w:rPr>
                <w:webHidden/>
              </w:rPr>
              <w:fldChar w:fldCharType="end"/>
            </w:r>
          </w:hyperlink>
        </w:p>
        <w:p w14:paraId="737841C4" w14:textId="77777777" w:rsidR="00DB06D8" w:rsidRDefault="00DB06D8" w:rsidP="00DB06D8">
          <w:pPr>
            <w:jc w:val="both"/>
            <w:rPr>
              <w:rFonts w:ascii="Segoe UI Symbol" w:hAnsi="Segoe UI Symbol"/>
              <w:b/>
              <w:bCs/>
              <w:noProof/>
            </w:rPr>
          </w:pPr>
          <w:r w:rsidRPr="00ED7C12">
            <w:rPr>
              <w:rFonts w:ascii="Segoe UI Symbol" w:hAnsi="Segoe UI Symbol"/>
              <w:b/>
              <w:bCs/>
              <w:noProof/>
            </w:rPr>
            <w:fldChar w:fldCharType="end"/>
          </w:r>
        </w:p>
      </w:sdtContent>
    </w:sdt>
    <w:p w14:paraId="2B39CD2E" w14:textId="77777777" w:rsidR="004305AD" w:rsidRDefault="004305AD" w:rsidP="00687B9D">
      <w:pPr>
        <w:pStyle w:val="ListParagraph"/>
        <w:spacing w:line="276" w:lineRule="auto"/>
        <w:ind w:left="426" w:right="-23" w:firstLine="720"/>
        <w:rPr>
          <w:rFonts w:ascii="Arial" w:hAnsi="Arial" w:cs="Arial"/>
          <w:b/>
          <w:sz w:val="24"/>
        </w:rPr>
      </w:pPr>
    </w:p>
    <w:p w14:paraId="6AC2017E" w14:textId="77777777" w:rsidR="004305AD" w:rsidRDefault="004305AD" w:rsidP="00687B9D">
      <w:pPr>
        <w:pStyle w:val="ListParagraph"/>
        <w:spacing w:line="276" w:lineRule="auto"/>
        <w:ind w:left="426" w:right="-23" w:firstLine="720"/>
        <w:rPr>
          <w:rFonts w:ascii="Arial" w:hAnsi="Arial" w:cs="Arial"/>
          <w:b/>
          <w:sz w:val="24"/>
        </w:rPr>
      </w:pPr>
    </w:p>
    <w:p w14:paraId="7C5F7872" w14:textId="77777777" w:rsidR="004305AD" w:rsidRDefault="004305AD" w:rsidP="00687B9D">
      <w:pPr>
        <w:pStyle w:val="ListParagraph"/>
        <w:spacing w:line="276" w:lineRule="auto"/>
        <w:ind w:left="426" w:right="-23" w:firstLine="720"/>
        <w:rPr>
          <w:rFonts w:ascii="Arial" w:hAnsi="Arial" w:cs="Arial"/>
          <w:b/>
          <w:sz w:val="24"/>
        </w:rPr>
      </w:pPr>
    </w:p>
    <w:p w14:paraId="183BA6DF" w14:textId="77777777" w:rsidR="004305AD" w:rsidRDefault="004305AD" w:rsidP="00687B9D">
      <w:pPr>
        <w:pStyle w:val="ListParagraph"/>
        <w:spacing w:line="276" w:lineRule="auto"/>
        <w:ind w:left="426" w:right="-23" w:firstLine="720"/>
        <w:rPr>
          <w:rFonts w:ascii="Arial" w:hAnsi="Arial" w:cs="Arial"/>
          <w:b/>
          <w:sz w:val="24"/>
        </w:rPr>
      </w:pPr>
    </w:p>
    <w:p w14:paraId="41C29A86" w14:textId="77777777" w:rsidR="004305AD" w:rsidRDefault="004305AD" w:rsidP="00687B9D">
      <w:pPr>
        <w:pStyle w:val="ListParagraph"/>
        <w:spacing w:line="276" w:lineRule="auto"/>
        <w:ind w:left="426" w:right="-23" w:firstLine="720"/>
        <w:rPr>
          <w:rFonts w:ascii="Arial" w:hAnsi="Arial" w:cs="Arial"/>
          <w:b/>
          <w:sz w:val="24"/>
        </w:rPr>
      </w:pPr>
    </w:p>
    <w:p w14:paraId="0EB9CB0A" w14:textId="77777777" w:rsidR="004305AD" w:rsidRDefault="004305AD" w:rsidP="00687B9D">
      <w:pPr>
        <w:pStyle w:val="ListParagraph"/>
        <w:spacing w:line="276" w:lineRule="auto"/>
        <w:ind w:left="426" w:right="-23" w:firstLine="720"/>
        <w:rPr>
          <w:rFonts w:ascii="Arial" w:hAnsi="Arial" w:cs="Arial"/>
          <w:b/>
          <w:sz w:val="24"/>
        </w:rPr>
      </w:pPr>
    </w:p>
    <w:p w14:paraId="3DE9470C" w14:textId="77777777" w:rsidR="004305AD" w:rsidRDefault="004305AD" w:rsidP="00687B9D">
      <w:pPr>
        <w:pStyle w:val="ListParagraph"/>
        <w:spacing w:line="276" w:lineRule="auto"/>
        <w:ind w:left="426" w:right="-23" w:firstLine="720"/>
        <w:rPr>
          <w:rFonts w:ascii="Arial" w:hAnsi="Arial" w:cs="Arial"/>
          <w:b/>
          <w:sz w:val="24"/>
        </w:rPr>
      </w:pPr>
    </w:p>
    <w:p w14:paraId="693FD2FA" w14:textId="77777777" w:rsidR="004305AD" w:rsidRDefault="004305AD" w:rsidP="00687B9D">
      <w:pPr>
        <w:pStyle w:val="ListParagraph"/>
        <w:spacing w:line="276" w:lineRule="auto"/>
        <w:ind w:left="426" w:right="-23" w:firstLine="720"/>
        <w:rPr>
          <w:rFonts w:ascii="Arial" w:hAnsi="Arial" w:cs="Arial"/>
          <w:b/>
          <w:sz w:val="24"/>
        </w:rPr>
      </w:pPr>
    </w:p>
    <w:p w14:paraId="15508805" w14:textId="77777777" w:rsidR="004305AD" w:rsidRDefault="004305AD" w:rsidP="00687B9D">
      <w:pPr>
        <w:pStyle w:val="ListParagraph"/>
        <w:spacing w:line="276" w:lineRule="auto"/>
        <w:ind w:left="426" w:right="-23" w:firstLine="720"/>
        <w:rPr>
          <w:rFonts w:ascii="Arial" w:hAnsi="Arial" w:cs="Arial"/>
          <w:b/>
          <w:sz w:val="24"/>
        </w:rPr>
      </w:pPr>
    </w:p>
    <w:p w14:paraId="15CF6802" w14:textId="77777777" w:rsidR="004305AD" w:rsidRDefault="004305AD" w:rsidP="00687B9D">
      <w:pPr>
        <w:pStyle w:val="ListParagraph"/>
        <w:spacing w:line="276" w:lineRule="auto"/>
        <w:ind w:left="426" w:right="-23" w:firstLine="720"/>
        <w:rPr>
          <w:rFonts w:ascii="Arial" w:hAnsi="Arial" w:cs="Arial"/>
          <w:b/>
          <w:sz w:val="24"/>
        </w:rPr>
      </w:pPr>
    </w:p>
    <w:p w14:paraId="63FD10DB" w14:textId="77777777" w:rsidR="004305AD" w:rsidRDefault="004305AD" w:rsidP="00687B9D">
      <w:pPr>
        <w:pStyle w:val="ListParagraph"/>
        <w:spacing w:line="276" w:lineRule="auto"/>
        <w:ind w:left="426" w:right="-23" w:firstLine="720"/>
        <w:rPr>
          <w:rFonts w:ascii="Arial" w:hAnsi="Arial" w:cs="Arial"/>
          <w:b/>
          <w:sz w:val="24"/>
        </w:rPr>
      </w:pPr>
    </w:p>
    <w:p w14:paraId="32BCC03F" w14:textId="77777777" w:rsidR="003207ED" w:rsidRDefault="003207ED" w:rsidP="00687B9D">
      <w:pPr>
        <w:pStyle w:val="ListParagraph"/>
        <w:spacing w:line="276" w:lineRule="auto"/>
        <w:ind w:left="426" w:right="-23" w:firstLine="720"/>
        <w:rPr>
          <w:rFonts w:ascii="Arial" w:hAnsi="Arial" w:cs="Arial"/>
          <w:b/>
          <w:sz w:val="24"/>
        </w:rPr>
      </w:pPr>
    </w:p>
    <w:p w14:paraId="64C77FF4" w14:textId="1BA34A43" w:rsidR="00076548" w:rsidRPr="00982DED" w:rsidRDefault="00076548" w:rsidP="00FA1D2C">
      <w:pPr>
        <w:pStyle w:val="Heading1"/>
        <w:spacing w:after="240"/>
        <w:ind w:right="-23"/>
        <w:jc w:val="both"/>
        <w:rPr>
          <w:rFonts w:ascii="Aptos" w:hAnsi="Aptos" w:cstheme="minorHAnsi"/>
          <w:color w:val="002060"/>
          <w:sz w:val="24"/>
          <w:szCs w:val="24"/>
        </w:rPr>
      </w:pPr>
      <w:bookmarkStart w:id="0" w:name="_Toc219544666"/>
      <w:r w:rsidRPr="00982DED">
        <w:rPr>
          <w:rFonts w:ascii="Aptos" w:hAnsi="Aptos" w:cstheme="minorHAnsi"/>
          <w:color w:val="002060"/>
          <w:sz w:val="24"/>
          <w:szCs w:val="24"/>
        </w:rPr>
        <w:t>Preface</w:t>
      </w:r>
      <w:bookmarkEnd w:id="0"/>
    </w:p>
    <w:p w14:paraId="54848E61" w14:textId="77777777" w:rsidR="00076548" w:rsidRPr="00982DED" w:rsidRDefault="00076548" w:rsidP="00FA1D2C">
      <w:pPr>
        <w:spacing w:line="276" w:lineRule="auto"/>
        <w:ind w:right="-23"/>
        <w:jc w:val="both"/>
        <w:rPr>
          <w:rFonts w:ascii="Aptos" w:hAnsi="Aptos" w:cstheme="minorHAnsi"/>
          <w:sz w:val="24"/>
          <w:szCs w:val="24"/>
          <w:lang w:val="en-IN"/>
        </w:rPr>
      </w:pPr>
      <w:r w:rsidRPr="00982DED">
        <w:rPr>
          <w:rFonts w:ascii="Aptos" w:hAnsi="Aptos" w:cstheme="minorHAnsi"/>
          <w:sz w:val="24"/>
          <w:szCs w:val="24"/>
          <w:lang w:val="en-IN"/>
        </w:rPr>
        <w:t>Yash Speciality Chemicals LLP is committed to minimizing its environmental impact and supporting sustainable development through responsible environmental management and continual improvement. As a manufacturer of speciality chemicals, the Company recognizes that its operations have environmental aspects and impacts and therefore strives to prevent pollution, conserve natural resources, and comply with all applicable environmental laws and regulatory requirements.</w:t>
      </w:r>
    </w:p>
    <w:p w14:paraId="7C56F7CD" w14:textId="34214FD6" w:rsidR="00076548" w:rsidRPr="00982DED" w:rsidRDefault="00076548" w:rsidP="00FA1D2C">
      <w:pPr>
        <w:spacing w:line="276" w:lineRule="auto"/>
        <w:ind w:right="-23"/>
        <w:jc w:val="both"/>
        <w:rPr>
          <w:rFonts w:ascii="Aptos" w:hAnsi="Aptos" w:cstheme="minorHAnsi"/>
          <w:sz w:val="24"/>
          <w:szCs w:val="24"/>
          <w:lang w:val="en-IN"/>
        </w:rPr>
      </w:pPr>
      <w:r w:rsidRPr="00982DED">
        <w:rPr>
          <w:rFonts w:ascii="Aptos" w:hAnsi="Aptos" w:cstheme="minorHAnsi"/>
          <w:sz w:val="24"/>
          <w:szCs w:val="24"/>
          <w:lang w:val="en-IN"/>
        </w:rPr>
        <w:t>This Environmental Policy establishes the framework for Yash Speciality Chemicals LLP’s environmental objectives and targets, defines governance and accountability mechanisms, and outlines key initiatives to enhance environmental performance across all business operations. The Policy guides employees, contractors, and relevant stakeholders in promoting environmental stewardship and integrating sustainability principles into day-to-day activities</w:t>
      </w:r>
      <w:r w:rsidRPr="00982DED">
        <w:rPr>
          <w:rFonts w:ascii="Aptos" w:hAnsi="Aptos" w:cstheme="minorHAnsi"/>
          <w:sz w:val="24"/>
          <w:szCs w:val="24"/>
        </w:rPr>
        <w:t>.</w:t>
      </w:r>
    </w:p>
    <w:p w14:paraId="2F6D6823" w14:textId="77777777" w:rsidR="00076548" w:rsidRPr="00982DED" w:rsidRDefault="00076548" w:rsidP="00FA1D2C">
      <w:pPr>
        <w:pStyle w:val="Heading1"/>
        <w:spacing w:after="240"/>
        <w:ind w:right="-23"/>
        <w:jc w:val="both"/>
        <w:rPr>
          <w:rFonts w:ascii="Aptos" w:hAnsi="Aptos" w:cstheme="minorHAnsi"/>
          <w:color w:val="002060"/>
          <w:sz w:val="24"/>
          <w:szCs w:val="24"/>
        </w:rPr>
      </w:pPr>
      <w:bookmarkStart w:id="1" w:name="_Toc219544667"/>
      <w:r w:rsidRPr="00982DED">
        <w:rPr>
          <w:rFonts w:ascii="Aptos" w:hAnsi="Aptos" w:cstheme="minorHAnsi"/>
          <w:color w:val="002060"/>
          <w:sz w:val="24"/>
          <w:szCs w:val="24"/>
        </w:rPr>
        <w:t>Policy Declaration</w:t>
      </w:r>
      <w:bookmarkEnd w:id="1"/>
    </w:p>
    <w:p w14:paraId="1340D983" w14:textId="77777777" w:rsidR="00076548" w:rsidRDefault="00076548" w:rsidP="00FA1D2C">
      <w:pPr>
        <w:spacing w:line="276" w:lineRule="auto"/>
        <w:ind w:right="-23"/>
        <w:jc w:val="both"/>
        <w:rPr>
          <w:rFonts w:ascii="Aptos" w:hAnsi="Aptos" w:cstheme="minorHAnsi"/>
          <w:sz w:val="24"/>
          <w:szCs w:val="24"/>
        </w:rPr>
      </w:pPr>
      <w:r w:rsidRPr="00982DED">
        <w:rPr>
          <w:rFonts w:ascii="Aptos" w:hAnsi="Aptos" w:cstheme="minorHAnsi"/>
          <w:sz w:val="24"/>
          <w:szCs w:val="24"/>
        </w:rPr>
        <w:t>Yash Speciality Chemicals LLP declares its commitment to protecting the environment by preventing pollution, complying with all applicable environmental laws and regulations, and continuously improving its environmental performance. The Company shall responsibly manage resources, control emissions and effluents, minimize waste, and integrate environmental considerations into operational and business decisions, while promoting awareness and accountability among employees and relevant stakeholders.</w:t>
      </w:r>
    </w:p>
    <w:p w14:paraId="3DAB9247" w14:textId="77777777" w:rsidR="0055523C" w:rsidRDefault="0055523C" w:rsidP="00FA1D2C">
      <w:pPr>
        <w:spacing w:line="276" w:lineRule="auto"/>
        <w:ind w:right="-23"/>
        <w:jc w:val="both"/>
        <w:rPr>
          <w:rFonts w:ascii="Aptos" w:hAnsi="Aptos" w:cstheme="minorHAnsi"/>
          <w:sz w:val="24"/>
          <w:szCs w:val="24"/>
        </w:rPr>
      </w:pPr>
    </w:p>
    <w:p w14:paraId="723CD4B9" w14:textId="77777777" w:rsidR="0055523C" w:rsidRDefault="0055523C" w:rsidP="00FA1D2C">
      <w:pPr>
        <w:spacing w:line="276" w:lineRule="auto"/>
        <w:ind w:right="-23"/>
        <w:jc w:val="both"/>
        <w:rPr>
          <w:rFonts w:ascii="Aptos" w:hAnsi="Aptos" w:cstheme="minorHAnsi"/>
          <w:sz w:val="24"/>
          <w:szCs w:val="24"/>
        </w:rPr>
      </w:pPr>
    </w:p>
    <w:p w14:paraId="088CF0A1" w14:textId="77777777" w:rsidR="0055523C" w:rsidRDefault="0055523C" w:rsidP="00FA1D2C">
      <w:pPr>
        <w:spacing w:line="276" w:lineRule="auto"/>
        <w:ind w:right="-23"/>
        <w:jc w:val="both"/>
        <w:rPr>
          <w:rFonts w:ascii="Aptos" w:hAnsi="Aptos" w:cstheme="minorHAnsi"/>
          <w:sz w:val="24"/>
          <w:szCs w:val="24"/>
        </w:rPr>
      </w:pPr>
    </w:p>
    <w:p w14:paraId="1DB93207" w14:textId="77777777" w:rsidR="0055523C" w:rsidRDefault="0055523C" w:rsidP="00FA1D2C">
      <w:pPr>
        <w:spacing w:line="276" w:lineRule="auto"/>
        <w:ind w:right="-23"/>
        <w:jc w:val="both"/>
        <w:rPr>
          <w:rFonts w:ascii="Aptos" w:hAnsi="Aptos" w:cstheme="minorHAnsi"/>
          <w:sz w:val="24"/>
          <w:szCs w:val="24"/>
        </w:rPr>
      </w:pPr>
    </w:p>
    <w:p w14:paraId="5190A15C" w14:textId="77777777" w:rsidR="0055523C" w:rsidRDefault="0055523C" w:rsidP="00FA1D2C">
      <w:pPr>
        <w:spacing w:line="276" w:lineRule="auto"/>
        <w:ind w:right="-23"/>
        <w:jc w:val="both"/>
        <w:rPr>
          <w:rFonts w:ascii="Aptos" w:hAnsi="Aptos" w:cstheme="minorHAnsi"/>
          <w:sz w:val="24"/>
          <w:szCs w:val="24"/>
        </w:rPr>
      </w:pPr>
    </w:p>
    <w:p w14:paraId="0BB47086" w14:textId="77777777" w:rsidR="0055523C" w:rsidRDefault="0055523C" w:rsidP="00FA1D2C">
      <w:pPr>
        <w:spacing w:line="276" w:lineRule="auto"/>
        <w:ind w:right="-23"/>
        <w:jc w:val="both"/>
        <w:rPr>
          <w:rFonts w:ascii="Aptos" w:hAnsi="Aptos" w:cstheme="minorHAnsi"/>
          <w:sz w:val="24"/>
          <w:szCs w:val="24"/>
        </w:rPr>
      </w:pPr>
    </w:p>
    <w:p w14:paraId="7A0E49C8" w14:textId="77777777" w:rsidR="0055523C" w:rsidRDefault="0055523C" w:rsidP="00FA1D2C">
      <w:pPr>
        <w:spacing w:line="276" w:lineRule="auto"/>
        <w:ind w:right="-23"/>
        <w:jc w:val="both"/>
        <w:rPr>
          <w:rFonts w:ascii="Aptos" w:hAnsi="Aptos" w:cstheme="minorHAnsi"/>
          <w:sz w:val="24"/>
          <w:szCs w:val="24"/>
        </w:rPr>
      </w:pPr>
    </w:p>
    <w:p w14:paraId="0CF85C45" w14:textId="77777777" w:rsidR="0055523C" w:rsidRDefault="0055523C" w:rsidP="00FA1D2C">
      <w:pPr>
        <w:spacing w:line="276" w:lineRule="auto"/>
        <w:ind w:right="-23"/>
        <w:jc w:val="both"/>
        <w:rPr>
          <w:rFonts w:ascii="Aptos" w:hAnsi="Aptos" w:cstheme="minorHAnsi"/>
          <w:sz w:val="24"/>
          <w:szCs w:val="24"/>
        </w:rPr>
      </w:pPr>
    </w:p>
    <w:p w14:paraId="7ED42157" w14:textId="77777777" w:rsidR="0055523C" w:rsidRDefault="0055523C" w:rsidP="00FA1D2C">
      <w:pPr>
        <w:spacing w:line="276" w:lineRule="auto"/>
        <w:ind w:right="-23"/>
        <w:jc w:val="both"/>
        <w:rPr>
          <w:rFonts w:ascii="Aptos" w:hAnsi="Aptos" w:cstheme="minorHAnsi"/>
          <w:sz w:val="24"/>
          <w:szCs w:val="24"/>
        </w:rPr>
      </w:pPr>
    </w:p>
    <w:p w14:paraId="210E01FF" w14:textId="77777777" w:rsidR="0055523C" w:rsidRDefault="0055523C" w:rsidP="00FA1D2C">
      <w:pPr>
        <w:spacing w:line="276" w:lineRule="auto"/>
        <w:ind w:right="-23"/>
        <w:jc w:val="both"/>
        <w:rPr>
          <w:rFonts w:ascii="Aptos" w:hAnsi="Aptos" w:cstheme="minorHAnsi"/>
          <w:sz w:val="24"/>
          <w:szCs w:val="24"/>
        </w:rPr>
      </w:pPr>
    </w:p>
    <w:p w14:paraId="2A71D7D8" w14:textId="77777777" w:rsidR="009442D7" w:rsidRDefault="009442D7" w:rsidP="00FA1D2C">
      <w:pPr>
        <w:pStyle w:val="Heading1"/>
        <w:spacing w:after="240"/>
        <w:ind w:right="-23"/>
        <w:jc w:val="both"/>
        <w:rPr>
          <w:rFonts w:ascii="Aptos" w:hAnsi="Aptos" w:cstheme="minorHAnsi"/>
          <w:color w:val="002060"/>
          <w:sz w:val="24"/>
          <w:szCs w:val="24"/>
        </w:rPr>
      </w:pPr>
      <w:bookmarkStart w:id="2" w:name="_Toc219544668"/>
    </w:p>
    <w:p w14:paraId="39E5456A" w14:textId="012603F1" w:rsidR="00076548" w:rsidRPr="00982DED" w:rsidRDefault="003207ED" w:rsidP="00FA1D2C">
      <w:pPr>
        <w:pStyle w:val="Heading1"/>
        <w:spacing w:after="240"/>
        <w:ind w:right="-23"/>
        <w:jc w:val="both"/>
        <w:rPr>
          <w:rFonts w:ascii="Aptos" w:hAnsi="Aptos" w:cstheme="minorHAnsi"/>
          <w:color w:val="002060"/>
          <w:sz w:val="24"/>
          <w:szCs w:val="24"/>
        </w:rPr>
      </w:pPr>
      <w:r>
        <w:rPr>
          <w:rFonts w:ascii="Aptos" w:hAnsi="Aptos" w:cstheme="minorHAnsi"/>
          <w:color w:val="002060"/>
          <w:sz w:val="24"/>
          <w:szCs w:val="24"/>
        </w:rPr>
        <w:t xml:space="preserve">1.0 </w:t>
      </w:r>
      <w:r w:rsidR="00076548" w:rsidRPr="00982DED">
        <w:rPr>
          <w:rFonts w:ascii="Aptos" w:hAnsi="Aptos" w:cstheme="minorHAnsi"/>
          <w:color w:val="002060"/>
          <w:sz w:val="24"/>
          <w:szCs w:val="24"/>
        </w:rPr>
        <w:t>Scope</w:t>
      </w:r>
      <w:bookmarkEnd w:id="2"/>
    </w:p>
    <w:p w14:paraId="2BA4D0A5" w14:textId="77777777" w:rsidR="00076548" w:rsidRPr="00982DED" w:rsidRDefault="00076548" w:rsidP="007A5344">
      <w:pPr>
        <w:spacing w:line="276" w:lineRule="auto"/>
        <w:ind w:left="426" w:right="-23"/>
        <w:jc w:val="both"/>
        <w:rPr>
          <w:rFonts w:ascii="Aptos" w:hAnsi="Aptos" w:cstheme="minorHAnsi"/>
          <w:sz w:val="24"/>
          <w:szCs w:val="24"/>
        </w:rPr>
      </w:pPr>
      <w:r w:rsidRPr="00982DED">
        <w:rPr>
          <w:rFonts w:ascii="Aptos" w:hAnsi="Aptos" w:cstheme="minorHAnsi"/>
          <w:sz w:val="24"/>
          <w:szCs w:val="24"/>
        </w:rPr>
        <w:t>This Environmental Policy applies to all operations of Yash Speciality Chemicals LLP, including chemical manufacturing, storage, utilities, and supporting functions, carried out at its location. It addresses environmental aspects related to resource consumption, emissions, effluents, waste management, and chemical handling, and extends to all employees, contractors, and service providers operating on behalf of Yash Speciality Chemicals LLP.</w:t>
      </w:r>
    </w:p>
    <w:tbl>
      <w:tblPr>
        <w:tblStyle w:val="GridTable1Light-Accent1"/>
        <w:tblW w:w="937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544"/>
      </w:tblGrid>
      <w:tr w:rsidR="00076548" w:rsidRPr="00982DED" w14:paraId="63C6A776" w14:textId="77777777" w:rsidTr="007A5344">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C55AFF2" w14:textId="77777777" w:rsidR="00076548" w:rsidRPr="00982DED" w:rsidRDefault="00076548" w:rsidP="008F1428">
            <w:pPr>
              <w:spacing w:line="276" w:lineRule="auto"/>
              <w:jc w:val="center"/>
              <w:rPr>
                <w:rFonts w:ascii="Aptos" w:hAnsi="Aptos" w:cstheme="minorHAnsi"/>
                <w:sz w:val="24"/>
                <w:szCs w:val="24"/>
              </w:rPr>
            </w:pPr>
            <w:bookmarkStart w:id="3" w:name="_Hlk172364590"/>
            <w:r w:rsidRPr="00982DED">
              <w:rPr>
                <w:rFonts w:ascii="Aptos" w:hAnsi="Aptos" w:cstheme="minorHAnsi"/>
                <w:sz w:val="24"/>
                <w:szCs w:val="24"/>
              </w:rPr>
              <w:t>Site</w:t>
            </w:r>
          </w:p>
        </w:tc>
        <w:tc>
          <w:tcPr>
            <w:tcW w:w="6544" w:type="dxa"/>
            <w:vAlign w:val="center"/>
          </w:tcPr>
          <w:p w14:paraId="6E4B8F55" w14:textId="77777777" w:rsidR="00076548" w:rsidRPr="00982DED" w:rsidRDefault="00076548" w:rsidP="008F1428">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cstheme="minorHAnsi"/>
                <w:sz w:val="24"/>
                <w:szCs w:val="24"/>
              </w:rPr>
            </w:pPr>
            <w:r w:rsidRPr="00982DED">
              <w:rPr>
                <w:rFonts w:ascii="Aptos" w:hAnsi="Aptos" w:cstheme="minorHAnsi"/>
                <w:sz w:val="24"/>
                <w:szCs w:val="24"/>
              </w:rPr>
              <w:t>Address</w:t>
            </w:r>
          </w:p>
        </w:tc>
      </w:tr>
      <w:tr w:rsidR="00076548" w:rsidRPr="00982DED" w14:paraId="24A60CB2" w14:textId="77777777" w:rsidTr="007A5344">
        <w:trPr>
          <w:trHeight w:val="519"/>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713562C" w14:textId="77777777" w:rsidR="00076548" w:rsidRPr="00982DED" w:rsidRDefault="00076548" w:rsidP="008F1428">
            <w:pPr>
              <w:jc w:val="center"/>
              <w:rPr>
                <w:rFonts w:ascii="Aptos" w:hAnsi="Aptos" w:cstheme="minorHAnsi"/>
                <w:b w:val="0"/>
                <w:bCs w:val="0"/>
                <w:sz w:val="24"/>
                <w:szCs w:val="24"/>
              </w:rPr>
            </w:pPr>
            <w:r w:rsidRPr="00982DED">
              <w:rPr>
                <w:rFonts w:ascii="Aptos" w:hAnsi="Aptos" w:cstheme="minorHAnsi"/>
                <w:sz w:val="24"/>
                <w:szCs w:val="24"/>
              </w:rPr>
              <w:t>Yash Speciality Chemicals LLP</w:t>
            </w:r>
          </w:p>
        </w:tc>
        <w:tc>
          <w:tcPr>
            <w:tcW w:w="6544" w:type="dxa"/>
            <w:vAlign w:val="center"/>
          </w:tcPr>
          <w:p w14:paraId="1BDDBCF0" w14:textId="77777777" w:rsidR="00076548" w:rsidRPr="00982DED" w:rsidRDefault="00076548" w:rsidP="008F1428">
            <w:pPr>
              <w:jc w:val="center"/>
              <w:cnfStyle w:val="000000000000" w:firstRow="0" w:lastRow="0" w:firstColumn="0" w:lastColumn="0" w:oddVBand="0" w:evenVBand="0" w:oddHBand="0" w:evenHBand="0" w:firstRowFirstColumn="0" w:firstRowLastColumn="0" w:lastRowFirstColumn="0" w:lastRowLastColumn="0"/>
              <w:rPr>
                <w:rFonts w:ascii="Aptos" w:hAnsi="Aptos" w:cstheme="minorHAnsi"/>
                <w:sz w:val="24"/>
                <w:szCs w:val="24"/>
              </w:rPr>
            </w:pPr>
            <w:r w:rsidRPr="00982DED">
              <w:rPr>
                <w:rFonts w:ascii="Aptos" w:hAnsi="Aptos" w:cstheme="minorHAnsi"/>
                <w:sz w:val="24"/>
                <w:szCs w:val="24"/>
              </w:rPr>
              <w:t>D3/135, GIDC Dahej, Phase III, Village Vav, Tal. Vagra, Dist. Bharuch – 392130, Gujarat, India.</w:t>
            </w:r>
          </w:p>
        </w:tc>
      </w:tr>
      <w:bookmarkEnd w:id="3"/>
    </w:tbl>
    <w:p w14:paraId="1141C369" w14:textId="77777777" w:rsidR="00076548" w:rsidRPr="00982DED" w:rsidRDefault="00076548" w:rsidP="00076548">
      <w:pPr>
        <w:spacing w:line="276" w:lineRule="auto"/>
        <w:jc w:val="both"/>
        <w:rPr>
          <w:rFonts w:ascii="Aptos" w:hAnsi="Aptos" w:cstheme="minorHAnsi"/>
          <w:sz w:val="24"/>
          <w:szCs w:val="24"/>
        </w:rPr>
      </w:pPr>
    </w:p>
    <w:p w14:paraId="45E1F889" w14:textId="5A727376" w:rsidR="00076548" w:rsidRPr="00982DED" w:rsidRDefault="00076548" w:rsidP="003207ED">
      <w:pPr>
        <w:pStyle w:val="Heading1"/>
        <w:numPr>
          <w:ilvl w:val="0"/>
          <w:numId w:val="29"/>
        </w:numPr>
        <w:spacing w:before="0" w:after="240"/>
        <w:jc w:val="both"/>
        <w:rPr>
          <w:rFonts w:ascii="Aptos" w:hAnsi="Aptos" w:cstheme="minorHAnsi"/>
          <w:color w:val="002060"/>
          <w:sz w:val="24"/>
          <w:szCs w:val="24"/>
        </w:rPr>
      </w:pPr>
      <w:bookmarkStart w:id="4" w:name="_Toc219544669"/>
      <w:r w:rsidRPr="00982DED">
        <w:rPr>
          <w:rFonts w:ascii="Aptos" w:hAnsi="Aptos" w:cstheme="minorHAnsi"/>
          <w:color w:val="002060"/>
          <w:sz w:val="24"/>
          <w:szCs w:val="24"/>
        </w:rPr>
        <w:t>Key Focus Areas</w:t>
      </w:r>
      <w:bookmarkEnd w:id="4"/>
    </w:p>
    <w:p w14:paraId="09086BFA" w14:textId="59B84030"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Energy Consumption &amp; GHGs</w:t>
      </w:r>
      <w:r w:rsidRPr="00982DED">
        <w:rPr>
          <w:rFonts w:ascii="Aptos" w:hAnsi="Aptos" w:cs="Segoe UI Semilight"/>
          <w:sz w:val="24"/>
          <w:szCs w:val="24"/>
          <w:lang w:val="en-IN" w:eastAsia="en-IN"/>
        </w:rPr>
        <w:t xml:space="preserve"> – Enhance energy efficiency, adopt cleaner technologies, </w:t>
      </w:r>
      <w:r w:rsidRPr="009D3E8E">
        <w:rPr>
          <w:rFonts w:ascii="Aptos" w:hAnsi="Aptos" w:cs="Segoe UI Semilight"/>
          <w:sz w:val="24"/>
          <w:szCs w:val="24"/>
          <w:lang w:val="en-IN" w:eastAsia="en-IN"/>
        </w:rPr>
        <w:t>and reduce greenhouse gas emissions across operations.</w:t>
      </w:r>
    </w:p>
    <w:p w14:paraId="2322FEE2" w14:textId="1F7E8058"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Air Pollution</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Maintain high standards of air quality and emissions control, ensuring compliance with all regulatory requirements.</w:t>
      </w:r>
    </w:p>
    <w:p w14:paraId="1098EC43" w14:textId="1A0AE8C8"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Materials &amp; Waste</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Optimize raw material and resource use, manage waste responsibly, and maximize in-house recycling.</w:t>
      </w:r>
    </w:p>
    <w:p w14:paraId="55AC76BE"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Water</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Reduce water consumption, recycle where feasible, and ensure effective wastewater treatment.</w:t>
      </w:r>
    </w:p>
    <w:p w14:paraId="54543DE6"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b/>
          <w:bCs/>
          <w:sz w:val="24"/>
          <w:szCs w:val="24"/>
          <w:lang w:val="en-IN" w:eastAsia="en-IN"/>
        </w:rPr>
      </w:pPr>
      <w:r w:rsidRPr="00982DED">
        <w:rPr>
          <w:rFonts w:ascii="Aptos" w:hAnsi="Aptos" w:cs="Segoe UI Semilight"/>
          <w:b/>
          <w:bCs/>
          <w:sz w:val="24"/>
          <w:szCs w:val="24"/>
          <w:lang w:val="en-IN" w:eastAsia="en-IN"/>
        </w:rPr>
        <w:t>Biodiversity</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Prevent contamination of land and water, and minimize impacts on surrounding ecosystems.</w:t>
      </w:r>
    </w:p>
    <w:p w14:paraId="3ED78974"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Product Use</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Innovate with life-cycle thinking to reduce resource use, emissions, and waste during product use.</w:t>
      </w:r>
    </w:p>
    <w:p w14:paraId="6DC10C5E"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Product End-of-Life</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Promote safe disposal, recovery, and recycling of products and packaging to minimize environmental impact.</w:t>
      </w:r>
    </w:p>
    <w:p w14:paraId="22045B33"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Customer</w:t>
      </w:r>
      <w:r w:rsidRPr="009D3E8E">
        <w:rPr>
          <w:rFonts w:ascii="Aptos" w:hAnsi="Aptos" w:cs="Segoe UI Semilight"/>
          <w:b/>
          <w:bCs/>
          <w:sz w:val="24"/>
          <w:szCs w:val="24"/>
          <w:lang w:val="en-IN" w:eastAsia="en-IN"/>
        </w:rPr>
        <w:t xml:space="preserve"> </w:t>
      </w:r>
      <w:r w:rsidRPr="00982DED">
        <w:rPr>
          <w:rFonts w:ascii="Aptos" w:hAnsi="Aptos" w:cs="Segoe UI Semilight"/>
          <w:b/>
          <w:bCs/>
          <w:sz w:val="24"/>
          <w:szCs w:val="24"/>
          <w:lang w:val="en-IN" w:eastAsia="en-IN"/>
        </w:rPr>
        <w:t>Health &amp; Safety</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Ensure all products meet stringent safety standards, pose no risk to users, and support safe handling, use, and disposal.</w:t>
      </w:r>
    </w:p>
    <w:p w14:paraId="1C2B807B" w14:textId="77777777" w:rsidR="00076548" w:rsidRPr="009D3E8E"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Employee Awareness &amp; Engagement</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Continuously educate and train employees on sustainable practices and environmental awareness; engage suppliers and partners in responsible practices.</w:t>
      </w:r>
    </w:p>
    <w:p w14:paraId="4BECB710" w14:textId="77777777" w:rsidR="00076548" w:rsidRDefault="00076548" w:rsidP="009D3E8E">
      <w:pPr>
        <w:pStyle w:val="ListParagraph"/>
        <w:numPr>
          <w:ilvl w:val="1"/>
          <w:numId w:val="29"/>
        </w:numPr>
        <w:spacing w:before="100" w:beforeAutospacing="1" w:after="100" w:afterAutospacing="1" w:line="276" w:lineRule="auto"/>
        <w:ind w:left="993" w:right="0" w:hanging="567"/>
        <w:jc w:val="both"/>
        <w:rPr>
          <w:rFonts w:ascii="Aptos" w:hAnsi="Aptos" w:cs="Segoe UI Semilight"/>
          <w:sz w:val="24"/>
          <w:szCs w:val="24"/>
          <w:lang w:val="en-IN" w:eastAsia="en-IN"/>
        </w:rPr>
      </w:pPr>
      <w:r w:rsidRPr="00982DED">
        <w:rPr>
          <w:rFonts w:ascii="Aptos" w:hAnsi="Aptos" w:cs="Segoe UI Semilight"/>
          <w:b/>
          <w:bCs/>
          <w:sz w:val="24"/>
          <w:szCs w:val="24"/>
          <w:lang w:val="en-IN" w:eastAsia="en-IN"/>
        </w:rPr>
        <w:t>Environmental Services &amp; Advocacy</w:t>
      </w:r>
      <w:r w:rsidRPr="009D3E8E">
        <w:rPr>
          <w:rFonts w:ascii="Aptos" w:hAnsi="Aptos" w:cs="Segoe UI Semilight"/>
          <w:b/>
          <w:bCs/>
          <w:sz w:val="24"/>
          <w:szCs w:val="24"/>
          <w:lang w:val="en-IN" w:eastAsia="en-IN"/>
        </w:rPr>
        <w:t xml:space="preserve"> – </w:t>
      </w:r>
      <w:r w:rsidRPr="009D3E8E">
        <w:rPr>
          <w:rFonts w:ascii="Aptos" w:hAnsi="Aptos" w:cs="Segoe UI Semilight"/>
          <w:sz w:val="24"/>
          <w:szCs w:val="24"/>
          <w:lang w:val="en-IN" w:eastAsia="en-IN"/>
        </w:rPr>
        <w:t>Promote environmental responsibility through training, partnerships, and engagement with employees, suppliers, and other stakeholders.</w:t>
      </w:r>
    </w:p>
    <w:p w14:paraId="3726D2B2" w14:textId="77777777" w:rsidR="0055523C" w:rsidRDefault="0055523C" w:rsidP="0055523C">
      <w:pPr>
        <w:pStyle w:val="ListParagraph"/>
        <w:spacing w:before="100" w:beforeAutospacing="1" w:after="100" w:afterAutospacing="1" w:line="276" w:lineRule="auto"/>
        <w:ind w:left="993" w:right="0"/>
        <w:jc w:val="both"/>
        <w:rPr>
          <w:rFonts w:ascii="Aptos" w:hAnsi="Aptos" w:cs="Segoe UI Semilight"/>
          <w:b/>
          <w:bCs/>
          <w:sz w:val="24"/>
          <w:szCs w:val="24"/>
          <w:lang w:val="en-IN" w:eastAsia="en-IN"/>
        </w:rPr>
      </w:pPr>
    </w:p>
    <w:p w14:paraId="5C72D6F9" w14:textId="57983CD1" w:rsidR="00076548" w:rsidRPr="00982DED" w:rsidRDefault="00076548" w:rsidP="0067182D">
      <w:pPr>
        <w:pStyle w:val="Heading1"/>
        <w:numPr>
          <w:ilvl w:val="0"/>
          <w:numId w:val="31"/>
        </w:numPr>
        <w:spacing w:after="240"/>
        <w:jc w:val="both"/>
        <w:rPr>
          <w:rFonts w:ascii="Aptos" w:hAnsi="Aptos" w:cstheme="minorHAnsi"/>
          <w:color w:val="002060"/>
          <w:sz w:val="24"/>
          <w:szCs w:val="24"/>
        </w:rPr>
      </w:pPr>
      <w:bookmarkStart w:id="5" w:name="_Toc219544670"/>
      <w:r w:rsidRPr="00982DED">
        <w:rPr>
          <w:rFonts w:ascii="Aptos" w:hAnsi="Aptos" w:cstheme="minorHAnsi"/>
          <w:color w:val="002060"/>
          <w:sz w:val="24"/>
          <w:szCs w:val="24"/>
        </w:rPr>
        <w:lastRenderedPageBreak/>
        <w:t>Qualitative Objectives</w:t>
      </w:r>
      <w:bookmarkEnd w:id="5"/>
    </w:p>
    <w:p w14:paraId="3CADE91F" w14:textId="303A757E" w:rsidR="00076548" w:rsidRPr="00FE2524" w:rsidRDefault="00076548" w:rsidP="00FE2524">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t>Energy consumption and GHGs</w:t>
      </w:r>
    </w:p>
    <w:p w14:paraId="76D51BDB" w14:textId="4303D631" w:rsidR="00076548" w:rsidRPr="00135EA7" w:rsidRDefault="00076548" w:rsidP="00FE2524">
      <w:pPr>
        <w:pStyle w:val="ListParagraph"/>
        <w:numPr>
          <w:ilvl w:val="2"/>
          <w:numId w:val="32"/>
        </w:numPr>
        <w:spacing w:after="0" w:line="276" w:lineRule="auto"/>
        <w:ind w:right="0" w:hanging="583"/>
        <w:jc w:val="both"/>
        <w:rPr>
          <w:rFonts w:ascii="Aptos" w:hAnsi="Aptos" w:cstheme="minorHAnsi"/>
          <w:sz w:val="24"/>
          <w:szCs w:val="24"/>
        </w:rPr>
      </w:pPr>
      <w:r w:rsidRPr="00135EA7">
        <w:rPr>
          <w:rFonts w:ascii="Aptos" w:hAnsi="Aptos" w:cstheme="minorHAnsi"/>
          <w:sz w:val="24"/>
          <w:szCs w:val="24"/>
        </w:rPr>
        <w:t>Install variable frequency drives (VFDs) on motors, pumps and replace conventional lighting with LEDs where feasible.</w:t>
      </w:r>
    </w:p>
    <w:p w14:paraId="689A9957" w14:textId="700D7A11" w:rsidR="00076548" w:rsidRPr="00982DED" w:rsidRDefault="00076548" w:rsidP="00FE2524">
      <w:pPr>
        <w:pStyle w:val="ListParagraph"/>
        <w:numPr>
          <w:ilvl w:val="2"/>
          <w:numId w:val="32"/>
        </w:numPr>
        <w:spacing w:after="0" w:line="276" w:lineRule="auto"/>
        <w:ind w:right="0" w:hanging="583"/>
        <w:jc w:val="both"/>
        <w:rPr>
          <w:rFonts w:ascii="Aptos" w:hAnsi="Aptos" w:cstheme="minorHAnsi"/>
          <w:sz w:val="24"/>
          <w:szCs w:val="24"/>
        </w:rPr>
      </w:pPr>
      <w:r w:rsidRPr="00982DED">
        <w:rPr>
          <w:rFonts w:ascii="Aptos" w:hAnsi="Aptos" w:cstheme="minorHAnsi"/>
          <w:sz w:val="24"/>
          <w:szCs w:val="24"/>
        </w:rPr>
        <w:t xml:space="preserve">Conduct </w:t>
      </w:r>
      <w:r w:rsidR="00DE376B" w:rsidRPr="00DC3DB5">
        <w:rPr>
          <w:rFonts w:ascii="Aptos" w:hAnsi="Aptos" w:cstheme="minorHAnsi"/>
          <w:sz w:val="24"/>
          <w:szCs w:val="24"/>
        </w:rPr>
        <w:t>Bi-</w:t>
      </w:r>
      <w:r w:rsidRPr="00DC3DB5">
        <w:rPr>
          <w:rFonts w:ascii="Aptos" w:hAnsi="Aptos" w:cstheme="minorHAnsi"/>
          <w:sz w:val="24"/>
          <w:szCs w:val="24"/>
        </w:rPr>
        <w:t>annual energy</w:t>
      </w:r>
      <w:r w:rsidRPr="00982DED">
        <w:rPr>
          <w:rFonts w:ascii="Aptos" w:hAnsi="Aptos" w:cstheme="minorHAnsi"/>
          <w:sz w:val="24"/>
          <w:szCs w:val="24"/>
        </w:rPr>
        <w:t xml:space="preserve"> audits and optimize boiler, chiller, and HVAC efficiency to reduce consumption.</w:t>
      </w:r>
    </w:p>
    <w:p w14:paraId="0DF99751" w14:textId="7236264B" w:rsidR="00076548" w:rsidRPr="00982DED" w:rsidRDefault="00076548" w:rsidP="00FE2524">
      <w:pPr>
        <w:pStyle w:val="ListParagraph"/>
        <w:numPr>
          <w:ilvl w:val="2"/>
          <w:numId w:val="32"/>
        </w:numPr>
        <w:spacing w:after="0" w:line="276" w:lineRule="auto"/>
        <w:ind w:right="0" w:hanging="583"/>
        <w:jc w:val="both"/>
        <w:rPr>
          <w:rFonts w:ascii="Aptos" w:hAnsi="Aptos" w:cstheme="minorHAnsi"/>
          <w:sz w:val="24"/>
          <w:szCs w:val="24"/>
        </w:rPr>
      </w:pPr>
      <w:r w:rsidRPr="00982DED">
        <w:rPr>
          <w:rFonts w:ascii="Aptos" w:hAnsi="Aptos" w:cstheme="minorHAnsi"/>
          <w:sz w:val="24"/>
          <w:szCs w:val="24"/>
        </w:rPr>
        <w:t>Utilize waste he</w:t>
      </w:r>
      <w:r w:rsidR="001F79D0">
        <w:rPr>
          <w:rFonts w:ascii="Aptos" w:hAnsi="Aptos" w:cstheme="minorHAnsi"/>
          <w:sz w:val="24"/>
          <w:szCs w:val="24"/>
        </w:rPr>
        <w:t>a</w:t>
      </w:r>
      <w:r w:rsidRPr="00982DED">
        <w:rPr>
          <w:rFonts w:ascii="Aptos" w:hAnsi="Aptos" w:cstheme="minorHAnsi"/>
          <w:sz w:val="24"/>
          <w:szCs w:val="24"/>
        </w:rPr>
        <w:t>t recovery from existing processes to lower energy use and GHG emissions.</w:t>
      </w:r>
    </w:p>
    <w:p w14:paraId="0D00B357" w14:textId="0CECCA48" w:rsidR="00076548" w:rsidRPr="00FE2524" w:rsidRDefault="00076548" w:rsidP="00FE2524">
      <w:pPr>
        <w:pStyle w:val="ListParagraph"/>
        <w:numPr>
          <w:ilvl w:val="1"/>
          <w:numId w:val="31"/>
        </w:numPr>
        <w:spacing w:after="0" w:line="276" w:lineRule="auto"/>
        <w:ind w:left="851" w:right="0" w:hanging="425"/>
        <w:jc w:val="both"/>
        <w:rPr>
          <w:rFonts w:ascii="Aptos" w:hAnsi="Aptos"/>
          <w:b/>
          <w:bCs/>
          <w:sz w:val="24"/>
          <w:szCs w:val="24"/>
        </w:rPr>
      </w:pPr>
      <w:r w:rsidRPr="00FE2524">
        <w:rPr>
          <w:rFonts w:ascii="Aptos" w:hAnsi="Aptos"/>
          <w:b/>
          <w:bCs/>
          <w:sz w:val="24"/>
          <w:szCs w:val="24"/>
        </w:rPr>
        <w:t>Air Pollution</w:t>
      </w:r>
    </w:p>
    <w:p w14:paraId="6EECB95D" w14:textId="2B8C5119" w:rsidR="00076548" w:rsidRPr="00521C7A" w:rsidRDefault="00076548" w:rsidP="00521C7A">
      <w:pPr>
        <w:pStyle w:val="ListParagraph"/>
        <w:numPr>
          <w:ilvl w:val="2"/>
          <w:numId w:val="31"/>
        </w:numPr>
        <w:spacing w:after="0" w:line="276" w:lineRule="auto"/>
        <w:ind w:left="1418" w:right="0" w:hanging="567"/>
        <w:jc w:val="both"/>
        <w:rPr>
          <w:rFonts w:ascii="Aptos" w:hAnsi="Aptos" w:cstheme="minorHAnsi"/>
          <w:sz w:val="24"/>
          <w:szCs w:val="24"/>
        </w:rPr>
      </w:pPr>
      <w:r w:rsidRPr="00521C7A">
        <w:rPr>
          <w:rFonts w:ascii="Aptos" w:hAnsi="Aptos" w:cstheme="minorHAnsi"/>
          <w:sz w:val="24"/>
          <w:szCs w:val="24"/>
        </w:rPr>
        <w:t>Maintain the efficiency scrubbers, filters, and ventilation systems in manufacturing and utilities to control emissions.</w:t>
      </w:r>
    </w:p>
    <w:p w14:paraId="0A901DCC" w14:textId="77777777" w:rsidR="00076548" w:rsidRPr="00982DED" w:rsidRDefault="00076548" w:rsidP="00521C7A">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Monitor stack emissions and ambient air quality regularly to ensure compliance with local regulations.</w:t>
      </w:r>
    </w:p>
    <w:p w14:paraId="55D3DC12" w14:textId="77777777" w:rsidR="00076548" w:rsidRPr="00982DED" w:rsidRDefault="00076548" w:rsidP="00521C7A">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Minimize emissions from internal operations and transport through process optimization, proper chemical handling, maintenance, and efficient vehicle usage.</w:t>
      </w:r>
    </w:p>
    <w:p w14:paraId="3212F2F8" w14:textId="77777777" w:rsidR="00076548" w:rsidRPr="00FE2524" w:rsidRDefault="00076548" w:rsidP="00FE2524">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t>Materials &amp; Waste</w:t>
      </w:r>
    </w:p>
    <w:p w14:paraId="1BFFD908" w14:textId="7C8F50A4" w:rsidR="00076548" w:rsidRPr="00982DED" w:rsidRDefault="00076548" w:rsidP="00631CE1">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Optimize raw material usage by improving process efficiency and minimizing scrap.</w:t>
      </w:r>
    </w:p>
    <w:p w14:paraId="4135BF94" w14:textId="32515643" w:rsidR="00076548" w:rsidRPr="00982DED" w:rsidRDefault="00076548" w:rsidP="00631CE1">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Re</w:t>
      </w:r>
      <w:r w:rsidR="00F10380">
        <w:rPr>
          <w:rFonts w:ascii="Aptos" w:hAnsi="Aptos" w:cstheme="minorHAnsi"/>
          <w:sz w:val="24"/>
          <w:szCs w:val="24"/>
        </w:rPr>
        <w:t xml:space="preserve">use </w:t>
      </w:r>
      <w:r w:rsidRPr="00982DED">
        <w:rPr>
          <w:rFonts w:ascii="Aptos" w:hAnsi="Aptos" w:cstheme="minorHAnsi"/>
          <w:sz w:val="24"/>
          <w:szCs w:val="24"/>
        </w:rPr>
        <w:t>packaging materials within existing in-house systems.</w:t>
      </w:r>
    </w:p>
    <w:p w14:paraId="46036908" w14:textId="77777777" w:rsidR="00076548" w:rsidRPr="00982DED" w:rsidRDefault="00076548" w:rsidP="00631CE1">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Ensure proper segregation, storage, and disposal of hazardous waste via authorized vendors.</w:t>
      </w:r>
    </w:p>
    <w:p w14:paraId="5915FFDE" w14:textId="77777777" w:rsidR="00076548" w:rsidRPr="00FE2524" w:rsidRDefault="00076548" w:rsidP="00FE2524">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t>Water</w:t>
      </w:r>
    </w:p>
    <w:p w14:paraId="3C05D45F" w14:textId="79AFEB98" w:rsidR="00076548" w:rsidRPr="00982DED" w:rsidRDefault="00076548" w:rsidP="000403C4">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Reduce freshwater consumption through efficient use and process optimization.</w:t>
      </w:r>
    </w:p>
    <w:p w14:paraId="46B1097E" w14:textId="77777777" w:rsidR="00076548" w:rsidRPr="00982DED" w:rsidRDefault="00076548" w:rsidP="000403C4">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Maintain and optimize existing water reuse and recycling systems to maximize efficiency.</w:t>
      </w:r>
    </w:p>
    <w:p w14:paraId="10C5FD78" w14:textId="77777777" w:rsidR="00076548" w:rsidRPr="00982DED" w:rsidRDefault="00076548" w:rsidP="000403C4">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Ensure continued compliance of effluent treatment systems with regulatory standards.</w:t>
      </w:r>
    </w:p>
    <w:p w14:paraId="1E5491BD" w14:textId="135CD1FF" w:rsidR="00076548" w:rsidRPr="007C0B26" w:rsidRDefault="00076548" w:rsidP="007C0B26">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t>Biodiversity</w:t>
      </w:r>
    </w:p>
    <w:p w14:paraId="577D0E47" w14:textId="3E9F88BF" w:rsidR="007C0B26" w:rsidRDefault="00076548" w:rsidP="007C0B26">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Develop green belt</w:t>
      </w:r>
      <w:r w:rsidRPr="002934EE">
        <w:rPr>
          <w:rFonts w:ascii="Aptos" w:hAnsi="Aptos" w:cstheme="minorHAnsi"/>
          <w:sz w:val="24"/>
          <w:szCs w:val="24"/>
        </w:rPr>
        <w:t>s around</w:t>
      </w:r>
      <w:r w:rsidR="002934EE" w:rsidRPr="002934EE">
        <w:rPr>
          <w:rFonts w:ascii="Aptos" w:hAnsi="Aptos" w:cstheme="minorHAnsi"/>
          <w:sz w:val="24"/>
          <w:szCs w:val="24"/>
        </w:rPr>
        <w:t xml:space="preserve"> manufacturing</w:t>
      </w:r>
      <w:r w:rsidR="002934EE">
        <w:rPr>
          <w:rFonts w:ascii="Aptos" w:hAnsi="Aptos" w:cstheme="minorHAnsi"/>
          <w:sz w:val="24"/>
          <w:szCs w:val="24"/>
        </w:rPr>
        <w:t xml:space="preserve"> site or allocated land/</w:t>
      </w:r>
      <w:r w:rsidRPr="00982DED">
        <w:rPr>
          <w:rFonts w:ascii="Aptos" w:hAnsi="Aptos" w:cstheme="minorHAnsi"/>
          <w:sz w:val="24"/>
          <w:szCs w:val="24"/>
        </w:rPr>
        <w:t>sites with native tree plantations.</w:t>
      </w:r>
    </w:p>
    <w:p w14:paraId="7FF6A45F" w14:textId="19024802" w:rsidR="00076548" w:rsidRPr="007C0B26" w:rsidRDefault="00076548" w:rsidP="007C0B26">
      <w:pPr>
        <w:pStyle w:val="ListParagraph"/>
        <w:numPr>
          <w:ilvl w:val="2"/>
          <w:numId w:val="31"/>
        </w:numPr>
        <w:spacing w:after="0" w:line="276" w:lineRule="auto"/>
        <w:ind w:left="1418" w:right="0" w:hanging="567"/>
        <w:jc w:val="both"/>
        <w:rPr>
          <w:rFonts w:ascii="Aptos" w:hAnsi="Aptos" w:cstheme="minorHAnsi"/>
          <w:sz w:val="24"/>
          <w:szCs w:val="24"/>
        </w:rPr>
      </w:pPr>
      <w:r w:rsidRPr="007C0B26">
        <w:rPr>
          <w:rFonts w:ascii="Aptos" w:hAnsi="Aptos" w:cstheme="minorHAnsi"/>
          <w:sz w:val="24"/>
          <w:szCs w:val="24"/>
        </w:rPr>
        <w:t>Collaborate with local environmental organizations to support habitat conservation.</w:t>
      </w:r>
    </w:p>
    <w:p w14:paraId="6BD22117" w14:textId="6C566816" w:rsidR="00076548" w:rsidRPr="007C0B26" w:rsidRDefault="00076548" w:rsidP="007C0B26">
      <w:pPr>
        <w:pStyle w:val="ListParagraph"/>
        <w:numPr>
          <w:ilvl w:val="1"/>
          <w:numId w:val="31"/>
        </w:numPr>
        <w:spacing w:after="0" w:line="276" w:lineRule="auto"/>
        <w:ind w:left="851" w:right="0" w:hanging="425"/>
        <w:jc w:val="both"/>
        <w:rPr>
          <w:rFonts w:ascii="Aptos" w:hAnsi="Aptos"/>
          <w:b/>
          <w:bCs/>
          <w:sz w:val="24"/>
          <w:szCs w:val="24"/>
        </w:rPr>
      </w:pPr>
      <w:r w:rsidRPr="007C0B26">
        <w:rPr>
          <w:rFonts w:ascii="Aptos" w:hAnsi="Aptos"/>
          <w:b/>
          <w:bCs/>
          <w:sz w:val="24"/>
          <w:szCs w:val="24"/>
        </w:rPr>
        <w:t>Product Use</w:t>
      </w:r>
    </w:p>
    <w:p w14:paraId="774C4E83" w14:textId="6FDCCE32" w:rsidR="00076548" w:rsidRPr="00982DED" w:rsidRDefault="00076548" w:rsidP="007C0B26">
      <w:pPr>
        <w:pStyle w:val="ListParagraph"/>
        <w:numPr>
          <w:ilvl w:val="2"/>
          <w:numId w:val="34"/>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Provide guidance to users on responsible and efficient product use to reduce environmental impact.</w:t>
      </w:r>
    </w:p>
    <w:p w14:paraId="456CEBCE" w14:textId="0526B191" w:rsidR="00076548" w:rsidRPr="00982DED" w:rsidRDefault="00076548" w:rsidP="007C0B26">
      <w:pPr>
        <w:pStyle w:val="ListParagraph"/>
        <w:numPr>
          <w:ilvl w:val="2"/>
          <w:numId w:val="34"/>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Collect feedback from customers to improve product sustainability and safe usage.</w:t>
      </w:r>
    </w:p>
    <w:p w14:paraId="7E9F0D2E" w14:textId="77777777" w:rsidR="00076548" w:rsidRDefault="00076548" w:rsidP="007C0B26">
      <w:pPr>
        <w:pStyle w:val="ListParagraph"/>
        <w:numPr>
          <w:ilvl w:val="2"/>
          <w:numId w:val="34"/>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Promote practices that reduce emissions, resource use, and waste during product application.</w:t>
      </w:r>
    </w:p>
    <w:p w14:paraId="624C3AE7" w14:textId="77777777" w:rsidR="00A93A42" w:rsidRDefault="00A93A42" w:rsidP="00A93A42">
      <w:pPr>
        <w:pStyle w:val="ListParagraph"/>
        <w:spacing w:after="0" w:line="276" w:lineRule="auto"/>
        <w:ind w:left="1418" w:right="0"/>
        <w:jc w:val="both"/>
        <w:rPr>
          <w:rFonts w:ascii="Aptos" w:hAnsi="Aptos" w:cstheme="minorHAnsi"/>
          <w:sz w:val="24"/>
          <w:szCs w:val="24"/>
        </w:rPr>
      </w:pPr>
    </w:p>
    <w:p w14:paraId="6FA4FA6A" w14:textId="77777777" w:rsidR="006448B9" w:rsidRPr="0018669C" w:rsidRDefault="006448B9" w:rsidP="006448B9">
      <w:pPr>
        <w:pStyle w:val="ListParagraph"/>
        <w:spacing w:after="0" w:line="276" w:lineRule="auto"/>
        <w:ind w:left="1418" w:right="0"/>
        <w:jc w:val="both"/>
        <w:rPr>
          <w:rFonts w:ascii="Aptos" w:hAnsi="Aptos" w:cstheme="minorHAnsi"/>
          <w:sz w:val="12"/>
          <w:szCs w:val="12"/>
        </w:rPr>
      </w:pPr>
    </w:p>
    <w:p w14:paraId="71C9F429" w14:textId="77777777" w:rsidR="00076548" w:rsidRPr="007C0B26" w:rsidRDefault="00076548" w:rsidP="007C0B26">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lastRenderedPageBreak/>
        <w:t>Product End-of-life</w:t>
      </w:r>
    </w:p>
    <w:p w14:paraId="6BA8BD55" w14:textId="4B7613BB" w:rsidR="00076548" w:rsidRPr="00982DED" w:rsidRDefault="00076548" w:rsidP="006448B9">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Enable recycling and recovery of products and packaging wherever possible.</w:t>
      </w:r>
    </w:p>
    <w:p w14:paraId="43744A35" w14:textId="77777777" w:rsidR="00076548" w:rsidRPr="00982DED" w:rsidRDefault="00076548" w:rsidP="006448B9">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Ensure safe disposal of expired or off-spec chemicals through authorized services.</w:t>
      </w:r>
    </w:p>
    <w:p w14:paraId="5F4FB57C" w14:textId="77777777" w:rsidR="00076548" w:rsidRPr="00982DED" w:rsidRDefault="00076548" w:rsidP="006448B9">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Encourage customers to return packaging for reuse or recycling.</w:t>
      </w:r>
    </w:p>
    <w:p w14:paraId="0FF234E9" w14:textId="77777777" w:rsidR="00076548" w:rsidRPr="00982DED" w:rsidRDefault="00076548" w:rsidP="006448B9">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Track end-of-life product management to improve circular economy practices.</w:t>
      </w:r>
    </w:p>
    <w:p w14:paraId="2E2173C8" w14:textId="78AE8EE4" w:rsidR="00076548" w:rsidRPr="00194827" w:rsidRDefault="00076548" w:rsidP="00194827">
      <w:pPr>
        <w:pStyle w:val="ListParagraph"/>
        <w:numPr>
          <w:ilvl w:val="1"/>
          <w:numId w:val="31"/>
        </w:numPr>
        <w:spacing w:after="0" w:line="276" w:lineRule="auto"/>
        <w:ind w:left="851" w:right="0" w:hanging="425"/>
        <w:jc w:val="both"/>
        <w:rPr>
          <w:rFonts w:ascii="Aptos" w:hAnsi="Aptos"/>
          <w:b/>
          <w:bCs/>
          <w:sz w:val="24"/>
          <w:szCs w:val="24"/>
        </w:rPr>
      </w:pPr>
      <w:r w:rsidRPr="00194827">
        <w:rPr>
          <w:rFonts w:ascii="Aptos" w:hAnsi="Aptos"/>
          <w:b/>
          <w:bCs/>
          <w:sz w:val="24"/>
          <w:szCs w:val="24"/>
        </w:rPr>
        <w:t>Customer Health and Safety</w:t>
      </w:r>
    </w:p>
    <w:p w14:paraId="5463809E" w14:textId="2D8D4262" w:rsidR="00076548" w:rsidRPr="00982DED" w:rsidRDefault="00076548" w:rsidP="00194827">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Ensure all products comply with global and local safety regulations before release.</w:t>
      </w:r>
    </w:p>
    <w:p w14:paraId="084A19C0" w14:textId="77777777" w:rsidR="00076548" w:rsidRPr="00982DED" w:rsidRDefault="00076548" w:rsidP="00194827">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Maintain and update labeling, hazard communication, and SDS for regulatory compliance.</w:t>
      </w:r>
    </w:p>
    <w:p w14:paraId="1DCA80E4" w14:textId="4EFC31D8" w:rsidR="00076548" w:rsidRPr="00982DED" w:rsidRDefault="00076548" w:rsidP="00194827">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Monitor and review product safety performance to identify improvements in handling and usage.</w:t>
      </w:r>
    </w:p>
    <w:p w14:paraId="7CBF6FC2" w14:textId="77777777" w:rsidR="00076548" w:rsidRPr="00982DED" w:rsidRDefault="00076548" w:rsidP="00194827">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Conduct targeted training for customers on safe handling practices and emergency response.</w:t>
      </w:r>
    </w:p>
    <w:p w14:paraId="50FD8EB7" w14:textId="2D7D9ECC" w:rsidR="00076548" w:rsidRPr="00982DED" w:rsidRDefault="00076548" w:rsidP="00194827">
      <w:pPr>
        <w:pStyle w:val="ListParagraph"/>
        <w:numPr>
          <w:ilvl w:val="1"/>
          <w:numId w:val="31"/>
        </w:numPr>
        <w:spacing w:after="0" w:line="276" w:lineRule="auto"/>
        <w:ind w:left="851" w:right="0" w:hanging="425"/>
        <w:jc w:val="both"/>
        <w:rPr>
          <w:rFonts w:ascii="Aptos" w:hAnsi="Aptos"/>
          <w:b/>
          <w:bCs/>
          <w:sz w:val="24"/>
          <w:szCs w:val="24"/>
        </w:rPr>
      </w:pPr>
      <w:r w:rsidRPr="00982DED">
        <w:rPr>
          <w:rFonts w:ascii="Aptos" w:hAnsi="Aptos"/>
          <w:b/>
          <w:bCs/>
          <w:sz w:val="24"/>
          <w:szCs w:val="24"/>
        </w:rPr>
        <w:t>Employee Awareness &amp; Engagement</w:t>
      </w:r>
    </w:p>
    <w:p w14:paraId="16ED98E4" w14:textId="77777777" w:rsidR="004556C8" w:rsidRDefault="00076548" w:rsidP="004556C8">
      <w:pPr>
        <w:pStyle w:val="ListParagraph"/>
        <w:numPr>
          <w:ilvl w:val="2"/>
          <w:numId w:val="31"/>
        </w:numPr>
        <w:spacing w:after="0" w:line="276" w:lineRule="auto"/>
        <w:ind w:left="1418" w:right="0" w:hanging="567"/>
        <w:jc w:val="both"/>
        <w:rPr>
          <w:rFonts w:ascii="Aptos" w:hAnsi="Aptos" w:cstheme="minorHAnsi"/>
          <w:sz w:val="24"/>
          <w:szCs w:val="24"/>
        </w:rPr>
      </w:pPr>
      <w:r w:rsidRPr="00982DED">
        <w:rPr>
          <w:rFonts w:ascii="Aptos" w:hAnsi="Aptos" w:cstheme="minorHAnsi"/>
          <w:sz w:val="24"/>
          <w:szCs w:val="24"/>
        </w:rPr>
        <w:t>Conduct periodic environmental awareness and compliance training for employees relevant to their roles and operations.</w:t>
      </w:r>
    </w:p>
    <w:p w14:paraId="2EEC1D3F" w14:textId="41488A47" w:rsidR="00076548" w:rsidRPr="004556C8" w:rsidRDefault="00076548" w:rsidP="004556C8">
      <w:pPr>
        <w:pStyle w:val="ListParagraph"/>
        <w:numPr>
          <w:ilvl w:val="2"/>
          <w:numId w:val="31"/>
        </w:numPr>
        <w:spacing w:after="0" w:line="276" w:lineRule="auto"/>
        <w:ind w:left="1418" w:right="0" w:hanging="567"/>
        <w:jc w:val="both"/>
        <w:rPr>
          <w:rFonts w:ascii="Aptos" w:hAnsi="Aptos" w:cstheme="minorHAnsi"/>
          <w:sz w:val="24"/>
          <w:szCs w:val="24"/>
        </w:rPr>
      </w:pPr>
      <w:r w:rsidRPr="004556C8">
        <w:rPr>
          <w:rFonts w:ascii="Aptos" w:hAnsi="Aptos" w:cstheme="minorHAnsi"/>
          <w:sz w:val="24"/>
          <w:szCs w:val="24"/>
        </w:rPr>
        <w:t>Integrate environmental responsibilities into SOPs and daily work practices to reinforce sustainable behavior.</w:t>
      </w:r>
    </w:p>
    <w:p w14:paraId="0A2C5939" w14:textId="0370F4C5" w:rsidR="00076548" w:rsidRPr="00982DED" w:rsidRDefault="00076548" w:rsidP="0076356A">
      <w:pPr>
        <w:pStyle w:val="ListParagraph"/>
        <w:numPr>
          <w:ilvl w:val="1"/>
          <w:numId w:val="31"/>
        </w:numPr>
        <w:spacing w:after="0" w:line="276" w:lineRule="auto"/>
        <w:ind w:left="993" w:right="0" w:hanging="567"/>
        <w:jc w:val="both"/>
        <w:rPr>
          <w:rFonts w:ascii="Aptos" w:hAnsi="Aptos" w:cstheme="minorHAnsi"/>
          <w:sz w:val="24"/>
          <w:szCs w:val="24"/>
        </w:rPr>
      </w:pPr>
      <w:r w:rsidRPr="00982DED">
        <w:rPr>
          <w:rFonts w:ascii="Aptos" w:hAnsi="Aptos"/>
          <w:b/>
          <w:bCs/>
          <w:sz w:val="24"/>
          <w:szCs w:val="24"/>
        </w:rPr>
        <w:t>Environmental Services &amp; Advocacy</w:t>
      </w:r>
    </w:p>
    <w:p w14:paraId="6267A1CB" w14:textId="028C42A2" w:rsidR="00076548" w:rsidRPr="00982DED" w:rsidRDefault="00076548" w:rsidP="0076356A">
      <w:pPr>
        <w:pStyle w:val="ListParagraph"/>
        <w:numPr>
          <w:ilvl w:val="2"/>
          <w:numId w:val="31"/>
        </w:numPr>
        <w:spacing w:after="0" w:line="276" w:lineRule="auto"/>
        <w:ind w:left="1560" w:right="0" w:hanging="709"/>
        <w:jc w:val="both"/>
        <w:rPr>
          <w:rFonts w:ascii="Aptos" w:hAnsi="Aptos" w:cstheme="minorHAnsi"/>
          <w:sz w:val="24"/>
          <w:szCs w:val="24"/>
        </w:rPr>
      </w:pPr>
      <w:r w:rsidRPr="00982DED">
        <w:rPr>
          <w:rFonts w:ascii="Aptos" w:hAnsi="Aptos" w:cstheme="minorHAnsi"/>
          <w:sz w:val="24"/>
          <w:szCs w:val="24"/>
        </w:rPr>
        <w:t>Conduct employee training on environmental responsibility and sustainable practices.</w:t>
      </w:r>
    </w:p>
    <w:p w14:paraId="3CB6CA87" w14:textId="77777777" w:rsidR="00076548" w:rsidRPr="00982DED" w:rsidRDefault="00076548" w:rsidP="0076356A">
      <w:pPr>
        <w:pStyle w:val="ListParagraph"/>
        <w:numPr>
          <w:ilvl w:val="2"/>
          <w:numId w:val="31"/>
        </w:numPr>
        <w:spacing w:after="0" w:line="276" w:lineRule="auto"/>
        <w:ind w:left="1560" w:right="0" w:hanging="709"/>
        <w:jc w:val="both"/>
        <w:rPr>
          <w:rFonts w:ascii="Aptos" w:hAnsi="Aptos" w:cstheme="minorHAnsi"/>
          <w:sz w:val="24"/>
          <w:szCs w:val="24"/>
        </w:rPr>
      </w:pPr>
      <w:r w:rsidRPr="00982DED">
        <w:rPr>
          <w:rFonts w:ascii="Aptos" w:hAnsi="Aptos" w:cstheme="minorHAnsi"/>
          <w:sz w:val="24"/>
          <w:szCs w:val="24"/>
        </w:rPr>
        <w:t>Engage suppliers in environmentally responsible procurement and operations.</w:t>
      </w:r>
    </w:p>
    <w:p w14:paraId="4B847875" w14:textId="180050E1" w:rsidR="00076548" w:rsidRPr="00982DED" w:rsidRDefault="00076548" w:rsidP="0076356A">
      <w:pPr>
        <w:pStyle w:val="ListParagraph"/>
        <w:numPr>
          <w:ilvl w:val="2"/>
          <w:numId w:val="31"/>
        </w:numPr>
        <w:spacing w:after="0" w:line="276" w:lineRule="auto"/>
        <w:ind w:left="1560" w:right="0" w:hanging="709"/>
        <w:jc w:val="both"/>
        <w:rPr>
          <w:rFonts w:ascii="Aptos" w:hAnsi="Aptos" w:cstheme="minorHAnsi"/>
          <w:sz w:val="24"/>
          <w:szCs w:val="24"/>
        </w:rPr>
      </w:pPr>
      <w:r w:rsidRPr="00982DED">
        <w:rPr>
          <w:rFonts w:ascii="Aptos" w:hAnsi="Aptos" w:cstheme="minorHAnsi"/>
          <w:sz w:val="24"/>
          <w:szCs w:val="24"/>
        </w:rPr>
        <w:t>Support local environmental initiatives and sustainability programs.</w:t>
      </w:r>
    </w:p>
    <w:p w14:paraId="340DEB0F" w14:textId="538FC15D" w:rsidR="00076548" w:rsidRPr="00AF1916" w:rsidRDefault="00076548" w:rsidP="00AF1916">
      <w:pPr>
        <w:spacing w:after="0" w:line="276" w:lineRule="auto"/>
        <w:ind w:right="0"/>
        <w:jc w:val="both"/>
        <w:rPr>
          <w:rFonts w:ascii="Aptos" w:hAnsi="Aptos" w:cstheme="minorHAnsi"/>
          <w:sz w:val="24"/>
          <w:szCs w:val="24"/>
          <w:highlight w:val="yellow"/>
        </w:rPr>
      </w:pPr>
    </w:p>
    <w:p w14:paraId="14FF6E07" w14:textId="2DC16EE1" w:rsidR="00076548" w:rsidRPr="00982DED" w:rsidRDefault="00076548" w:rsidP="002F4CC9">
      <w:pPr>
        <w:pStyle w:val="Heading1"/>
        <w:numPr>
          <w:ilvl w:val="0"/>
          <w:numId w:val="35"/>
        </w:numPr>
        <w:spacing w:after="240"/>
        <w:jc w:val="both"/>
        <w:rPr>
          <w:rFonts w:ascii="Aptos" w:hAnsi="Aptos" w:cstheme="minorHAnsi"/>
          <w:color w:val="002060"/>
          <w:sz w:val="24"/>
          <w:szCs w:val="24"/>
        </w:rPr>
      </w:pPr>
      <w:bookmarkStart w:id="6" w:name="_Toc219544671"/>
      <w:r w:rsidRPr="00982DED">
        <w:rPr>
          <w:rFonts w:ascii="Aptos" w:hAnsi="Aptos" w:cstheme="minorHAnsi"/>
          <w:color w:val="002060"/>
          <w:sz w:val="24"/>
          <w:szCs w:val="24"/>
        </w:rPr>
        <w:t>Quantitative Targets</w:t>
      </w:r>
      <w:bookmarkEnd w:id="6"/>
    </w:p>
    <w:p w14:paraId="22D78B2C" w14:textId="77777777" w:rsidR="002F4CC9" w:rsidRDefault="00076548" w:rsidP="002F4CC9">
      <w:pPr>
        <w:spacing w:line="276" w:lineRule="auto"/>
        <w:ind w:left="426" w:right="-23"/>
        <w:jc w:val="both"/>
        <w:rPr>
          <w:rFonts w:ascii="Aptos" w:hAnsi="Aptos"/>
          <w:sz w:val="24"/>
          <w:szCs w:val="24"/>
        </w:rPr>
      </w:pPr>
      <w:r w:rsidRPr="00982DED">
        <w:rPr>
          <w:rFonts w:ascii="Aptos" w:hAnsi="Aptos"/>
          <w:sz w:val="24"/>
          <w:szCs w:val="24"/>
          <w:lang w:val="en-IN"/>
        </w:rPr>
        <w:t xml:space="preserve">The baseline year for all quantitative environmental targets is established as FY 2022-23, serving as the reference point for measuring progress across </w:t>
      </w:r>
      <w:r w:rsidRPr="00982DED">
        <w:rPr>
          <w:rFonts w:ascii="Aptos" w:hAnsi="Aptos" w:cstheme="minorHAnsi"/>
          <w:sz w:val="24"/>
          <w:szCs w:val="24"/>
        </w:rPr>
        <w:t xml:space="preserve">Yash Speciality Chemicals </w:t>
      </w:r>
      <w:r w:rsidRPr="00982DED">
        <w:rPr>
          <w:rFonts w:ascii="Aptos" w:hAnsi="Aptos"/>
          <w:sz w:val="24"/>
          <w:szCs w:val="24"/>
          <w:lang w:val="en-IN"/>
        </w:rPr>
        <w:t xml:space="preserve">key focus areas. </w:t>
      </w:r>
      <w:r w:rsidRPr="00982DED">
        <w:rPr>
          <w:rFonts w:ascii="Aptos" w:hAnsi="Aptos"/>
          <w:sz w:val="24"/>
          <w:szCs w:val="24"/>
        </w:rPr>
        <w:t>This baseline enables systematic evaluation of improvements in resource efficiency, emissions reduction, and overall environmental performance.</w:t>
      </w:r>
    </w:p>
    <w:p w14:paraId="2E4B7945" w14:textId="5F25FF5E" w:rsidR="00076548" w:rsidRPr="00731136" w:rsidRDefault="00076548" w:rsidP="002F4CC9">
      <w:pPr>
        <w:pStyle w:val="ListParagraph"/>
        <w:numPr>
          <w:ilvl w:val="1"/>
          <w:numId w:val="35"/>
        </w:numPr>
        <w:spacing w:line="276" w:lineRule="auto"/>
        <w:ind w:left="851" w:right="-23" w:hanging="425"/>
        <w:jc w:val="both"/>
        <w:rPr>
          <w:rFonts w:ascii="Aptos" w:hAnsi="Aptos"/>
          <w:b/>
          <w:bCs/>
          <w:sz w:val="24"/>
          <w:szCs w:val="24"/>
        </w:rPr>
      </w:pPr>
      <w:r w:rsidRPr="00731136">
        <w:rPr>
          <w:rFonts w:ascii="Aptos" w:hAnsi="Aptos"/>
          <w:b/>
          <w:bCs/>
          <w:sz w:val="24"/>
          <w:szCs w:val="24"/>
        </w:rPr>
        <w:t>Energy consumption and GHGs</w:t>
      </w:r>
    </w:p>
    <w:p w14:paraId="5F6DDFD4" w14:textId="7982C5B3" w:rsidR="002F4CC9" w:rsidRPr="00731136" w:rsidRDefault="00076548" w:rsidP="002F4CC9">
      <w:pPr>
        <w:pStyle w:val="ListParagraph"/>
        <w:numPr>
          <w:ilvl w:val="2"/>
          <w:numId w:val="35"/>
        </w:numPr>
        <w:spacing w:line="276" w:lineRule="auto"/>
        <w:ind w:left="1418" w:right="0" w:hanging="567"/>
        <w:jc w:val="both"/>
        <w:rPr>
          <w:rFonts w:ascii="Aptos" w:hAnsi="Aptos" w:cstheme="minorHAnsi"/>
          <w:sz w:val="24"/>
          <w:szCs w:val="24"/>
        </w:rPr>
      </w:pPr>
      <w:r w:rsidRPr="00731136">
        <w:rPr>
          <w:rFonts w:ascii="Aptos" w:hAnsi="Aptos" w:cstheme="minorHAnsi"/>
          <w:sz w:val="24"/>
          <w:szCs w:val="24"/>
        </w:rPr>
        <w:t xml:space="preserve">Increase the use of renewable energy to </w:t>
      </w:r>
      <w:r w:rsidR="00E97935">
        <w:rPr>
          <w:rFonts w:ascii="Aptos" w:hAnsi="Aptos" w:cstheme="minorHAnsi"/>
          <w:sz w:val="24"/>
          <w:szCs w:val="24"/>
        </w:rPr>
        <w:t>3</w:t>
      </w:r>
      <w:r w:rsidRPr="00731136">
        <w:rPr>
          <w:rFonts w:ascii="Aptos" w:hAnsi="Aptos" w:cstheme="minorHAnsi"/>
          <w:sz w:val="24"/>
          <w:szCs w:val="24"/>
        </w:rPr>
        <w:t>0% of total energy consumption by FY 2029-30.</w:t>
      </w:r>
      <w:r w:rsidR="00731136">
        <w:rPr>
          <w:rFonts w:ascii="Aptos" w:hAnsi="Aptos" w:cstheme="minorHAnsi"/>
          <w:sz w:val="24"/>
          <w:szCs w:val="24"/>
        </w:rPr>
        <w:t xml:space="preserve"> </w:t>
      </w:r>
    </w:p>
    <w:p w14:paraId="6C004B45" w14:textId="00D7E967" w:rsidR="002F4CC9" w:rsidRPr="00877254" w:rsidRDefault="00076548" w:rsidP="002F4CC9">
      <w:pPr>
        <w:pStyle w:val="ListParagraph"/>
        <w:numPr>
          <w:ilvl w:val="2"/>
          <w:numId w:val="35"/>
        </w:numPr>
        <w:spacing w:line="276" w:lineRule="auto"/>
        <w:ind w:left="1418" w:right="0" w:hanging="567"/>
        <w:jc w:val="both"/>
        <w:rPr>
          <w:rFonts w:ascii="Aptos" w:hAnsi="Aptos" w:cstheme="minorHAnsi"/>
          <w:sz w:val="24"/>
          <w:szCs w:val="24"/>
        </w:rPr>
      </w:pPr>
      <w:r w:rsidRPr="00877254">
        <w:rPr>
          <w:rFonts w:ascii="Aptos" w:hAnsi="Aptos" w:cstheme="minorHAnsi"/>
          <w:sz w:val="24"/>
          <w:szCs w:val="24"/>
        </w:rPr>
        <w:t xml:space="preserve">Reduce total energy consumption by </w:t>
      </w:r>
      <w:r w:rsidR="00877254" w:rsidRPr="00877254">
        <w:rPr>
          <w:rFonts w:ascii="Aptos" w:hAnsi="Aptos" w:cstheme="minorHAnsi"/>
          <w:sz w:val="24"/>
          <w:szCs w:val="24"/>
        </w:rPr>
        <w:t>1</w:t>
      </w:r>
      <w:r w:rsidRPr="00877254">
        <w:rPr>
          <w:rFonts w:ascii="Aptos" w:hAnsi="Aptos" w:cstheme="minorHAnsi"/>
          <w:sz w:val="24"/>
          <w:szCs w:val="24"/>
        </w:rPr>
        <w:t>5% by FY 2029-30.</w:t>
      </w:r>
      <w:r w:rsidR="00731136" w:rsidRPr="00877254">
        <w:rPr>
          <w:rFonts w:ascii="Aptos" w:hAnsi="Aptos" w:cstheme="minorHAnsi"/>
          <w:sz w:val="24"/>
          <w:szCs w:val="24"/>
        </w:rPr>
        <w:t xml:space="preserve"> </w:t>
      </w:r>
    </w:p>
    <w:p w14:paraId="62D9124F" w14:textId="74ACBA33" w:rsidR="00076548" w:rsidRPr="00BC7895" w:rsidRDefault="00076548" w:rsidP="002F4CC9">
      <w:pPr>
        <w:pStyle w:val="ListParagraph"/>
        <w:numPr>
          <w:ilvl w:val="2"/>
          <w:numId w:val="35"/>
        </w:numPr>
        <w:spacing w:line="276" w:lineRule="auto"/>
        <w:ind w:left="1418" w:right="0" w:hanging="567"/>
        <w:jc w:val="both"/>
        <w:rPr>
          <w:rFonts w:ascii="Aptos" w:hAnsi="Aptos" w:cstheme="minorHAnsi"/>
          <w:sz w:val="24"/>
          <w:szCs w:val="24"/>
        </w:rPr>
      </w:pPr>
      <w:r w:rsidRPr="00877254">
        <w:rPr>
          <w:rFonts w:ascii="Aptos" w:hAnsi="Aptos" w:cstheme="minorHAnsi"/>
          <w:sz w:val="24"/>
          <w:szCs w:val="24"/>
        </w:rPr>
        <w:t xml:space="preserve">Achieve total reduction of Scope 1 and Scope 2 GHG emissions by </w:t>
      </w:r>
      <w:r w:rsidR="005A2369" w:rsidRPr="00877254">
        <w:rPr>
          <w:rFonts w:ascii="Aptos" w:hAnsi="Aptos" w:cstheme="minorHAnsi"/>
          <w:sz w:val="24"/>
          <w:szCs w:val="24"/>
        </w:rPr>
        <w:t>15</w:t>
      </w:r>
      <w:r w:rsidRPr="00877254">
        <w:rPr>
          <w:rFonts w:ascii="Aptos" w:hAnsi="Aptos" w:cstheme="minorHAnsi"/>
          <w:sz w:val="24"/>
          <w:szCs w:val="24"/>
        </w:rPr>
        <w:t>% till FY 2029</w:t>
      </w:r>
      <w:r w:rsidRPr="00BC7895">
        <w:rPr>
          <w:rFonts w:ascii="Aptos" w:hAnsi="Aptos" w:cstheme="minorHAnsi"/>
          <w:sz w:val="24"/>
          <w:szCs w:val="24"/>
        </w:rPr>
        <w:t>-30.</w:t>
      </w:r>
    </w:p>
    <w:p w14:paraId="3CA05703" w14:textId="77777777" w:rsidR="00076548" w:rsidRDefault="00076548" w:rsidP="00076548">
      <w:pPr>
        <w:spacing w:line="276" w:lineRule="auto"/>
        <w:jc w:val="both"/>
        <w:rPr>
          <w:rFonts w:ascii="Aptos" w:hAnsi="Aptos" w:cstheme="minorHAnsi"/>
          <w:sz w:val="12"/>
          <w:szCs w:val="12"/>
          <w:highlight w:val="yellow"/>
        </w:rPr>
      </w:pPr>
    </w:p>
    <w:p w14:paraId="4A26DDD9" w14:textId="77777777" w:rsidR="008A7C74" w:rsidRPr="005C34BE" w:rsidRDefault="008A7C74" w:rsidP="00076548">
      <w:pPr>
        <w:spacing w:line="276" w:lineRule="auto"/>
        <w:jc w:val="both"/>
        <w:rPr>
          <w:rFonts w:ascii="Aptos" w:hAnsi="Aptos" w:cstheme="minorHAnsi"/>
          <w:sz w:val="12"/>
          <w:szCs w:val="12"/>
          <w:highlight w:val="yellow"/>
        </w:rPr>
      </w:pPr>
    </w:p>
    <w:p w14:paraId="6E36E0A9" w14:textId="5687BB6D" w:rsidR="00076548" w:rsidRPr="008A7C74" w:rsidRDefault="00076548" w:rsidP="00076026">
      <w:pPr>
        <w:pStyle w:val="ListParagraph"/>
        <w:numPr>
          <w:ilvl w:val="1"/>
          <w:numId w:val="35"/>
        </w:numPr>
        <w:spacing w:line="276" w:lineRule="auto"/>
        <w:ind w:left="851" w:right="-23" w:hanging="425"/>
        <w:jc w:val="both"/>
        <w:rPr>
          <w:rFonts w:ascii="Aptos" w:hAnsi="Aptos"/>
          <w:b/>
          <w:bCs/>
          <w:sz w:val="24"/>
          <w:szCs w:val="24"/>
        </w:rPr>
      </w:pPr>
      <w:r w:rsidRPr="008A7C74">
        <w:rPr>
          <w:rFonts w:ascii="Aptos" w:hAnsi="Aptos"/>
          <w:b/>
          <w:bCs/>
          <w:sz w:val="24"/>
          <w:szCs w:val="24"/>
        </w:rPr>
        <w:lastRenderedPageBreak/>
        <w:t>Air Pollution</w:t>
      </w:r>
    </w:p>
    <w:p w14:paraId="077917FF" w14:textId="77777777" w:rsidR="002906FE" w:rsidRPr="006E3E36" w:rsidRDefault="00076548" w:rsidP="002906FE">
      <w:pPr>
        <w:pStyle w:val="ListParagraph"/>
        <w:numPr>
          <w:ilvl w:val="2"/>
          <w:numId w:val="35"/>
        </w:numPr>
        <w:spacing w:line="276" w:lineRule="auto"/>
        <w:ind w:left="1418" w:right="0" w:hanging="567"/>
        <w:jc w:val="both"/>
        <w:rPr>
          <w:rFonts w:ascii="Aptos" w:hAnsi="Aptos" w:cstheme="minorHAnsi"/>
          <w:sz w:val="24"/>
          <w:szCs w:val="24"/>
        </w:rPr>
      </w:pPr>
      <w:r w:rsidRPr="008A7C74">
        <w:rPr>
          <w:rFonts w:ascii="Aptos" w:hAnsi="Aptos" w:cstheme="minorHAnsi"/>
          <w:sz w:val="24"/>
          <w:szCs w:val="24"/>
        </w:rPr>
        <w:t>Achieve a 30</w:t>
      </w:r>
      <w:r w:rsidRPr="006E3E36">
        <w:rPr>
          <w:rFonts w:ascii="Aptos" w:hAnsi="Aptos" w:cstheme="minorHAnsi"/>
          <w:sz w:val="24"/>
          <w:szCs w:val="24"/>
        </w:rPr>
        <w:t>% reduction in air pollutant emissions compared to FY 2022–23 by FY 2029–30 through effective operation and maintenance of scrubbers, filters, and ventilation systems.</w:t>
      </w:r>
    </w:p>
    <w:p w14:paraId="72973004" w14:textId="77777777" w:rsidR="002906FE" w:rsidRPr="00023E37" w:rsidRDefault="00076548" w:rsidP="002906FE">
      <w:pPr>
        <w:pStyle w:val="ListParagraph"/>
        <w:numPr>
          <w:ilvl w:val="2"/>
          <w:numId w:val="35"/>
        </w:numPr>
        <w:spacing w:line="276" w:lineRule="auto"/>
        <w:ind w:left="1418" w:right="0" w:hanging="567"/>
        <w:jc w:val="both"/>
        <w:rPr>
          <w:rFonts w:ascii="Aptos" w:hAnsi="Aptos" w:cstheme="minorHAnsi"/>
          <w:sz w:val="24"/>
          <w:szCs w:val="24"/>
        </w:rPr>
      </w:pPr>
      <w:r w:rsidRPr="00023E37">
        <w:rPr>
          <w:rFonts w:ascii="Aptos" w:hAnsi="Aptos" w:cstheme="minorHAnsi"/>
          <w:sz w:val="24"/>
          <w:szCs w:val="24"/>
        </w:rPr>
        <w:t xml:space="preserve">Maintain 100% compliance with national ambient air quality standards for indoor and outdoor emissions.  </w:t>
      </w:r>
    </w:p>
    <w:p w14:paraId="6B09EDCB" w14:textId="0FD0FCB4" w:rsidR="00FD52B5" w:rsidRPr="00985D2C" w:rsidRDefault="00076548" w:rsidP="00985D2C">
      <w:pPr>
        <w:pStyle w:val="ListParagraph"/>
        <w:numPr>
          <w:ilvl w:val="2"/>
          <w:numId w:val="35"/>
        </w:numPr>
        <w:spacing w:line="276" w:lineRule="auto"/>
        <w:ind w:left="1418" w:right="0" w:hanging="567"/>
        <w:jc w:val="both"/>
        <w:rPr>
          <w:rFonts w:ascii="Aptos" w:hAnsi="Aptos" w:cstheme="minorHAnsi"/>
          <w:sz w:val="24"/>
          <w:szCs w:val="24"/>
        </w:rPr>
      </w:pPr>
      <w:r w:rsidRPr="00023E37">
        <w:rPr>
          <w:rFonts w:ascii="Aptos" w:hAnsi="Aptos" w:cstheme="minorHAnsi"/>
          <w:sz w:val="24"/>
          <w:szCs w:val="24"/>
        </w:rPr>
        <w:t>Reduce diesel vehicle use by 15% by FY 2029-30 through route optimization and improved scheduling.</w:t>
      </w:r>
    </w:p>
    <w:p w14:paraId="5ED46AB1" w14:textId="45BDF089" w:rsidR="00076548" w:rsidRPr="000A7768" w:rsidRDefault="00076548" w:rsidP="002906FE">
      <w:pPr>
        <w:pStyle w:val="ListParagraph"/>
        <w:numPr>
          <w:ilvl w:val="1"/>
          <w:numId w:val="35"/>
        </w:numPr>
        <w:spacing w:line="276" w:lineRule="auto"/>
        <w:ind w:left="851" w:right="-23" w:hanging="425"/>
        <w:jc w:val="both"/>
        <w:rPr>
          <w:rFonts w:ascii="Aptos" w:hAnsi="Aptos"/>
          <w:b/>
          <w:bCs/>
          <w:sz w:val="24"/>
          <w:szCs w:val="24"/>
        </w:rPr>
      </w:pPr>
      <w:r w:rsidRPr="000A7768">
        <w:rPr>
          <w:rFonts w:ascii="Aptos" w:hAnsi="Aptos"/>
          <w:b/>
          <w:bCs/>
          <w:sz w:val="24"/>
          <w:szCs w:val="24"/>
        </w:rPr>
        <w:t>Materials</w:t>
      </w:r>
      <w:r w:rsidR="00985D2C">
        <w:rPr>
          <w:rFonts w:ascii="Aptos" w:hAnsi="Aptos"/>
          <w:b/>
          <w:bCs/>
          <w:sz w:val="24"/>
          <w:szCs w:val="24"/>
        </w:rPr>
        <w:t xml:space="preserve"> &amp; </w:t>
      </w:r>
      <w:r w:rsidRPr="000A7768">
        <w:rPr>
          <w:rFonts w:ascii="Aptos" w:hAnsi="Aptos"/>
          <w:b/>
          <w:bCs/>
          <w:sz w:val="24"/>
          <w:szCs w:val="24"/>
        </w:rPr>
        <w:t>Waste</w:t>
      </w:r>
    </w:p>
    <w:p w14:paraId="3583C760" w14:textId="792BBE03" w:rsidR="002906FE" w:rsidRPr="00155A7C" w:rsidRDefault="00776F2A" w:rsidP="002906FE">
      <w:pPr>
        <w:pStyle w:val="ListParagraph"/>
        <w:numPr>
          <w:ilvl w:val="2"/>
          <w:numId w:val="35"/>
        </w:numPr>
        <w:spacing w:line="276" w:lineRule="auto"/>
        <w:ind w:left="1418" w:right="0" w:hanging="567"/>
        <w:jc w:val="both"/>
        <w:rPr>
          <w:rFonts w:ascii="Aptos" w:hAnsi="Aptos" w:cstheme="minorHAnsi"/>
          <w:sz w:val="24"/>
          <w:szCs w:val="24"/>
        </w:rPr>
      </w:pPr>
      <w:r w:rsidRPr="00155A7C">
        <w:rPr>
          <w:rFonts w:ascii="Aptos" w:hAnsi="Aptos" w:cstheme="minorHAnsi"/>
          <w:sz w:val="24"/>
          <w:szCs w:val="24"/>
        </w:rPr>
        <w:t>Recover and reuse 95% of solvents used in batch process</w:t>
      </w:r>
      <w:r w:rsidR="00421F44" w:rsidRPr="00155A7C">
        <w:rPr>
          <w:rFonts w:ascii="Aptos" w:hAnsi="Aptos" w:cstheme="minorHAnsi"/>
          <w:sz w:val="24"/>
          <w:szCs w:val="24"/>
        </w:rPr>
        <w:t>es</w:t>
      </w:r>
      <w:r w:rsidR="00985D2C">
        <w:rPr>
          <w:rFonts w:ascii="Aptos" w:hAnsi="Aptos" w:cstheme="minorHAnsi"/>
          <w:sz w:val="24"/>
          <w:szCs w:val="24"/>
        </w:rPr>
        <w:t xml:space="preserve"> </w:t>
      </w:r>
      <w:r w:rsidR="00985D2C" w:rsidRPr="00985D2C">
        <w:rPr>
          <w:rFonts w:ascii="Aptos" w:hAnsi="Aptos" w:cstheme="minorHAnsi"/>
          <w:sz w:val="24"/>
          <w:szCs w:val="24"/>
          <w:highlight w:val="yellow"/>
        </w:rPr>
        <w:t>by FY 2029-30.</w:t>
      </w:r>
    </w:p>
    <w:p w14:paraId="492F6F12" w14:textId="1E0892CA" w:rsidR="00076548" w:rsidRPr="00985D2C" w:rsidRDefault="00076548" w:rsidP="00985D2C">
      <w:pPr>
        <w:pStyle w:val="ListParagraph"/>
        <w:numPr>
          <w:ilvl w:val="2"/>
          <w:numId w:val="35"/>
        </w:numPr>
        <w:spacing w:line="276" w:lineRule="auto"/>
        <w:ind w:left="1418" w:right="0" w:hanging="567"/>
        <w:jc w:val="both"/>
        <w:rPr>
          <w:rFonts w:ascii="Aptos" w:hAnsi="Aptos" w:cstheme="minorHAnsi"/>
          <w:sz w:val="24"/>
          <w:szCs w:val="24"/>
        </w:rPr>
      </w:pPr>
      <w:r w:rsidRPr="000A7768">
        <w:rPr>
          <w:rFonts w:ascii="Aptos" w:hAnsi="Aptos" w:cstheme="minorHAnsi"/>
          <w:sz w:val="24"/>
          <w:szCs w:val="24"/>
        </w:rPr>
        <w:t>Reduce process waste and material losses by 10% by FY 2029–30 through improved process control and material efficiency.</w:t>
      </w:r>
    </w:p>
    <w:p w14:paraId="3BC4EE11" w14:textId="77777777" w:rsidR="00076548" w:rsidRPr="000A7768" w:rsidRDefault="00076548" w:rsidP="002906FE">
      <w:pPr>
        <w:pStyle w:val="ListParagraph"/>
        <w:numPr>
          <w:ilvl w:val="1"/>
          <w:numId w:val="35"/>
        </w:numPr>
        <w:spacing w:line="276" w:lineRule="auto"/>
        <w:ind w:left="851" w:right="-23" w:hanging="425"/>
        <w:jc w:val="both"/>
        <w:rPr>
          <w:rFonts w:ascii="Aptos" w:hAnsi="Aptos"/>
          <w:b/>
          <w:bCs/>
          <w:sz w:val="24"/>
          <w:szCs w:val="24"/>
        </w:rPr>
      </w:pPr>
      <w:r w:rsidRPr="000A7768">
        <w:rPr>
          <w:rFonts w:ascii="Aptos" w:hAnsi="Aptos"/>
          <w:b/>
          <w:bCs/>
          <w:sz w:val="24"/>
          <w:szCs w:val="24"/>
        </w:rPr>
        <w:t>Water</w:t>
      </w:r>
    </w:p>
    <w:p w14:paraId="5BD3CFFB" w14:textId="77777777" w:rsidR="002906FE" w:rsidRPr="000A7768" w:rsidRDefault="00076548" w:rsidP="002906FE">
      <w:pPr>
        <w:pStyle w:val="ListParagraph"/>
        <w:numPr>
          <w:ilvl w:val="2"/>
          <w:numId w:val="35"/>
        </w:numPr>
        <w:spacing w:line="276" w:lineRule="auto"/>
        <w:ind w:left="1418" w:right="0" w:hanging="567"/>
        <w:jc w:val="both"/>
        <w:rPr>
          <w:rFonts w:ascii="Aptos" w:hAnsi="Aptos" w:cstheme="minorHAnsi"/>
          <w:sz w:val="24"/>
          <w:szCs w:val="24"/>
        </w:rPr>
      </w:pPr>
      <w:r w:rsidRPr="000A7768">
        <w:rPr>
          <w:rFonts w:ascii="Aptos" w:hAnsi="Aptos" w:cstheme="minorHAnsi"/>
          <w:sz w:val="24"/>
          <w:szCs w:val="24"/>
        </w:rPr>
        <w:t>Reduce water consumption across operations by 30% by FY 2029-30 through implementation of water-efficient technologies and rainwater harvesting systems.</w:t>
      </w:r>
    </w:p>
    <w:p w14:paraId="7EE9C83C" w14:textId="1633075C" w:rsidR="00076548" w:rsidRPr="00985D2C" w:rsidRDefault="00A57384" w:rsidP="00985D2C">
      <w:pPr>
        <w:pStyle w:val="ListParagraph"/>
        <w:numPr>
          <w:ilvl w:val="2"/>
          <w:numId w:val="35"/>
        </w:numPr>
        <w:spacing w:line="276" w:lineRule="auto"/>
        <w:ind w:left="1418" w:right="0" w:hanging="567"/>
        <w:jc w:val="both"/>
        <w:rPr>
          <w:rFonts w:ascii="Aptos" w:hAnsi="Aptos" w:cstheme="minorHAnsi"/>
          <w:sz w:val="24"/>
          <w:szCs w:val="24"/>
        </w:rPr>
      </w:pPr>
      <w:r w:rsidRPr="00E470F9">
        <w:rPr>
          <w:rFonts w:ascii="Aptos" w:hAnsi="Aptos" w:cstheme="minorHAnsi"/>
          <w:sz w:val="24"/>
          <w:szCs w:val="24"/>
        </w:rPr>
        <w:t xml:space="preserve">Reduce process water losses (Leakages, overflows, </w:t>
      </w:r>
      <w:r w:rsidR="00E470F9" w:rsidRPr="00E470F9">
        <w:rPr>
          <w:rFonts w:ascii="Aptos" w:hAnsi="Aptos" w:cstheme="minorHAnsi"/>
          <w:sz w:val="24"/>
          <w:szCs w:val="24"/>
        </w:rPr>
        <w:t>Blowdown) by 80%</w:t>
      </w:r>
      <w:r w:rsidR="00985D2C">
        <w:rPr>
          <w:rFonts w:ascii="Aptos" w:hAnsi="Aptos" w:cstheme="minorHAnsi"/>
          <w:sz w:val="24"/>
          <w:szCs w:val="24"/>
        </w:rPr>
        <w:t xml:space="preserve"> </w:t>
      </w:r>
      <w:r w:rsidR="00985D2C" w:rsidRPr="00985D2C">
        <w:rPr>
          <w:rFonts w:ascii="Aptos" w:hAnsi="Aptos" w:cstheme="minorHAnsi"/>
          <w:sz w:val="24"/>
          <w:szCs w:val="24"/>
          <w:highlight w:val="yellow"/>
        </w:rPr>
        <w:t>till FY 2029-30.</w:t>
      </w:r>
    </w:p>
    <w:p w14:paraId="69B39836" w14:textId="77777777" w:rsidR="00076548" w:rsidRPr="00CA4817" w:rsidRDefault="00076548" w:rsidP="002906FE">
      <w:pPr>
        <w:pStyle w:val="ListParagraph"/>
        <w:numPr>
          <w:ilvl w:val="1"/>
          <w:numId w:val="35"/>
        </w:numPr>
        <w:spacing w:line="276" w:lineRule="auto"/>
        <w:ind w:left="851" w:right="-23" w:hanging="425"/>
        <w:jc w:val="both"/>
        <w:rPr>
          <w:rFonts w:ascii="Aptos" w:hAnsi="Aptos"/>
          <w:b/>
          <w:bCs/>
          <w:sz w:val="24"/>
          <w:szCs w:val="24"/>
        </w:rPr>
      </w:pPr>
      <w:r w:rsidRPr="00CA4817">
        <w:rPr>
          <w:rFonts w:ascii="Aptos" w:hAnsi="Aptos"/>
          <w:b/>
          <w:bCs/>
          <w:sz w:val="24"/>
          <w:szCs w:val="24"/>
        </w:rPr>
        <w:t>Biodiversity</w:t>
      </w:r>
    </w:p>
    <w:p w14:paraId="79FB0926" w14:textId="2CD85D9B" w:rsidR="002906FE" w:rsidRPr="00CA4817" w:rsidRDefault="00076548" w:rsidP="00F5262E">
      <w:pPr>
        <w:pStyle w:val="ListParagraph"/>
        <w:numPr>
          <w:ilvl w:val="2"/>
          <w:numId w:val="35"/>
        </w:numPr>
        <w:spacing w:line="276" w:lineRule="auto"/>
        <w:ind w:left="1418" w:right="0" w:hanging="567"/>
        <w:jc w:val="both"/>
        <w:rPr>
          <w:rFonts w:ascii="Aptos" w:hAnsi="Aptos" w:cstheme="minorHAnsi"/>
          <w:sz w:val="24"/>
          <w:szCs w:val="24"/>
        </w:rPr>
      </w:pPr>
      <w:r w:rsidRPr="00CA4817">
        <w:rPr>
          <w:rFonts w:ascii="Aptos" w:hAnsi="Aptos" w:cstheme="minorHAnsi"/>
          <w:sz w:val="24"/>
          <w:szCs w:val="24"/>
        </w:rPr>
        <w:t xml:space="preserve">Plant and maintain </w:t>
      </w:r>
      <w:r w:rsidR="00F5262E" w:rsidRPr="00CA4817">
        <w:rPr>
          <w:rFonts w:ascii="Aptos" w:hAnsi="Aptos" w:cstheme="minorHAnsi"/>
          <w:sz w:val="24"/>
          <w:szCs w:val="24"/>
        </w:rPr>
        <w:t>3000</w:t>
      </w:r>
      <w:r w:rsidRPr="00CA4817">
        <w:rPr>
          <w:rFonts w:ascii="Aptos" w:hAnsi="Aptos" w:cstheme="minorHAnsi"/>
          <w:sz w:val="24"/>
          <w:szCs w:val="24"/>
        </w:rPr>
        <w:t xml:space="preserve"> native trees by FY 2029-30 around processing facilities.</w:t>
      </w:r>
    </w:p>
    <w:p w14:paraId="5D9277EC" w14:textId="31145012" w:rsidR="00FD52B5" w:rsidRPr="00575DFA" w:rsidRDefault="00076548" w:rsidP="00750CD2">
      <w:pPr>
        <w:pStyle w:val="ListParagraph"/>
        <w:numPr>
          <w:ilvl w:val="2"/>
          <w:numId w:val="35"/>
        </w:numPr>
        <w:spacing w:line="276" w:lineRule="auto"/>
        <w:ind w:left="1418" w:right="0" w:hanging="567"/>
        <w:jc w:val="both"/>
        <w:rPr>
          <w:rFonts w:ascii="Aptos" w:hAnsi="Aptos" w:cstheme="minorHAnsi"/>
          <w:sz w:val="24"/>
          <w:szCs w:val="24"/>
        </w:rPr>
      </w:pPr>
      <w:r w:rsidRPr="00575DFA">
        <w:rPr>
          <w:rFonts w:ascii="Aptos" w:hAnsi="Aptos" w:cstheme="minorHAnsi"/>
          <w:sz w:val="24"/>
          <w:szCs w:val="24"/>
        </w:rPr>
        <w:t>Implement 2 habitat restoration projects by FY 2029-30 in collaboration with community and environmental partners to prevent contamination and ecological degradation.</w:t>
      </w:r>
      <w:r w:rsidR="00F5262E" w:rsidRPr="00575DFA">
        <w:rPr>
          <w:rFonts w:ascii="Aptos" w:hAnsi="Aptos" w:cstheme="minorHAnsi"/>
          <w:sz w:val="24"/>
          <w:szCs w:val="24"/>
        </w:rPr>
        <w:t xml:space="preserve"> </w:t>
      </w:r>
    </w:p>
    <w:p w14:paraId="337A5902" w14:textId="3CCA5D46" w:rsidR="00076548" w:rsidRPr="008C6D80" w:rsidRDefault="00076548" w:rsidP="002906FE">
      <w:pPr>
        <w:pStyle w:val="ListParagraph"/>
        <w:numPr>
          <w:ilvl w:val="1"/>
          <w:numId w:val="35"/>
        </w:numPr>
        <w:spacing w:line="276" w:lineRule="auto"/>
        <w:ind w:left="851" w:right="-23" w:hanging="425"/>
        <w:jc w:val="both"/>
        <w:rPr>
          <w:rFonts w:ascii="Aptos" w:hAnsi="Aptos"/>
          <w:b/>
          <w:bCs/>
          <w:sz w:val="24"/>
          <w:szCs w:val="24"/>
        </w:rPr>
      </w:pPr>
      <w:r w:rsidRPr="008C6D80">
        <w:rPr>
          <w:rFonts w:ascii="Aptos" w:hAnsi="Aptos"/>
          <w:b/>
          <w:bCs/>
          <w:sz w:val="24"/>
          <w:szCs w:val="24"/>
        </w:rPr>
        <w:t>Product Use</w:t>
      </w:r>
    </w:p>
    <w:p w14:paraId="11F01239" w14:textId="74C516C9" w:rsidR="002906FE" w:rsidRPr="008C6D80" w:rsidRDefault="008C6D80" w:rsidP="008C6D80">
      <w:pPr>
        <w:pStyle w:val="ListParagraph"/>
        <w:numPr>
          <w:ilvl w:val="2"/>
          <w:numId w:val="35"/>
        </w:numPr>
        <w:spacing w:line="276" w:lineRule="auto"/>
        <w:ind w:left="1418" w:right="0" w:hanging="567"/>
        <w:rPr>
          <w:rFonts w:ascii="Aptos" w:hAnsi="Aptos" w:cstheme="minorHAnsi"/>
          <w:color w:val="000000" w:themeColor="text1"/>
          <w:sz w:val="24"/>
          <w:szCs w:val="24"/>
        </w:rPr>
      </w:pPr>
      <w:r w:rsidRPr="008C6D80">
        <w:rPr>
          <w:rFonts w:ascii="Aptos" w:hAnsi="Aptos" w:cstheme="minorHAnsi"/>
          <w:color w:val="000000" w:themeColor="text1"/>
          <w:sz w:val="24"/>
          <w:szCs w:val="24"/>
        </w:rPr>
        <w:t xml:space="preserve">Life cycle measurement to be done </w:t>
      </w:r>
      <w:r w:rsidR="00076548" w:rsidRPr="008C6D80">
        <w:rPr>
          <w:rFonts w:ascii="Aptos" w:hAnsi="Aptos" w:cstheme="minorHAnsi"/>
          <w:color w:val="000000" w:themeColor="text1"/>
          <w:sz w:val="24"/>
          <w:szCs w:val="24"/>
        </w:rPr>
        <w:t xml:space="preserve">of </w:t>
      </w:r>
      <w:r w:rsidR="00985D2C" w:rsidRPr="00985D2C">
        <w:rPr>
          <w:rFonts w:ascii="Aptos" w:hAnsi="Aptos" w:cstheme="minorHAnsi"/>
          <w:color w:val="000000" w:themeColor="text1"/>
          <w:sz w:val="24"/>
          <w:szCs w:val="24"/>
          <w:highlight w:val="yellow"/>
        </w:rPr>
        <w:t>100%</w:t>
      </w:r>
      <w:r w:rsidR="00985D2C">
        <w:rPr>
          <w:rFonts w:ascii="Aptos" w:hAnsi="Aptos" w:cstheme="minorHAnsi"/>
          <w:color w:val="000000" w:themeColor="text1"/>
          <w:sz w:val="24"/>
          <w:szCs w:val="24"/>
        </w:rPr>
        <w:t xml:space="preserve"> </w:t>
      </w:r>
      <w:r w:rsidR="00076548" w:rsidRPr="008C6D80">
        <w:rPr>
          <w:rFonts w:ascii="Aptos" w:hAnsi="Aptos" w:cstheme="minorHAnsi"/>
          <w:color w:val="000000" w:themeColor="text1"/>
          <w:sz w:val="24"/>
          <w:szCs w:val="24"/>
        </w:rPr>
        <w:t xml:space="preserve">key specialty chemical </w:t>
      </w:r>
      <w:r w:rsidRPr="008C6D80">
        <w:rPr>
          <w:rFonts w:ascii="Aptos" w:hAnsi="Aptos" w:cstheme="minorHAnsi"/>
          <w:color w:val="000000" w:themeColor="text1"/>
          <w:sz w:val="24"/>
          <w:szCs w:val="24"/>
        </w:rPr>
        <w:t xml:space="preserve">products </w:t>
      </w:r>
      <w:r w:rsidR="00076548" w:rsidRPr="008C6D80">
        <w:rPr>
          <w:rFonts w:ascii="Aptos" w:hAnsi="Aptos" w:cstheme="minorHAnsi"/>
          <w:color w:val="000000" w:themeColor="text1"/>
          <w:sz w:val="24"/>
          <w:szCs w:val="24"/>
        </w:rPr>
        <w:t>by FY 2029-30</w:t>
      </w:r>
      <w:r w:rsidRPr="008C6D80">
        <w:rPr>
          <w:rFonts w:ascii="Aptos" w:hAnsi="Aptos" w:cstheme="minorHAnsi"/>
          <w:color w:val="000000" w:themeColor="text1"/>
          <w:sz w:val="24"/>
          <w:szCs w:val="24"/>
        </w:rPr>
        <w:t>.</w:t>
      </w:r>
    </w:p>
    <w:p w14:paraId="6458524A" w14:textId="13998FD5" w:rsidR="00AC34CF" w:rsidRPr="00985D2C" w:rsidRDefault="00076548" w:rsidP="00985D2C">
      <w:pPr>
        <w:pStyle w:val="ListParagraph"/>
        <w:numPr>
          <w:ilvl w:val="2"/>
          <w:numId w:val="35"/>
        </w:numPr>
        <w:spacing w:line="276" w:lineRule="auto"/>
        <w:ind w:left="1418" w:right="0" w:hanging="567"/>
        <w:jc w:val="both"/>
        <w:rPr>
          <w:rFonts w:ascii="Aptos" w:hAnsi="Aptos" w:cstheme="minorHAnsi"/>
          <w:sz w:val="24"/>
          <w:szCs w:val="24"/>
        </w:rPr>
      </w:pPr>
      <w:r w:rsidRPr="007517C5">
        <w:rPr>
          <w:rFonts w:ascii="Aptos" w:hAnsi="Aptos" w:cstheme="minorHAnsi"/>
          <w:sz w:val="24"/>
          <w:szCs w:val="24"/>
        </w:rPr>
        <w:t>Ensure 100% of products are supplied with clear usage instructions and environmental handling guidance.</w:t>
      </w:r>
    </w:p>
    <w:p w14:paraId="7A666C49" w14:textId="77777777" w:rsidR="00076548" w:rsidRPr="0049167B" w:rsidRDefault="00076548" w:rsidP="006F183E">
      <w:pPr>
        <w:pStyle w:val="ListParagraph"/>
        <w:numPr>
          <w:ilvl w:val="1"/>
          <w:numId w:val="35"/>
        </w:numPr>
        <w:spacing w:line="276" w:lineRule="auto"/>
        <w:ind w:left="851" w:right="-23" w:hanging="425"/>
        <w:jc w:val="both"/>
        <w:rPr>
          <w:rFonts w:ascii="Aptos" w:hAnsi="Aptos"/>
          <w:b/>
          <w:bCs/>
          <w:sz w:val="24"/>
          <w:szCs w:val="24"/>
        </w:rPr>
      </w:pPr>
      <w:r w:rsidRPr="0049167B">
        <w:rPr>
          <w:rFonts w:ascii="Aptos" w:hAnsi="Aptos"/>
          <w:b/>
          <w:bCs/>
          <w:sz w:val="24"/>
          <w:szCs w:val="24"/>
        </w:rPr>
        <w:t>Product End-of-life</w:t>
      </w:r>
    </w:p>
    <w:p w14:paraId="77F83BA0" w14:textId="77777777" w:rsidR="006F183E" w:rsidRPr="0049167B" w:rsidRDefault="00076548" w:rsidP="006F183E">
      <w:pPr>
        <w:pStyle w:val="ListParagraph"/>
        <w:numPr>
          <w:ilvl w:val="2"/>
          <w:numId w:val="35"/>
        </w:numPr>
        <w:spacing w:line="276" w:lineRule="auto"/>
        <w:ind w:left="1418" w:right="0" w:hanging="567"/>
        <w:jc w:val="both"/>
        <w:rPr>
          <w:rFonts w:ascii="Aptos" w:hAnsi="Aptos" w:cstheme="minorHAnsi"/>
          <w:sz w:val="24"/>
          <w:szCs w:val="24"/>
        </w:rPr>
      </w:pPr>
      <w:r w:rsidRPr="0049167B">
        <w:rPr>
          <w:rFonts w:ascii="Aptos" w:hAnsi="Aptos" w:cstheme="minorHAnsi"/>
          <w:sz w:val="24"/>
          <w:szCs w:val="24"/>
        </w:rPr>
        <w:t>Increase the use of recycled and repurposed materials to 50% in product formulations, intermediates packaging and bulk containers by FY 2029-30 to promote circular resource use.</w:t>
      </w:r>
    </w:p>
    <w:p w14:paraId="4B769467" w14:textId="6B5A082B" w:rsidR="00076548" w:rsidRPr="005D28DE" w:rsidRDefault="00076548" w:rsidP="006F183E">
      <w:pPr>
        <w:pStyle w:val="ListParagraph"/>
        <w:numPr>
          <w:ilvl w:val="2"/>
          <w:numId w:val="35"/>
        </w:numPr>
        <w:spacing w:line="276" w:lineRule="auto"/>
        <w:ind w:left="1418" w:right="0" w:hanging="567"/>
        <w:jc w:val="both"/>
        <w:rPr>
          <w:rFonts w:ascii="Aptos" w:hAnsi="Aptos" w:cstheme="minorHAnsi"/>
          <w:sz w:val="24"/>
          <w:szCs w:val="24"/>
        </w:rPr>
      </w:pPr>
      <w:r w:rsidRPr="005D28DE">
        <w:rPr>
          <w:rFonts w:ascii="Aptos" w:hAnsi="Aptos" w:cstheme="minorHAnsi"/>
          <w:sz w:val="24"/>
          <w:szCs w:val="24"/>
        </w:rPr>
        <w:t xml:space="preserve">Ensure provision for 100% safe disposal of expired or off-spec products through authorized waste management facilities till FY 2029-30. </w:t>
      </w:r>
    </w:p>
    <w:p w14:paraId="60887804" w14:textId="77777777" w:rsidR="00076548" w:rsidRPr="00051271" w:rsidRDefault="00076548" w:rsidP="006F183E">
      <w:pPr>
        <w:pStyle w:val="ListParagraph"/>
        <w:numPr>
          <w:ilvl w:val="1"/>
          <w:numId w:val="35"/>
        </w:numPr>
        <w:spacing w:line="276" w:lineRule="auto"/>
        <w:ind w:left="851" w:right="-23" w:hanging="425"/>
        <w:jc w:val="both"/>
        <w:rPr>
          <w:rFonts w:ascii="Aptos" w:hAnsi="Aptos"/>
          <w:b/>
          <w:bCs/>
          <w:sz w:val="24"/>
          <w:szCs w:val="24"/>
        </w:rPr>
      </w:pPr>
      <w:r w:rsidRPr="00051271">
        <w:rPr>
          <w:rFonts w:ascii="Aptos" w:hAnsi="Aptos"/>
          <w:b/>
          <w:bCs/>
          <w:sz w:val="24"/>
          <w:szCs w:val="24"/>
        </w:rPr>
        <w:t>Customer Health and Safety</w:t>
      </w:r>
    </w:p>
    <w:p w14:paraId="2FE92125" w14:textId="77777777" w:rsidR="006F183E" w:rsidRPr="005D28DE" w:rsidRDefault="00076548" w:rsidP="006F183E">
      <w:pPr>
        <w:pStyle w:val="ListParagraph"/>
        <w:numPr>
          <w:ilvl w:val="2"/>
          <w:numId w:val="35"/>
        </w:numPr>
        <w:spacing w:line="276" w:lineRule="auto"/>
        <w:ind w:left="1418" w:right="0" w:hanging="567"/>
        <w:jc w:val="both"/>
        <w:rPr>
          <w:rFonts w:ascii="Aptos" w:hAnsi="Aptos" w:cstheme="minorHAnsi"/>
          <w:sz w:val="24"/>
          <w:szCs w:val="24"/>
        </w:rPr>
      </w:pPr>
      <w:r w:rsidRPr="005D28DE">
        <w:rPr>
          <w:rFonts w:ascii="Aptos" w:hAnsi="Aptos" w:cstheme="minorHAnsi"/>
          <w:sz w:val="24"/>
          <w:szCs w:val="24"/>
        </w:rPr>
        <w:t>Conduct 2 customer safety awareness or communication initiative annually for key products.</w:t>
      </w:r>
    </w:p>
    <w:p w14:paraId="02E1E161" w14:textId="10693A2A" w:rsidR="00076548" w:rsidRPr="00051271" w:rsidRDefault="00076548" w:rsidP="006F183E">
      <w:pPr>
        <w:pStyle w:val="ListParagraph"/>
        <w:numPr>
          <w:ilvl w:val="2"/>
          <w:numId w:val="35"/>
        </w:numPr>
        <w:spacing w:line="276" w:lineRule="auto"/>
        <w:ind w:left="1418" w:right="0" w:hanging="567"/>
        <w:jc w:val="both"/>
        <w:rPr>
          <w:rFonts w:ascii="Aptos" w:hAnsi="Aptos" w:cstheme="minorHAnsi"/>
          <w:sz w:val="24"/>
          <w:szCs w:val="24"/>
        </w:rPr>
      </w:pPr>
      <w:r w:rsidRPr="00051271">
        <w:rPr>
          <w:rFonts w:ascii="Aptos" w:hAnsi="Aptos" w:cstheme="minorHAnsi"/>
          <w:sz w:val="24"/>
          <w:szCs w:val="24"/>
        </w:rPr>
        <w:t>Ensure 100% of products have accurate labeling, hazard communication, and up-to-date Safety Data Sheets (SDS).</w:t>
      </w:r>
    </w:p>
    <w:p w14:paraId="2E8FE93B" w14:textId="77777777" w:rsidR="00076548" w:rsidRPr="002234C4" w:rsidRDefault="00076548" w:rsidP="002234C4">
      <w:pPr>
        <w:spacing w:line="276" w:lineRule="auto"/>
        <w:jc w:val="both"/>
        <w:rPr>
          <w:rFonts w:ascii="Aptos" w:hAnsi="Aptos" w:cstheme="minorHAnsi"/>
          <w:sz w:val="24"/>
          <w:szCs w:val="24"/>
          <w:highlight w:val="yellow"/>
        </w:rPr>
      </w:pPr>
    </w:p>
    <w:p w14:paraId="61F34F9B" w14:textId="77777777" w:rsidR="00076548" w:rsidRPr="00051271" w:rsidRDefault="00076548" w:rsidP="006F183E">
      <w:pPr>
        <w:pStyle w:val="ListParagraph"/>
        <w:numPr>
          <w:ilvl w:val="1"/>
          <w:numId w:val="35"/>
        </w:numPr>
        <w:spacing w:line="276" w:lineRule="auto"/>
        <w:ind w:left="851" w:right="-23" w:hanging="425"/>
        <w:jc w:val="both"/>
        <w:rPr>
          <w:rFonts w:ascii="Aptos" w:hAnsi="Aptos"/>
          <w:b/>
          <w:bCs/>
          <w:sz w:val="24"/>
          <w:szCs w:val="24"/>
        </w:rPr>
      </w:pPr>
      <w:r w:rsidRPr="00051271">
        <w:rPr>
          <w:rFonts w:ascii="Aptos" w:hAnsi="Aptos"/>
          <w:b/>
          <w:bCs/>
          <w:sz w:val="24"/>
          <w:szCs w:val="24"/>
        </w:rPr>
        <w:lastRenderedPageBreak/>
        <w:t>Employee Awareness &amp; Engagement</w:t>
      </w:r>
    </w:p>
    <w:p w14:paraId="3B5616D5" w14:textId="77777777" w:rsidR="006F183E" w:rsidRPr="00051271" w:rsidRDefault="00076548" w:rsidP="006F183E">
      <w:pPr>
        <w:pStyle w:val="ListParagraph"/>
        <w:numPr>
          <w:ilvl w:val="2"/>
          <w:numId w:val="35"/>
        </w:numPr>
        <w:spacing w:line="276" w:lineRule="auto"/>
        <w:ind w:left="1418" w:right="0" w:hanging="567"/>
        <w:jc w:val="both"/>
        <w:rPr>
          <w:rFonts w:ascii="Aptos" w:hAnsi="Aptos" w:cstheme="minorHAnsi"/>
          <w:sz w:val="24"/>
          <w:szCs w:val="24"/>
        </w:rPr>
      </w:pPr>
      <w:r w:rsidRPr="00051271">
        <w:rPr>
          <w:rFonts w:ascii="Aptos" w:hAnsi="Aptos" w:cstheme="minorHAnsi"/>
          <w:sz w:val="24"/>
          <w:szCs w:val="24"/>
        </w:rPr>
        <w:t>Achieve 100% employee coverage under environmental, health, and safety training annually.</w:t>
      </w:r>
    </w:p>
    <w:p w14:paraId="327D8D2C" w14:textId="1A6F9918" w:rsidR="006F183E" w:rsidRPr="002234C4" w:rsidRDefault="00076548" w:rsidP="002234C4">
      <w:pPr>
        <w:pStyle w:val="ListParagraph"/>
        <w:numPr>
          <w:ilvl w:val="2"/>
          <w:numId w:val="35"/>
        </w:numPr>
        <w:spacing w:line="276" w:lineRule="auto"/>
        <w:ind w:left="1418" w:right="0" w:hanging="567"/>
        <w:jc w:val="both"/>
        <w:rPr>
          <w:rFonts w:ascii="Aptos" w:hAnsi="Aptos" w:cstheme="minorHAnsi"/>
          <w:sz w:val="24"/>
          <w:szCs w:val="24"/>
        </w:rPr>
      </w:pPr>
      <w:r w:rsidRPr="00742861">
        <w:rPr>
          <w:rFonts w:ascii="Aptos" w:hAnsi="Aptos" w:cstheme="minorHAnsi"/>
          <w:sz w:val="24"/>
          <w:szCs w:val="24"/>
        </w:rPr>
        <w:t>Conduct 3 employee engagement initiatives till FY 2029-30 related to sustainability or environmental performance.</w:t>
      </w:r>
      <w:r w:rsidR="00FB25EB" w:rsidRPr="00742861">
        <w:rPr>
          <w:rFonts w:ascii="Aptos" w:hAnsi="Aptos" w:cstheme="minorHAnsi"/>
          <w:sz w:val="24"/>
          <w:szCs w:val="24"/>
        </w:rPr>
        <w:t xml:space="preserve"> </w:t>
      </w:r>
    </w:p>
    <w:p w14:paraId="220D3642" w14:textId="0C9E5DB4" w:rsidR="00076548" w:rsidRPr="00D00D31" w:rsidRDefault="00076548" w:rsidP="006F183E">
      <w:pPr>
        <w:pStyle w:val="ListParagraph"/>
        <w:numPr>
          <w:ilvl w:val="1"/>
          <w:numId w:val="35"/>
        </w:numPr>
        <w:tabs>
          <w:tab w:val="left" w:pos="993"/>
        </w:tabs>
        <w:spacing w:line="276" w:lineRule="auto"/>
        <w:ind w:left="851" w:right="-23" w:hanging="425"/>
        <w:jc w:val="both"/>
        <w:rPr>
          <w:rFonts w:ascii="Aptos" w:hAnsi="Aptos"/>
          <w:b/>
          <w:bCs/>
          <w:sz w:val="24"/>
          <w:szCs w:val="24"/>
        </w:rPr>
      </w:pPr>
      <w:r w:rsidRPr="00D00D31">
        <w:rPr>
          <w:rFonts w:ascii="Aptos" w:hAnsi="Aptos"/>
          <w:b/>
          <w:bCs/>
          <w:sz w:val="24"/>
          <w:szCs w:val="24"/>
        </w:rPr>
        <w:t>Environmental Services &amp; Advocacy</w:t>
      </w:r>
    </w:p>
    <w:p w14:paraId="7158B3B9" w14:textId="5E19C964" w:rsidR="006F183E" w:rsidRPr="00D00D31" w:rsidRDefault="00076548" w:rsidP="002234C4">
      <w:pPr>
        <w:pStyle w:val="ListParagraph"/>
        <w:numPr>
          <w:ilvl w:val="2"/>
          <w:numId w:val="35"/>
        </w:numPr>
        <w:spacing w:line="276" w:lineRule="auto"/>
        <w:ind w:left="1701" w:right="0" w:hanging="708"/>
        <w:jc w:val="both"/>
        <w:rPr>
          <w:rFonts w:ascii="Aptos" w:hAnsi="Aptos" w:cstheme="minorHAnsi"/>
          <w:sz w:val="24"/>
          <w:szCs w:val="24"/>
        </w:rPr>
      </w:pPr>
      <w:r w:rsidRPr="002234C4">
        <w:rPr>
          <w:rFonts w:ascii="Aptos" w:hAnsi="Aptos" w:cstheme="minorHAnsi"/>
          <w:color w:val="000000" w:themeColor="text1"/>
          <w:sz w:val="24"/>
          <w:szCs w:val="24"/>
        </w:rPr>
        <w:t xml:space="preserve">Allocate </w:t>
      </w:r>
      <w:r w:rsidR="00AE307D" w:rsidRPr="002234C4">
        <w:rPr>
          <w:rFonts w:ascii="Aptos" w:hAnsi="Aptos" w:cstheme="minorHAnsi"/>
          <w:color w:val="000000" w:themeColor="text1"/>
          <w:sz w:val="24"/>
          <w:szCs w:val="24"/>
        </w:rPr>
        <w:t>1</w:t>
      </w:r>
      <w:r w:rsidRPr="002234C4">
        <w:rPr>
          <w:rFonts w:ascii="Aptos" w:hAnsi="Aptos" w:cstheme="minorHAnsi"/>
          <w:color w:val="000000" w:themeColor="text1"/>
          <w:sz w:val="24"/>
          <w:szCs w:val="24"/>
        </w:rPr>
        <w:t xml:space="preserve">% of </w:t>
      </w:r>
      <w:r w:rsidRPr="00D00D31">
        <w:rPr>
          <w:rFonts w:ascii="Aptos" w:hAnsi="Aptos" w:cstheme="minorHAnsi"/>
          <w:sz w:val="24"/>
          <w:szCs w:val="24"/>
        </w:rPr>
        <w:t>annual profits toward community and environmental stewardship initiatives by FY 2029-30.</w:t>
      </w:r>
    </w:p>
    <w:p w14:paraId="1578C39D" w14:textId="32293165" w:rsidR="00076548" w:rsidRDefault="00076548" w:rsidP="002234C4">
      <w:pPr>
        <w:pStyle w:val="ListParagraph"/>
        <w:numPr>
          <w:ilvl w:val="2"/>
          <w:numId w:val="35"/>
        </w:numPr>
        <w:spacing w:line="276" w:lineRule="auto"/>
        <w:ind w:left="1701" w:right="0" w:hanging="708"/>
        <w:jc w:val="both"/>
        <w:rPr>
          <w:rFonts w:ascii="Aptos" w:hAnsi="Aptos" w:cstheme="minorHAnsi"/>
          <w:sz w:val="24"/>
          <w:szCs w:val="24"/>
        </w:rPr>
      </w:pPr>
      <w:r w:rsidRPr="00144070">
        <w:rPr>
          <w:rFonts w:ascii="Aptos" w:hAnsi="Aptos" w:cstheme="minorHAnsi"/>
          <w:sz w:val="24"/>
          <w:szCs w:val="24"/>
        </w:rPr>
        <w:t>Train 80% of key suppliers on sustainability practices and environmental management by FY 2029–30.</w:t>
      </w:r>
    </w:p>
    <w:p w14:paraId="4D0D92C9" w14:textId="77777777" w:rsidR="002234C4" w:rsidRPr="00144070" w:rsidRDefault="002234C4" w:rsidP="002234C4">
      <w:pPr>
        <w:pStyle w:val="ListParagraph"/>
        <w:spacing w:line="276" w:lineRule="auto"/>
        <w:ind w:left="1701" w:right="0"/>
        <w:jc w:val="both"/>
        <w:rPr>
          <w:rFonts w:ascii="Aptos" w:hAnsi="Aptos" w:cstheme="minorHAnsi"/>
          <w:sz w:val="24"/>
          <w:szCs w:val="24"/>
        </w:rPr>
      </w:pPr>
    </w:p>
    <w:p w14:paraId="54F52C7C" w14:textId="59DA1EBA" w:rsidR="00076548" w:rsidRPr="00982DED" w:rsidRDefault="00076548" w:rsidP="009442D7">
      <w:pPr>
        <w:pStyle w:val="Heading1"/>
        <w:numPr>
          <w:ilvl w:val="0"/>
          <w:numId w:val="36"/>
        </w:numPr>
        <w:spacing w:before="0" w:after="0"/>
        <w:jc w:val="both"/>
        <w:rPr>
          <w:rFonts w:ascii="Aptos" w:hAnsi="Aptos" w:cstheme="minorHAnsi"/>
          <w:color w:val="002060"/>
          <w:sz w:val="24"/>
          <w:szCs w:val="24"/>
        </w:rPr>
      </w:pPr>
      <w:bookmarkStart w:id="7" w:name="_Toc219544672"/>
      <w:r w:rsidRPr="00982DED">
        <w:rPr>
          <w:rFonts w:ascii="Aptos" w:hAnsi="Aptos" w:cstheme="minorHAnsi"/>
          <w:color w:val="002060"/>
          <w:sz w:val="24"/>
          <w:szCs w:val="24"/>
        </w:rPr>
        <w:t>Alignment with the United Nations Sustainable Development Goals (SDGs)</w:t>
      </w:r>
      <w:bookmarkEnd w:id="7"/>
      <w:r w:rsidR="00FD52B5">
        <w:rPr>
          <w:rFonts w:ascii="Aptos" w:hAnsi="Aptos" w:cstheme="minorHAnsi"/>
          <w:color w:val="002060"/>
          <w:sz w:val="24"/>
          <w:szCs w:val="24"/>
        </w:rPr>
        <w:t>s</w:t>
      </w:r>
    </w:p>
    <w:p w14:paraId="5CB871B4" w14:textId="1D68E100" w:rsidR="00076548" w:rsidRPr="00982DED" w:rsidRDefault="00076548" w:rsidP="009442D7">
      <w:pPr>
        <w:spacing w:after="0"/>
        <w:ind w:left="426" w:right="-23"/>
        <w:jc w:val="both"/>
        <w:rPr>
          <w:rFonts w:ascii="Aptos" w:hAnsi="Aptos" w:cstheme="minorHAnsi"/>
          <w:b/>
          <w:bCs/>
          <w:sz w:val="24"/>
          <w:szCs w:val="24"/>
        </w:rPr>
      </w:pPr>
      <w:r w:rsidRPr="00982DED">
        <w:rPr>
          <w:rFonts w:ascii="Aptos" w:hAnsi="Aptos" w:cstheme="minorHAnsi"/>
          <w:sz w:val="24"/>
          <w:szCs w:val="24"/>
        </w:rPr>
        <w:t xml:space="preserve">The sustainability objectives and performance targets align with the following </w:t>
      </w:r>
      <w:r w:rsidRPr="00982DED">
        <w:rPr>
          <w:rFonts w:ascii="Aptos" w:hAnsi="Aptos" w:cstheme="minorHAnsi"/>
          <w:b/>
          <w:bCs/>
          <w:sz w:val="24"/>
          <w:szCs w:val="24"/>
        </w:rPr>
        <w:t>Sustainable Development Goals (SDGs):</w:t>
      </w:r>
      <w:r w:rsidR="00090133">
        <w:rPr>
          <w:rFonts w:ascii="Aptos" w:hAnsi="Aptos" w:cstheme="minorHAnsi"/>
          <w:b/>
          <w:bCs/>
          <w:sz w:val="24"/>
          <w:szCs w:val="24"/>
        </w:rPr>
        <w:t xml:space="preserve">  </w:t>
      </w:r>
    </w:p>
    <w:p w14:paraId="2AEEEC5F" w14:textId="5D682562" w:rsidR="00076548" w:rsidRPr="00982DED" w:rsidRDefault="00090133" w:rsidP="007B4419">
      <w:pPr>
        <w:spacing w:line="276" w:lineRule="auto"/>
        <w:ind w:right="117"/>
        <w:jc w:val="center"/>
        <w:rPr>
          <w:rFonts w:ascii="Aptos" w:hAnsi="Aptos" w:cstheme="minorHAnsi"/>
          <w:sz w:val="24"/>
          <w:szCs w:val="24"/>
        </w:rPr>
      </w:pPr>
      <w:r>
        <w:rPr>
          <w:rFonts w:ascii="Aptos" w:hAnsi="Aptos"/>
          <w:noProof/>
          <w:sz w:val="24"/>
          <w:szCs w:val="24"/>
        </w:rPr>
        <w:t xml:space="preserve">  </w:t>
      </w:r>
      <w:r w:rsidR="00076548" w:rsidRPr="00982DED">
        <w:rPr>
          <w:rFonts w:ascii="Aptos" w:hAnsi="Aptos"/>
          <w:noProof/>
          <w:sz w:val="24"/>
          <w:szCs w:val="24"/>
        </w:rPr>
        <w:drawing>
          <wp:inline distT="0" distB="0" distL="0" distR="0" wp14:anchorId="1BB96194" wp14:editId="1931F6C5">
            <wp:extent cx="5384097" cy="2327275"/>
            <wp:effectExtent l="0" t="0" r="7620" b="0"/>
            <wp:docPr id="11856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36810" name=""/>
                    <pic:cNvPicPr/>
                  </pic:nvPicPr>
                  <pic:blipFill>
                    <a:blip r:embed="rId11"/>
                    <a:stretch>
                      <a:fillRect/>
                    </a:stretch>
                  </pic:blipFill>
                  <pic:spPr>
                    <a:xfrm>
                      <a:off x="0" y="0"/>
                      <a:ext cx="5390398" cy="2329998"/>
                    </a:xfrm>
                    <a:prstGeom prst="rect">
                      <a:avLst/>
                    </a:prstGeom>
                  </pic:spPr>
                </pic:pic>
              </a:graphicData>
            </a:graphic>
          </wp:inline>
        </w:drawing>
      </w:r>
    </w:p>
    <w:p w14:paraId="65871AD6" w14:textId="77777777" w:rsidR="007B1176" w:rsidRPr="009442D7" w:rsidRDefault="007B1176" w:rsidP="00076548">
      <w:pPr>
        <w:pStyle w:val="Heading1"/>
        <w:spacing w:after="240"/>
        <w:jc w:val="both"/>
        <w:rPr>
          <w:rFonts w:ascii="Aptos" w:hAnsi="Aptos" w:cstheme="minorHAnsi"/>
          <w:color w:val="002060"/>
          <w:sz w:val="12"/>
          <w:szCs w:val="12"/>
        </w:rPr>
      </w:pPr>
      <w:bookmarkStart w:id="8" w:name="_Toc219544673"/>
    </w:p>
    <w:p w14:paraId="2AEEB428" w14:textId="36D2408A" w:rsidR="00076548" w:rsidRPr="00982DED" w:rsidRDefault="00076548" w:rsidP="00A33132">
      <w:pPr>
        <w:pStyle w:val="Heading1"/>
        <w:numPr>
          <w:ilvl w:val="0"/>
          <w:numId w:val="37"/>
        </w:numPr>
        <w:spacing w:after="240"/>
        <w:jc w:val="both"/>
        <w:rPr>
          <w:rFonts w:ascii="Aptos" w:hAnsi="Aptos" w:cstheme="minorHAnsi"/>
          <w:color w:val="002060"/>
          <w:sz w:val="24"/>
          <w:szCs w:val="24"/>
        </w:rPr>
      </w:pPr>
      <w:r w:rsidRPr="00982DED">
        <w:rPr>
          <w:rFonts w:ascii="Aptos" w:hAnsi="Aptos" w:cstheme="minorHAnsi"/>
          <w:color w:val="002060"/>
          <w:sz w:val="24"/>
          <w:szCs w:val="24"/>
        </w:rPr>
        <w:t>Responsibilities</w:t>
      </w:r>
      <w:bookmarkEnd w:id="8"/>
    </w:p>
    <w:p w14:paraId="22822C7D" w14:textId="01D5944B" w:rsidR="00076548" w:rsidRPr="00982DED" w:rsidRDefault="00A33132" w:rsidP="00694940">
      <w:pPr>
        <w:pStyle w:val="ListParagraph"/>
        <w:spacing w:line="276" w:lineRule="auto"/>
        <w:ind w:left="709" w:right="0" w:hanging="349"/>
        <w:jc w:val="both"/>
        <w:rPr>
          <w:rFonts w:ascii="Aptos" w:hAnsi="Aptos" w:cstheme="minorHAnsi"/>
          <w:sz w:val="24"/>
          <w:szCs w:val="24"/>
        </w:rPr>
      </w:pPr>
      <w:r>
        <w:rPr>
          <w:rFonts w:ascii="Aptos" w:hAnsi="Aptos" w:cstheme="minorHAnsi"/>
          <w:b/>
          <w:bCs/>
          <w:sz w:val="24"/>
          <w:szCs w:val="24"/>
        </w:rPr>
        <w:t xml:space="preserve">6.1 </w:t>
      </w:r>
      <w:r w:rsidR="00076548" w:rsidRPr="00982DED">
        <w:rPr>
          <w:rFonts w:ascii="Aptos" w:hAnsi="Aptos" w:cstheme="minorHAnsi"/>
          <w:b/>
          <w:bCs/>
          <w:sz w:val="24"/>
          <w:szCs w:val="24"/>
        </w:rPr>
        <w:t>EHS Manager:</w:t>
      </w:r>
      <w:r w:rsidR="00076548" w:rsidRPr="00982DED">
        <w:rPr>
          <w:rFonts w:ascii="Aptos" w:hAnsi="Aptos" w:cstheme="minorHAnsi"/>
          <w:sz w:val="24"/>
          <w:szCs w:val="24"/>
        </w:rPr>
        <w:t xml:space="preserve"> Oversees implementation and monitoring of the Environmental Policy, ensures regulatory compliance, leads training, and coordinates environmental reporting.</w:t>
      </w:r>
    </w:p>
    <w:p w14:paraId="3CD5FDF8" w14:textId="77777777" w:rsidR="00A33132" w:rsidRDefault="00076548" w:rsidP="00A33132">
      <w:pPr>
        <w:pStyle w:val="ListParagraph"/>
        <w:numPr>
          <w:ilvl w:val="1"/>
          <w:numId w:val="38"/>
        </w:numPr>
        <w:spacing w:line="276" w:lineRule="auto"/>
        <w:ind w:right="0"/>
        <w:jc w:val="both"/>
        <w:rPr>
          <w:rFonts w:ascii="Aptos" w:hAnsi="Aptos" w:cstheme="minorHAnsi"/>
          <w:sz w:val="24"/>
          <w:szCs w:val="24"/>
        </w:rPr>
      </w:pPr>
      <w:r w:rsidRPr="00982DED">
        <w:rPr>
          <w:rFonts w:ascii="Aptos" w:hAnsi="Aptos" w:cstheme="minorHAnsi"/>
          <w:b/>
          <w:bCs/>
          <w:sz w:val="24"/>
          <w:szCs w:val="24"/>
        </w:rPr>
        <w:t>Department Heads &amp; Operations Teams</w:t>
      </w:r>
      <w:r w:rsidRPr="00982DED">
        <w:rPr>
          <w:rFonts w:ascii="Aptos" w:hAnsi="Aptos" w:cstheme="minorHAnsi"/>
          <w:sz w:val="24"/>
          <w:szCs w:val="24"/>
        </w:rPr>
        <w:t>: Integrate environmental goals into departmental functions, collaborate with the EHS Manager, and implement initiatives such as waste reduction, water conservation, and energy efficiency.</w:t>
      </w:r>
    </w:p>
    <w:p w14:paraId="10C6B542" w14:textId="77777777" w:rsidR="00A33132" w:rsidRDefault="00076548" w:rsidP="00A33132">
      <w:pPr>
        <w:pStyle w:val="ListParagraph"/>
        <w:numPr>
          <w:ilvl w:val="1"/>
          <w:numId w:val="38"/>
        </w:numPr>
        <w:spacing w:line="276" w:lineRule="auto"/>
        <w:ind w:right="0"/>
        <w:jc w:val="both"/>
        <w:rPr>
          <w:rFonts w:ascii="Aptos" w:hAnsi="Aptos" w:cstheme="minorHAnsi"/>
          <w:sz w:val="24"/>
          <w:szCs w:val="24"/>
        </w:rPr>
      </w:pPr>
      <w:r w:rsidRPr="00A33132">
        <w:rPr>
          <w:rFonts w:ascii="Aptos" w:hAnsi="Aptos" w:cstheme="minorHAnsi"/>
          <w:b/>
          <w:bCs/>
          <w:sz w:val="24"/>
          <w:szCs w:val="24"/>
        </w:rPr>
        <w:t>Employees</w:t>
      </w:r>
      <w:r w:rsidRPr="00A33132">
        <w:rPr>
          <w:rFonts w:ascii="Aptos" w:hAnsi="Aptos" w:cstheme="minorHAnsi"/>
          <w:sz w:val="24"/>
          <w:szCs w:val="24"/>
        </w:rPr>
        <w:t>: Follow environmental guidelines, participate in sustainability initiatives, and adopt best practices to support Yash Speciality Chemicals’ sustainability objectives.</w:t>
      </w:r>
    </w:p>
    <w:p w14:paraId="3CFD368B" w14:textId="3FBEAB84" w:rsidR="00076548" w:rsidRDefault="00076548" w:rsidP="00A33132">
      <w:pPr>
        <w:pStyle w:val="ListParagraph"/>
        <w:numPr>
          <w:ilvl w:val="1"/>
          <w:numId w:val="38"/>
        </w:numPr>
        <w:spacing w:line="276" w:lineRule="auto"/>
        <w:ind w:right="0"/>
        <w:jc w:val="both"/>
        <w:rPr>
          <w:rFonts w:ascii="Aptos" w:hAnsi="Aptos" w:cstheme="minorHAnsi"/>
          <w:sz w:val="24"/>
          <w:szCs w:val="24"/>
        </w:rPr>
      </w:pPr>
      <w:r w:rsidRPr="00A33132">
        <w:rPr>
          <w:rFonts w:ascii="Aptos" w:hAnsi="Aptos" w:cstheme="minorHAnsi"/>
          <w:b/>
          <w:bCs/>
          <w:sz w:val="24"/>
          <w:szCs w:val="24"/>
        </w:rPr>
        <w:t>External Stakeholders</w:t>
      </w:r>
      <w:r w:rsidRPr="00A33132">
        <w:rPr>
          <w:rFonts w:ascii="Aptos" w:hAnsi="Aptos" w:cstheme="minorHAnsi"/>
          <w:sz w:val="24"/>
          <w:szCs w:val="24"/>
        </w:rPr>
        <w:t>: Support sustainability efforts through partnerships and compliance with environmental standards.</w:t>
      </w:r>
    </w:p>
    <w:p w14:paraId="46C22FEB" w14:textId="77777777" w:rsidR="002234C4" w:rsidRPr="00A33132" w:rsidRDefault="002234C4" w:rsidP="002234C4">
      <w:pPr>
        <w:pStyle w:val="ListParagraph"/>
        <w:spacing w:line="276" w:lineRule="auto"/>
        <w:ind w:right="0"/>
        <w:jc w:val="both"/>
        <w:rPr>
          <w:rFonts w:ascii="Aptos" w:hAnsi="Aptos" w:cstheme="minorHAnsi"/>
          <w:sz w:val="24"/>
          <w:szCs w:val="24"/>
        </w:rPr>
      </w:pPr>
    </w:p>
    <w:p w14:paraId="156C9EAF" w14:textId="062E207F" w:rsidR="00076548" w:rsidRPr="00982DED" w:rsidRDefault="00694940" w:rsidP="00076548">
      <w:pPr>
        <w:pStyle w:val="Heading1"/>
        <w:spacing w:after="240"/>
        <w:jc w:val="both"/>
        <w:rPr>
          <w:rFonts w:ascii="Aptos" w:hAnsi="Aptos" w:cstheme="minorHAnsi"/>
          <w:color w:val="002060"/>
          <w:sz w:val="24"/>
          <w:szCs w:val="24"/>
        </w:rPr>
      </w:pPr>
      <w:bookmarkStart w:id="9" w:name="_Toc219544674"/>
      <w:r>
        <w:rPr>
          <w:rFonts w:ascii="Aptos" w:hAnsi="Aptos" w:cstheme="minorHAnsi"/>
          <w:color w:val="002060"/>
          <w:sz w:val="24"/>
          <w:szCs w:val="24"/>
        </w:rPr>
        <w:lastRenderedPageBreak/>
        <w:t xml:space="preserve">7.0 </w:t>
      </w:r>
      <w:r w:rsidR="00076548" w:rsidRPr="00982DED">
        <w:rPr>
          <w:rFonts w:ascii="Aptos" w:hAnsi="Aptos" w:cstheme="minorHAnsi"/>
          <w:color w:val="002060"/>
          <w:sz w:val="24"/>
          <w:szCs w:val="24"/>
        </w:rPr>
        <w:t>Monitoring, Reporting, and Transparency</w:t>
      </w:r>
      <w:bookmarkEnd w:id="9"/>
    </w:p>
    <w:p w14:paraId="03104CFC" w14:textId="77777777" w:rsidR="00076548" w:rsidRDefault="00076548" w:rsidP="00694940">
      <w:pPr>
        <w:spacing w:after="120" w:line="276" w:lineRule="auto"/>
        <w:ind w:left="426" w:right="-23"/>
        <w:jc w:val="both"/>
        <w:rPr>
          <w:rFonts w:ascii="Aptos" w:hAnsi="Aptos" w:cstheme="minorHAnsi"/>
          <w:sz w:val="24"/>
          <w:szCs w:val="24"/>
        </w:rPr>
      </w:pPr>
      <w:r w:rsidRPr="00982DED">
        <w:rPr>
          <w:rFonts w:ascii="Aptos" w:hAnsi="Aptos" w:cstheme="minorHAnsi"/>
          <w:sz w:val="24"/>
          <w:szCs w:val="24"/>
        </w:rPr>
        <w:t>Yash Speciality Chemicals LLP continuously monitors its environmental performance across key areas, including energy use, greenhouse gas emissions, water management, waste reduction, and product safety. Key Performance Indicators (KPIs) are defined for each area and tracked through internal systems to measure progress against sustainability targets. Performance is reviewed quarterly, with findings consolidated for senior management to guide strategic decisions. Annual assessments evaluate achievements, identify gaps, and recommend corrective actions, while relevant outcomes are communicated to stakeholders to ensure transparency and accountability. All monitoring and reporting are conducted in line with regulatory requirements and industry best practices to maintain accuracy and credibility.</w:t>
      </w:r>
    </w:p>
    <w:p w14:paraId="7798487F" w14:textId="77777777" w:rsidR="002234C4" w:rsidRPr="00982DED" w:rsidRDefault="002234C4" w:rsidP="00694940">
      <w:pPr>
        <w:spacing w:after="120" w:line="276" w:lineRule="auto"/>
        <w:ind w:left="426" w:right="-23"/>
        <w:jc w:val="both"/>
        <w:rPr>
          <w:rFonts w:ascii="Aptos" w:hAnsi="Aptos" w:cstheme="minorHAnsi"/>
          <w:sz w:val="24"/>
          <w:szCs w:val="24"/>
        </w:rPr>
      </w:pPr>
    </w:p>
    <w:p w14:paraId="3CC0AAB8" w14:textId="2C8F1AB2" w:rsidR="00076548" w:rsidRPr="00982DED" w:rsidRDefault="00926931" w:rsidP="00076548">
      <w:pPr>
        <w:pStyle w:val="Heading1"/>
        <w:spacing w:after="240"/>
        <w:jc w:val="both"/>
        <w:rPr>
          <w:rFonts w:ascii="Aptos" w:hAnsi="Aptos" w:cstheme="minorHAnsi"/>
          <w:color w:val="002060"/>
          <w:sz w:val="24"/>
          <w:szCs w:val="24"/>
        </w:rPr>
      </w:pPr>
      <w:bookmarkStart w:id="10" w:name="_Toc219544675"/>
      <w:r>
        <w:rPr>
          <w:rFonts w:ascii="Aptos" w:hAnsi="Aptos" w:cstheme="minorHAnsi"/>
          <w:color w:val="002060"/>
          <w:sz w:val="24"/>
          <w:szCs w:val="24"/>
        </w:rPr>
        <w:t xml:space="preserve">8.0 </w:t>
      </w:r>
      <w:r w:rsidR="00076548" w:rsidRPr="00982DED">
        <w:rPr>
          <w:rFonts w:ascii="Aptos" w:hAnsi="Aptos" w:cstheme="minorHAnsi"/>
          <w:color w:val="002060"/>
          <w:sz w:val="24"/>
          <w:szCs w:val="24"/>
        </w:rPr>
        <w:t>Review Mechanism and Continuous Improvement</w:t>
      </w:r>
      <w:bookmarkEnd w:id="10"/>
    </w:p>
    <w:p w14:paraId="4662350D" w14:textId="566BE504" w:rsidR="00076548" w:rsidRDefault="00076548" w:rsidP="00926931">
      <w:pPr>
        <w:spacing w:after="120" w:line="276" w:lineRule="auto"/>
        <w:ind w:left="426" w:right="-23"/>
        <w:jc w:val="both"/>
        <w:rPr>
          <w:rFonts w:ascii="Aptos" w:hAnsi="Aptos" w:cstheme="minorHAnsi"/>
          <w:sz w:val="24"/>
          <w:szCs w:val="24"/>
        </w:rPr>
      </w:pPr>
      <w:r w:rsidRPr="00982DED">
        <w:rPr>
          <w:rFonts w:ascii="Aptos" w:hAnsi="Aptos" w:cstheme="minorHAnsi"/>
          <w:sz w:val="24"/>
          <w:szCs w:val="24"/>
        </w:rPr>
        <w:t xml:space="preserve">This policy will be reviewed </w:t>
      </w:r>
      <w:r w:rsidR="001F2914" w:rsidRPr="001F2914">
        <w:rPr>
          <w:rFonts w:ascii="Aptos" w:hAnsi="Aptos" w:cstheme="minorHAnsi"/>
          <w:sz w:val="24"/>
          <w:szCs w:val="24"/>
          <w:highlight w:val="yellow"/>
        </w:rPr>
        <w:t>once</w:t>
      </w:r>
      <w:r w:rsidR="001F2914">
        <w:rPr>
          <w:rFonts w:ascii="Aptos" w:hAnsi="Aptos" w:cstheme="minorHAnsi"/>
          <w:sz w:val="24"/>
          <w:szCs w:val="24"/>
          <w:highlight w:val="yellow"/>
        </w:rPr>
        <w:t xml:space="preserve"> in</w:t>
      </w:r>
      <w:r w:rsidR="001F2914" w:rsidRPr="001F2914">
        <w:rPr>
          <w:rFonts w:ascii="Aptos" w:hAnsi="Aptos" w:cstheme="minorHAnsi"/>
          <w:sz w:val="24"/>
          <w:szCs w:val="24"/>
          <w:highlight w:val="yellow"/>
        </w:rPr>
        <w:t xml:space="preserve"> every three years, or earlier if required</w:t>
      </w:r>
      <w:r w:rsidR="001F2914" w:rsidRPr="001F2914">
        <w:rPr>
          <w:rFonts w:ascii="Aptos" w:hAnsi="Aptos" w:cstheme="minorHAnsi"/>
          <w:sz w:val="24"/>
          <w:szCs w:val="24"/>
          <w:highlight w:val="yellow"/>
        </w:rPr>
        <w:t xml:space="preserve"> </w:t>
      </w:r>
      <w:r w:rsidRPr="00982DED">
        <w:rPr>
          <w:rFonts w:ascii="Aptos" w:hAnsi="Aptos" w:cstheme="minorHAnsi"/>
          <w:sz w:val="24"/>
          <w:szCs w:val="24"/>
        </w:rPr>
        <w:t>by the EHS Manager and updated as necessary to reflect changes in regulatory requirements, industry best practices, and internal environmental goals. Updates will be communicated to all stakeholders to ensure consistent application and engagement</w:t>
      </w:r>
      <w:r w:rsidR="002342E1">
        <w:rPr>
          <w:rFonts w:ascii="Aptos" w:hAnsi="Aptos" w:cstheme="minorHAnsi"/>
          <w:sz w:val="24"/>
          <w:szCs w:val="24"/>
        </w:rPr>
        <w:t>s</w:t>
      </w:r>
      <w:r w:rsidRPr="00982DED">
        <w:rPr>
          <w:rFonts w:ascii="Aptos" w:hAnsi="Aptos" w:cstheme="minorHAnsi"/>
          <w:sz w:val="24"/>
          <w:szCs w:val="24"/>
        </w:rPr>
        <w:t>. Necessary revisions will be made to strengthen environmental commitments and drive continuous improvement. Any significant changes or updates will be communicated to all employees and relevant stakeholders to ensure effective implementation.</w:t>
      </w:r>
    </w:p>
    <w:p w14:paraId="77B5ACEB" w14:textId="77777777" w:rsidR="002234C4" w:rsidRDefault="002234C4" w:rsidP="00926931">
      <w:pPr>
        <w:spacing w:after="120" w:line="276" w:lineRule="auto"/>
        <w:ind w:left="426" w:right="-23"/>
        <w:jc w:val="both"/>
        <w:rPr>
          <w:rFonts w:ascii="Aptos" w:hAnsi="Aptos" w:cstheme="minorHAnsi"/>
          <w:sz w:val="24"/>
          <w:szCs w:val="24"/>
        </w:rPr>
      </w:pPr>
    </w:p>
    <w:p w14:paraId="4F276355" w14:textId="77777777" w:rsidR="000D7D09" w:rsidRPr="00982DED" w:rsidRDefault="000D7D09" w:rsidP="00926931">
      <w:pPr>
        <w:spacing w:after="120" w:line="276" w:lineRule="auto"/>
        <w:ind w:left="426" w:right="-23"/>
        <w:jc w:val="both"/>
        <w:rPr>
          <w:rFonts w:ascii="Aptos" w:hAnsi="Aptos" w:cstheme="minorHAnsi"/>
          <w:sz w:val="24"/>
          <w:szCs w:val="24"/>
        </w:rPr>
      </w:pPr>
    </w:p>
    <w:p w14:paraId="3EB8C047" w14:textId="4F478F43" w:rsidR="00076548" w:rsidRPr="00982DED" w:rsidRDefault="00290D01" w:rsidP="00076548">
      <w:pPr>
        <w:ind w:right="-23"/>
        <w:rPr>
          <w:rFonts w:ascii="Aptos" w:hAnsi="Aptos" w:cs="Segoe UI"/>
          <w:b/>
          <w:sz w:val="24"/>
          <w:szCs w:val="24"/>
        </w:rPr>
      </w:pPr>
      <w:r>
        <w:rPr>
          <w:rFonts w:ascii="Aptos" w:hAnsi="Aptos" w:cs="Segoe UI"/>
          <w:b/>
          <w:sz w:val="24"/>
          <w:szCs w:val="24"/>
        </w:rPr>
        <w:t xml:space="preserve">        </w:t>
      </w:r>
      <w:r w:rsidR="00076548" w:rsidRPr="00982DED">
        <w:rPr>
          <w:rFonts w:ascii="Aptos" w:hAnsi="Aptos" w:cs="Segoe UI"/>
          <w:b/>
          <w:sz w:val="24"/>
          <w:szCs w:val="24"/>
        </w:rPr>
        <w:t>Prepared By:</w:t>
      </w:r>
      <w:r w:rsidR="00076548" w:rsidRPr="00982DED">
        <w:rPr>
          <w:rFonts w:ascii="Aptos" w:hAnsi="Aptos" w:cs="Segoe UI"/>
          <w:b/>
          <w:sz w:val="24"/>
          <w:szCs w:val="24"/>
        </w:rPr>
        <w:tab/>
      </w:r>
      <w:r w:rsidR="00076548" w:rsidRPr="00982DED">
        <w:rPr>
          <w:rFonts w:ascii="Aptos" w:hAnsi="Aptos" w:cs="Segoe UI"/>
          <w:b/>
          <w:sz w:val="24"/>
          <w:szCs w:val="24"/>
        </w:rPr>
        <w:tab/>
      </w:r>
      <w:r w:rsidR="00076548" w:rsidRPr="00982DED">
        <w:rPr>
          <w:rFonts w:ascii="Aptos" w:hAnsi="Aptos" w:cs="Segoe UI"/>
          <w:b/>
          <w:sz w:val="24"/>
          <w:szCs w:val="24"/>
        </w:rPr>
        <w:tab/>
        <w:t xml:space="preserve">           Reviewed By:</w:t>
      </w:r>
      <w:r w:rsidR="00076548" w:rsidRPr="00982DED">
        <w:rPr>
          <w:rFonts w:ascii="Aptos" w:hAnsi="Aptos" w:cs="Segoe UI"/>
          <w:b/>
          <w:sz w:val="24"/>
          <w:szCs w:val="24"/>
        </w:rPr>
        <w:tab/>
      </w:r>
      <w:r w:rsidR="00076548" w:rsidRPr="00982DED">
        <w:rPr>
          <w:rFonts w:ascii="Aptos" w:hAnsi="Aptos" w:cs="Segoe UI"/>
          <w:b/>
          <w:sz w:val="24"/>
          <w:szCs w:val="24"/>
        </w:rPr>
        <w:tab/>
      </w:r>
      <w:r w:rsidR="00076548" w:rsidRPr="00982DED">
        <w:rPr>
          <w:rFonts w:ascii="Aptos" w:hAnsi="Aptos" w:cs="Segoe UI"/>
          <w:b/>
          <w:sz w:val="24"/>
          <w:szCs w:val="24"/>
        </w:rPr>
        <w:tab/>
        <w:t xml:space="preserve">              Approved By:                                                                  </w:t>
      </w:r>
    </w:p>
    <w:p w14:paraId="515B406E" w14:textId="77777777" w:rsidR="00076548" w:rsidRPr="00982DED" w:rsidRDefault="00076548" w:rsidP="00076548">
      <w:pPr>
        <w:ind w:right="-23"/>
        <w:rPr>
          <w:rFonts w:ascii="Aptos" w:hAnsi="Aptos" w:cs="Segoe UI"/>
          <w:b/>
          <w:sz w:val="24"/>
          <w:szCs w:val="24"/>
        </w:rPr>
      </w:pPr>
    </w:p>
    <w:p w14:paraId="34C3AF34" w14:textId="31B81382" w:rsidR="00076548" w:rsidRPr="00982DED" w:rsidRDefault="009442D7" w:rsidP="00076548">
      <w:pPr>
        <w:ind w:right="-23"/>
        <w:rPr>
          <w:rFonts w:ascii="Aptos" w:hAnsi="Aptos" w:cs="Segoe UI"/>
          <w:b/>
          <w:sz w:val="24"/>
          <w:szCs w:val="24"/>
        </w:rPr>
      </w:pPr>
      <w:r>
        <w:rPr>
          <w:rFonts w:ascii="Aptos" w:hAnsi="Aptos" w:cs="Segoe UI"/>
          <w:b/>
          <w:sz w:val="24"/>
          <w:szCs w:val="24"/>
        </w:rPr>
        <w:t xml:space="preserve"> </w:t>
      </w:r>
      <w:r w:rsidR="00290D01">
        <w:rPr>
          <w:rFonts w:ascii="Aptos" w:hAnsi="Aptos" w:cs="Segoe UI"/>
          <w:b/>
          <w:sz w:val="24"/>
          <w:szCs w:val="24"/>
        </w:rPr>
        <w:t xml:space="preserve">     </w:t>
      </w:r>
      <w:r w:rsidR="00076548" w:rsidRPr="00982DED">
        <w:rPr>
          <w:rFonts w:ascii="Aptos" w:hAnsi="Aptos" w:cs="Segoe UI"/>
          <w:b/>
          <w:sz w:val="24"/>
          <w:szCs w:val="24"/>
        </w:rPr>
        <w:t xml:space="preserve"> Vishal Prajapati</w:t>
      </w:r>
      <w:r w:rsidR="001145FD">
        <w:rPr>
          <w:rFonts w:ascii="Aptos" w:hAnsi="Aptos" w:cs="Segoe UI"/>
          <w:b/>
          <w:sz w:val="24"/>
          <w:szCs w:val="24"/>
        </w:rPr>
        <w:t xml:space="preserve">                                          Prakash Patel                    </w:t>
      </w:r>
      <w:r w:rsidR="00076548" w:rsidRPr="00982DED">
        <w:rPr>
          <w:rFonts w:ascii="Aptos" w:hAnsi="Aptos" w:cs="Segoe UI"/>
          <w:b/>
          <w:sz w:val="24"/>
          <w:szCs w:val="24"/>
        </w:rPr>
        <w:tab/>
        <w:t xml:space="preserve">             Pritesh Patel</w:t>
      </w:r>
    </w:p>
    <w:p w14:paraId="52251F4D" w14:textId="5C59881C" w:rsidR="00076548" w:rsidRPr="00982DED" w:rsidRDefault="00076548" w:rsidP="00076548">
      <w:pPr>
        <w:ind w:right="-23"/>
        <w:rPr>
          <w:rFonts w:ascii="Aptos" w:hAnsi="Aptos" w:cs="Segoe UI"/>
          <w:sz w:val="24"/>
          <w:szCs w:val="24"/>
        </w:rPr>
      </w:pPr>
      <w:r w:rsidRPr="00982DED">
        <w:rPr>
          <w:rFonts w:ascii="Aptos" w:hAnsi="Aptos" w:cs="Segoe UI"/>
          <w:b/>
          <w:sz w:val="24"/>
          <w:szCs w:val="24"/>
        </w:rPr>
        <w:t xml:space="preserve"> </w:t>
      </w:r>
      <w:r w:rsidR="009442D7">
        <w:rPr>
          <w:rFonts w:ascii="Aptos" w:hAnsi="Aptos" w:cs="Segoe UI"/>
          <w:b/>
          <w:sz w:val="24"/>
          <w:szCs w:val="24"/>
        </w:rPr>
        <w:t xml:space="preserve">  </w:t>
      </w:r>
      <w:r w:rsidRPr="00982DED">
        <w:rPr>
          <w:rFonts w:ascii="Aptos" w:hAnsi="Aptos" w:cs="Segoe UI"/>
          <w:b/>
          <w:sz w:val="24"/>
          <w:szCs w:val="24"/>
        </w:rPr>
        <w:t xml:space="preserve">     EHS, Manager </w:t>
      </w:r>
      <w:r w:rsidR="001145FD">
        <w:rPr>
          <w:rFonts w:ascii="Aptos" w:hAnsi="Aptos" w:cs="Segoe UI"/>
          <w:b/>
          <w:sz w:val="24"/>
          <w:szCs w:val="24"/>
        </w:rPr>
        <w:t xml:space="preserve">                                              QS, Head                </w:t>
      </w:r>
      <w:r w:rsidRPr="00982DED">
        <w:rPr>
          <w:rFonts w:ascii="Aptos" w:hAnsi="Aptos" w:cs="Segoe UI"/>
          <w:b/>
          <w:sz w:val="24"/>
          <w:szCs w:val="24"/>
        </w:rPr>
        <w:t xml:space="preserve">                                     </w:t>
      </w:r>
      <w:r w:rsidR="001145FD">
        <w:rPr>
          <w:rFonts w:ascii="Aptos" w:hAnsi="Aptos" w:cs="Segoe UI"/>
          <w:b/>
          <w:sz w:val="24"/>
          <w:szCs w:val="24"/>
        </w:rPr>
        <w:t xml:space="preserve">     </w:t>
      </w:r>
      <w:r w:rsidRPr="00982DED">
        <w:rPr>
          <w:rFonts w:ascii="Aptos" w:hAnsi="Aptos" w:cs="Segoe UI"/>
          <w:b/>
          <w:sz w:val="24"/>
          <w:szCs w:val="24"/>
        </w:rPr>
        <w:t>Site Head</w:t>
      </w:r>
    </w:p>
    <w:p w14:paraId="56E51784" w14:textId="01DC1054" w:rsidR="00076548" w:rsidRPr="00982DED" w:rsidRDefault="00076548" w:rsidP="00076548">
      <w:pPr>
        <w:rPr>
          <w:rFonts w:ascii="Aptos" w:hAnsi="Aptos"/>
          <w:sz w:val="24"/>
          <w:szCs w:val="24"/>
        </w:rPr>
      </w:pPr>
    </w:p>
    <w:p w14:paraId="78A7E7FA" w14:textId="77777777" w:rsidR="009435EA" w:rsidRDefault="009435EA" w:rsidP="00076548">
      <w:pPr>
        <w:pStyle w:val="Heading1"/>
        <w:spacing w:after="240"/>
        <w:jc w:val="center"/>
        <w:rPr>
          <w:rFonts w:ascii="Aptos" w:hAnsi="Aptos" w:cstheme="minorHAnsi"/>
          <w:color w:val="002060"/>
          <w:sz w:val="24"/>
          <w:szCs w:val="24"/>
        </w:rPr>
      </w:pPr>
      <w:bookmarkStart w:id="11" w:name="_Toc219544676"/>
    </w:p>
    <w:p w14:paraId="76BD726D" w14:textId="77777777" w:rsidR="0060733E" w:rsidRDefault="0060733E" w:rsidP="00076548">
      <w:pPr>
        <w:pStyle w:val="Heading1"/>
        <w:spacing w:after="240"/>
        <w:jc w:val="center"/>
        <w:rPr>
          <w:rFonts w:ascii="Aptos" w:hAnsi="Aptos" w:cstheme="minorHAnsi"/>
          <w:color w:val="002060"/>
          <w:sz w:val="24"/>
          <w:szCs w:val="24"/>
        </w:rPr>
      </w:pPr>
    </w:p>
    <w:p w14:paraId="4B2395B5" w14:textId="77777777" w:rsidR="001419E1" w:rsidRDefault="001419E1" w:rsidP="00076548">
      <w:pPr>
        <w:pStyle w:val="Heading1"/>
        <w:spacing w:after="240"/>
        <w:jc w:val="center"/>
        <w:rPr>
          <w:rFonts w:ascii="Aptos" w:hAnsi="Aptos" w:cstheme="minorHAnsi"/>
          <w:color w:val="002060"/>
          <w:sz w:val="24"/>
          <w:szCs w:val="24"/>
        </w:rPr>
      </w:pPr>
    </w:p>
    <w:p w14:paraId="557C174E" w14:textId="77777777" w:rsidR="001419E1" w:rsidRDefault="001419E1" w:rsidP="00076548">
      <w:pPr>
        <w:pStyle w:val="Heading1"/>
        <w:spacing w:after="240"/>
        <w:jc w:val="center"/>
        <w:rPr>
          <w:rFonts w:ascii="Aptos" w:hAnsi="Aptos" w:cstheme="minorHAnsi"/>
          <w:color w:val="002060"/>
          <w:sz w:val="24"/>
          <w:szCs w:val="24"/>
        </w:rPr>
      </w:pPr>
    </w:p>
    <w:p w14:paraId="7D9D6D1A" w14:textId="77777777" w:rsidR="001419E1" w:rsidRDefault="001419E1" w:rsidP="00076548">
      <w:pPr>
        <w:pStyle w:val="Heading1"/>
        <w:spacing w:after="240"/>
        <w:jc w:val="center"/>
        <w:rPr>
          <w:rFonts w:ascii="Aptos" w:hAnsi="Aptos" w:cstheme="minorHAnsi"/>
          <w:color w:val="002060"/>
          <w:sz w:val="24"/>
          <w:szCs w:val="24"/>
        </w:rPr>
      </w:pPr>
    </w:p>
    <w:p w14:paraId="761D646C" w14:textId="77777777" w:rsidR="0060733E" w:rsidRDefault="0060733E" w:rsidP="00076548">
      <w:pPr>
        <w:pStyle w:val="Heading1"/>
        <w:spacing w:after="240"/>
        <w:jc w:val="center"/>
        <w:rPr>
          <w:rFonts w:ascii="Aptos" w:hAnsi="Aptos" w:cstheme="minorHAnsi"/>
          <w:color w:val="002060"/>
          <w:sz w:val="24"/>
          <w:szCs w:val="24"/>
        </w:rPr>
      </w:pPr>
    </w:p>
    <w:p w14:paraId="2DC4075C" w14:textId="5CDBC4E5" w:rsidR="00076548" w:rsidRPr="00982DED" w:rsidRDefault="00076548" w:rsidP="00076548">
      <w:pPr>
        <w:pStyle w:val="Heading1"/>
        <w:spacing w:after="240"/>
        <w:jc w:val="center"/>
        <w:rPr>
          <w:rFonts w:ascii="Aptos" w:hAnsi="Aptos" w:cstheme="minorHAnsi"/>
          <w:color w:val="002060"/>
          <w:sz w:val="24"/>
          <w:szCs w:val="24"/>
        </w:rPr>
      </w:pPr>
      <w:r w:rsidRPr="00982DED">
        <w:rPr>
          <w:rFonts w:ascii="Aptos" w:hAnsi="Aptos" w:cstheme="minorHAnsi"/>
          <w:color w:val="002060"/>
          <w:sz w:val="24"/>
          <w:szCs w:val="24"/>
        </w:rPr>
        <w:t>Employee Acknowledgment Form</w:t>
      </w:r>
      <w:bookmarkEnd w:id="11"/>
    </w:p>
    <w:p w14:paraId="545B172F" w14:textId="77777777" w:rsidR="00076548" w:rsidRPr="00982DED" w:rsidRDefault="00076548" w:rsidP="00076548">
      <w:pPr>
        <w:spacing w:line="276" w:lineRule="auto"/>
        <w:jc w:val="both"/>
        <w:rPr>
          <w:rFonts w:ascii="Aptos" w:hAnsi="Aptos" w:cstheme="minorHAnsi"/>
          <w:sz w:val="24"/>
          <w:szCs w:val="24"/>
        </w:rPr>
      </w:pPr>
      <w:r w:rsidRPr="00982DED">
        <w:rPr>
          <w:rFonts w:ascii="Aptos" w:hAnsi="Aptos" w:cstheme="minorHAnsi"/>
          <w:sz w:val="24"/>
          <w:szCs w:val="24"/>
        </w:rPr>
        <w:t xml:space="preserve">I hereby acknowledge that I have read and understood the Environmental Policy of Yash Speciality Chemicals LLP. 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Yash Speciality’s efforts to achieve its sustainability goals and contribute to creating a cleaner, safer, and more responsible workplace. </w:t>
      </w:r>
    </w:p>
    <w:p w14:paraId="459539D8" w14:textId="3469182C" w:rsidR="00076548" w:rsidRPr="00982DED" w:rsidRDefault="00076548" w:rsidP="00076548">
      <w:pPr>
        <w:spacing w:line="276" w:lineRule="auto"/>
        <w:jc w:val="both"/>
        <w:rPr>
          <w:rFonts w:ascii="Aptos" w:hAnsi="Aptos" w:cstheme="minorHAnsi"/>
          <w:sz w:val="24"/>
          <w:szCs w:val="24"/>
        </w:rPr>
      </w:pPr>
      <w:r w:rsidRPr="00982DED">
        <w:rPr>
          <w:rFonts w:ascii="Aptos" w:hAnsi="Aptos" w:cstheme="minorHAnsi"/>
          <w:sz w:val="24"/>
          <w:szCs w:val="24"/>
        </w:rPr>
        <w:t>By signing this document, I confirm my commitment to the environmental values of Yash Speciality Chemicals LLP and agree to participate in training sessions, awareness programs, and continuous improvement initiatives as required.</w:t>
      </w:r>
    </w:p>
    <w:p w14:paraId="08D8F029" w14:textId="77777777" w:rsidR="00076548" w:rsidRPr="00982DED" w:rsidRDefault="00076548" w:rsidP="00076548">
      <w:pPr>
        <w:spacing w:line="276" w:lineRule="auto"/>
        <w:jc w:val="both"/>
        <w:rPr>
          <w:rFonts w:ascii="Aptos" w:hAnsi="Aptos"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8"/>
        <w:gridCol w:w="6059"/>
      </w:tblGrid>
      <w:tr w:rsidR="00076548" w:rsidRPr="00982DED" w14:paraId="45407DD9" w14:textId="77777777" w:rsidTr="00B10743">
        <w:trPr>
          <w:trHeight w:val="599"/>
        </w:trPr>
        <w:tc>
          <w:tcPr>
            <w:tcW w:w="3588" w:type="dxa"/>
          </w:tcPr>
          <w:p w14:paraId="0581FC76" w14:textId="77777777" w:rsidR="00076548" w:rsidRPr="00982DED" w:rsidRDefault="00076548" w:rsidP="008F1428">
            <w:pPr>
              <w:jc w:val="both"/>
              <w:rPr>
                <w:rFonts w:ascii="Aptos" w:hAnsi="Aptos" w:cstheme="minorHAnsi"/>
                <w:sz w:val="24"/>
                <w:szCs w:val="24"/>
              </w:rPr>
            </w:pPr>
            <w:bookmarkStart w:id="12" w:name="_Hlk191390782"/>
            <w:r w:rsidRPr="00982DED">
              <w:rPr>
                <w:rFonts w:ascii="Aptos" w:hAnsi="Aptos" w:cstheme="minorHAnsi"/>
                <w:sz w:val="24"/>
                <w:szCs w:val="24"/>
              </w:rPr>
              <w:t>Employee Name</w:t>
            </w:r>
          </w:p>
        </w:tc>
        <w:tc>
          <w:tcPr>
            <w:tcW w:w="6059" w:type="dxa"/>
          </w:tcPr>
          <w:p w14:paraId="66BEEABF"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 _________________________</w:t>
            </w:r>
          </w:p>
        </w:tc>
      </w:tr>
      <w:tr w:rsidR="00076548" w:rsidRPr="00982DED" w14:paraId="4CF1EAD4" w14:textId="77777777" w:rsidTr="00B10743">
        <w:trPr>
          <w:trHeight w:val="599"/>
        </w:trPr>
        <w:tc>
          <w:tcPr>
            <w:tcW w:w="3588" w:type="dxa"/>
          </w:tcPr>
          <w:p w14:paraId="5628CD37"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Employee ID</w:t>
            </w:r>
          </w:p>
        </w:tc>
        <w:tc>
          <w:tcPr>
            <w:tcW w:w="6059" w:type="dxa"/>
          </w:tcPr>
          <w:p w14:paraId="76559995"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 _________________________</w:t>
            </w:r>
          </w:p>
        </w:tc>
      </w:tr>
      <w:tr w:rsidR="00076548" w:rsidRPr="00982DED" w14:paraId="527CE05B" w14:textId="77777777" w:rsidTr="00B10743">
        <w:trPr>
          <w:trHeight w:val="599"/>
        </w:trPr>
        <w:tc>
          <w:tcPr>
            <w:tcW w:w="3588" w:type="dxa"/>
          </w:tcPr>
          <w:p w14:paraId="77CAB109"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Department</w:t>
            </w:r>
          </w:p>
        </w:tc>
        <w:tc>
          <w:tcPr>
            <w:tcW w:w="6059" w:type="dxa"/>
          </w:tcPr>
          <w:p w14:paraId="35F6A74C"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 _________________________</w:t>
            </w:r>
          </w:p>
        </w:tc>
      </w:tr>
      <w:tr w:rsidR="00076548" w:rsidRPr="00982DED" w14:paraId="1ECEC7F3" w14:textId="77777777" w:rsidTr="00B10743">
        <w:trPr>
          <w:trHeight w:val="599"/>
        </w:trPr>
        <w:tc>
          <w:tcPr>
            <w:tcW w:w="3588" w:type="dxa"/>
          </w:tcPr>
          <w:p w14:paraId="1BB7E36B"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Signature</w:t>
            </w:r>
          </w:p>
        </w:tc>
        <w:tc>
          <w:tcPr>
            <w:tcW w:w="6059" w:type="dxa"/>
          </w:tcPr>
          <w:p w14:paraId="789C49F9" w14:textId="77777777" w:rsidR="00076548" w:rsidRPr="00982DED" w:rsidRDefault="00076548" w:rsidP="008F1428">
            <w:pPr>
              <w:jc w:val="both"/>
              <w:rPr>
                <w:rFonts w:ascii="Aptos" w:hAnsi="Aptos" w:cstheme="minorHAnsi"/>
                <w:sz w:val="24"/>
                <w:szCs w:val="24"/>
              </w:rPr>
            </w:pPr>
            <w:r w:rsidRPr="00982DED">
              <w:rPr>
                <w:rFonts w:ascii="Aptos" w:hAnsi="Aptos" w:cstheme="minorHAnsi"/>
                <w:sz w:val="24"/>
                <w:szCs w:val="24"/>
              </w:rPr>
              <w:t>: _________________________</w:t>
            </w:r>
          </w:p>
        </w:tc>
      </w:tr>
      <w:bookmarkEnd w:id="12"/>
    </w:tbl>
    <w:p w14:paraId="7DD97DBB" w14:textId="77777777" w:rsidR="00076548" w:rsidRPr="00982DED" w:rsidRDefault="00076548" w:rsidP="0060733E">
      <w:pPr>
        <w:jc w:val="both"/>
        <w:rPr>
          <w:rFonts w:ascii="Aptos" w:hAnsi="Aptos" w:cstheme="minorHAnsi"/>
          <w:sz w:val="24"/>
          <w:szCs w:val="24"/>
        </w:rPr>
      </w:pPr>
    </w:p>
    <w:sectPr w:rsidR="00076548" w:rsidRPr="00982DED" w:rsidSect="00C741E3">
      <w:headerReference w:type="default" r:id="rId12"/>
      <w:footerReference w:type="default" r:id="rId13"/>
      <w:pgSz w:w="12240" w:h="15840" w:code="1"/>
      <w:pgMar w:top="0" w:right="902" w:bottom="851" w:left="1440" w:header="720" w:footer="652"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4CE5" w14:textId="77777777" w:rsidR="00461119" w:rsidRDefault="00461119" w:rsidP="001C66AD">
      <w:pPr>
        <w:spacing w:after="0" w:line="240" w:lineRule="auto"/>
      </w:pPr>
      <w:r>
        <w:separator/>
      </w:r>
    </w:p>
  </w:endnote>
  <w:endnote w:type="continuationSeparator" w:id="0">
    <w:p w14:paraId="44B65F19" w14:textId="77777777" w:rsidR="00461119" w:rsidRDefault="00461119" w:rsidP="001C6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embedRegular r:id="rId1" w:fontKey="{4983B34E-AF85-4B5D-8E07-78D3A94EB1B0}"/>
  </w:font>
  <w:font w:name="Calibri">
    <w:panose1 w:val="020F0502020204030204"/>
    <w:charset w:val="00"/>
    <w:family w:val="swiss"/>
    <w:pitch w:val="variable"/>
    <w:sig w:usb0="E4002EFF" w:usb1="C200247B" w:usb2="00000009" w:usb3="00000000" w:csb0="000001FF" w:csb1="00000000"/>
    <w:embedRegular r:id="rId2" w:fontKey="{083A5AE3-459A-47C1-9B77-5F6ABA5E9A51}"/>
    <w:embedBold r:id="rId3" w:fontKey="{AA0134A5-F870-4EFA-9FE3-BFC7DCCC53B1}"/>
  </w:font>
  <w:font w:name="Candara">
    <w:panose1 w:val="020E0502030303020204"/>
    <w:charset w:val="00"/>
    <w:family w:val="swiss"/>
    <w:pitch w:val="variable"/>
    <w:sig w:usb0="A00002EF" w:usb1="4000A44B" w:usb2="00000000" w:usb3="00000000" w:csb0="0000019F" w:csb1="00000000"/>
    <w:embedRegular r:id="rId4" w:fontKey="{E7296E69-609F-4279-BBC7-605CEA7F32AC}"/>
    <w:embedBold r:id="rId5" w:fontKey="{D08E803E-044D-4EB5-BDEB-B5B7BF3F0F00}"/>
    <w:embedItalic r:id="rId6" w:fontKey="{5C40C7D9-8FE0-4149-A3EE-BAC4741BBA07}"/>
  </w:font>
  <w:font w:name="Segoe UI">
    <w:panose1 w:val="020B0502040204020203"/>
    <w:charset w:val="00"/>
    <w:family w:val="swiss"/>
    <w:pitch w:val="variable"/>
    <w:sig w:usb0="E4002EFF" w:usb1="C000E47F" w:usb2="00000009" w:usb3="00000000" w:csb0="000001FF" w:csb1="00000000"/>
    <w:embedRegular r:id="rId7" w:fontKey="{691BE923-8066-4F50-A23F-1C3B6D09FF8A}"/>
  </w:font>
  <w:font w:name="Segoe UI Symbol">
    <w:panose1 w:val="020B0502040204020203"/>
    <w:charset w:val="00"/>
    <w:family w:val="swiss"/>
    <w:pitch w:val="variable"/>
    <w:sig w:usb0="800001E3" w:usb1="1200FFEF" w:usb2="00040000" w:usb3="00000000" w:csb0="00000001" w:csb1="00000000"/>
    <w:embedRegular r:id="rId8" w:fontKey="{F7B8CCF8-F40F-4E73-8F92-13553DB49AA2}"/>
    <w:embedBold r:id="rId9" w:fontKey="{C6750203-7798-4B41-8DC6-420366337282}"/>
  </w:font>
  <w:font w:name="Aptos">
    <w:charset w:val="00"/>
    <w:family w:val="swiss"/>
    <w:pitch w:val="variable"/>
    <w:sig w:usb0="20000287" w:usb1="00000003" w:usb2="00000000" w:usb3="00000000" w:csb0="0000019F" w:csb1="00000000"/>
    <w:embedRegular r:id="rId10" w:fontKey="{8BE3A4C9-D99D-4E38-8616-AB1E036001FF}"/>
    <w:embedBold r:id="rId11" w:fontKey="{3CF2495B-C773-4775-9510-62BCA279188F}"/>
  </w:font>
  <w:font w:name="Segoe UI Semilight">
    <w:panose1 w:val="020B0402040204020203"/>
    <w:charset w:val="00"/>
    <w:family w:val="swiss"/>
    <w:pitch w:val="variable"/>
    <w:sig w:usb0="E4002EFF" w:usb1="C000E47F" w:usb2="00000009" w:usb3="00000000" w:csb0="000001FF" w:csb1="00000000"/>
    <w:embedRegular r:id="rId12" w:fontKey="{5C2FF065-B88F-44BC-8DF2-2CAF31E97822}"/>
    <w:embedBold r:id="rId13" w:fontKey="{12AE2CE0-B201-414D-AB05-366CEB5EDF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1787922520"/>
      <w:docPartObj>
        <w:docPartGallery w:val="Page Numbers (Bottom of Page)"/>
        <w:docPartUnique/>
      </w:docPartObj>
    </w:sdtPr>
    <w:sdtEndPr>
      <w:rPr>
        <w:rFonts w:ascii="Arial" w:hAnsi="Arial" w:cs="Arial"/>
        <w:color w:val="7F7F7F" w:themeColor="background1" w:themeShade="7F"/>
        <w:spacing w:val="60"/>
        <w:sz w:val="16"/>
      </w:rPr>
    </w:sdtEndPr>
    <w:sdtContent>
      <w:p w14:paraId="6E940A8D" w14:textId="483F56E9" w:rsidR="00C41F9F" w:rsidRPr="00EB34B1" w:rsidRDefault="00C41F9F" w:rsidP="00E24F02">
        <w:pPr>
          <w:pStyle w:val="Footer"/>
          <w:pBdr>
            <w:top w:val="single" w:sz="4" w:space="1" w:color="D9D9D9" w:themeColor="background1" w:themeShade="D9"/>
          </w:pBdr>
          <w:spacing w:line="240" w:lineRule="auto"/>
          <w:rPr>
            <w:rFonts w:ascii="Arial" w:hAnsi="Arial" w:cs="Arial"/>
            <w:sz w:val="16"/>
          </w:rPr>
        </w:pPr>
        <w:r w:rsidRPr="00E24F02">
          <w:rPr>
            <w:rFonts w:ascii="Arial" w:hAnsi="Arial" w:cs="Arial"/>
            <w:noProof/>
            <w:sz w:val="20"/>
            <w:lang w:val="en-IN" w:eastAsia="en-IN"/>
          </w:rPr>
          <w:drawing>
            <wp:anchor distT="0" distB="0" distL="114300" distR="114300" simplePos="0" relativeHeight="251667456" behindDoc="1" locked="0" layoutInCell="1" allowOverlap="1" wp14:anchorId="6E940A94" wp14:editId="6E940A95">
              <wp:simplePos x="0" y="0"/>
              <wp:positionH relativeFrom="page">
                <wp:posOffset>0</wp:posOffset>
              </wp:positionH>
              <wp:positionV relativeFrom="paragraph">
                <wp:posOffset>-124460</wp:posOffset>
              </wp:positionV>
              <wp:extent cx="7772400" cy="693420"/>
              <wp:effectExtent l="0" t="0" r="0" b="0"/>
              <wp:wrapNone/>
              <wp:docPr id="1245118284" name="Picture 124511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17738"/>
                      <a:stretch/>
                    </pic:blipFill>
                    <pic:spPr bwMode="auto">
                      <a:xfrm>
                        <a:off x="0" y="0"/>
                        <a:ext cx="7772400" cy="693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0"/>
          </w:rPr>
          <w:t xml:space="preserve">Document No. </w:t>
        </w:r>
        <w:r w:rsidR="00687B9D">
          <w:rPr>
            <w:rFonts w:ascii="Arial" w:hAnsi="Arial" w:cs="Arial"/>
            <w:sz w:val="20"/>
          </w:rPr>
          <w:t>YASH-ENV-001</w:t>
        </w:r>
        <w:r w:rsidR="001B4B45">
          <w:rPr>
            <w:rFonts w:ascii="Arial" w:hAnsi="Arial" w:cs="Arial"/>
            <w:sz w:val="20"/>
          </w:rPr>
          <w:t>,R01</w:t>
        </w:r>
        <w:r>
          <w:rPr>
            <w:rFonts w:ascii="Arial" w:hAnsi="Arial" w:cs="Arial"/>
            <w:sz w:val="20"/>
          </w:rPr>
          <w:t xml:space="preserve">          </w:t>
        </w:r>
        <w:r w:rsidRPr="00EF799A">
          <w:rPr>
            <w:rFonts w:ascii="Arial" w:hAnsi="Arial" w:cs="Arial"/>
            <w:sz w:val="20"/>
          </w:rPr>
          <w:t xml:space="preserve">This document is only for internal use.    </w:t>
        </w:r>
        <w:r>
          <w:rPr>
            <w:rFonts w:ascii="Arial" w:hAnsi="Arial" w:cs="Arial"/>
            <w:sz w:val="20"/>
          </w:rPr>
          <w:t xml:space="preserve">                       </w:t>
        </w:r>
        <w:r w:rsidRPr="00670E63">
          <w:rPr>
            <w:rFonts w:ascii="Arial" w:hAnsi="Arial" w:cs="Arial"/>
            <w:b/>
            <w:bCs/>
            <w:noProof/>
            <w:sz w:val="20"/>
          </w:rPr>
          <w:t xml:space="preserve">Page </w:t>
        </w:r>
        <w:r w:rsidRPr="00670E63">
          <w:rPr>
            <w:rFonts w:ascii="Arial" w:hAnsi="Arial" w:cs="Arial"/>
            <w:b/>
            <w:bCs/>
            <w:noProof/>
            <w:sz w:val="20"/>
          </w:rPr>
          <w:fldChar w:fldCharType="begin"/>
        </w:r>
        <w:r w:rsidRPr="00670E63">
          <w:rPr>
            <w:rFonts w:ascii="Arial" w:hAnsi="Arial" w:cs="Arial"/>
            <w:b/>
            <w:bCs/>
            <w:noProof/>
            <w:sz w:val="20"/>
          </w:rPr>
          <w:instrText xml:space="preserve"> PAGE  \* Arabic  \* MERGEFORMAT </w:instrText>
        </w:r>
        <w:r w:rsidRPr="00670E63">
          <w:rPr>
            <w:rFonts w:ascii="Arial" w:hAnsi="Arial" w:cs="Arial"/>
            <w:b/>
            <w:bCs/>
            <w:noProof/>
            <w:sz w:val="20"/>
          </w:rPr>
          <w:fldChar w:fldCharType="separate"/>
        </w:r>
        <w:r w:rsidR="00A17344">
          <w:rPr>
            <w:rFonts w:ascii="Arial" w:hAnsi="Arial" w:cs="Arial"/>
            <w:b/>
            <w:bCs/>
            <w:noProof/>
            <w:sz w:val="20"/>
          </w:rPr>
          <w:t>1</w:t>
        </w:r>
        <w:r w:rsidRPr="00670E63">
          <w:rPr>
            <w:rFonts w:ascii="Arial" w:hAnsi="Arial" w:cs="Arial"/>
            <w:b/>
            <w:bCs/>
            <w:noProof/>
            <w:sz w:val="20"/>
          </w:rPr>
          <w:fldChar w:fldCharType="end"/>
        </w:r>
        <w:r w:rsidRPr="00670E63">
          <w:rPr>
            <w:rFonts w:ascii="Arial" w:hAnsi="Arial" w:cs="Arial"/>
            <w:b/>
            <w:bCs/>
            <w:noProof/>
            <w:sz w:val="20"/>
          </w:rPr>
          <w:t xml:space="preserve"> of </w:t>
        </w:r>
        <w:r w:rsidRPr="00670E63">
          <w:rPr>
            <w:rFonts w:ascii="Arial" w:hAnsi="Arial" w:cs="Arial"/>
            <w:b/>
            <w:bCs/>
            <w:noProof/>
            <w:sz w:val="20"/>
          </w:rPr>
          <w:fldChar w:fldCharType="begin"/>
        </w:r>
        <w:r w:rsidRPr="00670E63">
          <w:rPr>
            <w:rFonts w:ascii="Arial" w:hAnsi="Arial" w:cs="Arial"/>
            <w:b/>
            <w:bCs/>
            <w:noProof/>
            <w:sz w:val="20"/>
          </w:rPr>
          <w:instrText xml:space="preserve"> NUMPAGES  \* Arabic  \* MERGEFORMAT </w:instrText>
        </w:r>
        <w:r w:rsidRPr="00670E63">
          <w:rPr>
            <w:rFonts w:ascii="Arial" w:hAnsi="Arial" w:cs="Arial"/>
            <w:b/>
            <w:bCs/>
            <w:noProof/>
            <w:sz w:val="20"/>
          </w:rPr>
          <w:fldChar w:fldCharType="separate"/>
        </w:r>
        <w:r w:rsidR="00A17344">
          <w:rPr>
            <w:rFonts w:ascii="Arial" w:hAnsi="Arial" w:cs="Arial"/>
            <w:b/>
            <w:bCs/>
            <w:noProof/>
            <w:sz w:val="20"/>
          </w:rPr>
          <w:t>6</w:t>
        </w:r>
        <w:r w:rsidRPr="00670E63">
          <w:rPr>
            <w:rFonts w:ascii="Arial" w:hAnsi="Arial" w:cs="Arial"/>
            <w:b/>
            <w:bCs/>
            <w:noProof/>
            <w:sz w:val="20"/>
          </w:rPr>
          <w:fldChar w:fldCharType="end"/>
        </w:r>
        <w:r>
          <w:rPr>
            <w:rFonts w:ascii="Arial" w:hAnsi="Arial" w:cs="Arial"/>
            <w:sz w:val="20"/>
          </w:rPr>
          <w:tab/>
        </w:r>
        <w:r w:rsidRPr="00EF799A">
          <w:rPr>
            <w:rFonts w:ascii="Arial" w:hAnsi="Arial" w:cs="Arial"/>
            <w:sz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D7EB" w14:textId="77777777" w:rsidR="00461119" w:rsidRDefault="00461119" w:rsidP="001C66AD">
      <w:pPr>
        <w:spacing w:after="0" w:line="240" w:lineRule="auto"/>
      </w:pPr>
      <w:r>
        <w:separator/>
      </w:r>
    </w:p>
  </w:footnote>
  <w:footnote w:type="continuationSeparator" w:id="0">
    <w:p w14:paraId="36E5B587" w14:textId="77777777" w:rsidR="00461119" w:rsidRDefault="00461119" w:rsidP="001C6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0A8B" w14:textId="764902BB" w:rsidR="00C41F9F" w:rsidRDefault="00C41F9F" w:rsidP="00EB692D">
    <w:pPr>
      <w:pStyle w:val="Header"/>
      <w:spacing w:after="0"/>
      <w:jc w:val="center"/>
    </w:pPr>
    <w:r>
      <w:rPr>
        <w:lang w:val="en-IN" w:eastAsia="en-IN"/>
      </w:rPr>
      <mc:AlternateContent>
        <mc:Choice Requires="wps">
          <w:drawing>
            <wp:anchor distT="0" distB="0" distL="114300" distR="114300" simplePos="0" relativeHeight="251677696" behindDoc="0" locked="0" layoutInCell="1" allowOverlap="1" wp14:anchorId="6E940A90" wp14:editId="6E940A91">
              <wp:simplePos x="0" y="0"/>
              <wp:positionH relativeFrom="column">
                <wp:posOffset>-911860</wp:posOffset>
              </wp:positionH>
              <wp:positionV relativeFrom="paragraph">
                <wp:posOffset>-457200</wp:posOffset>
              </wp:positionV>
              <wp:extent cx="457200" cy="899160"/>
              <wp:effectExtent l="0" t="0" r="0" b="0"/>
              <wp:wrapNone/>
              <wp:docPr id="2090" name="Rectangle 2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899160"/>
                      </a:xfrm>
                      <a:prstGeom prst="rect">
                        <a:avLst/>
                      </a:prstGeom>
                      <a:solidFill>
                        <a:srgbClr val="1C5DB1"/>
                      </a:solidFill>
                      <a:ln>
                        <a:noFill/>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w:pict>
            <v:rect w14:anchorId="2AB16BA5" id="Rectangle 2090" o:spid="_x0000_s1026" style="position:absolute;margin-left:-71.8pt;margin-top:-36pt;width:36pt;height:70.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" fillcolor="#1c5db1" stroked="f"/>
          </w:pict>
        </mc:Fallback>
      </mc:AlternateContent>
    </w:r>
    <w:r w:rsidRPr="00B676C4">
      <w:rPr>
        <w:lang w:val="en-IN" w:eastAsia="en-IN"/>
      </w:rPr>
      <w:drawing>
        <wp:anchor distT="0" distB="0" distL="114300" distR="114300" simplePos="0" relativeHeight="251679744" behindDoc="1" locked="0" layoutInCell="1" allowOverlap="1" wp14:anchorId="6E940A92" wp14:editId="6E940A93">
          <wp:simplePos x="0" y="0"/>
          <wp:positionH relativeFrom="column">
            <wp:posOffset>5397500</wp:posOffset>
          </wp:positionH>
          <wp:positionV relativeFrom="paragraph">
            <wp:posOffset>-342900</wp:posOffset>
          </wp:positionV>
          <wp:extent cx="1307592" cy="670560"/>
          <wp:effectExtent l="0" t="0" r="6985" b="0"/>
          <wp:wrapNone/>
          <wp:docPr id="544222044" name="Picture 54422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7592" cy="67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B8C" w:rsidRPr="00C741E3">
      <w:rPr>
        <w:color w:val="004E9A"/>
      </w:rPr>
      <w:t>YASH SPECIALITY CHEMICALS LLP</w:t>
    </w:r>
  </w:p>
  <w:p w14:paraId="54B630D1" w14:textId="6DCAE440" w:rsidR="00F15B8C" w:rsidRDefault="00F15B8C" w:rsidP="00EB692D">
    <w:pPr>
      <w:pStyle w:val="Header"/>
      <w:spacing w:after="0"/>
      <w:jc w:val="center"/>
    </w:pPr>
    <w:r w:rsidRPr="00C741E3">
      <w:rPr>
        <w:color w:val="C88800"/>
      </w:rPr>
      <w:t>ENVIRONMENTAL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956"/>
    <w:multiLevelType w:val="multilevel"/>
    <w:tmpl w:val="FA4CF150"/>
    <w:lvl w:ilvl="0">
      <w:start w:val="1"/>
      <w:numFmt w:val="decimal"/>
      <w:lvlText w:val="%1."/>
      <w:lvlJc w:val="left"/>
      <w:pPr>
        <w:ind w:left="4188" w:hanging="360"/>
      </w:pPr>
    </w:lvl>
    <w:lvl w:ilvl="1">
      <w:start w:val="1"/>
      <w:numFmt w:val="decimal"/>
      <w:lvlText w:val="%1.%2."/>
      <w:lvlJc w:val="left"/>
      <w:pPr>
        <w:ind w:left="4620" w:hanging="432"/>
      </w:pPr>
      <w:rPr>
        <w:b w:val="0"/>
        <w:sz w:val="22"/>
      </w:rPr>
    </w:lvl>
    <w:lvl w:ilvl="2">
      <w:start w:val="1"/>
      <w:numFmt w:val="decimal"/>
      <w:lvlText w:val="%1.%2.%3."/>
      <w:lvlJc w:val="left"/>
      <w:pPr>
        <w:ind w:left="5052" w:hanging="504"/>
      </w:pPr>
    </w:lvl>
    <w:lvl w:ilvl="3">
      <w:start w:val="1"/>
      <w:numFmt w:val="decimal"/>
      <w:lvlText w:val="%1.%2.%3.%4."/>
      <w:lvlJc w:val="left"/>
      <w:pPr>
        <w:ind w:left="5556" w:hanging="648"/>
      </w:pPr>
    </w:lvl>
    <w:lvl w:ilvl="4">
      <w:start w:val="1"/>
      <w:numFmt w:val="decimal"/>
      <w:lvlText w:val="%1.%2.%3.%4.%5."/>
      <w:lvlJc w:val="left"/>
      <w:pPr>
        <w:ind w:left="6060" w:hanging="792"/>
      </w:pPr>
    </w:lvl>
    <w:lvl w:ilvl="5">
      <w:start w:val="1"/>
      <w:numFmt w:val="decimal"/>
      <w:lvlText w:val="%1.%2.%3.%4.%5.%6."/>
      <w:lvlJc w:val="left"/>
      <w:pPr>
        <w:ind w:left="6564" w:hanging="936"/>
      </w:pPr>
    </w:lvl>
    <w:lvl w:ilvl="6">
      <w:start w:val="1"/>
      <w:numFmt w:val="decimal"/>
      <w:lvlText w:val="%1.%2.%3.%4.%5.%6.%7."/>
      <w:lvlJc w:val="left"/>
      <w:pPr>
        <w:ind w:left="7068" w:hanging="1080"/>
      </w:pPr>
    </w:lvl>
    <w:lvl w:ilvl="7">
      <w:start w:val="1"/>
      <w:numFmt w:val="decimal"/>
      <w:lvlText w:val="%1.%2.%3.%4.%5.%6.%7.%8."/>
      <w:lvlJc w:val="left"/>
      <w:pPr>
        <w:ind w:left="7572" w:hanging="1224"/>
      </w:pPr>
    </w:lvl>
    <w:lvl w:ilvl="8">
      <w:start w:val="1"/>
      <w:numFmt w:val="decimal"/>
      <w:lvlText w:val="%1.%2.%3.%4.%5.%6.%7.%8.%9."/>
      <w:lvlJc w:val="left"/>
      <w:pPr>
        <w:ind w:left="8148" w:hanging="1440"/>
      </w:pPr>
    </w:lvl>
  </w:abstractNum>
  <w:abstractNum w:abstractNumId="1" w15:restartNumberingAfterBreak="0">
    <w:nsid w:val="09F36861"/>
    <w:multiLevelType w:val="multilevel"/>
    <w:tmpl w:val="F6DC0424"/>
    <w:lvl w:ilvl="0">
      <w:start w:val="1"/>
      <w:numFmt w:val="decimal"/>
      <w:lvlText w:val="%1."/>
      <w:lvlJc w:val="left"/>
      <w:pPr>
        <w:ind w:left="360" w:hanging="360"/>
      </w:pPr>
      <w:rPr>
        <w:rFonts w:hint="default"/>
      </w:rPr>
    </w:lvl>
    <w:lvl w:ilvl="1">
      <w:start w:val="1"/>
      <w:numFmt w:val="decimal"/>
      <w:lvlText w:val="%1.%2."/>
      <w:lvlJc w:val="left"/>
      <w:pPr>
        <w:ind w:left="1283"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5069A4"/>
    <w:multiLevelType w:val="multilevel"/>
    <w:tmpl w:val="63E4B230"/>
    <w:lvl w:ilvl="0">
      <w:start w:val="1"/>
      <w:numFmt w:val="decimal"/>
      <w:lvlText w:val="%1."/>
      <w:lvlJc w:val="left"/>
      <w:pPr>
        <w:ind w:left="360" w:hanging="360"/>
      </w:p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E9573E"/>
    <w:multiLevelType w:val="multilevel"/>
    <w:tmpl w:val="EED033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452742"/>
    <w:multiLevelType w:val="hybridMultilevel"/>
    <w:tmpl w:val="EEA82420"/>
    <w:lvl w:ilvl="0" w:tplc="2AF6A682">
      <w:start w:val="1"/>
      <w:numFmt w:val="decimal"/>
      <w:lvlText w:val="%1."/>
      <w:lvlJc w:val="left"/>
      <w:pPr>
        <w:ind w:left="2160" w:hanging="360"/>
      </w:pPr>
      <w:rPr>
        <w:b/>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5" w15:restartNumberingAfterBreak="0">
    <w:nsid w:val="10803AC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6D3942"/>
    <w:multiLevelType w:val="multilevel"/>
    <w:tmpl w:val="4D4E08E0"/>
    <w:lvl w:ilvl="0">
      <w:start w:val="3"/>
      <w:numFmt w:val="decimal"/>
      <w:lvlText w:val="%1"/>
      <w:lvlJc w:val="left"/>
      <w:pPr>
        <w:ind w:left="530" w:hanging="530"/>
      </w:pPr>
      <w:rPr>
        <w:rFonts w:hint="default"/>
      </w:rPr>
    </w:lvl>
    <w:lvl w:ilvl="1">
      <w:start w:val="1"/>
      <w:numFmt w:val="decimal"/>
      <w:lvlText w:val="%1.%2"/>
      <w:lvlJc w:val="left"/>
      <w:pPr>
        <w:ind w:left="887" w:hanging="53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7" w15:restartNumberingAfterBreak="0">
    <w:nsid w:val="1B7E57C1"/>
    <w:multiLevelType w:val="multilevel"/>
    <w:tmpl w:val="8A148F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2C50B17"/>
    <w:multiLevelType w:val="multilevel"/>
    <w:tmpl w:val="D49CE53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34252D3"/>
    <w:multiLevelType w:val="multilevel"/>
    <w:tmpl w:val="786A1F84"/>
    <w:lvl w:ilvl="0">
      <w:start w:val="1"/>
      <w:numFmt w:val="decimal"/>
      <w:lvlText w:val="%1."/>
      <w:lvlJc w:val="left"/>
      <w:pPr>
        <w:ind w:left="360" w:hanging="360"/>
      </w:pPr>
      <w:rPr>
        <w:rFonts w:hint="default"/>
      </w:r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2C62CD"/>
    <w:multiLevelType w:val="multilevel"/>
    <w:tmpl w:val="489E4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270906"/>
    <w:multiLevelType w:val="multilevel"/>
    <w:tmpl w:val="FFF60C24"/>
    <w:lvl w:ilvl="0">
      <w:start w:val="1"/>
      <w:numFmt w:val="decimal"/>
      <w:lvlText w:val="%1."/>
      <w:lvlJc w:val="left"/>
      <w:pPr>
        <w:ind w:left="360" w:hanging="360"/>
      </w:p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623D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C17052"/>
    <w:multiLevelType w:val="multilevel"/>
    <w:tmpl w:val="A9B64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276BA1"/>
    <w:multiLevelType w:val="hybridMultilevel"/>
    <w:tmpl w:val="A4E6B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D730E"/>
    <w:multiLevelType w:val="multilevel"/>
    <w:tmpl w:val="408A7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455909"/>
    <w:multiLevelType w:val="multilevel"/>
    <w:tmpl w:val="09A2E3D8"/>
    <w:lvl w:ilvl="0">
      <w:start w:val="2"/>
      <w:numFmt w:val="decimal"/>
      <w:lvlText w:val="%1"/>
      <w:lvlJc w:val="left"/>
      <w:pPr>
        <w:ind w:left="360" w:hanging="360"/>
      </w:pPr>
      <w:rPr>
        <w:rFonts w:hint="default"/>
        <w:b/>
      </w:rPr>
    </w:lvl>
    <w:lvl w:ilvl="1">
      <w:start w:val="2"/>
      <w:numFmt w:val="decimal"/>
      <w:lvlText w:val="%1.%2"/>
      <w:lvlJc w:val="left"/>
      <w:pPr>
        <w:ind w:left="717" w:hanging="360"/>
      </w:pPr>
      <w:rPr>
        <w:rFonts w:hint="default"/>
        <w:b/>
      </w:rPr>
    </w:lvl>
    <w:lvl w:ilvl="2">
      <w:start w:val="1"/>
      <w:numFmt w:val="decimal"/>
      <w:lvlText w:val="%1.%2.%3"/>
      <w:lvlJc w:val="left"/>
      <w:pPr>
        <w:ind w:left="1434" w:hanging="720"/>
      </w:pPr>
      <w:rPr>
        <w:rFonts w:hint="default"/>
        <w:b/>
      </w:rPr>
    </w:lvl>
    <w:lvl w:ilvl="3">
      <w:start w:val="1"/>
      <w:numFmt w:val="decimal"/>
      <w:lvlText w:val="%1.%2.%3.%4"/>
      <w:lvlJc w:val="left"/>
      <w:pPr>
        <w:ind w:left="2151" w:hanging="1080"/>
      </w:pPr>
      <w:rPr>
        <w:rFonts w:hint="default"/>
        <w:b/>
      </w:rPr>
    </w:lvl>
    <w:lvl w:ilvl="4">
      <w:start w:val="1"/>
      <w:numFmt w:val="decimal"/>
      <w:lvlText w:val="%1.%2.%3.%4.%5"/>
      <w:lvlJc w:val="left"/>
      <w:pPr>
        <w:ind w:left="2508" w:hanging="1080"/>
      </w:pPr>
      <w:rPr>
        <w:rFonts w:hint="default"/>
        <w:b/>
      </w:rPr>
    </w:lvl>
    <w:lvl w:ilvl="5">
      <w:start w:val="1"/>
      <w:numFmt w:val="decimal"/>
      <w:lvlText w:val="%1.%2.%3.%4.%5.%6"/>
      <w:lvlJc w:val="left"/>
      <w:pPr>
        <w:ind w:left="3225" w:hanging="1440"/>
      </w:pPr>
      <w:rPr>
        <w:rFonts w:hint="default"/>
        <w:b/>
      </w:rPr>
    </w:lvl>
    <w:lvl w:ilvl="6">
      <w:start w:val="1"/>
      <w:numFmt w:val="decimal"/>
      <w:lvlText w:val="%1.%2.%3.%4.%5.%6.%7"/>
      <w:lvlJc w:val="left"/>
      <w:pPr>
        <w:ind w:left="3582" w:hanging="1440"/>
      </w:pPr>
      <w:rPr>
        <w:rFonts w:hint="default"/>
        <w:b/>
      </w:rPr>
    </w:lvl>
    <w:lvl w:ilvl="7">
      <w:start w:val="1"/>
      <w:numFmt w:val="decimal"/>
      <w:lvlText w:val="%1.%2.%3.%4.%5.%6.%7.%8"/>
      <w:lvlJc w:val="left"/>
      <w:pPr>
        <w:ind w:left="4299" w:hanging="1800"/>
      </w:pPr>
      <w:rPr>
        <w:rFonts w:hint="default"/>
        <w:b/>
      </w:rPr>
    </w:lvl>
    <w:lvl w:ilvl="8">
      <w:start w:val="1"/>
      <w:numFmt w:val="decimal"/>
      <w:lvlText w:val="%1.%2.%3.%4.%5.%6.%7.%8.%9"/>
      <w:lvlJc w:val="left"/>
      <w:pPr>
        <w:ind w:left="4656" w:hanging="1800"/>
      </w:pPr>
      <w:rPr>
        <w:rFonts w:hint="default"/>
        <w:b/>
      </w:rPr>
    </w:lvl>
  </w:abstractNum>
  <w:abstractNum w:abstractNumId="19" w15:restartNumberingAfterBreak="0">
    <w:nsid w:val="44B10A48"/>
    <w:multiLevelType w:val="multilevel"/>
    <w:tmpl w:val="4DBCA46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B019F6"/>
    <w:multiLevelType w:val="multilevel"/>
    <w:tmpl w:val="D540AB54"/>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247022"/>
    <w:multiLevelType w:val="multilevel"/>
    <w:tmpl w:val="400A361E"/>
    <w:lvl w:ilvl="0">
      <w:start w:val="1"/>
      <w:numFmt w:val="bullet"/>
      <w:pStyle w:val="ListBullet"/>
      <w:lvlText w:val=""/>
      <w:lvlJc w:val="left"/>
      <w:pPr>
        <w:ind w:left="720" w:hanging="360"/>
      </w:pPr>
      <w:rPr>
        <w:rFonts w:ascii="Symbol" w:hAnsi="Symbo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ListBullet2"/>
      <w:lvlText w:val="o"/>
      <w:lvlJc w:val="left"/>
      <w:pPr>
        <w:ind w:left="1080" w:hanging="360"/>
      </w:pPr>
      <w:rPr>
        <w:rFonts w:ascii="Courier New" w:hAnsi="Courier New"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2"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8E40A21"/>
    <w:multiLevelType w:val="multilevel"/>
    <w:tmpl w:val="0A165832"/>
    <w:lvl w:ilvl="0">
      <w:start w:val="1"/>
      <w:numFmt w:val="decimal"/>
      <w:pStyle w:val="ListNumb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istNumber2"/>
      <w:lvlText w:val="%2."/>
      <w:lvlJc w:val="left"/>
      <w:pPr>
        <w:ind w:left="1080" w:hanging="360"/>
      </w:pPr>
      <w:rPr>
        <w:rFonts w:hint="default"/>
      </w:rPr>
    </w:lvl>
    <w:lvl w:ilvl="2">
      <w:start w:val="1"/>
      <w:numFmt w:val="lowerRoman"/>
      <w:lvlText w:val="%3."/>
      <w:lvlJc w:val="right"/>
      <w:pPr>
        <w:ind w:left="810" w:hanging="18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2250" w:hanging="360"/>
      </w:pPr>
      <w:rPr>
        <w:rFonts w:hint="default"/>
      </w:rPr>
    </w:lvl>
    <w:lvl w:ilvl="5">
      <w:start w:val="1"/>
      <w:numFmt w:val="lowerRoman"/>
      <w:lvlText w:val="%6."/>
      <w:lvlJc w:val="right"/>
      <w:pPr>
        <w:ind w:left="2970" w:hanging="180"/>
      </w:pPr>
      <w:rPr>
        <w:rFonts w:hint="default"/>
      </w:rPr>
    </w:lvl>
    <w:lvl w:ilvl="6">
      <w:start w:val="1"/>
      <w:numFmt w:val="decimal"/>
      <w:lvlText w:val="%7."/>
      <w:lvlJc w:val="left"/>
      <w:pPr>
        <w:ind w:left="3690" w:hanging="360"/>
      </w:pPr>
      <w:rPr>
        <w:rFonts w:hint="default"/>
      </w:rPr>
    </w:lvl>
    <w:lvl w:ilvl="7">
      <w:start w:val="1"/>
      <w:numFmt w:val="lowerLetter"/>
      <w:lvlText w:val="%8."/>
      <w:lvlJc w:val="left"/>
      <w:pPr>
        <w:ind w:left="4410" w:hanging="360"/>
      </w:pPr>
      <w:rPr>
        <w:rFonts w:hint="default"/>
      </w:rPr>
    </w:lvl>
    <w:lvl w:ilvl="8">
      <w:start w:val="1"/>
      <w:numFmt w:val="lowerRoman"/>
      <w:lvlText w:val="%9."/>
      <w:lvlJc w:val="right"/>
      <w:pPr>
        <w:ind w:left="5130" w:hanging="180"/>
      </w:pPr>
      <w:rPr>
        <w:rFonts w:hint="default"/>
      </w:rPr>
    </w:lvl>
  </w:abstractNum>
  <w:abstractNum w:abstractNumId="24" w15:restartNumberingAfterBreak="0">
    <w:nsid w:val="4DDE0C35"/>
    <w:multiLevelType w:val="multilevel"/>
    <w:tmpl w:val="00BED02C"/>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F4132D4"/>
    <w:multiLevelType w:val="multilevel"/>
    <w:tmpl w:val="3806BE46"/>
    <w:lvl w:ilvl="0">
      <w:start w:val="1"/>
      <w:numFmt w:val="decimal"/>
      <w:lvlText w:val="%1."/>
      <w:lvlJc w:val="left"/>
      <w:pPr>
        <w:ind w:left="360" w:hanging="360"/>
      </w:p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5764BAA"/>
    <w:multiLevelType w:val="multilevel"/>
    <w:tmpl w:val="44F2723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4238D4"/>
    <w:multiLevelType w:val="multilevel"/>
    <w:tmpl w:val="D8AE2D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85D2191"/>
    <w:multiLevelType w:val="multilevel"/>
    <w:tmpl w:val="E23CD6F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EC3282C"/>
    <w:multiLevelType w:val="multilevel"/>
    <w:tmpl w:val="4D94BBE6"/>
    <w:lvl w:ilvl="0">
      <w:start w:val="1"/>
      <w:numFmt w:val="decimal"/>
      <w:lvlText w:val="%1."/>
      <w:lvlJc w:val="left"/>
      <w:pPr>
        <w:ind w:left="360" w:hanging="360"/>
      </w:p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1D4913"/>
    <w:multiLevelType w:val="hybridMultilevel"/>
    <w:tmpl w:val="F976AB8C"/>
    <w:lvl w:ilvl="0" w:tplc="339A1B1A">
      <w:start w:val="1"/>
      <w:numFmt w:val="decimal"/>
      <w:lvlText w:val="%1."/>
      <w:lvlJc w:val="left"/>
      <w:pPr>
        <w:ind w:left="720" w:hanging="360"/>
      </w:pPr>
      <w:rPr>
        <w:rFonts w:ascii="Corbel" w:hAnsi="Corbe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C2D0536C">
      <w:start w:val="1"/>
      <w:numFmt w:val="decimal"/>
      <w:pStyle w:val="NumberedList"/>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DF7B0E"/>
    <w:multiLevelType w:val="multilevel"/>
    <w:tmpl w:val="4BBE41AE"/>
    <w:lvl w:ilvl="0">
      <w:start w:val="1"/>
      <w:numFmt w:val="decimal"/>
      <w:lvlText w:val="Chapter %1"/>
      <w:lvlJc w:val="left"/>
      <w:pPr>
        <w:ind w:left="360" w:hanging="360"/>
      </w:pPr>
      <w:rPr>
        <w:rFonts w:ascii="Calibri" w:hAnsi="Calibri" w:hint="default"/>
        <w:b/>
        <w:i w:val="0"/>
        <w:color w:val="A6A6A6" w:themeColor="background1" w:themeShade="A6"/>
        <w:u w:color="A6A6A6" w:themeColor="background1" w:themeShade="A6"/>
      </w:rPr>
    </w:lvl>
    <w:lvl w:ilvl="1">
      <w:start w:val="1"/>
      <w:numFmt w:val="decimal"/>
      <w:lvlText w:val="%1.%2"/>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360" w:hanging="360"/>
      </w:pPr>
      <w:rPr>
        <w:rFonts w:hint="default"/>
        <w:b/>
        <w:bCs w:val="0"/>
        <w:i w:val="0"/>
        <w:iCs w:val="0"/>
        <w:caps w:val="0"/>
        <w:smallCaps w:val="0"/>
        <w:strike w:val="0"/>
        <w:dstrike w:val="0"/>
        <w:noProof w:val="0"/>
        <w:vanish w:val="0"/>
        <w:color w:val="694A7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1.%2.%3.%4"/>
      <w:lvlJc w:val="left"/>
      <w:pPr>
        <w:ind w:left="864" w:hanging="864"/>
      </w:pPr>
      <w:rPr>
        <w:rFonts w:hint="default"/>
      </w:rPr>
    </w:lvl>
    <w:lvl w:ilvl="4">
      <w:start w:val="1"/>
      <w:numFmt w:val="none"/>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33" w15:restartNumberingAfterBreak="0">
    <w:nsid w:val="665C2F07"/>
    <w:multiLevelType w:val="multilevel"/>
    <w:tmpl w:val="786A1F84"/>
    <w:lvl w:ilvl="0">
      <w:start w:val="1"/>
      <w:numFmt w:val="decimal"/>
      <w:lvlText w:val="%1."/>
      <w:lvlJc w:val="left"/>
      <w:pPr>
        <w:ind w:left="4140" w:hanging="360"/>
      </w:pPr>
      <w:rPr>
        <w:rFonts w:hint="default"/>
      </w:rPr>
    </w:lvl>
    <w:lvl w:ilvl="1">
      <w:start w:val="1"/>
      <w:numFmt w:val="decimal"/>
      <w:lvlText w:val="%1.%2."/>
      <w:lvlJc w:val="left"/>
      <w:pPr>
        <w:ind w:left="4572" w:hanging="432"/>
      </w:pPr>
      <w:rPr>
        <w:b w:val="0"/>
        <w:sz w:val="22"/>
      </w:rPr>
    </w:lvl>
    <w:lvl w:ilvl="2">
      <w:start w:val="1"/>
      <w:numFmt w:val="decimal"/>
      <w:lvlText w:val="%1.%2.%3."/>
      <w:lvlJc w:val="left"/>
      <w:pPr>
        <w:ind w:left="5004" w:hanging="504"/>
      </w:pPr>
    </w:lvl>
    <w:lvl w:ilvl="3">
      <w:start w:val="1"/>
      <w:numFmt w:val="decimal"/>
      <w:lvlText w:val="%1.%2.%3.%4."/>
      <w:lvlJc w:val="left"/>
      <w:pPr>
        <w:ind w:left="5508" w:hanging="648"/>
      </w:pPr>
    </w:lvl>
    <w:lvl w:ilvl="4">
      <w:start w:val="1"/>
      <w:numFmt w:val="decimal"/>
      <w:lvlText w:val="%1.%2.%3.%4.%5."/>
      <w:lvlJc w:val="left"/>
      <w:pPr>
        <w:ind w:left="6012" w:hanging="792"/>
      </w:pPr>
    </w:lvl>
    <w:lvl w:ilvl="5">
      <w:start w:val="1"/>
      <w:numFmt w:val="decimal"/>
      <w:lvlText w:val="%1.%2.%3.%4.%5.%6."/>
      <w:lvlJc w:val="left"/>
      <w:pPr>
        <w:ind w:left="6516" w:hanging="936"/>
      </w:pPr>
    </w:lvl>
    <w:lvl w:ilvl="6">
      <w:start w:val="1"/>
      <w:numFmt w:val="decimal"/>
      <w:lvlText w:val="%1.%2.%3.%4.%5.%6.%7."/>
      <w:lvlJc w:val="left"/>
      <w:pPr>
        <w:ind w:left="7020" w:hanging="1080"/>
      </w:pPr>
    </w:lvl>
    <w:lvl w:ilvl="7">
      <w:start w:val="1"/>
      <w:numFmt w:val="decimal"/>
      <w:lvlText w:val="%1.%2.%3.%4.%5.%6.%7.%8."/>
      <w:lvlJc w:val="left"/>
      <w:pPr>
        <w:ind w:left="7524" w:hanging="1224"/>
      </w:pPr>
    </w:lvl>
    <w:lvl w:ilvl="8">
      <w:start w:val="1"/>
      <w:numFmt w:val="decimal"/>
      <w:lvlText w:val="%1.%2.%3.%4.%5.%6.%7.%8.%9."/>
      <w:lvlJc w:val="left"/>
      <w:pPr>
        <w:ind w:left="8100" w:hanging="1440"/>
      </w:pPr>
    </w:lvl>
  </w:abstractNum>
  <w:abstractNum w:abstractNumId="34" w15:restartNumberingAfterBreak="0">
    <w:nsid w:val="66E07E9B"/>
    <w:multiLevelType w:val="multilevel"/>
    <w:tmpl w:val="397CAF1C"/>
    <w:lvl w:ilvl="0">
      <w:start w:val="1"/>
      <w:numFmt w:val="decimal"/>
      <w:lvlText w:val="%1."/>
      <w:lvlJc w:val="left"/>
      <w:pPr>
        <w:ind w:left="360" w:hanging="360"/>
      </w:pPr>
    </w:lvl>
    <w:lvl w:ilvl="1">
      <w:start w:val="1"/>
      <w:numFmt w:val="decimal"/>
      <w:lvlText w:val="%1.%2."/>
      <w:lvlJc w:val="left"/>
      <w:pPr>
        <w:ind w:left="792" w:hanging="432"/>
      </w:pPr>
      <w:rPr>
        <w:b w:val="0"/>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2705F4"/>
    <w:multiLevelType w:val="multilevel"/>
    <w:tmpl w:val="2BF84DDE"/>
    <w:lvl w:ilvl="0">
      <w:start w:val="6"/>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69DB3FE5"/>
    <w:multiLevelType w:val="multilevel"/>
    <w:tmpl w:val="4D4E08E0"/>
    <w:lvl w:ilvl="0">
      <w:start w:val="3"/>
      <w:numFmt w:val="decimal"/>
      <w:lvlText w:val="%1"/>
      <w:lvlJc w:val="left"/>
      <w:pPr>
        <w:ind w:left="530" w:hanging="530"/>
      </w:pPr>
      <w:rPr>
        <w:rFonts w:hint="default"/>
      </w:rPr>
    </w:lvl>
    <w:lvl w:ilvl="1">
      <w:start w:val="1"/>
      <w:numFmt w:val="decimal"/>
      <w:lvlText w:val="%1.%2"/>
      <w:lvlJc w:val="left"/>
      <w:pPr>
        <w:ind w:left="887" w:hanging="53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37" w15:restartNumberingAfterBreak="0">
    <w:nsid w:val="756B5FE0"/>
    <w:multiLevelType w:val="multilevel"/>
    <w:tmpl w:val="BCBE408C"/>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706221189">
    <w:abstractNumId w:val="31"/>
  </w:num>
  <w:num w:numId="2" w16cid:durableId="40327716">
    <w:abstractNumId w:val="21"/>
  </w:num>
  <w:num w:numId="3" w16cid:durableId="1607931455">
    <w:abstractNumId w:val="23"/>
  </w:num>
  <w:num w:numId="4" w16cid:durableId="322047801">
    <w:abstractNumId w:val="32"/>
  </w:num>
  <w:num w:numId="5" w16cid:durableId="1682246139">
    <w:abstractNumId w:val="33"/>
  </w:num>
  <w:num w:numId="6" w16cid:durableId="2035383276">
    <w:abstractNumId w:val="27"/>
  </w:num>
  <w:num w:numId="7" w16cid:durableId="1098018603">
    <w:abstractNumId w:val="3"/>
  </w:num>
  <w:num w:numId="8" w16cid:durableId="1867013075">
    <w:abstractNumId w:val="15"/>
  </w:num>
  <w:num w:numId="9" w16cid:durableId="192620071">
    <w:abstractNumId w:val="1"/>
  </w:num>
  <w:num w:numId="10" w16cid:durableId="358435905">
    <w:abstractNumId w:val="9"/>
  </w:num>
  <w:num w:numId="11" w16cid:durableId="40256622">
    <w:abstractNumId w:val="5"/>
  </w:num>
  <w:num w:numId="12" w16cid:durableId="1963420217">
    <w:abstractNumId w:val="12"/>
  </w:num>
  <w:num w:numId="13" w16cid:durableId="1988782197">
    <w:abstractNumId w:val="0"/>
  </w:num>
  <w:num w:numId="14" w16cid:durableId="2137677784">
    <w:abstractNumId w:val="2"/>
  </w:num>
  <w:num w:numId="15" w16cid:durableId="2098020540">
    <w:abstractNumId w:val="34"/>
  </w:num>
  <w:num w:numId="16" w16cid:durableId="850292777">
    <w:abstractNumId w:val="20"/>
  </w:num>
  <w:num w:numId="17" w16cid:durableId="1400667286">
    <w:abstractNumId w:val="25"/>
  </w:num>
  <w:num w:numId="18" w16cid:durableId="1751267606">
    <w:abstractNumId w:val="30"/>
  </w:num>
  <w:num w:numId="19" w16cid:durableId="1782994516">
    <w:abstractNumId w:val="13"/>
  </w:num>
  <w:num w:numId="20" w16cid:durableId="1404378912">
    <w:abstractNumId w:val="28"/>
  </w:num>
  <w:num w:numId="21" w16cid:durableId="1581986685">
    <w:abstractNumId w:val="10"/>
  </w:num>
  <w:num w:numId="22" w16cid:durableId="1134564642">
    <w:abstractNumId w:val="14"/>
  </w:num>
  <w:num w:numId="23" w16cid:durableId="1535582540">
    <w:abstractNumId w:val="4"/>
  </w:num>
  <w:num w:numId="24" w16cid:durableId="528838133">
    <w:abstractNumId w:val="17"/>
  </w:num>
  <w:num w:numId="25" w16cid:durableId="492449184">
    <w:abstractNumId w:val="26"/>
  </w:num>
  <w:num w:numId="26" w16cid:durableId="1754547504">
    <w:abstractNumId w:val="11"/>
  </w:num>
  <w:num w:numId="27" w16cid:durableId="573668391">
    <w:abstractNumId w:val="16"/>
  </w:num>
  <w:num w:numId="28" w16cid:durableId="677729830">
    <w:abstractNumId w:val="22"/>
  </w:num>
  <w:num w:numId="29" w16cid:durableId="175922120">
    <w:abstractNumId w:val="8"/>
  </w:num>
  <w:num w:numId="30" w16cid:durableId="1281643206">
    <w:abstractNumId w:val="18"/>
  </w:num>
  <w:num w:numId="31" w16cid:durableId="1692949263">
    <w:abstractNumId w:val="29"/>
  </w:num>
  <w:num w:numId="32" w16cid:durableId="1336155872">
    <w:abstractNumId w:val="6"/>
  </w:num>
  <w:num w:numId="33" w16cid:durableId="86392624">
    <w:abstractNumId w:val="36"/>
  </w:num>
  <w:num w:numId="34" w16cid:durableId="203491150">
    <w:abstractNumId w:val="19"/>
  </w:num>
  <w:num w:numId="35" w16cid:durableId="1610510057">
    <w:abstractNumId w:val="7"/>
  </w:num>
  <w:num w:numId="36" w16cid:durableId="1616445778">
    <w:abstractNumId w:val="37"/>
  </w:num>
  <w:num w:numId="37" w16cid:durableId="1440643947">
    <w:abstractNumId w:val="24"/>
  </w:num>
  <w:num w:numId="38" w16cid:durableId="1307780878">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A52"/>
    <w:rsid w:val="00017B1E"/>
    <w:rsid w:val="00020F8E"/>
    <w:rsid w:val="00023E37"/>
    <w:rsid w:val="0002483D"/>
    <w:rsid w:val="000327F3"/>
    <w:rsid w:val="000403C4"/>
    <w:rsid w:val="00051271"/>
    <w:rsid w:val="00052382"/>
    <w:rsid w:val="000573D0"/>
    <w:rsid w:val="00065664"/>
    <w:rsid w:val="0006568A"/>
    <w:rsid w:val="000668CE"/>
    <w:rsid w:val="00071B1F"/>
    <w:rsid w:val="00076026"/>
    <w:rsid w:val="00076548"/>
    <w:rsid w:val="00076F0F"/>
    <w:rsid w:val="00084253"/>
    <w:rsid w:val="000872AE"/>
    <w:rsid w:val="00090133"/>
    <w:rsid w:val="000A7768"/>
    <w:rsid w:val="000B153C"/>
    <w:rsid w:val="000B3933"/>
    <w:rsid w:val="000C267D"/>
    <w:rsid w:val="000D1F49"/>
    <w:rsid w:val="000D5FFD"/>
    <w:rsid w:val="000D7D09"/>
    <w:rsid w:val="000E0945"/>
    <w:rsid w:val="000E675D"/>
    <w:rsid w:val="000F173A"/>
    <w:rsid w:val="000F5CCF"/>
    <w:rsid w:val="00103A91"/>
    <w:rsid w:val="001123C1"/>
    <w:rsid w:val="001145FD"/>
    <w:rsid w:val="001158D4"/>
    <w:rsid w:val="0012075D"/>
    <w:rsid w:val="00134F86"/>
    <w:rsid w:val="00135EA7"/>
    <w:rsid w:val="001404FF"/>
    <w:rsid w:val="001419E1"/>
    <w:rsid w:val="00144070"/>
    <w:rsid w:val="0015291F"/>
    <w:rsid w:val="00155A7C"/>
    <w:rsid w:val="00156FD8"/>
    <w:rsid w:val="00163292"/>
    <w:rsid w:val="001632C0"/>
    <w:rsid w:val="00165266"/>
    <w:rsid w:val="001727CA"/>
    <w:rsid w:val="0018669C"/>
    <w:rsid w:val="00187E5B"/>
    <w:rsid w:val="00194827"/>
    <w:rsid w:val="001B0B3A"/>
    <w:rsid w:val="001B28A4"/>
    <w:rsid w:val="001B4B45"/>
    <w:rsid w:val="001B7F67"/>
    <w:rsid w:val="001C171C"/>
    <w:rsid w:val="001C66AD"/>
    <w:rsid w:val="001C69D9"/>
    <w:rsid w:val="001D38B2"/>
    <w:rsid w:val="001E7FCD"/>
    <w:rsid w:val="001F2914"/>
    <w:rsid w:val="001F3377"/>
    <w:rsid w:val="001F79D0"/>
    <w:rsid w:val="0021231F"/>
    <w:rsid w:val="002234C4"/>
    <w:rsid w:val="00231CA5"/>
    <w:rsid w:val="002342E1"/>
    <w:rsid w:val="00235257"/>
    <w:rsid w:val="002378FE"/>
    <w:rsid w:val="00243E37"/>
    <w:rsid w:val="0024761E"/>
    <w:rsid w:val="002509AE"/>
    <w:rsid w:val="0025531B"/>
    <w:rsid w:val="002657D6"/>
    <w:rsid w:val="00270F36"/>
    <w:rsid w:val="00277443"/>
    <w:rsid w:val="002906FE"/>
    <w:rsid w:val="00290D01"/>
    <w:rsid w:val="002934EE"/>
    <w:rsid w:val="002A5892"/>
    <w:rsid w:val="002B21D8"/>
    <w:rsid w:val="002B2BA8"/>
    <w:rsid w:val="002B65E5"/>
    <w:rsid w:val="002C56E6"/>
    <w:rsid w:val="002C74FE"/>
    <w:rsid w:val="002F1269"/>
    <w:rsid w:val="002F3BD7"/>
    <w:rsid w:val="002F4CC9"/>
    <w:rsid w:val="002F7DDA"/>
    <w:rsid w:val="003207ED"/>
    <w:rsid w:val="00335A52"/>
    <w:rsid w:val="00352173"/>
    <w:rsid w:val="00361E11"/>
    <w:rsid w:val="0036628F"/>
    <w:rsid w:val="00377452"/>
    <w:rsid w:val="003B2358"/>
    <w:rsid w:val="003B4D59"/>
    <w:rsid w:val="003C672F"/>
    <w:rsid w:val="003F3F7F"/>
    <w:rsid w:val="0040090B"/>
    <w:rsid w:val="00416054"/>
    <w:rsid w:val="00421F44"/>
    <w:rsid w:val="004305AD"/>
    <w:rsid w:val="00433D57"/>
    <w:rsid w:val="004437E0"/>
    <w:rsid w:val="00444441"/>
    <w:rsid w:val="00455464"/>
    <w:rsid w:val="004556C8"/>
    <w:rsid w:val="00455AAA"/>
    <w:rsid w:val="00461119"/>
    <w:rsid w:val="0046302A"/>
    <w:rsid w:val="004762CC"/>
    <w:rsid w:val="004770B2"/>
    <w:rsid w:val="0048019C"/>
    <w:rsid w:val="00487D2D"/>
    <w:rsid w:val="0049167B"/>
    <w:rsid w:val="004C1E55"/>
    <w:rsid w:val="004C20C0"/>
    <w:rsid w:val="004D5D62"/>
    <w:rsid w:val="004E17C2"/>
    <w:rsid w:val="00504AA9"/>
    <w:rsid w:val="005112D0"/>
    <w:rsid w:val="00516B76"/>
    <w:rsid w:val="00521C7A"/>
    <w:rsid w:val="005259D1"/>
    <w:rsid w:val="00533D86"/>
    <w:rsid w:val="005345B6"/>
    <w:rsid w:val="0054224D"/>
    <w:rsid w:val="0055523C"/>
    <w:rsid w:val="00555681"/>
    <w:rsid w:val="00575DFA"/>
    <w:rsid w:val="00577E06"/>
    <w:rsid w:val="005920CD"/>
    <w:rsid w:val="005958D3"/>
    <w:rsid w:val="005A2369"/>
    <w:rsid w:val="005A3BF7"/>
    <w:rsid w:val="005A5EA4"/>
    <w:rsid w:val="005C11C2"/>
    <w:rsid w:val="005C34BE"/>
    <w:rsid w:val="005D28DE"/>
    <w:rsid w:val="005E6E39"/>
    <w:rsid w:val="005F2035"/>
    <w:rsid w:val="005F7990"/>
    <w:rsid w:val="00600AC2"/>
    <w:rsid w:val="0060733E"/>
    <w:rsid w:val="00622682"/>
    <w:rsid w:val="00625B4D"/>
    <w:rsid w:val="006315D3"/>
    <w:rsid w:val="00631CE1"/>
    <w:rsid w:val="006334A3"/>
    <w:rsid w:val="00634E23"/>
    <w:rsid w:val="0063739C"/>
    <w:rsid w:val="0064371D"/>
    <w:rsid w:val="006448B9"/>
    <w:rsid w:val="0064497C"/>
    <w:rsid w:val="0067182D"/>
    <w:rsid w:val="00687B9D"/>
    <w:rsid w:val="00691944"/>
    <w:rsid w:val="00694940"/>
    <w:rsid w:val="006968BE"/>
    <w:rsid w:val="006B0980"/>
    <w:rsid w:val="006B248A"/>
    <w:rsid w:val="006B4C64"/>
    <w:rsid w:val="006B5CE4"/>
    <w:rsid w:val="006E2991"/>
    <w:rsid w:val="006E3E36"/>
    <w:rsid w:val="006E40BD"/>
    <w:rsid w:val="006E7966"/>
    <w:rsid w:val="006F0885"/>
    <w:rsid w:val="006F183E"/>
    <w:rsid w:val="00703BBA"/>
    <w:rsid w:val="00705A14"/>
    <w:rsid w:val="007235E2"/>
    <w:rsid w:val="00726321"/>
    <w:rsid w:val="00727403"/>
    <w:rsid w:val="00730075"/>
    <w:rsid w:val="00731136"/>
    <w:rsid w:val="00735DA2"/>
    <w:rsid w:val="00742861"/>
    <w:rsid w:val="007466B2"/>
    <w:rsid w:val="007517C5"/>
    <w:rsid w:val="007552B5"/>
    <w:rsid w:val="007567F0"/>
    <w:rsid w:val="0076356A"/>
    <w:rsid w:val="007653DB"/>
    <w:rsid w:val="00770F25"/>
    <w:rsid w:val="0077635A"/>
    <w:rsid w:val="00776F2A"/>
    <w:rsid w:val="00783CD7"/>
    <w:rsid w:val="007914FE"/>
    <w:rsid w:val="007A0AA3"/>
    <w:rsid w:val="007A5344"/>
    <w:rsid w:val="007B0A85"/>
    <w:rsid w:val="007B1176"/>
    <w:rsid w:val="007B2E52"/>
    <w:rsid w:val="007B4419"/>
    <w:rsid w:val="007B5B75"/>
    <w:rsid w:val="007C0B26"/>
    <w:rsid w:val="007C1AA5"/>
    <w:rsid w:val="007C3345"/>
    <w:rsid w:val="007C51E7"/>
    <w:rsid w:val="007C6A52"/>
    <w:rsid w:val="007E43DE"/>
    <w:rsid w:val="007F42DC"/>
    <w:rsid w:val="007F43A3"/>
    <w:rsid w:val="007F663D"/>
    <w:rsid w:val="007F72A1"/>
    <w:rsid w:val="008005FC"/>
    <w:rsid w:val="008119CC"/>
    <w:rsid w:val="0082043E"/>
    <w:rsid w:val="0084059C"/>
    <w:rsid w:val="00841959"/>
    <w:rsid w:val="00877254"/>
    <w:rsid w:val="00896608"/>
    <w:rsid w:val="00897331"/>
    <w:rsid w:val="008A7C74"/>
    <w:rsid w:val="008C208D"/>
    <w:rsid w:val="008C6D80"/>
    <w:rsid w:val="008E203A"/>
    <w:rsid w:val="008E232B"/>
    <w:rsid w:val="008E4C23"/>
    <w:rsid w:val="0090412A"/>
    <w:rsid w:val="0091229C"/>
    <w:rsid w:val="0091652E"/>
    <w:rsid w:val="00925472"/>
    <w:rsid w:val="00926931"/>
    <w:rsid w:val="0093637C"/>
    <w:rsid w:val="00940E73"/>
    <w:rsid w:val="009435EA"/>
    <w:rsid w:val="009442D7"/>
    <w:rsid w:val="009508AC"/>
    <w:rsid w:val="00950D39"/>
    <w:rsid w:val="00952CA4"/>
    <w:rsid w:val="00955CA7"/>
    <w:rsid w:val="00955FE7"/>
    <w:rsid w:val="00961302"/>
    <w:rsid w:val="00977FB3"/>
    <w:rsid w:val="009809E7"/>
    <w:rsid w:val="00982DED"/>
    <w:rsid w:val="00982F34"/>
    <w:rsid w:val="0098597D"/>
    <w:rsid w:val="00985D2C"/>
    <w:rsid w:val="00991FA9"/>
    <w:rsid w:val="0099489C"/>
    <w:rsid w:val="009A031B"/>
    <w:rsid w:val="009B0A57"/>
    <w:rsid w:val="009B388E"/>
    <w:rsid w:val="009C0BB4"/>
    <w:rsid w:val="009C33CF"/>
    <w:rsid w:val="009D0C32"/>
    <w:rsid w:val="009D3E8E"/>
    <w:rsid w:val="009D52F9"/>
    <w:rsid w:val="009F49EA"/>
    <w:rsid w:val="009F5CAC"/>
    <w:rsid w:val="009F619A"/>
    <w:rsid w:val="009F6DDE"/>
    <w:rsid w:val="00A05FED"/>
    <w:rsid w:val="00A17344"/>
    <w:rsid w:val="00A254B7"/>
    <w:rsid w:val="00A33132"/>
    <w:rsid w:val="00A370A8"/>
    <w:rsid w:val="00A425CB"/>
    <w:rsid w:val="00A45FBA"/>
    <w:rsid w:val="00A57384"/>
    <w:rsid w:val="00A6285F"/>
    <w:rsid w:val="00A73847"/>
    <w:rsid w:val="00A90467"/>
    <w:rsid w:val="00A93325"/>
    <w:rsid w:val="00A93A42"/>
    <w:rsid w:val="00AB6E44"/>
    <w:rsid w:val="00AC0595"/>
    <w:rsid w:val="00AC33E1"/>
    <w:rsid w:val="00AC34CF"/>
    <w:rsid w:val="00AC7F92"/>
    <w:rsid w:val="00AD320E"/>
    <w:rsid w:val="00AE307D"/>
    <w:rsid w:val="00AE4FA8"/>
    <w:rsid w:val="00AF1916"/>
    <w:rsid w:val="00B045D8"/>
    <w:rsid w:val="00B10743"/>
    <w:rsid w:val="00B123A2"/>
    <w:rsid w:val="00B14E73"/>
    <w:rsid w:val="00B14F67"/>
    <w:rsid w:val="00B208D4"/>
    <w:rsid w:val="00B2461C"/>
    <w:rsid w:val="00B27589"/>
    <w:rsid w:val="00B339D1"/>
    <w:rsid w:val="00B426D4"/>
    <w:rsid w:val="00B4473A"/>
    <w:rsid w:val="00B45060"/>
    <w:rsid w:val="00B71DE1"/>
    <w:rsid w:val="00B71F3B"/>
    <w:rsid w:val="00B82D8F"/>
    <w:rsid w:val="00B908CA"/>
    <w:rsid w:val="00BA5DFC"/>
    <w:rsid w:val="00BC47E0"/>
    <w:rsid w:val="00BC7895"/>
    <w:rsid w:val="00BD4753"/>
    <w:rsid w:val="00BD5CB1"/>
    <w:rsid w:val="00BD6762"/>
    <w:rsid w:val="00BE4AE4"/>
    <w:rsid w:val="00BE62EE"/>
    <w:rsid w:val="00C003BA"/>
    <w:rsid w:val="00C241A4"/>
    <w:rsid w:val="00C2713C"/>
    <w:rsid w:val="00C41F9F"/>
    <w:rsid w:val="00C467EF"/>
    <w:rsid w:val="00C46878"/>
    <w:rsid w:val="00C536DB"/>
    <w:rsid w:val="00C65E2A"/>
    <w:rsid w:val="00C741E3"/>
    <w:rsid w:val="00C82682"/>
    <w:rsid w:val="00C83DC8"/>
    <w:rsid w:val="00C847C4"/>
    <w:rsid w:val="00CA287E"/>
    <w:rsid w:val="00CA4817"/>
    <w:rsid w:val="00CB2D57"/>
    <w:rsid w:val="00CB4A51"/>
    <w:rsid w:val="00CB4B35"/>
    <w:rsid w:val="00CD06EB"/>
    <w:rsid w:val="00CD4532"/>
    <w:rsid w:val="00CD47B0"/>
    <w:rsid w:val="00CE6104"/>
    <w:rsid w:val="00CE7918"/>
    <w:rsid w:val="00CF1B89"/>
    <w:rsid w:val="00CF1E87"/>
    <w:rsid w:val="00CF2ACC"/>
    <w:rsid w:val="00D0089F"/>
    <w:rsid w:val="00D00D31"/>
    <w:rsid w:val="00D04711"/>
    <w:rsid w:val="00D05D0B"/>
    <w:rsid w:val="00D1257D"/>
    <w:rsid w:val="00D16163"/>
    <w:rsid w:val="00D250BF"/>
    <w:rsid w:val="00D50B65"/>
    <w:rsid w:val="00D57630"/>
    <w:rsid w:val="00D72F74"/>
    <w:rsid w:val="00D86E78"/>
    <w:rsid w:val="00D9673C"/>
    <w:rsid w:val="00DA01B2"/>
    <w:rsid w:val="00DB06D8"/>
    <w:rsid w:val="00DB3FAD"/>
    <w:rsid w:val="00DC0E04"/>
    <w:rsid w:val="00DC3DB5"/>
    <w:rsid w:val="00DE376B"/>
    <w:rsid w:val="00E14EB4"/>
    <w:rsid w:val="00E21451"/>
    <w:rsid w:val="00E24F02"/>
    <w:rsid w:val="00E316F9"/>
    <w:rsid w:val="00E470F9"/>
    <w:rsid w:val="00E574D5"/>
    <w:rsid w:val="00E61C09"/>
    <w:rsid w:val="00E66C2D"/>
    <w:rsid w:val="00E66C3D"/>
    <w:rsid w:val="00E73F22"/>
    <w:rsid w:val="00E8036D"/>
    <w:rsid w:val="00E848C1"/>
    <w:rsid w:val="00E97935"/>
    <w:rsid w:val="00EB263C"/>
    <w:rsid w:val="00EB2B72"/>
    <w:rsid w:val="00EB34B1"/>
    <w:rsid w:val="00EB3B58"/>
    <w:rsid w:val="00EB692D"/>
    <w:rsid w:val="00EC5E3E"/>
    <w:rsid w:val="00EC7359"/>
    <w:rsid w:val="00ED49B1"/>
    <w:rsid w:val="00ED7C12"/>
    <w:rsid w:val="00EE11D8"/>
    <w:rsid w:val="00EE3054"/>
    <w:rsid w:val="00EE51D7"/>
    <w:rsid w:val="00EF799A"/>
    <w:rsid w:val="00F0023E"/>
    <w:rsid w:val="00F00606"/>
    <w:rsid w:val="00F01256"/>
    <w:rsid w:val="00F07D08"/>
    <w:rsid w:val="00F10380"/>
    <w:rsid w:val="00F15B8C"/>
    <w:rsid w:val="00F25660"/>
    <w:rsid w:val="00F470AA"/>
    <w:rsid w:val="00F5262E"/>
    <w:rsid w:val="00F91029"/>
    <w:rsid w:val="00FA166C"/>
    <w:rsid w:val="00FA1D2C"/>
    <w:rsid w:val="00FA62AE"/>
    <w:rsid w:val="00FB25EB"/>
    <w:rsid w:val="00FB6778"/>
    <w:rsid w:val="00FB71EE"/>
    <w:rsid w:val="00FC7475"/>
    <w:rsid w:val="00FD52B5"/>
    <w:rsid w:val="00FE2524"/>
    <w:rsid w:val="00FE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409BD"/>
  <w15:docId w15:val="{D9CAA32B-2786-4D7F-83BB-46771C94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US" w:eastAsia="en-US" w:bidi="ar-SA"/>
      </w:rPr>
    </w:rPrDefault>
    <w:pPrDefault>
      <w:pPr>
        <w:spacing w:after="200" w:line="271"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qFormat="1"/>
    <w:lsdException w:name="heading 5" w:semiHidden="1" w:uiPriority="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66AD"/>
    <w:pPr>
      <w:ind w:right="720"/>
    </w:pPr>
  </w:style>
  <w:style w:type="paragraph" w:styleId="Heading1">
    <w:name w:val="heading 1"/>
    <w:basedOn w:val="Normal"/>
    <w:link w:val="Heading1Char"/>
    <w:uiPriority w:val="1"/>
    <w:qFormat/>
    <w:rsid w:val="001C66AD"/>
    <w:pPr>
      <w:tabs>
        <w:tab w:val="left" w:pos="2520"/>
        <w:tab w:val="left" w:pos="3360"/>
      </w:tabs>
      <w:spacing w:before="111" w:after="560"/>
      <w:outlineLvl w:val="0"/>
    </w:pPr>
    <w:rPr>
      <w:rFonts w:asciiTheme="majorHAnsi" w:hAnsiTheme="majorHAnsi"/>
      <w:b/>
      <w:color w:val="B88900" w:themeColor="accent5" w:themeShade="E6"/>
      <w:sz w:val="36"/>
    </w:rPr>
  </w:style>
  <w:style w:type="paragraph" w:styleId="Heading2">
    <w:name w:val="heading 2"/>
    <w:basedOn w:val="Normal"/>
    <w:link w:val="Heading2Char"/>
    <w:uiPriority w:val="1"/>
    <w:qFormat/>
    <w:rsid w:val="001C66AD"/>
    <w:pPr>
      <w:keepNext/>
      <w:tabs>
        <w:tab w:val="left" w:pos="720"/>
        <w:tab w:val="left" w:pos="1199"/>
      </w:tabs>
      <w:spacing w:before="360" w:after="240"/>
      <w:outlineLvl w:val="1"/>
    </w:pPr>
    <w:rPr>
      <w:rFonts w:asciiTheme="majorHAnsi" w:hAnsiTheme="majorHAnsi"/>
      <w:b/>
      <w:bCs/>
      <w:color w:val="B88900" w:themeColor="accent5" w:themeShade="E6"/>
      <w:sz w:val="32"/>
      <w:szCs w:val="32"/>
      <w:lang w:eastAsia="zh-CN"/>
    </w:rPr>
  </w:style>
  <w:style w:type="paragraph" w:styleId="Heading3">
    <w:name w:val="heading 3"/>
    <w:basedOn w:val="Normal"/>
    <w:next w:val="Normal"/>
    <w:link w:val="Heading3Char"/>
    <w:uiPriority w:val="1"/>
    <w:semiHidden/>
    <w:qFormat/>
    <w:rsid w:val="00C82682"/>
    <w:pPr>
      <w:keepNext/>
      <w:tabs>
        <w:tab w:val="left" w:pos="900"/>
        <w:tab w:val="left" w:pos="1560"/>
      </w:tabs>
      <w:spacing w:before="360" w:after="240"/>
      <w:outlineLvl w:val="2"/>
    </w:pPr>
    <w:rPr>
      <w:rFonts w:asciiTheme="majorHAnsi" w:hAnsiTheme="majorHAnsi"/>
      <w:b/>
      <w:bCs/>
      <w:color w:val="FFBD47" w:themeColor="accent2"/>
      <w:szCs w:val="27"/>
    </w:rPr>
  </w:style>
  <w:style w:type="paragraph" w:styleId="Heading4">
    <w:name w:val="heading 4"/>
    <w:basedOn w:val="Normal"/>
    <w:link w:val="Heading4Char"/>
    <w:uiPriority w:val="9"/>
    <w:semiHidden/>
    <w:qFormat/>
    <w:rsid w:val="000D1F49"/>
    <w:pPr>
      <w:spacing w:before="184"/>
      <w:outlineLvl w:val="3"/>
    </w:pPr>
    <w:rPr>
      <w:b/>
      <w:sz w:val="25"/>
      <w:szCs w:val="25"/>
    </w:rPr>
  </w:style>
  <w:style w:type="paragraph" w:styleId="Heading5">
    <w:name w:val="heading 5"/>
    <w:basedOn w:val="Heading2"/>
    <w:link w:val="Heading5Char"/>
    <w:uiPriority w:val="1"/>
    <w:semiHidden/>
    <w:qFormat/>
    <w:rsid w:val="00C82682"/>
    <w:pPr>
      <w:numPr>
        <w:ilvl w:val="4"/>
      </w:numPr>
      <w:spacing w:before="120"/>
      <w:outlineLvl w:val="4"/>
    </w:pPr>
    <w:rPr>
      <w:color w:val="4BACC6"/>
      <w:sz w:val="25"/>
    </w:rPr>
  </w:style>
  <w:style w:type="paragraph" w:styleId="Heading6">
    <w:name w:val="heading 6"/>
    <w:basedOn w:val="Normal"/>
    <w:next w:val="Normal"/>
    <w:link w:val="Heading6Char"/>
    <w:uiPriority w:val="9"/>
    <w:semiHidden/>
    <w:qFormat/>
    <w:rsid w:val="000D1F49"/>
    <w:pPr>
      <w:keepNext/>
      <w:keepLines/>
      <w:numPr>
        <w:ilvl w:val="5"/>
        <w:numId w:val="4"/>
      </w:numPr>
      <w:spacing w:before="40"/>
      <w:outlineLvl w:val="5"/>
    </w:pPr>
    <w:rPr>
      <w:rFonts w:asciiTheme="majorHAnsi" w:eastAsiaTheme="majorEastAsia" w:hAnsiTheme="majorHAnsi" w:cstheme="majorBidi"/>
      <w:color w:val="77230C" w:themeColor="accent1" w:themeShade="7F"/>
    </w:rPr>
  </w:style>
  <w:style w:type="paragraph" w:styleId="Heading7">
    <w:name w:val="heading 7"/>
    <w:basedOn w:val="Normal"/>
    <w:next w:val="Normal"/>
    <w:link w:val="Heading7Char"/>
    <w:uiPriority w:val="9"/>
    <w:semiHidden/>
    <w:qFormat/>
    <w:rsid w:val="000D1F49"/>
    <w:pPr>
      <w:keepNext/>
      <w:keepLines/>
      <w:numPr>
        <w:ilvl w:val="6"/>
        <w:numId w:val="4"/>
      </w:numPr>
      <w:spacing w:before="40"/>
      <w:outlineLvl w:val="6"/>
    </w:pPr>
    <w:rPr>
      <w:rFonts w:asciiTheme="majorHAnsi" w:eastAsiaTheme="majorEastAsia" w:hAnsiTheme="majorHAnsi" w:cstheme="majorBidi"/>
      <w:i/>
      <w:iCs/>
      <w:color w:val="77230C" w:themeColor="accent1" w:themeShade="7F"/>
    </w:rPr>
  </w:style>
  <w:style w:type="paragraph" w:styleId="Heading8">
    <w:name w:val="heading 8"/>
    <w:basedOn w:val="Normal"/>
    <w:next w:val="Normal"/>
    <w:link w:val="Heading8Char"/>
    <w:uiPriority w:val="9"/>
    <w:semiHidden/>
    <w:qFormat/>
    <w:rsid w:val="00C82682"/>
    <w:pPr>
      <w:keepNext/>
      <w:keepLines/>
      <w:numPr>
        <w:ilvl w:val="7"/>
        <w:numId w:val="4"/>
      </w:numPr>
      <w:spacing w:before="40"/>
      <w:outlineLvl w:val="7"/>
    </w:pPr>
    <w:rPr>
      <w:rFonts w:asciiTheme="majorHAnsi" w:eastAsiaTheme="majorEastAsia" w:hAnsiTheme="majorHAnsi" w:cstheme="majorBidi"/>
      <w:color w:val="B64926" w:themeColor="accent3"/>
      <w:sz w:val="21"/>
      <w:szCs w:val="21"/>
    </w:rPr>
  </w:style>
  <w:style w:type="paragraph" w:styleId="Heading9">
    <w:name w:val="heading 9"/>
    <w:basedOn w:val="Normal"/>
    <w:next w:val="Normal"/>
    <w:link w:val="Heading9Char"/>
    <w:uiPriority w:val="9"/>
    <w:semiHidden/>
    <w:qFormat/>
    <w:rsid w:val="00C82682"/>
    <w:pPr>
      <w:keepNext/>
      <w:keepLines/>
      <w:numPr>
        <w:ilvl w:val="8"/>
        <w:numId w:val="4"/>
      </w:numPr>
      <w:spacing w:before="40"/>
      <w:outlineLvl w:val="8"/>
    </w:pPr>
    <w:rPr>
      <w:rFonts w:asciiTheme="majorHAnsi" w:eastAsiaTheme="majorEastAsia" w:hAnsiTheme="majorHAnsi" w:cstheme="majorBidi"/>
      <w:i/>
      <w:iCs/>
      <w:color w:val="B64926" w:themeColor="accent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C66AD"/>
    <w:rPr>
      <w:rFonts w:asciiTheme="majorHAnsi" w:hAnsiTheme="majorHAnsi"/>
      <w:b/>
      <w:color w:val="B88900" w:themeColor="accent5" w:themeShade="E6"/>
      <w:sz w:val="36"/>
    </w:rPr>
  </w:style>
  <w:style w:type="character" w:customStyle="1" w:styleId="Hashtag1">
    <w:name w:val="Hashtag1"/>
    <w:basedOn w:val="DefaultParagraphFont"/>
    <w:uiPriority w:val="99"/>
    <w:semiHidden/>
    <w:rsid w:val="00CD4532"/>
    <w:rPr>
      <w:color w:val="2B579A"/>
      <w:shd w:val="clear" w:color="auto" w:fill="E6E6E6"/>
    </w:rPr>
  </w:style>
  <w:style w:type="paragraph" w:customStyle="1" w:styleId="NumberedList">
    <w:name w:val="Numbered List"/>
    <w:basedOn w:val="Normal"/>
    <w:semiHidden/>
    <w:qFormat/>
    <w:rsid w:val="00CD4532"/>
    <w:pPr>
      <w:numPr>
        <w:ilvl w:val="6"/>
        <w:numId w:val="1"/>
      </w:numPr>
      <w:contextualSpacing/>
    </w:pPr>
    <w:rPr>
      <w:b/>
      <w:bCs/>
    </w:rPr>
  </w:style>
  <w:style w:type="paragraph" w:customStyle="1" w:styleId="Default">
    <w:name w:val="Default"/>
    <w:rsid w:val="00084253"/>
    <w:pPr>
      <w:autoSpaceDE w:val="0"/>
      <w:autoSpaceDN w:val="0"/>
      <w:adjustRightInd w:val="0"/>
    </w:pPr>
    <w:rPr>
      <w:rFonts w:ascii="Calibri" w:hAnsi="Calibri" w:cs="Calibri"/>
      <w:color w:val="000000"/>
    </w:rPr>
  </w:style>
  <w:style w:type="character" w:customStyle="1" w:styleId="Heading2Char">
    <w:name w:val="Heading 2 Char"/>
    <w:basedOn w:val="DefaultParagraphFont"/>
    <w:link w:val="Heading2"/>
    <w:uiPriority w:val="1"/>
    <w:rsid w:val="001C66AD"/>
    <w:rPr>
      <w:rFonts w:asciiTheme="majorHAnsi" w:hAnsiTheme="majorHAnsi"/>
      <w:b/>
      <w:bCs/>
      <w:color w:val="B88900" w:themeColor="accent5" w:themeShade="E6"/>
      <w:sz w:val="32"/>
      <w:szCs w:val="32"/>
      <w:lang w:eastAsia="zh-CN"/>
    </w:rPr>
  </w:style>
  <w:style w:type="paragraph" w:styleId="NormalIndent">
    <w:name w:val="Normal Indent"/>
    <w:basedOn w:val="Normal"/>
    <w:uiPriority w:val="99"/>
    <w:semiHidden/>
    <w:rsid w:val="000D1F49"/>
    <w:pPr>
      <w:spacing w:before="120"/>
      <w:ind w:left="720"/>
    </w:pPr>
  </w:style>
  <w:style w:type="character" w:customStyle="1" w:styleId="Heading3Char">
    <w:name w:val="Heading 3 Char"/>
    <w:basedOn w:val="DefaultParagraphFont"/>
    <w:link w:val="Heading3"/>
    <w:uiPriority w:val="1"/>
    <w:semiHidden/>
    <w:rsid w:val="001C66AD"/>
    <w:rPr>
      <w:rFonts w:asciiTheme="majorHAnsi" w:hAnsiTheme="majorHAnsi"/>
      <w:b/>
      <w:bCs/>
      <w:color w:val="FFBD47" w:themeColor="accent2"/>
      <w:szCs w:val="27"/>
    </w:rPr>
  </w:style>
  <w:style w:type="paragraph" w:styleId="TOC1">
    <w:name w:val="toc 1"/>
    <w:basedOn w:val="Normal"/>
    <w:next w:val="Normal"/>
    <w:autoRedefine/>
    <w:uiPriority w:val="39"/>
    <w:semiHidden/>
    <w:qFormat/>
    <w:rsid w:val="000D1F49"/>
    <w:pPr>
      <w:tabs>
        <w:tab w:val="left" w:pos="1260"/>
        <w:tab w:val="left" w:pos="1440"/>
        <w:tab w:val="right" w:leader="dot" w:pos="9830"/>
      </w:tabs>
    </w:pPr>
    <w:rPr>
      <w:b/>
      <w:noProof/>
      <w:color w:val="694A77"/>
      <w:szCs w:val="18"/>
    </w:rPr>
  </w:style>
  <w:style w:type="paragraph" w:styleId="FootnoteText">
    <w:name w:val="footnote text"/>
    <w:basedOn w:val="Normal"/>
    <w:link w:val="FootnoteTextChar"/>
    <w:uiPriority w:val="99"/>
    <w:semiHidden/>
    <w:rsid w:val="000D1F49"/>
    <w:pPr>
      <w:spacing w:before="120"/>
    </w:pPr>
    <w:rPr>
      <w:sz w:val="18"/>
      <w:szCs w:val="20"/>
    </w:rPr>
  </w:style>
  <w:style w:type="character" w:customStyle="1" w:styleId="FootnoteTextChar">
    <w:name w:val="Footnote Text Char"/>
    <w:basedOn w:val="DefaultParagraphFont"/>
    <w:link w:val="FootnoteText"/>
    <w:uiPriority w:val="99"/>
    <w:semiHidden/>
    <w:rsid w:val="00C82682"/>
    <w:rPr>
      <w:sz w:val="18"/>
      <w:szCs w:val="20"/>
    </w:rPr>
  </w:style>
  <w:style w:type="paragraph" w:styleId="ListBullet">
    <w:name w:val="List Bullet"/>
    <w:basedOn w:val="Normal"/>
    <w:uiPriority w:val="99"/>
    <w:semiHidden/>
    <w:rsid w:val="000D1F49"/>
    <w:pPr>
      <w:numPr>
        <w:numId w:val="2"/>
      </w:numPr>
      <w:tabs>
        <w:tab w:val="left" w:pos="720"/>
      </w:tabs>
      <w:spacing w:before="120"/>
    </w:pPr>
  </w:style>
  <w:style w:type="paragraph" w:styleId="CommentText">
    <w:name w:val="annotation text"/>
    <w:basedOn w:val="Normal"/>
    <w:link w:val="CommentTextChar"/>
    <w:uiPriority w:val="99"/>
    <w:semiHidden/>
    <w:rsid w:val="000D1F49"/>
    <w:rPr>
      <w:szCs w:val="24"/>
    </w:rPr>
  </w:style>
  <w:style w:type="character" w:customStyle="1" w:styleId="CommentTextChar">
    <w:name w:val="Comment Text Char"/>
    <w:basedOn w:val="DefaultParagraphFont"/>
    <w:link w:val="CommentText"/>
    <w:uiPriority w:val="99"/>
    <w:semiHidden/>
    <w:rsid w:val="00CD4532"/>
    <w:rPr>
      <w:szCs w:val="24"/>
    </w:rPr>
  </w:style>
  <w:style w:type="paragraph" w:styleId="Header">
    <w:name w:val="header"/>
    <w:basedOn w:val="Normal"/>
    <w:link w:val="HeaderChar"/>
    <w:uiPriority w:val="99"/>
    <w:rsid w:val="00C82682"/>
    <w:pPr>
      <w:tabs>
        <w:tab w:val="center" w:pos="4680"/>
        <w:tab w:val="right" w:pos="9360"/>
      </w:tabs>
    </w:pPr>
    <w:rPr>
      <w:b/>
      <w:noProof/>
      <w:color w:val="E84C22" w:themeColor="accent1"/>
      <w:szCs w:val="24"/>
    </w:rPr>
  </w:style>
  <w:style w:type="character" w:customStyle="1" w:styleId="HeaderChar">
    <w:name w:val="Header Char"/>
    <w:basedOn w:val="DefaultParagraphFont"/>
    <w:link w:val="Header"/>
    <w:uiPriority w:val="99"/>
    <w:rsid w:val="001C66AD"/>
    <w:rPr>
      <w:b/>
      <w:noProof/>
      <w:color w:val="E84C22" w:themeColor="accent1"/>
      <w:szCs w:val="24"/>
    </w:rPr>
  </w:style>
  <w:style w:type="paragraph" w:styleId="Footer">
    <w:name w:val="footer"/>
    <w:basedOn w:val="Normal"/>
    <w:link w:val="FooterChar"/>
    <w:uiPriority w:val="99"/>
    <w:rsid w:val="00C82682"/>
    <w:pPr>
      <w:tabs>
        <w:tab w:val="center" w:pos="4680"/>
        <w:tab w:val="right" w:pos="9810"/>
      </w:tabs>
      <w:spacing w:after="0"/>
      <w:ind w:right="0"/>
    </w:pPr>
    <w:rPr>
      <w:color w:val="7F7F7F" w:themeColor="text1" w:themeTint="80"/>
      <w:sz w:val="18"/>
      <w:szCs w:val="24"/>
    </w:rPr>
  </w:style>
  <w:style w:type="character" w:customStyle="1" w:styleId="FooterChar">
    <w:name w:val="Footer Char"/>
    <w:basedOn w:val="DefaultParagraphFont"/>
    <w:link w:val="Footer"/>
    <w:uiPriority w:val="99"/>
    <w:rsid w:val="00C82682"/>
    <w:rPr>
      <w:rFonts w:asciiTheme="minorHAnsi" w:hAnsiTheme="minorHAnsi"/>
      <w:color w:val="7F7F7F" w:themeColor="text1" w:themeTint="80"/>
      <w:sz w:val="18"/>
      <w:szCs w:val="24"/>
    </w:rPr>
  </w:style>
  <w:style w:type="character" w:styleId="FootnoteReference">
    <w:name w:val="footnote reference"/>
    <w:basedOn w:val="DefaultParagraphFont"/>
    <w:uiPriority w:val="99"/>
    <w:semiHidden/>
    <w:rsid w:val="000D1F49"/>
    <w:rPr>
      <w:vertAlign w:val="superscript"/>
    </w:rPr>
  </w:style>
  <w:style w:type="character" w:styleId="CommentReference">
    <w:name w:val="annotation reference"/>
    <w:basedOn w:val="DefaultParagraphFont"/>
    <w:uiPriority w:val="99"/>
    <w:semiHidden/>
    <w:rsid w:val="000D1F49"/>
    <w:rPr>
      <w:sz w:val="18"/>
      <w:szCs w:val="18"/>
    </w:rPr>
  </w:style>
  <w:style w:type="paragraph" w:styleId="ListNumber">
    <w:name w:val="List Number"/>
    <w:basedOn w:val="Normal"/>
    <w:uiPriority w:val="99"/>
    <w:semiHidden/>
    <w:rsid w:val="000D1F49"/>
    <w:pPr>
      <w:numPr>
        <w:numId w:val="3"/>
      </w:numPr>
      <w:spacing w:before="120"/>
    </w:pPr>
  </w:style>
  <w:style w:type="character" w:styleId="Hyperlink">
    <w:name w:val="Hyperlink"/>
    <w:basedOn w:val="DefaultParagraphFont"/>
    <w:uiPriority w:val="99"/>
    <w:unhideWhenUsed/>
    <w:rsid w:val="000D1F49"/>
    <w:rPr>
      <w:color w:val="CC9900" w:themeColor="hyperlink"/>
      <w:u w:val="single"/>
    </w:rPr>
  </w:style>
  <w:style w:type="paragraph" w:styleId="CommentSubject">
    <w:name w:val="annotation subject"/>
    <w:basedOn w:val="CommentText"/>
    <w:next w:val="CommentText"/>
    <w:link w:val="CommentSubjectChar"/>
    <w:uiPriority w:val="99"/>
    <w:semiHidden/>
    <w:unhideWhenUsed/>
    <w:rsid w:val="000D1F49"/>
    <w:rPr>
      <w:b/>
      <w:bCs/>
    </w:rPr>
  </w:style>
  <w:style w:type="character" w:customStyle="1" w:styleId="CommentSubjectChar">
    <w:name w:val="Comment Subject Char"/>
    <w:basedOn w:val="CommentTextChar"/>
    <w:link w:val="CommentSubject"/>
    <w:uiPriority w:val="99"/>
    <w:semiHidden/>
    <w:rsid w:val="000D1F49"/>
    <w:rPr>
      <w:rFonts w:ascii="Calibri" w:eastAsia="Calibri" w:hAnsi="Calibri" w:cs="Calibri"/>
      <w:b/>
      <w:bCs/>
      <w:sz w:val="22"/>
      <w:szCs w:val="24"/>
    </w:rPr>
  </w:style>
  <w:style w:type="paragraph" w:styleId="NoSpacing">
    <w:name w:val="No Spacing"/>
    <w:basedOn w:val="Normal"/>
    <w:link w:val="NoSpacingChar"/>
    <w:uiPriority w:val="1"/>
    <w:qFormat/>
    <w:rsid w:val="00C82682"/>
    <w:pPr>
      <w:widowControl w:val="0"/>
      <w:autoSpaceDE w:val="0"/>
      <w:autoSpaceDN w:val="0"/>
    </w:pPr>
    <w:rPr>
      <w:rFonts w:eastAsia="Calibri" w:cs="Calibri"/>
    </w:rPr>
  </w:style>
  <w:style w:type="paragraph" w:styleId="Title">
    <w:name w:val="Title"/>
    <w:basedOn w:val="Normal"/>
    <w:next w:val="Normal"/>
    <w:link w:val="TitleChar"/>
    <w:uiPriority w:val="10"/>
    <w:semiHidden/>
    <w:qFormat/>
    <w:rsid w:val="000D1F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C82682"/>
    <w:rPr>
      <w:rFonts w:asciiTheme="majorHAnsi" w:eastAsiaTheme="majorEastAsia" w:hAnsiTheme="majorHAnsi" w:cstheme="majorBidi"/>
      <w:color w:val="auto"/>
      <w:spacing w:val="-10"/>
      <w:kern w:val="28"/>
      <w:sz w:val="56"/>
      <w:szCs w:val="56"/>
    </w:rPr>
  </w:style>
  <w:style w:type="paragraph" w:styleId="ListBullet2">
    <w:name w:val="List Bullet 2"/>
    <w:basedOn w:val="Normal"/>
    <w:uiPriority w:val="99"/>
    <w:semiHidden/>
    <w:rsid w:val="000D1F49"/>
    <w:pPr>
      <w:numPr>
        <w:ilvl w:val="1"/>
        <w:numId w:val="2"/>
      </w:numPr>
      <w:tabs>
        <w:tab w:val="num" w:pos="360"/>
      </w:tabs>
      <w:spacing w:before="120"/>
      <w:ind w:left="0" w:firstLine="0"/>
    </w:pPr>
  </w:style>
  <w:style w:type="table" w:customStyle="1" w:styleId="FigureTable">
    <w:name w:val="Figure Table"/>
    <w:basedOn w:val="TableNormal"/>
    <w:uiPriority w:val="99"/>
    <w:rsid w:val="000D1F49"/>
    <w:tblPr/>
    <w:trPr>
      <w:cantSplit/>
    </w:trPr>
  </w:style>
  <w:style w:type="character" w:customStyle="1" w:styleId="Heading4Char">
    <w:name w:val="Heading 4 Char"/>
    <w:basedOn w:val="DefaultParagraphFont"/>
    <w:link w:val="Heading4"/>
    <w:uiPriority w:val="9"/>
    <w:semiHidden/>
    <w:rsid w:val="00C82682"/>
    <w:rPr>
      <w:b/>
      <w:sz w:val="25"/>
      <w:szCs w:val="25"/>
    </w:rPr>
  </w:style>
  <w:style w:type="character" w:customStyle="1" w:styleId="Heading5Char">
    <w:name w:val="Heading 5 Char"/>
    <w:basedOn w:val="Heading2Char"/>
    <w:link w:val="Heading5"/>
    <w:uiPriority w:val="1"/>
    <w:semiHidden/>
    <w:rsid w:val="00C82682"/>
    <w:rPr>
      <w:rFonts w:asciiTheme="majorHAnsi" w:hAnsiTheme="majorHAnsi"/>
      <w:b/>
      <w:bCs/>
      <w:color w:val="4BACC6"/>
      <w:sz w:val="25"/>
      <w:szCs w:val="32"/>
      <w:lang w:eastAsia="zh-CN"/>
    </w:rPr>
  </w:style>
  <w:style w:type="character" w:customStyle="1" w:styleId="Heading6Char">
    <w:name w:val="Heading 6 Char"/>
    <w:basedOn w:val="DefaultParagraphFont"/>
    <w:link w:val="Heading6"/>
    <w:uiPriority w:val="9"/>
    <w:semiHidden/>
    <w:rsid w:val="00C82682"/>
    <w:rPr>
      <w:rFonts w:asciiTheme="majorHAnsi" w:eastAsiaTheme="majorEastAsia" w:hAnsiTheme="majorHAnsi" w:cstheme="majorBidi"/>
      <w:color w:val="77230C" w:themeColor="accent1" w:themeShade="7F"/>
    </w:rPr>
  </w:style>
  <w:style w:type="character" w:customStyle="1" w:styleId="Heading7Char">
    <w:name w:val="Heading 7 Char"/>
    <w:basedOn w:val="DefaultParagraphFont"/>
    <w:link w:val="Heading7"/>
    <w:uiPriority w:val="9"/>
    <w:semiHidden/>
    <w:rsid w:val="00C82682"/>
    <w:rPr>
      <w:rFonts w:asciiTheme="majorHAnsi" w:eastAsiaTheme="majorEastAsia" w:hAnsiTheme="majorHAnsi" w:cstheme="majorBidi"/>
      <w:i/>
      <w:iCs/>
      <w:color w:val="77230C" w:themeColor="accent1" w:themeShade="7F"/>
    </w:rPr>
  </w:style>
  <w:style w:type="character" w:customStyle="1" w:styleId="Heading8Char">
    <w:name w:val="Heading 8 Char"/>
    <w:basedOn w:val="DefaultParagraphFont"/>
    <w:link w:val="Heading8"/>
    <w:uiPriority w:val="9"/>
    <w:semiHidden/>
    <w:rsid w:val="00C82682"/>
    <w:rPr>
      <w:rFonts w:asciiTheme="majorHAnsi" w:eastAsiaTheme="majorEastAsia" w:hAnsiTheme="majorHAnsi" w:cstheme="majorBidi"/>
      <w:color w:val="B64926" w:themeColor="accent3"/>
      <w:sz w:val="21"/>
      <w:szCs w:val="21"/>
    </w:rPr>
  </w:style>
  <w:style w:type="character" w:customStyle="1" w:styleId="Heading9Char">
    <w:name w:val="Heading 9 Char"/>
    <w:basedOn w:val="DefaultParagraphFont"/>
    <w:link w:val="Heading9"/>
    <w:uiPriority w:val="9"/>
    <w:semiHidden/>
    <w:rsid w:val="00C82682"/>
    <w:rPr>
      <w:rFonts w:asciiTheme="majorHAnsi" w:eastAsiaTheme="majorEastAsia" w:hAnsiTheme="majorHAnsi" w:cstheme="majorBidi"/>
      <w:i/>
      <w:iCs/>
      <w:color w:val="B64926" w:themeColor="accent3"/>
      <w:sz w:val="21"/>
      <w:szCs w:val="21"/>
    </w:rPr>
  </w:style>
  <w:style w:type="paragraph" w:styleId="TOC2">
    <w:name w:val="toc 2"/>
    <w:basedOn w:val="Normal"/>
    <w:next w:val="Normal"/>
    <w:autoRedefine/>
    <w:uiPriority w:val="39"/>
    <w:semiHidden/>
    <w:rsid w:val="000D1F49"/>
    <w:pPr>
      <w:tabs>
        <w:tab w:val="left" w:pos="900"/>
        <w:tab w:val="right" w:leader="dot" w:pos="9830"/>
      </w:tabs>
      <w:spacing w:before="80"/>
      <w:ind w:left="907" w:right="576" w:hanging="547"/>
    </w:pPr>
    <w:rPr>
      <w:noProof/>
      <w:color w:val="000000" w:themeColor="text1"/>
    </w:rPr>
  </w:style>
  <w:style w:type="paragraph" w:styleId="TOC3">
    <w:name w:val="toc 3"/>
    <w:basedOn w:val="Normal"/>
    <w:next w:val="Normal"/>
    <w:autoRedefine/>
    <w:uiPriority w:val="39"/>
    <w:semiHidden/>
    <w:rsid w:val="000D1F49"/>
    <w:pPr>
      <w:keepNext/>
      <w:tabs>
        <w:tab w:val="left" w:pos="1620"/>
        <w:tab w:val="right" w:leader="dot" w:pos="9830"/>
      </w:tabs>
      <w:spacing w:before="80"/>
      <w:ind w:left="900"/>
    </w:pPr>
    <w:rPr>
      <w:noProof/>
      <w:sz w:val="20"/>
      <w14:scene3d>
        <w14:camera w14:prst="orthographicFront"/>
        <w14:lightRig w14:rig="threePt" w14:dir="t">
          <w14:rot w14:lat="0" w14:lon="0" w14:rev="0"/>
        </w14:lightRig>
      </w14:scene3d>
    </w:rPr>
  </w:style>
  <w:style w:type="paragraph" w:styleId="TableofFigures">
    <w:name w:val="table of figures"/>
    <w:basedOn w:val="Normal"/>
    <w:next w:val="Normal"/>
    <w:uiPriority w:val="99"/>
    <w:semiHidden/>
    <w:rsid w:val="000D1F49"/>
    <w:pPr>
      <w:tabs>
        <w:tab w:val="left" w:pos="1350"/>
        <w:tab w:val="right" w:leader="dot" w:pos="9825"/>
      </w:tabs>
      <w:spacing w:before="120"/>
      <w:ind w:left="1354" w:right="576" w:hanging="1354"/>
    </w:pPr>
    <w:rPr>
      <w:noProof/>
    </w:rPr>
  </w:style>
  <w:style w:type="paragraph" w:styleId="ListNumber2">
    <w:name w:val="List Number 2"/>
    <w:basedOn w:val="Normal"/>
    <w:uiPriority w:val="99"/>
    <w:semiHidden/>
    <w:rsid w:val="000D1F49"/>
    <w:pPr>
      <w:numPr>
        <w:ilvl w:val="1"/>
        <w:numId w:val="3"/>
      </w:numPr>
      <w:spacing w:before="120"/>
    </w:pPr>
  </w:style>
  <w:style w:type="character" w:styleId="FollowedHyperlink">
    <w:name w:val="FollowedHyperlink"/>
    <w:basedOn w:val="DefaultParagraphFont"/>
    <w:uiPriority w:val="99"/>
    <w:semiHidden/>
    <w:rsid w:val="000D1F49"/>
    <w:rPr>
      <w:color w:val="666699" w:themeColor="followedHyperlink"/>
      <w:u w:val="single"/>
    </w:rPr>
  </w:style>
  <w:style w:type="paragraph" w:styleId="NormalWeb">
    <w:name w:val="Normal (Web)"/>
    <w:basedOn w:val="Normal"/>
    <w:uiPriority w:val="99"/>
    <w:semiHidden/>
    <w:rsid w:val="000D1F49"/>
    <w:pPr>
      <w:spacing w:before="100" w:beforeAutospacing="1" w:after="100" w:afterAutospacing="1"/>
    </w:pPr>
    <w:rPr>
      <w:rFonts w:ascii="Times New Roman" w:eastAsiaTheme="minorEastAsia" w:hAnsi="Times New Roman" w:cs="Times New Roman"/>
      <w:szCs w:val="24"/>
    </w:rPr>
  </w:style>
  <w:style w:type="character" w:styleId="BookTitle">
    <w:name w:val="Book Title"/>
    <w:basedOn w:val="DefaultParagraphFont"/>
    <w:uiPriority w:val="33"/>
    <w:semiHidden/>
    <w:rsid w:val="000D1F49"/>
    <w:rPr>
      <w:b/>
      <w:bCs/>
      <w:i/>
      <w:iCs/>
      <w:spacing w:val="5"/>
    </w:rPr>
  </w:style>
  <w:style w:type="paragraph" w:styleId="TOCHeading">
    <w:name w:val="TOC Heading"/>
    <w:basedOn w:val="Normal"/>
    <w:next w:val="Normal"/>
    <w:autoRedefine/>
    <w:uiPriority w:val="39"/>
    <w:semiHidden/>
    <w:qFormat/>
    <w:rsid w:val="00CD4532"/>
    <w:pPr>
      <w:widowControl w:val="0"/>
      <w:outlineLvl w:val="0"/>
    </w:pPr>
    <w:rPr>
      <w:rFonts w:ascii="Calibri" w:eastAsia="Calibri" w:hAnsi="Calibri" w:cs="Calibri"/>
      <w:b/>
      <w:bCs/>
      <w:color w:val="000000" w:themeColor="text1"/>
      <w:sz w:val="32"/>
      <w:szCs w:val="32"/>
      <w:lang w:eastAsia="zh-CN"/>
    </w:rPr>
  </w:style>
  <w:style w:type="paragraph" w:customStyle="1" w:styleId="Name">
    <w:name w:val="Name"/>
    <w:basedOn w:val="Normal"/>
    <w:uiPriority w:val="1"/>
    <w:qFormat/>
    <w:rsid w:val="00EB263C"/>
    <w:pPr>
      <w:spacing w:after="0" w:line="240" w:lineRule="auto"/>
    </w:pPr>
    <w:rPr>
      <w:b/>
      <w:color w:val="E84C22" w:themeColor="accent1"/>
      <w:sz w:val="42"/>
    </w:rPr>
  </w:style>
  <w:style w:type="paragraph" w:customStyle="1" w:styleId="Address">
    <w:name w:val="Address"/>
    <w:basedOn w:val="Normal"/>
    <w:uiPriority w:val="1"/>
    <w:qFormat/>
    <w:rsid w:val="00EB263C"/>
    <w:pPr>
      <w:spacing w:after="0"/>
    </w:pPr>
  </w:style>
  <w:style w:type="paragraph" w:styleId="Date">
    <w:name w:val="Date"/>
    <w:basedOn w:val="Normal"/>
    <w:next w:val="Normal"/>
    <w:link w:val="DateChar"/>
    <w:uiPriority w:val="99"/>
    <w:rsid w:val="00EB263C"/>
    <w:pPr>
      <w:spacing w:before="600"/>
    </w:pPr>
  </w:style>
  <w:style w:type="paragraph" w:styleId="Caption">
    <w:name w:val="caption"/>
    <w:basedOn w:val="Normal"/>
    <w:next w:val="Normal"/>
    <w:uiPriority w:val="35"/>
    <w:semiHidden/>
    <w:unhideWhenUsed/>
    <w:qFormat/>
    <w:rsid w:val="00C82682"/>
    <w:pPr>
      <w:spacing w:line="240" w:lineRule="auto"/>
    </w:pPr>
    <w:rPr>
      <w:i/>
      <w:iCs/>
      <w:color w:val="505046" w:themeColor="text2"/>
      <w:szCs w:val="18"/>
    </w:rPr>
  </w:style>
  <w:style w:type="character" w:customStyle="1" w:styleId="DateChar">
    <w:name w:val="Date Char"/>
    <w:basedOn w:val="DefaultParagraphFont"/>
    <w:link w:val="Date"/>
    <w:uiPriority w:val="99"/>
    <w:rsid w:val="00EB263C"/>
  </w:style>
  <w:style w:type="paragraph" w:styleId="Salutation">
    <w:name w:val="Salutation"/>
    <w:basedOn w:val="Normal"/>
    <w:next w:val="Normal"/>
    <w:link w:val="SalutationChar"/>
    <w:uiPriority w:val="99"/>
    <w:rsid w:val="001C66AD"/>
    <w:pPr>
      <w:spacing w:before="480" w:after="480"/>
    </w:pPr>
    <w:rPr>
      <w:color w:val="B64926" w:themeColor="accent3"/>
      <w:sz w:val="36"/>
    </w:rPr>
  </w:style>
  <w:style w:type="character" w:customStyle="1" w:styleId="SalutationChar">
    <w:name w:val="Salutation Char"/>
    <w:basedOn w:val="DefaultParagraphFont"/>
    <w:link w:val="Salutation"/>
    <w:uiPriority w:val="99"/>
    <w:rsid w:val="001C66AD"/>
    <w:rPr>
      <w:color w:val="B64926" w:themeColor="accent3"/>
      <w:sz w:val="36"/>
    </w:rPr>
  </w:style>
  <w:style w:type="paragraph" w:styleId="Signature">
    <w:name w:val="Signature"/>
    <w:basedOn w:val="Normal"/>
    <w:link w:val="SignatureChar"/>
    <w:uiPriority w:val="99"/>
    <w:rsid w:val="00EB263C"/>
  </w:style>
  <w:style w:type="character" w:customStyle="1" w:styleId="SignatureChar">
    <w:name w:val="Signature Char"/>
    <w:basedOn w:val="DefaultParagraphFont"/>
    <w:link w:val="Signature"/>
    <w:uiPriority w:val="99"/>
    <w:rsid w:val="00EB263C"/>
  </w:style>
  <w:style w:type="character" w:styleId="PlaceholderText">
    <w:name w:val="Placeholder Text"/>
    <w:basedOn w:val="DefaultParagraphFont"/>
    <w:uiPriority w:val="99"/>
    <w:semiHidden/>
    <w:rsid w:val="00EB263C"/>
    <w:rPr>
      <w:color w:val="808080"/>
    </w:rPr>
  </w:style>
  <w:style w:type="paragraph" w:styleId="BodyTextIndent3">
    <w:name w:val="Body Text Indent 3"/>
    <w:basedOn w:val="Normal"/>
    <w:link w:val="BodyTextIndent3Char"/>
    <w:rsid w:val="0090412A"/>
    <w:pPr>
      <w:tabs>
        <w:tab w:val="left" w:pos="3600"/>
      </w:tabs>
      <w:spacing w:after="0" w:line="240" w:lineRule="auto"/>
      <w:ind w:left="2790" w:right="0" w:hanging="2790"/>
      <w:jc w:val="both"/>
    </w:pPr>
    <w:rPr>
      <w:rFonts w:ascii="Times New Roman" w:eastAsia="Times New Roman" w:hAnsi="Times New Roman" w:cs="Times New Roman"/>
      <w:sz w:val="20"/>
      <w:szCs w:val="20"/>
    </w:rPr>
  </w:style>
  <w:style w:type="character" w:customStyle="1" w:styleId="BodyTextIndent3Char">
    <w:name w:val="Body Text Indent 3 Char"/>
    <w:basedOn w:val="DefaultParagraphFont"/>
    <w:link w:val="BodyTextIndent3"/>
    <w:rsid w:val="0090412A"/>
    <w:rPr>
      <w:rFonts w:ascii="Times New Roman" w:eastAsia="Times New Roman" w:hAnsi="Times New Roman" w:cs="Times New Roman"/>
      <w:sz w:val="20"/>
      <w:szCs w:val="20"/>
    </w:rPr>
  </w:style>
  <w:style w:type="table" w:styleId="TableGrid">
    <w:name w:val="Table Grid"/>
    <w:basedOn w:val="TableNormal"/>
    <w:uiPriority w:val="39"/>
    <w:rsid w:val="00904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799A"/>
    <w:pPr>
      <w:ind w:left="720"/>
      <w:contextualSpacing/>
    </w:pPr>
  </w:style>
  <w:style w:type="paragraph" w:styleId="BodyText">
    <w:name w:val="Body Text"/>
    <w:basedOn w:val="Normal"/>
    <w:link w:val="BodyTextChar"/>
    <w:uiPriority w:val="1"/>
    <w:semiHidden/>
    <w:unhideWhenUsed/>
    <w:qFormat/>
    <w:rsid w:val="00625B4D"/>
    <w:pPr>
      <w:spacing w:after="120"/>
    </w:pPr>
  </w:style>
  <w:style w:type="character" w:customStyle="1" w:styleId="BodyTextChar">
    <w:name w:val="Body Text Char"/>
    <w:basedOn w:val="DefaultParagraphFont"/>
    <w:link w:val="BodyText"/>
    <w:uiPriority w:val="1"/>
    <w:semiHidden/>
    <w:rsid w:val="00625B4D"/>
  </w:style>
  <w:style w:type="paragraph" w:styleId="BalloonText">
    <w:name w:val="Balloon Text"/>
    <w:basedOn w:val="Normal"/>
    <w:link w:val="BalloonTextChar"/>
    <w:uiPriority w:val="99"/>
    <w:semiHidden/>
    <w:unhideWhenUsed/>
    <w:rsid w:val="001B7F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F67"/>
    <w:rPr>
      <w:rFonts w:ascii="Segoe UI" w:hAnsi="Segoe UI" w:cs="Segoe UI"/>
      <w:sz w:val="18"/>
      <w:szCs w:val="18"/>
    </w:rPr>
  </w:style>
  <w:style w:type="character" w:customStyle="1" w:styleId="NoSpacingChar">
    <w:name w:val="No Spacing Char"/>
    <w:basedOn w:val="DefaultParagraphFont"/>
    <w:link w:val="NoSpacing"/>
    <w:uiPriority w:val="1"/>
    <w:rsid w:val="00B45060"/>
    <w:rPr>
      <w:rFonts w:eastAsia="Calibri" w:cs="Calibri"/>
    </w:rPr>
  </w:style>
  <w:style w:type="table" w:styleId="GridTable1Light-Accent1">
    <w:name w:val="Grid Table 1 Light Accent 1"/>
    <w:basedOn w:val="TableNormal"/>
    <w:uiPriority w:val="46"/>
    <w:rsid w:val="00076548"/>
    <w:pPr>
      <w:spacing w:after="0" w:line="240" w:lineRule="auto"/>
    </w:pPr>
    <w:rPr>
      <w:kern w:val="2"/>
      <w:sz w:val="22"/>
      <w:szCs w:val="22"/>
      <w14:ligatures w14:val="standardContextual"/>
    </w:rPr>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7421">
      <w:bodyDiv w:val="1"/>
      <w:marLeft w:val="0"/>
      <w:marRight w:val="0"/>
      <w:marTop w:val="0"/>
      <w:marBottom w:val="0"/>
      <w:divBdr>
        <w:top w:val="none" w:sz="0" w:space="0" w:color="auto"/>
        <w:left w:val="none" w:sz="0" w:space="0" w:color="auto"/>
        <w:bottom w:val="none" w:sz="0" w:space="0" w:color="auto"/>
        <w:right w:val="none" w:sz="0" w:space="0" w:color="auto"/>
      </w:divBdr>
    </w:div>
    <w:div w:id="65668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vinlalprajapati\AppData\Roaming\Microsoft\Templates\Minimalist%20tech%20letterhead.dotx"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ustom 12">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5DA44-A239-477B-9C26-D4842FB55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803AF9-C171-479D-AEF4-C20F010F4D17}">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9320F051-0AB3-402E-918D-71903C685D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Minimalist tech letterhead</Template>
  <TotalTime>165</TotalTime>
  <Pages>11</Pages>
  <Words>2189</Words>
  <Characters>12480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Patel</dc:creator>
  <cp:lastModifiedBy>Hetvi Topiwala</cp:lastModifiedBy>
  <cp:revision>166</cp:revision>
  <cp:lastPrinted>2026-01-19T10:48:00Z</cp:lastPrinted>
  <dcterms:created xsi:type="dcterms:W3CDTF">2026-01-19T10:01:00Z</dcterms:created>
  <dcterms:modified xsi:type="dcterms:W3CDTF">2026-01-31T04:58:00Z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