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6102" w14:textId="77777777" w:rsidR="00701182" w:rsidRDefault="00701182" w:rsidP="00701182">
      <w:pPr>
        <w:tabs>
          <w:tab w:val="left" w:pos="540"/>
        </w:tabs>
        <w:spacing w:line="276" w:lineRule="auto"/>
        <w:ind w:left="360" w:hanging="360"/>
        <w:jc w:val="both"/>
        <w:rPr>
          <w:b/>
        </w:rPr>
      </w:pPr>
    </w:p>
    <w:p w14:paraId="0CF683DD" w14:textId="77777777" w:rsidR="00701182" w:rsidRPr="00BB056A" w:rsidRDefault="00000000" w:rsidP="00701182">
      <w:pPr>
        <w:tabs>
          <w:tab w:val="left" w:pos="540"/>
        </w:tabs>
        <w:spacing w:line="276" w:lineRule="auto"/>
        <w:ind w:left="360" w:hanging="360"/>
        <w:jc w:val="both"/>
        <w:rPr>
          <w:b/>
        </w:rPr>
      </w:pPr>
      <w:r>
        <w:pict w14:anchorId="7DF02F8B">
          <v:shapetype id="_x0000_t202" coordsize="21600,21600" o:spt="202" path="m,l,21600r21600,l21600,xe">
            <v:stroke joinstyle="miter"/>
            <v:path gradientshapeok="t" o:connecttype="rect"/>
          </v:shapetype>
          <v:shape id="Text Box 2" o:spid="_x0000_s2053" type="#_x0000_t202" style="position:absolute;left:0;text-align:left;margin-left:403.2pt;margin-top:-21pt;width:103.4pt;height:22.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" strokecolor="white [3212]">
            <v:textbox>
              <w:txbxContent>
                <w:p w14:paraId="025CD904" w14:textId="77777777" w:rsidR="00701182" w:rsidRDefault="00701182" w:rsidP="00701182">
                  <w:pPr>
                    <w:rPr>
                      <w:rFonts w:cs="Arial"/>
                      <w:b/>
                      <w:color w:val="FF0000"/>
                      <w:sz w:val="22"/>
                      <w:szCs w:val="22"/>
                    </w:rPr>
                  </w:pPr>
                  <w:r>
                    <w:rPr>
                      <w:rFonts w:cs="Arial"/>
                      <w:b/>
                      <w:color w:val="FF0000"/>
                      <w:sz w:val="22"/>
                      <w:szCs w:val="22"/>
                    </w:rPr>
                    <w:t>CONFIDENTIAL</w:t>
                  </w:r>
                </w:p>
                <w:p w14:paraId="3EFE291F" w14:textId="77777777" w:rsidR="00701182" w:rsidRDefault="00701182" w:rsidP="00701182">
                  <w:pPr>
                    <w:rPr>
                      <w:rFonts w:cs="Arial"/>
                      <w:b/>
                      <w:color w:val="FF0000"/>
                      <w:sz w:val="22"/>
                      <w:szCs w:val="22"/>
                    </w:rPr>
                  </w:pPr>
                </w:p>
                <w:p w14:paraId="377C6CB8" w14:textId="77777777" w:rsidR="00701182" w:rsidRDefault="00701182" w:rsidP="00701182">
                  <w:pPr>
                    <w:rPr>
                      <w:rFonts w:cs="Arial"/>
                      <w:b/>
                      <w:color w:val="FF0000"/>
                      <w:sz w:val="22"/>
                      <w:szCs w:val="22"/>
                    </w:rPr>
                  </w:pPr>
                </w:p>
                <w:p w14:paraId="3B63B340" w14:textId="77777777" w:rsidR="00701182" w:rsidRDefault="00701182" w:rsidP="00701182"/>
              </w:txbxContent>
            </v:textbox>
          </v:shape>
        </w:pict>
      </w:r>
      <w:r w:rsidR="00701182" w:rsidRPr="00BB056A">
        <w:rPr>
          <w:noProof/>
        </w:rPr>
        <w:drawing>
          <wp:inline distT="0" distB="0" distL="0" distR="0" wp14:anchorId="0A9C1057" wp14:editId="202B8B36">
            <wp:extent cx="6190615" cy="2367280"/>
            <wp:effectExtent l="0" t="0" r="0" b="0"/>
            <wp:docPr id="168461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90615" cy="2367280"/>
                    </a:xfrm>
                    <a:prstGeom prst="rect">
                      <a:avLst/>
                    </a:prstGeom>
                    <a:noFill/>
                    <a:ln>
                      <a:noFill/>
                    </a:ln>
                  </pic:spPr>
                </pic:pic>
              </a:graphicData>
            </a:graphic>
          </wp:inline>
        </w:drawing>
      </w:r>
    </w:p>
    <w:p w14:paraId="682D6BC2" w14:textId="77777777" w:rsidR="00701182" w:rsidRPr="00BB056A" w:rsidRDefault="00701182" w:rsidP="00701182">
      <w:pPr>
        <w:tabs>
          <w:tab w:val="left" w:pos="540"/>
        </w:tabs>
        <w:spacing w:line="276" w:lineRule="auto"/>
        <w:ind w:left="360" w:hanging="360"/>
        <w:jc w:val="center"/>
        <w:rPr>
          <w:rFonts w:ascii="Arial" w:hAnsi="Arial" w:cs="Arial"/>
          <w:b/>
          <w:color w:val="943634" w:themeColor="accent2" w:themeShade="BF"/>
          <w:sz w:val="40"/>
          <w:szCs w:val="40"/>
        </w:rPr>
      </w:pPr>
      <w:r w:rsidRPr="00BB056A">
        <w:rPr>
          <w:rFonts w:ascii="Arial" w:hAnsi="Arial" w:cs="Arial"/>
          <w:b/>
          <w:color w:val="943634" w:themeColor="accent2" w:themeShade="BF"/>
          <w:sz w:val="40"/>
          <w:szCs w:val="40"/>
        </w:rPr>
        <w:t>SUSTAINABILITY POLICIES</w:t>
      </w:r>
    </w:p>
    <w:p w14:paraId="318BCD57" w14:textId="77777777" w:rsidR="00701182" w:rsidRPr="00BB056A" w:rsidRDefault="00701182" w:rsidP="00701182">
      <w:pPr>
        <w:tabs>
          <w:tab w:val="left" w:pos="540"/>
        </w:tabs>
        <w:spacing w:line="276" w:lineRule="auto"/>
        <w:ind w:left="360" w:hanging="360"/>
        <w:jc w:val="center"/>
        <w:rPr>
          <w:rFonts w:ascii="Arial" w:hAnsi="Arial" w:cs="Arial"/>
          <w:b/>
          <w:color w:val="943634" w:themeColor="accent2" w:themeShade="BF"/>
          <w:sz w:val="40"/>
          <w:szCs w:val="40"/>
        </w:rPr>
      </w:pPr>
    </w:p>
    <w:tbl>
      <w:tblPr>
        <w:tblStyle w:val="TableGrid"/>
        <w:tblW w:w="5000" w:type="pct"/>
        <w:tblLook w:val="04A0" w:firstRow="1" w:lastRow="0" w:firstColumn="1" w:lastColumn="0" w:noHBand="0" w:noVBand="1"/>
      </w:tblPr>
      <w:tblGrid>
        <w:gridCol w:w="3125"/>
        <w:gridCol w:w="321"/>
        <w:gridCol w:w="6519"/>
      </w:tblGrid>
      <w:tr w:rsidR="00701182" w:rsidRPr="00BB056A" w14:paraId="2FD999CA" w14:textId="77777777" w:rsidTr="00814A1D">
        <w:trPr>
          <w:trHeight w:val="413"/>
        </w:trPr>
        <w:tc>
          <w:tcPr>
            <w:tcW w:w="1568" w:type="pct"/>
            <w:vAlign w:val="center"/>
          </w:tcPr>
          <w:p w14:paraId="5B51509B" w14:textId="77777777" w:rsidR="00701182" w:rsidRPr="00BB056A" w:rsidRDefault="00701182" w:rsidP="00814A1D">
            <w:pPr>
              <w:tabs>
                <w:tab w:val="left" w:pos="540"/>
              </w:tabs>
              <w:spacing w:line="276" w:lineRule="auto"/>
              <w:ind w:left="360" w:hanging="360"/>
              <w:jc w:val="both"/>
              <w:rPr>
                <w:rFonts w:ascii="Arial" w:hAnsi="Arial" w:cs="Arial"/>
                <w:b/>
                <w:sz w:val="22"/>
                <w:szCs w:val="22"/>
                <w:lang w:val="pt-BR"/>
              </w:rPr>
            </w:pPr>
            <w:r w:rsidRPr="00BB056A">
              <w:rPr>
                <w:rFonts w:ascii="Arial" w:hAnsi="Arial" w:cs="Arial"/>
                <w:b/>
                <w:sz w:val="22"/>
                <w:szCs w:val="22"/>
                <w:lang w:val="pt-BR"/>
              </w:rPr>
              <w:br w:type="page"/>
              <w:t xml:space="preserve">Title of the Policy  </w:t>
            </w:r>
          </w:p>
        </w:tc>
        <w:tc>
          <w:tcPr>
            <w:tcW w:w="161" w:type="pct"/>
            <w:vAlign w:val="center"/>
          </w:tcPr>
          <w:p w14:paraId="598E2785" w14:textId="77777777" w:rsidR="00701182" w:rsidRPr="00BB056A" w:rsidRDefault="00701182" w:rsidP="00814A1D">
            <w:pPr>
              <w:tabs>
                <w:tab w:val="left" w:pos="540"/>
              </w:tabs>
              <w:spacing w:line="276" w:lineRule="auto"/>
              <w:ind w:left="360" w:hanging="360"/>
              <w:jc w:val="both"/>
              <w:rPr>
                <w:rFonts w:ascii="Arial" w:hAnsi="Arial" w:cs="Arial"/>
                <w:bCs/>
                <w:sz w:val="22"/>
                <w:szCs w:val="22"/>
                <w:lang w:val="pt-BR"/>
              </w:rPr>
            </w:pPr>
            <w:r w:rsidRPr="00BB056A">
              <w:rPr>
                <w:rFonts w:ascii="Arial" w:hAnsi="Arial" w:cs="Arial"/>
                <w:bCs/>
                <w:sz w:val="22"/>
                <w:szCs w:val="22"/>
                <w:lang w:val="pt-BR"/>
              </w:rPr>
              <w:t>:</w:t>
            </w:r>
          </w:p>
        </w:tc>
        <w:tc>
          <w:tcPr>
            <w:tcW w:w="3271" w:type="pct"/>
            <w:vAlign w:val="center"/>
          </w:tcPr>
          <w:p w14:paraId="3D8EF1A8" w14:textId="6712CFD8" w:rsidR="00701182" w:rsidRPr="00BB056A" w:rsidRDefault="00FC5EF1" w:rsidP="00814A1D">
            <w:pPr>
              <w:tabs>
                <w:tab w:val="left" w:pos="540"/>
              </w:tabs>
              <w:spacing w:line="276" w:lineRule="auto"/>
              <w:ind w:left="360" w:hanging="360"/>
              <w:jc w:val="both"/>
              <w:rPr>
                <w:rFonts w:ascii="Arial" w:hAnsi="Arial" w:cs="Arial"/>
                <w:b/>
                <w:sz w:val="22"/>
                <w:szCs w:val="22"/>
                <w:lang w:val="pt-BR"/>
              </w:rPr>
            </w:pPr>
            <w:r w:rsidRPr="00BB056A">
              <w:rPr>
                <w:rFonts w:ascii="Arial" w:hAnsi="Arial" w:cs="Arial"/>
                <w:b/>
                <w:sz w:val="22"/>
                <w:szCs w:val="22"/>
                <w:lang w:val="pt-BR"/>
              </w:rPr>
              <w:t>ESG</w:t>
            </w:r>
            <w:r w:rsidR="00701182" w:rsidRPr="00BB056A">
              <w:rPr>
                <w:rFonts w:ascii="Arial" w:hAnsi="Arial" w:cs="Arial"/>
                <w:b/>
                <w:sz w:val="22"/>
                <w:szCs w:val="22"/>
                <w:lang w:val="pt-BR"/>
              </w:rPr>
              <w:t xml:space="preserve"> POLICY MANUAL</w:t>
            </w:r>
          </w:p>
        </w:tc>
      </w:tr>
      <w:tr w:rsidR="00701182" w:rsidRPr="00BB056A" w14:paraId="1A7736E9" w14:textId="77777777" w:rsidTr="00814A1D">
        <w:trPr>
          <w:trHeight w:val="440"/>
        </w:trPr>
        <w:tc>
          <w:tcPr>
            <w:tcW w:w="1568" w:type="pct"/>
            <w:vAlign w:val="center"/>
          </w:tcPr>
          <w:p w14:paraId="49EDB977" w14:textId="77777777" w:rsidR="00701182" w:rsidRPr="00BB056A" w:rsidRDefault="00701182" w:rsidP="00814A1D">
            <w:pPr>
              <w:tabs>
                <w:tab w:val="left" w:pos="540"/>
              </w:tabs>
              <w:spacing w:line="276" w:lineRule="auto"/>
              <w:ind w:left="360" w:hanging="360"/>
              <w:jc w:val="both"/>
              <w:rPr>
                <w:rFonts w:ascii="Arial" w:hAnsi="Arial" w:cs="Arial"/>
                <w:b/>
                <w:sz w:val="22"/>
                <w:szCs w:val="22"/>
                <w:lang w:val="pt-BR"/>
              </w:rPr>
            </w:pPr>
            <w:r w:rsidRPr="00BB056A">
              <w:rPr>
                <w:rFonts w:ascii="Arial" w:hAnsi="Arial" w:cs="Arial"/>
                <w:b/>
                <w:sz w:val="22"/>
                <w:szCs w:val="22"/>
                <w:lang w:val="pt-BR"/>
              </w:rPr>
              <w:t>Policy No.</w:t>
            </w:r>
          </w:p>
        </w:tc>
        <w:tc>
          <w:tcPr>
            <w:tcW w:w="161" w:type="pct"/>
            <w:vAlign w:val="center"/>
          </w:tcPr>
          <w:p w14:paraId="3FF0F754" w14:textId="77777777" w:rsidR="00701182" w:rsidRPr="00BB056A" w:rsidRDefault="00701182" w:rsidP="00814A1D">
            <w:pPr>
              <w:tabs>
                <w:tab w:val="left" w:pos="540"/>
              </w:tabs>
              <w:spacing w:line="276" w:lineRule="auto"/>
              <w:ind w:left="360" w:hanging="360"/>
              <w:jc w:val="both"/>
              <w:rPr>
                <w:rFonts w:ascii="Arial" w:hAnsi="Arial" w:cs="Arial"/>
                <w:bCs/>
                <w:sz w:val="22"/>
                <w:szCs w:val="22"/>
                <w:lang w:val="pt-BR"/>
              </w:rPr>
            </w:pPr>
            <w:r w:rsidRPr="00BB056A">
              <w:rPr>
                <w:rFonts w:ascii="Arial" w:hAnsi="Arial" w:cs="Arial"/>
                <w:bCs/>
                <w:sz w:val="22"/>
                <w:szCs w:val="22"/>
                <w:lang w:val="pt-BR"/>
              </w:rPr>
              <w:t>:</w:t>
            </w:r>
          </w:p>
        </w:tc>
        <w:tc>
          <w:tcPr>
            <w:tcW w:w="3271" w:type="pct"/>
            <w:vAlign w:val="center"/>
          </w:tcPr>
          <w:p w14:paraId="1A4D16FA" w14:textId="77777777" w:rsidR="00701182" w:rsidRPr="00BB056A" w:rsidRDefault="00701182" w:rsidP="00814A1D">
            <w:pPr>
              <w:tabs>
                <w:tab w:val="left" w:pos="540"/>
              </w:tabs>
              <w:spacing w:line="276" w:lineRule="auto"/>
              <w:ind w:left="360" w:hanging="360"/>
              <w:jc w:val="both"/>
              <w:rPr>
                <w:rFonts w:ascii="Arial" w:hAnsi="Arial" w:cs="Arial"/>
                <w:sz w:val="22"/>
                <w:szCs w:val="22"/>
                <w:lang w:val="pt-BR"/>
              </w:rPr>
            </w:pPr>
            <w:r w:rsidRPr="00BB056A">
              <w:rPr>
                <w:rFonts w:ascii="Arial" w:hAnsi="Arial" w:cs="Arial"/>
                <w:sz w:val="22"/>
                <w:szCs w:val="22"/>
                <w:lang w:val="pt-BR"/>
              </w:rPr>
              <w:t>20ML/HO/SAS/POLICY/001</w:t>
            </w:r>
          </w:p>
        </w:tc>
      </w:tr>
      <w:tr w:rsidR="00701182" w:rsidRPr="00BB056A" w14:paraId="08D6D5B4" w14:textId="77777777" w:rsidTr="00814A1D">
        <w:tc>
          <w:tcPr>
            <w:tcW w:w="1568" w:type="pct"/>
            <w:vAlign w:val="center"/>
          </w:tcPr>
          <w:p w14:paraId="6A82440F" w14:textId="77777777" w:rsidR="00701182" w:rsidRPr="00BB056A" w:rsidRDefault="00701182" w:rsidP="00814A1D">
            <w:pPr>
              <w:tabs>
                <w:tab w:val="left" w:pos="540"/>
              </w:tabs>
              <w:spacing w:line="276" w:lineRule="auto"/>
              <w:ind w:left="360" w:hanging="360"/>
              <w:jc w:val="both"/>
              <w:rPr>
                <w:rFonts w:ascii="Arial" w:hAnsi="Arial" w:cs="Arial"/>
                <w:sz w:val="22"/>
                <w:szCs w:val="22"/>
                <w:lang w:val="pt-BR"/>
              </w:rPr>
            </w:pPr>
            <w:r w:rsidRPr="00BB056A">
              <w:rPr>
                <w:rFonts w:ascii="Arial" w:hAnsi="Arial" w:cs="Arial"/>
                <w:sz w:val="22"/>
                <w:szCs w:val="22"/>
                <w:lang w:val="pt-BR"/>
              </w:rPr>
              <w:t>Version no.</w:t>
            </w:r>
          </w:p>
        </w:tc>
        <w:tc>
          <w:tcPr>
            <w:tcW w:w="161" w:type="pct"/>
            <w:vAlign w:val="center"/>
          </w:tcPr>
          <w:p w14:paraId="2279F53A" w14:textId="77777777" w:rsidR="00701182" w:rsidRPr="00BB056A" w:rsidRDefault="00701182" w:rsidP="00814A1D">
            <w:pPr>
              <w:tabs>
                <w:tab w:val="left" w:pos="540"/>
              </w:tabs>
              <w:spacing w:line="276" w:lineRule="auto"/>
              <w:ind w:left="360" w:hanging="360"/>
              <w:jc w:val="both"/>
              <w:rPr>
                <w:rFonts w:ascii="Arial" w:hAnsi="Arial" w:cs="Arial"/>
                <w:bCs/>
                <w:sz w:val="22"/>
                <w:szCs w:val="22"/>
                <w:lang w:val="pt-BR"/>
              </w:rPr>
            </w:pPr>
            <w:r w:rsidRPr="00BB056A">
              <w:rPr>
                <w:rFonts w:ascii="Arial" w:hAnsi="Arial" w:cs="Arial"/>
                <w:bCs/>
                <w:sz w:val="22"/>
                <w:szCs w:val="22"/>
                <w:lang w:val="pt-BR"/>
              </w:rPr>
              <w:t>:</w:t>
            </w:r>
          </w:p>
        </w:tc>
        <w:tc>
          <w:tcPr>
            <w:tcW w:w="3271" w:type="pct"/>
            <w:vAlign w:val="center"/>
          </w:tcPr>
          <w:p w14:paraId="3BC17CA0" w14:textId="31E72015" w:rsidR="00701182" w:rsidRPr="00BB056A" w:rsidRDefault="00701182" w:rsidP="00814A1D">
            <w:pPr>
              <w:tabs>
                <w:tab w:val="left" w:pos="540"/>
              </w:tabs>
              <w:spacing w:line="276" w:lineRule="auto"/>
              <w:ind w:left="360" w:hanging="360"/>
              <w:jc w:val="both"/>
              <w:rPr>
                <w:rFonts w:ascii="Arial" w:hAnsi="Arial" w:cs="Arial"/>
                <w:sz w:val="22"/>
                <w:szCs w:val="22"/>
                <w:lang w:val="pt-BR"/>
              </w:rPr>
            </w:pPr>
            <w:r w:rsidRPr="00BB056A">
              <w:rPr>
                <w:rFonts w:ascii="Arial" w:hAnsi="Arial" w:cs="Arial"/>
                <w:sz w:val="22"/>
                <w:szCs w:val="22"/>
                <w:lang w:val="pt-BR"/>
              </w:rPr>
              <w:t>0</w:t>
            </w:r>
            <w:r w:rsidR="002341AE">
              <w:rPr>
                <w:rFonts w:ascii="Arial" w:hAnsi="Arial" w:cs="Arial"/>
                <w:sz w:val="22"/>
                <w:szCs w:val="22"/>
                <w:lang w:val="pt-BR"/>
              </w:rPr>
              <w:t>1</w:t>
            </w:r>
          </w:p>
        </w:tc>
      </w:tr>
      <w:tr w:rsidR="00701182" w:rsidRPr="00BB056A" w14:paraId="622A46CC" w14:textId="77777777" w:rsidTr="00814A1D">
        <w:tc>
          <w:tcPr>
            <w:tcW w:w="1568" w:type="pct"/>
            <w:vAlign w:val="center"/>
          </w:tcPr>
          <w:p w14:paraId="34D10A1F" w14:textId="77777777" w:rsidR="00701182" w:rsidRPr="00BB056A" w:rsidRDefault="00701182" w:rsidP="00814A1D">
            <w:pPr>
              <w:tabs>
                <w:tab w:val="left" w:pos="540"/>
              </w:tabs>
              <w:spacing w:line="276" w:lineRule="auto"/>
              <w:ind w:left="360" w:hanging="360"/>
              <w:jc w:val="both"/>
              <w:rPr>
                <w:rFonts w:ascii="Arial" w:hAnsi="Arial" w:cs="Arial"/>
                <w:sz w:val="22"/>
                <w:szCs w:val="22"/>
                <w:lang w:val="pt-BR"/>
              </w:rPr>
            </w:pPr>
            <w:r w:rsidRPr="00BB056A">
              <w:rPr>
                <w:rFonts w:ascii="Arial" w:hAnsi="Arial" w:cs="Arial"/>
                <w:sz w:val="22"/>
                <w:szCs w:val="22"/>
                <w:lang w:val="pt-BR"/>
              </w:rPr>
              <w:t>Version date</w:t>
            </w:r>
          </w:p>
        </w:tc>
        <w:tc>
          <w:tcPr>
            <w:tcW w:w="161" w:type="pct"/>
            <w:vAlign w:val="center"/>
          </w:tcPr>
          <w:p w14:paraId="527E15C9" w14:textId="77777777" w:rsidR="00701182" w:rsidRPr="00BB056A" w:rsidRDefault="00701182" w:rsidP="00814A1D">
            <w:pPr>
              <w:tabs>
                <w:tab w:val="left" w:pos="540"/>
              </w:tabs>
              <w:spacing w:line="276" w:lineRule="auto"/>
              <w:ind w:left="360" w:hanging="360"/>
              <w:jc w:val="both"/>
              <w:rPr>
                <w:rFonts w:ascii="Arial" w:hAnsi="Arial" w:cs="Arial"/>
                <w:bCs/>
                <w:sz w:val="22"/>
                <w:szCs w:val="22"/>
                <w:lang w:val="pt-BR"/>
              </w:rPr>
            </w:pPr>
            <w:r w:rsidRPr="00BB056A">
              <w:rPr>
                <w:rFonts w:ascii="Arial" w:hAnsi="Arial" w:cs="Arial"/>
                <w:bCs/>
                <w:sz w:val="22"/>
                <w:szCs w:val="22"/>
                <w:lang w:val="pt-BR"/>
              </w:rPr>
              <w:t>:</w:t>
            </w:r>
          </w:p>
        </w:tc>
        <w:tc>
          <w:tcPr>
            <w:tcW w:w="3271" w:type="pct"/>
            <w:vAlign w:val="center"/>
          </w:tcPr>
          <w:p w14:paraId="4A16A7A5" w14:textId="77777777" w:rsidR="00701182" w:rsidRPr="00BB056A" w:rsidRDefault="00701182" w:rsidP="00814A1D">
            <w:pPr>
              <w:tabs>
                <w:tab w:val="left" w:pos="540"/>
              </w:tabs>
              <w:spacing w:line="276" w:lineRule="auto"/>
              <w:ind w:left="360" w:hanging="360"/>
              <w:jc w:val="both"/>
              <w:rPr>
                <w:rFonts w:ascii="Arial" w:hAnsi="Arial" w:cs="Arial"/>
                <w:sz w:val="22"/>
                <w:szCs w:val="22"/>
                <w:lang w:val="pt-BR"/>
              </w:rPr>
            </w:pPr>
            <w:r w:rsidRPr="00BB056A">
              <w:rPr>
                <w:rFonts w:ascii="Arial" w:hAnsi="Arial" w:cs="Arial"/>
                <w:sz w:val="22"/>
                <w:szCs w:val="22"/>
                <w:lang w:val="pt-BR"/>
              </w:rPr>
              <w:t>01.10.2024</w:t>
            </w:r>
          </w:p>
        </w:tc>
      </w:tr>
      <w:tr w:rsidR="00701182" w:rsidRPr="00BB056A" w14:paraId="064E0C8A" w14:textId="77777777" w:rsidTr="00814A1D">
        <w:tc>
          <w:tcPr>
            <w:tcW w:w="1568" w:type="pct"/>
            <w:vAlign w:val="center"/>
          </w:tcPr>
          <w:p w14:paraId="0AEAE27E" w14:textId="77777777" w:rsidR="00701182" w:rsidRPr="001A61F1" w:rsidRDefault="00701182" w:rsidP="00814A1D">
            <w:pPr>
              <w:tabs>
                <w:tab w:val="left" w:pos="540"/>
              </w:tabs>
              <w:spacing w:line="276" w:lineRule="auto"/>
              <w:ind w:left="360" w:hanging="360"/>
              <w:jc w:val="both"/>
              <w:rPr>
                <w:rFonts w:ascii="Arial" w:hAnsi="Arial" w:cs="Arial"/>
                <w:sz w:val="22"/>
                <w:szCs w:val="22"/>
                <w:lang w:val="pt-BR"/>
              </w:rPr>
            </w:pPr>
            <w:r w:rsidRPr="001A61F1">
              <w:rPr>
                <w:rFonts w:ascii="Arial" w:hAnsi="Arial" w:cs="Arial"/>
                <w:sz w:val="22"/>
                <w:szCs w:val="22"/>
                <w:lang w:val="pt-BR"/>
              </w:rPr>
              <w:t>Revision no.</w:t>
            </w:r>
          </w:p>
        </w:tc>
        <w:tc>
          <w:tcPr>
            <w:tcW w:w="161" w:type="pct"/>
            <w:vAlign w:val="center"/>
          </w:tcPr>
          <w:p w14:paraId="6FFFC234" w14:textId="77777777" w:rsidR="00701182" w:rsidRPr="001A61F1" w:rsidRDefault="00701182" w:rsidP="00814A1D">
            <w:pPr>
              <w:tabs>
                <w:tab w:val="left" w:pos="540"/>
              </w:tabs>
              <w:spacing w:line="276" w:lineRule="auto"/>
              <w:ind w:left="360" w:hanging="360"/>
              <w:jc w:val="both"/>
              <w:rPr>
                <w:rFonts w:ascii="Arial" w:hAnsi="Arial" w:cs="Arial"/>
                <w:bCs/>
                <w:sz w:val="22"/>
                <w:szCs w:val="22"/>
                <w:lang w:val="pt-BR"/>
              </w:rPr>
            </w:pPr>
            <w:r w:rsidRPr="001A61F1">
              <w:rPr>
                <w:rFonts w:ascii="Arial" w:hAnsi="Arial" w:cs="Arial"/>
                <w:bCs/>
                <w:sz w:val="22"/>
                <w:szCs w:val="22"/>
                <w:lang w:val="pt-BR"/>
              </w:rPr>
              <w:t>:</w:t>
            </w:r>
          </w:p>
        </w:tc>
        <w:tc>
          <w:tcPr>
            <w:tcW w:w="3271" w:type="pct"/>
            <w:vAlign w:val="center"/>
          </w:tcPr>
          <w:p w14:paraId="41CA3B34" w14:textId="602D0869" w:rsidR="00701182" w:rsidRPr="001A61F1" w:rsidRDefault="00701182" w:rsidP="00814A1D">
            <w:pPr>
              <w:tabs>
                <w:tab w:val="left" w:pos="540"/>
              </w:tabs>
              <w:spacing w:line="276" w:lineRule="auto"/>
              <w:ind w:left="360" w:hanging="360"/>
              <w:jc w:val="both"/>
              <w:rPr>
                <w:rFonts w:ascii="Arial" w:hAnsi="Arial" w:cs="Arial"/>
                <w:sz w:val="22"/>
                <w:szCs w:val="22"/>
                <w:lang w:val="pt-BR"/>
              </w:rPr>
            </w:pPr>
            <w:r w:rsidRPr="001A61F1">
              <w:rPr>
                <w:rFonts w:ascii="Arial" w:hAnsi="Arial" w:cs="Arial"/>
                <w:sz w:val="22"/>
                <w:szCs w:val="22"/>
                <w:lang w:val="pt-BR"/>
              </w:rPr>
              <w:t>0</w:t>
            </w:r>
            <w:r w:rsidR="00F26C92" w:rsidRPr="001A61F1">
              <w:rPr>
                <w:rFonts w:ascii="Arial" w:hAnsi="Arial" w:cs="Arial"/>
                <w:sz w:val="22"/>
                <w:szCs w:val="22"/>
                <w:lang w:val="pt-BR"/>
              </w:rPr>
              <w:t>2</w:t>
            </w:r>
          </w:p>
        </w:tc>
      </w:tr>
      <w:tr w:rsidR="00701182" w:rsidRPr="00BB056A" w14:paraId="1094C3E4" w14:textId="77777777" w:rsidTr="00814A1D">
        <w:tc>
          <w:tcPr>
            <w:tcW w:w="1568" w:type="pct"/>
            <w:vAlign w:val="center"/>
          </w:tcPr>
          <w:p w14:paraId="7B43CB04" w14:textId="644DBCC3" w:rsidR="00701182" w:rsidRPr="001A61F1" w:rsidRDefault="008B0BFB" w:rsidP="00814A1D">
            <w:pPr>
              <w:tabs>
                <w:tab w:val="left" w:pos="540"/>
              </w:tabs>
              <w:spacing w:line="276" w:lineRule="auto"/>
              <w:ind w:left="360" w:hanging="360"/>
              <w:jc w:val="both"/>
              <w:rPr>
                <w:rFonts w:ascii="Arial" w:hAnsi="Arial" w:cs="Arial"/>
                <w:sz w:val="22"/>
                <w:szCs w:val="22"/>
                <w:lang w:val="pt-BR"/>
              </w:rPr>
            </w:pPr>
            <w:r w:rsidRPr="001A61F1">
              <w:rPr>
                <w:rFonts w:ascii="Arial" w:hAnsi="Arial" w:cs="Arial"/>
                <w:sz w:val="22"/>
                <w:szCs w:val="22"/>
                <w:lang w:val="pt-BR"/>
              </w:rPr>
              <w:t xml:space="preserve">Last </w:t>
            </w:r>
            <w:r w:rsidR="00701182" w:rsidRPr="001A61F1">
              <w:rPr>
                <w:rFonts w:ascii="Arial" w:hAnsi="Arial" w:cs="Arial"/>
                <w:sz w:val="22"/>
                <w:szCs w:val="22"/>
                <w:lang w:val="pt-BR"/>
              </w:rPr>
              <w:t>Revision date</w:t>
            </w:r>
          </w:p>
        </w:tc>
        <w:tc>
          <w:tcPr>
            <w:tcW w:w="161" w:type="pct"/>
            <w:vAlign w:val="center"/>
          </w:tcPr>
          <w:p w14:paraId="72D06431" w14:textId="77777777" w:rsidR="00701182" w:rsidRPr="001A61F1" w:rsidRDefault="00701182" w:rsidP="00814A1D">
            <w:pPr>
              <w:tabs>
                <w:tab w:val="left" w:pos="540"/>
              </w:tabs>
              <w:spacing w:line="276" w:lineRule="auto"/>
              <w:ind w:left="360" w:hanging="360"/>
              <w:jc w:val="both"/>
              <w:rPr>
                <w:rFonts w:ascii="Arial" w:hAnsi="Arial" w:cs="Arial"/>
                <w:bCs/>
                <w:sz w:val="22"/>
                <w:szCs w:val="22"/>
                <w:lang w:val="pt-BR"/>
              </w:rPr>
            </w:pPr>
            <w:r w:rsidRPr="001A61F1">
              <w:rPr>
                <w:rFonts w:ascii="Arial" w:hAnsi="Arial" w:cs="Arial"/>
                <w:bCs/>
                <w:sz w:val="22"/>
                <w:szCs w:val="22"/>
                <w:lang w:val="pt-BR"/>
              </w:rPr>
              <w:t>:</w:t>
            </w:r>
          </w:p>
        </w:tc>
        <w:tc>
          <w:tcPr>
            <w:tcW w:w="3271" w:type="pct"/>
            <w:vAlign w:val="center"/>
          </w:tcPr>
          <w:p w14:paraId="3FA0A2DD" w14:textId="0A16AB48" w:rsidR="00701182" w:rsidRPr="001A61F1" w:rsidRDefault="00701182" w:rsidP="00814A1D">
            <w:pPr>
              <w:tabs>
                <w:tab w:val="left" w:pos="540"/>
              </w:tabs>
              <w:spacing w:line="276" w:lineRule="auto"/>
              <w:ind w:left="360" w:hanging="360"/>
              <w:jc w:val="both"/>
              <w:rPr>
                <w:rFonts w:ascii="Arial" w:hAnsi="Arial" w:cs="Arial"/>
                <w:sz w:val="22"/>
                <w:szCs w:val="22"/>
                <w:lang w:val="pt-BR"/>
              </w:rPr>
            </w:pPr>
            <w:r w:rsidRPr="002B6AFE">
              <w:rPr>
                <w:rFonts w:ascii="Arial" w:hAnsi="Arial" w:cs="Arial"/>
                <w:sz w:val="22"/>
                <w:szCs w:val="22"/>
                <w:highlight w:val="yellow"/>
                <w:lang w:val="pt-BR"/>
              </w:rPr>
              <w:t>01.</w:t>
            </w:r>
            <w:r w:rsidR="00F26C92" w:rsidRPr="002B6AFE">
              <w:rPr>
                <w:rFonts w:ascii="Arial" w:hAnsi="Arial" w:cs="Arial"/>
                <w:sz w:val="22"/>
                <w:szCs w:val="22"/>
                <w:highlight w:val="yellow"/>
                <w:lang w:val="pt-BR"/>
              </w:rPr>
              <w:t>0</w:t>
            </w:r>
            <w:r w:rsidR="00D42C3C" w:rsidRPr="002B6AFE">
              <w:rPr>
                <w:rFonts w:ascii="Arial" w:hAnsi="Arial" w:cs="Arial"/>
                <w:sz w:val="22"/>
                <w:szCs w:val="22"/>
                <w:highlight w:val="yellow"/>
                <w:lang w:val="pt-BR"/>
              </w:rPr>
              <w:t>1</w:t>
            </w:r>
            <w:r w:rsidRPr="002B6AFE">
              <w:rPr>
                <w:rFonts w:ascii="Arial" w:hAnsi="Arial" w:cs="Arial"/>
                <w:sz w:val="22"/>
                <w:szCs w:val="22"/>
                <w:highlight w:val="yellow"/>
                <w:lang w:val="pt-BR"/>
              </w:rPr>
              <w:t>.202</w:t>
            </w:r>
            <w:r w:rsidR="00F26C92" w:rsidRPr="002B6AFE">
              <w:rPr>
                <w:rFonts w:ascii="Arial" w:hAnsi="Arial" w:cs="Arial"/>
                <w:sz w:val="22"/>
                <w:szCs w:val="22"/>
                <w:highlight w:val="yellow"/>
                <w:lang w:val="pt-BR"/>
              </w:rPr>
              <w:t>6</w:t>
            </w:r>
          </w:p>
        </w:tc>
      </w:tr>
    </w:tbl>
    <w:p w14:paraId="362BBFDF" w14:textId="77777777" w:rsidR="00701182" w:rsidRPr="00BB056A" w:rsidRDefault="00701182" w:rsidP="00701182">
      <w:pPr>
        <w:tabs>
          <w:tab w:val="left" w:pos="540"/>
        </w:tabs>
        <w:spacing w:line="276" w:lineRule="auto"/>
        <w:ind w:left="360" w:hanging="360"/>
        <w:jc w:val="both"/>
        <w:rPr>
          <w:rFonts w:ascii="Arial" w:hAnsi="Arial" w:cs="Arial"/>
          <w:sz w:val="22"/>
          <w:szCs w:val="22"/>
        </w:rPr>
      </w:pPr>
    </w:p>
    <w:p w14:paraId="476C90C6" w14:textId="77777777" w:rsidR="00701182" w:rsidRPr="00BB056A" w:rsidRDefault="00701182" w:rsidP="00701182">
      <w:pPr>
        <w:tabs>
          <w:tab w:val="left" w:pos="540"/>
        </w:tabs>
        <w:spacing w:line="276" w:lineRule="auto"/>
        <w:ind w:left="360" w:hanging="360"/>
        <w:jc w:val="both"/>
        <w:rPr>
          <w:rFonts w:ascii="Arial" w:hAnsi="Arial" w:cs="Arial"/>
          <w:sz w:val="22"/>
          <w:szCs w:val="22"/>
        </w:rPr>
      </w:pPr>
    </w:p>
    <w:tbl>
      <w:tblPr>
        <w:tblStyle w:val="TableGrid"/>
        <w:tblW w:w="5000" w:type="pct"/>
        <w:tblLook w:val="04A0" w:firstRow="1" w:lastRow="0" w:firstColumn="1" w:lastColumn="0" w:noHBand="0" w:noVBand="1"/>
      </w:tblPr>
      <w:tblGrid>
        <w:gridCol w:w="1759"/>
        <w:gridCol w:w="483"/>
        <w:gridCol w:w="483"/>
        <w:gridCol w:w="483"/>
        <w:gridCol w:w="483"/>
        <w:gridCol w:w="482"/>
        <w:gridCol w:w="482"/>
        <w:gridCol w:w="482"/>
        <w:gridCol w:w="482"/>
        <w:gridCol w:w="482"/>
        <w:gridCol w:w="482"/>
        <w:gridCol w:w="482"/>
        <w:gridCol w:w="482"/>
        <w:gridCol w:w="482"/>
        <w:gridCol w:w="482"/>
        <w:gridCol w:w="482"/>
        <w:gridCol w:w="482"/>
        <w:gridCol w:w="490"/>
      </w:tblGrid>
      <w:tr w:rsidR="00701182" w:rsidRPr="00BB056A" w14:paraId="72FEE2B6" w14:textId="77777777" w:rsidTr="00814A1D">
        <w:tc>
          <w:tcPr>
            <w:tcW w:w="5000" w:type="pct"/>
            <w:gridSpan w:val="18"/>
            <w:shd w:val="clear" w:color="auto" w:fill="BFBFBF" w:themeFill="background1" w:themeFillShade="BF"/>
            <w:vAlign w:val="center"/>
          </w:tcPr>
          <w:p w14:paraId="2AFACFB3" w14:textId="670B0909" w:rsidR="00701182" w:rsidRPr="00BB056A" w:rsidRDefault="008B1CD2" w:rsidP="00814A1D">
            <w:pPr>
              <w:tabs>
                <w:tab w:val="left" w:pos="540"/>
              </w:tabs>
              <w:spacing w:line="276" w:lineRule="auto"/>
              <w:ind w:left="360" w:hanging="360"/>
              <w:jc w:val="both"/>
              <w:rPr>
                <w:rFonts w:ascii="Arial" w:hAnsi="Arial" w:cs="Arial"/>
                <w:b/>
                <w:sz w:val="22"/>
                <w:szCs w:val="22"/>
                <w:lang w:val="pt-BR"/>
              </w:rPr>
            </w:pPr>
            <w:r w:rsidRPr="00BB056A">
              <w:rPr>
                <w:rFonts w:ascii="Arial" w:hAnsi="Arial" w:cs="Arial"/>
                <w:b/>
                <w:sz w:val="22"/>
                <w:szCs w:val="22"/>
                <w:lang w:val="pt-BR"/>
              </w:rPr>
              <w:t>Policy</w:t>
            </w:r>
            <w:r w:rsidR="00701182" w:rsidRPr="00BB056A">
              <w:rPr>
                <w:rFonts w:ascii="Arial" w:hAnsi="Arial" w:cs="Arial"/>
                <w:b/>
                <w:sz w:val="22"/>
                <w:szCs w:val="22"/>
                <w:lang w:val="pt-BR"/>
              </w:rPr>
              <w:t xml:space="preserve"> - Responsibilities:</w:t>
            </w:r>
          </w:p>
        </w:tc>
      </w:tr>
      <w:tr w:rsidR="00701182" w:rsidRPr="00BB056A" w14:paraId="45CA2BF9" w14:textId="77777777" w:rsidTr="00814A1D">
        <w:trPr>
          <w:trHeight w:val="323"/>
        </w:trPr>
        <w:tc>
          <w:tcPr>
            <w:tcW w:w="882" w:type="pct"/>
            <w:vMerge w:val="restart"/>
            <w:shd w:val="clear" w:color="auto" w:fill="BFBFBF" w:themeFill="background1" w:themeFillShade="BF"/>
            <w:vAlign w:val="center"/>
          </w:tcPr>
          <w:p w14:paraId="374C5468" w14:textId="77777777" w:rsidR="00701182" w:rsidRPr="00BB056A" w:rsidRDefault="00701182" w:rsidP="00814A1D">
            <w:pPr>
              <w:tabs>
                <w:tab w:val="left" w:pos="540"/>
              </w:tabs>
              <w:spacing w:line="276" w:lineRule="auto"/>
              <w:ind w:left="360" w:hanging="360"/>
              <w:rPr>
                <w:rFonts w:ascii="Arial" w:hAnsi="Arial" w:cs="Arial"/>
                <w:sz w:val="22"/>
                <w:szCs w:val="22"/>
                <w:lang w:val="en-GB"/>
              </w:rPr>
            </w:pPr>
            <w:r w:rsidRPr="00BB056A">
              <w:rPr>
                <w:rFonts w:ascii="Arial" w:hAnsi="Arial" w:cs="Arial"/>
                <w:sz w:val="22"/>
                <w:szCs w:val="22"/>
                <w:lang w:val="en-GB"/>
              </w:rPr>
              <w:t xml:space="preserve">R= </w:t>
            </w:r>
            <w:r w:rsidRPr="00BB056A">
              <w:rPr>
                <w:rFonts w:ascii="Arial" w:hAnsi="Arial" w:cs="Arial"/>
                <w:sz w:val="16"/>
                <w:szCs w:val="16"/>
                <w:lang w:val="en-GB"/>
              </w:rPr>
              <w:t>Responsible (Process Owner)</w:t>
            </w:r>
          </w:p>
          <w:p w14:paraId="064EF007" w14:textId="77777777" w:rsidR="00701182" w:rsidRPr="00BB056A" w:rsidRDefault="00701182" w:rsidP="00814A1D">
            <w:pPr>
              <w:tabs>
                <w:tab w:val="left" w:pos="540"/>
              </w:tabs>
              <w:spacing w:line="276" w:lineRule="auto"/>
              <w:ind w:left="360" w:hanging="360"/>
              <w:rPr>
                <w:rFonts w:ascii="Arial" w:hAnsi="Arial" w:cs="Arial"/>
                <w:b/>
                <w:sz w:val="22"/>
                <w:szCs w:val="22"/>
                <w:lang w:val="en-GB"/>
              </w:rPr>
            </w:pPr>
          </w:p>
          <w:p w14:paraId="1D5AF2A5" w14:textId="77777777" w:rsidR="00701182" w:rsidRPr="00BB056A" w:rsidRDefault="00701182" w:rsidP="00814A1D">
            <w:pPr>
              <w:tabs>
                <w:tab w:val="left" w:pos="540"/>
              </w:tabs>
              <w:spacing w:line="276" w:lineRule="auto"/>
              <w:ind w:left="360" w:hanging="360"/>
              <w:rPr>
                <w:rFonts w:ascii="Arial" w:hAnsi="Arial" w:cs="Arial"/>
                <w:sz w:val="22"/>
                <w:szCs w:val="22"/>
                <w:lang w:val="pt-BR"/>
              </w:rPr>
            </w:pPr>
            <w:r w:rsidRPr="00BB056A">
              <w:rPr>
                <w:rFonts w:ascii="Arial" w:hAnsi="Arial" w:cs="Arial"/>
                <w:sz w:val="22"/>
                <w:szCs w:val="22"/>
                <w:lang w:val="en-GB"/>
              </w:rPr>
              <w:t xml:space="preserve">A= </w:t>
            </w:r>
            <w:r w:rsidRPr="00BB056A">
              <w:rPr>
                <w:rFonts w:ascii="Arial" w:hAnsi="Arial" w:cs="Arial"/>
                <w:sz w:val="16"/>
                <w:szCs w:val="16"/>
                <w:lang w:val="en-GB"/>
              </w:rPr>
              <w:t>Accountable for Implementation</w:t>
            </w:r>
          </w:p>
        </w:tc>
        <w:tc>
          <w:tcPr>
            <w:tcW w:w="4118" w:type="pct"/>
            <w:gridSpan w:val="17"/>
            <w:shd w:val="clear" w:color="auto" w:fill="BFBFBF" w:themeFill="background1" w:themeFillShade="BF"/>
            <w:vAlign w:val="center"/>
          </w:tcPr>
          <w:p w14:paraId="451B5CF6" w14:textId="77777777" w:rsidR="00701182" w:rsidRPr="00BB056A" w:rsidRDefault="00701182" w:rsidP="00814A1D">
            <w:pPr>
              <w:tabs>
                <w:tab w:val="left" w:pos="540"/>
              </w:tabs>
              <w:spacing w:line="276" w:lineRule="auto"/>
              <w:ind w:left="360" w:hanging="360"/>
              <w:jc w:val="both"/>
              <w:rPr>
                <w:rFonts w:ascii="Arial" w:hAnsi="Arial" w:cs="Arial"/>
                <w:b/>
                <w:bCs/>
                <w:sz w:val="22"/>
                <w:szCs w:val="22"/>
                <w:lang w:val="pt-BR"/>
              </w:rPr>
            </w:pPr>
            <w:r w:rsidRPr="00BB056A">
              <w:rPr>
                <w:rFonts w:ascii="Arial" w:hAnsi="Arial" w:cs="Arial"/>
                <w:b/>
                <w:bCs/>
                <w:sz w:val="22"/>
                <w:szCs w:val="22"/>
                <w:lang w:val="pt-BR"/>
              </w:rPr>
              <w:t>Process Owners</w:t>
            </w:r>
          </w:p>
        </w:tc>
      </w:tr>
      <w:tr w:rsidR="00701182" w:rsidRPr="00BB056A" w14:paraId="26A2CADA" w14:textId="77777777" w:rsidTr="00814A1D">
        <w:trPr>
          <w:cantSplit/>
          <w:trHeight w:val="2662"/>
        </w:trPr>
        <w:tc>
          <w:tcPr>
            <w:tcW w:w="882" w:type="pct"/>
            <w:vMerge/>
            <w:shd w:val="clear" w:color="auto" w:fill="BFBFBF" w:themeFill="background1" w:themeFillShade="BF"/>
            <w:vAlign w:val="center"/>
          </w:tcPr>
          <w:p w14:paraId="7805CACB" w14:textId="77777777" w:rsidR="00701182" w:rsidRPr="00BB056A" w:rsidRDefault="00701182" w:rsidP="00814A1D">
            <w:pPr>
              <w:tabs>
                <w:tab w:val="left" w:pos="540"/>
              </w:tabs>
              <w:spacing w:line="276" w:lineRule="auto"/>
              <w:ind w:left="360" w:hanging="360"/>
              <w:jc w:val="both"/>
              <w:rPr>
                <w:rFonts w:ascii="Arial" w:hAnsi="Arial" w:cs="Arial"/>
                <w:sz w:val="22"/>
                <w:szCs w:val="22"/>
                <w:lang w:val="pt-BR"/>
              </w:rPr>
            </w:pPr>
          </w:p>
        </w:tc>
        <w:tc>
          <w:tcPr>
            <w:tcW w:w="242" w:type="pct"/>
            <w:textDirection w:val="tbRl"/>
            <w:vAlign w:val="center"/>
          </w:tcPr>
          <w:p w14:paraId="1141B7B3"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Lead Auditor – SAS</w:t>
            </w:r>
          </w:p>
        </w:tc>
        <w:tc>
          <w:tcPr>
            <w:tcW w:w="242" w:type="pct"/>
            <w:textDirection w:val="tbRl"/>
            <w:vAlign w:val="center"/>
          </w:tcPr>
          <w:p w14:paraId="2130FB83"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Management</w:t>
            </w:r>
          </w:p>
        </w:tc>
        <w:tc>
          <w:tcPr>
            <w:tcW w:w="242" w:type="pct"/>
            <w:textDirection w:val="tbRl"/>
            <w:vAlign w:val="center"/>
          </w:tcPr>
          <w:p w14:paraId="6F2D8DE1"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Operation Head</w:t>
            </w:r>
          </w:p>
        </w:tc>
        <w:tc>
          <w:tcPr>
            <w:tcW w:w="242" w:type="pct"/>
            <w:textDirection w:val="tbRl"/>
            <w:vAlign w:val="center"/>
          </w:tcPr>
          <w:p w14:paraId="41A8E0E8"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Site Heads</w:t>
            </w:r>
          </w:p>
        </w:tc>
        <w:tc>
          <w:tcPr>
            <w:tcW w:w="242" w:type="pct"/>
            <w:textDirection w:val="tbRl"/>
            <w:vAlign w:val="center"/>
          </w:tcPr>
          <w:p w14:paraId="06C8FAFA"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Manager - SAS</w:t>
            </w:r>
          </w:p>
        </w:tc>
        <w:tc>
          <w:tcPr>
            <w:tcW w:w="242" w:type="pct"/>
            <w:textDirection w:val="tbRl"/>
            <w:vAlign w:val="center"/>
          </w:tcPr>
          <w:p w14:paraId="6751025D"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Marketing Heads</w:t>
            </w:r>
          </w:p>
        </w:tc>
        <w:tc>
          <w:tcPr>
            <w:tcW w:w="242" w:type="pct"/>
            <w:textDirection w:val="tbRl"/>
            <w:vAlign w:val="center"/>
          </w:tcPr>
          <w:p w14:paraId="29D496CF"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SCM Heads</w:t>
            </w:r>
          </w:p>
        </w:tc>
        <w:tc>
          <w:tcPr>
            <w:tcW w:w="242" w:type="pct"/>
            <w:textDirection w:val="tbRl"/>
            <w:vAlign w:val="center"/>
          </w:tcPr>
          <w:p w14:paraId="5BAA41B0"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Production Heads</w:t>
            </w:r>
          </w:p>
        </w:tc>
        <w:tc>
          <w:tcPr>
            <w:tcW w:w="242" w:type="pct"/>
            <w:textDirection w:val="tbRl"/>
            <w:vAlign w:val="center"/>
          </w:tcPr>
          <w:p w14:paraId="2DA6E983"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Corporate QAQC Heads</w:t>
            </w:r>
          </w:p>
        </w:tc>
        <w:tc>
          <w:tcPr>
            <w:tcW w:w="242" w:type="pct"/>
            <w:textDirection w:val="tbRl"/>
            <w:vAlign w:val="center"/>
          </w:tcPr>
          <w:p w14:paraId="775901A1"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Site QAQC Heads</w:t>
            </w:r>
          </w:p>
        </w:tc>
        <w:tc>
          <w:tcPr>
            <w:tcW w:w="242" w:type="pct"/>
            <w:tcBorders>
              <w:right w:val="single" w:sz="4" w:space="0" w:color="auto"/>
            </w:tcBorders>
            <w:textDirection w:val="tbRl"/>
            <w:vAlign w:val="center"/>
          </w:tcPr>
          <w:p w14:paraId="2CA082CA"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Engineering Heads</w:t>
            </w:r>
          </w:p>
        </w:tc>
        <w:tc>
          <w:tcPr>
            <w:tcW w:w="242" w:type="pct"/>
            <w:tcBorders>
              <w:left w:val="single" w:sz="4" w:space="0" w:color="auto"/>
              <w:right w:val="single" w:sz="4" w:space="0" w:color="auto"/>
            </w:tcBorders>
            <w:textDirection w:val="tbRl"/>
            <w:vAlign w:val="center"/>
          </w:tcPr>
          <w:p w14:paraId="24C63841"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Corporate IT Heads</w:t>
            </w:r>
          </w:p>
        </w:tc>
        <w:tc>
          <w:tcPr>
            <w:tcW w:w="242" w:type="pct"/>
            <w:tcBorders>
              <w:left w:val="single" w:sz="4" w:space="0" w:color="auto"/>
            </w:tcBorders>
            <w:textDirection w:val="tbRl"/>
            <w:vAlign w:val="center"/>
          </w:tcPr>
          <w:p w14:paraId="6368EA48"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Corporate ER Head</w:t>
            </w:r>
          </w:p>
        </w:tc>
        <w:tc>
          <w:tcPr>
            <w:tcW w:w="242" w:type="pct"/>
            <w:textDirection w:val="tbRl"/>
            <w:vAlign w:val="center"/>
          </w:tcPr>
          <w:p w14:paraId="4AF0AFBC"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Corporate HR Head</w:t>
            </w:r>
          </w:p>
        </w:tc>
        <w:tc>
          <w:tcPr>
            <w:tcW w:w="242" w:type="pct"/>
            <w:tcBorders>
              <w:right w:val="single" w:sz="4" w:space="0" w:color="auto"/>
            </w:tcBorders>
            <w:textDirection w:val="tbRl"/>
            <w:vAlign w:val="center"/>
          </w:tcPr>
          <w:p w14:paraId="0E92A880"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Site HR Heads</w:t>
            </w:r>
          </w:p>
        </w:tc>
        <w:tc>
          <w:tcPr>
            <w:tcW w:w="242" w:type="pct"/>
            <w:tcBorders>
              <w:left w:val="single" w:sz="4" w:space="0" w:color="auto"/>
            </w:tcBorders>
            <w:textDirection w:val="tbRl"/>
            <w:vAlign w:val="center"/>
          </w:tcPr>
          <w:p w14:paraId="2B56EAE0" w14:textId="77777777" w:rsidR="00701182" w:rsidRPr="00BB056A" w:rsidRDefault="00701182" w:rsidP="00814A1D">
            <w:pPr>
              <w:tabs>
                <w:tab w:val="left" w:pos="540"/>
              </w:tabs>
              <w:ind w:left="113"/>
              <w:jc w:val="both"/>
              <w:rPr>
                <w:rFonts w:ascii="Arial" w:hAnsi="Arial" w:cs="Arial"/>
                <w:bCs/>
                <w:sz w:val="22"/>
                <w:szCs w:val="22"/>
                <w:lang w:val="en-GB"/>
              </w:rPr>
            </w:pPr>
            <w:r w:rsidRPr="00BB056A">
              <w:rPr>
                <w:rFonts w:ascii="Arial" w:hAnsi="Arial" w:cs="Arial"/>
                <w:bCs/>
                <w:sz w:val="22"/>
                <w:szCs w:val="22"/>
                <w:lang w:val="en-GB"/>
              </w:rPr>
              <w:t>Warehouse Head</w:t>
            </w:r>
          </w:p>
        </w:tc>
        <w:tc>
          <w:tcPr>
            <w:tcW w:w="247" w:type="pct"/>
            <w:textDirection w:val="tbRl"/>
            <w:vAlign w:val="center"/>
          </w:tcPr>
          <w:p w14:paraId="407D6BF1" w14:textId="77777777" w:rsidR="00701182" w:rsidRPr="00BB056A" w:rsidRDefault="00701182" w:rsidP="00814A1D">
            <w:pPr>
              <w:tabs>
                <w:tab w:val="left" w:pos="540"/>
              </w:tabs>
              <w:ind w:left="113"/>
              <w:jc w:val="both"/>
              <w:rPr>
                <w:rFonts w:ascii="Arial" w:hAnsi="Arial" w:cs="Arial"/>
                <w:sz w:val="22"/>
                <w:szCs w:val="22"/>
                <w:lang w:val="pt-BR"/>
              </w:rPr>
            </w:pPr>
            <w:r w:rsidRPr="00BB056A">
              <w:rPr>
                <w:rFonts w:ascii="Arial" w:hAnsi="Arial" w:cs="Arial"/>
                <w:sz w:val="22"/>
                <w:szCs w:val="22"/>
                <w:lang w:val="pt-BR"/>
              </w:rPr>
              <w:t>Mining Head</w:t>
            </w:r>
          </w:p>
        </w:tc>
      </w:tr>
      <w:tr w:rsidR="00701182" w:rsidRPr="00BB056A" w14:paraId="6148E9E4" w14:textId="77777777" w:rsidTr="00814A1D">
        <w:tc>
          <w:tcPr>
            <w:tcW w:w="882" w:type="pct"/>
            <w:shd w:val="clear" w:color="auto" w:fill="BFBFBF" w:themeFill="background1" w:themeFillShade="BF"/>
            <w:vAlign w:val="center"/>
          </w:tcPr>
          <w:p w14:paraId="4E4CDFEA" w14:textId="77777777" w:rsidR="00701182" w:rsidRPr="00BB056A" w:rsidRDefault="00701182" w:rsidP="00814A1D">
            <w:pPr>
              <w:tabs>
                <w:tab w:val="left" w:pos="540"/>
              </w:tabs>
              <w:spacing w:line="276" w:lineRule="auto"/>
              <w:jc w:val="both"/>
              <w:rPr>
                <w:rFonts w:ascii="Arial" w:hAnsi="Arial" w:cs="Arial"/>
                <w:b/>
                <w:bCs/>
                <w:sz w:val="22"/>
                <w:szCs w:val="22"/>
                <w:lang w:val="pt-BR"/>
              </w:rPr>
            </w:pPr>
            <w:r w:rsidRPr="00BB056A">
              <w:rPr>
                <w:rFonts w:ascii="Arial" w:hAnsi="Arial" w:cs="Arial"/>
                <w:b/>
                <w:bCs/>
                <w:sz w:val="22"/>
                <w:szCs w:val="22"/>
                <w:lang w:val="pt-BR"/>
              </w:rPr>
              <w:t>Authorizations</w:t>
            </w:r>
          </w:p>
        </w:tc>
        <w:tc>
          <w:tcPr>
            <w:tcW w:w="242" w:type="pct"/>
            <w:vAlign w:val="center"/>
          </w:tcPr>
          <w:p w14:paraId="76370239"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375D4C54"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114603AB"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46075FBB"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23F07402"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5A9F39DB"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297B6B30"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7ECBE81A"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6F941B36"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vAlign w:val="center"/>
          </w:tcPr>
          <w:p w14:paraId="1FE4EADE"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tcBorders>
              <w:right w:val="single" w:sz="4" w:space="0" w:color="auto"/>
            </w:tcBorders>
            <w:vAlign w:val="center"/>
          </w:tcPr>
          <w:p w14:paraId="2C13110E" w14:textId="77777777" w:rsidR="00701182" w:rsidRPr="00BB056A" w:rsidRDefault="00701182" w:rsidP="00814A1D">
            <w:pPr>
              <w:tabs>
                <w:tab w:val="left" w:pos="540"/>
              </w:tabs>
              <w:spacing w:line="276" w:lineRule="auto"/>
              <w:jc w:val="center"/>
              <w:rPr>
                <w:rFonts w:ascii="Arial" w:hAnsi="Arial" w:cs="Arial"/>
                <w:sz w:val="22"/>
                <w:szCs w:val="22"/>
                <w:lang w:val="pt-BR"/>
              </w:rPr>
            </w:pPr>
            <w:r w:rsidRPr="00BB056A">
              <w:rPr>
                <w:rFonts w:ascii="Arial" w:hAnsi="Arial" w:cs="Arial"/>
                <w:bCs/>
                <w:sz w:val="22"/>
                <w:szCs w:val="22"/>
                <w:lang w:val="en-GB"/>
              </w:rPr>
              <w:t>A</w:t>
            </w:r>
          </w:p>
        </w:tc>
        <w:tc>
          <w:tcPr>
            <w:tcW w:w="242" w:type="pct"/>
            <w:tcBorders>
              <w:left w:val="single" w:sz="4" w:space="0" w:color="auto"/>
              <w:right w:val="single" w:sz="4" w:space="0" w:color="auto"/>
            </w:tcBorders>
            <w:vAlign w:val="center"/>
          </w:tcPr>
          <w:p w14:paraId="728207B8" w14:textId="77777777" w:rsidR="00701182" w:rsidRPr="00BB056A" w:rsidRDefault="00701182" w:rsidP="00814A1D">
            <w:pPr>
              <w:tabs>
                <w:tab w:val="left" w:pos="540"/>
              </w:tabs>
              <w:spacing w:line="276" w:lineRule="auto"/>
              <w:jc w:val="center"/>
              <w:rPr>
                <w:rFonts w:ascii="Arial" w:hAnsi="Arial" w:cs="Arial"/>
                <w:sz w:val="22"/>
                <w:szCs w:val="22"/>
                <w:lang w:val="pt-BR"/>
              </w:rPr>
            </w:pPr>
            <w:r w:rsidRPr="00BB056A">
              <w:rPr>
                <w:rFonts w:ascii="Arial" w:hAnsi="Arial" w:cs="Arial"/>
                <w:bCs/>
                <w:sz w:val="22"/>
                <w:szCs w:val="22"/>
                <w:lang w:val="en-GB"/>
              </w:rPr>
              <w:t>A</w:t>
            </w:r>
          </w:p>
        </w:tc>
        <w:tc>
          <w:tcPr>
            <w:tcW w:w="242" w:type="pct"/>
            <w:tcBorders>
              <w:left w:val="single" w:sz="4" w:space="0" w:color="auto"/>
            </w:tcBorders>
            <w:vAlign w:val="center"/>
          </w:tcPr>
          <w:p w14:paraId="016F228C" w14:textId="77777777" w:rsidR="00701182" w:rsidRPr="00BB056A" w:rsidRDefault="00701182" w:rsidP="00814A1D">
            <w:pPr>
              <w:tabs>
                <w:tab w:val="left" w:pos="540"/>
              </w:tabs>
              <w:spacing w:line="276" w:lineRule="auto"/>
              <w:jc w:val="center"/>
              <w:rPr>
                <w:rFonts w:ascii="Arial" w:hAnsi="Arial" w:cs="Arial"/>
                <w:sz w:val="22"/>
                <w:szCs w:val="22"/>
                <w:lang w:val="pt-BR"/>
              </w:rPr>
            </w:pPr>
            <w:r w:rsidRPr="00BB056A">
              <w:rPr>
                <w:rFonts w:ascii="Arial" w:hAnsi="Arial" w:cs="Arial"/>
                <w:bCs/>
                <w:sz w:val="22"/>
                <w:szCs w:val="22"/>
                <w:lang w:val="en-GB"/>
              </w:rPr>
              <w:t>R</w:t>
            </w:r>
          </w:p>
        </w:tc>
        <w:tc>
          <w:tcPr>
            <w:tcW w:w="242" w:type="pct"/>
            <w:vAlign w:val="center"/>
          </w:tcPr>
          <w:p w14:paraId="1F8CFC59" w14:textId="77777777" w:rsidR="00701182" w:rsidRPr="00BB056A" w:rsidRDefault="00701182" w:rsidP="00814A1D">
            <w:pPr>
              <w:tabs>
                <w:tab w:val="left" w:pos="540"/>
              </w:tabs>
              <w:spacing w:line="276" w:lineRule="auto"/>
              <w:ind w:left="360" w:hanging="360"/>
              <w:jc w:val="center"/>
              <w:rPr>
                <w:rFonts w:ascii="Arial" w:hAnsi="Arial" w:cs="Arial"/>
                <w:sz w:val="22"/>
                <w:szCs w:val="22"/>
                <w:lang w:val="pt-BR"/>
              </w:rPr>
            </w:pPr>
            <w:r w:rsidRPr="00BB056A">
              <w:rPr>
                <w:rFonts w:ascii="Arial" w:hAnsi="Arial" w:cs="Arial"/>
                <w:bCs/>
                <w:sz w:val="22"/>
                <w:szCs w:val="22"/>
                <w:lang w:val="en-GB"/>
              </w:rPr>
              <w:t>R</w:t>
            </w:r>
          </w:p>
        </w:tc>
        <w:tc>
          <w:tcPr>
            <w:tcW w:w="242" w:type="pct"/>
            <w:tcBorders>
              <w:right w:val="single" w:sz="4" w:space="0" w:color="auto"/>
            </w:tcBorders>
            <w:vAlign w:val="center"/>
          </w:tcPr>
          <w:p w14:paraId="7EB9B19B"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2" w:type="pct"/>
            <w:tcBorders>
              <w:left w:val="single" w:sz="4" w:space="0" w:color="auto"/>
            </w:tcBorders>
            <w:vAlign w:val="center"/>
          </w:tcPr>
          <w:p w14:paraId="34DF7365"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c>
          <w:tcPr>
            <w:tcW w:w="247" w:type="pct"/>
            <w:vAlign w:val="center"/>
          </w:tcPr>
          <w:p w14:paraId="7B5AB118" w14:textId="77777777" w:rsidR="00701182" w:rsidRPr="00BB056A" w:rsidRDefault="00701182" w:rsidP="00814A1D">
            <w:pPr>
              <w:tabs>
                <w:tab w:val="left" w:pos="540"/>
              </w:tabs>
              <w:spacing w:line="276" w:lineRule="auto"/>
              <w:ind w:left="360" w:hanging="360"/>
              <w:jc w:val="center"/>
              <w:rPr>
                <w:rFonts w:ascii="Arial" w:hAnsi="Arial" w:cs="Arial"/>
                <w:bCs/>
                <w:sz w:val="22"/>
                <w:szCs w:val="22"/>
                <w:lang w:val="en-GB"/>
              </w:rPr>
            </w:pPr>
            <w:r w:rsidRPr="00BB056A">
              <w:rPr>
                <w:rFonts w:ascii="Arial" w:hAnsi="Arial" w:cs="Arial"/>
                <w:bCs/>
                <w:sz w:val="22"/>
                <w:szCs w:val="22"/>
                <w:lang w:val="en-GB"/>
              </w:rPr>
              <w:t>A</w:t>
            </w:r>
          </w:p>
        </w:tc>
      </w:tr>
    </w:tbl>
    <w:p w14:paraId="4541B98D" w14:textId="77777777" w:rsidR="00701182" w:rsidRPr="00BB056A" w:rsidRDefault="00701182" w:rsidP="00701182">
      <w:pPr>
        <w:tabs>
          <w:tab w:val="left" w:pos="540"/>
        </w:tabs>
        <w:spacing w:line="276" w:lineRule="auto"/>
        <w:ind w:left="360" w:hanging="360"/>
        <w:jc w:val="both"/>
        <w:rPr>
          <w:rFonts w:ascii="Arial" w:hAnsi="Arial" w:cs="Arial"/>
          <w:b/>
          <w:sz w:val="22"/>
          <w:szCs w:val="22"/>
        </w:rPr>
      </w:pPr>
    </w:p>
    <w:p w14:paraId="05783B61" w14:textId="77777777" w:rsidR="00701182" w:rsidRPr="00BB056A" w:rsidRDefault="00701182" w:rsidP="00701182">
      <w:pPr>
        <w:tabs>
          <w:tab w:val="left" w:pos="540"/>
        </w:tabs>
        <w:spacing w:line="276" w:lineRule="auto"/>
        <w:ind w:left="360" w:hanging="360"/>
        <w:jc w:val="both"/>
        <w:rPr>
          <w:rFonts w:ascii="Arial" w:hAnsi="Arial" w:cs="Arial"/>
          <w:b/>
          <w:sz w:val="22"/>
          <w:szCs w:val="22"/>
        </w:rPr>
      </w:pPr>
    </w:p>
    <w:tbl>
      <w:tblPr>
        <w:tblStyle w:val="TableGrid"/>
        <w:tblW w:w="5000" w:type="pct"/>
        <w:tblLook w:val="04A0" w:firstRow="1" w:lastRow="0" w:firstColumn="1" w:lastColumn="0" w:noHBand="0" w:noVBand="1"/>
      </w:tblPr>
      <w:tblGrid>
        <w:gridCol w:w="2432"/>
        <w:gridCol w:w="2511"/>
        <w:gridCol w:w="2511"/>
        <w:gridCol w:w="2511"/>
      </w:tblGrid>
      <w:tr w:rsidR="00701182" w:rsidRPr="00BB056A" w14:paraId="14268EEE" w14:textId="77777777" w:rsidTr="00814A1D">
        <w:tc>
          <w:tcPr>
            <w:tcW w:w="5000" w:type="pct"/>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8AB3F4" w14:textId="50F6F89D" w:rsidR="00701182" w:rsidRPr="00BB056A" w:rsidRDefault="00701182" w:rsidP="00814A1D">
            <w:pPr>
              <w:tabs>
                <w:tab w:val="left" w:pos="540"/>
              </w:tabs>
              <w:spacing w:line="276" w:lineRule="auto"/>
              <w:ind w:left="360" w:hanging="360"/>
              <w:jc w:val="both"/>
              <w:rPr>
                <w:rFonts w:ascii="Arial" w:hAnsi="Arial" w:cs="Arial"/>
                <w:b/>
                <w:sz w:val="22"/>
                <w:szCs w:val="22"/>
                <w:lang w:val="pt-BR"/>
              </w:rPr>
            </w:pPr>
            <w:bookmarkStart w:id="0" w:name="_Hlk184310285"/>
            <w:r w:rsidRPr="00BB056A">
              <w:rPr>
                <w:rFonts w:ascii="Arial" w:hAnsi="Arial" w:cs="Arial"/>
                <w:b/>
                <w:sz w:val="22"/>
                <w:szCs w:val="22"/>
                <w:lang w:val="pt-BR"/>
              </w:rPr>
              <w:t xml:space="preserve">This </w:t>
            </w:r>
            <w:r w:rsidR="006B08A5" w:rsidRPr="00BB056A">
              <w:rPr>
                <w:rFonts w:ascii="Arial" w:hAnsi="Arial" w:cs="Arial"/>
                <w:b/>
                <w:sz w:val="22"/>
                <w:szCs w:val="22"/>
                <w:lang w:val="pt-BR"/>
              </w:rPr>
              <w:t xml:space="preserve">Policy </w:t>
            </w:r>
            <w:r w:rsidRPr="00BB056A">
              <w:rPr>
                <w:rFonts w:ascii="Arial" w:hAnsi="Arial" w:cs="Arial"/>
                <w:b/>
                <w:sz w:val="22"/>
                <w:szCs w:val="22"/>
                <w:lang w:val="pt-BR"/>
              </w:rPr>
              <w:t>is applicable to 20 Microns Limited:</w:t>
            </w:r>
          </w:p>
        </w:tc>
      </w:tr>
      <w:tr w:rsidR="006B08A5" w:rsidRPr="00BB056A" w14:paraId="4B8A09F5" w14:textId="77777777" w:rsidTr="006B08A5">
        <w:trPr>
          <w:cantSplit/>
          <w:trHeight w:val="384"/>
        </w:trPr>
        <w:tc>
          <w:tcPr>
            <w:tcW w:w="122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645FA88" w14:textId="77777777" w:rsidR="006B08A5" w:rsidRPr="00BB056A" w:rsidRDefault="006B08A5" w:rsidP="00814A1D">
            <w:pPr>
              <w:tabs>
                <w:tab w:val="left" w:pos="540"/>
              </w:tabs>
              <w:spacing w:line="276" w:lineRule="auto"/>
              <w:ind w:left="360" w:hanging="360"/>
              <w:jc w:val="center"/>
              <w:rPr>
                <w:rFonts w:ascii="Arial" w:hAnsi="Arial" w:cs="Arial"/>
                <w:b/>
                <w:bCs/>
                <w:sz w:val="19"/>
                <w:szCs w:val="19"/>
                <w:lang w:val="pt-BR"/>
              </w:rPr>
            </w:pPr>
            <w:r w:rsidRPr="00BB056A">
              <w:rPr>
                <w:rFonts w:ascii="Arial" w:hAnsi="Arial" w:cs="Arial"/>
                <w:b/>
                <w:bCs/>
                <w:sz w:val="19"/>
                <w:szCs w:val="19"/>
                <w:lang w:val="pt-BR"/>
              </w:rPr>
              <w:t>HO</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5A9047A" w14:textId="77777777" w:rsidR="006B08A5" w:rsidRPr="00BB056A" w:rsidRDefault="006B08A5" w:rsidP="00814A1D">
            <w:pPr>
              <w:tabs>
                <w:tab w:val="left" w:pos="540"/>
              </w:tabs>
              <w:spacing w:line="276" w:lineRule="auto"/>
              <w:ind w:left="360" w:hanging="360"/>
              <w:jc w:val="center"/>
              <w:rPr>
                <w:rFonts w:ascii="Arial" w:hAnsi="Arial" w:cs="Arial"/>
                <w:b/>
                <w:bCs/>
                <w:sz w:val="19"/>
                <w:szCs w:val="19"/>
                <w:lang w:val="pt-BR"/>
              </w:rPr>
            </w:pPr>
            <w:r w:rsidRPr="00BB056A">
              <w:rPr>
                <w:rFonts w:ascii="Arial" w:hAnsi="Arial" w:cs="Arial"/>
                <w:b/>
                <w:bCs/>
                <w:sz w:val="19"/>
                <w:szCs w:val="19"/>
                <w:lang w:val="pt-BR"/>
              </w:rPr>
              <w:t>OF</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1DAAB1" w14:textId="77777777" w:rsidR="006B08A5" w:rsidRPr="00BB056A" w:rsidRDefault="006B08A5" w:rsidP="00814A1D">
            <w:pPr>
              <w:tabs>
                <w:tab w:val="left" w:pos="540"/>
              </w:tabs>
              <w:spacing w:line="276" w:lineRule="auto"/>
              <w:ind w:left="360" w:hanging="360"/>
              <w:jc w:val="center"/>
              <w:rPr>
                <w:rFonts w:ascii="Arial" w:hAnsi="Arial" w:cs="Arial"/>
                <w:b/>
                <w:bCs/>
                <w:sz w:val="19"/>
                <w:szCs w:val="19"/>
                <w:lang w:val="pt-BR"/>
              </w:rPr>
            </w:pPr>
            <w:r w:rsidRPr="00BB056A">
              <w:rPr>
                <w:rFonts w:ascii="Arial" w:hAnsi="Arial" w:cs="Arial"/>
                <w:b/>
                <w:bCs/>
                <w:sz w:val="19"/>
                <w:szCs w:val="19"/>
                <w:lang w:val="pt-BR"/>
              </w:rPr>
              <w:t>PL</w:t>
            </w:r>
          </w:p>
        </w:tc>
        <w:tc>
          <w:tcPr>
            <w:tcW w:w="1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2A1122" w14:textId="77777777" w:rsidR="006B08A5" w:rsidRPr="00BB056A" w:rsidRDefault="006B08A5" w:rsidP="00814A1D">
            <w:pPr>
              <w:tabs>
                <w:tab w:val="left" w:pos="540"/>
              </w:tabs>
              <w:spacing w:line="276" w:lineRule="auto"/>
              <w:ind w:left="360" w:hanging="360"/>
              <w:jc w:val="center"/>
              <w:rPr>
                <w:rFonts w:ascii="Arial" w:hAnsi="Arial" w:cs="Arial"/>
                <w:b/>
                <w:bCs/>
                <w:sz w:val="19"/>
                <w:szCs w:val="19"/>
                <w:lang w:val="pt-BR"/>
              </w:rPr>
            </w:pPr>
            <w:r w:rsidRPr="00BB056A">
              <w:rPr>
                <w:rFonts w:ascii="Arial" w:hAnsi="Arial" w:cs="Arial"/>
                <w:b/>
                <w:bCs/>
                <w:sz w:val="19"/>
                <w:szCs w:val="19"/>
                <w:lang w:val="pt-BR"/>
              </w:rPr>
              <w:t>WH</w:t>
            </w:r>
          </w:p>
        </w:tc>
      </w:tr>
      <w:tr w:rsidR="006B08A5" w:rsidRPr="00BB056A" w14:paraId="027CD8F6" w14:textId="77777777" w:rsidTr="006B08A5">
        <w:trPr>
          <w:cantSplit/>
          <w:trHeight w:val="701"/>
        </w:trPr>
        <w:tc>
          <w:tcPr>
            <w:tcW w:w="1220" w:type="pct"/>
            <w:tcBorders>
              <w:top w:val="single" w:sz="4" w:space="0" w:color="auto"/>
              <w:left w:val="single" w:sz="4" w:space="0" w:color="auto"/>
              <w:bottom w:val="single" w:sz="4" w:space="0" w:color="auto"/>
              <w:right w:val="single" w:sz="4" w:space="0" w:color="auto"/>
            </w:tcBorders>
            <w:vAlign w:val="center"/>
          </w:tcPr>
          <w:p w14:paraId="09ACE847" w14:textId="77777777" w:rsidR="006B08A5" w:rsidRPr="00BB056A" w:rsidRDefault="006B08A5" w:rsidP="00814A1D">
            <w:pPr>
              <w:tabs>
                <w:tab w:val="left" w:pos="540"/>
              </w:tabs>
              <w:spacing w:line="276" w:lineRule="auto"/>
              <w:jc w:val="center"/>
              <w:rPr>
                <w:rFonts w:ascii="Arial" w:hAnsi="Arial" w:cs="Arial"/>
                <w:sz w:val="22"/>
                <w:szCs w:val="22"/>
                <w:lang w:val="pt-BR"/>
              </w:rPr>
            </w:pPr>
            <w:r w:rsidRPr="00BB056A">
              <w:rPr>
                <w:rFonts w:ascii="Arial" w:hAnsi="Arial" w:cs="Arial"/>
                <w:sz w:val="22"/>
                <w:szCs w:val="22"/>
                <w:lang w:val="pt-BR"/>
              </w:rPr>
              <w:t>Head Offices</w:t>
            </w:r>
          </w:p>
        </w:tc>
        <w:tc>
          <w:tcPr>
            <w:tcW w:w="1260" w:type="pct"/>
            <w:tcBorders>
              <w:top w:val="single" w:sz="4" w:space="0" w:color="auto"/>
              <w:left w:val="single" w:sz="4" w:space="0" w:color="auto"/>
              <w:bottom w:val="single" w:sz="4" w:space="0" w:color="auto"/>
              <w:right w:val="single" w:sz="4" w:space="0" w:color="auto"/>
            </w:tcBorders>
            <w:vAlign w:val="center"/>
          </w:tcPr>
          <w:p w14:paraId="4957B154" w14:textId="77777777" w:rsidR="006B08A5" w:rsidRPr="00BB056A" w:rsidRDefault="006B08A5" w:rsidP="00814A1D">
            <w:pPr>
              <w:tabs>
                <w:tab w:val="left" w:pos="540"/>
              </w:tabs>
              <w:spacing w:line="276" w:lineRule="auto"/>
              <w:jc w:val="center"/>
              <w:rPr>
                <w:rFonts w:ascii="Arial" w:hAnsi="Arial" w:cs="Arial"/>
                <w:sz w:val="22"/>
                <w:szCs w:val="22"/>
                <w:lang w:val="pt-BR"/>
              </w:rPr>
            </w:pPr>
            <w:r w:rsidRPr="00BB056A">
              <w:rPr>
                <w:rFonts w:ascii="Arial" w:hAnsi="Arial" w:cs="Arial"/>
                <w:sz w:val="22"/>
                <w:szCs w:val="22"/>
                <w:lang w:val="pt-BR"/>
              </w:rPr>
              <w:t>Officices</w:t>
            </w:r>
          </w:p>
        </w:tc>
        <w:tc>
          <w:tcPr>
            <w:tcW w:w="1260" w:type="pct"/>
            <w:tcBorders>
              <w:top w:val="single" w:sz="4" w:space="0" w:color="auto"/>
              <w:left w:val="single" w:sz="4" w:space="0" w:color="auto"/>
              <w:bottom w:val="single" w:sz="4" w:space="0" w:color="auto"/>
              <w:right w:val="single" w:sz="4" w:space="0" w:color="auto"/>
            </w:tcBorders>
            <w:vAlign w:val="center"/>
          </w:tcPr>
          <w:p w14:paraId="443AAC92" w14:textId="77777777" w:rsidR="006B08A5" w:rsidRPr="00BB056A" w:rsidRDefault="006B08A5" w:rsidP="00814A1D">
            <w:pPr>
              <w:tabs>
                <w:tab w:val="left" w:pos="540"/>
              </w:tabs>
              <w:spacing w:line="276" w:lineRule="auto"/>
              <w:jc w:val="center"/>
              <w:rPr>
                <w:rFonts w:ascii="Arial" w:hAnsi="Arial" w:cs="Arial"/>
                <w:sz w:val="22"/>
                <w:szCs w:val="22"/>
                <w:lang w:val="pt-BR"/>
              </w:rPr>
            </w:pPr>
            <w:r w:rsidRPr="00BB056A">
              <w:rPr>
                <w:rFonts w:ascii="Arial" w:hAnsi="Arial" w:cs="Arial"/>
                <w:sz w:val="22"/>
                <w:szCs w:val="22"/>
                <w:lang w:val="pt-BR"/>
              </w:rPr>
              <w:t>Manufacturing Plants</w:t>
            </w:r>
          </w:p>
        </w:tc>
        <w:tc>
          <w:tcPr>
            <w:tcW w:w="1260" w:type="pct"/>
            <w:tcBorders>
              <w:top w:val="single" w:sz="4" w:space="0" w:color="auto"/>
              <w:left w:val="single" w:sz="4" w:space="0" w:color="auto"/>
              <w:bottom w:val="single" w:sz="4" w:space="0" w:color="auto"/>
              <w:right w:val="single" w:sz="4" w:space="0" w:color="auto"/>
            </w:tcBorders>
            <w:vAlign w:val="center"/>
          </w:tcPr>
          <w:p w14:paraId="19FB3AB4" w14:textId="77777777" w:rsidR="006B08A5" w:rsidRPr="00BB056A" w:rsidRDefault="006B08A5" w:rsidP="00814A1D">
            <w:pPr>
              <w:tabs>
                <w:tab w:val="left" w:pos="540"/>
              </w:tabs>
              <w:spacing w:line="276" w:lineRule="auto"/>
              <w:jc w:val="center"/>
              <w:rPr>
                <w:rFonts w:ascii="Arial" w:hAnsi="Arial" w:cs="Arial"/>
                <w:sz w:val="22"/>
                <w:szCs w:val="22"/>
                <w:lang w:val="pt-BR"/>
              </w:rPr>
            </w:pPr>
            <w:r w:rsidRPr="00BB056A">
              <w:rPr>
                <w:rFonts w:ascii="Arial" w:hAnsi="Arial" w:cs="Arial"/>
                <w:sz w:val="22"/>
                <w:szCs w:val="22"/>
                <w:lang w:val="pt-BR"/>
              </w:rPr>
              <w:t>Warehoses</w:t>
            </w:r>
          </w:p>
        </w:tc>
      </w:tr>
      <w:bookmarkEnd w:id="0"/>
    </w:tbl>
    <w:p w14:paraId="28BE2D62" w14:textId="77777777" w:rsidR="001C02BA" w:rsidRPr="00BB056A" w:rsidRDefault="001C02BA" w:rsidP="00720574">
      <w:pPr>
        <w:tabs>
          <w:tab w:val="left" w:pos="540"/>
        </w:tabs>
        <w:spacing w:line="276" w:lineRule="auto"/>
        <w:ind w:left="360" w:hanging="360"/>
        <w:jc w:val="both"/>
      </w:pPr>
    </w:p>
    <w:p w14:paraId="23C4C516" w14:textId="77777777" w:rsidR="00093440" w:rsidRPr="00BB056A" w:rsidRDefault="00093440" w:rsidP="00093440">
      <w:pPr>
        <w:tabs>
          <w:tab w:val="left" w:pos="2268"/>
          <w:tab w:val="left" w:pos="8505"/>
        </w:tabs>
        <w:spacing w:before="100" w:after="100" w:line="276" w:lineRule="auto"/>
        <w:jc w:val="center"/>
        <w:rPr>
          <w:rFonts w:ascii="Arial" w:hAnsi="Arial" w:cs="Arial"/>
          <w:b/>
          <w:sz w:val="22"/>
          <w:szCs w:val="22"/>
          <w:lang w:val="en-AU"/>
        </w:rPr>
      </w:pPr>
      <w:r w:rsidRPr="00BB056A">
        <w:rPr>
          <w:rFonts w:ascii="Arial" w:hAnsi="Arial" w:cs="Arial"/>
          <w:b/>
          <w:sz w:val="22"/>
          <w:szCs w:val="22"/>
          <w:lang w:val="en-AU"/>
        </w:rPr>
        <w:lastRenderedPageBreak/>
        <w:t>Table of Contents</w:t>
      </w:r>
    </w:p>
    <w:tbl>
      <w:tblPr>
        <w:tblW w:w="0" w:type="auto"/>
        <w:tblLayout w:type="fixed"/>
        <w:tblLook w:val="0000" w:firstRow="0" w:lastRow="0" w:firstColumn="0" w:lastColumn="0" w:noHBand="0" w:noVBand="0"/>
      </w:tblPr>
      <w:tblGrid>
        <w:gridCol w:w="1101"/>
        <w:gridCol w:w="5691"/>
        <w:gridCol w:w="3396"/>
      </w:tblGrid>
      <w:tr w:rsidR="00093440" w:rsidRPr="00BB056A" w14:paraId="3FB127F4" w14:textId="77777777" w:rsidTr="004112D2">
        <w:trPr>
          <w:trHeight w:val="612"/>
        </w:trPr>
        <w:tc>
          <w:tcPr>
            <w:tcW w:w="1101" w:type="dxa"/>
          </w:tcPr>
          <w:p w14:paraId="4EC9ABD1" w14:textId="77777777" w:rsidR="00093440" w:rsidRPr="00BB056A"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BB056A">
              <w:rPr>
                <w:rFonts w:ascii="Arial" w:hAnsi="Arial" w:cs="Arial"/>
                <w:b/>
                <w:bCs/>
                <w:color w:val="000000"/>
                <w:sz w:val="22"/>
                <w:szCs w:val="22"/>
                <w:lang w:val="en-GB"/>
              </w:rPr>
              <w:t>Sr. No</w:t>
            </w:r>
          </w:p>
        </w:tc>
        <w:tc>
          <w:tcPr>
            <w:tcW w:w="5691" w:type="dxa"/>
          </w:tcPr>
          <w:p w14:paraId="29D14E10" w14:textId="77777777" w:rsidR="00093440" w:rsidRPr="00BB056A" w:rsidRDefault="00093440" w:rsidP="00093440">
            <w:pPr>
              <w:tabs>
                <w:tab w:val="left" w:pos="2268"/>
                <w:tab w:val="left" w:pos="8505"/>
              </w:tabs>
              <w:spacing w:before="100" w:after="100" w:line="276" w:lineRule="auto"/>
              <w:jc w:val="both"/>
              <w:rPr>
                <w:rFonts w:ascii="Arial" w:hAnsi="Arial" w:cs="Arial"/>
                <w:b/>
                <w:bCs/>
                <w:color w:val="000000"/>
                <w:sz w:val="22"/>
                <w:szCs w:val="22"/>
                <w:lang w:val="en-GB"/>
              </w:rPr>
            </w:pPr>
            <w:r w:rsidRPr="00BB056A">
              <w:rPr>
                <w:rFonts w:ascii="Arial" w:hAnsi="Arial" w:cs="Arial"/>
                <w:b/>
                <w:bCs/>
                <w:color w:val="000000"/>
                <w:sz w:val="22"/>
                <w:szCs w:val="22"/>
                <w:lang w:val="en-GB"/>
              </w:rPr>
              <w:t xml:space="preserve">Description </w:t>
            </w:r>
          </w:p>
        </w:tc>
        <w:tc>
          <w:tcPr>
            <w:tcW w:w="3396" w:type="dxa"/>
          </w:tcPr>
          <w:p w14:paraId="5DAC8D2F" w14:textId="77777777" w:rsidR="00093440" w:rsidRPr="00BB056A" w:rsidRDefault="00093440" w:rsidP="00093440">
            <w:pPr>
              <w:tabs>
                <w:tab w:val="left" w:pos="8505"/>
              </w:tabs>
              <w:spacing w:before="100" w:after="100" w:line="276" w:lineRule="auto"/>
              <w:jc w:val="right"/>
              <w:rPr>
                <w:rFonts w:ascii="Arial" w:hAnsi="Arial" w:cs="Arial"/>
                <w:b/>
                <w:bCs/>
                <w:color w:val="000000"/>
                <w:sz w:val="22"/>
                <w:szCs w:val="22"/>
                <w:lang w:val="en-GB"/>
              </w:rPr>
            </w:pPr>
            <w:r w:rsidRPr="00BB056A">
              <w:rPr>
                <w:rFonts w:ascii="Arial" w:hAnsi="Arial" w:cs="Arial"/>
                <w:b/>
                <w:bCs/>
                <w:color w:val="000000"/>
                <w:sz w:val="22"/>
                <w:szCs w:val="22"/>
                <w:lang w:val="en-GB"/>
              </w:rPr>
              <w:t>Page</w:t>
            </w:r>
          </w:p>
        </w:tc>
      </w:tr>
    </w:tbl>
    <w:p w14:paraId="755DA6A9" w14:textId="16D58AB6" w:rsidR="00340D25" w:rsidRDefault="00307ABD">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r w:rsidRPr="00BB056A">
        <w:rPr>
          <w:rFonts w:cs="Arial"/>
          <w:b/>
          <w:szCs w:val="22"/>
        </w:rPr>
        <w:fldChar w:fldCharType="begin"/>
      </w:r>
      <w:r w:rsidRPr="00BB056A">
        <w:rPr>
          <w:rFonts w:cs="Arial"/>
          <w:b/>
          <w:szCs w:val="22"/>
        </w:rPr>
        <w:instrText xml:space="preserve"> TOC \o "1-3" \h \z \u </w:instrText>
      </w:r>
      <w:r w:rsidRPr="00BB056A">
        <w:rPr>
          <w:rFonts w:cs="Arial"/>
          <w:b/>
          <w:szCs w:val="22"/>
        </w:rPr>
        <w:fldChar w:fldCharType="separate"/>
      </w:r>
      <w:hyperlink w:anchor="_Toc192755372" w:history="1">
        <w:r w:rsidR="00340D25" w:rsidRPr="00BC1DB4">
          <w:rPr>
            <w:rStyle w:val="Hyperlink"/>
            <w:rFonts w:cs="Arial"/>
            <w:b/>
            <w:bCs/>
            <w:noProof/>
            <w:lang w:val="en-GB"/>
          </w:rPr>
          <w:t>1.</w:t>
        </w:r>
        <w:r w:rsidR="00340D25">
          <w:rPr>
            <w:rFonts w:asciiTheme="minorHAnsi" w:eastAsiaTheme="minorEastAsia" w:hAnsiTheme="minorHAnsi" w:cstheme="minorBidi"/>
            <w:noProof/>
            <w:kern w:val="2"/>
            <w:sz w:val="24"/>
            <w:lang w:val="en-IN" w:eastAsia="en-IN"/>
            <w14:ligatures w14:val="standardContextual"/>
          </w:rPr>
          <w:tab/>
        </w:r>
        <w:r w:rsidR="00340D25" w:rsidRPr="00BC1DB4">
          <w:rPr>
            <w:rStyle w:val="Hyperlink"/>
            <w:rFonts w:cs="Arial"/>
            <w:b/>
            <w:bCs/>
            <w:noProof/>
            <w:lang w:val="en-GB"/>
          </w:rPr>
          <w:t>Introduction</w:t>
        </w:r>
        <w:r w:rsidR="00340D25">
          <w:rPr>
            <w:noProof/>
            <w:webHidden/>
          </w:rPr>
          <w:tab/>
        </w:r>
        <w:r w:rsidR="00340D25">
          <w:rPr>
            <w:noProof/>
            <w:webHidden/>
          </w:rPr>
          <w:fldChar w:fldCharType="begin"/>
        </w:r>
        <w:r w:rsidR="00340D25">
          <w:rPr>
            <w:noProof/>
            <w:webHidden/>
          </w:rPr>
          <w:instrText xml:space="preserve"> PAGEREF _Toc192755372 \h </w:instrText>
        </w:r>
        <w:r w:rsidR="00340D25">
          <w:rPr>
            <w:noProof/>
            <w:webHidden/>
          </w:rPr>
        </w:r>
        <w:r w:rsidR="00340D25">
          <w:rPr>
            <w:noProof/>
            <w:webHidden/>
          </w:rPr>
          <w:fldChar w:fldCharType="separate"/>
        </w:r>
        <w:r w:rsidR="005F5841">
          <w:rPr>
            <w:noProof/>
            <w:webHidden/>
          </w:rPr>
          <w:t>4</w:t>
        </w:r>
        <w:r w:rsidR="00340D25">
          <w:rPr>
            <w:noProof/>
            <w:webHidden/>
          </w:rPr>
          <w:fldChar w:fldCharType="end"/>
        </w:r>
      </w:hyperlink>
    </w:p>
    <w:p w14:paraId="24CF98FB" w14:textId="627E5026"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3" w:history="1">
        <w:r w:rsidRPr="00BC1DB4">
          <w:rPr>
            <w:rStyle w:val="Hyperlink"/>
            <w:rFonts w:cs="Arial"/>
            <w:b/>
            <w:bCs/>
            <w:noProof/>
            <w:lang w:val="en-GB"/>
          </w:rPr>
          <w:t>2.</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Purpose</w:t>
        </w:r>
        <w:r>
          <w:rPr>
            <w:noProof/>
            <w:webHidden/>
          </w:rPr>
          <w:tab/>
        </w:r>
        <w:r>
          <w:rPr>
            <w:noProof/>
            <w:webHidden/>
          </w:rPr>
          <w:fldChar w:fldCharType="begin"/>
        </w:r>
        <w:r>
          <w:rPr>
            <w:noProof/>
            <w:webHidden/>
          </w:rPr>
          <w:instrText xml:space="preserve"> PAGEREF _Toc192755373 \h </w:instrText>
        </w:r>
        <w:r>
          <w:rPr>
            <w:noProof/>
            <w:webHidden/>
          </w:rPr>
        </w:r>
        <w:r>
          <w:rPr>
            <w:noProof/>
            <w:webHidden/>
          </w:rPr>
          <w:fldChar w:fldCharType="separate"/>
        </w:r>
        <w:r w:rsidR="005F5841">
          <w:rPr>
            <w:noProof/>
            <w:webHidden/>
          </w:rPr>
          <w:t>4</w:t>
        </w:r>
        <w:r>
          <w:rPr>
            <w:noProof/>
            <w:webHidden/>
          </w:rPr>
          <w:fldChar w:fldCharType="end"/>
        </w:r>
      </w:hyperlink>
    </w:p>
    <w:p w14:paraId="4B2CAB20" w14:textId="031C9666"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4" w:history="1">
        <w:r w:rsidRPr="00BC1DB4">
          <w:rPr>
            <w:rStyle w:val="Hyperlink"/>
            <w:rFonts w:cs="Arial"/>
            <w:b/>
            <w:bCs/>
            <w:noProof/>
            <w:lang w:val="en-GB"/>
          </w:rPr>
          <w:t>3.</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Scope:</w:t>
        </w:r>
        <w:r>
          <w:rPr>
            <w:noProof/>
            <w:webHidden/>
          </w:rPr>
          <w:tab/>
        </w:r>
        <w:r>
          <w:rPr>
            <w:noProof/>
            <w:webHidden/>
          </w:rPr>
          <w:fldChar w:fldCharType="begin"/>
        </w:r>
        <w:r>
          <w:rPr>
            <w:noProof/>
            <w:webHidden/>
          </w:rPr>
          <w:instrText xml:space="preserve"> PAGEREF _Toc192755374 \h </w:instrText>
        </w:r>
        <w:r>
          <w:rPr>
            <w:noProof/>
            <w:webHidden/>
          </w:rPr>
        </w:r>
        <w:r>
          <w:rPr>
            <w:noProof/>
            <w:webHidden/>
          </w:rPr>
          <w:fldChar w:fldCharType="separate"/>
        </w:r>
        <w:r w:rsidR="005F5841">
          <w:rPr>
            <w:noProof/>
            <w:webHidden/>
          </w:rPr>
          <w:t>4</w:t>
        </w:r>
        <w:r>
          <w:rPr>
            <w:noProof/>
            <w:webHidden/>
          </w:rPr>
          <w:fldChar w:fldCharType="end"/>
        </w:r>
      </w:hyperlink>
    </w:p>
    <w:p w14:paraId="0BADD194" w14:textId="34D4FADC"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5" w:history="1">
        <w:r w:rsidRPr="00BC1DB4">
          <w:rPr>
            <w:rStyle w:val="Hyperlink"/>
            <w:rFonts w:cs="Arial"/>
            <w:b/>
            <w:bCs/>
            <w:noProof/>
            <w:lang w:val="en-GB"/>
          </w:rPr>
          <w:t>4.</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IN"/>
          </w:rPr>
          <w:t>Governance and Allocation of responsibilities</w:t>
        </w:r>
        <w:r w:rsidRPr="00BC1DB4">
          <w:rPr>
            <w:rStyle w:val="Hyperlink"/>
            <w:rFonts w:cs="Arial"/>
            <w:b/>
            <w:bCs/>
            <w:noProof/>
            <w:lang w:val="en-GB"/>
          </w:rPr>
          <w:t>:</w:t>
        </w:r>
        <w:r>
          <w:rPr>
            <w:noProof/>
            <w:webHidden/>
          </w:rPr>
          <w:tab/>
        </w:r>
        <w:r>
          <w:rPr>
            <w:noProof/>
            <w:webHidden/>
          </w:rPr>
          <w:fldChar w:fldCharType="begin"/>
        </w:r>
        <w:r>
          <w:rPr>
            <w:noProof/>
            <w:webHidden/>
          </w:rPr>
          <w:instrText xml:space="preserve"> PAGEREF _Toc192755375 \h </w:instrText>
        </w:r>
        <w:r>
          <w:rPr>
            <w:noProof/>
            <w:webHidden/>
          </w:rPr>
        </w:r>
        <w:r>
          <w:rPr>
            <w:noProof/>
            <w:webHidden/>
          </w:rPr>
          <w:fldChar w:fldCharType="separate"/>
        </w:r>
        <w:r w:rsidR="005F5841">
          <w:rPr>
            <w:noProof/>
            <w:webHidden/>
          </w:rPr>
          <w:t>6</w:t>
        </w:r>
        <w:r>
          <w:rPr>
            <w:noProof/>
            <w:webHidden/>
          </w:rPr>
          <w:fldChar w:fldCharType="end"/>
        </w:r>
      </w:hyperlink>
    </w:p>
    <w:p w14:paraId="264DE446" w14:textId="1B78CCD4"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6" w:history="1">
        <w:r w:rsidRPr="00BC1DB4">
          <w:rPr>
            <w:rStyle w:val="Hyperlink"/>
            <w:rFonts w:cs="Arial"/>
            <w:b/>
            <w:bCs/>
            <w:noProof/>
            <w:lang w:val="en-GB"/>
          </w:rPr>
          <w:t>5.</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IN"/>
          </w:rPr>
          <w:t>CSR Policy</w:t>
        </w:r>
        <w:r w:rsidRPr="00BC1DB4">
          <w:rPr>
            <w:rStyle w:val="Hyperlink"/>
            <w:rFonts w:cs="Arial"/>
            <w:b/>
            <w:bCs/>
            <w:noProof/>
            <w:lang w:val="en-GB"/>
          </w:rPr>
          <w:t>:</w:t>
        </w:r>
        <w:r>
          <w:rPr>
            <w:noProof/>
            <w:webHidden/>
          </w:rPr>
          <w:tab/>
        </w:r>
        <w:r>
          <w:rPr>
            <w:noProof/>
            <w:webHidden/>
          </w:rPr>
          <w:fldChar w:fldCharType="begin"/>
        </w:r>
        <w:r>
          <w:rPr>
            <w:noProof/>
            <w:webHidden/>
          </w:rPr>
          <w:instrText xml:space="preserve"> PAGEREF _Toc192755376 \h </w:instrText>
        </w:r>
        <w:r>
          <w:rPr>
            <w:noProof/>
            <w:webHidden/>
          </w:rPr>
        </w:r>
        <w:r>
          <w:rPr>
            <w:noProof/>
            <w:webHidden/>
          </w:rPr>
          <w:fldChar w:fldCharType="separate"/>
        </w:r>
        <w:r w:rsidR="005F5841">
          <w:rPr>
            <w:noProof/>
            <w:webHidden/>
          </w:rPr>
          <w:t>6</w:t>
        </w:r>
        <w:r>
          <w:rPr>
            <w:noProof/>
            <w:webHidden/>
          </w:rPr>
          <w:fldChar w:fldCharType="end"/>
        </w:r>
      </w:hyperlink>
    </w:p>
    <w:p w14:paraId="153B0C2D" w14:textId="5E3B71B1"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7" w:history="1">
        <w:r w:rsidRPr="00BC1DB4">
          <w:rPr>
            <w:rStyle w:val="Hyperlink"/>
            <w:rFonts w:cs="Arial"/>
            <w:b/>
            <w:noProof/>
          </w:rPr>
          <w:t>6.</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Policy on Child Labour</w:t>
        </w:r>
        <w:r>
          <w:rPr>
            <w:noProof/>
            <w:webHidden/>
          </w:rPr>
          <w:tab/>
        </w:r>
        <w:r>
          <w:rPr>
            <w:noProof/>
            <w:webHidden/>
          </w:rPr>
          <w:fldChar w:fldCharType="begin"/>
        </w:r>
        <w:r>
          <w:rPr>
            <w:noProof/>
            <w:webHidden/>
          </w:rPr>
          <w:instrText xml:space="preserve"> PAGEREF _Toc192755377 \h </w:instrText>
        </w:r>
        <w:r>
          <w:rPr>
            <w:noProof/>
            <w:webHidden/>
          </w:rPr>
        </w:r>
        <w:r>
          <w:rPr>
            <w:noProof/>
            <w:webHidden/>
          </w:rPr>
          <w:fldChar w:fldCharType="separate"/>
        </w:r>
        <w:r w:rsidR="005F5841">
          <w:rPr>
            <w:noProof/>
            <w:webHidden/>
          </w:rPr>
          <w:t>9</w:t>
        </w:r>
        <w:r>
          <w:rPr>
            <w:noProof/>
            <w:webHidden/>
          </w:rPr>
          <w:fldChar w:fldCharType="end"/>
        </w:r>
      </w:hyperlink>
    </w:p>
    <w:p w14:paraId="154EDD69" w14:textId="176A9DC0"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8" w:history="1">
        <w:r w:rsidRPr="00BC1DB4">
          <w:rPr>
            <w:rStyle w:val="Hyperlink"/>
            <w:rFonts w:cs="Arial"/>
            <w:b/>
            <w:bCs/>
            <w:noProof/>
            <w:lang w:val="en-GB"/>
          </w:rPr>
          <w:t>7.</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Policy on No Forced labour and Human Trafficking:</w:t>
        </w:r>
        <w:r>
          <w:rPr>
            <w:noProof/>
            <w:webHidden/>
          </w:rPr>
          <w:tab/>
        </w:r>
        <w:r>
          <w:rPr>
            <w:noProof/>
            <w:webHidden/>
          </w:rPr>
          <w:fldChar w:fldCharType="begin"/>
        </w:r>
        <w:r>
          <w:rPr>
            <w:noProof/>
            <w:webHidden/>
          </w:rPr>
          <w:instrText xml:space="preserve"> PAGEREF _Toc192755378 \h </w:instrText>
        </w:r>
        <w:r>
          <w:rPr>
            <w:noProof/>
            <w:webHidden/>
          </w:rPr>
        </w:r>
        <w:r>
          <w:rPr>
            <w:noProof/>
            <w:webHidden/>
          </w:rPr>
          <w:fldChar w:fldCharType="separate"/>
        </w:r>
        <w:r w:rsidR="005F5841">
          <w:rPr>
            <w:noProof/>
            <w:webHidden/>
          </w:rPr>
          <w:t>12</w:t>
        </w:r>
        <w:r>
          <w:rPr>
            <w:noProof/>
            <w:webHidden/>
          </w:rPr>
          <w:fldChar w:fldCharType="end"/>
        </w:r>
      </w:hyperlink>
    </w:p>
    <w:p w14:paraId="0D90CE6E" w14:textId="2A449048"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79" w:history="1">
        <w:r w:rsidRPr="00BC1DB4">
          <w:rPr>
            <w:rStyle w:val="Hyperlink"/>
            <w:rFonts w:cs="Arial"/>
            <w:b/>
            <w:bCs/>
            <w:noProof/>
            <w:lang w:val="en-GB"/>
          </w:rPr>
          <w:t>8.</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Environmental Policy</w:t>
        </w:r>
        <w:r>
          <w:rPr>
            <w:noProof/>
            <w:webHidden/>
          </w:rPr>
          <w:tab/>
        </w:r>
        <w:r>
          <w:rPr>
            <w:noProof/>
            <w:webHidden/>
          </w:rPr>
          <w:fldChar w:fldCharType="begin"/>
        </w:r>
        <w:r>
          <w:rPr>
            <w:noProof/>
            <w:webHidden/>
          </w:rPr>
          <w:instrText xml:space="preserve"> PAGEREF _Toc192755379 \h </w:instrText>
        </w:r>
        <w:r>
          <w:rPr>
            <w:noProof/>
            <w:webHidden/>
          </w:rPr>
        </w:r>
        <w:r>
          <w:rPr>
            <w:noProof/>
            <w:webHidden/>
          </w:rPr>
          <w:fldChar w:fldCharType="separate"/>
        </w:r>
        <w:r w:rsidR="005F5841">
          <w:rPr>
            <w:noProof/>
            <w:webHidden/>
          </w:rPr>
          <w:t>14</w:t>
        </w:r>
        <w:r>
          <w:rPr>
            <w:noProof/>
            <w:webHidden/>
          </w:rPr>
          <w:fldChar w:fldCharType="end"/>
        </w:r>
      </w:hyperlink>
    </w:p>
    <w:p w14:paraId="074BF7CE" w14:textId="7CFBDE79" w:rsidR="00340D25" w:rsidRDefault="00340D25">
      <w:pPr>
        <w:pStyle w:val="TOC1"/>
        <w:tabs>
          <w:tab w:val="left" w:pos="48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0" w:history="1">
        <w:r w:rsidRPr="00BC1DB4">
          <w:rPr>
            <w:rStyle w:val="Hyperlink"/>
            <w:rFonts w:cs="Arial"/>
            <w:b/>
            <w:bCs/>
            <w:noProof/>
            <w:lang w:val="en-GB"/>
          </w:rPr>
          <w:t>9.</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Energy Policy</w:t>
        </w:r>
        <w:r>
          <w:rPr>
            <w:noProof/>
            <w:webHidden/>
          </w:rPr>
          <w:tab/>
        </w:r>
        <w:r>
          <w:rPr>
            <w:noProof/>
            <w:webHidden/>
          </w:rPr>
          <w:fldChar w:fldCharType="begin"/>
        </w:r>
        <w:r>
          <w:rPr>
            <w:noProof/>
            <w:webHidden/>
          </w:rPr>
          <w:instrText xml:space="preserve"> PAGEREF _Toc192755380 \h </w:instrText>
        </w:r>
        <w:r>
          <w:rPr>
            <w:noProof/>
            <w:webHidden/>
          </w:rPr>
        </w:r>
        <w:r>
          <w:rPr>
            <w:noProof/>
            <w:webHidden/>
          </w:rPr>
          <w:fldChar w:fldCharType="separate"/>
        </w:r>
        <w:r w:rsidR="005F5841">
          <w:rPr>
            <w:noProof/>
            <w:webHidden/>
          </w:rPr>
          <w:t>16</w:t>
        </w:r>
        <w:r>
          <w:rPr>
            <w:noProof/>
            <w:webHidden/>
          </w:rPr>
          <w:fldChar w:fldCharType="end"/>
        </w:r>
      </w:hyperlink>
    </w:p>
    <w:p w14:paraId="086E42E6" w14:textId="19F6439A"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1" w:history="1">
        <w:r w:rsidRPr="00BC1DB4">
          <w:rPr>
            <w:rStyle w:val="Hyperlink"/>
            <w:rFonts w:cs="Arial"/>
            <w:b/>
            <w:bCs/>
            <w:noProof/>
            <w:lang w:val="en-GB"/>
          </w:rPr>
          <w:t>10.</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Water Conservation Policy</w:t>
        </w:r>
        <w:r>
          <w:rPr>
            <w:noProof/>
            <w:webHidden/>
          </w:rPr>
          <w:tab/>
        </w:r>
        <w:r>
          <w:rPr>
            <w:noProof/>
            <w:webHidden/>
          </w:rPr>
          <w:fldChar w:fldCharType="begin"/>
        </w:r>
        <w:r>
          <w:rPr>
            <w:noProof/>
            <w:webHidden/>
          </w:rPr>
          <w:instrText xml:space="preserve"> PAGEREF _Toc192755381 \h </w:instrText>
        </w:r>
        <w:r>
          <w:rPr>
            <w:noProof/>
            <w:webHidden/>
          </w:rPr>
        </w:r>
        <w:r>
          <w:rPr>
            <w:noProof/>
            <w:webHidden/>
          </w:rPr>
          <w:fldChar w:fldCharType="separate"/>
        </w:r>
        <w:r w:rsidR="005F5841">
          <w:rPr>
            <w:noProof/>
            <w:webHidden/>
          </w:rPr>
          <w:t>18</w:t>
        </w:r>
        <w:r>
          <w:rPr>
            <w:noProof/>
            <w:webHidden/>
          </w:rPr>
          <w:fldChar w:fldCharType="end"/>
        </w:r>
      </w:hyperlink>
    </w:p>
    <w:p w14:paraId="090939B7" w14:textId="4E052126"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2" w:history="1">
        <w:r w:rsidRPr="00BC1DB4">
          <w:rPr>
            <w:rStyle w:val="Hyperlink"/>
            <w:rFonts w:cs="Arial"/>
            <w:b/>
            <w:bCs/>
            <w:noProof/>
            <w:lang w:val="en-GB"/>
          </w:rPr>
          <w:t>11.</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Air Pollution Prevention Policy</w:t>
        </w:r>
        <w:r>
          <w:rPr>
            <w:noProof/>
            <w:webHidden/>
          </w:rPr>
          <w:tab/>
        </w:r>
        <w:r>
          <w:rPr>
            <w:noProof/>
            <w:webHidden/>
          </w:rPr>
          <w:fldChar w:fldCharType="begin"/>
        </w:r>
        <w:r>
          <w:rPr>
            <w:noProof/>
            <w:webHidden/>
          </w:rPr>
          <w:instrText xml:space="preserve"> PAGEREF _Toc192755382 \h </w:instrText>
        </w:r>
        <w:r>
          <w:rPr>
            <w:noProof/>
            <w:webHidden/>
          </w:rPr>
        </w:r>
        <w:r>
          <w:rPr>
            <w:noProof/>
            <w:webHidden/>
          </w:rPr>
          <w:fldChar w:fldCharType="separate"/>
        </w:r>
        <w:r w:rsidR="005F5841">
          <w:rPr>
            <w:noProof/>
            <w:webHidden/>
          </w:rPr>
          <w:t>19</w:t>
        </w:r>
        <w:r>
          <w:rPr>
            <w:noProof/>
            <w:webHidden/>
          </w:rPr>
          <w:fldChar w:fldCharType="end"/>
        </w:r>
      </w:hyperlink>
    </w:p>
    <w:p w14:paraId="41F7D1E2" w14:textId="5F5FABF7"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3" w:history="1">
        <w:r w:rsidRPr="00BC1DB4">
          <w:rPr>
            <w:rStyle w:val="Hyperlink"/>
            <w:rFonts w:cs="Arial"/>
            <w:b/>
            <w:bCs/>
            <w:noProof/>
            <w:lang w:val="en-GB"/>
          </w:rPr>
          <w:t>12.</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Sustainable Production and Consumption Policy</w:t>
        </w:r>
        <w:r>
          <w:rPr>
            <w:noProof/>
            <w:webHidden/>
          </w:rPr>
          <w:tab/>
        </w:r>
        <w:r>
          <w:rPr>
            <w:noProof/>
            <w:webHidden/>
          </w:rPr>
          <w:fldChar w:fldCharType="begin"/>
        </w:r>
        <w:r>
          <w:rPr>
            <w:noProof/>
            <w:webHidden/>
          </w:rPr>
          <w:instrText xml:space="preserve"> PAGEREF _Toc192755383 \h </w:instrText>
        </w:r>
        <w:r>
          <w:rPr>
            <w:noProof/>
            <w:webHidden/>
          </w:rPr>
        </w:r>
        <w:r>
          <w:rPr>
            <w:noProof/>
            <w:webHidden/>
          </w:rPr>
          <w:fldChar w:fldCharType="separate"/>
        </w:r>
        <w:r w:rsidR="005F5841">
          <w:rPr>
            <w:noProof/>
            <w:webHidden/>
          </w:rPr>
          <w:t>21</w:t>
        </w:r>
        <w:r>
          <w:rPr>
            <w:noProof/>
            <w:webHidden/>
          </w:rPr>
          <w:fldChar w:fldCharType="end"/>
        </w:r>
      </w:hyperlink>
    </w:p>
    <w:p w14:paraId="5B3BB1FA" w14:textId="24705C0A"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4" w:history="1">
        <w:r w:rsidRPr="00BC1DB4">
          <w:rPr>
            <w:rStyle w:val="Hyperlink"/>
            <w:rFonts w:cs="Arial"/>
            <w:b/>
            <w:bCs/>
            <w:noProof/>
            <w:lang w:val="en-GB"/>
          </w:rPr>
          <w:t>13.</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lang w:val="en-GB"/>
          </w:rPr>
          <w:t>Customer Health &amp; Safety Policy</w:t>
        </w:r>
        <w:r>
          <w:rPr>
            <w:noProof/>
            <w:webHidden/>
          </w:rPr>
          <w:tab/>
        </w:r>
        <w:r>
          <w:rPr>
            <w:noProof/>
            <w:webHidden/>
          </w:rPr>
          <w:fldChar w:fldCharType="begin"/>
        </w:r>
        <w:r>
          <w:rPr>
            <w:noProof/>
            <w:webHidden/>
          </w:rPr>
          <w:instrText xml:space="preserve"> PAGEREF _Toc192755384 \h </w:instrText>
        </w:r>
        <w:r>
          <w:rPr>
            <w:noProof/>
            <w:webHidden/>
          </w:rPr>
        </w:r>
        <w:r>
          <w:rPr>
            <w:noProof/>
            <w:webHidden/>
          </w:rPr>
          <w:fldChar w:fldCharType="separate"/>
        </w:r>
        <w:r w:rsidR="005F5841">
          <w:rPr>
            <w:noProof/>
            <w:webHidden/>
          </w:rPr>
          <w:t>22</w:t>
        </w:r>
        <w:r>
          <w:rPr>
            <w:noProof/>
            <w:webHidden/>
          </w:rPr>
          <w:fldChar w:fldCharType="end"/>
        </w:r>
      </w:hyperlink>
    </w:p>
    <w:p w14:paraId="1C27ACB9" w14:textId="1B34D1F8"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5" w:history="1">
        <w:r w:rsidRPr="00BC1DB4">
          <w:rPr>
            <w:rStyle w:val="Hyperlink"/>
            <w:rFonts w:cs="Arial"/>
            <w:b/>
            <w:bCs/>
            <w:noProof/>
            <w:lang w:val="en-GB"/>
          </w:rPr>
          <w:t>14.</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Discrimination, Harassment &amp; Diversity Policy</w:t>
        </w:r>
        <w:r>
          <w:rPr>
            <w:noProof/>
            <w:webHidden/>
          </w:rPr>
          <w:tab/>
        </w:r>
        <w:r>
          <w:rPr>
            <w:noProof/>
            <w:webHidden/>
          </w:rPr>
          <w:fldChar w:fldCharType="begin"/>
        </w:r>
        <w:r>
          <w:rPr>
            <w:noProof/>
            <w:webHidden/>
          </w:rPr>
          <w:instrText xml:space="preserve"> PAGEREF _Toc192755385 \h </w:instrText>
        </w:r>
        <w:r>
          <w:rPr>
            <w:noProof/>
            <w:webHidden/>
          </w:rPr>
        </w:r>
        <w:r>
          <w:rPr>
            <w:noProof/>
            <w:webHidden/>
          </w:rPr>
          <w:fldChar w:fldCharType="separate"/>
        </w:r>
        <w:r w:rsidR="005F5841">
          <w:rPr>
            <w:noProof/>
            <w:webHidden/>
          </w:rPr>
          <w:t>24</w:t>
        </w:r>
        <w:r>
          <w:rPr>
            <w:noProof/>
            <w:webHidden/>
          </w:rPr>
          <w:fldChar w:fldCharType="end"/>
        </w:r>
      </w:hyperlink>
    </w:p>
    <w:p w14:paraId="3919F413" w14:textId="22331BC3"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6" w:history="1">
        <w:r w:rsidRPr="00BC1DB4">
          <w:rPr>
            <w:rStyle w:val="Hyperlink"/>
            <w:rFonts w:cs="Arial"/>
            <w:b/>
            <w:bCs/>
            <w:noProof/>
            <w:kern w:val="36"/>
            <w:lang w:val="en-IN" w:eastAsia="en-IN"/>
          </w:rPr>
          <w:t>15.</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Grievance Management Policy</w:t>
        </w:r>
        <w:r>
          <w:rPr>
            <w:noProof/>
            <w:webHidden/>
          </w:rPr>
          <w:tab/>
        </w:r>
        <w:r>
          <w:rPr>
            <w:noProof/>
            <w:webHidden/>
          </w:rPr>
          <w:fldChar w:fldCharType="begin"/>
        </w:r>
        <w:r>
          <w:rPr>
            <w:noProof/>
            <w:webHidden/>
          </w:rPr>
          <w:instrText xml:space="preserve"> PAGEREF _Toc192755386 \h </w:instrText>
        </w:r>
        <w:r>
          <w:rPr>
            <w:noProof/>
            <w:webHidden/>
          </w:rPr>
        </w:r>
        <w:r>
          <w:rPr>
            <w:noProof/>
            <w:webHidden/>
          </w:rPr>
          <w:fldChar w:fldCharType="separate"/>
        </w:r>
        <w:r w:rsidR="005F5841">
          <w:rPr>
            <w:noProof/>
            <w:webHidden/>
          </w:rPr>
          <w:t>26</w:t>
        </w:r>
        <w:r>
          <w:rPr>
            <w:noProof/>
            <w:webHidden/>
          </w:rPr>
          <w:fldChar w:fldCharType="end"/>
        </w:r>
      </w:hyperlink>
    </w:p>
    <w:p w14:paraId="33B53F97" w14:textId="21AB0BF7"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7" w:history="1">
        <w:r w:rsidRPr="00BC1DB4">
          <w:rPr>
            <w:rStyle w:val="Hyperlink"/>
            <w:rFonts w:cs="Arial"/>
            <w:b/>
            <w:bCs/>
            <w:noProof/>
            <w:kern w:val="36"/>
            <w:lang w:val="en-IN" w:eastAsia="en-IN"/>
          </w:rPr>
          <w:t>16.</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External Stakeholder Human Rights Policy</w:t>
        </w:r>
        <w:r>
          <w:rPr>
            <w:noProof/>
            <w:webHidden/>
          </w:rPr>
          <w:tab/>
        </w:r>
        <w:r>
          <w:rPr>
            <w:noProof/>
            <w:webHidden/>
          </w:rPr>
          <w:fldChar w:fldCharType="begin"/>
        </w:r>
        <w:r>
          <w:rPr>
            <w:noProof/>
            <w:webHidden/>
          </w:rPr>
          <w:instrText xml:space="preserve"> PAGEREF _Toc192755387 \h </w:instrText>
        </w:r>
        <w:r>
          <w:rPr>
            <w:noProof/>
            <w:webHidden/>
          </w:rPr>
        </w:r>
        <w:r>
          <w:rPr>
            <w:noProof/>
            <w:webHidden/>
          </w:rPr>
          <w:fldChar w:fldCharType="separate"/>
        </w:r>
        <w:r w:rsidR="005F5841">
          <w:rPr>
            <w:noProof/>
            <w:webHidden/>
          </w:rPr>
          <w:t>29</w:t>
        </w:r>
        <w:r>
          <w:rPr>
            <w:noProof/>
            <w:webHidden/>
          </w:rPr>
          <w:fldChar w:fldCharType="end"/>
        </w:r>
      </w:hyperlink>
    </w:p>
    <w:p w14:paraId="4B5550A8" w14:textId="15413521"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8" w:history="1">
        <w:r w:rsidRPr="00BC1DB4">
          <w:rPr>
            <w:rStyle w:val="Hyperlink"/>
            <w:rFonts w:cs="Arial"/>
            <w:b/>
            <w:bCs/>
            <w:noProof/>
            <w:kern w:val="36"/>
            <w:lang w:val="en-IN" w:eastAsia="en-IN"/>
          </w:rPr>
          <w:t>17.</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Social Dialogue Policy</w:t>
        </w:r>
        <w:r>
          <w:rPr>
            <w:noProof/>
            <w:webHidden/>
          </w:rPr>
          <w:tab/>
        </w:r>
        <w:r>
          <w:rPr>
            <w:noProof/>
            <w:webHidden/>
          </w:rPr>
          <w:fldChar w:fldCharType="begin"/>
        </w:r>
        <w:r>
          <w:rPr>
            <w:noProof/>
            <w:webHidden/>
          </w:rPr>
          <w:instrText xml:space="preserve"> PAGEREF _Toc192755388 \h </w:instrText>
        </w:r>
        <w:r>
          <w:rPr>
            <w:noProof/>
            <w:webHidden/>
          </w:rPr>
        </w:r>
        <w:r>
          <w:rPr>
            <w:noProof/>
            <w:webHidden/>
          </w:rPr>
          <w:fldChar w:fldCharType="separate"/>
        </w:r>
        <w:r w:rsidR="005F5841">
          <w:rPr>
            <w:noProof/>
            <w:webHidden/>
          </w:rPr>
          <w:t>30</w:t>
        </w:r>
        <w:r>
          <w:rPr>
            <w:noProof/>
            <w:webHidden/>
          </w:rPr>
          <w:fldChar w:fldCharType="end"/>
        </w:r>
      </w:hyperlink>
    </w:p>
    <w:p w14:paraId="23041DD7" w14:textId="5726B825"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89" w:history="1">
        <w:r w:rsidRPr="00BC1DB4">
          <w:rPr>
            <w:rStyle w:val="Hyperlink"/>
            <w:rFonts w:cs="Arial"/>
            <w:b/>
            <w:bCs/>
            <w:noProof/>
            <w:kern w:val="36"/>
            <w:lang w:val="en-IN" w:eastAsia="en-IN"/>
          </w:rPr>
          <w:t>18.</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Working Conditions Policy</w:t>
        </w:r>
        <w:r>
          <w:rPr>
            <w:noProof/>
            <w:webHidden/>
          </w:rPr>
          <w:tab/>
        </w:r>
        <w:r>
          <w:rPr>
            <w:noProof/>
            <w:webHidden/>
          </w:rPr>
          <w:fldChar w:fldCharType="begin"/>
        </w:r>
        <w:r>
          <w:rPr>
            <w:noProof/>
            <w:webHidden/>
          </w:rPr>
          <w:instrText xml:space="preserve"> PAGEREF _Toc192755389 \h </w:instrText>
        </w:r>
        <w:r>
          <w:rPr>
            <w:noProof/>
            <w:webHidden/>
          </w:rPr>
        </w:r>
        <w:r>
          <w:rPr>
            <w:noProof/>
            <w:webHidden/>
          </w:rPr>
          <w:fldChar w:fldCharType="separate"/>
        </w:r>
        <w:r w:rsidR="005F5841">
          <w:rPr>
            <w:noProof/>
            <w:webHidden/>
          </w:rPr>
          <w:t>32</w:t>
        </w:r>
        <w:r>
          <w:rPr>
            <w:noProof/>
            <w:webHidden/>
          </w:rPr>
          <w:fldChar w:fldCharType="end"/>
        </w:r>
      </w:hyperlink>
    </w:p>
    <w:p w14:paraId="6FF98EA7" w14:textId="6363AED6"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0" w:history="1">
        <w:r w:rsidRPr="00BC1DB4">
          <w:rPr>
            <w:rStyle w:val="Hyperlink"/>
            <w:rFonts w:cs="Arial"/>
            <w:b/>
            <w:bCs/>
            <w:noProof/>
            <w:lang w:val="en-IN" w:eastAsia="en-IN"/>
          </w:rPr>
          <w:t>19.</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Career Management &amp; Training Policy</w:t>
        </w:r>
        <w:r>
          <w:rPr>
            <w:noProof/>
            <w:webHidden/>
          </w:rPr>
          <w:tab/>
        </w:r>
        <w:r>
          <w:rPr>
            <w:noProof/>
            <w:webHidden/>
          </w:rPr>
          <w:fldChar w:fldCharType="begin"/>
        </w:r>
        <w:r>
          <w:rPr>
            <w:noProof/>
            <w:webHidden/>
          </w:rPr>
          <w:instrText xml:space="preserve"> PAGEREF _Toc192755390 \h </w:instrText>
        </w:r>
        <w:r>
          <w:rPr>
            <w:noProof/>
            <w:webHidden/>
          </w:rPr>
        </w:r>
        <w:r>
          <w:rPr>
            <w:noProof/>
            <w:webHidden/>
          </w:rPr>
          <w:fldChar w:fldCharType="separate"/>
        </w:r>
        <w:r w:rsidR="005F5841">
          <w:rPr>
            <w:noProof/>
            <w:webHidden/>
          </w:rPr>
          <w:t>33</w:t>
        </w:r>
        <w:r>
          <w:rPr>
            <w:noProof/>
            <w:webHidden/>
          </w:rPr>
          <w:fldChar w:fldCharType="end"/>
        </w:r>
      </w:hyperlink>
    </w:p>
    <w:p w14:paraId="53E29CCB" w14:textId="1C77DD35"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1" w:history="1">
        <w:r w:rsidRPr="00BC1DB4">
          <w:rPr>
            <w:rStyle w:val="Hyperlink"/>
            <w:rFonts w:cs="Arial"/>
            <w:b/>
            <w:bCs/>
            <w:noProof/>
            <w:kern w:val="36"/>
            <w:lang w:val="en-IN" w:eastAsia="en-IN"/>
          </w:rPr>
          <w:t>20.</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Remuneration Policy</w:t>
        </w:r>
        <w:r>
          <w:rPr>
            <w:noProof/>
            <w:webHidden/>
          </w:rPr>
          <w:tab/>
        </w:r>
        <w:r>
          <w:rPr>
            <w:noProof/>
            <w:webHidden/>
          </w:rPr>
          <w:fldChar w:fldCharType="begin"/>
        </w:r>
        <w:r>
          <w:rPr>
            <w:noProof/>
            <w:webHidden/>
          </w:rPr>
          <w:instrText xml:space="preserve"> PAGEREF _Toc192755391 \h </w:instrText>
        </w:r>
        <w:r>
          <w:rPr>
            <w:noProof/>
            <w:webHidden/>
          </w:rPr>
        </w:r>
        <w:r>
          <w:rPr>
            <w:noProof/>
            <w:webHidden/>
          </w:rPr>
          <w:fldChar w:fldCharType="separate"/>
        </w:r>
        <w:r w:rsidR="005F5841">
          <w:rPr>
            <w:noProof/>
            <w:webHidden/>
          </w:rPr>
          <w:t>35</w:t>
        </w:r>
        <w:r>
          <w:rPr>
            <w:noProof/>
            <w:webHidden/>
          </w:rPr>
          <w:fldChar w:fldCharType="end"/>
        </w:r>
      </w:hyperlink>
    </w:p>
    <w:p w14:paraId="37A608F7" w14:textId="4309C201"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2" w:history="1">
        <w:r w:rsidRPr="00BC1DB4">
          <w:rPr>
            <w:rStyle w:val="Hyperlink"/>
            <w:rFonts w:cs="Arial"/>
            <w:b/>
            <w:bCs/>
            <w:noProof/>
            <w:kern w:val="36"/>
            <w:lang w:val="en-IN" w:eastAsia="en-IN"/>
          </w:rPr>
          <w:t>21.</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Health &amp; Safety Policy</w:t>
        </w:r>
        <w:r>
          <w:rPr>
            <w:noProof/>
            <w:webHidden/>
          </w:rPr>
          <w:tab/>
        </w:r>
        <w:r>
          <w:rPr>
            <w:noProof/>
            <w:webHidden/>
          </w:rPr>
          <w:fldChar w:fldCharType="begin"/>
        </w:r>
        <w:r>
          <w:rPr>
            <w:noProof/>
            <w:webHidden/>
          </w:rPr>
          <w:instrText xml:space="preserve"> PAGEREF _Toc192755392 \h </w:instrText>
        </w:r>
        <w:r>
          <w:rPr>
            <w:noProof/>
            <w:webHidden/>
          </w:rPr>
        </w:r>
        <w:r>
          <w:rPr>
            <w:noProof/>
            <w:webHidden/>
          </w:rPr>
          <w:fldChar w:fldCharType="separate"/>
        </w:r>
        <w:r w:rsidR="005F5841">
          <w:rPr>
            <w:noProof/>
            <w:webHidden/>
          </w:rPr>
          <w:t>38</w:t>
        </w:r>
        <w:r>
          <w:rPr>
            <w:noProof/>
            <w:webHidden/>
          </w:rPr>
          <w:fldChar w:fldCharType="end"/>
        </w:r>
      </w:hyperlink>
    </w:p>
    <w:p w14:paraId="77B2B0D0" w14:textId="60E47C41"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3" w:history="1">
        <w:r w:rsidRPr="00BC1DB4">
          <w:rPr>
            <w:rStyle w:val="Hyperlink"/>
            <w:rFonts w:cs="Arial"/>
            <w:b/>
            <w:bCs/>
            <w:noProof/>
            <w:kern w:val="36"/>
            <w:lang w:val="en-IN" w:eastAsia="en-IN"/>
          </w:rPr>
          <w:t>22.</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Anti-Bribery &amp; Anti-Corruption Policy</w:t>
        </w:r>
        <w:r>
          <w:rPr>
            <w:noProof/>
            <w:webHidden/>
          </w:rPr>
          <w:tab/>
        </w:r>
        <w:r>
          <w:rPr>
            <w:noProof/>
            <w:webHidden/>
          </w:rPr>
          <w:fldChar w:fldCharType="begin"/>
        </w:r>
        <w:r>
          <w:rPr>
            <w:noProof/>
            <w:webHidden/>
          </w:rPr>
          <w:instrText xml:space="preserve"> PAGEREF _Toc192755393 \h </w:instrText>
        </w:r>
        <w:r>
          <w:rPr>
            <w:noProof/>
            <w:webHidden/>
          </w:rPr>
        </w:r>
        <w:r>
          <w:rPr>
            <w:noProof/>
            <w:webHidden/>
          </w:rPr>
          <w:fldChar w:fldCharType="separate"/>
        </w:r>
        <w:r w:rsidR="005F5841">
          <w:rPr>
            <w:noProof/>
            <w:webHidden/>
          </w:rPr>
          <w:t>39</w:t>
        </w:r>
        <w:r>
          <w:rPr>
            <w:noProof/>
            <w:webHidden/>
          </w:rPr>
          <w:fldChar w:fldCharType="end"/>
        </w:r>
      </w:hyperlink>
    </w:p>
    <w:p w14:paraId="1D360789" w14:textId="43DE453C"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4" w:history="1">
        <w:r w:rsidRPr="00BC1DB4">
          <w:rPr>
            <w:rStyle w:val="Hyperlink"/>
            <w:rFonts w:cs="Arial"/>
            <w:b/>
            <w:bCs/>
            <w:noProof/>
            <w:kern w:val="36"/>
            <w:lang w:val="en-IN" w:eastAsia="en-IN"/>
          </w:rPr>
          <w:t>23.</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Anti-Compe</w:t>
        </w:r>
        <w:r w:rsidRPr="00BC1DB4">
          <w:rPr>
            <w:rStyle w:val="Hyperlink"/>
            <w:rFonts w:cs="Arial"/>
            <w:b/>
            <w:bCs/>
            <w:noProof/>
            <w:kern w:val="36"/>
            <w:lang w:val="en-IN" w:eastAsia="en-IN"/>
          </w:rPr>
          <w:t>t</w:t>
        </w:r>
        <w:r w:rsidRPr="00BC1DB4">
          <w:rPr>
            <w:rStyle w:val="Hyperlink"/>
            <w:rFonts w:cs="Arial"/>
            <w:b/>
            <w:bCs/>
            <w:noProof/>
            <w:kern w:val="36"/>
            <w:lang w:val="en-IN" w:eastAsia="en-IN"/>
          </w:rPr>
          <w:t>ition Policy</w:t>
        </w:r>
        <w:r>
          <w:rPr>
            <w:noProof/>
            <w:webHidden/>
          </w:rPr>
          <w:tab/>
        </w:r>
        <w:r>
          <w:rPr>
            <w:noProof/>
            <w:webHidden/>
          </w:rPr>
          <w:fldChar w:fldCharType="begin"/>
        </w:r>
        <w:r>
          <w:rPr>
            <w:noProof/>
            <w:webHidden/>
          </w:rPr>
          <w:instrText xml:space="preserve"> PAGEREF _Toc192755394 \h </w:instrText>
        </w:r>
        <w:r>
          <w:rPr>
            <w:noProof/>
            <w:webHidden/>
          </w:rPr>
        </w:r>
        <w:r>
          <w:rPr>
            <w:noProof/>
            <w:webHidden/>
          </w:rPr>
          <w:fldChar w:fldCharType="separate"/>
        </w:r>
        <w:r w:rsidR="005F5841">
          <w:rPr>
            <w:noProof/>
            <w:webHidden/>
          </w:rPr>
          <w:t>42</w:t>
        </w:r>
        <w:r>
          <w:rPr>
            <w:noProof/>
            <w:webHidden/>
          </w:rPr>
          <w:fldChar w:fldCharType="end"/>
        </w:r>
      </w:hyperlink>
    </w:p>
    <w:p w14:paraId="3CCBE2DE" w14:textId="40F8067D"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5" w:history="1">
        <w:r w:rsidRPr="00BC1DB4">
          <w:rPr>
            <w:rStyle w:val="Hyperlink"/>
            <w:rFonts w:cs="Arial"/>
            <w:b/>
            <w:bCs/>
            <w:noProof/>
            <w:kern w:val="36"/>
            <w:lang w:val="en-IN" w:eastAsia="en-IN"/>
          </w:rPr>
          <w:t>24.</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Money</w:t>
        </w:r>
        <w:r w:rsidRPr="00BC1DB4">
          <w:rPr>
            <w:rStyle w:val="Hyperlink"/>
            <w:rFonts w:cs="Arial"/>
            <w:b/>
            <w:bCs/>
            <w:noProof/>
            <w:kern w:val="36"/>
            <w:lang w:val="en-IN" w:eastAsia="en-IN"/>
          </w:rPr>
          <w:t xml:space="preserve"> </w:t>
        </w:r>
        <w:r w:rsidRPr="00BC1DB4">
          <w:rPr>
            <w:rStyle w:val="Hyperlink"/>
            <w:rFonts w:cs="Arial"/>
            <w:b/>
            <w:bCs/>
            <w:noProof/>
            <w:kern w:val="36"/>
            <w:lang w:val="en-IN" w:eastAsia="en-IN"/>
          </w:rPr>
          <w:t>Laundering &amp; Fraud Prevention Policy</w:t>
        </w:r>
        <w:r>
          <w:rPr>
            <w:noProof/>
            <w:webHidden/>
          </w:rPr>
          <w:tab/>
        </w:r>
        <w:r>
          <w:rPr>
            <w:noProof/>
            <w:webHidden/>
          </w:rPr>
          <w:fldChar w:fldCharType="begin"/>
        </w:r>
        <w:r>
          <w:rPr>
            <w:noProof/>
            <w:webHidden/>
          </w:rPr>
          <w:instrText xml:space="preserve"> PAGEREF _Toc192755395 \h </w:instrText>
        </w:r>
        <w:r>
          <w:rPr>
            <w:noProof/>
            <w:webHidden/>
          </w:rPr>
        </w:r>
        <w:r>
          <w:rPr>
            <w:noProof/>
            <w:webHidden/>
          </w:rPr>
          <w:fldChar w:fldCharType="separate"/>
        </w:r>
        <w:r w:rsidR="005F5841">
          <w:rPr>
            <w:noProof/>
            <w:webHidden/>
          </w:rPr>
          <w:t>44</w:t>
        </w:r>
        <w:r>
          <w:rPr>
            <w:noProof/>
            <w:webHidden/>
          </w:rPr>
          <w:fldChar w:fldCharType="end"/>
        </w:r>
      </w:hyperlink>
    </w:p>
    <w:p w14:paraId="74CB3F27" w14:textId="558C374A"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6" w:history="1">
        <w:r w:rsidRPr="00BC1DB4">
          <w:rPr>
            <w:rStyle w:val="Hyperlink"/>
            <w:rFonts w:cs="Arial"/>
            <w:b/>
            <w:bCs/>
            <w:noProof/>
            <w:kern w:val="36"/>
            <w:lang w:val="en-IN" w:eastAsia="en-IN"/>
          </w:rPr>
          <w:t>25.</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 xml:space="preserve">Conflict </w:t>
        </w:r>
        <w:r w:rsidRPr="00BC1DB4">
          <w:rPr>
            <w:rStyle w:val="Hyperlink"/>
            <w:rFonts w:cs="Arial"/>
            <w:b/>
            <w:bCs/>
            <w:noProof/>
            <w:kern w:val="36"/>
            <w:lang w:val="en-IN" w:eastAsia="en-IN"/>
          </w:rPr>
          <w:t>o</w:t>
        </w:r>
        <w:r w:rsidRPr="00BC1DB4">
          <w:rPr>
            <w:rStyle w:val="Hyperlink"/>
            <w:rFonts w:cs="Arial"/>
            <w:b/>
            <w:bCs/>
            <w:noProof/>
            <w:kern w:val="36"/>
            <w:lang w:val="en-IN" w:eastAsia="en-IN"/>
          </w:rPr>
          <w:t>f Interest Policy</w:t>
        </w:r>
        <w:r>
          <w:rPr>
            <w:noProof/>
            <w:webHidden/>
          </w:rPr>
          <w:tab/>
        </w:r>
        <w:r>
          <w:rPr>
            <w:noProof/>
            <w:webHidden/>
          </w:rPr>
          <w:fldChar w:fldCharType="begin"/>
        </w:r>
        <w:r>
          <w:rPr>
            <w:noProof/>
            <w:webHidden/>
          </w:rPr>
          <w:instrText xml:space="preserve"> PAGEREF _Toc192755396 \h </w:instrText>
        </w:r>
        <w:r>
          <w:rPr>
            <w:noProof/>
            <w:webHidden/>
          </w:rPr>
        </w:r>
        <w:r>
          <w:rPr>
            <w:noProof/>
            <w:webHidden/>
          </w:rPr>
          <w:fldChar w:fldCharType="separate"/>
        </w:r>
        <w:r w:rsidR="005F5841">
          <w:rPr>
            <w:noProof/>
            <w:webHidden/>
          </w:rPr>
          <w:t>47</w:t>
        </w:r>
        <w:r>
          <w:rPr>
            <w:noProof/>
            <w:webHidden/>
          </w:rPr>
          <w:fldChar w:fldCharType="end"/>
        </w:r>
      </w:hyperlink>
    </w:p>
    <w:p w14:paraId="3442B993" w14:textId="3958AD96"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7" w:history="1">
        <w:r w:rsidRPr="00BC1DB4">
          <w:rPr>
            <w:rStyle w:val="Hyperlink"/>
            <w:rFonts w:cs="Arial"/>
            <w:b/>
            <w:bCs/>
            <w:noProof/>
            <w:kern w:val="36"/>
            <w:lang w:val="en-IN" w:eastAsia="en-IN"/>
          </w:rPr>
          <w:t>26.</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val="en-IN" w:eastAsia="en-IN"/>
          </w:rPr>
          <w:t>Gift &amp; Entertainment Policy</w:t>
        </w:r>
        <w:r>
          <w:rPr>
            <w:noProof/>
            <w:webHidden/>
          </w:rPr>
          <w:tab/>
        </w:r>
        <w:r>
          <w:rPr>
            <w:noProof/>
            <w:webHidden/>
          </w:rPr>
          <w:fldChar w:fldCharType="begin"/>
        </w:r>
        <w:r>
          <w:rPr>
            <w:noProof/>
            <w:webHidden/>
          </w:rPr>
          <w:instrText xml:space="preserve"> PAGEREF _Toc192755397 \h </w:instrText>
        </w:r>
        <w:r>
          <w:rPr>
            <w:noProof/>
            <w:webHidden/>
          </w:rPr>
        </w:r>
        <w:r>
          <w:rPr>
            <w:noProof/>
            <w:webHidden/>
          </w:rPr>
          <w:fldChar w:fldCharType="separate"/>
        </w:r>
        <w:r w:rsidR="005F5841">
          <w:rPr>
            <w:noProof/>
            <w:webHidden/>
          </w:rPr>
          <w:t>49</w:t>
        </w:r>
        <w:r>
          <w:rPr>
            <w:noProof/>
            <w:webHidden/>
          </w:rPr>
          <w:fldChar w:fldCharType="end"/>
        </w:r>
      </w:hyperlink>
    </w:p>
    <w:p w14:paraId="7ED6005C" w14:textId="234136E4"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8" w:history="1">
        <w:r w:rsidRPr="00BC1DB4">
          <w:rPr>
            <w:rStyle w:val="Hyperlink"/>
            <w:rFonts w:cs="Arial"/>
            <w:b/>
            <w:bCs/>
            <w:noProof/>
            <w:kern w:val="36"/>
            <w:lang w:eastAsia="en-IN"/>
          </w:rPr>
          <w:t>27.</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Information Security Policy</w:t>
        </w:r>
        <w:r>
          <w:rPr>
            <w:noProof/>
            <w:webHidden/>
          </w:rPr>
          <w:tab/>
        </w:r>
        <w:r>
          <w:rPr>
            <w:noProof/>
            <w:webHidden/>
          </w:rPr>
          <w:fldChar w:fldCharType="begin"/>
        </w:r>
        <w:r>
          <w:rPr>
            <w:noProof/>
            <w:webHidden/>
          </w:rPr>
          <w:instrText xml:space="preserve"> PAGEREF _Toc192755398 \h </w:instrText>
        </w:r>
        <w:r>
          <w:rPr>
            <w:noProof/>
            <w:webHidden/>
          </w:rPr>
        </w:r>
        <w:r>
          <w:rPr>
            <w:noProof/>
            <w:webHidden/>
          </w:rPr>
          <w:fldChar w:fldCharType="separate"/>
        </w:r>
        <w:r w:rsidR="005F5841">
          <w:rPr>
            <w:noProof/>
            <w:webHidden/>
          </w:rPr>
          <w:t>53</w:t>
        </w:r>
        <w:r>
          <w:rPr>
            <w:noProof/>
            <w:webHidden/>
          </w:rPr>
          <w:fldChar w:fldCharType="end"/>
        </w:r>
      </w:hyperlink>
    </w:p>
    <w:p w14:paraId="72D8BFF5" w14:textId="551E8412"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399" w:history="1">
        <w:r w:rsidRPr="00BC1DB4">
          <w:rPr>
            <w:rStyle w:val="Hyperlink"/>
            <w:rFonts w:cs="Arial"/>
            <w:b/>
            <w:bCs/>
            <w:noProof/>
            <w:kern w:val="36"/>
            <w:lang w:val="en-IN" w:eastAsia="en-IN"/>
          </w:rPr>
          <w:t>28.</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 xml:space="preserve">Confidentiality </w:t>
        </w:r>
        <w:r w:rsidRPr="00BC1DB4">
          <w:rPr>
            <w:rStyle w:val="Hyperlink"/>
            <w:rFonts w:cs="Arial"/>
            <w:b/>
            <w:bCs/>
            <w:noProof/>
            <w:kern w:val="36"/>
            <w:lang w:val="en-IN" w:eastAsia="en-IN"/>
          </w:rPr>
          <w:t>Policy</w:t>
        </w:r>
        <w:r>
          <w:rPr>
            <w:noProof/>
            <w:webHidden/>
          </w:rPr>
          <w:tab/>
        </w:r>
        <w:r>
          <w:rPr>
            <w:noProof/>
            <w:webHidden/>
          </w:rPr>
          <w:fldChar w:fldCharType="begin"/>
        </w:r>
        <w:r>
          <w:rPr>
            <w:noProof/>
            <w:webHidden/>
          </w:rPr>
          <w:instrText xml:space="preserve"> PAGEREF _Toc192755399 \h </w:instrText>
        </w:r>
        <w:r>
          <w:rPr>
            <w:noProof/>
            <w:webHidden/>
          </w:rPr>
        </w:r>
        <w:r>
          <w:rPr>
            <w:noProof/>
            <w:webHidden/>
          </w:rPr>
          <w:fldChar w:fldCharType="separate"/>
        </w:r>
        <w:r w:rsidR="005F5841">
          <w:rPr>
            <w:noProof/>
            <w:webHidden/>
          </w:rPr>
          <w:t>56</w:t>
        </w:r>
        <w:r>
          <w:rPr>
            <w:noProof/>
            <w:webHidden/>
          </w:rPr>
          <w:fldChar w:fldCharType="end"/>
        </w:r>
      </w:hyperlink>
    </w:p>
    <w:p w14:paraId="004901A2" w14:textId="7D43EBA6"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400" w:history="1">
        <w:r w:rsidRPr="00BC1DB4">
          <w:rPr>
            <w:rStyle w:val="Hyperlink"/>
            <w:rFonts w:cs="Arial"/>
            <w:b/>
            <w:bCs/>
            <w:noProof/>
            <w:kern w:val="36"/>
            <w:lang w:val="en-IN" w:eastAsia="en-IN"/>
          </w:rPr>
          <w:t>29.</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Whistleblower Process Policy</w:t>
        </w:r>
        <w:r>
          <w:rPr>
            <w:noProof/>
            <w:webHidden/>
          </w:rPr>
          <w:tab/>
        </w:r>
        <w:r>
          <w:rPr>
            <w:noProof/>
            <w:webHidden/>
          </w:rPr>
          <w:fldChar w:fldCharType="begin"/>
        </w:r>
        <w:r>
          <w:rPr>
            <w:noProof/>
            <w:webHidden/>
          </w:rPr>
          <w:instrText xml:space="preserve"> PAGEREF _Toc192755400 \h </w:instrText>
        </w:r>
        <w:r>
          <w:rPr>
            <w:noProof/>
            <w:webHidden/>
          </w:rPr>
        </w:r>
        <w:r>
          <w:rPr>
            <w:noProof/>
            <w:webHidden/>
          </w:rPr>
          <w:fldChar w:fldCharType="separate"/>
        </w:r>
        <w:r w:rsidR="005F5841">
          <w:rPr>
            <w:noProof/>
            <w:webHidden/>
          </w:rPr>
          <w:t>57</w:t>
        </w:r>
        <w:r>
          <w:rPr>
            <w:noProof/>
            <w:webHidden/>
          </w:rPr>
          <w:fldChar w:fldCharType="end"/>
        </w:r>
      </w:hyperlink>
    </w:p>
    <w:p w14:paraId="0BD05F6C" w14:textId="250FC5A6"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401" w:history="1">
        <w:r w:rsidRPr="00BC1DB4">
          <w:rPr>
            <w:rStyle w:val="Hyperlink"/>
            <w:rFonts w:cs="Arial"/>
            <w:b/>
            <w:bCs/>
            <w:noProof/>
            <w:kern w:val="36"/>
            <w:lang w:eastAsia="en-IN"/>
          </w:rPr>
          <w:t>30.</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Disciplinary Measures for ESG Policy Violations</w:t>
        </w:r>
        <w:r>
          <w:rPr>
            <w:noProof/>
            <w:webHidden/>
          </w:rPr>
          <w:tab/>
        </w:r>
        <w:r>
          <w:rPr>
            <w:noProof/>
            <w:webHidden/>
          </w:rPr>
          <w:fldChar w:fldCharType="begin"/>
        </w:r>
        <w:r>
          <w:rPr>
            <w:noProof/>
            <w:webHidden/>
          </w:rPr>
          <w:instrText xml:space="preserve"> PAGEREF _Toc192755401 \h </w:instrText>
        </w:r>
        <w:r>
          <w:rPr>
            <w:noProof/>
            <w:webHidden/>
          </w:rPr>
        </w:r>
        <w:r>
          <w:rPr>
            <w:noProof/>
            <w:webHidden/>
          </w:rPr>
          <w:fldChar w:fldCharType="separate"/>
        </w:r>
        <w:r w:rsidR="005F5841">
          <w:rPr>
            <w:noProof/>
            <w:webHidden/>
          </w:rPr>
          <w:t>60</w:t>
        </w:r>
        <w:r>
          <w:rPr>
            <w:noProof/>
            <w:webHidden/>
          </w:rPr>
          <w:fldChar w:fldCharType="end"/>
        </w:r>
      </w:hyperlink>
    </w:p>
    <w:p w14:paraId="53E97539" w14:textId="44A8FC81"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402" w:history="1">
        <w:r w:rsidRPr="00BC1DB4">
          <w:rPr>
            <w:rStyle w:val="Hyperlink"/>
            <w:rFonts w:cs="Arial"/>
            <w:b/>
            <w:bCs/>
            <w:noProof/>
            <w:kern w:val="36"/>
            <w:lang w:eastAsia="en-IN"/>
          </w:rPr>
          <w:t>31.</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Communication and Transparency:</w:t>
        </w:r>
        <w:r>
          <w:rPr>
            <w:noProof/>
            <w:webHidden/>
          </w:rPr>
          <w:tab/>
        </w:r>
        <w:r>
          <w:rPr>
            <w:noProof/>
            <w:webHidden/>
          </w:rPr>
          <w:fldChar w:fldCharType="begin"/>
        </w:r>
        <w:r>
          <w:rPr>
            <w:noProof/>
            <w:webHidden/>
          </w:rPr>
          <w:instrText xml:space="preserve"> PAGEREF _Toc192755402 \h </w:instrText>
        </w:r>
        <w:r>
          <w:rPr>
            <w:noProof/>
            <w:webHidden/>
          </w:rPr>
        </w:r>
        <w:r>
          <w:rPr>
            <w:noProof/>
            <w:webHidden/>
          </w:rPr>
          <w:fldChar w:fldCharType="separate"/>
        </w:r>
        <w:r w:rsidR="005F5841">
          <w:rPr>
            <w:noProof/>
            <w:webHidden/>
          </w:rPr>
          <w:t>61</w:t>
        </w:r>
        <w:r>
          <w:rPr>
            <w:noProof/>
            <w:webHidden/>
          </w:rPr>
          <w:fldChar w:fldCharType="end"/>
        </w:r>
      </w:hyperlink>
    </w:p>
    <w:p w14:paraId="3E42DC65" w14:textId="40CE1621"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403" w:history="1">
        <w:r w:rsidRPr="00BC1DB4">
          <w:rPr>
            <w:rStyle w:val="Hyperlink"/>
            <w:rFonts w:cs="Arial"/>
            <w:b/>
            <w:bCs/>
            <w:noProof/>
            <w:kern w:val="36"/>
            <w:lang w:eastAsia="en-IN"/>
          </w:rPr>
          <w:t>32.</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Review and Update</w:t>
        </w:r>
        <w:r>
          <w:rPr>
            <w:noProof/>
            <w:webHidden/>
          </w:rPr>
          <w:tab/>
        </w:r>
        <w:r>
          <w:rPr>
            <w:noProof/>
            <w:webHidden/>
          </w:rPr>
          <w:fldChar w:fldCharType="begin"/>
        </w:r>
        <w:r>
          <w:rPr>
            <w:noProof/>
            <w:webHidden/>
          </w:rPr>
          <w:instrText xml:space="preserve"> PAGEREF _Toc192755403 \h </w:instrText>
        </w:r>
        <w:r>
          <w:rPr>
            <w:noProof/>
            <w:webHidden/>
          </w:rPr>
        </w:r>
        <w:r>
          <w:rPr>
            <w:noProof/>
            <w:webHidden/>
          </w:rPr>
          <w:fldChar w:fldCharType="separate"/>
        </w:r>
        <w:r w:rsidR="005F5841">
          <w:rPr>
            <w:noProof/>
            <w:webHidden/>
          </w:rPr>
          <w:t>61</w:t>
        </w:r>
        <w:r>
          <w:rPr>
            <w:noProof/>
            <w:webHidden/>
          </w:rPr>
          <w:fldChar w:fldCharType="end"/>
        </w:r>
      </w:hyperlink>
    </w:p>
    <w:p w14:paraId="260DF14D" w14:textId="65E8D679" w:rsidR="00340D25" w:rsidRDefault="00340D25">
      <w:pPr>
        <w:pStyle w:val="TOC1"/>
        <w:tabs>
          <w:tab w:val="left" w:pos="720"/>
          <w:tab w:val="right" w:leader="dot" w:pos="9739"/>
        </w:tabs>
        <w:rPr>
          <w:rFonts w:asciiTheme="minorHAnsi" w:eastAsiaTheme="minorEastAsia" w:hAnsiTheme="minorHAnsi" w:cstheme="minorBidi"/>
          <w:noProof/>
          <w:kern w:val="2"/>
          <w:sz w:val="24"/>
          <w:lang w:val="en-IN" w:eastAsia="en-IN"/>
          <w14:ligatures w14:val="standardContextual"/>
        </w:rPr>
      </w:pPr>
      <w:hyperlink w:anchor="_Toc192755404" w:history="1">
        <w:r w:rsidRPr="00BC1DB4">
          <w:rPr>
            <w:rStyle w:val="Hyperlink"/>
            <w:rFonts w:cs="Arial"/>
            <w:b/>
            <w:bCs/>
            <w:noProof/>
            <w:kern w:val="36"/>
            <w:lang w:eastAsia="en-IN"/>
          </w:rPr>
          <w:t>33.</w:t>
        </w:r>
        <w:r>
          <w:rPr>
            <w:rFonts w:asciiTheme="minorHAnsi" w:eastAsiaTheme="minorEastAsia" w:hAnsiTheme="minorHAnsi" w:cstheme="minorBidi"/>
            <w:noProof/>
            <w:kern w:val="2"/>
            <w:sz w:val="24"/>
            <w:lang w:val="en-IN" w:eastAsia="en-IN"/>
            <w14:ligatures w14:val="standardContextual"/>
          </w:rPr>
          <w:tab/>
        </w:r>
        <w:r w:rsidRPr="00BC1DB4">
          <w:rPr>
            <w:rStyle w:val="Hyperlink"/>
            <w:rFonts w:cs="Arial"/>
            <w:b/>
            <w:bCs/>
            <w:noProof/>
            <w:kern w:val="36"/>
            <w:lang w:eastAsia="en-IN"/>
          </w:rPr>
          <w:t>Acknowledgment and Acceptance</w:t>
        </w:r>
        <w:r>
          <w:rPr>
            <w:noProof/>
            <w:webHidden/>
          </w:rPr>
          <w:tab/>
        </w:r>
        <w:r>
          <w:rPr>
            <w:noProof/>
            <w:webHidden/>
          </w:rPr>
          <w:fldChar w:fldCharType="begin"/>
        </w:r>
        <w:r>
          <w:rPr>
            <w:noProof/>
            <w:webHidden/>
          </w:rPr>
          <w:instrText xml:space="preserve"> PAGEREF _Toc192755404 \h </w:instrText>
        </w:r>
        <w:r>
          <w:rPr>
            <w:noProof/>
            <w:webHidden/>
          </w:rPr>
        </w:r>
        <w:r>
          <w:rPr>
            <w:noProof/>
            <w:webHidden/>
          </w:rPr>
          <w:fldChar w:fldCharType="separate"/>
        </w:r>
        <w:r w:rsidR="005F5841">
          <w:rPr>
            <w:noProof/>
            <w:webHidden/>
          </w:rPr>
          <w:t>62</w:t>
        </w:r>
        <w:r>
          <w:rPr>
            <w:noProof/>
            <w:webHidden/>
          </w:rPr>
          <w:fldChar w:fldCharType="end"/>
        </w:r>
      </w:hyperlink>
    </w:p>
    <w:p w14:paraId="098BD3D8" w14:textId="7FEECBF2" w:rsidR="00C140B8" w:rsidRPr="00BB056A" w:rsidRDefault="00307ABD" w:rsidP="00C140B8">
      <w:pPr>
        <w:tabs>
          <w:tab w:val="left" w:pos="540"/>
        </w:tabs>
        <w:spacing w:line="276" w:lineRule="auto"/>
        <w:ind w:left="360" w:hanging="360"/>
        <w:jc w:val="both"/>
        <w:rPr>
          <w:rFonts w:cs="Arial"/>
          <w:b/>
          <w:bCs/>
          <w:color w:val="000000"/>
          <w:sz w:val="22"/>
          <w:szCs w:val="22"/>
          <w:lang w:val="en-GB"/>
        </w:rPr>
      </w:pPr>
      <w:r w:rsidRPr="00BB056A">
        <w:rPr>
          <w:rFonts w:ascii="Arial" w:hAnsi="Arial" w:cs="Arial"/>
          <w:b/>
          <w:sz w:val="22"/>
          <w:szCs w:val="22"/>
        </w:rPr>
        <w:fldChar w:fldCharType="end"/>
      </w:r>
      <w:r w:rsidR="00EE6833" w:rsidRPr="00BB056A">
        <w:rPr>
          <w:rFonts w:cs="Arial"/>
          <w:b/>
          <w:bCs/>
          <w:color w:val="000000"/>
          <w:sz w:val="22"/>
          <w:szCs w:val="22"/>
          <w:lang w:val="en-GB"/>
        </w:rPr>
        <w:br w:type="column"/>
      </w:r>
    </w:p>
    <w:p w14:paraId="75B59CEA" w14:textId="50D4AA08" w:rsidR="00941A75" w:rsidRPr="00BB056A" w:rsidRDefault="00EC2514" w:rsidP="00C140B8">
      <w:pPr>
        <w:pStyle w:val="Heading1"/>
        <w:numPr>
          <w:ilvl w:val="0"/>
          <w:numId w:val="2"/>
        </w:numPr>
        <w:tabs>
          <w:tab w:val="clear" w:pos="5220"/>
          <w:tab w:val="clear" w:pos="8280"/>
          <w:tab w:val="left" w:pos="567"/>
          <w:tab w:val="left" w:pos="2268"/>
          <w:tab w:val="left" w:pos="8505"/>
        </w:tabs>
        <w:spacing w:line="276" w:lineRule="auto"/>
        <w:jc w:val="both"/>
        <w:rPr>
          <w:rFonts w:cs="Arial"/>
          <w:b/>
          <w:bCs/>
          <w:color w:val="000000"/>
          <w:sz w:val="36"/>
          <w:szCs w:val="36"/>
          <w:lang w:val="en-GB"/>
        </w:rPr>
      </w:pPr>
      <w:bookmarkStart w:id="1" w:name="_Toc192755372"/>
      <w:r w:rsidRPr="00BB056A">
        <w:rPr>
          <w:rFonts w:cs="Arial"/>
          <w:b/>
          <w:bCs/>
          <w:color w:val="000000"/>
          <w:sz w:val="36"/>
          <w:szCs w:val="36"/>
          <w:lang w:val="en-GB"/>
        </w:rPr>
        <w:t>Introduction</w:t>
      </w:r>
      <w:bookmarkEnd w:id="1"/>
      <w:r w:rsidR="000B5F93" w:rsidRPr="00BB056A">
        <w:rPr>
          <w:rFonts w:cs="Arial"/>
          <w:b/>
          <w:bCs/>
          <w:color w:val="000000"/>
          <w:sz w:val="36"/>
          <w:szCs w:val="36"/>
          <w:lang w:val="en-GB"/>
        </w:rPr>
        <w:t xml:space="preserve"> </w:t>
      </w:r>
    </w:p>
    <w:p w14:paraId="15F4E1BB" w14:textId="77777777" w:rsidR="00EC2514" w:rsidRPr="00BB056A" w:rsidRDefault="00EC2514" w:rsidP="00EC2514">
      <w:pPr>
        <w:pStyle w:val="BodyText"/>
        <w:tabs>
          <w:tab w:val="left" w:pos="540"/>
        </w:tabs>
        <w:spacing w:line="276" w:lineRule="auto"/>
        <w:ind w:left="360"/>
        <w:rPr>
          <w:rFonts w:cs="Arial"/>
          <w:color w:val="000000"/>
          <w:sz w:val="22"/>
          <w:szCs w:val="22"/>
          <w:lang w:val="en-IN"/>
        </w:rPr>
      </w:pPr>
      <w:r w:rsidRPr="00BB056A">
        <w:rPr>
          <w:rFonts w:cs="Arial"/>
          <w:color w:val="000000"/>
          <w:sz w:val="22"/>
          <w:szCs w:val="22"/>
          <w:lang w:val="en-IN"/>
        </w:rPr>
        <w:t>20 Microns Group, a leading producer of ultrafine industrial minerals and specialty chemicals, is committed to driving sustainability through innovative products and solutions. We integrate economic success, social responsibility, and environmental protection into our business operations, enabling our customers to address the current and future needs of society.</w:t>
      </w:r>
    </w:p>
    <w:p w14:paraId="6F6FA512" w14:textId="77777777" w:rsidR="00EC2514" w:rsidRPr="00BB056A" w:rsidRDefault="00EC2514" w:rsidP="00EC2514">
      <w:pPr>
        <w:pStyle w:val="BodyText"/>
        <w:tabs>
          <w:tab w:val="left" w:pos="540"/>
        </w:tabs>
        <w:spacing w:line="276" w:lineRule="auto"/>
        <w:ind w:left="360"/>
        <w:rPr>
          <w:rFonts w:cs="Arial"/>
          <w:color w:val="000000"/>
          <w:sz w:val="22"/>
          <w:szCs w:val="22"/>
          <w:lang w:val="en-IN"/>
        </w:rPr>
      </w:pPr>
    </w:p>
    <w:p w14:paraId="291CA518" w14:textId="7DB0BF27" w:rsidR="00EC2514" w:rsidRPr="00BB056A" w:rsidRDefault="00EC2514" w:rsidP="00EC2514">
      <w:pPr>
        <w:pStyle w:val="BodyText"/>
        <w:tabs>
          <w:tab w:val="left" w:pos="540"/>
        </w:tabs>
        <w:spacing w:line="276" w:lineRule="auto"/>
        <w:ind w:left="360"/>
        <w:rPr>
          <w:rFonts w:cs="Arial"/>
          <w:color w:val="000000"/>
          <w:sz w:val="22"/>
          <w:szCs w:val="22"/>
          <w:lang w:val="en-IN"/>
        </w:rPr>
      </w:pPr>
      <w:r w:rsidRPr="00BB056A">
        <w:rPr>
          <w:rFonts w:cs="Arial"/>
          <w:color w:val="000000"/>
          <w:sz w:val="22"/>
          <w:szCs w:val="22"/>
          <w:lang w:val="en-IN"/>
        </w:rPr>
        <w:t xml:space="preserve">We </w:t>
      </w:r>
      <w:r w:rsidR="009D4CC3" w:rsidRPr="00BB056A">
        <w:rPr>
          <w:rFonts w:cs="Arial"/>
          <w:color w:val="000000"/>
          <w:sz w:val="22"/>
          <w:szCs w:val="22"/>
          <w:lang w:val="en-IN"/>
        </w:rPr>
        <w:t>are committed</w:t>
      </w:r>
      <w:r w:rsidRPr="00BB056A">
        <w:rPr>
          <w:rFonts w:cs="Arial"/>
          <w:color w:val="000000"/>
          <w:sz w:val="22"/>
          <w:szCs w:val="22"/>
          <w:lang w:val="en-IN"/>
        </w:rPr>
        <w:t xml:space="preserve"> to:</w:t>
      </w:r>
    </w:p>
    <w:p w14:paraId="4AF63F71" w14:textId="77777777" w:rsidR="00EC2514" w:rsidRPr="00BB056A" w:rsidRDefault="00EC2514">
      <w:pPr>
        <w:pStyle w:val="BodyText"/>
        <w:numPr>
          <w:ilvl w:val="0"/>
          <w:numId w:val="65"/>
        </w:numPr>
        <w:tabs>
          <w:tab w:val="clear" w:pos="720"/>
          <w:tab w:val="left" w:pos="540"/>
          <w:tab w:val="num" w:pos="1080"/>
        </w:tabs>
        <w:spacing w:line="276" w:lineRule="auto"/>
        <w:ind w:left="1080"/>
        <w:rPr>
          <w:rFonts w:cs="Arial"/>
          <w:color w:val="000000"/>
          <w:sz w:val="22"/>
          <w:szCs w:val="22"/>
          <w:lang w:val="en-IN"/>
        </w:rPr>
      </w:pPr>
      <w:r w:rsidRPr="00BB056A">
        <w:rPr>
          <w:rFonts w:cs="Arial"/>
          <w:b/>
          <w:bCs/>
          <w:color w:val="000000"/>
          <w:sz w:val="22"/>
          <w:szCs w:val="22"/>
          <w:lang w:val="en-IN"/>
        </w:rPr>
        <w:t>Comply with Applicable Laws:</w:t>
      </w:r>
      <w:r w:rsidRPr="00BB056A">
        <w:rPr>
          <w:rFonts w:cs="Arial"/>
          <w:color w:val="000000"/>
          <w:sz w:val="22"/>
          <w:szCs w:val="22"/>
          <w:lang w:val="en-IN"/>
        </w:rPr>
        <w:t xml:space="preserve"> Fully adhere to all relevant legal requirements.</w:t>
      </w:r>
    </w:p>
    <w:p w14:paraId="63ECB4F4" w14:textId="77777777" w:rsidR="00EC2514" w:rsidRPr="00BB056A" w:rsidRDefault="00EC2514">
      <w:pPr>
        <w:pStyle w:val="BodyText"/>
        <w:numPr>
          <w:ilvl w:val="0"/>
          <w:numId w:val="65"/>
        </w:numPr>
        <w:tabs>
          <w:tab w:val="clear" w:pos="720"/>
          <w:tab w:val="left" w:pos="540"/>
          <w:tab w:val="num" w:pos="1080"/>
        </w:tabs>
        <w:spacing w:line="276" w:lineRule="auto"/>
        <w:ind w:left="1080"/>
        <w:rPr>
          <w:rFonts w:cs="Arial"/>
          <w:color w:val="000000"/>
          <w:sz w:val="22"/>
          <w:szCs w:val="22"/>
          <w:lang w:val="en-IN"/>
        </w:rPr>
      </w:pPr>
      <w:r w:rsidRPr="00BB056A">
        <w:rPr>
          <w:rFonts w:cs="Arial"/>
          <w:b/>
          <w:bCs/>
          <w:color w:val="000000"/>
          <w:sz w:val="22"/>
          <w:szCs w:val="22"/>
          <w:lang w:val="en-IN"/>
        </w:rPr>
        <w:t>Adopt ESG Standards:</w:t>
      </w:r>
      <w:r w:rsidRPr="00BB056A">
        <w:rPr>
          <w:rFonts w:cs="Arial"/>
          <w:color w:val="000000"/>
          <w:sz w:val="22"/>
          <w:szCs w:val="22"/>
          <w:lang w:val="en-IN"/>
        </w:rPr>
        <w:t xml:space="preserve"> Follow internationally recognized Environmental, Social, and Corporate Governance (ESG) standards.</w:t>
      </w:r>
    </w:p>
    <w:p w14:paraId="0AE6EBDB" w14:textId="77777777" w:rsidR="00EC2514" w:rsidRPr="00BB056A" w:rsidRDefault="00EC2514">
      <w:pPr>
        <w:pStyle w:val="BodyText"/>
        <w:numPr>
          <w:ilvl w:val="0"/>
          <w:numId w:val="65"/>
        </w:numPr>
        <w:tabs>
          <w:tab w:val="clear" w:pos="720"/>
          <w:tab w:val="left" w:pos="540"/>
          <w:tab w:val="num" w:pos="1080"/>
        </w:tabs>
        <w:spacing w:line="276" w:lineRule="auto"/>
        <w:ind w:left="1080"/>
        <w:rPr>
          <w:rFonts w:cs="Arial"/>
          <w:color w:val="000000"/>
          <w:sz w:val="22"/>
          <w:szCs w:val="22"/>
          <w:lang w:val="en-IN"/>
        </w:rPr>
      </w:pPr>
      <w:r w:rsidRPr="00BB056A">
        <w:rPr>
          <w:rFonts w:cs="Arial"/>
          <w:b/>
          <w:bCs/>
          <w:color w:val="000000"/>
          <w:sz w:val="22"/>
          <w:szCs w:val="22"/>
          <w:lang w:val="en-IN"/>
        </w:rPr>
        <w:t>Cascade Standards:</w:t>
      </w:r>
      <w:r w:rsidRPr="00BB056A">
        <w:rPr>
          <w:rFonts w:cs="Arial"/>
          <w:color w:val="000000"/>
          <w:sz w:val="22"/>
          <w:szCs w:val="22"/>
          <w:lang w:val="en-IN"/>
        </w:rPr>
        <w:t xml:space="preserve"> Make their best efforts to implement these standards with their own suppliers and subcontractors.</w:t>
      </w:r>
    </w:p>
    <w:p w14:paraId="57F2E3A9" w14:textId="77777777" w:rsidR="00EC2514" w:rsidRPr="00BB056A" w:rsidRDefault="00EC2514" w:rsidP="00EC2514">
      <w:pPr>
        <w:pStyle w:val="BodyText"/>
        <w:tabs>
          <w:tab w:val="left" w:pos="540"/>
        </w:tabs>
        <w:spacing w:line="276" w:lineRule="auto"/>
        <w:ind w:left="360"/>
        <w:rPr>
          <w:rFonts w:cs="Arial"/>
          <w:color w:val="000000"/>
          <w:sz w:val="22"/>
          <w:szCs w:val="22"/>
          <w:lang w:val="en-IN"/>
        </w:rPr>
      </w:pPr>
    </w:p>
    <w:p w14:paraId="77F506B1" w14:textId="7E265408" w:rsidR="00EC2514" w:rsidRPr="00BB056A" w:rsidRDefault="00EC2514" w:rsidP="00EC2514">
      <w:pPr>
        <w:pStyle w:val="BodyText"/>
        <w:tabs>
          <w:tab w:val="left" w:pos="540"/>
        </w:tabs>
        <w:spacing w:line="276" w:lineRule="auto"/>
        <w:ind w:left="360"/>
        <w:rPr>
          <w:rFonts w:cs="Arial"/>
          <w:color w:val="000000"/>
          <w:sz w:val="22"/>
          <w:szCs w:val="22"/>
          <w:lang w:val="en-IN"/>
        </w:rPr>
      </w:pPr>
      <w:r w:rsidRPr="00BB056A">
        <w:rPr>
          <w:rFonts w:cs="Arial"/>
          <w:color w:val="000000"/>
          <w:sz w:val="22"/>
          <w:szCs w:val="22"/>
          <w:lang w:val="en-IN"/>
        </w:rPr>
        <w:t xml:space="preserve">Together, we aim to build a responsible and sustainable </w:t>
      </w:r>
      <w:r w:rsidR="009D4CC3" w:rsidRPr="00BB056A">
        <w:rPr>
          <w:rFonts w:cs="Arial"/>
          <w:color w:val="000000"/>
          <w:sz w:val="22"/>
          <w:szCs w:val="22"/>
          <w:lang w:val="en-IN"/>
        </w:rPr>
        <w:t>organization</w:t>
      </w:r>
      <w:r w:rsidRPr="00BB056A">
        <w:rPr>
          <w:rFonts w:cs="Arial"/>
          <w:color w:val="000000"/>
          <w:sz w:val="22"/>
          <w:szCs w:val="22"/>
          <w:lang w:val="en-IN"/>
        </w:rPr>
        <w:t>, contributing to a better future for all.</w:t>
      </w:r>
    </w:p>
    <w:p w14:paraId="49BD109E" w14:textId="77777777" w:rsidR="00EC2514" w:rsidRPr="00BB056A" w:rsidRDefault="00EC2514" w:rsidP="000B5F93">
      <w:pPr>
        <w:ind w:left="360"/>
        <w:rPr>
          <w:rFonts w:ascii="Arial" w:hAnsi="Arial" w:cs="Arial"/>
          <w:b/>
          <w:bCs/>
          <w:sz w:val="22"/>
          <w:szCs w:val="22"/>
          <w:lang w:val="en-IN" w:eastAsia="en-IN"/>
        </w:rPr>
      </w:pPr>
    </w:p>
    <w:p w14:paraId="62B6F2A5" w14:textId="77777777" w:rsidR="00EC2514" w:rsidRPr="00BB056A" w:rsidRDefault="00EC2514" w:rsidP="00EC2514">
      <w:pPr>
        <w:pStyle w:val="Heading1"/>
        <w:numPr>
          <w:ilvl w:val="0"/>
          <w:numId w:val="2"/>
        </w:numPr>
        <w:tabs>
          <w:tab w:val="clear" w:pos="5220"/>
          <w:tab w:val="clear" w:pos="8280"/>
          <w:tab w:val="left" w:pos="567"/>
          <w:tab w:val="left" w:pos="2268"/>
          <w:tab w:val="left" w:pos="8505"/>
        </w:tabs>
        <w:spacing w:line="276" w:lineRule="auto"/>
        <w:jc w:val="both"/>
        <w:rPr>
          <w:rFonts w:cs="Arial"/>
          <w:b/>
          <w:bCs/>
          <w:color w:val="000000"/>
          <w:sz w:val="22"/>
          <w:szCs w:val="22"/>
          <w:lang w:val="en-GB"/>
        </w:rPr>
      </w:pPr>
      <w:bookmarkStart w:id="2" w:name="_Toc192755373"/>
      <w:r w:rsidRPr="00BB056A">
        <w:rPr>
          <w:rFonts w:cs="Arial"/>
          <w:b/>
          <w:bCs/>
          <w:color w:val="000000"/>
          <w:sz w:val="36"/>
          <w:szCs w:val="36"/>
          <w:lang w:val="en-GB"/>
        </w:rPr>
        <w:t>Purpose</w:t>
      </w:r>
      <w:bookmarkEnd w:id="2"/>
      <w:r w:rsidRPr="00BB056A">
        <w:rPr>
          <w:rFonts w:cs="Arial"/>
          <w:b/>
          <w:bCs/>
          <w:color w:val="000000"/>
          <w:sz w:val="36"/>
          <w:szCs w:val="36"/>
          <w:lang w:val="en-GB"/>
        </w:rPr>
        <w:t xml:space="preserve"> </w:t>
      </w:r>
    </w:p>
    <w:p w14:paraId="1F877F95" w14:textId="77777777" w:rsidR="00EC2514" w:rsidRPr="00BB056A" w:rsidRDefault="00EC2514" w:rsidP="005A680A">
      <w:pPr>
        <w:spacing w:line="276" w:lineRule="auto"/>
        <w:ind w:left="360"/>
        <w:jc w:val="both"/>
        <w:rPr>
          <w:rFonts w:ascii="Arial" w:hAnsi="Arial" w:cs="Arial"/>
          <w:color w:val="000000"/>
          <w:sz w:val="22"/>
          <w:szCs w:val="22"/>
          <w:lang w:val="en-IN"/>
        </w:rPr>
      </w:pPr>
      <w:r w:rsidRPr="00BB056A">
        <w:rPr>
          <w:rFonts w:ascii="Arial" w:hAnsi="Arial" w:cs="Arial"/>
          <w:color w:val="000000"/>
          <w:sz w:val="22"/>
          <w:szCs w:val="22"/>
          <w:lang w:val="en-IN"/>
        </w:rPr>
        <w:t>The purpose of this policy is to integrate Environmental, Social, and Governance (ESG) considerations into 20 Microns Limited’s business operations and strategy, ensuring sustainable growth and value creation for all stakeholders. The policy aligns with global ESG frameworks, including the Global Reporting Initiative (GRI) and India’s Business Responsibility and Sustainability Reporting (BRSR) requirements.</w:t>
      </w:r>
    </w:p>
    <w:p w14:paraId="490BBF4E" w14:textId="77777777" w:rsidR="00EC2514" w:rsidRPr="00BB056A" w:rsidRDefault="00EC2514" w:rsidP="000B5F93">
      <w:pPr>
        <w:ind w:left="360"/>
        <w:rPr>
          <w:rFonts w:ascii="Arial" w:hAnsi="Arial" w:cs="Arial"/>
          <w:b/>
          <w:bCs/>
          <w:sz w:val="22"/>
          <w:szCs w:val="22"/>
          <w:lang w:val="en-IN" w:eastAsia="en-IN"/>
        </w:rPr>
      </w:pPr>
    </w:p>
    <w:p w14:paraId="70D946DB" w14:textId="77777777" w:rsidR="000B5F93" w:rsidRPr="00BB056A" w:rsidRDefault="000B5F93" w:rsidP="000B5F93">
      <w:pPr>
        <w:pStyle w:val="Heading1"/>
        <w:numPr>
          <w:ilvl w:val="0"/>
          <w:numId w:val="2"/>
        </w:numPr>
        <w:tabs>
          <w:tab w:val="clear" w:pos="5220"/>
          <w:tab w:val="clear" w:pos="8280"/>
          <w:tab w:val="left" w:pos="567"/>
          <w:tab w:val="left" w:pos="2268"/>
          <w:tab w:val="left" w:pos="8505"/>
        </w:tabs>
        <w:spacing w:line="276" w:lineRule="auto"/>
        <w:jc w:val="both"/>
        <w:rPr>
          <w:rFonts w:cs="Arial"/>
          <w:b/>
          <w:bCs/>
          <w:color w:val="000000"/>
          <w:sz w:val="36"/>
          <w:szCs w:val="36"/>
          <w:lang w:val="en-GB"/>
        </w:rPr>
      </w:pPr>
      <w:bookmarkStart w:id="3" w:name="_Toc192755374"/>
      <w:r w:rsidRPr="00BB056A">
        <w:rPr>
          <w:rFonts w:cs="Arial"/>
          <w:b/>
          <w:bCs/>
          <w:color w:val="000000"/>
          <w:sz w:val="36"/>
          <w:szCs w:val="36"/>
          <w:lang w:val="en-GB"/>
        </w:rPr>
        <w:t>Scope:</w:t>
      </w:r>
      <w:bookmarkEnd w:id="3"/>
      <w:r w:rsidRPr="00BB056A">
        <w:rPr>
          <w:rFonts w:cs="Arial"/>
          <w:b/>
          <w:bCs/>
          <w:color w:val="000000"/>
          <w:sz w:val="36"/>
          <w:szCs w:val="36"/>
          <w:lang w:val="en-GB"/>
        </w:rPr>
        <w:t xml:space="preserve"> </w:t>
      </w:r>
    </w:p>
    <w:p w14:paraId="6F1D1670" w14:textId="120F58A7" w:rsidR="000B5F93" w:rsidRPr="00BB056A" w:rsidRDefault="000B5F93" w:rsidP="005A680A">
      <w:pPr>
        <w:spacing w:line="276" w:lineRule="auto"/>
        <w:ind w:left="360"/>
        <w:rPr>
          <w:rFonts w:ascii="Arial" w:hAnsi="Arial" w:cs="Arial"/>
          <w:sz w:val="22"/>
          <w:szCs w:val="22"/>
          <w:lang w:val="en-IN" w:eastAsia="en-IN"/>
        </w:rPr>
      </w:pPr>
      <w:r w:rsidRPr="00BB056A">
        <w:rPr>
          <w:rFonts w:ascii="Arial" w:hAnsi="Arial" w:cs="Arial"/>
          <w:sz w:val="22"/>
          <w:szCs w:val="22"/>
          <w:lang w:val="en-IN" w:eastAsia="en-IN"/>
        </w:rPr>
        <w:t>This policy applies to:</w:t>
      </w:r>
    </w:p>
    <w:p w14:paraId="3571918C" w14:textId="0FFEA4A8" w:rsidR="000B5F93" w:rsidRPr="00BB056A" w:rsidRDefault="000B5F93" w:rsidP="005A680A">
      <w:pPr>
        <w:pStyle w:val="ListParagraph"/>
        <w:numPr>
          <w:ilvl w:val="0"/>
          <w:numId w:val="63"/>
        </w:numPr>
        <w:spacing w:line="276" w:lineRule="auto"/>
        <w:rPr>
          <w:rFonts w:ascii="Arial" w:hAnsi="Arial" w:cs="Arial"/>
          <w:sz w:val="22"/>
          <w:szCs w:val="22"/>
          <w:lang w:val="en-IN" w:eastAsia="en-IN"/>
        </w:rPr>
      </w:pPr>
      <w:r w:rsidRPr="00BB056A">
        <w:rPr>
          <w:rFonts w:ascii="Arial" w:hAnsi="Arial" w:cs="Arial"/>
          <w:sz w:val="22"/>
          <w:szCs w:val="22"/>
          <w:lang w:eastAsia="en-IN"/>
        </w:rPr>
        <w:t xml:space="preserve">Management, all employees, customers, suppliers, contractors, workers and other stakeholders working directly and indirectly in and for </w:t>
      </w:r>
      <w:r w:rsidR="00445DB4" w:rsidRPr="00BB056A">
        <w:rPr>
          <w:rFonts w:ascii="Arial" w:hAnsi="Arial" w:cs="Arial"/>
          <w:sz w:val="22"/>
          <w:szCs w:val="22"/>
          <w:lang w:eastAsia="en-IN"/>
        </w:rPr>
        <w:t>20</w:t>
      </w:r>
      <w:r w:rsidRPr="00BB056A">
        <w:rPr>
          <w:rFonts w:ascii="Arial" w:hAnsi="Arial" w:cs="Arial"/>
          <w:sz w:val="22"/>
          <w:szCs w:val="22"/>
          <w:lang w:val="en-IN" w:eastAsia="en-IN"/>
        </w:rPr>
        <w:t xml:space="preserve"> Microns Limited. </w:t>
      </w:r>
    </w:p>
    <w:p w14:paraId="59102120" w14:textId="6B295A9F" w:rsidR="00445DB4" w:rsidRPr="00BB056A" w:rsidRDefault="00445DB4" w:rsidP="005A680A">
      <w:pPr>
        <w:pStyle w:val="ListParagraph"/>
        <w:numPr>
          <w:ilvl w:val="0"/>
          <w:numId w:val="63"/>
        </w:numPr>
        <w:spacing w:line="276" w:lineRule="auto"/>
        <w:rPr>
          <w:rFonts w:ascii="Arial" w:hAnsi="Arial" w:cs="Arial"/>
          <w:sz w:val="22"/>
          <w:szCs w:val="22"/>
          <w:lang w:val="en-IN" w:eastAsia="en-IN"/>
        </w:rPr>
      </w:pPr>
      <w:r w:rsidRPr="00BB056A">
        <w:rPr>
          <w:rFonts w:ascii="Arial" w:hAnsi="Arial" w:cs="Arial"/>
          <w:sz w:val="22"/>
          <w:szCs w:val="22"/>
          <w:lang w:val="en-IN" w:eastAsia="en-IN"/>
        </w:rPr>
        <w:t>Governing and Operating entities of 20 Microns Limited:</w:t>
      </w:r>
    </w:p>
    <w:tbl>
      <w:tblPr>
        <w:tblStyle w:val="TableGrid"/>
        <w:tblW w:w="0" w:type="auto"/>
        <w:tblInd w:w="720" w:type="dxa"/>
        <w:tblLook w:val="04A0" w:firstRow="1" w:lastRow="0" w:firstColumn="1" w:lastColumn="0" w:noHBand="0" w:noVBand="1"/>
      </w:tblPr>
      <w:tblGrid>
        <w:gridCol w:w="622"/>
        <w:gridCol w:w="1318"/>
        <w:gridCol w:w="5009"/>
        <w:gridCol w:w="2290"/>
      </w:tblGrid>
      <w:tr w:rsidR="00631953" w:rsidRPr="00BB056A" w14:paraId="042ADEB1" w14:textId="77777777" w:rsidTr="002F21A9">
        <w:trPr>
          <w:trHeight w:val="500"/>
        </w:trPr>
        <w:tc>
          <w:tcPr>
            <w:tcW w:w="622" w:type="dxa"/>
            <w:shd w:val="clear" w:color="auto" w:fill="D9D9D9" w:themeFill="background1" w:themeFillShade="D9"/>
            <w:vAlign w:val="center"/>
          </w:tcPr>
          <w:p w14:paraId="6DA3F5AF" w14:textId="77777777" w:rsidR="00631953" w:rsidRPr="00BB056A" w:rsidRDefault="00631953" w:rsidP="00631953">
            <w:pPr>
              <w:rPr>
                <w:rFonts w:ascii="Arial" w:hAnsi="Arial" w:cs="Arial"/>
                <w:b/>
                <w:bCs/>
                <w:sz w:val="22"/>
                <w:szCs w:val="22"/>
              </w:rPr>
            </w:pPr>
            <w:r w:rsidRPr="00BB056A">
              <w:rPr>
                <w:rFonts w:ascii="Arial" w:hAnsi="Arial" w:cs="Arial"/>
                <w:b/>
                <w:bCs/>
                <w:sz w:val="22"/>
                <w:szCs w:val="22"/>
              </w:rPr>
              <w:t>Sr. No.</w:t>
            </w:r>
          </w:p>
        </w:tc>
        <w:tc>
          <w:tcPr>
            <w:tcW w:w="1318" w:type="dxa"/>
            <w:shd w:val="clear" w:color="auto" w:fill="D9D9D9" w:themeFill="background1" w:themeFillShade="D9"/>
            <w:vAlign w:val="center"/>
          </w:tcPr>
          <w:p w14:paraId="46153B4D" w14:textId="77777777" w:rsidR="00631953" w:rsidRPr="00BB056A" w:rsidRDefault="00631953" w:rsidP="00631953">
            <w:pPr>
              <w:rPr>
                <w:rFonts w:ascii="Arial" w:hAnsi="Arial" w:cs="Arial"/>
                <w:b/>
                <w:bCs/>
                <w:sz w:val="22"/>
                <w:szCs w:val="22"/>
              </w:rPr>
            </w:pPr>
            <w:r w:rsidRPr="00BB056A">
              <w:rPr>
                <w:rFonts w:ascii="Arial" w:hAnsi="Arial" w:cs="Arial"/>
                <w:b/>
                <w:bCs/>
                <w:sz w:val="22"/>
                <w:szCs w:val="22"/>
              </w:rPr>
              <w:t xml:space="preserve">Site Name </w:t>
            </w:r>
          </w:p>
        </w:tc>
        <w:tc>
          <w:tcPr>
            <w:tcW w:w="5009" w:type="dxa"/>
            <w:shd w:val="clear" w:color="auto" w:fill="D9D9D9" w:themeFill="background1" w:themeFillShade="D9"/>
            <w:vAlign w:val="center"/>
          </w:tcPr>
          <w:p w14:paraId="3790D536" w14:textId="77777777" w:rsidR="00631953" w:rsidRPr="00BB056A" w:rsidRDefault="00631953" w:rsidP="00631953">
            <w:pPr>
              <w:rPr>
                <w:rFonts w:ascii="Arial" w:hAnsi="Arial" w:cs="Arial"/>
                <w:b/>
                <w:bCs/>
                <w:sz w:val="22"/>
                <w:szCs w:val="22"/>
              </w:rPr>
            </w:pPr>
            <w:r w:rsidRPr="00BB056A">
              <w:rPr>
                <w:rFonts w:ascii="Arial" w:hAnsi="Arial" w:cs="Arial"/>
                <w:b/>
                <w:bCs/>
                <w:sz w:val="22"/>
                <w:szCs w:val="22"/>
              </w:rPr>
              <w:t>Site Address</w:t>
            </w:r>
          </w:p>
        </w:tc>
        <w:tc>
          <w:tcPr>
            <w:tcW w:w="2290" w:type="dxa"/>
            <w:shd w:val="clear" w:color="auto" w:fill="D9D9D9" w:themeFill="background1" w:themeFillShade="D9"/>
            <w:vAlign w:val="center"/>
          </w:tcPr>
          <w:p w14:paraId="4A504318" w14:textId="77777777" w:rsidR="00631953" w:rsidRPr="00BB056A" w:rsidRDefault="00631953" w:rsidP="00631953">
            <w:pPr>
              <w:rPr>
                <w:rFonts w:ascii="Arial" w:hAnsi="Arial" w:cs="Arial"/>
                <w:b/>
                <w:bCs/>
                <w:sz w:val="22"/>
                <w:szCs w:val="22"/>
              </w:rPr>
            </w:pPr>
            <w:r w:rsidRPr="00BB056A">
              <w:rPr>
                <w:rFonts w:ascii="Arial" w:hAnsi="Arial" w:cs="Arial"/>
                <w:b/>
                <w:bCs/>
                <w:sz w:val="22"/>
                <w:szCs w:val="22"/>
              </w:rPr>
              <w:t>Site Type</w:t>
            </w:r>
          </w:p>
        </w:tc>
      </w:tr>
      <w:tr w:rsidR="00631953" w:rsidRPr="00BB056A" w14:paraId="4A0E0AB1" w14:textId="77777777" w:rsidTr="00631953">
        <w:trPr>
          <w:trHeight w:val="93"/>
        </w:trPr>
        <w:tc>
          <w:tcPr>
            <w:tcW w:w="622" w:type="dxa"/>
            <w:vAlign w:val="center"/>
          </w:tcPr>
          <w:p w14:paraId="7BADE026"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587D0651" w14:textId="77777777" w:rsidR="00631953" w:rsidRPr="00BB056A" w:rsidRDefault="00631953" w:rsidP="00631953">
            <w:pPr>
              <w:rPr>
                <w:rFonts w:ascii="Arial" w:hAnsi="Arial" w:cs="Arial"/>
                <w:sz w:val="22"/>
                <w:szCs w:val="22"/>
              </w:rPr>
            </w:pPr>
            <w:r w:rsidRPr="00BB056A">
              <w:rPr>
                <w:rFonts w:ascii="Arial" w:hAnsi="Arial" w:cs="Arial"/>
                <w:sz w:val="22"/>
                <w:szCs w:val="22"/>
              </w:rPr>
              <w:t>Waghodia</w:t>
            </w:r>
          </w:p>
        </w:tc>
        <w:tc>
          <w:tcPr>
            <w:tcW w:w="5009" w:type="dxa"/>
            <w:vAlign w:val="center"/>
          </w:tcPr>
          <w:p w14:paraId="4F683CA6" w14:textId="77777777" w:rsidR="00631953" w:rsidRPr="00BB056A" w:rsidRDefault="00631953" w:rsidP="00631953">
            <w:pPr>
              <w:rPr>
                <w:rFonts w:ascii="Arial" w:hAnsi="Arial" w:cs="Arial"/>
                <w:color w:val="000000"/>
                <w:sz w:val="22"/>
                <w:szCs w:val="22"/>
              </w:rPr>
            </w:pPr>
            <w:r w:rsidRPr="00BB056A">
              <w:rPr>
                <w:rFonts w:ascii="Arial" w:hAnsi="Arial" w:cs="Arial"/>
                <w:color w:val="000000"/>
                <w:sz w:val="22"/>
                <w:szCs w:val="22"/>
              </w:rPr>
              <w:t>Plot no: 347, GIDC, Waghodia, Dist.; Vadodara, Gujarat, India</w:t>
            </w:r>
          </w:p>
          <w:p w14:paraId="6CEB835E" w14:textId="77777777" w:rsidR="00631953" w:rsidRPr="00BB056A" w:rsidRDefault="00631953" w:rsidP="00631953">
            <w:pPr>
              <w:rPr>
                <w:rFonts w:ascii="Arial" w:hAnsi="Arial" w:cs="Arial"/>
                <w:color w:val="000000"/>
                <w:sz w:val="22"/>
                <w:szCs w:val="22"/>
              </w:rPr>
            </w:pPr>
          </w:p>
          <w:p w14:paraId="221BAFE7" w14:textId="77777777" w:rsidR="00631953" w:rsidRPr="00BB056A" w:rsidRDefault="00631953" w:rsidP="00631953">
            <w:pPr>
              <w:rPr>
                <w:rFonts w:ascii="Arial" w:hAnsi="Arial" w:cs="Arial"/>
                <w:color w:val="000000"/>
                <w:sz w:val="22"/>
                <w:szCs w:val="22"/>
              </w:rPr>
            </w:pPr>
            <w:r w:rsidRPr="00BB056A">
              <w:rPr>
                <w:rFonts w:ascii="Arial" w:hAnsi="Arial" w:cs="Arial"/>
                <w:color w:val="000000"/>
                <w:sz w:val="22"/>
                <w:szCs w:val="22"/>
              </w:rPr>
              <w:t xml:space="preserve">Plot No: 9-10, GIDC, Waghodia - </w:t>
            </w:r>
            <w:proofErr w:type="gramStart"/>
            <w:r w:rsidRPr="00BB056A">
              <w:rPr>
                <w:rFonts w:ascii="Arial" w:hAnsi="Arial" w:cs="Arial"/>
                <w:color w:val="000000"/>
                <w:sz w:val="22"/>
                <w:szCs w:val="22"/>
              </w:rPr>
              <w:t>391  760</w:t>
            </w:r>
            <w:proofErr w:type="gramEnd"/>
            <w:r w:rsidRPr="00BB056A">
              <w:rPr>
                <w:rFonts w:ascii="Arial" w:hAnsi="Arial" w:cs="Arial"/>
                <w:color w:val="000000"/>
                <w:sz w:val="22"/>
                <w:szCs w:val="22"/>
              </w:rPr>
              <w:t xml:space="preserve">, Dist: </w:t>
            </w:r>
            <w:r w:rsidRPr="00BB056A">
              <w:rPr>
                <w:rFonts w:ascii="Arial" w:hAnsi="Arial" w:cs="Arial"/>
                <w:color w:val="000000"/>
                <w:sz w:val="22"/>
                <w:szCs w:val="22"/>
              </w:rPr>
              <w:lastRenderedPageBreak/>
              <w:t>Baroda, Gujarat, India</w:t>
            </w:r>
          </w:p>
        </w:tc>
        <w:tc>
          <w:tcPr>
            <w:tcW w:w="2290" w:type="dxa"/>
            <w:vAlign w:val="center"/>
          </w:tcPr>
          <w:p w14:paraId="1B37E30C" w14:textId="77777777" w:rsidR="00631953" w:rsidRPr="00BB056A" w:rsidRDefault="00631953" w:rsidP="00631953">
            <w:pPr>
              <w:rPr>
                <w:rFonts w:ascii="Arial" w:hAnsi="Arial" w:cs="Arial"/>
                <w:sz w:val="22"/>
                <w:szCs w:val="22"/>
              </w:rPr>
            </w:pPr>
            <w:r w:rsidRPr="00BB056A">
              <w:rPr>
                <w:rFonts w:ascii="Arial" w:hAnsi="Arial" w:cs="Arial"/>
                <w:sz w:val="22"/>
                <w:szCs w:val="22"/>
              </w:rPr>
              <w:lastRenderedPageBreak/>
              <w:t>Head Office and Registered Office</w:t>
            </w:r>
          </w:p>
        </w:tc>
      </w:tr>
      <w:tr w:rsidR="00631953" w:rsidRPr="00BB056A" w14:paraId="3ADDE354" w14:textId="77777777" w:rsidTr="00631953">
        <w:trPr>
          <w:trHeight w:val="145"/>
        </w:trPr>
        <w:tc>
          <w:tcPr>
            <w:tcW w:w="622" w:type="dxa"/>
            <w:vAlign w:val="center"/>
          </w:tcPr>
          <w:p w14:paraId="17BCFF25"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4894F5EC" w14:textId="77777777" w:rsidR="00631953" w:rsidRPr="00BB056A" w:rsidRDefault="00631953" w:rsidP="00631953">
            <w:pPr>
              <w:rPr>
                <w:rFonts w:ascii="Arial" w:hAnsi="Arial" w:cs="Arial"/>
                <w:sz w:val="22"/>
                <w:szCs w:val="22"/>
              </w:rPr>
            </w:pPr>
            <w:r w:rsidRPr="00BB056A">
              <w:rPr>
                <w:rFonts w:ascii="Arial" w:hAnsi="Arial" w:cs="Arial"/>
                <w:sz w:val="22"/>
                <w:szCs w:val="22"/>
              </w:rPr>
              <w:t>Mumbai</w:t>
            </w:r>
          </w:p>
        </w:tc>
        <w:tc>
          <w:tcPr>
            <w:tcW w:w="5009" w:type="dxa"/>
            <w:vAlign w:val="center"/>
          </w:tcPr>
          <w:p w14:paraId="15AB4384" w14:textId="77777777" w:rsidR="00631953" w:rsidRPr="00BB056A" w:rsidRDefault="00631953" w:rsidP="00631953">
            <w:pPr>
              <w:rPr>
                <w:rFonts w:ascii="Arial" w:hAnsi="Arial" w:cs="Arial"/>
                <w:sz w:val="22"/>
                <w:szCs w:val="22"/>
              </w:rPr>
            </w:pPr>
            <w:r w:rsidRPr="00BB056A">
              <w:rPr>
                <w:rFonts w:ascii="Arial" w:hAnsi="Arial" w:cs="Arial"/>
                <w:sz w:val="22"/>
                <w:szCs w:val="22"/>
              </w:rPr>
              <w:t>Hindustan Kohinoor Industrial Complex, Mumbai, Mumbai 400083</w:t>
            </w:r>
          </w:p>
        </w:tc>
        <w:tc>
          <w:tcPr>
            <w:tcW w:w="2290" w:type="dxa"/>
            <w:vAlign w:val="center"/>
          </w:tcPr>
          <w:p w14:paraId="6649DE31" w14:textId="77777777" w:rsidR="00631953" w:rsidRPr="00BB056A" w:rsidRDefault="00631953" w:rsidP="00631953">
            <w:pPr>
              <w:rPr>
                <w:rFonts w:ascii="Arial" w:hAnsi="Arial" w:cs="Arial"/>
                <w:sz w:val="22"/>
                <w:szCs w:val="22"/>
              </w:rPr>
            </w:pPr>
            <w:r w:rsidRPr="00BB056A">
              <w:rPr>
                <w:rFonts w:ascii="Arial" w:hAnsi="Arial" w:cs="Arial"/>
                <w:sz w:val="22"/>
                <w:szCs w:val="22"/>
              </w:rPr>
              <w:t>Office</w:t>
            </w:r>
          </w:p>
        </w:tc>
      </w:tr>
      <w:tr w:rsidR="00631953" w:rsidRPr="00BB056A" w14:paraId="09283722" w14:textId="77777777" w:rsidTr="00631953">
        <w:trPr>
          <w:trHeight w:val="145"/>
        </w:trPr>
        <w:tc>
          <w:tcPr>
            <w:tcW w:w="622" w:type="dxa"/>
            <w:vAlign w:val="center"/>
          </w:tcPr>
          <w:p w14:paraId="6D66EC13"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207B7796" w14:textId="77777777" w:rsidR="00631953" w:rsidRPr="00BB056A" w:rsidRDefault="00631953" w:rsidP="00631953">
            <w:pPr>
              <w:rPr>
                <w:rFonts w:ascii="Arial" w:hAnsi="Arial" w:cs="Arial"/>
                <w:sz w:val="22"/>
                <w:szCs w:val="22"/>
              </w:rPr>
            </w:pPr>
            <w:r w:rsidRPr="00BB056A">
              <w:rPr>
                <w:rFonts w:ascii="Arial" w:hAnsi="Arial" w:cs="Arial"/>
                <w:sz w:val="22"/>
                <w:szCs w:val="22"/>
              </w:rPr>
              <w:t>Vadodara</w:t>
            </w:r>
          </w:p>
        </w:tc>
        <w:tc>
          <w:tcPr>
            <w:tcW w:w="5009" w:type="dxa"/>
            <w:vAlign w:val="center"/>
          </w:tcPr>
          <w:p w14:paraId="3BA77183"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307-308, Arun Deep </w:t>
            </w:r>
            <w:proofErr w:type="gramStart"/>
            <w:r w:rsidRPr="00BB056A">
              <w:rPr>
                <w:rFonts w:ascii="Arial" w:hAnsi="Arial" w:cs="Arial"/>
                <w:sz w:val="22"/>
                <w:szCs w:val="22"/>
              </w:rPr>
              <w:t>Complex,  Race</w:t>
            </w:r>
            <w:proofErr w:type="gramEnd"/>
            <w:r w:rsidRPr="00BB056A">
              <w:rPr>
                <w:rFonts w:ascii="Arial" w:hAnsi="Arial" w:cs="Arial"/>
                <w:sz w:val="22"/>
                <w:szCs w:val="22"/>
              </w:rPr>
              <w:t xml:space="preserve"> Course, Vadodara, Gujarat</w:t>
            </w:r>
          </w:p>
        </w:tc>
        <w:tc>
          <w:tcPr>
            <w:tcW w:w="2290" w:type="dxa"/>
            <w:vAlign w:val="center"/>
          </w:tcPr>
          <w:p w14:paraId="21BA7506" w14:textId="77777777" w:rsidR="00631953" w:rsidRPr="00BB056A" w:rsidRDefault="00631953" w:rsidP="00631953">
            <w:pPr>
              <w:rPr>
                <w:rFonts w:ascii="Arial" w:hAnsi="Arial" w:cs="Arial"/>
                <w:sz w:val="22"/>
                <w:szCs w:val="22"/>
              </w:rPr>
            </w:pPr>
            <w:r w:rsidRPr="00BB056A">
              <w:rPr>
                <w:rFonts w:ascii="Arial" w:hAnsi="Arial" w:cs="Arial"/>
                <w:sz w:val="22"/>
                <w:szCs w:val="22"/>
              </w:rPr>
              <w:t>Office</w:t>
            </w:r>
          </w:p>
        </w:tc>
      </w:tr>
      <w:tr w:rsidR="00631953" w:rsidRPr="00BB056A" w14:paraId="090B52FD" w14:textId="77777777" w:rsidTr="00631953">
        <w:trPr>
          <w:trHeight w:val="145"/>
        </w:trPr>
        <w:tc>
          <w:tcPr>
            <w:tcW w:w="622" w:type="dxa"/>
            <w:vAlign w:val="center"/>
          </w:tcPr>
          <w:p w14:paraId="66D7BF8F"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7DDCB13B" w14:textId="77777777" w:rsidR="00631953" w:rsidRPr="00BB056A" w:rsidRDefault="00631953" w:rsidP="00631953">
            <w:pPr>
              <w:rPr>
                <w:rFonts w:ascii="Arial" w:hAnsi="Arial" w:cs="Arial"/>
                <w:sz w:val="22"/>
                <w:szCs w:val="22"/>
              </w:rPr>
            </w:pPr>
            <w:r w:rsidRPr="00BB056A">
              <w:rPr>
                <w:rFonts w:ascii="Arial" w:hAnsi="Arial" w:cs="Arial"/>
                <w:sz w:val="22"/>
                <w:szCs w:val="22"/>
              </w:rPr>
              <w:t>Alwar</w:t>
            </w:r>
          </w:p>
        </w:tc>
        <w:tc>
          <w:tcPr>
            <w:tcW w:w="5009" w:type="dxa"/>
            <w:vAlign w:val="center"/>
          </w:tcPr>
          <w:p w14:paraId="16880DEF" w14:textId="77777777" w:rsidR="00631953" w:rsidRPr="00BB056A" w:rsidRDefault="00631953" w:rsidP="00631953">
            <w:pPr>
              <w:rPr>
                <w:rFonts w:ascii="Arial" w:hAnsi="Arial" w:cs="Arial"/>
                <w:sz w:val="22"/>
                <w:szCs w:val="22"/>
              </w:rPr>
            </w:pPr>
            <w:r w:rsidRPr="00BB056A">
              <w:rPr>
                <w:rFonts w:ascii="Arial" w:hAnsi="Arial" w:cs="Arial"/>
                <w:sz w:val="22"/>
                <w:szCs w:val="22"/>
              </w:rPr>
              <w:t>B-77 &amp; B-78, M.I.A.; Matsya Industrial Area, Alwar - 301 030, Rajasthan, India.</w:t>
            </w:r>
          </w:p>
        </w:tc>
        <w:tc>
          <w:tcPr>
            <w:tcW w:w="2290" w:type="dxa"/>
            <w:vAlign w:val="center"/>
          </w:tcPr>
          <w:p w14:paraId="7C8B5A12"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589D7ED0" w14:textId="77777777" w:rsidTr="00631953">
        <w:trPr>
          <w:trHeight w:val="145"/>
        </w:trPr>
        <w:tc>
          <w:tcPr>
            <w:tcW w:w="622" w:type="dxa"/>
            <w:vAlign w:val="center"/>
          </w:tcPr>
          <w:p w14:paraId="127B5D80"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21BEA3B6" w14:textId="77777777" w:rsidR="00631953" w:rsidRPr="00BB056A" w:rsidRDefault="00631953" w:rsidP="00631953">
            <w:pPr>
              <w:rPr>
                <w:rFonts w:ascii="Arial" w:hAnsi="Arial" w:cs="Arial"/>
                <w:sz w:val="22"/>
                <w:szCs w:val="22"/>
              </w:rPr>
            </w:pPr>
            <w:r w:rsidRPr="00BB056A">
              <w:rPr>
                <w:rFonts w:ascii="Arial" w:hAnsi="Arial" w:cs="Arial"/>
                <w:sz w:val="22"/>
                <w:szCs w:val="22"/>
              </w:rPr>
              <w:t>Bhuj</w:t>
            </w:r>
          </w:p>
        </w:tc>
        <w:tc>
          <w:tcPr>
            <w:tcW w:w="5009" w:type="dxa"/>
            <w:vAlign w:val="center"/>
          </w:tcPr>
          <w:p w14:paraId="299B370A"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Survey No: 149/P-1, 149/P-3, 156, 157, 158/P-1, 158/P-2, Village: </w:t>
            </w:r>
            <w:proofErr w:type="spellStart"/>
            <w:r w:rsidRPr="00BB056A">
              <w:rPr>
                <w:rFonts w:ascii="Arial" w:hAnsi="Arial" w:cs="Arial"/>
                <w:sz w:val="22"/>
                <w:szCs w:val="22"/>
              </w:rPr>
              <w:t>Mamuara</w:t>
            </w:r>
            <w:proofErr w:type="spellEnd"/>
            <w:r w:rsidRPr="00BB056A">
              <w:rPr>
                <w:rFonts w:ascii="Arial" w:hAnsi="Arial" w:cs="Arial"/>
                <w:sz w:val="22"/>
                <w:szCs w:val="22"/>
              </w:rPr>
              <w:t xml:space="preserve">, Tal: Bhuj, </w:t>
            </w:r>
            <w:proofErr w:type="spellStart"/>
            <w:r w:rsidRPr="00BB056A">
              <w:rPr>
                <w:rFonts w:ascii="Arial" w:hAnsi="Arial" w:cs="Arial"/>
                <w:sz w:val="22"/>
                <w:szCs w:val="22"/>
              </w:rPr>
              <w:t>Dist</w:t>
            </w:r>
            <w:proofErr w:type="spellEnd"/>
            <w:r w:rsidRPr="00BB056A">
              <w:rPr>
                <w:rFonts w:ascii="Arial" w:hAnsi="Arial" w:cs="Arial"/>
                <w:sz w:val="22"/>
                <w:szCs w:val="22"/>
              </w:rPr>
              <w:t>: Kachchh - 370 020, Gujarat, India</w:t>
            </w:r>
          </w:p>
        </w:tc>
        <w:tc>
          <w:tcPr>
            <w:tcW w:w="2290" w:type="dxa"/>
            <w:vAlign w:val="center"/>
          </w:tcPr>
          <w:p w14:paraId="429B3DC5"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02EE2944" w14:textId="77777777" w:rsidTr="00631953">
        <w:trPr>
          <w:trHeight w:val="145"/>
        </w:trPr>
        <w:tc>
          <w:tcPr>
            <w:tcW w:w="622" w:type="dxa"/>
            <w:vAlign w:val="center"/>
          </w:tcPr>
          <w:p w14:paraId="2D16E002"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619C7C86" w14:textId="77777777" w:rsidR="00631953" w:rsidRPr="00BB056A" w:rsidRDefault="00631953" w:rsidP="00631953">
            <w:pPr>
              <w:rPr>
                <w:rFonts w:ascii="Arial" w:hAnsi="Arial" w:cs="Arial"/>
                <w:sz w:val="22"/>
                <w:szCs w:val="22"/>
              </w:rPr>
            </w:pPr>
            <w:r w:rsidRPr="00BB056A">
              <w:rPr>
                <w:rFonts w:ascii="Arial" w:hAnsi="Arial" w:cs="Arial"/>
                <w:sz w:val="22"/>
                <w:szCs w:val="22"/>
              </w:rPr>
              <w:t>Tirunelveli</w:t>
            </w:r>
          </w:p>
        </w:tc>
        <w:tc>
          <w:tcPr>
            <w:tcW w:w="5009" w:type="dxa"/>
            <w:vAlign w:val="center"/>
          </w:tcPr>
          <w:p w14:paraId="4B620BAD"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104/3, </w:t>
            </w:r>
            <w:proofErr w:type="spellStart"/>
            <w:r w:rsidRPr="00BB056A">
              <w:rPr>
                <w:rFonts w:ascii="Arial" w:hAnsi="Arial" w:cs="Arial"/>
                <w:sz w:val="22"/>
                <w:szCs w:val="22"/>
              </w:rPr>
              <w:t>Tenkasi</w:t>
            </w:r>
            <w:proofErr w:type="spellEnd"/>
            <w:r w:rsidRPr="00BB056A">
              <w:rPr>
                <w:rFonts w:ascii="Arial" w:hAnsi="Arial" w:cs="Arial"/>
                <w:sz w:val="22"/>
                <w:szCs w:val="22"/>
              </w:rPr>
              <w:t xml:space="preserve"> Road, Village &amp; Post - </w:t>
            </w:r>
            <w:proofErr w:type="spellStart"/>
            <w:r w:rsidRPr="00BB056A">
              <w:rPr>
                <w:rFonts w:ascii="Arial" w:hAnsi="Arial" w:cs="Arial"/>
                <w:sz w:val="22"/>
                <w:szCs w:val="22"/>
              </w:rPr>
              <w:t>Puthur</w:t>
            </w:r>
            <w:proofErr w:type="spellEnd"/>
            <w:r w:rsidRPr="00BB056A">
              <w:rPr>
                <w:rFonts w:ascii="Arial" w:hAnsi="Arial" w:cs="Arial"/>
                <w:sz w:val="22"/>
                <w:szCs w:val="22"/>
              </w:rPr>
              <w:t xml:space="preserve">, Via - </w:t>
            </w:r>
            <w:proofErr w:type="spellStart"/>
            <w:r w:rsidRPr="00BB056A">
              <w:rPr>
                <w:rFonts w:ascii="Arial" w:hAnsi="Arial" w:cs="Arial"/>
                <w:sz w:val="22"/>
                <w:szCs w:val="22"/>
              </w:rPr>
              <w:t>Alangulam</w:t>
            </w:r>
            <w:proofErr w:type="spellEnd"/>
            <w:r w:rsidRPr="00BB056A">
              <w:rPr>
                <w:rFonts w:ascii="Arial" w:hAnsi="Arial" w:cs="Arial"/>
                <w:sz w:val="22"/>
                <w:szCs w:val="22"/>
              </w:rPr>
              <w:t xml:space="preserve">, Dist: Tirunelveli - 627851, </w:t>
            </w:r>
            <w:proofErr w:type="spellStart"/>
            <w:r w:rsidRPr="00BB056A">
              <w:rPr>
                <w:rFonts w:ascii="Arial" w:hAnsi="Arial" w:cs="Arial"/>
                <w:sz w:val="22"/>
                <w:szCs w:val="22"/>
              </w:rPr>
              <w:t>Tamilnadu</w:t>
            </w:r>
            <w:proofErr w:type="spellEnd"/>
            <w:r w:rsidRPr="00BB056A">
              <w:rPr>
                <w:rFonts w:ascii="Arial" w:hAnsi="Arial" w:cs="Arial"/>
                <w:sz w:val="22"/>
                <w:szCs w:val="22"/>
              </w:rPr>
              <w:t>, India.</w:t>
            </w:r>
          </w:p>
        </w:tc>
        <w:tc>
          <w:tcPr>
            <w:tcW w:w="2290" w:type="dxa"/>
            <w:vAlign w:val="center"/>
          </w:tcPr>
          <w:p w14:paraId="0B66D460"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2A76FFDA" w14:textId="77777777" w:rsidTr="00631953">
        <w:trPr>
          <w:trHeight w:val="145"/>
        </w:trPr>
        <w:tc>
          <w:tcPr>
            <w:tcW w:w="622" w:type="dxa"/>
            <w:vAlign w:val="center"/>
          </w:tcPr>
          <w:p w14:paraId="05B1C6A3"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101DFFC9" w14:textId="77777777" w:rsidR="00631953" w:rsidRPr="00BB056A" w:rsidRDefault="00631953" w:rsidP="00631953">
            <w:pPr>
              <w:rPr>
                <w:rFonts w:ascii="Arial" w:hAnsi="Arial" w:cs="Arial"/>
                <w:sz w:val="22"/>
                <w:szCs w:val="22"/>
              </w:rPr>
            </w:pPr>
            <w:r w:rsidRPr="00BB056A">
              <w:rPr>
                <w:rFonts w:ascii="Arial" w:hAnsi="Arial" w:cs="Arial"/>
                <w:sz w:val="22"/>
                <w:szCs w:val="22"/>
              </w:rPr>
              <w:t>Hosur</w:t>
            </w:r>
          </w:p>
        </w:tc>
        <w:tc>
          <w:tcPr>
            <w:tcW w:w="5009" w:type="dxa"/>
            <w:vAlign w:val="center"/>
          </w:tcPr>
          <w:p w14:paraId="69EA7EB3" w14:textId="77777777" w:rsidR="00631953" w:rsidRPr="00BB056A" w:rsidRDefault="00631953" w:rsidP="00631953">
            <w:pPr>
              <w:rPr>
                <w:rFonts w:ascii="Arial" w:hAnsi="Arial" w:cs="Arial"/>
                <w:sz w:val="22"/>
                <w:szCs w:val="22"/>
              </w:rPr>
            </w:pPr>
            <w:r w:rsidRPr="00BB056A">
              <w:rPr>
                <w:rFonts w:ascii="Arial" w:hAnsi="Arial" w:cs="Arial"/>
                <w:sz w:val="22"/>
                <w:szCs w:val="22"/>
              </w:rPr>
              <w:t>Plot No. 23/24, SIPCOT Industrial Area, Phase II, Near TVS School, Hosur - 635 109, Tamil Nadu, India</w:t>
            </w:r>
          </w:p>
        </w:tc>
        <w:tc>
          <w:tcPr>
            <w:tcW w:w="2290" w:type="dxa"/>
            <w:vAlign w:val="center"/>
          </w:tcPr>
          <w:p w14:paraId="640B8EED"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3D439877" w14:textId="77777777" w:rsidTr="00631953">
        <w:trPr>
          <w:trHeight w:val="145"/>
        </w:trPr>
        <w:tc>
          <w:tcPr>
            <w:tcW w:w="622" w:type="dxa"/>
            <w:vAlign w:val="center"/>
          </w:tcPr>
          <w:p w14:paraId="32421B4C"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2D1E08EE" w14:textId="77777777" w:rsidR="00631953" w:rsidRPr="00BB056A" w:rsidRDefault="00631953" w:rsidP="00631953">
            <w:pPr>
              <w:rPr>
                <w:rFonts w:ascii="Arial" w:hAnsi="Arial" w:cs="Arial"/>
                <w:sz w:val="22"/>
                <w:szCs w:val="22"/>
              </w:rPr>
            </w:pPr>
            <w:r w:rsidRPr="00BB056A">
              <w:rPr>
                <w:rFonts w:ascii="Arial" w:hAnsi="Arial" w:cs="Arial"/>
                <w:sz w:val="22"/>
                <w:szCs w:val="22"/>
              </w:rPr>
              <w:t>Udaipur</w:t>
            </w:r>
          </w:p>
        </w:tc>
        <w:tc>
          <w:tcPr>
            <w:tcW w:w="5009" w:type="dxa"/>
            <w:vAlign w:val="center"/>
          </w:tcPr>
          <w:p w14:paraId="74494F86" w14:textId="77777777" w:rsidR="00631953" w:rsidRPr="00BB056A" w:rsidRDefault="00631953" w:rsidP="00631953">
            <w:pPr>
              <w:rPr>
                <w:rFonts w:ascii="Arial" w:hAnsi="Arial" w:cs="Arial"/>
                <w:sz w:val="22"/>
                <w:szCs w:val="22"/>
              </w:rPr>
            </w:pPr>
            <w:r w:rsidRPr="00BB056A">
              <w:rPr>
                <w:rFonts w:ascii="Arial" w:hAnsi="Arial" w:cs="Arial"/>
                <w:sz w:val="22"/>
                <w:szCs w:val="22"/>
              </w:rPr>
              <w:t>F-232-233 &amp; 234, Road No. 1E, MIA, Madri, Udaipur - 313 003, Rajasthan, India</w:t>
            </w:r>
          </w:p>
        </w:tc>
        <w:tc>
          <w:tcPr>
            <w:tcW w:w="2290" w:type="dxa"/>
            <w:vAlign w:val="center"/>
          </w:tcPr>
          <w:p w14:paraId="3B7CC94E"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012AF611" w14:textId="77777777" w:rsidTr="00631953">
        <w:trPr>
          <w:trHeight w:val="145"/>
        </w:trPr>
        <w:tc>
          <w:tcPr>
            <w:tcW w:w="622" w:type="dxa"/>
            <w:vAlign w:val="center"/>
          </w:tcPr>
          <w:p w14:paraId="653CF2FB"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6E427AA5" w14:textId="77777777" w:rsidR="00631953" w:rsidRPr="00BB056A" w:rsidRDefault="00631953" w:rsidP="00631953">
            <w:pPr>
              <w:rPr>
                <w:rFonts w:ascii="Arial" w:hAnsi="Arial" w:cs="Arial"/>
                <w:sz w:val="22"/>
                <w:szCs w:val="22"/>
              </w:rPr>
            </w:pPr>
            <w:r w:rsidRPr="00BB056A">
              <w:rPr>
                <w:rFonts w:ascii="Arial" w:hAnsi="Arial" w:cs="Arial"/>
                <w:sz w:val="22"/>
                <w:szCs w:val="22"/>
              </w:rPr>
              <w:t>Haldwani</w:t>
            </w:r>
          </w:p>
        </w:tc>
        <w:tc>
          <w:tcPr>
            <w:tcW w:w="5009" w:type="dxa"/>
            <w:vAlign w:val="center"/>
          </w:tcPr>
          <w:p w14:paraId="076808A0"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Nr. Gola Ganpati Motors, </w:t>
            </w:r>
            <w:proofErr w:type="spellStart"/>
            <w:r w:rsidRPr="00BB056A">
              <w:rPr>
                <w:rFonts w:ascii="Arial" w:hAnsi="Arial" w:cs="Arial"/>
                <w:sz w:val="22"/>
                <w:szCs w:val="22"/>
              </w:rPr>
              <w:t>Goraparav</w:t>
            </w:r>
            <w:proofErr w:type="spellEnd"/>
            <w:r w:rsidRPr="00BB056A">
              <w:rPr>
                <w:rFonts w:ascii="Arial" w:hAnsi="Arial" w:cs="Arial"/>
                <w:sz w:val="22"/>
                <w:szCs w:val="22"/>
              </w:rPr>
              <w:t>, Bareilly Road, Haldwani - 263139, Nainital, Uttarakhand, India</w:t>
            </w:r>
          </w:p>
        </w:tc>
        <w:tc>
          <w:tcPr>
            <w:tcW w:w="2290" w:type="dxa"/>
            <w:vAlign w:val="center"/>
          </w:tcPr>
          <w:p w14:paraId="3D1F9F31"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30ED2167" w14:textId="77777777" w:rsidTr="00631953">
        <w:trPr>
          <w:trHeight w:val="145"/>
        </w:trPr>
        <w:tc>
          <w:tcPr>
            <w:tcW w:w="622" w:type="dxa"/>
            <w:vAlign w:val="center"/>
          </w:tcPr>
          <w:p w14:paraId="682EA6CA"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60C19190" w14:textId="77777777" w:rsidR="00631953" w:rsidRPr="00BB056A" w:rsidRDefault="00631953" w:rsidP="00631953">
            <w:pPr>
              <w:rPr>
                <w:rFonts w:ascii="Arial" w:hAnsi="Arial" w:cs="Arial"/>
                <w:sz w:val="22"/>
                <w:szCs w:val="22"/>
              </w:rPr>
            </w:pPr>
            <w:r w:rsidRPr="00BB056A">
              <w:rPr>
                <w:rFonts w:ascii="Arial" w:hAnsi="Arial" w:cs="Arial"/>
                <w:sz w:val="22"/>
                <w:szCs w:val="22"/>
              </w:rPr>
              <w:t>Nagor</w:t>
            </w:r>
          </w:p>
        </w:tc>
        <w:tc>
          <w:tcPr>
            <w:tcW w:w="5009" w:type="dxa"/>
            <w:vAlign w:val="center"/>
          </w:tcPr>
          <w:p w14:paraId="7CFA221E" w14:textId="77777777" w:rsidR="00631953" w:rsidRPr="00BB056A" w:rsidRDefault="00631953" w:rsidP="00631953">
            <w:pPr>
              <w:rPr>
                <w:rFonts w:ascii="Arial" w:hAnsi="Arial" w:cs="Arial"/>
                <w:sz w:val="22"/>
                <w:szCs w:val="22"/>
              </w:rPr>
            </w:pPr>
            <w:r w:rsidRPr="00BB056A">
              <w:rPr>
                <w:rFonts w:ascii="Arial" w:hAnsi="Arial" w:cs="Arial"/>
                <w:sz w:val="22"/>
                <w:szCs w:val="22"/>
              </w:rPr>
              <w:t>Plot No-l l, Nagor GIDC Estate, Village- Nagor, Bhuj-Kutch - 37000l.</w:t>
            </w:r>
          </w:p>
        </w:tc>
        <w:tc>
          <w:tcPr>
            <w:tcW w:w="2290" w:type="dxa"/>
            <w:vAlign w:val="center"/>
          </w:tcPr>
          <w:p w14:paraId="22FBCCD1"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286D855D" w14:textId="77777777" w:rsidTr="00631953">
        <w:trPr>
          <w:trHeight w:val="145"/>
        </w:trPr>
        <w:tc>
          <w:tcPr>
            <w:tcW w:w="622" w:type="dxa"/>
            <w:vAlign w:val="center"/>
          </w:tcPr>
          <w:p w14:paraId="14273E18"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4085D1BF" w14:textId="77777777" w:rsidR="00631953" w:rsidRPr="00BB056A" w:rsidRDefault="00631953" w:rsidP="00631953">
            <w:pPr>
              <w:rPr>
                <w:rFonts w:ascii="Arial" w:hAnsi="Arial" w:cs="Arial"/>
                <w:sz w:val="22"/>
                <w:szCs w:val="22"/>
              </w:rPr>
            </w:pPr>
            <w:proofErr w:type="spellStart"/>
            <w:r w:rsidRPr="00BB056A">
              <w:rPr>
                <w:rFonts w:ascii="Arial" w:hAnsi="Arial" w:cs="Arial"/>
                <w:sz w:val="22"/>
                <w:szCs w:val="22"/>
              </w:rPr>
              <w:t>Parbatsar</w:t>
            </w:r>
            <w:proofErr w:type="spellEnd"/>
          </w:p>
        </w:tc>
        <w:tc>
          <w:tcPr>
            <w:tcW w:w="5009" w:type="dxa"/>
            <w:vAlign w:val="center"/>
          </w:tcPr>
          <w:p w14:paraId="68CC5A9C" w14:textId="7AB4D5E6" w:rsidR="00631953" w:rsidRPr="00BB056A" w:rsidRDefault="00631953" w:rsidP="00631953">
            <w:pPr>
              <w:rPr>
                <w:rFonts w:ascii="Arial" w:hAnsi="Arial" w:cs="Arial"/>
                <w:sz w:val="22"/>
                <w:szCs w:val="22"/>
              </w:rPr>
            </w:pPr>
            <w:r w:rsidRPr="00BB056A">
              <w:rPr>
                <w:rFonts w:ascii="Arial" w:hAnsi="Arial" w:cs="Arial"/>
                <w:sz w:val="22"/>
                <w:szCs w:val="22"/>
              </w:rPr>
              <w:t xml:space="preserve">H-116-117, IGC RIICO </w:t>
            </w:r>
            <w:r w:rsidR="002F21A9" w:rsidRPr="00BB056A">
              <w:rPr>
                <w:rFonts w:ascii="Arial" w:hAnsi="Arial" w:cs="Arial"/>
                <w:sz w:val="22"/>
                <w:szCs w:val="22"/>
              </w:rPr>
              <w:t>Industrial</w:t>
            </w:r>
            <w:r w:rsidRPr="00BB056A">
              <w:rPr>
                <w:rFonts w:ascii="Arial" w:hAnsi="Arial" w:cs="Arial"/>
                <w:sz w:val="22"/>
                <w:szCs w:val="22"/>
              </w:rPr>
              <w:t xml:space="preserve"> </w:t>
            </w:r>
            <w:r w:rsidR="002F21A9" w:rsidRPr="00BB056A">
              <w:rPr>
                <w:rFonts w:ascii="Arial" w:hAnsi="Arial" w:cs="Arial"/>
                <w:sz w:val="22"/>
                <w:szCs w:val="22"/>
              </w:rPr>
              <w:t>Area</w:t>
            </w:r>
            <w:r w:rsidRPr="00BB056A">
              <w:rPr>
                <w:rFonts w:ascii="Arial" w:hAnsi="Arial" w:cs="Arial"/>
                <w:sz w:val="22"/>
                <w:szCs w:val="22"/>
              </w:rPr>
              <w:t xml:space="preserve">, </w:t>
            </w:r>
            <w:proofErr w:type="spellStart"/>
            <w:r w:rsidR="002F21A9" w:rsidRPr="00BB056A">
              <w:rPr>
                <w:rFonts w:ascii="Arial" w:hAnsi="Arial" w:cs="Arial"/>
                <w:sz w:val="22"/>
                <w:szCs w:val="22"/>
              </w:rPr>
              <w:t>Parbarsar</w:t>
            </w:r>
            <w:proofErr w:type="spellEnd"/>
            <w:r w:rsidRPr="00BB056A">
              <w:rPr>
                <w:rFonts w:ascii="Arial" w:hAnsi="Arial" w:cs="Arial"/>
                <w:sz w:val="22"/>
                <w:szCs w:val="22"/>
              </w:rPr>
              <w:t xml:space="preserve">, </w:t>
            </w:r>
            <w:r w:rsidR="002F21A9" w:rsidRPr="00BB056A">
              <w:rPr>
                <w:rFonts w:ascii="Arial" w:hAnsi="Arial" w:cs="Arial"/>
                <w:sz w:val="22"/>
                <w:szCs w:val="22"/>
              </w:rPr>
              <w:t xml:space="preserve">Tehsil </w:t>
            </w:r>
            <w:r w:rsidRPr="00BB056A">
              <w:rPr>
                <w:rFonts w:ascii="Arial" w:hAnsi="Arial" w:cs="Arial"/>
                <w:sz w:val="22"/>
                <w:szCs w:val="22"/>
              </w:rPr>
              <w:t xml:space="preserve">- </w:t>
            </w:r>
            <w:proofErr w:type="spellStart"/>
            <w:r w:rsidR="002F21A9" w:rsidRPr="00BB056A">
              <w:rPr>
                <w:rFonts w:ascii="Arial" w:hAnsi="Arial" w:cs="Arial"/>
                <w:sz w:val="22"/>
                <w:szCs w:val="22"/>
              </w:rPr>
              <w:t>Parbarsar</w:t>
            </w:r>
            <w:proofErr w:type="spellEnd"/>
            <w:r w:rsidRPr="00BB056A">
              <w:rPr>
                <w:rFonts w:ascii="Arial" w:hAnsi="Arial" w:cs="Arial"/>
                <w:sz w:val="22"/>
                <w:szCs w:val="22"/>
              </w:rPr>
              <w:t xml:space="preserve">, </w:t>
            </w:r>
            <w:r w:rsidR="002F21A9" w:rsidRPr="00BB056A">
              <w:rPr>
                <w:rFonts w:ascii="Arial" w:hAnsi="Arial" w:cs="Arial"/>
                <w:sz w:val="22"/>
                <w:szCs w:val="22"/>
              </w:rPr>
              <w:t xml:space="preserve">District </w:t>
            </w:r>
            <w:r w:rsidRPr="00BB056A">
              <w:rPr>
                <w:rFonts w:ascii="Arial" w:hAnsi="Arial" w:cs="Arial"/>
                <w:sz w:val="22"/>
                <w:szCs w:val="22"/>
              </w:rPr>
              <w:t xml:space="preserve">- </w:t>
            </w:r>
            <w:proofErr w:type="spellStart"/>
            <w:r w:rsidR="002F21A9" w:rsidRPr="00BB056A">
              <w:rPr>
                <w:rFonts w:ascii="Arial" w:hAnsi="Arial" w:cs="Arial"/>
                <w:sz w:val="22"/>
                <w:szCs w:val="22"/>
              </w:rPr>
              <w:t>Didwana-Kuchaman</w:t>
            </w:r>
            <w:proofErr w:type="spellEnd"/>
            <w:r w:rsidR="002F21A9" w:rsidRPr="00BB056A">
              <w:rPr>
                <w:rFonts w:ascii="Arial" w:hAnsi="Arial" w:cs="Arial"/>
                <w:sz w:val="22"/>
                <w:szCs w:val="22"/>
              </w:rPr>
              <w:t xml:space="preserve">, </w:t>
            </w:r>
            <w:proofErr w:type="spellStart"/>
            <w:r w:rsidR="002F21A9" w:rsidRPr="00BB056A">
              <w:rPr>
                <w:rFonts w:ascii="Arial" w:hAnsi="Arial" w:cs="Arial"/>
                <w:sz w:val="22"/>
                <w:szCs w:val="22"/>
              </w:rPr>
              <w:t>Nagour</w:t>
            </w:r>
            <w:proofErr w:type="spellEnd"/>
            <w:r w:rsidR="002F21A9" w:rsidRPr="00BB056A">
              <w:rPr>
                <w:rFonts w:ascii="Arial" w:hAnsi="Arial" w:cs="Arial"/>
                <w:sz w:val="22"/>
                <w:szCs w:val="22"/>
              </w:rPr>
              <w:t>, Rajasthan</w:t>
            </w:r>
          </w:p>
        </w:tc>
        <w:tc>
          <w:tcPr>
            <w:tcW w:w="2290" w:type="dxa"/>
            <w:vAlign w:val="center"/>
          </w:tcPr>
          <w:p w14:paraId="02BD04CB" w14:textId="77777777" w:rsidR="00631953" w:rsidRPr="00BB056A" w:rsidRDefault="00631953" w:rsidP="00631953">
            <w:pPr>
              <w:rPr>
                <w:rFonts w:ascii="Arial" w:hAnsi="Arial" w:cs="Arial"/>
                <w:sz w:val="22"/>
                <w:szCs w:val="22"/>
              </w:rPr>
            </w:pPr>
            <w:r w:rsidRPr="00BB056A">
              <w:rPr>
                <w:rFonts w:ascii="Arial" w:hAnsi="Arial" w:cs="Arial"/>
                <w:sz w:val="22"/>
                <w:szCs w:val="22"/>
              </w:rPr>
              <w:t>Manufacturing Plants</w:t>
            </w:r>
          </w:p>
        </w:tc>
      </w:tr>
      <w:tr w:rsidR="00631953" w:rsidRPr="00BB056A" w14:paraId="6F46F154" w14:textId="77777777" w:rsidTr="00631953">
        <w:trPr>
          <w:trHeight w:val="145"/>
        </w:trPr>
        <w:tc>
          <w:tcPr>
            <w:tcW w:w="622" w:type="dxa"/>
            <w:vAlign w:val="center"/>
          </w:tcPr>
          <w:p w14:paraId="0CA1FB4F"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3D32CADC" w14:textId="77777777" w:rsidR="00631953" w:rsidRPr="00BB056A" w:rsidRDefault="00631953" w:rsidP="00631953">
            <w:pPr>
              <w:rPr>
                <w:rFonts w:ascii="Arial" w:hAnsi="Arial" w:cs="Arial"/>
                <w:sz w:val="22"/>
                <w:szCs w:val="22"/>
              </w:rPr>
            </w:pPr>
            <w:r w:rsidRPr="00BB056A">
              <w:rPr>
                <w:rFonts w:ascii="Arial" w:hAnsi="Arial" w:cs="Arial"/>
                <w:sz w:val="22"/>
                <w:szCs w:val="22"/>
              </w:rPr>
              <w:t>Uran Raigad</w:t>
            </w:r>
          </w:p>
        </w:tc>
        <w:tc>
          <w:tcPr>
            <w:tcW w:w="5009" w:type="dxa"/>
            <w:vAlign w:val="center"/>
          </w:tcPr>
          <w:p w14:paraId="609D267F"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Plot no: 172/2, </w:t>
            </w:r>
            <w:proofErr w:type="spellStart"/>
            <w:r w:rsidRPr="00BB056A">
              <w:rPr>
                <w:rFonts w:ascii="Arial" w:hAnsi="Arial" w:cs="Arial"/>
                <w:sz w:val="22"/>
                <w:szCs w:val="22"/>
              </w:rPr>
              <w:t>Chinchavan</w:t>
            </w:r>
            <w:proofErr w:type="spellEnd"/>
            <w:r w:rsidRPr="00BB056A">
              <w:rPr>
                <w:rFonts w:ascii="Arial" w:hAnsi="Arial" w:cs="Arial"/>
                <w:sz w:val="22"/>
                <w:szCs w:val="22"/>
              </w:rPr>
              <w:t xml:space="preserve"> Village, </w:t>
            </w:r>
            <w:proofErr w:type="spellStart"/>
            <w:r w:rsidRPr="00BB056A">
              <w:rPr>
                <w:rFonts w:ascii="Arial" w:hAnsi="Arial" w:cs="Arial"/>
                <w:sz w:val="22"/>
                <w:szCs w:val="22"/>
              </w:rPr>
              <w:t>Panvel</w:t>
            </w:r>
            <w:proofErr w:type="spellEnd"/>
            <w:r w:rsidRPr="00BB056A">
              <w:rPr>
                <w:rFonts w:ascii="Arial" w:hAnsi="Arial" w:cs="Arial"/>
                <w:sz w:val="22"/>
                <w:szCs w:val="22"/>
              </w:rPr>
              <w:t xml:space="preserve"> - 410206, Tal: Raigad, Mumbai, Maharashtra, India</w:t>
            </w:r>
          </w:p>
        </w:tc>
        <w:tc>
          <w:tcPr>
            <w:tcW w:w="2290" w:type="dxa"/>
            <w:vAlign w:val="center"/>
          </w:tcPr>
          <w:p w14:paraId="07DAC868" w14:textId="77777777" w:rsidR="00631953" w:rsidRPr="00BB056A" w:rsidRDefault="00631953" w:rsidP="00631953">
            <w:pPr>
              <w:rPr>
                <w:rFonts w:ascii="Arial" w:hAnsi="Arial" w:cs="Arial"/>
                <w:sz w:val="22"/>
                <w:szCs w:val="22"/>
              </w:rPr>
            </w:pPr>
            <w:r w:rsidRPr="00BB056A">
              <w:rPr>
                <w:rFonts w:ascii="Arial" w:hAnsi="Arial" w:cs="Arial"/>
                <w:sz w:val="22"/>
                <w:szCs w:val="22"/>
              </w:rPr>
              <w:t>Warehouses</w:t>
            </w:r>
          </w:p>
        </w:tc>
      </w:tr>
      <w:tr w:rsidR="00631953" w:rsidRPr="00BB056A" w14:paraId="03C45A38" w14:textId="77777777" w:rsidTr="00631953">
        <w:trPr>
          <w:trHeight w:val="145"/>
        </w:trPr>
        <w:tc>
          <w:tcPr>
            <w:tcW w:w="622" w:type="dxa"/>
            <w:vAlign w:val="center"/>
          </w:tcPr>
          <w:p w14:paraId="0FA52286"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4D2A1DA9" w14:textId="77777777" w:rsidR="00631953" w:rsidRPr="00BB056A" w:rsidRDefault="00631953" w:rsidP="00631953">
            <w:pPr>
              <w:rPr>
                <w:rFonts w:ascii="Arial" w:hAnsi="Arial" w:cs="Arial"/>
                <w:sz w:val="22"/>
                <w:szCs w:val="22"/>
              </w:rPr>
            </w:pPr>
            <w:proofErr w:type="spellStart"/>
            <w:r w:rsidRPr="00BB056A">
              <w:rPr>
                <w:rFonts w:ascii="Arial" w:hAnsi="Arial" w:cs="Arial"/>
                <w:sz w:val="22"/>
                <w:szCs w:val="22"/>
              </w:rPr>
              <w:t>Thiruvallur</w:t>
            </w:r>
            <w:proofErr w:type="spellEnd"/>
          </w:p>
        </w:tc>
        <w:tc>
          <w:tcPr>
            <w:tcW w:w="5009" w:type="dxa"/>
            <w:vAlign w:val="center"/>
          </w:tcPr>
          <w:p w14:paraId="63C0B1F6"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Plot no: 127/2A, </w:t>
            </w:r>
            <w:proofErr w:type="spellStart"/>
            <w:r w:rsidRPr="00BB056A">
              <w:rPr>
                <w:rFonts w:ascii="Arial" w:hAnsi="Arial" w:cs="Arial"/>
                <w:sz w:val="22"/>
                <w:szCs w:val="22"/>
              </w:rPr>
              <w:t>Thiruvallur</w:t>
            </w:r>
            <w:proofErr w:type="spellEnd"/>
            <w:r w:rsidRPr="00BB056A">
              <w:rPr>
                <w:rFonts w:ascii="Arial" w:hAnsi="Arial" w:cs="Arial"/>
                <w:sz w:val="22"/>
                <w:szCs w:val="22"/>
              </w:rPr>
              <w:t xml:space="preserve"> High Road, </w:t>
            </w:r>
            <w:proofErr w:type="spellStart"/>
            <w:r w:rsidRPr="00BB056A">
              <w:rPr>
                <w:rFonts w:ascii="Arial" w:hAnsi="Arial" w:cs="Arial"/>
                <w:sz w:val="22"/>
                <w:szCs w:val="22"/>
              </w:rPr>
              <w:t>Alamathi</w:t>
            </w:r>
            <w:proofErr w:type="spellEnd"/>
            <w:r w:rsidRPr="00BB056A">
              <w:rPr>
                <w:rFonts w:ascii="Arial" w:hAnsi="Arial" w:cs="Arial"/>
                <w:sz w:val="22"/>
                <w:szCs w:val="22"/>
              </w:rPr>
              <w:t xml:space="preserve"> Village, Chennai - 600052, </w:t>
            </w:r>
            <w:proofErr w:type="spellStart"/>
            <w:r w:rsidRPr="00BB056A">
              <w:rPr>
                <w:rFonts w:ascii="Arial" w:hAnsi="Arial" w:cs="Arial"/>
                <w:sz w:val="22"/>
                <w:szCs w:val="22"/>
              </w:rPr>
              <w:t>Tamilnadu</w:t>
            </w:r>
            <w:proofErr w:type="spellEnd"/>
            <w:r w:rsidRPr="00BB056A">
              <w:rPr>
                <w:rFonts w:ascii="Arial" w:hAnsi="Arial" w:cs="Arial"/>
                <w:sz w:val="22"/>
                <w:szCs w:val="22"/>
              </w:rPr>
              <w:t>, India</w:t>
            </w:r>
          </w:p>
        </w:tc>
        <w:tc>
          <w:tcPr>
            <w:tcW w:w="2290" w:type="dxa"/>
            <w:vAlign w:val="center"/>
          </w:tcPr>
          <w:p w14:paraId="727814D6" w14:textId="77777777" w:rsidR="00631953" w:rsidRPr="00BB056A" w:rsidRDefault="00631953" w:rsidP="00631953">
            <w:pPr>
              <w:rPr>
                <w:rFonts w:ascii="Arial" w:hAnsi="Arial" w:cs="Arial"/>
                <w:sz w:val="22"/>
                <w:szCs w:val="22"/>
              </w:rPr>
            </w:pPr>
            <w:r w:rsidRPr="00BB056A">
              <w:rPr>
                <w:rFonts w:ascii="Arial" w:hAnsi="Arial" w:cs="Arial"/>
                <w:sz w:val="22"/>
                <w:szCs w:val="22"/>
              </w:rPr>
              <w:t>Warehouses</w:t>
            </w:r>
          </w:p>
        </w:tc>
      </w:tr>
      <w:tr w:rsidR="00631953" w:rsidRPr="00BB056A" w14:paraId="047E23B7" w14:textId="77777777" w:rsidTr="00631953">
        <w:trPr>
          <w:trHeight w:val="145"/>
        </w:trPr>
        <w:tc>
          <w:tcPr>
            <w:tcW w:w="622" w:type="dxa"/>
            <w:vAlign w:val="center"/>
          </w:tcPr>
          <w:p w14:paraId="1EC5CF37"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25AB45A7" w14:textId="77777777" w:rsidR="00631953" w:rsidRPr="00BB056A" w:rsidRDefault="00631953" w:rsidP="00631953">
            <w:pPr>
              <w:rPr>
                <w:rFonts w:ascii="Arial" w:hAnsi="Arial" w:cs="Arial"/>
                <w:sz w:val="22"/>
                <w:szCs w:val="22"/>
              </w:rPr>
            </w:pPr>
            <w:proofErr w:type="spellStart"/>
            <w:r w:rsidRPr="00BB056A">
              <w:rPr>
                <w:rFonts w:ascii="Arial" w:hAnsi="Arial" w:cs="Arial"/>
                <w:sz w:val="22"/>
                <w:szCs w:val="22"/>
              </w:rPr>
              <w:t>Alampur</w:t>
            </w:r>
            <w:proofErr w:type="spellEnd"/>
          </w:p>
        </w:tc>
        <w:tc>
          <w:tcPr>
            <w:tcW w:w="5009" w:type="dxa"/>
            <w:vAlign w:val="center"/>
          </w:tcPr>
          <w:p w14:paraId="369BD4E3" w14:textId="77777777" w:rsidR="00631953" w:rsidRPr="00BB056A" w:rsidRDefault="00631953" w:rsidP="00631953">
            <w:pPr>
              <w:rPr>
                <w:rFonts w:ascii="Arial" w:hAnsi="Arial" w:cs="Arial"/>
                <w:sz w:val="22"/>
                <w:szCs w:val="22"/>
              </w:rPr>
            </w:pPr>
            <w:proofErr w:type="spellStart"/>
            <w:r w:rsidRPr="00BB056A">
              <w:rPr>
                <w:rFonts w:ascii="Arial" w:hAnsi="Arial" w:cs="Arial"/>
                <w:sz w:val="22"/>
                <w:szCs w:val="22"/>
              </w:rPr>
              <w:t>Alampur</w:t>
            </w:r>
            <w:proofErr w:type="spellEnd"/>
            <w:r w:rsidRPr="00BB056A">
              <w:rPr>
                <w:rFonts w:ascii="Arial" w:hAnsi="Arial" w:cs="Arial"/>
                <w:sz w:val="22"/>
                <w:szCs w:val="22"/>
              </w:rPr>
              <w:t xml:space="preserve"> NH - 6, New </w:t>
            </w:r>
            <w:proofErr w:type="spellStart"/>
            <w:r w:rsidRPr="00BB056A">
              <w:rPr>
                <w:rFonts w:ascii="Arial" w:hAnsi="Arial" w:cs="Arial"/>
                <w:sz w:val="22"/>
                <w:szCs w:val="22"/>
              </w:rPr>
              <w:t>Kolorah</w:t>
            </w:r>
            <w:proofErr w:type="spellEnd"/>
            <w:r w:rsidRPr="00BB056A">
              <w:rPr>
                <w:rFonts w:ascii="Arial" w:hAnsi="Arial" w:cs="Arial"/>
                <w:sz w:val="22"/>
                <w:szCs w:val="22"/>
              </w:rPr>
              <w:t xml:space="preserve"> </w:t>
            </w:r>
            <w:proofErr w:type="spellStart"/>
            <w:r w:rsidRPr="00BB056A">
              <w:rPr>
                <w:rFonts w:ascii="Arial" w:hAnsi="Arial" w:cs="Arial"/>
                <w:sz w:val="22"/>
                <w:szCs w:val="22"/>
              </w:rPr>
              <w:t>Andul</w:t>
            </w:r>
            <w:proofErr w:type="spellEnd"/>
            <w:r w:rsidRPr="00BB056A">
              <w:rPr>
                <w:rFonts w:ascii="Arial" w:hAnsi="Arial" w:cs="Arial"/>
                <w:sz w:val="22"/>
                <w:szCs w:val="22"/>
              </w:rPr>
              <w:t>, Near Gurudwara School Compound, B S Tar Pvt. Ltd., Howrah - 711302, West Bengal, India</w:t>
            </w:r>
          </w:p>
        </w:tc>
        <w:tc>
          <w:tcPr>
            <w:tcW w:w="2290" w:type="dxa"/>
            <w:vAlign w:val="center"/>
          </w:tcPr>
          <w:p w14:paraId="1342CB4E" w14:textId="77777777" w:rsidR="00631953" w:rsidRPr="00BB056A" w:rsidRDefault="00631953" w:rsidP="00631953">
            <w:pPr>
              <w:rPr>
                <w:rFonts w:ascii="Arial" w:hAnsi="Arial" w:cs="Arial"/>
                <w:sz w:val="22"/>
                <w:szCs w:val="22"/>
              </w:rPr>
            </w:pPr>
            <w:r w:rsidRPr="00BB056A">
              <w:rPr>
                <w:rFonts w:ascii="Arial" w:hAnsi="Arial" w:cs="Arial"/>
                <w:sz w:val="22"/>
                <w:szCs w:val="22"/>
              </w:rPr>
              <w:t>Warehouses</w:t>
            </w:r>
          </w:p>
        </w:tc>
      </w:tr>
      <w:tr w:rsidR="00631953" w:rsidRPr="00BB056A" w14:paraId="74247C55" w14:textId="77777777" w:rsidTr="00631953">
        <w:trPr>
          <w:trHeight w:val="500"/>
        </w:trPr>
        <w:tc>
          <w:tcPr>
            <w:tcW w:w="622" w:type="dxa"/>
            <w:vAlign w:val="center"/>
          </w:tcPr>
          <w:p w14:paraId="762CD5AE"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310E68E0" w14:textId="77777777" w:rsidR="00631953" w:rsidRPr="00BB056A" w:rsidRDefault="00631953" w:rsidP="00631953">
            <w:pPr>
              <w:rPr>
                <w:rFonts w:ascii="Arial" w:hAnsi="Arial" w:cs="Arial"/>
                <w:sz w:val="22"/>
                <w:szCs w:val="22"/>
              </w:rPr>
            </w:pPr>
            <w:r w:rsidRPr="00BB056A">
              <w:rPr>
                <w:rFonts w:ascii="Arial" w:hAnsi="Arial" w:cs="Arial"/>
                <w:sz w:val="22"/>
                <w:szCs w:val="22"/>
              </w:rPr>
              <w:t>Mundra</w:t>
            </w:r>
          </w:p>
        </w:tc>
        <w:tc>
          <w:tcPr>
            <w:tcW w:w="5009" w:type="dxa"/>
            <w:vAlign w:val="center"/>
          </w:tcPr>
          <w:p w14:paraId="10DA2C2D" w14:textId="77777777" w:rsidR="00631953" w:rsidRPr="00BB056A" w:rsidRDefault="00631953" w:rsidP="00631953">
            <w:pPr>
              <w:rPr>
                <w:rFonts w:ascii="Arial" w:hAnsi="Arial" w:cs="Arial"/>
                <w:sz w:val="22"/>
                <w:szCs w:val="22"/>
              </w:rPr>
            </w:pPr>
            <w:r w:rsidRPr="00BB056A">
              <w:rPr>
                <w:rFonts w:ascii="Arial" w:hAnsi="Arial" w:cs="Arial"/>
                <w:sz w:val="22"/>
                <w:szCs w:val="22"/>
              </w:rPr>
              <w:t>Plot No: 01/02, At: Dhrub Revenue, Survey No: 81/1, Village Dhrub, Near Adani Port, Mundra - 370421, Gujarat, India.</w:t>
            </w:r>
          </w:p>
        </w:tc>
        <w:tc>
          <w:tcPr>
            <w:tcW w:w="2290" w:type="dxa"/>
            <w:vAlign w:val="center"/>
          </w:tcPr>
          <w:p w14:paraId="1CDD62D0" w14:textId="77777777" w:rsidR="00631953" w:rsidRPr="00BB056A" w:rsidRDefault="00631953" w:rsidP="00631953">
            <w:pPr>
              <w:rPr>
                <w:rFonts w:ascii="Arial" w:hAnsi="Arial" w:cs="Arial"/>
                <w:sz w:val="22"/>
                <w:szCs w:val="22"/>
              </w:rPr>
            </w:pPr>
            <w:r w:rsidRPr="00BB056A">
              <w:rPr>
                <w:rFonts w:ascii="Arial" w:hAnsi="Arial" w:cs="Arial"/>
                <w:sz w:val="22"/>
                <w:szCs w:val="22"/>
              </w:rPr>
              <w:t>Warehouses</w:t>
            </w:r>
          </w:p>
        </w:tc>
      </w:tr>
      <w:tr w:rsidR="00631953" w:rsidRPr="00BB056A" w14:paraId="72FB7B8C" w14:textId="77777777" w:rsidTr="00631953">
        <w:trPr>
          <w:trHeight w:val="145"/>
        </w:trPr>
        <w:tc>
          <w:tcPr>
            <w:tcW w:w="622" w:type="dxa"/>
            <w:vAlign w:val="center"/>
          </w:tcPr>
          <w:p w14:paraId="36C2C09D" w14:textId="77777777" w:rsidR="00631953" w:rsidRPr="00BB056A" w:rsidRDefault="00631953">
            <w:pPr>
              <w:pStyle w:val="ListParagraph"/>
              <w:numPr>
                <w:ilvl w:val="0"/>
                <w:numId w:val="68"/>
              </w:numPr>
              <w:contextualSpacing/>
              <w:rPr>
                <w:rFonts w:ascii="Arial" w:hAnsi="Arial" w:cs="Arial"/>
                <w:sz w:val="22"/>
                <w:szCs w:val="22"/>
              </w:rPr>
            </w:pPr>
          </w:p>
        </w:tc>
        <w:tc>
          <w:tcPr>
            <w:tcW w:w="1318" w:type="dxa"/>
            <w:vAlign w:val="center"/>
          </w:tcPr>
          <w:p w14:paraId="68642B10" w14:textId="77777777" w:rsidR="00631953" w:rsidRPr="00BB056A" w:rsidRDefault="00631953" w:rsidP="00631953">
            <w:pPr>
              <w:rPr>
                <w:rFonts w:ascii="Arial" w:hAnsi="Arial" w:cs="Arial"/>
                <w:sz w:val="22"/>
                <w:szCs w:val="22"/>
              </w:rPr>
            </w:pPr>
            <w:r w:rsidRPr="00BB056A">
              <w:rPr>
                <w:rFonts w:ascii="Arial" w:hAnsi="Arial" w:cs="Arial"/>
                <w:sz w:val="22"/>
                <w:szCs w:val="22"/>
              </w:rPr>
              <w:t>Anantpur</w:t>
            </w:r>
          </w:p>
        </w:tc>
        <w:tc>
          <w:tcPr>
            <w:tcW w:w="5009" w:type="dxa"/>
            <w:vAlign w:val="center"/>
          </w:tcPr>
          <w:p w14:paraId="65D4F175" w14:textId="77777777" w:rsidR="00631953" w:rsidRPr="00BB056A" w:rsidRDefault="00631953" w:rsidP="00631953">
            <w:pPr>
              <w:rPr>
                <w:rFonts w:ascii="Arial" w:hAnsi="Arial" w:cs="Arial"/>
                <w:sz w:val="22"/>
                <w:szCs w:val="22"/>
              </w:rPr>
            </w:pPr>
            <w:r w:rsidRPr="00BB056A">
              <w:rPr>
                <w:rFonts w:ascii="Arial" w:hAnsi="Arial" w:cs="Arial"/>
                <w:sz w:val="22"/>
                <w:szCs w:val="22"/>
              </w:rPr>
              <w:t xml:space="preserve">43/1, Near Tractor </w:t>
            </w:r>
            <w:proofErr w:type="spellStart"/>
            <w:r w:rsidRPr="00BB056A">
              <w:rPr>
                <w:rFonts w:ascii="Arial" w:hAnsi="Arial" w:cs="Arial"/>
                <w:sz w:val="22"/>
                <w:szCs w:val="22"/>
              </w:rPr>
              <w:t>nagar</w:t>
            </w:r>
            <w:proofErr w:type="spellEnd"/>
            <w:r w:rsidRPr="00BB056A">
              <w:rPr>
                <w:rFonts w:ascii="Arial" w:hAnsi="Arial" w:cs="Arial"/>
                <w:sz w:val="22"/>
                <w:szCs w:val="22"/>
              </w:rPr>
              <w:t xml:space="preserve">, </w:t>
            </w:r>
            <w:proofErr w:type="spellStart"/>
            <w:r w:rsidRPr="00BB056A">
              <w:rPr>
                <w:rFonts w:ascii="Arial" w:hAnsi="Arial" w:cs="Arial"/>
                <w:sz w:val="22"/>
                <w:szCs w:val="22"/>
              </w:rPr>
              <w:t>Garladinne</w:t>
            </w:r>
            <w:proofErr w:type="spellEnd"/>
            <w:r w:rsidRPr="00BB056A">
              <w:rPr>
                <w:rFonts w:ascii="Arial" w:hAnsi="Arial" w:cs="Arial"/>
                <w:sz w:val="22"/>
                <w:szCs w:val="22"/>
              </w:rPr>
              <w:t xml:space="preserve">, </w:t>
            </w:r>
            <w:proofErr w:type="spellStart"/>
            <w:r w:rsidRPr="00BB056A">
              <w:rPr>
                <w:rFonts w:ascii="Arial" w:hAnsi="Arial" w:cs="Arial"/>
                <w:sz w:val="22"/>
                <w:szCs w:val="22"/>
              </w:rPr>
              <w:t>Anantpur</w:t>
            </w:r>
            <w:proofErr w:type="spellEnd"/>
            <w:r w:rsidRPr="00BB056A">
              <w:rPr>
                <w:rFonts w:ascii="Arial" w:hAnsi="Arial" w:cs="Arial"/>
                <w:sz w:val="22"/>
                <w:szCs w:val="22"/>
              </w:rPr>
              <w:t xml:space="preserve"> - 515731, Andhra Pradesh, India</w:t>
            </w:r>
          </w:p>
        </w:tc>
        <w:tc>
          <w:tcPr>
            <w:tcW w:w="2290" w:type="dxa"/>
            <w:vAlign w:val="center"/>
          </w:tcPr>
          <w:p w14:paraId="353FFDE1" w14:textId="77777777" w:rsidR="00631953" w:rsidRPr="00BB056A" w:rsidRDefault="00631953" w:rsidP="00631953">
            <w:pPr>
              <w:rPr>
                <w:rFonts w:ascii="Arial" w:hAnsi="Arial" w:cs="Arial"/>
                <w:sz w:val="22"/>
                <w:szCs w:val="22"/>
              </w:rPr>
            </w:pPr>
            <w:r w:rsidRPr="00BB056A">
              <w:rPr>
                <w:rFonts w:ascii="Arial" w:hAnsi="Arial" w:cs="Arial"/>
                <w:sz w:val="22"/>
                <w:szCs w:val="22"/>
              </w:rPr>
              <w:t>Warehouses</w:t>
            </w:r>
          </w:p>
        </w:tc>
      </w:tr>
    </w:tbl>
    <w:p w14:paraId="2AE7EB03" w14:textId="77777777" w:rsidR="00631953" w:rsidRPr="00BB056A" w:rsidRDefault="00631953" w:rsidP="005A680A">
      <w:pPr>
        <w:spacing w:line="276" w:lineRule="auto"/>
        <w:ind w:left="360"/>
        <w:rPr>
          <w:rFonts w:ascii="Arial" w:hAnsi="Arial" w:cs="Arial"/>
          <w:sz w:val="22"/>
          <w:szCs w:val="22"/>
          <w:lang w:val="en-IN" w:eastAsia="en-IN"/>
        </w:rPr>
      </w:pPr>
    </w:p>
    <w:p w14:paraId="18155E9F" w14:textId="5074C64A" w:rsidR="000B5F93" w:rsidRPr="00BB056A" w:rsidRDefault="000B5F93" w:rsidP="005A680A">
      <w:pPr>
        <w:spacing w:line="276" w:lineRule="auto"/>
        <w:ind w:left="360"/>
        <w:rPr>
          <w:rFonts w:ascii="Arial" w:hAnsi="Arial" w:cs="Arial"/>
          <w:sz w:val="22"/>
          <w:szCs w:val="22"/>
          <w:lang w:val="en-IN" w:eastAsia="en-IN"/>
        </w:rPr>
      </w:pPr>
      <w:r w:rsidRPr="00BB056A">
        <w:rPr>
          <w:rFonts w:ascii="Arial" w:hAnsi="Arial" w:cs="Arial"/>
          <w:sz w:val="22"/>
          <w:szCs w:val="22"/>
          <w:lang w:val="en-IN" w:eastAsia="en-IN"/>
        </w:rPr>
        <w:lastRenderedPageBreak/>
        <w:t>It encompasses:</w:t>
      </w:r>
    </w:p>
    <w:p w14:paraId="06DBB3FC" w14:textId="77777777" w:rsidR="000B5F93" w:rsidRPr="00BB056A" w:rsidRDefault="000B5F93" w:rsidP="005A680A">
      <w:pPr>
        <w:numPr>
          <w:ilvl w:val="0"/>
          <w:numId w:val="62"/>
        </w:numPr>
        <w:spacing w:line="276" w:lineRule="auto"/>
        <w:rPr>
          <w:rFonts w:ascii="Arial" w:hAnsi="Arial" w:cs="Arial"/>
          <w:sz w:val="22"/>
          <w:szCs w:val="22"/>
          <w:lang w:val="en-IN" w:eastAsia="en-IN"/>
        </w:rPr>
      </w:pPr>
      <w:r w:rsidRPr="00BB056A">
        <w:rPr>
          <w:rFonts w:ascii="Arial" w:hAnsi="Arial" w:cs="Arial"/>
          <w:sz w:val="22"/>
          <w:szCs w:val="22"/>
          <w:lang w:val="en-IN" w:eastAsia="en-IN"/>
        </w:rPr>
        <w:t>Environmental sustainability practices.</w:t>
      </w:r>
    </w:p>
    <w:p w14:paraId="35948332" w14:textId="77777777" w:rsidR="000B5F93" w:rsidRPr="00BB056A" w:rsidRDefault="000B5F93" w:rsidP="005A680A">
      <w:pPr>
        <w:numPr>
          <w:ilvl w:val="0"/>
          <w:numId w:val="62"/>
        </w:numPr>
        <w:spacing w:line="276" w:lineRule="auto"/>
        <w:rPr>
          <w:rFonts w:ascii="Arial" w:hAnsi="Arial" w:cs="Arial"/>
          <w:sz w:val="22"/>
          <w:szCs w:val="22"/>
          <w:lang w:val="en-IN" w:eastAsia="en-IN"/>
        </w:rPr>
      </w:pPr>
      <w:r w:rsidRPr="00BB056A">
        <w:rPr>
          <w:rFonts w:ascii="Arial" w:hAnsi="Arial" w:cs="Arial"/>
          <w:sz w:val="22"/>
          <w:szCs w:val="22"/>
          <w:lang w:val="en-IN" w:eastAsia="en-IN"/>
        </w:rPr>
        <w:t>Social responsibility initiatives.</w:t>
      </w:r>
    </w:p>
    <w:p w14:paraId="1D79D4EE" w14:textId="77777777" w:rsidR="000B5F93" w:rsidRPr="00BB056A" w:rsidRDefault="000B5F93" w:rsidP="005A680A">
      <w:pPr>
        <w:numPr>
          <w:ilvl w:val="0"/>
          <w:numId w:val="62"/>
        </w:numPr>
        <w:spacing w:line="276" w:lineRule="auto"/>
        <w:rPr>
          <w:rFonts w:ascii="Arial" w:hAnsi="Arial" w:cs="Arial"/>
          <w:sz w:val="22"/>
          <w:szCs w:val="22"/>
          <w:lang w:val="en-IN" w:eastAsia="en-IN"/>
        </w:rPr>
      </w:pPr>
      <w:r w:rsidRPr="00BB056A">
        <w:rPr>
          <w:rFonts w:ascii="Arial" w:hAnsi="Arial" w:cs="Arial"/>
          <w:sz w:val="22"/>
          <w:szCs w:val="22"/>
          <w:lang w:val="en-IN" w:eastAsia="en-IN"/>
        </w:rPr>
        <w:t>Governance and ethical business practices.</w:t>
      </w:r>
    </w:p>
    <w:p w14:paraId="7B6212D5" w14:textId="77777777" w:rsidR="000B5F93" w:rsidRPr="00BB056A" w:rsidRDefault="000B5F93" w:rsidP="000B5F93">
      <w:pPr>
        <w:ind w:left="360"/>
        <w:rPr>
          <w:rFonts w:ascii="Arial" w:hAnsi="Arial" w:cs="Arial"/>
          <w:b/>
          <w:bCs/>
          <w:sz w:val="22"/>
          <w:szCs w:val="22"/>
          <w:lang w:val="en-IN" w:eastAsia="en-IN"/>
        </w:rPr>
      </w:pPr>
    </w:p>
    <w:p w14:paraId="6032C3A9" w14:textId="7AA33421" w:rsidR="00741657" w:rsidRPr="00BB056A" w:rsidRDefault="00676407" w:rsidP="00741657">
      <w:pPr>
        <w:pStyle w:val="Heading1"/>
        <w:numPr>
          <w:ilvl w:val="0"/>
          <w:numId w:val="2"/>
        </w:numPr>
        <w:tabs>
          <w:tab w:val="clear" w:pos="5220"/>
          <w:tab w:val="clear" w:pos="8280"/>
          <w:tab w:val="left" w:pos="567"/>
          <w:tab w:val="left" w:pos="2268"/>
          <w:tab w:val="left" w:pos="8505"/>
        </w:tabs>
        <w:spacing w:line="276" w:lineRule="auto"/>
        <w:jc w:val="both"/>
        <w:rPr>
          <w:rFonts w:cs="Arial"/>
          <w:b/>
          <w:bCs/>
          <w:color w:val="000000"/>
          <w:sz w:val="36"/>
          <w:szCs w:val="36"/>
          <w:lang w:val="en-GB"/>
        </w:rPr>
      </w:pPr>
      <w:bookmarkStart w:id="4" w:name="_Toc192755375"/>
      <w:r w:rsidRPr="00BB056A">
        <w:rPr>
          <w:rFonts w:cs="Arial"/>
          <w:b/>
          <w:bCs/>
          <w:color w:val="000000"/>
          <w:sz w:val="36"/>
          <w:szCs w:val="36"/>
          <w:lang w:val="en-IN"/>
        </w:rPr>
        <w:t>Governance and Allocation of responsibilities</w:t>
      </w:r>
      <w:r w:rsidR="00741657" w:rsidRPr="00BB056A">
        <w:rPr>
          <w:rFonts w:cs="Arial"/>
          <w:b/>
          <w:bCs/>
          <w:color w:val="000000"/>
          <w:sz w:val="36"/>
          <w:szCs w:val="36"/>
          <w:lang w:val="en-GB"/>
        </w:rPr>
        <w:t>:</w:t>
      </w:r>
      <w:bookmarkEnd w:id="4"/>
    </w:p>
    <w:p w14:paraId="16891C37" w14:textId="77777777" w:rsidR="00741657" w:rsidRPr="00BB056A" w:rsidRDefault="0074165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Board of Directors:</w:t>
      </w:r>
    </w:p>
    <w:p w14:paraId="250C1A16" w14:textId="6C764AAC"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 xml:space="preserve">Oversee the implementation of ESG </w:t>
      </w:r>
      <w:r w:rsidR="00C30C41" w:rsidRPr="00BB056A">
        <w:rPr>
          <w:rFonts w:ascii="Arial" w:hAnsi="Arial" w:cs="Arial"/>
          <w:sz w:val="22"/>
          <w:szCs w:val="22"/>
          <w:lang w:val="en-IN" w:eastAsia="en-IN"/>
        </w:rPr>
        <w:t>policies</w:t>
      </w:r>
      <w:r w:rsidRPr="00BB056A">
        <w:rPr>
          <w:rFonts w:ascii="Arial" w:hAnsi="Arial" w:cs="Arial"/>
          <w:sz w:val="22"/>
          <w:szCs w:val="22"/>
          <w:lang w:val="en-IN" w:eastAsia="en-IN"/>
        </w:rPr>
        <w:t>.</w:t>
      </w:r>
    </w:p>
    <w:p w14:paraId="5C5188FE" w14:textId="4E9C132B"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 xml:space="preserve">Approve ESG </w:t>
      </w:r>
      <w:r w:rsidR="00C30C41" w:rsidRPr="00BB056A">
        <w:rPr>
          <w:rFonts w:ascii="Arial" w:hAnsi="Arial" w:cs="Arial"/>
          <w:sz w:val="22"/>
          <w:szCs w:val="22"/>
          <w:lang w:val="en-IN" w:eastAsia="en-IN"/>
        </w:rPr>
        <w:t>KPI’s</w:t>
      </w:r>
      <w:r w:rsidRPr="00BB056A">
        <w:rPr>
          <w:rFonts w:ascii="Arial" w:hAnsi="Arial" w:cs="Arial"/>
          <w:sz w:val="22"/>
          <w:szCs w:val="22"/>
          <w:lang w:val="en-IN" w:eastAsia="en-IN"/>
        </w:rPr>
        <w:t xml:space="preserve"> and monitor performance.</w:t>
      </w:r>
    </w:p>
    <w:p w14:paraId="3F0171A8" w14:textId="77777777" w:rsidR="00741657" w:rsidRPr="00BB056A" w:rsidRDefault="0074165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Management:</w:t>
      </w:r>
    </w:p>
    <w:p w14:paraId="35721DC3" w14:textId="22636677"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Develop</w:t>
      </w:r>
      <w:r w:rsidR="00C30C41" w:rsidRPr="00BB056A">
        <w:rPr>
          <w:rFonts w:ascii="Arial" w:hAnsi="Arial" w:cs="Arial"/>
          <w:sz w:val="22"/>
          <w:szCs w:val="22"/>
          <w:lang w:val="en-IN" w:eastAsia="en-IN"/>
        </w:rPr>
        <w:t xml:space="preserve">, </w:t>
      </w:r>
      <w:r w:rsidRPr="00BB056A">
        <w:rPr>
          <w:rFonts w:ascii="Arial" w:hAnsi="Arial" w:cs="Arial"/>
          <w:sz w:val="22"/>
          <w:szCs w:val="22"/>
          <w:lang w:val="en-IN" w:eastAsia="en-IN"/>
        </w:rPr>
        <w:t>implement</w:t>
      </w:r>
      <w:r w:rsidR="00C30C41" w:rsidRPr="00BB056A">
        <w:rPr>
          <w:rFonts w:ascii="Arial" w:hAnsi="Arial" w:cs="Arial"/>
          <w:sz w:val="22"/>
          <w:szCs w:val="22"/>
          <w:lang w:val="en-IN" w:eastAsia="en-IN"/>
        </w:rPr>
        <w:t>, review and approval of</w:t>
      </w:r>
      <w:r w:rsidRPr="00BB056A">
        <w:rPr>
          <w:rFonts w:ascii="Arial" w:hAnsi="Arial" w:cs="Arial"/>
          <w:sz w:val="22"/>
          <w:szCs w:val="22"/>
          <w:lang w:val="en-IN" w:eastAsia="en-IN"/>
        </w:rPr>
        <w:t xml:space="preserve"> ESG </w:t>
      </w:r>
      <w:r w:rsidR="00C30C41" w:rsidRPr="00BB056A">
        <w:rPr>
          <w:rFonts w:ascii="Arial" w:hAnsi="Arial" w:cs="Arial"/>
          <w:sz w:val="22"/>
          <w:szCs w:val="22"/>
          <w:lang w:val="en-IN" w:eastAsia="en-IN"/>
        </w:rPr>
        <w:t>policy manual</w:t>
      </w:r>
      <w:r w:rsidRPr="00BB056A">
        <w:rPr>
          <w:rFonts w:ascii="Arial" w:hAnsi="Arial" w:cs="Arial"/>
          <w:sz w:val="22"/>
          <w:szCs w:val="22"/>
          <w:lang w:val="en-IN" w:eastAsia="en-IN"/>
        </w:rPr>
        <w:t>.</w:t>
      </w:r>
    </w:p>
    <w:p w14:paraId="75EC929C" w14:textId="77777777"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Allocate resources and provide training.</w:t>
      </w:r>
    </w:p>
    <w:p w14:paraId="3868E077" w14:textId="77777777" w:rsidR="00676407" w:rsidRPr="00BB056A" w:rsidRDefault="0067640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Complaint Office:</w:t>
      </w:r>
    </w:p>
    <w:p w14:paraId="2A78009C"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Receive, document, and assess ESG-related complaints.</w:t>
      </w:r>
    </w:p>
    <w:p w14:paraId="58BC302B"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Ensure confidentiality and protection of whistleblowers.</w:t>
      </w:r>
    </w:p>
    <w:p w14:paraId="4690D71C"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Escalate serious violations to the compliance team or senior management.</w:t>
      </w:r>
    </w:p>
    <w:p w14:paraId="36667C2E" w14:textId="77777777" w:rsidR="00676407" w:rsidRPr="00BB056A" w:rsidRDefault="0067640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Compliance Team:</w:t>
      </w:r>
    </w:p>
    <w:p w14:paraId="14B6AFBB"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Review and investigate ESG policy violations and complaints.</w:t>
      </w:r>
    </w:p>
    <w:p w14:paraId="3F804332"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Recommend corrective actions and policy improvements.</w:t>
      </w:r>
    </w:p>
    <w:p w14:paraId="369E99B9" w14:textId="77777777" w:rsidR="00676407" w:rsidRPr="00BB056A" w:rsidRDefault="0067640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Ensure alignment with 20 Microns Limited’s ESG standards and legal requirements.</w:t>
      </w:r>
    </w:p>
    <w:p w14:paraId="0FC16389" w14:textId="7CA05C6F" w:rsidR="00741657" w:rsidRPr="00BB056A" w:rsidRDefault="0074165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Employees and Workers:</w:t>
      </w:r>
    </w:p>
    <w:p w14:paraId="091431CD" w14:textId="661D842E"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Comply with ESG policies and principles and participate in initiatives.</w:t>
      </w:r>
    </w:p>
    <w:p w14:paraId="66C72D55" w14:textId="2FD69EDE" w:rsidR="00741657" w:rsidRPr="00BB056A" w:rsidRDefault="00741657">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Suppliers, Contractors and Partners:</w:t>
      </w:r>
    </w:p>
    <w:p w14:paraId="02230800" w14:textId="624F2083" w:rsidR="00741657" w:rsidRPr="00BB056A" w:rsidRDefault="00741657">
      <w:pPr>
        <w:numPr>
          <w:ilvl w:val="1"/>
          <w:numId w:val="64"/>
        </w:numPr>
        <w:rPr>
          <w:rFonts w:ascii="Arial" w:hAnsi="Arial" w:cs="Arial"/>
          <w:sz w:val="22"/>
          <w:szCs w:val="22"/>
          <w:lang w:val="en-IN" w:eastAsia="en-IN"/>
        </w:rPr>
      </w:pPr>
      <w:r w:rsidRPr="00BB056A">
        <w:rPr>
          <w:rFonts w:ascii="Arial" w:hAnsi="Arial" w:cs="Arial"/>
          <w:sz w:val="22"/>
          <w:szCs w:val="22"/>
          <w:lang w:val="en-IN" w:eastAsia="en-IN"/>
        </w:rPr>
        <w:t>Adhere to ESG Policy Manual outlined in 20 Microns Limited’s Supplier Code of Conduct.</w:t>
      </w:r>
    </w:p>
    <w:p w14:paraId="311413EF" w14:textId="77777777" w:rsidR="001D4DF2" w:rsidRPr="00BB056A" w:rsidRDefault="001D4DF2" w:rsidP="000B5F93">
      <w:pPr>
        <w:ind w:left="360"/>
        <w:rPr>
          <w:rFonts w:ascii="Arial" w:hAnsi="Arial" w:cs="Arial"/>
          <w:b/>
          <w:bCs/>
          <w:sz w:val="22"/>
          <w:szCs w:val="22"/>
          <w:lang w:val="en-IN" w:eastAsia="en-IN"/>
        </w:rPr>
      </w:pPr>
    </w:p>
    <w:p w14:paraId="689A47BD" w14:textId="7362F3D7" w:rsidR="007009BD" w:rsidRPr="00BB056A" w:rsidRDefault="007009BD" w:rsidP="007009BD">
      <w:pPr>
        <w:pStyle w:val="Heading1"/>
        <w:numPr>
          <w:ilvl w:val="0"/>
          <w:numId w:val="2"/>
        </w:numPr>
        <w:tabs>
          <w:tab w:val="clear" w:pos="5220"/>
          <w:tab w:val="clear" w:pos="8280"/>
          <w:tab w:val="left" w:pos="567"/>
          <w:tab w:val="left" w:pos="2268"/>
          <w:tab w:val="left" w:pos="8505"/>
        </w:tabs>
        <w:spacing w:line="276" w:lineRule="auto"/>
        <w:jc w:val="both"/>
        <w:rPr>
          <w:rFonts w:cs="Arial"/>
          <w:b/>
          <w:bCs/>
          <w:color w:val="000000"/>
          <w:sz w:val="36"/>
          <w:szCs w:val="36"/>
          <w:lang w:val="en-GB"/>
        </w:rPr>
      </w:pPr>
      <w:bookmarkStart w:id="5" w:name="_Toc192755376"/>
      <w:r w:rsidRPr="00BB056A">
        <w:rPr>
          <w:rFonts w:cs="Arial"/>
          <w:b/>
          <w:bCs/>
          <w:color w:val="000000"/>
          <w:sz w:val="36"/>
          <w:szCs w:val="36"/>
          <w:lang w:val="en-IN"/>
        </w:rPr>
        <w:t>CSR Policy</w:t>
      </w:r>
      <w:r w:rsidRPr="00BB056A">
        <w:rPr>
          <w:rFonts w:cs="Arial"/>
          <w:b/>
          <w:bCs/>
          <w:color w:val="000000"/>
          <w:sz w:val="36"/>
          <w:szCs w:val="36"/>
          <w:lang w:val="en-GB"/>
        </w:rPr>
        <w:t>:</w:t>
      </w:r>
      <w:bookmarkEnd w:id="5"/>
    </w:p>
    <w:p w14:paraId="714C3879" w14:textId="1872652A"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 xml:space="preserve">Objective: </w:t>
      </w:r>
      <w:r w:rsidRPr="00BB056A">
        <w:rPr>
          <w:rFonts w:ascii="Arial" w:hAnsi="Arial" w:cs="Arial"/>
          <w:sz w:val="22"/>
          <w:szCs w:val="22"/>
          <w:lang w:eastAsia="en-IN"/>
        </w:rPr>
        <w:t>This CSR Policy serves as a framework for 20 Microns Limited to:</w:t>
      </w:r>
    </w:p>
    <w:p w14:paraId="141F7178" w14:textId="55B53038"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Conduct social and environmental initiatives that positively impact the community and environment.</w:t>
      </w:r>
    </w:p>
    <w:p w14:paraId="1550D7A5" w14:textId="7C9D459C"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Comply with legal requirements under the Companies Act, 2013, related to CSR.</w:t>
      </w:r>
    </w:p>
    <w:p w14:paraId="596DA09E" w14:textId="492EB16F"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Create shared value for stakeholders by aligning business objectives with societal needs.</w:t>
      </w:r>
    </w:p>
    <w:p w14:paraId="5DB7B8C5" w14:textId="77777777" w:rsidR="007009BD" w:rsidRPr="00BB056A" w:rsidRDefault="007009BD" w:rsidP="007009BD">
      <w:pPr>
        <w:ind w:left="360"/>
        <w:rPr>
          <w:rFonts w:ascii="Arial" w:hAnsi="Arial" w:cs="Arial"/>
          <w:b/>
          <w:bCs/>
          <w:sz w:val="22"/>
          <w:szCs w:val="22"/>
          <w:lang w:eastAsia="en-IN"/>
        </w:rPr>
      </w:pPr>
    </w:p>
    <w:p w14:paraId="455EAF2F" w14:textId="779FC53C" w:rsidR="007009BD" w:rsidRPr="00BB056A" w:rsidRDefault="007009BD" w:rsidP="007009BD">
      <w:pPr>
        <w:ind w:left="360"/>
        <w:rPr>
          <w:rFonts w:ascii="Arial" w:hAnsi="Arial" w:cs="Arial"/>
          <w:sz w:val="22"/>
          <w:szCs w:val="22"/>
          <w:lang w:eastAsia="en-IN"/>
        </w:rPr>
      </w:pPr>
      <w:r w:rsidRPr="00BB056A">
        <w:rPr>
          <w:rFonts w:ascii="Arial" w:hAnsi="Arial" w:cs="Arial"/>
          <w:b/>
          <w:bCs/>
          <w:sz w:val="22"/>
          <w:szCs w:val="22"/>
          <w:lang w:eastAsia="en-IN"/>
        </w:rPr>
        <w:t xml:space="preserve">Scope: </w:t>
      </w:r>
      <w:r w:rsidRPr="00BB056A">
        <w:rPr>
          <w:rFonts w:ascii="Arial" w:hAnsi="Arial" w:cs="Arial"/>
          <w:sz w:val="22"/>
          <w:szCs w:val="22"/>
          <w:lang w:eastAsia="en-IN"/>
        </w:rPr>
        <w:t>20 Microns Limited, a leader in industrial minerals manufacturing, recognizes the importance of social responsibility and sustainable growth. This CSR Policy outlines our commitment to promoting welfare activities that uplift communities and foster environmental sustainability. The policy has been designed as Section 135 of the Companies Act, 2013 and is approved by the Board to ensure compliance with regulatory standards and best practices.</w:t>
      </w:r>
    </w:p>
    <w:p w14:paraId="5C737750" w14:textId="77777777" w:rsidR="007009BD" w:rsidRPr="00BB056A" w:rsidRDefault="007009BD" w:rsidP="007009BD">
      <w:pPr>
        <w:ind w:left="360"/>
        <w:rPr>
          <w:rFonts w:ascii="Arial" w:hAnsi="Arial" w:cs="Arial"/>
          <w:b/>
          <w:bCs/>
          <w:sz w:val="22"/>
          <w:szCs w:val="22"/>
          <w:lang w:eastAsia="en-IN"/>
        </w:rPr>
      </w:pPr>
    </w:p>
    <w:p w14:paraId="54B51EB7" w14:textId="67CE5C8D"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lastRenderedPageBreak/>
        <w:t>CSR Policy Authority &amp; Responsibility:</w:t>
      </w:r>
    </w:p>
    <w:p w14:paraId="0D98E18D" w14:textId="4FA3B119" w:rsidR="007009BD" w:rsidRPr="00BB056A" w:rsidRDefault="007009BD" w:rsidP="007009BD">
      <w:pPr>
        <w:ind w:left="360"/>
        <w:rPr>
          <w:rFonts w:ascii="Arial" w:hAnsi="Arial" w:cs="Arial"/>
          <w:sz w:val="22"/>
          <w:szCs w:val="22"/>
          <w:lang w:val="en-IN" w:eastAsia="en-IN"/>
        </w:rPr>
      </w:pPr>
      <w:r w:rsidRPr="00BB056A">
        <w:rPr>
          <w:rFonts w:ascii="Arial" w:hAnsi="Arial" w:cs="Arial"/>
          <w:sz w:val="22"/>
          <w:szCs w:val="22"/>
          <w:lang w:val="en-IN" w:eastAsia="en-IN"/>
        </w:rPr>
        <w:t>Board of Directors</w:t>
      </w:r>
    </w:p>
    <w:p w14:paraId="3D119FC9" w14:textId="47C9B126"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Approval of the CSR Policy and Annual Action Plan.</w:t>
      </w:r>
    </w:p>
    <w:p w14:paraId="682BB962" w14:textId="036ADC30"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Oversight of CSR activities and fund allocation.</w:t>
      </w:r>
    </w:p>
    <w:p w14:paraId="7073DCDC" w14:textId="77777777" w:rsidR="007009BD" w:rsidRPr="00BB056A" w:rsidRDefault="007009BD" w:rsidP="007009BD">
      <w:pPr>
        <w:ind w:left="360"/>
        <w:rPr>
          <w:rFonts w:ascii="Arial" w:hAnsi="Arial" w:cs="Arial"/>
          <w:sz w:val="22"/>
          <w:szCs w:val="22"/>
          <w:lang w:val="en-IN" w:eastAsia="en-IN"/>
        </w:rPr>
      </w:pPr>
      <w:r w:rsidRPr="00BB056A">
        <w:rPr>
          <w:rFonts w:ascii="Arial" w:hAnsi="Arial" w:cs="Arial"/>
          <w:sz w:val="22"/>
          <w:szCs w:val="22"/>
          <w:lang w:val="en-IN" w:eastAsia="en-IN"/>
        </w:rPr>
        <w:t>CSR Committee</w:t>
      </w:r>
    </w:p>
    <w:p w14:paraId="27ECD238" w14:textId="43E66B7A"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Identification and recommendation of CSR projects.</w:t>
      </w:r>
    </w:p>
    <w:p w14:paraId="43497035" w14:textId="57D8823C"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Monitoring progress and addressing issues during implementation.</w:t>
      </w:r>
    </w:p>
    <w:p w14:paraId="73626E21" w14:textId="77777777" w:rsidR="007009BD" w:rsidRPr="00BB056A" w:rsidRDefault="007009BD" w:rsidP="007009BD">
      <w:pPr>
        <w:ind w:left="360"/>
        <w:rPr>
          <w:rFonts w:ascii="Arial" w:hAnsi="Arial" w:cs="Arial"/>
          <w:sz w:val="22"/>
          <w:szCs w:val="22"/>
          <w:lang w:val="en-IN" w:eastAsia="en-IN"/>
        </w:rPr>
      </w:pPr>
      <w:r w:rsidRPr="00BB056A">
        <w:rPr>
          <w:rFonts w:ascii="Arial" w:hAnsi="Arial" w:cs="Arial"/>
          <w:sz w:val="22"/>
          <w:szCs w:val="22"/>
          <w:lang w:val="en-IN" w:eastAsia="en-IN"/>
        </w:rPr>
        <w:t>Implementation Agency</w:t>
      </w:r>
    </w:p>
    <w:p w14:paraId="2227CFC4" w14:textId="02604493"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Ensuring compliance with the CSR Policy.</w:t>
      </w:r>
    </w:p>
    <w:p w14:paraId="6C5A5BB5" w14:textId="4C1A296D"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Partnering with reliable organizations to implement projects.</w:t>
      </w:r>
    </w:p>
    <w:p w14:paraId="617D0FDC" w14:textId="77777777" w:rsidR="007009BD" w:rsidRPr="00BB056A" w:rsidRDefault="007009BD" w:rsidP="007009BD">
      <w:pPr>
        <w:ind w:left="360"/>
        <w:rPr>
          <w:rFonts w:ascii="Arial" w:hAnsi="Arial" w:cs="Arial"/>
          <w:b/>
          <w:bCs/>
          <w:sz w:val="22"/>
          <w:szCs w:val="22"/>
          <w:lang w:eastAsia="en-IN"/>
        </w:rPr>
      </w:pPr>
    </w:p>
    <w:p w14:paraId="15D65459" w14:textId="363E180A"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Policy:</w:t>
      </w:r>
    </w:p>
    <w:p w14:paraId="5A6EA39C"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Interpretation</w:t>
      </w:r>
    </w:p>
    <w:p w14:paraId="61878A3C" w14:textId="1A1D158A"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 xml:space="preserve">Terms not defined herein shall have meanings assigned under the Companies Act, 2013, or any other applicable law. </w:t>
      </w:r>
    </w:p>
    <w:p w14:paraId="27CF1596" w14:textId="25910CDB"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References to laws, rules, or regulations shall include amendments and modifications applicable from time to time.</w:t>
      </w:r>
    </w:p>
    <w:p w14:paraId="4E7BE3A6" w14:textId="77777777" w:rsidR="007009BD" w:rsidRPr="00BB056A" w:rsidRDefault="007009BD" w:rsidP="007009BD">
      <w:pPr>
        <w:ind w:left="360"/>
        <w:rPr>
          <w:rFonts w:ascii="Arial" w:hAnsi="Arial" w:cs="Arial"/>
          <w:b/>
          <w:bCs/>
          <w:sz w:val="22"/>
          <w:szCs w:val="22"/>
          <w:lang w:eastAsia="en-IN"/>
        </w:rPr>
      </w:pPr>
    </w:p>
    <w:p w14:paraId="01D92E13"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Guiding Principles</w:t>
      </w:r>
    </w:p>
    <w:p w14:paraId="03C94F6B"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20 Microns Limited is committed to conducting CSR activities that embody:</w:t>
      </w:r>
    </w:p>
    <w:p w14:paraId="5CF87E69" w14:textId="38349341"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Transparency in project selection, execution, and monitoring.</w:t>
      </w:r>
    </w:p>
    <w:p w14:paraId="44165801" w14:textId="6A9A04AC"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Inclusivity by prioritizing vulnerable and marginalized sections of society.</w:t>
      </w:r>
    </w:p>
    <w:p w14:paraId="283AEF10" w14:textId="1D9382D6"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Compliance with quality and ethical standards aligned with 20 Microns Limited’s core values.</w:t>
      </w:r>
    </w:p>
    <w:p w14:paraId="77F20456" w14:textId="3F5BC241"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Sustainability by supporting programs that promote long-term positive impact.</w:t>
      </w:r>
    </w:p>
    <w:p w14:paraId="1A9D5B0B" w14:textId="087B1B62"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Collaborative Efforts with stakeholders and community organizations to enhance outreach.</w:t>
      </w:r>
    </w:p>
    <w:p w14:paraId="21BA7BF5" w14:textId="77777777" w:rsidR="007009BD" w:rsidRPr="00BB056A" w:rsidRDefault="007009BD" w:rsidP="007009BD">
      <w:pPr>
        <w:ind w:left="360"/>
        <w:rPr>
          <w:rFonts w:ascii="Arial" w:hAnsi="Arial" w:cs="Arial"/>
          <w:b/>
          <w:bCs/>
          <w:sz w:val="22"/>
          <w:szCs w:val="22"/>
          <w:lang w:val="en-IN" w:eastAsia="en-IN"/>
        </w:rPr>
      </w:pPr>
    </w:p>
    <w:p w14:paraId="3F1C7473" w14:textId="5A03900C"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 xml:space="preserve">Focus Areas: </w:t>
      </w:r>
      <w:r w:rsidRPr="00BB056A">
        <w:rPr>
          <w:rFonts w:ascii="Arial" w:hAnsi="Arial" w:cs="Arial"/>
          <w:sz w:val="22"/>
          <w:szCs w:val="22"/>
          <w:lang w:eastAsia="en-IN"/>
        </w:rPr>
        <w:t>20 Microns Limited dedicates its CSR efforts to the following key areas, which align with Schedule VII of the Act:</w:t>
      </w:r>
    </w:p>
    <w:p w14:paraId="41AC42AF" w14:textId="509F7453"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Eradicating Hunger, Poverty, and Malnutrition</w:t>
      </w:r>
    </w:p>
    <w:p w14:paraId="0887046D" w14:textId="2BF193CC"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Programs addressing food security, healthcare, and hygiene.</w:t>
      </w:r>
    </w:p>
    <w:p w14:paraId="3EC17CB3" w14:textId="72DBA825"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Projects for access to clean drinking water, sanitation, and preventive healthcare.</w:t>
      </w:r>
    </w:p>
    <w:p w14:paraId="1FD9B439" w14:textId="054A48A7"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Promoting Education and Skill Development</w:t>
      </w:r>
    </w:p>
    <w:p w14:paraId="7DE3B656" w14:textId="6E743F60"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Educational scholarships, infrastructure for schools, and vocational training.</w:t>
      </w:r>
    </w:p>
    <w:p w14:paraId="23D6F3F6" w14:textId="121E37C6"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Employment-enhancing projects for children, women, and the differently-abled.</w:t>
      </w:r>
    </w:p>
    <w:p w14:paraId="0859DB71" w14:textId="478E6720"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Environmental Sustainability</w:t>
      </w:r>
    </w:p>
    <w:p w14:paraId="7A4444EE" w14:textId="2E31C12F"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Projects for ecological balance, conservation of natural resources, and protection of biodiversity.</w:t>
      </w:r>
    </w:p>
    <w:p w14:paraId="28155839" w14:textId="21D6BF14"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Support for renewable energy projects and green practices.</w:t>
      </w:r>
    </w:p>
    <w:p w14:paraId="55E63CA0" w14:textId="2EEDE347"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Contribution to Relief Funds</w:t>
      </w:r>
    </w:p>
    <w:p w14:paraId="7CB0AF9F" w14:textId="6329DD35"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Direct contributions to government relief funds like the PM CARES Fund for socio-economic development.</w:t>
      </w:r>
    </w:p>
    <w:p w14:paraId="214E5D60" w14:textId="2C7EE2EF"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lastRenderedPageBreak/>
        <w:t>Rural Development and Community Welfare</w:t>
      </w:r>
    </w:p>
    <w:p w14:paraId="5660F408" w14:textId="34482F06"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Infrastructure projects in rural communities, healthcare facilities, and disaster relief activities.</w:t>
      </w:r>
    </w:p>
    <w:p w14:paraId="607EADAC" w14:textId="3E93AF1B"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Other Initiatives</w:t>
      </w:r>
    </w:p>
    <w:p w14:paraId="76D9865C" w14:textId="5E31E36C" w:rsidR="007009BD" w:rsidRPr="00BB056A" w:rsidRDefault="007009BD" w:rsidP="007009BD">
      <w:pPr>
        <w:numPr>
          <w:ilvl w:val="1"/>
          <w:numId w:val="64"/>
        </w:numPr>
        <w:tabs>
          <w:tab w:val="clear" w:pos="144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Support for activities within the scope of Schedule VII as deemed relevant by the CSR Committee and approved by the Board.</w:t>
      </w:r>
    </w:p>
    <w:p w14:paraId="12046053" w14:textId="77777777" w:rsidR="007009BD" w:rsidRPr="00BB056A" w:rsidRDefault="007009BD" w:rsidP="007009BD">
      <w:pPr>
        <w:ind w:left="360"/>
        <w:rPr>
          <w:rFonts w:ascii="Arial" w:hAnsi="Arial" w:cs="Arial"/>
          <w:b/>
          <w:bCs/>
          <w:sz w:val="22"/>
          <w:szCs w:val="22"/>
          <w:lang w:eastAsia="en-IN"/>
        </w:rPr>
      </w:pPr>
    </w:p>
    <w:p w14:paraId="307CF581" w14:textId="15AF165F"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Mode of Implementation; CSR activities may be executed as follows:</w:t>
      </w:r>
    </w:p>
    <w:p w14:paraId="44E322AA" w14:textId="7536A311"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Direct Implementation: Projects undertaken by 20 Microns Limited’s internal team.</w:t>
      </w:r>
    </w:p>
    <w:p w14:paraId="58B5B490" w14:textId="37EEC732"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Through Implementation Agencies: Collaborations with qualified agencies, foundations, or NGOs with proven records in managing similar projects.</w:t>
      </w:r>
    </w:p>
    <w:p w14:paraId="4DDCEC3A" w14:textId="21ACDD22"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Collaborative Efforts: Partnerships with other companies to co-create or support larger CSR initiatives.</w:t>
      </w:r>
    </w:p>
    <w:p w14:paraId="2F5F46D6" w14:textId="77777777" w:rsidR="007009BD" w:rsidRPr="00BB056A" w:rsidRDefault="007009BD" w:rsidP="007009BD">
      <w:pPr>
        <w:ind w:left="360"/>
        <w:rPr>
          <w:rFonts w:ascii="Arial" w:hAnsi="Arial" w:cs="Arial"/>
          <w:sz w:val="22"/>
          <w:szCs w:val="22"/>
          <w:lang w:eastAsia="en-IN"/>
        </w:rPr>
      </w:pPr>
      <w:r w:rsidRPr="00BB056A">
        <w:rPr>
          <w:rFonts w:ascii="Arial" w:hAnsi="Arial" w:cs="Arial"/>
          <w:sz w:val="22"/>
          <w:szCs w:val="22"/>
          <w:lang w:eastAsia="en-IN"/>
        </w:rPr>
        <w:t>All Implementation Agencies must comply with registration requirements and qualify under applicable laws to undertake CSR activities.</w:t>
      </w:r>
    </w:p>
    <w:p w14:paraId="752D4A71" w14:textId="77777777" w:rsidR="007009BD" w:rsidRPr="00BB056A" w:rsidRDefault="007009BD" w:rsidP="007009BD">
      <w:pPr>
        <w:ind w:left="360"/>
        <w:rPr>
          <w:rFonts w:ascii="Arial" w:hAnsi="Arial" w:cs="Arial"/>
          <w:b/>
          <w:bCs/>
          <w:sz w:val="22"/>
          <w:szCs w:val="22"/>
          <w:lang w:eastAsia="en-IN"/>
        </w:rPr>
      </w:pPr>
    </w:p>
    <w:p w14:paraId="658DD4EC"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CSR Expenditure</w:t>
      </w:r>
    </w:p>
    <w:p w14:paraId="0D2E55F4" w14:textId="39B8BA89"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20 Microns Limited will allocate at least 2% of the average net profit from the preceding three financial years toward CSR activities.</w:t>
      </w:r>
    </w:p>
    <w:p w14:paraId="45A41A8D" w14:textId="64D29029"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Administrative Expenses: Only costs related to impact assessments will be counted towards CSR obligations, subject to regulatory limits.</w:t>
      </w:r>
    </w:p>
    <w:p w14:paraId="439B73CE" w14:textId="527CFBEA"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Unspent Funds: Funds unspent at the financial year-end, other than those allocated to ongoing projects, will be transferred to a specified government fund within six months.</w:t>
      </w:r>
    </w:p>
    <w:p w14:paraId="3DB684D8" w14:textId="66CCEAFC"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Surplus Funds: Any surplus from CSR activities will not form part of 20 Microns Limited’s business profits and will be used for future CSR projects.</w:t>
      </w:r>
    </w:p>
    <w:p w14:paraId="1E133899" w14:textId="77777777" w:rsidR="007009BD" w:rsidRPr="00BB056A" w:rsidRDefault="007009BD" w:rsidP="007009BD">
      <w:pPr>
        <w:ind w:left="360"/>
        <w:rPr>
          <w:rFonts w:ascii="Arial" w:hAnsi="Arial" w:cs="Arial"/>
          <w:b/>
          <w:bCs/>
          <w:sz w:val="22"/>
          <w:szCs w:val="22"/>
          <w:lang w:eastAsia="en-IN"/>
        </w:rPr>
      </w:pPr>
    </w:p>
    <w:p w14:paraId="626F0F29"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Approval of CSR Activities</w:t>
      </w:r>
    </w:p>
    <w:p w14:paraId="59A57FF8" w14:textId="3DFE700D"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CSR activities will be reviewed and approved by the CSR Committee and subsequently endorsed by the Board as part of the Annual Action Plan.</w:t>
      </w:r>
    </w:p>
    <w:p w14:paraId="3D2B3266" w14:textId="382F0740"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The Annual Action Plan will detail each project’s objectives, budget, timelines, and implementation strategy.</w:t>
      </w:r>
    </w:p>
    <w:p w14:paraId="3D393CB6" w14:textId="557F2B3E"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The CSR Committee holds authority to modify, update, or amend the Annual Action Plan when necessary.</w:t>
      </w:r>
    </w:p>
    <w:p w14:paraId="57DADACC" w14:textId="77777777" w:rsidR="007009BD" w:rsidRPr="00BB056A" w:rsidRDefault="007009BD" w:rsidP="007009BD">
      <w:pPr>
        <w:ind w:left="360"/>
        <w:rPr>
          <w:rFonts w:ascii="Arial" w:hAnsi="Arial" w:cs="Arial"/>
          <w:b/>
          <w:bCs/>
          <w:sz w:val="22"/>
          <w:szCs w:val="22"/>
          <w:lang w:eastAsia="en-IN"/>
        </w:rPr>
      </w:pPr>
    </w:p>
    <w:p w14:paraId="0208A54C"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Monitoring and Evaluation</w:t>
      </w:r>
    </w:p>
    <w:p w14:paraId="20B9F847" w14:textId="2D4C6495"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Oversight by CSR Committee: The CSR Committee will monitor CSR projects and oversee progress against planned objectives and timelines.</w:t>
      </w:r>
    </w:p>
    <w:p w14:paraId="197680F5" w14:textId="3DCA0E91"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Monitoring Tools: The Company will employ third-party audits, impact assessments, and field visits to ensure effective implementation.</w:t>
      </w:r>
    </w:p>
    <w:p w14:paraId="723DF438" w14:textId="38C63118"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Reporting: Periodic reporting on fund utilization and project impact will be submitted to the Board and documented in the annual CSR report.</w:t>
      </w:r>
    </w:p>
    <w:p w14:paraId="4DCEF18B" w14:textId="77777777" w:rsidR="007009BD" w:rsidRPr="00BB056A" w:rsidRDefault="007009BD" w:rsidP="007009BD">
      <w:pPr>
        <w:ind w:left="360"/>
        <w:rPr>
          <w:rFonts w:ascii="Arial" w:hAnsi="Arial" w:cs="Arial"/>
          <w:b/>
          <w:bCs/>
          <w:sz w:val="22"/>
          <w:szCs w:val="22"/>
          <w:lang w:eastAsia="en-IN"/>
        </w:rPr>
      </w:pPr>
    </w:p>
    <w:p w14:paraId="17153C3D" w14:textId="77777777"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Disclosures</w:t>
      </w:r>
    </w:p>
    <w:p w14:paraId="24B4A25D" w14:textId="154AC20E"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The CSR Policy and a report on CSR activities will be published on the Company website.</w:t>
      </w:r>
    </w:p>
    <w:p w14:paraId="40C59816" w14:textId="60DD763D" w:rsidR="007009BD" w:rsidRPr="00BB056A" w:rsidRDefault="007009BD" w:rsidP="007009BD">
      <w:pPr>
        <w:numPr>
          <w:ilvl w:val="0"/>
          <w:numId w:val="64"/>
        </w:numPr>
        <w:rPr>
          <w:rFonts w:ascii="Arial" w:hAnsi="Arial" w:cs="Arial"/>
          <w:sz w:val="22"/>
          <w:szCs w:val="22"/>
          <w:lang w:val="en-IN" w:eastAsia="en-IN"/>
        </w:rPr>
      </w:pPr>
      <w:r w:rsidRPr="00BB056A">
        <w:rPr>
          <w:rFonts w:ascii="Arial" w:hAnsi="Arial" w:cs="Arial"/>
          <w:sz w:val="22"/>
          <w:szCs w:val="22"/>
          <w:lang w:val="en-IN" w:eastAsia="en-IN"/>
        </w:rPr>
        <w:t>Detailed reporting on CSR activities will be included in the Company’s Annual Report and Board’s Report.</w:t>
      </w:r>
    </w:p>
    <w:p w14:paraId="776856B6" w14:textId="77777777" w:rsidR="007009BD" w:rsidRPr="00BB056A" w:rsidRDefault="007009BD" w:rsidP="007009BD">
      <w:pPr>
        <w:ind w:left="360"/>
        <w:rPr>
          <w:rFonts w:ascii="Arial" w:hAnsi="Arial" w:cs="Arial"/>
          <w:b/>
          <w:bCs/>
          <w:sz w:val="22"/>
          <w:szCs w:val="22"/>
          <w:lang w:eastAsia="en-IN"/>
        </w:rPr>
      </w:pPr>
    </w:p>
    <w:p w14:paraId="73551992" w14:textId="77777777" w:rsidR="00D11548" w:rsidRPr="00BB056A" w:rsidRDefault="00D11548" w:rsidP="007009BD">
      <w:pPr>
        <w:ind w:left="360"/>
        <w:rPr>
          <w:rFonts w:ascii="Arial" w:hAnsi="Arial" w:cs="Arial"/>
          <w:b/>
          <w:bCs/>
          <w:sz w:val="22"/>
          <w:szCs w:val="22"/>
          <w:lang w:eastAsia="en-IN"/>
        </w:rPr>
      </w:pPr>
    </w:p>
    <w:p w14:paraId="539381FF" w14:textId="77777777" w:rsidR="00D11548" w:rsidRPr="00BB056A" w:rsidRDefault="00D11548" w:rsidP="00D11548">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5CEF0574" w14:textId="77777777" w:rsidR="00D11548" w:rsidRPr="00BB056A" w:rsidRDefault="00D11548" w:rsidP="00D11548">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2"/>
        <w:gridCol w:w="2553"/>
        <w:gridCol w:w="1635"/>
        <w:gridCol w:w="1121"/>
        <w:gridCol w:w="1622"/>
        <w:gridCol w:w="1109"/>
        <w:gridCol w:w="1353"/>
      </w:tblGrid>
      <w:tr w:rsidR="00D11548" w:rsidRPr="00BB056A" w14:paraId="42364D75" w14:textId="77777777" w:rsidTr="00F0537F">
        <w:trPr>
          <w:trHeight w:val="425"/>
        </w:trPr>
        <w:tc>
          <w:tcPr>
            <w:tcW w:w="287" w:type="pct"/>
            <w:shd w:val="clear" w:color="auto" w:fill="BFBFBF" w:themeFill="background1" w:themeFillShade="BF"/>
            <w:vAlign w:val="center"/>
          </w:tcPr>
          <w:p w14:paraId="58B1099B" w14:textId="77777777" w:rsidR="00D11548" w:rsidRPr="00BB056A" w:rsidRDefault="00D11548" w:rsidP="00F0537F">
            <w:pPr>
              <w:spacing w:line="276" w:lineRule="auto"/>
              <w:jc w:val="both"/>
              <w:rPr>
                <w:rFonts w:ascii="Arial" w:hAnsi="Arial" w:cs="Arial"/>
                <w:b/>
                <w:sz w:val="22"/>
                <w:szCs w:val="22"/>
              </w:rPr>
            </w:pPr>
            <w:r w:rsidRPr="00BB056A">
              <w:rPr>
                <w:rFonts w:ascii="Arial" w:hAnsi="Arial" w:cs="Arial"/>
                <w:b/>
                <w:sz w:val="22"/>
                <w:szCs w:val="22"/>
              </w:rPr>
              <w:t>Sr. No.</w:t>
            </w:r>
          </w:p>
        </w:tc>
        <w:tc>
          <w:tcPr>
            <w:tcW w:w="1281" w:type="pct"/>
            <w:shd w:val="clear" w:color="auto" w:fill="BFBFBF" w:themeFill="background1" w:themeFillShade="BF"/>
            <w:vAlign w:val="center"/>
          </w:tcPr>
          <w:p w14:paraId="1ACA70AD"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63516FDE"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463D7B61"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Baseline</w:t>
            </w:r>
          </w:p>
        </w:tc>
        <w:tc>
          <w:tcPr>
            <w:tcW w:w="814" w:type="pct"/>
            <w:shd w:val="clear" w:color="auto" w:fill="BFBFBF" w:themeFill="background1" w:themeFillShade="BF"/>
            <w:vAlign w:val="center"/>
          </w:tcPr>
          <w:p w14:paraId="3FB30903"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Target</w:t>
            </w:r>
          </w:p>
        </w:tc>
        <w:tc>
          <w:tcPr>
            <w:tcW w:w="556" w:type="pct"/>
            <w:shd w:val="clear" w:color="auto" w:fill="BFBFBF" w:themeFill="background1" w:themeFillShade="BF"/>
            <w:vAlign w:val="center"/>
          </w:tcPr>
          <w:p w14:paraId="526D8A96"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Timeline</w:t>
            </w:r>
          </w:p>
        </w:tc>
        <w:tc>
          <w:tcPr>
            <w:tcW w:w="679" w:type="pct"/>
            <w:shd w:val="clear" w:color="auto" w:fill="BFBFBF" w:themeFill="background1" w:themeFillShade="BF"/>
            <w:vAlign w:val="center"/>
          </w:tcPr>
          <w:p w14:paraId="4F6A75CE" w14:textId="77777777" w:rsidR="00D11548" w:rsidRPr="00BB056A" w:rsidRDefault="00D11548" w:rsidP="00F0537F">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D11548" w:rsidRPr="00BB056A" w14:paraId="72C0FCD9" w14:textId="77777777" w:rsidTr="00F0537F">
        <w:trPr>
          <w:trHeight w:val="425"/>
        </w:trPr>
        <w:tc>
          <w:tcPr>
            <w:tcW w:w="287" w:type="pct"/>
            <w:vAlign w:val="center"/>
          </w:tcPr>
          <w:p w14:paraId="38465161" w14:textId="77777777" w:rsidR="00D11548" w:rsidRPr="00BB056A" w:rsidRDefault="00D11548" w:rsidP="00F0537F">
            <w:pPr>
              <w:spacing w:line="276" w:lineRule="auto"/>
              <w:jc w:val="center"/>
              <w:rPr>
                <w:rFonts w:ascii="Arial" w:hAnsi="Arial" w:cs="Arial"/>
                <w:sz w:val="22"/>
                <w:szCs w:val="22"/>
              </w:rPr>
            </w:pPr>
            <w:r w:rsidRPr="00BB056A">
              <w:rPr>
                <w:rFonts w:ascii="Arial" w:hAnsi="Arial" w:cs="Arial"/>
                <w:sz w:val="22"/>
                <w:szCs w:val="22"/>
              </w:rPr>
              <w:t>01</w:t>
            </w:r>
          </w:p>
        </w:tc>
        <w:tc>
          <w:tcPr>
            <w:tcW w:w="1281" w:type="pct"/>
            <w:vAlign w:val="center"/>
          </w:tcPr>
          <w:p w14:paraId="7CACC1D6" w14:textId="3A6129D6" w:rsidR="00D11548" w:rsidRPr="00BB056A" w:rsidRDefault="00D11548" w:rsidP="00F0537F">
            <w:pPr>
              <w:spacing w:line="276" w:lineRule="auto"/>
              <w:rPr>
                <w:rFonts w:ascii="Arial" w:hAnsi="Arial" w:cs="Arial"/>
                <w:sz w:val="22"/>
                <w:szCs w:val="22"/>
              </w:rPr>
            </w:pPr>
            <w:r w:rsidRPr="00BB056A">
              <w:rPr>
                <w:rFonts w:ascii="Arial" w:hAnsi="Arial" w:cs="Arial"/>
                <w:b/>
                <w:bCs/>
                <w:sz w:val="22"/>
                <w:szCs w:val="22"/>
                <w:lang w:eastAsia="en-IN"/>
              </w:rPr>
              <w:t>CSR Budget Utilization Rate</w:t>
            </w:r>
          </w:p>
        </w:tc>
        <w:tc>
          <w:tcPr>
            <w:tcW w:w="820" w:type="pct"/>
            <w:vAlign w:val="center"/>
          </w:tcPr>
          <w:p w14:paraId="0A953983" w14:textId="4F3DA648" w:rsidR="00D11548" w:rsidRPr="00BB056A" w:rsidRDefault="00D11548" w:rsidP="00F0537F">
            <w:pPr>
              <w:spacing w:line="276" w:lineRule="auto"/>
              <w:jc w:val="center"/>
              <w:rPr>
                <w:rFonts w:ascii="Arial" w:hAnsi="Arial" w:cs="Arial"/>
                <w:sz w:val="22"/>
                <w:szCs w:val="22"/>
              </w:rPr>
            </w:pPr>
            <w:r w:rsidRPr="00BB056A">
              <w:rPr>
                <w:rFonts w:ascii="Arial" w:hAnsi="Arial" w:cs="Arial"/>
                <w:sz w:val="22"/>
                <w:szCs w:val="22"/>
              </w:rPr>
              <w:t>%</w:t>
            </w:r>
          </w:p>
        </w:tc>
        <w:tc>
          <w:tcPr>
            <w:tcW w:w="562" w:type="pct"/>
            <w:vAlign w:val="center"/>
          </w:tcPr>
          <w:p w14:paraId="19CC195B" w14:textId="77777777" w:rsidR="00D11548" w:rsidRPr="00BB056A" w:rsidRDefault="00D11548" w:rsidP="00F0537F">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45F56577" w14:textId="6A61897B" w:rsidR="00D11548" w:rsidRPr="00BB056A" w:rsidRDefault="00D11548" w:rsidP="00F0537F">
            <w:pPr>
              <w:spacing w:line="276" w:lineRule="auto"/>
              <w:jc w:val="center"/>
              <w:rPr>
                <w:rFonts w:ascii="Arial" w:hAnsi="Arial" w:cs="Arial"/>
                <w:sz w:val="22"/>
                <w:szCs w:val="22"/>
              </w:rPr>
            </w:pPr>
            <w:r w:rsidRPr="00BB056A">
              <w:rPr>
                <w:rFonts w:ascii="Arial" w:hAnsi="Arial" w:cs="Arial"/>
                <w:sz w:val="22"/>
                <w:szCs w:val="22"/>
              </w:rPr>
              <w:t>100 %</w:t>
            </w:r>
          </w:p>
        </w:tc>
        <w:tc>
          <w:tcPr>
            <w:tcW w:w="556" w:type="pct"/>
            <w:vAlign w:val="center"/>
          </w:tcPr>
          <w:p w14:paraId="724262EA" w14:textId="77777777" w:rsidR="00D11548" w:rsidRPr="001A61F1" w:rsidRDefault="00D11548" w:rsidP="00F0537F">
            <w:pPr>
              <w:spacing w:line="276" w:lineRule="auto"/>
              <w:jc w:val="center"/>
              <w:rPr>
                <w:rFonts w:ascii="Arial" w:hAnsi="Arial" w:cs="Arial"/>
                <w:sz w:val="22"/>
                <w:szCs w:val="22"/>
                <w:highlight w:val="yellow"/>
              </w:rPr>
            </w:pPr>
            <w:r w:rsidRPr="001A61F1">
              <w:rPr>
                <w:rFonts w:ascii="Arial" w:hAnsi="Arial" w:cs="Arial"/>
                <w:sz w:val="22"/>
                <w:szCs w:val="22"/>
                <w:highlight w:val="yellow"/>
              </w:rPr>
              <w:t>March-26</w:t>
            </w:r>
          </w:p>
        </w:tc>
        <w:tc>
          <w:tcPr>
            <w:tcW w:w="679" w:type="pct"/>
            <w:vAlign w:val="center"/>
          </w:tcPr>
          <w:p w14:paraId="77D99F4B" w14:textId="77777777" w:rsidR="00D11548" w:rsidRPr="00BB056A" w:rsidRDefault="00D11548" w:rsidP="00F0537F">
            <w:pPr>
              <w:spacing w:line="276" w:lineRule="auto"/>
              <w:jc w:val="center"/>
              <w:rPr>
                <w:rFonts w:ascii="Arial" w:hAnsi="Arial" w:cs="Arial"/>
                <w:sz w:val="22"/>
                <w:szCs w:val="22"/>
              </w:rPr>
            </w:pPr>
            <w:r w:rsidRPr="00BB056A">
              <w:rPr>
                <w:rFonts w:ascii="Arial" w:hAnsi="Arial" w:cs="Arial"/>
                <w:sz w:val="22"/>
                <w:szCs w:val="22"/>
              </w:rPr>
              <w:t>12 Months</w:t>
            </w:r>
          </w:p>
        </w:tc>
      </w:tr>
      <w:tr w:rsidR="00D11548" w:rsidRPr="00BB056A" w14:paraId="0AD0BCDD" w14:textId="77777777" w:rsidTr="00F0537F">
        <w:trPr>
          <w:trHeight w:val="425"/>
        </w:trPr>
        <w:tc>
          <w:tcPr>
            <w:tcW w:w="287" w:type="pct"/>
            <w:vAlign w:val="center"/>
          </w:tcPr>
          <w:p w14:paraId="48BB5C93" w14:textId="63D43FB0" w:rsidR="00D11548" w:rsidRPr="00BB056A" w:rsidRDefault="00D11548" w:rsidP="00D11548">
            <w:pPr>
              <w:spacing w:line="276" w:lineRule="auto"/>
              <w:jc w:val="center"/>
              <w:rPr>
                <w:rFonts w:ascii="Arial" w:hAnsi="Arial" w:cs="Arial"/>
                <w:sz w:val="22"/>
                <w:szCs w:val="22"/>
              </w:rPr>
            </w:pPr>
            <w:r w:rsidRPr="00BB056A">
              <w:rPr>
                <w:rFonts w:ascii="Arial" w:hAnsi="Arial" w:cs="Arial"/>
                <w:sz w:val="22"/>
                <w:szCs w:val="22"/>
              </w:rPr>
              <w:t>02</w:t>
            </w:r>
          </w:p>
        </w:tc>
        <w:tc>
          <w:tcPr>
            <w:tcW w:w="1281" w:type="pct"/>
            <w:vAlign w:val="center"/>
          </w:tcPr>
          <w:p w14:paraId="56DB53B0" w14:textId="1F970A8A" w:rsidR="00D11548" w:rsidRPr="00BB056A" w:rsidRDefault="00D11548" w:rsidP="00D11548">
            <w:pPr>
              <w:spacing w:line="276" w:lineRule="auto"/>
              <w:rPr>
                <w:rFonts w:ascii="Arial" w:hAnsi="Arial" w:cs="Arial"/>
                <w:b/>
                <w:bCs/>
                <w:sz w:val="22"/>
                <w:szCs w:val="22"/>
                <w:lang w:eastAsia="en-IN"/>
              </w:rPr>
            </w:pPr>
            <w:r w:rsidRPr="00BB056A">
              <w:rPr>
                <w:rFonts w:ascii="Arial" w:hAnsi="Arial" w:cs="Arial"/>
                <w:b/>
                <w:bCs/>
                <w:sz w:val="22"/>
                <w:szCs w:val="22"/>
                <w:lang w:eastAsia="en-IN"/>
              </w:rPr>
              <w:t>CSR Assessment</w:t>
            </w:r>
          </w:p>
        </w:tc>
        <w:tc>
          <w:tcPr>
            <w:tcW w:w="820" w:type="pct"/>
            <w:vAlign w:val="center"/>
          </w:tcPr>
          <w:p w14:paraId="37266114" w14:textId="28F7C117" w:rsidR="00D11548" w:rsidRPr="00BB056A" w:rsidRDefault="00D11548" w:rsidP="00D11548">
            <w:pPr>
              <w:spacing w:line="276" w:lineRule="auto"/>
              <w:jc w:val="center"/>
              <w:rPr>
                <w:rFonts w:ascii="Arial" w:hAnsi="Arial" w:cs="Arial"/>
                <w:sz w:val="22"/>
                <w:szCs w:val="22"/>
              </w:rPr>
            </w:pPr>
            <w:r w:rsidRPr="00BB056A">
              <w:rPr>
                <w:rFonts w:ascii="Arial" w:hAnsi="Arial" w:cs="Arial"/>
                <w:sz w:val="22"/>
                <w:szCs w:val="22"/>
              </w:rPr>
              <w:t xml:space="preserve"> nos. / year</w:t>
            </w:r>
          </w:p>
        </w:tc>
        <w:tc>
          <w:tcPr>
            <w:tcW w:w="562" w:type="pct"/>
            <w:vAlign w:val="center"/>
          </w:tcPr>
          <w:p w14:paraId="56670372" w14:textId="479E8F99" w:rsidR="00D11548" w:rsidRPr="00BB056A" w:rsidRDefault="00D11548" w:rsidP="00D11548">
            <w:pPr>
              <w:spacing w:line="276" w:lineRule="auto"/>
              <w:jc w:val="center"/>
              <w:rPr>
                <w:rFonts w:ascii="Arial" w:hAnsi="Arial" w:cs="Arial"/>
                <w:sz w:val="20"/>
                <w:szCs w:val="20"/>
              </w:rPr>
            </w:pPr>
            <w:r w:rsidRPr="00BB056A">
              <w:rPr>
                <w:rFonts w:ascii="Arial" w:hAnsi="Arial" w:cs="Arial"/>
                <w:sz w:val="20"/>
                <w:szCs w:val="20"/>
              </w:rPr>
              <w:t>FY: 2021-22</w:t>
            </w:r>
          </w:p>
        </w:tc>
        <w:tc>
          <w:tcPr>
            <w:tcW w:w="814" w:type="pct"/>
            <w:vAlign w:val="center"/>
          </w:tcPr>
          <w:p w14:paraId="48FC1BAF" w14:textId="1615346F" w:rsidR="00D11548" w:rsidRPr="00BB056A" w:rsidRDefault="00D11548" w:rsidP="00D11548">
            <w:pPr>
              <w:spacing w:line="276" w:lineRule="auto"/>
              <w:jc w:val="center"/>
              <w:rPr>
                <w:rFonts w:ascii="Arial" w:hAnsi="Arial" w:cs="Arial"/>
                <w:sz w:val="22"/>
                <w:szCs w:val="22"/>
              </w:rPr>
            </w:pPr>
            <w:r w:rsidRPr="00BB056A">
              <w:rPr>
                <w:rFonts w:ascii="Arial" w:hAnsi="Arial" w:cs="Arial"/>
                <w:sz w:val="22"/>
                <w:szCs w:val="22"/>
              </w:rPr>
              <w:t>01 no.</w:t>
            </w:r>
          </w:p>
        </w:tc>
        <w:tc>
          <w:tcPr>
            <w:tcW w:w="556" w:type="pct"/>
            <w:vAlign w:val="center"/>
          </w:tcPr>
          <w:p w14:paraId="0ABED84D" w14:textId="0599A741" w:rsidR="00D11548" w:rsidRPr="001A61F1" w:rsidRDefault="00D11548" w:rsidP="00D11548">
            <w:pPr>
              <w:spacing w:line="276" w:lineRule="auto"/>
              <w:jc w:val="center"/>
              <w:rPr>
                <w:rFonts w:ascii="Arial" w:hAnsi="Arial" w:cs="Arial"/>
                <w:sz w:val="22"/>
                <w:szCs w:val="22"/>
                <w:highlight w:val="yellow"/>
              </w:rPr>
            </w:pPr>
            <w:r w:rsidRPr="001A61F1">
              <w:rPr>
                <w:rFonts w:ascii="Arial" w:hAnsi="Arial" w:cs="Arial"/>
                <w:sz w:val="22"/>
                <w:szCs w:val="22"/>
                <w:highlight w:val="yellow"/>
              </w:rPr>
              <w:t>March-26</w:t>
            </w:r>
          </w:p>
        </w:tc>
        <w:tc>
          <w:tcPr>
            <w:tcW w:w="679" w:type="pct"/>
            <w:vAlign w:val="center"/>
          </w:tcPr>
          <w:p w14:paraId="567CBFA3" w14:textId="72B2248E" w:rsidR="00D11548" w:rsidRPr="00BB056A" w:rsidRDefault="00D11548" w:rsidP="00D11548">
            <w:pPr>
              <w:spacing w:line="276" w:lineRule="auto"/>
              <w:jc w:val="center"/>
              <w:rPr>
                <w:rFonts w:ascii="Arial" w:hAnsi="Arial" w:cs="Arial"/>
                <w:sz w:val="22"/>
                <w:szCs w:val="22"/>
              </w:rPr>
            </w:pPr>
            <w:r w:rsidRPr="00BB056A">
              <w:rPr>
                <w:rFonts w:ascii="Arial" w:hAnsi="Arial" w:cs="Arial"/>
                <w:sz w:val="22"/>
                <w:szCs w:val="22"/>
              </w:rPr>
              <w:t>12 Months</w:t>
            </w:r>
          </w:p>
        </w:tc>
      </w:tr>
    </w:tbl>
    <w:p w14:paraId="087A36C3" w14:textId="77777777" w:rsidR="00D11548" w:rsidRPr="00BB056A" w:rsidRDefault="00D11548" w:rsidP="007009BD">
      <w:pPr>
        <w:ind w:left="360"/>
        <w:rPr>
          <w:rFonts w:ascii="Arial" w:hAnsi="Arial" w:cs="Arial"/>
          <w:b/>
          <w:bCs/>
          <w:sz w:val="22"/>
          <w:szCs w:val="22"/>
          <w:lang w:eastAsia="en-IN"/>
        </w:rPr>
      </w:pPr>
    </w:p>
    <w:p w14:paraId="7A241AF1" w14:textId="5366B55B" w:rsidR="007009BD" w:rsidRPr="00BB056A" w:rsidRDefault="007009BD" w:rsidP="007009BD">
      <w:pPr>
        <w:ind w:left="360"/>
        <w:rPr>
          <w:rFonts w:ascii="Arial" w:hAnsi="Arial" w:cs="Arial"/>
          <w:b/>
          <w:bCs/>
          <w:sz w:val="22"/>
          <w:szCs w:val="22"/>
          <w:lang w:eastAsia="en-IN"/>
        </w:rPr>
      </w:pPr>
      <w:r w:rsidRPr="00BB056A">
        <w:rPr>
          <w:rFonts w:ascii="Arial" w:hAnsi="Arial" w:cs="Arial"/>
          <w:b/>
          <w:bCs/>
          <w:sz w:val="22"/>
          <w:szCs w:val="22"/>
          <w:lang w:eastAsia="en-IN"/>
        </w:rPr>
        <w:t>Training and Communications</w:t>
      </w:r>
    </w:p>
    <w:p w14:paraId="53AA193F" w14:textId="5099F465" w:rsidR="007009BD" w:rsidRPr="00BB056A" w:rsidRDefault="007009BD" w:rsidP="00D11548">
      <w:pPr>
        <w:ind w:left="360"/>
        <w:rPr>
          <w:rFonts w:ascii="Arial" w:hAnsi="Arial" w:cs="Arial"/>
          <w:sz w:val="22"/>
          <w:szCs w:val="22"/>
          <w:lang w:eastAsia="en-IN"/>
        </w:rPr>
      </w:pPr>
      <w:r w:rsidRPr="00BB056A">
        <w:rPr>
          <w:rFonts w:ascii="Arial" w:hAnsi="Arial" w:cs="Arial"/>
          <w:sz w:val="22"/>
          <w:szCs w:val="22"/>
          <w:lang w:eastAsia="en-IN"/>
        </w:rPr>
        <w:t>We, 20 Microns Limited, should communicate its CSR policy to all relevant interested parties.</w:t>
      </w:r>
      <w:r w:rsidR="00D11548" w:rsidRPr="00BB056A">
        <w:rPr>
          <w:rFonts w:ascii="Arial" w:hAnsi="Arial" w:cs="Arial"/>
          <w:sz w:val="22"/>
          <w:szCs w:val="22"/>
          <w:lang w:eastAsia="en-IN"/>
        </w:rPr>
        <w:t xml:space="preserve"> </w:t>
      </w:r>
      <w:r w:rsidRPr="00BB056A">
        <w:rPr>
          <w:rFonts w:ascii="Arial" w:hAnsi="Arial" w:cs="Arial"/>
          <w:sz w:val="22"/>
          <w:szCs w:val="22"/>
          <w:lang w:eastAsia="en-IN"/>
        </w:rPr>
        <w:t>We, 20 Microns Limited, should facilitate policy training as applicable and ensure that all relevant employees and associated interested parties are included.</w:t>
      </w:r>
    </w:p>
    <w:p w14:paraId="2D9C301B" w14:textId="77777777" w:rsidR="007009BD" w:rsidRPr="00BB056A" w:rsidRDefault="007009BD" w:rsidP="000B5F93">
      <w:pPr>
        <w:ind w:left="360"/>
        <w:rPr>
          <w:rFonts w:ascii="Arial" w:hAnsi="Arial" w:cs="Arial"/>
          <w:b/>
          <w:bCs/>
          <w:sz w:val="22"/>
          <w:szCs w:val="22"/>
          <w:lang w:val="en-IN" w:eastAsia="en-IN"/>
        </w:rPr>
      </w:pPr>
    </w:p>
    <w:p w14:paraId="303C2623" w14:textId="6DDCAD5B" w:rsidR="001A4CF3" w:rsidRPr="00BB056A" w:rsidRDefault="00EE209A">
      <w:pPr>
        <w:pStyle w:val="Heading1"/>
        <w:numPr>
          <w:ilvl w:val="0"/>
          <w:numId w:val="2"/>
        </w:numPr>
        <w:tabs>
          <w:tab w:val="clear" w:pos="5220"/>
          <w:tab w:val="clear" w:pos="8280"/>
          <w:tab w:val="left" w:pos="567"/>
          <w:tab w:val="left" w:pos="2268"/>
          <w:tab w:val="left" w:pos="8505"/>
        </w:tabs>
        <w:spacing w:line="276" w:lineRule="auto"/>
        <w:jc w:val="both"/>
        <w:rPr>
          <w:rFonts w:cs="Arial"/>
          <w:b/>
          <w:sz w:val="22"/>
          <w:szCs w:val="22"/>
        </w:rPr>
      </w:pPr>
      <w:bookmarkStart w:id="6" w:name="_Toc192755377"/>
      <w:r w:rsidRPr="00BB056A">
        <w:rPr>
          <w:rFonts w:cs="Arial"/>
          <w:b/>
          <w:bCs/>
          <w:color w:val="000000"/>
          <w:sz w:val="36"/>
          <w:szCs w:val="36"/>
          <w:lang w:val="en-GB"/>
        </w:rPr>
        <w:t xml:space="preserve">Policy on Child </w:t>
      </w:r>
      <w:r w:rsidR="00B92B99" w:rsidRPr="00BB056A">
        <w:rPr>
          <w:rFonts w:cs="Arial"/>
          <w:b/>
          <w:bCs/>
          <w:color w:val="000000"/>
          <w:sz w:val="36"/>
          <w:szCs w:val="36"/>
          <w:lang w:val="en-GB"/>
        </w:rPr>
        <w:t>Labour</w:t>
      </w:r>
      <w:bookmarkEnd w:id="6"/>
      <w:r w:rsidR="001A4CF3" w:rsidRPr="00BB056A">
        <w:rPr>
          <w:rFonts w:cs="Arial"/>
          <w:b/>
          <w:sz w:val="36"/>
          <w:szCs w:val="36"/>
        </w:rPr>
        <w:t xml:space="preserve"> </w:t>
      </w:r>
    </w:p>
    <w:p w14:paraId="1D0374D6" w14:textId="4D979B57" w:rsidR="00701182" w:rsidRPr="00BB056A" w:rsidRDefault="004D0485" w:rsidP="00FC6F4A">
      <w:pPr>
        <w:ind w:left="360"/>
        <w:jc w:val="both"/>
        <w:rPr>
          <w:rFonts w:ascii="Arial" w:hAnsi="Arial" w:cs="Arial"/>
          <w:bCs/>
          <w:sz w:val="22"/>
          <w:szCs w:val="22"/>
          <w:lang w:eastAsia="en-IN"/>
        </w:rPr>
      </w:pPr>
      <w:bookmarkStart w:id="7" w:name="_Hlk183085850"/>
      <w:r w:rsidRPr="00BB056A">
        <w:rPr>
          <w:rFonts w:ascii="Arial" w:hAnsi="Arial" w:cs="Arial"/>
          <w:b/>
          <w:bCs/>
          <w:sz w:val="22"/>
          <w:szCs w:val="22"/>
          <w:lang w:val="en-IN" w:eastAsia="en-IN"/>
        </w:rPr>
        <w:t xml:space="preserve">Objective: </w:t>
      </w:r>
      <w:r w:rsidR="00EE209A" w:rsidRPr="00BB056A">
        <w:rPr>
          <w:rFonts w:ascii="Arial" w:hAnsi="Arial" w:cs="Arial"/>
          <w:b/>
          <w:bCs/>
          <w:sz w:val="22"/>
          <w:szCs w:val="22"/>
          <w:lang w:val="en-IN" w:eastAsia="en-IN"/>
        </w:rPr>
        <w:t>20 Microns Limited</w:t>
      </w:r>
      <w:r w:rsidR="00EE209A" w:rsidRPr="00BB056A">
        <w:rPr>
          <w:rFonts w:ascii="Arial" w:hAnsi="Arial" w:cs="Arial"/>
          <w:sz w:val="22"/>
          <w:szCs w:val="22"/>
          <w:lang w:val="en-IN" w:eastAsia="en-IN"/>
        </w:rPr>
        <w:t xml:space="preserve"> </w:t>
      </w:r>
      <w:r w:rsidR="00701182" w:rsidRPr="00BB056A">
        <w:rPr>
          <w:rFonts w:ascii="Arial" w:hAnsi="Arial" w:cs="Arial"/>
          <w:sz w:val="22"/>
          <w:szCs w:val="22"/>
          <w:lang w:eastAsia="en-IN"/>
        </w:rPr>
        <w:t xml:space="preserve">is committed to providing a safe and healthy working environment supported by mutual respect and equality. Our Child </w:t>
      </w:r>
      <w:proofErr w:type="spellStart"/>
      <w:r w:rsidR="00701182" w:rsidRPr="00BB056A">
        <w:rPr>
          <w:rFonts w:ascii="Arial" w:hAnsi="Arial" w:cs="Arial"/>
          <w:sz w:val="22"/>
          <w:szCs w:val="22"/>
          <w:lang w:eastAsia="en-IN"/>
        </w:rPr>
        <w:t>Labour</w:t>
      </w:r>
      <w:proofErr w:type="spellEnd"/>
      <w:r w:rsidR="00701182" w:rsidRPr="00BB056A">
        <w:rPr>
          <w:rFonts w:ascii="Arial" w:hAnsi="Arial" w:cs="Arial"/>
          <w:sz w:val="22"/>
          <w:szCs w:val="22"/>
          <w:lang w:eastAsia="en-IN"/>
        </w:rPr>
        <w:t xml:space="preserve"> Policy ensures that our company and its subsidiaries will neither practice child </w:t>
      </w:r>
      <w:proofErr w:type="spellStart"/>
      <w:r w:rsidR="00701182" w:rsidRPr="00BB056A">
        <w:rPr>
          <w:rFonts w:ascii="Arial" w:hAnsi="Arial" w:cs="Arial"/>
          <w:sz w:val="22"/>
          <w:szCs w:val="22"/>
          <w:lang w:eastAsia="en-IN"/>
        </w:rPr>
        <w:t>labour</w:t>
      </w:r>
      <w:proofErr w:type="spellEnd"/>
      <w:r w:rsidR="00701182" w:rsidRPr="00BB056A">
        <w:rPr>
          <w:rFonts w:ascii="Arial" w:hAnsi="Arial" w:cs="Arial"/>
          <w:sz w:val="22"/>
          <w:szCs w:val="22"/>
          <w:lang w:eastAsia="en-IN"/>
        </w:rPr>
        <w:t xml:space="preserve"> nor forced </w:t>
      </w:r>
      <w:proofErr w:type="spellStart"/>
      <w:r w:rsidR="00701182" w:rsidRPr="00BB056A">
        <w:rPr>
          <w:rFonts w:ascii="Arial" w:hAnsi="Arial" w:cs="Arial"/>
          <w:sz w:val="22"/>
          <w:szCs w:val="22"/>
          <w:lang w:eastAsia="en-IN"/>
        </w:rPr>
        <w:t>labour</w:t>
      </w:r>
      <w:proofErr w:type="spellEnd"/>
      <w:r w:rsidR="00701182" w:rsidRPr="00BB056A">
        <w:rPr>
          <w:rFonts w:ascii="Arial" w:hAnsi="Arial" w:cs="Arial"/>
          <w:sz w:val="22"/>
          <w:szCs w:val="22"/>
          <w:lang w:eastAsia="en-IN"/>
        </w:rPr>
        <w:t>, and it strictly prohibits the exploitation of children in any operation under the company’s name.</w:t>
      </w:r>
    </w:p>
    <w:p w14:paraId="32CC94B0" w14:textId="77777777" w:rsidR="00701182" w:rsidRPr="00BB056A" w:rsidRDefault="00701182" w:rsidP="00FC6F4A">
      <w:pPr>
        <w:ind w:left="360"/>
        <w:jc w:val="both"/>
        <w:rPr>
          <w:rFonts w:ascii="Arial" w:hAnsi="Arial" w:cs="Arial"/>
          <w:sz w:val="22"/>
          <w:szCs w:val="22"/>
          <w:lang w:val="en-IN" w:eastAsia="en-IN"/>
        </w:rPr>
      </w:pPr>
    </w:p>
    <w:p w14:paraId="407AEE39" w14:textId="735A41C2" w:rsidR="00701182" w:rsidRPr="00BB056A" w:rsidRDefault="004D0485" w:rsidP="00FC6F4A">
      <w:pPr>
        <w:ind w:left="360"/>
        <w:jc w:val="both"/>
        <w:rPr>
          <w:rFonts w:ascii="Arial" w:hAnsi="Arial" w:cs="Arial"/>
          <w:bCs/>
          <w:sz w:val="22"/>
          <w:szCs w:val="22"/>
          <w:lang w:eastAsia="en-IN"/>
        </w:rPr>
      </w:pPr>
      <w:r w:rsidRPr="00BB056A">
        <w:rPr>
          <w:rFonts w:ascii="Arial" w:hAnsi="Arial" w:cs="Arial"/>
          <w:b/>
          <w:sz w:val="22"/>
          <w:szCs w:val="22"/>
          <w:lang w:eastAsia="en-IN"/>
        </w:rPr>
        <w:t>Scope:</w:t>
      </w:r>
      <w:r w:rsidRPr="00BB056A">
        <w:rPr>
          <w:rFonts w:ascii="Arial" w:hAnsi="Arial" w:cs="Arial"/>
          <w:bCs/>
          <w:sz w:val="22"/>
          <w:szCs w:val="22"/>
          <w:lang w:eastAsia="en-IN"/>
        </w:rPr>
        <w:t xml:space="preserve"> </w:t>
      </w:r>
      <w:r w:rsidR="00701182" w:rsidRPr="00BB056A">
        <w:rPr>
          <w:rFonts w:ascii="Arial" w:hAnsi="Arial" w:cs="Arial"/>
          <w:bCs/>
          <w:sz w:val="22"/>
          <w:szCs w:val="22"/>
          <w:lang w:eastAsia="en-IN"/>
        </w:rPr>
        <w:t xml:space="preserve">This policy applies to the entire organization, including all stakeholders such as vendors, suppliers, contractors, and any other entities with whom we conduct business under </w:t>
      </w:r>
      <w:r w:rsidR="00701182" w:rsidRPr="00BB056A">
        <w:rPr>
          <w:rFonts w:ascii="Arial" w:hAnsi="Arial" w:cs="Arial"/>
          <w:b/>
          <w:bCs/>
          <w:sz w:val="22"/>
          <w:szCs w:val="22"/>
          <w:lang w:val="en-IN" w:eastAsia="en-IN"/>
        </w:rPr>
        <w:t>20 Microns Limited</w:t>
      </w:r>
      <w:r w:rsidR="00701182" w:rsidRPr="00BB056A">
        <w:rPr>
          <w:rFonts w:ascii="Arial" w:hAnsi="Arial" w:cs="Arial"/>
          <w:bCs/>
          <w:sz w:val="22"/>
          <w:szCs w:val="22"/>
          <w:lang w:eastAsia="en-IN"/>
        </w:rPr>
        <w:t>.</w:t>
      </w:r>
    </w:p>
    <w:p w14:paraId="303868D3" w14:textId="77777777" w:rsidR="00701182" w:rsidRPr="00BB056A" w:rsidRDefault="00701182" w:rsidP="00FC6F4A">
      <w:pPr>
        <w:ind w:left="360"/>
        <w:jc w:val="both"/>
        <w:rPr>
          <w:rFonts w:ascii="Arial" w:hAnsi="Arial" w:cs="Arial"/>
          <w:bCs/>
          <w:sz w:val="22"/>
          <w:szCs w:val="22"/>
          <w:lang w:eastAsia="en-IN"/>
        </w:rPr>
      </w:pPr>
    </w:p>
    <w:p w14:paraId="6507F597" w14:textId="40605763" w:rsidR="00701182" w:rsidRPr="00BB056A" w:rsidRDefault="00701182" w:rsidP="00FC6F4A">
      <w:pPr>
        <w:ind w:left="360"/>
        <w:jc w:val="both"/>
        <w:rPr>
          <w:rFonts w:ascii="Arial" w:hAnsi="Arial" w:cs="Arial"/>
          <w:bCs/>
          <w:sz w:val="22"/>
          <w:szCs w:val="22"/>
          <w:lang w:eastAsia="en-IN"/>
        </w:rPr>
      </w:pPr>
      <w:r w:rsidRPr="00BB056A">
        <w:rPr>
          <w:rFonts w:ascii="Arial" w:hAnsi="Arial" w:cs="Arial"/>
          <w:b/>
          <w:sz w:val="22"/>
          <w:szCs w:val="22"/>
          <w:lang w:eastAsia="en-IN"/>
        </w:rPr>
        <w:t xml:space="preserve">Responsibility &amp; Authority: </w:t>
      </w:r>
      <w:r w:rsidRPr="00BB056A">
        <w:rPr>
          <w:rFonts w:ascii="Arial" w:hAnsi="Arial" w:cs="Arial"/>
          <w:bCs/>
          <w:sz w:val="22"/>
          <w:szCs w:val="22"/>
          <w:lang w:eastAsia="en-IN"/>
        </w:rPr>
        <w:t xml:space="preserve">The DGM - ER is responsible for implementing and periodically reviewing this policy to ensure alignment with evolving </w:t>
      </w:r>
      <w:proofErr w:type="spellStart"/>
      <w:r w:rsidRPr="00BB056A">
        <w:rPr>
          <w:rFonts w:ascii="Arial" w:hAnsi="Arial" w:cs="Arial"/>
          <w:bCs/>
          <w:sz w:val="22"/>
          <w:szCs w:val="22"/>
          <w:lang w:eastAsia="en-IN"/>
        </w:rPr>
        <w:t>labour</w:t>
      </w:r>
      <w:proofErr w:type="spellEnd"/>
      <w:r w:rsidRPr="00BB056A">
        <w:rPr>
          <w:rFonts w:ascii="Arial" w:hAnsi="Arial" w:cs="Arial"/>
          <w:bCs/>
          <w:sz w:val="22"/>
          <w:szCs w:val="22"/>
          <w:lang w:eastAsia="en-IN"/>
        </w:rPr>
        <w:t xml:space="preserve"> lows standards, regulatory requirements, and company commitments.</w:t>
      </w:r>
    </w:p>
    <w:p w14:paraId="7D65983D" w14:textId="45D8302F" w:rsidR="00701182" w:rsidRPr="00BB056A" w:rsidRDefault="00701182" w:rsidP="00FC6F4A">
      <w:pPr>
        <w:ind w:left="360"/>
        <w:jc w:val="both"/>
        <w:rPr>
          <w:rFonts w:ascii="Arial" w:hAnsi="Arial" w:cs="Arial"/>
          <w:bCs/>
          <w:sz w:val="22"/>
          <w:szCs w:val="22"/>
          <w:lang w:eastAsia="en-IN"/>
        </w:rPr>
      </w:pPr>
      <w:r w:rsidRPr="00BB056A">
        <w:rPr>
          <w:rFonts w:ascii="Arial" w:hAnsi="Arial" w:cs="Arial"/>
          <w:bCs/>
          <w:sz w:val="22"/>
          <w:szCs w:val="22"/>
          <w:lang w:eastAsia="en-IN"/>
        </w:rPr>
        <w:t xml:space="preserve">DGM HR, Department HODs and supervisors play a crucial role in promoting awareness of this policy, overseeing compliance, and no child </w:t>
      </w:r>
      <w:proofErr w:type="spellStart"/>
      <w:r w:rsidRPr="00BB056A">
        <w:rPr>
          <w:rFonts w:ascii="Arial" w:hAnsi="Arial" w:cs="Arial"/>
          <w:bCs/>
          <w:sz w:val="22"/>
          <w:szCs w:val="22"/>
          <w:lang w:eastAsia="en-IN"/>
        </w:rPr>
        <w:t>labour</w:t>
      </w:r>
      <w:proofErr w:type="spellEnd"/>
      <w:r w:rsidRPr="00BB056A">
        <w:rPr>
          <w:rFonts w:ascii="Arial" w:hAnsi="Arial" w:cs="Arial"/>
          <w:bCs/>
          <w:sz w:val="22"/>
          <w:szCs w:val="22"/>
          <w:lang w:eastAsia="en-IN"/>
        </w:rPr>
        <w:t xml:space="preserve"> at workplace that respects this policy.</w:t>
      </w:r>
    </w:p>
    <w:bookmarkEnd w:id="7"/>
    <w:p w14:paraId="10BB35CC" w14:textId="77777777" w:rsidR="00EE209A" w:rsidRPr="00BB056A" w:rsidRDefault="00EE209A" w:rsidP="00880FEE">
      <w:pPr>
        <w:spacing w:before="40" w:after="40"/>
        <w:ind w:left="360"/>
        <w:rPr>
          <w:rFonts w:ascii="Arial" w:hAnsi="Arial" w:cs="Arial"/>
          <w:b/>
          <w:bCs/>
          <w:sz w:val="22"/>
          <w:szCs w:val="22"/>
          <w:lang w:val="en-IN" w:eastAsia="en-IN"/>
        </w:rPr>
      </w:pPr>
    </w:p>
    <w:p w14:paraId="5A4D5BF3" w14:textId="77777777" w:rsidR="00701182" w:rsidRPr="00BB056A" w:rsidRDefault="00701182" w:rsidP="004D0485">
      <w:pPr>
        <w:ind w:left="360"/>
        <w:rPr>
          <w:rFonts w:ascii="Arial" w:hAnsi="Arial" w:cs="Arial"/>
          <w:b/>
          <w:bCs/>
          <w:sz w:val="22"/>
          <w:szCs w:val="22"/>
          <w:lang w:val="en-IN" w:eastAsia="en-IN"/>
        </w:rPr>
      </w:pPr>
      <w:bookmarkStart w:id="8" w:name="_Hlk183085941"/>
      <w:r w:rsidRPr="00BB056A">
        <w:rPr>
          <w:rFonts w:ascii="Arial" w:hAnsi="Arial" w:cs="Arial"/>
          <w:b/>
          <w:bCs/>
          <w:sz w:val="22"/>
          <w:szCs w:val="22"/>
          <w:lang w:val="en-IN" w:eastAsia="en-IN"/>
        </w:rPr>
        <w:t xml:space="preserve">Definition: </w:t>
      </w:r>
      <w:r w:rsidRPr="00BB056A">
        <w:rPr>
          <w:rFonts w:ascii="Arial" w:hAnsi="Arial" w:cs="Arial"/>
          <w:sz w:val="22"/>
          <w:szCs w:val="22"/>
          <w:lang w:val="en-IN" w:eastAsia="en-IN"/>
        </w:rPr>
        <w:t>Children: For the purposes of this policy, "children" are defined as individuals under the age of 15 years.</w:t>
      </w:r>
    </w:p>
    <w:p w14:paraId="1CA409B1" w14:textId="77777777" w:rsidR="00701182" w:rsidRPr="00BB056A" w:rsidRDefault="00701182" w:rsidP="004D0485">
      <w:pPr>
        <w:spacing w:before="40" w:after="40"/>
        <w:ind w:left="360"/>
        <w:rPr>
          <w:rFonts w:ascii="Arial" w:hAnsi="Arial" w:cs="Arial"/>
          <w:b/>
          <w:bCs/>
          <w:sz w:val="22"/>
          <w:szCs w:val="22"/>
          <w:lang w:val="en-IN" w:eastAsia="en-IN"/>
        </w:rPr>
      </w:pPr>
    </w:p>
    <w:p w14:paraId="64CD50CB" w14:textId="19C45956" w:rsidR="00701182" w:rsidRPr="00BB056A" w:rsidRDefault="00701182" w:rsidP="004D0485">
      <w:pPr>
        <w:spacing w:before="40" w:after="40"/>
        <w:ind w:left="360"/>
        <w:rPr>
          <w:rFonts w:ascii="Arial" w:hAnsi="Arial" w:cs="Arial"/>
          <w:b/>
          <w:bCs/>
          <w:sz w:val="22"/>
          <w:szCs w:val="22"/>
          <w:lang w:val="en-IN" w:eastAsia="en-IN"/>
        </w:rPr>
      </w:pPr>
      <w:r w:rsidRPr="00BB056A">
        <w:rPr>
          <w:rFonts w:ascii="Arial" w:hAnsi="Arial" w:cs="Arial"/>
          <w:b/>
          <w:bCs/>
          <w:sz w:val="22"/>
          <w:szCs w:val="22"/>
          <w:lang w:val="en-IN" w:eastAsia="en-IN"/>
        </w:rPr>
        <w:t>Policy Statements</w:t>
      </w:r>
    </w:p>
    <w:p w14:paraId="33A15B95" w14:textId="16009489" w:rsidR="00701182" w:rsidRPr="00BB056A" w:rsidRDefault="00701182" w:rsidP="004D0485">
      <w:pPr>
        <w:spacing w:before="40" w:after="40"/>
        <w:ind w:left="360"/>
        <w:rPr>
          <w:rFonts w:ascii="Arial" w:hAnsi="Arial" w:cs="Arial"/>
          <w:sz w:val="22"/>
          <w:szCs w:val="22"/>
          <w:lang w:val="en-IN" w:eastAsia="en-IN"/>
        </w:rPr>
      </w:pPr>
      <w:r w:rsidRPr="00BB056A">
        <w:rPr>
          <w:rFonts w:ascii="Arial" w:hAnsi="Arial" w:cs="Arial"/>
          <w:b/>
          <w:bCs/>
          <w:sz w:val="22"/>
          <w:szCs w:val="22"/>
          <w:lang w:val="en-IN" w:eastAsia="en-IN"/>
        </w:rPr>
        <w:t>20 Microns Limited</w:t>
      </w:r>
      <w:r w:rsidRPr="00BB056A">
        <w:rPr>
          <w:rFonts w:ascii="Arial" w:hAnsi="Arial" w:cs="Arial"/>
          <w:sz w:val="22"/>
          <w:szCs w:val="22"/>
          <w:lang w:val="en-IN" w:eastAsia="en-IN"/>
        </w:rPr>
        <w:t xml:space="preserve"> adheres to the following principles:</w:t>
      </w:r>
    </w:p>
    <w:p w14:paraId="504322D1" w14:textId="77777777" w:rsidR="00701182" w:rsidRPr="00BB056A" w:rsidRDefault="00701182">
      <w:pPr>
        <w:numPr>
          <w:ilvl w:val="0"/>
          <w:numId w:val="3"/>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We shall not employ children under any circumstances.</w:t>
      </w:r>
    </w:p>
    <w:p w14:paraId="3A9B94E7" w14:textId="77777777" w:rsidR="00701182" w:rsidRPr="00BB056A" w:rsidRDefault="00701182">
      <w:pPr>
        <w:numPr>
          <w:ilvl w:val="0"/>
          <w:numId w:val="3"/>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The company is against all forms of exploitation of children.</w:t>
      </w:r>
    </w:p>
    <w:p w14:paraId="7DAC27BF" w14:textId="77777777" w:rsidR="00701182" w:rsidRPr="00BB056A" w:rsidRDefault="00701182">
      <w:pPr>
        <w:numPr>
          <w:ilvl w:val="0"/>
          <w:numId w:val="3"/>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The company will not engage in business with any organization that practices child labour or fails to uphold similar standards.</w:t>
      </w:r>
    </w:p>
    <w:p w14:paraId="507DD5AE" w14:textId="77777777" w:rsidR="00701182" w:rsidRPr="00BB056A" w:rsidRDefault="00701182">
      <w:pPr>
        <w:numPr>
          <w:ilvl w:val="0"/>
          <w:numId w:val="3"/>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The Human Resources department is responsible for implementing this policy across all our operations.</w:t>
      </w:r>
    </w:p>
    <w:p w14:paraId="067B4177" w14:textId="77777777" w:rsidR="00701182" w:rsidRPr="00BB056A" w:rsidRDefault="00701182" w:rsidP="004D0485">
      <w:pPr>
        <w:spacing w:before="40" w:after="40"/>
        <w:ind w:left="360"/>
        <w:rPr>
          <w:rFonts w:ascii="Arial" w:hAnsi="Arial" w:cs="Arial"/>
          <w:b/>
          <w:bCs/>
          <w:sz w:val="22"/>
          <w:szCs w:val="22"/>
          <w:lang w:val="en-IN" w:eastAsia="en-IN"/>
        </w:rPr>
      </w:pPr>
    </w:p>
    <w:p w14:paraId="418B301F" w14:textId="77777777" w:rsidR="00701182" w:rsidRPr="00BB056A" w:rsidRDefault="00701182" w:rsidP="004D0485">
      <w:pPr>
        <w:spacing w:before="40" w:after="40"/>
        <w:ind w:left="360"/>
        <w:rPr>
          <w:rFonts w:ascii="Arial" w:hAnsi="Arial" w:cs="Arial"/>
          <w:b/>
          <w:bCs/>
          <w:sz w:val="22"/>
          <w:szCs w:val="22"/>
          <w:lang w:val="en-IN" w:eastAsia="en-IN"/>
        </w:rPr>
      </w:pPr>
      <w:r w:rsidRPr="00BB056A">
        <w:rPr>
          <w:rFonts w:ascii="Arial" w:hAnsi="Arial" w:cs="Arial"/>
          <w:b/>
          <w:bCs/>
          <w:sz w:val="22"/>
          <w:szCs w:val="22"/>
          <w:lang w:val="en-IN" w:eastAsia="en-IN"/>
        </w:rPr>
        <w:t>Supporting Actions</w:t>
      </w:r>
    </w:p>
    <w:p w14:paraId="13C1F074" w14:textId="2F4EFB80" w:rsidR="00701182" w:rsidRPr="00BB056A" w:rsidRDefault="00701182" w:rsidP="004D0485">
      <w:pPr>
        <w:spacing w:before="40" w:after="40"/>
        <w:ind w:left="360"/>
        <w:rPr>
          <w:rFonts w:ascii="Arial" w:hAnsi="Arial" w:cs="Arial"/>
          <w:sz w:val="22"/>
          <w:szCs w:val="22"/>
          <w:lang w:val="en-IN" w:eastAsia="en-IN"/>
        </w:rPr>
      </w:pPr>
      <w:r w:rsidRPr="00BB056A">
        <w:rPr>
          <w:rFonts w:ascii="Arial" w:hAnsi="Arial" w:cs="Arial"/>
          <w:sz w:val="22"/>
          <w:szCs w:val="22"/>
          <w:lang w:val="en-IN" w:eastAsia="en-IN"/>
        </w:rPr>
        <w:t>20 Microns Limited is committed to eliminating child labour and enforces the following practices to support this policy:</w:t>
      </w:r>
    </w:p>
    <w:p w14:paraId="123247CB" w14:textId="27CDB548"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proofErr w:type="spellStart"/>
      <w:r w:rsidRPr="00BB056A">
        <w:rPr>
          <w:rFonts w:ascii="Arial" w:hAnsi="Arial" w:cs="Arial"/>
          <w:sz w:val="22"/>
          <w:szCs w:val="22"/>
          <w:lang w:val="en-IN" w:eastAsia="en-IN"/>
        </w:rPr>
        <w:t>Col</w:t>
      </w:r>
      <w:r w:rsidR="00B92B99" w:rsidRPr="00BB056A">
        <w:rPr>
          <w:rFonts w:ascii="Arial" w:hAnsi="Arial" w:cs="Arial"/>
          <w:sz w:val="22"/>
          <w:szCs w:val="22"/>
          <w:lang w:val="en-IN" w:eastAsia="en-IN"/>
        </w:rPr>
        <w:t>labour</w:t>
      </w:r>
      <w:r w:rsidRPr="00BB056A">
        <w:rPr>
          <w:rFonts w:ascii="Arial" w:hAnsi="Arial" w:cs="Arial"/>
          <w:sz w:val="22"/>
          <w:szCs w:val="22"/>
          <w:lang w:val="en-IN" w:eastAsia="en-IN"/>
        </w:rPr>
        <w:t>ating</w:t>
      </w:r>
      <w:proofErr w:type="spellEnd"/>
      <w:r w:rsidRPr="00BB056A">
        <w:rPr>
          <w:rFonts w:ascii="Arial" w:hAnsi="Arial" w:cs="Arial"/>
          <w:sz w:val="22"/>
          <w:szCs w:val="22"/>
          <w:lang w:val="en-IN" w:eastAsia="en-IN"/>
        </w:rPr>
        <w:t xml:space="preserve"> with government or non-profit organizations to help end child labour practices.</w:t>
      </w:r>
    </w:p>
    <w:p w14:paraId="2DF8EC52" w14:textId="77777777"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Educating communities about the harms of child labour and encouraging children to attend school.</w:t>
      </w:r>
    </w:p>
    <w:p w14:paraId="418EDAC2" w14:textId="77777777"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Educating employees on labour laws and encouraging the reporting of any child labour instances.</w:t>
      </w:r>
    </w:p>
    <w:p w14:paraId="206B1D92" w14:textId="77777777"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Ensuring the hiring of individuals who meet the legal working age requirements.</w:t>
      </w:r>
    </w:p>
    <w:p w14:paraId="485A1C64" w14:textId="77777777"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Communicating this policy clearly to all organizations with whom we do business.</w:t>
      </w:r>
    </w:p>
    <w:p w14:paraId="44000491" w14:textId="77777777" w:rsidR="00701182" w:rsidRPr="00BB056A" w:rsidRDefault="00701182">
      <w:pPr>
        <w:numPr>
          <w:ilvl w:val="0"/>
          <w:numId w:val="4"/>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sz w:val="22"/>
          <w:szCs w:val="22"/>
          <w:lang w:val="en-IN" w:eastAsia="en-IN"/>
        </w:rPr>
        <w:t>Hosting workshops and events to educate employees about child labour and social responsibility.</w:t>
      </w:r>
    </w:p>
    <w:p w14:paraId="4FBBF927" w14:textId="77777777" w:rsidR="00701182" w:rsidRPr="00BB056A" w:rsidRDefault="00701182" w:rsidP="004D0485">
      <w:pPr>
        <w:pStyle w:val="BodyText"/>
        <w:tabs>
          <w:tab w:val="left" w:pos="540"/>
        </w:tabs>
        <w:spacing w:before="40" w:after="40"/>
        <w:ind w:left="720"/>
        <w:rPr>
          <w:rFonts w:cs="Arial"/>
          <w:bCs/>
          <w:sz w:val="22"/>
          <w:szCs w:val="22"/>
        </w:rPr>
      </w:pPr>
    </w:p>
    <w:p w14:paraId="79523C22" w14:textId="77777777" w:rsidR="00701182" w:rsidRPr="00BB056A" w:rsidRDefault="00701182" w:rsidP="004D0485">
      <w:pPr>
        <w:spacing w:before="40" w:after="40"/>
        <w:ind w:left="360"/>
        <w:rPr>
          <w:rFonts w:ascii="Arial" w:hAnsi="Arial" w:cs="Arial"/>
          <w:b/>
          <w:bCs/>
          <w:sz w:val="22"/>
          <w:szCs w:val="22"/>
          <w:lang w:val="en-IN" w:eastAsia="en-IN"/>
        </w:rPr>
      </w:pPr>
      <w:r w:rsidRPr="00BB056A">
        <w:rPr>
          <w:rFonts w:ascii="Arial" w:hAnsi="Arial" w:cs="Arial"/>
          <w:b/>
          <w:bCs/>
          <w:sz w:val="22"/>
          <w:szCs w:val="22"/>
          <w:lang w:val="en-IN" w:eastAsia="en-IN"/>
        </w:rPr>
        <w:t xml:space="preserve">Child Remediation Policy: </w:t>
      </w:r>
      <w:r w:rsidRPr="00BB056A">
        <w:rPr>
          <w:rFonts w:ascii="Arial" w:hAnsi="Arial" w:cs="Arial"/>
          <w:sz w:val="22"/>
          <w:szCs w:val="22"/>
          <w:lang w:val="en-IN" w:eastAsia="en-IN"/>
        </w:rPr>
        <w:t>In the event that child labour is identified at the factory, the following steps must be strictly followed:</w:t>
      </w:r>
    </w:p>
    <w:p w14:paraId="6E8CC9CE" w14:textId="77777777" w:rsidR="00701182" w:rsidRPr="00BB056A" w:rsidRDefault="00701182" w:rsidP="004D0485">
      <w:pPr>
        <w:spacing w:before="40" w:after="40"/>
        <w:ind w:left="360"/>
        <w:rPr>
          <w:rFonts w:ascii="Arial" w:hAnsi="Arial" w:cs="Arial"/>
          <w:b/>
          <w:bCs/>
          <w:sz w:val="22"/>
          <w:szCs w:val="22"/>
          <w:lang w:val="en-IN" w:eastAsia="en-IN"/>
        </w:rPr>
      </w:pPr>
    </w:p>
    <w:p w14:paraId="62D9E4ED" w14:textId="04132C07" w:rsidR="00701182" w:rsidRPr="00BB056A" w:rsidRDefault="00701182" w:rsidP="004D0485">
      <w:pPr>
        <w:spacing w:before="40" w:after="40"/>
        <w:ind w:left="360"/>
        <w:rPr>
          <w:rFonts w:ascii="Arial" w:hAnsi="Arial" w:cs="Arial"/>
          <w:b/>
          <w:bCs/>
          <w:sz w:val="22"/>
          <w:szCs w:val="22"/>
          <w:lang w:val="en-IN" w:eastAsia="en-IN"/>
        </w:rPr>
      </w:pPr>
      <w:r w:rsidRPr="00BB056A">
        <w:rPr>
          <w:rFonts w:ascii="Arial" w:hAnsi="Arial" w:cs="Arial"/>
          <w:b/>
          <w:bCs/>
          <w:sz w:val="22"/>
          <w:szCs w:val="22"/>
          <w:lang w:val="en-IN" w:eastAsia="en-IN"/>
        </w:rPr>
        <w:t>Remediation Steps:</w:t>
      </w:r>
    </w:p>
    <w:p w14:paraId="5C304C9C"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Immediate Cessation of Work:</w:t>
      </w:r>
      <w:r w:rsidRPr="00BB056A">
        <w:rPr>
          <w:rFonts w:ascii="Arial" w:hAnsi="Arial" w:cs="Arial"/>
          <w:sz w:val="22"/>
          <w:szCs w:val="22"/>
          <w:lang w:val="en-IN" w:eastAsia="en-IN"/>
        </w:rPr>
        <w:t xml:space="preserve"> The child worker must stop working immediately.</w:t>
      </w:r>
    </w:p>
    <w:p w14:paraId="43F7E7D2"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No Termination of Employment:</w:t>
      </w:r>
      <w:r w:rsidRPr="00BB056A">
        <w:rPr>
          <w:rFonts w:ascii="Arial" w:hAnsi="Arial" w:cs="Arial"/>
          <w:sz w:val="22"/>
          <w:szCs w:val="22"/>
          <w:lang w:val="en-IN" w:eastAsia="en-IN"/>
        </w:rPr>
        <w:t xml:space="preserve"> The factory shall not terminate the child worker's employment. Under no circumstances can the future safety and wellbeing of the child be jeopardized.</w:t>
      </w:r>
    </w:p>
    <w:p w14:paraId="18853364"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Safe Return to Residence:</w:t>
      </w:r>
      <w:r w:rsidRPr="00BB056A">
        <w:rPr>
          <w:rFonts w:ascii="Arial" w:hAnsi="Arial" w:cs="Arial"/>
          <w:sz w:val="22"/>
          <w:szCs w:val="22"/>
          <w:lang w:val="en-IN" w:eastAsia="en-IN"/>
        </w:rPr>
        <w:t xml:space="preserve"> The factory will contact the child worker's parents or legal guardians to arrange for the child’s safe return to their residence. The factory will be responsible for all costs related to the child's return, including transport, accommodation, and other related expenses. A record of all these expenses will be maintained.</w:t>
      </w:r>
    </w:p>
    <w:p w14:paraId="49113D79"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lastRenderedPageBreak/>
        <w:t>Financial Assistance for the Family:</w:t>
      </w:r>
      <w:r w:rsidRPr="00BB056A">
        <w:rPr>
          <w:rFonts w:ascii="Arial" w:hAnsi="Arial" w:cs="Arial"/>
          <w:sz w:val="22"/>
          <w:szCs w:val="22"/>
          <w:lang w:val="en-IN" w:eastAsia="en-IN"/>
        </w:rPr>
        <w:t xml:space="preserve"> If the child is the primary source of income for their family, the factory will provide the family with a stipend, which will continue as long as the child is attending school.</w:t>
      </w:r>
    </w:p>
    <w:p w14:paraId="35702300"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Employment for an Adult Family Member:</w:t>
      </w:r>
      <w:r w:rsidRPr="00BB056A">
        <w:rPr>
          <w:rFonts w:ascii="Arial" w:hAnsi="Arial" w:cs="Arial"/>
          <w:sz w:val="22"/>
          <w:szCs w:val="22"/>
          <w:lang w:val="en-IN" w:eastAsia="en-IN"/>
        </w:rPr>
        <w:t xml:space="preserve"> The factory will offer employment to one adult family member of the child worker. The employment will be by the adult’s free will.</w:t>
      </w:r>
    </w:p>
    <w:p w14:paraId="29FB7AE3"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Ongoing Monitoring of the Child’s Wellbeing:</w:t>
      </w:r>
      <w:r w:rsidRPr="00BB056A">
        <w:rPr>
          <w:rFonts w:ascii="Arial" w:hAnsi="Arial" w:cs="Arial"/>
          <w:sz w:val="22"/>
          <w:szCs w:val="22"/>
          <w:lang w:val="en-IN" w:eastAsia="en-IN"/>
        </w:rPr>
        <w:t xml:space="preserve"> The factory will maintain contact with the child’s parents or legal guardians to ensure the child's wellbeing and verify their school attendance. Records of these communications will be maintained to ensure compliance with the remediation plan.</w:t>
      </w:r>
    </w:p>
    <w:p w14:paraId="2FA61FAC"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Verification of School Attendance:</w:t>
      </w:r>
      <w:r w:rsidRPr="00BB056A">
        <w:rPr>
          <w:rFonts w:ascii="Arial" w:hAnsi="Arial" w:cs="Arial"/>
          <w:sz w:val="22"/>
          <w:szCs w:val="22"/>
          <w:lang w:val="en-IN" w:eastAsia="en-IN"/>
        </w:rPr>
        <w:t xml:space="preserve"> The factory will contact the child’s school to ensure they are attending classes regularly. All documentation related to the child’s school attendance will be maintained.</w:t>
      </w:r>
    </w:p>
    <w:p w14:paraId="1319CEB9"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 xml:space="preserve">Re-Employment Consideration: </w:t>
      </w:r>
      <w:r w:rsidRPr="00BB056A">
        <w:rPr>
          <w:rFonts w:ascii="Arial" w:hAnsi="Arial" w:cs="Arial"/>
          <w:sz w:val="22"/>
          <w:szCs w:val="22"/>
          <w:lang w:val="en-IN" w:eastAsia="en-IN"/>
        </w:rPr>
        <w:t>The factory will consider re-employing the child once they reach the legal working age.</w:t>
      </w:r>
    </w:p>
    <w:p w14:paraId="601C3C63" w14:textId="77777777" w:rsidR="00701182" w:rsidRPr="00BB056A" w:rsidRDefault="00701182">
      <w:pPr>
        <w:numPr>
          <w:ilvl w:val="0"/>
          <w:numId w:val="5"/>
        </w:numPr>
        <w:tabs>
          <w:tab w:val="clear" w:pos="720"/>
          <w:tab w:val="num" w:pos="360"/>
          <w:tab w:val="num" w:pos="1080"/>
        </w:tabs>
        <w:spacing w:before="40" w:after="40"/>
        <w:jc w:val="both"/>
        <w:rPr>
          <w:rFonts w:ascii="Arial" w:hAnsi="Arial" w:cs="Arial"/>
          <w:sz w:val="22"/>
          <w:szCs w:val="22"/>
          <w:lang w:val="en-IN" w:eastAsia="en-IN"/>
        </w:rPr>
      </w:pPr>
      <w:r w:rsidRPr="00BB056A">
        <w:rPr>
          <w:rFonts w:ascii="Arial" w:hAnsi="Arial" w:cs="Arial"/>
          <w:b/>
          <w:bCs/>
          <w:sz w:val="22"/>
          <w:szCs w:val="22"/>
          <w:lang w:val="en-IN" w:eastAsia="en-IN"/>
        </w:rPr>
        <w:t xml:space="preserve">Policy Enforcement: </w:t>
      </w:r>
      <w:r w:rsidRPr="00BB056A">
        <w:rPr>
          <w:rFonts w:ascii="Arial" w:hAnsi="Arial" w:cs="Arial"/>
          <w:sz w:val="22"/>
          <w:szCs w:val="22"/>
          <w:lang w:val="en-IN" w:eastAsia="en-IN"/>
        </w:rPr>
        <w:t>The factory will ensure this policy is effectively enforced in all cases of child labour remediation.</w:t>
      </w:r>
    </w:p>
    <w:p w14:paraId="3645901C" w14:textId="77777777" w:rsidR="00701182" w:rsidRPr="00BB056A" w:rsidRDefault="00701182" w:rsidP="004D0485">
      <w:pPr>
        <w:pStyle w:val="BodyText"/>
        <w:tabs>
          <w:tab w:val="left" w:pos="540"/>
        </w:tabs>
        <w:spacing w:before="40" w:after="40"/>
        <w:ind w:left="720"/>
        <w:rPr>
          <w:rFonts w:cs="Arial"/>
          <w:bCs/>
          <w:sz w:val="22"/>
          <w:szCs w:val="22"/>
        </w:rPr>
      </w:pPr>
    </w:p>
    <w:p w14:paraId="25B65C76" w14:textId="77777777" w:rsidR="00701182" w:rsidRPr="00BB056A" w:rsidRDefault="00701182" w:rsidP="004D0485">
      <w:pPr>
        <w:spacing w:before="40" w:after="40"/>
        <w:ind w:left="360"/>
        <w:jc w:val="both"/>
        <w:rPr>
          <w:rFonts w:ascii="Arial" w:hAnsi="Arial" w:cs="Arial"/>
          <w:b/>
          <w:bCs/>
          <w:sz w:val="22"/>
          <w:szCs w:val="22"/>
          <w:lang w:val="en-IN"/>
        </w:rPr>
      </w:pPr>
      <w:r w:rsidRPr="00BB056A">
        <w:rPr>
          <w:rFonts w:ascii="Arial" w:hAnsi="Arial" w:cs="Arial"/>
          <w:b/>
          <w:bCs/>
          <w:sz w:val="22"/>
          <w:szCs w:val="22"/>
          <w:lang w:val="en-IN"/>
        </w:rPr>
        <w:t>Age Verification Procedure Before Recruitment</w:t>
      </w:r>
    </w:p>
    <w:p w14:paraId="6005EFFC" w14:textId="77777777" w:rsidR="00701182" w:rsidRPr="00BB056A" w:rsidRDefault="00701182" w:rsidP="004D0485">
      <w:pPr>
        <w:spacing w:before="40" w:after="40"/>
        <w:ind w:left="360"/>
        <w:jc w:val="both"/>
        <w:rPr>
          <w:rFonts w:ascii="Arial" w:hAnsi="Arial" w:cs="Arial"/>
          <w:sz w:val="22"/>
          <w:szCs w:val="22"/>
          <w:lang w:val="en-IN"/>
        </w:rPr>
      </w:pPr>
      <w:r w:rsidRPr="00BB056A">
        <w:rPr>
          <w:rFonts w:ascii="Arial" w:hAnsi="Arial" w:cs="Arial"/>
          <w:sz w:val="22"/>
          <w:szCs w:val="22"/>
          <w:lang w:val="en-IN"/>
        </w:rPr>
        <w:t>To ensure compliance with age requirements, the following procedure is applied to verify the age of each candidate before recruitment:</w:t>
      </w:r>
    </w:p>
    <w:p w14:paraId="106F4762" w14:textId="77777777" w:rsidR="009C02D2" w:rsidRPr="00BB056A" w:rsidRDefault="009C02D2" w:rsidP="004D0485">
      <w:pPr>
        <w:spacing w:before="40" w:after="40"/>
        <w:ind w:left="720"/>
        <w:jc w:val="both"/>
        <w:rPr>
          <w:rFonts w:ascii="Arial" w:hAnsi="Arial" w:cs="Arial"/>
          <w:b/>
          <w:bCs/>
          <w:sz w:val="22"/>
          <w:szCs w:val="22"/>
          <w:lang w:val="en-IN"/>
        </w:rPr>
      </w:pPr>
    </w:p>
    <w:p w14:paraId="18E240E1" w14:textId="77777777" w:rsidR="00701182" w:rsidRPr="00BB056A" w:rsidRDefault="00701182" w:rsidP="004D0485">
      <w:pPr>
        <w:spacing w:before="40" w:after="40"/>
        <w:ind w:left="360"/>
        <w:jc w:val="both"/>
        <w:rPr>
          <w:rFonts w:ascii="Arial" w:hAnsi="Arial" w:cs="Arial"/>
          <w:b/>
          <w:bCs/>
          <w:sz w:val="22"/>
          <w:szCs w:val="22"/>
          <w:lang w:val="en-IN"/>
        </w:rPr>
      </w:pPr>
      <w:r w:rsidRPr="00BB056A">
        <w:rPr>
          <w:rFonts w:ascii="Arial" w:hAnsi="Arial" w:cs="Arial"/>
          <w:b/>
          <w:bCs/>
          <w:sz w:val="22"/>
          <w:szCs w:val="22"/>
          <w:lang w:val="en-IN"/>
        </w:rPr>
        <w:t>Verification Steps:</w:t>
      </w:r>
    </w:p>
    <w:p w14:paraId="3ADFAE5D" w14:textId="77777777" w:rsidR="00701182" w:rsidRPr="00BB056A" w:rsidRDefault="00701182">
      <w:pPr>
        <w:numPr>
          <w:ilvl w:val="0"/>
          <w:numId w:val="6"/>
        </w:numPr>
        <w:spacing w:before="40" w:after="40"/>
        <w:jc w:val="both"/>
        <w:rPr>
          <w:rFonts w:ascii="Arial" w:hAnsi="Arial" w:cs="Arial"/>
          <w:sz w:val="22"/>
          <w:szCs w:val="22"/>
          <w:lang w:val="en-IN"/>
        </w:rPr>
      </w:pPr>
      <w:r w:rsidRPr="00BB056A">
        <w:rPr>
          <w:rFonts w:ascii="Arial" w:hAnsi="Arial" w:cs="Arial"/>
          <w:b/>
          <w:bCs/>
          <w:sz w:val="22"/>
          <w:szCs w:val="22"/>
          <w:lang w:val="en-IN"/>
        </w:rPr>
        <w:t>Submission of Valid Age Proof:</w:t>
      </w:r>
    </w:p>
    <w:p w14:paraId="3230E939"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sz w:val="22"/>
          <w:szCs w:val="22"/>
          <w:lang w:val="en-IN"/>
        </w:rPr>
        <w:t>Each candidate is required to present a valid age proof document with a photo in original form for age and background verification.</w:t>
      </w:r>
    </w:p>
    <w:p w14:paraId="196FF578" w14:textId="77777777" w:rsidR="00701182" w:rsidRPr="00BB056A" w:rsidRDefault="00701182">
      <w:pPr>
        <w:numPr>
          <w:ilvl w:val="0"/>
          <w:numId w:val="6"/>
        </w:numPr>
        <w:spacing w:before="40" w:after="40"/>
        <w:jc w:val="both"/>
        <w:rPr>
          <w:rFonts w:ascii="Arial" w:hAnsi="Arial" w:cs="Arial"/>
          <w:sz w:val="22"/>
          <w:szCs w:val="22"/>
          <w:lang w:val="en-IN"/>
        </w:rPr>
      </w:pPr>
      <w:r w:rsidRPr="00BB056A">
        <w:rPr>
          <w:rFonts w:ascii="Arial" w:hAnsi="Arial" w:cs="Arial"/>
          <w:b/>
          <w:bCs/>
          <w:sz w:val="22"/>
          <w:szCs w:val="22"/>
          <w:lang w:val="en-IN"/>
        </w:rPr>
        <w:t>Valid Documents for Age Verification:</w:t>
      </w:r>
      <w:r w:rsidRPr="00BB056A">
        <w:rPr>
          <w:rFonts w:ascii="Arial" w:hAnsi="Arial" w:cs="Arial"/>
          <w:sz w:val="22"/>
          <w:szCs w:val="22"/>
          <w:lang w:val="en-IN"/>
        </w:rPr>
        <w:t xml:space="preserve"> The following documents are accepted for age verification:</w:t>
      </w:r>
    </w:p>
    <w:p w14:paraId="7728B430"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Aadhar Card</w:t>
      </w:r>
    </w:p>
    <w:p w14:paraId="6F958D18"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School Certificate</w:t>
      </w:r>
    </w:p>
    <w:p w14:paraId="5752D511"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Dentist Certificate</w:t>
      </w:r>
    </w:p>
    <w:p w14:paraId="1FC4D70D"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Passport</w:t>
      </w:r>
    </w:p>
    <w:p w14:paraId="5D7ADA73"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Driving License</w:t>
      </w:r>
    </w:p>
    <w:p w14:paraId="4D1B479E"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b/>
          <w:bCs/>
          <w:sz w:val="22"/>
          <w:szCs w:val="22"/>
          <w:lang w:val="en-IN"/>
        </w:rPr>
        <w:t>Voter ID</w:t>
      </w:r>
    </w:p>
    <w:p w14:paraId="2A974A12" w14:textId="77777777" w:rsidR="00701182" w:rsidRPr="00BB056A" w:rsidRDefault="00701182">
      <w:pPr>
        <w:numPr>
          <w:ilvl w:val="0"/>
          <w:numId w:val="6"/>
        </w:numPr>
        <w:spacing w:before="40" w:after="40"/>
        <w:jc w:val="both"/>
        <w:rPr>
          <w:rFonts w:ascii="Arial" w:hAnsi="Arial" w:cs="Arial"/>
          <w:sz w:val="22"/>
          <w:szCs w:val="22"/>
          <w:lang w:val="en-IN"/>
        </w:rPr>
      </w:pPr>
      <w:r w:rsidRPr="00BB056A">
        <w:rPr>
          <w:rFonts w:ascii="Arial" w:hAnsi="Arial" w:cs="Arial"/>
          <w:b/>
          <w:bCs/>
          <w:sz w:val="22"/>
          <w:szCs w:val="22"/>
          <w:lang w:val="en-IN"/>
        </w:rPr>
        <w:t>Documentation for Company Records:</w:t>
      </w:r>
    </w:p>
    <w:p w14:paraId="09016DEF" w14:textId="77777777" w:rsidR="00701182" w:rsidRPr="00BB056A" w:rsidRDefault="00701182">
      <w:pPr>
        <w:numPr>
          <w:ilvl w:val="1"/>
          <w:numId w:val="6"/>
        </w:numPr>
        <w:spacing w:before="40" w:after="40"/>
        <w:jc w:val="both"/>
        <w:rPr>
          <w:rFonts w:ascii="Arial" w:hAnsi="Arial" w:cs="Arial"/>
          <w:sz w:val="22"/>
          <w:szCs w:val="22"/>
          <w:lang w:val="en-IN"/>
        </w:rPr>
      </w:pPr>
      <w:r w:rsidRPr="00BB056A">
        <w:rPr>
          <w:rFonts w:ascii="Arial" w:hAnsi="Arial" w:cs="Arial"/>
          <w:sz w:val="22"/>
          <w:szCs w:val="22"/>
          <w:lang w:val="en-IN"/>
        </w:rPr>
        <w:t>After the age verification process, a photocopy of the valid document will be attached to the application form for company records.</w:t>
      </w:r>
    </w:p>
    <w:p w14:paraId="40CEEFCB" w14:textId="77777777" w:rsidR="001A4CF3" w:rsidRPr="00BB056A" w:rsidRDefault="001A4CF3" w:rsidP="001A4CF3">
      <w:pPr>
        <w:spacing w:line="276" w:lineRule="auto"/>
        <w:ind w:left="360"/>
        <w:jc w:val="both"/>
        <w:rPr>
          <w:rFonts w:ascii="Arial" w:hAnsi="Arial" w:cs="Arial"/>
          <w:sz w:val="22"/>
          <w:szCs w:val="22"/>
        </w:rPr>
      </w:pPr>
    </w:p>
    <w:p w14:paraId="3679F187" w14:textId="77777777" w:rsidR="00046C87" w:rsidRPr="00BB056A" w:rsidRDefault="00046C87" w:rsidP="00046C87">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7F33A15B" w14:textId="77777777" w:rsidR="00046C87" w:rsidRPr="00BB056A" w:rsidRDefault="00046C87" w:rsidP="00046C87">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lastRenderedPageBreak/>
        <w:t>The following Process Performance is to be monitored and measured.</w:t>
      </w:r>
    </w:p>
    <w:p w14:paraId="6FA3FD7C" w14:textId="77777777" w:rsidR="00046C87" w:rsidRPr="00BB056A" w:rsidRDefault="00046C87" w:rsidP="001A4CF3">
      <w:pPr>
        <w:spacing w:line="276" w:lineRule="auto"/>
        <w:ind w:left="360"/>
        <w:jc w:val="both"/>
        <w:rPr>
          <w:rFonts w:ascii="Arial" w:hAnsi="Arial" w:cs="Arial"/>
          <w:sz w:val="22"/>
          <w:szCs w:val="22"/>
        </w:rPr>
      </w:pPr>
    </w:p>
    <w:tbl>
      <w:tblPr>
        <w:tblW w:w="4874"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1"/>
        <w:gridCol w:w="2447"/>
        <w:gridCol w:w="1702"/>
        <w:gridCol w:w="991"/>
        <w:gridCol w:w="1135"/>
        <w:gridCol w:w="1276"/>
        <w:gridCol w:w="1492"/>
      </w:tblGrid>
      <w:tr w:rsidR="002B619A" w:rsidRPr="00BB056A" w14:paraId="44924C83" w14:textId="77777777" w:rsidTr="002B619A">
        <w:trPr>
          <w:trHeight w:val="425"/>
        </w:trPr>
        <w:tc>
          <w:tcPr>
            <w:tcW w:w="345" w:type="pct"/>
            <w:shd w:val="clear" w:color="auto" w:fill="BFBFBF" w:themeFill="background1" w:themeFillShade="BF"/>
            <w:vAlign w:val="center"/>
          </w:tcPr>
          <w:p w14:paraId="2DE29A72" w14:textId="3DE624AB" w:rsidR="002B619A" w:rsidRPr="00BB056A" w:rsidRDefault="002B619A" w:rsidP="00DC004F">
            <w:pPr>
              <w:spacing w:line="276" w:lineRule="auto"/>
              <w:jc w:val="both"/>
              <w:rPr>
                <w:rFonts w:ascii="Arial" w:hAnsi="Arial" w:cs="Arial"/>
                <w:b/>
                <w:sz w:val="22"/>
                <w:szCs w:val="22"/>
              </w:rPr>
            </w:pPr>
            <w:r w:rsidRPr="00BB056A">
              <w:rPr>
                <w:rFonts w:ascii="Arial" w:hAnsi="Arial" w:cs="Arial"/>
                <w:b/>
                <w:sz w:val="22"/>
                <w:szCs w:val="22"/>
              </w:rPr>
              <w:t>Sr. No.</w:t>
            </w:r>
          </w:p>
        </w:tc>
        <w:tc>
          <w:tcPr>
            <w:tcW w:w="1259" w:type="pct"/>
            <w:shd w:val="clear" w:color="auto" w:fill="BFBFBF" w:themeFill="background1" w:themeFillShade="BF"/>
            <w:vAlign w:val="center"/>
          </w:tcPr>
          <w:p w14:paraId="694BCA9F" w14:textId="77777777" w:rsidR="002B619A" w:rsidRPr="00BB056A" w:rsidRDefault="002B619A" w:rsidP="00DC004F">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76" w:type="pct"/>
            <w:shd w:val="clear" w:color="auto" w:fill="BFBFBF" w:themeFill="background1" w:themeFillShade="BF"/>
            <w:vAlign w:val="center"/>
          </w:tcPr>
          <w:p w14:paraId="1BA93358" w14:textId="77777777" w:rsidR="002B619A" w:rsidRPr="00BB056A" w:rsidRDefault="002B619A" w:rsidP="00DC004F">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10" w:type="pct"/>
            <w:shd w:val="clear" w:color="auto" w:fill="BFBFBF" w:themeFill="background1" w:themeFillShade="BF"/>
            <w:vAlign w:val="center"/>
          </w:tcPr>
          <w:p w14:paraId="45237AEE" w14:textId="77777777" w:rsidR="002B619A" w:rsidRPr="00BB056A" w:rsidRDefault="002B619A" w:rsidP="00DC004F">
            <w:pPr>
              <w:spacing w:line="276" w:lineRule="auto"/>
              <w:jc w:val="center"/>
              <w:rPr>
                <w:rFonts w:ascii="Arial" w:hAnsi="Arial" w:cs="Arial"/>
                <w:b/>
                <w:sz w:val="22"/>
                <w:szCs w:val="22"/>
              </w:rPr>
            </w:pPr>
            <w:r w:rsidRPr="00BB056A">
              <w:rPr>
                <w:rFonts w:ascii="Arial" w:hAnsi="Arial" w:cs="Arial"/>
                <w:b/>
                <w:sz w:val="22"/>
                <w:szCs w:val="22"/>
              </w:rPr>
              <w:t>Target</w:t>
            </w:r>
          </w:p>
        </w:tc>
        <w:tc>
          <w:tcPr>
            <w:tcW w:w="584" w:type="pct"/>
            <w:shd w:val="clear" w:color="auto" w:fill="BFBFBF" w:themeFill="background1" w:themeFillShade="BF"/>
            <w:vAlign w:val="center"/>
          </w:tcPr>
          <w:p w14:paraId="4A3B1712" w14:textId="31235886" w:rsidR="002B619A" w:rsidRPr="00BB056A" w:rsidRDefault="002B619A" w:rsidP="002B619A">
            <w:pPr>
              <w:spacing w:line="276" w:lineRule="auto"/>
              <w:jc w:val="center"/>
              <w:rPr>
                <w:rFonts w:ascii="Arial" w:hAnsi="Arial" w:cs="Arial"/>
                <w:b/>
                <w:sz w:val="22"/>
                <w:szCs w:val="22"/>
              </w:rPr>
            </w:pPr>
            <w:r w:rsidRPr="00BB056A">
              <w:rPr>
                <w:rFonts w:ascii="Arial" w:hAnsi="Arial" w:cs="Arial"/>
                <w:b/>
                <w:sz w:val="22"/>
                <w:szCs w:val="22"/>
              </w:rPr>
              <w:t>Baseline</w:t>
            </w:r>
          </w:p>
        </w:tc>
        <w:tc>
          <w:tcPr>
            <w:tcW w:w="657" w:type="pct"/>
            <w:shd w:val="clear" w:color="auto" w:fill="BFBFBF" w:themeFill="background1" w:themeFillShade="BF"/>
            <w:vAlign w:val="center"/>
          </w:tcPr>
          <w:p w14:paraId="7D2FCCA1" w14:textId="56F32E11" w:rsidR="002B619A" w:rsidRPr="00BB056A" w:rsidRDefault="002B619A" w:rsidP="00DC004F">
            <w:pPr>
              <w:spacing w:line="276" w:lineRule="auto"/>
              <w:jc w:val="center"/>
              <w:rPr>
                <w:rFonts w:ascii="Arial" w:hAnsi="Arial" w:cs="Arial"/>
                <w:b/>
                <w:sz w:val="22"/>
                <w:szCs w:val="22"/>
              </w:rPr>
            </w:pPr>
            <w:r w:rsidRPr="00BB056A">
              <w:rPr>
                <w:rFonts w:ascii="Arial" w:hAnsi="Arial" w:cs="Arial"/>
                <w:b/>
                <w:sz w:val="22"/>
                <w:szCs w:val="22"/>
              </w:rPr>
              <w:t>Timeline</w:t>
            </w:r>
          </w:p>
        </w:tc>
        <w:tc>
          <w:tcPr>
            <w:tcW w:w="768" w:type="pct"/>
            <w:shd w:val="clear" w:color="auto" w:fill="BFBFBF" w:themeFill="background1" w:themeFillShade="BF"/>
            <w:vAlign w:val="center"/>
          </w:tcPr>
          <w:p w14:paraId="2DCA4A54" w14:textId="77777777" w:rsidR="002B619A" w:rsidRPr="00BB056A" w:rsidRDefault="002B619A" w:rsidP="00DC004F">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2B619A" w:rsidRPr="00BB056A" w14:paraId="031453DF" w14:textId="77777777" w:rsidTr="002B619A">
        <w:trPr>
          <w:trHeight w:val="425"/>
        </w:trPr>
        <w:tc>
          <w:tcPr>
            <w:tcW w:w="345" w:type="pct"/>
            <w:vAlign w:val="center"/>
          </w:tcPr>
          <w:p w14:paraId="3B8E08D2" w14:textId="77777777"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01</w:t>
            </w:r>
          </w:p>
        </w:tc>
        <w:tc>
          <w:tcPr>
            <w:tcW w:w="1259" w:type="pct"/>
            <w:vAlign w:val="center"/>
          </w:tcPr>
          <w:p w14:paraId="52F521DA" w14:textId="1A1A761F" w:rsidR="002B619A" w:rsidRPr="00BB056A" w:rsidRDefault="002B619A" w:rsidP="00DC004F">
            <w:pPr>
              <w:spacing w:line="276" w:lineRule="auto"/>
              <w:rPr>
                <w:rFonts w:ascii="Arial" w:hAnsi="Arial" w:cs="Arial"/>
                <w:sz w:val="22"/>
                <w:szCs w:val="22"/>
              </w:rPr>
            </w:pPr>
            <w:r w:rsidRPr="00BB056A">
              <w:rPr>
                <w:rFonts w:ascii="Arial" w:hAnsi="Arial" w:cs="Arial"/>
                <w:sz w:val="22"/>
                <w:szCs w:val="22"/>
              </w:rPr>
              <w:t xml:space="preserve">To maintain child </w:t>
            </w:r>
            <w:proofErr w:type="spellStart"/>
            <w:r w:rsidR="00B92B99" w:rsidRPr="00BB056A">
              <w:rPr>
                <w:rFonts w:ascii="Arial" w:hAnsi="Arial" w:cs="Arial"/>
                <w:sz w:val="22"/>
                <w:szCs w:val="22"/>
              </w:rPr>
              <w:t>labour</w:t>
            </w:r>
            <w:proofErr w:type="spellEnd"/>
            <w:r w:rsidRPr="00BB056A">
              <w:rPr>
                <w:rFonts w:ascii="Arial" w:hAnsi="Arial" w:cs="Arial"/>
                <w:sz w:val="22"/>
                <w:szCs w:val="22"/>
              </w:rPr>
              <w:t xml:space="preserve"> incident</w:t>
            </w:r>
          </w:p>
        </w:tc>
        <w:tc>
          <w:tcPr>
            <w:tcW w:w="876" w:type="pct"/>
            <w:vAlign w:val="center"/>
          </w:tcPr>
          <w:p w14:paraId="21207F90" w14:textId="28F0B6A8"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 xml:space="preserve">Nos. </w:t>
            </w:r>
          </w:p>
        </w:tc>
        <w:tc>
          <w:tcPr>
            <w:tcW w:w="510" w:type="pct"/>
            <w:vAlign w:val="center"/>
          </w:tcPr>
          <w:p w14:paraId="76CA8935" w14:textId="2B0421C2"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Zero</w:t>
            </w:r>
          </w:p>
        </w:tc>
        <w:tc>
          <w:tcPr>
            <w:tcW w:w="584" w:type="pct"/>
            <w:vAlign w:val="center"/>
          </w:tcPr>
          <w:p w14:paraId="4EC1333B" w14:textId="57EB2FFD" w:rsidR="002B619A" w:rsidRPr="00BB056A" w:rsidRDefault="001732D8" w:rsidP="002B619A">
            <w:pPr>
              <w:spacing w:line="276" w:lineRule="auto"/>
              <w:jc w:val="center"/>
              <w:rPr>
                <w:rFonts w:ascii="Arial" w:hAnsi="Arial" w:cs="Arial"/>
                <w:sz w:val="22"/>
                <w:szCs w:val="22"/>
              </w:rPr>
            </w:pPr>
            <w:r w:rsidRPr="00BB056A">
              <w:rPr>
                <w:rFonts w:ascii="Arial" w:hAnsi="Arial" w:cs="Arial"/>
                <w:sz w:val="20"/>
                <w:szCs w:val="20"/>
              </w:rPr>
              <w:t>FY: 2021-22</w:t>
            </w:r>
          </w:p>
        </w:tc>
        <w:tc>
          <w:tcPr>
            <w:tcW w:w="657" w:type="pct"/>
            <w:vAlign w:val="center"/>
          </w:tcPr>
          <w:p w14:paraId="52FEA48C" w14:textId="3FE5E843"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March-2026</w:t>
            </w:r>
          </w:p>
        </w:tc>
        <w:tc>
          <w:tcPr>
            <w:tcW w:w="768" w:type="pct"/>
            <w:vAlign w:val="center"/>
          </w:tcPr>
          <w:p w14:paraId="0DFB7717" w14:textId="77777777"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12 Months</w:t>
            </w:r>
          </w:p>
        </w:tc>
      </w:tr>
      <w:tr w:rsidR="002B619A" w:rsidRPr="00BB056A" w14:paraId="5DA1B52F" w14:textId="77777777" w:rsidTr="002B619A">
        <w:trPr>
          <w:trHeight w:val="425"/>
        </w:trPr>
        <w:tc>
          <w:tcPr>
            <w:tcW w:w="345" w:type="pct"/>
            <w:vAlign w:val="center"/>
          </w:tcPr>
          <w:p w14:paraId="607753A2" w14:textId="2D79CC9F"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02</w:t>
            </w:r>
          </w:p>
        </w:tc>
        <w:tc>
          <w:tcPr>
            <w:tcW w:w="1259" w:type="pct"/>
            <w:vAlign w:val="center"/>
          </w:tcPr>
          <w:p w14:paraId="5CD055DA" w14:textId="75B12DDF" w:rsidR="002B619A" w:rsidRPr="00BB056A" w:rsidRDefault="002B619A" w:rsidP="00DC004F">
            <w:pPr>
              <w:spacing w:line="276" w:lineRule="auto"/>
              <w:rPr>
                <w:rFonts w:ascii="Arial" w:hAnsi="Arial" w:cs="Arial"/>
                <w:sz w:val="22"/>
                <w:szCs w:val="22"/>
              </w:rPr>
            </w:pPr>
            <w:r w:rsidRPr="00BB056A">
              <w:rPr>
                <w:rFonts w:ascii="Arial" w:hAnsi="Arial" w:cs="Arial"/>
                <w:sz w:val="22"/>
                <w:szCs w:val="22"/>
              </w:rPr>
              <w:t xml:space="preserve">To provide training on Child </w:t>
            </w:r>
            <w:proofErr w:type="spellStart"/>
            <w:r w:rsidRPr="00BB056A">
              <w:rPr>
                <w:rFonts w:ascii="Arial" w:hAnsi="Arial" w:cs="Arial"/>
                <w:sz w:val="22"/>
                <w:szCs w:val="22"/>
              </w:rPr>
              <w:t>Labour</w:t>
            </w:r>
            <w:proofErr w:type="spellEnd"/>
            <w:r w:rsidRPr="00BB056A">
              <w:rPr>
                <w:rFonts w:ascii="Arial" w:hAnsi="Arial" w:cs="Arial"/>
                <w:sz w:val="22"/>
                <w:szCs w:val="22"/>
              </w:rPr>
              <w:t xml:space="preserve"> policy</w:t>
            </w:r>
          </w:p>
        </w:tc>
        <w:tc>
          <w:tcPr>
            <w:tcW w:w="876" w:type="pct"/>
            <w:vAlign w:val="center"/>
          </w:tcPr>
          <w:p w14:paraId="3F7A6A88" w14:textId="7FD03636"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Nos./ Year</w:t>
            </w:r>
          </w:p>
        </w:tc>
        <w:tc>
          <w:tcPr>
            <w:tcW w:w="510" w:type="pct"/>
            <w:vAlign w:val="center"/>
          </w:tcPr>
          <w:p w14:paraId="5655B12E" w14:textId="6D5EDAF8"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01 No.</w:t>
            </w:r>
          </w:p>
        </w:tc>
        <w:tc>
          <w:tcPr>
            <w:tcW w:w="584" w:type="pct"/>
            <w:vAlign w:val="center"/>
          </w:tcPr>
          <w:p w14:paraId="2FE4439C" w14:textId="6EC23CD3" w:rsidR="002B619A" w:rsidRPr="00BB056A" w:rsidRDefault="001732D8" w:rsidP="002B619A">
            <w:pPr>
              <w:spacing w:line="276" w:lineRule="auto"/>
              <w:jc w:val="center"/>
              <w:rPr>
                <w:rFonts w:ascii="Arial" w:hAnsi="Arial" w:cs="Arial"/>
                <w:sz w:val="22"/>
                <w:szCs w:val="22"/>
              </w:rPr>
            </w:pPr>
            <w:r w:rsidRPr="00BB056A">
              <w:rPr>
                <w:rFonts w:ascii="Arial" w:hAnsi="Arial" w:cs="Arial"/>
                <w:sz w:val="20"/>
                <w:szCs w:val="20"/>
              </w:rPr>
              <w:t>FY: 2021-22</w:t>
            </w:r>
          </w:p>
        </w:tc>
        <w:tc>
          <w:tcPr>
            <w:tcW w:w="657" w:type="pct"/>
            <w:vAlign w:val="center"/>
          </w:tcPr>
          <w:p w14:paraId="307B2062" w14:textId="585C9BED"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March-2026</w:t>
            </w:r>
          </w:p>
        </w:tc>
        <w:tc>
          <w:tcPr>
            <w:tcW w:w="768" w:type="pct"/>
            <w:vAlign w:val="center"/>
          </w:tcPr>
          <w:p w14:paraId="7E960DF0" w14:textId="77777777" w:rsidR="002B619A" w:rsidRPr="00BB056A" w:rsidRDefault="002B619A" w:rsidP="00DC004F">
            <w:pPr>
              <w:spacing w:line="276" w:lineRule="auto"/>
              <w:jc w:val="center"/>
              <w:rPr>
                <w:rFonts w:ascii="Arial" w:hAnsi="Arial" w:cs="Arial"/>
                <w:sz w:val="22"/>
                <w:szCs w:val="22"/>
              </w:rPr>
            </w:pPr>
            <w:r w:rsidRPr="00BB056A">
              <w:rPr>
                <w:rFonts w:ascii="Arial" w:hAnsi="Arial" w:cs="Arial"/>
                <w:sz w:val="22"/>
                <w:szCs w:val="22"/>
              </w:rPr>
              <w:t>12 Months</w:t>
            </w:r>
          </w:p>
        </w:tc>
      </w:tr>
    </w:tbl>
    <w:p w14:paraId="3AC49E29" w14:textId="77777777" w:rsidR="00EE209A" w:rsidRPr="00BB056A" w:rsidRDefault="00EE209A" w:rsidP="001A4CF3">
      <w:pPr>
        <w:spacing w:line="276" w:lineRule="auto"/>
        <w:ind w:left="360"/>
        <w:jc w:val="both"/>
        <w:rPr>
          <w:rFonts w:ascii="Arial" w:hAnsi="Arial" w:cs="Arial"/>
          <w:sz w:val="22"/>
          <w:szCs w:val="22"/>
        </w:rPr>
      </w:pPr>
    </w:p>
    <w:p w14:paraId="0CC6BEDF" w14:textId="77777777" w:rsidR="00317D9C" w:rsidRPr="00BB056A" w:rsidRDefault="00317D9C" w:rsidP="001A4CF3">
      <w:pPr>
        <w:spacing w:line="276" w:lineRule="auto"/>
        <w:ind w:left="360"/>
        <w:jc w:val="both"/>
        <w:rPr>
          <w:rFonts w:ascii="Arial" w:hAnsi="Arial" w:cs="Arial"/>
          <w:sz w:val="22"/>
          <w:szCs w:val="22"/>
        </w:rPr>
      </w:pPr>
    </w:p>
    <w:p w14:paraId="5DD21B95" w14:textId="5B2BE162" w:rsidR="001A4CF3" w:rsidRPr="00BB056A" w:rsidRDefault="00C25EBC">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9" w:name="_Toc192755378"/>
      <w:bookmarkEnd w:id="8"/>
      <w:r w:rsidRPr="00BB056A">
        <w:rPr>
          <w:rFonts w:cs="Arial"/>
          <w:b/>
          <w:bCs/>
          <w:color w:val="000000"/>
          <w:sz w:val="36"/>
          <w:szCs w:val="36"/>
          <w:lang w:val="en-GB"/>
        </w:rPr>
        <w:t>Policy on No Forced labour</w:t>
      </w:r>
      <w:r w:rsidR="00BD362D" w:rsidRPr="00BB056A">
        <w:rPr>
          <w:rFonts w:cs="Arial"/>
          <w:b/>
          <w:bCs/>
          <w:color w:val="000000"/>
          <w:sz w:val="36"/>
          <w:szCs w:val="36"/>
          <w:lang w:val="en-GB"/>
        </w:rPr>
        <w:t xml:space="preserve"> and Human Trafficking</w:t>
      </w:r>
      <w:r w:rsidR="001A4CF3" w:rsidRPr="00BB056A">
        <w:rPr>
          <w:rFonts w:cs="Arial"/>
          <w:b/>
          <w:bCs/>
          <w:color w:val="000000"/>
          <w:sz w:val="36"/>
          <w:szCs w:val="36"/>
          <w:lang w:val="en-GB"/>
        </w:rPr>
        <w:t>:</w:t>
      </w:r>
      <w:bookmarkEnd w:id="9"/>
      <w:r w:rsidR="001A4CF3" w:rsidRPr="00BB056A">
        <w:rPr>
          <w:rFonts w:cs="Arial"/>
          <w:b/>
          <w:bCs/>
          <w:color w:val="000000"/>
          <w:sz w:val="36"/>
          <w:szCs w:val="36"/>
          <w:lang w:val="en-GB"/>
        </w:rPr>
        <w:t xml:space="preserve"> </w:t>
      </w:r>
    </w:p>
    <w:p w14:paraId="5E3D9AC4" w14:textId="53BC0F55" w:rsidR="00C25EBC" w:rsidRPr="00BB056A" w:rsidRDefault="00C25EBC" w:rsidP="00C25EBC">
      <w:pPr>
        <w:ind w:left="360"/>
        <w:rPr>
          <w:rFonts w:ascii="Arial" w:hAnsi="Arial" w:cs="Arial"/>
          <w:sz w:val="22"/>
          <w:szCs w:val="22"/>
          <w:lang w:val="en-IN" w:eastAsia="en-IN"/>
        </w:rPr>
      </w:pPr>
      <w:r w:rsidRPr="00BB056A">
        <w:rPr>
          <w:rFonts w:ascii="Arial" w:hAnsi="Arial" w:cs="Arial"/>
          <w:b/>
          <w:bCs/>
          <w:sz w:val="22"/>
          <w:szCs w:val="22"/>
          <w:lang w:val="en-IN" w:eastAsia="en-IN"/>
        </w:rPr>
        <w:t>20 Microns Limited</w:t>
      </w:r>
      <w:r w:rsidRPr="00BB056A">
        <w:rPr>
          <w:rFonts w:ascii="Arial" w:hAnsi="Arial" w:cs="Arial"/>
          <w:sz w:val="22"/>
          <w:szCs w:val="22"/>
          <w:lang w:val="en-IN" w:eastAsia="en-IN"/>
        </w:rPr>
        <w:t xml:space="preserve"> is committed to ensuring that under no circumstances will it make use of forced or bonded </w:t>
      </w:r>
      <w:proofErr w:type="spellStart"/>
      <w:proofErr w:type="gramStart"/>
      <w:r w:rsidRPr="00BB056A">
        <w:rPr>
          <w:rFonts w:ascii="Arial" w:hAnsi="Arial" w:cs="Arial"/>
          <w:sz w:val="22"/>
          <w:szCs w:val="22"/>
          <w:lang w:val="en-IN" w:eastAsia="en-IN"/>
        </w:rPr>
        <w:t>labour</w:t>
      </w:r>
      <w:r w:rsidR="00BD362D" w:rsidRPr="00BB056A">
        <w:rPr>
          <w:rFonts w:ascii="Arial" w:hAnsi="Arial" w:cs="Arial"/>
          <w:sz w:val="22"/>
          <w:szCs w:val="22"/>
          <w:lang w:val="en-IN" w:eastAsia="en-IN"/>
        </w:rPr>
        <w:t>,or</w:t>
      </w:r>
      <w:proofErr w:type="spellEnd"/>
      <w:proofErr w:type="gramEnd"/>
      <w:r w:rsidR="00BD362D" w:rsidRPr="00BB056A">
        <w:rPr>
          <w:rFonts w:ascii="Arial" w:hAnsi="Arial" w:cs="Arial"/>
          <w:sz w:val="22"/>
          <w:szCs w:val="22"/>
          <w:lang w:val="en-IN" w:eastAsia="en-IN"/>
        </w:rPr>
        <w:t xml:space="preserve"> be complicit in human trafficking</w:t>
      </w:r>
      <w:r w:rsidRPr="00BB056A">
        <w:rPr>
          <w:rFonts w:ascii="Arial" w:hAnsi="Arial" w:cs="Arial"/>
          <w:sz w:val="22"/>
          <w:szCs w:val="22"/>
          <w:lang w:val="en-IN" w:eastAsia="en-IN"/>
        </w:rPr>
        <w:t>. All employees have the right to enter into employment voluntarily and freely, without the threat of penalty. This policy applies to all personnel, including interns, consultants, and anyone else performing tasks for the company.</w:t>
      </w:r>
    </w:p>
    <w:p w14:paraId="606F1F60" w14:textId="77777777" w:rsidR="00341BC7" w:rsidRPr="00BB056A" w:rsidRDefault="00341BC7" w:rsidP="00C25EBC">
      <w:pPr>
        <w:ind w:left="360"/>
        <w:rPr>
          <w:rFonts w:ascii="Arial" w:hAnsi="Arial" w:cs="Arial"/>
          <w:sz w:val="22"/>
          <w:szCs w:val="22"/>
          <w:lang w:val="en-IN" w:eastAsia="en-IN"/>
        </w:rPr>
      </w:pPr>
    </w:p>
    <w:p w14:paraId="7C673454" w14:textId="454E1B03" w:rsidR="00C25EBC" w:rsidRPr="00BB056A" w:rsidRDefault="00C25EBC" w:rsidP="00C25EBC">
      <w:pPr>
        <w:ind w:left="360"/>
        <w:rPr>
          <w:rFonts w:ascii="Arial" w:hAnsi="Arial" w:cs="Arial"/>
          <w:sz w:val="22"/>
          <w:szCs w:val="22"/>
          <w:lang w:val="en-IN" w:eastAsia="en-IN"/>
        </w:rPr>
      </w:pPr>
      <w:r w:rsidRPr="00BB056A">
        <w:rPr>
          <w:rFonts w:ascii="Arial" w:hAnsi="Arial" w:cs="Arial"/>
          <w:sz w:val="22"/>
          <w:szCs w:val="22"/>
          <w:lang w:val="en-IN" w:eastAsia="en-IN"/>
        </w:rPr>
        <w:t xml:space="preserve">The company’s principle of </w:t>
      </w:r>
      <w:r w:rsidRPr="00BB056A">
        <w:rPr>
          <w:rFonts w:ascii="Arial" w:hAnsi="Arial" w:cs="Arial"/>
          <w:b/>
          <w:bCs/>
          <w:sz w:val="22"/>
          <w:szCs w:val="22"/>
          <w:lang w:val="en-IN" w:eastAsia="en-IN"/>
        </w:rPr>
        <w:t>No Forced Labour</w:t>
      </w:r>
      <w:r w:rsidRPr="00BB056A">
        <w:rPr>
          <w:rFonts w:ascii="Arial" w:hAnsi="Arial" w:cs="Arial"/>
          <w:sz w:val="22"/>
          <w:szCs w:val="22"/>
          <w:lang w:val="en-IN" w:eastAsia="en-IN"/>
        </w:rPr>
        <w:t xml:space="preserve"> is based on International Labour Organization (ILO) conventions and national laws. This policy is applicable to the entire organization, including our partners, vendors, suppliers, contractors, and anyone we do business with.</w:t>
      </w:r>
    </w:p>
    <w:p w14:paraId="540988E7" w14:textId="77777777" w:rsidR="00C25EBC" w:rsidRPr="00BB056A" w:rsidRDefault="00C25EBC" w:rsidP="00C25EBC">
      <w:pPr>
        <w:ind w:left="360"/>
        <w:rPr>
          <w:rFonts w:ascii="Arial" w:hAnsi="Arial" w:cs="Arial"/>
          <w:b/>
          <w:bCs/>
          <w:sz w:val="22"/>
          <w:szCs w:val="22"/>
          <w:lang w:val="en-IN" w:eastAsia="en-IN"/>
        </w:rPr>
      </w:pPr>
    </w:p>
    <w:p w14:paraId="1E4F86A2" w14:textId="6DFE68DB" w:rsidR="00C25EBC" w:rsidRPr="00BB056A" w:rsidRDefault="00C25EBC" w:rsidP="00C25EBC">
      <w:pPr>
        <w:ind w:left="360"/>
        <w:rPr>
          <w:rFonts w:ascii="Arial" w:hAnsi="Arial" w:cs="Arial"/>
          <w:b/>
          <w:bCs/>
          <w:sz w:val="22"/>
          <w:szCs w:val="22"/>
          <w:lang w:val="en-IN" w:eastAsia="en-IN"/>
        </w:rPr>
      </w:pPr>
      <w:r w:rsidRPr="00BB056A">
        <w:rPr>
          <w:rFonts w:ascii="Arial" w:hAnsi="Arial" w:cs="Arial"/>
          <w:b/>
          <w:bCs/>
          <w:sz w:val="22"/>
          <w:szCs w:val="22"/>
          <w:lang w:val="en-IN" w:eastAsia="en-IN"/>
        </w:rPr>
        <w:t>Definition of "Children"</w:t>
      </w:r>
    </w:p>
    <w:p w14:paraId="6BECC21A" w14:textId="77777777" w:rsidR="00C25EBC" w:rsidRPr="00BB056A" w:rsidRDefault="00C25EBC" w:rsidP="00C25EBC">
      <w:pPr>
        <w:ind w:left="360"/>
        <w:rPr>
          <w:rFonts w:ascii="Arial" w:hAnsi="Arial" w:cs="Arial"/>
          <w:sz w:val="22"/>
          <w:szCs w:val="22"/>
          <w:lang w:val="en-IN" w:eastAsia="en-IN"/>
        </w:rPr>
      </w:pPr>
      <w:r w:rsidRPr="00BB056A">
        <w:rPr>
          <w:rFonts w:ascii="Arial" w:hAnsi="Arial" w:cs="Arial"/>
          <w:sz w:val="22"/>
          <w:szCs w:val="22"/>
          <w:lang w:val="en-IN" w:eastAsia="en-IN"/>
        </w:rPr>
        <w:t>For the purposes of this policy, "children" are defined as individuals under the age of 18 years.</w:t>
      </w:r>
    </w:p>
    <w:p w14:paraId="0382EC53" w14:textId="77777777" w:rsidR="00C25EBC" w:rsidRPr="00BB056A" w:rsidRDefault="00C25EBC" w:rsidP="00C25EBC">
      <w:pPr>
        <w:ind w:left="360"/>
        <w:rPr>
          <w:rFonts w:ascii="Arial" w:hAnsi="Arial" w:cs="Arial"/>
          <w:b/>
          <w:bCs/>
          <w:sz w:val="22"/>
          <w:szCs w:val="22"/>
          <w:lang w:val="en-IN" w:eastAsia="en-IN"/>
        </w:rPr>
      </w:pPr>
    </w:p>
    <w:p w14:paraId="74DF43B2" w14:textId="0CD5DCC3" w:rsidR="00C25EBC" w:rsidRPr="00BB056A" w:rsidRDefault="00C25EBC" w:rsidP="00C25EBC">
      <w:pPr>
        <w:ind w:left="360"/>
        <w:rPr>
          <w:rFonts w:ascii="Arial" w:hAnsi="Arial" w:cs="Arial"/>
          <w:b/>
          <w:bCs/>
          <w:sz w:val="22"/>
          <w:szCs w:val="22"/>
          <w:lang w:val="en-IN" w:eastAsia="en-IN"/>
        </w:rPr>
      </w:pPr>
      <w:r w:rsidRPr="00BB056A">
        <w:rPr>
          <w:rFonts w:ascii="Arial" w:hAnsi="Arial" w:cs="Arial"/>
          <w:b/>
          <w:bCs/>
          <w:sz w:val="22"/>
          <w:szCs w:val="22"/>
          <w:lang w:val="en-IN" w:eastAsia="en-IN"/>
        </w:rPr>
        <w:t>Policy Statements</w:t>
      </w:r>
    </w:p>
    <w:p w14:paraId="3435055E" w14:textId="77777777" w:rsidR="00C25EBC" w:rsidRPr="00BB056A" w:rsidRDefault="00C25EBC" w:rsidP="00C25EBC">
      <w:pPr>
        <w:ind w:left="360"/>
        <w:rPr>
          <w:rFonts w:ascii="Arial" w:hAnsi="Arial" w:cs="Arial"/>
          <w:sz w:val="22"/>
          <w:szCs w:val="22"/>
          <w:lang w:val="en-IN" w:eastAsia="en-IN"/>
        </w:rPr>
      </w:pPr>
      <w:r w:rsidRPr="00BB056A">
        <w:rPr>
          <w:rFonts w:ascii="Arial" w:hAnsi="Arial" w:cs="Arial"/>
          <w:sz w:val="22"/>
          <w:szCs w:val="22"/>
          <w:lang w:val="en-IN" w:eastAsia="en-IN"/>
        </w:rPr>
        <w:t>20 Microns Limited adheres to the following principles:</w:t>
      </w:r>
    </w:p>
    <w:p w14:paraId="711BAACE" w14:textId="77777777"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We will not engage in or support the use of forced or compulsory labour, including prison labour, as defined in ILO Convention 29.</w:t>
      </w:r>
    </w:p>
    <w:p w14:paraId="4D74A1DD" w14:textId="77777777"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We will not retain original identification papers and will not require personnel to pay 'deposits' to the organization upon commencing employment.</w:t>
      </w:r>
    </w:p>
    <w:p w14:paraId="0E726D09" w14:textId="77777777"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Neither the organization nor any entity supplying labour to the organization shall withhold any part of any personnel’s salary, benefits, property, or documents to force personnel to continue working for the organization.</w:t>
      </w:r>
    </w:p>
    <w:p w14:paraId="56CDAC43" w14:textId="77777777"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We will ensure that no employment fees or costs are borne, in whole or in part, by workers.</w:t>
      </w:r>
    </w:p>
    <w:p w14:paraId="2B5676CF" w14:textId="77777777"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Personnel shall have the right to leave the workplace premises after completing the standard workday and be free to terminate their employment, provided they give reasonable notice to the organization.</w:t>
      </w:r>
    </w:p>
    <w:p w14:paraId="2F18AF54" w14:textId="7E3DDFB1" w:rsidR="00C25EBC" w:rsidRPr="00BB056A" w:rsidRDefault="00C25EBC">
      <w:pPr>
        <w:numPr>
          <w:ilvl w:val="0"/>
          <w:numId w:val="7"/>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lastRenderedPageBreak/>
        <w:t>Neither the organization nor any entity supplying labour to the organization shall engage in or support human trafficking</w:t>
      </w:r>
      <w:r w:rsidR="00BD362D" w:rsidRPr="00BB056A">
        <w:rPr>
          <w:rFonts w:ascii="Arial" w:hAnsi="Arial" w:cs="Arial"/>
          <w:sz w:val="22"/>
          <w:szCs w:val="22"/>
          <w:lang w:val="en-IN" w:eastAsia="en-IN"/>
        </w:rPr>
        <w:t>,</w:t>
      </w:r>
      <w:r w:rsidR="00BD362D" w:rsidRPr="00BB056A">
        <w:t xml:space="preserve"> </w:t>
      </w:r>
      <w:r w:rsidR="00BD362D" w:rsidRPr="00BB056A">
        <w:rPr>
          <w:rFonts w:ascii="Arial" w:hAnsi="Arial" w:cs="Arial"/>
          <w:sz w:val="22"/>
          <w:szCs w:val="22"/>
          <w:lang w:val="en-IN" w:eastAsia="en-IN"/>
        </w:rPr>
        <w:t>including the recruitment, transportation, transfer, harbouring, or receipt of persons through force, coercion, deception, or abuse of power for the purpose of exploitation.</w:t>
      </w:r>
    </w:p>
    <w:p w14:paraId="2E23A248" w14:textId="77777777" w:rsidR="00C25EBC" w:rsidRPr="00BB056A" w:rsidRDefault="00C25EBC" w:rsidP="00C25EBC">
      <w:pPr>
        <w:ind w:left="360"/>
        <w:rPr>
          <w:rFonts w:ascii="Arial" w:hAnsi="Arial" w:cs="Arial"/>
          <w:b/>
          <w:bCs/>
          <w:sz w:val="22"/>
          <w:szCs w:val="22"/>
          <w:lang w:val="en-IN" w:eastAsia="en-IN"/>
        </w:rPr>
      </w:pPr>
    </w:p>
    <w:p w14:paraId="610AF1F8" w14:textId="50B0EA91" w:rsidR="00C25EBC" w:rsidRPr="00BB056A" w:rsidRDefault="00C25EBC" w:rsidP="00C25EBC">
      <w:pPr>
        <w:ind w:left="360"/>
        <w:rPr>
          <w:rFonts w:ascii="Arial" w:hAnsi="Arial" w:cs="Arial"/>
          <w:b/>
          <w:bCs/>
          <w:sz w:val="22"/>
          <w:szCs w:val="22"/>
          <w:lang w:val="en-IN" w:eastAsia="en-IN"/>
        </w:rPr>
      </w:pPr>
      <w:r w:rsidRPr="00BB056A">
        <w:rPr>
          <w:rFonts w:ascii="Arial" w:hAnsi="Arial" w:cs="Arial"/>
          <w:b/>
          <w:bCs/>
          <w:sz w:val="22"/>
          <w:szCs w:val="22"/>
          <w:lang w:val="en-IN" w:eastAsia="en-IN"/>
        </w:rPr>
        <w:t>Supporting Actions</w:t>
      </w:r>
    </w:p>
    <w:p w14:paraId="7BF1A9BB" w14:textId="5611425E" w:rsidR="00C25EBC" w:rsidRPr="00BB056A" w:rsidRDefault="00C25EBC" w:rsidP="00C25EBC">
      <w:pPr>
        <w:ind w:left="360"/>
        <w:rPr>
          <w:rFonts w:ascii="Arial" w:hAnsi="Arial" w:cs="Arial"/>
          <w:sz w:val="22"/>
          <w:szCs w:val="22"/>
          <w:lang w:val="en-IN" w:eastAsia="en-IN"/>
        </w:rPr>
      </w:pPr>
      <w:r w:rsidRPr="00BB056A">
        <w:rPr>
          <w:rFonts w:ascii="Arial" w:hAnsi="Arial" w:cs="Arial"/>
          <w:sz w:val="22"/>
          <w:szCs w:val="22"/>
          <w:lang w:val="en-IN" w:eastAsia="en-IN"/>
        </w:rPr>
        <w:t>20 Microns Limited is committed to eliminating forced labour</w:t>
      </w:r>
      <w:r w:rsidR="00BD362D" w:rsidRPr="00BB056A">
        <w:rPr>
          <w:rFonts w:ascii="Arial" w:hAnsi="Arial" w:cs="Arial"/>
          <w:sz w:val="22"/>
          <w:szCs w:val="22"/>
          <w:lang w:val="en-IN" w:eastAsia="en-IN"/>
        </w:rPr>
        <w:t xml:space="preserve"> and human trafficking</w:t>
      </w:r>
      <w:r w:rsidRPr="00BB056A">
        <w:rPr>
          <w:rFonts w:ascii="Arial" w:hAnsi="Arial" w:cs="Arial"/>
          <w:sz w:val="22"/>
          <w:szCs w:val="22"/>
          <w:lang w:val="en-IN" w:eastAsia="en-IN"/>
        </w:rPr>
        <w:t xml:space="preserve"> and follows the practices mentioned below to enforce this policy:</w:t>
      </w:r>
    </w:p>
    <w:p w14:paraId="010967B2" w14:textId="77777777"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We have established clear policies that are easily communicated and disseminated within the workplace to ensure company-wide awareness of our legal and ethical responsibilities.</w:t>
      </w:r>
    </w:p>
    <w:p w14:paraId="60DBB569" w14:textId="77777777"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Staff in managerial positions will be responsible for ensuring compliance with this policy within their areas of responsibility.</w:t>
      </w:r>
    </w:p>
    <w:p w14:paraId="67CB5B41" w14:textId="3394A994"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All employees shall remain vigilant for any indicators of forced labour</w:t>
      </w:r>
      <w:r w:rsidR="00BD362D" w:rsidRPr="00BB056A">
        <w:t xml:space="preserve"> </w:t>
      </w:r>
      <w:r w:rsidR="00BD362D" w:rsidRPr="00BB056A">
        <w:rPr>
          <w:rFonts w:ascii="Arial" w:hAnsi="Arial" w:cs="Arial"/>
          <w:sz w:val="22"/>
          <w:szCs w:val="22"/>
          <w:lang w:val="en-IN" w:eastAsia="en-IN"/>
        </w:rPr>
        <w:t>or human trafficking</w:t>
      </w:r>
      <w:r w:rsidRPr="00BB056A">
        <w:rPr>
          <w:rFonts w:ascii="Arial" w:hAnsi="Arial" w:cs="Arial"/>
          <w:sz w:val="22"/>
          <w:szCs w:val="22"/>
          <w:lang w:val="en-IN" w:eastAsia="en-IN"/>
        </w:rPr>
        <w:t xml:space="preserve"> within the supply chain.</w:t>
      </w:r>
    </w:p>
    <w:p w14:paraId="7F78B74F" w14:textId="77777777"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Regular audits will be conducted in the supply chain to ensure compliance.</w:t>
      </w:r>
    </w:p>
    <w:p w14:paraId="551D44B7" w14:textId="77777777"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The company will provide a designated focal point to receive and address complaints and reports, ensuring the privacy of all individuals involved.</w:t>
      </w:r>
    </w:p>
    <w:p w14:paraId="5EE1F36D" w14:textId="77777777" w:rsidR="00C25EBC" w:rsidRPr="00BB056A" w:rsidRDefault="00C25EBC">
      <w:pPr>
        <w:numPr>
          <w:ilvl w:val="0"/>
          <w:numId w:val="8"/>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The company shall investigate all matters, with or without the involvement of third parties, and will not tolerate retaliation against those who report violations.</w:t>
      </w:r>
    </w:p>
    <w:p w14:paraId="57901F59" w14:textId="77777777" w:rsidR="00C25EBC" w:rsidRPr="00BB056A" w:rsidRDefault="00C25EBC" w:rsidP="007039AF">
      <w:pPr>
        <w:spacing w:line="276" w:lineRule="auto"/>
        <w:ind w:left="360"/>
        <w:jc w:val="both"/>
        <w:rPr>
          <w:rFonts w:ascii="Arial" w:hAnsi="Arial" w:cs="Arial"/>
          <w:b/>
          <w:bCs/>
          <w:sz w:val="22"/>
          <w:szCs w:val="22"/>
          <w:lang w:val="en-IN"/>
        </w:rPr>
      </w:pPr>
    </w:p>
    <w:p w14:paraId="1D44795C" w14:textId="28156353" w:rsidR="00C25EBC" w:rsidRPr="00BB056A" w:rsidRDefault="00C25EBC" w:rsidP="007039A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Monitoring of Policy Implementation</w:t>
      </w:r>
    </w:p>
    <w:p w14:paraId="66F09350" w14:textId="3002A81D" w:rsidR="00C25EBC" w:rsidRPr="00BB056A" w:rsidRDefault="00C25EBC">
      <w:pPr>
        <w:numPr>
          <w:ilvl w:val="0"/>
          <w:numId w:val="9"/>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The company may conduct regular audits in all its facilities to ensure that no forms of forced labour</w:t>
      </w:r>
      <w:r w:rsidR="00BD362D" w:rsidRPr="00BB056A">
        <w:rPr>
          <w:rFonts w:ascii="Arial" w:hAnsi="Arial" w:cs="Arial"/>
          <w:sz w:val="22"/>
          <w:szCs w:val="22"/>
          <w:lang w:val="en-IN" w:eastAsia="en-IN"/>
        </w:rPr>
        <w:t xml:space="preserve"> or human trafficking</w:t>
      </w:r>
      <w:r w:rsidRPr="00BB056A">
        <w:rPr>
          <w:rFonts w:ascii="Arial" w:hAnsi="Arial" w:cs="Arial"/>
          <w:sz w:val="22"/>
          <w:szCs w:val="22"/>
          <w:lang w:val="en-IN" w:eastAsia="en-IN"/>
        </w:rPr>
        <w:t xml:space="preserve"> are occurring in the workplace.</w:t>
      </w:r>
    </w:p>
    <w:p w14:paraId="36505C8C" w14:textId="77777777" w:rsidR="00C25EBC" w:rsidRPr="00BB056A" w:rsidRDefault="00C25EBC">
      <w:pPr>
        <w:numPr>
          <w:ilvl w:val="0"/>
          <w:numId w:val="9"/>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Internal surveys or initiatives will be encouraged to motivate employees to report any violations of this policy.</w:t>
      </w:r>
    </w:p>
    <w:p w14:paraId="7AE7A8F2" w14:textId="00B9F347" w:rsidR="00BD362D" w:rsidRPr="00BB056A" w:rsidRDefault="00BD362D">
      <w:pPr>
        <w:numPr>
          <w:ilvl w:val="0"/>
          <w:numId w:val="9"/>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Whistleblower protection mechanisms will be established to allow anonymous reporting of human trafficking incidents without fear of retaliation.</w:t>
      </w:r>
    </w:p>
    <w:p w14:paraId="43FB43B2" w14:textId="77777777" w:rsidR="00C25EBC" w:rsidRPr="00BB056A" w:rsidRDefault="00C25EBC">
      <w:pPr>
        <w:numPr>
          <w:ilvl w:val="0"/>
          <w:numId w:val="9"/>
        </w:numPr>
        <w:tabs>
          <w:tab w:val="clear" w:pos="720"/>
          <w:tab w:val="num" w:pos="1080"/>
        </w:tabs>
        <w:ind w:left="1080"/>
        <w:rPr>
          <w:rFonts w:ascii="Arial" w:hAnsi="Arial" w:cs="Arial"/>
          <w:sz w:val="22"/>
          <w:szCs w:val="22"/>
          <w:lang w:val="en-IN" w:eastAsia="en-IN"/>
        </w:rPr>
      </w:pPr>
      <w:r w:rsidRPr="00BB056A">
        <w:rPr>
          <w:rFonts w:ascii="Arial" w:hAnsi="Arial" w:cs="Arial"/>
          <w:sz w:val="22"/>
          <w:szCs w:val="22"/>
          <w:lang w:val="en-IN" w:eastAsia="en-IN"/>
        </w:rPr>
        <w:t>All concerns related to this policy shall be raised freely and will be handled appropriately and followed up by the company.</w:t>
      </w:r>
    </w:p>
    <w:p w14:paraId="2BB42E45" w14:textId="77777777" w:rsidR="00C25EBC" w:rsidRPr="00BB056A" w:rsidRDefault="00C25EBC" w:rsidP="007D6A50">
      <w:pPr>
        <w:pStyle w:val="BodyText"/>
        <w:tabs>
          <w:tab w:val="left" w:pos="540"/>
        </w:tabs>
        <w:spacing w:line="276" w:lineRule="auto"/>
        <w:ind w:left="360"/>
        <w:rPr>
          <w:rFonts w:cs="Arial"/>
          <w:bCs/>
          <w:sz w:val="22"/>
          <w:szCs w:val="22"/>
        </w:rPr>
      </w:pPr>
    </w:p>
    <w:p w14:paraId="06B3A8D5" w14:textId="77777777" w:rsidR="00C25EBC" w:rsidRPr="00BB056A" w:rsidRDefault="00C25EBC" w:rsidP="00C25EBC">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3560A821" w14:textId="77777777" w:rsidR="00C25EBC" w:rsidRPr="00BB056A" w:rsidRDefault="00C25EBC" w:rsidP="00C25EBC">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4810"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3039"/>
        <w:gridCol w:w="1541"/>
        <w:gridCol w:w="1099"/>
        <w:gridCol w:w="849"/>
        <w:gridCol w:w="1133"/>
        <w:gridCol w:w="1352"/>
      </w:tblGrid>
      <w:tr w:rsidR="00941A75" w:rsidRPr="00BB056A" w14:paraId="31EABEB8" w14:textId="77777777" w:rsidTr="00941A75">
        <w:trPr>
          <w:trHeight w:val="425"/>
        </w:trPr>
        <w:tc>
          <w:tcPr>
            <w:tcW w:w="299" w:type="pct"/>
            <w:shd w:val="clear" w:color="auto" w:fill="BFBFBF" w:themeFill="background1" w:themeFillShade="BF"/>
            <w:vAlign w:val="center"/>
          </w:tcPr>
          <w:p w14:paraId="30F945F7" w14:textId="77777777" w:rsidR="00941A75" w:rsidRPr="00BB056A" w:rsidRDefault="00941A75" w:rsidP="00941A75">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65FDE953" w14:textId="77777777" w:rsidR="00941A75" w:rsidRPr="00BB056A" w:rsidRDefault="00941A75" w:rsidP="00941A75">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58ECF1C3" w14:textId="77777777" w:rsidR="00941A75" w:rsidRPr="00BB056A" w:rsidRDefault="00941A75" w:rsidP="00941A75">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73" w:type="pct"/>
            <w:shd w:val="clear" w:color="auto" w:fill="BFBFBF" w:themeFill="background1" w:themeFillShade="BF"/>
            <w:vAlign w:val="center"/>
          </w:tcPr>
          <w:p w14:paraId="559EF7B6" w14:textId="535F68FC" w:rsidR="00941A75" w:rsidRPr="00BB056A" w:rsidRDefault="00941A75" w:rsidP="001732D8">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3" w:type="pct"/>
            <w:shd w:val="clear" w:color="auto" w:fill="BFBFBF" w:themeFill="background1" w:themeFillShade="BF"/>
            <w:vAlign w:val="center"/>
          </w:tcPr>
          <w:p w14:paraId="1503B32A" w14:textId="4C46DD27" w:rsidR="00941A75" w:rsidRPr="00BB056A" w:rsidRDefault="00941A75" w:rsidP="00941A75">
            <w:pPr>
              <w:spacing w:line="276" w:lineRule="auto"/>
              <w:jc w:val="center"/>
              <w:rPr>
                <w:rFonts w:ascii="Arial" w:hAnsi="Arial" w:cs="Arial"/>
                <w:b/>
                <w:sz w:val="22"/>
                <w:szCs w:val="22"/>
              </w:rPr>
            </w:pPr>
            <w:r w:rsidRPr="00BB056A">
              <w:rPr>
                <w:rFonts w:ascii="Arial" w:hAnsi="Arial" w:cs="Arial"/>
                <w:b/>
                <w:sz w:val="22"/>
                <w:szCs w:val="22"/>
              </w:rPr>
              <w:t>Target</w:t>
            </w:r>
          </w:p>
        </w:tc>
        <w:tc>
          <w:tcPr>
            <w:tcW w:w="591" w:type="pct"/>
            <w:shd w:val="clear" w:color="auto" w:fill="BFBFBF" w:themeFill="background1" w:themeFillShade="BF"/>
            <w:vAlign w:val="center"/>
          </w:tcPr>
          <w:p w14:paraId="49FD0642" w14:textId="77777777" w:rsidR="00941A75" w:rsidRPr="00BB056A" w:rsidRDefault="00941A75" w:rsidP="00941A75">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0AE5EE11" w14:textId="77777777" w:rsidR="00941A75" w:rsidRPr="00BB056A" w:rsidRDefault="00941A75" w:rsidP="00941A75">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1732D8" w:rsidRPr="00BB056A" w14:paraId="6D2858CC" w14:textId="77777777" w:rsidTr="00507CFA">
        <w:trPr>
          <w:trHeight w:val="425"/>
        </w:trPr>
        <w:tc>
          <w:tcPr>
            <w:tcW w:w="299" w:type="pct"/>
            <w:vAlign w:val="center"/>
          </w:tcPr>
          <w:p w14:paraId="15A369B2"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391A84C4" w14:textId="77313944"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 xml:space="preserve">To maintain force </w:t>
            </w:r>
            <w:proofErr w:type="spellStart"/>
            <w:r w:rsidRPr="00BB056A">
              <w:rPr>
                <w:rFonts w:ascii="Arial" w:hAnsi="Arial" w:cs="Arial"/>
                <w:sz w:val="22"/>
                <w:szCs w:val="22"/>
              </w:rPr>
              <w:t>labour</w:t>
            </w:r>
            <w:proofErr w:type="spellEnd"/>
            <w:r w:rsidRPr="00BB056A">
              <w:rPr>
                <w:rFonts w:ascii="Arial" w:hAnsi="Arial" w:cs="Arial"/>
                <w:sz w:val="22"/>
                <w:szCs w:val="22"/>
              </w:rPr>
              <w:t xml:space="preserve"> incident</w:t>
            </w:r>
          </w:p>
        </w:tc>
        <w:tc>
          <w:tcPr>
            <w:tcW w:w="804" w:type="pct"/>
            <w:vAlign w:val="center"/>
          </w:tcPr>
          <w:p w14:paraId="49642865"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 xml:space="preserve">Nos. </w:t>
            </w:r>
          </w:p>
        </w:tc>
        <w:tc>
          <w:tcPr>
            <w:tcW w:w="573" w:type="pct"/>
          </w:tcPr>
          <w:p w14:paraId="4B5BE841" w14:textId="2979E808"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443" w:type="pct"/>
            <w:vAlign w:val="center"/>
          </w:tcPr>
          <w:p w14:paraId="226E98B0" w14:textId="4E91D31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Zero</w:t>
            </w:r>
          </w:p>
        </w:tc>
        <w:tc>
          <w:tcPr>
            <w:tcW w:w="591" w:type="pct"/>
            <w:vAlign w:val="center"/>
          </w:tcPr>
          <w:p w14:paraId="07E4644B"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5FE8483E"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BD362D" w:rsidRPr="00BB056A" w14:paraId="1320CEB7" w14:textId="77777777" w:rsidTr="00F93870">
        <w:trPr>
          <w:trHeight w:val="425"/>
        </w:trPr>
        <w:tc>
          <w:tcPr>
            <w:tcW w:w="299" w:type="pct"/>
            <w:vAlign w:val="center"/>
          </w:tcPr>
          <w:p w14:paraId="3917FBFC" w14:textId="5F868386" w:rsidR="00BD362D" w:rsidRPr="00BB056A" w:rsidRDefault="00BD362D" w:rsidP="00BD362D">
            <w:pPr>
              <w:spacing w:line="276" w:lineRule="auto"/>
              <w:jc w:val="center"/>
              <w:rPr>
                <w:rFonts w:ascii="Arial" w:hAnsi="Arial" w:cs="Arial"/>
                <w:sz w:val="22"/>
                <w:szCs w:val="22"/>
              </w:rPr>
            </w:pPr>
            <w:r w:rsidRPr="00BB056A">
              <w:rPr>
                <w:rFonts w:ascii="Arial" w:hAnsi="Arial" w:cs="Arial"/>
                <w:sz w:val="22"/>
                <w:szCs w:val="22"/>
              </w:rPr>
              <w:t>02</w:t>
            </w:r>
          </w:p>
        </w:tc>
        <w:tc>
          <w:tcPr>
            <w:tcW w:w="1585" w:type="pct"/>
            <w:vAlign w:val="center"/>
          </w:tcPr>
          <w:p w14:paraId="682ABD40" w14:textId="02CA81DC" w:rsidR="00BD362D" w:rsidRPr="00BB056A" w:rsidRDefault="00BD362D" w:rsidP="00BD362D">
            <w:pPr>
              <w:spacing w:line="276" w:lineRule="auto"/>
              <w:rPr>
                <w:rFonts w:ascii="Arial" w:hAnsi="Arial" w:cs="Arial"/>
                <w:sz w:val="22"/>
                <w:szCs w:val="22"/>
              </w:rPr>
            </w:pPr>
            <w:r w:rsidRPr="00BB056A">
              <w:rPr>
                <w:rFonts w:ascii="Arial" w:hAnsi="Arial" w:cs="Arial"/>
                <w:sz w:val="22"/>
                <w:szCs w:val="22"/>
              </w:rPr>
              <w:t xml:space="preserve">To maintain human </w:t>
            </w:r>
            <w:r w:rsidRPr="00BB056A">
              <w:rPr>
                <w:rFonts w:ascii="Arial" w:hAnsi="Arial" w:cs="Arial"/>
                <w:sz w:val="22"/>
                <w:szCs w:val="22"/>
              </w:rPr>
              <w:lastRenderedPageBreak/>
              <w:t>trafficking incidents</w:t>
            </w:r>
          </w:p>
        </w:tc>
        <w:tc>
          <w:tcPr>
            <w:tcW w:w="804" w:type="pct"/>
            <w:vAlign w:val="center"/>
          </w:tcPr>
          <w:p w14:paraId="4AAB1DC3" w14:textId="559F22FC"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lastRenderedPageBreak/>
              <w:t>Nos.</w:t>
            </w:r>
          </w:p>
        </w:tc>
        <w:tc>
          <w:tcPr>
            <w:tcW w:w="573" w:type="pct"/>
            <w:vAlign w:val="center"/>
          </w:tcPr>
          <w:p w14:paraId="21A18FB1" w14:textId="482BF10F" w:rsidR="00BD362D" w:rsidRPr="00BB056A" w:rsidRDefault="00BD362D" w:rsidP="00F93870">
            <w:pPr>
              <w:spacing w:line="276" w:lineRule="auto"/>
              <w:jc w:val="center"/>
              <w:rPr>
                <w:rFonts w:ascii="Arial" w:hAnsi="Arial" w:cs="Arial"/>
                <w:sz w:val="20"/>
                <w:szCs w:val="20"/>
              </w:rPr>
            </w:pPr>
            <w:r w:rsidRPr="00BB056A">
              <w:rPr>
                <w:rFonts w:ascii="Arial" w:hAnsi="Arial" w:cs="Arial"/>
                <w:sz w:val="20"/>
                <w:szCs w:val="20"/>
              </w:rPr>
              <w:t>FY: 2021-</w:t>
            </w:r>
            <w:r w:rsidRPr="00BB056A">
              <w:rPr>
                <w:rFonts w:ascii="Arial" w:hAnsi="Arial" w:cs="Arial"/>
                <w:sz w:val="20"/>
                <w:szCs w:val="20"/>
              </w:rPr>
              <w:lastRenderedPageBreak/>
              <w:t>22</w:t>
            </w:r>
          </w:p>
        </w:tc>
        <w:tc>
          <w:tcPr>
            <w:tcW w:w="443" w:type="pct"/>
            <w:vAlign w:val="center"/>
          </w:tcPr>
          <w:p w14:paraId="4E124893" w14:textId="58CBB965"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lastRenderedPageBreak/>
              <w:t>Zero</w:t>
            </w:r>
          </w:p>
        </w:tc>
        <w:tc>
          <w:tcPr>
            <w:tcW w:w="591" w:type="pct"/>
            <w:vAlign w:val="center"/>
          </w:tcPr>
          <w:p w14:paraId="2E770FFC" w14:textId="1A943594"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t>March-</w:t>
            </w:r>
            <w:r w:rsidRPr="00BB056A">
              <w:rPr>
                <w:rFonts w:ascii="Arial" w:hAnsi="Arial" w:cs="Arial"/>
                <w:sz w:val="22"/>
                <w:szCs w:val="22"/>
              </w:rPr>
              <w:lastRenderedPageBreak/>
              <w:t>26</w:t>
            </w:r>
          </w:p>
        </w:tc>
        <w:tc>
          <w:tcPr>
            <w:tcW w:w="705" w:type="pct"/>
            <w:vAlign w:val="center"/>
          </w:tcPr>
          <w:p w14:paraId="28AD158F" w14:textId="42D83918"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lastRenderedPageBreak/>
              <w:t>12 Months</w:t>
            </w:r>
          </w:p>
        </w:tc>
      </w:tr>
      <w:tr w:rsidR="001732D8" w:rsidRPr="00BB056A" w14:paraId="7D794557" w14:textId="77777777" w:rsidTr="00F93870">
        <w:trPr>
          <w:trHeight w:val="425"/>
        </w:trPr>
        <w:tc>
          <w:tcPr>
            <w:tcW w:w="299" w:type="pct"/>
            <w:vAlign w:val="center"/>
          </w:tcPr>
          <w:p w14:paraId="3FE387FD"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03</w:t>
            </w:r>
          </w:p>
        </w:tc>
        <w:tc>
          <w:tcPr>
            <w:tcW w:w="1585" w:type="pct"/>
            <w:vAlign w:val="center"/>
          </w:tcPr>
          <w:p w14:paraId="16E4D4BF" w14:textId="66BCE1D9"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 xml:space="preserve">To provide training on force </w:t>
            </w:r>
            <w:proofErr w:type="spellStart"/>
            <w:r w:rsidRPr="00BB056A">
              <w:rPr>
                <w:rFonts w:ascii="Arial" w:hAnsi="Arial" w:cs="Arial"/>
                <w:sz w:val="22"/>
                <w:szCs w:val="22"/>
              </w:rPr>
              <w:t>labour</w:t>
            </w:r>
            <w:proofErr w:type="spellEnd"/>
            <w:r w:rsidRPr="00BB056A">
              <w:rPr>
                <w:rFonts w:ascii="Arial" w:hAnsi="Arial" w:cs="Arial"/>
                <w:sz w:val="22"/>
                <w:szCs w:val="22"/>
              </w:rPr>
              <w:t xml:space="preserve"> policy</w:t>
            </w:r>
          </w:p>
        </w:tc>
        <w:tc>
          <w:tcPr>
            <w:tcW w:w="804" w:type="pct"/>
            <w:vAlign w:val="center"/>
          </w:tcPr>
          <w:p w14:paraId="63C26313" w14:textId="77777777" w:rsidR="001732D8" w:rsidRPr="00BB056A" w:rsidRDefault="001732D8" w:rsidP="00F93870">
            <w:pPr>
              <w:spacing w:line="276" w:lineRule="auto"/>
              <w:jc w:val="center"/>
              <w:rPr>
                <w:rFonts w:ascii="Arial" w:hAnsi="Arial" w:cs="Arial"/>
                <w:sz w:val="22"/>
                <w:szCs w:val="22"/>
              </w:rPr>
            </w:pPr>
            <w:r w:rsidRPr="00BB056A">
              <w:rPr>
                <w:rFonts w:ascii="Arial" w:hAnsi="Arial" w:cs="Arial"/>
                <w:sz w:val="22"/>
                <w:szCs w:val="22"/>
              </w:rPr>
              <w:t>Nos./ Year</w:t>
            </w:r>
          </w:p>
        </w:tc>
        <w:tc>
          <w:tcPr>
            <w:tcW w:w="573" w:type="pct"/>
            <w:vAlign w:val="center"/>
          </w:tcPr>
          <w:p w14:paraId="6BB80518" w14:textId="28FA8F63" w:rsidR="001732D8" w:rsidRPr="00BB056A" w:rsidRDefault="001732D8" w:rsidP="00F93870">
            <w:pPr>
              <w:spacing w:line="276" w:lineRule="auto"/>
              <w:jc w:val="center"/>
              <w:rPr>
                <w:rFonts w:ascii="Arial" w:hAnsi="Arial" w:cs="Arial"/>
                <w:sz w:val="22"/>
                <w:szCs w:val="22"/>
              </w:rPr>
            </w:pPr>
            <w:r w:rsidRPr="00BB056A">
              <w:rPr>
                <w:rFonts w:ascii="Arial" w:hAnsi="Arial" w:cs="Arial"/>
                <w:sz w:val="20"/>
                <w:szCs w:val="20"/>
              </w:rPr>
              <w:t>FY: 2021-22</w:t>
            </w:r>
          </w:p>
        </w:tc>
        <w:tc>
          <w:tcPr>
            <w:tcW w:w="443" w:type="pct"/>
            <w:vAlign w:val="center"/>
          </w:tcPr>
          <w:p w14:paraId="335FB8E1" w14:textId="1FE9E9B8" w:rsidR="001732D8" w:rsidRPr="00BB056A" w:rsidRDefault="001732D8" w:rsidP="00F93870">
            <w:pPr>
              <w:spacing w:line="276" w:lineRule="auto"/>
              <w:jc w:val="center"/>
              <w:rPr>
                <w:rFonts w:ascii="Arial" w:hAnsi="Arial" w:cs="Arial"/>
                <w:sz w:val="22"/>
                <w:szCs w:val="22"/>
              </w:rPr>
            </w:pPr>
            <w:r w:rsidRPr="00BB056A">
              <w:rPr>
                <w:rFonts w:ascii="Arial" w:hAnsi="Arial" w:cs="Arial"/>
                <w:sz w:val="22"/>
                <w:szCs w:val="22"/>
              </w:rPr>
              <w:t>01 No.</w:t>
            </w:r>
          </w:p>
        </w:tc>
        <w:tc>
          <w:tcPr>
            <w:tcW w:w="591" w:type="pct"/>
            <w:vAlign w:val="center"/>
          </w:tcPr>
          <w:p w14:paraId="7A445591" w14:textId="77777777" w:rsidR="001732D8" w:rsidRPr="00BB056A" w:rsidRDefault="001732D8" w:rsidP="00F93870">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2A93A6F8" w14:textId="77777777" w:rsidR="001732D8" w:rsidRPr="00BB056A" w:rsidRDefault="001732D8" w:rsidP="00F93870">
            <w:pPr>
              <w:spacing w:line="276" w:lineRule="auto"/>
              <w:jc w:val="center"/>
              <w:rPr>
                <w:rFonts w:ascii="Arial" w:hAnsi="Arial" w:cs="Arial"/>
                <w:sz w:val="22"/>
                <w:szCs w:val="22"/>
              </w:rPr>
            </w:pPr>
            <w:r w:rsidRPr="00BB056A">
              <w:rPr>
                <w:rFonts w:ascii="Arial" w:hAnsi="Arial" w:cs="Arial"/>
                <w:sz w:val="22"/>
                <w:szCs w:val="22"/>
              </w:rPr>
              <w:t>12 Months</w:t>
            </w:r>
          </w:p>
        </w:tc>
      </w:tr>
      <w:tr w:rsidR="00BD362D" w:rsidRPr="00BB056A" w14:paraId="71D6B1A0" w14:textId="77777777" w:rsidTr="00F93870">
        <w:trPr>
          <w:trHeight w:val="425"/>
        </w:trPr>
        <w:tc>
          <w:tcPr>
            <w:tcW w:w="299" w:type="pct"/>
            <w:vAlign w:val="center"/>
          </w:tcPr>
          <w:p w14:paraId="5CD48BA2" w14:textId="61A3BB13" w:rsidR="00BD362D" w:rsidRPr="00BB056A" w:rsidRDefault="00BD362D" w:rsidP="00BD362D">
            <w:pPr>
              <w:spacing w:line="276" w:lineRule="auto"/>
              <w:jc w:val="center"/>
              <w:rPr>
                <w:rFonts w:ascii="Arial" w:hAnsi="Arial" w:cs="Arial"/>
                <w:sz w:val="22"/>
                <w:szCs w:val="22"/>
              </w:rPr>
            </w:pPr>
            <w:r w:rsidRPr="00BB056A">
              <w:rPr>
                <w:rFonts w:ascii="Arial" w:hAnsi="Arial" w:cs="Arial"/>
                <w:sz w:val="22"/>
                <w:szCs w:val="22"/>
              </w:rPr>
              <w:t>04</w:t>
            </w:r>
          </w:p>
        </w:tc>
        <w:tc>
          <w:tcPr>
            <w:tcW w:w="1585" w:type="pct"/>
            <w:vAlign w:val="center"/>
          </w:tcPr>
          <w:p w14:paraId="60FDB6C4" w14:textId="062BB3D8" w:rsidR="00BD362D" w:rsidRPr="00BB056A" w:rsidRDefault="00F93870" w:rsidP="00BD362D">
            <w:pPr>
              <w:spacing w:line="276" w:lineRule="auto"/>
              <w:rPr>
                <w:rFonts w:ascii="Arial" w:hAnsi="Arial" w:cs="Arial"/>
                <w:sz w:val="22"/>
                <w:szCs w:val="22"/>
              </w:rPr>
            </w:pPr>
            <w:r w:rsidRPr="00BB056A">
              <w:rPr>
                <w:rFonts w:ascii="Arial" w:hAnsi="Arial" w:cs="Arial"/>
                <w:sz w:val="22"/>
                <w:szCs w:val="22"/>
              </w:rPr>
              <w:t>To provide training on human trafficking risks and identification</w:t>
            </w:r>
          </w:p>
        </w:tc>
        <w:tc>
          <w:tcPr>
            <w:tcW w:w="804" w:type="pct"/>
            <w:vAlign w:val="center"/>
          </w:tcPr>
          <w:p w14:paraId="00597325" w14:textId="3CA7AB5E"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t>Nos./ Year</w:t>
            </w:r>
          </w:p>
        </w:tc>
        <w:tc>
          <w:tcPr>
            <w:tcW w:w="573" w:type="pct"/>
            <w:vAlign w:val="center"/>
          </w:tcPr>
          <w:p w14:paraId="02A3022D" w14:textId="07660314" w:rsidR="00BD362D" w:rsidRPr="00BB056A" w:rsidRDefault="00BD362D" w:rsidP="00F93870">
            <w:pPr>
              <w:spacing w:line="276" w:lineRule="auto"/>
              <w:jc w:val="center"/>
              <w:rPr>
                <w:rFonts w:ascii="Arial" w:hAnsi="Arial" w:cs="Arial"/>
                <w:sz w:val="20"/>
                <w:szCs w:val="20"/>
              </w:rPr>
            </w:pPr>
            <w:r w:rsidRPr="00BB056A">
              <w:rPr>
                <w:rFonts w:ascii="Arial" w:hAnsi="Arial" w:cs="Arial"/>
                <w:sz w:val="20"/>
                <w:szCs w:val="20"/>
              </w:rPr>
              <w:t>FY: 2021-22</w:t>
            </w:r>
          </w:p>
        </w:tc>
        <w:tc>
          <w:tcPr>
            <w:tcW w:w="443" w:type="pct"/>
            <w:vAlign w:val="center"/>
          </w:tcPr>
          <w:p w14:paraId="42972083" w14:textId="6F90C624"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t>01 No.</w:t>
            </w:r>
          </w:p>
        </w:tc>
        <w:tc>
          <w:tcPr>
            <w:tcW w:w="591" w:type="pct"/>
            <w:vAlign w:val="center"/>
          </w:tcPr>
          <w:p w14:paraId="3AC7113A" w14:textId="200E55E8"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01ECBB36" w14:textId="61025E73" w:rsidR="00BD362D" w:rsidRPr="00BB056A" w:rsidRDefault="00BD362D" w:rsidP="00F93870">
            <w:pPr>
              <w:spacing w:line="276" w:lineRule="auto"/>
              <w:jc w:val="center"/>
              <w:rPr>
                <w:rFonts w:ascii="Arial" w:hAnsi="Arial" w:cs="Arial"/>
                <w:sz w:val="22"/>
                <w:szCs w:val="22"/>
              </w:rPr>
            </w:pPr>
            <w:r w:rsidRPr="00BB056A">
              <w:rPr>
                <w:rFonts w:ascii="Arial" w:hAnsi="Arial" w:cs="Arial"/>
                <w:sz w:val="22"/>
                <w:szCs w:val="22"/>
              </w:rPr>
              <w:t>12 Months</w:t>
            </w:r>
          </w:p>
        </w:tc>
      </w:tr>
    </w:tbl>
    <w:p w14:paraId="1CDB2447" w14:textId="77777777" w:rsidR="001A4CF3" w:rsidRPr="00BB056A" w:rsidRDefault="001A4CF3" w:rsidP="001A4CF3">
      <w:pPr>
        <w:spacing w:line="276" w:lineRule="auto"/>
        <w:ind w:left="360"/>
        <w:jc w:val="both"/>
        <w:rPr>
          <w:rFonts w:ascii="Arial" w:hAnsi="Arial" w:cs="Arial"/>
          <w:sz w:val="22"/>
          <w:szCs w:val="22"/>
        </w:rPr>
      </w:pPr>
    </w:p>
    <w:p w14:paraId="332CE44B" w14:textId="5B5E053A" w:rsidR="001A4CF3" w:rsidRPr="00BB056A" w:rsidRDefault="00C05CC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0" w:name="_Toc192755379"/>
      <w:r w:rsidRPr="00BB056A">
        <w:rPr>
          <w:rFonts w:cs="Arial"/>
          <w:b/>
          <w:bCs/>
          <w:color w:val="000000"/>
          <w:sz w:val="36"/>
          <w:szCs w:val="36"/>
          <w:lang w:val="en-GB"/>
        </w:rPr>
        <w:t>Environmental Policy</w:t>
      </w:r>
      <w:bookmarkEnd w:id="10"/>
    </w:p>
    <w:p w14:paraId="624F442B" w14:textId="69EA5292" w:rsidR="00C05CC7" w:rsidRPr="00BB056A" w:rsidRDefault="00C05CC7" w:rsidP="00C05CC7">
      <w:pPr>
        <w:pStyle w:val="BodyText"/>
        <w:tabs>
          <w:tab w:val="left" w:pos="540"/>
        </w:tabs>
        <w:spacing w:line="276" w:lineRule="auto"/>
        <w:ind w:left="360"/>
        <w:rPr>
          <w:rFonts w:cs="Arial"/>
          <w:bCs/>
          <w:sz w:val="22"/>
          <w:szCs w:val="22"/>
          <w:lang w:val="en-IN"/>
        </w:rPr>
      </w:pPr>
      <w:r w:rsidRPr="00BB056A">
        <w:rPr>
          <w:rFonts w:cs="Arial"/>
          <w:b/>
          <w:bCs/>
          <w:sz w:val="22"/>
          <w:szCs w:val="22"/>
          <w:lang w:val="en-IN"/>
        </w:rPr>
        <w:t>20 Microns Limited</w:t>
      </w:r>
      <w:r w:rsidRPr="00BB056A">
        <w:rPr>
          <w:rFonts w:cs="Arial"/>
          <w:bCs/>
          <w:sz w:val="22"/>
          <w:szCs w:val="22"/>
          <w:lang w:val="en-IN"/>
        </w:rPr>
        <w:t xml:space="preserve"> is a pioneer in the field of industrial minerals in India, bringing the organized concept of </w:t>
      </w:r>
      <w:proofErr w:type="spellStart"/>
      <w:r w:rsidRPr="00BB056A">
        <w:rPr>
          <w:rFonts w:cs="Arial"/>
          <w:bCs/>
          <w:sz w:val="22"/>
          <w:szCs w:val="22"/>
          <w:lang w:val="en-IN"/>
        </w:rPr>
        <w:t>micronization</w:t>
      </w:r>
      <w:proofErr w:type="spellEnd"/>
      <w:r w:rsidRPr="00BB056A">
        <w:rPr>
          <w:rFonts w:cs="Arial"/>
          <w:bCs/>
          <w:sz w:val="22"/>
          <w:szCs w:val="22"/>
          <w:lang w:val="en-IN"/>
        </w:rPr>
        <w:t xml:space="preserve"> and offering a diverse portfolio of micronized and sub-micronized minerals.</w:t>
      </w:r>
    </w:p>
    <w:p w14:paraId="0A1DDBFD" w14:textId="77777777" w:rsidR="00C05CC7" w:rsidRPr="00BB056A" w:rsidRDefault="00C05CC7" w:rsidP="00C05CC7">
      <w:pPr>
        <w:pStyle w:val="BodyText"/>
        <w:tabs>
          <w:tab w:val="left" w:pos="540"/>
        </w:tabs>
        <w:spacing w:line="276" w:lineRule="auto"/>
        <w:ind w:left="360"/>
        <w:rPr>
          <w:rFonts w:cs="Arial"/>
          <w:b/>
          <w:bCs/>
          <w:sz w:val="22"/>
          <w:szCs w:val="22"/>
          <w:lang w:val="en-IN"/>
        </w:rPr>
      </w:pPr>
    </w:p>
    <w:p w14:paraId="15F711BF" w14:textId="40FB7755" w:rsidR="00C05CC7" w:rsidRPr="00BB056A" w:rsidRDefault="00C05CC7" w:rsidP="00C05CC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Policy Statement</w:t>
      </w:r>
    </w:p>
    <w:p w14:paraId="427083FC" w14:textId="77777777" w:rsidR="00C05CC7" w:rsidRPr="00BB056A" w:rsidRDefault="00C05CC7" w:rsidP="00C05CC7">
      <w:pPr>
        <w:pStyle w:val="BodyText"/>
        <w:tabs>
          <w:tab w:val="left" w:pos="540"/>
        </w:tabs>
        <w:spacing w:line="276" w:lineRule="auto"/>
        <w:ind w:left="360"/>
        <w:rPr>
          <w:rFonts w:cs="Arial"/>
          <w:bCs/>
          <w:sz w:val="22"/>
          <w:szCs w:val="22"/>
          <w:lang w:val="en-IN"/>
        </w:rPr>
      </w:pPr>
      <w:r w:rsidRPr="00BB056A">
        <w:rPr>
          <w:rFonts w:cs="Arial"/>
          <w:bCs/>
          <w:sz w:val="22"/>
          <w:szCs w:val="22"/>
          <w:lang w:val="en-IN"/>
        </w:rPr>
        <w:t>This Environmental and Greenhouse Gas Policy is applicable to our manufacturing activities, head office, and corporate office. We are committed to:</w:t>
      </w:r>
    </w:p>
    <w:p w14:paraId="7692DA60" w14:textId="720E8BD3"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Minimizing Energy &amp; GHG Emissions:</w:t>
      </w:r>
      <w:r w:rsidRPr="00BB056A">
        <w:rPr>
          <w:rFonts w:cs="Arial"/>
          <w:bCs/>
          <w:sz w:val="22"/>
          <w:szCs w:val="22"/>
          <w:lang w:val="en-IN"/>
        </w:rPr>
        <w:t xml:space="preserve"> Improve energy efficiency in our operations by adopting new technologies and increasing the use of renewable energy sources.</w:t>
      </w:r>
    </w:p>
    <w:p w14:paraId="304CE27F" w14:textId="631BC1CF"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Communicating Product End-of-Life Treatment:</w:t>
      </w:r>
      <w:r w:rsidRPr="00BB056A">
        <w:rPr>
          <w:rFonts w:cs="Arial"/>
          <w:bCs/>
          <w:sz w:val="22"/>
          <w:szCs w:val="22"/>
          <w:lang w:val="en-IN"/>
        </w:rPr>
        <w:t xml:space="preserve"> Inform our stakeholders about the end-of-life treatment of products to prevent adverse impacts on the environment and customer health and safety.</w:t>
      </w:r>
    </w:p>
    <w:p w14:paraId="7A42A715" w14:textId="5CCF1A92"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Promoting Environmental Education:</w:t>
      </w:r>
      <w:r w:rsidRPr="00BB056A">
        <w:rPr>
          <w:rFonts w:cs="Arial"/>
          <w:bCs/>
          <w:sz w:val="22"/>
          <w:szCs w:val="22"/>
          <w:lang w:val="en-IN"/>
        </w:rPr>
        <w:t xml:space="preserve"> Educate employees, visitors, and stakeholders about our organization’s mission, vision, beliefs, and their roles and responsibilities regarding environmental practices.</w:t>
      </w:r>
    </w:p>
    <w:p w14:paraId="1F652CF1" w14:textId="6F416F29"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Preventing Accidental Release of Pollutants:</w:t>
      </w:r>
      <w:r w:rsidRPr="00BB056A">
        <w:rPr>
          <w:rFonts w:cs="Arial"/>
          <w:bCs/>
          <w:sz w:val="22"/>
          <w:szCs w:val="22"/>
          <w:lang w:val="en-IN"/>
        </w:rPr>
        <w:t xml:space="preserve"> Implement measures to prevent accidental releases of pollutants into the air.</w:t>
      </w:r>
    </w:p>
    <w:p w14:paraId="6A280FC5" w14:textId="7977737E"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Adopting New Technologies:</w:t>
      </w:r>
      <w:r w:rsidRPr="00BB056A">
        <w:rPr>
          <w:rFonts w:cs="Arial"/>
          <w:bCs/>
          <w:sz w:val="22"/>
          <w:szCs w:val="22"/>
          <w:lang w:val="en-IN"/>
        </w:rPr>
        <w:t xml:space="preserve"> Explore the adoption of new technologies and alternative fuels to reduce air pollution in the surrounding environment.</w:t>
      </w:r>
    </w:p>
    <w:p w14:paraId="626C4294" w14:textId="7BFE69AB"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Working Towards Renewable Energy:</w:t>
      </w:r>
      <w:r w:rsidRPr="00BB056A">
        <w:rPr>
          <w:rFonts w:cs="Arial"/>
          <w:bCs/>
          <w:sz w:val="22"/>
          <w:szCs w:val="22"/>
          <w:lang w:val="en-IN"/>
        </w:rPr>
        <w:t xml:space="preserve"> Strive for renewable energy solutions to minimize air pollution.</w:t>
      </w:r>
    </w:p>
    <w:p w14:paraId="1F479EF4" w14:textId="61DD8AE4"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Respecting Water as a Shared Resource:</w:t>
      </w:r>
      <w:r w:rsidRPr="00BB056A">
        <w:rPr>
          <w:rFonts w:cs="Arial"/>
          <w:bCs/>
          <w:sz w:val="22"/>
          <w:szCs w:val="22"/>
          <w:lang w:val="en-IN"/>
        </w:rPr>
        <w:t xml:space="preserve"> Acknowledge that water is a shared resource among industry, communities, and ecology, ensuring our operations do not negatively impact this balance.</w:t>
      </w:r>
    </w:p>
    <w:p w14:paraId="1D630D66" w14:textId="13A0067D"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Avoiding Water Pollution:</w:t>
      </w:r>
      <w:r w:rsidRPr="00BB056A">
        <w:rPr>
          <w:rFonts w:cs="Arial"/>
          <w:bCs/>
          <w:sz w:val="22"/>
          <w:szCs w:val="22"/>
          <w:lang w:val="en-IN"/>
        </w:rPr>
        <w:t xml:space="preserve"> Avoid pollution of surface water, groundwater, and other water sources. Apply a </w:t>
      </w:r>
      <w:r w:rsidR="005F5841" w:rsidRPr="00BB056A">
        <w:rPr>
          <w:rFonts w:cs="Arial"/>
          <w:bCs/>
          <w:sz w:val="22"/>
          <w:szCs w:val="22"/>
          <w:lang w:val="en-IN"/>
        </w:rPr>
        <w:t>zero-discharge</w:t>
      </w:r>
      <w:r w:rsidRPr="00BB056A">
        <w:rPr>
          <w:rFonts w:cs="Arial"/>
          <w:bCs/>
          <w:sz w:val="22"/>
          <w:szCs w:val="22"/>
          <w:lang w:val="en-IN"/>
        </w:rPr>
        <w:t xml:space="preserve"> philosophy wherever possible.</w:t>
      </w:r>
    </w:p>
    <w:p w14:paraId="060B864D" w14:textId="6AE23482"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lastRenderedPageBreak/>
        <w:t>Ensuring Good Standards for Water and Waste Storage:</w:t>
      </w:r>
      <w:r w:rsidRPr="00BB056A">
        <w:rPr>
          <w:rFonts w:cs="Arial"/>
          <w:bCs/>
          <w:sz w:val="22"/>
          <w:szCs w:val="22"/>
          <w:lang w:val="en-IN"/>
        </w:rPr>
        <w:t xml:space="preserve"> Ensure that water and waste-storage facilities are engineered and maintained according to good international standards.</w:t>
      </w:r>
    </w:p>
    <w:p w14:paraId="46BAEF09" w14:textId="5F7E3A8F"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Understanding Our Water Footprint:</w:t>
      </w:r>
      <w:r w:rsidRPr="00BB056A">
        <w:rPr>
          <w:rFonts w:cs="Arial"/>
          <w:bCs/>
          <w:sz w:val="22"/>
          <w:szCs w:val="22"/>
          <w:lang w:val="en-IN"/>
        </w:rPr>
        <w:t xml:space="preserve"> Assess our water footprint across all projects and operations, maintaining a water balance that minimizes the consumption of freshwater.</w:t>
      </w:r>
    </w:p>
    <w:p w14:paraId="67CD7FCB" w14:textId="6181D895"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Monitoring Water Consumption:</w:t>
      </w:r>
      <w:r w:rsidRPr="00BB056A">
        <w:rPr>
          <w:rFonts w:cs="Arial"/>
          <w:bCs/>
          <w:sz w:val="22"/>
          <w:szCs w:val="22"/>
          <w:lang w:val="en-IN"/>
        </w:rPr>
        <w:t xml:space="preserve"> Establish baselines and develop ongoing monitoring systems for water consumption.</w:t>
      </w:r>
    </w:p>
    <w:p w14:paraId="5F8B24C6" w14:textId="7FBD69DC"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Adopting Rainwater Harvesting:</w:t>
      </w:r>
      <w:r w:rsidRPr="00BB056A">
        <w:rPr>
          <w:rFonts w:cs="Arial"/>
          <w:bCs/>
          <w:sz w:val="22"/>
          <w:szCs w:val="22"/>
          <w:lang w:val="en-IN"/>
        </w:rPr>
        <w:t xml:space="preserve"> Implement rainwater harvesting methods to prevent water contamination and soil erosion.</w:t>
      </w:r>
    </w:p>
    <w:p w14:paraId="645BBEA8" w14:textId="301F814C"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Minimizing Biodiversity Risks:</w:t>
      </w:r>
      <w:r w:rsidRPr="00BB056A">
        <w:rPr>
          <w:rFonts w:cs="Arial"/>
          <w:bCs/>
          <w:sz w:val="22"/>
          <w:szCs w:val="22"/>
          <w:lang w:val="en-IN"/>
        </w:rPr>
        <w:t xml:space="preserve"> Prevent, where possible, and minimize biodiversity risks throughout our operations. Manage our activities to integrate biodiversity conservation with business needs.</w:t>
      </w:r>
    </w:p>
    <w:p w14:paraId="6A46E99B" w14:textId="4359F948"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Communicating Material Hazards:</w:t>
      </w:r>
      <w:r w:rsidRPr="00BB056A">
        <w:rPr>
          <w:rFonts w:cs="Arial"/>
          <w:bCs/>
          <w:sz w:val="22"/>
          <w:szCs w:val="22"/>
          <w:lang w:val="en-IN"/>
        </w:rPr>
        <w:t xml:space="preserve"> Proactively communicate hazards associated with materials to customers and end users to avoid any adverse incidents during product use.</w:t>
      </w:r>
    </w:p>
    <w:p w14:paraId="79F0BDC2" w14:textId="46BDA3A0" w:rsidR="00C05CC7" w:rsidRPr="00BB056A" w:rsidRDefault="00C05CC7">
      <w:pPr>
        <w:pStyle w:val="BodyText"/>
        <w:numPr>
          <w:ilvl w:val="0"/>
          <w:numId w:val="10"/>
        </w:numPr>
        <w:tabs>
          <w:tab w:val="left" w:pos="540"/>
        </w:tabs>
        <w:spacing w:line="276" w:lineRule="auto"/>
        <w:rPr>
          <w:rFonts w:cs="Arial"/>
          <w:bCs/>
          <w:sz w:val="22"/>
          <w:szCs w:val="22"/>
          <w:lang w:val="en-IN"/>
        </w:rPr>
      </w:pPr>
      <w:r w:rsidRPr="00BB056A">
        <w:rPr>
          <w:rFonts w:cs="Arial"/>
          <w:b/>
          <w:bCs/>
          <w:sz w:val="22"/>
          <w:szCs w:val="22"/>
          <w:lang w:val="en-IN"/>
        </w:rPr>
        <w:t>Promoting Sustainable Consumption:</w:t>
      </w:r>
      <w:r w:rsidRPr="00BB056A">
        <w:rPr>
          <w:rFonts w:cs="Arial"/>
          <w:bCs/>
          <w:sz w:val="22"/>
          <w:szCs w:val="22"/>
          <w:lang w:val="en-IN"/>
        </w:rPr>
        <w:t xml:space="preserve"> Encourage sustainable consumption practices and environmentally friendly disposal of our products.</w:t>
      </w:r>
    </w:p>
    <w:p w14:paraId="208BB04B" w14:textId="77777777" w:rsidR="00C05CC7" w:rsidRPr="00BB056A" w:rsidRDefault="00C05CC7" w:rsidP="00607A0C">
      <w:pPr>
        <w:pStyle w:val="BodyText"/>
        <w:tabs>
          <w:tab w:val="left" w:pos="540"/>
        </w:tabs>
        <w:spacing w:line="276" w:lineRule="auto"/>
        <w:ind w:left="360"/>
        <w:rPr>
          <w:rFonts w:cs="Arial"/>
          <w:bCs/>
          <w:sz w:val="22"/>
          <w:szCs w:val="22"/>
        </w:rPr>
      </w:pPr>
    </w:p>
    <w:p w14:paraId="1B719CB3" w14:textId="77777777" w:rsidR="00C05CC7" w:rsidRPr="00BB056A" w:rsidRDefault="00C05CC7" w:rsidP="00C05CC7">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709550C5" w14:textId="77777777" w:rsidR="00C05CC7" w:rsidRPr="00BB056A" w:rsidRDefault="00C05CC7" w:rsidP="00C05CC7">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2"/>
        <w:gridCol w:w="2553"/>
        <w:gridCol w:w="1635"/>
        <w:gridCol w:w="1121"/>
        <w:gridCol w:w="1622"/>
        <w:gridCol w:w="1109"/>
        <w:gridCol w:w="1353"/>
      </w:tblGrid>
      <w:tr w:rsidR="001732D8" w:rsidRPr="00BB056A" w14:paraId="7E12F59F" w14:textId="77777777" w:rsidTr="001732D8">
        <w:trPr>
          <w:trHeight w:val="425"/>
        </w:trPr>
        <w:tc>
          <w:tcPr>
            <w:tcW w:w="287" w:type="pct"/>
            <w:shd w:val="clear" w:color="auto" w:fill="BFBFBF" w:themeFill="background1" w:themeFillShade="BF"/>
            <w:vAlign w:val="center"/>
          </w:tcPr>
          <w:p w14:paraId="2B489C4A" w14:textId="77777777" w:rsidR="001732D8" w:rsidRPr="00BB056A" w:rsidRDefault="001732D8" w:rsidP="001732D8">
            <w:pPr>
              <w:spacing w:line="276" w:lineRule="auto"/>
              <w:jc w:val="both"/>
              <w:rPr>
                <w:rFonts w:ascii="Arial" w:hAnsi="Arial" w:cs="Arial"/>
                <w:b/>
                <w:sz w:val="22"/>
                <w:szCs w:val="22"/>
              </w:rPr>
            </w:pPr>
            <w:r w:rsidRPr="00BB056A">
              <w:rPr>
                <w:rFonts w:ascii="Arial" w:hAnsi="Arial" w:cs="Arial"/>
                <w:b/>
                <w:sz w:val="22"/>
                <w:szCs w:val="22"/>
              </w:rPr>
              <w:t>Sr. No.</w:t>
            </w:r>
          </w:p>
        </w:tc>
        <w:tc>
          <w:tcPr>
            <w:tcW w:w="1281" w:type="pct"/>
            <w:shd w:val="clear" w:color="auto" w:fill="BFBFBF" w:themeFill="background1" w:themeFillShade="BF"/>
            <w:vAlign w:val="center"/>
          </w:tcPr>
          <w:p w14:paraId="1BA08D24" w14:textId="77777777"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795351C7" w14:textId="77777777"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4A1846C6" w14:textId="7972403C"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Baseline</w:t>
            </w:r>
          </w:p>
        </w:tc>
        <w:tc>
          <w:tcPr>
            <w:tcW w:w="814" w:type="pct"/>
            <w:shd w:val="clear" w:color="auto" w:fill="BFBFBF" w:themeFill="background1" w:themeFillShade="BF"/>
            <w:vAlign w:val="center"/>
          </w:tcPr>
          <w:p w14:paraId="0C7525E0" w14:textId="0CF264F8"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Target</w:t>
            </w:r>
          </w:p>
        </w:tc>
        <w:tc>
          <w:tcPr>
            <w:tcW w:w="556" w:type="pct"/>
            <w:shd w:val="clear" w:color="auto" w:fill="BFBFBF" w:themeFill="background1" w:themeFillShade="BF"/>
            <w:vAlign w:val="center"/>
          </w:tcPr>
          <w:p w14:paraId="053AA91E" w14:textId="77777777"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Timeline</w:t>
            </w:r>
          </w:p>
        </w:tc>
        <w:tc>
          <w:tcPr>
            <w:tcW w:w="679" w:type="pct"/>
            <w:shd w:val="clear" w:color="auto" w:fill="BFBFBF" w:themeFill="background1" w:themeFillShade="BF"/>
            <w:vAlign w:val="center"/>
          </w:tcPr>
          <w:p w14:paraId="367693DA" w14:textId="77777777" w:rsidR="001732D8" w:rsidRPr="00BB056A" w:rsidRDefault="001732D8" w:rsidP="001732D8">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1732D8" w:rsidRPr="00BB056A" w14:paraId="16774D31" w14:textId="77777777" w:rsidTr="001732D8">
        <w:trPr>
          <w:trHeight w:val="425"/>
        </w:trPr>
        <w:tc>
          <w:tcPr>
            <w:tcW w:w="287" w:type="pct"/>
            <w:vAlign w:val="center"/>
          </w:tcPr>
          <w:p w14:paraId="3865D663"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01</w:t>
            </w:r>
          </w:p>
        </w:tc>
        <w:tc>
          <w:tcPr>
            <w:tcW w:w="1281" w:type="pct"/>
            <w:vAlign w:val="center"/>
          </w:tcPr>
          <w:p w14:paraId="35DE7719" w14:textId="1677A8D9"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Reduction in hazardous waste quantity from current benchmark of 700 kgs / year</w:t>
            </w:r>
          </w:p>
        </w:tc>
        <w:tc>
          <w:tcPr>
            <w:tcW w:w="820" w:type="pct"/>
            <w:vAlign w:val="center"/>
          </w:tcPr>
          <w:p w14:paraId="328BB979" w14:textId="5773CAE8"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Kgs/ Year</w:t>
            </w:r>
          </w:p>
        </w:tc>
        <w:tc>
          <w:tcPr>
            <w:tcW w:w="562" w:type="pct"/>
            <w:vAlign w:val="center"/>
          </w:tcPr>
          <w:p w14:paraId="1D315191" w14:textId="46C6D1EE"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3557240F" w14:textId="205FFB1D"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20 %</w:t>
            </w:r>
          </w:p>
        </w:tc>
        <w:tc>
          <w:tcPr>
            <w:tcW w:w="556" w:type="pct"/>
            <w:vAlign w:val="center"/>
          </w:tcPr>
          <w:p w14:paraId="6B0F29C4"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3FC227A2"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176F5BC2" w14:textId="77777777" w:rsidTr="001732D8">
        <w:trPr>
          <w:trHeight w:val="425"/>
        </w:trPr>
        <w:tc>
          <w:tcPr>
            <w:tcW w:w="287" w:type="pct"/>
            <w:vAlign w:val="center"/>
          </w:tcPr>
          <w:p w14:paraId="79D91462" w14:textId="23E311AE"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02</w:t>
            </w:r>
          </w:p>
        </w:tc>
        <w:tc>
          <w:tcPr>
            <w:tcW w:w="1281" w:type="pct"/>
            <w:vAlign w:val="center"/>
          </w:tcPr>
          <w:p w14:paraId="17EFEDAA" w14:textId="4297CAF6"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Reducing Water consumption from current benchmark 1169200 liters / year</w:t>
            </w:r>
          </w:p>
        </w:tc>
        <w:tc>
          <w:tcPr>
            <w:tcW w:w="820" w:type="pct"/>
            <w:vAlign w:val="center"/>
          </w:tcPr>
          <w:p w14:paraId="6A7D422F" w14:textId="3737C70F"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Liters / year</w:t>
            </w:r>
          </w:p>
        </w:tc>
        <w:tc>
          <w:tcPr>
            <w:tcW w:w="562" w:type="pct"/>
            <w:vAlign w:val="center"/>
          </w:tcPr>
          <w:p w14:paraId="59149A51" w14:textId="5470762B"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62610473" w14:textId="0812ECD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5 %</w:t>
            </w:r>
          </w:p>
        </w:tc>
        <w:tc>
          <w:tcPr>
            <w:tcW w:w="556" w:type="pct"/>
            <w:vAlign w:val="center"/>
          </w:tcPr>
          <w:p w14:paraId="3EF4A7E3"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4AD98FD3" w14:textId="7777777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0FEFEB69" w14:textId="77777777" w:rsidTr="001732D8">
        <w:trPr>
          <w:trHeight w:val="425"/>
        </w:trPr>
        <w:tc>
          <w:tcPr>
            <w:tcW w:w="287" w:type="pct"/>
            <w:vAlign w:val="center"/>
          </w:tcPr>
          <w:p w14:paraId="78BFF985" w14:textId="3C22B0D5"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03</w:t>
            </w:r>
          </w:p>
        </w:tc>
        <w:tc>
          <w:tcPr>
            <w:tcW w:w="1281" w:type="pct"/>
            <w:vAlign w:val="center"/>
          </w:tcPr>
          <w:p w14:paraId="77D44FBC" w14:textId="55B48692"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Reducing Electricity consumption from current benchmark 17500000 kwh / year</w:t>
            </w:r>
          </w:p>
        </w:tc>
        <w:tc>
          <w:tcPr>
            <w:tcW w:w="820" w:type="pct"/>
            <w:vAlign w:val="center"/>
          </w:tcPr>
          <w:p w14:paraId="2703D935" w14:textId="610AE6B1"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kWh/ year</w:t>
            </w:r>
          </w:p>
        </w:tc>
        <w:tc>
          <w:tcPr>
            <w:tcW w:w="562" w:type="pct"/>
            <w:vAlign w:val="center"/>
          </w:tcPr>
          <w:p w14:paraId="3940EB37" w14:textId="53985B92"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59B08E1C" w14:textId="067107B2"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3%</w:t>
            </w:r>
          </w:p>
        </w:tc>
        <w:tc>
          <w:tcPr>
            <w:tcW w:w="556" w:type="pct"/>
            <w:vAlign w:val="center"/>
          </w:tcPr>
          <w:p w14:paraId="6548A96D" w14:textId="0B782A6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2F98B1F6" w14:textId="1BFF590F"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6A8485F4" w14:textId="77777777" w:rsidTr="001732D8">
        <w:trPr>
          <w:trHeight w:val="425"/>
        </w:trPr>
        <w:tc>
          <w:tcPr>
            <w:tcW w:w="287" w:type="pct"/>
            <w:vAlign w:val="center"/>
          </w:tcPr>
          <w:p w14:paraId="74609B43" w14:textId="66E53685"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04</w:t>
            </w:r>
          </w:p>
        </w:tc>
        <w:tc>
          <w:tcPr>
            <w:tcW w:w="1281" w:type="pct"/>
            <w:vAlign w:val="center"/>
          </w:tcPr>
          <w:p w14:paraId="39315605" w14:textId="038E7A61"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Keeping PM 10 air pollutant below prescribed limit</w:t>
            </w:r>
          </w:p>
        </w:tc>
        <w:tc>
          <w:tcPr>
            <w:tcW w:w="820" w:type="pct"/>
            <w:vAlign w:val="center"/>
          </w:tcPr>
          <w:p w14:paraId="34BDE13F" w14:textId="4D758D15"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microgram/m3</w:t>
            </w:r>
          </w:p>
        </w:tc>
        <w:tc>
          <w:tcPr>
            <w:tcW w:w="562" w:type="pct"/>
            <w:vAlign w:val="center"/>
          </w:tcPr>
          <w:p w14:paraId="49892A08" w14:textId="16FDE0CF"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73770926" w14:textId="0A8C75A0"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100 microgram/m3</w:t>
            </w:r>
          </w:p>
        </w:tc>
        <w:tc>
          <w:tcPr>
            <w:tcW w:w="556" w:type="pct"/>
            <w:vAlign w:val="center"/>
          </w:tcPr>
          <w:p w14:paraId="38A6D9C9" w14:textId="2E084B4C"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73FDCBE8" w14:textId="0F3D7AF4"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7197489F" w14:textId="77777777" w:rsidTr="001732D8">
        <w:trPr>
          <w:trHeight w:val="425"/>
        </w:trPr>
        <w:tc>
          <w:tcPr>
            <w:tcW w:w="287" w:type="pct"/>
            <w:vAlign w:val="center"/>
          </w:tcPr>
          <w:p w14:paraId="35A6911A" w14:textId="220AAC7D"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lastRenderedPageBreak/>
              <w:t>05</w:t>
            </w:r>
          </w:p>
        </w:tc>
        <w:tc>
          <w:tcPr>
            <w:tcW w:w="1281" w:type="pct"/>
            <w:vAlign w:val="center"/>
          </w:tcPr>
          <w:p w14:paraId="521956A1" w14:textId="621422CC"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Reducing Scope 1 GHG emission from current benchmark 70 CO2e</w:t>
            </w:r>
          </w:p>
        </w:tc>
        <w:tc>
          <w:tcPr>
            <w:tcW w:w="820" w:type="pct"/>
            <w:vAlign w:val="center"/>
          </w:tcPr>
          <w:p w14:paraId="311D4391" w14:textId="37D0BEA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Kg CO2e</w:t>
            </w:r>
          </w:p>
        </w:tc>
        <w:tc>
          <w:tcPr>
            <w:tcW w:w="562" w:type="pct"/>
            <w:vAlign w:val="center"/>
          </w:tcPr>
          <w:p w14:paraId="5A109A75" w14:textId="24A626D7"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4AB5ECCA" w14:textId="2E1E4382"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5 %</w:t>
            </w:r>
          </w:p>
        </w:tc>
        <w:tc>
          <w:tcPr>
            <w:tcW w:w="556" w:type="pct"/>
            <w:vAlign w:val="center"/>
          </w:tcPr>
          <w:p w14:paraId="4049D66D" w14:textId="44A29C09"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6BB3F3A7" w14:textId="2D48E45B"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45C80A2D" w14:textId="77777777" w:rsidTr="001732D8">
        <w:trPr>
          <w:trHeight w:val="425"/>
        </w:trPr>
        <w:tc>
          <w:tcPr>
            <w:tcW w:w="287" w:type="pct"/>
            <w:vAlign w:val="center"/>
          </w:tcPr>
          <w:p w14:paraId="12C31928" w14:textId="10DA7D2B"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06</w:t>
            </w:r>
          </w:p>
        </w:tc>
        <w:tc>
          <w:tcPr>
            <w:tcW w:w="1281" w:type="pct"/>
            <w:vAlign w:val="center"/>
          </w:tcPr>
          <w:p w14:paraId="61A8BDF0" w14:textId="00EB2F3F"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Reducing Scope 2 GHG emission from current benchmark 14120 CO2e</w:t>
            </w:r>
          </w:p>
        </w:tc>
        <w:tc>
          <w:tcPr>
            <w:tcW w:w="820" w:type="pct"/>
            <w:vAlign w:val="center"/>
          </w:tcPr>
          <w:p w14:paraId="218B990D" w14:textId="3C93A5DA"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Kg CO2e</w:t>
            </w:r>
          </w:p>
        </w:tc>
        <w:tc>
          <w:tcPr>
            <w:tcW w:w="562" w:type="pct"/>
            <w:vAlign w:val="center"/>
          </w:tcPr>
          <w:p w14:paraId="56FFFEEA" w14:textId="152CBE14"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037B3AAE" w14:textId="4A02583D"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5 %</w:t>
            </w:r>
          </w:p>
        </w:tc>
        <w:tc>
          <w:tcPr>
            <w:tcW w:w="556" w:type="pct"/>
            <w:vAlign w:val="center"/>
          </w:tcPr>
          <w:p w14:paraId="2986C61B" w14:textId="606D3DCA"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326AC9AF" w14:textId="59E85A34"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24B304CB" w14:textId="77777777" w:rsidTr="001732D8">
        <w:trPr>
          <w:trHeight w:val="425"/>
        </w:trPr>
        <w:tc>
          <w:tcPr>
            <w:tcW w:w="287" w:type="pct"/>
            <w:vAlign w:val="center"/>
          </w:tcPr>
          <w:p w14:paraId="4490FE85" w14:textId="144FB2A8"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07</w:t>
            </w:r>
          </w:p>
        </w:tc>
        <w:tc>
          <w:tcPr>
            <w:tcW w:w="1281" w:type="pct"/>
            <w:vAlign w:val="center"/>
          </w:tcPr>
          <w:p w14:paraId="09810325" w14:textId="42A1BC7C"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Keeping incidents related to external stake holder human rights violation due to Environmental issues</w:t>
            </w:r>
          </w:p>
        </w:tc>
        <w:tc>
          <w:tcPr>
            <w:tcW w:w="820" w:type="pct"/>
            <w:vAlign w:val="center"/>
          </w:tcPr>
          <w:p w14:paraId="35625937" w14:textId="5813ECD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Nos.</w:t>
            </w:r>
          </w:p>
        </w:tc>
        <w:tc>
          <w:tcPr>
            <w:tcW w:w="562" w:type="pct"/>
            <w:vAlign w:val="center"/>
          </w:tcPr>
          <w:p w14:paraId="6A25EBDC" w14:textId="7084D30A"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1905645B" w14:textId="35E34048"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Zero</w:t>
            </w:r>
          </w:p>
        </w:tc>
        <w:tc>
          <w:tcPr>
            <w:tcW w:w="556" w:type="pct"/>
            <w:vAlign w:val="center"/>
          </w:tcPr>
          <w:p w14:paraId="7EE7B492" w14:textId="41D96557"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1A074A1D" w14:textId="4C119C6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540528A8" w14:textId="77777777" w:rsidTr="001732D8">
        <w:trPr>
          <w:trHeight w:val="425"/>
        </w:trPr>
        <w:tc>
          <w:tcPr>
            <w:tcW w:w="287" w:type="pct"/>
            <w:vAlign w:val="center"/>
          </w:tcPr>
          <w:p w14:paraId="05FF3D3D" w14:textId="2D61B76F"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08</w:t>
            </w:r>
          </w:p>
        </w:tc>
        <w:tc>
          <w:tcPr>
            <w:tcW w:w="1281" w:type="pct"/>
            <w:vAlign w:val="center"/>
          </w:tcPr>
          <w:p w14:paraId="2BDD000A" w14:textId="31D3AD1E"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Maintaining incidents related to customer health &amp; safety</w:t>
            </w:r>
          </w:p>
        </w:tc>
        <w:tc>
          <w:tcPr>
            <w:tcW w:w="820" w:type="pct"/>
            <w:vAlign w:val="center"/>
          </w:tcPr>
          <w:p w14:paraId="58573FEC" w14:textId="5A5C4F9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Nos.</w:t>
            </w:r>
          </w:p>
        </w:tc>
        <w:tc>
          <w:tcPr>
            <w:tcW w:w="562" w:type="pct"/>
            <w:vAlign w:val="center"/>
          </w:tcPr>
          <w:p w14:paraId="780A419B" w14:textId="32A1154E"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263C14BB" w14:textId="4BD651BB"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Zero</w:t>
            </w:r>
          </w:p>
        </w:tc>
        <w:tc>
          <w:tcPr>
            <w:tcW w:w="556" w:type="pct"/>
            <w:vAlign w:val="center"/>
          </w:tcPr>
          <w:p w14:paraId="69F41529" w14:textId="5AA95D60"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53DCADD2" w14:textId="2E701CCB"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r w:rsidR="001732D8" w:rsidRPr="00BB056A" w14:paraId="3A1B4FCD" w14:textId="77777777" w:rsidTr="001732D8">
        <w:trPr>
          <w:trHeight w:val="425"/>
        </w:trPr>
        <w:tc>
          <w:tcPr>
            <w:tcW w:w="287" w:type="pct"/>
            <w:vAlign w:val="center"/>
          </w:tcPr>
          <w:p w14:paraId="383729F6" w14:textId="2477D2C2"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09</w:t>
            </w:r>
          </w:p>
        </w:tc>
        <w:tc>
          <w:tcPr>
            <w:tcW w:w="1281" w:type="pct"/>
            <w:vAlign w:val="center"/>
          </w:tcPr>
          <w:p w14:paraId="3751946A" w14:textId="18F43340" w:rsidR="001732D8" w:rsidRPr="00BB056A" w:rsidRDefault="001732D8" w:rsidP="001732D8">
            <w:pPr>
              <w:spacing w:line="276" w:lineRule="auto"/>
              <w:rPr>
                <w:rFonts w:ascii="Arial" w:hAnsi="Arial" w:cs="Arial"/>
                <w:sz w:val="22"/>
                <w:szCs w:val="22"/>
              </w:rPr>
            </w:pPr>
            <w:r w:rsidRPr="00BB056A">
              <w:rPr>
                <w:rFonts w:ascii="Arial" w:hAnsi="Arial" w:cs="Arial"/>
                <w:sz w:val="22"/>
                <w:szCs w:val="22"/>
              </w:rPr>
              <w:t>Maintaining incidents related to Biodiversity adverse impact</w:t>
            </w:r>
          </w:p>
        </w:tc>
        <w:tc>
          <w:tcPr>
            <w:tcW w:w="820" w:type="pct"/>
            <w:vAlign w:val="center"/>
          </w:tcPr>
          <w:p w14:paraId="4FB77C60" w14:textId="2265A79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Nos.</w:t>
            </w:r>
          </w:p>
        </w:tc>
        <w:tc>
          <w:tcPr>
            <w:tcW w:w="562" w:type="pct"/>
            <w:vAlign w:val="center"/>
          </w:tcPr>
          <w:p w14:paraId="275760B4" w14:textId="68BB0FC0" w:rsidR="001732D8" w:rsidRPr="00BB056A" w:rsidRDefault="001732D8" w:rsidP="001732D8">
            <w:pPr>
              <w:spacing w:line="276" w:lineRule="auto"/>
              <w:jc w:val="center"/>
              <w:rPr>
                <w:rFonts w:ascii="Arial" w:hAnsi="Arial" w:cs="Arial"/>
                <w:sz w:val="22"/>
                <w:szCs w:val="22"/>
              </w:rPr>
            </w:pPr>
            <w:r w:rsidRPr="00BB056A">
              <w:rPr>
                <w:rFonts w:ascii="Arial" w:hAnsi="Arial" w:cs="Arial"/>
                <w:sz w:val="20"/>
                <w:szCs w:val="20"/>
              </w:rPr>
              <w:t>FY: 2021-22</w:t>
            </w:r>
          </w:p>
        </w:tc>
        <w:tc>
          <w:tcPr>
            <w:tcW w:w="814" w:type="pct"/>
            <w:vAlign w:val="center"/>
          </w:tcPr>
          <w:p w14:paraId="4D2B4EDC" w14:textId="3C83CCDF"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Zero</w:t>
            </w:r>
          </w:p>
        </w:tc>
        <w:tc>
          <w:tcPr>
            <w:tcW w:w="556" w:type="pct"/>
            <w:vAlign w:val="center"/>
          </w:tcPr>
          <w:p w14:paraId="117D1B8D" w14:textId="1E0D675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March-26</w:t>
            </w:r>
          </w:p>
        </w:tc>
        <w:tc>
          <w:tcPr>
            <w:tcW w:w="679" w:type="pct"/>
            <w:vAlign w:val="center"/>
          </w:tcPr>
          <w:p w14:paraId="0796AA98" w14:textId="03418AE3" w:rsidR="001732D8" w:rsidRPr="00BB056A" w:rsidRDefault="001732D8" w:rsidP="001732D8">
            <w:pPr>
              <w:spacing w:line="276" w:lineRule="auto"/>
              <w:jc w:val="center"/>
              <w:rPr>
                <w:rFonts w:ascii="Arial" w:hAnsi="Arial" w:cs="Arial"/>
                <w:sz w:val="22"/>
                <w:szCs w:val="22"/>
              </w:rPr>
            </w:pPr>
            <w:r w:rsidRPr="00BB056A">
              <w:rPr>
                <w:rFonts w:ascii="Arial" w:hAnsi="Arial" w:cs="Arial"/>
                <w:sz w:val="22"/>
                <w:szCs w:val="22"/>
              </w:rPr>
              <w:t>12 Months</w:t>
            </w:r>
          </w:p>
        </w:tc>
      </w:tr>
    </w:tbl>
    <w:p w14:paraId="66FB8F22" w14:textId="77777777" w:rsidR="001A4CF3" w:rsidRPr="00BB056A" w:rsidRDefault="001A4CF3" w:rsidP="001A4CF3">
      <w:pPr>
        <w:pStyle w:val="ListParagraph"/>
        <w:spacing w:line="276" w:lineRule="auto"/>
        <w:ind w:left="1440"/>
        <w:jc w:val="both"/>
        <w:rPr>
          <w:rFonts w:ascii="Arial" w:hAnsi="Arial" w:cs="Arial"/>
          <w:sz w:val="22"/>
          <w:szCs w:val="22"/>
        </w:rPr>
      </w:pPr>
    </w:p>
    <w:p w14:paraId="76133746" w14:textId="77777777" w:rsidR="00934CF7" w:rsidRPr="00BB056A" w:rsidRDefault="00934CF7" w:rsidP="001A4CF3">
      <w:pPr>
        <w:pStyle w:val="ListParagraph"/>
        <w:spacing w:line="276" w:lineRule="auto"/>
        <w:ind w:left="1440"/>
        <w:jc w:val="both"/>
        <w:rPr>
          <w:rFonts w:ascii="Arial" w:hAnsi="Arial" w:cs="Arial"/>
          <w:sz w:val="22"/>
          <w:szCs w:val="22"/>
        </w:rPr>
      </w:pPr>
    </w:p>
    <w:p w14:paraId="7F6FA68C" w14:textId="7836EADC" w:rsidR="00934CF7" w:rsidRPr="00BB056A" w:rsidRDefault="00934CF7">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1" w:name="_Toc192755380"/>
      <w:r w:rsidRPr="00BB056A">
        <w:rPr>
          <w:rFonts w:cs="Arial"/>
          <w:b/>
          <w:bCs/>
          <w:color w:val="000000"/>
          <w:sz w:val="36"/>
          <w:szCs w:val="36"/>
          <w:lang w:val="en-GB"/>
        </w:rPr>
        <w:t>Energy Policy</w:t>
      </w:r>
      <w:bookmarkEnd w:id="11"/>
    </w:p>
    <w:p w14:paraId="4F64714D" w14:textId="5AFAD928" w:rsidR="00934CF7" w:rsidRPr="00BB056A" w:rsidRDefault="00934CF7" w:rsidP="00934CF7">
      <w:pPr>
        <w:pStyle w:val="BodyText"/>
        <w:tabs>
          <w:tab w:val="left" w:pos="540"/>
        </w:tabs>
        <w:spacing w:line="276" w:lineRule="auto"/>
        <w:ind w:left="360"/>
        <w:rPr>
          <w:rFonts w:cs="Arial"/>
          <w:bCs/>
          <w:sz w:val="22"/>
          <w:szCs w:val="22"/>
          <w:lang w:val="en-IN"/>
        </w:rPr>
      </w:pPr>
      <w:r w:rsidRPr="00BB056A">
        <w:rPr>
          <w:rFonts w:cs="Arial"/>
          <w:bCs/>
          <w:sz w:val="22"/>
          <w:szCs w:val="22"/>
          <w:lang w:val="en-IN"/>
        </w:rPr>
        <w:t>We, 20 Microns Limited, a leading industrial natural minerals manufacturing company, is committed to responsible energy management and sustainability. Our goal is to minimize the environmental impact of our operations through continuous improvement in energy performance and the adoption of efficient energy practices.</w:t>
      </w:r>
    </w:p>
    <w:p w14:paraId="1F1ED933" w14:textId="77777777" w:rsidR="00934CF7" w:rsidRPr="00BB056A" w:rsidRDefault="00934CF7" w:rsidP="00934CF7">
      <w:pPr>
        <w:pStyle w:val="BodyText"/>
        <w:tabs>
          <w:tab w:val="left" w:pos="540"/>
        </w:tabs>
        <w:spacing w:line="276" w:lineRule="auto"/>
        <w:ind w:left="360"/>
        <w:rPr>
          <w:rFonts w:cs="Arial"/>
          <w:bCs/>
          <w:sz w:val="22"/>
          <w:szCs w:val="22"/>
          <w:lang w:val="en-IN"/>
        </w:rPr>
      </w:pPr>
    </w:p>
    <w:p w14:paraId="73BCA6C5" w14:textId="0DB2C265"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Policy Statement:</w:t>
      </w:r>
    </w:p>
    <w:p w14:paraId="7087A427" w14:textId="0183F1C5"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Energy Performance Monitoring and Improvement: </w:t>
      </w:r>
      <w:r w:rsidRPr="00BB056A">
        <w:rPr>
          <w:rFonts w:cs="Arial"/>
          <w:sz w:val="22"/>
          <w:szCs w:val="22"/>
          <w:lang w:val="en-IN"/>
        </w:rPr>
        <w:t>We are dedicated to continually monitoring and improving our energy performance across all operations. Our objectives include setting clear energy goals and targets, aiming to achieve a 10% reduction in energy consumption within the next five years through operational efficiency improvements and technological innovations.</w:t>
      </w:r>
    </w:p>
    <w:p w14:paraId="192D7BAE" w14:textId="77777777" w:rsidR="00934CF7" w:rsidRPr="00BB056A" w:rsidRDefault="00934CF7" w:rsidP="00934CF7">
      <w:pPr>
        <w:pStyle w:val="BodyText"/>
        <w:tabs>
          <w:tab w:val="left" w:pos="540"/>
        </w:tabs>
        <w:spacing w:line="276" w:lineRule="auto"/>
        <w:ind w:left="360"/>
        <w:rPr>
          <w:rFonts w:cs="Arial"/>
          <w:b/>
          <w:bCs/>
          <w:sz w:val="22"/>
          <w:szCs w:val="22"/>
          <w:lang w:val="en-IN"/>
        </w:rPr>
      </w:pPr>
    </w:p>
    <w:p w14:paraId="058F3582" w14:textId="4681DF03" w:rsidR="00934CF7" w:rsidRPr="00BB056A" w:rsidRDefault="00934CF7" w:rsidP="00934CF7">
      <w:pPr>
        <w:pStyle w:val="BodyText"/>
        <w:tabs>
          <w:tab w:val="left" w:pos="540"/>
        </w:tabs>
        <w:spacing w:line="276" w:lineRule="auto"/>
        <w:ind w:left="360"/>
        <w:rPr>
          <w:rFonts w:cs="Arial"/>
          <w:sz w:val="22"/>
          <w:szCs w:val="22"/>
          <w:lang w:val="en-IN"/>
        </w:rPr>
      </w:pPr>
      <w:r w:rsidRPr="00BB056A">
        <w:rPr>
          <w:rFonts w:cs="Arial"/>
          <w:b/>
          <w:bCs/>
          <w:sz w:val="22"/>
          <w:szCs w:val="22"/>
          <w:lang w:val="en-IN"/>
        </w:rPr>
        <w:lastRenderedPageBreak/>
        <w:t xml:space="preserve">Resource Availability and Support: </w:t>
      </w:r>
      <w:r w:rsidRPr="00BB056A">
        <w:rPr>
          <w:rFonts w:cs="Arial"/>
          <w:sz w:val="22"/>
          <w:szCs w:val="22"/>
          <w:lang w:val="en-IN"/>
        </w:rPr>
        <w:t>We are committed to providing the necessary resources and information to meet our energy management. We will ensure that all necessary tools, systems, and knowledge are available to achieve energy performance targets and foster a culture of energy awareness throughout the organization.</w:t>
      </w:r>
    </w:p>
    <w:p w14:paraId="62047758" w14:textId="7F55515A" w:rsidR="00934CF7" w:rsidRPr="00BB056A" w:rsidRDefault="00934CF7" w:rsidP="00934CF7">
      <w:pPr>
        <w:pStyle w:val="BodyText"/>
        <w:tabs>
          <w:tab w:val="left" w:pos="540"/>
        </w:tabs>
        <w:spacing w:line="276" w:lineRule="auto"/>
        <w:ind w:left="360"/>
        <w:rPr>
          <w:rFonts w:cs="Arial"/>
          <w:b/>
          <w:bCs/>
          <w:sz w:val="22"/>
          <w:szCs w:val="22"/>
          <w:lang w:val="en-IN"/>
        </w:rPr>
      </w:pPr>
    </w:p>
    <w:p w14:paraId="5D22560C" w14:textId="0FA924D9"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Greenhouse Gas Emissions and Carbon Footprint Management: </w:t>
      </w:r>
      <w:r w:rsidRPr="00BB056A">
        <w:rPr>
          <w:rFonts w:cs="Arial"/>
          <w:sz w:val="22"/>
          <w:szCs w:val="22"/>
          <w:lang w:val="en-IN"/>
        </w:rPr>
        <w:t>We are committed to managing and reducing our greenhouse gas (GHG) emissions by implementing energy efficiency initiatives and utilizing renewable energy sources. By measuring our carbon footprint, we aim to reduce emissions by 5% in the upcoming year. This will be achieved through the continued optimization of energy consumption, adopting energy-efficient technologies, and increasing our use of renewable energy in operations.</w:t>
      </w:r>
    </w:p>
    <w:p w14:paraId="094BFECD" w14:textId="23C86862" w:rsidR="00934CF7" w:rsidRPr="00BB056A" w:rsidRDefault="00934CF7" w:rsidP="00934CF7">
      <w:pPr>
        <w:pStyle w:val="BodyText"/>
        <w:tabs>
          <w:tab w:val="left" w:pos="540"/>
        </w:tabs>
        <w:spacing w:line="276" w:lineRule="auto"/>
        <w:ind w:left="360"/>
        <w:rPr>
          <w:rFonts w:cs="Arial"/>
          <w:b/>
          <w:bCs/>
          <w:sz w:val="22"/>
          <w:szCs w:val="22"/>
          <w:lang w:val="en-IN"/>
        </w:rPr>
      </w:pPr>
    </w:p>
    <w:p w14:paraId="5696371A" w14:textId="68F205DB"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Use of Renewable Energy: </w:t>
      </w:r>
      <w:r w:rsidRPr="00BB056A">
        <w:rPr>
          <w:rFonts w:cs="Arial"/>
          <w:sz w:val="22"/>
          <w:szCs w:val="22"/>
          <w:lang w:val="en-IN"/>
        </w:rPr>
        <w:t>We, 20 Microns Limited will invest in renewable energy projects and partnerships to increase the share of renewable energy in our overall energy mix. This effort is aligned with our long-term sustainability goals and will contribute to reducing our reliance on non-renewable energy sources.</w:t>
      </w:r>
    </w:p>
    <w:p w14:paraId="5BCCC094" w14:textId="1EFE7B2E" w:rsidR="00934CF7" w:rsidRPr="00BB056A" w:rsidRDefault="00934CF7" w:rsidP="00934CF7">
      <w:pPr>
        <w:pStyle w:val="BodyText"/>
        <w:tabs>
          <w:tab w:val="left" w:pos="540"/>
        </w:tabs>
        <w:spacing w:line="276" w:lineRule="auto"/>
        <w:ind w:left="360"/>
        <w:rPr>
          <w:rFonts w:cs="Arial"/>
          <w:b/>
          <w:bCs/>
          <w:sz w:val="22"/>
          <w:szCs w:val="22"/>
          <w:lang w:val="en-IN"/>
        </w:rPr>
      </w:pPr>
    </w:p>
    <w:p w14:paraId="27AC7402" w14:textId="44B72374"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Legal Compliance and Energy Efficiency: </w:t>
      </w:r>
      <w:r w:rsidRPr="00BB056A">
        <w:rPr>
          <w:rFonts w:cs="Arial"/>
          <w:sz w:val="22"/>
          <w:szCs w:val="22"/>
          <w:lang w:val="en-IN"/>
        </w:rPr>
        <w:t>We will adhere to all applicable legal and regulatory requirements related to energy efficiency, energy use, and consumption. Our energy management practices will also consider international best practices to ensure compliance and continuous improvement.</w:t>
      </w:r>
    </w:p>
    <w:p w14:paraId="1DEB3810" w14:textId="5F8C289A" w:rsidR="00934CF7" w:rsidRPr="00BB056A" w:rsidRDefault="00934CF7" w:rsidP="00934CF7">
      <w:pPr>
        <w:pStyle w:val="BodyText"/>
        <w:tabs>
          <w:tab w:val="left" w:pos="540"/>
        </w:tabs>
        <w:spacing w:line="276" w:lineRule="auto"/>
        <w:ind w:left="360"/>
        <w:rPr>
          <w:rFonts w:cs="Arial"/>
          <w:b/>
          <w:bCs/>
          <w:sz w:val="22"/>
          <w:szCs w:val="22"/>
          <w:lang w:val="en-IN"/>
        </w:rPr>
      </w:pPr>
    </w:p>
    <w:p w14:paraId="1ADDFABB" w14:textId="1B994C29"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Energy-Efficient Product Procurement and Technology Adoption: </w:t>
      </w:r>
      <w:r w:rsidRPr="00BB056A">
        <w:rPr>
          <w:rFonts w:cs="Arial"/>
          <w:sz w:val="22"/>
          <w:szCs w:val="22"/>
          <w:lang w:val="en-IN"/>
        </w:rPr>
        <w:t>We, 20 Microns Limited is committed to procuring energy-efficient products and adopting the latest technologies and services that impact energy performance positively. We will also support the design of new, modified, and renovated facilities, equipment, and systems that prioritize energy performance improvements.</w:t>
      </w:r>
    </w:p>
    <w:p w14:paraId="50E89659" w14:textId="7D8B2EB7" w:rsidR="00934CF7" w:rsidRPr="00BB056A" w:rsidRDefault="00934CF7" w:rsidP="00934CF7">
      <w:pPr>
        <w:pStyle w:val="BodyText"/>
        <w:tabs>
          <w:tab w:val="left" w:pos="540"/>
        </w:tabs>
        <w:spacing w:line="276" w:lineRule="auto"/>
        <w:ind w:left="360"/>
        <w:rPr>
          <w:rFonts w:cs="Arial"/>
          <w:b/>
          <w:bCs/>
          <w:sz w:val="22"/>
          <w:szCs w:val="22"/>
          <w:lang w:val="en-IN"/>
        </w:rPr>
      </w:pPr>
    </w:p>
    <w:p w14:paraId="7FD5EB59" w14:textId="31EA5A64" w:rsidR="00934CF7" w:rsidRPr="00BB056A" w:rsidRDefault="00934CF7" w:rsidP="00934CF7">
      <w:pPr>
        <w:pStyle w:val="BodyText"/>
        <w:tabs>
          <w:tab w:val="left" w:pos="540"/>
        </w:tabs>
        <w:spacing w:line="276" w:lineRule="auto"/>
        <w:ind w:left="360"/>
        <w:rPr>
          <w:rFonts w:cs="Arial"/>
          <w:b/>
          <w:bCs/>
          <w:sz w:val="22"/>
          <w:szCs w:val="22"/>
          <w:lang w:val="en-IN"/>
        </w:rPr>
      </w:pPr>
      <w:r w:rsidRPr="00BB056A">
        <w:rPr>
          <w:rFonts w:cs="Arial"/>
          <w:b/>
          <w:bCs/>
          <w:sz w:val="22"/>
          <w:szCs w:val="22"/>
          <w:lang w:val="en-IN"/>
        </w:rPr>
        <w:t xml:space="preserve">Employee Responsibility and Management Support: </w:t>
      </w:r>
      <w:r w:rsidRPr="00BB056A">
        <w:rPr>
          <w:rFonts w:cs="Arial"/>
          <w:sz w:val="22"/>
          <w:szCs w:val="22"/>
          <w:lang w:val="en-IN"/>
        </w:rPr>
        <w:t>All employees are expected to support the principles outlined in this policy and contribute to achieving our energy management goals. Management is committed to providing the necessary resources, training, and support to ensure that energy performance improvement is integrated into our business operations.</w:t>
      </w:r>
    </w:p>
    <w:p w14:paraId="38792011" w14:textId="77777777" w:rsidR="00934CF7" w:rsidRPr="00BB056A" w:rsidRDefault="00934CF7" w:rsidP="00934CF7">
      <w:pPr>
        <w:pStyle w:val="BodyText"/>
        <w:tabs>
          <w:tab w:val="left" w:pos="540"/>
        </w:tabs>
        <w:spacing w:line="276" w:lineRule="auto"/>
        <w:ind w:left="360"/>
        <w:rPr>
          <w:rFonts w:cs="Arial"/>
          <w:b/>
          <w:bCs/>
          <w:sz w:val="22"/>
          <w:szCs w:val="22"/>
          <w:lang w:val="en-IN"/>
        </w:rPr>
      </w:pPr>
    </w:p>
    <w:p w14:paraId="2D129C46" w14:textId="77777777" w:rsidR="00934CF7" w:rsidRPr="00BB056A" w:rsidRDefault="00934CF7" w:rsidP="00934CF7">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3E01FDB9" w14:textId="77777777" w:rsidR="00934CF7" w:rsidRPr="00BB056A" w:rsidRDefault="00934CF7" w:rsidP="00934CF7">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1601E868" w14:textId="77777777" w:rsidTr="00094521">
        <w:trPr>
          <w:trHeight w:val="425"/>
        </w:trPr>
        <w:tc>
          <w:tcPr>
            <w:tcW w:w="300" w:type="pct"/>
            <w:shd w:val="clear" w:color="auto" w:fill="BFBFBF" w:themeFill="background1" w:themeFillShade="BF"/>
            <w:vAlign w:val="center"/>
          </w:tcPr>
          <w:p w14:paraId="6D6F894E"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lastRenderedPageBreak/>
              <w:t>Sr. No.</w:t>
            </w:r>
          </w:p>
        </w:tc>
        <w:tc>
          <w:tcPr>
            <w:tcW w:w="1585" w:type="pct"/>
            <w:shd w:val="clear" w:color="auto" w:fill="BFBFBF" w:themeFill="background1" w:themeFillShade="BF"/>
            <w:vAlign w:val="center"/>
          </w:tcPr>
          <w:p w14:paraId="6AF3732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18950505"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29222975" w14:textId="03AA519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27EE5BAC" w14:textId="208F00E6"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7E3F9A91"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4" w:type="pct"/>
            <w:shd w:val="clear" w:color="auto" w:fill="BFBFBF" w:themeFill="background1" w:themeFillShade="BF"/>
            <w:vAlign w:val="center"/>
          </w:tcPr>
          <w:p w14:paraId="691998A5"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05942CA5" w14:textId="77777777" w:rsidTr="00094521">
        <w:trPr>
          <w:trHeight w:val="425"/>
        </w:trPr>
        <w:tc>
          <w:tcPr>
            <w:tcW w:w="300" w:type="pct"/>
            <w:vAlign w:val="center"/>
          </w:tcPr>
          <w:p w14:paraId="03D1599C" w14:textId="7696AE89"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116763FB" w14:textId="77777777"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Electricity consumption from current benchmark 17500000 kwh / year</w:t>
            </w:r>
          </w:p>
        </w:tc>
        <w:tc>
          <w:tcPr>
            <w:tcW w:w="804" w:type="pct"/>
            <w:vAlign w:val="center"/>
          </w:tcPr>
          <w:p w14:paraId="46735166"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kWh/ year</w:t>
            </w:r>
          </w:p>
        </w:tc>
        <w:tc>
          <w:tcPr>
            <w:tcW w:w="468" w:type="pct"/>
            <w:vAlign w:val="center"/>
          </w:tcPr>
          <w:p w14:paraId="129E8E74" w14:textId="38093BFD"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51069F41" w14:textId="1E9D464C"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3%</w:t>
            </w:r>
          </w:p>
        </w:tc>
        <w:tc>
          <w:tcPr>
            <w:tcW w:w="671" w:type="pct"/>
            <w:vAlign w:val="center"/>
          </w:tcPr>
          <w:p w14:paraId="06185B5B"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4" w:type="pct"/>
            <w:vAlign w:val="center"/>
          </w:tcPr>
          <w:p w14:paraId="6F756442"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46488BBD" w14:textId="77777777" w:rsidR="00934CF7" w:rsidRPr="00BB056A" w:rsidRDefault="00934CF7" w:rsidP="00934CF7">
      <w:pPr>
        <w:pStyle w:val="ListParagraph"/>
        <w:spacing w:line="276" w:lineRule="auto"/>
        <w:ind w:left="1440"/>
        <w:jc w:val="both"/>
        <w:rPr>
          <w:rFonts w:ascii="Arial" w:hAnsi="Arial" w:cs="Arial"/>
          <w:sz w:val="22"/>
          <w:szCs w:val="22"/>
        </w:rPr>
      </w:pPr>
    </w:p>
    <w:p w14:paraId="1B8B73DD" w14:textId="6E01920B" w:rsidR="00AD2529" w:rsidRPr="00BB056A" w:rsidRDefault="006C5A46">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2" w:name="_Toc192755381"/>
      <w:r w:rsidRPr="00BB056A">
        <w:rPr>
          <w:rFonts w:cs="Arial"/>
          <w:b/>
          <w:bCs/>
          <w:color w:val="000000"/>
          <w:sz w:val="36"/>
          <w:szCs w:val="36"/>
          <w:lang w:val="en-GB"/>
        </w:rPr>
        <w:t>Water Conservation</w:t>
      </w:r>
      <w:r w:rsidR="00AD2529" w:rsidRPr="00BB056A">
        <w:rPr>
          <w:rFonts w:cs="Arial"/>
          <w:b/>
          <w:bCs/>
          <w:color w:val="000000"/>
          <w:sz w:val="36"/>
          <w:szCs w:val="36"/>
          <w:lang w:val="en-GB"/>
        </w:rPr>
        <w:t xml:space="preserve"> Policy</w:t>
      </w:r>
      <w:bookmarkEnd w:id="12"/>
    </w:p>
    <w:p w14:paraId="7EB9DD78" w14:textId="609A44A2" w:rsidR="006C5A46" w:rsidRPr="00BB056A" w:rsidRDefault="00AD2529" w:rsidP="006C5A46">
      <w:pPr>
        <w:pStyle w:val="NormalWeb"/>
        <w:ind w:left="360"/>
        <w:rPr>
          <w:rFonts w:ascii="Arial" w:hAnsi="Arial" w:cs="Arial"/>
          <w:sz w:val="22"/>
          <w:szCs w:val="22"/>
        </w:rPr>
      </w:pPr>
      <w:r w:rsidRPr="00BB056A">
        <w:rPr>
          <w:rFonts w:ascii="Arial" w:hAnsi="Arial" w:cs="Arial"/>
          <w:sz w:val="22"/>
          <w:szCs w:val="22"/>
        </w:rPr>
        <w:t xml:space="preserve">We, </w:t>
      </w:r>
      <w:r w:rsidR="006C5A46" w:rsidRPr="00BB056A">
        <w:rPr>
          <w:rFonts w:ascii="Arial" w:hAnsi="Arial" w:cs="Arial"/>
          <w:sz w:val="22"/>
          <w:szCs w:val="22"/>
        </w:rPr>
        <w:t>20 Microns Limited is committed to sustainable water management and conservation to ensure the long-term availability and quality of this essential resource. Our policy outlines our dedication to reducing water consumption, enhancing water efficiency, and protecting water quality in our operations.</w:t>
      </w:r>
    </w:p>
    <w:p w14:paraId="5FCEC516" w14:textId="77777777"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Policy Statement:</w:t>
      </w:r>
    </w:p>
    <w:p w14:paraId="2E01A04E" w14:textId="53A3E59A"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 xml:space="preserve">Water Consumption Reduction: </w:t>
      </w:r>
      <w:r w:rsidRPr="00BB056A">
        <w:rPr>
          <w:rFonts w:ascii="Arial" w:hAnsi="Arial" w:cs="Arial"/>
          <w:sz w:val="22"/>
          <w:szCs w:val="22"/>
        </w:rPr>
        <w:t>We set a target to reduce water consumption through the implementation of water-saving technologies, best practices, and process optimizations. Regular water audits will be conducted to identify new opportunities for improving water efficiency.</w:t>
      </w:r>
    </w:p>
    <w:p w14:paraId="0B0D167B" w14:textId="17BC6402"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 xml:space="preserve">Water Recycling and Reuse: </w:t>
      </w:r>
      <w:r w:rsidRPr="00BB056A">
        <w:rPr>
          <w:rFonts w:ascii="Arial" w:hAnsi="Arial" w:cs="Arial"/>
          <w:sz w:val="22"/>
          <w:szCs w:val="22"/>
        </w:rPr>
        <w:t>To minimize freshwater consumption and wastewater discharge, M/s 20 Microns Limited invests in advanced systems for recycling and reusing water within our facilities. We integrate water recycling into daily operations, continuously optimizing processes to maximize water reuse and reduce overall consumption.</w:t>
      </w:r>
    </w:p>
    <w:p w14:paraId="5E0CCD6C" w14:textId="4F461D23"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 xml:space="preserve">Wastewater Treatment and Pollution Prevention: </w:t>
      </w:r>
      <w:r w:rsidRPr="00BB056A">
        <w:rPr>
          <w:rFonts w:ascii="Arial" w:hAnsi="Arial" w:cs="Arial"/>
          <w:sz w:val="22"/>
          <w:szCs w:val="22"/>
        </w:rPr>
        <w:t>We ensure that all wastewater undergoes stringent treatment to meet or exceed regulatory standards before discharge, thereby protecting water quality and preventing pollution of local water bodies. Measures will be implemented to prevent water pollution, including the management of runoff and chemical discharge.</w:t>
      </w:r>
    </w:p>
    <w:p w14:paraId="3FB7088C" w14:textId="157361F2"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 xml:space="preserve">Community Engagement and Education: </w:t>
      </w:r>
      <w:r w:rsidRPr="00BB056A">
        <w:rPr>
          <w:rFonts w:ascii="Arial" w:hAnsi="Arial" w:cs="Arial"/>
          <w:sz w:val="22"/>
          <w:szCs w:val="22"/>
        </w:rPr>
        <w:t>We,</w:t>
      </w:r>
      <w:r w:rsidRPr="00BB056A">
        <w:rPr>
          <w:rFonts w:ascii="Arial" w:hAnsi="Arial" w:cs="Arial"/>
          <w:b/>
          <w:bCs/>
          <w:sz w:val="22"/>
          <w:szCs w:val="22"/>
        </w:rPr>
        <w:t xml:space="preserve"> </w:t>
      </w:r>
      <w:r w:rsidRPr="00BB056A">
        <w:rPr>
          <w:rFonts w:ascii="Arial" w:hAnsi="Arial" w:cs="Arial"/>
          <w:sz w:val="22"/>
          <w:szCs w:val="22"/>
        </w:rPr>
        <w:t xml:space="preserve">20 Microns Limited actively engages in community programs focused on water conservation, education, and protecting local water resources. We </w:t>
      </w:r>
      <w:proofErr w:type="spellStart"/>
      <w:r w:rsidRPr="00BB056A">
        <w:rPr>
          <w:rFonts w:ascii="Arial" w:hAnsi="Arial" w:cs="Arial"/>
          <w:sz w:val="22"/>
          <w:szCs w:val="22"/>
        </w:rPr>
        <w:t>col</w:t>
      </w:r>
      <w:r w:rsidR="00B92B99" w:rsidRPr="00BB056A">
        <w:rPr>
          <w:rFonts w:ascii="Arial" w:hAnsi="Arial" w:cs="Arial"/>
          <w:sz w:val="22"/>
          <w:szCs w:val="22"/>
        </w:rPr>
        <w:t>labour</w:t>
      </w:r>
      <w:r w:rsidRPr="00BB056A">
        <w:rPr>
          <w:rFonts w:ascii="Arial" w:hAnsi="Arial" w:cs="Arial"/>
          <w:sz w:val="22"/>
          <w:szCs w:val="22"/>
        </w:rPr>
        <w:t>ate</w:t>
      </w:r>
      <w:proofErr w:type="spellEnd"/>
      <w:r w:rsidRPr="00BB056A">
        <w:rPr>
          <w:rFonts w:ascii="Arial" w:hAnsi="Arial" w:cs="Arial"/>
          <w:sz w:val="22"/>
          <w:szCs w:val="22"/>
        </w:rPr>
        <w:t xml:space="preserve"> with local communities, suppliers, and regulators to promote sustainable water management practices, and encourage responsible water use through employee, customer, and community education programs.</w:t>
      </w:r>
    </w:p>
    <w:p w14:paraId="0B5E9A32" w14:textId="34F15F44" w:rsidR="006C5A46" w:rsidRPr="00BB056A" w:rsidRDefault="006C5A46" w:rsidP="006C5A46">
      <w:pPr>
        <w:pStyle w:val="NormalWeb"/>
        <w:ind w:left="360"/>
        <w:rPr>
          <w:rFonts w:ascii="Arial" w:hAnsi="Arial" w:cs="Arial"/>
          <w:b/>
          <w:bCs/>
          <w:sz w:val="22"/>
          <w:szCs w:val="22"/>
        </w:rPr>
      </w:pPr>
      <w:r w:rsidRPr="00BB056A">
        <w:rPr>
          <w:rFonts w:ascii="Arial" w:hAnsi="Arial" w:cs="Arial"/>
          <w:b/>
          <w:bCs/>
          <w:sz w:val="22"/>
          <w:szCs w:val="22"/>
        </w:rPr>
        <w:t xml:space="preserve">Performance Monitoring and Reporting: </w:t>
      </w:r>
      <w:r w:rsidRPr="00BB056A">
        <w:rPr>
          <w:rFonts w:ascii="Arial" w:hAnsi="Arial" w:cs="Arial"/>
          <w:sz w:val="22"/>
          <w:szCs w:val="22"/>
        </w:rPr>
        <w:t xml:space="preserve">Our performance in water conservation is regularly reviewed using measurable indicators. These indicators enable us to set new improvement </w:t>
      </w:r>
      <w:r w:rsidRPr="00BB056A">
        <w:rPr>
          <w:rFonts w:ascii="Arial" w:hAnsi="Arial" w:cs="Arial"/>
          <w:sz w:val="22"/>
          <w:szCs w:val="22"/>
        </w:rPr>
        <w:lastRenderedPageBreak/>
        <w:t>goals and track progress. We are committed to transparent reporting of our water conservation efforts to stakeholders, ensuring accountability and demonstrating our commitment to sustainability.</w:t>
      </w:r>
    </w:p>
    <w:p w14:paraId="307973EF" w14:textId="180F9510" w:rsidR="006C5A46" w:rsidRPr="00BB056A" w:rsidRDefault="006C5A46" w:rsidP="006C5A46">
      <w:pPr>
        <w:pStyle w:val="NormalWeb"/>
        <w:ind w:left="360"/>
        <w:rPr>
          <w:rFonts w:ascii="Arial" w:hAnsi="Arial" w:cs="Arial"/>
          <w:sz w:val="22"/>
          <w:szCs w:val="22"/>
        </w:rPr>
      </w:pPr>
      <w:r w:rsidRPr="00BB056A">
        <w:rPr>
          <w:rFonts w:ascii="Arial" w:hAnsi="Arial" w:cs="Arial"/>
          <w:b/>
          <w:bCs/>
          <w:sz w:val="22"/>
          <w:szCs w:val="22"/>
        </w:rPr>
        <w:t xml:space="preserve">Water-Related Risk Management: </w:t>
      </w:r>
      <w:r w:rsidRPr="00BB056A">
        <w:rPr>
          <w:rFonts w:ascii="Arial" w:hAnsi="Arial" w:cs="Arial"/>
          <w:sz w:val="22"/>
          <w:szCs w:val="22"/>
        </w:rPr>
        <w:t>We, 20 Microns Limited acknowledges the potential water-related risks such as scarcity and water quality issues. We develop and implement strategies to adapt to these risks, ensuring the resilience of our operations and contributing to long-term sustainability.</w:t>
      </w:r>
    </w:p>
    <w:p w14:paraId="16632CCA" w14:textId="3FBD4114" w:rsidR="006C5A46" w:rsidRPr="00BB056A" w:rsidRDefault="006C5A46" w:rsidP="006C5A46">
      <w:pPr>
        <w:pStyle w:val="NormalWeb"/>
        <w:ind w:left="360"/>
        <w:rPr>
          <w:rFonts w:ascii="Arial" w:hAnsi="Arial" w:cs="Arial"/>
          <w:sz w:val="22"/>
          <w:szCs w:val="22"/>
        </w:rPr>
      </w:pPr>
      <w:r w:rsidRPr="00BB056A">
        <w:rPr>
          <w:rFonts w:ascii="Arial" w:hAnsi="Arial" w:cs="Arial"/>
          <w:sz w:val="22"/>
          <w:szCs w:val="22"/>
        </w:rPr>
        <w:t>All employees at 20 Microns Limited are responsible for supporting and implementing the principles outlined in this Water Conservation Policy. Management is committed to providing the necessary resources, training, and support to achieve our water conservation goals. We are dedicated to continuous improvement, regularly updating this policy to reflect the latest best practices, evolving regulatory requirements, and industry standards.</w:t>
      </w:r>
    </w:p>
    <w:p w14:paraId="5B2509EB" w14:textId="77777777" w:rsidR="006C5A46" w:rsidRPr="00BB056A" w:rsidRDefault="006C5A46" w:rsidP="006C5A46">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36FA5A68" w14:textId="77777777" w:rsidR="006C5A46" w:rsidRPr="00BB056A" w:rsidRDefault="006C5A46" w:rsidP="006C5A46">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4981BD87" w14:textId="77777777" w:rsidTr="00094521">
        <w:trPr>
          <w:trHeight w:val="425"/>
        </w:trPr>
        <w:tc>
          <w:tcPr>
            <w:tcW w:w="300" w:type="pct"/>
            <w:shd w:val="clear" w:color="auto" w:fill="BFBFBF" w:themeFill="background1" w:themeFillShade="BF"/>
            <w:vAlign w:val="center"/>
          </w:tcPr>
          <w:p w14:paraId="3D6B200C"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51B94526"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4B9EA60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15E59ECB" w14:textId="2B1DE39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20538773" w14:textId="2DEA705E"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3F800FC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2EE95C2C"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4A275ADB" w14:textId="77777777" w:rsidTr="00094521">
        <w:trPr>
          <w:trHeight w:val="425"/>
        </w:trPr>
        <w:tc>
          <w:tcPr>
            <w:tcW w:w="300" w:type="pct"/>
            <w:vAlign w:val="center"/>
          </w:tcPr>
          <w:p w14:paraId="1150D111" w14:textId="1C329E1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647137AA" w14:textId="15AC1155"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Water consumption from current benchmark 1169200 liters / year</w:t>
            </w:r>
          </w:p>
        </w:tc>
        <w:tc>
          <w:tcPr>
            <w:tcW w:w="804" w:type="pct"/>
            <w:vAlign w:val="center"/>
          </w:tcPr>
          <w:p w14:paraId="66716154" w14:textId="749BC95E"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Liters / year</w:t>
            </w:r>
          </w:p>
        </w:tc>
        <w:tc>
          <w:tcPr>
            <w:tcW w:w="468" w:type="pct"/>
            <w:vAlign w:val="center"/>
          </w:tcPr>
          <w:p w14:paraId="78995544" w14:textId="34B18082"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26AFB4ED" w14:textId="250980A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5 %</w:t>
            </w:r>
          </w:p>
        </w:tc>
        <w:tc>
          <w:tcPr>
            <w:tcW w:w="671" w:type="pct"/>
            <w:vAlign w:val="center"/>
          </w:tcPr>
          <w:p w14:paraId="3DBCA0AB" w14:textId="56365AB6"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086C9F49" w14:textId="656C0AF1"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76A51CAF" w14:textId="77777777" w:rsidR="00AD2529" w:rsidRPr="00BB056A" w:rsidRDefault="00AD2529" w:rsidP="00AD2529">
      <w:pPr>
        <w:pStyle w:val="NormalWeb"/>
        <w:ind w:left="360"/>
        <w:rPr>
          <w:rFonts w:ascii="Arial" w:hAnsi="Arial" w:cs="Arial"/>
          <w:sz w:val="22"/>
          <w:szCs w:val="22"/>
        </w:rPr>
      </w:pPr>
    </w:p>
    <w:p w14:paraId="00FE1CE6" w14:textId="1E5C25E3" w:rsidR="0074527F" w:rsidRPr="00BB056A" w:rsidRDefault="0074527F">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3" w:name="_Toc192755382"/>
      <w:r w:rsidRPr="00BB056A">
        <w:rPr>
          <w:rFonts w:cs="Arial"/>
          <w:b/>
          <w:bCs/>
          <w:color w:val="000000"/>
          <w:sz w:val="36"/>
          <w:szCs w:val="36"/>
          <w:lang w:val="en-GB"/>
        </w:rPr>
        <w:t>Air Pollution Prevention Policy</w:t>
      </w:r>
      <w:bookmarkEnd w:id="13"/>
    </w:p>
    <w:p w14:paraId="14F7C99C" w14:textId="503FB60C" w:rsidR="0074527F" w:rsidRPr="00BB056A" w:rsidRDefault="0074527F" w:rsidP="00AD2529">
      <w:pPr>
        <w:pStyle w:val="NormalWeb"/>
        <w:ind w:left="360"/>
        <w:rPr>
          <w:rFonts w:ascii="Arial" w:hAnsi="Arial" w:cs="Arial"/>
          <w:sz w:val="22"/>
          <w:szCs w:val="22"/>
          <w:lang w:val="en-US"/>
        </w:rPr>
      </w:pPr>
      <w:r w:rsidRPr="00BB056A">
        <w:rPr>
          <w:rFonts w:ascii="Arial" w:hAnsi="Arial" w:cs="Arial"/>
          <w:sz w:val="22"/>
          <w:szCs w:val="22"/>
        </w:rPr>
        <w:t xml:space="preserve">We, </w:t>
      </w:r>
      <w:r w:rsidRPr="00BB056A">
        <w:rPr>
          <w:rFonts w:ascii="Arial" w:hAnsi="Arial" w:cs="Arial"/>
          <w:sz w:val="22"/>
          <w:szCs w:val="22"/>
          <w:lang w:val="en-US"/>
        </w:rPr>
        <w:t>20 Microns Limited is committed to minimizing our environmental impact through effective pollution prevention strategies, sustainable practices, and ongoing improvement in environmental performance. This policy outlines our commitments, strategies, and specific targets to reduce air pollution and protect the environment.</w:t>
      </w:r>
    </w:p>
    <w:p w14:paraId="7324D964" w14:textId="4CC61966" w:rsidR="0074527F" w:rsidRPr="00BB056A" w:rsidRDefault="006E73D4" w:rsidP="006E73D4">
      <w:pPr>
        <w:pStyle w:val="NormalWeb"/>
        <w:ind w:left="360"/>
        <w:rPr>
          <w:rFonts w:ascii="Arial" w:hAnsi="Arial" w:cs="Arial"/>
          <w:b/>
          <w:bCs/>
          <w:sz w:val="22"/>
          <w:szCs w:val="22"/>
        </w:rPr>
      </w:pPr>
      <w:r w:rsidRPr="00BB056A">
        <w:rPr>
          <w:rFonts w:ascii="Arial" w:hAnsi="Arial" w:cs="Arial"/>
          <w:sz w:val="22"/>
          <w:szCs w:val="22"/>
        </w:rPr>
        <w:t>Our</w:t>
      </w:r>
      <w:r w:rsidR="0074527F" w:rsidRPr="00BB056A">
        <w:rPr>
          <w:rFonts w:ascii="Arial" w:hAnsi="Arial" w:cs="Arial"/>
          <w:sz w:val="22"/>
          <w:szCs w:val="22"/>
        </w:rPr>
        <w:t xml:space="preserve"> aim to </w:t>
      </w:r>
      <w:r w:rsidR="0074527F" w:rsidRPr="00BB056A">
        <w:rPr>
          <w:rFonts w:ascii="Arial" w:hAnsi="Arial" w:cs="Arial"/>
          <w:b/>
          <w:bCs/>
          <w:sz w:val="22"/>
          <w:szCs w:val="22"/>
        </w:rPr>
        <w:t xml:space="preserve">reduction in emissions </w:t>
      </w:r>
      <w:r w:rsidR="0074527F" w:rsidRPr="00BB056A">
        <w:rPr>
          <w:rFonts w:ascii="Arial" w:hAnsi="Arial" w:cs="Arial"/>
          <w:sz w:val="22"/>
          <w:szCs w:val="22"/>
        </w:rPr>
        <w:t>through the implementation of stringent control measures for air pollutants. This includes optimizing processes, utilizing advanced filtration systems, and adopting cleaner technologies to minimize emissions.</w:t>
      </w:r>
    </w:p>
    <w:p w14:paraId="59DAA670" w14:textId="40557930" w:rsidR="0074527F" w:rsidRPr="00BB056A" w:rsidRDefault="0074527F" w:rsidP="0074527F">
      <w:pPr>
        <w:pStyle w:val="NormalWeb"/>
        <w:ind w:left="360"/>
        <w:rPr>
          <w:rFonts w:ascii="Arial" w:hAnsi="Arial" w:cs="Arial"/>
          <w:sz w:val="22"/>
          <w:szCs w:val="22"/>
        </w:rPr>
      </w:pPr>
      <w:r w:rsidRPr="00BB056A">
        <w:rPr>
          <w:rFonts w:ascii="Arial" w:hAnsi="Arial" w:cs="Arial"/>
          <w:b/>
          <w:bCs/>
          <w:sz w:val="22"/>
          <w:szCs w:val="22"/>
        </w:rPr>
        <w:lastRenderedPageBreak/>
        <w:t>Green Technology Integration</w:t>
      </w:r>
      <w:r w:rsidRPr="00BB056A">
        <w:rPr>
          <w:rFonts w:ascii="Arial" w:hAnsi="Arial" w:cs="Arial"/>
          <w:sz w:val="22"/>
          <w:szCs w:val="22"/>
        </w:rPr>
        <w:t xml:space="preserve">: We aim to integrate </w:t>
      </w:r>
      <w:r w:rsidRPr="00BB056A">
        <w:rPr>
          <w:rFonts w:ascii="Arial" w:hAnsi="Arial" w:cs="Arial"/>
          <w:b/>
          <w:bCs/>
          <w:sz w:val="22"/>
          <w:szCs w:val="22"/>
        </w:rPr>
        <w:t>new green technologies annually</w:t>
      </w:r>
      <w:r w:rsidRPr="00BB056A">
        <w:rPr>
          <w:rFonts w:ascii="Arial" w:hAnsi="Arial" w:cs="Arial"/>
          <w:sz w:val="22"/>
          <w:szCs w:val="22"/>
        </w:rPr>
        <w:t xml:space="preserve"> to enhance sustainability, reduce emissions, and lower our overall environmental </w:t>
      </w:r>
      <w:r w:rsidR="006E73D4" w:rsidRPr="00BB056A">
        <w:rPr>
          <w:rFonts w:ascii="Arial" w:hAnsi="Arial" w:cs="Arial"/>
          <w:sz w:val="22"/>
          <w:szCs w:val="22"/>
        </w:rPr>
        <w:t>pollutions</w:t>
      </w:r>
      <w:r w:rsidRPr="00BB056A">
        <w:rPr>
          <w:rFonts w:ascii="Arial" w:hAnsi="Arial" w:cs="Arial"/>
          <w:sz w:val="22"/>
          <w:szCs w:val="22"/>
        </w:rPr>
        <w:t>.</w:t>
      </w:r>
    </w:p>
    <w:p w14:paraId="08AC8190" w14:textId="27FBBE0E"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 xml:space="preserve">We will set </w:t>
      </w:r>
      <w:r w:rsidRPr="00BB056A">
        <w:rPr>
          <w:rFonts w:ascii="Arial" w:hAnsi="Arial" w:cs="Arial"/>
          <w:b/>
          <w:bCs/>
          <w:sz w:val="22"/>
          <w:szCs w:val="22"/>
        </w:rPr>
        <w:t>annual performance targets</w:t>
      </w:r>
      <w:r w:rsidRPr="00BB056A">
        <w:rPr>
          <w:rFonts w:ascii="Arial" w:hAnsi="Arial" w:cs="Arial"/>
          <w:sz w:val="22"/>
          <w:szCs w:val="22"/>
        </w:rPr>
        <w:t xml:space="preserve"> to assess our pollution prevention efforts, evaluate progress, and identify areas for improvement. This ongoing evaluation will ensure that we maintain our environmental performance at high standards.</w:t>
      </w:r>
    </w:p>
    <w:p w14:paraId="5CF335A5" w14:textId="7FB6EAE9"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 xml:space="preserve">We, 20 Microns Limited will maintain full compliance with </w:t>
      </w:r>
      <w:r w:rsidRPr="00BB056A">
        <w:rPr>
          <w:rFonts w:ascii="Arial" w:hAnsi="Arial" w:cs="Arial"/>
          <w:b/>
          <w:bCs/>
          <w:sz w:val="22"/>
          <w:szCs w:val="22"/>
        </w:rPr>
        <w:t>local and international environmental regulations</w:t>
      </w:r>
      <w:r w:rsidRPr="00BB056A">
        <w:rPr>
          <w:rFonts w:ascii="Arial" w:hAnsi="Arial" w:cs="Arial"/>
          <w:sz w:val="22"/>
          <w:szCs w:val="22"/>
        </w:rPr>
        <w:t>. Our commitment goes beyond compliance, as we strive to exceed environmental standards where feasible to ensure a positive environmental impact.</w:t>
      </w:r>
    </w:p>
    <w:p w14:paraId="1845A761" w14:textId="275EE5F5"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We actively engage employees in pollution prevention initiatives by providing regular training on best practices, environmental responsibility, and pollution control measures. Employees are expected to contribute to pollution prevention efforts across all levels of operations.</w:t>
      </w:r>
    </w:p>
    <w:p w14:paraId="4332FDBE" w14:textId="2997E5E7"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 xml:space="preserve">We, 20 Microns Limited also engages with the local community to raise awareness about air pollution and </w:t>
      </w:r>
      <w:proofErr w:type="spellStart"/>
      <w:r w:rsidRPr="00BB056A">
        <w:rPr>
          <w:rFonts w:ascii="Arial" w:hAnsi="Arial" w:cs="Arial"/>
          <w:sz w:val="22"/>
          <w:szCs w:val="22"/>
        </w:rPr>
        <w:t>col</w:t>
      </w:r>
      <w:r w:rsidR="00B92B99" w:rsidRPr="00BB056A">
        <w:rPr>
          <w:rFonts w:ascii="Arial" w:hAnsi="Arial" w:cs="Arial"/>
          <w:sz w:val="22"/>
          <w:szCs w:val="22"/>
        </w:rPr>
        <w:t>labour</w:t>
      </w:r>
      <w:r w:rsidRPr="00BB056A">
        <w:rPr>
          <w:rFonts w:ascii="Arial" w:hAnsi="Arial" w:cs="Arial"/>
          <w:sz w:val="22"/>
          <w:szCs w:val="22"/>
        </w:rPr>
        <w:t>ate</w:t>
      </w:r>
      <w:proofErr w:type="spellEnd"/>
      <w:r w:rsidRPr="00BB056A">
        <w:rPr>
          <w:rFonts w:ascii="Arial" w:hAnsi="Arial" w:cs="Arial"/>
          <w:sz w:val="22"/>
          <w:szCs w:val="22"/>
        </w:rPr>
        <w:t xml:space="preserve"> on sustainable practices. We aim to create a shared responsibility for environmental protection.</w:t>
      </w:r>
    </w:p>
    <w:p w14:paraId="44ABD5CA" w14:textId="25D48A2F"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 xml:space="preserve">We are committed to investing in </w:t>
      </w:r>
      <w:r w:rsidRPr="00BB056A">
        <w:rPr>
          <w:rFonts w:ascii="Arial" w:hAnsi="Arial" w:cs="Arial"/>
          <w:b/>
          <w:bCs/>
          <w:sz w:val="22"/>
          <w:szCs w:val="22"/>
        </w:rPr>
        <w:t>R&amp;D</w:t>
      </w:r>
      <w:r w:rsidRPr="00BB056A">
        <w:rPr>
          <w:rFonts w:ascii="Arial" w:hAnsi="Arial" w:cs="Arial"/>
          <w:sz w:val="22"/>
          <w:szCs w:val="22"/>
        </w:rPr>
        <w:t xml:space="preserve"> to discover innovative solutions for pollution prevention, with a dedicated portion of our budget allocated to this initiative annually. We focus on identifying and developing technologies that will reduce emissions and promote environmental sustainability.</w:t>
      </w:r>
    </w:p>
    <w:p w14:paraId="0F357297" w14:textId="65C5FB39"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We encourage ongoing education about pollution prevention through training programs that equip our workforce with the knowledge and skills needed to implement best practices effectively.</w:t>
      </w:r>
    </w:p>
    <w:p w14:paraId="711F3FCF" w14:textId="7743A4DA" w:rsidR="0074527F" w:rsidRPr="00BB056A" w:rsidRDefault="006E73D4" w:rsidP="0074527F">
      <w:pPr>
        <w:pStyle w:val="NormalWeb"/>
        <w:ind w:left="360"/>
        <w:rPr>
          <w:rFonts w:ascii="Arial" w:hAnsi="Arial" w:cs="Arial"/>
          <w:sz w:val="22"/>
          <w:szCs w:val="22"/>
        </w:rPr>
      </w:pPr>
      <w:r w:rsidRPr="00BB056A">
        <w:rPr>
          <w:rFonts w:ascii="Arial" w:hAnsi="Arial" w:cs="Arial"/>
          <w:sz w:val="22"/>
          <w:szCs w:val="22"/>
        </w:rPr>
        <w:t>We,</w:t>
      </w:r>
      <w:r w:rsidR="0074527F" w:rsidRPr="00BB056A">
        <w:rPr>
          <w:rFonts w:ascii="Arial" w:hAnsi="Arial" w:cs="Arial"/>
          <w:sz w:val="22"/>
          <w:szCs w:val="22"/>
        </w:rPr>
        <w:t xml:space="preserve"> 20 Microns Limited is committed to </w:t>
      </w:r>
      <w:r w:rsidR="0074527F" w:rsidRPr="00BB056A">
        <w:rPr>
          <w:rFonts w:ascii="Arial" w:hAnsi="Arial" w:cs="Arial"/>
          <w:b/>
          <w:bCs/>
          <w:sz w:val="22"/>
          <w:szCs w:val="22"/>
        </w:rPr>
        <w:t>transparent reporting</w:t>
      </w:r>
      <w:r w:rsidR="0074527F" w:rsidRPr="00BB056A">
        <w:rPr>
          <w:rFonts w:ascii="Arial" w:hAnsi="Arial" w:cs="Arial"/>
          <w:sz w:val="22"/>
          <w:szCs w:val="22"/>
        </w:rPr>
        <w:t xml:space="preserve"> on our pollution prevention performance. We will regularly update stakeholders on our progress, achievements, and challenges through clear and accessible communication channels.</w:t>
      </w:r>
    </w:p>
    <w:p w14:paraId="56DFCF13" w14:textId="791835A7"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Our transparency in reporting, coupled with continuous engagement with stakeholders, ensures accountability and fosters trust with both internal and external audiences.</w:t>
      </w:r>
    </w:p>
    <w:p w14:paraId="6A86C2F7" w14:textId="77777777" w:rsidR="0074527F" w:rsidRPr="00BB056A" w:rsidRDefault="0074527F" w:rsidP="0074527F">
      <w:pPr>
        <w:pStyle w:val="NormalWeb"/>
        <w:ind w:left="360"/>
        <w:rPr>
          <w:rFonts w:ascii="Arial" w:hAnsi="Arial" w:cs="Arial"/>
          <w:sz w:val="22"/>
          <w:szCs w:val="22"/>
        </w:rPr>
      </w:pPr>
      <w:r w:rsidRPr="00BB056A">
        <w:rPr>
          <w:rFonts w:ascii="Arial" w:hAnsi="Arial" w:cs="Arial"/>
          <w:sz w:val="22"/>
          <w:szCs w:val="22"/>
        </w:rPr>
        <w:t>All employees at M/s 20 Microns Limited are responsible for supporting and implementing this Air Pollution Prevention Policy. Management is committed to providing the necessary resources, training, and support to ensure successful implementation of pollution prevention practices and achieving our environmental targets.</w:t>
      </w:r>
    </w:p>
    <w:p w14:paraId="7E696BDE" w14:textId="1007E5E9" w:rsidR="006E73D4" w:rsidRPr="00BB056A" w:rsidRDefault="006E73D4" w:rsidP="0074527F">
      <w:pPr>
        <w:pStyle w:val="NormalWeb"/>
        <w:ind w:left="360"/>
        <w:rPr>
          <w:rFonts w:ascii="Arial" w:hAnsi="Arial" w:cs="Arial"/>
          <w:sz w:val="22"/>
          <w:szCs w:val="22"/>
        </w:rPr>
      </w:pPr>
      <w:r w:rsidRPr="00BB056A">
        <w:rPr>
          <w:rFonts w:ascii="Arial" w:hAnsi="Arial" w:cs="Arial"/>
          <w:sz w:val="22"/>
          <w:szCs w:val="22"/>
          <w:lang w:val="en-US"/>
        </w:rPr>
        <w:lastRenderedPageBreak/>
        <w:t>M/s 20 Microns Limited is dedicated to continuous improvement in pollution prevention, ensuring our operations not only meet but exceed the required environmental standards.</w:t>
      </w:r>
    </w:p>
    <w:p w14:paraId="063465C0" w14:textId="77777777" w:rsidR="006E73D4" w:rsidRPr="00BB056A" w:rsidRDefault="006E73D4" w:rsidP="006E73D4">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23303012" w14:textId="77777777" w:rsidR="006E73D4" w:rsidRPr="00BB056A" w:rsidRDefault="006E73D4" w:rsidP="006E73D4">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2554"/>
        <w:gridCol w:w="1635"/>
        <w:gridCol w:w="1121"/>
        <w:gridCol w:w="1622"/>
        <w:gridCol w:w="1109"/>
        <w:gridCol w:w="1353"/>
      </w:tblGrid>
      <w:tr w:rsidR="00094521" w:rsidRPr="00BB056A" w14:paraId="5FB23A2A" w14:textId="77777777" w:rsidTr="00094521">
        <w:trPr>
          <w:trHeight w:val="425"/>
        </w:trPr>
        <w:tc>
          <w:tcPr>
            <w:tcW w:w="300" w:type="pct"/>
            <w:shd w:val="clear" w:color="auto" w:fill="BFBFBF" w:themeFill="background1" w:themeFillShade="BF"/>
            <w:vAlign w:val="center"/>
          </w:tcPr>
          <w:p w14:paraId="0AB0FAA9"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428CC9E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2E29CE8D"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55C9E008" w14:textId="2A0E52B8"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14E5BCD6" w14:textId="7CBF6670"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4C8A0767"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664AD3F5"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2A3D2E86" w14:textId="77777777" w:rsidTr="00094521">
        <w:trPr>
          <w:trHeight w:val="425"/>
        </w:trPr>
        <w:tc>
          <w:tcPr>
            <w:tcW w:w="300" w:type="pct"/>
            <w:vAlign w:val="center"/>
          </w:tcPr>
          <w:p w14:paraId="536E4721"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48ABB014" w14:textId="48AC350A"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Keeping PM 10 air pollutant below prescribed limit</w:t>
            </w:r>
          </w:p>
        </w:tc>
        <w:tc>
          <w:tcPr>
            <w:tcW w:w="804" w:type="pct"/>
            <w:vAlign w:val="center"/>
          </w:tcPr>
          <w:p w14:paraId="7D8EC91A" w14:textId="4D15CECF"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microgram/m3</w:t>
            </w:r>
          </w:p>
        </w:tc>
        <w:tc>
          <w:tcPr>
            <w:tcW w:w="468" w:type="pct"/>
            <w:vAlign w:val="center"/>
          </w:tcPr>
          <w:p w14:paraId="0AA1F06D" w14:textId="0288193D"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69C5E27A" w14:textId="3CA46ACC"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100 microgram/m3</w:t>
            </w:r>
          </w:p>
        </w:tc>
        <w:tc>
          <w:tcPr>
            <w:tcW w:w="671" w:type="pct"/>
            <w:vAlign w:val="center"/>
          </w:tcPr>
          <w:p w14:paraId="678E6239" w14:textId="751C44AA"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5C5B00DE" w14:textId="39E63AF1"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14C6E020" w14:textId="2CC648C5" w:rsidR="009674B5" w:rsidRPr="00BB056A" w:rsidRDefault="009674B5">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4" w:name="_Toc192755383"/>
      <w:r w:rsidRPr="00BB056A">
        <w:rPr>
          <w:rFonts w:cs="Arial"/>
          <w:b/>
          <w:bCs/>
          <w:color w:val="000000"/>
          <w:sz w:val="36"/>
          <w:szCs w:val="36"/>
          <w:lang w:val="en-GB"/>
        </w:rPr>
        <w:t>Sustainable Production and Consumption Policy</w:t>
      </w:r>
      <w:bookmarkEnd w:id="14"/>
    </w:p>
    <w:p w14:paraId="0304B9E7" w14:textId="4B0F6ADF"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rPr>
        <w:t xml:space="preserve">We, </w:t>
      </w:r>
      <w:r w:rsidRPr="00BB056A">
        <w:rPr>
          <w:rFonts w:ascii="Arial" w:hAnsi="Arial" w:cs="Arial"/>
          <w:sz w:val="22"/>
          <w:szCs w:val="22"/>
          <w:lang w:val="en-US"/>
        </w:rPr>
        <w:t>20 Microns Limited is committed to promoting sustainable practices and encouraging responsible consumption among our employees, customers, and stakeholders. This policy outlines our commitments, strategies, and focus areas aimed at embedding sustainability across our operations and beyond.</w:t>
      </w:r>
    </w:p>
    <w:p w14:paraId="40817E95" w14:textId="53AB5CBB"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prioritize the development of </w:t>
      </w:r>
      <w:r w:rsidRPr="00BB056A">
        <w:rPr>
          <w:rFonts w:ascii="Arial" w:hAnsi="Arial" w:cs="Arial"/>
          <w:b/>
          <w:bCs/>
          <w:sz w:val="22"/>
          <w:szCs w:val="22"/>
          <w:lang w:val="en-US"/>
        </w:rPr>
        <w:t>sustainable products</w:t>
      </w:r>
      <w:r w:rsidRPr="00BB056A">
        <w:rPr>
          <w:rFonts w:ascii="Arial" w:hAnsi="Arial" w:cs="Arial"/>
          <w:sz w:val="22"/>
          <w:szCs w:val="22"/>
          <w:lang w:val="en-US"/>
        </w:rPr>
        <w:t xml:space="preserve"> through innovation. This includes reducing environmental impact by incorporating </w:t>
      </w:r>
      <w:r w:rsidRPr="00BB056A">
        <w:rPr>
          <w:rFonts w:ascii="Arial" w:hAnsi="Arial" w:cs="Arial"/>
          <w:b/>
          <w:bCs/>
          <w:sz w:val="22"/>
          <w:szCs w:val="22"/>
          <w:lang w:val="en-US"/>
        </w:rPr>
        <w:t>recyclable materials</w:t>
      </w:r>
      <w:r w:rsidRPr="00BB056A">
        <w:rPr>
          <w:rFonts w:ascii="Arial" w:hAnsi="Arial" w:cs="Arial"/>
          <w:sz w:val="22"/>
          <w:szCs w:val="22"/>
          <w:lang w:val="en-US"/>
        </w:rPr>
        <w:t xml:space="preserve"> and advancing </w:t>
      </w:r>
      <w:r w:rsidRPr="00BB056A">
        <w:rPr>
          <w:rFonts w:ascii="Arial" w:hAnsi="Arial" w:cs="Arial"/>
          <w:b/>
          <w:bCs/>
          <w:sz w:val="22"/>
          <w:szCs w:val="22"/>
          <w:lang w:val="en-US"/>
        </w:rPr>
        <w:t>energy-efficient technologies</w:t>
      </w:r>
      <w:r w:rsidRPr="00BB056A">
        <w:rPr>
          <w:rFonts w:ascii="Arial" w:hAnsi="Arial" w:cs="Arial"/>
          <w:sz w:val="22"/>
          <w:szCs w:val="22"/>
          <w:lang w:val="en-US"/>
        </w:rPr>
        <w:t xml:space="preserve"> in our production processes. We strive to create products that are not only high-quality but also environmentally responsible.</w:t>
      </w:r>
    </w:p>
    <w:p w14:paraId="68ADC9BF" w14:textId="77777777" w:rsidR="009674B5" w:rsidRPr="00BB056A" w:rsidRDefault="009674B5" w:rsidP="009674B5">
      <w:pPr>
        <w:pStyle w:val="NormalWeb"/>
        <w:ind w:left="360"/>
        <w:rPr>
          <w:rFonts w:ascii="Arial" w:hAnsi="Arial" w:cs="Arial"/>
          <w:sz w:val="22"/>
          <w:szCs w:val="22"/>
          <w:lang w:val="en-US"/>
        </w:rPr>
      </w:pPr>
    </w:p>
    <w:p w14:paraId="1A2198A3" w14:textId="44903938"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aim to communicate the </w:t>
      </w:r>
      <w:r w:rsidRPr="00BB056A">
        <w:rPr>
          <w:rFonts w:ascii="Arial" w:hAnsi="Arial" w:cs="Arial"/>
          <w:b/>
          <w:bCs/>
          <w:sz w:val="22"/>
          <w:szCs w:val="22"/>
          <w:lang w:val="en-US"/>
        </w:rPr>
        <w:t>environmental benefits</w:t>
      </w:r>
      <w:r w:rsidRPr="00BB056A">
        <w:rPr>
          <w:rFonts w:ascii="Arial" w:hAnsi="Arial" w:cs="Arial"/>
          <w:sz w:val="22"/>
          <w:szCs w:val="22"/>
          <w:lang w:val="en-US"/>
        </w:rPr>
        <w:t xml:space="preserve"> of our products through </w:t>
      </w:r>
      <w:r w:rsidRPr="00BB056A">
        <w:rPr>
          <w:rFonts w:ascii="Arial" w:hAnsi="Arial" w:cs="Arial"/>
          <w:b/>
          <w:bCs/>
          <w:sz w:val="22"/>
          <w:szCs w:val="22"/>
          <w:lang w:val="en-US"/>
        </w:rPr>
        <w:t>transparent marketing</w:t>
      </w:r>
      <w:r w:rsidRPr="00BB056A">
        <w:rPr>
          <w:rFonts w:ascii="Arial" w:hAnsi="Arial" w:cs="Arial"/>
          <w:sz w:val="22"/>
          <w:szCs w:val="22"/>
          <w:lang w:val="en-US"/>
        </w:rPr>
        <w:t xml:space="preserve"> and communication efforts. This helps foster informed and sustainable choices among our customers.</w:t>
      </w:r>
    </w:p>
    <w:p w14:paraId="3FC04DA4" w14:textId="2AB436B3"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work closely with </w:t>
      </w:r>
      <w:r w:rsidRPr="00BB056A">
        <w:rPr>
          <w:rFonts w:ascii="Arial" w:hAnsi="Arial" w:cs="Arial"/>
          <w:b/>
          <w:bCs/>
          <w:sz w:val="22"/>
          <w:szCs w:val="22"/>
          <w:lang w:val="en-US"/>
        </w:rPr>
        <w:t>like-minded suppliers and partners</w:t>
      </w:r>
      <w:r w:rsidRPr="00BB056A">
        <w:rPr>
          <w:rFonts w:ascii="Arial" w:hAnsi="Arial" w:cs="Arial"/>
          <w:sz w:val="22"/>
          <w:szCs w:val="22"/>
          <w:lang w:val="en-US"/>
        </w:rPr>
        <w:t xml:space="preserve"> to ensure that sustainability is promoted throughout our </w:t>
      </w:r>
      <w:r w:rsidRPr="00BB056A">
        <w:rPr>
          <w:rFonts w:ascii="Arial" w:hAnsi="Arial" w:cs="Arial"/>
          <w:b/>
          <w:bCs/>
          <w:sz w:val="22"/>
          <w:szCs w:val="22"/>
          <w:lang w:val="en-US"/>
        </w:rPr>
        <w:t>supply chain</w:t>
      </w:r>
      <w:r w:rsidRPr="00BB056A">
        <w:rPr>
          <w:rFonts w:ascii="Arial" w:hAnsi="Arial" w:cs="Arial"/>
          <w:sz w:val="22"/>
          <w:szCs w:val="22"/>
          <w:lang w:val="en-US"/>
        </w:rPr>
        <w:t xml:space="preserve">. This </w:t>
      </w:r>
      <w:proofErr w:type="spellStart"/>
      <w:r w:rsidRPr="00BB056A">
        <w:rPr>
          <w:rFonts w:ascii="Arial" w:hAnsi="Arial" w:cs="Arial"/>
          <w:sz w:val="22"/>
          <w:szCs w:val="22"/>
          <w:lang w:val="en-US"/>
        </w:rPr>
        <w:t>col</w:t>
      </w:r>
      <w:r w:rsidR="00B92B99" w:rsidRPr="00BB056A">
        <w:rPr>
          <w:rFonts w:ascii="Arial" w:hAnsi="Arial" w:cs="Arial"/>
          <w:sz w:val="22"/>
          <w:szCs w:val="22"/>
          <w:lang w:val="en-US"/>
        </w:rPr>
        <w:t>labour</w:t>
      </w:r>
      <w:r w:rsidRPr="00BB056A">
        <w:rPr>
          <w:rFonts w:ascii="Arial" w:hAnsi="Arial" w:cs="Arial"/>
          <w:sz w:val="22"/>
          <w:szCs w:val="22"/>
          <w:lang w:val="en-US"/>
        </w:rPr>
        <w:t>ative</w:t>
      </w:r>
      <w:proofErr w:type="spellEnd"/>
      <w:r w:rsidRPr="00BB056A">
        <w:rPr>
          <w:rFonts w:ascii="Arial" w:hAnsi="Arial" w:cs="Arial"/>
          <w:sz w:val="22"/>
          <w:szCs w:val="22"/>
          <w:lang w:val="en-US"/>
        </w:rPr>
        <w:t xml:space="preserve"> approach supports the adoption of sustainable practices from production to consumption.</w:t>
      </w:r>
    </w:p>
    <w:p w14:paraId="32056D70" w14:textId="400682DC"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educate and raise awareness among </w:t>
      </w:r>
      <w:r w:rsidRPr="00BB056A">
        <w:rPr>
          <w:rFonts w:ascii="Arial" w:hAnsi="Arial" w:cs="Arial"/>
          <w:b/>
          <w:bCs/>
          <w:sz w:val="22"/>
          <w:szCs w:val="22"/>
          <w:lang w:val="en-US"/>
        </w:rPr>
        <w:t>employees, customers, and stakeholders</w:t>
      </w:r>
      <w:r w:rsidRPr="00BB056A">
        <w:rPr>
          <w:rFonts w:ascii="Arial" w:hAnsi="Arial" w:cs="Arial"/>
          <w:sz w:val="22"/>
          <w:szCs w:val="22"/>
          <w:lang w:val="en-US"/>
        </w:rPr>
        <w:t xml:space="preserve"> about sustainable practices. By providing </w:t>
      </w:r>
      <w:r w:rsidRPr="00BB056A">
        <w:rPr>
          <w:rFonts w:ascii="Arial" w:hAnsi="Arial" w:cs="Arial"/>
          <w:b/>
          <w:bCs/>
          <w:sz w:val="22"/>
          <w:szCs w:val="22"/>
          <w:lang w:val="en-US"/>
        </w:rPr>
        <w:t>clear and accessible information</w:t>
      </w:r>
      <w:r w:rsidRPr="00BB056A">
        <w:rPr>
          <w:rFonts w:ascii="Arial" w:hAnsi="Arial" w:cs="Arial"/>
          <w:sz w:val="22"/>
          <w:szCs w:val="22"/>
          <w:lang w:val="en-US"/>
        </w:rPr>
        <w:t xml:space="preserve"> about the environmental impacts of our products, we empower customers to make informed and sustainable decisions.</w:t>
      </w:r>
    </w:p>
    <w:p w14:paraId="3C3BDFD8" w14:textId="7EE330DB"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prioritize the use of </w:t>
      </w:r>
      <w:r w:rsidRPr="00BB056A">
        <w:rPr>
          <w:rFonts w:ascii="Arial" w:hAnsi="Arial" w:cs="Arial"/>
          <w:b/>
          <w:bCs/>
          <w:sz w:val="22"/>
          <w:szCs w:val="22"/>
          <w:lang w:val="en-US"/>
        </w:rPr>
        <w:t>sustainable packaging solutions</w:t>
      </w:r>
      <w:r w:rsidRPr="00BB056A">
        <w:rPr>
          <w:rFonts w:ascii="Arial" w:hAnsi="Arial" w:cs="Arial"/>
          <w:sz w:val="22"/>
          <w:szCs w:val="22"/>
          <w:lang w:val="en-US"/>
        </w:rPr>
        <w:t xml:space="preserve"> to minimize environmental impact. Packaging is designed to promote </w:t>
      </w:r>
      <w:r w:rsidRPr="00BB056A">
        <w:rPr>
          <w:rFonts w:ascii="Arial" w:hAnsi="Arial" w:cs="Arial"/>
          <w:b/>
          <w:bCs/>
          <w:sz w:val="22"/>
          <w:szCs w:val="22"/>
          <w:lang w:val="en-US"/>
        </w:rPr>
        <w:t>recycling</w:t>
      </w:r>
      <w:r w:rsidRPr="00BB056A">
        <w:rPr>
          <w:rFonts w:ascii="Arial" w:hAnsi="Arial" w:cs="Arial"/>
          <w:sz w:val="22"/>
          <w:szCs w:val="22"/>
          <w:lang w:val="en-US"/>
        </w:rPr>
        <w:t xml:space="preserve"> and sustainability throughout the product lifecycle.</w:t>
      </w:r>
    </w:p>
    <w:p w14:paraId="2122494D" w14:textId="30EDF831"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lastRenderedPageBreak/>
        <w:t xml:space="preserve">Internally, we optimize operations to reduce </w:t>
      </w:r>
      <w:r w:rsidRPr="00BB056A">
        <w:rPr>
          <w:rFonts w:ascii="Arial" w:hAnsi="Arial" w:cs="Arial"/>
          <w:b/>
          <w:bCs/>
          <w:sz w:val="22"/>
          <w:szCs w:val="22"/>
          <w:lang w:val="en-US"/>
        </w:rPr>
        <w:t>resource consumption</w:t>
      </w:r>
      <w:r w:rsidRPr="00BB056A">
        <w:rPr>
          <w:rFonts w:ascii="Arial" w:hAnsi="Arial" w:cs="Arial"/>
          <w:sz w:val="22"/>
          <w:szCs w:val="22"/>
          <w:lang w:val="en-US"/>
        </w:rPr>
        <w:t xml:space="preserve">, minimize waste generation, and reduce our overall environmental footprint. Our goal is to </w:t>
      </w:r>
      <w:r w:rsidRPr="00BB056A">
        <w:rPr>
          <w:rFonts w:ascii="Arial" w:hAnsi="Arial" w:cs="Arial"/>
          <w:b/>
          <w:bCs/>
          <w:sz w:val="22"/>
          <w:szCs w:val="22"/>
          <w:lang w:val="en-US"/>
        </w:rPr>
        <w:t>reduction in environmental impact by 2026</w:t>
      </w:r>
      <w:r w:rsidRPr="00BB056A">
        <w:rPr>
          <w:rFonts w:ascii="Arial" w:hAnsi="Arial" w:cs="Arial"/>
          <w:sz w:val="22"/>
          <w:szCs w:val="22"/>
          <w:lang w:val="en-US"/>
        </w:rPr>
        <w:t>.</w:t>
      </w:r>
    </w:p>
    <w:p w14:paraId="10750F80" w14:textId="3FA6C492"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engage and empower employees to integrate </w:t>
      </w:r>
      <w:r w:rsidRPr="00BB056A">
        <w:rPr>
          <w:rFonts w:ascii="Arial" w:hAnsi="Arial" w:cs="Arial"/>
          <w:b/>
          <w:bCs/>
          <w:sz w:val="22"/>
          <w:szCs w:val="22"/>
          <w:lang w:val="en-US"/>
        </w:rPr>
        <w:t>sustainable practices</w:t>
      </w:r>
      <w:r w:rsidRPr="00BB056A">
        <w:rPr>
          <w:rFonts w:ascii="Arial" w:hAnsi="Arial" w:cs="Arial"/>
          <w:sz w:val="22"/>
          <w:szCs w:val="22"/>
          <w:lang w:val="en-US"/>
        </w:rPr>
        <w:t xml:space="preserve"> into their daily routines. By fostering a culture of sustainability, we ensure that sustainability principles are embedded across our operations.</w:t>
      </w:r>
    </w:p>
    <w:p w14:paraId="079751DD" w14:textId="35A204AE"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actively </w:t>
      </w:r>
      <w:proofErr w:type="spellStart"/>
      <w:r w:rsidRPr="00BB056A">
        <w:rPr>
          <w:rFonts w:ascii="Arial" w:hAnsi="Arial" w:cs="Arial"/>
          <w:sz w:val="22"/>
          <w:szCs w:val="22"/>
          <w:lang w:val="en-US"/>
        </w:rPr>
        <w:t>col</w:t>
      </w:r>
      <w:r w:rsidR="00B92B99" w:rsidRPr="00BB056A">
        <w:rPr>
          <w:rFonts w:ascii="Arial" w:hAnsi="Arial" w:cs="Arial"/>
          <w:sz w:val="22"/>
          <w:szCs w:val="22"/>
          <w:lang w:val="en-US"/>
        </w:rPr>
        <w:t>labour</w:t>
      </w:r>
      <w:r w:rsidRPr="00BB056A">
        <w:rPr>
          <w:rFonts w:ascii="Arial" w:hAnsi="Arial" w:cs="Arial"/>
          <w:sz w:val="22"/>
          <w:szCs w:val="22"/>
          <w:lang w:val="en-US"/>
        </w:rPr>
        <w:t>ate</w:t>
      </w:r>
      <w:proofErr w:type="spellEnd"/>
      <w:r w:rsidRPr="00BB056A">
        <w:rPr>
          <w:rFonts w:ascii="Arial" w:hAnsi="Arial" w:cs="Arial"/>
          <w:sz w:val="22"/>
          <w:szCs w:val="22"/>
          <w:lang w:val="en-US"/>
        </w:rPr>
        <w:t xml:space="preserve"> with customers to understand their </w:t>
      </w:r>
      <w:r w:rsidRPr="00BB056A">
        <w:rPr>
          <w:rFonts w:ascii="Arial" w:hAnsi="Arial" w:cs="Arial"/>
          <w:b/>
          <w:bCs/>
          <w:sz w:val="22"/>
          <w:szCs w:val="22"/>
          <w:lang w:val="en-US"/>
        </w:rPr>
        <w:t>sustainability preferences</w:t>
      </w:r>
      <w:r w:rsidRPr="00BB056A">
        <w:rPr>
          <w:rFonts w:ascii="Arial" w:hAnsi="Arial" w:cs="Arial"/>
          <w:sz w:val="22"/>
          <w:szCs w:val="22"/>
          <w:lang w:val="en-US"/>
        </w:rPr>
        <w:t xml:space="preserve"> and provide them with tailored, sustainable solutions that align with their environmental goals.</w:t>
      </w:r>
    </w:p>
    <w:p w14:paraId="03B3AD19" w14:textId="569015EB"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We support and partner with </w:t>
      </w:r>
      <w:r w:rsidRPr="00BB056A">
        <w:rPr>
          <w:rFonts w:ascii="Arial" w:hAnsi="Arial" w:cs="Arial"/>
          <w:b/>
          <w:bCs/>
          <w:sz w:val="22"/>
          <w:szCs w:val="22"/>
          <w:lang w:val="en-US"/>
        </w:rPr>
        <w:t>community initiatives</w:t>
      </w:r>
      <w:r w:rsidRPr="00BB056A">
        <w:rPr>
          <w:rFonts w:ascii="Arial" w:hAnsi="Arial" w:cs="Arial"/>
          <w:sz w:val="22"/>
          <w:szCs w:val="22"/>
          <w:lang w:val="en-US"/>
        </w:rPr>
        <w:t xml:space="preserve"> that promote </w:t>
      </w:r>
      <w:r w:rsidRPr="00BB056A">
        <w:rPr>
          <w:rFonts w:ascii="Arial" w:hAnsi="Arial" w:cs="Arial"/>
          <w:b/>
          <w:bCs/>
          <w:sz w:val="22"/>
          <w:szCs w:val="22"/>
          <w:lang w:val="en-US"/>
        </w:rPr>
        <w:t>sustainable practices</w:t>
      </w:r>
      <w:r w:rsidRPr="00BB056A">
        <w:rPr>
          <w:rFonts w:ascii="Arial" w:hAnsi="Arial" w:cs="Arial"/>
          <w:sz w:val="22"/>
          <w:szCs w:val="22"/>
          <w:lang w:val="en-US"/>
        </w:rPr>
        <w:t xml:space="preserve"> and </w:t>
      </w:r>
      <w:r w:rsidRPr="00BB056A">
        <w:rPr>
          <w:rFonts w:ascii="Arial" w:hAnsi="Arial" w:cs="Arial"/>
          <w:b/>
          <w:bCs/>
          <w:sz w:val="22"/>
          <w:szCs w:val="22"/>
          <w:lang w:val="en-US"/>
        </w:rPr>
        <w:t>environmental stewardship</w:t>
      </w:r>
      <w:r w:rsidRPr="00BB056A">
        <w:rPr>
          <w:rFonts w:ascii="Arial" w:hAnsi="Arial" w:cs="Arial"/>
          <w:sz w:val="22"/>
          <w:szCs w:val="22"/>
          <w:lang w:val="en-US"/>
        </w:rPr>
        <w:t>, extending our positive impact beyond our own operations.</w:t>
      </w:r>
    </w:p>
    <w:p w14:paraId="6515F294" w14:textId="3439805E"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 xml:space="preserve">Our sustainability efforts are driven by </w:t>
      </w:r>
      <w:r w:rsidRPr="00BB056A">
        <w:rPr>
          <w:rFonts w:ascii="Arial" w:hAnsi="Arial" w:cs="Arial"/>
          <w:b/>
          <w:bCs/>
          <w:sz w:val="22"/>
          <w:szCs w:val="22"/>
          <w:lang w:val="en-US"/>
        </w:rPr>
        <w:t>continuous improvement</w:t>
      </w:r>
      <w:r w:rsidRPr="00BB056A">
        <w:rPr>
          <w:rFonts w:ascii="Arial" w:hAnsi="Arial" w:cs="Arial"/>
          <w:sz w:val="22"/>
          <w:szCs w:val="22"/>
          <w:lang w:val="en-US"/>
        </w:rPr>
        <w:t xml:space="preserve">. We monitor performance using </w:t>
      </w:r>
      <w:r w:rsidRPr="00BB056A">
        <w:rPr>
          <w:rFonts w:ascii="Arial" w:hAnsi="Arial" w:cs="Arial"/>
          <w:b/>
          <w:bCs/>
          <w:sz w:val="22"/>
          <w:szCs w:val="22"/>
          <w:lang w:val="en-US"/>
        </w:rPr>
        <w:t>measurable indicators</w:t>
      </w:r>
      <w:r w:rsidRPr="00BB056A">
        <w:rPr>
          <w:rFonts w:ascii="Arial" w:hAnsi="Arial" w:cs="Arial"/>
          <w:sz w:val="22"/>
          <w:szCs w:val="22"/>
          <w:lang w:val="en-US"/>
        </w:rPr>
        <w:t xml:space="preserve">, set targets for ongoing enhancement, and conduct </w:t>
      </w:r>
      <w:r w:rsidRPr="00BB056A">
        <w:rPr>
          <w:rFonts w:ascii="Arial" w:hAnsi="Arial" w:cs="Arial"/>
          <w:b/>
          <w:bCs/>
          <w:sz w:val="22"/>
          <w:szCs w:val="22"/>
          <w:lang w:val="en-US"/>
        </w:rPr>
        <w:t>annual sustainability audits</w:t>
      </w:r>
      <w:r w:rsidRPr="00BB056A">
        <w:rPr>
          <w:rFonts w:ascii="Arial" w:hAnsi="Arial" w:cs="Arial"/>
          <w:sz w:val="22"/>
          <w:szCs w:val="22"/>
          <w:lang w:val="en-US"/>
        </w:rPr>
        <w:t xml:space="preserve"> to track our progress.</w:t>
      </w:r>
    </w:p>
    <w:p w14:paraId="1B4AD39D" w14:textId="638DDF0D" w:rsidR="009674B5" w:rsidRPr="00BB056A" w:rsidRDefault="009674B5" w:rsidP="009674B5">
      <w:pPr>
        <w:pStyle w:val="NormalWeb"/>
        <w:ind w:left="360"/>
        <w:rPr>
          <w:rFonts w:ascii="Arial" w:hAnsi="Arial" w:cs="Arial"/>
          <w:sz w:val="22"/>
          <w:szCs w:val="22"/>
          <w:lang w:val="en-US"/>
        </w:rPr>
      </w:pPr>
      <w:r w:rsidRPr="00BB056A">
        <w:rPr>
          <w:rFonts w:ascii="Arial" w:hAnsi="Arial" w:cs="Arial"/>
          <w:sz w:val="22"/>
          <w:szCs w:val="22"/>
          <w:lang w:val="en-US"/>
        </w:rPr>
        <w:t>We, 20 Microns Limited, is committed to providing the necessary resources, training, and support to achieve our sustainability goals.</w:t>
      </w:r>
    </w:p>
    <w:p w14:paraId="1F0A109F" w14:textId="77777777" w:rsidR="009674B5" w:rsidRPr="00BB056A" w:rsidRDefault="009674B5" w:rsidP="009674B5">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602C65B2" w14:textId="77777777" w:rsidR="009674B5" w:rsidRPr="00BB056A" w:rsidRDefault="009674B5" w:rsidP="009674B5">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6A1CD6C5" w14:textId="77777777" w:rsidTr="00BB056A">
        <w:trPr>
          <w:trHeight w:val="425"/>
        </w:trPr>
        <w:tc>
          <w:tcPr>
            <w:tcW w:w="287" w:type="pct"/>
            <w:shd w:val="clear" w:color="auto" w:fill="BFBFBF" w:themeFill="background1" w:themeFillShade="BF"/>
            <w:vAlign w:val="center"/>
          </w:tcPr>
          <w:p w14:paraId="224657E0"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7FA5E9AA"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1B020EEE"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13B8262A" w14:textId="4D51963F"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390370CA" w14:textId="2E4E7A5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540AD54A"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3EA564E7"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7E2E0E03" w14:textId="77777777" w:rsidTr="00BB056A">
        <w:trPr>
          <w:trHeight w:val="425"/>
        </w:trPr>
        <w:tc>
          <w:tcPr>
            <w:tcW w:w="287" w:type="pct"/>
            <w:vAlign w:val="center"/>
          </w:tcPr>
          <w:p w14:paraId="6F68302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0B0B9020" w14:textId="70BF2D1F"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 xml:space="preserve">To usages of 100% recyclable packing materials </w:t>
            </w:r>
          </w:p>
        </w:tc>
        <w:tc>
          <w:tcPr>
            <w:tcW w:w="820" w:type="pct"/>
            <w:vAlign w:val="center"/>
          </w:tcPr>
          <w:p w14:paraId="55A4D432" w14:textId="49620F1E"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Kgs/ Year</w:t>
            </w:r>
          </w:p>
        </w:tc>
        <w:tc>
          <w:tcPr>
            <w:tcW w:w="562" w:type="pct"/>
            <w:vAlign w:val="center"/>
          </w:tcPr>
          <w:p w14:paraId="0ADD4BB1" w14:textId="4DFDCF8B"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F6D6153" w14:textId="1A9CC279"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123B7ADB" w14:textId="28CB1572"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0EE4E4E6" w14:textId="05767588"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7DCF7E74" w14:textId="77777777" w:rsidR="00BB056A" w:rsidRDefault="00BB056A"/>
    <w:p w14:paraId="38EDFF6B" w14:textId="32C359F1" w:rsidR="00BB056A" w:rsidRPr="00BB056A" w:rsidRDefault="00BB056A" w:rsidP="00BB056A">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15" w:name="_Toc192755384"/>
      <w:r>
        <w:rPr>
          <w:rFonts w:cs="Arial"/>
          <w:b/>
          <w:bCs/>
          <w:color w:val="000000"/>
          <w:sz w:val="36"/>
          <w:szCs w:val="36"/>
          <w:lang w:val="en-GB"/>
        </w:rPr>
        <w:t>Customer Health &amp; Safety</w:t>
      </w:r>
      <w:r w:rsidRPr="00BB056A">
        <w:rPr>
          <w:rFonts w:cs="Arial"/>
          <w:b/>
          <w:bCs/>
          <w:color w:val="000000"/>
          <w:sz w:val="36"/>
          <w:szCs w:val="36"/>
          <w:lang w:val="en-GB"/>
        </w:rPr>
        <w:t xml:space="preserve"> Policy</w:t>
      </w:r>
      <w:bookmarkEnd w:id="15"/>
    </w:p>
    <w:p w14:paraId="51F43C86" w14:textId="27E180A4" w:rsidR="00BB056A" w:rsidRPr="009539AD" w:rsidRDefault="00BB056A" w:rsidP="00BB056A">
      <w:pPr>
        <w:pStyle w:val="NormalWeb"/>
        <w:spacing w:before="0" w:beforeAutospacing="0" w:after="0" w:afterAutospacing="0"/>
        <w:ind w:left="360"/>
        <w:jc w:val="both"/>
        <w:rPr>
          <w:rFonts w:cs="Arial"/>
          <w:bCs/>
          <w:sz w:val="22"/>
          <w:szCs w:val="22"/>
        </w:rPr>
      </w:pPr>
      <w:r w:rsidRPr="00BB056A">
        <w:rPr>
          <w:rFonts w:ascii="Arial" w:hAnsi="Arial" w:cs="Arial"/>
          <w:sz w:val="22"/>
          <w:szCs w:val="22"/>
        </w:rPr>
        <w:t xml:space="preserve">We, </w:t>
      </w:r>
      <w:r w:rsidRPr="00BB056A">
        <w:rPr>
          <w:rFonts w:ascii="Arial" w:hAnsi="Arial" w:cs="Arial"/>
          <w:bCs/>
          <w:sz w:val="22"/>
          <w:szCs w:val="22"/>
          <w:lang w:val="en-US" w:eastAsia="en-US"/>
        </w:rPr>
        <w:t>20 Microns Limited is committed to ensuring the highest standards of safety in all its products and services. This policy outlines our dedication to product safety, customer communication, emergency response, and regulatory compliance to maintain trust and uphold our reputation as a leading manufacturer of specialty chemicals and minerals.</w:t>
      </w:r>
    </w:p>
    <w:p w14:paraId="21C2C0F7" w14:textId="77777777" w:rsidR="00BB056A" w:rsidRPr="004E47D2" w:rsidRDefault="00BB056A" w:rsidP="00BB056A">
      <w:pPr>
        <w:spacing w:line="276" w:lineRule="auto"/>
        <w:ind w:left="360"/>
        <w:jc w:val="both"/>
        <w:rPr>
          <w:rFonts w:ascii="Arial" w:hAnsi="Arial" w:cs="Arial"/>
          <w:sz w:val="22"/>
          <w:szCs w:val="22"/>
        </w:rPr>
      </w:pPr>
    </w:p>
    <w:p w14:paraId="7D5CC816" w14:textId="6F7A513B" w:rsidR="00BB056A" w:rsidRPr="00BB056A" w:rsidRDefault="00BB056A" w:rsidP="00BB056A">
      <w:pPr>
        <w:pStyle w:val="BodyText3"/>
        <w:spacing w:line="276" w:lineRule="auto"/>
        <w:ind w:left="360"/>
        <w:rPr>
          <w:b/>
          <w:bCs/>
          <w:color w:val="000000"/>
          <w:szCs w:val="22"/>
          <w:lang w:val="en-GB"/>
        </w:rPr>
      </w:pPr>
      <w:bookmarkStart w:id="16" w:name="_Toc180072069"/>
      <w:r w:rsidRPr="006A288E">
        <w:rPr>
          <w:b/>
          <w:bCs/>
          <w:color w:val="000000"/>
          <w:szCs w:val="22"/>
          <w:lang w:val="en-GB"/>
        </w:rPr>
        <w:t>Authority &amp; Responsibility:</w:t>
      </w:r>
      <w:bookmarkEnd w:id="16"/>
      <w:r>
        <w:rPr>
          <w:b/>
          <w:bCs/>
          <w:color w:val="000000"/>
          <w:szCs w:val="22"/>
          <w:lang w:val="en-GB"/>
        </w:rPr>
        <w:t xml:space="preserve"> </w:t>
      </w:r>
      <w:r w:rsidRPr="007D6A50">
        <w:rPr>
          <w:bCs/>
          <w:szCs w:val="22"/>
        </w:rPr>
        <w:t xml:space="preserve">The Safety Committee, comprising senior management, department heads, and key safety personnel, will have the authority to enforce this policy. The </w:t>
      </w:r>
      <w:r w:rsidRPr="007D6A50">
        <w:rPr>
          <w:bCs/>
          <w:szCs w:val="22"/>
        </w:rPr>
        <w:lastRenderedPageBreak/>
        <w:t>committee is responsible for overseeing policy implementation, ensuring compliance, and making any necessary amendments to reflect changes in safety standards or regulations.</w:t>
      </w:r>
    </w:p>
    <w:p w14:paraId="6B74DC84" w14:textId="77777777" w:rsidR="00BB056A" w:rsidRDefault="00BB056A" w:rsidP="00BB056A">
      <w:pPr>
        <w:pStyle w:val="ListParagraph"/>
        <w:spacing w:line="276" w:lineRule="auto"/>
        <w:ind w:left="1440"/>
        <w:jc w:val="both"/>
        <w:rPr>
          <w:rFonts w:ascii="Arial" w:hAnsi="Arial" w:cs="Arial"/>
          <w:sz w:val="22"/>
          <w:szCs w:val="22"/>
        </w:rPr>
      </w:pPr>
    </w:p>
    <w:p w14:paraId="7D3C9CC6" w14:textId="77777777" w:rsidR="00BB056A" w:rsidRPr="006A288E" w:rsidRDefault="00BB056A" w:rsidP="00BB056A">
      <w:pPr>
        <w:pStyle w:val="BodyText3"/>
        <w:spacing w:line="276" w:lineRule="auto"/>
        <w:ind w:left="360"/>
        <w:rPr>
          <w:b/>
          <w:bCs/>
          <w:color w:val="000000"/>
          <w:szCs w:val="22"/>
          <w:lang w:val="en-GB"/>
        </w:rPr>
      </w:pPr>
      <w:bookmarkStart w:id="17" w:name="_Toc180072070"/>
      <w:r w:rsidRPr="006A288E">
        <w:rPr>
          <w:b/>
          <w:bCs/>
          <w:color w:val="000000"/>
          <w:szCs w:val="22"/>
          <w:lang w:val="en-GB"/>
        </w:rPr>
        <w:t>Policy:</w:t>
      </w:r>
      <w:bookmarkEnd w:id="17"/>
    </w:p>
    <w:p w14:paraId="19575CA1" w14:textId="77777777" w:rsidR="00BB056A" w:rsidRPr="00315E9C" w:rsidRDefault="00BB056A" w:rsidP="00BB056A">
      <w:pPr>
        <w:pStyle w:val="BodyText3"/>
        <w:spacing w:line="276" w:lineRule="auto"/>
        <w:ind w:left="360"/>
        <w:rPr>
          <w:bCs/>
          <w:szCs w:val="22"/>
        </w:rPr>
      </w:pPr>
      <w:r w:rsidRPr="00315E9C">
        <w:rPr>
          <w:b/>
          <w:bCs/>
          <w:szCs w:val="22"/>
        </w:rPr>
        <w:t>Ensuring Product and Service Safety:</w:t>
      </w:r>
      <w:r w:rsidRPr="00315E9C">
        <w:rPr>
          <w:bCs/>
          <w:szCs w:val="22"/>
        </w:rPr>
        <w:t xml:space="preserve"> All our offerings are designed, produced, and delivered prioritizing safety, with risks assessed and mitigated regularly.</w:t>
      </w:r>
    </w:p>
    <w:p w14:paraId="7B5B8AE0" w14:textId="77777777" w:rsidR="00BB056A" w:rsidRDefault="00BB056A" w:rsidP="00BB056A">
      <w:pPr>
        <w:pStyle w:val="BodyText3"/>
        <w:spacing w:line="276" w:lineRule="auto"/>
        <w:ind w:left="360"/>
        <w:rPr>
          <w:bCs/>
          <w:szCs w:val="22"/>
        </w:rPr>
      </w:pPr>
      <w:r w:rsidRPr="002C101A">
        <w:rPr>
          <w:b/>
          <w:bCs/>
          <w:szCs w:val="22"/>
        </w:rPr>
        <w:t>Material Safety Data Sheets (MSDS)</w:t>
      </w:r>
      <w:r w:rsidRPr="002C101A">
        <w:rPr>
          <w:bCs/>
          <w:szCs w:val="22"/>
        </w:rPr>
        <w:t>: Material Safety Data Sheets (MSDS) must be prepared for all products, outlining hazards, safety precautions, and emergency guidelines, and made available as required.</w:t>
      </w:r>
    </w:p>
    <w:p w14:paraId="4B57BADF" w14:textId="77777777" w:rsidR="00BB056A" w:rsidRPr="00315E9C" w:rsidRDefault="00BB056A" w:rsidP="00BB056A">
      <w:pPr>
        <w:pStyle w:val="BodyText3"/>
        <w:spacing w:line="276" w:lineRule="auto"/>
        <w:ind w:left="360"/>
        <w:rPr>
          <w:bCs/>
          <w:szCs w:val="22"/>
        </w:rPr>
      </w:pPr>
      <w:r w:rsidRPr="00315E9C">
        <w:rPr>
          <w:b/>
          <w:bCs/>
          <w:szCs w:val="22"/>
        </w:rPr>
        <w:t>Engaging in Open Communication:</w:t>
      </w:r>
      <w:r w:rsidRPr="00315E9C">
        <w:rPr>
          <w:bCs/>
          <w:szCs w:val="22"/>
        </w:rPr>
        <w:t xml:space="preserve"> We welcome and act on customer feedback regarding safety, ensuring transparent reporting channels for any concerns or incidents.</w:t>
      </w:r>
    </w:p>
    <w:p w14:paraId="0E2A10A3" w14:textId="77777777" w:rsidR="00BB056A" w:rsidRPr="00315E9C" w:rsidRDefault="00BB056A" w:rsidP="00BB056A">
      <w:pPr>
        <w:pStyle w:val="BodyText3"/>
        <w:spacing w:line="276" w:lineRule="auto"/>
        <w:ind w:left="360"/>
        <w:rPr>
          <w:bCs/>
          <w:szCs w:val="22"/>
        </w:rPr>
      </w:pPr>
      <w:r w:rsidRPr="00315E9C">
        <w:rPr>
          <w:b/>
          <w:bCs/>
          <w:szCs w:val="22"/>
        </w:rPr>
        <w:t>Providing Training and Education:</w:t>
      </w:r>
      <w:r w:rsidRPr="00315E9C">
        <w:rPr>
          <w:bCs/>
          <w:szCs w:val="22"/>
        </w:rPr>
        <w:t xml:space="preserve"> Our team is trained in the best safety practices, and we offer resources to educate customers on safe product use.</w:t>
      </w:r>
    </w:p>
    <w:p w14:paraId="1814FE26" w14:textId="77777777" w:rsidR="00BB056A" w:rsidRPr="00315E9C" w:rsidRDefault="00BB056A" w:rsidP="00BB056A">
      <w:pPr>
        <w:pStyle w:val="BodyText3"/>
        <w:spacing w:line="276" w:lineRule="auto"/>
        <w:ind w:left="360"/>
        <w:rPr>
          <w:bCs/>
          <w:szCs w:val="22"/>
        </w:rPr>
      </w:pPr>
      <w:r w:rsidRPr="00315E9C">
        <w:rPr>
          <w:b/>
          <w:bCs/>
          <w:szCs w:val="22"/>
        </w:rPr>
        <w:t>Implementing Emergency Protocols:</w:t>
      </w:r>
      <w:r w:rsidRPr="00315E9C">
        <w:rPr>
          <w:bCs/>
          <w:szCs w:val="22"/>
        </w:rPr>
        <w:t xml:space="preserve"> We have established procedures for swift action in response to emergencies, prioritizing customer safety and information.</w:t>
      </w:r>
    </w:p>
    <w:p w14:paraId="14C8C636" w14:textId="77777777" w:rsidR="00BB056A" w:rsidRDefault="00BB056A" w:rsidP="00BB056A">
      <w:pPr>
        <w:pStyle w:val="BodyText3"/>
        <w:spacing w:line="276" w:lineRule="auto"/>
        <w:ind w:left="360"/>
        <w:rPr>
          <w:bCs/>
          <w:szCs w:val="22"/>
        </w:rPr>
      </w:pPr>
      <w:r w:rsidRPr="00315E9C">
        <w:rPr>
          <w:b/>
          <w:bCs/>
          <w:szCs w:val="22"/>
        </w:rPr>
        <w:t>Maintaining Confidentiality and Compliance:</w:t>
      </w:r>
      <w:r w:rsidRPr="00315E9C">
        <w:rPr>
          <w:bCs/>
          <w:szCs w:val="22"/>
        </w:rPr>
        <w:t xml:space="preserve"> Customer safety information is kept confidential, and all our operations comply with relevant health and safety laws.</w:t>
      </w:r>
    </w:p>
    <w:p w14:paraId="5662C785" w14:textId="77777777" w:rsidR="00BB056A" w:rsidRDefault="00BB056A" w:rsidP="00BB056A">
      <w:pPr>
        <w:pStyle w:val="ListParagraph"/>
        <w:tabs>
          <w:tab w:val="left" w:pos="540"/>
        </w:tabs>
        <w:spacing w:line="276" w:lineRule="auto"/>
        <w:ind w:left="360"/>
        <w:jc w:val="both"/>
        <w:rPr>
          <w:rFonts w:ascii="Arial" w:hAnsi="Arial" w:cs="Arial"/>
          <w:sz w:val="22"/>
          <w:szCs w:val="22"/>
        </w:rPr>
      </w:pPr>
      <w:bookmarkStart w:id="18" w:name="_Toc180072071"/>
    </w:p>
    <w:p w14:paraId="7568CA2C" w14:textId="593EB997" w:rsidR="00BB056A" w:rsidRPr="00BB056A" w:rsidRDefault="00BB056A" w:rsidP="00BB056A">
      <w:pPr>
        <w:pStyle w:val="ListParagraph"/>
        <w:tabs>
          <w:tab w:val="left" w:pos="540"/>
        </w:tabs>
        <w:spacing w:line="276" w:lineRule="auto"/>
        <w:ind w:left="360"/>
        <w:jc w:val="both"/>
        <w:rPr>
          <w:rFonts w:cs="Arial"/>
          <w:b/>
          <w:bCs/>
          <w:color w:val="000000"/>
          <w:sz w:val="22"/>
          <w:szCs w:val="22"/>
          <w:lang w:val="en-GB"/>
        </w:rPr>
      </w:pPr>
      <w:r w:rsidRPr="00BB056A">
        <w:rPr>
          <w:rFonts w:ascii="Arial" w:hAnsi="Arial" w:cs="Arial"/>
          <w:b/>
          <w:bCs/>
          <w:sz w:val="22"/>
          <w:szCs w:val="22"/>
        </w:rPr>
        <w:t>Key Performance Indicators:</w:t>
      </w:r>
      <w:bookmarkEnd w:id="18"/>
    </w:p>
    <w:p w14:paraId="502101E7" w14:textId="77777777" w:rsidR="00BB056A" w:rsidRPr="004E47D2" w:rsidRDefault="00BB056A" w:rsidP="00BB056A">
      <w:pPr>
        <w:pStyle w:val="ListParagraph"/>
        <w:tabs>
          <w:tab w:val="left" w:pos="540"/>
        </w:tabs>
        <w:spacing w:line="276" w:lineRule="auto"/>
        <w:ind w:left="360"/>
        <w:jc w:val="both"/>
        <w:rPr>
          <w:rFonts w:ascii="Arial" w:hAnsi="Arial" w:cs="Arial"/>
          <w:sz w:val="22"/>
          <w:szCs w:val="22"/>
        </w:rPr>
      </w:pPr>
      <w:r w:rsidRPr="004E47D2">
        <w:rPr>
          <w:rFonts w:ascii="Arial" w:hAnsi="Arial" w:cs="Arial"/>
          <w:sz w:val="22"/>
          <w:szCs w:val="22"/>
        </w:rPr>
        <w:t xml:space="preserve">The following </w:t>
      </w:r>
      <w:r>
        <w:rPr>
          <w:rFonts w:ascii="Arial" w:hAnsi="Arial" w:cs="Arial"/>
          <w:sz w:val="22"/>
          <w:szCs w:val="22"/>
        </w:rPr>
        <w:t>Process Performance is to be monitored and measured</w:t>
      </w:r>
      <w:r w:rsidRPr="004E47D2">
        <w:rPr>
          <w:rFonts w:ascii="Arial" w:hAnsi="Arial" w:cs="Arial"/>
          <w:sz w:val="22"/>
          <w:szCs w:val="22"/>
        </w:rPr>
        <w:t>.</w:t>
      </w:r>
    </w:p>
    <w:tbl>
      <w:tblPr>
        <w:tblW w:w="4810" w:type="pct"/>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2"/>
        <w:gridCol w:w="3351"/>
        <w:gridCol w:w="1701"/>
        <w:gridCol w:w="991"/>
        <w:gridCol w:w="1419"/>
        <w:gridCol w:w="1492"/>
      </w:tblGrid>
      <w:tr w:rsidR="00BB056A" w:rsidRPr="004E47D2" w14:paraId="0B5196BC" w14:textId="77777777" w:rsidTr="00F0537F">
        <w:trPr>
          <w:trHeight w:val="425"/>
        </w:trPr>
        <w:tc>
          <w:tcPr>
            <w:tcW w:w="330" w:type="pct"/>
            <w:shd w:val="clear" w:color="auto" w:fill="BFBFBF" w:themeFill="background1" w:themeFillShade="BF"/>
            <w:vAlign w:val="center"/>
          </w:tcPr>
          <w:p w14:paraId="1D52E7F1" w14:textId="77777777" w:rsidR="00BB056A" w:rsidRPr="004E47D2" w:rsidRDefault="00BB056A" w:rsidP="00F0537F">
            <w:pPr>
              <w:spacing w:line="276" w:lineRule="auto"/>
              <w:jc w:val="both"/>
              <w:rPr>
                <w:rFonts w:ascii="Arial" w:hAnsi="Arial" w:cs="Arial"/>
                <w:b/>
                <w:sz w:val="22"/>
                <w:szCs w:val="22"/>
              </w:rPr>
            </w:pPr>
            <w:r w:rsidRPr="004E47D2">
              <w:rPr>
                <w:rFonts w:ascii="Arial" w:hAnsi="Arial" w:cs="Arial"/>
                <w:b/>
                <w:sz w:val="22"/>
                <w:szCs w:val="22"/>
              </w:rPr>
              <w:t>Sr. No</w:t>
            </w:r>
            <w:r>
              <w:rPr>
                <w:rFonts w:ascii="Arial" w:hAnsi="Arial" w:cs="Arial"/>
                <w:b/>
                <w:sz w:val="22"/>
                <w:szCs w:val="22"/>
              </w:rPr>
              <w:t>.</w:t>
            </w:r>
          </w:p>
        </w:tc>
        <w:tc>
          <w:tcPr>
            <w:tcW w:w="1748" w:type="pct"/>
            <w:shd w:val="clear" w:color="auto" w:fill="BFBFBF" w:themeFill="background1" w:themeFillShade="BF"/>
            <w:vAlign w:val="center"/>
          </w:tcPr>
          <w:p w14:paraId="1098C70B" w14:textId="77777777" w:rsidR="00BB056A" w:rsidRPr="004E47D2" w:rsidRDefault="00BB056A" w:rsidP="00F0537F">
            <w:pPr>
              <w:spacing w:line="276" w:lineRule="auto"/>
              <w:jc w:val="center"/>
              <w:rPr>
                <w:rFonts w:ascii="Arial" w:hAnsi="Arial" w:cs="Arial"/>
                <w:b/>
                <w:sz w:val="22"/>
                <w:szCs w:val="22"/>
              </w:rPr>
            </w:pPr>
            <w:r>
              <w:rPr>
                <w:rFonts w:ascii="Arial" w:hAnsi="Arial" w:cs="Arial"/>
                <w:b/>
                <w:sz w:val="22"/>
                <w:szCs w:val="22"/>
              </w:rPr>
              <w:t>Key Performance Indicators</w:t>
            </w:r>
          </w:p>
        </w:tc>
        <w:tc>
          <w:tcPr>
            <w:tcW w:w="887" w:type="pct"/>
            <w:shd w:val="clear" w:color="auto" w:fill="BFBFBF" w:themeFill="background1" w:themeFillShade="BF"/>
            <w:vAlign w:val="center"/>
          </w:tcPr>
          <w:p w14:paraId="5018B734" w14:textId="77777777" w:rsidR="00BB056A" w:rsidRPr="004E47D2" w:rsidRDefault="00BB056A" w:rsidP="00F0537F">
            <w:pPr>
              <w:spacing w:line="276" w:lineRule="auto"/>
              <w:jc w:val="center"/>
              <w:rPr>
                <w:rFonts w:ascii="Arial" w:hAnsi="Arial" w:cs="Arial"/>
                <w:b/>
                <w:sz w:val="22"/>
                <w:szCs w:val="22"/>
              </w:rPr>
            </w:pPr>
            <w:r>
              <w:rPr>
                <w:rFonts w:ascii="Arial" w:hAnsi="Arial" w:cs="Arial"/>
                <w:b/>
                <w:sz w:val="22"/>
                <w:szCs w:val="22"/>
              </w:rPr>
              <w:t>Unit of Measurement</w:t>
            </w:r>
          </w:p>
        </w:tc>
        <w:tc>
          <w:tcPr>
            <w:tcW w:w="517" w:type="pct"/>
            <w:shd w:val="clear" w:color="auto" w:fill="BFBFBF" w:themeFill="background1" w:themeFillShade="BF"/>
            <w:vAlign w:val="center"/>
          </w:tcPr>
          <w:p w14:paraId="5F39274C" w14:textId="77777777" w:rsidR="00BB056A" w:rsidRDefault="00BB056A" w:rsidP="00F0537F">
            <w:pPr>
              <w:spacing w:line="276" w:lineRule="auto"/>
              <w:jc w:val="center"/>
              <w:rPr>
                <w:rFonts w:ascii="Arial" w:hAnsi="Arial" w:cs="Arial"/>
                <w:b/>
                <w:sz w:val="22"/>
                <w:szCs w:val="22"/>
              </w:rPr>
            </w:pPr>
            <w:r>
              <w:rPr>
                <w:rFonts w:ascii="Arial" w:hAnsi="Arial" w:cs="Arial"/>
                <w:b/>
                <w:sz w:val="22"/>
                <w:szCs w:val="22"/>
              </w:rPr>
              <w:t>Target</w:t>
            </w:r>
          </w:p>
        </w:tc>
        <w:tc>
          <w:tcPr>
            <w:tcW w:w="740" w:type="pct"/>
            <w:shd w:val="clear" w:color="auto" w:fill="BFBFBF" w:themeFill="background1" w:themeFillShade="BF"/>
            <w:vAlign w:val="center"/>
          </w:tcPr>
          <w:p w14:paraId="2EA56D8B" w14:textId="77777777" w:rsidR="00BB056A" w:rsidRDefault="00BB056A" w:rsidP="00F0537F">
            <w:pPr>
              <w:spacing w:line="276" w:lineRule="auto"/>
              <w:jc w:val="center"/>
              <w:rPr>
                <w:rFonts w:ascii="Arial" w:hAnsi="Arial" w:cs="Arial"/>
                <w:b/>
                <w:sz w:val="22"/>
                <w:szCs w:val="22"/>
              </w:rPr>
            </w:pPr>
            <w:r>
              <w:rPr>
                <w:rFonts w:ascii="Arial" w:hAnsi="Arial" w:cs="Arial"/>
                <w:b/>
                <w:sz w:val="22"/>
                <w:szCs w:val="22"/>
              </w:rPr>
              <w:t>Timeline</w:t>
            </w:r>
          </w:p>
        </w:tc>
        <w:tc>
          <w:tcPr>
            <w:tcW w:w="778" w:type="pct"/>
            <w:shd w:val="clear" w:color="auto" w:fill="BFBFBF" w:themeFill="background1" w:themeFillShade="BF"/>
            <w:vAlign w:val="center"/>
          </w:tcPr>
          <w:p w14:paraId="1B684CA8" w14:textId="77777777" w:rsidR="00BB056A" w:rsidRPr="004E47D2" w:rsidRDefault="00BB056A" w:rsidP="00F0537F">
            <w:pPr>
              <w:spacing w:line="276" w:lineRule="auto"/>
              <w:jc w:val="center"/>
              <w:rPr>
                <w:rFonts w:ascii="Arial" w:hAnsi="Arial" w:cs="Arial"/>
                <w:b/>
                <w:sz w:val="22"/>
                <w:szCs w:val="22"/>
              </w:rPr>
            </w:pPr>
            <w:r>
              <w:rPr>
                <w:rFonts w:ascii="Arial" w:hAnsi="Arial" w:cs="Arial"/>
                <w:b/>
                <w:sz w:val="22"/>
                <w:szCs w:val="22"/>
              </w:rPr>
              <w:t>Monitoring Frequency</w:t>
            </w:r>
          </w:p>
        </w:tc>
      </w:tr>
      <w:tr w:rsidR="000101E2" w:rsidRPr="004E47D2" w14:paraId="0DC0570D" w14:textId="77777777" w:rsidTr="00F0537F">
        <w:trPr>
          <w:trHeight w:val="425"/>
        </w:trPr>
        <w:tc>
          <w:tcPr>
            <w:tcW w:w="330" w:type="pct"/>
            <w:vAlign w:val="center"/>
          </w:tcPr>
          <w:p w14:paraId="54106BA2" w14:textId="77777777" w:rsidR="000101E2" w:rsidRPr="004E47D2" w:rsidRDefault="000101E2" w:rsidP="000101E2">
            <w:pPr>
              <w:spacing w:line="276" w:lineRule="auto"/>
              <w:jc w:val="center"/>
              <w:rPr>
                <w:rFonts w:ascii="Arial" w:hAnsi="Arial" w:cs="Arial"/>
                <w:sz w:val="22"/>
                <w:szCs w:val="22"/>
              </w:rPr>
            </w:pPr>
            <w:r w:rsidRPr="004E47D2">
              <w:rPr>
                <w:rFonts w:ascii="Arial" w:hAnsi="Arial" w:cs="Arial"/>
                <w:sz w:val="22"/>
                <w:szCs w:val="22"/>
              </w:rPr>
              <w:t>01</w:t>
            </w:r>
          </w:p>
        </w:tc>
        <w:tc>
          <w:tcPr>
            <w:tcW w:w="1748" w:type="pct"/>
            <w:vAlign w:val="center"/>
          </w:tcPr>
          <w:p w14:paraId="14FE0EAE" w14:textId="4BC3E4F6" w:rsidR="000101E2" w:rsidRPr="004E47D2" w:rsidRDefault="000101E2" w:rsidP="000101E2">
            <w:pPr>
              <w:spacing w:line="276" w:lineRule="auto"/>
              <w:rPr>
                <w:rFonts w:ascii="Arial" w:hAnsi="Arial" w:cs="Arial"/>
                <w:sz w:val="22"/>
                <w:szCs w:val="22"/>
              </w:rPr>
            </w:pPr>
            <w:r w:rsidRPr="000101E2">
              <w:rPr>
                <w:rFonts w:ascii="Arial" w:hAnsi="Arial" w:cs="Arial"/>
                <w:sz w:val="22"/>
                <w:szCs w:val="22"/>
              </w:rPr>
              <w:t>Number of products recalls due to health and safety risks</w:t>
            </w:r>
          </w:p>
        </w:tc>
        <w:tc>
          <w:tcPr>
            <w:tcW w:w="887" w:type="pct"/>
            <w:vAlign w:val="center"/>
          </w:tcPr>
          <w:p w14:paraId="7185E11B" w14:textId="4C1B8D2E" w:rsidR="000101E2" w:rsidRPr="004E47D2" w:rsidRDefault="000101E2" w:rsidP="000101E2">
            <w:pPr>
              <w:spacing w:line="276" w:lineRule="auto"/>
              <w:jc w:val="center"/>
              <w:rPr>
                <w:rFonts w:ascii="Arial" w:hAnsi="Arial" w:cs="Arial"/>
                <w:sz w:val="22"/>
                <w:szCs w:val="22"/>
              </w:rPr>
            </w:pPr>
            <w:r>
              <w:rPr>
                <w:rFonts w:ascii="Arial" w:hAnsi="Arial" w:cs="Arial"/>
                <w:sz w:val="22"/>
                <w:szCs w:val="22"/>
              </w:rPr>
              <w:t>Nos.</w:t>
            </w:r>
          </w:p>
        </w:tc>
        <w:tc>
          <w:tcPr>
            <w:tcW w:w="517" w:type="pct"/>
            <w:vAlign w:val="center"/>
          </w:tcPr>
          <w:p w14:paraId="3819B5FB" w14:textId="2E8F879E" w:rsidR="000101E2" w:rsidRPr="004E47D2" w:rsidRDefault="000101E2" w:rsidP="000101E2">
            <w:pPr>
              <w:spacing w:line="276" w:lineRule="auto"/>
              <w:jc w:val="center"/>
              <w:rPr>
                <w:rFonts w:ascii="Arial" w:hAnsi="Arial" w:cs="Arial"/>
                <w:sz w:val="22"/>
                <w:szCs w:val="22"/>
              </w:rPr>
            </w:pPr>
            <w:r>
              <w:rPr>
                <w:rFonts w:ascii="Arial" w:hAnsi="Arial" w:cs="Arial"/>
                <w:sz w:val="22"/>
                <w:szCs w:val="22"/>
              </w:rPr>
              <w:t>Zero</w:t>
            </w:r>
          </w:p>
        </w:tc>
        <w:tc>
          <w:tcPr>
            <w:tcW w:w="740" w:type="pct"/>
            <w:vAlign w:val="center"/>
          </w:tcPr>
          <w:p w14:paraId="4D672AAF" w14:textId="1D1AF560" w:rsidR="000101E2" w:rsidRPr="004E47D2" w:rsidRDefault="000101E2" w:rsidP="000101E2">
            <w:pPr>
              <w:spacing w:line="276" w:lineRule="auto"/>
              <w:jc w:val="center"/>
              <w:rPr>
                <w:rFonts w:ascii="Arial" w:hAnsi="Arial" w:cs="Arial"/>
                <w:sz w:val="22"/>
                <w:szCs w:val="22"/>
              </w:rPr>
            </w:pPr>
            <w:r>
              <w:rPr>
                <w:rFonts w:ascii="Arial" w:hAnsi="Arial" w:cs="Arial"/>
                <w:sz w:val="22"/>
                <w:szCs w:val="22"/>
              </w:rPr>
              <w:t>March-26</w:t>
            </w:r>
          </w:p>
        </w:tc>
        <w:tc>
          <w:tcPr>
            <w:tcW w:w="778" w:type="pct"/>
            <w:vAlign w:val="center"/>
          </w:tcPr>
          <w:p w14:paraId="09DD66E0" w14:textId="07E70ADA" w:rsidR="000101E2" w:rsidRPr="004E47D2" w:rsidRDefault="000101E2" w:rsidP="000101E2">
            <w:pPr>
              <w:spacing w:line="276" w:lineRule="auto"/>
              <w:jc w:val="center"/>
              <w:rPr>
                <w:rFonts w:ascii="Arial" w:hAnsi="Arial" w:cs="Arial"/>
                <w:sz w:val="22"/>
                <w:szCs w:val="22"/>
              </w:rPr>
            </w:pPr>
            <w:r>
              <w:rPr>
                <w:rFonts w:ascii="Arial" w:hAnsi="Arial" w:cs="Arial"/>
                <w:sz w:val="22"/>
                <w:szCs w:val="22"/>
              </w:rPr>
              <w:t>12 Months</w:t>
            </w:r>
          </w:p>
        </w:tc>
      </w:tr>
      <w:tr w:rsidR="000101E2" w:rsidRPr="004E47D2" w14:paraId="16B612FC" w14:textId="77777777" w:rsidTr="00F0537F">
        <w:trPr>
          <w:trHeight w:val="425"/>
        </w:trPr>
        <w:tc>
          <w:tcPr>
            <w:tcW w:w="330" w:type="pct"/>
            <w:vAlign w:val="center"/>
          </w:tcPr>
          <w:p w14:paraId="26D83FA0" w14:textId="77777777" w:rsidR="000101E2" w:rsidRPr="004E47D2" w:rsidRDefault="000101E2" w:rsidP="000101E2">
            <w:pPr>
              <w:spacing w:line="276" w:lineRule="auto"/>
              <w:jc w:val="center"/>
              <w:rPr>
                <w:rFonts w:ascii="Arial" w:hAnsi="Arial" w:cs="Arial"/>
                <w:sz w:val="22"/>
                <w:szCs w:val="22"/>
              </w:rPr>
            </w:pPr>
            <w:r>
              <w:rPr>
                <w:rFonts w:ascii="Arial" w:hAnsi="Arial" w:cs="Arial"/>
                <w:sz w:val="22"/>
                <w:szCs w:val="22"/>
              </w:rPr>
              <w:t>02</w:t>
            </w:r>
          </w:p>
        </w:tc>
        <w:tc>
          <w:tcPr>
            <w:tcW w:w="1748" w:type="pct"/>
            <w:vAlign w:val="center"/>
          </w:tcPr>
          <w:p w14:paraId="510DB5EA" w14:textId="35816D02" w:rsidR="000101E2" w:rsidRPr="00B34FA8" w:rsidRDefault="000101E2" w:rsidP="000101E2">
            <w:pPr>
              <w:spacing w:line="276" w:lineRule="auto"/>
              <w:rPr>
                <w:rFonts w:ascii="Arial" w:hAnsi="Arial" w:cs="Arial"/>
                <w:sz w:val="22"/>
                <w:szCs w:val="22"/>
              </w:rPr>
            </w:pPr>
            <w:r w:rsidRPr="000101E2">
              <w:rPr>
                <w:rFonts w:ascii="Arial" w:hAnsi="Arial" w:cs="Arial"/>
                <w:sz w:val="22"/>
                <w:szCs w:val="22"/>
              </w:rPr>
              <w:t>% of customer complaints related to health and safety concerns</w:t>
            </w:r>
          </w:p>
        </w:tc>
        <w:tc>
          <w:tcPr>
            <w:tcW w:w="887" w:type="pct"/>
            <w:vAlign w:val="center"/>
          </w:tcPr>
          <w:p w14:paraId="1608B537" w14:textId="69DFEFFF" w:rsidR="000101E2" w:rsidRDefault="000101E2" w:rsidP="000101E2">
            <w:pPr>
              <w:spacing w:line="276" w:lineRule="auto"/>
              <w:jc w:val="center"/>
              <w:rPr>
                <w:rFonts w:ascii="Arial" w:hAnsi="Arial" w:cs="Arial"/>
                <w:sz w:val="22"/>
                <w:szCs w:val="22"/>
              </w:rPr>
            </w:pPr>
            <w:r>
              <w:rPr>
                <w:rFonts w:ascii="Arial" w:hAnsi="Arial" w:cs="Arial"/>
                <w:sz w:val="22"/>
                <w:szCs w:val="22"/>
              </w:rPr>
              <w:t>%</w:t>
            </w:r>
          </w:p>
        </w:tc>
        <w:tc>
          <w:tcPr>
            <w:tcW w:w="517" w:type="pct"/>
            <w:vAlign w:val="center"/>
          </w:tcPr>
          <w:p w14:paraId="671CC556" w14:textId="233EEC18" w:rsidR="000101E2" w:rsidRDefault="000101E2" w:rsidP="000101E2">
            <w:pPr>
              <w:spacing w:line="276" w:lineRule="auto"/>
              <w:jc w:val="center"/>
              <w:rPr>
                <w:rFonts w:ascii="Arial" w:hAnsi="Arial" w:cs="Arial"/>
                <w:sz w:val="22"/>
                <w:szCs w:val="22"/>
              </w:rPr>
            </w:pPr>
            <w:r>
              <w:rPr>
                <w:rFonts w:ascii="Arial" w:hAnsi="Arial" w:cs="Arial"/>
                <w:sz w:val="22"/>
                <w:szCs w:val="22"/>
              </w:rPr>
              <w:t>Zer0</w:t>
            </w:r>
          </w:p>
        </w:tc>
        <w:tc>
          <w:tcPr>
            <w:tcW w:w="740" w:type="pct"/>
            <w:vAlign w:val="center"/>
          </w:tcPr>
          <w:p w14:paraId="55CB6396" w14:textId="2AFD5952" w:rsidR="000101E2" w:rsidRDefault="000101E2" w:rsidP="000101E2">
            <w:pPr>
              <w:spacing w:line="276" w:lineRule="auto"/>
              <w:jc w:val="center"/>
              <w:rPr>
                <w:rFonts w:ascii="Arial" w:hAnsi="Arial" w:cs="Arial"/>
                <w:sz w:val="22"/>
                <w:szCs w:val="22"/>
              </w:rPr>
            </w:pPr>
            <w:r>
              <w:rPr>
                <w:rFonts w:ascii="Arial" w:hAnsi="Arial" w:cs="Arial"/>
                <w:sz w:val="22"/>
                <w:szCs w:val="22"/>
              </w:rPr>
              <w:t>March-26</w:t>
            </w:r>
          </w:p>
        </w:tc>
        <w:tc>
          <w:tcPr>
            <w:tcW w:w="778" w:type="pct"/>
            <w:vAlign w:val="center"/>
          </w:tcPr>
          <w:p w14:paraId="76B8482E" w14:textId="5458746E" w:rsidR="000101E2" w:rsidRDefault="000101E2" w:rsidP="000101E2">
            <w:pPr>
              <w:spacing w:line="276" w:lineRule="auto"/>
              <w:jc w:val="center"/>
              <w:rPr>
                <w:rFonts w:ascii="Arial" w:hAnsi="Arial" w:cs="Arial"/>
                <w:sz w:val="22"/>
                <w:szCs w:val="22"/>
              </w:rPr>
            </w:pPr>
            <w:r>
              <w:rPr>
                <w:rFonts w:ascii="Arial" w:hAnsi="Arial" w:cs="Arial"/>
                <w:sz w:val="22"/>
                <w:szCs w:val="22"/>
              </w:rPr>
              <w:t>12 Months</w:t>
            </w:r>
          </w:p>
        </w:tc>
      </w:tr>
    </w:tbl>
    <w:p w14:paraId="5A2D0949" w14:textId="77777777" w:rsidR="00BB056A" w:rsidRPr="00BB056A" w:rsidRDefault="00BB056A" w:rsidP="00BB056A">
      <w:pPr>
        <w:pStyle w:val="BodyText3"/>
        <w:spacing w:line="276" w:lineRule="auto"/>
        <w:ind w:left="360"/>
        <w:rPr>
          <w:bCs/>
          <w:szCs w:val="22"/>
        </w:rPr>
      </w:pPr>
    </w:p>
    <w:p w14:paraId="314B33CF" w14:textId="65E08A7D" w:rsidR="00BB056A" w:rsidRDefault="00BB056A" w:rsidP="00BB056A">
      <w:pPr>
        <w:pStyle w:val="BodyText3"/>
        <w:spacing w:line="276" w:lineRule="auto"/>
        <w:ind w:left="360"/>
        <w:rPr>
          <w:bCs/>
          <w:szCs w:val="22"/>
        </w:rPr>
      </w:pPr>
      <w:bookmarkStart w:id="19" w:name="_Toc180072072"/>
      <w:r w:rsidRPr="00BB056A">
        <w:rPr>
          <w:bCs/>
          <w:szCs w:val="22"/>
        </w:rPr>
        <w:t>Training and Communications</w:t>
      </w:r>
      <w:bookmarkEnd w:id="19"/>
      <w:r>
        <w:rPr>
          <w:bCs/>
          <w:szCs w:val="22"/>
        </w:rPr>
        <w:t>: We, 20 M</w:t>
      </w:r>
      <w:r w:rsidRPr="003D2E04">
        <w:rPr>
          <w:bCs/>
          <w:szCs w:val="22"/>
        </w:rPr>
        <w:t xml:space="preserve">icrons Limited, </w:t>
      </w:r>
      <w:r>
        <w:rPr>
          <w:bCs/>
          <w:szCs w:val="22"/>
        </w:rPr>
        <w:t>should</w:t>
      </w:r>
      <w:r w:rsidRPr="003D2E04">
        <w:rPr>
          <w:bCs/>
          <w:szCs w:val="22"/>
        </w:rPr>
        <w:t xml:space="preserve"> communicate its Customer Health &amp; Safety policy to all customers and relevant stakeholders.</w:t>
      </w:r>
      <w:r>
        <w:rPr>
          <w:bCs/>
          <w:szCs w:val="22"/>
        </w:rPr>
        <w:t xml:space="preserve"> We, 20 </w:t>
      </w:r>
      <w:r w:rsidRPr="00607A0C">
        <w:rPr>
          <w:bCs/>
          <w:szCs w:val="22"/>
        </w:rPr>
        <w:t xml:space="preserve">Microns Limited, </w:t>
      </w:r>
      <w:r>
        <w:rPr>
          <w:bCs/>
          <w:szCs w:val="22"/>
        </w:rPr>
        <w:t>should</w:t>
      </w:r>
      <w:r w:rsidRPr="00607A0C">
        <w:rPr>
          <w:bCs/>
          <w:szCs w:val="22"/>
        </w:rPr>
        <w:t xml:space="preserve"> facilitate policy training as applicable and ensure that all relevant employees and customers are included.</w:t>
      </w:r>
    </w:p>
    <w:p w14:paraId="389A840D" w14:textId="77777777" w:rsidR="00BB056A" w:rsidRDefault="00BB056A" w:rsidP="00BB056A">
      <w:pPr>
        <w:pStyle w:val="BodyText3"/>
        <w:spacing w:line="276" w:lineRule="auto"/>
        <w:ind w:left="360"/>
        <w:rPr>
          <w:bCs/>
          <w:szCs w:val="22"/>
        </w:rPr>
      </w:pPr>
    </w:p>
    <w:p w14:paraId="6E27CDE0" w14:textId="0EFB7C68" w:rsidR="00F3314B" w:rsidRPr="00BB056A" w:rsidRDefault="00F3314B">
      <w:pPr>
        <w:pStyle w:val="Heading1"/>
        <w:numPr>
          <w:ilvl w:val="0"/>
          <w:numId w:val="2"/>
        </w:numPr>
        <w:tabs>
          <w:tab w:val="clear" w:pos="5220"/>
          <w:tab w:val="clear" w:pos="8280"/>
          <w:tab w:val="left" w:pos="567"/>
          <w:tab w:val="left" w:pos="2268"/>
          <w:tab w:val="left" w:pos="8505"/>
        </w:tabs>
        <w:spacing w:before="100" w:after="100" w:line="276" w:lineRule="auto"/>
        <w:jc w:val="both"/>
        <w:rPr>
          <w:rFonts w:cs="Arial"/>
          <w:b/>
          <w:bCs/>
          <w:color w:val="000000"/>
          <w:sz w:val="36"/>
          <w:szCs w:val="36"/>
          <w:lang w:val="en-GB"/>
        </w:rPr>
      </w:pPr>
      <w:bookmarkStart w:id="20" w:name="_Toc192755385"/>
      <w:r w:rsidRPr="00BB056A">
        <w:rPr>
          <w:rFonts w:cs="Arial"/>
          <w:b/>
          <w:bCs/>
          <w:kern w:val="36"/>
          <w:sz w:val="36"/>
          <w:szCs w:val="36"/>
          <w:lang w:val="en-IN" w:eastAsia="en-IN"/>
        </w:rPr>
        <w:lastRenderedPageBreak/>
        <w:t>Discrimination, Harassment &amp; Diversity Policy</w:t>
      </w:r>
      <w:bookmarkEnd w:id="20"/>
    </w:p>
    <w:p w14:paraId="668A134B" w14:textId="77777777" w:rsidR="008B33E1" w:rsidRPr="00BB056A" w:rsidRDefault="008B33E1" w:rsidP="008B33E1">
      <w:pPr>
        <w:pStyle w:val="NormalWeb"/>
        <w:ind w:left="360"/>
        <w:rPr>
          <w:rFonts w:ascii="Arial" w:hAnsi="Arial" w:cs="Arial"/>
          <w:sz w:val="22"/>
          <w:szCs w:val="22"/>
        </w:rPr>
      </w:pPr>
      <w:r w:rsidRPr="00BB056A">
        <w:rPr>
          <w:rFonts w:ascii="Arial" w:hAnsi="Arial" w:cs="Arial"/>
          <w:sz w:val="22"/>
          <w:szCs w:val="22"/>
        </w:rPr>
        <w:t xml:space="preserve">At </w:t>
      </w:r>
      <w:r w:rsidRPr="00BB056A">
        <w:rPr>
          <w:rStyle w:val="Strong"/>
          <w:rFonts w:ascii="Arial" w:hAnsi="Arial" w:cs="Arial"/>
          <w:sz w:val="22"/>
          <w:szCs w:val="22"/>
        </w:rPr>
        <w:t>20 Microns Limited</w:t>
      </w:r>
      <w:r w:rsidRPr="00BB056A">
        <w:rPr>
          <w:rFonts w:ascii="Arial" w:hAnsi="Arial" w:cs="Arial"/>
          <w:sz w:val="22"/>
          <w:szCs w:val="22"/>
        </w:rPr>
        <w:t xml:space="preserve">, we are committed to creating an inclusive, respectful, and equitable work environment where all employees are treated with dignity, regardless of race, gender, ethnicity, age, or any other personal characteristics. The </w:t>
      </w:r>
      <w:r w:rsidRPr="00BB056A">
        <w:rPr>
          <w:rStyle w:val="Strong"/>
          <w:rFonts w:ascii="Arial" w:hAnsi="Arial" w:cs="Arial"/>
          <w:sz w:val="22"/>
          <w:szCs w:val="22"/>
        </w:rPr>
        <w:t>Grievance Management Policy</w:t>
      </w:r>
      <w:r w:rsidRPr="00BB056A">
        <w:rPr>
          <w:rFonts w:ascii="Arial" w:hAnsi="Arial" w:cs="Arial"/>
          <w:sz w:val="22"/>
          <w:szCs w:val="22"/>
        </w:rPr>
        <w:t xml:space="preserve"> for </w:t>
      </w:r>
      <w:r w:rsidRPr="00BB056A">
        <w:rPr>
          <w:rStyle w:val="Strong"/>
          <w:rFonts w:ascii="Arial" w:hAnsi="Arial" w:cs="Arial"/>
          <w:sz w:val="22"/>
          <w:szCs w:val="22"/>
        </w:rPr>
        <w:t>Discrimination, Harassment &amp; Diversity</w:t>
      </w:r>
      <w:r w:rsidRPr="00BB056A">
        <w:rPr>
          <w:rFonts w:ascii="Arial" w:hAnsi="Arial" w:cs="Arial"/>
          <w:sz w:val="22"/>
          <w:szCs w:val="22"/>
        </w:rPr>
        <w:t xml:space="preserve"> aims to ensure that any form of discrimination, harassment, or violation of our diversity principles is addressed promptly and thoroughly.</w:t>
      </w:r>
    </w:p>
    <w:p w14:paraId="5A1320C7" w14:textId="15BE350D" w:rsidR="008B33E1" w:rsidRPr="00BB056A" w:rsidRDefault="008B33E1" w:rsidP="008B33E1">
      <w:pPr>
        <w:pStyle w:val="NormalWeb"/>
        <w:ind w:left="360"/>
        <w:rPr>
          <w:rFonts w:ascii="Arial" w:hAnsi="Arial" w:cs="Arial"/>
          <w:sz w:val="22"/>
          <w:szCs w:val="22"/>
        </w:rPr>
      </w:pPr>
      <w:r w:rsidRPr="00BB056A">
        <w:rPr>
          <w:rFonts w:ascii="Arial" w:hAnsi="Arial" w:cs="Arial"/>
          <w:sz w:val="22"/>
          <w:szCs w:val="22"/>
        </w:rPr>
        <w:t xml:space="preserve">Our commitment is to uphold a workplace that promotes mutual respect and fosters diversity, where inappropriate </w:t>
      </w:r>
      <w:proofErr w:type="spellStart"/>
      <w:r w:rsidRPr="00BB056A">
        <w:rPr>
          <w:rFonts w:ascii="Arial" w:hAnsi="Arial" w:cs="Arial"/>
          <w:sz w:val="22"/>
          <w:szCs w:val="22"/>
        </w:rPr>
        <w:t>behavior</w:t>
      </w:r>
      <w:proofErr w:type="spellEnd"/>
      <w:r w:rsidRPr="00BB056A">
        <w:rPr>
          <w:rFonts w:ascii="Arial" w:hAnsi="Arial" w:cs="Arial"/>
          <w:sz w:val="22"/>
          <w:szCs w:val="22"/>
        </w:rPr>
        <w:t xml:space="preserve"> and unfair treatment are not tolerated. We provide all employees with a safe, confidential, and supportive process to report grievances related to discrimination, harassment, or breaches of diversity standards. Employees who raise concerns in good faith are fully protected from retaliation or negative consequences.</w:t>
      </w:r>
    </w:p>
    <w:p w14:paraId="08120663" w14:textId="604CAF49" w:rsidR="00F3314B" w:rsidRPr="00BB056A" w:rsidRDefault="00F3314B" w:rsidP="00F3314B">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Prevention of Discrimination</w:t>
      </w:r>
    </w:p>
    <w:p w14:paraId="368BA8C1" w14:textId="77777777" w:rsidR="00F3314B" w:rsidRPr="00BB056A" w:rsidRDefault="00F3314B">
      <w:pPr>
        <w:numPr>
          <w:ilvl w:val="0"/>
          <w:numId w:val="11"/>
        </w:numPr>
        <w:rPr>
          <w:rFonts w:ascii="Arial" w:hAnsi="Arial" w:cs="Arial"/>
          <w:sz w:val="22"/>
          <w:szCs w:val="22"/>
          <w:lang w:val="en-IN" w:eastAsia="en-IN"/>
        </w:rPr>
      </w:pPr>
      <w:r w:rsidRPr="00BB056A">
        <w:rPr>
          <w:rFonts w:ascii="Arial" w:hAnsi="Arial" w:cs="Arial"/>
          <w:sz w:val="22"/>
          <w:szCs w:val="22"/>
          <w:lang w:val="en-IN" w:eastAsia="en-IN"/>
        </w:rPr>
        <w:t>We shall not discriminate during recruitment, promotion, training, or in providing any other benefits to employees.</w:t>
      </w:r>
    </w:p>
    <w:p w14:paraId="26D5D513" w14:textId="77777777" w:rsidR="00F3314B" w:rsidRPr="00BB056A" w:rsidRDefault="00F3314B">
      <w:pPr>
        <w:numPr>
          <w:ilvl w:val="0"/>
          <w:numId w:val="11"/>
        </w:numPr>
        <w:rPr>
          <w:rFonts w:ascii="Arial" w:hAnsi="Arial" w:cs="Arial"/>
          <w:sz w:val="22"/>
          <w:szCs w:val="22"/>
          <w:lang w:val="en-IN" w:eastAsia="en-IN"/>
        </w:rPr>
      </w:pPr>
      <w:r w:rsidRPr="00BB056A">
        <w:rPr>
          <w:rFonts w:ascii="Arial" w:hAnsi="Arial" w:cs="Arial"/>
          <w:sz w:val="22"/>
          <w:szCs w:val="22"/>
          <w:lang w:val="en-IN" w:eastAsia="en-IN"/>
        </w:rPr>
        <w:t>No discrimination shall be based on race, caste, gender, ethnic origin, age, or other personal characteristics.</w:t>
      </w:r>
    </w:p>
    <w:p w14:paraId="745BEF06" w14:textId="77777777" w:rsidR="00F3314B" w:rsidRPr="00BB056A" w:rsidRDefault="00F3314B">
      <w:pPr>
        <w:numPr>
          <w:ilvl w:val="0"/>
          <w:numId w:val="11"/>
        </w:numPr>
        <w:rPr>
          <w:rFonts w:ascii="Arial" w:hAnsi="Arial" w:cs="Arial"/>
          <w:sz w:val="22"/>
          <w:szCs w:val="22"/>
          <w:lang w:val="en-IN" w:eastAsia="en-IN"/>
        </w:rPr>
      </w:pPr>
      <w:r w:rsidRPr="00BB056A">
        <w:rPr>
          <w:rFonts w:ascii="Arial" w:hAnsi="Arial" w:cs="Arial"/>
          <w:b/>
          <w:bCs/>
          <w:sz w:val="22"/>
          <w:szCs w:val="22"/>
          <w:lang w:val="en-IN" w:eastAsia="en-IN"/>
        </w:rPr>
        <w:t>Recruitment</w:t>
      </w:r>
      <w:r w:rsidRPr="00BB056A">
        <w:rPr>
          <w:rFonts w:ascii="Arial" w:hAnsi="Arial" w:cs="Arial"/>
          <w:sz w:val="22"/>
          <w:szCs w:val="22"/>
          <w:lang w:val="en-IN" w:eastAsia="en-IN"/>
        </w:rPr>
        <w:t xml:space="preserve"> will be conducted based on credential verification and a robust interview process.</w:t>
      </w:r>
    </w:p>
    <w:p w14:paraId="05EDB112" w14:textId="77777777" w:rsidR="00F3314B" w:rsidRPr="00BB056A" w:rsidRDefault="00F3314B">
      <w:pPr>
        <w:numPr>
          <w:ilvl w:val="0"/>
          <w:numId w:val="11"/>
        </w:numPr>
        <w:rPr>
          <w:rFonts w:ascii="Arial" w:hAnsi="Arial" w:cs="Arial"/>
          <w:sz w:val="22"/>
          <w:szCs w:val="22"/>
          <w:lang w:val="en-IN" w:eastAsia="en-IN"/>
        </w:rPr>
      </w:pPr>
      <w:r w:rsidRPr="00BB056A">
        <w:rPr>
          <w:rFonts w:ascii="Arial" w:hAnsi="Arial" w:cs="Arial"/>
          <w:b/>
          <w:bCs/>
          <w:sz w:val="22"/>
          <w:szCs w:val="22"/>
          <w:lang w:val="en-IN" w:eastAsia="en-IN"/>
        </w:rPr>
        <w:t>Promotion</w:t>
      </w:r>
      <w:r w:rsidRPr="00BB056A">
        <w:rPr>
          <w:rFonts w:ascii="Arial" w:hAnsi="Arial" w:cs="Arial"/>
          <w:sz w:val="22"/>
          <w:szCs w:val="22"/>
          <w:lang w:val="en-IN" w:eastAsia="en-IN"/>
        </w:rPr>
        <w:t xml:space="preserve"> will be based on an appraisal process and the achievement of assigned goals and targets.</w:t>
      </w:r>
    </w:p>
    <w:p w14:paraId="1AAFDF6B" w14:textId="77777777" w:rsidR="00F3314B" w:rsidRPr="00BB056A" w:rsidRDefault="00F3314B" w:rsidP="00F3314B">
      <w:pPr>
        <w:spacing w:line="276" w:lineRule="auto"/>
        <w:ind w:left="360"/>
        <w:jc w:val="both"/>
        <w:rPr>
          <w:rFonts w:ascii="Arial" w:hAnsi="Arial" w:cs="Arial"/>
          <w:b/>
          <w:bCs/>
          <w:sz w:val="22"/>
          <w:szCs w:val="22"/>
          <w:lang w:val="en-IN"/>
        </w:rPr>
      </w:pPr>
    </w:p>
    <w:p w14:paraId="0AAEA4A2" w14:textId="67FE1D1D" w:rsidR="00F3314B" w:rsidRPr="00BB056A" w:rsidRDefault="00F3314B" w:rsidP="00F3314B">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Prevention of Harassment</w:t>
      </w:r>
    </w:p>
    <w:p w14:paraId="68EE8AF4" w14:textId="77777777" w:rsidR="00F3314B" w:rsidRPr="00BB056A" w:rsidRDefault="00F3314B">
      <w:pPr>
        <w:numPr>
          <w:ilvl w:val="0"/>
          <w:numId w:val="12"/>
        </w:numPr>
        <w:rPr>
          <w:rFonts w:ascii="Arial" w:hAnsi="Arial" w:cs="Arial"/>
          <w:sz w:val="22"/>
          <w:szCs w:val="22"/>
          <w:lang w:val="en-IN" w:eastAsia="en-IN"/>
        </w:rPr>
      </w:pPr>
      <w:r w:rsidRPr="00BB056A">
        <w:rPr>
          <w:rFonts w:ascii="Arial" w:hAnsi="Arial" w:cs="Arial"/>
          <w:b/>
          <w:bCs/>
          <w:sz w:val="22"/>
          <w:szCs w:val="22"/>
          <w:lang w:val="en-IN" w:eastAsia="en-IN"/>
        </w:rPr>
        <w:t>Sexual harassment</w:t>
      </w:r>
      <w:r w:rsidRPr="00BB056A">
        <w:rPr>
          <w:rFonts w:ascii="Arial" w:hAnsi="Arial" w:cs="Arial"/>
          <w:sz w:val="22"/>
          <w:szCs w:val="22"/>
          <w:lang w:val="en-IN" w:eastAsia="en-IN"/>
        </w:rPr>
        <w:t xml:space="preserve"> includes unwelcome actions such as sexual advances, requests for sexual </w:t>
      </w:r>
      <w:proofErr w:type="spellStart"/>
      <w:r w:rsidRPr="00BB056A">
        <w:rPr>
          <w:rFonts w:ascii="Arial" w:hAnsi="Arial" w:cs="Arial"/>
          <w:sz w:val="22"/>
          <w:szCs w:val="22"/>
          <w:lang w:val="en-IN" w:eastAsia="en-IN"/>
        </w:rPr>
        <w:t>favors</w:t>
      </w:r>
      <w:proofErr w:type="spellEnd"/>
      <w:r w:rsidRPr="00BB056A">
        <w:rPr>
          <w:rFonts w:ascii="Arial" w:hAnsi="Arial" w:cs="Arial"/>
          <w:sz w:val="22"/>
          <w:szCs w:val="22"/>
          <w:lang w:val="en-IN" w:eastAsia="en-IN"/>
        </w:rPr>
        <w:t>, or other verbal or physical conduct of a sexual nature.</w:t>
      </w:r>
    </w:p>
    <w:p w14:paraId="375B3699" w14:textId="77777777" w:rsidR="00D56584" w:rsidRPr="00BB056A" w:rsidRDefault="00F3314B">
      <w:pPr>
        <w:numPr>
          <w:ilvl w:val="0"/>
          <w:numId w:val="12"/>
        </w:numPr>
        <w:rPr>
          <w:rFonts w:ascii="Arial" w:hAnsi="Arial" w:cs="Arial"/>
          <w:sz w:val="22"/>
          <w:szCs w:val="22"/>
          <w:lang w:val="en-IN" w:eastAsia="en-IN"/>
        </w:rPr>
      </w:pPr>
      <w:r w:rsidRPr="00BB056A">
        <w:rPr>
          <w:rFonts w:ascii="Arial" w:hAnsi="Arial" w:cs="Arial"/>
          <w:b/>
          <w:bCs/>
          <w:sz w:val="22"/>
          <w:szCs w:val="22"/>
          <w:lang w:val="en-IN" w:eastAsia="en-IN"/>
        </w:rPr>
        <w:t>Sexual harassment may occur when:</w:t>
      </w:r>
      <w:r w:rsidRPr="00BB056A">
        <w:rPr>
          <w:rFonts w:ascii="Arial" w:hAnsi="Arial" w:cs="Arial"/>
          <w:sz w:val="22"/>
          <w:szCs w:val="22"/>
          <w:lang w:val="en-IN" w:eastAsia="en-IN"/>
        </w:rPr>
        <w:t xml:space="preserve"> </w:t>
      </w:r>
    </w:p>
    <w:p w14:paraId="5E8C0D1F" w14:textId="099A7583" w:rsidR="00D56584"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 xml:space="preserve">It is made an explicit or implicit condition of employment. </w:t>
      </w:r>
    </w:p>
    <w:p w14:paraId="5DE92E36" w14:textId="63128800" w:rsidR="00D56584"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 xml:space="preserve">It is used as the basis for employment decisions. </w:t>
      </w:r>
    </w:p>
    <w:p w14:paraId="2255A402" w14:textId="33182D3E"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It unreasonably interferes with an individual’s work performance or creates an intimidating, hostile, or offensive working environment.</w:t>
      </w:r>
    </w:p>
    <w:p w14:paraId="4A81B3BF" w14:textId="6BF8E9A4" w:rsidR="00F3314B" w:rsidRPr="00BB056A" w:rsidRDefault="00F3314B" w:rsidP="00F3314B">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Examples of prohibited conduct:</w:t>
      </w:r>
    </w:p>
    <w:p w14:paraId="6CD98A1D"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 xml:space="preserve">Demands or subtle pressure for sexual </w:t>
      </w:r>
      <w:proofErr w:type="spellStart"/>
      <w:r w:rsidRPr="00BB056A">
        <w:rPr>
          <w:rFonts w:ascii="Arial" w:hAnsi="Arial" w:cs="Arial"/>
          <w:sz w:val="22"/>
          <w:szCs w:val="22"/>
          <w:lang w:val="en-IN" w:eastAsia="en-IN"/>
        </w:rPr>
        <w:t>favors</w:t>
      </w:r>
      <w:proofErr w:type="spellEnd"/>
      <w:r w:rsidRPr="00BB056A">
        <w:rPr>
          <w:rFonts w:ascii="Arial" w:hAnsi="Arial" w:cs="Arial"/>
          <w:sz w:val="22"/>
          <w:szCs w:val="22"/>
          <w:lang w:val="en-IN" w:eastAsia="en-IN"/>
        </w:rPr>
        <w:t xml:space="preserve">, accompanied by a promise of </w:t>
      </w:r>
      <w:proofErr w:type="spellStart"/>
      <w:r w:rsidRPr="00BB056A">
        <w:rPr>
          <w:rFonts w:ascii="Arial" w:hAnsi="Arial" w:cs="Arial"/>
          <w:sz w:val="22"/>
          <w:szCs w:val="22"/>
          <w:lang w:val="en-IN" w:eastAsia="en-IN"/>
        </w:rPr>
        <w:t>favorable</w:t>
      </w:r>
      <w:proofErr w:type="spellEnd"/>
      <w:r w:rsidRPr="00BB056A">
        <w:rPr>
          <w:rFonts w:ascii="Arial" w:hAnsi="Arial" w:cs="Arial"/>
          <w:sz w:val="22"/>
          <w:szCs w:val="22"/>
          <w:lang w:val="en-IN" w:eastAsia="en-IN"/>
        </w:rPr>
        <w:t xml:space="preserve"> job treatment or a threat concerning employment.</w:t>
      </w:r>
    </w:p>
    <w:p w14:paraId="709471AB"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Repeated sexual flirtations, advances, or propositions.</w:t>
      </w:r>
    </w:p>
    <w:p w14:paraId="09D9A622"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Continued verbal abuse of a sexual nature.</w:t>
      </w:r>
    </w:p>
    <w:p w14:paraId="7DC72750"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Sexually related comments, jokes, or graphic and degrading comments about an employee's appearance.</w:t>
      </w:r>
    </w:p>
    <w:p w14:paraId="5C3C1468"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lastRenderedPageBreak/>
        <w:t>Displaying sexually suggestive objects, pictures, cartoons, or vulgar e-mails.</w:t>
      </w:r>
    </w:p>
    <w:p w14:paraId="07E7CCCD" w14:textId="77777777" w:rsidR="00F3314B" w:rsidRPr="00BB056A" w:rsidRDefault="00F3314B">
      <w:pPr>
        <w:numPr>
          <w:ilvl w:val="1"/>
          <w:numId w:val="12"/>
        </w:numPr>
        <w:rPr>
          <w:rFonts w:ascii="Arial" w:hAnsi="Arial" w:cs="Arial"/>
          <w:sz w:val="22"/>
          <w:szCs w:val="22"/>
          <w:lang w:val="en-IN" w:eastAsia="en-IN"/>
        </w:rPr>
      </w:pPr>
      <w:r w:rsidRPr="00BB056A">
        <w:rPr>
          <w:rFonts w:ascii="Arial" w:hAnsi="Arial" w:cs="Arial"/>
          <w:sz w:val="22"/>
          <w:szCs w:val="22"/>
          <w:lang w:val="en-IN" w:eastAsia="en-IN"/>
        </w:rPr>
        <w:t>Any uninvited physical contact, such as patting, pinching, or repeated brushing against another’s body.</w:t>
      </w:r>
    </w:p>
    <w:p w14:paraId="62A880FA" w14:textId="418C8036" w:rsidR="00F3314B" w:rsidRPr="00BB056A" w:rsidRDefault="00F3314B" w:rsidP="00D56584">
      <w:pPr>
        <w:ind w:left="360"/>
        <w:rPr>
          <w:rFonts w:ascii="Arial" w:hAnsi="Arial" w:cs="Arial"/>
          <w:sz w:val="22"/>
          <w:szCs w:val="22"/>
          <w:lang w:val="en-IN" w:eastAsia="en-IN"/>
        </w:rPr>
      </w:pPr>
      <w:r w:rsidRPr="00BB056A">
        <w:rPr>
          <w:rFonts w:ascii="Arial" w:hAnsi="Arial" w:cs="Arial"/>
          <w:b/>
          <w:bCs/>
          <w:sz w:val="22"/>
          <w:szCs w:val="22"/>
          <w:lang w:val="en-IN"/>
        </w:rPr>
        <w:t>Applicability:</w:t>
      </w:r>
      <w:r w:rsidRPr="00BB056A">
        <w:rPr>
          <w:rFonts w:ascii="Arial" w:hAnsi="Arial" w:cs="Arial"/>
          <w:sz w:val="22"/>
          <w:szCs w:val="22"/>
          <w:lang w:val="en-IN" w:eastAsia="en-IN"/>
        </w:rPr>
        <w:br/>
        <w:t>Sexual harassment can occur between management and staff, between staff employees, or between employees and non-employees (e.g., clients, customers, suppliers). It applies regardless of gender or sexual orientation.</w:t>
      </w:r>
    </w:p>
    <w:p w14:paraId="06184417" w14:textId="77777777" w:rsidR="00F3314B" w:rsidRPr="00BB056A" w:rsidRDefault="00F3314B" w:rsidP="00F3314B">
      <w:pPr>
        <w:spacing w:line="276" w:lineRule="auto"/>
        <w:ind w:left="360"/>
        <w:jc w:val="both"/>
        <w:rPr>
          <w:rFonts w:ascii="Arial" w:hAnsi="Arial" w:cs="Arial"/>
          <w:b/>
          <w:bCs/>
          <w:sz w:val="22"/>
          <w:szCs w:val="22"/>
          <w:lang w:val="en-IN"/>
        </w:rPr>
      </w:pPr>
    </w:p>
    <w:p w14:paraId="7568F2F9" w14:textId="0F713C05" w:rsidR="00F3314B" w:rsidRPr="00BB056A" w:rsidRDefault="00F3314B" w:rsidP="00F3314B">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rPr>
        <w:t>Harassment by Non-employees</w:t>
      </w:r>
    </w:p>
    <w:p w14:paraId="563E39D6" w14:textId="2B28C552" w:rsidR="00F3314B" w:rsidRPr="00BB056A" w:rsidRDefault="00F3314B">
      <w:pPr>
        <w:numPr>
          <w:ilvl w:val="0"/>
          <w:numId w:val="13"/>
        </w:numPr>
        <w:rPr>
          <w:rFonts w:ascii="Arial" w:hAnsi="Arial" w:cs="Arial"/>
          <w:sz w:val="22"/>
          <w:szCs w:val="22"/>
          <w:lang w:val="en-IN" w:eastAsia="en-IN"/>
        </w:rPr>
      </w:pPr>
      <w:r w:rsidRPr="00BB056A">
        <w:rPr>
          <w:rFonts w:ascii="Arial" w:hAnsi="Arial" w:cs="Arial"/>
          <w:sz w:val="22"/>
          <w:szCs w:val="22"/>
          <w:lang w:val="en-IN" w:eastAsia="en-IN"/>
        </w:rPr>
        <w:t xml:space="preserve">20 Microns </w:t>
      </w:r>
      <w:r w:rsidR="00313594" w:rsidRPr="00BB056A">
        <w:rPr>
          <w:rFonts w:ascii="Arial" w:hAnsi="Arial" w:cs="Arial"/>
          <w:sz w:val="22"/>
          <w:szCs w:val="22"/>
          <w:lang w:val="en-IN" w:eastAsia="en-IN"/>
        </w:rPr>
        <w:t xml:space="preserve">Limited </w:t>
      </w:r>
      <w:r w:rsidRPr="00BB056A">
        <w:rPr>
          <w:rFonts w:ascii="Arial" w:hAnsi="Arial" w:cs="Arial"/>
          <w:sz w:val="22"/>
          <w:szCs w:val="22"/>
          <w:lang w:val="en-IN" w:eastAsia="en-IN"/>
        </w:rPr>
        <w:t>will take measures to protect employees from reported harassment by non-employees in the workplace, including customers, clients, and suppliers.</w:t>
      </w:r>
    </w:p>
    <w:p w14:paraId="30B79F91" w14:textId="77777777" w:rsidR="00F3314B" w:rsidRPr="00BB056A" w:rsidRDefault="00F3314B" w:rsidP="00F3314B">
      <w:pPr>
        <w:spacing w:line="276" w:lineRule="auto"/>
        <w:ind w:left="360"/>
        <w:jc w:val="both"/>
        <w:rPr>
          <w:rFonts w:ascii="Arial" w:hAnsi="Arial" w:cs="Arial"/>
          <w:b/>
          <w:bCs/>
          <w:sz w:val="22"/>
          <w:szCs w:val="22"/>
          <w:lang w:val="en-IN" w:eastAsia="en-IN"/>
        </w:rPr>
      </w:pPr>
    </w:p>
    <w:p w14:paraId="2C3D987E" w14:textId="4F55FC29" w:rsidR="00F3314B" w:rsidRPr="00BB056A" w:rsidRDefault="00F3314B" w:rsidP="00F3314B">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Process to Handle Discrimination &amp; Harassment Cases</w:t>
      </w:r>
    </w:p>
    <w:p w14:paraId="520FD3C4" w14:textId="77777777" w:rsidR="00F3314B" w:rsidRPr="00BB056A" w:rsidRDefault="00F3314B">
      <w:pPr>
        <w:numPr>
          <w:ilvl w:val="0"/>
          <w:numId w:val="14"/>
        </w:numPr>
        <w:rPr>
          <w:rFonts w:ascii="Arial" w:hAnsi="Arial" w:cs="Arial"/>
          <w:sz w:val="22"/>
          <w:szCs w:val="22"/>
          <w:lang w:val="en-IN" w:eastAsia="en-IN"/>
        </w:rPr>
      </w:pPr>
      <w:r w:rsidRPr="00BB056A">
        <w:rPr>
          <w:rFonts w:ascii="Arial" w:hAnsi="Arial" w:cs="Arial"/>
          <w:sz w:val="22"/>
          <w:szCs w:val="22"/>
          <w:lang w:val="en-IN" w:eastAsia="en-IN"/>
        </w:rPr>
        <w:t xml:space="preserve">Any cases of discrimination or harassment must be reported to the </w:t>
      </w:r>
      <w:r w:rsidRPr="00BB056A">
        <w:rPr>
          <w:rFonts w:ascii="Arial" w:hAnsi="Arial" w:cs="Arial"/>
          <w:b/>
          <w:bCs/>
          <w:sz w:val="22"/>
          <w:szCs w:val="22"/>
          <w:lang w:val="en-IN" w:eastAsia="en-IN"/>
        </w:rPr>
        <w:t>HR Manager</w:t>
      </w:r>
      <w:r w:rsidRPr="00BB056A">
        <w:rPr>
          <w:rFonts w:ascii="Arial" w:hAnsi="Arial" w:cs="Arial"/>
          <w:sz w:val="22"/>
          <w:szCs w:val="22"/>
          <w:lang w:val="en-IN" w:eastAsia="en-IN"/>
        </w:rPr>
        <w:t>.</w:t>
      </w:r>
    </w:p>
    <w:p w14:paraId="443BF6AC" w14:textId="77777777" w:rsidR="00F3314B" w:rsidRPr="00BB056A" w:rsidRDefault="00F3314B">
      <w:pPr>
        <w:numPr>
          <w:ilvl w:val="0"/>
          <w:numId w:val="14"/>
        </w:numPr>
        <w:rPr>
          <w:rFonts w:ascii="Arial" w:hAnsi="Arial" w:cs="Arial"/>
          <w:sz w:val="22"/>
          <w:szCs w:val="22"/>
          <w:lang w:val="en-IN" w:eastAsia="en-IN"/>
        </w:rPr>
      </w:pPr>
      <w:r w:rsidRPr="00BB056A">
        <w:rPr>
          <w:rFonts w:ascii="Arial" w:hAnsi="Arial" w:cs="Arial"/>
          <w:sz w:val="22"/>
          <w:szCs w:val="22"/>
          <w:lang w:val="en-IN" w:eastAsia="en-IN"/>
        </w:rPr>
        <w:t xml:space="preserve">Proper </w:t>
      </w:r>
      <w:proofErr w:type="spellStart"/>
      <w:r w:rsidRPr="00BB056A">
        <w:rPr>
          <w:rFonts w:ascii="Arial" w:hAnsi="Arial" w:cs="Arial"/>
          <w:b/>
          <w:bCs/>
          <w:sz w:val="22"/>
          <w:szCs w:val="22"/>
          <w:lang w:val="en-IN" w:eastAsia="en-IN"/>
        </w:rPr>
        <w:t>counseling</w:t>
      </w:r>
      <w:proofErr w:type="spellEnd"/>
      <w:r w:rsidRPr="00BB056A">
        <w:rPr>
          <w:rFonts w:ascii="Arial" w:hAnsi="Arial" w:cs="Arial"/>
          <w:sz w:val="22"/>
          <w:szCs w:val="22"/>
          <w:lang w:val="en-IN" w:eastAsia="en-IN"/>
        </w:rPr>
        <w:t xml:space="preserve"> will be provided to affected employees.</w:t>
      </w:r>
    </w:p>
    <w:p w14:paraId="4B72F09C" w14:textId="77777777" w:rsidR="00F3314B" w:rsidRPr="00BB056A" w:rsidRDefault="00F3314B">
      <w:pPr>
        <w:numPr>
          <w:ilvl w:val="0"/>
          <w:numId w:val="14"/>
        </w:numPr>
        <w:rPr>
          <w:rFonts w:ascii="Arial" w:hAnsi="Arial" w:cs="Arial"/>
          <w:sz w:val="22"/>
          <w:szCs w:val="22"/>
          <w:lang w:val="en-IN" w:eastAsia="en-IN"/>
        </w:rPr>
      </w:pPr>
      <w:r w:rsidRPr="00BB056A">
        <w:rPr>
          <w:rFonts w:ascii="Arial" w:hAnsi="Arial" w:cs="Arial"/>
          <w:sz w:val="22"/>
          <w:szCs w:val="22"/>
          <w:lang w:val="en-IN" w:eastAsia="en-IN"/>
        </w:rPr>
        <w:t xml:space="preserve">An </w:t>
      </w:r>
      <w:r w:rsidRPr="00BB056A">
        <w:rPr>
          <w:rFonts w:ascii="Arial" w:hAnsi="Arial" w:cs="Arial"/>
          <w:b/>
          <w:bCs/>
          <w:sz w:val="22"/>
          <w:szCs w:val="22"/>
          <w:lang w:val="en-IN" w:eastAsia="en-IN"/>
        </w:rPr>
        <w:t>incident investigation</w:t>
      </w:r>
      <w:r w:rsidRPr="00BB056A">
        <w:rPr>
          <w:rFonts w:ascii="Arial" w:hAnsi="Arial" w:cs="Arial"/>
          <w:sz w:val="22"/>
          <w:szCs w:val="22"/>
          <w:lang w:val="en-IN" w:eastAsia="en-IN"/>
        </w:rPr>
        <w:t xml:space="preserve"> will be conducted to evaluate the root cause and identify corrective measures.</w:t>
      </w:r>
    </w:p>
    <w:p w14:paraId="13857F7E" w14:textId="77777777" w:rsidR="00F3314B" w:rsidRPr="00BB056A" w:rsidRDefault="00F3314B">
      <w:pPr>
        <w:numPr>
          <w:ilvl w:val="0"/>
          <w:numId w:val="14"/>
        </w:numPr>
        <w:rPr>
          <w:rFonts w:ascii="Arial" w:hAnsi="Arial" w:cs="Arial"/>
          <w:sz w:val="22"/>
          <w:szCs w:val="22"/>
          <w:lang w:val="en-IN" w:eastAsia="en-IN"/>
        </w:rPr>
      </w:pPr>
      <w:r w:rsidRPr="00BB056A">
        <w:rPr>
          <w:rFonts w:ascii="Arial" w:hAnsi="Arial" w:cs="Arial"/>
          <w:b/>
          <w:bCs/>
          <w:sz w:val="22"/>
          <w:szCs w:val="22"/>
          <w:lang w:val="en-IN" w:eastAsia="en-IN"/>
        </w:rPr>
        <w:t>Disciplinary action</w:t>
      </w:r>
      <w:r w:rsidRPr="00BB056A">
        <w:rPr>
          <w:rFonts w:ascii="Arial" w:hAnsi="Arial" w:cs="Arial"/>
          <w:sz w:val="22"/>
          <w:szCs w:val="22"/>
          <w:lang w:val="en-IN" w:eastAsia="en-IN"/>
        </w:rPr>
        <w:t xml:space="preserve"> will be taken against any employee found guilty of discrimination or harassment.</w:t>
      </w:r>
    </w:p>
    <w:p w14:paraId="1517DBBF" w14:textId="77777777" w:rsidR="00F3314B" w:rsidRPr="00BB056A" w:rsidRDefault="00F3314B" w:rsidP="00F3314B">
      <w:pPr>
        <w:spacing w:line="276" w:lineRule="auto"/>
        <w:ind w:left="360"/>
        <w:jc w:val="both"/>
        <w:rPr>
          <w:rFonts w:ascii="Arial" w:hAnsi="Arial" w:cs="Arial"/>
          <w:b/>
          <w:bCs/>
          <w:sz w:val="22"/>
          <w:szCs w:val="22"/>
          <w:lang w:val="en-IN" w:eastAsia="en-IN"/>
        </w:rPr>
      </w:pPr>
    </w:p>
    <w:p w14:paraId="57A24929" w14:textId="77777777" w:rsidR="002865C8" w:rsidRPr="00BB056A" w:rsidRDefault="002865C8" w:rsidP="00F3314B">
      <w:pPr>
        <w:spacing w:line="276" w:lineRule="auto"/>
        <w:ind w:left="360"/>
        <w:jc w:val="both"/>
        <w:rPr>
          <w:rFonts w:ascii="Arial" w:hAnsi="Arial" w:cs="Arial"/>
          <w:b/>
          <w:bCs/>
          <w:sz w:val="22"/>
          <w:szCs w:val="22"/>
          <w:lang w:val="en-IN" w:eastAsia="en-IN"/>
        </w:rPr>
      </w:pPr>
    </w:p>
    <w:p w14:paraId="0378D10E" w14:textId="782FAA39" w:rsidR="00F3314B" w:rsidRPr="00BB056A" w:rsidRDefault="00F3314B" w:rsidP="00F3314B">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Diversity</w:t>
      </w:r>
    </w:p>
    <w:p w14:paraId="4CF8B61D" w14:textId="77777777" w:rsidR="00F3314B" w:rsidRPr="00BB056A" w:rsidRDefault="00F3314B">
      <w:pPr>
        <w:numPr>
          <w:ilvl w:val="0"/>
          <w:numId w:val="15"/>
        </w:numPr>
        <w:rPr>
          <w:rFonts w:ascii="Arial" w:hAnsi="Arial" w:cs="Arial"/>
          <w:sz w:val="22"/>
          <w:szCs w:val="22"/>
          <w:lang w:val="en-IN" w:eastAsia="en-IN"/>
        </w:rPr>
      </w:pPr>
      <w:r w:rsidRPr="00BB056A">
        <w:rPr>
          <w:rFonts w:ascii="Arial" w:hAnsi="Arial" w:cs="Arial"/>
          <w:b/>
          <w:bCs/>
          <w:sz w:val="22"/>
          <w:szCs w:val="22"/>
          <w:lang w:val="en-IN" w:eastAsia="en-IN"/>
        </w:rPr>
        <w:t>20 Microns Limited</w:t>
      </w:r>
      <w:r w:rsidRPr="00BB056A">
        <w:rPr>
          <w:rFonts w:ascii="Arial" w:hAnsi="Arial" w:cs="Arial"/>
          <w:sz w:val="22"/>
          <w:szCs w:val="22"/>
          <w:lang w:val="en-IN" w:eastAsia="en-IN"/>
        </w:rPr>
        <w:t xml:space="preserve"> is a multi-location company with employees from diverse backgrounds, countries, and cultures.</w:t>
      </w:r>
    </w:p>
    <w:p w14:paraId="7C6F60EE" w14:textId="77777777" w:rsidR="00F3314B" w:rsidRPr="00BB056A" w:rsidRDefault="00F3314B">
      <w:pPr>
        <w:numPr>
          <w:ilvl w:val="0"/>
          <w:numId w:val="15"/>
        </w:numPr>
        <w:rPr>
          <w:rFonts w:ascii="Arial" w:hAnsi="Arial" w:cs="Arial"/>
          <w:sz w:val="22"/>
          <w:szCs w:val="22"/>
          <w:lang w:val="en-IN" w:eastAsia="en-IN"/>
        </w:rPr>
      </w:pPr>
      <w:r w:rsidRPr="00BB056A">
        <w:rPr>
          <w:rFonts w:ascii="Arial" w:hAnsi="Arial" w:cs="Arial"/>
          <w:sz w:val="22"/>
          <w:szCs w:val="22"/>
          <w:lang w:val="en-IN" w:eastAsia="en-IN"/>
        </w:rPr>
        <w:t>We believe that diversity and employee engagement are sources of strength and competitive advantage.</w:t>
      </w:r>
    </w:p>
    <w:p w14:paraId="57E687F7" w14:textId="77777777" w:rsidR="00F3314B" w:rsidRPr="00BB056A" w:rsidRDefault="00F3314B">
      <w:pPr>
        <w:numPr>
          <w:ilvl w:val="0"/>
          <w:numId w:val="15"/>
        </w:numPr>
        <w:rPr>
          <w:rFonts w:ascii="Arial" w:hAnsi="Arial" w:cs="Arial"/>
          <w:sz w:val="22"/>
          <w:szCs w:val="22"/>
          <w:lang w:val="en-IN" w:eastAsia="en-IN"/>
        </w:rPr>
      </w:pPr>
      <w:r w:rsidRPr="00BB056A">
        <w:rPr>
          <w:rFonts w:ascii="Arial" w:hAnsi="Arial" w:cs="Arial"/>
          <w:sz w:val="22"/>
          <w:szCs w:val="22"/>
          <w:lang w:val="en-IN" w:eastAsia="en-IN"/>
        </w:rPr>
        <w:t>Mutual respect and tolerance are fundamental in how we work and communicate with each other.</w:t>
      </w:r>
    </w:p>
    <w:p w14:paraId="41FAF229" w14:textId="77777777" w:rsidR="00F3314B" w:rsidRPr="00BB056A" w:rsidRDefault="00F3314B">
      <w:pPr>
        <w:numPr>
          <w:ilvl w:val="0"/>
          <w:numId w:val="15"/>
        </w:numPr>
        <w:rPr>
          <w:rFonts w:ascii="Arial" w:hAnsi="Arial" w:cs="Arial"/>
          <w:sz w:val="22"/>
          <w:szCs w:val="22"/>
          <w:lang w:val="en-IN" w:eastAsia="en-IN"/>
        </w:rPr>
      </w:pPr>
      <w:r w:rsidRPr="00BB056A">
        <w:rPr>
          <w:rFonts w:ascii="Arial" w:hAnsi="Arial" w:cs="Arial"/>
          <w:sz w:val="22"/>
          <w:szCs w:val="22"/>
          <w:lang w:val="en-IN" w:eastAsia="en-IN"/>
        </w:rPr>
        <w:t>Employment decisions are guided by competence, performance, and potential.</w:t>
      </w:r>
    </w:p>
    <w:p w14:paraId="5328EA28" w14:textId="7395AC62" w:rsidR="00F3314B" w:rsidRPr="00BB056A" w:rsidRDefault="00F3314B">
      <w:pPr>
        <w:numPr>
          <w:ilvl w:val="0"/>
          <w:numId w:val="15"/>
        </w:numPr>
        <w:rPr>
          <w:rFonts w:ascii="Arial" w:hAnsi="Arial" w:cs="Arial"/>
          <w:sz w:val="22"/>
          <w:szCs w:val="22"/>
          <w:lang w:val="en-IN" w:eastAsia="en-IN"/>
        </w:rPr>
      </w:pPr>
      <w:r w:rsidRPr="00BB056A">
        <w:rPr>
          <w:rFonts w:ascii="Arial" w:hAnsi="Arial" w:cs="Arial"/>
          <w:sz w:val="22"/>
          <w:szCs w:val="22"/>
          <w:lang w:val="en-IN" w:eastAsia="en-IN"/>
        </w:rPr>
        <w:t xml:space="preserve">We comply with all applicable employment and </w:t>
      </w:r>
      <w:r w:rsidR="00B92B99" w:rsidRPr="00BB056A">
        <w:rPr>
          <w:rFonts w:ascii="Arial" w:hAnsi="Arial" w:cs="Arial"/>
          <w:sz w:val="22"/>
          <w:szCs w:val="22"/>
          <w:lang w:val="en-IN" w:eastAsia="en-IN"/>
        </w:rPr>
        <w:t>labour</w:t>
      </w:r>
      <w:r w:rsidRPr="00BB056A">
        <w:rPr>
          <w:rFonts w:ascii="Arial" w:hAnsi="Arial" w:cs="Arial"/>
          <w:sz w:val="22"/>
          <w:szCs w:val="22"/>
          <w:lang w:val="en-IN" w:eastAsia="en-IN"/>
        </w:rPr>
        <w:t xml:space="preserve"> laws, including wage &amp; hour, immigration, collective bargaining, and anti-discrimination laws.</w:t>
      </w:r>
    </w:p>
    <w:p w14:paraId="63ABE382" w14:textId="77777777" w:rsidR="00F3314B" w:rsidRPr="00BB056A" w:rsidRDefault="00F3314B" w:rsidP="00F3314B">
      <w:pPr>
        <w:ind w:left="720"/>
        <w:rPr>
          <w:rFonts w:ascii="Arial" w:hAnsi="Arial" w:cs="Arial"/>
          <w:sz w:val="22"/>
          <w:szCs w:val="22"/>
          <w:lang w:val="en-IN" w:eastAsia="en-IN"/>
        </w:rPr>
      </w:pPr>
      <w:r w:rsidRPr="00BB056A">
        <w:rPr>
          <w:rFonts w:ascii="Arial" w:hAnsi="Arial" w:cs="Arial"/>
          <w:b/>
          <w:bCs/>
          <w:sz w:val="22"/>
          <w:szCs w:val="22"/>
          <w:lang w:val="en-IN" w:eastAsia="en-IN"/>
        </w:rPr>
        <w:t>Employment-related decisions:</w:t>
      </w:r>
    </w:p>
    <w:p w14:paraId="5443F068"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Always based on relevant qualifications, merit, performance, and other job-related factors.</w:t>
      </w:r>
    </w:p>
    <w:p w14:paraId="4D6A9B20"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Discrimination is not tolerated.</w:t>
      </w:r>
    </w:p>
    <w:p w14:paraId="0DCDF032" w14:textId="681AC557" w:rsidR="00F3314B" w:rsidRPr="00BB056A" w:rsidRDefault="00F3314B" w:rsidP="00F3314B">
      <w:pPr>
        <w:ind w:left="720"/>
        <w:rPr>
          <w:rFonts w:ascii="Arial" w:hAnsi="Arial" w:cs="Arial"/>
          <w:sz w:val="22"/>
          <w:szCs w:val="22"/>
          <w:lang w:val="en-IN" w:eastAsia="en-IN"/>
        </w:rPr>
      </w:pPr>
      <w:r w:rsidRPr="00BB056A">
        <w:rPr>
          <w:rFonts w:ascii="Arial" w:hAnsi="Arial" w:cs="Arial"/>
          <w:b/>
          <w:bCs/>
          <w:sz w:val="22"/>
          <w:szCs w:val="22"/>
          <w:lang w:val="en-IN" w:eastAsia="en-IN"/>
        </w:rPr>
        <w:t xml:space="preserve">Unacceptable </w:t>
      </w:r>
      <w:proofErr w:type="spellStart"/>
      <w:r w:rsidRPr="00BB056A">
        <w:rPr>
          <w:rFonts w:ascii="Arial" w:hAnsi="Arial" w:cs="Arial"/>
          <w:b/>
          <w:bCs/>
          <w:sz w:val="22"/>
          <w:szCs w:val="22"/>
          <w:lang w:val="en-IN" w:eastAsia="en-IN"/>
        </w:rPr>
        <w:t>behaviors</w:t>
      </w:r>
      <w:proofErr w:type="spellEnd"/>
      <w:r w:rsidRPr="00BB056A">
        <w:rPr>
          <w:rFonts w:ascii="Arial" w:hAnsi="Arial" w:cs="Arial"/>
          <w:b/>
          <w:bCs/>
          <w:sz w:val="22"/>
          <w:szCs w:val="22"/>
          <w:lang w:val="en-IN" w:eastAsia="en-IN"/>
        </w:rPr>
        <w:t xml:space="preserve"> include:</w:t>
      </w:r>
    </w:p>
    <w:p w14:paraId="30847246"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Workplace bullying, which may include verbal, physical, or social abuse, intimidation, or coercion.</w:t>
      </w:r>
    </w:p>
    <w:p w14:paraId="6420C58A"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Bullying can be committed by individuals or groups, in person or online, and may be obvious or hidden.</w:t>
      </w:r>
    </w:p>
    <w:p w14:paraId="58471E5E" w14:textId="42B69824" w:rsidR="00F3314B" w:rsidRPr="00BB056A" w:rsidRDefault="00F3314B" w:rsidP="00F3314B">
      <w:pPr>
        <w:ind w:left="720"/>
        <w:rPr>
          <w:rFonts w:ascii="Arial" w:hAnsi="Arial" w:cs="Arial"/>
          <w:sz w:val="22"/>
          <w:szCs w:val="22"/>
          <w:lang w:val="en-IN" w:eastAsia="en-IN"/>
        </w:rPr>
      </w:pPr>
      <w:r w:rsidRPr="00BB056A">
        <w:rPr>
          <w:rFonts w:ascii="Arial" w:hAnsi="Arial" w:cs="Arial"/>
          <w:b/>
          <w:bCs/>
          <w:sz w:val="22"/>
          <w:szCs w:val="22"/>
          <w:lang w:val="en-IN" w:eastAsia="en-IN"/>
        </w:rPr>
        <w:lastRenderedPageBreak/>
        <w:t>Employee conduct:</w:t>
      </w:r>
    </w:p>
    <w:p w14:paraId="3B64D0D1"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Employees must treat colleagues with respect and uphold standards of fair treatment, diversity, and inclusion.</w:t>
      </w:r>
    </w:p>
    <w:p w14:paraId="25ABC582" w14:textId="77777777" w:rsidR="00F3314B" w:rsidRPr="00BB056A" w:rsidRDefault="00F3314B">
      <w:pPr>
        <w:numPr>
          <w:ilvl w:val="1"/>
          <w:numId w:val="15"/>
        </w:numPr>
        <w:rPr>
          <w:rFonts w:ascii="Arial" w:hAnsi="Arial" w:cs="Arial"/>
          <w:sz w:val="22"/>
          <w:szCs w:val="22"/>
          <w:lang w:val="en-IN" w:eastAsia="en-IN"/>
        </w:rPr>
      </w:pPr>
      <w:r w:rsidRPr="00BB056A">
        <w:rPr>
          <w:rFonts w:ascii="Arial" w:hAnsi="Arial" w:cs="Arial"/>
          <w:sz w:val="22"/>
          <w:szCs w:val="22"/>
          <w:lang w:val="en-IN" w:eastAsia="en-IN"/>
        </w:rPr>
        <w:t>Offensive language, gestures, or discriminatory remarks, even if intended as jokes, are strictly prohibited.</w:t>
      </w:r>
    </w:p>
    <w:p w14:paraId="56D7B1D9" w14:textId="77777777" w:rsidR="00F3314B" w:rsidRPr="00BB056A" w:rsidRDefault="00F3314B" w:rsidP="00315E9C">
      <w:pPr>
        <w:pStyle w:val="BodyText3"/>
        <w:spacing w:line="276" w:lineRule="auto"/>
        <w:ind w:left="360"/>
        <w:rPr>
          <w:b/>
          <w:bCs/>
          <w:szCs w:val="22"/>
        </w:rPr>
      </w:pPr>
    </w:p>
    <w:p w14:paraId="279474EA" w14:textId="293C6630" w:rsidR="008B33E1" w:rsidRPr="00BB056A" w:rsidRDefault="008B33E1" w:rsidP="00D56584">
      <w:pPr>
        <w:pStyle w:val="BodyText3"/>
        <w:spacing w:line="276" w:lineRule="auto"/>
        <w:ind w:left="360"/>
        <w:rPr>
          <w:szCs w:val="22"/>
          <w:lang w:val="en-IN" w:eastAsia="en-IN"/>
        </w:rPr>
      </w:pPr>
      <w:r w:rsidRPr="00BB056A">
        <w:rPr>
          <w:szCs w:val="22"/>
          <w:lang w:val="en-IN" w:eastAsia="en-IN"/>
        </w:rPr>
        <w:t>We believe that through this policy, we can reinforce our commitment to diversity, prevent harassment, and ensure that everyone at 20 Microns</w:t>
      </w:r>
      <w:r w:rsidR="00313594" w:rsidRPr="00BB056A">
        <w:rPr>
          <w:szCs w:val="22"/>
          <w:lang w:val="en-IN" w:eastAsia="en-IN"/>
        </w:rPr>
        <w:t xml:space="preserve"> Limited</w:t>
      </w:r>
      <w:r w:rsidRPr="00BB056A">
        <w:rPr>
          <w:szCs w:val="22"/>
          <w:lang w:val="en-IN" w:eastAsia="en-IN"/>
        </w:rPr>
        <w:t xml:space="preserve"> has equal opportunities to thrive in a fair and inclusive work environment.</w:t>
      </w:r>
    </w:p>
    <w:p w14:paraId="50455ADC" w14:textId="77777777" w:rsidR="008B33E1" w:rsidRPr="00BB056A" w:rsidRDefault="008B33E1" w:rsidP="00315E9C">
      <w:pPr>
        <w:pStyle w:val="BodyText3"/>
        <w:spacing w:line="276" w:lineRule="auto"/>
        <w:ind w:left="360"/>
        <w:rPr>
          <w:b/>
          <w:bCs/>
          <w:szCs w:val="22"/>
        </w:rPr>
      </w:pPr>
    </w:p>
    <w:p w14:paraId="53D2462D" w14:textId="77777777" w:rsidR="00A7631D" w:rsidRPr="00BB056A" w:rsidRDefault="00A7631D" w:rsidP="00A7631D">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44DB0211" w14:textId="77777777" w:rsidR="00A7631D" w:rsidRPr="00BB056A" w:rsidRDefault="00A7631D" w:rsidP="00A7631D">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300512AB" w14:textId="77777777" w:rsidTr="00FC6F4A">
        <w:trPr>
          <w:trHeight w:val="425"/>
        </w:trPr>
        <w:tc>
          <w:tcPr>
            <w:tcW w:w="287" w:type="pct"/>
            <w:shd w:val="clear" w:color="auto" w:fill="BFBFBF" w:themeFill="background1" w:themeFillShade="BF"/>
            <w:vAlign w:val="center"/>
          </w:tcPr>
          <w:p w14:paraId="20EB1839"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760D189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6F749F6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1A4B4169" w14:textId="4E2D700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681366AA" w14:textId="42D25673"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4B566F8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4E01A43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444464CF" w14:textId="77777777" w:rsidTr="00FC6F4A">
        <w:trPr>
          <w:trHeight w:val="425"/>
        </w:trPr>
        <w:tc>
          <w:tcPr>
            <w:tcW w:w="287" w:type="pct"/>
            <w:vAlign w:val="center"/>
          </w:tcPr>
          <w:p w14:paraId="4DA9F14D"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0B9B063F" w14:textId="5D8FD571"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Maintaining discrimination &amp; Harassment incidents</w:t>
            </w:r>
          </w:p>
        </w:tc>
        <w:tc>
          <w:tcPr>
            <w:tcW w:w="820" w:type="pct"/>
            <w:vAlign w:val="center"/>
          </w:tcPr>
          <w:p w14:paraId="554B483F" w14:textId="405FD93F"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Nos. of Incident</w:t>
            </w:r>
          </w:p>
        </w:tc>
        <w:tc>
          <w:tcPr>
            <w:tcW w:w="562" w:type="pct"/>
            <w:vAlign w:val="center"/>
          </w:tcPr>
          <w:p w14:paraId="63C0567F" w14:textId="40302F16"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441F7CEB" w14:textId="5419257F"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070809A8"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5A67340B"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0F272FF7" w14:textId="77777777" w:rsidTr="00FC6F4A">
        <w:trPr>
          <w:trHeight w:val="425"/>
        </w:trPr>
        <w:tc>
          <w:tcPr>
            <w:tcW w:w="287" w:type="pct"/>
            <w:vAlign w:val="center"/>
          </w:tcPr>
          <w:p w14:paraId="0EDC38BC"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31794E7A" w14:textId="130D2182"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Increasing women participation in executive positions to specified level</w:t>
            </w:r>
          </w:p>
        </w:tc>
        <w:tc>
          <w:tcPr>
            <w:tcW w:w="820" w:type="pct"/>
            <w:vAlign w:val="center"/>
          </w:tcPr>
          <w:p w14:paraId="15C4716B" w14:textId="5E660EFB"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2E8BB607" w14:textId="6F5C1CC9"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C3FDA35" w14:textId="64C32C69"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15%</w:t>
            </w:r>
          </w:p>
        </w:tc>
        <w:tc>
          <w:tcPr>
            <w:tcW w:w="649" w:type="pct"/>
            <w:vAlign w:val="center"/>
          </w:tcPr>
          <w:p w14:paraId="28A2EFE8"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0DDA6A28"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3DE9EF4D" w14:textId="77777777" w:rsidTr="00FC6F4A">
        <w:trPr>
          <w:trHeight w:val="425"/>
        </w:trPr>
        <w:tc>
          <w:tcPr>
            <w:tcW w:w="287" w:type="pct"/>
            <w:vAlign w:val="center"/>
          </w:tcPr>
          <w:p w14:paraId="6935FC39" w14:textId="36270C3C"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571A1722" w14:textId="5063D305"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Increasing women participation in whole organization to specified level</w:t>
            </w:r>
          </w:p>
        </w:tc>
        <w:tc>
          <w:tcPr>
            <w:tcW w:w="820" w:type="pct"/>
            <w:vAlign w:val="center"/>
          </w:tcPr>
          <w:p w14:paraId="1EF659EE" w14:textId="6601E8A1"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75822D24" w14:textId="3BC9368B"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6BE4CC7C" w14:textId="40D2E403"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w:t>
            </w:r>
          </w:p>
        </w:tc>
        <w:tc>
          <w:tcPr>
            <w:tcW w:w="649" w:type="pct"/>
            <w:vAlign w:val="center"/>
          </w:tcPr>
          <w:p w14:paraId="4385A6C2" w14:textId="0A6615C4"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795B4819" w14:textId="095DC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bl>
    <w:p w14:paraId="7C88468F" w14:textId="77777777" w:rsidR="00A7631D" w:rsidRPr="00BB056A" w:rsidRDefault="00A7631D" w:rsidP="00315E9C">
      <w:pPr>
        <w:pStyle w:val="BodyText3"/>
        <w:spacing w:line="276" w:lineRule="auto"/>
        <w:ind w:left="360"/>
        <w:rPr>
          <w:b/>
          <w:bCs/>
          <w:szCs w:val="22"/>
        </w:rPr>
      </w:pPr>
    </w:p>
    <w:p w14:paraId="754F31B5" w14:textId="77777777" w:rsidR="00F12782" w:rsidRPr="00BB056A" w:rsidRDefault="00F12782">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1" w:name="_Toc192755386"/>
      <w:r w:rsidRPr="00BB056A">
        <w:rPr>
          <w:rFonts w:cs="Arial"/>
          <w:b/>
          <w:bCs/>
          <w:kern w:val="36"/>
          <w:sz w:val="36"/>
          <w:szCs w:val="36"/>
          <w:lang w:val="en-IN" w:eastAsia="en-IN"/>
        </w:rPr>
        <w:t>Grievance Management Policy</w:t>
      </w:r>
      <w:bookmarkEnd w:id="21"/>
    </w:p>
    <w:p w14:paraId="1AA01C05" w14:textId="77777777" w:rsidR="008F33EE" w:rsidRPr="00BB056A" w:rsidRDefault="008F33EE" w:rsidP="008F33EE">
      <w:pPr>
        <w:pStyle w:val="NormalWeb"/>
        <w:ind w:left="360"/>
        <w:rPr>
          <w:rFonts w:ascii="Arial" w:hAnsi="Arial" w:cs="Arial"/>
          <w:sz w:val="22"/>
          <w:szCs w:val="22"/>
        </w:rPr>
      </w:pPr>
      <w:r w:rsidRPr="00BB056A">
        <w:rPr>
          <w:rFonts w:ascii="Arial" w:hAnsi="Arial" w:cs="Arial"/>
          <w:sz w:val="22"/>
          <w:szCs w:val="22"/>
        </w:rPr>
        <w:t xml:space="preserve">At </w:t>
      </w:r>
      <w:r w:rsidRPr="00BB056A">
        <w:rPr>
          <w:rStyle w:val="Strong"/>
          <w:rFonts w:ascii="Arial" w:hAnsi="Arial" w:cs="Arial"/>
          <w:sz w:val="22"/>
          <w:szCs w:val="22"/>
        </w:rPr>
        <w:t>20 Microns Limited</w:t>
      </w:r>
      <w:r w:rsidRPr="00BB056A">
        <w:rPr>
          <w:rFonts w:ascii="Arial" w:hAnsi="Arial" w:cs="Arial"/>
          <w:sz w:val="22"/>
          <w:szCs w:val="22"/>
        </w:rPr>
        <w:t xml:space="preserve">, we are committed to maintaining a positive, respectful, and transparent work environment where every employee feels valued and heard. The </w:t>
      </w:r>
      <w:r w:rsidRPr="00BB056A">
        <w:rPr>
          <w:rStyle w:val="Strong"/>
          <w:rFonts w:ascii="Arial" w:hAnsi="Arial" w:cs="Arial"/>
          <w:sz w:val="22"/>
          <w:szCs w:val="22"/>
        </w:rPr>
        <w:t>Grievance Management Policy</w:t>
      </w:r>
      <w:r w:rsidRPr="00BB056A">
        <w:rPr>
          <w:rFonts w:ascii="Arial" w:hAnsi="Arial" w:cs="Arial"/>
          <w:sz w:val="22"/>
          <w:szCs w:val="22"/>
        </w:rPr>
        <w:t xml:space="preserve"> is designed to ensure that all employees have a clear and confidential avenue to raise concerns about potential violations of the company's code of conduct, business ethics, or any other unlawful or inappropriate </w:t>
      </w:r>
      <w:proofErr w:type="spellStart"/>
      <w:r w:rsidRPr="00BB056A">
        <w:rPr>
          <w:rFonts w:ascii="Arial" w:hAnsi="Arial" w:cs="Arial"/>
          <w:sz w:val="22"/>
          <w:szCs w:val="22"/>
        </w:rPr>
        <w:t>behavior</w:t>
      </w:r>
      <w:proofErr w:type="spellEnd"/>
      <w:r w:rsidRPr="00BB056A">
        <w:rPr>
          <w:rFonts w:ascii="Arial" w:hAnsi="Arial" w:cs="Arial"/>
          <w:sz w:val="22"/>
          <w:szCs w:val="22"/>
        </w:rPr>
        <w:t xml:space="preserve"> in the workplace.</w:t>
      </w:r>
    </w:p>
    <w:p w14:paraId="0B5FB2B4" w14:textId="77777777" w:rsidR="008F33EE" w:rsidRPr="00BB056A" w:rsidRDefault="008F33EE" w:rsidP="001F0CFB">
      <w:pPr>
        <w:pStyle w:val="NormalWeb"/>
        <w:spacing w:before="0" w:beforeAutospacing="0" w:after="0" w:afterAutospacing="0"/>
        <w:ind w:left="360"/>
        <w:rPr>
          <w:rFonts w:ascii="Arial" w:hAnsi="Arial" w:cs="Arial"/>
          <w:sz w:val="22"/>
          <w:szCs w:val="22"/>
        </w:rPr>
      </w:pPr>
      <w:r w:rsidRPr="00BB056A">
        <w:rPr>
          <w:rFonts w:ascii="Arial" w:hAnsi="Arial" w:cs="Arial"/>
          <w:sz w:val="22"/>
          <w:szCs w:val="22"/>
        </w:rPr>
        <w:t>Our aim is to foster a culture of openness and accountability, where grievances are addressed promptly and fairly. We are committed to protecting employees who raise concerns in good faith, ensuring they do so without fear of retaliation or reprisal. At the same time, we expect full cooperation from all employees in investigating and resolving complaints to uphold the integrity and ethical standards of our organization.</w:t>
      </w:r>
    </w:p>
    <w:p w14:paraId="7BAD3E9A"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2281DE85" w14:textId="2563A79F"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 xml:space="preserve">Prohibition of Child </w:t>
      </w:r>
      <w:r w:rsidR="00B92B99" w:rsidRPr="00BB056A">
        <w:rPr>
          <w:rFonts w:ascii="Arial" w:hAnsi="Arial" w:cs="Arial"/>
          <w:b/>
          <w:bCs/>
          <w:sz w:val="22"/>
          <w:szCs w:val="22"/>
        </w:rPr>
        <w:t>Labour</w:t>
      </w:r>
    </w:p>
    <w:p w14:paraId="6B425341" w14:textId="6C6F22FD" w:rsidR="001F0CFB" w:rsidRPr="00BB056A" w:rsidRDefault="001F0CFB">
      <w:pPr>
        <w:pStyle w:val="NormalWeb"/>
        <w:numPr>
          <w:ilvl w:val="0"/>
          <w:numId w:val="73"/>
        </w:numPr>
        <w:spacing w:before="0" w:beforeAutospacing="0" w:after="0" w:afterAutospacing="0"/>
        <w:rPr>
          <w:rFonts w:ascii="Arial" w:hAnsi="Arial" w:cs="Arial"/>
          <w:sz w:val="22"/>
          <w:szCs w:val="22"/>
        </w:rPr>
      </w:pPr>
      <w:r w:rsidRPr="00BB056A">
        <w:rPr>
          <w:rFonts w:ascii="Arial" w:hAnsi="Arial" w:cs="Arial"/>
          <w:sz w:val="22"/>
          <w:szCs w:val="22"/>
        </w:rPr>
        <w:t xml:space="preserve">20 Microns Limited strictly prohibits the employment of individuals below the legal minimum age as per applicable national and international </w:t>
      </w:r>
      <w:r w:rsidR="00B92B99" w:rsidRPr="00BB056A">
        <w:rPr>
          <w:rFonts w:ascii="Arial" w:hAnsi="Arial" w:cs="Arial"/>
          <w:sz w:val="22"/>
          <w:szCs w:val="22"/>
        </w:rPr>
        <w:t>labour</w:t>
      </w:r>
      <w:r w:rsidRPr="00BB056A">
        <w:rPr>
          <w:rFonts w:ascii="Arial" w:hAnsi="Arial" w:cs="Arial"/>
          <w:sz w:val="22"/>
          <w:szCs w:val="22"/>
        </w:rPr>
        <w:t xml:space="preserve"> laws.</w:t>
      </w:r>
    </w:p>
    <w:p w14:paraId="6A80D4A1" w14:textId="18DB9BF5" w:rsidR="001F0CFB" w:rsidRPr="00BB056A" w:rsidRDefault="001F0CFB">
      <w:pPr>
        <w:pStyle w:val="NormalWeb"/>
        <w:numPr>
          <w:ilvl w:val="0"/>
          <w:numId w:val="73"/>
        </w:numPr>
        <w:spacing w:before="0" w:beforeAutospacing="0" w:after="0" w:afterAutospacing="0"/>
        <w:rPr>
          <w:rFonts w:ascii="Arial" w:hAnsi="Arial" w:cs="Arial"/>
          <w:sz w:val="22"/>
          <w:szCs w:val="22"/>
        </w:rPr>
      </w:pPr>
      <w:r w:rsidRPr="00BB056A">
        <w:rPr>
          <w:rFonts w:ascii="Arial" w:hAnsi="Arial" w:cs="Arial"/>
          <w:sz w:val="22"/>
          <w:szCs w:val="22"/>
        </w:rPr>
        <w:t xml:space="preserve">Suppliers and business partners must verify the age of workers and implement robust hiring practices to prevent child </w:t>
      </w:r>
      <w:r w:rsidR="00B92B99" w:rsidRPr="00BB056A">
        <w:rPr>
          <w:rFonts w:ascii="Arial" w:hAnsi="Arial" w:cs="Arial"/>
          <w:sz w:val="22"/>
          <w:szCs w:val="22"/>
        </w:rPr>
        <w:t>labour</w:t>
      </w:r>
      <w:r w:rsidRPr="00BB056A">
        <w:rPr>
          <w:rFonts w:ascii="Arial" w:hAnsi="Arial" w:cs="Arial"/>
          <w:sz w:val="22"/>
          <w:szCs w:val="22"/>
        </w:rPr>
        <w:t>.</w:t>
      </w:r>
    </w:p>
    <w:p w14:paraId="178103A7"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6B6A139B" w14:textId="1E092594"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 xml:space="preserve">Prevention of Forced </w:t>
      </w:r>
      <w:r w:rsidR="00B92B99" w:rsidRPr="00BB056A">
        <w:rPr>
          <w:rFonts w:ascii="Arial" w:hAnsi="Arial" w:cs="Arial"/>
          <w:b/>
          <w:bCs/>
          <w:sz w:val="22"/>
          <w:szCs w:val="22"/>
        </w:rPr>
        <w:t>Labour</w:t>
      </w:r>
      <w:r w:rsidRPr="00BB056A">
        <w:rPr>
          <w:rFonts w:ascii="Arial" w:hAnsi="Arial" w:cs="Arial"/>
          <w:b/>
          <w:bCs/>
          <w:sz w:val="22"/>
          <w:szCs w:val="22"/>
        </w:rPr>
        <w:t xml:space="preserve"> and Human Trafficking</w:t>
      </w:r>
    </w:p>
    <w:p w14:paraId="5F7F0975" w14:textId="5205E276" w:rsidR="001F0CFB" w:rsidRPr="00BB056A" w:rsidRDefault="001F0CFB">
      <w:pPr>
        <w:pStyle w:val="NormalWeb"/>
        <w:numPr>
          <w:ilvl w:val="0"/>
          <w:numId w:val="74"/>
        </w:numPr>
        <w:spacing w:before="0" w:beforeAutospacing="0" w:after="0" w:afterAutospacing="0"/>
        <w:rPr>
          <w:rFonts w:ascii="Arial" w:hAnsi="Arial" w:cs="Arial"/>
          <w:sz w:val="22"/>
          <w:szCs w:val="22"/>
        </w:rPr>
      </w:pPr>
      <w:r w:rsidRPr="00BB056A">
        <w:rPr>
          <w:rFonts w:ascii="Arial" w:hAnsi="Arial" w:cs="Arial"/>
          <w:sz w:val="22"/>
          <w:szCs w:val="22"/>
        </w:rPr>
        <w:t xml:space="preserve">The company prohibits any form of forced </w:t>
      </w:r>
      <w:r w:rsidR="00B92B99" w:rsidRPr="00BB056A">
        <w:rPr>
          <w:rFonts w:ascii="Arial" w:hAnsi="Arial" w:cs="Arial"/>
          <w:sz w:val="22"/>
          <w:szCs w:val="22"/>
        </w:rPr>
        <w:t>labour</w:t>
      </w:r>
      <w:r w:rsidRPr="00BB056A">
        <w:rPr>
          <w:rFonts w:ascii="Arial" w:hAnsi="Arial" w:cs="Arial"/>
          <w:sz w:val="22"/>
          <w:szCs w:val="22"/>
        </w:rPr>
        <w:t xml:space="preserve">, bonded </w:t>
      </w:r>
      <w:r w:rsidR="00B92B99" w:rsidRPr="00BB056A">
        <w:rPr>
          <w:rFonts w:ascii="Arial" w:hAnsi="Arial" w:cs="Arial"/>
          <w:sz w:val="22"/>
          <w:szCs w:val="22"/>
        </w:rPr>
        <w:t>labour</w:t>
      </w:r>
      <w:r w:rsidRPr="00BB056A">
        <w:rPr>
          <w:rFonts w:ascii="Arial" w:hAnsi="Arial" w:cs="Arial"/>
          <w:sz w:val="22"/>
          <w:szCs w:val="22"/>
        </w:rPr>
        <w:t>, or human trafficking.</w:t>
      </w:r>
    </w:p>
    <w:p w14:paraId="279AB9ED" w14:textId="77777777" w:rsidR="001F0CFB" w:rsidRPr="00BB056A" w:rsidRDefault="001F0CFB">
      <w:pPr>
        <w:pStyle w:val="NormalWeb"/>
        <w:numPr>
          <w:ilvl w:val="0"/>
          <w:numId w:val="74"/>
        </w:numPr>
        <w:spacing w:before="0" w:beforeAutospacing="0" w:after="0" w:afterAutospacing="0"/>
        <w:rPr>
          <w:rFonts w:ascii="Arial" w:hAnsi="Arial" w:cs="Arial"/>
          <w:sz w:val="22"/>
          <w:szCs w:val="22"/>
        </w:rPr>
      </w:pPr>
      <w:r w:rsidRPr="00BB056A">
        <w:rPr>
          <w:rFonts w:ascii="Arial" w:hAnsi="Arial" w:cs="Arial"/>
          <w:sz w:val="22"/>
          <w:szCs w:val="22"/>
        </w:rPr>
        <w:t>All employment shall be voluntary, and employees shall not be required to surrender identity documents or pay recruitment fees.</w:t>
      </w:r>
    </w:p>
    <w:p w14:paraId="044F4E50"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75DB8C91" w14:textId="4B75E141"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Fair Working Conditions</w:t>
      </w:r>
    </w:p>
    <w:p w14:paraId="02AC7DDB" w14:textId="77777777" w:rsidR="001F0CFB" w:rsidRPr="00BB056A" w:rsidRDefault="001F0CFB">
      <w:pPr>
        <w:pStyle w:val="NormalWeb"/>
        <w:numPr>
          <w:ilvl w:val="0"/>
          <w:numId w:val="75"/>
        </w:numPr>
        <w:spacing w:before="0" w:beforeAutospacing="0" w:after="0" w:afterAutospacing="0"/>
        <w:rPr>
          <w:rFonts w:ascii="Arial" w:hAnsi="Arial" w:cs="Arial"/>
          <w:sz w:val="22"/>
          <w:szCs w:val="22"/>
        </w:rPr>
      </w:pPr>
      <w:r w:rsidRPr="00BB056A">
        <w:rPr>
          <w:rFonts w:ascii="Arial" w:hAnsi="Arial" w:cs="Arial"/>
          <w:sz w:val="22"/>
          <w:szCs w:val="22"/>
        </w:rPr>
        <w:t>Employees shall be provided with fair wages and benefits in compliance with legal requirements.</w:t>
      </w:r>
    </w:p>
    <w:p w14:paraId="2E64F2AE" w14:textId="77777777" w:rsidR="001F0CFB" w:rsidRPr="00BB056A" w:rsidRDefault="001F0CFB">
      <w:pPr>
        <w:pStyle w:val="NormalWeb"/>
        <w:numPr>
          <w:ilvl w:val="0"/>
          <w:numId w:val="75"/>
        </w:numPr>
        <w:spacing w:before="0" w:beforeAutospacing="0" w:after="0" w:afterAutospacing="0"/>
        <w:rPr>
          <w:rFonts w:ascii="Arial" w:hAnsi="Arial" w:cs="Arial"/>
          <w:sz w:val="22"/>
          <w:szCs w:val="22"/>
        </w:rPr>
      </w:pPr>
      <w:r w:rsidRPr="00BB056A">
        <w:rPr>
          <w:rFonts w:ascii="Arial" w:hAnsi="Arial" w:cs="Arial"/>
          <w:sz w:val="22"/>
          <w:szCs w:val="22"/>
        </w:rPr>
        <w:t>Working hours shall not exceed the legal limits, and employees are entitled to adequate rest periods.</w:t>
      </w:r>
    </w:p>
    <w:p w14:paraId="71BED8EC" w14:textId="77777777" w:rsidR="001F0CFB" w:rsidRPr="00BB056A" w:rsidRDefault="001F0CFB">
      <w:pPr>
        <w:pStyle w:val="NormalWeb"/>
        <w:numPr>
          <w:ilvl w:val="0"/>
          <w:numId w:val="75"/>
        </w:numPr>
        <w:spacing w:before="0" w:beforeAutospacing="0" w:after="0" w:afterAutospacing="0"/>
        <w:rPr>
          <w:rFonts w:ascii="Arial" w:hAnsi="Arial" w:cs="Arial"/>
          <w:sz w:val="22"/>
          <w:szCs w:val="22"/>
        </w:rPr>
      </w:pPr>
      <w:r w:rsidRPr="00BB056A">
        <w:rPr>
          <w:rFonts w:ascii="Arial" w:hAnsi="Arial" w:cs="Arial"/>
          <w:sz w:val="22"/>
          <w:szCs w:val="22"/>
        </w:rPr>
        <w:t>The company ensures a safe and healthy working environment, adhering to occupational health and safety standards.</w:t>
      </w:r>
    </w:p>
    <w:p w14:paraId="3D7594EB"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4194D32A" w14:textId="717C026A"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Non-Discrimination and Equal Opportunity</w:t>
      </w:r>
    </w:p>
    <w:p w14:paraId="0575CECC" w14:textId="77777777" w:rsidR="001F0CFB" w:rsidRPr="00BB056A" w:rsidRDefault="001F0CFB">
      <w:pPr>
        <w:pStyle w:val="NormalWeb"/>
        <w:numPr>
          <w:ilvl w:val="0"/>
          <w:numId w:val="76"/>
        </w:numPr>
        <w:spacing w:before="0" w:beforeAutospacing="0" w:after="0" w:afterAutospacing="0"/>
        <w:rPr>
          <w:rFonts w:ascii="Arial" w:hAnsi="Arial" w:cs="Arial"/>
          <w:sz w:val="22"/>
          <w:szCs w:val="22"/>
        </w:rPr>
      </w:pPr>
      <w:r w:rsidRPr="00BB056A">
        <w:rPr>
          <w:rFonts w:ascii="Arial" w:hAnsi="Arial" w:cs="Arial"/>
          <w:sz w:val="22"/>
          <w:szCs w:val="22"/>
        </w:rPr>
        <w:t>20 Microns Limited prohibits discrimination based on race, caste, gender, religion, disability, or any other protected characteristic.</w:t>
      </w:r>
    </w:p>
    <w:p w14:paraId="138B281A" w14:textId="77777777" w:rsidR="001F0CFB" w:rsidRPr="00BB056A" w:rsidRDefault="001F0CFB">
      <w:pPr>
        <w:pStyle w:val="NormalWeb"/>
        <w:numPr>
          <w:ilvl w:val="0"/>
          <w:numId w:val="76"/>
        </w:numPr>
        <w:spacing w:before="0" w:beforeAutospacing="0" w:after="0" w:afterAutospacing="0"/>
        <w:rPr>
          <w:rFonts w:ascii="Arial" w:hAnsi="Arial" w:cs="Arial"/>
          <w:sz w:val="22"/>
          <w:szCs w:val="22"/>
        </w:rPr>
      </w:pPr>
      <w:r w:rsidRPr="00BB056A">
        <w:rPr>
          <w:rFonts w:ascii="Arial" w:hAnsi="Arial" w:cs="Arial"/>
          <w:sz w:val="22"/>
          <w:szCs w:val="22"/>
        </w:rPr>
        <w:t>All employment decisions, including hiring, promotions, and terminations, shall be based on merit and qualifications.</w:t>
      </w:r>
    </w:p>
    <w:p w14:paraId="5C8E2591" w14:textId="16123992"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Workplace Accessibility</w:t>
      </w:r>
    </w:p>
    <w:p w14:paraId="54440763" w14:textId="77777777" w:rsidR="001F0CFB" w:rsidRPr="00BB056A" w:rsidRDefault="001F0CFB">
      <w:pPr>
        <w:pStyle w:val="NormalWeb"/>
        <w:numPr>
          <w:ilvl w:val="0"/>
          <w:numId w:val="77"/>
        </w:numPr>
        <w:spacing w:before="0" w:beforeAutospacing="0" w:after="0" w:afterAutospacing="0"/>
        <w:rPr>
          <w:rFonts w:ascii="Arial" w:hAnsi="Arial" w:cs="Arial"/>
          <w:sz w:val="22"/>
          <w:szCs w:val="22"/>
        </w:rPr>
      </w:pPr>
      <w:r w:rsidRPr="00BB056A">
        <w:rPr>
          <w:rFonts w:ascii="Arial" w:hAnsi="Arial" w:cs="Arial"/>
          <w:sz w:val="22"/>
          <w:szCs w:val="22"/>
        </w:rPr>
        <w:t>We are committed to making reasonable accommodations to ensure accessibility for employees with disabilities.</w:t>
      </w:r>
    </w:p>
    <w:p w14:paraId="50DC4764" w14:textId="77777777" w:rsidR="001F0CFB" w:rsidRPr="00BB056A" w:rsidRDefault="001F0CFB">
      <w:pPr>
        <w:pStyle w:val="NormalWeb"/>
        <w:numPr>
          <w:ilvl w:val="0"/>
          <w:numId w:val="77"/>
        </w:numPr>
        <w:spacing w:before="0" w:beforeAutospacing="0" w:after="0" w:afterAutospacing="0"/>
        <w:rPr>
          <w:rFonts w:ascii="Arial" w:hAnsi="Arial" w:cs="Arial"/>
          <w:sz w:val="22"/>
          <w:szCs w:val="22"/>
        </w:rPr>
      </w:pPr>
      <w:r w:rsidRPr="00BB056A">
        <w:rPr>
          <w:rFonts w:ascii="Arial" w:hAnsi="Arial" w:cs="Arial"/>
          <w:sz w:val="22"/>
          <w:szCs w:val="22"/>
        </w:rPr>
        <w:t>Physical infrastructure and workplace policies shall support inclusivity and equal opportunities for all employees.</w:t>
      </w:r>
    </w:p>
    <w:p w14:paraId="1910D104"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2DABACC8" w14:textId="62DED150"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Grievance Mechanism and Confidentiality</w:t>
      </w:r>
    </w:p>
    <w:p w14:paraId="2E104C40" w14:textId="77777777" w:rsidR="001F0CFB" w:rsidRPr="00BB056A" w:rsidRDefault="001F0CFB">
      <w:pPr>
        <w:pStyle w:val="NormalWeb"/>
        <w:numPr>
          <w:ilvl w:val="0"/>
          <w:numId w:val="78"/>
        </w:numPr>
        <w:spacing w:before="0" w:beforeAutospacing="0" w:after="0" w:afterAutospacing="0"/>
        <w:rPr>
          <w:rFonts w:ascii="Arial" w:hAnsi="Arial" w:cs="Arial"/>
          <w:sz w:val="22"/>
          <w:szCs w:val="22"/>
        </w:rPr>
      </w:pPr>
      <w:r w:rsidRPr="00BB056A">
        <w:rPr>
          <w:rFonts w:ascii="Arial" w:hAnsi="Arial" w:cs="Arial"/>
          <w:sz w:val="22"/>
          <w:szCs w:val="22"/>
        </w:rPr>
        <w:t>Employees and stakeholders have a right to report any violations of this policy through a confidential grievance mechanism.</w:t>
      </w:r>
    </w:p>
    <w:p w14:paraId="4249F3B0" w14:textId="77777777" w:rsidR="001F0CFB" w:rsidRPr="00BB056A" w:rsidRDefault="001F0CFB">
      <w:pPr>
        <w:pStyle w:val="NormalWeb"/>
        <w:numPr>
          <w:ilvl w:val="0"/>
          <w:numId w:val="78"/>
        </w:numPr>
        <w:spacing w:before="0" w:beforeAutospacing="0" w:after="0" w:afterAutospacing="0"/>
        <w:rPr>
          <w:rFonts w:ascii="Arial" w:hAnsi="Arial" w:cs="Arial"/>
          <w:sz w:val="22"/>
          <w:szCs w:val="22"/>
        </w:rPr>
      </w:pPr>
      <w:r w:rsidRPr="00BB056A">
        <w:rPr>
          <w:rFonts w:ascii="Arial" w:hAnsi="Arial" w:cs="Arial"/>
          <w:sz w:val="22"/>
          <w:szCs w:val="22"/>
        </w:rPr>
        <w:t>Reports can be submitted in writing to the Director, immediate Supervisor, or Top Management at the Head Office.</w:t>
      </w:r>
    </w:p>
    <w:p w14:paraId="2A1688DF" w14:textId="77777777" w:rsidR="001F0CFB" w:rsidRPr="00BB056A" w:rsidRDefault="001F0CFB">
      <w:pPr>
        <w:pStyle w:val="NormalWeb"/>
        <w:numPr>
          <w:ilvl w:val="0"/>
          <w:numId w:val="78"/>
        </w:numPr>
        <w:spacing w:before="0" w:beforeAutospacing="0" w:after="0" w:afterAutospacing="0"/>
        <w:rPr>
          <w:rFonts w:ascii="Arial" w:hAnsi="Arial" w:cs="Arial"/>
          <w:sz w:val="22"/>
          <w:szCs w:val="22"/>
        </w:rPr>
      </w:pPr>
      <w:r w:rsidRPr="00BB056A">
        <w:rPr>
          <w:rFonts w:ascii="Arial" w:hAnsi="Arial" w:cs="Arial"/>
          <w:sz w:val="22"/>
          <w:szCs w:val="22"/>
        </w:rPr>
        <w:t>20 Microns Limited shall conduct prompt and impartial investigations while ensuring confidentiality and protecting the rights of complainants.</w:t>
      </w:r>
    </w:p>
    <w:p w14:paraId="731B4B1C"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3D8D9600" w14:textId="352F4FF5"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Non-Retaliation Policy</w:t>
      </w:r>
    </w:p>
    <w:p w14:paraId="7BC0404F" w14:textId="77777777" w:rsidR="001F0CFB" w:rsidRPr="00BB056A" w:rsidRDefault="001F0CFB">
      <w:pPr>
        <w:pStyle w:val="NormalWeb"/>
        <w:numPr>
          <w:ilvl w:val="0"/>
          <w:numId w:val="79"/>
        </w:numPr>
        <w:spacing w:before="0" w:beforeAutospacing="0" w:after="0" w:afterAutospacing="0"/>
        <w:rPr>
          <w:rFonts w:ascii="Arial" w:hAnsi="Arial" w:cs="Arial"/>
          <w:sz w:val="22"/>
          <w:szCs w:val="22"/>
        </w:rPr>
      </w:pPr>
      <w:r w:rsidRPr="00BB056A">
        <w:rPr>
          <w:rFonts w:ascii="Arial" w:hAnsi="Arial" w:cs="Arial"/>
          <w:sz w:val="22"/>
          <w:szCs w:val="22"/>
        </w:rPr>
        <w:lastRenderedPageBreak/>
        <w:t>Employees who report violations in good faith shall be protected from retaliation or adverse actions.</w:t>
      </w:r>
    </w:p>
    <w:p w14:paraId="19700D63" w14:textId="77777777" w:rsidR="001F0CFB" w:rsidRPr="00BB056A" w:rsidRDefault="001F0CFB">
      <w:pPr>
        <w:pStyle w:val="NormalWeb"/>
        <w:numPr>
          <w:ilvl w:val="0"/>
          <w:numId w:val="79"/>
        </w:numPr>
        <w:spacing w:before="0" w:beforeAutospacing="0" w:after="0" w:afterAutospacing="0"/>
        <w:rPr>
          <w:rFonts w:ascii="Arial" w:hAnsi="Arial" w:cs="Arial"/>
          <w:sz w:val="22"/>
          <w:szCs w:val="22"/>
        </w:rPr>
      </w:pPr>
      <w:r w:rsidRPr="00BB056A">
        <w:rPr>
          <w:rFonts w:ascii="Arial" w:hAnsi="Arial" w:cs="Arial"/>
          <w:sz w:val="22"/>
          <w:szCs w:val="22"/>
        </w:rPr>
        <w:t>Any form of retaliation, harassment, or intimidation against complainants or witnesses will result in disciplinary action.</w:t>
      </w:r>
    </w:p>
    <w:p w14:paraId="762968EF" w14:textId="77777777" w:rsidR="001F0CFB" w:rsidRPr="00BB056A" w:rsidRDefault="001F0CFB" w:rsidP="001F0CFB">
      <w:pPr>
        <w:pStyle w:val="NormalWeb"/>
        <w:spacing w:before="0" w:beforeAutospacing="0" w:after="0" w:afterAutospacing="0"/>
        <w:ind w:left="360"/>
        <w:rPr>
          <w:rFonts w:ascii="Arial" w:hAnsi="Arial" w:cs="Arial"/>
          <w:b/>
          <w:bCs/>
          <w:sz w:val="22"/>
          <w:szCs w:val="22"/>
        </w:rPr>
      </w:pPr>
    </w:p>
    <w:p w14:paraId="7ABE5E03" w14:textId="791D5A98" w:rsidR="001F0CFB" w:rsidRPr="00BB056A" w:rsidRDefault="001F0CFB" w:rsidP="001F0CFB">
      <w:pPr>
        <w:pStyle w:val="NormalWeb"/>
        <w:spacing w:before="0" w:beforeAutospacing="0" w:after="0" w:afterAutospacing="0"/>
        <w:ind w:left="360"/>
        <w:rPr>
          <w:rFonts w:ascii="Arial" w:hAnsi="Arial" w:cs="Arial"/>
          <w:sz w:val="22"/>
          <w:szCs w:val="22"/>
        </w:rPr>
      </w:pPr>
      <w:r w:rsidRPr="00BB056A">
        <w:rPr>
          <w:rFonts w:ascii="Arial" w:hAnsi="Arial" w:cs="Arial"/>
          <w:b/>
          <w:bCs/>
          <w:sz w:val="22"/>
          <w:szCs w:val="22"/>
        </w:rPr>
        <w:t>Compliance and Disciplinary Actions</w:t>
      </w:r>
    </w:p>
    <w:p w14:paraId="74298B21" w14:textId="77777777" w:rsidR="001F0CFB" w:rsidRPr="00BB056A" w:rsidRDefault="001F0CFB">
      <w:pPr>
        <w:pStyle w:val="NormalWeb"/>
        <w:numPr>
          <w:ilvl w:val="0"/>
          <w:numId w:val="80"/>
        </w:numPr>
        <w:spacing w:before="0" w:beforeAutospacing="0" w:after="0" w:afterAutospacing="0"/>
        <w:rPr>
          <w:rFonts w:ascii="Arial" w:hAnsi="Arial" w:cs="Arial"/>
          <w:sz w:val="22"/>
          <w:szCs w:val="22"/>
        </w:rPr>
      </w:pPr>
      <w:r w:rsidRPr="00BB056A">
        <w:rPr>
          <w:rFonts w:ascii="Arial" w:hAnsi="Arial" w:cs="Arial"/>
          <w:sz w:val="22"/>
          <w:szCs w:val="22"/>
        </w:rPr>
        <w:t>Violations of this policy will lead to appropriate corrective actions, including disciplinary measures up to termination of employment or business relationships.</w:t>
      </w:r>
    </w:p>
    <w:p w14:paraId="78CB5C82" w14:textId="5AB6C21D" w:rsidR="001F0CFB" w:rsidRPr="00BB056A" w:rsidRDefault="001F0CFB">
      <w:pPr>
        <w:pStyle w:val="NormalWeb"/>
        <w:numPr>
          <w:ilvl w:val="0"/>
          <w:numId w:val="80"/>
        </w:numPr>
        <w:spacing w:before="0" w:beforeAutospacing="0" w:after="0" w:afterAutospacing="0"/>
        <w:rPr>
          <w:rFonts w:ascii="Arial" w:hAnsi="Arial" w:cs="Arial"/>
          <w:sz w:val="22"/>
          <w:szCs w:val="22"/>
        </w:rPr>
      </w:pPr>
      <w:r w:rsidRPr="00BB056A">
        <w:rPr>
          <w:rFonts w:ascii="Arial" w:hAnsi="Arial" w:cs="Arial"/>
          <w:sz w:val="22"/>
          <w:szCs w:val="22"/>
        </w:rPr>
        <w:t xml:space="preserve">The company will work closely with suppliers to ensure compliance with </w:t>
      </w:r>
      <w:r w:rsidR="00B92B99" w:rsidRPr="00BB056A">
        <w:rPr>
          <w:rFonts w:ascii="Arial" w:hAnsi="Arial" w:cs="Arial"/>
          <w:sz w:val="22"/>
          <w:szCs w:val="22"/>
        </w:rPr>
        <w:t>labour</w:t>
      </w:r>
      <w:r w:rsidRPr="00BB056A">
        <w:rPr>
          <w:rFonts w:ascii="Arial" w:hAnsi="Arial" w:cs="Arial"/>
          <w:sz w:val="22"/>
          <w:szCs w:val="22"/>
        </w:rPr>
        <w:t xml:space="preserve"> rights standards and require them to implement corrective actions where necessary.</w:t>
      </w:r>
    </w:p>
    <w:p w14:paraId="1396DB2D" w14:textId="77777777" w:rsidR="001F0CFB" w:rsidRPr="00BB056A" w:rsidRDefault="001F0CFB" w:rsidP="001F0CFB">
      <w:pPr>
        <w:spacing w:line="276" w:lineRule="auto"/>
        <w:ind w:left="360"/>
        <w:jc w:val="both"/>
        <w:rPr>
          <w:rFonts w:ascii="Arial" w:hAnsi="Arial" w:cs="Arial"/>
          <w:b/>
          <w:bCs/>
          <w:sz w:val="22"/>
          <w:szCs w:val="22"/>
          <w:lang w:val="en-IN" w:eastAsia="en-IN"/>
        </w:rPr>
      </w:pPr>
    </w:p>
    <w:p w14:paraId="7A32E336" w14:textId="043C2CFF" w:rsidR="00F12782" w:rsidRPr="00BB056A" w:rsidRDefault="00F12782" w:rsidP="001F0CFB">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Reporting a Violation</w:t>
      </w:r>
    </w:p>
    <w:p w14:paraId="0D439591" w14:textId="3C66C2D8" w:rsidR="00F12782" w:rsidRPr="00BB056A" w:rsidRDefault="00F12782" w:rsidP="001F0CFB">
      <w:pPr>
        <w:pStyle w:val="ListParagraph"/>
        <w:numPr>
          <w:ilvl w:val="0"/>
          <w:numId w:val="16"/>
        </w:numPr>
        <w:rPr>
          <w:rFonts w:ascii="Arial" w:hAnsi="Arial" w:cs="Arial"/>
          <w:sz w:val="22"/>
          <w:szCs w:val="22"/>
          <w:lang w:val="en-IN" w:eastAsia="en-IN"/>
        </w:rPr>
      </w:pPr>
      <w:r w:rsidRPr="00BB056A">
        <w:rPr>
          <w:rFonts w:ascii="Arial" w:hAnsi="Arial" w:cs="Arial"/>
          <w:sz w:val="22"/>
          <w:szCs w:val="22"/>
          <w:lang w:val="en-IN" w:eastAsia="en-IN"/>
        </w:rPr>
        <w:t xml:space="preserve">Any employee who wishes to report a possible violation of the code of conduct or business ethics (which can be substantiated) should promptly report the matter in writing, authenticated with their signature, to the </w:t>
      </w:r>
      <w:r w:rsidRPr="00BB056A">
        <w:rPr>
          <w:rFonts w:ascii="Arial" w:hAnsi="Arial" w:cs="Arial"/>
          <w:b/>
          <w:bCs/>
          <w:sz w:val="22"/>
          <w:szCs w:val="22"/>
          <w:lang w:val="en-IN" w:eastAsia="en-IN"/>
        </w:rPr>
        <w:t>Director</w:t>
      </w:r>
      <w:r w:rsidRPr="00BB056A">
        <w:rPr>
          <w:rFonts w:ascii="Arial" w:hAnsi="Arial" w:cs="Arial"/>
          <w:sz w:val="22"/>
          <w:szCs w:val="22"/>
          <w:lang w:val="en-IN" w:eastAsia="en-IN"/>
        </w:rPr>
        <w:t xml:space="preserve"> or the immediate </w:t>
      </w:r>
      <w:r w:rsidRPr="00BB056A">
        <w:rPr>
          <w:rFonts w:ascii="Arial" w:hAnsi="Arial" w:cs="Arial"/>
          <w:b/>
          <w:bCs/>
          <w:sz w:val="22"/>
          <w:szCs w:val="22"/>
          <w:lang w:val="en-IN" w:eastAsia="en-IN"/>
        </w:rPr>
        <w:t>Supervisor</w:t>
      </w:r>
      <w:r w:rsidRPr="00BB056A">
        <w:rPr>
          <w:rFonts w:ascii="Arial" w:hAnsi="Arial" w:cs="Arial"/>
          <w:sz w:val="22"/>
          <w:szCs w:val="22"/>
          <w:lang w:val="en-IN" w:eastAsia="en-IN"/>
        </w:rPr>
        <w:t>.</w:t>
      </w:r>
    </w:p>
    <w:p w14:paraId="74CD9465" w14:textId="5C247C1D" w:rsidR="00F12782" w:rsidRPr="00BB056A" w:rsidRDefault="00F12782">
      <w:pPr>
        <w:pStyle w:val="ListParagraph"/>
        <w:numPr>
          <w:ilvl w:val="0"/>
          <w:numId w:val="16"/>
        </w:numPr>
        <w:rPr>
          <w:rFonts w:ascii="Arial" w:hAnsi="Arial" w:cs="Arial"/>
          <w:sz w:val="22"/>
          <w:szCs w:val="22"/>
          <w:lang w:val="en-IN" w:eastAsia="en-IN"/>
        </w:rPr>
      </w:pPr>
      <w:r w:rsidRPr="00BB056A">
        <w:rPr>
          <w:rFonts w:ascii="Arial" w:hAnsi="Arial" w:cs="Arial"/>
          <w:sz w:val="22"/>
          <w:szCs w:val="22"/>
          <w:lang w:val="en-IN" w:eastAsia="en-IN"/>
        </w:rPr>
        <w:t xml:space="preserve">If the Director or Supervisor is unavailable, or if contacting them would be inappropriate, the employee should reach out to the </w:t>
      </w:r>
      <w:r w:rsidR="00C24399" w:rsidRPr="00BB056A">
        <w:rPr>
          <w:rFonts w:ascii="Arial" w:hAnsi="Arial" w:cs="Arial"/>
          <w:b/>
          <w:bCs/>
          <w:sz w:val="22"/>
          <w:szCs w:val="22"/>
          <w:lang w:val="en-IN" w:eastAsia="en-IN"/>
        </w:rPr>
        <w:t xml:space="preserve">Top </w:t>
      </w:r>
      <w:r w:rsidRPr="00BB056A">
        <w:rPr>
          <w:rFonts w:ascii="Arial" w:hAnsi="Arial" w:cs="Arial"/>
          <w:b/>
          <w:bCs/>
          <w:sz w:val="22"/>
          <w:szCs w:val="22"/>
          <w:lang w:val="en-IN" w:eastAsia="en-IN"/>
        </w:rPr>
        <w:t>Management</w:t>
      </w:r>
      <w:r w:rsidRPr="00BB056A">
        <w:rPr>
          <w:rFonts w:ascii="Arial" w:hAnsi="Arial" w:cs="Arial"/>
          <w:sz w:val="22"/>
          <w:szCs w:val="22"/>
          <w:lang w:val="en-IN" w:eastAsia="en-IN"/>
        </w:rPr>
        <w:t xml:space="preserve"> at the Head Office.</w:t>
      </w:r>
    </w:p>
    <w:p w14:paraId="026A4126" w14:textId="77777777" w:rsidR="00F12782" w:rsidRPr="00BB056A" w:rsidRDefault="00F12782" w:rsidP="00F12782">
      <w:pPr>
        <w:spacing w:line="276" w:lineRule="auto"/>
        <w:ind w:left="360"/>
        <w:jc w:val="both"/>
        <w:rPr>
          <w:rFonts w:ascii="Arial" w:hAnsi="Arial" w:cs="Arial"/>
          <w:b/>
          <w:bCs/>
          <w:sz w:val="22"/>
          <w:szCs w:val="22"/>
          <w:lang w:val="en-IN" w:eastAsia="en-IN"/>
        </w:rPr>
      </w:pPr>
    </w:p>
    <w:p w14:paraId="0DC2D3CA" w14:textId="3A5C4FB2" w:rsidR="00F12782" w:rsidRPr="00BB056A" w:rsidRDefault="00F12782" w:rsidP="00F12782">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Investigation Process</w:t>
      </w:r>
    </w:p>
    <w:p w14:paraId="0643B1D8" w14:textId="5865066D" w:rsidR="00F12782" w:rsidRPr="00BB056A" w:rsidRDefault="00F12782">
      <w:pPr>
        <w:pStyle w:val="ListParagraph"/>
        <w:numPr>
          <w:ilvl w:val="0"/>
          <w:numId w:val="16"/>
        </w:numPr>
        <w:rPr>
          <w:rFonts w:ascii="Arial" w:hAnsi="Arial" w:cs="Arial"/>
          <w:sz w:val="22"/>
          <w:szCs w:val="22"/>
          <w:lang w:val="en-IN" w:eastAsia="en-IN"/>
        </w:rPr>
      </w:pPr>
      <w:r w:rsidRPr="00BB056A">
        <w:rPr>
          <w:rFonts w:ascii="Arial" w:hAnsi="Arial" w:cs="Arial"/>
          <w:b/>
          <w:bCs/>
          <w:sz w:val="22"/>
          <w:szCs w:val="22"/>
          <w:lang w:val="en-IN" w:eastAsia="en-IN"/>
        </w:rPr>
        <w:t>20 Microns Limited</w:t>
      </w:r>
      <w:r w:rsidRPr="00BB056A">
        <w:rPr>
          <w:rFonts w:ascii="Arial" w:hAnsi="Arial" w:cs="Arial"/>
          <w:sz w:val="22"/>
          <w:szCs w:val="22"/>
          <w:lang w:val="en-IN" w:eastAsia="en-IN"/>
        </w:rPr>
        <w:t xml:space="preserve"> will conduct a prompt and thorough investigation, maintaining as much confidentiality as possible under the circumstances.</w:t>
      </w:r>
    </w:p>
    <w:p w14:paraId="611CD462" w14:textId="77777777" w:rsidR="00F12782" w:rsidRPr="00BB056A" w:rsidRDefault="00F12782" w:rsidP="00F12782">
      <w:pPr>
        <w:spacing w:line="276" w:lineRule="auto"/>
        <w:ind w:left="360"/>
        <w:jc w:val="both"/>
        <w:rPr>
          <w:rFonts w:ascii="Arial" w:hAnsi="Arial" w:cs="Arial"/>
          <w:b/>
          <w:bCs/>
          <w:sz w:val="22"/>
          <w:szCs w:val="22"/>
          <w:lang w:val="en-IN" w:eastAsia="en-IN"/>
        </w:rPr>
      </w:pPr>
    </w:p>
    <w:p w14:paraId="6E0A6D8E" w14:textId="125BA6DB" w:rsidR="00F12782" w:rsidRPr="00BB056A" w:rsidRDefault="00F12782" w:rsidP="00F12782">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Protection for Employees</w:t>
      </w:r>
    </w:p>
    <w:p w14:paraId="2119C25F" w14:textId="34D722AD" w:rsidR="00F12782" w:rsidRPr="00BB056A" w:rsidRDefault="00F12782">
      <w:pPr>
        <w:pStyle w:val="ListParagraph"/>
        <w:numPr>
          <w:ilvl w:val="0"/>
          <w:numId w:val="16"/>
        </w:numPr>
        <w:rPr>
          <w:rFonts w:ascii="Arial" w:hAnsi="Arial" w:cs="Arial"/>
          <w:sz w:val="22"/>
          <w:szCs w:val="22"/>
          <w:lang w:val="en-IN" w:eastAsia="en-IN"/>
        </w:rPr>
      </w:pPr>
      <w:r w:rsidRPr="00BB056A">
        <w:rPr>
          <w:rFonts w:ascii="Arial" w:hAnsi="Arial" w:cs="Arial"/>
          <w:sz w:val="22"/>
          <w:szCs w:val="22"/>
          <w:lang w:val="en-IN" w:eastAsia="en-IN"/>
        </w:rPr>
        <w:t>Employees who raise concerns and make reports in good faith are protected from any form of reprisal. However, all employees have an obligation to cooperate with 20 Microns</w:t>
      </w:r>
      <w:r w:rsidR="00A40B0F" w:rsidRPr="00BB056A">
        <w:rPr>
          <w:rFonts w:ascii="Arial" w:hAnsi="Arial" w:cs="Arial"/>
          <w:sz w:val="22"/>
          <w:szCs w:val="22"/>
          <w:lang w:val="en-IN" w:eastAsia="en-IN"/>
        </w:rPr>
        <w:t xml:space="preserve"> Limited</w:t>
      </w:r>
      <w:r w:rsidRPr="00BB056A">
        <w:rPr>
          <w:rFonts w:ascii="Arial" w:hAnsi="Arial" w:cs="Arial"/>
          <w:sz w:val="22"/>
          <w:szCs w:val="22"/>
          <w:lang w:val="en-IN" w:eastAsia="en-IN"/>
        </w:rPr>
        <w:t xml:space="preserve"> in enforcing this policy and assisting with the investigation and resolution of complaints.</w:t>
      </w:r>
    </w:p>
    <w:p w14:paraId="06373A96" w14:textId="77777777" w:rsidR="008F33EE" w:rsidRPr="00BB056A" w:rsidRDefault="008F33EE" w:rsidP="00F12782">
      <w:pPr>
        <w:spacing w:line="276" w:lineRule="auto"/>
        <w:ind w:left="360"/>
        <w:jc w:val="both"/>
        <w:rPr>
          <w:rFonts w:ascii="Arial" w:hAnsi="Arial" w:cs="Arial"/>
          <w:b/>
          <w:bCs/>
          <w:sz w:val="22"/>
          <w:szCs w:val="22"/>
          <w:lang w:val="en-IN" w:eastAsia="en-IN"/>
        </w:rPr>
      </w:pPr>
    </w:p>
    <w:p w14:paraId="74426BA2" w14:textId="5CAA2416" w:rsidR="00F12782" w:rsidRPr="00BB056A" w:rsidRDefault="00F12782" w:rsidP="00F12782">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Reporting Discrimination or Harassment</w:t>
      </w:r>
    </w:p>
    <w:p w14:paraId="33281DBD" w14:textId="18DFDC04" w:rsidR="00F12782" w:rsidRPr="00BB056A" w:rsidRDefault="00F12782">
      <w:pPr>
        <w:pStyle w:val="ListParagraph"/>
        <w:numPr>
          <w:ilvl w:val="0"/>
          <w:numId w:val="16"/>
        </w:numPr>
        <w:rPr>
          <w:rFonts w:ascii="Arial" w:hAnsi="Arial" w:cs="Arial"/>
          <w:sz w:val="22"/>
          <w:szCs w:val="22"/>
          <w:lang w:val="en-IN" w:eastAsia="en-IN"/>
        </w:rPr>
      </w:pPr>
      <w:r w:rsidRPr="00BB056A">
        <w:rPr>
          <w:rFonts w:ascii="Arial" w:hAnsi="Arial" w:cs="Arial"/>
          <w:sz w:val="22"/>
          <w:szCs w:val="22"/>
          <w:lang w:val="en-IN" w:eastAsia="en-IN"/>
        </w:rPr>
        <w:t>Any employee who becomes aware of possible sexual harassment or other illegal discrimination should promptly notify the Director or any other appropriate member of management.</w:t>
      </w:r>
    </w:p>
    <w:p w14:paraId="1B7E7062" w14:textId="77777777" w:rsidR="008F33EE" w:rsidRPr="00BB056A" w:rsidRDefault="008F33EE" w:rsidP="00F12782">
      <w:pPr>
        <w:spacing w:line="276" w:lineRule="auto"/>
        <w:ind w:left="360"/>
        <w:jc w:val="both"/>
        <w:rPr>
          <w:rFonts w:ascii="Arial" w:hAnsi="Arial" w:cs="Arial"/>
          <w:b/>
          <w:bCs/>
          <w:sz w:val="22"/>
          <w:szCs w:val="22"/>
          <w:lang w:val="en-IN" w:eastAsia="en-IN"/>
        </w:rPr>
      </w:pPr>
    </w:p>
    <w:p w14:paraId="2509A71D" w14:textId="30006DBB" w:rsidR="00F12782" w:rsidRPr="00BB056A" w:rsidRDefault="00F12782" w:rsidP="00F12782">
      <w:pPr>
        <w:spacing w:line="276" w:lineRule="auto"/>
        <w:ind w:left="360"/>
        <w:jc w:val="both"/>
        <w:rPr>
          <w:rFonts w:ascii="Arial" w:hAnsi="Arial" w:cs="Arial"/>
          <w:b/>
          <w:bCs/>
          <w:sz w:val="22"/>
          <w:szCs w:val="22"/>
          <w:lang w:val="en-IN" w:eastAsia="en-IN"/>
        </w:rPr>
      </w:pPr>
      <w:r w:rsidRPr="00BB056A">
        <w:rPr>
          <w:rFonts w:ascii="Arial" w:hAnsi="Arial" w:cs="Arial"/>
          <w:b/>
          <w:bCs/>
          <w:sz w:val="22"/>
          <w:szCs w:val="22"/>
          <w:lang w:val="en-IN" w:eastAsia="en-IN"/>
        </w:rPr>
        <w:t>Disciplinary Action</w:t>
      </w:r>
    </w:p>
    <w:p w14:paraId="7E5CDA00" w14:textId="51AE8A67" w:rsidR="00F12782" w:rsidRPr="00BB056A" w:rsidRDefault="00F12782">
      <w:pPr>
        <w:pStyle w:val="ListParagraph"/>
        <w:numPr>
          <w:ilvl w:val="0"/>
          <w:numId w:val="16"/>
        </w:numPr>
        <w:rPr>
          <w:rFonts w:ascii="Arial" w:hAnsi="Arial" w:cs="Arial"/>
          <w:sz w:val="22"/>
          <w:szCs w:val="22"/>
          <w:lang w:val="en-IN" w:eastAsia="en-IN"/>
        </w:rPr>
      </w:pPr>
      <w:r w:rsidRPr="00BB056A">
        <w:rPr>
          <w:rFonts w:ascii="Arial" w:hAnsi="Arial" w:cs="Arial"/>
          <w:sz w:val="22"/>
          <w:szCs w:val="22"/>
          <w:lang w:val="en-IN" w:eastAsia="en-IN"/>
        </w:rPr>
        <w:t xml:space="preserve">Anyone found to have engaged in wrongful </w:t>
      </w:r>
      <w:proofErr w:type="spellStart"/>
      <w:r w:rsidRPr="00BB056A">
        <w:rPr>
          <w:rFonts w:ascii="Arial" w:hAnsi="Arial" w:cs="Arial"/>
          <w:sz w:val="22"/>
          <w:szCs w:val="22"/>
          <w:lang w:val="en-IN" w:eastAsia="en-IN"/>
        </w:rPr>
        <w:t>behavior</w:t>
      </w:r>
      <w:proofErr w:type="spellEnd"/>
      <w:r w:rsidRPr="00BB056A">
        <w:rPr>
          <w:rFonts w:ascii="Arial" w:hAnsi="Arial" w:cs="Arial"/>
          <w:sz w:val="22"/>
          <w:szCs w:val="22"/>
          <w:lang w:val="en-IN" w:eastAsia="en-IN"/>
        </w:rPr>
        <w:t>, such as harassment or illegal discrimination, will be subject to appropriate disciplinary action, which may include termination of employment and/or other legal penalties as per the law.</w:t>
      </w:r>
    </w:p>
    <w:p w14:paraId="326B930C" w14:textId="77777777" w:rsidR="00F12782" w:rsidRPr="00BB056A" w:rsidRDefault="00F12782" w:rsidP="00F12782">
      <w:pPr>
        <w:pStyle w:val="BodyText3"/>
        <w:spacing w:line="276" w:lineRule="auto"/>
        <w:ind w:left="360"/>
        <w:rPr>
          <w:szCs w:val="22"/>
          <w:lang w:val="en-IN" w:eastAsia="en-IN"/>
        </w:rPr>
      </w:pPr>
    </w:p>
    <w:p w14:paraId="3019CFF8" w14:textId="6407DE95" w:rsidR="00A7631D" w:rsidRPr="00BB056A" w:rsidRDefault="008F33EE" w:rsidP="00315E9C">
      <w:pPr>
        <w:pStyle w:val="BodyText3"/>
        <w:spacing w:line="276" w:lineRule="auto"/>
        <w:ind w:left="360"/>
        <w:rPr>
          <w:szCs w:val="22"/>
          <w:lang w:val="en-IN" w:eastAsia="en-IN"/>
        </w:rPr>
      </w:pPr>
      <w:r w:rsidRPr="00BB056A">
        <w:rPr>
          <w:szCs w:val="22"/>
          <w:lang w:val="en-IN" w:eastAsia="en-IN"/>
        </w:rPr>
        <w:t>Through this policy, we demonstrate our unwavering commitment to safeguarding a safe, equitable, and legally compliant work environment for all.</w:t>
      </w:r>
    </w:p>
    <w:p w14:paraId="5215B5E8" w14:textId="77777777" w:rsidR="008F33EE" w:rsidRPr="00BB056A" w:rsidRDefault="008F33EE" w:rsidP="00315E9C">
      <w:pPr>
        <w:pStyle w:val="BodyText3"/>
        <w:spacing w:line="276" w:lineRule="auto"/>
        <w:ind w:left="360"/>
        <w:rPr>
          <w:szCs w:val="22"/>
          <w:lang w:val="en-IN" w:eastAsia="en-IN"/>
        </w:rPr>
      </w:pPr>
    </w:p>
    <w:p w14:paraId="3E6BB28E" w14:textId="77777777" w:rsidR="008F33EE" w:rsidRPr="00BB056A" w:rsidRDefault="008F33EE" w:rsidP="008F33EE">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44ADB7F2" w14:textId="77777777" w:rsidR="008F33EE" w:rsidRPr="00BB056A" w:rsidRDefault="008F33EE" w:rsidP="008F33EE">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0D8CE06B" w14:textId="77777777" w:rsidTr="00094521">
        <w:trPr>
          <w:trHeight w:val="425"/>
        </w:trPr>
        <w:tc>
          <w:tcPr>
            <w:tcW w:w="300" w:type="pct"/>
            <w:shd w:val="clear" w:color="auto" w:fill="BFBFBF" w:themeFill="background1" w:themeFillShade="BF"/>
            <w:vAlign w:val="center"/>
          </w:tcPr>
          <w:p w14:paraId="577687E5"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794832E1"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61D4E80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0C7A7009" w14:textId="6EA3444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3FD581BF" w14:textId="3F0A62B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7CDF613D"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20A24DBC"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788F1D60" w14:textId="77777777" w:rsidTr="00094521">
        <w:trPr>
          <w:trHeight w:val="425"/>
        </w:trPr>
        <w:tc>
          <w:tcPr>
            <w:tcW w:w="300" w:type="pct"/>
            <w:vAlign w:val="center"/>
          </w:tcPr>
          <w:p w14:paraId="708A2868"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7F3D1F2E" w14:textId="514DBB5E"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 xml:space="preserve">To Maintain </w:t>
            </w:r>
            <w:r w:rsidR="002865C8" w:rsidRPr="00BB056A">
              <w:rPr>
                <w:rFonts w:ascii="Arial" w:hAnsi="Arial" w:cs="Arial"/>
                <w:sz w:val="22"/>
                <w:szCs w:val="22"/>
              </w:rPr>
              <w:t>Grievances</w:t>
            </w:r>
            <w:r w:rsidRPr="00BB056A">
              <w:rPr>
                <w:rFonts w:ascii="Arial" w:hAnsi="Arial" w:cs="Arial"/>
                <w:sz w:val="22"/>
                <w:szCs w:val="22"/>
              </w:rPr>
              <w:t xml:space="preserve"> Incident</w:t>
            </w:r>
          </w:p>
        </w:tc>
        <w:tc>
          <w:tcPr>
            <w:tcW w:w="804" w:type="pct"/>
            <w:vAlign w:val="center"/>
          </w:tcPr>
          <w:p w14:paraId="66E21C39" w14:textId="789555EC"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w:t>
            </w:r>
            <w:r w:rsidR="002865C8" w:rsidRPr="00BB056A">
              <w:rPr>
                <w:rFonts w:ascii="Arial" w:hAnsi="Arial" w:cs="Arial"/>
                <w:sz w:val="22"/>
                <w:szCs w:val="22"/>
              </w:rPr>
              <w:t>Grievances</w:t>
            </w:r>
            <w:r w:rsidRPr="00BB056A">
              <w:rPr>
                <w:rFonts w:ascii="Arial" w:hAnsi="Arial" w:cs="Arial"/>
                <w:sz w:val="22"/>
                <w:szCs w:val="22"/>
              </w:rPr>
              <w:t xml:space="preserve"> Incident</w:t>
            </w:r>
          </w:p>
        </w:tc>
        <w:tc>
          <w:tcPr>
            <w:tcW w:w="468" w:type="pct"/>
            <w:vAlign w:val="center"/>
          </w:tcPr>
          <w:p w14:paraId="46DD918C" w14:textId="087FD009"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0B61A1EF" w14:textId="5028C36A"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71" w:type="pct"/>
            <w:vAlign w:val="center"/>
          </w:tcPr>
          <w:p w14:paraId="3B8DFE87"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516A5D6E"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65FD6B86" w14:textId="77777777" w:rsidR="008F33EE" w:rsidRPr="00BB056A" w:rsidRDefault="008F33EE" w:rsidP="00315E9C">
      <w:pPr>
        <w:pStyle w:val="BodyText3"/>
        <w:spacing w:line="276" w:lineRule="auto"/>
        <w:ind w:left="360"/>
        <w:rPr>
          <w:szCs w:val="22"/>
          <w:lang w:val="en-IN" w:eastAsia="en-IN"/>
        </w:rPr>
      </w:pPr>
    </w:p>
    <w:p w14:paraId="3744400F" w14:textId="77777777" w:rsidR="00CD2D1F" w:rsidRPr="00BB056A" w:rsidRDefault="00CD2D1F">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2" w:name="_Toc192755387"/>
      <w:r w:rsidRPr="00BB056A">
        <w:rPr>
          <w:rFonts w:cs="Arial"/>
          <w:b/>
          <w:bCs/>
          <w:kern w:val="36"/>
          <w:sz w:val="36"/>
          <w:szCs w:val="36"/>
          <w:lang w:val="en-IN" w:eastAsia="en-IN"/>
        </w:rPr>
        <w:t>External Stakeholder Human Rights Policy</w:t>
      </w:r>
      <w:bookmarkEnd w:id="22"/>
    </w:p>
    <w:p w14:paraId="505A437C" w14:textId="77777777" w:rsidR="00CD2D1F" w:rsidRPr="00BB056A" w:rsidRDefault="00CD2D1F" w:rsidP="00CD2D1F">
      <w:pPr>
        <w:pStyle w:val="BodyText3"/>
        <w:spacing w:line="276" w:lineRule="auto"/>
        <w:ind w:left="360"/>
        <w:rPr>
          <w:b/>
          <w:bCs/>
          <w:szCs w:val="22"/>
          <w:lang w:val="en-IN" w:eastAsia="en-IN"/>
        </w:rPr>
      </w:pPr>
      <w:r w:rsidRPr="00BB056A">
        <w:rPr>
          <w:b/>
          <w:bCs/>
          <w:szCs w:val="22"/>
          <w:lang w:val="en-IN" w:eastAsia="en-IN"/>
        </w:rPr>
        <w:t>Commitment to Human Rights</w:t>
      </w:r>
    </w:p>
    <w:p w14:paraId="31DBC331" w14:textId="744D08F8" w:rsidR="00CD2D1F" w:rsidRPr="00BB056A" w:rsidRDefault="00CD2D1F">
      <w:pPr>
        <w:pStyle w:val="BodyText3"/>
        <w:numPr>
          <w:ilvl w:val="0"/>
          <w:numId w:val="18"/>
        </w:numPr>
        <w:spacing w:line="276" w:lineRule="auto"/>
        <w:rPr>
          <w:szCs w:val="22"/>
          <w:lang w:val="en-IN" w:eastAsia="en-IN"/>
        </w:rPr>
      </w:pPr>
      <w:r w:rsidRPr="00BB056A">
        <w:rPr>
          <w:szCs w:val="22"/>
          <w:lang w:val="en-IN" w:eastAsia="en-IN"/>
        </w:rPr>
        <w:t xml:space="preserve">We promote an organizational culture that supports </w:t>
      </w:r>
      <w:r w:rsidRPr="00BB056A">
        <w:rPr>
          <w:b/>
          <w:bCs/>
          <w:szCs w:val="22"/>
          <w:lang w:val="en-IN" w:eastAsia="en-IN"/>
        </w:rPr>
        <w:t>human rights</w:t>
      </w:r>
      <w:r w:rsidRPr="00BB056A">
        <w:rPr>
          <w:szCs w:val="22"/>
          <w:lang w:val="en-IN" w:eastAsia="en-IN"/>
        </w:rPr>
        <w:t xml:space="preserve"> and actively seeks to avoid complicity in any human rights abuses.</w:t>
      </w:r>
    </w:p>
    <w:p w14:paraId="56DBEBCB" w14:textId="4A5E0F13" w:rsidR="00CD2D1F" w:rsidRPr="00BB056A" w:rsidRDefault="00CD2D1F">
      <w:pPr>
        <w:pStyle w:val="BodyText3"/>
        <w:numPr>
          <w:ilvl w:val="0"/>
          <w:numId w:val="18"/>
        </w:numPr>
        <w:spacing w:line="276" w:lineRule="auto"/>
        <w:rPr>
          <w:szCs w:val="22"/>
          <w:lang w:val="en-IN" w:eastAsia="en-IN"/>
        </w:rPr>
      </w:pPr>
      <w:r w:rsidRPr="00BB056A">
        <w:rPr>
          <w:szCs w:val="22"/>
          <w:lang w:val="en-IN" w:eastAsia="en-IN"/>
        </w:rPr>
        <w:t xml:space="preserve">Our commitment aligns with the principles contained within the </w:t>
      </w:r>
      <w:r w:rsidRPr="00BB056A">
        <w:rPr>
          <w:b/>
          <w:bCs/>
          <w:szCs w:val="22"/>
          <w:lang w:val="en-IN" w:eastAsia="en-IN"/>
        </w:rPr>
        <w:t>Universal Declaration of Human Rights</w:t>
      </w:r>
      <w:r w:rsidRPr="00BB056A">
        <w:rPr>
          <w:szCs w:val="22"/>
          <w:lang w:val="en-IN" w:eastAsia="en-IN"/>
        </w:rPr>
        <w:t xml:space="preserve">, the </w:t>
      </w:r>
      <w:r w:rsidRPr="00BB056A">
        <w:rPr>
          <w:b/>
          <w:bCs/>
          <w:szCs w:val="22"/>
          <w:lang w:val="en-IN" w:eastAsia="en-IN"/>
        </w:rPr>
        <w:t>UN Guiding Principles on Business and Human Rights</w:t>
      </w:r>
      <w:r w:rsidRPr="00BB056A">
        <w:rPr>
          <w:szCs w:val="22"/>
          <w:lang w:val="en-IN" w:eastAsia="en-IN"/>
        </w:rPr>
        <w:t>, and similar international laws and frameworks.</w:t>
      </w:r>
    </w:p>
    <w:p w14:paraId="4DF19F0A" w14:textId="157524D8" w:rsidR="00CD2D1F" w:rsidRPr="00BB056A" w:rsidRDefault="00CD2D1F">
      <w:pPr>
        <w:pStyle w:val="BodyText3"/>
        <w:numPr>
          <w:ilvl w:val="0"/>
          <w:numId w:val="18"/>
        </w:numPr>
        <w:spacing w:line="276" w:lineRule="auto"/>
        <w:rPr>
          <w:szCs w:val="22"/>
          <w:lang w:val="en-IN" w:eastAsia="en-IN"/>
        </w:rPr>
      </w:pPr>
      <w:r w:rsidRPr="00BB056A">
        <w:rPr>
          <w:szCs w:val="22"/>
          <w:lang w:val="en-IN" w:eastAsia="en-IN"/>
        </w:rPr>
        <w:t xml:space="preserve">We expect our </w:t>
      </w:r>
      <w:r w:rsidRPr="00BB056A">
        <w:rPr>
          <w:b/>
          <w:bCs/>
          <w:szCs w:val="22"/>
          <w:lang w:val="en-IN" w:eastAsia="en-IN"/>
        </w:rPr>
        <w:t>suppliers, contractors</w:t>
      </w:r>
      <w:r w:rsidRPr="00BB056A">
        <w:rPr>
          <w:szCs w:val="22"/>
          <w:lang w:val="en-IN" w:eastAsia="en-IN"/>
        </w:rPr>
        <w:t xml:space="preserve">, and other </w:t>
      </w:r>
      <w:r w:rsidRPr="00BB056A">
        <w:rPr>
          <w:b/>
          <w:bCs/>
          <w:szCs w:val="22"/>
          <w:lang w:val="en-IN" w:eastAsia="en-IN"/>
        </w:rPr>
        <w:t>business partners</w:t>
      </w:r>
      <w:r w:rsidRPr="00BB056A">
        <w:rPr>
          <w:szCs w:val="22"/>
          <w:lang w:val="en-IN" w:eastAsia="en-IN"/>
        </w:rPr>
        <w:t xml:space="preserve"> to adhere to the same high standards, particularly in areas where human rights issues are prevalent, such as:</w:t>
      </w:r>
    </w:p>
    <w:p w14:paraId="496F29BC"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Working hours and conditions</w:t>
      </w:r>
    </w:p>
    <w:p w14:paraId="48A0E8BD"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Non-discrimination and equality</w:t>
      </w:r>
    </w:p>
    <w:p w14:paraId="600D7386" w14:textId="173FD220"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 xml:space="preserve">Child </w:t>
      </w:r>
      <w:r w:rsidR="00B92B99" w:rsidRPr="00BB056A">
        <w:rPr>
          <w:szCs w:val="22"/>
          <w:lang w:val="en-IN" w:eastAsia="en-IN"/>
        </w:rPr>
        <w:t>labour</w:t>
      </w:r>
    </w:p>
    <w:p w14:paraId="7F15C5D9"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Fair wages</w:t>
      </w:r>
    </w:p>
    <w:p w14:paraId="015424CD" w14:textId="1723B3D8"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 xml:space="preserve">Compulsory or forced </w:t>
      </w:r>
      <w:r w:rsidR="00B92B99" w:rsidRPr="00BB056A">
        <w:rPr>
          <w:szCs w:val="22"/>
          <w:lang w:val="en-IN" w:eastAsia="en-IN"/>
        </w:rPr>
        <w:t>labour</w:t>
      </w:r>
    </w:p>
    <w:p w14:paraId="14146F78"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Modern slavery</w:t>
      </w:r>
    </w:p>
    <w:p w14:paraId="2D55BEBA" w14:textId="77777777" w:rsidR="00CD2D1F" w:rsidRPr="00BB056A" w:rsidRDefault="00CD2D1F" w:rsidP="00CD2D1F">
      <w:pPr>
        <w:pStyle w:val="BodyText3"/>
        <w:spacing w:line="276" w:lineRule="auto"/>
        <w:ind w:left="360"/>
        <w:rPr>
          <w:b/>
          <w:bCs/>
          <w:szCs w:val="22"/>
          <w:lang w:val="en-IN" w:eastAsia="en-IN"/>
        </w:rPr>
      </w:pPr>
    </w:p>
    <w:p w14:paraId="6F04FB66" w14:textId="1A46E898" w:rsidR="00CD2D1F" w:rsidRPr="00BB056A" w:rsidRDefault="00CD2D1F" w:rsidP="00CD2D1F">
      <w:pPr>
        <w:pStyle w:val="BodyText3"/>
        <w:spacing w:line="276" w:lineRule="auto"/>
        <w:ind w:left="360"/>
        <w:rPr>
          <w:b/>
          <w:bCs/>
          <w:szCs w:val="22"/>
          <w:lang w:val="en-IN" w:eastAsia="en-IN"/>
        </w:rPr>
      </w:pPr>
      <w:r w:rsidRPr="00BB056A">
        <w:rPr>
          <w:b/>
          <w:bCs/>
          <w:szCs w:val="22"/>
          <w:lang w:val="en-IN" w:eastAsia="en-IN"/>
        </w:rPr>
        <w:t>Employee Responsibilities and Knowledge</w:t>
      </w:r>
    </w:p>
    <w:p w14:paraId="2D2D7539" w14:textId="3EEB8616" w:rsidR="00CD2D1F" w:rsidRPr="00BB056A" w:rsidRDefault="00CD2D1F">
      <w:pPr>
        <w:pStyle w:val="BodyText3"/>
        <w:numPr>
          <w:ilvl w:val="0"/>
          <w:numId w:val="19"/>
        </w:numPr>
        <w:spacing w:line="276" w:lineRule="auto"/>
        <w:rPr>
          <w:szCs w:val="22"/>
          <w:lang w:val="en-IN" w:eastAsia="en-IN"/>
        </w:rPr>
      </w:pPr>
      <w:r w:rsidRPr="00BB056A">
        <w:rPr>
          <w:szCs w:val="22"/>
          <w:lang w:val="en-IN" w:eastAsia="en-IN"/>
        </w:rPr>
        <w:t xml:space="preserve">We conduct due diligence to ensure our suppliers and business partners share our commitment to human rights. We do not knowingly engage with any supplier or business partner involved in forced </w:t>
      </w:r>
      <w:r w:rsidR="00B92B99" w:rsidRPr="00BB056A">
        <w:rPr>
          <w:szCs w:val="22"/>
          <w:lang w:val="en-IN" w:eastAsia="en-IN"/>
        </w:rPr>
        <w:t>labour</w:t>
      </w:r>
      <w:r w:rsidRPr="00BB056A">
        <w:rPr>
          <w:szCs w:val="22"/>
          <w:lang w:val="en-IN" w:eastAsia="en-IN"/>
        </w:rPr>
        <w:t>, modern slavery, human trafficking, or the exploitation of or discrimination against any individual, including children and other vulnerable groups.</w:t>
      </w:r>
    </w:p>
    <w:p w14:paraId="43F6E300" w14:textId="5E021B0A" w:rsidR="00CD2D1F" w:rsidRPr="00BB056A" w:rsidRDefault="00CD2D1F">
      <w:pPr>
        <w:pStyle w:val="BodyText3"/>
        <w:numPr>
          <w:ilvl w:val="0"/>
          <w:numId w:val="19"/>
        </w:numPr>
        <w:spacing w:line="276" w:lineRule="auto"/>
        <w:rPr>
          <w:szCs w:val="22"/>
          <w:lang w:val="en-IN" w:eastAsia="en-IN"/>
        </w:rPr>
      </w:pPr>
      <w:r w:rsidRPr="00BB056A">
        <w:rPr>
          <w:szCs w:val="22"/>
          <w:lang w:val="en-IN" w:eastAsia="en-IN"/>
        </w:rPr>
        <w:t>We uphold and respect human rights related to:</w:t>
      </w:r>
    </w:p>
    <w:p w14:paraId="716F41ED"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Freedom of association</w:t>
      </w:r>
    </w:p>
    <w:p w14:paraId="54411383"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Collective representation</w:t>
      </w:r>
    </w:p>
    <w:p w14:paraId="5F967084"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Fair compensation</w:t>
      </w:r>
    </w:p>
    <w:p w14:paraId="29674F52"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t>Equal treatment</w:t>
      </w:r>
    </w:p>
    <w:p w14:paraId="7B5ACEAF" w14:textId="77777777" w:rsidR="00CD2D1F" w:rsidRPr="00BB056A" w:rsidRDefault="00CD2D1F">
      <w:pPr>
        <w:pStyle w:val="BodyText3"/>
        <w:numPr>
          <w:ilvl w:val="0"/>
          <w:numId w:val="17"/>
        </w:numPr>
        <w:spacing w:line="276" w:lineRule="auto"/>
        <w:rPr>
          <w:szCs w:val="22"/>
          <w:lang w:val="en-IN" w:eastAsia="en-IN"/>
        </w:rPr>
      </w:pPr>
      <w:r w:rsidRPr="00BB056A">
        <w:rPr>
          <w:szCs w:val="22"/>
          <w:lang w:val="en-IN" w:eastAsia="en-IN"/>
        </w:rPr>
        <w:lastRenderedPageBreak/>
        <w:t>Safe and healthy workplaces</w:t>
      </w:r>
    </w:p>
    <w:p w14:paraId="65B7FDDE" w14:textId="3BB515E8" w:rsidR="00CD2D1F" w:rsidRPr="00BB056A" w:rsidRDefault="00CD2D1F">
      <w:pPr>
        <w:pStyle w:val="BodyText3"/>
        <w:numPr>
          <w:ilvl w:val="0"/>
          <w:numId w:val="19"/>
        </w:numPr>
        <w:spacing w:line="276" w:lineRule="auto"/>
        <w:rPr>
          <w:szCs w:val="22"/>
          <w:lang w:val="en-IN" w:eastAsia="en-IN"/>
        </w:rPr>
      </w:pPr>
      <w:r w:rsidRPr="00BB056A">
        <w:rPr>
          <w:szCs w:val="22"/>
          <w:lang w:val="en-IN" w:eastAsia="en-IN"/>
        </w:rPr>
        <w:t>We actively participate in multilateral efforts to promote human rights through organizations such as the UN Global Compact and the Global Business Initiative on Human Rights. Our activities aim to support and advance corporate respect for human rights globally.</w:t>
      </w:r>
    </w:p>
    <w:p w14:paraId="5E9315DF" w14:textId="212590B2" w:rsidR="00CD2D1F" w:rsidRPr="00BB056A" w:rsidRDefault="00CD2D1F">
      <w:pPr>
        <w:pStyle w:val="BodyText3"/>
        <w:numPr>
          <w:ilvl w:val="0"/>
          <w:numId w:val="19"/>
        </w:numPr>
        <w:spacing w:line="276" w:lineRule="auto"/>
        <w:rPr>
          <w:szCs w:val="22"/>
          <w:lang w:val="en-IN" w:eastAsia="en-IN"/>
        </w:rPr>
      </w:pPr>
      <w:r w:rsidRPr="00BB056A">
        <w:rPr>
          <w:szCs w:val="22"/>
          <w:lang w:val="en-IN" w:eastAsia="en-IN"/>
        </w:rPr>
        <w:t>We are committed to respecting all relevant human rights laws and standards in every aspect of our business, ensuring fair and just treatment for all individuals associated with our operations.</w:t>
      </w:r>
    </w:p>
    <w:p w14:paraId="26592E86" w14:textId="77777777" w:rsidR="00D56584" w:rsidRPr="00BB056A" w:rsidRDefault="00D56584" w:rsidP="00D56584">
      <w:pPr>
        <w:pStyle w:val="BodyText3"/>
        <w:spacing w:line="276" w:lineRule="auto"/>
        <w:rPr>
          <w:szCs w:val="22"/>
          <w:lang w:val="en-IN" w:eastAsia="en-IN"/>
        </w:rPr>
      </w:pPr>
    </w:p>
    <w:p w14:paraId="4FC81FA2" w14:textId="77777777" w:rsidR="00D56584" w:rsidRPr="00BB056A" w:rsidRDefault="00D56584" w:rsidP="00D56584">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4B7262DE" w14:textId="77777777" w:rsidR="00D56584" w:rsidRPr="00BB056A" w:rsidRDefault="00D56584" w:rsidP="00D56584">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38B80E4B" w14:textId="77777777" w:rsidTr="00094521">
        <w:trPr>
          <w:trHeight w:val="425"/>
        </w:trPr>
        <w:tc>
          <w:tcPr>
            <w:tcW w:w="300" w:type="pct"/>
            <w:shd w:val="clear" w:color="auto" w:fill="BFBFBF" w:themeFill="background1" w:themeFillShade="BF"/>
            <w:vAlign w:val="center"/>
          </w:tcPr>
          <w:p w14:paraId="7E47B064"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1F46F30D"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7FE703F9"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716CF8D6" w14:textId="0FCE35F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5C9067E2" w14:textId="6236F54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2AEE2FD4"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0EADB2FB"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7EECDE1E" w14:textId="77777777" w:rsidTr="00094521">
        <w:trPr>
          <w:trHeight w:val="425"/>
        </w:trPr>
        <w:tc>
          <w:tcPr>
            <w:tcW w:w="300" w:type="pct"/>
            <w:vAlign w:val="center"/>
          </w:tcPr>
          <w:p w14:paraId="08091530"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5F7E7FEB" w14:textId="0350CE9D"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Maintaining external stake holder human rights violation incidents</w:t>
            </w:r>
          </w:p>
        </w:tc>
        <w:tc>
          <w:tcPr>
            <w:tcW w:w="804" w:type="pct"/>
            <w:vAlign w:val="center"/>
          </w:tcPr>
          <w:p w14:paraId="12FE3E07" w14:textId="48CBD016"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Nos. of Incident</w:t>
            </w:r>
          </w:p>
        </w:tc>
        <w:tc>
          <w:tcPr>
            <w:tcW w:w="468" w:type="pct"/>
            <w:vAlign w:val="center"/>
          </w:tcPr>
          <w:p w14:paraId="34FC37D1" w14:textId="74F98F42"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3E9E5C59" w14:textId="7C932B9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71" w:type="pct"/>
            <w:vAlign w:val="center"/>
          </w:tcPr>
          <w:p w14:paraId="5C4998F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0E7D7B38"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3FD3587A" w14:textId="77777777" w:rsidR="00562A3E" w:rsidRPr="00BB056A" w:rsidRDefault="00562A3E" w:rsidP="00562A3E">
      <w:pPr>
        <w:rPr>
          <w:lang w:val="en-IN" w:eastAsia="en-IN"/>
        </w:rPr>
      </w:pPr>
    </w:p>
    <w:p w14:paraId="0E765DCF" w14:textId="77777777" w:rsidR="00562A3E" w:rsidRPr="00BB056A" w:rsidRDefault="00562A3E" w:rsidP="00562A3E">
      <w:pPr>
        <w:rPr>
          <w:lang w:val="en-IN" w:eastAsia="en-IN"/>
        </w:rPr>
      </w:pPr>
    </w:p>
    <w:p w14:paraId="1A82DDE8" w14:textId="77777777" w:rsidR="00562A3E" w:rsidRPr="00BB056A" w:rsidRDefault="00562A3E" w:rsidP="00562A3E">
      <w:pPr>
        <w:rPr>
          <w:lang w:val="en-IN" w:eastAsia="en-IN"/>
        </w:rPr>
      </w:pPr>
    </w:p>
    <w:p w14:paraId="438A88BE" w14:textId="77777777" w:rsidR="00562A3E" w:rsidRPr="00BB056A" w:rsidRDefault="00562A3E" w:rsidP="00562A3E">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3" w:name="_Toc192755388"/>
      <w:r w:rsidRPr="00BB056A">
        <w:rPr>
          <w:rFonts w:cs="Arial"/>
          <w:b/>
          <w:bCs/>
          <w:kern w:val="36"/>
          <w:sz w:val="36"/>
          <w:szCs w:val="36"/>
          <w:lang w:val="en-IN" w:eastAsia="en-IN"/>
        </w:rPr>
        <w:t>Social Dialogue Policy</w:t>
      </w:r>
      <w:bookmarkEnd w:id="23"/>
    </w:p>
    <w:p w14:paraId="34ACBA44" w14:textId="77777777" w:rsidR="00562A3E" w:rsidRPr="00BB056A" w:rsidRDefault="00562A3E" w:rsidP="00562A3E">
      <w:pPr>
        <w:rPr>
          <w:lang w:val="en-IN" w:eastAsia="en-IN"/>
        </w:rPr>
      </w:pPr>
    </w:p>
    <w:p w14:paraId="617282FD" w14:textId="77777777" w:rsidR="00562A3E" w:rsidRPr="00BB056A" w:rsidRDefault="00562A3E" w:rsidP="00562A3E">
      <w:pPr>
        <w:pStyle w:val="BodyText3"/>
        <w:spacing w:line="276" w:lineRule="auto"/>
        <w:ind w:left="360"/>
        <w:rPr>
          <w:szCs w:val="22"/>
          <w:lang w:val="en-IN" w:eastAsia="en-IN"/>
        </w:rPr>
      </w:pPr>
      <w:r w:rsidRPr="00BB056A">
        <w:rPr>
          <w:szCs w:val="22"/>
          <w:lang w:val="en-IN" w:eastAsia="en-IN"/>
        </w:rPr>
        <w:t xml:space="preserve">At 20 Microns Limited, we recognize the significance of open and constructive dialogue between employees, management, and other stakeholders. We believe that effective social dialogue fosters a positive work environment, enhances employee engagement, and strengthens </w:t>
      </w:r>
      <w:proofErr w:type="spellStart"/>
      <w:r w:rsidRPr="00BB056A">
        <w:rPr>
          <w:szCs w:val="22"/>
          <w:lang w:val="en-IN" w:eastAsia="en-IN"/>
        </w:rPr>
        <w:t>labor</w:t>
      </w:r>
      <w:proofErr w:type="spellEnd"/>
      <w:r w:rsidRPr="00BB056A">
        <w:rPr>
          <w:szCs w:val="22"/>
          <w:lang w:val="en-IN" w:eastAsia="en-IN"/>
        </w:rPr>
        <w:t xml:space="preserve"> relations. Our commitment to social dialogue aligns with international </w:t>
      </w:r>
      <w:proofErr w:type="spellStart"/>
      <w:r w:rsidRPr="00BB056A">
        <w:rPr>
          <w:szCs w:val="22"/>
          <w:lang w:val="en-IN" w:eastAsia="en-IN"/>
        </w:rPr>
        <w:t>labor</w:t>
      </w:r>
      <w:proofErr w:type="spellEnd"/>
      <w:r w:rsidRPr="00BB056A">
        <w:rPr>
          <w:szCs w:val="22"/>
          <w:lang w:val="en-IN" w:eastAsia="en-IN"/>
        </w:rPr>
        <w:t xml:space="preserve"> standards, ensuring fair treatment and respect for all employees within our operations.</w:t>
      </w:r>
    </w:p>
    <w:p w14:paraId="01181E46" w14:textId="77777777" w:rsidR="00562A3E" w:rsidRPr="00BB056A" w:rsidRDefault="00562A3E" w:rsidP="00562A3E">
      <w:pPr>
        <w:pStyle w:val="BodyText3"/>
        <w:spacing w:line="276" w:lineRule="auto"/>
        <w:ind w:left="360"/>
        <w:rPr>
          <w:szCs w:val="22"/>
          <w:lang w:val="en-IN" w:eastAsia="en-IN"/>
        </w:rPr>
      </w:pPr>
    </w:p>
    <w:p w14:paraId="154E084C" w14:textId="77777777" w:rsidR="00562A3E" w:rsidRPr="00BB056A" w:rsidRDefault="00562A3E" w:rsidP="00562A3E">
      <w:pPr>
        <w:pStyle w:val="BodyText3"/>
        <w:spacing w:line="276" w:lineRule="auto"/>
        <w:ind w:left="360"/>
        <w:rPr>
          <w:b/>
          <w:bCs/>
          <w:szCs w:val="22"/>
          <w:lang w:val="en-IN" w:eastAsia="en-IN"/>
        </w:rPr>
      </w:pPr>
      <w:r w:rsidRPr="00BB056A">
        <w:rPr>
          <w:b/>
          <w:bCs/>
          <w:szCs w:val="22"/>
          <w:lang w:val="en-IN" w:eastAsia="en-IN"/>
        </w:rPr>
        <w:t>Our Commitments:</w:t>
      </w:r>
    </w:p>
    <w:p w14:paraId="6DA10D2C" w14:textId="77777777" w:rsidR="00562A3E" w:rsidRPr="00BB056A" w:rsidRDefault="00562A3E" w:rsidP="00562A3E">
      <w:pPr>
        <w:pStyle w:val="BodyText3"/>
        <w:spacing w:line="276" w:lineRule="auto"/>
        <w:ind w:left="360"/>
        <w:rPr>
          <w:szCs w:val="22"/>
          <w:lang w:val="en-IN" w:eastAsia="en-IN"/>
        </w:rPr>
      </w:pPr>
    </w:p>
    <w:p w14:paraId="568333DA" w14:textId="13B0F4A9"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Freedom of Association and Collective Bargaining:</w:t>
      </w:r>
    </w:p>
    <w:p w14:paraId="026912C8" w14:textId="77777777" w:rsidR="00562A3E" w:rsidRPr="00BB056A" w:rsidRDefault="00562A3E" w:rsidP="00562A3E">
      <w:pPr>
        <w:pStyle w:val="BodyText3"/>
        <w:spacing w:line="276" w:lineRule="auto"/>
        <w:ind w:left="360"/>
        <w:rPr>
          <w:szCs w:val="22"/>
          <w:lang w:val="en-IN" w:eastAsia="en-IN"/>
        </w:rPr>
      </w:pPr>
    </w:p>
    <w:p w14:paraId="34A9DF1A" w14:textId="3D0131D3"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respect the right of employees to freely associate, form, and join trade unions or other representative organizations of their choice.</w:t>
      </w:r>
    </w:p>
    <w:p w14:paraId="73E0C906"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support collective bargaining processes and engage in good faith negotiations with employee representatives.</w:t>
      </w:r>
    </w:p>
    <w:p w14:paraId="118CF08E" w14:textId="77777777" w:rsidR="00562A3E" w:rsidRPr="00BB056A" w:rsidRDefault="00562A3E" w:rsidP="00562A3E">
      <w:pPr>
        <w:pStyle w:val="BodyText3"/>
        <w:spacing w:line="276" w:lineRule="auto"/>
        <w:ind w:left="360"/>
        <w:rPr>
          <w:szCs w:val="22"/>
          <w:lang w:val="en-IN" w:eastAsia="en-IN"/>
        </w:rPr>
      </w:pPr>
    </w:p>
    <w:p w14:paraId="66F53759"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lastRenderedPageBreak/>
        <w:t>Open Communication Channels:</w:t>
      </w:r>
    </w:p>
    <w:p w14:paraId="68594146" w14:textId="77777777" w:rsidR="00562A3E" w:rsidRPr="00BB056A" w:rsidRDefault="00562A3E" w:rsidP="00562A3E">
      <w:pPr>
        <w:pStyle w:val="BodyText3"/>
        <w:spacing w:line="276" w:lineRule="auto"/>
        <w:ind w:left="360"/>
        <w:rPr>
          <w:szCs w:val="22"/>
          <w:lang w:val="en-IN" w:eastAsia="en-IN"/>
        </w:rPr>
      </w:pPr>
    </w:p>
    <w:p w14:paraId="3DAEF42B" w14:textId="6A8498B5"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maintain transparent and effective communication mechanisms that allow employees to voice concerns, provide feedback, and participate in decision-making processes.</w:t>
      </w:r>
    </w:p>
    <w:p w14:paraId="7BD9DF46" w14:textId="71E13501"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Regular employee surveys, and open-door policies facilitate meaningful dialogue between management and staff.</w:t>
      </w:r>
    </w:p>
    <w:p w14:paraId="70576F79" w14:textId="77777777" w:rsidR="00562A3E" w:rsidRPr="00BB056A" w:rsidRDefault="00562A3E" w:rsidP="00562A3E">
      <w:pPr>
        <w:pStyle w:val="BodyText3"/>
        <w:spacing w:line="276" w:lineRule="auto"/>
        <w:ind w:left="360"/>
        <w:rPr>
          <w:szCs w:val="22"/>
          <w:lang w:val="en-IN" w:eastAsia="en-IN"/>
        </w:rPr>
      </w:pPr>
    </w:p>
    <w:p w14:paraId="655C5649"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Non-Discrimination and Equal Representation:</w:t>
      </w:r>
    </w:p>
    <w:p w14:paraId="22672CED" w14:textId="77777777" w:rsidR="00562A3E" w:rsidRPr="00BB056A" w:rsidRDefault="00562A3E" w:rsidP="00562A3E">
      <w:pPr>
        <w:pStyle w:val="BodyText3"/>
        <w:spacing w:line="276" w:lineRule="auto"/>
        <w:ind w:left="360"/>
        <w:rPr>
          <w:szCs w:val="22"/>
          <w:lang w:val="en-IN" w:eastAsia="en-IN"/>
        </w:rPr>
      </w:pPr>
    </w:p>
    <w:p w14:paraId="28C3E3C1" w14:textId="474D301D"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ensure that all employees, regardless of gender, age, nationality, or other factors, have equal opportunities to participate in workplace dialogue and decision-making.</w:t>
      </w:r>
    </w:p>
    <w:p w14:paraId="7E05286B"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Employee representatives are elected through fair and democratic processes without any external influence.</w:t>
      </w:r>
    </w:p>
    <w:p w14:paraId="26EC91C0" w14:textId="77777777" w:rsidR="00562A3E" w:rsidRPr="00BB056A" w:rsidRDefault="00562A3E" w:rsidP="00562A3E">
      <w:pPr>
        <w:pStyle w:val="BodyText3"/>
        <w:spacing w:line="276" w:lineRule="auto"/>
        <w:ind w:left="360"/>
        <w:rPr>
          <w:szCs w:val="22"/>
          <w:lang w:val="en-IN" w:eastAsia="en-IN"/>
        </w:rPr>
      </w:pPr>
    </w:p>
    <w:p w14:paraId="5CA03669"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Conflict Resolution Mechanisms:</w:t>
      </w:r>
    </w:p>
    <w:p w14:paraId="095434D0" w14:textId="77777777" w:rsidR="00562A3E" w:rsidRPr="00BB056A" w:rsidRDefault="00562A3E" w:rsidP="00562A3E">
      <w:pPr>
        <w:pStyle w:val="BodyText3"/>
        <w:spacing w:line="276" w:lineRule="auto"/>
        <w:ind w:left="360"/>
        <w:rPr>
          <w:szCs w:val="22"/>
          <w:lang w:val="en-IN" w:eastAsia="en-IN"/>
        </w:rPr>
      </w:pPr>
    </w:p>
    <w:p w14:paraId="455CF688" w14:textId="63F713DC"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have established structured grievance redressal mechanisms to address disputes and concerns in a fair and timely manner.</w:t>
      </w:r>
    </w:p>
    <w:p w14:paraId="1A6A91C1"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Mediation and conflict resolution training are provided to ensure a constructive approach to workplace disputes.</w:t>
      </w:r>
    </w:p>
    <w:p w14:paraId="0566647F" w14:textId="77777777" w:rsidR="00562A3E" w:rsidRPr="00BB056A" w:rsidRDefault="00562A3E" w:rsidP="00562A3E">
      <w:pPr>
        <w:pStyle w:val="BodyText3"/>
        <w:spacing w:line="276" w:lineRule="auto"/>
        <w:ind w:left="360"/>
        <w:rPr>
          <w:szCs w:val="22"/>
          <w:lang w:val="en-IN" w:eastAsia="en-IN"/>
        </w:rPr>
      </w:pPr>
    </w:p>
    <w:p w14:paraId="442A0546"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Workplace Consultations and Participation:</w:t>
      </w:r>
    </w:p>
    <w:p w14:paraId="1B191D8E" w14:textId="77777777" w:rsidR="00562A3E" w:rsidRPr="00BB056A" w:rsidRDefault="00562A3E" w:rsidP="00562A3E">
      <w:pPr>
        <w:pStyle w:val="BodyText3"/>
        <w:spacing w:line="276" w:lineRule="auto"/>
        <w:ind w:left="360"/>
        <w:rPr>
          <w:szCs w:val="22"/>
          <w:lang w:val="en-IN" w:eastAsia="en-IN"/>
        </w:rPr>
      </w:pPr>
    </w:p>
    <w:p w14:paraId="7A75F5AE" w14:textId="7E3A1A1B"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We actively seek employee input on policies, procedures, and workplace improvements.</w:t>
      </w:r>
    </w:p>
    <w:p w14:paraId="1A5F1FF4"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Employee committees, joint working groups, and consultation forums are regularly convened to discuss workplace-related matters.</w:t>
      </w:r>
    </w:p>
    <w:p w14:paraId="4E59A456" w14:textId="77777777" w:rsidR="00562A3E" w:rsidRPr="00BB056A" w:rsidRDefault="00562A3E" w:rsidP="00562A3E">
      <w:pPr>
        <w:pStyle w:val="BodyText3"/>
        <w:spacing w:line="276" w:lineRule="auto"/>
        <w:ind w:left="360"/>
        <w:rPr>
          <w:szCs w:val="22"/>
          <w:lang w:val="en-IN" w:eastAsia="en-IN"/>
        </w:rPr>
      </w:pPr>
    </w:p>
    <w:p w14:paraId="60026922"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Compliance with Legal and Ethical Standards:</w:t>
      </w:r>
    </w:p>
    <w:p w14:paraId="57881AC9" w14:textId="77777777" w:rsidR="00562A3E" w:rsidRPr="00BB056A" w:rsidRDefault="00562A3E" w:rsidP="00562A3E">
      <w:pPr>
        <w:pStyle w:val="BodyText3"/>
        <w:spacing w:line="276" w:lineRule="auto"/>
        <w:ind w:left="360"/>
        <w:rPr>
          <w:szCs w:val="22"/>
          <w:lang w:val="en-IN" w:eastAsia="en-IN"/>
        </w:rPr>
      </w:pPr>
    </w:p>
    <w:p w14:paraId="7890CA18" w14:textId="56E77FFC"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 xml:space="preserve">We adhere to national </w:t>
      </w:r>
      <w:proofErr w:type="spellStart"/>
      <w:r w:rsidRPr="00BB056A">
        <w:rPr>
          <w:szCs w:val="22"/>
          <w:lang w:val="en-IN" w:eastAsia="en-IN"/>
        </w:rPr>
        <w:t>labor</w:t>
      </w:r>
      <w:proofErr w:type="spellEnd"/>
      <w:r w:rsidRPr="00BB056A">
        <w:rPr>
          <w:szCs w:val="22"/>
          <w:lang w:val="en-IN" w:eastAsia="en-IN"/>
        </w:rPr>
        <w:t xml:space="preserve"> laws and international conventions related to social dialogue, ensuring full compliance with ILO standards.</w:t>
      </w:r>
    </w:p>
    <w:p w14:paraId="65A6014A"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 xml:space="preserve">The company upholds ethical </w:t>
      </w:r>
      <w:proofErr w:type="spellStart"/>
      <w:r w:rsidRPr="00BB056A">
        <w:rPr>
          <w:szCs w:val="22"/>
          <w:lang w:val="en-IN" w:eastAsia="en-IN"/>
        </w:rPr>
        <w:t>labor</w:t>
      </w:r>
      <w:proofErr w:type="spellEnd"/>
      <w:r w:rsidRPr="00BB056A">
        <w:rPr>
          <w:szCs w:val="22"/>
          <w:lang w:val="en-IN" w:eastAsia="en-IN"/>
        </w:rPr>
        <w:t xml:space="preserve"> practices and does not engage in anti-union discrimination or retaliation against employee representatives.</w:t>
      </w:r>
    </w:p>
    <w:p w14:paraId="2C8C566A" w14:textId="77777777" w:rsidR="00562A3E" w:rsidRPr="00BB056A" w:rsidRDefault="00562A3E" w:rsidP="00562A3E">
      <w:pPr>
        <w:pStyle w:val="BodyText3"/>
        <w:spacing w:line="276" w:lineRule="auto"/>
        <w:ind w:left="360"/>
        <w:rPr>
          <w:szCs w:val="22"/>
          <w:lang w:val="en-IN" w:eastAsia="en-IN"/>
        </w:rPr>
      </w:pPr>
    </w:p>
    <w:p w14:paraId="1EDBF4E1" w14:textId="77777777" w:rsidR="00562A3E" w:rsidRPr="00BB056A" w:rsidRDefault="00562A3E" w:rsidP="00562A3E">
      <w:pPr>
        <w:pStyle w:val="BodyText3"/>
        <w:numPr>
          <w:ilvl w:val="0"/>
          <w:numId w:val="81"/>
        </w:numPr>
        <w:spacing w:line="276" w:lineRule="auto"/>
        <w:rPr>
          <w:b/>
          <w:bCs/>
          <w:szCs w:val="22"/>
          <w:lang w:val="en-IN" w:eastAsia="en-IN"/>
        </w:rPr>
      </w:pPr>
      <w:r w:rsidRPr="00BB056A">
        <w:rPr>
          <w:b/>
          <w:bCs/>
          <w:szCs w:val="22"/>
          <w:lang w:val="en-IN" w:eastAsia="en-IN"/>
        </w:rPr>
        <w:t>Monitoring and Continuous Improvement:</w:t>
      </w:r>
    </w:p>
    <w:p w14:paraId="774E2371" w14:textId="77777777" w:rsidR="00562A3E" w:rsidRPr="00BB056A" w:rsidRDefault="00562A3E" w:rsidP="00562A3E">
      <w:pPr>
        <w:pStyle w:val="BodyText3"/>
        <w:spacing w:line="276" w:lineRule="auto"/>
        <w:ind w:left="360"/>
        <w:rPr>
          <w:szCs w:val="22"/>
          <w:lang w:val="en-IN" w:eastAsia="en-IN"/>
        </w:rPr>
      </w:pPr>
    </w:p>
    <w:p w14:paraId="5EA6C889" w14:textId="107FDD33"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lastRenderedPageBreak/>
        <w:t>We regularly assess and improve our social dialogue practices through employee feedback, internal audits, and benchmarking against industry best practices.</w:t>
      </w:r>
    </w:p>
    <w:p w14:paraId="3F68166C" w14:textId="77777777" w:rsidR="00562A3E" w:rsidRPr="00BB056A" w:rsidRDefault="00562A3E" w:rsidP="00562A3E">
      <w:pPr>
        <w:pStyle w:val="BodyText3"/>
        <w:numPr>
          <w:ilvl w:val="0"/>
          <w:numId w:val="17"/>
        </w:numPr>
        <w:spacing w:line="276" w:lineRule="auto"/>
        <w:rPr>
          <w:szCs w:val="22"/>
          <w:lang w:val="en-IN" w:eastAsia="en-IN"/>
        </w:rPr>
      </w:pPr>
      <w:r w:rsidRPr="00BB056A">
        <w:rPr>
          <w:szCs w:val="22"/>
          <w:lang w:val="en-IN" w:eastAsia="en-IN"/>
        </w:rPr>
        <w:t xml:space="preserve">An annual review of this policy will be conducted to ensure alignment with evolving </w:t>
      </w:r>
      <w:proofErr w:type="spellStart"/>
      <w:r w:rsidRPr="00BB056A">
        <w:rPr>
          <w:szCs w:val="22"/>
          <w:lang w:val="en-IN" w:eastAsia="en-IN"/>
        </w:rPr>
        <w:t>labor</w:t>
      </w:r>
      <w:proofErr w:type="spellEnd"/>
      <w:r w:rsidRPr="00BB056A">
        <w:rPr>
          <w:szCs w:val="22"/>
          <w:lang w:val="en-IN" w:eastAsia="en-IN"/>
        </w:rPr>
        <w:t xml:space="preserve"> relations standards and organizational needs.</w:t>
      </w:r>
    </w:p>
    <w:p w14:paraId="1731013B" w14:textId="77777777" w:rsidR="00562A3E" w:rsidRPr="00BB056A" w:rsidRDefault="00562A3E" w:rsidP="00562A3E">
      <w:pPr>
        <w:pStyle w:val="BodyText3"/>
        <w:spacing w:line="276" w:lineRule="auto"/>
        <w:ind w:left="360"/>
        <w:rPr>
          <w:szCs w:val="22"/>
          <w:lang w:val="en-IN" w:eastAsia="en-IN"/>
        </w:rPr>
      </w:pPr>
    </w:p>
    <w:p w14:paraId="4E08FFA9" w14:textId="77777777" w:rsidR="00562A3E" w:rsidRPr="00BB056A" w:rsidRDefault="00562A3E" w:rsidP="00562A3E">
      <w:pPr>
        <w:pStyle w:val="BodyText3"/>
        <w:spacing w:line="276" w:lineRule="auto"/>
        <w:ind w:left="360"/>
        <w:rPr>
          <w:b/>
          <w:bCs/>
          <w:szCs w:val="22"/>
          <w:lang w:val="en-IN" w:eastAsia="en-IN"/>
        </w:rPr>
      </w:pPr>
      <w:r w:rsidRPr="00BB056A">
        <w:rPr>
          <w:b/>
          <w:bCs/>
          <w:szCs w:val="22"/>
          <w:lang w:val="en-IN" w:eastAsia="en-IN"/>
        </w:rPr>
        <w:t>Key Performance Indicators:</w:t>
      </w:r>
    </w:p>
    <w:p w14:paraId="3976A126" w14:textId="77777777" w:rsidR="00562A3E" w:rsidRPr="00BB056A" w:rsidRDefault="00562A3E" w:rsidP="00562A3E">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p w14:paraId="2038CC96" w14:textId="77777777" w:rsidR="002B3230" w:rsidRPr="00BB056A" w:rsidRDefault="002B3230" w:rsidP="00562A3E">
      <w:pPr>
        <w:pStyle w:val="ListParagraph"/>
        <w:tabs>
          <w:tab w:val="left" w:pos="540"/>
        </w:tabs>
        <w:spacing w:line="276" w:lineRule="auto"/>
        <w:ind w:left="360"/>
        <w:jc w:val="both"/>
        <w:rPr>
          <w:rFonts w:ascii="Arial" w:hAnsi="Arial"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2B3230" w:rsidRPr="00BB056A" w14:paraId="1150D1C6" w14:textId="77777777" w:rsidTr="00C021A8">
        <w:trPr>
          <w:trHeight w:val="425"/>
        </w:trPr>
        <w:tc>
          <w:tcPr>
            <w:tcW w:w="287" w:type="pct"/>
            <w:shd w:val="clear" w:color="auto" w:fill="BFBFBF" w:themeFill="background1" w:themeFillShade="BF"/>
            <w:vAlign w:val="center"/>
          </w:tcPr>
          <w:p w14:paraId="0A070C3D" w14:textId="77777777" w:rsidR="002B3230" w:rsidRPr="00BB056A" w:rsidRDefault="002B3230" w:rsidP="00C021A8">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4B6D3942"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383A732F"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356190F1"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7B02303C"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1E0160F7"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35F19E40" w14:textId="77777777" w:rsidR="002B3230" w:rsidRPr="00BB056A" w:rsidRDefault="002B3230" w:rsidP="00C021A8">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2B3230" w:rsidRPr="00BB056A" w14:paraId="5C398D9C" w14:textId="77777777" w:rsidTr="00C021A8">
        <w:trPr>
          <w:trHeight w:val="425"/>
        </w:trPr>
        <w:tc>
          <w:tcPr>
            <w:tcW w:w="287" w:type="pct"/>
            <w:vAlign w:val="center"/>
          </w:tcPr>
          <w:p w14:paraId="648C4835"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74BB0AB1" w14:textId="6D6B9C97" w:rsidR="002B3230" w:rsidRPr="00BB056A" w:rsidRDefault="002B3230" w:rsidP="00C021A8">
            <w:pPr>
              <w:spacing w:line="276" w:lineRule="auto"/>
              <w:rPr>
                <w:rFonts w:ascii="Arial" w:hAnsi="Arial" w:cs="Arial"/>
                <w:sz w:val="22"/>
                <w:szCs w:val="22"/>
              </w:rPr>
            </w:pPr>
            <w:r w:rsidRPr="00BB056A">
              <w:rPr>
                <w:rFonts w:ascii="Arial" w:hAnsi="Arial" w:cs="Arial"/>
                <w:sz w:val="22"/>
                <w:szCs w:val="22"/>
              </w:rPr>
              <w:t>% of the total workforce across all locations who are covered by formal collective agreements concerning working conditions</w:t>
            </w:r>
          </w:p>
        </w:tc>
        <w:tc>
          <w:tcPr>
            <w:tcW w:w="820" w:type="pct"/>
            <w:vAlign w:val="center"/>
          </w:tcPr>
          <w:p w14:paraId="469628A7"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09A26E5B"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37704AD0"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69F2D86A"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246545F5"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12 Months</w:t>
            </w:r>
          </w:p>
        </w:tc>
      </w:tr>
      <w:tr w:rsidR="002B3230" w:rsidRPr="00BB056A" w14:paraId="56371E97" w14:textId="77777777" w:rsidTr="00C021A8">
        <w:trPr>
          <w:trHeight w:val="425"/>
        </w:trPr>
        <w:tc>
          <w:tcPr>
            <w:tcW w:w="287" w:type="pct"/>
            <w:vAlign w:val="center"/>
          </w:tcPr>
          <w:p w14:paraId="26FA900F"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757568FC" w14:textId="63D32FE3" w:rsidR="002B3230" w:rsidRPr="00BB056A" w:rsidRDefault="002B3230" w:rsidP="00C021A8">
            <w:pPr>
              <w:spacing w:line="276" w:lineRule="auto"/>
              <w:rPr>
                <w:rFonts w:ascii="Arial" w:hAnsi="Arial" w:cs="Arial"/>
                <w:sz w:val="22"/>
                <w:szCs w:val="22"/>
              </w:rPr>
            </w:pPr>
            <w:r w:rsidRPr="00BB056A">
              <w:rPr>
                <w:rFonts w:ascii="Arial" w:hAnsi="Arial" w:cs="Arial"/>
                <w:sz w:val="22"/>
                <w:szCs w:val="22"/>
              </w:rPr>
              <w:t>Complaints registered on the violation of Collective Bargaining Agreement</w:t>
            </w:r>
          </w:p>
        </w:tc>
        <w:tc>
          <w:tcPr>
            <w:tcW w:w="820" w:type="pct"/>
            <w:vAlign w:val="center"/>
          </w:tcPr>
          <w:p w14:paraId="34498E13" w14:textId="32E9796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Number of Collective Bargaining Agreement Complaints</w:t>
            </w:r>
          </w:p>
        </w:tc>
        <w:tc>
          <w:tcPr>
            <w:tcW w:w="562" w:type="pct"/>
            <w:vAlign w:val="center"/>
          </w:tcPr>
          <w:p w14:paraId="04DC3291"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0E8C98FB" w14:textId="13CCE95A"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42D5806B"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13AC5B4C"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12 Months</w:t>
            </w:r>
          </w:p>
        </w:tc>
      </w:tr>
      <w:tr w:rsidR="002B3230" w:rsidRPr="00BB056A" w14:paraId="75031C9D" w14:textId="77777777" w:rsidTr="00C021A8">
        <w:trPr>
          <w:trHeight w:val="425"/>
        </w:trPr>
        <w:tc>
          <w:tcPr>
            <w:tcW w:w="287" w:type="pct"/>
            <w:vAlign w:val="center"/>
          </w:tcPr>
          <w:p w14:paraId="1B9D7899"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03285516" w14:textId="0D95D310" w:rsidR="002B3230" w:rsidRPr="00BB056A" w:rsidRDefault="002B3230" w:rsidP="00C021A8">
            <w:pPr>
              <w:spacing w:line="276" w:lineRule="auto"/>
              <w:rPr>
                <w:rFonts w:ascii="Arial" w:hAnsi="Arial" w:cs="Arial"/>
                <w:sz w:val="22"/>
                <w:szCs w:val="22"/>
              </w:rPr>
            </w:pPr>
            <w:r w:rsidRPr="00BB056A">
              <w:rPr>
                <w:rFonts w:ascii="Arial" w:hAnsi="Arial" w:cs="Arial"/>
                <w:sz w:val="22"/>
                <w:szCs w:val="22"/>
              </w:rPr>
              <w:t>Number of formal meetings were held between management and employee representatives in the last year?</w:t>
            </w:r>
          </w:p>
        </w:tc>
        <w:tc>
          <w:tcPr>
            <w:tcW w:w="820" w:type="pct"/>
            <w:vAlign w:val="center"/>
          </w:tcPr>
          <w:p w14:paraId="3D54D5C1" w14:textId="51BAAA99" w:rsidR="002B3230" w:rsidRPr="00BB056A" w:rsidRDefault="0093623B" w:rsidP="00C021A8">
            <w:pPr>
              <w:spacing w:line="276" w:lineRule="auto"/>
              <w:jc w:val="center"/>
              <w:rPr>
                <w:rFonts w:ascii="Arial" w:hAnsi="Arial" w:cs="Arial"/>
                <w:sz w:val="22"/>
                <w:szCs w:val="22"/>
              </w:rPr>
            </w:pPr>
            <w:r w:rsidRPr="00BB056A">
              <w:rPr>
                <w:rFonts w:ascii="Arial" w:hAnsi="Arial" w:cs="Arial"/>
                <w:color w:val="000000"/>
                <w:sz w:val="22"/>
                <w:szCs w:val="22"/>
              </w:rPr>
              <w:t>Nos. of meetings</w:t>
            </w:r>
          </w:p>
        </w:tc>
        <w:tc>
          <w:tcPr>
            <w:tcW w:w="562" w:type="pct"/>
            <w:vAlign w:val="center"/>
          </w:tcPr>
          <w:p w14:paraId="7A991FC2"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5F6453BB" w14:textId="63F2975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1</w:t>
            </w:r>
            <w:r w:rsidR="0093623B" w:rsidRPr="00BB056A">
              <w:rPr>
                <w:rFonts w:ascii="Arial" w:hAnsi="Arial" w:cs="Arial"/>
                <w:sz w:val="22"/>
                <w:szCs w:val="22"/>
              </w:rPr>
              <w:t xml:space="preserve"> No.</w:t>
            </w:r>
          </w:p>
        </w:tc>
        <w:tc>
          <w:tcPr>
            <w:tcW w:w="649" w:type="pct"/>
            <w:vAlign w:val="center"/>
          </w:tcPr>
          <w:p w14:paraId="26ED0952"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6E8B6734" w14:textId="77777777" w:rsidR="002B3230" w:rsidRPr="00BB056A" w:rsidRDefault="002B3230" w:rsidP="00C021A8">
            <w:pPr>
              <w:spacing w:line="276" w:lineRule="auto"/>
              <w:jc w:val="center"/>
              <w:rPr>
                <w:rFonts w:ascii="Arial" w:hAnsi="Arial" w:cs="Arial"/>
                <w:sz w:val="22"/>
                <w:szCs w:val="22"/>
              </w:rPr>
            </w:pPr>
            <w:r w:rsidRPr="00BB056A">
              <w:rPr>
                <w:rFonts w:ascii="Arial" w:hAnsi="Arial" w:cs="Arial"/>
                <w:sz w:val="22"/>
                <w:szCs w:val="22"/>
              </w:rPr>
              <w:t>12 Months</w:t>
            </w:r>
          </w:p>
        </w:tc>
      </w:tr>
    </w:tbl>
    <w:p w14:paraId="6BB29A3B" w14:textId="77777777" w:rsidR="00562A3E" w:rsidRPr="00BB056A" w:rsidRDefault="00562A3E" w:rsidP="00562A3E">
      <w:pPr>
        <w:rPr>
          <w:lang w:val="en-IN" w:eastAsia="en-IN"/>
        </w:rPr>
      </w:pPr>
    </w:p>
    <w:p w14:paraId="7DA109ED" w14:textId="77777777" w:rsidR="00562A3E" w:rsidRPr="00BB056A" w:rsidRDefault="00562A3E" w:rsidP="00562A3E">
      <w:pPr>
        <w:rPr>
          <w:lang w:val="en-IN" w:eastAsia="en-IN"/>
        </w:rPr>
      </w:pPr>
    </w:p>
    <w:p w14:paraId="72B3A73A" w14:textId="638D53C3" w:rsidR="0018692F" w:rsidRPr="00BB056A" w:rsidRDefault="0018692F">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4" w:name="_Toc192755389"/>
      <w:r w:rsidRPr="00BB056A">
        <w:rPr>
          <w:rFonts w:cs="Arial"/>
          <w:b/>
          <w:bCs/>
          <w:kern w:val="36"/>
          <w:sz w:val="36"/>
          <w:szCs w:val="36"/>
          <w:lang w:val="en-IN" w:eastAsia="en-IN"/>
        </w:rPr>
        <w:t>Working Conditions Policy</w:t>
      </w:r>
      <w:bookmarkEnd w:id="24"/>
    </w:p>
    <w:p w14:paraId="71234EB5" w14:textId="77777777" w:rsidR="0018692F" w:rsidRPr="00BB056A" w:rsidRDefault="0018692F" w:rsidP="0018692F">
      <w:pPr>
        <w:pStyle w:val="BodyText3"/>
        <w:spacing w:line="276" w:lineRule="auto"/>
        <w:ind w:left="360"/>
        <w:rPr>
          <w:b/>
          <w:bCs/>
          <w:szCs w:val="22"/>
          <w:lang w:val="en-IN" w:eastAsia="en-IN"/>
        </w:rPr>
      </w:pPr>
      <w:r w:rsidRPr="00BB056A">
        <w:rPr>
          <w:b/>
          <w:bCs/>
          <w:szCs w:val="22"/>
          <w:lang w:val="en-IN" w:eastAsia="en-IN"/>
        </w:rPr>
        <w:t>Working Hours and Compensation</w:t>
      </w:r>
    </w:p>
    <w:p w14:paraId="728F72A8" w14:textId="156EE2CE"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Working hours, shift timings, and recess periods will be defined in accordance with legal norms and clearly communicated to all employees.</w:t>
      </w:r>
    </w:p>
    <w:p w14:paraId="042E8F72" w14:textId="59FFACC3"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Employees who work beyond regular hours will receive extra payment for extended hours as per legal requirements.</w:t>
      </w:r>
    </w:p>
    <w:p w14:paraId="7390C4ED" w14:textId="77777777" w:rsidR="0018692F" w:rsidRPr="00BB056A" w:rsidRDefault="0018692F" w:rsidP="0018692F">
      <w:pPr>
        <w:pStyle w:val="BodyText3"/>
        <w:spacing w:line="276" w:lineRule="auto"/>
        <w:ind w:left="360"/>
        <w:rPr>
          <w:b/>
          <w:bCs/>
          <w:szCs w:val="22"/>
          <w:lang w:val="en-IN" w:eastAsia="en-IN"/>
        </w:rPr>
      </w:pPr>
    </w:p>
    <w:p w14:paraId="0941B7FF" w14:textId="43036043" w:rsidR="0018692F" w:rsidRPr="00BB056A" w:rsidRDefault="0018692F" w:rsidP="0018692F">
      <w:pPr>
        <w:pStyle w:val="BodyText3"/>
        <w:spacing w:line="276" w:lineRule="auto"/>
        <w:ind w:left="360"/>
        <w:rPr>
          <w:b/>
          <w:bCs/>
          <w:szCs w:val="22"/>
          <w:lang w:val="en-IN" w:eastAsia="en-IN"/>
        </w:rPr>
      </w:pPr>
      <w:r w:rsidRPr="00BB056A">
        <w:rPr>
          <w:b/>
          <w:bCs/>
          <w:szCs w:val="22"/>
          <w:lang w:val="en-IN" w:eastAsia="en-IN"/>
        </w:rPr>
        <w:t>Leave and Benefits</w:t>
      </w:r>
    </w:p>
    <w:p w14:paraId="393C723A" w14:textId="68CABC36"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lastRenderedPageBreak/>
        <w:t>Leave entitlements will be granted in accordance with legal norms, ensuring employees can take necessary time off.</w:t>
      </w:r>
    </w:p>
    <w:p w14:paraId="5EF6E493" w14:textId="0CB8EB37"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Health check-ups will be conducted periodically for all employees to ensure their well-being.</w:t>
      </w:r>
    </w:p>
    <w:p w14:paraId="40ABBC82" w14:textId="6CDCE309"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All employees will be covered under insurance policies as required by law.</w:t>
      </w:r>
    </w:p>
    <w:p w14:paraId="176BB0A7" w14:textId="60C67A3E"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Childcare benefits will be provided, including allowances and paternity/maternity leave to support employees with family responsibilities.</w:t>
      </w:r>
    </w:p>
    <w:p w14:paraId="0666ADE7" w14:textId="77777777" w:rsidR="0018692F" w:rsidRPr="00BB056A" w:rsidRDefault="0018692F" w:rsidP="0018692F">
      <w:pPr>
        <w:pStyle w:val="BodyText3"/>
        <w:spacing w:line="276" w:lineRule="auto"/>
        <w:ind w:left="360"/>
        <w:rPr>
          <w:b/>
          <w:bCs/>
          <w:szCs w:val="22"/>
          <w:lang w:val="en-IN" w:eastAsia="en-IN"/>
        </w:rPr>
      </w:pPr>
    </w:p>
    <w:p w14:paraId="1964BFF3" w14:textId="13DFA918" w:rsidR="0018692F" w:rsidRPr="00BB056A" w:rsidRDefault="0018692F" w:rsidP="0018692F">
      <w:pPr>
        <w:pStyle w:val="BodyText3"/>
        <w:spacing w:line="276" w:lineRule="auto"/>
        <w:ind w:left="360"/>
        <w:rPr>
          <w:b/>
          <w:bCs/>
          <w:szCs w:val="22"/>
          <w:lang w:val="en-IN" w:eastAsia="en-IN"/>
        </w:rPr>
      </w:pPr>
      <w:r w:rsidRPr="00BB056A">
        <w:rPr>
          <w:b/>
          <w:bCs/>
          <w:szCs w:val="22"/>
          <w:lang w:val="en-IN" w:eastAsia="en-IN"/>
        </w:rPr>
        <w:t>Employee Engagement and Support</w:t>
      </w:r>
    </w:p>
    <w:p w14:paraId="4924997B" w14:textId="293F40C7"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Employees will have the opportunity to raise concerns through established channels such as the Works Committee, Grievance Committee, and Harassment Committee.</w:t>
      </w:r>
    </w:p>
    <w:p w14:paraId="1C20D31C" w14:textId="29C7EBF7"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Bonus payments will be awarded to employees based on the overall performance of the organization.</w:t>
      </w:r>
    </w:p>
    <w:p w14:paraId="677B63F1" w14:textId="77777777" w:rsidR="0018692F" w:rsidRPr="00BB056A" w:rsidRDefault="0018692F" w:rsidP="0018692F">
      <w:pPr>
        <w:pStyle w:val="BodyText3"/>
        <w:spacing w:line="276" w:lineRule="auto"/>
        <w:ind w:left="360"/>
        <w:rPr>
          <w:b/>
          <w:bCs/>
          <w:szCs w:val="22"/>
          <w:lang w:val="en-IN" w:eastAsia="en-IN"/>
        </w:rPr>
      </w:pPr>
    </w:p>
    <w:p w14:paraId="324FA154" w14:textId="2C2A2287" w:rsidR="0018692F" w:rsidRPr="00BB056A" w:rsidRDefault="0018692F" w:rsidP="0018692F">
      <w:pPr>
        <w:pStyle w:val="BodyText3"/>
        <w:spacing w:line="276" w:lineRule="auto"/>
        <w:ind w:left="360"/>
        <w:rPr>
          <w:b/>
          <w:bCs/>
          <w:szCs w:val="22"/>
          <w:lang w:val="en-IN" w:eastAsia="en-IN"/>
        </w:rPr>
      </w:pPr>
      <w:r w:rsidRPr="00BB056A">
        <w:rPr>
          <w:b/>
          <w:bCs/>
          <w:szCs w:val="22"/>
          <w:lang w:val="en-IN" w:eastAsia="en-IN"/>
        </w:rPr>
        <w:t>Employee Feedback and Satisfaction</w:t>
      </w:r>
    </w:p>
    <w:p w14:paraId="33ECEA49" w14:textId="2525645C" w:rsidR="0018692F" w:rsidRPr="00BB056A" w:rsidRDefault="0018692F">
      <w:pPr>
        <w:pStyle w:val="BodyText3"/>
        <w:numPr>
          <w:ilvl w:val="0"/>
          <w:numId w:val="20"/>
        </w:numPr>
        <w:spacing w:line="276" w:lineRule="auto"/>
        <w:rPr>
          <w:szCs w:val="22"/>
          <w:lang w:val="en-IN" w:eastAsia="en-IN"/>
        </w:rPr>
      </w:pPr>
      <w:r w:rsidRPr="00BB056A">
        <w:rPr>
          <w:szCs w:val="22"/>
          <w:lang w:val="en-IN" w:eastAsia="en-IN"/>
        </w:rPr>
        <w:t>Employee satisfaction surveys will be conducted periodically to assess employee perceptions and experiences within the organization.</w:t>
      </w:r>
    </w:p>
    <w:p w14:paraId="39D6A710" w14:textId="77777777" w:rsidR="00CD2D1F" w:rsidRPr="00BB056A" w:rsidRDefault="00CD2D1F" w:rsidP="00315E9C">
      <w:pPr>
        <w:pStyle w:val="BodyText3"/>
        <w:spacing w:line="276" w:lineRule="auto"/>
        <w:ind w:left="360"/>
        <w:rPr>
          <w:szCs w:val="22"/>
          <w:lang w:val="en-IN" w:eastAsia="en-IN"/>
        </w:rPr>
      </w:pPr>
    </w:p>
    <w:p w14:paraId="31C3BBAB" w14:textId="77777777" w:rsidR="009C735C" w:rsidRPr="00BB056A" w:rsidRDefault="009C735C" w:rsidP="00315E9C">
      <w:pPr>
        <w:pStyle w:val="BodyText3"/>
        <w:spacing w:line="276" w:lineRule="auto"/>
        <w:ind w:left="360"/>
        <w:rPr>
          <w:szCs w:val="22"/>
          <w:lang w:val="en-IN" w:eastAsia="en-IN"/>
        </w:rPr>
      </w:pPr>
    </w:p>
    <w:p w14:paraId="435ABF85" w14:textId="77777777" w:rsidR="009C735C" w:rsidRPr="00BB056A" w:rsidRDefault="009C735C" w:rsidP="00315E9C">
      <w:pPr>
        <w:pStyle w:val="BodyText3"/>
        <w:spacing w:line="276" w:lineRule="auto"/>
        <w:ind w:left="360"/>
        <w:rPr>
          <w:szCs w:val="22"/>
          <w:lang w:val="en-IN" w:eastAsia="en-IN"/>
        </w:rPr>
      </w:pPr>
    </w:p>
    <w:p w14:paraId="5B21CE4B" w14:textId="77777777" w:rsidR="00D56584" w:rsidRPr="00BB056A" w:rsidRDefault="00D56584" w:rsidP="00D56584">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3AF3EB5D" w14:textId="77777777" w:rsidR="00D56584" w:rsidRPr="00BB056A" w:rsidRDefault="00D56584" w:rsidP="00D56584">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48B3E0FB" w14:textId="77777777" w:rsidTr="00FC6F4A">
        <w:trPr>
          <w:trHeight w:val="425"/>
        </w:trPr>
        <w:tc>
          <w:tcPr>
            <w:tcW w:w="287" w:type="pct"/>
            <w:shd w:val="clear" w:color="auto" w:fill="BFBFBF" w:themeFill="background1" w:themeFillShade="BF"/>
            <w:vAlign w:val="center"/>
          </w:tcPr>
          <w:p w14:paraId="3A9919A4"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1E796DAA"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3370D85E"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1733BE7E" w14:textId="761BBF2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0B295E2D" w14:textId="0AB32F8C"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4D0E9786"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43D7CBD7"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4EDE2D35" w14:textId="77777777" w:rsidTr="00FC6F4A">
        <w:trPr>
          <w:trHeight w:val="425"/>
        </w:trPr>
        <w:tc>
          <w:tcPr>
            <w:tcW w:w="287" w:type="pct"/>
            <w:vAlign w:val="center"/>
          </w:tcPr>
          <w:p w14:paraId="37CAC9E9"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79B0C97B" w14:textId="12C887DD"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Maintaining Employee coverage in health insurance</w:t>
            </w:r>
          </w:p>
        </w:tc>
        <w:tc>
          <w:tcPr>
            <w:tcW w:w="820" w:type="pct"/>
            <w:vAlign w:val="center"/>
          </w:tcPr>
          <w:p w14:paraId="0E2E6BB9" w14:textId="7F9690D3"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51EA1F8D" w14:textId="21819B6E"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5E74B63" w14:textId="371F96D4"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3543CAC4"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04C684B8"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29AB8A1F" w14:textId="77777777" w:rsidTr="00FC6F4A">
        <w:trPr>
          <w:trHeight w:val="425"/>
        </w:trPr>
        <w:tc>
          <w:tcPr>
            <w:tcW w:w="287" w:type="pct"/>
            <w:vAlign w:val="center"/>
          </w:tcPr>
          <w:p w14:paraId="170AB50D" w14:textId="19368B46"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10D071B1" w14:textId="531A8DD7"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Maintaining Employee coverage in health check up</w:t>
            </w:r>
          </w:p>
        </w:tc>
        <w:tc>
          <w:tcPr>
            <w:tcW w:w="820" w:type="pct"/>
            <w:vAlign w:val="center"/>
          </w:tcPr>
          <w:p w14:paraId="27A64F18" w14:textId="43EF1115"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4E3EC7E3" w14:textId="5C066E05"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3235239C" w14:textId="1DC94A94"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3BA3F3FC" w14:textId="562EFC13"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1BD3DBFF" w14:textId="63893FF0"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7861A21A" w14:textId="77777777" w:rsidTr="00FC6F4A">
        <w:trPr>
          <w:trHeight w:val="425"/>
        </w:trPr>
        <w:tc>
          <w:tcPr>
            <w:tcW w:w="287" w:type="pct"/>
            <w:vAlign w:val="center"/>
          </w:tcPr>
          <w:p w14:paraId="1B3902A9" w14:textId="2C27E6AF"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7527BF12" w14:textId="596050D3"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Employees coverage under employee satisfaction survey</w:t>
            </w:r>
          </w:p>
        </w:tc>
        <w:tc>
          <w:tcPr>
            <w:tcW w:w="820" w:type="pct"/>
            <w:vAlign w:val="center"/>
          </w:tcPr>
          <w:p w14:paraId="10D9FFCA" w14:textId="2366CEA1"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319043C7" w14:textId="7DB792E0"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1636B1BE" w14:textId="59872B2D"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4B4D72D5" w14:textId="543EE88E"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753B20AE" w14:textId="0C6C6FB9"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bl>
    <w:p w14:paraId="63319720" w14:textId="77777777" w:rsidR="00A42637" w:rsidRPr="00BB056A" w:rsidRDefault="00A42637" w:rsidP="00315E9C">
      <w:pPr>
        <w:pStyle w:val="BodyText3"/>
        <w:spacing w:line="276" w:lineRule="auto"/>
        <w:ind w:left="360"/>
        <w:rPr>
          <w:szCs w:val="22"/>
          <w:lang w:val="en-IN" w:eastAsia="en-IN"/>
        </w:rPr>
      </w:pPr>
    </w:p>
    <w:p w14:paraId="1F09D746" w14:textId="77777777" w:rsidR="00A42637" w:rsidRPr="00BB056A" w:rsidRDefault="00A42637">
      <w:pPr>
        <w:pStyle w:val="Heading1"/>
        <w:numPr>
          <w:ilvl w:val="0"/>
          <w:numId w:val="2"/>
        </w:numPr>
        <w:tabs>
          <w:tab w:val="clear" w:pos="5220"/>
          <w:tab w:val="clear" w:pos="8280"/>
          <w:tab w:val="left" w:pos="567"/>
          <w:tab w:val="left" w:pos="2268"/>
          <w:tab w:val="left" w:pos="8505"/>
        </w:tabs>
        <w:spacing w:line="276" w:lineRule="auto"/>
        <w:jc w:val="both"/>
        <w:rPr>
          <w:rFonts w:cs="Arial"/>
          <w:b/>
          <w:bCs/>
          <w:sz w:val="22"/>
          <w:szCs w:val="22"/>
          <w:lang w:val="en-IN" w:eastAsia="en-IN"/>
        </w:rPr>
      </w:pPr>
      <w:bookmarkStart w:id="25" w:name="_Toc192755390"/>
      <w:r w:rsidRPr="00BB056A">
        <w:rPr>
          <w:rFonts w:cs="Arial"/>
          <w:b/>
          <w:bCs/>
          <w:kern w:val="36"/>
          <w:sz w:val="36"/>
          <w:szCs w:val="36"/>
          <w:lang w:val="en-IN" w:eastAsia="en-IN"/>
        </w:rPr>
        <w:t>Career Management &amp; Training Policy</w:t>
      </w:r>
      <w:bookmarkEnd w:id="25"/>
    </w:p>
    <w:p w14:paraId="57945D97" w14:textId="77777777" w:rsidR="00A42637" w:rsidRPr="00BB056A" w:rsidRDefault="00A42637" w:rsidP="00A42637">
      <w:pPr>
        <w:pStyle w:val="BodyText3"/>
        <w:spacing w:line="276" w:lineRule="auto"/>
        <w:ind w:left="360"/>
        <w:rPr>
          <w:b/>
          <w:bCs/>
          <w:szCs w:val="22"/>
          <w:lang w:val="en-IN" w:eastAsia="en-IN"/>
        </w:rPr>
      </w:pPr>
      <w:r w:rsidRPr="00BB056A">
        <w:rPr>
          <w:b/>
          <w:bCs/>
          <w:szCs w:val="22"/>
          <w:lang w:val="en-IN" w:eastAsia="en-IN"/>
        </w:rPr>
        <w:t>Promotion Philosophy</w:t>
      </w:r>
    </w:p>
    <w:p w14:paraId="71D74D6F" w14:textId="3C9CC3D6"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xml:space="preserve">, we follow the philosophy of </w:t>
      </w:r>
      <w:r w:rsidRPr="00BB056A">
        <w:rPr>
          <w:b/>
          <w:bCs/>
          <w:szCs w:val="22"/>
          <w:lang w:val="en-IN" w:eastAsia="en-IN"/>
        </w:rPr>
        <w:t>"promotions from within"</w:t>
      </w:r>
      <w:r w:rsidRPr="00BB056A">
        <w:rPr>
          <w:szCs w:val="22"/>
          <w:lang w:val="en-IN" w:eastAsia="en-IN"/>
        </w:rPr>
        <w:t xml:space="preserve"> to the greatest extent possible. We are committed to offering growth opportunities for employees at all levels, in </w:t>
      </w:r>
      <w:r w:rsidRPr="00BB056A">
        <w:rPr>
          <w:szCs w:val="22"/>
          <w:lang w:val="en-IN" w:eastAsia="en-IN"/>
        </w:rPr>
        <w:lastRenderedPageBreak/>
        <w:t xml:space="preserve">line with their </w:t>
      </w:r>
      <w:r w:rsidRPr="00BB056A">
        <w:rPr>
          <w:b/>
          <w:bCs/>
          <w:szCs w:val="22"/>
          <w:lang w:val="en-IN" w:eastAsia="en-IN"/>
        </w:rPr>
        <w:t>performance</w:t>
      </w:r>
      <w:r w:rsidRPr="00BB056A">
        <w:rPr>
          <w:szCs w:val="22"/>
          <w:lang w:val="en-IN" w:eastAsia="en-IN"/>
        </w:rPr>
        <w:t xml:space="preserve"> and </w:t>
      </w:r>
      <w:r w:rsidRPr="00BB056A">
        <w:rPr>
          <w:b/>
          <w:bCs/>
          <w:szCs w:val="22"/>
          <w:lang w:val="en-IN" w:eastAsia="en-IN"/>
        </w:rPr>
        <w:t>aptitude</w:t>
      </w:r>
      <w:r w:rsidRPr="00BB056A">
        <w:rPr>
          <w:szCs w:val="22"/>
          <w:lang w:val="en-IN" w:eastAsia="en-IN"/>
        </w:rPr>
        <w:t xml:space="preserve">. Our focus is on </w:t>
      </w:r>
      <w:r w:rsidRPr="00BB056A">
        <w:rPr>
          <w:b/>
          <w:bCs/>
          <w:szCs w:val="22"/>
          <w:lang w:val="en-IN" w:eastAsia="en-IN"/>
        </w:rPr>
        <w:t>performance</w:t>
      </w:r>
      <w:r w:rsidRPr="00BB056A">
        <w:rPr>
          <w:szCs w:val="22"/>
          <w:lang w:val="en-IN" w:eastAsia="en-IN"/>
        </w:rPr>
        <w:t xml:space="preserve">, </w:t>
      </w:r>
      <w:r w:rsidRPr="00BB056A">
        <w:rPr>
          <w:b/>
          <w:bCs/>
          <w:szCs w:val="22"/>
          <w:lang w:val="en-IN" w:eastAsia="en-IN"/>
        </w:rPr>
        <w:t>potential for contribution</w:t>
      </w:r>
      <w:r w:rsidRPr="00BB056A">
        <w:rPr>
          <w:szCs w:val="22"/>
          <w:lang w:val="en-IN" w:eastAsia="en-IN"/>
        </w:rPr>
        <w:t xml:space="preserve">, and the embodiment of </w:t>
      </w:r>
      <w:r w:rsidRPr="00BB056A">
        <w:rPr>
          <w:b/>
          <w:bCs/>
          <w:szCs w:val="22"/>
          <w:lang w:val="en-IN" w:eastAsia="en-IN"/>
        </w:rPr>
        <w:t>20 Microns Limited’ values</w:t>
      </w:r>
      <w:r w:rsidRPr="00BB056A">
        <w:rPr>
          <w:szCs w:val="22"/>
          <w:lang w:val="en-IN" w:eastAsia="en-IN"/>
        </w:rPr>
        <w:t xml:space="preserve"> at a higher level.</w:t>
      </w:r>
    </w:p>
    <w:p w14:paraId="6BC28485" w14:textId="51F85E24" w:rsidR="00A42637" w:rsidRPr="00BB056A" w:rsidRDefault="00A42637" w:rsidP="00A42637">
      <w:pPr>
        <w:pStyle w:val="BodyText3"/>
        <w:spacing w:line="276" w:lineRule="auto"/>
        <w:ind w:left="360"/>
        <w:rPr>
          <w:szCs w:val="22"/>
          <w:lang w:val="en-IN" w:eastAsia="en-IN"/>
        </w:rPr>
      </w:pPr>
    </w:p>
    <w:p w14:paraId="2062E36C" w14:textId="77777777" w:rsidR="00A42637" w:rsidRPr="00BB056A" w:rsidRDefault="00A42637" w:rsidP="00A42637">
      <w:pPr>
        <w:pStyle w:val="BodyText3"/>
        <w:spacing w:line="276" w:lineRule="auto"/>
        <w:ind w:left="360"/>
        <w:rPr>
          <w:b/>
          <w:bCs/>
          <w:szCs w:val="22"/>
          <w:lang w:val="en-IN" w:eastAsia="en-IN"/>
        </w:rPr>
      </w:pPr>
      <w:r w:rsidRPr="00BB056A">
        <w:rPr>
          <w:b/>
          <w:bCs/>
          <w:szCs w:val="22"/>
          <w:lang w:val="en-IN" w:eastAsia="en-IN"/>
        </w:rPr>
        <w:t>Performance Management</w:t>
      </w:r>
    </w:p>
    <w:p w14:paraId="0CBB5884"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Our performance management system ensures that organizational and individual goals are consistently met in an </w:t>
      </w:r>
      <w:r w:rsidRPr="00BB056A">
        <w:rPr>
          <w:b/>
          <w:bCs/>
          <w:szCs w:val="22"/>
          <w:lang w:val="en-IN" w:eastAsia="en-IN"/>
        </w:rPr>
        <w:t>effective</w:t>
      </w:r>
      <w:r w:rsidRPr="00BB056A">
        <w:rPr>
          <w:szCs w:val="22"/>
          <w:lang w:val="en-IN" w:eastAsia="en-IN"/>
        </w:rPr>
        <w:t xml:space="preserve"> and </w:t>
      </w:r>
      <w:r w:rsidRPr="00BB056A">
        <w:rPr>
          <w:b/>
          <w:bCs/>
          <w:szCs w:val="22"/>
          <w:lang w:val="en-IN" w:eastAsia="en-IN"/>
        </w:rPr>
        <w:t>efficient</w:t>
      </w:r>
      <w:r w:rsidRPr="00BB056A">
        <w:rPr>
          <w:szCs w:val="22"/>
          <w:lang w:val="en-IN" w:eastAsia="en-IN"/>
        </w:rPr>
        <w:t xml:space="preserve"> manner. Moving away from the traditional command-and-control approach, we focus on a </w:t>
      </w:r>
      <w:r w:rsidRPr="00BB056A">
        <w:rPr>
          <w:b/>
          <w:bCs/>
          <w:szCs w:val="22"/>
          <w:lang w:val="en-IN" w:eastAsia="en-IN"/>
        </w:rPr>
        <w:t>facilitative model of leadership</w:t>
      </w:r>
      <w:r w:rsidRPr="00BB056A">
        <w:rPr>
          <w:szCs w:val="22"/>
          <w:lang w:val="en-IN" w:eastAsia="en-IN"/>
        </w:rPr>
        <w:t xml:space="preserve"> that ties individual performance to the broader </w:t>
      </w:r>
      <w:r w:rsidRPr="00BB056A">
        <w:rPr>
          <w:b/>
          <w:bCs/>
          <w:szCs w:val="22"/>
          <w:lang w:val="en-IN" w:eastAsia="en-IN"/>
        </w:rPr>
        <w:t>strategic goals</w:t>
      </w:r>
      <w:r w:rsidRPr="00BB056A">
        <w:rPr>
          <w:szCs w:val="22"/>
          <w:lang w:val="en-IN" w:eastAsia="en-IN"/>
        </w:rPr>
        <w:t xml:space="preserve"> of the organization.</w:t>
      </w:r>
    </w:p>
    <w:p w14:paraId="0A3F6EDD"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t>Key elements include:</w:t>
      </w:r>
    </w:p>
    <w:p w14:paraId="3E8CBC86" w14:textId="77777777" w:rsidR="00A42637" w:rsidRPr="00BB056A" w:rsidRDefault="00A42637">
      <w:pPr>
        <w:pStyle w:val="BodyText3"/>
        <w:numPr>
          <w:ilvl w:val="0"/>
          <w:numId w:val="21"/>
        </w:numPr>
        <w:spacing w:line="276" w:lineRule="auto"/>
        <w:rPr>
          <w:szCs w:val="22"/>
          <w:lang w:val="en-IN" w:eastAsia="en-IN"/>
        </w:rPr>
      </w:pPr>
      <w:r w:rsidRPr="00BB056A">
        <w:rPr>
          <w:b/>
          <w:bCs/>
          <w:szCs w:val="22"/>
          <w:lang w:val="en-IN" w:eastAsia="en-IN"/>
        </w:rPr>
        <w:t>Goal Alignment</w:t>
      </w:r>
      <w:r w:rsidRPr="00BB056A">
        <w:rPr>
          <w:szCs w:val="22"/>
          <w:lang w:val="en-IN" w:eastAsia="en-IN"/>
        </w:rPr>
        <w:t>: Employees' objectives are aligned with their departments and the company's mission.</w:t>
      </w:r>
    </w:p>
    <w:p w14:paraId="382928E9" w14:textId="77777777" w:rsidR="00A42637" w:rsidRPr="00BB056A" w:rsidRDefault="00A42637">
      <w:pPr>
        <w:pStyle w:val="BodyText3"/>
        <w:numPr>
          <w:ilvl w:val="0"/>
          <w:numId w:val="21"/>
        </w:numPr>
        <w:spacing w:line="276" w:lineRule="auto"/>
        <w:rPr>
          <w:szCs w:val="22"/>
          <w:lang w:val="en-IN" w:eastAsia="en-IN"/>
        </w:rPr>
      </w:pPr>
      <w:r w:rsidRPr="00BB056A">
        <w:rPr>
          <w:b/>
          <w:bCs/>
          <w:szCs w:val="22"/>
          <w:lang w:val="en-IN" w:eastAsia="en-IN"/>
        </w:rPr>
        <w:t>Development Discussions</w:t>
      </w:r>
      <w:r w:rsidRPr="00BB056A">
        <w:rPr>
          <w:szCs w:val="22"/>
          <w:lang w:val="en-IN" w:eastAsia="en-IN"/>
        </w:rPr>
        <w:t>: Employees and managers jointly discuss development goals and create a plan for achieving them.</w:t>
      </w:r>
    </w:p>
    <w:p w14:paraId="1E135062" w14:textId="77777777" w:rsidR="00A42637" w:rsidRPr="00BB056A" w:rsidRDefault="00A42637">
      <w:pPr>
        <w:pStyle w:val="BodyText3"/>
        <w:numPr>
          <w:ilvl w:val="0"/>
          <w:numId w:val="21"/>
        </w:numPr>
        <w:spacing w:line="276" w:lineRule="auto"/>
        <w:rPr>
          <w:szCs w:val="22"/>
          <w:lang w:val="en-IN" w:eastAsia="en-IN"/>
        </w:rPr>
      </w:pPr>
      <w:r w:rsidRPr="00BB056A">
        <w:rPr>
          <w:b/>
          <w:bCs/>
          <w:szCs w:val="22"/>
          <w:lang w:val="en-IN" w:eastAsia="en-IN"/>
        </w:rPr>
        <w:t>Continuous Improvement</w:t>
      </w:r>
      <w:r w:rsidRPr="00BB056A">
        <w:rPr>
          <w:szCs w:val="22"/>
          <w:lang w:val="en-IN" w:eastAsia="en-IN"/>
        </w:rPr>
        <w:t>: A dynamic and evolving approach to performance management is emphasized to keep pace with changes in the work environment.</w:t>
      </w:r>
    </w:p>
    <w:p w14:paraId="04633AE8" w14:textId="77777777" w:rsidR="00A42637" w:rsidRPr="00BB056A" w:rsidRDefault="00A42637" w:rsidP="00A42637">
      <w:pPr>
        <w:pStyle w:val="BodyText3"/>
        <w:spacing w:line="276" w:lineRule="auto"/>
        <w:ind w:left="360"/>
        <w:rPr>
          <w:b/>
          <w:bCs/>
          <w:szCs w:val="22"/>
          <w:lang w:val="en-IN" w:eastAsia="en-IN"/>
        </w:rPr>
      </w:pPr>
    </w:p>
    <w:p w14:paraId="65FF7BFE" w14:textId="404078B3" w:rsidR="00A42637" w:rsidRPr="00BB056A" w:rsidRDefault="00A42637" w:rsidP="00A42637">
      <w:pPr>
        <w:pStyle w:val="BodyText3"/>
        <w:spacing w:line="276" w:lineRule="auto"/>
        <w:ind w:left="360"/>
        <w:rPr>
          <w:b/>
          <w:bCs/>
          <w:szCs w:val="22"/>
          <w:lang w:val="en-IN" w:eastAsia="en-IN"/>
        </w:rPr>
      </w:pPr>
      <w:r w:rsidRPr="00BB056A">
        <w:rPr>
          <w:b/>
          <w:bCs/>
          <w:szCs w:val="22"/>
          <w:lang w:val="en-IN" w:eastAsia="en-IN"/>
        </w:rPr>
        <w:t>Performance Evaluation Process</w:t>
      </w:r>
    </w:p>
    <w:p w14:paraId="1544A88D"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w:t>
      </w:r>
      <w:r w:rsidRPr="00BB056A">
        <w:rPr>
          <w:szCs w:val="22"/>
          <w:lang w:val="en-IN" w:eastAsia="en-IN"/>
        </w:rPr>
        <w:t xml:space="preserve">, employee performance is evaluated </w:t>
      </w:r>
      <w:r w:rsidRPr="00BB056A">
        <w:rPr>
          <w:b/>
          <w:bCs/>
          <w:szCs w:val="22"/>
          <w:lang w:val="en-IN" w:eastAsia="en-IN"/>
        </w:rPr>
        <w:t>bi-annually</w:t>
      </w:r>
      <w:r w:rsidRPr="00BB056A">
        <w:rPr>
          <w:szCs w:val="22"/>
          <w:lang w:val="en-IN" w:eastAsia="en-IN"/>
        </w:rPr>
        <w:t>, ensuring:</w:t>
      </w:r>
    </w:p>
    <w:p w14:paraId="0602E492" w14:textId="77777777" w:rsidR="00A42637" w:rsidRPr="00BB056A" w:rsidRDefault="00A42637">
      <w:pPr>
        <w:pStyle w:val="BodyText3"/>
        <w:numPr>
          <w:ilvl w:val="0"/>
          <w:numId w:val="22"/>
        </w:numPr>
        <w:spacing w:line="276" w:lineRule="auto"/>
        <w:rPr>
          <w:szCs w:val="22"/>
          <w:lang w:val="en-IN" w:eastAsia="en-IN"/>
        </w:rPr>
      </w:pPr>
      <w:r w:rsidRPr="00BB056A">
        <w:rPr>
          <w:b/>
          <w:bCs/>
          <w:szCs w:val="22"/>
          <w:lang w:val="en-IN" w:eastAsia="en-IN"/>
        </w:rPr>
        <w:t>Clear Objectives</w:t>
      </w:r>
      <w:r w:rsidRPr="00BB056A">
        <w:rPr>
          <w:szCs w:val="22"/>
          <w:lang w:val="en-IN" w:eastAsia="en-IN"/>
        </w:rPr>
        <w:t>: Employees have defined objectives that form the basis of their performance evaluations.</w:t>
      </w:r>
    </w:p>
    <w:p w14:paraId="3807631F" w14:textId="77777777" w:rsidR="00A42637" w:rsidRPr="00BB056A" w:rsidRDefault="00A42637">
      <w:pPr>
        <w:pStyle w:val="BodyText3"/>
        <w:numPr>
          <w:ilvl w:val="0"/>
          <w:numId w:val="22"/>
        </w:numPr>
        <w:spacing w:line="276" w:lineRule="auto"/>
        <w:rPr>
          <w:szCs w:val="22"/>
          <w:lang w:val="en-IN" w:eastAsia="en-IN"/>
        </w:rPr>
      </w:pPr>
      <w:r w:rsidRPr="00BB056A">
        <w:rPr>
          <w:b/>
          <w:bCs/>
          <w:szCs w:val="22"/>
          <w:lang w:val="en-IN" w:eastAsia="en-IN"/>
        </w:rPr>
        <w:t>Performance Feedback</w:t>
      </w:r>
      <w:r w:rsidRPr="00BB056A">
        <w:rPr>
          <w:szCs w:val="22"/>
          <w:lang w:val="en-IN" w:eastAsia="en-IN"/>
        </w:rPr>
        <w:t>: Regular, structured feedback is provided to help employees improve and grow.</w:t>
      </w:r>
    </w:p>
    <w:p w14:paraId="0E726AF1" w14:textId="77777777" w:rsidR="00A42637" w:rsidRPr="00BB056A" w:rsidRDefault="00A42637">
      <w:pPr>
        <w:pStyle w:val="BodyText3"/>
        <w:numPr>
          <w:ilvl w:val="0"/>
          <w:numId w:val="22"/>
        </w:numPr>
        <w:spacing w:line="276" w:lineRule="auto"/>
        <w:rPr>
          <w:szCs w:val="22"/>
          <w:lang w:val="en-IN" w:eastAsia="en-IN"/>
        </w:rPr>
      </w:pPr>
      <w:r w:rsidRPr="00BB056A">
        <w:rPr>
          <w:b/>
          <w:bCs/>
          <w:szCs w:val="22"/>
          <w:lang w:val="en-IN" w:eastAsia="en-IN"/>
        </w:rPr>
        <w:t>Training and Development</w:t>
      </w:r>
      <w:r w:rsidRPr="00BB056A">
        <w:rPr>
          <w:szCs w:val="22"/>
          <w:lang w:val="en-IN" w:eastAsia="en-IN"/>
        </w:rPr>
        <w:t>: Identification of training needs and professional development opportunities.</w:t>
      </w:r>
    </w:p>
    <w:p w14:paraId="567D4863" w14:textId="77777777" w:rsidR="00A42637" w:rsidRPr="00BB056A" w:rsidRDefault="00A42637">
      <w:pPr>
        <w:pStyle w:val="BodyText3"/>
        <w:numPr>
          <w:ilvl w:val="0"/>
          <w:numId w:val="22"/>
        </w:numPr>
        <w:spacing w:line="276" w:lineRule="auto"/>
        <w:rPr>
          <w:szCs w:val="22"/>
          <w:lang w:val="en-IN" w:eastAsia="en-IN"/>
        </w:rPr>
      </w:pPr>
      <w:r w:rsidRPr="00BB056A">
        <w:rPr>
          <w:b/>
          <w:bCs/>
          <w:szCs w:val="22"/>
          <w:lang w:val="en-IN" w:eastAsia="en-IN"/>
        </w:rPr>
        <w:t>Two-Way Communication</w:t>
      </w:r>
      <w:r w:rsidRPr="00BB056A">
        <w:rPr>
          <w:szCs w:val="22"/>
          <w:lang w:val="en-IN" w:eastAsia="en-IN"/>
        </w:rPr>
        <w:t>: A formal channel for open communication between employees and management.</w:t>
      </w:r>
    </w:p>
    <w:p w14:paraId="1F4ED795" w14:textId="77777777" w:rsidR="00A42637" w:rsidRPr="00BB056A" w:rsidRDefault="00A42637">
      <w:pPr>
        <w:pStyle w:val="BodyText3"/>
        <w:numPr>
          <w:ilvl w:val="0"/>
          <w:numId w:val="22"/>
        </w:numPr>
        <w:spacing w:line="276" w:lineRule="auto"/>
        <w:rPr>
          <w:szCs w:val="22"/>
          <w:lang w:val="en-IN" w:eastAsia="en-IN"/>
        </w:rPr>
      </w:pPr>
      <w:r w:rsidRPr="00BB056A">
        <w:rPr>
          <w:b/>
          <w:bCs/>
          <w:szCs w:val="22"/>
          <w:lang w:val="en-IN" w:eastAsia="en-IN"/>
        </w:rPr>
        <w:t>Fair Rewards</w:t>
      </w:r>
      <w:r w:rsidRPr="00BB056A">
        <w:rPr>
          <w:szCs w:val="22"/>
          <w:lang w:val="en-IN" w:eastAsia="en-IN"/>
        </w:rPr>
        <w:t xml:space="preserve">: Performance is objectively evaluated to ensure </w:t>
      </w:r>
      <w:r w:rsidRPr="00BB056A">
        <w:rPr>
          <w:b/>
          <w:bCs/>
          <w:szCs w:val="22"/>
          <w:lang w:val="en-IN" w:eastAsia="en-IN"/>
        </w:rPr>
        <w:t>fair</w:t>
      </w:r>
      <w:r w:rsidRPr="00BB056A">
        <w:rPr>
          <w:szCs w:val="22"/>
          <w:lang w:val="en-IN" w:eastAsia="en-IN"/>
        </w:rPr>
        <w:t xml:space="preserve"> and </w:t>
      </w:r>
      <w:r w:rsidRPr="00BB056A">
        <w:rPr>
          <w:b/>
          <w:bCs/>
          <w:szCs w:val="22"/>
          <w:lang w:val="en-IN" w:eastAsia="en-IN"/>
        </w:rPr>
        <w:t>equitable rewards</w:t>
      </w:r>
      <w:r w:rsidRPr="00BB056A">
        <w:rPr>
          <w:szCs w:val="22"/>
          <w:lang w:val="en-IN" w:eastAsia="en-IN"/>
        </w:rPr>
        <w:t>.</w:t>
      </w:r>
    </w:p>
    <w:p w14:paraId="2EB12BE6" w14:textId="6511CA99" w:rsidR="00A42637" w:rsidRPr="00BB056A" w:rsidRDefault="00A42637" w:rsidP="00A42637">
      <w:pPr>
        <w:pStyle w:val="BodyText3"/>
        <w:spacing w:line="276" w:lineRule="auto"/>
        <w:ind w:left="360"/>
        <w:rPr>
          <w:szCs w:val="22"/>
          <w:lang w:val="en-IN" w:eastAsia="en-IN"/>
        </w:rPr>
      </w:pPr>
    </w:p>
    <w:p w14:paraId="5DEDD5F1" w14:textId="77777777" w:rsidR="00A42637" w:rsidRPr="00BB056A" w:rsidRDefault="00A42637" w:rsidP="00A42637">
      <w:pPr>
        <w:pStyle w:val="BodyText3"/>
        <w:spacing w:line="276" w:lineRule="auto"/>
        <w:ind w:left="360"/>
        <w:rPr>
          <w:b/>
          <w:bCs/>
          <w:szCs w:val="22"/>
          <w:lang w:val="en-IN" w:eastAsia="en-IN"/>
        </w:rPr>
      </w:pPr>
      <w:r w:rsidRPr="00BB056A">
        <w:rPr>
          <w:b/>
          <w:bCs/>
          <w:szCs w:val="22"/>
          <w:lang w:val="en-IN" w:eastAsia="en-IN"/>
        </w:rPr>
        <w:t>Internal Career Mobility</w:t>
      </w:r>
    </w:p>
    <w:p w14:paraId="08357205"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We are committed to providing </w:t>
      </w:r>
      <w:r w:rsidRPr="00BB056A">
        <w:rPr>
          <w:b/>
          <w:bCs/>
          <w:szCs w:val="22"/>
          <w:lang w:val="en-IN" w:eastAsia="en-IN"/>
        </w:rPr>
        <w:t>equal opportunity</w:t>
      </w:r>
      <w:r w:rsidRPr="00BB056A">
        <w:rPr>
          <w:szCs w:val="22"/>
          <w:lang w:val="en-IN" w:eastAsia="en-IN"/>
        </w:rPr>
        <w:t xml:space="preserve"> for internal employees to apply for vacant positions within any company location. The process for internal mobility will follow the same steps as the external recruitment process, ensuring </w:t>
      </w:r>
      <w:r w:rsidRPr="00BB056A">
        <w:rPr>
          <w:b/>
          <w:bCs/>
          <w:szCs w:val="22"/>
          <w:lang w:val="en-IN" w:eastAsia="en-IN"/>
        </w:rPr>
        <w:t>no discrimination</w:t>
      </w:r>
      <w:r w:rsidRPr="00BB056A">
        <w:rPr>
          <w:szCs w:val="22"/>
          <w:lang w:val="en-IN" w:eastAsia="en-IN"/>
        </w:rPr>
        <w:t xml:space="preserve"> occurs at any stage.</w:t>
      </w:r>
    </w:p>
    <w:p w14:paraId="0563D9C6" w14:textId="5099C497" w:rsidR="00A42637" w:rsidRPr="00BB056A" w:rsidRDefault="00A42637" w:rsidP="00A42637">
      <w:pPr>
        <w:pStyle w:val="BodyText3"/>
        <w:spacing w:line="276" w:lineRule="auto"/>
        <w:ind w:left="360"/>
        <w:rPr>
          <w:szCs w:val="22"/>
          <w:lang w:val="en-IN" w:eastAsia="en-IN"/>
        </w:rPr>
      </w:pPr>
    </w:p>
    <w:p w14:paraId="62A63DFF" w14:textId="77777777" w:rsidR="00A42637" w:rsidRPr="00BB056A" w:rsidRDefault="00A42637" w:rsidP="00A42637">
      <w:pPr>
        <w:pStyle w:val="BodyText3"/>
        <w:spacing w:line="276" w:lineRule="auto"/>
        <w:ind w:left="360"/>
        <w:rPr>
          <w:b/>
          <w:bCs/>
          <w:szCs w:val="22"/>
          <w:lang w:val="en-IN" w:eastAsia="en-IN"/>
        </w:rPr>
      </w:pPr>
      <w:r w:rsidRPr="00BB056A">
        <w:rPr>
          <w:b/>
          <w:bCs/>
          <w:szCs w:val="22"/>
          <w:lang w:val="en-IN" w:eastAsia="en-IN"/>
        </w:rPr>
        <w:t>Training Program (Skill Development)</w:t>
      </w:r>
    </w:p>
    <w:p w14:paraId="1EA53AE7"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w:t>
      </w:r>
      <w:r w:rsidRPr="00BB056A">
        <w:rPr>
          <w:szCs w:val="22"/>
          <w:lang w:val="en-IN" w:eastAsia="en-IN"/>
        </w:rPr>
        <w:t xml:space="preserve">, we believe that continuous </w:t>
      </w:r>
      <w:r w:rsidRPr="00BB056A">
        <w:rPr>
          <w:b/>
          <w:bCs/>
          <w:szCs w:val="22"/>
          <w:lang w:val="en-IN" w:eastAsia="en-IN"/>
        </w:rPr>
        <w:t>training</w:t>
      </w:r>
      <w:r w:rsidRPr="00BB056A">
        <w:rPr>
          <w:szCs w:val="22"/>
          <w:lang w:val="en-IN" w:eastAsia="en-IN"/>
        </w:rPr>
        <w:t xml:space="preserve"> and </w:t>
      </w:r>
      <w:r w:rsidRPr="00BB056A">
        <w:rPr>
          <w:b/>
          <w:bCs/>
          <w:szCs w:val="22"/>
          <w:lang w:val="en-IN" w:eastAsia="en-IN"/>
        </w:rPr>
        <w:t>development</w:t>
      </w:r>
      <w:r w:rsidRPr="00BB056A">
        <w:rPr>
          <w:szCs w:val="22"/>
          <w:lang w:val="en-IN" w:eastAsia="en-IN"/>
        </w:rPr>
        <w:t xml:space="preserve"> are essential for providing the highest value to our clients and for attracting and retaining </w:t>
      </w:r>
      <w:r w:rsidRPr="00BB056A">
        <w:rPr>
          <w:b/>
          <w:bCs/>
          <w:szCs w:val="22"/>
          <w:lang w:val="en-IN" w:eastAsia="en-IN"/>
        </w:rPr>
        <w:t>excellent employees</w:t>
      </w:r>
      <w:r w:rsidRPr="00BB056A">
        <w:rPr>
          <w:szCs w:val="22"/>
          <w:lang w:val="en-IN" w:eastAsia="en-IN"/>
        </w:rPr>
        <w:t>.</w:t>
      </w:r>
    </w:p>
    <w:p w14:paraId="43D16C89" w14:textId="77777777" w:rsidR="00A42637" w:rsidRPr="00BB056A" w:rsidRDefault="00A42637" w:rsidP="00A42637">
      <w:pPr>
        <w:pStyle w:val="BodyText3"/>
        <w:spacing w:line="276" w:lineRule="auto"/>
        <w:ind w:left="360"/>
        <w:rPr>
          <w:szCs w:val="22"/>
          <w:lang w:val="en-IN" w:eastAsia="en-IN"/>
        </w:rPr>
      </w:pPr>
      <w:r w:rsidRPr="00BB056A">
        <w:rPr>
          <w:szCs w:val="22"/>
          <w:lang w:val="en-IN" w:eastAsia="en-IN"/>
        </w:rPr>
        <w:lastRenderedPageBreak/>
        <w:t>Our training initiatives include:</w:t>
      </w:r>
    </w:p>
    <w:p w14:paraId="543D9B96" w14:textId="77777777" w:rsidR="00A42637" w:rsidRPr="00BB056A" w:rsidRDefault="00A42637">
      <w:pPr>
        <w:pStyle w:val="BodyText3"/>
        <w:numPr>
          <w:ilvl w:val="0"/>
          <w:numId w:val="23"/>
        </w:numPr>
        <w:spacing w:line="276" w:lineRule="auto"/>
        <w:rPr>
          <w:szCs w:val="22"/>
          <w:lang w:val="en-IN" w:eastAsia="en-IN"/>
        </w:rPr>
      </w:pPr>
      <w:r w:rsidRPr="00BB056A">
        <w:rPr>
          <w:b/>
          <w:bCs/>
          <w:szCs w:val="22"/>
          <w:lang w:val="en-IN" w:eastAsia="en-IN"/>
        </w:rPr>
        <w:t>In-House Programs</w:t>
      </w:r>
      <w:r w:rsidRPr="00BB056A">
        <w:rPr>
          <w:szCs w:val="22"/>
          <w:lang w:val="en-IN" w:eastAsia="en-IN"/>
        </w:rPr>
        <w:t>: Regular in-house training sessions to update employees on new developments in their field.</w:t>
      </w:r>
    </w:p>
    <w:p w14:paraId="5A869ED6" w14:textId="77777777" w:rsidR="00A42637" w:rsidRPr="00BB056A" w:rsidRDefault="00A42637">
      <w:pPr>
        <w:pStyle w:val="BodyText3"/>
        <w:numPr>
          <w:ilvl w:val="0"/>
          <w:numId w:val="23"/>
        </w:numPr>
        <w:spacing w:line="276" w:lineRule="auto"/>
        <w:rPr>
          <w:szCs w:val="22"/>
          <w:lang w:val="en-IN" w:eastAsia="en-IN"/>
        </w:rPr>
      </w:pPr>
      <w:r w:rsidRPr="00BB056A">
        <w:rPr>
          <w:b/>
          <w:bCs/>
          <w:szCs w:val="22"/>
          <w:lang w:val="en-IN" w:eastAsia="en-IN"/>
        </w:rPr>
        <w:t>External Programs</w:t>
      </w:r>
      <w:r w:rsidRPr="00BB056A">
        <w:rPr>
          <w:szCs w:val="22"/>
          <w:lang w:val="en-IN" w:eastAsia="en-IN"/>
        </w:rPr>
        <w:t>: Sponsorship of employees to attend external programs and workshops organized by reputed institutions.</w:t>
      </w:r>
    </w:p>
    <w:p w14:paraId="7B079729" w14:textId="77777777" w:rsidR="00A42637" w:rsidRPr="00BB056A" w:rsidRDefault="00A42637" w:rsidP="00A42637">
      <w:pPr>
        <w:pStyle w:val="BodyText3"/>
        <w:spacing w:line="276" w:lineRule="auto"/>
        <w:ind w:left="360"/>
        <w:rPr>
          <w:szCs w:val="22"/>
          <w:lang w:val="en-IN" w:eastAsia="en-IN"/>
        </w:rPr>
      </w:pPr>
    </w:p>
    <w:p w14:paraId="79884D4F" w14:textId="55E17AB7" w:rsidR="00A42637" w:rsidRPr="00BB056A" w:rsidRDefault="00A42637" w:rsidP="00A42637">
      <w:pPr>
        <w:pStyle w:val="BodyText3"/>
        <w:spacing w:line="276" w:lineRule="auto"/>
        <w:ind w:left="360"/>
        <w:rPr>
          <w:szCs w:val="22"/>
          <w:lang w:val="en-IN" w:eastAsia="en-IN"/>
        </w:rPr>
      </w:pPr>
      <w:r w:rsidRPr="00BB056A">
        <w:rPr>
          <w:szCs w:val="22"/>
          <w:lang w:val="en-IN" w:eastAsia="en-IN"/>
        </w:rPr>
        <w:t xml:space="preserve">We </w:t>
      </w:r>
      <w:r w:rsidR="0001698B" w:rsidRPr="00BB056A">
        <w:rPr>
          <w:szCs w:val="22"/>
          <w:lang w:val="en-IN" w:eastAsia="en-IN"/>
        </w:rPr>
        <w:t>20 Microns Limited are</w:t>
      </w:r>
      <w:r w:rsidRPr="00BB056A">
        <w:rPr>
          <w:szCs w:val="22"/>
          <w:lang w:val="en-IN" w:eastAsia="en-IN"/>
        </w:rPr>
        <w:t xml:space="preserve"> dedicated to ensuring that all employees have access to opportunities for skill enhancement and professional growth.</w:t>
      </w:r>
    </w:p>
    <w:p w14:paraId="43A197CF" w14:textId="77777777" w:rsidR="0001698B" w:rsidRPr="00BB056A" w:rsidRDefault="0001698B" w:rsidP="00A42637">
      <w:pPr>
        <w:pStyle w:val="BodyText3"/>
        <w:spacing w:line="276" w:lineRule="auto"/>
        <w:ind w:left="360"/>
        <w:rPr>
          <w:szCs w:val="22"/>
          <w:lang w:val="en-IN" w:eastAsia="en-IN"/>
        </w:rPr>
      </w:pPr>
    </w:p>
    <w:p w14:paraId="7D2C512B" w14:textId="77777777" w:rsidR="00EC5F7C" w:rsidRPr="00BB056A" w:rsidRDefault="00EC5F7C" w:rsidP="00EC5F7C">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2832CB6B" w14:textId="77777777" w:rsidR="00EC5F7C" w:rsidRPr="00BB056A" w:rsidRDefault="00EC5F7C" w:rsidP="00EC5F7C">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1C839EA2" w14:textId="77777777" w:rsidTr="00FC6F4A">
        <w:trPr>
          <w:trHeight w:val="425"/>
        </w:trPr>
        <w:tc>
          <w:tcPr>
            <w:tcW w:w="287" w:type="pct"/>
            <w:shd w:val="clear" w:color="auto" w:fill="BFBFBF" w:themeFill="background1" w:themeFillShade="BF"/>
            <w:vAlign w:val="center"/>
          </w:tcPr>
          <w:p w14:paraId="3FB297D2"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417725DC"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12F44935"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02579048" w14:textId="00C54FF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40A93964" w14:textId="443D64F9"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370B8194"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4F76D2D9"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62D1BAC0" w14:textId="77777777" w:rsidTr="00FC6F4A">
        <w:trPr>
          <w:trHeight w:val="425"/>
        </w:trPr>
        <w:tc>
          <w:tcPr>
            <w:tcW w:w="287" w:type="pct"/>
            <w:vAlign w:val="center"/>
          </w:tcPr>
          <w:p w14:paraId="0069717D"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68338A92" w14:textId="2FE9D0FA"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Average training hours per employee / year</w:t>
            </w:r>
          </w:p>
        </w:tc>
        <w:tc>
          <w:tcPr>
            <w:tcW w:w="820" w:type="pct"/>
            <w:vAlign w:val="center"/>
          </w:tcPr>
          <w:p w14:paraId="1C57EBCB" w14:textId="3F79F04B"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Manhours/ Person/ Year</w:t>
            </w:r>
          </w:p>
        </w:tc>
        <w:tc>
          <w:tcPr>
            <w:tcW w:w="562" w:type="pct"/>
            <w:vAlign w:val="center"/>
          </w:tcPr>
          <w:p w14:paraId="5D7C184E" w14:textId="2C99D68E"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73FD8A0F" w14:textId="7446DC3D"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20</w:t>
            </w:r>
          </w:p>
        </w:tc>
        <w:tc>
          <w:tcPr>
            <w:tcW w:w="649" w:type="pct"/>
            <w:vAlign w:val="center"/>
          </w:tcPr>
          <w:p w14:paraId="60A64DF2"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6709175A"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4D81EDF7" w14:textId="77777777" w:rsidTr="00FC6F4A">
        <w:trPr>
          <w:trHeight w:val="425"/>
        </w:trPr>
        <w:tc>
          <w:tcPr>
            <w:tcW w:w="287" w:type="pct"/>
            <w:vAlign w:val="center"/>
          </w:tcPr>
          <w:p w14:paraId="22F63689"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5A96F6FE" w14:textId="4AA2C9A7"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Maintaining Employees covered in annual appraisal</w:t>
            </w:r>
          </w:p>
        </w:tc>
        <w:tc>
          <w:tcPr>
            <w:tcW w:w="820" w:type="pct"/>
            <w:vAlign w:val="center"/>
          </w:tcPr>
          <w:p w14:paraId="6C8E4437"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074F5F9B" w14:textId="16FF073D"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8DBD8EF" w14:textId="7CBD5AC0"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151E127B"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3DB7C15D"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0A71ABC1" w14:textId="77777777" w:rsidTr="00FC6F4A">
        <w:trPr>
          <w:trHeight w:val="425"/>
        </w:trPr>
        <w:tc>
          <w:tcPr>
            <w:tcW w:w="287" w:type="pct"/>
            <w:vAlign w:val="center"/>
          </w:tcPr>
          <w:p w14:paraId="3B69B4AF" w14:textId="5BD0333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614572EA" w14:textId="5032995D"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Maintaining Employees covered in HR Policies Training</w:t>
            </w:r>
          </w:p>
        </w:tc>
        <w:tc>
          <w:tcPr>
            <w:tcW w:w="820" w:type="pct"/>
            <w:vAlign w:val="center"/>
          </w:tcPr>
          <w:p w14:paraId="405676F1" w14:textId="27A6AFE2"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027630BB" w14:textId="50C57119"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501DBFA9" w14:textId="0B13677F"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204E9482" w14:textId="279A6872"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01A3F81A" w14:textId="69A5B1C8"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1A7ACE54" w14:textId="77777777" w:rsidTr="00FC6F4A">
        <w:trPr>
          <w:trHeight w:val="425"/>
        </w:trPr>
        <w:tc>
          <w:tcPr>
            <w:tcW w:w="287" w:type="pct"/>
            <w:vAlign w:val="center"/>
          </w:tcPr>
          <w:p w14:paraId="27483C36" w14:textId="5CB6EE0E"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04</w:t>
            </w:r>
          </w:p>
        </w:tc>
        <w:tc>
          <w:tcPr>
            <w:tcW w:w="1554" w:type="pct"/>
            <w:vAlign w:val="center"/>
          </w:tcPr>
          <w:p w14:paraId="193AA089" w14:textId="0B9C9B74"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Maintaining Employees covered in Ethics Policies Training</w:t>
            </w:r>
          </w:p>
        </w:tc>
        <w:tc>
          <w:tcPr>
            <w:tcW w:w="820" w:type="pct"/>
            <w:vAlign w:val="center"/>
          </w:tcPr>
          <w:p w14:paraId="792D7518" w14:textId="14A233BB"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065F9E64" w14:textId="41909FED"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5FF204F1" w14:textId="0B383540"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62B468B1" w14:textId="0364B912"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3E2131A8" w14:textId="4A1CA7D4"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3A324DE0" w14:textId="77777777" w:rsidTr="00FC6F4A">
        <w:trPr>
          <w:trHeight w:val="425"/>
        </w:trPr>
        <w:tc>
          <w:tcPr>
            <w:tcW w:w="287" w:type="pct"/>
            <w:vAlign w:val="center"/>
          </w:tcPr>
          <w:p w14:paraId="798817F7" w14:textId="24373A28"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05</w:t>
            </w:r>
          </w:p>
        </w:tc>
        <w:tc>
          <w:tcPr>
            <w:tcW w:w="1554" w:type="pct"/>
            <w:vAlign w:val="center"/>
          </w:tcPr>
          <w:p w14:paraId="750C581D" w14:textId="17179DD1"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Maintaining Employees covered in Environmental Policies Training</w:t>
            </w:r>
          </w:p>
        </w:tc>
        <w:tc>
          <w:tcPr>
            <w:tcW w:w="820" w:type="pct"/>
            <w:vAlign w:val="center"/>
          </w:tcPr>
          <w:p w14:paraId="759D3443" w14:textId="485F4403"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08B6AF01" w14:textId="64542AC0"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AEAE58D" w14:textId="1D4C0709"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10752BC4" w14:textId="4A1CF55A"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7A1CB400" w14:textId="53FD5510"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bl>
    <w:p w14:paraId="0E83CB83" w14:textId="77777777" w:rsidR="0001698B" w:rsidRPr="00BB056A" w:rsidRDefault="0001698B" w:rsidP="00A42637">
      <w:pPr>
        <w:pStyle w:val="BodyText3"/>
        <w:spacing w:line="276" w:lineRule="auto"/>
        <w:ind w:left="360"/>
        <w:rPr>
          <w:szCs w:val="22"/>
          <w:lang w:val="en-IN" w:eastAsia="en-IN"/>
        </w:rPr>
      </w:pPr>
    </w:p>
    <w:p w14:paraId="01A4EB51" w14:textId="77777777" w:rsidR="0001698B" w:rsidRPr="00BB056A" w:rsidRDefault="0001698B">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6" w:name="_Toc192755391"/>
      <w:r w:rsidRPr="00BB056A">
        <w:rPr>
          <w:rFonts w:cs="Arial"/>
          <w:b/>
          <w:bCs/>
          <w:kern w:val="36"/>
          <w:sz w:val="36"/>
          <w:szCs w:val="36"/>
          <w:lang w:val="en-IN" w:eastAsia="en-IN"/>
        </w:rPr>
        <w:t>Remuneration Policy</w:t>
      </w:r>
      <w:bookmarkEnd w:id="26"/>
    </w:p>
    <w:p w14:paraId="2EE4402B"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Payment Process</w:t>
      </w:r>
    </w:p>
    <w:p w14:paraId="057E7EE1" w14:textId="77777777" w:rsidR="0001698B" w:rsidRPr="00BB056A" w:rsidRDefault="0001698B">
      <w:pPr>
        <w:pStyle w:val="BodyText3"/>
        <w:numPr>
          <w:ilvl w:val="0"/>
          <w:numId w:val="24"/>
        </w:numPr>
        <w:spacing w:line="276" w:lineRule="auto"/>
        <w:rPr>
          <w:szCs w:val="22"/>
          <w:lang w:val="en-IN" w:eastAsia="en-IN"/>
        </w:rPr>
      </w:pPr>
      <w:r w:rsidRPr="00BB056A">
        <w:rPr>
          <w:b/>
          <w:bCs/>
          <w:szCs w:val="22"/>
          <w:lang w:val="en-IN" w:eastAsia="en-IN"/>
        </w:rPr>
        <w:t>Salary Disbursement</w:t>
      </w:r>
      <w:r w:rsidRPr="00BB056A">
        <w:rPr>
          <w:szCs w:val="22"/>
          <w:lang w:val="en-IN" w:eastAsia="en-IN"/>
        </w:rPr>
        <w:t xml:space="preserve">: Employees will be paid monthly, around the </w:t>
      </w:r>
      <w:r w:rsidRPr="00BB056A">
        <w:rPr>
          <w:b/>
          <w:bCs/>
          <w:szCs w:val="22"/>
          <w:lang w:val="en-IN" w:eastAsia="en-IN"/>
        </w:rPr>
        <w:t>7th of the following month</w:t>
      </w:r>
      <w:r w:rsidRPr="00BB056A">
        <w:rPr>
          <w:szCs w:val="22"/>
          <w:lang w:val="en-IN" w:eastAsia="en-IN"/>
        </w:rPr>
        <w:t xml:space="preserve"> for the current month.</w:t>
      </w:r>
    </w:p>
    <w:p w14:paraId="60D620C4" w14:textId="77777777" w:rsidR="0001698B" w:rsidRPr="00BB056A" w:rsidRDefault="0001698B">
      <w:pPr>
        <w:pStyle w:val="BodyText3"/>
        <w:numPr>
          <w:ilvl w:val="0"/>
          <w:numId w:val="24"/>
        </w:numPr>
        <w:spacing w:line="276" w:lineRule="auto"/>
        <w:rPr>
          <w:szCs w:val="22"/>
          <w:lang w:val="en-IN" w:eastAsia="en-IN"/>
        </w:rPr>
      </w:pPr>
      <w:r w:rsidRPr="00BB056A">
        <w:rPr>
          <w:b/>
          <w:bCs/>
          <w:szCs w:val="22"/>
          <w:lang w:val="en-IN" w:eastAsia="en-IN"/>
        </w:rPr>
        <w:t>Payment Mode</w:t>
      </w:r>
      <w:r w:rsidRPr="00BB056A">
        <w:rPr>
          <w:szCs w:val="22"/>
          <w:lang w:val="en-IN" w:eastAsia="en-IN"/>
        </w:rPr>
        <w:t>: Salaries will be directly credited to the employee’s bank account. For alternative options, employees may contact their immediate supervisor.</w:t>
      </w:r>
    </w:p>
    <w:p w14:paraId="11B3E90B" w14:textId="77777777" w:rsidR="0001698B" w:rsidRPr="00BB056A" w:rsidRDefault="0001698B">
      <w:pPr>
        <w:pStyle w:val="BodyText3"/>
        <w:numPr>
          <w:ilvl w:val="0"/>
          <w:numId w:val="24"/>
        </w:numPr>
        <w:spacing w:line="276" w:lineRule="auto"/>
        <w:rPr>
          <w:szCs w:val="22"/>
          <w:lang w:val="en-IN" w:eastAsia="en-IN"/>
        </w:rPr>
      </w:pPr>
      <w:r w:rsidRPr="00BB056A">
        <w:rPr>
          <w:b/>
          <w:bCs/>
          <w:szCs w:val="22"/>
          <w:lang w:val="en-IN" w:eastAsia="en-IN"/>
        </w:rPr>
        <w:t>Pay Stub</w:t>
      </w:r>
      <w:r w:rsidRPr="00BB056A">
        <w:rPr>
          <w:szCs w:val="22"/>
          <w:lang w:val="en-IN" w:eastAsia="en-IN"/>
        </w:rPr>
        <w:t xml:space="preserve">: Available when the salary is due. In case of a lost or stolen </w:t>
      </w:r>
      <w:proofErr w:type="spellStart"/>
      <w:r w:rsidRPr="00BB056A">
        <w:rPr>
          <w:szCs w:val="22"/>
          <w:lang w:val="en-IN" w:eastAsia="en-IN"/>
        </w:rPr>
        <w:t>paycheck</w:t>
      </w:r>
      <w:proofErr w:type="spellEnd"/>
      <w:r w:rsidRPr="00BB056A">
        <w:rPr>
          <w:szCs w:val="22"/>
          <w:lang w:val="en-IN" w:eastAsia="en-IN"/>
        </w:rPr>
        <w:t xml:space="preserve">, notify the </w:t>
      </w:r>
      <w:r w:rsidRPr="00BB056A">
        <w:rPr>
          <w:b/>
          <w:bCs/>
          <w:szCs w:val="22"/>
          <w:lang w:val="en-IN" w:eastAsia="en-IN"/>
        </w:rPr>
        <w:t>office manager</w:t>
      </w:r>
      <w:r w:rsidRPr="00BB056A">
        <w:rPr>
          <w:szCs w:val="22"/>
          <w:lang w:val="en-IN" w:eastAsia="en-IN"/>
        </w:rPr>
        <w:t xml:space="preserve"> or </w:t>
      </w:r>
      <w:r w:rsidRPr="00BB056A">
        <w:rPr>
          <w:b/>
          <w:bCs/>
          <w:szCs w:val="22"/>
          <w:lang w:val="en-IN" w:eastAsia="en-IN"/>
        </w:rPr>
        <w:t>accountant</w:t>
      </w:r>
      <w:r w:rsidRPr="00BB056A">
        <w:rPr>
          <w:szCs w:val="22"/>
          <w:lang w:val="en-IN" w:eastAsia="en-IN"/>
        </w:rPr>
        <w:t xml:space="preserve"> immediately.</w:t>
      </w:r>
    </w:p>
    <w:p w14:paraId="3E000118" w14:textId="088AD1A8" w:rsidR="0001698B" w:rsidRPr="00BB056A" w:rsidRDefault="0001698B" w:rsidP="0001698B">
      <w:pPr>
        <w:pStyle w:val="BodyText3"/>
        <w:spacing w:line="276" w:lineRule="auto"/>
        <w:ind w:left="360"/>
        <w:rPr>
          <w:szCs w:val="22"/>
          <w:lang w:val="en-IN" w:eastAsia="en-IN"/>
        </w:rPr>
      </w:pPr>
    </w:p>
    <w:p w14:paraId="2136D51B"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Employee Benefits</w:t>
      </w:r>
    </w:p>
    <w:p w14:paraId="4F9A290D" w14:textId="77777777" w:rsidR="0001698B" w:rsidRPr="00BB056A" w:rsidRDefault="0001698B" w:rsidP="0001698B">
      <w:pPr>
        <w:pStyle w:val="BodyText3"/>
        <w:spacing w:line="276" w:lineRule="auto"/>
        <w:ind w:left="360"/>
        <w:rPr>
          <w:szCs w:val="22"/>
          <w:lang w:val="en-IN" w:eastAsia="en-IN"/>
        </w:rPr>
      </w:pPr>
      <w:r w:rsidRPr="00BB056A">
        <w:rPr>
          <w:szCs w:val="22"/>
          <w:lang w:val="en-IN" w:eastAsia="en-IN"/>
        </w:rPr>
        <w:t xml:space="preserve">Depending on the employee category and scale, </w:t>
      </w:r>
      <w:r w:rsidRPr="00BB056A">
        <w:rPr>
          <w:b/>
          <w:bCs/>
          <w:szCs w:val="22"/>
          <w:lang w:val="en-IN" w:eastAsia="en-IN"/>
        </w:rPr>
        <w:t>20 Microns</w:t>
      </w:r>
      <w:r w:rsidRPr="00BB056A">
        <w:rPr>
          <w:szCs w:val="22"/>
          <w:lang w:val="en-IN" w:eastAsia="en-IN"/>
        </w:rPr>
        <w:t xml:space="preserve"> provides various benefits, which include:</w:t>
      </w:r>
    </w:p>
    <w:p w14:paraId="6825B30F"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Group Accident Insurance</w:t>
      </w:r>
      <w:r w:rsidRPr="00BB056A">
        <w:rPr>
          <w:szCs w:val="22"/>
          <w:lang w:val="en-IN" w:eastAsia="en-IN"/>
        </w:rPr>
        <w:t>: Covers limited medical costs for injuries sustained during duty hours.</w:t>
      </w:r>
    </w:p>
    <w:p w14:paraId="09533067"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Provident Fund</w:t>
      </w:r>
      <w:r w:rsidRPr="00BB056A">
        <w:rPr>
          <w:szCs w:val="22"/>
          <w:lang w:val="en-IN" w:eastAsia="en-IN"/>
        </w:rPr>
        <w:t>: As per the applicable government laws.</w:t>
      </w:r>
    </w:p>
    <w:p w14:paraId="57748CC0"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Gratuity</w:t>
      </w:r>
      <w:r w:rsidRPr="00BB056A">
        <w:rPr>
          <w:szCs w:val="22"/>
          <w:lang w:val="en-IN" w:eastAsia="en-IN"/>
        </w:rPr>
        <w:t>: As per the applicable government laws.</w:t>
      </w:r>
    </w:p>
    <w:p w14:paraId="2D487778"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Staff Allowance</w:t>
      </w:r>
      <w:r w:rsidRPr="00BB056A">
        <w:rPr>
          <w:szCs w:val="22"/>
          <w:lang w:val="en-IN" w:eastAsia="en-IN"/>
        </w:rPr>
        <w:t>: At the discretion of the company.</w:t>
      </w:r>
    </w:p>
    <w:p w14:paraId="501C08A4"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Bonus</w:t>
      </w:r>
      <w:r w:rsidRPr="00BB056A">
        <w:rPr>
          <w:szCs w:val="22"/>
          <w:lang w:val="en-IN" w:eastAsia="en-IN"/>
        </w:rPr>
        <w:t>: As per the applicable government laws.</w:t>
      </w:r>
    </w:p>
    <w:p w14:paraId="5E845172"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Performance-Linked Incentive (Bonus)</w:t>
      </w:r>
      <w:r w:rsidRPr="00BB056A">
        <w:rPr>
          <w:szCs w:val="22"/>
          <w:lang w:val="en-IN" w:eastAsia="en-IN"/>
        </w:rPr>
        <w:t>: May be paid to eligible employees based on business performance, as per company policy.</w:t>
      </w:r>
    </w:p>
    <w:p w14:paraId="15356266"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Holidays &amp; Leaves</w:t>
      </w:r>
      <w:r w:rsidRPr="00BB056A">
        <w:rPr>
          <w:szCs w:val="22"/>
          <w:lang w:val="en-IN" w:eastAsia="en-IN"/>
        </w:rPr>
        <w:t>: Provided in accordance with company policy, within state legal limits.</w:t>
      </w:r>
    </w:p>
    <w:p w14:paraId="3C0CB0AE"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Housing &amp; Rental Allowance (HRA)</w:t>
      </w:r>
      <w:r w:rsidRPr="00BB056A">
        <w:rPr>
          <w:szCs w:val="22"/>
          <w:lang w:val="en-IN" w:eastAsia="en-IN"/>
        </w:rPr>
        <w:t>.</w:t>
      </w:r>
    </w:p>
    <w:p w14:paraId="4DE2E3F1" w14:textId="77011CC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Conveyance for Company Purposes</w:t>
      </w:r>
      <w:r w:rsidRPr="00BB056A">
        <w:rPr>
          <w:szCs w:val="22"/>
          <w:lang w:val="en-IN" w:eastAsia="en-IN"/>
        </w:rPr>
        <w:t xml:space="preserve">: </w:t>
      </w:r>
      <w:r w:rsidR="00C24399" w:rsidRPr="00BB056A">
        <w:rPr>
          <w:szCs w:val="22"/>
          <w:lang w:val="en-IN" w:eastAsia="en-IN"/>
        </w:rPr>
        <w:t xml:space="preserve">Company Provided </w:t>
      </w:r>
      <w:r w:rsidRPr="00BB056A">
        <w:rPr>
          <w:szCs w:val="22"/>
          <w:lang w:val="en-IN" w:eastAsia="en-IN"/>
        </w:rPr>
        <w:t>Vehicle</w:t>
      </w:r>
      <w:r w:rsidR="00C24399" w:rsidRPr="00BB056A">
        <w:rPr>
          <w:szCs w:val="22"/>
          <w:lang w:val="en-IN" w:eastAsia="en-IN"/>
        </w:rPr>
        <w:t>s</w:t>
      </w:r>
      <w:r w:rsidRPr="00BB056A">
        <w:rPr>
          <w:szCs w:val="22"/>
          <w:lang w:val="en-IN" w:eastAsia="en-IN"/>
        </w:rPr>
        <w:t xml:space="preserve">, </w:t>
      </w:r>
      <w:r w:rsidR="00C24399" w:rsidRPr="00BB056A">
        <w:rPr>
          <w:szCs w:val="22"/>
          <w:lang w:val="en-IN" w:eastAsia="en-IN"/>
        </w:rPr>
        <w:t xml:space="preserve">Expense Reimbursement, </w:t>
      </w:r>
      <w:r w:rsidRPr="00BB056A">
        <w:rPr>
          <w:szCs w:val="22"/>
          <w:lang w:val="en-IN" w:eastAsia="en-IN"/>
        </w:rPr>
        <w:t>etc.</w:t>
      </w:r>
    </w:p>
    <w:p w14:paraId="144F8180"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Company-Provided Accommodation</w:t>
      </w:r>
      <w:r w:rsidRPr="00BB056A">
        <w:rPr>
          <w:szCs w:val="22"/>
          <w:lang w:val="en-IN" w:eastAsia="en-IN"/>
        </w:rPr>
        <w:t>: As per company policy.</w:t>
      </w:r>
    </w:p>
    <w:p w14:paraId="4927C306"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Non-Statutory Benefits</w:t>
      </w:r>
      <w:r w:rsidRPr="00BB056A">
        <w:rPr>
          <w:szCs w:val="22"/>
          <w:lang w:val="en-IN" w:eastAsia="en-IN"/>
        </w:rPr>
        <w:t>: Subject to change at the company's discretion without prior notice.</w:t>
      </w:r>
    </w:p>
    <w:p w14:paraId="15718783"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Long Service Award</w:t>
      </w:r>
      <w:r w:rsidRPr="00BB056A">
        <w:rPr>
          <w:szCs w:val="22"/>
          <w:lang w:val="en-IN" w:eastAsia="en-IN"/>
        </w:rPr>
        <w:t xml:space="preserve">: Employees with over </w:t>
      </w:r>
      <w:r w:rsidRPr="00BB056A">
        <w:rPr>
          <w:b/>
          <w:bCs/>
          <w:szCs w:val="22"/>
          <w:lang w:val="en-IN" w:eastAsia="en-IN"/>
        </w:rPr>
        <w:t>25 years of service</w:t>
      </w:r>
      <w:r w:rsidRPr="00BB056A">
        <w:rPr>
          <w:szCs w:val="22"/>
          <w:lang w:val="en-IN" w:eastAsia="en-IN"/>
        </w:rPr>
        <w:t xml:space="preserve"> are eligible. The award amount is based on company policy.</w:t>
      </w:r>
    </w:p>
    <w:p w14:paraId="3F686742"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Leave Policy</w:t>
      </w:r>
      <w:r w:rsidRPr="00BB056A">
        <w:rPr>
          <w:szCs w:val="22"/>
          <w:lang w:val="en-IN" w:eastAsia="en-IN"/>
        </w:rPr>
        <w:t>:</w:t>
      </w:r>
    </w:p>
    <w:p w14:paraId="234E316F" w14:textId="77777777" w:rsidR="0001698B" w:rsidRPr="00BB056A" w:rsidRDefault="0001698B">
      <w:pPr>
        <w:pStyle w:val="BodyText3"/>
        <w:numPr>
          <w:ilvl w:val="1"/>
          <w:numId w:val="25"/>
        </w:numPr>
        <w:spacing w:line="276" w:lineRule="auto"/>
        <w:rPr>
          <w:szCs w:val="22"/>
          <w:lang w:val="en-IN" w:eastAsia="en-IN"/>
        </w:rPr>
      </w:pPr>
      <w:r w:rsidRPr="00BB056A">
        <w:rPr>
          <w:b/>
          <w:bCs/>
          <w:szCs w:val="22"/>
          <w:lang w:val="en-IN" w:eastAsia="en-IN"/>
        </w:rPr>
        <w:t>Privilege Leave</w:t>
      </w:r>
      <w:r w:rsidRPr="00BB056A">
        <w:rPr>
          <w:szCs w:val="22"/>
          <w:lang w:val="en-IN" w:eastAsia="en-IN"/>
        </w:rPr>
        <w:t>: 15 days/year.</w:t>
      </w:r>
    </w:p>
    <w:p w14:paraId="09CB3CBB" w14:textId="77777777" w:rsidR="0001698B" w:rsidRPr="00BB056A" w:rsidRDefault="0001698B">
      <w:pPr>
        <w:pStyle w:val="BodyText3"/>
        <w:numPr>
          <w:ilvl w:val="1"/>
          <w:numId w:val="25"/>
        </w:numPr>
        <w:spacing w:line="276" w:lineRule="auto"/>
        <w:rPr>
          <w:szCs w:val="22"/>
          <w:lang w:val="en-IN" w:eastAsia="en-IN"/>
        </w:rPr>
      </w:pPr>
      <w:r w:rsidRPr="00BB056A">
        <w:rPr>
          <w:b/>
          <w:bCs/>
          <w:szCs w:val="22"/>
          <w:lang w:val="en-IN" w:eastAsia="en-IN"/>
        </w:rPr>
        <w:t>Casual Leave</w:t>
      </w:r>
      <w:r w:rsidRPr="00BB056A">
        <w:rPr>
          <w:szCs w:val="22"/>
          <w:lang w:val="en-IN" w:eastAsia="en-IN"/>
        </w:rPr>
        <w:t>: 3 days/year.</w:t>
      </w:r>
    </w:p>
    <w:p w14:paraId="54E57766" w14:textId="77777777" w:rsidR="0001698B" w:rsidRPr="00BB056A" w:rsidRDefault="0001698B">
      <w:pPr>
        <w:pStyle w:val="BodyText3"/>
        <w:numPr>
          <w:ilvl w:val="1"/>
          <w:numId w:val="25"/>
        </w:numPr>
        <w:spacing w:line="276" w:lineRule="auto"/>
        <w:rPr>
          <w:szCs w:val="22"/>
          <w:lang w:val="en-IN" w:eastAsia="en-IN"/>
        </w:rPr>
      </w:pPr>
      <w:r w:rsidRPr="00BB056A">
        <w:rPr>
          <w:b/>
          <w:bCs/>
          <w:szCs w:val="22"/>
          <w:lang w:val="en-IN" w:eastAsia="en-IN"/>
        </w:rPr>
        <w:t>Sick Leave</w:t>
      </w:r>
      <w:r w:rsidRPr="00BB056A">
        <w:rPr>
          <w:szCs w:val="22"/>
          <w:lang w:val="en-IN" w:eastAsia="en-IN"/>
        </w:rPr>
        <w:t>: 3 days/year.</w:t>
      </w:r>
    </w:p>
    <w:p w14:paraId="02225701" w14:textId="77777777" w:rsidR="0001698B" w:rsidRPr="00BB056A" w:rsidRDefault="0001698B">
      <w:pPr>
        <w:pStyle w:val="BodyText3"/>
        <w:numPr>
          <w:ilvl w:val="1"/>
          <w:numId w:val="25"/>
        </w:numPr>
        <w:spacing w:line="276" w:lineRule="auto"/>
        <w:rPr>
          <w:szCs w:val="22"/>
          <w:lang w:val="en-IN" w:eastAsia="en-IN"/>
        </w:rPr>
      </w:pPr>
      <w:r w:rsidRPr="00BB056A">
        <w:rPr>
          <w:szCs w:val="22"/>
          <w:lang w:val="en-IN" w:eastAsia="en-IN"/>
        </w:rPr>
        <w:t>Leave can be utilized throughout the year.</w:t>
      </w:r>
    </w:p>
    <w:p w14:paraId="7A7077C2" w14:textId="77777777" w:rsidR="0001698B" w:rsidRPr="00BB056A" w:rsidRDefault="0001698B">
      <w:pPr>
        <w:pStyle w:val="BodyText3"/>
        <w:numPr>
          <w:ilvl w:val="1"/>
          <w:numId w:val="25"/>
        </w:numPr>
        <w:spacing w:line="276" w:lineRule="auto"/>
        <w:rPr>
          <w:szCs w:val="22"/>
          <w:lang w:val="en-IN" w:eastAsia="en-IN"/>
        </w:rPr>
      </w:pPr>
      <w:r w:rsidRPr="00BB056A">
        <w:rPr>
          <w:szCs w:val="22"/>
          <w:lang w:val="en-IN" w:eastAsia="en-IN"/>
        </w:rPr>
        <w:t xml:space="preserve">Leave carry-forward: Up to 15 days of </w:t>
      </w:r>
      <w:r w:rsidRPr="00BB056A">
        <w:rPr>
          <w:b/>
          <w:bCs/>
          <w:szCs w:val="22"/>
          <w:lang w:val="en-IN" w:eastAsia="en-IN"/>
        </w:rPr>
        <w:t>Privilege Leave</w:t>
      </w:r>
      <w:r w:rsidRPr="00BB056A">
        <w:rPr>
          <w:szCs w:val="22"/>
          <w:lang w:val="en-IN" w:eastAsia="en-IN"/>
        </w:rPr>
        <w:t xml:space="preserve"> can be carried forward each year. </w:t>
      </w:r>
      <w:r w:rsidRPr="00BB056A">
        <w:rPr>
          <w:b/>
          <w:bCs/>
          <w:szCs w:val="22"/>
          <w:lang w:val="en-IN" w:eastAsia="en-IN"/>
        </w:rPr>
        <w:t>Casual</w:t>
      </w:r>
      <w:r w:rsidRPr="00BB056A">
        <w:rPr>
          <w:szCs w:val="22"/>
          <w:lang w:val="en-IN" w:eastAsia="en-IN"/>
        </w:rPr>
        <w:t xml:space="preserve"> and </w:t>
      </w:r>
      <w:r w:rsidRPr="00BB056A">
        <w:rPr>
          <w:b/>
          <w:bCs/>
          <w:szCs w:val="22"/>
          <w:lang w:val="en-IN" w:eastAsia="en-IN"/>
        </w:rPr>
        <w:t>Sick Leave</w:t>
      </w:r>
      <w:r w:rsidRPr="00BB056A">
        <w:rPr>
          <w:szCs w:val="22"/>
          <w:lang w:val="en-IN" w:eastAsia="en-IN"/>
        </w:rPr>
        <w:t xml:space="preserve"> cannot be carried forward.</w:t>
      </w:r>
    </w:p>
    <w:p w14:paraId="47AF48BC" w14:textId="00BA047E" w:rsidR="0001698B" w:rsidRPr="00BB056A" w:rsidRDefault="0001698B">
      <w:pPr>
        <w:pStyle w:val="BodyText3"/>
        <w:numPr>
          <w:ilvl w:val="1"/>
          <w:numId w:val="25"/>
        </w:numPr>
        <w:spacing w:line="276" w:lineRule="auto"/>
        <w:rPr>
          <w:szCs w:val="22"/>
          <w:lang w:val="en-IN" w:eastAsia="en-IN"/>
        </w:rPr>
      </w:pPr>
      <w:r w:rsidRPr="00BB056A">
        <w:rPr>
          <w:szCs w:val="22"/>
          <w:lang w:val="en-IN" w:eastAsia="en-IN"/>
        </w:rPr>
        <w:t xml:space="preserve">Leave can be availed for </w:t>
      </w:r>
      <w:r w:rsidRPr="00BB056A">
        <w:rPr>
          <w:b/>
          <w:bCs/>
          <w:szCs w:val="22"/>
          <w:lang w:val="en-IN" w:eastAsia="en-IN"/>
        </w:rPr>
        <w:t>half-days</w:t>
      </w:r>
      <w:r w:rsidRPr="00BB056A">
        <w:rPr>
          <w:szCs w:val="22"/>
          <w:lang w:val="en-IN" w:eastAsia="en-IN"/>
        </w:rPr>
        <w:t xml:space="preserve"> and can be </w:t>
      </w:r>
      <w:r w:rsidRPr="00BB056A">
        <w:rPr>
          <w:b/>
          <w:bCs/>
          <w:szCs w:val="22"/>
          <w:lang w:val="en-IN" w:eastAsia="en-IN"/>
        </w:rPr>
        <w:t>prefixed</w:t>
      </w:r>
      <w:r w:rsidRPr="00BB056A">
        <w:rPr>
          <w:szCs w:val="22"/>
          <w:lang w:val="en-IN" w:eastAsia="en-IN"/>
        </w:rPr>
        <w:t xml:space="preserve"> or </w:t>
      </w:r>
      <w:r w:rsidRPr="00BB056A">
        <w:rPr>
          <w:b/>
          <w:bCs/>
          <w:szCs w:val="22"/>
          <w:lang w:val="en-IN" w:eastAsia="en-IN"/>
        </w:rPr>
        <w:t>suffixed</w:t>
      </w:r>
      <w:r w:rsidRPr="00BB056A">
        <w:rPr>
          <w:szCs w:val="22"/>
          <w:lang w:val="en-IN" w:eastAsia="en-IN"/>
        </w:rPr>
        <w:t xml:space="preserve"> with holidays or weekly offs.</w:t>
      </w:r>
    </w:p>
    <w:p w14:paraId="2281B6A4" w14:textId="6A104FAD" w:rsidR="00C24399" w:rsidRPr="00BB056A" w:rsidRDefault="00C24399">
      <w:pPr>
        <w:pStyle w:val="BodyText3"/>
        <w:numPr>
          <w:ilvl w:val="1"/>
          <w:numId w:val="25"/>
        </w:numPr>
        <w:spacing w:line="276" w:lineRule="auto"/>
        <w:rPr>
          <w:szCs w:val="22"/>
          <w:lang w:val="en-IN" w:eastAsia="en-IN"/>
        </w:rPr>
      </w:pPr>
      <w:r w:rsidRPr="00BB056A">
        <w:rPr>
          <w:szCs w:val="22"/>
          <w:lang w:val="en-IN" w:eastAsia="en-IN"/>
        </w:rPr>
        <w:t xml:space="preserve">Encashment of leaves only in case of retirement.  </w:t>
      </w:r>
    </w:p>
    <w:p w14:paraId="2A863D6C" w14:textId="77777777" w:rsidR="0001698B" w:rsidRPr="00BB056A" w:rsidRDefault="0001698B">
      <w:pPr>
        <w:pStyle w:val="BodyText3"/>
        <w:numPr>
          <w:ilvl w:val="0"/>
          <w:numId w:val="25"/>
        </w:numPr>
        <w:spacing w:line="276" w:lineRule="auto"/>
        <w:rPr>
          <w:szCs w:val="22"/>
          <w:lang w:val="en-IN" w:eastAsia="en-IN"/>
        </w:rPr>
      </w:pPr>
      <w:r w:rsidRPr="00BB056A">
        <w:rPr>
          <w:b/>
          <w:bCs/>
          <w:szCs w:val="22"/>
          <w:lang w:val="en-IN" w:eastAsia="en-IN"/>
        </w:rPr>
        <w:t>Work-Life Balance</w:t>
      </w:r>
      <w:r w:rsidRPr="00BB056A">
        <w:rPr>
          <w:szCs w:val="22"/>
          <w:lang w:val="en-IN" w:eastAsia="en-IN"/>
        </w:rPr>
        <w:t>: Employees are encouraged to plan and spread their leaves across the year, with approval from their HOD.</w:t>
      </w:r>
    </w:p>
    <w:p w14:paraId="7AEF2C00" w14:textId="66A950BA" w:rsidR="0001698B" w:rsidRPr="00BB056A" w:rsidRDefault="0001698B" w:rsidP="0001698B">
      <w:pPr>
        <w:pStyle w:val="BodyText3"/>
        <w:spacing w:line="276" w:lineRule="auto"/>
        <w:ind w:left="360"/>
        <w:rPr>
          <w:szCs w:val="22"/>
          <w:lang w:val="en-IN" w:eastAsia="en-IN"/>
        </w:rPr>
      </w:pPr>
    </w:p>
    <w:p w14:paraId="30339201" w14:textId="77777777" w:rsidR="0050357C" w:rsidRPr="00BB056A" w:rsidRDefault="0050357C" w:rsidP="0050357C">
      <w:pPr>
        <w:pStyle w:val="BodyText3"/>
        <w:spacing w:line="276" w:lineRule="auto"/>
        <w:ind w:left="360"/>
        <w:rPr>
          <w:b/>
          <w:bCs/>
          <w:szCs w:val="22"/>
          <w:lang w:val="en-IN" w:eastAsia="en-IN"/>
        </w:rPr>
      </w:pPr>
      <w:r w:rsidRPr="00BB056A">
        <w:rPr>
          <w:b/>
          <w:bCs/>
          <w:szCs w:val="22"/>
          <w:lang w:val="en-IN" w:eastAsia="en-IN"/>
        </w:rPr>
        <w:t>Salary Progression and Advancement</w:t>
      </w:r>
    </w:p>
    <w:p w14:paraId="4574F49F" w14:textId="77777777" w:rsidR="0050357C" w:rsidRPr="00BB056A" w:rsidRDefault="0050357C">
      <w:pPr>
        <w:pStyle w:val="BodyText3"/>
        <w:numPr>
          <w:ilvl w:val="0"/>
          <w:numId w:val="72"/>
        </w:numPr>
        <w:spacing w:line="276" w:lineRule="auto"/>
        <w:rPr>
          <w:szCs w:val="22"/>
          <w:lang w:val="en-IN" w:eastAsia="en-IN"/>
        </w:rPr>
      </w:pPr>
      <w:r w:rsidRPr="00BB056A">
        <w:rPr>
          <w:b/>
          <w:bCs/>
          <w:szCs w:val="22"/>
          <w:lang w:val="en-IN" w:eastAsia="en-IN"/>
        </w:rPr>
        <w:t>Annual Salary Reviews:</w:t>
      </w:r>
      <w:r w:rsidRPr="00BB056A">
        <w:rPr>
          <w:szCs w:val="22"/>
          <w:lang w:val="en-IN" w:eastAsia="en-IN"/>
        </w:rPr>
        <w:t xml:space="preserve"> Conducted based on employee performance, business growth, and market salary trends.</w:t>
      </w:r>
    </w:p>
    <w:p w14:paraId="32D963CF" w14:textId="77777777" w:rsidR="0050357C" w:rsidRPr="00BB056A" w:rsidRDefault="0050357C">
      <w:pPr>
        <w:pStyle w:val="BodyText3"/>
        <w:numPr>
          <w:ilvl w:val="0"/>
          <w:numId w:val="72"/>
        </w:numPr>
        <w:spacing w:line="276" w:lineRule="auto"/>
        <w:rPr>
          <w:szCs w:val="22"/>
          <w:lang w:val="en-IN" w:eastAsia="en-IN"/>
        </w:rPr>
      </w:pPr>
      <w:r w:rsidRPr="00BB056A">
        <w:rPr>
          <w:b/>
          <w:bCs/>
          <w:szCs w:val="22"/>
          <w:lang w:val="en-IN" w:eastAsia="en-IN"/>
        </w:rPr>
        <w:lastRenderedPageBreak/>
        <w:t>Performance-Based Increments:</w:t>
      </w:r>
      <w:r w:rsidRPr="00BB056A">
        <w:rPr>
          <w:szCs w:val="22"/>
          <w:lang w:val="en-IN" w:eastAsia="en-IN"/>
        </w:rPr>
        <w:t xml:space="preserve"> Employees who meet or exceed performance targets may be eligible for salary increases based on their performance appraisals.</w:t>
      </w:r>
    </w:p>
    <w:p w14:paraId="58D6D331" w14:textId="77777777" w:rsidR="0050357C" w:rsidRPr="00BB056A" w:rsidRDefault="0050357C">
      <w:pPr>
        <w:pStyle w:val="BodyText3"/>
        <w:numPr>
          <w:ilvl w:val="0"/>
          <w:numId w:val="72"/>
        </w:numPr>
        <w:spacing w:line="276" w:lineRule="auto"/>
        <w:rPr>
          <w:szCs w:val="22"/>
          <w:lang w:val="en-IN" w:eastAsia="en-IN"/>
        </w:rPr>
      </w:pPr>
      <w:r w:rsidRPr="00BB056A">
        <w:rPr>
          <w:b/>
          <w:bCs/>
          <w:szCs w:val="22"/>
          <w:lang w:val="en-IN" w:eastAsia="en-IN"/>
        </w:rPr>
        <w:t>Promotion-Based Salary Increases:</w:t>
      </w:r>
      <w:r w:rsidRPr="00BB056A">
        <w:rPr>
          <w:szCs w:val="22"/>
          <w:lang w:val="en-IN" w:eastAsia="en-IN"/>
        </w:rPr>
        <w:t xml:space="preserve"> Employees promoted to higher positions will receive a salary adjustment in alignment with the salary grid.</w:t>
      </w:r>
    </w:p>
    <w:p w14:paraId="4470D438" w14:textId="77777777" w:rsidR="0050357C" w:rsidRPr="00BB056A" w:rsidRDefault="0050357C">
      <w:pPr>
        <w:pStyle w:val="BodyText3"/>
        <w:numPr>
          <w:ilvl w:val="0"/>
          <w:numId w:val="72"/>
        </w:numPr>
        <w:spacing w:line="276" w:lineRule="auto"/>
        <w:rPr>
          <w:szCs w:val="22"/>
          <w:lang w:val="en-IN" w:eastAsia="en-IN"/>
        </w:rPr>
      </w:pPr>
      <w:r w:rsidRPr="00BB056A">
        <w:rPr>
          <w:b/>
          <w:bCs/>
          <w:szCs w:val="22"/>
          <w:lang w:val="en-IN" w:eastAsia="en-IN"/>
        </w:rPr>
        <w:t>Skill Development and Certifications:</w:t>
      </w:r>
      <w:r w:rsidRPr="00BB056A">
        <w:rPr>
          <w:szCs w:val="22"/>
          <w:lang w:val="en-IN" w:eastAsia="en-IN"/>
        </w:rPr>
        <w:t xml:space="preserve"> Employees completing specific training programs or professional certifications relevant to their role may qualify for salary enhancements.</w:t>
      </w:r>
    </w:p>
    <w:p w14:paraId="6698CDAC" w14:textId="77777777" w:rsidR="0050357C" w:rsidRPr="00BB056A" w:rsidRDefault="0050357C" w:rsidP="0001698B">
      <w:pPr>
        <w:pStyle w:val="BodyText3"/>
        <w:spacing w:line="276" w:lineRule="auto"/>
        <w:ind w:left="360"/>
        <w:rPr>
          <w:szCs w:val="22"/>
          <w:lang w:val="en-IN" w:eastAsia="en-IN"/>
        </w:rPr>
      </w:pPr>
    </w:p>
    <w:p w14:paraId="4477FF0D"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Maternity Leave</w:t>
      </w:r>
    </w:p>
    <w:p w14:paraId="4A8063B9" w14:textId="2D6E6184" w:rsidR="0001698B" w:rsidRPr="00BB056A" w:rsidRDefault="0001698B">
      <w:pPr>
        <w:pStyle w:val="BodyText3"/>
        <w:numPr>
          <w:ilvl w:val="0"/>
          <w:numId w:val="26"/>
        </w:numPr>
        <w:spacing w:line="276" w:lineRule="auto"/>
        <w:rPr>
          <w:szCs w:val="22"/>
          <w:lang w:val="en-IN" w:eastAsia="en-IN"/>
        </w:rPr>
      </w:pPr>
      <w:r w:rsidRPr="00BB056A">
        <w:rPr>
          <w:szCs w:val="22"/>
          <w:lang w:val="en-IN" w:eastAsia="en-IN"/>
        </w:rPr>
        <w:t xml:space="preserve">Governed by the </w:t>
      </w:r>
      <w:r w:rsidRPr="00BB056A">
        <w:rPr>
          <w:b/>
          <w:bCs/>
          <w:szCs w:val="22"/>
          <w:lang w:val="en-IN" w:eastAsia="en-IN"/>
        </w:rPr>
        <w:t xml:space="preserve">Maternity </w:t>
      </w:r>
      <w:r w:rsidR="007C7CEF" w:rsidRPr="00BB056A">
        <w:rPr>
          <w:b/>
          <w:bCs/>
          <w:szCs w:val="22"/>
          <w:lang w:val="en-IN" w:eastAsia="en-IN"/>
        </w:rPr>
        <w:t>Benefit</w:t>
      </w:r>
      <w:r w:rsidRPr="00BB056A">
        <w:rPr>
          <w:b/>
          <w:bCs/>
          <w:szCs w:val="22"/>
          <w:lang w:val="en-IN" w:eastAsia="en-IN"/>
        </w:rPr>
        <w:t xml:space="preserve"> Act</w:t>
      </w:r>
      <w:r w:rsidRPr="00BB056A">
        <w:rPr>
          <w:szCs w:val="22"/>
          <w:lang w:val="en-IN" w:eastAsia="en-IN"/>
        </w:rPr>
        <w:t>.</w:t>
      </w:r>
    </w:p>
    <w:p w14:paraId="3A7E8D6B" w14:textId="77777777" w:rsidR="0001698B" w:rsidRPr="00BB056A" w:rsidRDefault="0001698B">
      <w:pPr>
        <w:pStyle w:val="BodyText3"/>
        <w:numPr>
          <w:ilvl w:val="0"/>
          <w:numId w:val="26"/>
        </w:numPr>
        <w:spacing w:line="276" w:lineRule="auto"/>
        <w:rPr>
          <w:szCs w:val="22"/>
          <w:lang w:val="en-IN" w:eastAsia="en-IN"/>
        </w:rPr>
      </w:pPr>
      <w:r w:rsidRPr="00BB056A">
        <w:rPr>
          <w:b/>
          <w:bCs/>
          <w:szCs w:val="22"/>
          <w:lang w:val="en-IN" w:eastAsia="en-IN"/>
        </w:rPr>
        <w:t>Probation Period</w:t>
      </w:r>
      <w:r w:rsidRPr="00BB056A">
        <w:rPr>
          <w:szCs w:val="22"/>
          <w:lang w:val="en-IN" w:eastAsia="en-IN"/>
        </w:rPr>
        <w:t>: If an employee avails of maternity leave during probation or training, the probation period will be extended.</w:t>
      </w:r>
    </w:p>
    <w:p w14:paraId="24041A37" w14:textId="323C0002" w:rsidR="0001698B" w:rsidRPr="00BB056A" w:rsidRDefault="0001698B">
      <w:pPr>
        <w:pStyle w:val="BodyText3"/>
        <w:numPr>
          <w:ilvl w:val="0"/>
          <w:numId w:val="26"/>
        </w:numPr>
        <w:spacing w:line="276" w:lineRule="auto"/>
        <w:rPr>
          <w:szCs w:val="22"/>
          <w:lang w:val="en-IN" w:eastAsia="en-IN"/>
        </w:rPr>
      </w:pPr>
      <w:r w:rsidRPr="00BB056A">
        <w:rPr>
          <w:b/>
          <w:bCs/>
          <w:szCs w:val="22"/>
          <w:lang w:val="en-IN" w:eastAsia="en-IN"/>
        </w:rPr>
        <w:t>Duration</w:t>
      </w:r>
      <w:r w:rsidRPr="00BB056A">
        <w:rPr>
          <w:szCs w:val="22"/>
          <w:lang w:val="en-IN" w:eastAsia="en-IN"/>
        </w:rPr>
        <w:t xml:space="preserve">: Maximum of </w:t>
      </w:r>
      <w:r w:rsidRPr="00BB056A">
        <w:rPr>
          <w:b/>
          <w:bCs/>
          <w:szCs w:val="22"/>
          <w:lang w:val="en-IN" w:eastAsia="en-IN"/>
        </w:rPr>
        <w:t>26 weeks</w:t>
      </w:r>
      <w:r w:rsidRPr="00BB056A">
        <w:rPr>
          <w:szCs w:val="22"/>
          <w:lang w:val="en-IN" w:eastAsia="en-IN"/>
        </w:rPr>
        <w:t xml:space="preserve"> of maternity leave</w:t>
      </w:r>
      <w:r w:rsidR="007C7CEF" w:rsidRPr="00BB056A">
        <w:rPr>
          <w:szCs w:val="22"/>
          <w:lang w:val="en-IN" w:eastAsia="en-IN"/>
        </w:rPr>
        <w:t xml:space="preserve"> (Pre Natal &amp; Post Natal)</w:t>
      </w:r>
      <w:r w:rsidRPr="00BB056A">
        <w:rPr>
          <w:szCs w:val="22"/>
          <w:lang w:val="en-IN" w:eastAsia="en-IN"/>
        </w:rPr>
        <w:t xml:space="preserve">, allowed on </w:t>
      </w:r>
      <w:r w:rsidRPr="00BB056A">
        <w:rPr>
          <w:b/>
          <w:bCs/>
          <w:szCs w:val="22"/>
          <w:lang w:val="en-IN" w:eastAsia="en-IN"/>
        </w:rPr>
        <w:t>two occasions</w:t>
      </w:r>
      <w:r w:rsidRPr="00BB056A">
        <w:rPr>
          <w:szCs w:val="22"/>
          <w:lang w:val="en-IN" w:eastAsia="en-IN"/>
        </w:rPr>
        <w:t xml:space="preserve"> during employment.</w:t>
      </w:r>
    </w:p>
    <w:p w14:paraId="4C6E6960" w14:textId="77777777" w:rsidR="0001698B" w:rsidRPr="00BB056A" w:rsidRDefault="0001698B">
      <w:pPr>
        <w:pStyle w:val="BodyText3"/>
        <w:numPr>
          <w:ilvl w:val="0"/>
          <w:numId w:val="26"/>
        </w:numPr>
        <w:spacing w:line="276" w:lineRule="auto"/>
        <w:rPr>
          <w:szCs w:val="22"/>
          <w:lang w:val="en-IN" w:eastAsia="en-IN"/>
        </w:rPr>
      </w:pPr>
      <w:r w:rsidRPr="00BB056A">
        <w:rPr>
          <w:b/>
          <w:bCs/>
          <w:szCs w:val="22"/>
          <w:lang w:val="en-IN" w:eastAsia="en-IN"/>
        </w:rPr>
        <w:t>Combining Leaves</w:t>
      </w:r>
      <w:r w:rsidRPr="00BB056A">
        <w:rPr>
          <w:szCs w:val="22"/>
          <w:lang w:val="en-IN" w:eastAsia="en-IN"/>
        </w:rPr>
        <w:t>: Maternity leave can be combined with annual leaves.</w:t>
      </w:r>
    </w:p>
    <w:p w14:paraId="42CD66F6" w14:textId="7799E9C0" w:rsidR="0001698B" w:rsidRPr="00BB056A" w:rsidRDefault="0001698B" w:rsidP="0001698B">
      <w:pPr>
        <w:pStyle w:val="BodyText3"/>
        <w:spacing w:line="276" w:lineRule="auto"/>
        <w:ind w:left="360"/>
        <w:rPr>
          <w:szCs w:val="22"/>
          <w:lang w:val="en-IN" w:eastAsia="en-IN"/>
        </w:rPr>
      </w:pPr>
    </w:p>
    <w:p w14:paraId="5CF3B219"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Weekly Off</w:t>
      </w:r>
    </w:p>
    <w:p w14:paraId="0C0454E8" w14:textId="77777777" w:rsidR="0001698B" w:rsidRPr="00BB056A" w:rsidRDefault="0001698B">
      <w:pPr>
        <w:pStyle w:val="BodyText3"/>
        <w:numPr>
          <w:ilvl w:val="0"/>
          <w:numId w:val="27"/>
        </w:numPr>
        <w:spacing w:line="276" w:lineRule="auto"/>
        <w:rPr>
          <w:szCs w:val="22"/>
          <w:lang w:val="en-IN" w:eastAsia="en-IN"/>
        </w:rPr>
      </w:pPr>
      <w:r w:rsidRPr="00BB056A">
        <w:rPr>
          <w:b/>
          <w:bCs/>
          <w:szCs w:val="22"/>
          <w:lang w:val="en-IN" w:eastAsia="en-IN"/>
        </w:rPr>
        <w:t>General Shift</w:t>
      </w:r>
      <w:r w:rsidRPr="00BB056A">
        <w:rPr>
          <w:szCs w:val="22"/>
          <w:lang w:val="en-IN" w:eastAsia="en-IN"/>
        </w:rPr>
        <w:t xml:space="preserve">: Monday to Saturday are working days, with </w:t>
      </w:r>
      <w:r w:rsidRPr="00BB056A">
        <w:rPr>
          <w:b/>
          <w:bCs/>
          <w:szCs w:val="22"/>
          <w:lang w:val="en-IN" w:eastAsia="en-IN"/>
        </w:rPr>
        <w:t>Sunday</w:t>
      </w:r>
      <w:r w:rsidRPr="00BB056A">
        <w:rPr>
          <w:szCs w:val="22"/>
          <w:lang w:val="en-IN" w:eastAsia="en-IN"/>
        </w:rPr>
        <w:t xml:space="preserve"> being the weekly off.</w:t>
      </w:r>
    </w:p>
    <w:p w14:paraId="1D3A0A5F" w14:textId="77777777" w:rsidR="0001698B" w:rsidRPr="00BB056A" w:rsidRDefault="0001698B">
      <w:pPr>
        <w:pStyle w:val="BodyText3"/>
        <w:numPr>
          <w:ilvl w:val="0"/>
          <w:numId w:val="27"/>
        </w:numPr>
        <w:spacing w:line="276" w:lineRule="auto"/>
        <w:rPr>
          <w:szCs w:val="22"/>
          <w:lang w:val="en-IN" w:eastAsia="en-IN"/>
        </w:rPr>
      </w:pPr>
      <w:r w:rsidRPr="00BB056A">
        <w:rPr>
          <w:b/>
          <w:bCs/>
          <w:szCs w:val="22"/>
          <w:lang w:val="en-IN" w:eastAsia="en-IN"/>
        </w:rPr>
        <w:t>Shift Workers</w:t>
      </w:r>
      <w:r w:rsidRPr="00BB056A">
        <w:rPr>
          <w:szCs w:val="22"/>
          <w:lang w:val="en-IN" w:eastAsia="en-IN"/>
        </w:rPr>
        <w:t>: Weekly off according to the shift schedule.</w:t>
      </w:r>
    </w:p>
    <w:p w14:paraId="56AC99EE" w14:textId="76C17B08" w:rsidR="0001698B" w:rsidRPr="00BB056A" w:rsidRDefault="0001698B" w:rsidP="0001698B">
      <w:pPr>
        <w:pStyle w:val="BodyText3"/>
        <w:spacing w:line="276" w:lineRule="auto"/>
        <w:ind w:left="360"/>
        <w:rPr>
          <w:szCs w:val="22"/>
          <w:lang w:val="en-IN" w:eastAsia="en-IN"/>
        </w:rPr>
      </w:pPr>
    </w:p>
    <w:p w14:paraId="369A1AE0"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National or Festival Holidays</w:t>
      </w:r>
    </w:p>
    <w:p w14:paraId="5105CDEE" w14:textId="77777777" w:rsidR="0001698B" w:rsidRPr="00BB056A" w:rsidRDefault="0001698B">
      <w:pPr>
        <w:pStyle w:val="BodyText3"/>
        <w:numPr>
          <w:ilvl w:val="0"/>
          <w:numId w:val="28"/>
        </w:numPr>
        <w:spacing w:line="276" w:lineRule="auto"/>
        <w:rPr>
          <w:szCs w:val="22"/>
          <w:lang w:val="en-IN" w:eastAsia="en-IN"/>
        </w:rPr>
      </w:pPr>
      <w:r w:rsidRPr="00BB056A">
        <w:rPr>
          <w:b/>
          <w:bCs/>
          <w:szCs w:val="22"/>
          <w:lang w:val="en-IN" w:eastAsia="en-IN"/>
        </w:rPr>
        <w:t>10 days</w:t>
      </w:r>
      <w:r w:rsidRPr="00BB056A">
        <w:rPr>
          <w:szCs w:val="22"/>
          <w:lang w:val="en-IN" w:eastAsia="en-IN"/>
        </w:rPr>
        <w:t xml:space="preserve"> of national or festival holidays will be declared each calendar year.</w:t>
      </w:r>
    </w:p>
    <w:p w14:paraId="66B9F308" w14:textId="6F87A849" w:rsidR="0001698B" w:rsidRPr="00BB056A" w:rsidRDefault="0001698B">
      <w:pPr>
        <w:pStyle w:val="BodyText3"/>
        <w:numPr>
          <w:ilvl w:val="0"/>
          <w:numId w:val="28"/>
        </w:numPr>
        <w:spacing w:line="276" w:lineRule="auto"/>
        <w:rPr>
          <w:szCs w:val="22"/>
          <w:lang w:val="en-IN" w:eastAsia="en-IN"/>
        </w:rPr>
      </w:pPr>
      <w:r w:rsidRPr="00BB056A">
        <w:rPr>
          <w:szCs w:val="22"/>
          <w:lang w:val="en-IN" w:eastAsia="en-IN"/>
        </w:rPr>
        <w:t xml:space="preserve">The holidays will be displayed on the notice board/circular </w:t>
      </w:r>
      <w:r w:rsidR="00F500D6" w:rsidRPr="00BB056A">
        <w:rPr>
          <w:szCs w:val="22"/>
          <w:lang w:val="en-IN" w:eastAsia="en-IN"/>
        </w:rPr>
        <w:t xml:space="preserve">and shared on HRMS </w:t>
      </w:r>
      <w:r w:rsidRPr="00BB056A">
        <w:rPr>
          <w:szCs w:val="22"/>
          <w:lang w:val="en-IN" w:eastAsia="en-IN"/>
        </w:rPr>
        <w:t xml:space="preserve">in both </w:t>
      </w:r>
      <w:r w:rsidRPr="00BB056A">
        <w:rPr>
          <w:b/>
          <w:bCs/>
          <w:szCs w:val="22"/>
          <w:lang w:val="en-IN" w:eastAsia="en-IN"/>
        </w:rPr>
        <w:t>English</w:t>
      </w:r>
      <w:r w:rsidRPr="00BB056A">
        <w:rPr>
          <w:szCs w:val="22"/>
          <w:lang w:val="en-IN" w:eastAsia="en-IN"/>
        </w:rPr>
        <w:t xml:space="preserve"> and the </w:t>
      </w:r>
      <w:r w:rsidRPr="00BB056A">
        <w:rPr>
          <w:b/>
          <w:bCs/>
          <w:szCs w:val="22"/>
          <w:lang w:val="en-IN" w:eastAsia="en-IN"/>
        </w:rPr>
        <w:t>local language</w:t>
      </w:r>
      <w:r w:rsidRPr="00BB056A">
        <w:rPr>
          <w:szCs w:val="22"/>
          <w:lang w:val="en-IN" w:eastAsia="en-IN"/>
        </w:rPr>
        <w:t xml:space="preserve"> at the start of the year.</w:t>
      </w:r>
    </w:p>
    <w:p w14:paraId="6B0D531A" w14:textId="77777777" w:rsidR="0001698B" w:rsidRPr="00BB056A" w:rsidRDefault="0001698B" w:rsidP="00EC5F7C">
      <w:pPr>
        <w:pStyle w:val="BodyText3"/>
        <w:spacing w:line="276" w:lineRule="auto"/>
        <w:rPr>
          <w:szCs w:val="22"/>
          <w:lang w:val="en-IN" w:eastAsia="en-IN"/>
        </w:rPr>
      </w:pPr>
    </w:p>
    <w:p w14:paraId="01333012" w14:textId="4C43420F" w:rsidR="00553606" w:rsidRPr="00BB056A" w:rsidRDefault="00553606" w:rsidP="00553606">
      <w:pPr>
        <w:pStyle w:val="BodyText3"/>
        <w:spacing w:line="276" w:lineRule="auto"/>
        <w:rPr>
          <w:b/>
          <w:bCs/>
          <w:szCs w:val="22"/>
          <w:lang w:val="en-IN" w:eastAsia="en-IN"/>
        </w:rPr>
      </w:pPr>
      <w:r w:rsidRPr="00BB056A">
        <w:rPr>
          <w:b/>
          <w:bCs/>
          <w:szCs w:val="22"/>
          <w:lang w:val="en-IN" w:eastAsia="en-IN"/>
        </w:rPr>
        <w:t>Proportionality: Identification of Appropriate Responses to Violations</w:t>
      </w:r>
    </w:p>
    <w:p w14:paraId="23C7C216" w14:textId="77777777" w:rsidR="00553606" w:rsidRPr="00BB056A" w:rsidRDefault="00553606">
      <w:pPr>
        <w:pStyle w:val="BodyText3"/>
        <w:numPr>
          <w:ilvl w:val="0"/>
          <w:numId w:val="69"/>
        </w:numPr>
        <w:spacing w:line="276" w:lineRule="auto"/>
        <w:rPr>
          <w:szCs w:val="22"/>
          <w:lang w:val="en-IN" w:eastAsia="en-IN"/>
        </w:rPr>
      </w:pPr>
      <w:r w:rsidRPr="00BB056A">
        <w:rPr>
          <w:szCs w:val="22"/>
          <w:lang w:val="en-IN" w:eastAsia="en-IN"/>
        </w:rPr>
        <w:t xml:space="preserve">Any </w:t>
      </w:r>
      <w:r w:rsidRPr="00BB056A">
        <w:rPr>
          <w:b/>
          <w:bCs/>
          <w:szCs w:val="22"/>
          <w:lang w:val="en-IN" w:eastAsia="en-IN"/>
        </w:rPr>
        <w:t>discrepancy, complaint, or violation</w:t>
      </w:r>
      <w:r w:rsidRPr="00BB056A">
        <w:rPr>
          <w:szCs w:val="22"/>
          <w:lang w:val="en-IN" w:eastAsia="en-IN"/>
        </w:rPr>
        <w:t xml:space="preserve"> of remuneration policy will be addressed based on severity and intent.</w:t>
      </w:r>
    </w:p>
    <w:p w14:paraId="416D8B87" w14:textId="77777777" w:rsidR="00553606" w:rsidRPr="00BB056A" w:rsidRDefault="00553606">
      <w:pPr>
        <w:pStyle w:val="BodyText3"/>
        <w:numPr>
          <w:ilvl w:val="0"/>
          <w:numId w:val="69"/>
        </w:numPr>
        <w:spacing w:line="276" w:lineRule="auto"/>
        <w:rPr>
          <w:szCs w:val="22"/>
          <w:lang w:val="en-IN" w:eastAsia="en-IN"/>
        </w:rPr>
      </w:pPr>
      <w:r w:rsidRPr="00BB056A">
        <w:rPr>
          <w:b/>
          <w:bCs/>
          <w:szCs w:val="22"/>
          <w:lang w:val="en-IN" w:eastAsia="en-IN"/>
        </w:rPr>
        <w:t>Minor infractions:</w:t>
      </w:r>
      <w:r w:rsidRPr="00BB056A">
        <w:rPr>
          <w:szCs w:val="22"/>
          <w:lang w:val="en-IN" w:eastAsia="en-IN"/>
        </w:rPr>
        <w:t xml:space="preserve"> Addressed through verbal or written warnings.</w:t>
      </w:r>
    </w:p>
    <w:p w14:paraId="228E8E9A" w14:textId="57B71732" w:rsidR="00553606" w:rsidRPr="00BB056A" w:rsidRDefault="00553606">
      <w:pPr>
        <w:pStyle w:val="BodyText3"/>
        <w:numPr>
          <w:ilvl w:val="0"/>
          <w:numId w:val="69"/>
        </w:numPr>
        <w:spacing w:line="276" w:lineRule="auto"/>
        <w:rPr>
          <w:szCs w:val="22"/>
          <w:lang w:val="en-IN" w:eastAsia="en-IN"/>
        </w:rPr>
      </w:pPr>
      <w:r w:rsidRPr="00BB056A">
        <w:rPr>
          <w:b/>
          <w:bCs/>
          <w:szCs w:val="22"/>
          <w:lang w:val="en-IN" w:eastAsia="en-IN"/>
        </w:rPr>
        <w:t>Repeated or severe violations:</w:t>
      </w:r>
      <w:r w:rsidRPr="00BB056A">
        <w:rPr>
          <w:szCs w:val="22"/>
          <w:lang w:val="en-IN" w:eastAsia="en-IN"/>
        </w:rPr>
        <w:t xml:space="preserve"> May result in formal disciplinary actions, including pay deductions or legal proceedings, as per labour laws.</w:t>
      </w:r>
    </w:p>
    <w:p w14:paraId="52016FED" w14:textId="111DD07E" w:rsidR="00553606" w:rsidRPr="00BB056A" w:rsidRDefault="00553606" w:rsidP="00553606">
      <w:pPr>
        <w:pStyle w:val="BodyText3"/>
        <w:spacing w:line="276" w:lineRule="auto"/>
        <w:rPr>
          <w:b/>
          <w:bCs/>
          <w:szCs w:val="22"/>
          <w:lang w:val="en-IN" w:eastAsia="en-IN"/>
        </w:rPr>
      </w:pPr>
      <w:r w:rsidRPr="00BB056A">
        <w:rPr>
          <w:b/>
          <w:bCs/>
          <w:szCs w:val="22"/>
          <w:lang w:val="en-IN" w:eastAsia="en-IN"/>
        </w:rPr>
        <w:t>Transparency: Communication with Stakeholders</w:t>
      </w:r>
    </w:p>
    <w:p w14:paraId="1C2FC9F7" w14:textId="35F37408" w:rsidR="00553606" w:rsidRPr="00BB056A" w:rsidRDefault="00553606">
      <w:pPr>
        <w:pStyle w:val="BodyText3"/>
        <w:numPr>
          <w:ilvl w:val="0"/>
          <w:numId w:val="70"/>
        </w:numPr>
        <w:spacing w:line="276" w:lineRule="auto"/>
        <w:rPr>
          <w:szCs w:val="22"/>
          <w:lang w:val="en-IN" w:eastAsia="en-IN"/>
        </w:rPr>
      </w:pPr>
      <w:r w:rsidRPr="00BB056A">
        <w:rPr>
          <w:b/>
          <w:bCs/>
          <w:szCs w:val="22"/>
          <w:lang w:val="en-IN" w:eastAsia="en-IN"/>
        </w:rPr>
        <w:t>Employees &amp; Workers will be regularly updated</w:t>
      </w:r>
      <w:r w:rsidRPr="00BB056A">
        <w:rPr>
          <w:szCs w:val="22"/>
          <w:lang w:val="en-IN" w:eastAsia="en-IN"/>
        </w:rPr>
        <w:t xml:space="preserve"> regarding salary structures, benefits, and policy changes through official communication channels (HRMS, email, notice boards, and town halls).</w:t>
      </w:r>
    </w:p>
    <w:p w14:paraId="7063CDA9" w14:textId="77777777" w:rsidR="00553606" w:rsidRPr="00BB056A" w:rsidRDefault="00553606">
      <w:pPr>
        <w:pStyle w:val="BodyText3"/>
        <w:numPr>
          <w:ilvl w:val="0"/>
          <w:numId w:val="70"/>
        </w:numPr>
        <w:spacing w:line="276" w:lineRule="auto"/>
        <w:rPr>
          <w:szCs w:val="22"/>
          <w:lang w:val="en-IN" w:eastAsia="en-IN"/>
        </w:rPr>
      </w:pPr>
      <w:r w:rsidRPr="00BB056A">
        <w:rPr>
          <w:b/>
          <w:bCs/>
          <w:szCs w:val="22"/>
          <w:lang w:val="en-IN" w:eastAsia="en-IN"/>
        </w:rPr>
        <w:t>Salary revisions, deductions, or incentives</w:t>
      </w:r>
      <w:r w:rsidRPr="00BB056A">
        <w:rPr>
          <w:szCs w:val="22"/>
          <w:lang w:val="en-IN" w:eastAsia="en-IN"/>
        </w:rPr>
        <w:t xml:space="preserve"> will be clearly documented and communicated to each employee.</w:t>
      </w:r>
    </w:p>
    <w:p w14:paraId="3FD5D0CB" w14:textId="77777777" w:rsidR="00553606" w:rsidRPr="00BB056A" w:rsidRDefault="00553606">
      <w:pPr>
        <w:pStyle w:val="BodyText3"/>
        <w:numPr>
          <w:ilvl w:val="0"/>
          <w:numId w:val="70"/>
        </w:numPr>
        <w:spacing w:line="276" w:lineRule="auto"/>
        <w:rPr>
          <w:szCs w:val="22"/>
          <w:lang w:val="en-IN" w:eastAsia="en-IN"/>
        </w:rPr>
      </w:pPr>
      <w:r w:rsidRPr="00BB056A">
        <w:rPr>
          <w:b/>
          <w:bCs/>
          <w:szCs w:val="22"/>
          <w:lang w:val="en-IN" w:eastAsia="en-IN"/>
        </w:rPr>
        <w:lastRenderedPageBreak/>
        <w:t>Grievance Mechanism:</w:t>
      </w:r>
      <w:r w:rsidRPr="00BB056A">
        <w:rPr>
          <w:szCs w:val="22"/>
          <w:lang w:val="en-IN" w:eastAsia="en-IN"/>
        </w:rPr>
        <w:t xml:space="preserve"> Employees can raise concerns regarding remuneration through the internal HR grievance system, ensuring fairness and timely resolution.</w:t>
      </w:r>
    </w:p>
    <w:p w14:paraId="08B7D417" w14:textId="38C2F972" w:rsidR="00553606" w:rsidRPr="00BB056A" w:rsidRDefault="00553606" w:rsidP="00553606">
      <w:pPr>
        <w:pStyle w:val="BodyText3"/>
        <w:spacing w:line="276" w:lineRule="auto"/>
        <w:rPr>
          <w:b/>
          <w:bCs/>
          <w:szCs w:val="22"/>
          <w:lang w:val="en-IN" w:eastAsia="en-IN"/>
        </w:rPr>
      </w:pPr>
      <w:r w:rsidRPr="00BB056A">
        <w:rPr>
          <w:b/>
          <w:bCs/>
          <w:szCs w:val="22"/>
          <w:lang w:val="en-IN" w:eastAsia="en-IN"/>
        </w:rPr>
        <w:t>Monitoring: Effectiveness of the Implemented Remedy</w:t>
      </w:r>
    </w:p>
    <w:p w14:paraId="0F502FC1" w14:textId="77777777" w:rsidR="00553606" w:rsidRPr="00BB056A" w:rsidRDefault="00553606">
      <w:pPr>
        <w:pStyle w:val="BodyText3"/>
        <w:numPr>
          <w:ilvl w:val="0"/>
          <w:numId w:val="71"/>
        </w:numPr>
        <w:spacing w:line="276" w:lineRule="auto"/>
        <w:rPr>
          <w:szCs w:val="22"/>
          <w:lang w:val="en-IN" w:eastAsia="en-IN"/>
        </w:rPr>
      </w:pPr>
      <w:r w:rsidRPr="00BB056A">
        <w:rPr>
          <w:b/>
          <w:bCs/>
          <w:szCs w:val="22"/>
          <w:lang w:val="en-IN" w:eastAsia="en-IN"/>
        </w:rPr>
        <w:t>Periodic Audits:</w:t>
      </w:r>
      <w:r w:rsidRPr="00BB056A">
        <w:rPr>
          <w:szCs w:val="22"/>
          <w:lang w:val="en-IN" w:eastAsia="en-IN"/>
        </w:rPr>
        <w:t xml:space="preserve"> Internal audits will be conducted semi-annually to review salary disbursement accuracy and adherence to policy.</w:t>
      </w:r>
    </w:p>
    <w:p w14:paraId="1244B7D6" w14:textId="77777777" w:rsidR="00553606" w:rsidRPr="00BB056A" w:rsidRDefault="00553606">
      <w:pPr>
        <w:pStyle w:val="BodyText3"/>
        <w:numPr>
          <w:ilvl w:val="0"/>
          <w:numId w:val="71"/>
        </w:numPr>
        <w:spacing w:line="276" w:lineRule="auto"/>
        <w:rPr>
          <w:szCs w:val="22"/>
          <w:lang w:val="en-IN" w:eastAsia="en-IN"/>
        </w:rPr>
      </w:pPr>
      <w:r w:rsidRPr="00BB056A">
        <w:rPr>
          <w:b/>
          <w:bCs/>
          <w:szCs w:val="22"/>
          <w:lang w:val="en-IN" w:eastAsia="en-IN"/>
        </w:rPr>
        <w:t>Employee Feedback Surveys:</w:t>
      </w:r>
      <w:r w:rsidRPr="00BB056A">
        <w:rPr>
          <w:szCs w:val="22"/>
          <w:lang w:val="en-IN" w:eastAsia="en-IN"/>
        </w:rPr>
        <w:t xml:space="preserve"> Conducted annually to assess satisfaction with remuneration policies and address concerns.</w:t>
      </w:r>
    </w:p>
    <w:p w14:paraId="714D5379" w14:textId="2601AD29" w:rsidR="00553606" w:rsidRPr="00BB056A" w:rsidRDefault="00553606">
      <w:pPr>
        <w:pStyle w:val="BodyText3"/>
        <w:numPr>
          <w:ilvl w:val="0"/>
          <w:numId w:val="71"/>
        </w:numPr>
        <w:spacing w:line="276" w:lineRule="auto"/>
        <w:rPr>
          <w:szCs w:val="22"/>
          <w:lang w:val="en-IN" w:eastAsia="en-IN"/>
        </w:rPr>
      </w:pPr>
      <w:r w:rsidRPr="00BB056A">
        <w:rPr>
          <w:b/>
          <w:bCs/>
          <w:szCs w:val="22"/>
          <w:lang w:val="en-IN" w:eastAsia="en-IN"/>
        </w:rPr>
        <w:t>Compliance Review:</w:t>
      </w:r>
      <w:r w:rsidRPr="00BB056A">
        <w:rPr>
          <w:szCs w:val="22"/>
          <w:lang w:val="en-IN" w:eastAsia="en-IN"/>
        </w:rPr>
        <w:t xml:space="preserve"> Regular assessment of the policy against labour laws and international human rights standards to ensure continued compliance.</w:t>
      </w:r>
    </w:p>
    <w:p w14:paraId="3E8834C7" w14:textId="77777777" w:rsidR="00553606" w:rsidRPr="00BB056A" w:rsidRDefault="00553606">
      <w:pPr>
        <w:pStyle w:val="BodyText3"/>
        <w:numPr>
          <w:ilvl w:val="0"/>
          <w:numId w:val="71"/>
        </w:numPr>
        <w:spacing w:line="276" w:lineRule="auto"/>
        <w:rPr>
          <w:szCs w:val="22"/>
          <w:lang w:val="en-IN" w:eastAsia="en-IN"/>
        </w:rPr>
      </w:pPr>
      <w:r w:rsidRPr="00BB056A">
        <w:rPr>
          <w:b/>
          <w:bCs/>
          <w:szCs w:val="22"/>
          <w:lang w:val="en-IN" w:eastAsia="en-IN"/>
        </w:rPr>
        <w:t>Reporting Mechanism:</w:t>
      </w:r>
      <w:r w:rsidRPr="00BB056A">
        <w:rPr>
          <w:szCs w:val="22"/>
          <w:lang w:val="en-IN" w:eastAsia="en-IN"/>
        </w:rPr>
        <w:t xml:space="preserve"> Employees can report discrepancies through anonymous channels to ensure fair and ethical payment practices.</w:t>
      </w:r>
    </w:p>
    <w:p w14:paraId="2B250534" w14:textId="77777777" w:rsidR="009E322C" w:rsidRPr="00BB056A" w:rsidRDefault="009E322C" w:rsidP="00EC5F7C">
      <w:pPr>
        <w:pStyle w:val="BodyText3"/>
        <w:spacing w:line="276" w:lineRule="auto"/>
        <w:rPr>
          <w:szCs w:val="22"/>
          <w:lang w:val="en-IN" w:eastAsia="en-IN"/>
        </w:rPr>
      </w:pPr>
    </w:p>
    <w:p w14:paraId="55D57257" w14:textId="77777777" w:rsidR="00EC5F7C" w:rsidRPr="00BB056A" w:rsidRDefault="00EC5F7C" w:rsidP="00EC5F7C">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78906485" w14:textId="77777777" w:rsidR="00EC5F7C" w:rsidRPr="00BB056A" w:rsidRDefault="00EC5F7C" w:rsidP="00EC5F7C">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205547E3" w14:textId="77777777" w:rsidTr="00094521">
        <w:trPr>
          <w:trHeight w:val="425"/>
        </w:trPr>
        <w:tc>
          <w:tcPr>
            <w:tcW w:w="300" w:type="pct"/>
            <w:shd w:val="clear" w:color="auto" w:fill="BFBFBF" w:themeFill="background1" w:themeFillShade="BF"/>
            <w:vAlign w:val="center"/>
          </w:tcPr>
          <w:p w14:paraId="566D3841"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3713EBDB"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124C0D06"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29EB1371" w14:textId="149F036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0A9C5834" w14:textId="1401F39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2AF07F2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674A16B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0E529273" w14:textId="77777777" w:rsidTr="00094521">
        <w:trPr>
          <w:trHeight w:val="425"/>
        </w:trPr>
        <w:tc>
          <w:tcPr>
            <w:tcW w:w="300" w:type="pct"/>
            <w:vAlign w:val="center"/>
          </w:tcPr>
          <w:p w14:paraId="02B3A32A"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4087319D" w14:textId="51A31349"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Maintaining Employees covered under remuneration policy</w:t>
            </w:r>
          </w:p>
        </w:tc>
        <w:tc>
          <w:tcPr>
            <w:tcW w:w="804" w:type="pct"/>
            <w:vAlign w:val="center"/>
          </w:tcPr>
          <w:p w14:paraId="1D872616" w14:textId="28BA265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Percentage (%)</w:t>
            </w:r>
          </w:p>
        </w:tc>
        <w:tc>
          <w:tcPr>
            <w:tcW w:w="468" w:type="pct"/>
            <w:vAlign w:val="center"/>
          </w:tcPr>
          <w:p w14:paraId="040A5259" w14:textId="3352C44A"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64CCE07F" w14:textId="3A55AE3E"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100%</w:t>
            </w:r>
          </w:p>
        </w:tc>
        <w:tc>
          <w:tcPr>
            <w:tcW w:w="671" w:type="pct"/>
            <w:vAlign w:val="center"/>
          </w:tcPr>
          <w:p w14:paraId="22CD656B" w14:textId="7C713DF5"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3CB88852" w14:textId="2E4EADDE"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3D71E7C6" w14:textId="77777777" w:rsidR="00EC5F7C" w:rsidRPr="00BB056A" w:rsidRDefault="00EC5F7C" w:rsidP="00EC5F7C">
      <w:pPr>
        <w:pStyle w:val="BodyText3"/>
        <w:spacing w:line="276" w:lineRule="auto"/>
        <w:rPr>
          <w:szCs w:val="22"/>
          <w:lang w:val="en-IN" w:eastAsia="en-IN"/>
        </w:rPr>
      </w:pPr>
    </w:p>
    <w:p w14:paraId="0301D9B3" w14:textId="77777777" w:rsidR="0001698B" w:rsidRPr="00BB056A" w:rsidRDefault="0001698B">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7" w:name="_Toc192755392"/>
      <w:r w:rsidRPr="00BB056A">
        <w:rPr>
          <w:rFonts w:cs="Arial"/>
          <w:b/>
          <w:bCs/>
          <w:kern w:val="36"/>
          <w:sz w:val="36"/>
          <w:szCs w:val="36"/>
          <w:lang w:val="en-IN" w:eastAsia="en-IN"/>
        </w:rPr>
        <w:t>Health &amp; Safety Policy</w:t>
      </w:r>
      <w:bookmarkEnd w:id="27"/>
    </w:p>
    <w:p w14:paraId="79094BEA" w14:textId="77777777" w:rsidR="0001698B" w:rsidRPr="00BB056A" w:rsidRDefault="0001698B" w:rsidP="0001698B">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xml:space="preserve">, we are pioneers in the field of industrial minerals in India, bringing the organized concept of </w:t>
      </w:r>
      <w:proofErr w:type="spellStart"/>
      <w:r w:rsidRPr="00BB056A">
        <w:rPr>
          <w:szCs w:val="22"/>
          <w:lang w:val="en-IN" w:eastAsia="en-IN"/>
        </w:rPr>
        <w:t>micronization</w:t>
      </w:r>
      <w:proofErr w:type="spellEnd"/>
      <w:r w:rsidRPr="00BB056A">
        <w:rPr>
          <w:szCs w:val="22"/>
          <w:lang w:val="en-IN" w:eastAsia="en-IN"/>
        </w:rPr>
        <w:t xml:space="preserve"> and developing various micronized and sub-micronized minerals. We view health and safety as integral components of our operations, prioritizing the well-being of our employees, public, and company assets. We firmly believe that no work, service, or activity is so urgent that it compromises safety. By maintaining high safety standards, we aim to enhance productivity and reduce losses.</w:t>
      </w:r>
    </w:p>
    <w:p w14:paraId="74B2506F"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Our Commitments:</w:t>
      </w:r>
    </w:p>
    <w:p w14:paraId="77C4AFFA"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Safe and Healthy Working Conditions</w:t>
      </w:r>
      <w:r w:rsidRPr="00BB056A">
        <w:rPr>
          <w:szCs w:val="22"/>
          <w:lang w:val="en-IN" w:eastAsia="en-IN"/>
        </w:rPr>
        <w:t>: We are dedicated to providing safe and healthy working conditions to prevent work-related injuries and illnesses.</w:t>
      </w:r>
    </w:p>
    <w:p w14:paraId="4F9FFB30"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Legal Compliance</w:t>
      </w:r>
      <w:r w:rsidRPr="00BB056A">
        <w:rPr>
          <w:szCs w:val="22"/>
          <w:lang w:val="en-IN" w:eastAsia="en-IN"/>
        </w:rPr>
        <w:t>: We ensure adherence to all applicable legal and other health and safety requirements.</w:t>
      </w:r>
    </w:p>
    <w:p w14:paraId="47743388"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Elimination of Hazards</w:t>
      </w:r>
      <w:r w:rsidRPr="00BB056A">
        <w:rPr>
          <w:szCs w:val="22"/>
          <w:lang w:val="en-IN" w:eastAsia="en-IN"/>
        </w:rPr>
        <w:t>: We commit to eliminating hazards and reducing occupational health and safety (OH&amp;S) risks in the workplace.</w:t>
      </w:r>
    </w:p>
    <w:p w14:paraId="4FE9D31A"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lastRenderedPageBreak/>
        <w:t>Continuous Improvement</w:t>
      </w:r>
      <w:r w:rsidRPr="00BB056A">
        <w:rPr>
          <w:szCs w:val="22"/>
          <w:lang w:val="en-IN" w:eastAsia="en-IN"/>
        </w:rPr>
        <w:t>: We strive for the continual improvement of our OH&amp;S management system to ensure a safer environment.</w:t>
      </w:r>
    </w:p>
    <w:p w14:paraId="58547F76"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Consultation and Participation</w:t>
      </w:r>
      <w:r w:rsidRPr="00BB056A">
        <w:rPr>
          <w:szCs w:val="22"/>
          <w:lang w:val="en-IN" w:eastAsia="en-IN"/>
        </w:rPr>
        <w:t>: We actively promote the consultation and participation of workers and their representatives in safety-related matters.</w:t>
      </w:r>
    </w:p>
    <w:p w14:paraId="3CAAA4BD" w14:textId="77777777"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Zero Lost Time Injuries</w:t>
      </w:r>
      <w:r w:rsidRPr="00BB056A">
        <w:rPr>
          <w:szCs w:val="22"/>
          <w:lang w:val="en-IN" w:eastAsia="en-IN"/>
        </w:rPr>
        <w:t>: We aim to achieve zero lost time injuries by promoting the reporting of near-misses, unsafe acts, and conditions among employees.</w:t>
      </w:r>
    </w:p>
    <w:p w14:paraId="797EBC73" w14:textId="3FA1220E" w:rsidR="0001698B" w:rsidRPr="00BB056A" w:rsidRDefault="0001698B">
      <w:pPr>
        <w:pStyle w:val="BodyText3"/>
        <w:numPr>
          <w:ilvl w:val="0"/>
          <w:numId w:val="29"/>
        </w:numPr>
        <w:spacing w:line="276" w:lineRule="auto"/>
        <w:rPr>
          <w:szCs w:val="22"/>
          <w:lang w:val="en-IN" w:eastAsia="en-IN"/>
        </w:rPr>
      </w:pPr>
      <w:r w:rsidRPr="00BB056A">
        <w:rPr>
          <w:b/>
          <w:bCs/>
          <w:szCs w:val="22"/>
          <w:lang w:val="en-IN" w:eastAsia="en-IN"/>
        </w:rPr>
        <w:t>Annual Policy Review</w:t>
      </w:r>
      <w:r w:rsidRPr="00BB056A">
        <w:rPr>
          <w:szCs w:val="22"/>
          <w:lang w:val="en-IN" w:eastAsia="en-IN"/>
        </w:rPr>
        <w:t xml:space="preserve">: The policy will be reviewed annually by the </w:t>
      </w:r>
      <w:r w:rsidR="00012E23" w:rsidRPr="00BB056A">
        <w:rPr>
          <w:szCs w:val="22"/>
          <w:lang w:val="en-IN" w:eastAsia="en-IN"/>
        </w:rPr>
        <w:t>SAS Manager</w:t>
      </w:r>
      <w:r w:rsidRPr="00BB056A">
        <w:rPr>
          <w:szCs w:val="22"/>
          <w:lang w:val="en-IN" w:eastAsia="en-IN"/>
        </w:rPr>
        <w:t xml:space="preserve"> and </w:t>
      </w:r>
      <w:r w:rsidR="00012E23" w:rsidRPr="00BB056A">
        <w:rPr>
          <w:szCs w:val="22"/>
          <w:lang w:val="en-IN" w:eastAsia="en-IN"/>
        </w:rPr>
        <w:t>Head ER</w:t>
      </w:r>
      <w:r w:rsidRPr="00BB056A">
        <w:rPr>
          <w:szCs w:val="22"/>
          <w:lang w:val="en-IN" w:eastAsia="en-IN"/>
        </w:rPr>
        <w:t xml:space="preserve"> to assess progress and ensure that the stated commitments are being met.</w:t>
      </w:r>
    </w:p>
    <w:p w14:paraId="65897E86" w14:textId="77777777" w:rsidR="0001698B" w:rsidRPr="00BB056A" w:rsidRDefault="0001698B" w:rsidP="00A42637">
      <w:pPr>
        <w:pStyle w:val="BodyText3"/>
        <w:spacing w:line="276" w:lineRule="auto"/>
        <w:ind w:left="360"/>
        <w:rPr>
          <w:szCs w:val="22"/>
          <w:lang w:val="en-IN" w:eastAsia="en-IN"/>
        </w:rPr>
      </w:pPr>
    </w:p>
    <w:p w14:paraId="6CD94AD1" w14:textId="77777777" w:rsidR="00626AD4" w:rsidRPr="00BB056A" w:rsidRDefault="00626AD4" w:rsidP="00626AD4">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671830AE" w14:textId="77777777" w:rsidR="00626AD4" w:rsidRPr="00BB056A" w:rsidRDefault="00626AD4" w:rsidP="00626AD4">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1EC650CF" w14:textId="77777777" w:rsidTr="00FC6F4A">
        <w:trPr>
          <w:trHeight w:val="425"/>
        </w:trPr>
        <w:tc>
          <w:tcPr>
            <w:tcW w:w="287" w:type="pct"/>
            <w:shd w:val="clear" w:color="auto" w:fill="BFBFBF" w:themeFill="background1" w:themeFillShade="BF"/>
            <w:vAlign w:val="center"/>
          </w:tcPr>
          <w:p w14:paraId="26106DB0"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5F4CB0AF"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1C2308D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37755A09" w14:textId="1B510FD6"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0715C1DF" w14:textId="1D25352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68BB453A"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735BAB44"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2EAE2EAC" w14:textId="77777777" w:rsidTr="00FC6F4A">
        <w:trPr>
          <w:trHeight w:val="425"/>
        </w:trPr>
        <w:tc>
          <w:tcPr>
            <w:tcW w:w="287" w:type="pct"/>
            <w:vAlign w:val="center"/>
          </w:tcPr>
          <w:p w14:paraId="3916C77A"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39EF6897" w14:textId="09A575CF"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Lost Time Injuries</w:t>
            </w:r>
          </w:p>
        </w:tc>
        <w:tc>
          <w:tcPr>
            <w:tcW w:w="820" w:type="pct"/>
            <w:vAlign w:val="center"/>
          </w:tcPr>
          <w:p w14:paraId="308C3775" w14:textId="51F557D3"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Nos.</w:t>
            </w:r>
          </w:p>
        </w:tc>
        <w:tc>
          <w:tcPr>
            <w:tcW w:w="562" w:type="pct"/>
            <w:vAlign w:val="center"/>
          </w:tcPr>
          <w:p w14:paraId="5CC0931B" w14:textId="0FD953DF"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0E384BBD" w14:textId="2C0BD394"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20BE4909"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3F049AAA"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6DA712A3" w14:textId="77777777" w:rsidTr="00FC6F4A">
        <w:trPr>
          <w:trHeight w:val="425"/>
        </w:trPr>
        <w:tc>
          <w:tcPr>
            <w:tcW w:w="287" w:type="pct"/>
            <w:vAlign w:val="center"/>
          </w:tcPr>
          <w:p w14:paraId="6B4137D3"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40079476" w14:textId="226E3589"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Lost Time Injury Frequency Rate</w:t>
            </w:r>
          </w:p>
        </w:tc>
        <w:tc>
          <w:tcPr>
            <w:tcW w:w="820" w:type="pct"/>
            <w:vAlign w:val="center"/>
          </w:tcPr>
          <w:p w14:paraId="7DD7419D" w14:textId="6F1E7972"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Frequency Rate</w:t>
            </w:r>
          </w:p>
        </w:tc>
        <w:tc>
          <w:tcPr>
            <w:tcW w:w="562" w:type="pct"/>
            <w:vAlign w:val="center"/>
          </w:tcPr>
          <w:p w14:paraId="1FB945B4" w14:textId="6C917F2A"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45FD2091" w14:textId="62D85171"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1AD73052"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4C6584DE" w14:textId="7777777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r w:rsidR="00FC6F4A" w:rsidRPr="00BB056A" w14:paraId="7AD8655A" w14:textId="77777777" w:rsidTr="00FC6F4A">
        <w:trPr>
          <w:trHeight w:val="425"/>
        </w:trPr>
        <w:tc>
          <w:tcPr>
            <w:tcW w:w="287" w:type="pct"/>
            <w:vAlign w:val="center"/>
          </w:tcPr>
          <w:p w14:paraId="1197DA72" w14:textId="7127DF79"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09A3FCFE" w14:textId="35E2A091" w:rsidR="00FC6F4A" w:rsidRPr="00BB056A" w:rsidRDefault="00FC6F4A" w:rsidP="00FC6F4A">
            <w:pPr>
              <w:spacing w:line="276" w:lineRule="auto"/>
              <w:rPr>
                <w:rFonts w:ascii="Arial" w:hAnsi="Arial" w:cs="Arial"/>
                <w:sz w:val="22"/>
                <w:szCs w:val="22"/>
              </w:rPr>
            </w:pPr>
            <w:r w:rsidRPr="00BB056A">
              <w:rPr>
                <w:rFonts w:ascii="Arial" w:hAnsi="Arial" w:cs="Arial"/>
                <w:sz w:val="22"/>
                <w:szCs w:val="22"/>
              </w:rPr>
              <w:t>Lost Time Injury Severity Rate</w:t>
            </w:r>
          </w:p>
        </w:tc>
        <w:tc>
          <w:tcPr>
            <w:tcW w:w="820" w:type="pct"/>
            <w:vAlign w:val="center"/>
          </w:tcPr>
          <w:p w14:paraId="732D4AE0" w14:textId="656EBDFE"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Severity Rate</w:t>
            </w:r>
          </w:p>
        </w:tc>
        <w:tc>
          <w:tcPr>
            <w:tcW w:w="562" w:type="pct"/>
            <w:vAlign w:val="center"/>
          </w:tcPr>
          <w:p w14:paraId="082E77D3" w14:textId="24C862C6" w:rsidR="00FC6F4A" w:rsidRPr="00BB056A" w:rsidRDefault="00FC6F4A" w:rsidP="00FC6F4A">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B9E72D4" w14:textId="21B3C237"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 xml:space="preserve">Zero </w:t>
            </w:r>
          </w:p>
        </w:tc>
        <w:tc>
          <w:tcPr>
            <w:tcW w:w="649" w:type="pct"/>
            <w:vAlign w:val="center"/>
          </w:tcPr>
          <w:p w14:paraId="78A807CD" w14:textId="5AD04FC3"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61404D0A" w14:textId="0490E381" w:rsidR="00FC6F4A" w:rsidRPr="00BB056A" w:rsidRDefault="00FC6F4A" w:rsidP="00FC6F4A">
            <w:pPr>
              <w:spacing w:line="276" w:lineRule="auto"/>
              <w:jc w:val="center"/>
              <w:rPr>
                <w:rFonts w:ascii="Arial" w:hAnsi="Arial" w:cs="Arial"/>
                <w:sz w:val="22"/>
                <w:szCs w:val="22"/>
              </w:rPr>
            </w:pPr>
            <w:r w:rsidRPr="00BB056A">
              <w:rPr>
                <w:rFonts w:ascii="Arial" w:hAnsi="Arial" w:cs="Arial"/>
                <w:sz w:val="22"/>
                <w:szCs w:val="22"/>
              </w:rPr>
              <w:t>12 Months</w:t>
            </w:r>
          </w:p>
        </w:tc>
      </w:tr>
    </w:tbl>
    <w:p w14:paraId="48606740" w14:textId="77777777" w:rsidR="0001698B" w:rsidRPr="00BB056A" w:rsidRDefault="0001698B" w:rsidP="00A42637">
      <w:pPr>
        <w:pStyle w:val="BodyText3"/>
        <w:spacing w:line="276" w:lineRule="auto"/>
        <w:ind w:left="360"/>
        <w:rPr>
          <w:szCs w:val="22"/>
          <w:lang w:val="en-IN" w:eastAsia="en-IN"/>
        </w:rPr>
      </w:pPr>
    </w:p>
    <w:p w14:paraId="3E48755E" w14:textId="77777777" w:rsidR="0001698B" w:rsidRPr="00BB056A" w:rsidRDefault="0001698B">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8" w:name="_Toc192755393"/>
      <w:r w:rsidRPr="00BB056A">
        <w:rPr>
          <w:rFonts w:cs="Arial"/>
          <w:b/>
          <w:bCs/>
          <w:kern w:val="36"/>
          <w:sz w:val="36"/>
          <w:szCs w:val="36"/>
          <w:lang w:val="en-IN" w:eastAsia="en-IN"/>
        </w:rPr>
        <w:t>Anti-Bribery &amp; Anti-Corruption Policy</w:t>
      </w:r>
      <w:bookmarkEnd w:id="28"/>
    </w:p>
    <w:p w14:paraId="7CCB5A5B" w14:textId="77777777" w:rsidR="0001698B" w:rsidRDefault="0001698B" w:rsidP="0001698B">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we are committed to conducting our business with the highest standards of integrity, ethics, and transparency. Bribery and corruption are not only illegal but also detrimental to our reputation, business, and the communities in which we operate. We strictly prohibit any form of bribery, corruption, or improper payments to government officials, private individuals, or organizations. All employees and those acting on behalf of the company are expected to uphold these principles in all business dealings.</w:t>
      </w:r>
    </w:p>
    <w:p w14:paraId="61393EBD" w14:textId="77777777" w:rsidR="00A56340" w:rsidRPr="00BB056A" w:rsidRDefault="00A56340" w:rsidP="00A56340">
      <w:pPr>
        <w:pStyle w:val="BodyText3"/>
        <w:spacing w:line="276" w:lineRule="auto"/>
        <w:rPr>
          <w:szCs w:val="22"/>
          <w:lang w:val="en-IN" w:eastAsia="en-IN"/>
        </w:rPr>
      </w:pPr>
    </w:p>
    <w:p w14:paraId="205652A4"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Key Principles:</w:t>
      </w:r>
    </w:p>
    <w:p w14:paraId="2AAD218A" w14:textId="77777777" w:rsidR="0001698B" w:rsidRPr="00BB056A" w:rsidRDefault="0001698B">
      <w:pPr>
        <w:pStyle w:val="BodyText3"/>
        <w:numPr>
          <w:ilvl w:val="0"/>
          <w:numId w:val="30"/>
        </w:numPr>
        <w:spacing w:line="276" w:lineRule="auto"/>
        <w:rPr>
          <w:szCs w:val="22"/>
          <w:lang w:val="en-IN" w:eastAsia="en-IN"/>
        </w:rPr>
      </w:pPr>
      <w:r w:rsidRPr="00BB056A">
        <w:rPr>
          <w:b/>
          <w:bCs/>
          <w:szCs w:val="22"/>
          <w:lang w:val="en-IN" w:eastAsia="en-IN"/>
        </w:rPr>
        <w:t>No Bribery</w:t>
      </w:r>
      <w:r w:rsidRPr="00BB056A">
        <w:rPr>
          <w:szCs w:val="22"/>
          <w:lang w:val="en-IN" w:eastAsia="en-IN"/>
        </w:rPr>
        <w:t>: Employees and representatives must not offer, give, accept, or solicit bribes under any circumstances.</w:t>
      </w:r>
    </w:p>
    <w:p w14:paraId="4EEC7B4E" w14:textId="77777777" w:rsidR="0001698B" w:rsidRPr="00BB056A" w:rsidRDefault="0001698B">
      <w:pPr>
        <w:pStyle w:val="BodyText3"/>
        <w:numPr>
          <w:ilvl w:val="0"/>
          <w:numId w:val="30"/>
        </w:numPr>
        <w:spacing w:line="276" w:lineRule="auto"/>
        <w:rPr>
          <w:szCs w:val="22"/>
          <w:lang w:val="en-IN" w:eastAsia="en-IN"/>
        </w:rPr>
      </w:pPr>
      <w:r w:rsidRPr="00BB056A">
        <w:rPr>
          <w:b/>
          <w:bCs/>
          <w:szCs w:val="22"/>
          <w:lang w:val="en-IN" w:eastAsia="en-IN"/>
        </w:rPr>
        <w:t>Legal Compliance</w:t>
      </w:r>
      <w:r w:rsidRPr="00BB056A">
        <w:rPr>
          <w:szCs w:val="22"/>
          <w:lang w:val="en-IN" w:eastAsia="en-IN"/>
        </w:rPr>
        <w:t>: Every country where we do business has strict laws prohibiting improper payments. All employees are expected to comply fully with both local anti-bribery and anti-corruption laws, as well as the company's internal regulations.</w:t>
      </w:r>
    </w:p>
    <w:p w14:paraId="614346CF" w14:textId="77777777" w:rsidR="0001698B" w:rsidRPr="00BB056A" w:rsidRDefault="0001698B">
      <w:pPr>
        <w:pStyle w:val="BodyText3"/>
        <w:numPr>
          <w:ilvl w:val="0"/>
          <w:numId w:val="30"/>
        </w:numPr>
        <w:spacing w:line="276" w:lineRule="auto"/>
        <w:rPr>
          <w:szCs w:val="22"/>
          <w:lang w:val="en-IN" w:eastAsia="en-IN"/>
        </w:rPr>
      </w:pPr>
      <w:r w:rsidRPr="00BB056A">
        <w:rPr>
          <w:b/>
          <w:bCs/>
          <w:szCs w:val="22"/>
          <w:lang w:val="en-IN" w:eastAsia="en-IN"/>
        </w:rPr>
        <w:lastRenderedPageBreak/>
        <w:t>Reputation Protection</w:t>
      </w:r>
      <w:r w:rsidRPr="00BB056A">
        <w:rPr>
          <w:szCs w:val="22"/>
          <w:lang w:val="en-IN" w:eastAsia="en-IN"/>
        </w:rPr>
        <w:t>: Engaging in bribery or corruption can severely damage the company's reputation and relationships with customers, partners, and communities.</w:t>
      </w:r>
    </w:p>
    <w:p w14:paraId="3D1DE1BE" w14:textId="77777777" w:rsidR="00B561D2" w:rsidRPr="00BB056A" w:rsidRDefault="00B561D2" w:rsidP="0001698B">
      <w:pPr>
        <w:pStyle w:val="BodyText3"/>
        <w:spacing w:line="276" w:lineRule="auto"/>
        <w:ind w:left="360"/>
        <w:rPr>
          <w:b/>
          <w:bCs/>
          <w:szCs w:val="22"/>
          <w:lang w:val="en-IN" w:eastAsia="en-IN"/>
        </w:rPr>
      </w:pPr>
    </w:p>
    <w:p w14:paraId="6D006D7B" w14:textId="50E6B0EA"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What You Should Know:</w:t>
      </w:r>
    </w:p>
    <w:p w14:paraId="4474F24E" w14:textId="77777777" w:rsidR="0001698B" w:rsidRPr="00BB056A" w:rsidRDefault="0001698B">
      <w:pPr>
        <w:pStyle w:val="BodyText3"/>
        <w:numPr>
          <w:ilvl w:val="0"/>
          <w:numId w:val="31"/>
        </w:numPr>
        <w:spacing w:line="276" w:lineRule="auto"/>
        <w:rPr>
          <w:szCs w:val="22"/>
          <w:lang w:val="en-IN" w:eastAsia="en-IN"/>
        </w:rPr>
      </w:pPr>
      <w:r w:rsidRPr="00BB056A">
        <w:rPr>
          <w:b/>
          <w:bCs/>
          <w:szCs w:val="22"/>
          <w:lang w:val="en-IN" w:eastAsia="en-IN"/>
        </w:rPr>
        <w:t>Adverse Effects</w:t>
      </w:r>
      <w:r w:rsidRPr="00BB056A">
        <w:rPr>
          <w:szCs w:val="22"/>
          <w:lang w:val="en-IN" w:eastAsia="en-IN"/>
        </w:rPr>
        <w:t>: Accepting or offering bribes can harm the company’s reputation and could result in legal penalties.</w:t>
      </w:r>
    </w:p>
    <w:p w14:paraId="55808675" w14:textId="77777777" w:rsidR="0001698B" w:rsidRPr="00BB056A" w:rsidRDefault="0001698B">
      <w:pPr>
        <w:pStyle w:val="BodyText3"/>
        <w:numPr>
          <w:ilvl w:val="0"/>
          <w:numId w:val="31"/>
        </w:numPr>
        <w:spacing w:line="276" w:lineRule="auto"/>
        <w:rPr>
          <w:szCs w:val="22"/>
          <w:lang w:val="en-IN" w:eastAsia="en-IN"/>
        </w:rPr>
      </w:pPr>
      <w:r w:rsidRPr="00BB056A">
        <w:rPr>
          <w:b/>
          <w:bCs/>
          <w:szCs w:val="22"/>
          <w:lang w:val="en-IN" w:eastAsia="en-IN"/>
        </w:rPr>
        <w:t>Education</w:t>
      </w:r>
      <w:r w:rsidRPr="00BB056A">
        <w:rPr>
          <w:szCs w:val="22"/>
          <w:lang w:val="en-IN" w:eastAsia="en-IN"/>
        </w:rPr>
        <w:t>: Familiarize yourself with anti-bribery and anti-corruption laws, as well as company policies on this issue.</w:t>
      </w:r>
    </w:p>
    <w:p w14:paraId="3EB31477" w14:textId="77777777" w:rsidR="0001698B" w:rsidRDefault="0001698B">
      <w:pPr>
        <w:pStyle w:val="BodyText3"/>
        <w:numPr>
          <w:ilvl w:val="0"/>
          <w:numId w:val="31"/>
        </w:numPr>
        <w:spacing w:line="276" w:lineRule="auto"/>
        <w:rPr>
          <w:szCs w:val="22"/>
          <w:lang w:val="en-IN" w:eastAsia="en-IN"/>
        </w:rPr>
      </w:pPr>
      <w:r w:rsidRPr="00BB056A">
        <w:rPr>
          <w:b/>
          <w:bCs/>
          <w:szCs w:val="22"/>
          <w:lang w:val="en-IN" w:eastAsia="en-IN"/>
        </w:rPr>
        <w:t>Reporting</w:t>
      </w:r>
      <w:r w:rsidRPr="00BB056A">
        <w:rPr>
          <w:szCs w:val="22"/>
          <w:lang w:val="en-IN" w:eastAsia="en-IN"/>
        </w:rPr>
        <w:t>: Be aware of the company's whistleblower policy and internal complaint mechanisms to report any suspected bribery or corruption incidents.</w:t>
      </w:r>
    </w:p>
    <w:p w14:paraId="3EB9EC14" w14:textId="77777777" w:rsidR="00A56340" w:rsidRPr="00BB056A" w:rsidRDefault="00A56340" w:rsidP="00A56340">
      <w:pPr>
        <w:pStyle w:val="BodyText3"/>
        <w:spacing w:line="276" w:lineRule="auto"/>
        <w:ind w:left="720"/>
        <w:rPr>
          <w:szCs w:val="22"/>
          <w:lang w:val="en-IN" w:eastAsia="en-IN"/>
        </w:rPr>
      </w:pPr>
    </w:p>
    <w:p w14:paraId="7724EA86"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Employee Responsibilities:</w:t>
      </w:r>
    </w:p>
    <w:p w14:paraId="5E4619F4" w14:textId="77777777" w:rsidR="0001698B" w:rsidRPr="00BB056A" w:rsidRDefault="0001698B">
      <w:pPr>
        <w:pStyle w:val="BodyText3"/>
        <w:numPr>
          <w:ilvl w:val="0"/>
          <w:numId w:val="32"/>
        </w:numPr>
        <w:spacing w:line="276" w:lineRule="auto"/>
        <w:rPr>
          <w:szCs w:val="22"/>
          <w:lang w:val="en-IN" w:eastAsia="en-IN"/>
        </w:rPr>
      </w:pPr>
      <w:r w:rsidRPr="00BB056A">
        <w:rPr>
          <w:b/>
          <w:bCs/>
          <w:szCs w:val="22"/>
          <w:lang w:val="en-IN" w:eastAsia="en-IN"/>
        </w:rPr>
        <w:t>Prohibition on Bribes</w:t>
      </w:r>
      <w:r w:rsidRPr="00BB056A">
        <w:rPr>
          <w:szCs w:val="22"/>
          <w:lang w:val="en-IN" w:eastAsia="en-IN"/>
        </w:rPr>
        <w:t>: Employees must never offer, promise, or give anything of value that could appear to be a payment meant to influence or reward someone for business-related decisions.</w:t>
      </w:r>
    </w:p>
    <w:p w14:paraId="425E8879" w14:textId="5005DE75" w:rsidR="0001698B" w:rsidRPr="00BB056A" w:rsidRDefault="0001698B">
      <w:pPr>
        <w:pStyle w:val="BodyText3"/>
        <w:numPr>
          <w:ilvl w:val="0"/>
          <w:numId w:val="32"/>
        </w:numPr>
        <w:spacing w:line="276" w:lineRule="auto"/>
        <w:rPr>
          <w:szCs w:val="22"/>
          <w:lang w:val="en-IN" w:eastAsia="en-IN"/>
        </w:rPr>
      </w:pPr>
      <w:r w:rsidRPr="00BB056A">
        <w:rPr>
          <w:b/>
          <w:bCs/>
          <w:szCs w:val="22"/>
          <w:lang w:val="en-IN" w:eastAsia="en-IN"/>
        </w:rPr>
        <w:t>Training</w:t>
      </w:r>
      <w:r w:rsidRPr="00BB056A">
        <w:rPr>
          <w:szCs w:val="22"/>
          <w:lang w:val="en-IN" w:eastAsia="en-IN"/>
        </w:rPr>
        <w:t>: All employees are required to undergo training on anti-bribery and anti-corruption measures to ensure they understand and can apply these principles in their roles.</w:t>
      </w:r>
      <w:r w:rsidR="0028428E" w:rsidRPr="00BB056A">
        <w:rPr>
          <w:szCs w:val="22"/>
          <w:lang w:val="en-IN" w:eastAsia="en-IN"/>
        </w:rPr>
        <w:br/>
      </w:r>
    </w:p>
    <w:p w14:paraId="4912F861" w14:textId="0C205913" w:rsidR="008F70AB" w:rsidRPr="00BB056A" w:rsidRDefault="0028428E" w:rsidP="0028428E">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Ethical Guidelines:</w:t>
      </w:r>
    </w:p>
    <w:p w14:paraId="21CA183C" w14:textId="572888BF" w:rsidR="0001698B" w:rsidRPr="00BB056A" w:rsidRDefault="008F70AB" w:rsidP="00A42637">
      <w:pPr>
        <w:pStyle w:val="BodyText3"/>
        <w:spacing w:line="276" w:lineRule="auto"/>
        <w:ind w:left="360"/>
      </w:pPr>
      <w:r w:rsidRPr="00BB056A">
        <w:t>To uphold ethical governance and integrity at all levels, the following guidelines provide clear expectations for employees, management, directors, and external stakeholders.</w:t>
      </w:r>
    </w:p>
    <w:tbl>
      <w:tblPr>
        <w:tblStyle w:val="TableGrid"/>
        <w:tblW w:w="9366" w:type="dxa"/>
        <w:tblInd w:w="534" w:type="dxa"/>
        <w:tblLook w:val="04A0" w:firstRow="1" w:lastRow="0" w:firstColumn="1" w:lastColumn="0" w:noHBand="0" w:noVBand="1"/>
      </w:tblPr>
      <w:tblGrid>
        <w:gridCol w:w="4867"/>
        <w:gridCol w:w="4499"/>
      </w:tblGrid>
      <w:tr w:rsidR="008F70AB" w:rsidRPr="00BB056A" w14:paraId="0A0BAD3D" w14:textId="77777777" w:rsidTr="008F70AB">
        <w:tc>
          <w:tcPr>
            <w:tcW w:w="4867" w:type="dxa"/>
            <w:tcBorders>
              <w:top w:val="single" w:sz="4" w:space="0" w:color="auto"/>
              <w:left w:val="single" w:sz="4" w:space="0" w:color="auto"/>
              <w:bottom w:val="single" w:sz="4" w:space="0" w:color="auto"/>
              <w:right w:val="single" w:sz="4" w:space="0" w:color="auto"/>
            </w:tcBorders>
            <w:hideMark/>
          </w:tcPr>
          <w:p w14:paraId="0FD7B716"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Do’s</w:t>
            </w:r>
          </w:p>
        </w:tc>
        <w:tc>
          <w:tcPr>
            <w:tcW w:w="4499" w:type="dxa"/>
            <w:tcBorders>
              <w:top w:val="single" w:sz="4" w:space="0" w:color="auto"/>
              <w:left w:val="single" w:sz="4" w:space="0" w:color="auto"/>
              <w:bottom w:val="single" w:sz="4" w:space="0" w:color="auto"/>
              <w:right w:val="single" w:sz="4" w:space="0" w:color="auto"/>
            </w:tcBorders>
            <w:hideMark/>
          </w:tcPr>
          <w:p w14:paraId="61977260"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Don’ts</w:t>
            </w:r>
          </w:p>
        </w:tc>
      </w:tr>
      <w:tr w:rsidR="008F70AB" w:rsidRPr="00BB056A" w14:paraId="722B17BA" w14:textId="77777777" w:rsidTr="008F70AB">
        <w:tc>
          <w:tcPr>
            <w:tcW w:w="4867" w:type="dxa"/>
            <w:tcBorders>
              <w:top w:val="single" w:sz="4" w:space="0" w:color="auto"/>
              <w:left w:val="single" w:sz="4" w:space="0" w:color="auto"/>
              <w:bottom w:val="single" w:sz="4" w:space="0" w:color="auto"/>
              <w:right w:val="single" w:sz="4" w:space="0" w:color="auto"/>
            </w:tcBorders>
            <w:hideMark/>
          </w:tcPr>
          <w:p w14:paraId="7D01A0E6"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Report any suspicious activities or bribery attempts to the Compliance Officer.</w:t>
            </w:r>
          </w:p>
          <w:p w14:paraId="42868A0C"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Maintain clear and transparent records of all financial transactions.</w:t>
            </w:r>
          </w:p>
          <w:p w14:paraId="3E6AB6D1"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Refuse gifts or incentives from suppliers that may influence business decisions.</w:t>
            </w:r>
          </w:p>
        </w:tc>
        <w:tc>
          <w:tcPr>
            <w:tcW w:w="4499" w:type="dxa"/>
            <w:tcBorders>
              <w:top w:val="single" w:sz="4" w:space="0" w:color="auto"/>
              <w:left w:val="single" w:sz="4" w:space="0" w:color="auto"/>
              <w:bottom w:val="single" w:sz="4" w:space="0" w:color="auto"/>
              <w:right w:val="single" w:sz="4" w:space="0" w:color="auto"/>
            </w:tcBorders>
            <w:hideMark/>
          </w:tcPr>
          <w:p w14:paraId="1EF43C35"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offer or accept bribes in any form.</w:t>
            </w:r>
          </w:p>
          <w:p w14:paraId="1AB66D49"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falsify or manipulate financial records.</w:t>
            </w:r>
          </w:p>
          <w:p w14:paraId="638B4D8D"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ignore or withhold information regarding corruption risks.</w:t>
            </w:r>
          </w:p>
        </w:tc>
      </w:tr>
    </w:tbl>
    <w:p w14:paraId="6D3305A0" w14:textId="77777777" w:rsidR="008F70AB" w:rsidRPr="00BB056A" w:rsidRDefault="008F70AB" w:rsidP="00A42637">
      <w:pPr>
        <w:pStyle w:val="BodyText3"/>
        <w:spacing w:line="276" w:lineRule="auto"/>
        <w:ind w:left="360"/>
        <w:rPr>
          <w:b/>
          <w:bCs/>
          <w:szCs w:val="22"/>
          <w:lang w:eastAsia="en-IN"/>
        </w:rPr>
      </w:pPr>
    </w:p>
    <w:p w14:paraId="01EDF3A4"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20A88A89" w14:textId="77777777" w:rsidR="0095189F" w:rsidRPr="00BB056A" w:rsidRDefault="0095189F" w:rsidP="0095189F">
      <w:pPr>
        <w:pStyle w:val="BodyText3"/>
        <w:spacing w:line="276" w:lineRule="auto"/>
        <w:ind w:left="360"/>
        <w:rPr>
          <w:szCs w:val="22"/>
          <w:lang w:val="en-IN" w:eastAsia="en-IN"/>
        </w:rPr>
      </w:pPr>
      <w:r w:rsidRPr="00BB056A">
        <w:rPr>
          <w:szCs w:val="22"/>
          <w:lang w:val="en-IN" w:eastAsia="en-IN"/>
        </w:rPr>
        <w:t>Any violation of this policy will result in strict disciplinary action, including termination of employment, legal action, and financial penalties where applicable. Employees found guilty of bribery or corruption may face:</w:t>
      </w:r>
    </w:p>
    <w:p w14:paraId="7CD766D6"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Immediate dismissal for severe breaches.</w:t>
      </w:r>
    </w:p>
    <w:p w14:paraId="6E911201"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4E6CB0B7"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Fines and penalties imposed by regulatory authorities.</w:t>
      </w:r>
    </w:p>
    <w:p w14:paraId="3AC43C2A"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22C4FB08" w14:textId="037146A9" w:rsidR="009C735C" w:rsidRPr="00BB056A" w:rsidRDefault="009C735C" w:rsidP="00A42637">
      <w:pPr>
        <w:pStyle w:val="BodyText3"/>
        <w:spacing w:line="276" w:lineRule="auto"/>
        <w:ind w:left="360"/>
        <w:rPr>
          <w:b/>
          <w:bCs/>
          <w:szCs w:val="22"/>
          <w:lang w:eastAsia="en-IN"/>
        </w:rPr>
      </w:pPr>
    </w:p>
    <w:p w14:paraId="6D90919A" w14:textId="77777777" w:rsidR="003F4120" w:rsidRPr="00BB056A" w:rsidRDefault="003F4120" w:rsidP="003F4120">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5E2EB229" w14:textId="77777777" w:rsidR="003F4120" w:rsidRPr="00BB056A" w:rsidRDefault="003F4120" w:rsidP="003F4120">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0482B743" w14:textId="77777777" w:rsidTr="009B62BE">
        <w:trPr>
          <w:trHeight w:val="425"/>
        </w:trPr>
        <w:tc>
          <w:tcPr>
            <w:tcW w:w="287" w:type="pct"/>
            <w:shd w:val="clear" w:color="auto" w:fill="BFBFBF" w:themeFill="background1" w:themeFillShade="BF"/>
            <w:vAlign w:val="center"/>
          </w:tcPr>
          <w:p w14:paraId="4075BA6B"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7F7D677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08F672AF"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1E759B1E" w14:textId="6AF0AA03"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719A5732" w14:textId="74B3529F"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49101F2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0A8752DE"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3EB3E80D" w14:textId="77777777" w:rsidTr="009B62BE">
        <w:trPr>
          <w:trHeight w:val="425"/>
        </w:trPr>
        <w:tc>
          <w:tcPr>
            <w:tcW w:w="287" w:type="pct"/>
            <w:vAlign w:val="center"/>
          </w:tcPr>
          <w:p w14:paraId="25BD4A0D"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69CE9DDA" w14:textId="5850589A"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To Reduce Corruption and Bribery Cases/ Incident</w:t>
            </w:r>
          </w:p>
        </w:tc>
        <w:tc>
          <w:tcPr>
            <w:tcW w:w="820" w:type="pct"/>
            <w:vAlign w:val="center"/>
          </w:tcPr>
          <w:p w14:paraId="368A98D3" w14:textId="6AE6D45C"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562" w:type="pct"/>
            <w:vAlign w:val="center"/>
          </w:tcPr>
          <w:p w14:paraId="65A516D5" w14:textId="2DB72063"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7E15AE51" w14:textId="20CCA365"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20CD473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7E31270C"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9B62BE" w:rsidRPr="00BB056A" w14:paraId="28B69734" w14:textId="77777777" w:rsidTr="009B62BE">
        <w:trPr>
          <w:trHeight w:val="425"/>
        </w:trPr>
        <w:tc>
          <w:tcPr>
            <w:tcW w:w="287" w:type="pct"/>
            <w:vAlign w:val="center"/>
          </w:tcPr>
          <w:p w14:paraId="71647BF6" w14:textId="4FAF78E8" w:rsidR="009B62BE" w:rsidRPr="00BB056A" w:rsidRDefault="009B62BE" w:rsidP="009B62BE">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36F485AD" w14:textId="5C7CB60C" w:rsidR="009B62BE" w:rsidRPr="00BB056A" w:rsidRDefault="009B62BE" w:rsidP="009B62BE">
            <w:pPr>
              <w:spacing w:line="276" w:lineRule="auto"/>
              <w:rPr>
                <w:rFonts w:ascii="Arial" w:hAnsi="Arial" w:cs="Arial"/>
                <w:sz w:val="22"/>
                <w:szCs w:val="22"/>
              </w:rPr>
            </w:pPr>
            <w:r w:rsidRPr="00BB056A">
              <w:rPr>
                <w:rFonts w:ascii="Arial" w:hAnsi="Arial" w:cs="Arial"/>
                <w:sz w:val="22"/>
                <w:szCs w:val="22"/>
              </w:rPr>
              <w:t>To Conduct Internal audit for Corruption and Bribery Cases</w:t>
            </w:r>
            <w:r w:rsidR="0028428E" w:rsidRPr="00BB056A">
              <w:rPr>
                <w:rFonts w:ascii="Arial" w:hAnsi="Arial" w:cs="Arial"/>
                <w:sz w:val="22"/>
                <w:szCs w:val="22"/>
              </w:rPr>
              <w:t xml:space="preserve"> and cover all departments and sites.</w:t>
            </w:r>
          </w:p>
        </w:tc>
        <w:tc>
          <w:tcPr>
            <w:tcW w:w="820" w:type="pct"/>
            <w:vAlign w:val="center"/>
          </w:tcPr>
          <w:p w14:paraId="5DB91AAF" w14:textId="13630BFE" w:rsidR="009B62BE" w:rsidRPr="00BB056A" w:rsidRDefault="009B62BE" w:rsidP="009B62BE">
            <w:pPr>
              <w:spacing w:line="276" w:lineRule="auto"/>
              <w:jc w:val="center"/>
              <w:rPr>
                <w:rFonts w:ascii="Arial" w:hAnsi="Arial" w:cs="Arial"/>
                <w:sz w:val="22"/>
                <w:szCs w:val="22"/>
              </w:rPr>
            </w:pPr>
            <w:r w:rsidRPr="00BB056A">
              <w:rPr>
                <w:rFonts w:ascii="Arial" w:hAnsi="Arial" w:cs="Arial"/>
                <w:sz w:val="22"/>
                <w:szCs w:val="22"/>
              </w:rPr>
              <w:t>Nos. of Audits</w:t>
            </w:r>
          </w:p>
        </w:tc>
        <w:tc>
          <w:tcPr>
            <w:tcW w:w="562" w:type="pct"/>
            <w:vAlign w:val="center"/>
          </w:tcPr>
          <w:p w14:paraId="21418770" w14:textId="109BE38A" w:rsidR="009B62BE" w:rsidRPr="00BB056A" w:rsidRDefault="009B62BE" w:rsidP="009B62BE">
            <w:pPr>
              <w:spacing w:line="276" w:lineRule="auto"/>
              <w:jc w:val="center"/>
              <w:rPr>
                <w:rFonts w:ascii="Arial" w:hAnsi="Arial" w:cs="Arial"/>
                <w:sz w:val="20"/>
                <w:szCs w:val="20"/>
              </w:rPr>
            </w:pPr>
            <w:r w:rsidRPr="00BB056A">
              <w:rPr>
                <w:rFonts w:ascii="Arial" w:hAnsi="Arial" w:cs="Arial"/>
                <w:sz w:val="20"/>
                <w:szCs w:val="20"/>
              </w:rPr>
              <w:t>FY: 2021-22</w:t>
            </w:r>
          </w:p>
        </w:tc>
        <w:tc>
          <w:tcPr>
            <w:tcW w:w="446" w:type="pct"/>
            <w:vAlign w:val="center"/>
          </w:tcPr>
          <w:p w14:paraId="69F5A1B0" w14:textId="0D6BF802" w:rsidR="009B62BE" w:rsidRPr="00BB056A" w:rsidRDefault="009B62BE" w:rsidP="009B62BE">
            <w:pPr>
              <w:spacing w:line="276" w:lineRule="auto"/>
              <w:jc w:val="center"/>
              <w:rPr>
                <w:rFonts w:ascii="Arial" w:hAnsi="Arial" w:cs="Arial"/>
                <w:sz w:val="22"/>
                <w:szCs w:val="22"/>
              </w:rPr>
            </w:pPr>
            <w:r w:rsidRPr="00BB056A">
              <w:rPr>
                <w:rFonts w:ascii="Arial" w:hAnsi="Arial" w:cs="Arial"/>
                <w:sz w:val="22"/>
                <w:szCs w:val="22"/>
              </w:rPr>
              <w:t>1 each year</w:t>
            </w:r>
          </w:p>
        </w:tc>
        <w:tc>
          <w:tcPr>
            <w:tcW w:w="649" w:type="pct"/>
            <w:vAlign w:val="center"/>
          </w:tcPr>
          <w:p w14:paraId="0F48BA27" w14:textId="3EE6B79E" w:rsidR="009B62BE" w:rsidRPr="00BB056A" w:rsidRDefault="009B62BE" w:rsidP="009B62BE">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741A1C24" w14:textId="19801115" w:rsidR="009B62BE" w:rsidRPr="00BB056A" w:rsidRDefault="009B62BE" w:rsidP="009B62BE">
            <w:pPr>
              <w:spacing w:line="276" w:lineRule="auto"/>
              <w:jc w:val="center"/>
              <w:rPr>
                <w:rFonts w:ascii="Arial" w:hAnsi="Arial" w:cs="Arial"/>
                <w:sz w:val="22"/>
                <w:szCs w:val="22"/>
              </w:rPr>
            </w:pPr>
            <w:r w:rsidRPr="00BB056A">
              <w:rPr>
                <w:rFonts w:ascii="Arial" w:hAnsi="Arial" w:cs="Arial"/>
                <w:sz w:val="22"/>
                <w:szCs w:val="22"/>
              </w:rPr>
              <w:t>12 Months</w:t>
            </w:r>
          </w:p>
        </w:tc>
      </w:tr>
      <w:tr w:rsidR="00C037D0" w:rsidRPr="00BB056A" w14:paraId="48A5BDDF" w14:textId="77777777" w:rsidTr="009B62BE">
        <w:trPr>
          <w:trHeight w:val="425"/>
        </w:trPr>
        <w:tc>
          <w:tcPr>
            <w:tcW w:w="287" w:type="pct"/>
            <w:vAlign w:val="center"/>
          </w:tcPr>
          <w:p w14:paraId="73F5DCF8" w14:textId="443724ED" w:rsidR="00C037D0" w:rsidRPr="00BB056A" w:rsidRDefault="00C037D0" w:rsidP="00C037D0">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3A2B176C" w14:textId="2B84DAD6" w:rsidR="00C037D0" w:rsidRPr="00BB056A" w:rsidRDefault="00C037D0" w:rsidP="00C037D0">
            <w:pPr>
              <w:spacing w:line="276" w:lineRule="auto"/>
              <w:rPr>
                <w:rFonts w:ascii="Arial" w:hAnsi="Arial" w:cs="Arial"/>
                <w:sz w:val="22"/>
                <w:szCs w:val="22"/>
              </w:rPr>
            </w:pPr>
            <w:r w:rsidRPr="00BB056A">
              <w:rPr>
                <w:rFonts w:ascii="Arial" w:hAnsi="Arial" w:cs="Arial"/>
                <w:sz w:val="22"/>
                <w:szCs w:val="22"/>
              </w:rPr>
              <w:t xml:space="preserve">To Provide Training on Anticorruption and </w:t>
            </w:r>
            <w:r w:rsidR="0028428E" w:rsidRPr="00BB056A">
              <w:rPr>
                <w:rFonts w:ascii="Arial" w:hAnsi="Arial" w:cs="Arial"/>
                <w:sz w:val="22"/>
                <w:szCs w:val="22"/>
              </w:rPr>
              <w:t>Anti-Bribery</w:t>
            </w:r>
          </w:p>
        </w:tc>
        <w:tc>
          <w:tcPr>
            <w:tcW w:w="820" w:type="pct"/>
            <w:vAlign w:val="center"/>
          </w:tcPr>
          <w:p w14:paraId="222E517E" w14:textId="483315A2" w:rsidR="00C037D0" w:rsidRPr="00BB056A" w:rsidRDefault="00C037D0" w:rsidP="00C037D0">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65F91EA5" w14:textId="38E3A754" w:rsidR="00C037D0" w:rsidRPr="00BB056A" w:rsidRDefault="00C037D0" w:rsidP="00C037D0">
            <w:pPr>
              <w:spacing w:line="276" w:lineRule="auto"/>
              <w:jc w:val="center"/>
              <w:rPr>
                <w:rFonts w:ascii="Arial" w:hAnsi="Arial" w:cs="Arial"/>
                <w:sz w:val="20"/>
                <w:szCs w:val="20"/>
              </w:rPr>
            </w:pPr>
            <w:r w:rsidRPr="00BB056A">
              <w:rPr>
                <w:rFonts w:ascii="Arial" w:hAnsi="Arial" w:cs="Arial"/>
                <w:sz w:val="20"/>
                <w:szCs w:val="20"/>
              </w:rPr>
              <w:t>FY: 2021-22</w:t>
            </w:r>
          </w:p>
        </w:tc>
        <w:tc>
          <w:tcPr>
            <w:tcW w:w="446" w:type="pct"/>
            <w:vAlign w:val="center"/>
          </w:tcPr>
          <w:p w14:paraId="211991E9" w14:textId="2E099B6F" w:rsidR="00C037D0" w:rsidRPr="00BB056A" w:rsidRDefault="00C037D0" w:rsidP="00C037D0">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6CFF55AF" w14:textId="31E23F54" w:rsidR="00C037D0" w:rsidRPr="00BB056A" w:rsidRDefault="00C037D0" w:rsidP="00C037D0">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1A8703B4" w14:textId="4FA45826" w:rsidR="00C037D0" w:rsidRPr="00BB056A" w:rsidRDefault="00C037D0" w:rsidP="00C037D0">
            <w:pPr>
              <w:spacing w:line="276" w:lineRule="auto"/>
              <w:jc w:val="center"/>
              <w:rPr>
                <w:rFonts w:ascii="Arial" w:hAnsi="Arial" w:cs="Arial"/>
                <w:sz w:val="22"/>
                <w:szCs w:val="22"/>
              </w:rPr>
            </w:pPr>
            <w:r w:rsidRPr="00BB056A">
              <w:rPr>
                <w:rFonts w:ascii="Arial" w:hAnsi="Arial" w:cs="Arial"/>
                <w:sz w:val="22"/>
                <w:szCs w:val="22"/>
              </w:rPr>
              <w:t>12 Months</w:t>
            </w:r>
          </w:p>
        </w:tc>
      </w:tr>
      <w:tr w:rsidR="0028428E" w:rsidRPr="00BB056A" w14:paraId="6E499A58" w14:textId="77777777" w:rsidTr="009B62BE">
        <w:trPr>
          <w:trHeight w:val="425"/>
        </w:trPr>
        <w:tc>
          <w:tcPr>
            <w:tcW w:w="287" w:type="pct"/>
            <w:vAlign w:val="center"/>
          </w:tcPr>
          <w:p w14:paraId="4295A9CC" w14:textId="2B8BDFCC" w:rsidR="0028428E" w:rsidRPr="00BB056A" w:rsidRDefault="0028428E" w:rsidP="0028428E">
            <w:pPr>
              <w:spacing w:line="276" w:lineRule="auto"/>
              <w:jc w:val="center"/>
              <w:rPr>
                <w:rFonts w:ascii="Arial" w:hAnsi="Arial" w:cs="Arial"/>
                <w:sz w:val="22"/>
                <w:szCs w:val="22"/>
              </w:rPr>
            </w:pPr>
            <w:r w:rsidRPr="00BB056A">
              <w:rPr>
                <w:rFonts w:ascii="Arial" w:hAnsi="Arial" w:cs="Arial"/>
                <w:sz w:val="22"/>
                <w:szCs w:val="22"/>
              </w:rPr>
              <w:t>04</w:t>
            </w:r>
          </w:p>
        </w:tc>
        <w:tc>
          <w:tcPr>
            <w:tcW w:w="1554" w:type="pct"/>
            <w:vAlign w:val="center"/>
          </w:tcPr>
          <w:p w14:paraId="029FD6CC" w14:textId="53E92470" w:rsidR="0028428E" w:rsidRPr="00BB056A" w:rsidRDefault="0028428E" w:rsidP="0028428E">
            <w:pPr>
              <w:spacing w:line="276" w:lineRule="auto"/>
              <w:rPr>
                <w:rFonts w:ascii="Arial" w:hAnsi="Arial" w:cs="Arial"/>
                <w:sz w:val="22"/>
                <w:szCs w:val="22"/>
              </w:rPr>
            </w:pPr>
            <w:r w:rsidRPr="00BB056A">
              <w:rPr>
                <w:rFonts w:ascii="Arial" w:hAnsi="Arial" w:cs="Arial"/>
                <w:sz w:val="22"/>
                <w:szCs w:val="22"/>
              </w:rPr>
              <w:t>To Conduct risk assessment regarding Corruption and Bribery for our all sites.</w:t>
            </w:r>
          </w:p>
        </w:tc>
        <w:tc>
          <w:tcPr>
            <w:tcW w:w="820" w:type="pct"/>
            <w:vAlign w:val="center"/>
          </w:tcPr>
          <w:p w14:paraId="490001DD" w14:textId="1096E537" w:rsidR="0028428E" w:rsidRPr="00BB056A" w:rsidRDefault="0028428E" w:rsidP="0028428E">
            <w:pPr>
              <w:spacing w:line="276" w:lineRule="auto"/>
              <w:jc w:val="center"/>
              <w:rPr>
                <w:rFonts w:ascii="Arial" w:hAnsi="Arial" w:cs="Arial"/>
                <w:sz w:val="22"/>
                <w:szCs w:val="22"/>
              </w:rPr>
            </w:pPr>
            <w:r w:rsidRPr="00BB056A">
              <w:rPr>
                <w:rFonts w:ascii="Arial" w:hAnsi="Arial" w:cs="Arial"/>
                <w:sz w:val="22"/>
                <w:szCs w:val="22"/>
              </w:rPr>
              <w:t>Percentage (%)</w:t>
            </w:r>
          </w:p>
        </w:tc>
        <w:tc>
          <w:tcPr>
            <w:tcW w:w="562" w:type="pct"/>
            <w:vAlign w:val="center"/>
          </w:tcPr>
          <w:p w14:paraId="20544625" w14:textId="07E42BE7" w:rsidR="0028428E" w:rsidRPr="00BB056A" w:rsidRDefault="0028428E" w:rsidP="0028428E">
            <w:pPr>
              <w:spacing w:line="276" w:lineRule="auto"/>
              <w:jc w:val="center"/>
              <w:rPr>
                <w:rFonts w:ascii="Arial" w:hAnsi="Arial" w:cs="Arial"/>
                <w:sz w:val="20"/>
                <w:szCs w:val="20"/>
              </w:rPr>
            </w:pPr>
            <w:r w:rsidRPr="00BB056A">
              <w:rPr>
                <w:rFonts w:ascii="Arial" w:hAnsi="Arial" w:cs="Arial"/>
                <w:sz w:val="20"/>
                <w:szCs w:val="20"/>
              </w:rPr>
              <w:t>FY: 2021-22</w:t>
            </w:r>
          </w:p>
        </w:tc>
        <w:tc>
          <w:tcPr>
            <w:tcW w:w="446" w:type="pct"/>
            <w:vAlign w:val="center"/>
          </w:tcPr>
          <w:p w14:paraId="5C13AF2A" w14:textId="5774E3E1" w:rsidR="0028428E" w:rsidRPr="00BB056A" w:rsidRDefault="0028428E" w:rsidP="0028428E">
            <w:pPr>
              <w:spacing w:line="276" w:lineRule="auto"/>
              <w:jc w:val="center"/>
              <w:rPr>
                <w:rFonts w:ascii="Arial" w:hAnsi="Arial" w:cs="Arial"/>
                <w:sz w:val="22"/>
                <w:szCs w:val="22"/>
              </w:rPr>
            </w:pPr>
            <w:r w:rsidRPr="00BB056A">
              <w:rPr>
                <w:rFonts w:ascii="Arial" w:hAnsi="Arial" w:cs="Arial"/>
                <w:sz w:val="22"/>
                <w:szCs w:val="22"/>
              </w:rPr>
              <w:t>100%</w:t>
            </w:r>
          </w:p>
        </w:tc>
        <w:tc>
          <w:tcPr>
            <w:tcW w:w="649" w:type="pct"/>
            <w:vAlign w:val="center"/>
          </w:tcPr>
          <w:p w14:paraId="7A33C129" w14:textId="3A5719F6" w:rsidR="0028428E" w:rsidRPr="00BB056A" w:rsidRDefault="0028428E" w:rsidP="0028428E">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2E86391B" w14:textId="3A8BC96F" w:rsidR="0028428E" w:rsidRPr="00BB056A" w:rsidRDefault="0028428E" w:rsidP="0028428E">
            <w:pPr>
              <w:spacing w:line="276" w:lineRule="auto"/>
              <w:jc w:val="center"/>
              <w:rPr>
                <w:rFonts w:ascii="Arial" w:hAnsi="Arial" w:cs="Arial"/>
                <w:sz w:val="22"/>
                <w:szCs w:val="22"/>
              </w:rPr>
            </w:pPr>
            <w:r w:rsidRPr="00BB056A">
              <w:rPr>
                <w:rFonts w:ascii="Arial" w:hAnsi="Arial" w:cs="Arial"/>
                <w:sz w:val="22"/>
                <w:szCs w:val="22"/>
              </w:rPr>
              <w:t>12 Months</w:t>
            </w:r>
          </w:p>
        </w:tc>
      </w:tr>
    </w:tbl>
    <w:p w14:paraId="06C3662D" w14:textId="77777777" w:rsidR="0001698B" w:rsidRDefault="0001698B" w:rsidP="00E052D1">
      <w:pPr>
        <w:pStyle w:val="BodyText3"/>
        <w:spacing w:line="276" w:lineRule="auto"/>
        <w:rPr>
          <w:szCs w:val="22"/>
          <w:lang w:val="en-IN" w:eastAsia="en-IN"/>
        </w:rPr>
      </w:pPr>
    </w:p>
    <w:p w14:paraId="1A4FF8CE"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0908C703"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30C77F34" w14:textId="77777777" w:rsidR="00E052D1" w:rsidRPr="001A61F1" w:rsidRDefault="00E052D1" w:rsidP="00E052D1">
      <w:pPr>
        <w:pStyle w:val="BodyText3"/>
        <w:spacing w:line="276" w:lineRule="auto"/>
        <w:ind w:left="360"/>
        <w:rPr>
          <w:szCs w:val="22"/>
          <w:lang w:val="en-IN" w:eastAsia="en-IN"/>
        </w:rPr>
      </w:pPr>
    </w:p>
    <w:p w14:paraId="7067C1CF"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57830CD2"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598FC069"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7AD55A1A"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65EE8F1B"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0BF4DBCC"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2837F1DE" w14:textId="77777777" w:rsidR="00E052D1" w:rsidRPr="00BB056A" w:rsidRDefault="00E052D1" w:rsidP="00E052D1">
      <w:pPr>
        <w:pStyle w:val="BodyText3"/>
        <w:spacing w:line="276" w:lineRule="auto"/>
        <w:rPr>
          <w:szCs w:val="22"/>
          <w:lang w:val="en-IN" w:eastAsia="en-IN"/>
        </w:rPr>
      </w:pPr>
    </w:p>
    <w:p w14:paraId="7F234C30" w14:textId="77777777" w:rsidR="0001698B" w:rsidRPr="00BB056A" w:rsidRDefault="0001698B">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29" w:name="_Toc192755394"/>
      <w:r w:rsidRPr="00BB056A">
        <w:rPr>
          <w:rFonts w:cs="Arial"/>
          <w:b/>
          <w:bCs/>
          <w:kern w:val="36"/>
          <w:sz w:val="36"/>
          <w:szCs w:val="36"/>
          <w:lang w:val="en-IN" w:eastAsia="en-IN"/>
        </w:rPr>
        <w:lastRenderedPageBreak/>
        <w:t>Anti-Competition Policy</w:t>
      </w:r>
      <w:bookmarkEnd w:id="29"/>
    </w:p>
    <w:p w14:paraId="082ED9C8" w14:textId="77777777" w:rsidR="0001698B" w:rsidRPr="00BB056A" w:rsidRDefault="0001698B" w:rsidP="0001698B">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xml:space="preserve">, we are committed to competing fairly and ethically in the marketplace. We believe that fair competition drives innovation and benefits consumers, employees, and the economy as a whole. To uphold this commitment, we adhere to all antitrust and competition laws that prohibit anti-competitive </w:t>
      </w:r>
      <w:proofErr w:type="spellStart"/>
      <w:r w:rsidRPr="00BB056A">
        <w:rPr>
          <w:szCs w:val="22"/>
          <w:lang w:val="en-IN" w:eastAsia="en-IN"/>
        </w:rPr>
        <w:t>behavior</w:t>
      </w:r>
      <w:proofErr w:type="spellEnd"/>
      <w:r w:rsidRPr="00BB056A">
        <w:rPr>
          <w:szCs w:val="22"/>
          <w:lang w:val="en-IN" w:eastAsia="en-IN"/>
        </w:rPr>
        <w:t xml:space="preserve"> and ensure a level playing field for all businesses.</w:t>
      </w:r>
    </w:p>
    <w:p w14:paraId="08658961" w14:textId="77777777"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Key Principles:</w:t>
      </w:r>
    </w:p>
    <w:p w14:paraId="3A53F8CC" w14:textId="77777777" w:rsidR="0001698B" w:rsidRPr="00BB056A" w:rsidRDefault="0001698B">
      <w:pPr>
        <w:pStyle w:val="BodyText3"/>
        <w:numPr>
          <w:ilvl w:val="0"/>
          <w:numId w:val="33"/>
        </w:numPr>
        <w:spacing w:line="276" w:lineRule="auto"/>
        <w:rPr>
          <w:szCs w:val="22"/>
          <w:lang w:val="en-IN" w:eastAsia="en-IN"/>
        </w:rPr>
      </w:pPr>
      <w:r w:rsidRPr="00BB056A">
        <w:rPr>
          <w:b/>
          <w:bCs/>
          <w:szCs w:val="22"/>
          <w:lang w:val="en-IN" w:eastAsia="en-IN"/>
        </w:rPr>
        <w:t>Fair Competition</w:t>
      </w:r>
      <w:r w:rsidRPr="00BB056A">
        <w:rPr>
          <w:szCs w:val="22"/>
          <w:lang w:val="en-IN" w:eastAsia="en-IN"/>
        </w:rPr>
        <w:t>: We engage in competition that is open, independent, and transparent, avoiding any practices that could be construed as anti-competitive.</w:t>
      </w:r>
    </w:p>
    <w:p w14:paraId="427C8A8B" w14:textId="77777777" w:rsidR="0001698B" w:rsidRPr="00BB056A" w:rsidRDefault="0001698B">
      <w:pPr>
        <w:pStyle w:val="BodyText3"/>
        <w:numPr>
          <w:ilvl w:val="0"/>
          <w:numId w:val="33"/>
        </w:numPr>
        <w:spacing w:line="276" w:lineRule="auto"/>
        <w:rPr>
          <w:szCs w:val="22"/>
          <w:lang w:val="en-IN" w:eastAsia="en-IN"/>
        </w:rPr>
      </w:pPr>
      <w:r w:rsidRPr="00BB056A">
        <w:rPr>
          <w:b/>
          <w:bCs/>
          <w:szCs w:val="22"/>
          <w:lang w:val="en-IN" w:eastAsia="en-IN"/>
        </w:rPr>
        <w:t>Compliance with Laws</w:t>
      </w:r>
      <w:r w:rsidRPr="00BB056A">
        <w:rPr>
          <w:szCs w:val="22"/>
          <w:lang w:val="en-IN" w:eastAsia="en-IN"/>
        </w:rPr>
        <w:t>: Our operations comply with all relevant antitrust laws that prohibit agreements restricting competition, both among competitors and within the supply chain. This includes seeking necessary approvals for commercial agreements that may impact competition or for mergers and acquisitions.</w:t>
      </w:r>
    </w:p>
    <w:p w14:paraId="33B268F1" w14:textId="77777777" w:rsidR="009C735C" w:rsidRPr="00BB056A" w:rsidRDefault="009C735C" w:rsidP="0001698B">
      <w:pPr>
        <w:pStyle w:val="BodyText3"/>
        <w:spacing w:line="276" w:lineRule="auto"/>
        <w:ind w:left="360"/>
        <w:rPr>
          <w:b/>
          <w:bCs/>
          <w:szCs w:val="22"/>
          <w:lang w:val="en-IN" w:eastAsia="en-IN"/>
        </w:rPr>
      </w:pPr>
    </w:p>
    <w:p w14:paraId="3EDBC792" w14:textId="3E69FC9B"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What Employees Should Know:</w:t>
      </w:r>
    </w:p>
    <w:p w14:paraId="1083F40C" w14:textId="77777777" w:rsidR="0001698B" w:rsidRPr="00BB056A" w:rsidRDefault="0001698B">
      <w:pPr>
        <w:pStyle w:val="BodyText3"/>
        <w:numPr>
          <w:ilvl w:val="0"/>
          <w:numId w:val="34"/>
        </w:numPr>
        <w:spacing w:line="276" w:lineRule="auto"/>
        <w:rPr>
          <w:szCs w:val="22"/>
          <w:lang w:val="en-IN" w:eastAsia="en-IN"/>
        </w:rPr>
      </w:pPr>
      <w:r w:rsidRPr="00BB056A">
        <w:rPr>
          <w:b/>
          <w:bCs/>
          <w:szCs w:val="22"/>
          <w:lang w:val="en-IN" w:eastAsia="en-IN"/>
        </w:rPr>
        <w:t>Illegal Agreements</w:t>
      </w:r>
      <w:r w:rsidRPr="00BB056A">
        <w:rPr>
          <w:szCs w:val="22"/>
          <w:lang w:val="en-IN" w:eastAsia="en-IN"/>
        </w:rPr>
        <w:t>: Any direct or indirect discussion, agreement, or understanding with competitors regarding prices, product allocation, market territories, or collective boycotts is illegal.</w:t>
      </w:r>
    </w:p>
    <w:p w14:paraId="31363931" w14:textId="722F6584" w:rsidR="0001698B" w:rsidRPr="00BB056A" w:rsidRDefault="0001698B">
      <w:pPr>
        <w:pStyle w:val="BodyText3"/>
        <w:numPr>
          <w:ilvl w:val="0"/>
          <w:numId w:val="34"/>
        </w:numPr>
        <w:spacing w:line="276" w:lineRule="auto"/>
        <w:rPr>
          <w:szCs w:val="22"/>
          <w:lang w:val="en-IN" w:eastAsia="en-IN"/>
        </w:rPr>
      </w:pPr>
      <w:r w:rsidRPr="00BB056A">
        <w:rPr>
          <w:b/>
          <w:bCs/>
          <w:szCs w:val="22"/>
          <w:lang w:val="en-IN" w:eastAsia="en-IN"/>
        </w:rPr>
        <w:t>Information Exchange</w:t>
      </w:r>
      <w:r w:rsidRPr="00BB056A">
        <w:rPr>
          <w:szCs w:val="22"/>
          <w:lang w:val="en-IN" w:eastAsia="en-IN"/>
        </w:rPr>
        <w:t xml:space="preserve">: Sharing or </w:t>
      </w:r>
      <w:r w:rsidR="00DC559C" w:rsidRPr="00BB056A">
        <w:rPr>
          <w:szCs w:val="22"/>
          <w:lang w:val="en-IN" w:eastAsia="en-IN"/>
        </w:rPr>
        <w:t>signalling</w:t>
      </w:r>
      <w:r w:rsidRPr="00BB056A">
        <w:rPr>
          <w:szCs w:val="22"/>
          <w:lang w:val="en-IN" w:eastAsia="en-IN"/>
        </w:rPr>
        <w:t xml:space="preserve"> individualized competitive intentions or sensitive information (e.g., pricing, strategies) with competitors is strictly prohibited.</w:t>
      </w:r>
    </w:p>
    <w:p w14:paraId="083CD58F" w14:textId="77777777" w:rsidR="0001698B" w:rsidRPr="00BB056A" w:rsidRDefault="0001698B">
      <w:pPr>
        <w:pStyle w:val="BodyText3"/>
        <w:numPr>
          <w:ilvl w:val="0"/>
          <w:numId w:val="34"/>
        </w:numPr>
        <w:spacing w:line="276" w:lineRule="auto"/>
        <w:rPr>
          <w:szCs w:val="22"/>
          <w:lang w:val="en-IN" w:eastAsia="en-IN"/>
        </w:rPr>
      </w:pPr>
      <w:r w:rsidRPr="00BB056A">
        <w:rPr>
          <w:b/>
          <w:bCs/>
          <w:szCs w:val="22"/>
          <w:lang w:val="en-IN" w:eastAsia="en-IN"/>
        </w:rPr>
        <w:t>Price Restrictions</w:t>
      </w:r>
      <w:r w:rsidRPr="00BB056A">
        <w:rPr>
          <w:szCs w:val="22"/>
          <w:lang w:val="en-IN" w:eastAsia="en-IN"/>
        </w:rPr>
        <w:t>: Employees cannot impose conditions on customers regarding the resale prices of our products.</w:t>
      </w:r>
    </w:p>
    <w:p w14:paraId="20D990BD" w14:textId="77777777" w:rsidR="0001698B" w:rsidRPr="00BB056A" w:rsidRDefault="0001698B">
      <w:pPr>
        <w:pStyle w:val="BodyText3"/>
        <w:numPr>
          <w:ilvl w:val="0"/>
          <w:numId w:val="34"/>
        </w:numPr>
        <w:spacing w:line="276" w:lineRule="auto"/>
        <w:rPr>
          <w:szCs w:val="22"/>
          <w:lang w:val="en-IN" w:eastAsia="en-IN"/>
        </w:rPr>
      </w:pPr>
      <w:r w:rsidRPr="00BB056A">
        <w:rPr>
          <w:b/>
          <w:bCs/>
          <w:szCs w:val="22"/>
          <w:lang w:val="en-IN" w:eastAsia="en-IN"/>
        </w:rPr>
        <w:t>Exclusive Arrangements</w:t>
      </w:r>
      <w:r w:rsidRPr="00BB056A">
        <w:rPr>
          <w:szCs w:val="22"/>
          <w:lang w:val="en-IN" w:eastAsia="en-IN"/>
        </w:rPr>
        <w:t>: Any exclusive arrangements or restrictions on customers' abilities to resell must be approved by the Legal &amp; Integrity team.</w:t>
      </w:r>
    </w:p>
    <w:p w14:paraId="55926891" w14:textId="77777777" w:rsidR="0001698B" w:rsidRPr="00BB056A" w:rsidRDefault="0001698B">
      <w:pPr>
        <w:pStyle w:val="BodyText3"/>
        <w:numPr>
          <w:ilvl w:val="0"/>
          <w:numId w:val="34"/>
        </w:numPr>
        <w:spacing w:line="276" w:lineRule="auto"/>
        <w:rPr>
          <w:szCs w:val="22"/>
          <w:lang w:val="en-IN" w:eastAsia="en-IN"/>
        </w:rPr>
      </w:pPr>
      <w:r w:rsidRPr="00BB056A">
        <w:rPr>
          <w:b/>
          <w:bCs/>
          <w:szCs w:val="22"/>
          <w:lang w:val="en-IN" w:eastAsia="en-IN"/>
        </w:rPr>
        <w:t>Serious Consequences</w:t>
      </w:r>
      <w:r w:rsidRPr="00BB056A">
        <w:rPr>
          <w:szCs w:val="22"/>
          <w:lang w:val="en-IN" w:eastAsia="en-IN"/>
        </w:rPr>
        <w:t>: Violating antitrust laws can lead to severe legal repercussions, including criminal prosecution and reputational damage to both the individual and the company.</w:t>
      </w:r>
    </w:p>
    <w:p w14:paraId="0A2EAED0" w14:textId="77777777" w:rsidR="00B561D2" w:rsidRPr="00BB056A" w:rsidRDefault="00B561D2" w:rsidP="0001698B">
      <w:pPr>
        <w:pStyle w:val="BodyText3"/>
        <w:spacing w:line="276" w:lineRule="auto"/>
        <w:ind w:left="360"/>
        <w:rPr>
          <w:b/>
          <w:bCs/>
          <w:szCs w:val="22"/>
          <w:lang w:val="en-IN" w:eastAsia="en-IN"/>
        </w:rPr>
      </w:pPr>
    </w:p>
    <w:p w14:paraId="6CC26E92" w14:textId="1703DC7F" w:rsidR="0001698B" w:rsidRPr="00BB056A" w:rsidRDefault="0001698B" w:rsidP="0001698B">
      <w:pPr>
        <w:pStyle w:val="BodyText3"/>
        <w:spacing w:line="276" w:lineRule="auto"/>
        <w:ind w:left="360"/>
        <w:rPr>
          <w:b/>
          <w:bCs/>
          <w:szCs w:val="22"/>
          <w:lang w:val="en-IN" w:eastAsia="en-IN"/>
        </w:rPr>
      </w:pPr>
      <w:r w:rsidRPr="00BB056A">
        <w:rPr>
          <w:b/>
          <w:bCs/>
          <w:szCs w:val="22"/>
          <w:lang w:val="en-IN" w:eastAsia="en-IN"/>
        </w:rPr>
        <w:t>Employee Responsibilities:</w:t>
      </w:r>
    </w:p>
    <w:p w14:paraId="7A18C674" w14:textId="77777777" w:rsidR="0001698B" w:rsidRPr="00BB056A" w:rsidRDefault="0001698B">
      <w:pPr>
        <w:pStyle w:val="BodyText3"/>
        <w:numPr>
          <w:ilvl w:val="0"/>
          <w:numId w:val="35"/>
        </w:numPr>
        <w:spacing w:line="276" w:lineRule="auto"/>
        <w:rPr>
          <w:szCs w:val="22"/>
          <w:lang w:val="en-IN" w:eastAsia="en-IN"/>
        </w:rPr>
      </w:pPr>
      <w:r w:rsidRPr="00BB056A">
        <w:rPr>
          <w:b/>
          <w:bCs/>
          <w:szCs w:val="22"/>
          <w:lang w:val="en-IN" w:eastAsia="en-IN"/>
        </w:rPr>
        <w:t>Adhere to Antitrust Laws</w:t>
      </w:r>
      <w:r w:rsidRPr="00BB056A">
        <w:rPr>
          <w:szCs w:val="22"/>
          <w:lang w:val="en-IN" w:eastAsia="en-IN"/>
        </w:rPr>
        <w:t>: Employees must fully comply with all antitrust and competition laws in their business activities.</w:t>
      </w:r>
    </w:p>
    <w:p w14:paraId="2382543E" w14:textId="77777777" w:rsidR="0001698B" w:rsidRPr="00BB056A" w:rsidRDefault="0001698B">
      <w:pPr>
        <w:pStyle w:val="BodyText3"/>
        <w:numPr>
          <w:ilvl w:val="0"/>
          <w:numId w:val="35"/>
        </w:numPr>
        <w:spacing w:line="276" w:lineRule="auto"/>
        <w:rPr>
          <w:szCs w:val="22"/>
          <w:lang w:val="en-IN" w:eastAsia="en-IN"/>
        </w:rPr>
      </w:pPr>
      <w:r w:rsidRPr="00BB056A">
        <w:rPr>
          <w:b/>
          <w:bCs/>
          <w:szCs w:val="22"/>
          <w:lang w:val="en-IN" w:eastAsia="en-IN"/>
        </w:rPr>
        <w:t>Familiarization</w:t>
      </w:r>
      <w:r w:rsidRPr="00BB056A">
        <w:rPr>
          <w:szCs w:val="22"/>
          <w:lang w:val="en-IN" w:eastAsia="en-IN"/>
        </w:rPr>
        <w:t>: Be knowledgeable about the company’s Corporate Regulations relating to antitrust compliance.</w:t>
      </w:r>
    </w:p>
    <w:p w14:paraId="59E68AFD" w14:textId="77777777" w:rsidR="0001698B" w:rsidRPr="00BB056A" w:rsidRDefault="0001698B">
      <w:pPr>
        <w:pStyle w:val="BodyText3"/>
        <w:numPr>
          <w:ilvl w:val="0"/>
          <w:numId w:val="35"/>
        </w:numPr>
        <w:spacing w:line="276" w:lineRule="auto"/>
        <w:rPr>
          <w:szCs w:val="22"/>
          <w:lang w:val="en-IN" w:eastAsia="en-IN"/>
        </w:rPr>
      </w:pPr>
      <w:r w:rsidRPr="00BB056A">
        <w:rPr>
          <w:b/>
          <w:bCs/>
          <w:szCs w:val="22"/>
          <w:lang w:val="en-IN" w:eastAsia="en-IN"/>
        </w:rPr>
        <w:t>Proactive Conduct</w:t>
      </w:r>
      <w:r w:rsidRPr="00BB056A">
        <w:rPr>
          <w:szCs w:val="22"/>
          <w:lang w:val="en-IN" w:eastAsia="en-IN"/>
        </w:rPr>
        <w:t>: Immediately distance yourself from any inappropriate conduct related to competition, such as during meetings of trade associations or industry groups.</w:t>
      </w:r>
    </w:p>
    <w:p w14:paraId="43323DF2" w14:textId="77777777" w:rsidR="00B561D2" w:rsidRPr="00BB056A" w:rsidRDefault="00B561D2" w:rsidP="00B561D2">
      <w:pPr>
        <w:pStyle w:val="BodyText3"/>
        <w:spacing w:line="276" w:lineRule="auto"/>
        <w:rPr>
          <w:szCs w:val="22"/>
          <w:lang w:val="en-IN" w:eastAsia="en-IN"/>
        </w:rPr>
      </w:pPr>
    </w:p>
    <w:p w14:paraId="3AD2C966"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lastRenderedPageBreak/>
        <w:t>Ethical Guidelines:</w:t>
      </w:r>
    </w:p>
    <w:p w14:paraId="5641F14C" w14:textId="77777777" w:rsidR="0095189F" w:rsidRPr="00BB056A" w:rsidRDefault="0095189F" w:rsidP="00B561D2">
      <w:pPr>
        <w:pStyle w:val="BodyText3"/>
        <w:spacing w:line="276" w:lineRule="auto"/>
        <w:rPr>
          <w:szCs w:val="22"/>
          <w:lang w:val="en-IN" w:eastAsia="en-IN"/>
        </w:rPr>
      </w:pPr>
    </w:p>
    <w:p w14:paraId="0DFEE910" w14:textId="77777777" w:rsidR="008F70AB" w:rsidRPr="00BB056A" w:rsidRDefault="008F70AB" w:rsidP="008F70AB">
      <w:pPr>
        <w:pStyle w:val="BodyText3"/>
        <w:spacing w:line="276" w:lineRule="auto"/>
        <w:ind w:left="360"/>
      </w:pPr>
      <w:r w:rsidRPr="00BB056A">
        <w:t>To uphold ethical governance and integrity at all levels, the following guidelines provide clear expectations for employees, management, directors, and external stakeholders.</w:t>
      </w:r>
    </w:p>
    <w:tbl>
      <w:tblPr>
        <w:tblStyle w:val="TableGrid"/>
        <w:tblW w:w="9366" w:type="dxa"/>
        <w:tblInd w:w="534" w:type="dxa"/>
        <w:tblLook w:val="04A0" w:firstRow="1" w:lastRow="0" w:firstColumn="1" w:lastColumn="0" w:noHBand="0" w:noVBand="1"/>
      </w:tblPr>
      <w:tblGrid>
        <w:gridCol w:w="4867"/>
        <w:gridCol w:w="4499"/>
      </w:tblGrid>
      <w:tr w:rsidR="008F70AB" w:rsidRPr="00BB056A" w14:paraId="05615F1B"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073FC3B0"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Do’s</w:t>
            </w:r>
          </w:p>
        </w:tc>
        <w:tc>
          <w:tcPr>
            <w:tcW w:w="4499" w:type="dxa"/>
            <w:tcBorders>
              <w:top w:val="single" w:sz="4" w:space="0" w:color="auto"/>
              <w:left w:val="single" w:sz="4" w:space="0" w:color="auto"/>
              <w:bottom w:val="single" w:sz="4" w:space="0" w:color="auto"/>
              <w:right w:val="single" w:sz="4" w:space="0" w:color="auto"/>
            </w:tcBorders>
            <w:hideMark/>
          </w:tcPr>
          <w:p w14:paraId="3442E53F"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Don’ts</w:t>
            </w:r>
          </w:p>
        </w:tc>
      </w:tr>
      <w:tr w:rsidR="008F70AB" w:rsidRPr="00BB056A" w14:paraId="0C525172"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73D295A6"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Compete fairly and ethically in the marketplace.</w:t>
            </w:r>
          </w:p>
          <w:p w14:paraId="70C40866"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Follow all applicable competition laws and regulations.</w:t>
            </w:r>
          </w:p>
          <w:p w14:paraId="602C48C6" w14:textId="2B831E14" w:rsidR="008F70AB" w:rsidRPr="00BB056A" w:rsidRDefault="008F70AB">
            <w:pPr>
              <w:numPr>
                <w:ilvl w:val="0"/>
                <w:numId w:val="67"/>
              </w:numPr>
              <w:rPr>
                <w:rFonts w:ascii="Arial" w:hAnsi="Arial" w:cs="Arial"/>
                <w:sz w:val="22"/>
                <w:szCs w:val="20"/>
              </w:rPr>
            </w:pPr>
            <w:r w:rsidRPr="00BB056A">
              <w:rPr>
                <w:rFonts w:ascii="Arial" w:hAnsi="Arial" w:cs="Arial"/>
                <w:sz w:val="22"/>
                <w:szCs w:val="20"/>
              </w:rPr>
              <w:t>Ensure transparency in negotiations and pricing strategies.</w:t>
            </w:r>
          </w:p>
        </w:tc>
        <w:tc>
          <w:tcPr>
            <w:tcW w:w="4499" w:type="dxa"/>
            <w:tcBorders>
              <w:top w:val="single" w:sz="4" w:space="0" w:color="auto"/>
              <w:left w:val="single" w:sz="4" w:space="0" w:color="auto"/>
              <w:bottom w:val="single" w:sz="4" w:space="0" w:color="auto"/>
              <w:right w:val="single" w:sz="4" w:space="0" w:color="auto"/>
            </w:tcBorders>
            <w:hideMark/>
          </w:tcPr>
          <w:p w14:paraId="1F0AEF8F"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engage in price-fixing, bid-rigging, or market allocation schemes.</w:t>
            </w:r>
          </w:p>
          <w:p w14:paraId="0194F7E0" w14:textId="77777777"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discuss competitive pricing strategies with competitors.</w:t>
            </w:r>
          </w:p>
          <w:p w14:paraId="1A175631" w14:textId="4AF60552" w:rsidR="008F70AB" w:rsidRPr="00BB056A" w:rsidRDefault="008F70AB">
            <w:pPr>
              <w:numPr>
                <w:ilvl w:val="0"/>
                <w:numId w:val="67"/>
              </w:numPr>
              <w:rPr>
                <w:rFonts w:ascii="Arial" w:hAnsi="Arial" w:cs="Arial"/>
                <w:sz w:val="22"/>
                <w:szCs w:val="20"/>
              </w:rPr>
            </w:pPr>
            <w:r w:rsidRPr="00BB056A">
              <w:rPr>
                <w:rFonts w:ascii="Arial" w:hAnsi="Arial" w:cs="Arial"/>
                <w:sz w:val="22"/>
                <w:szCs w:val="20"/>
              </w:rPr>
              <w:t>Do not misuse market influence to eliminate competition unfairly.</w:t>
            </w:r>
          </w:p>
        </w:tc>
      </w:tr>
    </w:tbl>
    <w:p w14:paraId="4D0B4C5E" w14:textId="77777777" w:rsidR="008F70AB" w:rsidRPr="00BB056A" w:rsidRDefault="008F70AB" w:rsidP="008F70AB">
      <w:pPr>
        <w:pStyle w:val="BodyText3"/>
        <w:spacing w:line="276" w:lineRule="auto"/>
        <w:ind w:left="360"/>
        <w:rPr>
          <w:b/>
          <w:bCs/>
          <w:szCs w:val="22"/>
          <w:lang w:eastAsia="en-IN"/>
        </w:rPr>
      </w:pPr>
    </w:p>
    <w:p w14:paraId="7A365FD2"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1306E9A9" w14:textId="3C4BD252" w:rsidR="0095189F" w:rsidRPr="00BB056A" w:rsidRDefault="0095189F" w:rsidP="0095189F">
      <w:pPr>
        <w:pStyle w:val="BodyText3"/>
        <w:spacing w:line="276" w:lineRule="auto"/>
        <w:ind w:left="360"/>
        <w:rPr>
          <w:szCs w:val="22"/>
          <w:lang w:val="en-IN" w:eastAsia="en-IN"/>
        </w:rPr>
      </w:pPr>
      <w:r w:rsidRPr="00BB056A">
        <w:rPr>
          <w:szCs w:val="22"/>
          <w:lang w:val="en-IN" w:eastAsia="en-IN"/>
        </w:rPr>
        <w:t>Any violation of this policy will result in strict disciplinary action, including termination of employment, legal action, and financial penalties where applicable.</w:t>
      </w:r>
    </w:p>
    <w:p w14:paraId="0B3EC14E"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Immediate dismissal for severe breaches.</w:t>
      </w:r>
    </w:p>
    <w:p w14:paraId="018A76B3"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37F86EB2"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Fines and penalties imposed by regulatory authorities.</w:t>
      </w:r>
    </w:p>
    <w:p w14:paraId="50BB68F3"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5DAB418F" w14:textId="77777777" w:rsidR="008F70AB" w:rsidRPr="00BB056A" w:rsidRDefault="008F70AB" w:rsidP="00B561D2">
      <w:pPr>
        <w:pStyle w:val="BodyText3"/>
        <w:spacing w:line="276" w:lineRule="auto"/>
        <w:rPr>
          <w:szCs w:val="22"/>
          <w:lang w:val="en-IN" w:eastAsia="en-IN"/>
        </w:rPr>
      </w:pPr>
    </w:p>
    <w:p w14:paraId="6A5A568A" w14:textId="77777777" w:rsidR="003F4120" w:rsidRPr="00BB056A" w:rsidRDefault="003F4120" w:rsidP="003F4120">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26B6E358" w14:textId="77777777" w:rsidR="003F4120" w:rsidRPr="00BB056A" w:rsidRDefault="003F4120" w:rsidP="003F4120">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3B8CCB6E" w14:textId="77777777" w:rsidTr="00094521">
        <w:trPr>
          <w:trHeight w:val="425"/>
        </w:trPr>
        <w:tc>
          <w:tcPr>
            <w:tcW w:w="300" w:type="pct"/>
            <w:shd w:val="clear" w:color="auto" w:fill="BFBFBF" w:themeFill="background1" w:themeFillShade="BF"/>
            <w:vAlign w:val="center"/>
          </w:tcPr>
          <w:p w14:paraId="513C806F"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1917F785"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477F70F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520F1EFF" w14:textId="51908EE5"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7F1CE6A0" w14:textId="7DD43C02"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12C88BDA"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32A9EA4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02F76BD7" w14:textId="77777777" w:rsidTr="00094521">
        <w:trPr>
          <w:trHeight w:val="425"/>
        </w:trPr>
        <w:tc>
          <w:tcPr>
            <w:tcW w:w="300" w:type="pct"/>
            <w:vAlign w:val="center"/>
          </w:tcPr>
          <w:p w14:paraId="2365128E"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77859205" w14:textId="25C392EF"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To reduce anti competition incidents</w:t>
            </w:r>
          </w:p>
        </w:tc>
        <w:tc>
          <w:tcPr>
            <w:tcW w:w="804" w:type="pct"/>
            <w:vAlign w:val="center"/>
          </w:tcPr>
          <w:p w14:paraId="5A3FD21C"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468" w:type="pct"/>
            <w:vAlign w:val="center"/>
          </w:tcPr>
          <w:p w14:paraId="0CF056E3" w14:textId="31C6D437"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5D6C6598" w14:textId="292509A9"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71" w:type="pct"/>
            <w:vAlign w:val="center"/>
          </w:tcPr>
          <w:p w14:paraId="228267DD"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7FD7557C"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76E28021" w14:textId="77777777" w:rsidR="003F4120" w:rsidRDefault="003F4120" w:rsidP="00B561D2">
      <w:pPr>
        <w:pStyle w:val="BodyText3"/>
        <w:spacing w:line="276" w:lineRule="auto"/>
        <w:rPr>
          <w:szCs w:val="22"/>
          <w:lang w:val="en-IN" w:eastAsia="en-IN"/>
        </w:rPr>
      </w:pPr>
    </w:p>
    <w:p w14:paraId="3FAF4E12"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4352DB09"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68910A75" w14:textId="77777777" w:rsidR="00E052D1" w:rsidRPr="001A61F1" w:rsidRDefault="00E052D1" w:rsidP="00E052D1">
      <w:pPr>
        <w:pStyle w:val="BodyText3"/>
        <w:spacing w:line="276" w:lineRule="auto"/>
        <w:ind w:left="360"/>
        <w:rPr>
          <w:szCs w:val="22"/>
          <w:lang w:val="en-IN" w:eastAsia="en-IN"/>
        </w:rPr>
      </w:pPr>
    </w:p>
    <w:p w14:paraId="5CA9C195"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77745EBF"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4663BBA0"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lastRenderedPageBreak/>
        <w:t>Changes in applicable laws, regulations, or statutory requirements relevant to this policy area.</w:t>
      </w:r>
    </w:p>
    <w:p w14:paraId="7B21B4E0"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5724E7B7"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3DDA3883"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19833346" w14:textId="77777777" w:rsidR="00E052D1" w:rsidRPr="00BB056A" w:rsidRDefault="00E052D1" w:rsidP="00B561D2">
      <w:pPr>
        <w:pStyle w:val="BodyText3"/>
        <w:spacing w:line="276" w:lineRule="auto"/>
        <w:rPr>
          <w:szCs w:val="22"/>
          <w:lang w:val="en-IN" w:eastAsia="en-IN"/>
        </w:rPr>
      </w:pPr>
    </w:p>
    <w:p w14:paraId="016654DF" w14:textId="77777777" w:rsidR="00996898" w:rsidRPr="00BB056A" w:rsidRDefault="00996898">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30" w:name="_Toc192755395"/>
      <w:r w:rsidRPr="00BB056A">
        <w:rPr>
          <w:rFonts w:cs="Arial"/>
          <w:b/>
          <w:bCs/>
          <w:kern w:val="36"/>
          <w:sz w:val="36"/>
          <w:szCs w:val="36"/>
          <w:lang w:val="en-IN" w:eastAsia="en-IN"/>
        </w:rPr>
        <w:t>Money Laundering &amp; Fraud Prevention Policy</w:t>
      </w:r>
      <w:bookmarkEnd w:id="30"/>
    </w:p>
    <w:p w14:paraId="4DD29766" w14:textId="77777777" w:rsidR="00996898" w:rsidRPr="00BB056A" w:rsidRDefault="00996898" w:rsidP="00996898">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we are committed to maintaining the highest standards of integrity and transparency in all our financial dealings. We recognize that the risk of money laundering and fraud can have serious implications for our business, reputation, and stakeholders. Therefore, we ensure compliance with all applicable laws and regulations related to financial transactions, accounting, and anti-money laundering efforts.</w:t>
      </w:r>
    </w:p>
    <w:p w14:paraId="79592A59" w14:textId="77777777" w:rsidR="00CD57CC" w:rsidRPr="00BB056A" w:rsidRDefault="00CD57CC" w:rsidP="00996898">
      <w:pPr>
        <w:pStyle w:val="BodyText3"/>
        <w:spacing w:line="276" w:lineRule="auto"/>
        <w:ind w:left="360"/>
        <w:rPr>
          <w:szCs w:val="22"/>
          <w:lang w:val="en-IN" w:eastAsia="en-IN"/>
        </w:rPr>
      </w:pPr>
    </w:p>
    <w:p w14:paraId="2306FA3A" w14:textId="77777777" w:rsidR="00996898" w:rsidRPr="00BB056A" w:rsidRDefault="00996898" w:rsidP="00996898">
      <w:pPr>
        <w:pStyle w:val="BodyText3"/>
        <w:spacing w:line="276" w:lineRule="auto"/>
        <w:ind w:left="360"/>
        <w:rPr>
          <w:b/>
          <w:bCs/>
          <w:szCs w:val="22"/>
          <w:lang w:val="en-IN" w:eastAsia="en-IN"/>
        </w:rPr>
      </w:pPr>
      <w:r w:rsidRPr="00BB056A">
        <w:rPr>
          <w:b/>
          <w:bCs/>
          <w:szCs w:val="22"/>
          <w:lang w:val="en-IN" w:eastAsia="en-IN"/>
        </w:rPr>
        <w:t>Key Principles:</w:t>
      </w:r>
    </w:p>
    <w:p w14:paraId="5DBA3DAA" w14:textId="77777777" w:rsidR="00996898" w:rsidRPr="00BB056A" w:rsidRDefault="00996898">
      <w:pPr>
        <w:pStyle w:val="BodyText3"/>
        <w:numPr>
          <w:ilvl w:val="0"/>
          <w:numId w:val="36"/>
        </w:numPr>
        <w:spacing w:line="276" w:lineRule="auto"/>
        <w:rPr>
          <w:szCs w:val="22"/>
          <w:lang w:val="en-IN" w:eastAsia="en-IN"/>
        </w:rPr>
      </w:pPr>
      <w:r w:rsidRPr="00BB056A">
        <w:rPr>
          <w:b/>
          <w:bCs/>
          <w:szCs w:val="22"/>
          <w:lang w:val="en-IN" w:eastAsia="en-IN"/>
        </w:rPr>
        <w:t>Accurate Record Keeping</w:t>
      </w:r>
      <w:r w:rsidRPr="00BB056A">
        <w:rPr>
          <w:szCs w:val="22"/>
          <w:lang w:val="en-IN" w:eastAsia="en-IN"/>
        </w:rPr>
        <w:t>: We diligently record and report all financial transactions, ensuring that our financial records accurately reflect our operations. This includes maintaining comprehensive documentation for all business transactions and adhering to established accounting principles.</w:t>
      </w:r>
    </w:p>
    <w:p w14:paraId="4CDC7E3F" w14:textId="77777777" w:rsidR="00996898" w:rsidRPr="00BB056A" w:rsidRDefault="00996898">
      <w:pPr>
        <w:pStyle w:val="BodyText3"/>
        <w:numPr>
          <w:ilvl w:val="0"/>
          <w:numId w:val="36"/>
        </w:numPr>
        <w:spacing w:line="276" w:lineRule="auto"/>
        <w:rPr>
          <w:szCs w:val="22"/>
          <w:lang w:val="en-IN" w:eastAsia="en-IN"/>
        </w:rPr>
      </w:pPr>
      <w:r w:rsidRPr="00BB056A">
        <w:rPr>
          <w:b/>
          <w:bCs/>
          <w:szCs w:val="22"/>
          <w:lang w:val="en-IN" w:eastAsia="en-IN"/>
        </w:rPr>
        <w:t>Compliance with Laws</w:t>
      </w:r>
      <w:r w:rsidRPr="00BB056A">
        <w:rPr>
          <w:szCs w:val="22"/>
          <w:lang w:val="en-IN" w:eastAsia="en-IN"/>
        </w:rPr>
        <w:t>: We fully comply with laws governing financial disclosures, tax obligations, and anti-money laundering regulations. We remain vigilant in monitoring for suspicious financial activities that may indicate attempts to disguise proceeds from criminal activities.</w:t>
      </w:r>
    </w:p>
    <w:p w14:paraId="41E40869" w14:textId="77777777" w:rsidR="00996898" w:rsidRPr="00BB056A" w:rsidRDefault="00996898">
      <w:pPr>
        <w:pStyle w:val="BodyText3"/>
        <w:numPr>
          <w:ilvl w:val="0"/>
          <w:numId w:val="36"/>
        </w:numPr>
        <w:spacing w:line="276" w:lineRule="auto"/>
        <w:rPr>
          <w:szCs w:val="22"/>
          <w:lang w:val="en-IN" w:eastAsia="en-IN"/>
        </w:rPr>
      </w:pPr>
      <w:r w:rsidRPr="00BB056A">
        <w:rPr>
          <w:b/>
          <w:bCs/>
          <w:szCs w:val="22"/>
          <w:lang w:val="en-IN" w:eastAsia="en-IN"/>
        </w:rPr>
        <w:t>Protection of Assets</w:t>
      </w:r>
      <w:r w:rsidRPr="00BB056A">
        <w:rPr>
          <w:szCs w:val="22"/>
          <w:lang w:val="en-IN" w:eastAsia="en-IN"/>
        </w:rPr>
        <w:t>: We protect the company's property, assets, and sensitive data from improper or unauthorized use, ensuring that company resources are utilized only for legitimate business purposes.</w:t>
      </w:r>
    </w:p>
    <w:p w14:paraId="3A531992" w14:textId="77777777" w:rsidR="00996898" w:rsidRPr="00BB056A" w:rsidRDefault="00996898" w:rsidP="00996898">
      <w:pPr>
        <w:pStyle w:val="BodyText3"/>
        <w:spacing w:line="276" w:lineRule="auto"/>
        <w:ind w:left="360"/>
        <w:rPr>
          <w:b/>
          <w:bCs/>
          <w:szCs w:val="22"/>
          <w:lang w:val="en-IN" w:eastAsia="en-IN"/>
        </w:rPr>
      </w:pPr>
    </w:p>
    <w:p w14:paraId="64236F98" w14:textId="7F1A9856" w:rsidR="00996898" w:rsidRPr="00BB056A" w:rsidRDefault="00996898" w:rsidP="00996898">
      <w:pPr>
        <w:pStyle w:val="BodyText3"/>
        <w:spacing w:line="276" w:lineRule="auto"/>
        <w:ind w:left="360"/>
        <w:rPr>
          <w:b/>
          <w:bCs/>
          <w:szCs w:val="22"/>
          <w:lang w:val="en-IN" w:eastAsia="en-IN"/>
        </w:rPr>
      </w:pPr>
      <w:r w:rsidRPr="00BB056A">
        <w:rPr>
          <w:b/>
          <w:bCs/>
          <w:szCs w:val="22"/>
          <w:lang w:val="en-IN" w:eastAsia="en-IN"/>
        </w:rPr>
        <w:t>What Employees Should Know:</w:t>
      </w:r>
    </w:p>
    <w:p w14:paraId="3E7D170D" w14:textId="77777777" w:rsidR="00996898" w:rsidRPr="00BB056A" w:rsidRDefault="00996898">
      <w:pPr>
        <w:pStyle w:val="BodyText3"/>
        <w:numPr>
          <w:ilvl w:val="0"/>
          <w:numId w:val="37"/>
        </w:numPr>
        <w:spacing w:line="276" w:lineRule="auto"/>
        <w:rPr>
          <w:szCs w:val="22"/>
          <w:lang w:val="en-IN" w:eastAsia="en-IN"/>
        </w:rPr>
      </w:pPr>
      <w:r w:rsidRPr="00BB056A">
        <w:rPr>
          <w:b/>
          <w:bCs/>
          <w:szCs w:val="22"/>
          <w:lang w:val="en-IN" w:eastAsia="en-IN"/>
        </w:rPr>
        <w:t>Financial Records</w:t>
      </w:r>
      <w:r w:rsidRPr="00BB056A">
        <w:rPr>
          <w:szCs w:val="22"/>
          <w:lang w:val="en-IN" w:eastAsia="en-IN"/>
        </w:rPr>
        <w:t>: Financial records encompass all relevant books, accounts, and supporting documents that detail the preparation and integrity of those records. This includes any tangible data related to financial transactions.</w:t>
      </w:r>
    </w:p>
    <w:p w14:paraId="5FEA18B9" w14:textId="77777777" w:rsidR="00996898" w:rsidRPr="00BB056A" w:rsidRDefault="00996898">
      <w:pPr>
        <w:pStyle w:val="BodyText3"/>
        <w:numPr>
          <w:ilvl w:val="0"/>
          <w:numId w:val="37"/>
        </w:numPr>
        <w:spacing w:line="276" w:lineRule="auto"/>
        <w:rPr>
          <w:szCs w:val="22"/>
          <w:lang w:val="en-IN" w:eastAsia="en-IN"/>
        </w:rPr>
      </w:pPr>
      <w:r w:rsidRPr="00BB056A">
        <w:rPr>
          <w:b/>
          <w:bCs/>
          <w:szCs w:val="22"/>
          <w:lang w:val="en-IN" w:eastAsia="en-IN"/>
        </w:rPr>
        <w:lastRenderedPageBreak/>
        <w:t>Money Laundering Risks</w:t>
      </w:r>
      <w:r w:rsidRPr="00BB056A">
        <w:rPr>
          <w:szCs w:val="22"/>
          <w:lang w:val="en-IN" w:eastAsia="en-IN"/>
        </w:rPr>
        <w:t xml:space="preserve">: Individuals or organizations involved in money laundering seek to conceal the proceeds of illegal activities through legitimate business transactions or use legitimate funds to further criminal </w:t>
      </w:r>
      <w:proofErr w:type="spellStart"/>
      <w:r w:rsidRPr="00BB056A">
        <w:rPr>
          <w:szCs w:val="22"/>
          <w:lang w:val="en-IN" w:eastAsia="en-IN"/>
        </w:rPr>
        <w:t>endeavors</w:t>
      </w:r>
      <w:proofErr w:type="spellEnd"/>
      <w:r w:rsidRPr="00BB056A">
        <w:rPr>
          <w:szCs w:val="22"/>
          <w:lang w:val="en-IN" w:eastAsia="en-IN"/>
        </w:rPr>
        <w:t>.</w:t>
      </w:r>
    </w:p>
    <w:p w14:paraId="32C36A98" w14:textId="77777777" w:rsidR="00996898" w:rsidRPr="00BB056A" w:rsidRDefault="00996898">
      <w:pPr>
        <w:pStyle w:val="BodyText3"/>
        <w:numPr>
          <w:ilvl w:val="0"/>
          <w:numId w:val="37"/>
        </w:numPr>
        <w:spacing w:line="276" w:lineRule="auto"/>
        <w:rPr>
          <w:szCs w:val="22"/>
          <w:lang w:val="en-IN" w:eastAsia="en-IN"/>
        </w:rPr>
      </w:pPr>
      <w:r w:rsidRPr="00BB056A">
        <w:rPr>
          <w:b/>
          <w:bCs/>
          <w:szCs w:val="22"/>
          <w:lang w:val="en-IN" w:eastAsia="en-IN"/>
        </w:rPr>
        <w:t>Confidential Information</w:t>
      </w:r>
      <w:r w:rsidRPr="00BB056A">
        <w:rPr>
          <w:szCs w:val="22"/>
          <w:lang w:val="en-IN" w:eastAsia="en-IN"/>
        </w:rPr>
        <w:t>: Releasing sensitive or confidential information without proper authorization can lead to legal ramifications and damage the company’s reputation.</w:t>
      </w:r>
    </w:p>
    <w:p w14:paraId="6B8BABDB" w14:textId="77777777" w:rsidR="00996898" w:rsidRPr="00BB056A" w:rsidRDefault="00996898" w:rsidP="00996898">
      <w:pPr>
        <w:pStyle w:val="BodyText3"/>
        <w:spacing w:line="276" w:lineRule="auto"/>
        <w:ind w:left="360"/>
        <w:rPr>
          <w:b/>
          <w:bCs/>
          <w:szCs w:val="22"/>
          <w:lang w:val="en-IN" w:eastAsia="en-IN"/>
        </w:rPr>
      </w:pPr>
    </w:p>
    <w:p w14:paraId="0DDD0697" w14:textId="2108D979" w:rsidR="00996898" w:rsidRPr="00BB056A" w:rsidRDefault="00996898" w:rsidP="00996898">
      <w:pPr>
        <w:pStyle w:val="BodyText3"/>
        <w:spacing w:line="276" w:lineRule="auto"/>
        <w:ind w:left="360"/>
        <w:rPr>
          <w:b/>
          <w:bCs/>
          <w:szCs w:val="22"/>
          <w:lang w:val="en-IN" w:eastAsia="en-IN"/>
        </w:rPr>
      </w:pPr>
      <w:r w:rsidRPr="00BB056A">
        <w:rPr>
          <w:b/>
          <w:bCs/>
          <w:szCs w:val="22"/>
          <w:lang w:val="en-IN" w:eastAsia="en-IN"/>
        </w:rPr>
        <w:t>Employee Responsibilities:</w:t>
      </w:r>
    </w:p>
    <w:p w14:paraId="73527943" w14:textId="77777777" w:rsidR="00996898" w:rsidRPr="00BB056A" w:rsidRDefault="00996898">
      <w:pPr>
        <w:pStyle w:val="BodyText3"/>
        <w:numPr>
          <w:ilvl w:val="0"/>
          <w:numId w:val="38"/>
        </w:numPr>
        <w:spacing w:line="276" w:lineRule="auto"/>
        <w:rPr>
          <w:szCs w:val="22"/>
          <w:lang w:val="en-IN" w:eastAsia="en-IN"/>
        </w:rPr>
      </w:pPr>
      <w:r w:rsidRPr="00BB056A">
        <w:rPr>
          <w:b/>
          <w:bCs/>
          <w:szCs w:val="22"/>
          <w:lang w:val="en-IN" w:eastAsia="en-IN"/>
        </w:rPr>
        <w:t>Accurate Transaction Recording</w:t>
      </w:r>
      <w:r w:rsidRPr="00BB056A">
        <w:rPr>
          <w:szCs w:val="22"/>
          <w:lang w:val="en-IN" w:eastAsia="en-IN"/>
        </w:rPr>
        <w:t>: Ensure that all business transactions are recorded in a complete and truthful manner, in accordance with company accounting principles, internal procedures, and relevant laws.</w:t>
      </w:r>
    </w:p>
    <w:p w14:paraId="3E02F833" w14:textId="77777777" w:rsidR="00996898" w:rsidRPr="00BB056A" w:rsidRDefault="00996898">
      <w:pPr>
        <w:pStyle w:val="BodyText3"/>
        <w:numPr>
          <w:ilvl w:val="0"/>
          <w:numId w:val="38"/>
        </w:numPr>
        <w:spacing w:line="276" w:lineRule="auto"/>
        <w:rPr>
          <w:szCs w:val="22"/>
          <w:lang w:val="en-IN" w:eastAsia="en-IN"/>
        </w:rPr>
      </w:pPr>
      <w:r w:rsidRPr="00BB056A">
        <w:rPr>
          <w:b/>
          <w:bCs/>
          <w:szCs w:val="22"/>
          <w:lang w:val="en-IN" w:eastAsia="en-IN"/>
        </w:rPr>
        <w:t>Document Verification</w:t>
      </w:r>
      <w:r w:rsidRPr="00BB056A">
        <w:rPr>
          <w:szCs w:val="22"/>
          <w:lang w:val="en-IN" w:eastAsia="en-IN"/>
        </w:rPr>
        <w:t>: Before signing any document or approval, verify its accuracy and confirm that the underlying transaction serves a legitimate business purpose.</w:t>
      </w:r>
    </w:p>
    <w:p w14:paraId="12F895EB" w14:textId="77777777" w:rsidR="00996898" w:rsidRPr="00BB056A" w:rsidRDefault="00996898">
      <w:pPr>
        <w:pStyle w:val="BodyText3"/>
        <w:numPr>
          <w:ilvl w:val="0"/>
          <w:numId w:val="38"/>
        </w:numPr>
        <w:spacing w:line="276" w:lineRule="auto"/>
        <w:rPr>
          <w:szCs w:val="22"/>
          <w:lang w:val="en-IN" w:eastAsia="en-IN"/>
        </w:rPr>
      </w:pPr>
      <w:r w:rsidRPr="00BB056A">
        <w:rPr>
          <w:b/>
          <w:bCs/>
          <w:szCs w:val="22"/>
          <w:lang w:val="en-IN" w:eastAsia="en-IN"/>
        </w:rPr>
        <w:t>Record Retention</w:t>
      </w:r>
      <w:r w:rsidRPr="00BB056A">
        <w:rPr>
          <w:szCs w:val="22"/>
          <w:lang w:val="en-IN" w:eastAsia="en-IN"/>
        </w:rPr>
        <w:t>: Do not alter, destroy, or improperly dispose of any records that you are required to keep or that fall within the company’s document retention policies.</w:t>
      </w:r>
    </w:p>
    <w:p w14:paraId="659C2698" w14:textId="77777777" w:rsidR="00996898" w:rsidRPr="00BB056A" w:rsidRDefault="00996898">
      <w:pPr>
        <w:pStyle w:val="BodyText3"/>
        <w:numPr>
          <w:ilvl w:val="0"/>
          <w:numId w:val="38"/>
        </w:numPr>
        <w:spacing w:line="276" w:lineRule="auto"/>
        <w:rPr>
          <w:szCs w:val="22"/>
          <w:lang w:val="en-IN" w:eastAsia="en-IN"/>
        </w:rPr>
      </w:pPr>
      <w:r w:rsidRPr="00BB056A">
        <w:rPr>
          <w:b/>
          <w:bCs/>
          <w:szCs w:val="22"/>
          <w:lang w:val="en-IN" w:eastAsia="en-IN"/>
        </w:rPr>
        <w:t>Reporting Suspicious Activity</w:t>
      </w:r>
      <w:r w:rsidRPr="00BB056A">
        <w:rPr>
          <w:szCs w:val="22"/>
          <w:lang w:val="en-IN" w:eastAsia="en-IN"/>
        </w:rPr>
        <w:t>: Remain vigilant and report any suspected fraudulent activities or irregularities to the appropriate channels within the company. Remember, improper or fraudulent documentation is illegal and may expose both you and the company to civil and criminal penalties.</w:t>
      </w:r>
    </w:p>
    <w:p w14:paraId="10F7A509" w14:textId="77777777" w:rsidR="00A42637" w:rsidRPr="00BB056A" w:rsidRDefault="00A42637" w:rsidP="00315E9C">
      <w:pPr>
        <w:pStyle w:val="BodyText3"/>
        <w:spacing w:line="276" w:lineRule="auto"/>
        <w:ind w:left="360"/>
        <w:rPr>
          <w:szCs w:val="22"/>
          <w:lang w:val="en-IN" w:eastAsia="en-IN"/>
        </w:rPr>
      </w:pPr>
    </w:p>
    <w:p w14:paraId="47E0A21E"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Ethical Guidelines:</w:t>
      </w:r>
    </w:p>
    <w:p w14:paraId="178441E5" w14:textId="77777777" w:rsidR="0095189F" w:rsidRPr="00BB056A" w:rsidRDefault="0095189F" w:rsidP="00315E9C">
      <w:pPr>
        <w:pStyle w:val="BodyText3"/>
        <w:spacing w:line="276" w:lineRule="auto"/>
        <w:ind w:left="360"/>
        <w:rPr>
          <w:szCs w:val="22"/>
          <w:lang w:val="en-IN" w:eastAsia="en-IN"/>
        </w:rPr>
      </w:pPr>
    </w:p>
    <w:p w14:paraId="2B7F239E" w14:textId="77777777" w:rsidR="008F70AB" w:rsidRPr="00BB056A" w:rsidRDefault="008F70AB" w:rsidP="008F70AB">
      <w:pPr>
        <w:pStyle w:val="BodyText3"/>
        <w:spacing w:line="276" w:lineRule="auto"/>
        <w:ind w:left="360"/>
      </w:pPr>
      <w:r w:rsidRPr="00BB056A">
        <w:t>To uphold ethical governance and integrity at all levels, the following guidelines provide clear expectations for employees, management, directors, and external stakeholders.</w:t>
      </w:r>
    </w:p>
    <w:tbl>
      <w:tblPr>
        <w:tblStyle w:val="TableGrid"/>
        <w:tblW w:w="9366" w:type="dxa"/>
        <w:tblInd w:w="534" w:type="dxa"/>
        <w:tblLook w:val="04A0" w:firstRow="1" w:lastRow="0" w:firstColumn="1" w:lastColumn="0" w:noHBand="0" w:noVBand="1"/>
      </w:tblPr>
      <w:tblGrid>
        <w:gridCol w:w="4867"/>
        <w:gridCol w:w="4499"/>
      </w:tblGrid>
      <w:tr w:rsidR="008F70AB" w:rsidRPr="00BB056A" w14:paraId="5CF86A90"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47861E2B" w14:textId="77777777" w:rsidR="008F70AB" w:rsidRPr="00BB056A" w:rsidRDefault="008F70AB" w:rsidP="001C6CFA">
            <w:pPr>
              <w:rPr>
                <w:rFonts w:ascii="Arial" w:hAnsi="Arial" w:cs="Arial"/>
                <w:b/>
                <w:bCs/>
                <w:sz w:val="22"/>
                <w:szCs w:val="22"/>
              </w:rPr>
            </w:pPr>
            <w:r w:rsidRPr="00BB056A">
              <w:rPr>
                <w:rFonts w:ascii="Arial" w:hAnsi="Arial" w:cs="Arial"/>
                <w:b/>
                <w:bCs/>
                <w:sz w:val="22"/>
                <w:szCs w:val="22"/>
              </w:rPr>
              <w:t>Do’s</w:t>
            </w:r>
          </w:p>
        </w:tc>
        <w:tc>
          <w:tcPr>
            <w:tcW w:w="4499" w:type="dxa"/>
            <w:tcBorders>
              <w:top w:val="single" w:sz="4" w:space="0" w:color="auto"/>
              <w:left w:val="single" w:sz="4" w:space="0" w:color="auto"/>
              <w:bottom w:val="single" w:sz="4" w:space="0" w:color="auto"/>
              <w:right w:val="single" w:sz="4" w:space="0" w:color="auto"/>
            </w:tcBorders>
            <w:hideMark/>
          </w:tcPr>
          <w:p w14:paraId="7F40332E" w14:textId="77777777" w:rsidR="008F70AB" w:rsidRPr="00BB056A" w:rsidRDefault="008F70AB" w:rsidP="001C6CFA">
            <w:pPr>
              <w:rPr>
                <w:rFonts w:ascii="Arial" w:hAnsi="Arial" w:cs="Arial"/>
                <w:b/>
                <w:bCs/>
                <w:sz w:val="22"/>
                <w:szCs w:val="22"/>
              </w:rPr>
            </w:pPr>
            <w:r w:rsidRPr="00BB056A">
              <w:rPr>
                <w:rFonts w:ascii="Arial" w:hAnsi="Arial" w:cs="Arial"/>
                <w:b/>
                <w:bCs/>
                <w:sz w:val="22"/>
                <w:szCs w:val="22"/>
              </w:rPr>
              <w:t>Don’ts</w:t>
            </w:r>
          </w:p>
        </w:tc>
      </w:tr>
      <w:tr w:rsidR="008F70AB" w:rsidRPr="00BB056A" w14:paraId="4698D524"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183EAB8A"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Report any suspicious transactions to the compliance department.</w:t>
            </w:r>
          </w:p>
          <w:p w14:paraId="374795D0"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Conduct due diligence before engaging with new business partners.</w:t>
            </w:r>
          </w:p>
          <w:p w14:paraId="581CED69" w14:textId="504B2DBE" w:rsidR="008F70AB" w:rsidRPr="00BB056A" w:rsidRDefault="008F70AB">
            <w:pPr>
              <w:numPr>
                <w:ilvl w:val="0"/>
                <w:numId w:val="67"/>
              </w:numPr>
              <w:rPr>
                <w:rFonts w:ascii="Arial" w:hAnsi="Arial" w:cs="Arial"/>
                <w:sz w:val="22"/>
                <w:szCs w:val="22"/>
              </w:rPr>
            </w:pPr>
            <w:r w:rsidRPr="00BB056A">
              <w:rPr>
                <w:rFonts w:ascii="Arial" w:hAnsi="Arial" w:cs="Arial"/>
                <w:sz w:val="22"/>
                <w:szCs w:val="22"/>
              </w:rPr>
              <w:t>Maintain accurate financial records and transaction logs.</w:t>
            </w:r>
          </w:p>
        </w:tc>
        <w:tc>
          <w:tcPr>
            <w:tcW w:w="4499" w:type="dxa"/>
            <w:tcBorders>
              <w:top w:val="single" w:sz="4" w:space="0" w:color="auto"/>
              <w:left w:val="single" w:sz="4" w:space="0" w:color="auto"/>
              <w:bottom w:val="single" w:sz="4" w:space="0" w:color="auto"/>
              <w:right w:val="single" w:sz="4" w:space="0" w:color="auto"/>
            </w:tcBorders>
            <w:hideMark/>
          </w:tcPr>
          <w:p w14:paraId="3CFD4808"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process or approve transactions that lack clear business justification.</w:t>
            </w:r>
          </w:p>
          <w:p w14:paraId="5BC1278E"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ignore red flags related to suspicious financial activities.</w:t>
            </w:r>
          </w:p>
          <w:p w14:paraId="41467239" w14:textId="1C176BD3"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engage in structuring transactions to evade reporting requirements.</w:t>
            </w:r>
          </w:p>
        </w:tc>
      </w:tr>
    </w:tbl>
    <w:p w14:paraId="51FF06F3" w14:textId="77777777" w:rsidR="008F70AB" w:rsidRPr="00BB056A" w:rsidRDefault="008F70AB" w:rsidP="00315E9C">
      <w:pPr>
        <w:pStyle w:val="BodyText3"/>
        <w:spacing w:line="276" w:lineRule="auto"/>
        <w:ind w:left="360"/>
        <w:rPr>
          <w:szCs w:val="22"/>
          <w:lang w:eastAsia="en-IN"/>
        </w:rPr>
      </w:pPr>
    </w:p>
    <w:p w14:paraId="3CE617C0"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6229F1D2" w14:textId="77777777" w:rsidR="0095189F" w:rsidRPr="00BB056A" w:rsidRDefault="0095189F" w:rsidP="0095189F">
      <w:pPr>
        <w:pStyle w:val="BodyText3"/>
        <w:spacing w:line="276" w:lineRule="auto"/>
        <w:ind w:left="360"/>
        <w:rPr>
          <w:szCs w:val="22"/>
          <w:lang w:val="en-IN" w:eastAsia="en-IN"/>
        </w:rPr>
      </w:pPr>
      <w:r w:rsidRPr="00BB056A">
        <w:rPr>
          <w:szCs w:val="22"/>
          <w:lang w:val="en-IN" w:eastAsia="en-IN"/>
        </w:rPr>
        <w:t>Any violation of this policy will result in strict disciplinary action, including termination of employment, legal action, and financial penalties where applicable.</w:t>
      </w:r>
    </w:p>
    <w:p w14:paraId="7E2EF3A8"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Immediate dismissal for severe breaches.</w:t>
      </w:r>
    </w:p>
    <w:p w14:paraId="6A466339"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295970D4"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lastRenderedPageBreak/>
        <w:t>Fines and penalties imposed by regulatory authorities.</w:t>
      </w:r>
    </w:p>
    <w:p w14:paraId="674A36CD"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4AD3DD85" w14:textId="77777777" w:rsidR="0095189F" w:rsidRPr="00BB056A" w:rsidRDefault="0095189F" w:rsidP="00315E9C">
      <w:pPr>
        <w:pStyle w:val="BodyText3"/>
        <w:spacing w:line="276" w:lineRule="auto"/>
        <w:ind w:left="360"/>
        <w:rPr>
          <w:szCs w:val="22"/>
          <w:lang w:val="en-IN" w:eastAsia="en-IN"/>
        </w:rPr>
      </w:pPr>
    </w:p>
    <w:p w14:paraId="6F819789" w14:textId="77777777" w:rsidR="003F4120" w:rsidRPr="00BB056A" w:rsidRDefault="003F4120" w:rsidP="003F4120">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599F514A" w14:textId="77777777" w:rsidR="003F4120" w:rsidRPr="00BB056A" w:rsidRDefault="003F4120" w:rsidP="003F4120">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0CFBC957" w14:textId="77777777" w:rsidTr="009835F6">
        <w:trPr>
          <w:trHeight w:val="425"/>
        </w:trPr>
        <w:tc>
          <w:tcPr>
            <w:tcW w:w="287" w:type="pct"/>
            <w:shd w:val="clear" w:color="auto" w:fill="BFBFBF" w:themeFill="background1" w:themeFillShade="BF"/>
            <w:vAlign w:val="center"/>
          </w:tcPr>
          <w:p w14:paraId="4FFE5AB9"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6BEB590D"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3EC42C8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5F96B6B3" w14:textId="15B04099"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06EC102E" w14:textId="207C6761"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29357AD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03B68AE9"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31E8967E" w14:textId="77777777" w:rsidTr="009835F6">
        <w:trPr>
          <w:trHeight w:val="425"/>
        </w:trPr>
        <w:tc>
          <w:tcPr>
            <w:tcW w:w="287" w:type="pct"/>
            <w:vAlign w:val="center"/>
          </w:tcPr>
          <w:p w14:paraId="3267C707"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524B28C4" w14:textId="41187759"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money laundering &amp; fraud incidents</w:t>
            </w:r>
          </w:p>
        </w:tc>
        <w:tc>
          <w:tcPr>
            <w:tcW w:w="820" w:type="pct"/>
            <w:vAlign w:val="center"/>
          </w:tcPr>
          <w:p w14:paraId="2867BD26"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562" w:type="pct"/>
            <w:vAlign w:val="center"/>
          </w:tcPr>
          <w:p w14:paraId="787C10B0" w14:textId="25AAE1BC"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ED01B65" w14:textId="33EBCF4A"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00B7BB3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23954E46"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9835F6" w:rsidRPr="00BB056A" w14:paraId="2473ADCA" w14:textId="77777777" w:rsidTr="009835F6">
        <w:trPr>
          <w:trHeight w:val="425"/>
        </w:trPr>
        <w:tc>
          <w:tcPr>
            <w:tcW w:w="287" w:type="pct"/>
            <w:vAlign w:val="center"/>
          </w:tcPr>
          <w:p w14:paraId="32F63FAF" w14:textId="7317573D"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2BF5F12B" w14:textId="057AA592" w:rsidR="009835F6" w:rsidRPr="00BB056A" w:rsidRDefault="009835F6" w:rsidP="009835F6">
            <w:pPr>
              <w:spacing w:line="276" w:lineRule="auto"/>
              <w:rPr>
                <w:rFonts w:ascii="Arial" w:hAnsi="Arial" w:cs="Arial"/>
                <w:sz w:val="22"/>
                <w:szCs w:val="22"/>
              </w:rPr>
            </w:pPr>
            <w:r w:rsidRPr="00BB056A">
              <w:rPr>
                <w:rFonts w:ascii="Arial" w:hAnsi="Arial" w:cs="Arial"/>
                <w:color w:val="000000"/>
                <w:sz w:val="22"/>
                <w:szCs w:val="22"/>
              </w:rPr>
              <w:t xml:space="preserve">To Conduct an Internal audit on the money </w:t>
            </w:r>
            <w:r w:rsidRPr="00BB056A">
              <w:rPr>
                <w:rFonts w:ascii="Arial" w:hAnsi="Arial" w:cs="Arial"/>
                <w:sz w:val="22"/>
                <w:szCs w:val="22"/>
              </w:rPr>
              <w:t>laundering &amp; fraud</w:t>
            </w:r>
            <w:r w:rsidRPr="00BB056A">
              <w:rPr>
                <w:rFonts w:ascii="Arial" w:hAnsi="Arial" w:cs="Arial"/>
                <w:color w:val="000000"/>
                <w:sz w:val="22"/>
                <w:szCs w:val="22"/>
              </w:rPr>
              <w:t xml:space="preserve"> Issues </w:t>
            </w:r>
          </w:p>
        </w:tc>
        <w:tc>
          <w:tcPr>
            <w:tcW w:w="820" w:type="pct"/>
            <w:vAlign w:val="center"/>
          </w:tcPr>
          <w:p w14:paraId="1531DB3C" w14:textId="270B59E6"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Nos. of Audits</w:t>
            </w:r>
          </w:p>
        </w:tc>
        <w:tc>
          <w:tcPr>
            <w:tcW w:w="562" w:type="pct"/>
            <w:vAlign w:val="center"/>
          </w:tcPr>
          <w:p w14:paraId="34B453C1" w14:textId="798485CC" w:rsidR="009835F6" w:rsidRPr="00BB056A" w:rsidRDefault="009835F6" w:rsidP="009835F6">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04FDED7B" w14:textId="6C0DDA9E"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1 each year</w:t>
            </w:r>
          </w:p>
        </w:tc>
        <w:tc>
          <w:tcPr>
            <w:tcW w:w="649" w:type="pct"/>
            <w:vAlign w:val="center"/>
          </w:tcPr>
          <w:p w14:paraId="1C8C3D69" w14:textId="6A88D4CF"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4B1CA1B0" w14:textId="6346E5BE"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12 Months</w:t>
            </w:r>
          </w:p>
        </w:tc>
      </w:tr>
      <w:tr w:rsidR="009835F6" w:rsidRPr="00BB056A" w14:paraId="5ABF786A" w14:textId="77777777" w:rsidTr="009835F6">
        <w:trPr>
          <w:trHeight w:val="425"/>
        </w:trPr>
        <w:tc>
          <w:tcPr>
            <w:tcW w:w="287" w:type="pct"/>
            <w:vAlign w:val="center"/>
          </w:tcPr>
          <w:p w14:paraId="0DAE6EB9" w14:textId="60C6904F"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77DA750A" w14:textId="3BD1CC53" w:rsidR="009835F6" w:rsidRPr="00BB056A" w:rsidRDefault="009835F6" w:rsidP="009835F6">
            <w:pPr>
              <w:spacing w:line="276" w:lineRule="auto"/>
              <w:rPr>
                <w:rFonts w:ascii="Arial" w:hAnsi="Arial" w:cs="Arial"/>
                <w:sz w:val="22"/>
                <w:szCs w:val="22"/>
              </w:rPr>
            </w:pPr>
            <w:r w:rsidRPr="00BB056A">
              <w:rPr>
                <w:rFonts w:ascii="Arial" w:hAnsi="Arial" w:cs="Arial"/>
                <w:color w:val="000000"/>
                <w:sz w:val="22"/>
                <w:szCs w:val="22"/>
              </w:rPr>
              <w:t xml:space="preserve">To Provide Training on money </w:t>
            </w:r>
            <w:r w:rsidRPr="00BB056A">
              <w:rPr>
                <w:rFonts w:ascii="Arial" w:hAnsi="Arial" w:cs="Arial"/>
                <w:sz w:val="22"/>
                <w:szCs w:val="22"/>
              </w:rPr>
              <w:t>laundering &amp; fraud</w:t>
            </w:r>
            <w:r w:rsidRPr="00BB056A">
              <w:rPr>
                <w:rFonts w:ascii="Arial" w:hAnsi="Arial" w:cs="Arial"/>
                <w:color w:val="000000"/>
                <w:sz w:val="22"/>
                <w:szCs w:val="22"/>
              </w:rPr>
              <w:t xml:space="preserve"> Policy  </w:t>
            </w:r>
          </w:p>
        </w:tc>
        <w:tc>
          <w:tcPr>
            <w:tcW w:w="820" w:type="pct"/>
            <w:vAlign w:val="center"/>
          </w:tcPr>
          <w:p w14:paraId="12C8E590" w14:textId="56AE1E67"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Percentage (%)</w:t>
            </w:r>
          </w:p>
        </w:tc>
        <w:tc>
          <w:tcPr>
            <w:tcW w:w="562" w:type="pct"/>
            <w:vAlign w:val="center"/>
          </w:tcPr>
          <w:p w14:paraId="401B9290" w14:textId="70D1364C" w:rsidR="009835F6" w:rsidRPr="00BB056A" w:rsidRDefault="009835F6" w:rsidP="009835F6">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7CD28290" w14:textId="251CFC7E"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100%</w:t>
            </w:r>
          </w:p>
        </w:tc>
        <w:tc>
          <w:tcPr>
            <w:tcW w:w="649" w:type="pct"/>
            <w:vAlign w:val="center"/>
          </w:tcPr>
          <w:p w14:paraId="32E7CFDD" w14:textId="640F436A"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021E2D60" w14:textId="31E88AAF"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12 Months</w:t>
            </w:r>
          </w:p>
        </w:tc>
      </w:tr>
    </w:tbl>
    <w:p w14:paraId="1DC4DF36" w14:textId="77777777" w:rsidR="00E052D1" w:rsidRDefault="00E052D1" w:rsidP="00E052D1">
      <w:pPr>
        <w:spacing w:line="276" w:lineRule="auto"/>
        <w:ind w:left="360"/>
        <w:jc w:val="both"/>
        <w:rPr>
          <w:rFonts w:ascii="Arial" w:hAnsi="Arial" w:cs="Arial"/>
          <w:b/>
          <w:bCs/>
          <w:sz w:val="22"/>
          <w:szCs w:val="22"/>
          <w:lang w:val="en-IN"/>
        </w:rPr>
      </w:pPr>
    </w:p>
    <w:p w14:paraId="22D12A45" w14:textId="7CB3EE2B"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4D4F669E"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7A209529" w14:textId="77777777" w:rsidR="00E052D1" w:rsidRPr="001A61F1" w:rsidRDefault="00E052D1" w:rsidP="00E052D1">
      <w:pPr>
        <w:pStyle w:val="BodyText3"/>
        <w:spacing w:line="276" w:lineRule="auto"/>
        <w:ind w:left="360"/>
        <w:rPr>
          <w:szCs w:val="22"/>
          <w:lang w:val="en-IN" w:eastAsia="en-IN"/>
        </w:rPr>
      </w:pPr>
    </w:p>
    <w:p w14:paraId="4F0736F6"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62D458F3"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07655D77"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56BF4305"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027AF7C7"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4280426B"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5261B17D" w14:textId="77777777" w:rsidR="00DC559C" w:rsidRPr="00BB056A" w:rsidRDefault="00DC559C" w:rsidP="00DC559C">
      <w:pPr>
        <w:pStyle w:val="BodyText3"/>
        <w:spacing w:line="276" w:lineRule="auto"/>
        <w:ind w:left="360"/>
        <w:rPr>
          <w:b/>
          <w:bCs/>
          <w:kern w:val="36"/>
          <w:sz w:val="36"/>
          <w:szCs w:val="36"/>
          <w:lang w:val="en-IN" w:eastAsia="en-IN"/>
        </w:rPr>
      </w:pPr>
    </w:p>
    <w:p w14:paraId="593D7444" w14:textId="1F56720A" w:rsidR="00806497" w:rsidRPr="00BB056A" w:rsidRDefault="00806497">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31" w:name="_Toc192755396"/>
      <w:r w:rsidRPr="00BB056A">
        <w:rPr>
          <w:rFonts w:cs="Arial"/>
          <w:b/>
          <w:bCs/>
          <w:kern w:val="36"/>
          <w:sz w:val="36"/>
          <w:szCs w:val="36"/>
          <w:lang w:val="en-IN" w:eastAsia="en-IN"/>
        </w:rPr>
        <w:lastRenderedPageBreak/>
        <w:t>Conflict of Interest Policy</w:t>
      </w:r>
      <w:bookmarkEnd w:id="31"/>
    </w:p>
    <w:p w14:paraId="25A22FF8" w14:textId="77777777" w:rsidR="00806497" w:rsidRPr="00BB056A" w:rsidRDefault="00806497" w:rsidP="00806497">
      <w:pPr>
        <w:pStyle w:val="BodyText3"/>
        <w:spacing w:line="276" w:lineRule="auto"/>
        <w:ind w:left="360"/>
        <w:rPr>
          <w:szCs w:val="22"/>
          <w:lang w:val="en-IN" w:eastAsia="en-IN"/>
        </w:rPr>
      </w:pPr>
      <w:r w:rsidRPr="00BB056A">
        <w:rPr>
          <w:szCs w:val="22"/>
          <w:lang w:val="en-IN" w:eastAsia="en-IN"/>
        </w:rPr>
        <w:t xml:space="preserve">At </w:t>
      </w:r>
      <w:r w:rsidRPr="00BB056A">
        <w:rPr>
          <w:b/>
          <w:bCs/>
          <w:szCs w:val="22"/>
          <w:lang w:val="en-IN" w:eastAsia="en-IN"/>
        </w:rPr>
        <w:t>20 Microns Limited</w:t>
      </w:r>
      <w:r w:rsidRPr="00BB056A">
        <w:rPr>
          <w:szCs w:val="22"/>
          <w:lang w:val="en-IN" w:eastAsia="en-IN"/>
        </w:rPr>
        <w:t>, we are dedicated to upholding the highest ethical standards in our business practices. Our commitment to acting in the best interests of the company requires that we use company resources, property, and information solely for legitimate business purposes. We strive to make decisions free from personal interests and to maintain the integrity of our operations.</w:t>
      </w:r>
    </w:p>
    <w:p w14:paraId="5A16F9B6" w14:textId="77777777" w:rsidR="00806497" w:rsidRPr="00BB056A" w:rsidRDefault="00806497" w:rsidP="00806497">
      <w:pPr>
        <w:pStyle w:val="BodyText3"/>
        <w:spacing w:line="276" w:lineRule="auto"/>
        <w:ind w:left="360"/>
        <w:rPr>
          <w:b/>
          <w:bCs/>
          <w:szCs w:val="22"/>
          <w:lang w:val="en-IN" w:eastAsia="en-IN"/>
        </w:rPr>
      </w:pPr>
      <w:r w:rsidRPr="00BB056A">
        <w:rPr>
          <w:b/>
          <w:bCs/>
          <w:szCs w:val="22"/>
          <w:lang w:val="en-IN" w:eastAsia="en-IN"/>
        </w:rPr>
        <w:t>Key Principles:</w:t>
      </w:r>
    </w:p>
    <w:p w14:paraId="3E7692EF" w14:textId="77777777" w:rsidR="00806497" w:rsidRPr="00BB056A" w:rsidRDefault="00806497">
      <w:pPr>
        <w:pStyle w:val="BodyText3"/>
        <w:numPr>
          <w:ilvl w:val="0"/>
          <w:numId w:val="39"/>
        </w:numPr>
        <w:spacing w:line="276" w:lineRule="auto"/>
        <w:rPr>
          <w:szCs w:val="22"/>
          <w:lang w:val="en-IN" w:eastAsia="en-IN"/>
        </w:rPr>
      </w:pPr>
      <w:r w:rsidRPr="00BB056A">
        <w:rPr>
          <w:b/>
          <w:bCs/>
          <w:szCs w:val="22"/>
          <w:lang w:val="en-IN" w:eastAsia="en-IN"/>
        </w:rPr>
        <w:t>Transparency</w:t>
      </w:r>
      <w:r w:rsidRPr="00BB056A">
        <w:rPr>
          <w:szCs w:val="22"/>
          <w:lang w:val="en-IN" w:eastAsia="en-IN"/>
        </w:rPr>
        <w:t>: We recognize the importance of promptly disclosing any personal or professional interests that may reasonably be perceived to conflict with the best interests of the company. Such disclosures help maintain trust and prevent any appearance of impropriety.</w:t>
      </w:r>
    </w:p>
    <w:p w14:paraId="65EFB02A" w14:textId="77777777" w:rsidR="00806497" w:rsidRPr="00BB056A" w:rsidRDefault="00806497">
      <w:pPr>
        <w:pStyle w:val="BodyText3"/>
        <w:numPr>
          <w:ilvl w:val="0"/>
          <w:numId w:val="39"/>
        </w:numPr>
        <w:spacing w:line="276" w:lineRule="auto"/>
        <w:rPr>
          <w:szCs w:val="22"/>
          <w:lang w:val="en-IN" w:eastAsia="en-IN"/>
        </w:rPr>
      </w:pPr>
      <w:r w:rsidRPr="00BB056A">
        <w:rPr>
          <w:b/>
          <w:bCs/>
          <w:szCs w:val="22"/>
          <w:lang w:val="en-IN" w:eastAsia="en-IN"/>
        </w:rPr>
        <w:t>Independence</w:t>
      </w:r>
      <w:r w:rsidRPr="00BB056A">
        <w:rPr>
          <w:szCs w:val="22"/>
          <w:lang w:val="en-IN" w:eastAsia="en-IN"/>
        </w:rPr>
        <w:t>: We are committed to making decisions independently, ensuring that our judgment is not affected by personal relationships or external engagements that could harm the company’s reputation or interfere with our responsibilities.</w:t>
      </w:r>
    </w:p>
    <w:p w14:paraId="37463731" w14:textId="77777777" w:rsidR="00806497" w:rsidRPr="00BB056A" w:rsidRDefault="00806497">
      <w:pPr>
        <w:pStyle w:val="BodyText3"/>
        <w:numPr>
          <w:ilvl w:val="0"/>
          <w:numId w:val="39"/>
        </w:numPr>
        <w:spacing w:line="276" w:lineRule="auto"/>
        <w:rPr>
          <w:szCs w:val="22"/>
          <w:lang w:val="en-IN" w:eastAsia="en-IN"/>
        </w:rPr>
      </w:pPr>
      <w:r w:rsidRPr="00BB056A">
        <w:rPr>
          <w:b/>
          <w:bCs/>
          <w:szCs w:val="22"/>
          <w:lang w:val="en-IN" w:eastAsia="en-IN"/>
        </w:rPr>
        <w:t>Reputation Protection</w:t>
      </w:r>
      <w:r w:rsidRPr="00BB056A">
        <w:rPr>
          <w:szCs w:val="22"/>
          <w:lang w:val="en-IN" w:eastAsia="en-IN"/>
        </w:rPr>
        <w:t>: We understand that even the appearance of a conflict of interest can negatively impact the company’s reputation, trust, and morale among employees and stakeholders.</w:t>
      </w:r>
    </w:p>
    <w:p w14:paraId="0B034E3D" w14:textId="77777777" w:rsidR="00806497" w:rsidRPr="00BB056A" w:rsidRDefault="00806497" w:rsidP="00806497">
      <w:pPr>
        <w:pStyle w:val="BodyText3"/>
        <w:spacing w:line="276" w:lineRule="auto"/>
        <w:ind w:left="360"/>
        <w:rPr>
          <w:b/>
          <w:bCs/>
          <w:szCs w:val="22"/>
          <w:lang w:val="en-IN" w:eastAsia="en-IN"/>
        </w:rPr>
      </w:pPr>
    </w:p>
    <w:p w14:paraId="1BC016EA" w14:textId="05BEFD2D" w:rsidR="00806497" w:rsidRPr="00BB056A" w:rsidRDefault="00806497" w:rsidP="00806497">
      <w:pPr>
        <w:pStyle w:val="BodyText3"/>
        <w:spacing w:line="276" w:lineRule="auto"/>
        <w:ind w:left="360"/>
        <w:rPr>
          <w:b/>
          <w:bCs/>
          <w:szCs w:val="22"/>
          <w:lang w:val="en-IN" w:eastAsia="en-IN"/>
        </w:rPr>
      </w:pPr>
      <w:r w:rsidRPr="00BB056A">
        <w:rPr>
          <w:b/>
          <w:bCs/>
          <w:szCs w:val="22"/>
          <w:lang w:val="en-IN" w:eastAsia="en-IN"/>
        </w:rPr>
        <w:t>What Employees Should Know:</w:t>
      </w:r>
    </w:p>
    <w:p w14:paraId="333BC6C1" w14:textId="77777777" w:rsidR="00806497" w:rsidRPr="00BB056A" w:rsidRDefault="00806497">
      <w:pPr>
        <w:pStyle w:val="BodyText3"/>
        <w:numPr>
          <w:ilvl w:val="0"/>
          <w:numId w:val="40"/>
        </w:numPr>
        <w:spacing w:line="276" w:lineRule="auto"/>
        <w:rPr>
          <w:szCs w:val="22"/>
          <w:lang w:val="en-IN" w:eastAsia="en-IN"/>
        </w:rPr>
      </w:pPr>
      <w:r w:rsidRPr="00BB056A">
        <w:rPr>
          <w:b/>
          <w:bCs/>
          <w:szCs w:val="22"/>
          <w:lang w:val="en-IN" w:eastAsia="en-IN"/>
        </w:rPr>
        <w:t>Types of Conflicts</w:t>
      </w:r>
      <w:r w:rsidRPr="00BB056A">
        <w:rPr>
          <w:szCs w:val="22"/>
          <w:lang w:val="en-IN" w:eastAsia="en-IN"/>
        </w:rPr>
        <w:t>: Conflicts of interest can be actual or apparent. It is essential to consider whether a colleague, aware of your personal interests, might reasonably question the integrity of your business decisions.</w:t>
      </w:r>
    </w:p>
    <w:p w14:paraId="1744B95A" w14:textId="77777777" w:rsidR="00806497" w:rsidRPr="00BB056A" w:rsidRDefault="00806497">
      <w:pPr>
        <w:pStyle w:val="BodyText3"/>
        <w:numPr>
          <w:ilvl w:val="0"/>
          <w:numId w:val="40"/>
        </w:numPr>
        <w:spacing w:line="276" w:lineRule="auto"/>
        <w:rPr>
          <w:szCs w:val="22"/>
          <w:lang w:val="en-IN" w:eastAsia="en-IN"/>
        </w:rPr>
      </w:pPr>
      <w:r w:rsidRPr="00BB056A">
        <w:rPr>
          <w:b/>
          <w:bCs/>
          <w:szCs w:val="22"/>
          <w:lang w:val="en-IN" w:eastAsia="en-IN"/>
        </w:rPr>
        <w:t>Consequences of Non-Disclosure</w:t>
      </w:r>
      <w:r w:rsidRPr="00BB056A">
        <w:rPr>
          <w:szCs w:val="22"/>
          <w:lang w:val="en-IN" w:eastAsia="en-IN"/>
        </w:rPr>
        <w:t>: While having a conflict of interest or the appearance of one is not, in itself, a violation of the Code of Conduct, failing to disclose such conflicts promptly may result in disciplinary action.</w:t>
      </w:r>
    </w:p>
    <w:p w14:paraId="42876000" w14:textId="77777777" w:rsidR="00806497" w:rsidRPr="00BB056A" w:rsidRDefault="00806497">
      <w:pPr>
        <w:pStyle w:val="BodyText3"/>
        <w:numPr>
          <w:ilvl w:val="0"/>
          <w:numId w:val="40"/>
        </w:numPr>
        <w:spacing w:line="276" w:lineRule="auto"/>
        <w:rPr>
          <w:szCs w:val="22"/>
          <w:lang w:val="en-IN" w:eastAsia="en-IN"/>
        </w:rPr>
      </w:pPr>
      <w:r w:rsidRPr="00BB056A">
        <w:rPr>
          <w:b/>
          <w:bCs/>
          <w:szCs w:val="22"/>
          <w:lang w:val="en-IN" w:eastAsia="en-IN"/>
        </w:rPr>
        <w:t>Seeking Guidance</w:t>
      </w:r>
      <w:r w:rsidRPr="00BB056A">
        <w:rPr>
          <w:szCs w:val="22"/>
          <w:lang w:val="en-IN" w:eastAsia="en-IN"/>
        </w:rPr>
        <w:t>: If you are uncertain about whether a situation constitutes a conflict of interest, it is advisable to seek clarification and guidance.</w:t>
      </w:r>
    </w:p>
    <w:p w14:paraId="79BC25E8" w14:textId="77777777" w:rsidR="00806497" w:rsidRPr="00BB056A" w:rsidRDefault="00806497" w:rsidP="00806497">
      <w:pPr>
        <w:pStyle w:val="BodyText3"/>
        <w:spacing w:line="276" w:lineRule="auto"/>
        <w:ind w:left="360"/>
        <w:rPr>
          <w:b/>
          <w:bCs/>
          <w:szCs w:val="22"/>
          <w:lang w:val="en-IN" w:eastAsia="en-IN"/>
        </w:rPr>
      </w:pPr>
    </w:p>
    <w:p w14:paraId="5E7AC394" w14:textId="18DD380E" w:rsidR="00806497" w:rsidRPr="00BB056A" w:rsidRDefault="00806497" w:rsidP="00806497">
      <w:pPr>
        <w:pStyle w:val="BodyText3"/>
        <w:spacing w:line="276" w:lineRule="auto"/>
        <w:ind w:left="360"/>
        <w:rPr>
          <w:b/>
          <w:bCs/>
          <w:szCs w:val="22"/>
          <w:lang w:val="en-IN" w:eastAsia="en-IN"/>
        </w:rPr>
      </w:pPr>
      <w:r w:rsidRPr="00BB056A">
        <w:rPr>
          <w:b/>
          <w:bCs/>
          <w:szCs w:val="22"/>
          <w:lang w:val="en-IN" w:eastAsia="en-IN"/>
        </w:rPr>
        <w:t>Employee Responsibilities:</w:t>
      </w:r>
    </w:p>
    <w:p w14:paraId="26ADEDF8" w14:textId="77777777" w:rsidR="00806497" w:rsidRPr="00BB056A" w:rsidRDefault="00806497">
      <w:pPr>
        <w:pStyle w:val="BodyText3"/>
        <w:numPr>
          <w:ilvl w:val="0"/>
          <w:numId w:val="41"/>
        </w:numPr>
        <w:spacing w:line="276" w:lineRule="auto"/>
        <w:rPr>
          <w:szCs w:val="22"/>
          <w:lang w:val="en-IN" w:eastAsia="en-IN"/>
        </w:rPr>
      </w:pPr>
      <w:r w:rsidRPr="00BB056A">
        <w:rPr>
          <w:b/>
          <w:bCs/>
          <w:szCs w:val="22"/>
          <w:lang w:val="en-IN" w:eastAsia="en-IN"/>
        </w:rPr>
        <w:t>Disclosure</w:t>
      </w:r>
      <w:r w:rsidRPr="00BB056A">
        <w:rPr>
          <w:szCs w:val="22"/>
          <w:lang w:val="en-IN" w:eastAsia="en-IN"/>
        </w:rPr>
        <w:t>: If you suspect you have an actual or apparent conflict of interest, disclose it as per the company’s Corporate Regulation on conflicts of interest. This ensures that any potential issues are addressed in a fair and transparent manner.</w:t>
      </w:r>
    </w:p>
    <w:p w14:paraId="798EF777" w14:textId="77777777" w:rsidR="00806497" w:rsidRPr="00BB056A" w:rsidRDefault="00806497">
      <w:pPr>
        <w:pStyle w:val="BodyText3"/>
        <w:numPr>
          <w:ilvl w:val="0"/>
          <w:numId w:val="41"/>
        </w:numPr>
        <w:spacing w:line="276" w:lineRule="auto"/>
        <w:rPr>
          <w:szCs w:val="22"/>
          <w:lang w:val="en-IN" w:eastAsia="en-IN"/>
        </w:rPr>
      </w:pPr>
      <w:r w:rsidRPr="00BB056A">
        <w:rPr>
          <w:b/>
          <w:bCs/>
          <w:szCs w:val="22"/>
          <w:lang w:val="en-IN" w:eastAsia="en-IN"/>
        </w:rPr>
        <w:t>Avoidance</w:t>
      </w:r>
      <w:r w:rsidRPr="00BB056A">
        <w:rPr>
          <w:szCs w:val="22"/>
          <w:lang w:val="en-IN" w:eastAsia="en-IN"/>
        </w:rPr>
        <w:t>: Strive to avoid situations that could place you in a conflict between your personal interests and those of the company. Whenever possible, prioritize the company’s interests in your professional decisions and activities.</w:t>
      </w:r>
    </w:p>
    <w:p w14:paraId="67169340" w14:textId="77777777" w:rsidR="00806497" w:rsidRPr="00BB056A" w:rsidRDefault="00806497" w:rsidP="00315E9C">
      <w:pPr>
        <w:pStyle w:val="BodyText3"/>
        <w:spacing w:line="276" w:lineRule="auto"/>
        <w:ind w:left="360"/>
        <w:rPr>
          <w:szCs w:val="22"/>
          <w:lang w:val="en-IN" w:eastAsia="en-IN"/>
        </w:rPr>
      </w:pPr>
    </w:p>
    <w:p w14:paraId="60EF6279"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Ethical Guidelines:</w:t>
      </w:r>
    </w:p>
    <w:p w14:paraId="54306DC1" w14:textId="77777777" w:rsidR="0095189F" w:rsidRPr="00BB056A" w:rsidRDefault="0095189F" w:rsidP="00315E9C">
      <w:pPr>
        <w:pStyle w:val="BodyText3"/>
        <w:spacing w:line="276" w:lineRule="auto"/>
        <w:ind w:left="360"/>
        <w:rPr>
          <w:szCs w:val="22"/>
          <w:lang w:val="en-IN" w:eastAsia="en-IN"/>
        </w:rPr>
      </w:pPr>
    </w:p>
    <w:p w14:paraId="06D012DD" w14:textId="77777777" w:rsidR="008F70AB" w:rsidRPr="00BB056A" w:rsidRDefault="008F70AB" w:rsidP="008F70AB">
      <w:pPr>
        <w:pStyle w:val="BodyText3"/>
        <w:spacing w:line="276" w:lineRule="auto"/>
        <w:ind w:left="360"/>
      </w:pPr>
      <w:r w:rsidRPr="00BB056A">
        <w:t>To uphold ethical governance and integrity at all levels, the following guidelines provide clear expectations for employees, management, directors, and external stakeholders.</w:t>
      </w:r>
    </w:p>
    <w:tbl>
      <w:tblPr>
        <w:tblStyle w:val="TableGrid"/>
        <w:tblW w:w="9366" w:type="dxa"/>
        <w:tblInd w:w="534" w:type="dxa"/>
        <w:tblLook w:val="04A0" w:firstRow="1" w:lastRow="0" w:firstColumn="1" w:lastColumn="0" w:noHBand="0" w:noVBand="1"/>
      </w:tblPr>
      <w:tblGrid>
        <w:gridCol w:w="4867"/>
        <w:gridCol w:w="4499"/>
      </w:tblGrid>
      <w:tr w:rsidR="008F70AB" w:rsidRPr="00BB056A" w14:paraId="762C2E6E"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77704C79"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Do’s</w:t>
            </w:r>
          </w:p>
        </w:tc>
        <w:tc>
          <w:tcPr>
            <w:tcW w:w="4499" w:type="dxa"/>
            <w:tcBorders>
              <w:top w:val="single" w:sz="4" w:space="0" w:color="auto"/>
              <w:left w:val="single" w:sz="4" w:space="0" w:color="auto"/>
              <w:bottom w:val="single" w:sz="4" w:space="0" w:color="auto"/>
              <w:right w:val="single" w:sz="4" w:space="0" w:color="auto"/>
            </w:tcBorders>
            <w:hideMark/>
          </w:tcPr>
          <w:p w14:paraId="2A32B3E5"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Don’ts</w:t>
            </w:r>
          </w:p>
        </w:tc>
      </w:tr>
      <w:tr w:rsidR="008F70AB" w:rsidRPr="00BB056A" w14:paraId="78DCD990"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792906EC"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Disclose any personal or financial relationships that could create a conflict of interest.</w:t>
            </w:r>
          </w:p>
          <w:p w14:paraId="35FB8412"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Seek approval before engaging in any external business relationships.</w:t>
            </w:r>
          </w:p>
          <w:p w14:paraId="2A6F2BC4" w14:textId="0D067598" w:rsidR="008F70AB" w:rsidRPr="00BB056A" w:rsidRDefault="008F70AB">
            <w:pPr>
              <w:numPr>
                <w:ilvl w:val="0"/>
                <w:numId w:val="67"/>
              </w:numPr>
              <w:rPr>
                <w:rFonts w:ascii="Arial" w:hAnsi="Arial" w:cs="Arial"/>
                <w:sz w:val="22"/>
                <w:szCs w:val="22"/>
              </w:rPr>
            </w:pPr>
            <w:r w:rsidRPr="00BB056A">
              <w:rPr>
                <w:rFonts w:ascii="Arial" w:hAnsi="Arial" w:cs="Arial"/>
                <w:sz w:val="22"/>
                <w:szCs w:val="22"/>
              </w:rPr>
              <w:t>Follow company procedures for reporting conflicts of interest.</w:t>
            </w:r>
          </w:p>
        </w:tc>
        <w:tc>
          <w:tcPr>
            <w:tcW w:w="4499" w:type="dxa"/>
            <w:tcBorders>
              <w:top w:val="single" w:sz="4" w:space="0" w:color="auto"/>
              <w:left w:val="single" w:sz="4" w:space="0" w:color="auto"/>
              <w:bottom w:val="single" w:sz="4" w:space="0" w:color="auto"/>
              <w:right w:val="single" w:sz="4" w:space="0" w:color="auto"/>
            </w:tcBorders>
            <w:hideMark/>
          </w:tcPr>
          <w:p w14:paraId="027A65C8"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make decisions that personally benefit you at the expense of the company.</w:t>
            </w:r>
          </w:p>
          <w:p w14:paraId="2C9F684C"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engage in business with direct competitors without approval.</w:t>
            </w:r>
          </w:p>
          <w:p w14:paraId="76501259" w14:textId="7A70FFC1"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misuse company resources for personal gain.</w:t>
            </w:r>
          </w:p>
        </w:tc>
      </w:tr>
    </w:tbl>
    <w:p w14:paraId="2014D9B4" w14:textId="77777777" w:rsidR="008F70AB" w:rsidRPr="00BB056A" w:rsidRDefault="008F70AB" w:rsidP="00315E9C">
      <w:pPr>
        <w:pStyle w:val="BodyText3"/>
        <w:spacing w:line="276" w:lineRule="auto"/>
        <w:ind w:left="360"/>
        <w:rPr>
          <w:szCs w:val="22"/>
          <w:lang w:eastAsia="en-IN"/>
        </w:rPr>
      </w:pPr>
    </w:p>
    <w:p w14:paraId="5887044E"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4EBD0272" w14:textId="77777777" w:rsidR="0095189F" w:rsidRPr="00BB056A" w:rsidRDefault="0095189F" w:rsidP="0095189F">
      <w:pPr>
        <w:pStyle w:val="BodyText3"/>
        <w:spacing w:line="276" w:lineRule="auto"/>
        <w:ind w:left="360"/>
        <w:rPr>
          <w:szCs w:val="22"/>
          <w:lang w:val="en-IN" w:eastAsia="en-IN"/>
        </w:rPr>
      </w:pPr>
      <w:r w:rsidRPr="00BB056A">
        <w:rPr>
          <w:szCs w:val="22"/>
          <w:lang w:val="en-IN" w:eastAsia="en-IN"/>
        </w:rPr>
        <w:t>Any violation of this policy will result in strict disciplinary action, including termination of employment, legal action, and financial penalties where applicable.</w:t>
      </w:r>
    </w:p>
    <w:p w14:paraId="4413BA1D"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Immediate dismissal for severe breaches.</w:t>
      </w:r>
    </w:p>
    <w:p w14:paraId="43D7B730"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459B7F4F"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Fines and penalties imposed by regulatory authorities.</w:t>
      </w:r>
    </w:p>
    <w:p w14:paraId="796FCF7D"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59E37A1A" w14:textId="77777777" w:rsidR="008F70AB" w:rsidRPr="00BB056A" w:rsidRDefault="008F70AB" w:rsidP="00315E9C">
      <w:pPr>
        <w:pStyle w:val="BodyText3"/>
        <w:spacing w:line="276" w:lineRule="auto"/>
        <w:ind w:left="360"/>
        <w:rPr>
          <w:szCs w:val="22"/>
          <w:lang w:val="en-IN" w:eastAsia="en-IN"/>
        </w:rPr>
      </w:pPr>
    </w:p>
    <w:p w14:paraId="52CD03D8" w14:textId="77777777" w:rsidR="00885863" w:rsidRPr="00BB056A" w:rsidRDefault="00885863" w:rsidP="00885863">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1E195036" w14:textId="77777777" w:rsidR="00885863" w:rsidRPr="00BB056A" w:rsidRDefault="00885863" w:rsidP="00885863">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62FF94DA" w14:textId="77777777" w:rsidTr="009835F6">
        <w:trPr>
          <w:trHeight w:val="425"/>
        </w:trPr>
        <w:tc>
          <w:tcPr>
            <w:tcW w:w="287" w:type="pct"/>
            <w:shd w:val="clear" w:color="auto" w:fill="BFBFBF" w:themeFill="background1" w:themeFillShade="BF"/>
            <w:vAlign w:val="center"/>
          </w:tcPr>
          <w:p w14:paraId="4C26D9D2"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097F1B9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6C52429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252874EE" w14:textId="4C2FBC9E"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2AD0EFA0" w14:textId="3E7838D1"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2C85881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19C2D8B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6A279DA9" w14:textId="77777777" w:rsidTr="009835F6">
        <w:trPr>
          <w:trHeight w:val="425"/>
        </w:trPr>
        <w:tc>
          <w:tcPr>
            <w:tcW w:w="287" w:type="pct"/>
            <w:vAlign w:val="center"/>
          </w:tcPr>
          <w:p w14:paraId="01FE62E4"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17246354" w14:textId="15EBEDFD"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conflict of interest incidents</w:t>
            </w:r>
          </w:p>
        </w:tc>
        <w:tc>
          <w:tcPr>
            <w:tcW w:w="820" w:type="pct"/>
            <w:vAlign w:val="center"/>
          </w:tcPr>
          <w:p w14:paraId="6A033E38"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562" w:type="pct"/>
            <w:vAlign w:val="center"/>
          </w:tcPr>
          <w:p w14:paraId="44B1CF6A" w14:textId="5E63CDEB"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1976DDBC" w14:textId="1C1AA17C"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002544A6"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30C7557E"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9835F6" w:rsidRPr="00BB056A" w14:paraId="770D9ECD" w14:textId="77777777" w:rsidTr="009835F6">
        <w:trPr>
          <w:trHeight w:val="425"/>
        </w:trPr>
        <w:tc>
          <w:tcPr>
            <w:tcW w:w="287" w:type="pct"/>
            <w:vAlign w:val="center"/>
          </w:tcPr>
          <w:p w14:paraId="5E36C29C" w14:textId="602E4A7D"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75D4C31E" w14:textId="1A2F8E23" w:rsidR="009835F6" w:rsidRPr="00BB056A" w:rsidRDefault="009835F6" w:rsidP="009835F6">
            <w:pPr>
              <w:spacing w:line="276" w:lineRule="auto"/>
              <w:rPr>
                <w:rFonts w:ascii="Arial" w:hAnsi="Arial" w:cs="Arial"/>
                <w:sz w:val="22"/>
                <w:szCs w:val="22"/>
              </w:rPr>
            </w:pPr>
            <w:r w:rsidRPr="00BB056A">
              <w:rPr>
                <w:rFonts w:ascii="Arial" w:hAnsi="Arial" w:cs="Arial"/>
                <w:color w:val="000000"/>
                <w:sz w:val="22"/>
                <w:szCs w:val="22"/>
              </w:rPr>
              <w:t xml:space="preserve">To Conduct an Internal audit on the Conflict-of-Interest Issues </w:t>
            </w:r>
          </w:p>
        </w:tc>
        <w:tc>
          <w:tcPr>
            <w:tcW w:w="820" w:type="pct"/>
            <w:vAlign w:val="center"/>
          </w:tcPr>
          <w:p w14:paraId="7E4E5E0A" w14:textId="0046DAEF"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Nos. of Audits</w:t>
            </w:r>
          </w:p>
        </w:tc>
        <w:tc>
          <w:tcPr>
            <w:tcW w:w="562" w:type="pct"/>
            <w:vAlign w:val="center"/>
          </w:tcPr>
          <w:p w14:paraId="1F7AA77C" w14:textId="3949AE49" w:rsidR="009835F6" w:rsidRPr="00BB056A" w:rsidRDefault="009835F6" w:rsidP="009835F6">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3F7811A5" w14:textId="5AAFE77C"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1 each year</w:t>
            </w:r>
          </w:p>
        </w:tc>
        <w:tc>
          <w:tcPr>
            <w:tcW w:w="649" w:type="pct"/>
            <w:vAlign w:val="center"/>
          </w:tcPr>
          <w:p w14:paraId="7C49B95C" w14:textId="2950546B"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3358F722" w14:textId="6D8DF09F"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12 Months</w:t>
            </w:r>
          </w:p>
        </w:tc>
      </w:tr>
      <w:tr w:rsidR="009835F6" w:rsidRPr="00BB056A" w14:paraId="32FFDC61" w14:textId="77777777" w:rsidTr="009835F6">
        <w:trPr>
          <w:trHeight w:val="425"/>
        </w:trPr>
        <w:tc>
          <w:tcPr>
            <w:tcW w:w="287" w:type="pct"/>
            <w:vAlign w:val="center"/>
          </w:tcPr>
          <w:p w14:paraId="2F72A770" w14:textId="179A543C"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5C8E3CDB" w14:textId="2FA42E23" w:rsidR="009835F6" w:rsidRPr="00BB056A" w:rsidRDefault="009835F6" w:rsidP="009835F6">
            <w:pPr>
              <w:spacing w:line="276" w:lineRule="auto"/>
              <w:rPr>
                <w:rFonts w:ascii="Arial" w:hAnsi="Arial" w:cs="Arial"/>
                <w:sz w:val="22"/>
                <w:szCs w:val="22"/>
              </w:rPr>
            </w:pPr>
            <w:r w:rsidRPr="00BB056A">
              <w:rPr>
                <w:rFonts w:ascii="Arial" w:hAnsi="Arial" w:cs="Arial"/>
                <w:color w:val="000000"/>
                <w:sz w:val="22"/>
                <w:szCs w:val="22"/>
              </w:rPr>
              <w:t xml:space="preserve">To Provide Training on Conflict-of-Interest Policy  </w:t>
            </w:r>
          </w:p>
        </w:tc>
        <w:tc>
          <w:tcPr>
            <w:tcW w:w="820" w:type="pct"/>
            <w:vAlign w:val="center"/>
          </w:tcPr>
          <w:p w14:paraId="57C1727D" w14:textId="25908516"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Percentage (%)</w:t>
            </w:r>
          </w:p>
        </w:tc>
        <w:tc>
          <w:tcPr>
            <w:tcW w:w="562" w:type="pct"/>
            <w:vAlign w:val="center"/>
          </w:tcPr>
          <w:p w14:paraId="33520E29" w14:textId="344E763C" w:rsidR="009835F6" w:rsidRPr="00BB056A" w:rsidRDefault="009835F6" w:rsidP="009835F6">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6DF6122F" w14:textId="411A9C16"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100%</w:t>
            </w:r>
          </w:p>
        </w:tc>
        <w:tc>
          <w:tcPr>
            <w:tcW w:w="649" w:type="pct"/>
            <w:vAlign w:val="center"/>
          </w:tcPr>
          <w:p w14:paraId="1424865E" w14:textId="34E2CBFD" w:rsidR="009835F6" w:rsidRPr="00BB056A" w:rsidRDefault="009835F6" w:rsidP="009835F6">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58439033" w14:textId="7954F87F" w:rsidR="009835F6" w:rsidRPr="00BB056A" w:rsidRDefault="009835F6" w:rsidP="009835F6">
            <w:pPr>
              <w:spacing w:line="276" w:lineRule="auto"/>
              <w:jc w:val="center"/>
              <w:rPr>
                <w:rFonts w:ascii="Arial" w:hAnsi="Arial" w:cs="Arial"/>
                <w:sz w:val="22"/>
                <w:szCs w:val="22"/>
              </w:rPr>
            </w:pPr>
            <w:r w:rsidRPr="00BB056A">
              <w:rPr>
                <w:rFonts w:ascii="Arial" w:hAnsi="Arial" w:cs="Arial"/>
                <w:sz w:val="22"/>
                <w:szCs w:val="22"/>
              </w:rPr>
              <w:t>12 Months</w:t>
            </w:r>
          </w:p>
        </w:tc>
      </w:tr>
    </w:tbl>
    <w:p w14:paraId="3E20A741" w14:textId="77777777" w:rsidR="00E052D1" w:rsidRDefault="00E052D1" w:rsidP="00E052D1">
      <w:pPr>
        <w:spacing w:line="276" w:lineRule="auto"/>
        <w:ind w:left="360"/>
        <w:jc w:val="both"/>
        <w:rPr>
          <w:rFonts w:ascii="Arial" w:hAnsi="Arial" w:cs="Arial"/>
          <w:b/>
          <w:bCs/>
          <w:sz w:val="22"/>
          <w:szCs w:val="22"/>
          <w:lang w:val="en-IN"/>
        </w:rPr>
      </w:pPr>
    </w:p>
    <w:p w14:paraId="24B3CA33" w14:textId="2B7B8EC3"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2060C71E"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lastRenderedPageBreak/>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3BC39367" w14:textId="77777777" w:rsidR="00E052D1" w:rsidRPr="001A61F1" w:rsidRDefault="00E052D1" w:rsidP="00E052D1">
      <w:pPr>
        <w:pStyle w:val="BodyText3"/>
        <w:spacing w:line="276" w:lineRule="auto"/>
        <w:ind w:left="360"/>
        <w:rPr>
          <w:szCs w:val="22"/>
          <w:lang w:val="en-IN" w:eastAsia="en-IN"/>
        </w:rPr>
      </w:pPr>
    </w:p>
    <w:p w14:paraId="58FAB786"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255F791B"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5AB5CA16"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0B16A090"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7E1A5D5F"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547CF408"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450C9AF9" w14:textId="77777777" w:rsidR="003F4120" w:rsidRPr="00BB056A" w:rsidRDefault="003F4120" w:rsidP="00315E9C">
      <w:pPr>
        <w:pStyle w:val="BodyText3"/>
        <w:spacing w:line="276" w:lineRule="auto"/>
        <w:ind w:left="360"/>
        <w:rPr>
          <w:szCs w:val="22"/>
          <w:lang w:val="en-IN" w:eastAsia="en-IN"/>
        </w:rPr>
      </w:pPr>
    </w:p>
    <w:p w14:paraId="1699B348" w14:textId="77777777" w:rsidR="00347816" w:rsidRPr="00BB056A" w:rsidRDefault="00347816" w:rsidP="00315E9C">
      <w:pPr>
        <w:pStyle w:val="BodyText3"/>
        <w:spacing w:line="276" w:lineRule="auto"/>
        <w:ind w:left="360"/>
        <w:rPr>
          <w:szCs w:val="22"/>
          <w:lang w:val="en-IN" w:eastAsia="en-IN"/>
        </w:rPr>
      </w:pPr>
    </w:p>
    <w:p w14:paraId="77BE1ED7" w14:textId="228EE2B8" w:rsidR="00347816" w:rsidRPr="00BB056A" w:rsidRDefault="000E61A1">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32" w:name="_Toc192755397"/>
      <w:r w:rsidRPr="00BB056A">
        <w:rPr>
          <w:rFonts w:cs="Arial"/>
          <w:b/>
          <w:bCs/>
          <w:kern w:val="36"/>
          <w:sz w:val="36"/>
          <w:szCs w:val="36"/>
          <w:lang w:val="en-IN" w:eastAsia="en-IN"/>
        </w:rPr>
        <w:t>Gift &amp; Entertainment Policy</w:t>
      </w:r>
      <w:bookmarkEnd w:id="32"/>
    </w:p>
    <w:p w14:paraId="14351ABF" w14:textId="77777777" w:rsidR="000E61A1" w:rsidRPr="00BB056A" w:rsidRDefault="000E61A1" w:rsidP="000E61A1">
      <w:pPr>
        <w:pStyle w:val="BodyText3"/>
        <w:spacing w:line="276" w:lineRule="auto"/>
        <w:ind w:left="360"/>
        <w:rPr>
          <w:szCs w:val="22"/>
          <w:lang w:val="en-IN" w:eastAsia="en-IN"/>
        </w:rPr>
      </w:pPr>
      <w:r w:rsidRPr="00BB056A">
        <w:rPr>
          <w:b/>
          <w:bCs/>
          <w:szCs w:val="22"/>
          <w:lang w:val="en-IN" w:eastAsia="en-IN"/>
        </w:rPr>
        <w:t>Purpose</w:t>
      </w:r>
      <w:r w:rsidRPr="00BB056A">
        <w:rPr>
          <w:szCs w:val="22"/>
          <w:lang w:val="en-IN" w:eastAsia="en-IN"/>
        </w:rPr>
        <w:t xml:space="preserve">: This policy outlines the guidelines for employees of </w:t>
      </w:r>
      <w:r w:rsidRPr="00BB056A">
        <w:rPr>
          <w:b/>
          <w:bCs/>
          <w:szCs w:val="22"/>
          <w:lang w:val="en-IN" w:eastAsia="en-IN"/>
        </w:rPr>
        <w:t>20 Microns Limited</w:t>
      </w:r>
      <w:r w:rsidRPr="00BB056A">
        <w:rPr>
          <w:szCs w:val="22"/>
          <w:lang w:val="en-IN" w:eastAsia="en-IN"/>
        </w:rPr>
        <w:t xml:space="preserve"> regarding the acceptance of gifts and hospitality from business associates. The intent is to ensure that such interactions do not influence or appear to influence business decisions and maintain the integrity of our operations.</w:t>
      </w:r>
    </w:p>
    <w:p w14:paraId="311690BA" w14:textId="77777777" w:rsidR="000E61A1" w:rsidRPr="00BB056A" w:rsidRDefault="000E61A1" w:rsidP="000E61A1">
      <w:pPr>
        <w:pStyle w:val="BodyText3"/>
        <w:spacing w:line="276" w:lineRule="auto"/>
        <w:ind w:left="360"/>
        <w:rPr>
          <w:b/>
          <w:bCs/>
          <w:szCs w:val="22"/>
          <w:lang w:val="en-IN" w:eastAsia="en-IN"/>
        </w:rPr>
      </w:pPr>
    </w:p>
    <w:p w14:paraId="2A9E5AF4" w14:textId="77777777"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Definitions</w:t>
      </w:r>
    </w:p>
    <w:p w14:paraId="181415AA" w14:textId="77777777" w:rsidR="0078144A" w:rsidRPr="00BB056A" w:rsidRDefault="0078144A">
      <w:pPr>
        <w:pStyle w:val="BodyText3"/>
        <w:numPr>
          <w:ilvl w:val="0"/>
          <w:numId w:val="42"/>
        </w:numPr>
        <w:tabs>
          <w:tab w:val="clear" w:pos="720"/>
          <w:tab w:val="num" w:pos="1080"/>
        </w:tabs>
        <w:spacing w:line="276" w:lineRule="auto"/>
        <w:ind w:left="1080"/>
        <w:rPr>
          <w:szCs w:val="22"/>
          <w:lang w:val="en-IN" w:eastAsia="en-IN"/>
        </w:rPr>
      </w:pPr>
      <w:r w:rsidRPr="00BB056A">
        <w:rPr>
          <w:b/>
          <w:bCs/>
          <w:szCs w:val="22"/>
          <w:lang w:val="en-IN" w:eastAsia="en-IN"/>
        </w:rPr>
        <w:t>Gifts</w:t>
      </w:r>
      <w:r w:rsidRPr="00BB056A">
        <w:rPr>
          <w:szCs w:val="22"/>
          <w:lang w:val="en-IN" w:eastAsia="en-IN"/>
        </w:rPr>
        <w:t>: Any gratuitous monetary or non-monetary benefit.</w:t>
      </w:r>
    </w:p>
    <w:p w14:paraId="558FD820" w14:textId="77777777" w:rsidR="0078144A" w:rsidRPr="00BB056A" w:rsidRDefault="0078144A">
      <w:pPr>
        <w:pStyle w:val="BodyText3"/>
        <w:numPr>
          <w:ilvl w:val="0"/>
          <w:numId w:val="42"/>
        </w:numPr>
        <w:tabs>
          <w:tab w:val="clear" w:pos="720"/>
          <w:tab w:val="num" w:pos="1080"/>
        </w:tabs>
        <w:spacing w:line="276" w:lineRule="auto"/>
        <w:ind w:left="1080"/>
        <w:rPr>
          <w:szCs w:val="22"/>
          <w:lang w:val="en-IN" w:eastAsia="en-IN"/>
        </w:rPr>
      </w:pPr>
      <w:r w:rsidRPr="00BB056A">
        <w:rPr>
          <w:b/>
          <w:bCs/>
          <w:szCs w:val="22"/>
          <w:lang w:val="en-IN" w:eastAsia="en-IN"/>
        </w:rPr>
        <w:t>Hospitality</w:t>
      </w:r>
      <w:r w:rsidRPr="00BB056A">
        <w:rPr>
          <w:szCs w:val="22"/>
          <w:lang w:val="en-IN" w:eastAsia="en-IN"/>
        </w:rPr>
        <w:t>: Any form of travel, hotel, food, drinks, entertainment, or event (participation or attendance), such as sporting events, theatrical events, awards, or ceremonies.</w:t>
      </w:r>
    </w:p>
    <w:p w14:paraId="0A631467" w14:textId="77777777" w:rsidR="0078144A" w:rsidRPr="00BB056A" w:rsidRDefault="0078144A">
      <w:pPr>
        <w:pStyle w:val="BodyText3"/>
        <w:numPr>
          <w:ilvl w:val="0"/>
          <w:numId w:val="42"/>
        </w:numPr>
        <w:tabs>
          <w:tab w:val="clear" w:pos="720"/>
          <w:tab w:val="num" w:pos="1080"/>
        </w:tabs>
        <w:spacing w:line="276" w:lineRule="auto"/>
        <w:ind w:left="1080"/>
        <w:rPr>
          <w:szCs w:val="22"/>
          <w:lang w:val="en-IN" w:eastAsia="en-IN"/>
        </w:rPr>
      </w:pPr>
      <w:r w:rsidRPr="00BB056A">
        <w:rPr>
          <w:b/>
          <w:bCs/>
          <w:szCs w:val="22"/>
          <w:lang w:val="en-IN" w:eastAsia="en-IN"/>
        </w:rPr>
        <w:t>Business Associate</w:t>
      </w:r>
      <w:r w:rsidRPr="00BB056A">
        <w:rPr>
          <w:szCs w:val="22"/>
          <w:lang w:val="en-IN" w:eastAsia="en-IN"/>
        </w:rPr>
        <w:t>: Suppliers, customers, vendors, dealers, distributors, franchisees, lessors, lessees, or other persons with whom the Company has business or transactional dealings.</w:t>
      </w:r>
    </w:p>
    <w:p w14:paraId="452DBB70" w14:textId="77777777" w:rsidR="0078144A" w:rsidRPr="00BB056A" w:rsidRDefault="0078144A" w:rsidP="0078144A">
      <w:pPr>
        <w:pStyle w:val="BodyText3"/>
        <w:spacing w:line="276" w:lineRule="auto"/>
        <w:ind w:left="360"/>
        <w:rPr>
          <w:b/>
          <w:bCs/>
          <w:szCs w:val="22"/>
          <w:lang w:val="en-IN" w:eastAsia="en-IN"/>
        </w:rPr>
      </w:pPr>
    </w:p>
    <w:p w14:paraId="75F8DBEA" w14:textId="77777777" w:rsidR="0095189F" w:rsidRPr="00BB056A" w:rsidRDefault="0095189F" w:rsidP="0078144A">
      <w:pPr>
        <w:pStyle w:val="BodyText3"/>
        <w:spacing w:line="276" w:lineRule="auto"/>
        <w:ind w:left="360"/>
        <w:rPr>
          <w:b/>
          <w:bCs/>
          <w:szCs w:val="22"/>
          <w:lang w:val="en-IN" w:eastAsia="en-IN"/>
        </w:rPr>
      </w:pPr>
    </w:p>
    <w:p w14:paraId="16125F8E" w14:textId="61443406"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Policy Guideline</w:t>
      </w:r>
    </w:p>
    <w:p w14:paraId="59E87D89"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lastRenderedPageBreak/>
        <w:t>The Company acknowledges that some business associates may occasionally give small gifts. However, these gifts must not affect an employee’s business judgment or create an appearance that judgment could be influenced.</w:t>
      </w:r>
    </w:p>
    <w:p w14:paraId="4724DE64"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t>Employees must exercise caution when accepting gifts. As a general rule, a gift from a business associate may be accepted, provided that:</w:t>
      </w:r>
    </w:p>
    <w:p w14:paraId="6C747233" w14:textId="77777777"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It does not create the appearance or implied obligation that the gift giver is entitled to preferential treatment, better prices, or improved terms.</w:t>
      </w:r>
    </w:p>
    <w:p w14:paraId="4A4E007E" w14:textId="77777777"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It would not influence, or appear to influence, the employee’s ability to act in the Company’s best interest.</w:t>
      </w:r>
    </w:p>
    <w:p w14:paraId="2D75C641" w14:textId="77777777"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It would not embarrass the Company or the gift giver if publicly disclosed.</w:t>
      </w:r>
    </w:p>
    <w:p w14:paraId="1A437558" w14:textId="678A4269"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 xml:space="preserve">If the value is ₹5,000 </w:t>
      </w:r>
      <w:r w:rsidR="00DC559C" w:rsidRPr="00BB056A">
        <w:rPr>
          <w:szCs w:val="22"/>
          <w:lang w:val="en-IN" w:eastAsia="en-IN"/>
        </w:rPr>
        <w:t>and</w:t>
      </w:r>
      <w:r w:rsidRPr="00BB056A">
        <w:rPr>
          <w:szCs w:val="22"/>
          <w:lang w:val="en-IN" w:eastAsia="en-IN"/>
        </w:rPr>
        <w:t xml:space="preserve"> above, it must be reported to the Departmental Head and </w:t>
      </w:r>
      <w:r w:rsidRPr="00BB056A">
        <w:rPr>
          <w:color w:val="000000" w:themeColor="text1"/>
          <w:szCs w:val="22"/>
          <w:lang w:val="en-IN" w:eastAsia="en-IN"/>
        </w:rPr>
        <w:t>Ethics Counsellor</w:t>
      </w:r>
      <w:r w:rsidR="00DC559C" w:rsidRPr="00BB056A">
        <w:rPr>
          <w:color w:val="000000" w:themeColor="text1"/>
          <w:szCs w:val="22"/>
          <w:lang w:val="en-IN" w:eastAsia="en-IN"/>
        </w:rPr>
        <w:t xml:space="preserve"> (Top Management)</w:t>
      </w:r>
      <w:r w:rsidRPr="00BB056A">
        <w:rPr>
          <w:szCs w:val="22"/>
          <w:lang w:val="en-IN" w:eastAsia="en-IN"/>
        </w:rPr>
        <w:t xml:space="preserve"> and recorded in the Gift Register. The appropriate action will be communicated after consultation.</w:t>
      </w:r>
    </w:p>
    <w:p w14:paraId="28F9809F" w14:textId="77777777"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It would not prevent or impede business being awarded or conducted through the gift giver’s competitors.</w:t>
      </w:r>
    </w:p>
    <w:p w14:paraId="06C80A77" w14:textId="77777777" w:rsidR="0078144A" w:rsidRPr="00BB056A" w:rsidRDefault="0078144A">
      <w:pPr>
        <w:pStyle w:val="BodyText3"/>
        <w:numPr>
          <w:ilvl w:val="0"/>
          <w:numId w:val="43"/>
        </w:numPr>
        <w:tabs>
          <w:tab w:val="clear" w:pos="720"/>
          <w:tab w:val="num" w:pos="1080"/>
        </w:tabs>
        <w:spacing w:line="276" w:lineRule="auto"/>
        <w:ind w:left="1080"/>
        <w:rPr>
          <w:szCs w:val="22"/>
          <w:lang w:val="en-IN" w:eastAsia="en-IN"/>
        </w:rPr>
      </w:pPr>
      <w:r w:rsidRPr="00BB056A">
        <w:rPr>
          <w:szCs w:val="22"/>
          <w:lang w:val="en-IN" w:eastAsia="en-IN"/>
        </w:rPr>
        <w:t>It is exchanged during festivals or ceremonial occasions (e.g., flowers or sweets) and is culturally appropriate.</w:t>
      </w:r>
    </w:p>
    <w:p w14:paraId="43461B45"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t>If a gift must be returned due to policy, an explanatory note should accompany it, explaining the rationale for returning the gift. Consumable gifts (e.g., food or beverages) should ideally be shared among employees or donated to charity. High-value gifts exceeding the policy limits may be auctioned, with proceeds donated to charity. A record of this must be maintained.</w:t>
      </w:r>
    </w:p>
    <w:p w14:paraId="73910E10" w14:textId="108CAD77"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Prohibited Gifts</w:t>
      </w:r>
    </w:p>
    <w:p w14:paraId="1ED58083"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t>The following types of gifts are never acceptable:</w:t>
      </w:r>
    </w:p>
    <w:p w14:paraId="7FAFEF70" w14:textId="53A092AD" w:rsidR="0078144A" w:rsidRPr="00BB056A" w:rsidRDefault="00DC559C">
      <w:pPr>
        <w:pStyle w:val="BodyText3"/>
        <w:numPr>
          <w:ilvl w:val="0"/>
          <w:numId w:val="44"/>
        </w:numPr>
        <w:tabs>
          <w:tab w:val="clear" w:pos="720"/>
          <w:tab w:val="num" w:pos="1080"/>
        </w:tabs>
        <w:spacing w:line="276" w:lineRule="auto"/>
        <w:ind w:left="1080"/>
        <w:rPr>
          <w:szCs w:val="22"/>
          <w:lang w:val="en-IN" w:eastAsia="en-IN"/>
        </w:rPr>
      </w:pPr>
      <w:r w:rsidRPr="00BB056A">
        <w:rPr>
          <w:szCs w:val="22"/>
          <w:lang w:val="en-IN" w:eastAsia="en-IN"/>
        </w:rPr>
        <w:t>G</w:t>
      </w:r>
      <w:r w:rsidR="0078144A" w:rsidRPr="00BB056A">
        <w:rPr>
          <w:szCs w:val="22"/>
          <w:lang w:val="en-IN" w:eastAsia="en-IN"/>
        </w:rPr>
        <w:t>old, precious metals, gems, or stones.</w:t>
      </w:r>
    </w:p>
    <w:p w14:paraId="1B819154" w14:textId="77777777" w:rsidR="0078144A" w:rsidRPr="00BB056A" w:rsidRDefault="0078144A">
      <w:pPr>
        <w:pStyle w:val="BodyText3"/>
        <w:numPr>
          <w:ilvl w:val="0"/>
          <w:numId w:val="44"/>
        </w:numPr>
        <w:tabs>
          <w:tab w:val="clear" w:pos="720"/>
          <w:tab w:val="num" w:pos="1080"/>
        </w:tabs>
        <w:spacing w:line="276" w:lineRule="auto"/>
        <w:ind w:left="1080"/>
        <w:rPr>
          <w:szCs w:val="22"/>
          <w:lang w:val="en-IN" w:eastAsia="en-IN"/>
        </w:rPr>
      </w:pPr>
      <w:r w:rsidRPr="00BB056A">
        <w:rPr>
          <w:szCs w:val="22"/>
          <w:lang w:val="en-IN" w:eastAsia="en-IN"/>
        </w:rPr>
        <w:t>Gifts prohibited by law.</w:t>
      </w:r>
    </w:p>
    <w:p w14:paraId="54B0FDE2" w14:textId="77777777" w:rsidR="0078144A" w:rsidRPr="00BB056A" w:rsidRDefault="0078144A">
      <w:pPr>
        <w:pStyle w:val="BodyText3"/>
        <w:numPr>
          <w:ilvl w:val="0"/>
          <w:numId w:val="44"/>
        </w:numPr>
        <w:tabs>
          <w:tab w:val="clear" w:pos="720"/>
          <w:tab w:val="num" w:pos="1080"/>
        </w:tabs>
        <w:spacing w:line="276" w:lineRule="auto"/>
        <w:ind w:left="1080"/>
        <w:rPr>
          <w:szCs w:val="22"/>
          <w:lang w:val="en-IN" w:eastAsia="en-IN"/>
        </w:rPr>
      </w:pPr>
      <w:r w:rsidRPr="00BB056A">
        <w:rPr>
          <w:szCs w:val="22"/>
          <w:lang w:val="en-IN" w:eastAsia="en-IN"/>
        </w:rPr>
        <w:t>Gifts intended as bribes, payoffs, kickbacks, or facilitation payments.</w:t>
      </w:r>
    </w:p>
    <w:p w14:paraId="2508B40D" w14:textId="77777777" w:rsidR="0078144A" w:rsidRPr="00BB056A" w:rsidRDefault="0078144A">
      <w:pPr>
        <w:pStyle w:val="BodyText3"/>
        <w:numPr>
          <w:ilvl w:val="0"/>
          <w:numId w:val="44"/>
        </w:numPr>
        <w:tabs>
          <w:tab w:val="clear" w:pos="720"/>
          <w:tab w:val="num" w:pos="1080"/>
        </w:tabs>
        <w:spacing w:line="276" w:lineRule="auto"/>
        <w:ind w:left="1080"/>
        <w:rPr>
          <w:szCs w:val="22"/>
          <w:lang w:val="en-IN" w:eastAsia="en-IN"/>
        </w:rPr>
      </w:pPr>
      <w:r w:rsidRPr="00BB056A">
        <w:rPr>
          <w:szCs w:val="22"/>
          <w:lang w:val="en-IN" w:eastAsia="en-IN"/>
        </w:rPr>
        <w:t>Gifts known to be prohibited by the gift giver’s or recipient’s organization.</w:t>
      </w:r>
    </w:p>
    <w:p w14:paraId="59F00E3E" w14:textId="77777777" w:rsidR="0078144A" w:rsidRPr="00BB056A" w:rsidRDefault="0078144A">
      <w:pPr>
        <w:pStyle w:val="BodyText3"/>
        <w:numPr>
          <w:ilvl w:val="0"/>
          <w:numId w:val="44"/>
        </w:numPr>
        <w:tabs>
          <w:tab w:val="clear" w:pos="720"/>
          <w:tab w:val="num" w:pos="1080"/>
        </w:tabs>
        <w:spacing w:line="276" w:lineRule="auto"/>
        <w:ind w:left="1080"/>
        <w:rPr>
          <w:szCs w:val="22"/>
          <w:lang w:val="en-IN" w:eastAsia="en-IN"/>
        </w:rPr>
      </w:pPr>
      <w:r w:rsidRPr="00BB056A">
        <w:rPr>
          <w:szCs w:val="22"/>
          <w:lang w:val="en-IN" w:eastAsia="en-IN"/>
        </w:rPr>
        <w:t>Gifts in the form of services or non-cash benefits (e.g., a promise of employment).</w:t>
      </w:r>
    </w:p>
    <w:p w14:paraId="695F5137" w14:textId="414E4B7A" w:rsidR="0078144A" w:rsidRPr="00BB056A" w:rsidRDefault="0078144A" w:rsidP="0078144A">
      <w:pPr>
        <w:pStyle w:val="BodyText3"/>
        <w:spacing w:line="276" w:lineRule="auto"/>
        <w:ind w:left="360"/>
        <w:rPr>
          <w:szCs w:val="22"/>
          <w:lang w:val="en-IN" w:eastAsia="en-IN"/>
        </w:rPr>
      </w:pPr>
      <w:r w:rsidRPr="00BB056A">
        <w:rPr>
          <w:szCs w:val="22"/>
          <w:lang w:val="en-IN" w:eastAsia="en-IN"/>
        </w:rPr>
        <w:t xml:space="preserve">The cumulative value of gifts received from any one gift giver cannot exceed ₹5,000 in a financial year unless disclosed in the Gift Register and approved by the Departmental Head. If a gift received at a ceremonial event might not be appropriate under these guidelines but would be offensive or impractical to refuse, the employee may accept the gift but must promptly report it to the Departmental Head and Ethics Counsellor </w:t>
      </w:r>
      <w:r w:rsidR="005763CE" w:rsidRPr="00BB056A">
        <w:rPr>
          <w:szCs w:val="22"/>
          <w:lang w:val="en-IN" w:eastAsia="en-IN"/>
        </w:rPr>
        <w:t xml:space="preserve">(Top Management) </w:t>
      </w:r>
      <w:r w:rsidRPr="00BB056A">
        <w:rPr>
          <w:szCs w:val="22"/>
          <w:lang w:val="en-IN" w:eastAsia="en-IN"/>
        </w:rPr>
        <w:t>for further guidance.</w:t>
      </w:r>
    </w:p>
    <w:p w14:paraId="14BED153" w14:textId="77777777" w:rsidR="0078144A" w:rsidRPr="00BB056A" w:rsidRDefault="0078144A" w:rsidP="0078144A">
      <w:pPr>
        <w:pStyle w:val="BodyText3"/>
        <w:spacing w:line="276" w:lineRule="auto"/>
        <w:ind w:left="360"/>
        <w:rPr>
          <w:b/>
          <w:bCs/>
          <w:szCs w:val="22"/>
          <w:lang w:val="en-IN" w:eastAsia="en-IN"/>
        </w:rPr>
      </w:pPr>
    </w:p>
    <w:p w14:paraId="08BB8C04" w14:textId="68BC2405"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Accepting Honorariums</w:t>
      </w:r>
    </w:p>
    <w:p w14:paraId="1DF7318C"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lastRenderedPageBreak/>
        <w:t>Employees may occasionally be invited to participate in external panels, deliver lectures, or engage with professional or educational institutions due to their stature and affiliation with the Company. In such cases:</w:t>
      </w:r>
    </w:p>
    <w:p w14:paraId="2F349543" w14:textId="77777777" w:rsidR="0078144A" w:rsidRPr="00BB056A" w:rsidRDefault="0078144A">
      <w:pPr>
        <w:pStyle w:val="BodyText3"/>
        <w:numPr>
          <w:ilvl w:val="0"/>
          <w:numId w:val="45"/>
        </w:numPr>
        <w:tabs>
          <w:tab w:val="clear" w:pos="720"/>
          <w:tab w:val="num" w:pos="1080"/>
        </w:tabs>
        <w:spacing w:line="276" w:lineRule="auto"/>
        <w:ind w:left="1080"/>
        <w:rPr>
          <w:szCs w:val="22"/>
          <w:lang w:val="en-IN" w:eastAsia="en-IN"/>
        </w:rPr>
      </w:pPr>
      <w:r w:rsidRPr="00BB056A">
        <w:rPr>
          <w:szCs w:val="22"/>
          <w:lang w:val="en-IN" w:eastAsia="en-IN"/>
        </w:rPr>
        <w:t>Any honorarium received (typically in cash) must be declared to the Departmental Head, who will provide guidance on the appropriate course of action. Employees may retain 100% of the honorarium if deemed fair and reasonable.</w:t>
      </w:r>
    </w:p>
    <w:p w14:paraId="0F4EF72C" w14:textId="77777777" w:rsidR="0078144A" w:rsidRPr="00BB056A" w:rsidRDefault="0078144A">
      <w:pPr>
        <w:pStyle w:val="BodyText3"/>
        <w:numPr>
          <w:ilvl w:val="0"/>
          <w:numId w:val="45"/>
        </w:numPr>
        <w:tabs>
          <w:tab w:val="clear" w:pos="720"/>
          <w:tab w:val="num" w:pos="1080"/>
        </w:tabs>
        <w:spacing w:line="276" w:lineRule="auto"/>
        <w:ind w:left="1080"/>
        <w:rPr>
          <w:szCs w:val="22"/>
          <w:lang w:val="en-IN" w:eastAsia="en-IN"/>
        </w:rPr>
      </w:pPr>
      <w:r w:rsidRPr="00BB056A">
        <w:rPr>
          <w:szCs w:val="22"/>
          <w:lang w:val="en-IN" w:eastAsia="en-IN"/>
        </w:rPr>
        <w:t>Gifts received in such contexts will be treated according to the gift policy.</w:t>
      </w:r>
    </w:p>
    <w:p w14:paraId="636CFF91" w14:textId="77777777" w:rsidR="0078144A" w:rsidRPr="00BB056A" w:rsidRDefault="0078144A">
      <w:pPr>
        <w:pStyle w:val="BodyText3"/>
        <w:numPr>
          <w:ilvl w:val="0"/>
          <w:numId w:val="45"/>
        </w:numPr>
        <w:tabs>
          <w:tab w:val="clear" w:pos="720"/>
          <w:tab w:val="num" w:pos="1080"/>
        </w:tabs>
        <w:spacing w:line="276" w:lineRule="auto"/>
        <w:ind w:left="1080"/>
        <w:rPr>
          <w:szCs w:val="22"/>
          <w:lang w:val="en-IN" w:eastAsia="en-IN"/>
        </w:rPr>
      </w:pPr>
      <w:r w:rsidRPr="00BB056A">
        <w:rPr>
          <w:szCs w:val="22"/>
          <w:lang w:val="en-IN" w:eastAsia="en-IN"/>
        </w:rPr>
        <w:t>Hospitality (e.g., travel or lodging) offered as part of an invitation may be accepted, provided it is fair, reasonable, and in line with Company standards.</w:t>
      </w:r>
    </w:p>
    <w:p w14:paraId="4904D1BC" w14:textId="77777777" w:rsidR="0078144A" w:rsidRPr="00BB056A" w:rsidRDefault="0078144A" w:rsidP="0078144A">
      <w:pPr>
        <w:pStyle w:val="BodyText3"/>
        <w:spacing w:line="276" w:lineRule="auto"/>
        <w:ind w:left="360"/>
        <w:rPr>
          <w:b/>
          <w:bCs/>
          <w:szCs w:val="22"/>
          <w:lang w:val="en-IN" w:eastAsia="en-IN"/>
        </w:rPr>
      </w:pPr>
    </w:p>
    <w:p w14:paraId="67953A6F" w14:textId="77711A24"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Disclosure in the Gift Register</w:t>
      </w:r>
    </w:p>
    <w:p w14:paraId="62EFAF94"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t>All gifts, donations, and entertainment received by an employee beyond the specified value must be disclosed in the Gift Register with the following details:</w:t>
      </w:r>
    </w:p>
    <w:p w14:paraId="202FB941"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Employee name.</w:t>
      </w:r>
    </w:p>
    <w:p w14:paraId="61E2A916"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Description of the gift and relevant date.</w:t>
      </w:r>
    </w:p>
    <w:p w14:paraId="4F7D8CDB"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Identity of the gift giver.</w:t>
      </w:r>
    </w:p>
    <w:p w14:paraId="1E917B90"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Approximate value of the gift.</w:t>
      </w:r>
    </w:p>
    <w:p w14:paraId="4E3DFA29"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Context or business purpose of the gift.</w:t>
      </w:r>
    </w:p>
    <w:p w14:paraId="3AB2CF3C"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Approval, if applicable.</w:t>
      </w:r>
    </w:p>
    <w:p w14:paraId="78C5108D"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Whether accepted or declined.</w:t>
      </w:r>
    </w:p>
    <w:p w14:paraId="3B18F6AC" w14:textId="77777777" w:rsidR="0078144A" w:rsidRPr="00BB056A" w:rsidRDefault="0078144A">
      <w:pPr>
        <w:pStyle w:val="BodyText3"/>
        <w:numPr>
          <w:ilvl w:val="0"/>
          <w:numId w:val="46"/>
        </w:numPr>
        <w:tabs>
          <w:tab w:val="clear" w:pos="720"/>
          <w:tab w:val="num" w:pos="1080"/>
        </w:tabs>
        <w:spacing w:line="276" w:lineRule="auto"/>
        <w:ind w:left="1080"/>
        <w:rPr>
          <w:szCs w:val="22"/>
          <w:lang w:val="en-IN" w:eastAsia="en-IN"/>
        </w:rPr>
      </w:pPr>
      <w:r w:rsidRPr="00BB056A">
        <w:rPr>
          <w:szCs w:val="22"/>
          <w:lang w:val="en-IN" w:eastAsia="en-IN"/>
        </w:rPr>
        <w:t>Manner and reason for acceptance or decline.</w:t>
      </w:r>
    </w:p>
    <w:p w14:paraId="63F2005D" w14:textId="77777777" w:rsidR="0078144A" w:rsidRPr="00BB056A" w:rsidRDefault="0078144A" w:rsidP="0078144A">
      <w:pPr>
        <w:pStyle w:val="BodyText3"/>
        <w:spacing w:line="276" w:lineRule="auto"/>
        <w:ind w:left="360"/>
        <w:rPr>
          <w:b/>
          <w:bCs/>
          <w:szCs w:val="22"/>
          <w:lang w:val="en-IN" w:eastAsia="en-IN"/>
        </w:rPr>
      </w:pPr>
    </w:p>
    <w:p w14:paraId="47BBEB4B" w14:textId="58EF0079" w:rsidR="0078144A" w:rsidRPr="00BB056A" w:rsidRDefault="0078144A" w:rsidP="0078144A">
      <w:pPr>
        <w:pStyle w:val="BodyText3"/>
        <w:spacing w:line="276" w:lineRule="auto"/>
        <w:ind w:left="360"/>
        <w:rPr>
          <w:b/>
          <w:bCs/>
          <w:szCs w:val="22"/>
          <w:lang w:val="en-IN" w:eastAsia="en-IN"/>
        </w:rPr>
      </w:pPr>
      <w:r w:rsidRPr="00BB056A">
        <w:rPr>
          <w:b/>
          <w:bCs/>
          <w:szCs w:val="22"/>
          <w:lang w:val="en-IN" w:eastAsia="en-IN"/>
        </w:rPr>
        <w:t>Accepting Hospitality</w:t>
      </w:r>
    </w:p>
    <w:p w14:paraId="0F3E68AD" w14:textId="77777777" w:rsidR="0078144A" w:rsidRPr="00BB056A" w:rsidRDefault="0078144A" w:rsidP="0078144A">
      <w:pPr>
        <w:pStyle w:val="BodyText3"/>
        <w:spacing w:line="276" w:lineRule="auto"/>
        <w:ind w:left="360"/>
        <w:rPr>
          <w:szCs w:val="22"/>
          <w:lang w:val="en-IN" w:eastAsia="en-IN"/>
        </w:rPr>
      </w:pPr>
      <w:r w:rsidRPr="00BB056A">
        <w:rPr>
          <w:szCs w:val="22"/>
          <w:lang w:val="en-IN" w:eastAsia="en-IN"/>
        </w:rPr>
        <w:t>Business hospitality (e.g., meals or tickets to events) may be accepted if it is intended to strengthen business relationships and aligns with the following guidelines:</w:t>
      </w:r>
    </w:p>
    <w:p w14:paraId="684272D0"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Hospitality is infrequent and reasonably related to a legitimate business purpose.</w:t>
      </w:r>
    </w:p>
    <w:p w14:paraId="583B77B8"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It is not intended as a bribe, payoff, kickback, or facilitation payment.</w:t>
      </w:r>
    </w:p>
    <w:p w14:paraId="7C6CA5BB"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It does not create the appearance of an obligation for preferential treatment or business awards.</w:t>
      </w:r>
    </w:p>
    <w:p w14:paraId="6F1EF99B"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It is in good taste and occurs at a business-appropriate venue.</w:t>
      </w:r>
    </w:p>
    <w:p w14:paraId="125AA71F"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It is reasonable, appropriate for the occasion, and does not influence the employee’s ability to act in the Company’s best interest.</w:t>
      </w:r>
    </w:p>
    <w:p w14:paraId="3ACA14D2" w14:textId="77777777" w:rsidR="0078144A" w:rsidRPr="00BB056A" w:rsidRDefault="0078144A">
      <w:pPr>
        <w:pStyle w:val="BodyText3"/>
        <w:numPr>
          <w:ilvl w:val="0"/>
          <w:numId w:val="47"/>
        </w:numPr>
        <w:tabs>
          <w:tab w:val="clear" w:pos="720"/>
          <w:tab w:val="num" w:pos="1080"/>
        </w:tabs>
        <w:spacing w:line="276" w:lineRule="auto"/>
        <w:ind w:left="1080"/>
        <w:rPr>
          <w:szCs w:val="22"/>
          <w:lang w:val="en-IN" w:eastAsia="en-IN"/>
        </w:rPr>
      </w:pPr>
      <w:r w:rsidRPr="00BB056A">
        <w:rPr>
          <w:szCs w:val="22"/>
          <w:lang w:val="en-IN" w:eastAsia="en-IN"/>
        </w:rPr>
        <w:t>It is disclosed in the Gift Register if applicable, and approved by the Departmental Head if necessary.</w:t>
      </w:r>
    </w:p>
    <w:p w14:paraId="4AA91AC0" w14:textId="77777777" w:rsidR="0095189F" w:rsidRPr="00BB056A" w:rsidRDefault="0095189F" w:rsidP="0095189F">
      <w:pPr>
        <w:pStyle w:val="BodyText3"/>
        <w:spacing w:line="276" w:lineRule="auto"/>
        <w:rPr>
          <w:szCs w:val="22"/>
          <w:lang w:val="en-IN" w:eastAsia="en-IN"/>
        </w:rPr>
      </w:pPr>
    </w:p>
    <w:p w14:paraId="75DAAD84"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613F86B4" w14:textId="77777777" w:rsidR="0095189F" w:rsidRPr="00BB056A" w:rsidRDefault="0095189F" w:rsidP="0095189F">
      <w:pPr>
        <w:pStyle w:val="BodyText3"/>
        <w:spacing w:line="276" w:lineRule="auto"/>
        <w:ind w:left="360"/>
        <w:rPr>
          <w:szCs w:val="22"/>
          <w:lang w:val="en-IN" w:eastAsia="en-IN"/>
        </w:rPr>
      </w:pPr>
      <w:r w:rsidRPr="00BB056A">
        <w:rPr>
          <w:szCs w:val="22"/>
          <w:lang w:val="en-IN" w:eastAsia="en-IN"/>
        </w:rPr>
        <w:lastRenderedPageBreak/>
        <w:t>Any violation of this policy will result in strict disciplinary action, including termination of employment, legal action, and financial penalties where applicable.</w:t>
      </w:r>
    </w:p>
    <w:p w14:paraId="5D1F9B01"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Immediate dismissal for severe breaches.</w:t>
      </w:r>
    </w:p>
    <w:p w14:paraId="208A599F"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769CDD95"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Fines and penalties imposed by regulatory authorities.</w:t>
      </w:r>
    </w:p>
    <w:p w14:paraId="7AED9F80"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08AD27C0" w14:textId="77777777" w:rsidR="0095189F" w:rsidRPr="00BB056A" w:rsidRDefault="0095189F" w:rsidP="0078144A">
      <w:pPr>
        <w:pStyle w:val="BodyText3"/>
        <w:spacing w:line="276" w:lineRule="auto"/>
        <w:rPr>
          <w:szCs w:val="22"/>
          <w:lang w:val="en-IN" w:eastAsia="en-IN"/>
        </w:rPr>
      </w:pPr>
    </w:p>
    <w:p w14:paraId="29BC0079" w14:textId="77777777" w:rsidR="00785BBB" w:rsidRPr="00BB056A" w:rsidRDefault="00785BBB" w:rsidP="00785BBB">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2C6AE52B" w14:textId="77777777" w:rsidR="00785BBB" w:rsidRPr="00BB056A" w:rsidRDefault="00785BBB" w:rsidP="00785BBB">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7CCBD4A8" w14:textId="77777777" w:rsidTr="00E052D1">
        <w:trPr>
          <w:trHeight w:val="425"/>
        </w:trPr>
        <w:tc>
          <w:tcPr>
            <w:tcW w:w="287" w:type="pct"/>
            <w:shd w:val="clear" w:color="auto" w:fill="BFBFBF" w:themeFill="background1" w:themeFillShade="BF"/>
            <w:vAlign w:val="center"/>
          </w:tcPr>
          <w:p w14:paraId="1BE679D7"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73DCF11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7E18E95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167F5A25" w14:textId="2294161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1CBCE2F6" w14:textId="78775EDE"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155BB2F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79EC642C"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7ED4064A" w14:textId="77777777" w:rsidTr="00E052D1">
        <w:trPr>
          <w:trHeight w:val="425"/>
        </w:trPr>
        <w:tc>
          <w:tcPr>
            <w:tcW w:w="287" w:type="pct"/>
            <w:vAlign w:val="center"/>
          </w:tcPr>
          <w:p w14:paraId="32AA27CB"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44C56CD7" w14:textId="03C58919"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Violation Incident on Gift &amp; Entertainment Policy</w:t>
            </w:r>
          </w:p>
        </w:tc>
        <w:tc>
          <w:tcPr>
            <w:tcW w:w="820" w:type="pct"/>
            <w:vAlign w:val="center"/>
          </w:tcPr>
          <w:p w14:paraId="64ED42A1" w14:textId="5EE48993"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Violation  </w:t>
            </w:r>
          </w:p>
        </w:tc>
        <w:tc>
          <w:tcPr>
            <w:tcW w:w="562" w:type="pct"/>
            <w:vAlign w:val="center"/>
          </w:tcPr>
          <w:p w14:paraId="7D12266B" w14:textId="262023FC"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7D22021C" w14:textId="2EB1FBB5"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1CB7F465"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582782DC"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607503F4" w14:textId="77777777" w:rsidR="00E052D1" w:rsidRDefault="00E052D1" w:rsidP="00E052D1">
      <w:pPr>
        <w:spacing w:line="276" w:lineRule="auto"/>
        <w:ind w:left="360"/>
        <w:jc w:val="both"/>
        <w:rPr>
          <w:rFonts w:ascii="Arial" w:hAnsi="Arial" w:cs="Arial"/>
          <w:b/>
          <w:bCs/>
          <w:sz w:val="22"/>
          <w:szCs w:val="22"/>
          <w:lang w:val="en-IN"/>
        </w:rPr>
      </w:pPr>
    </w:p>
    <w:p w14:paraId="01588326" w14:textId="7A386484"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3BAC0ABE"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5224EEDE" w14:textId="77777777" w:rsidR="00E052D1" w:rsidRPr="001A61F1" w:rsidRDefault="00E052D1" w:rsidP="00E052D1">
      <w:pPr>
        <w:pStyle w:val="BodyText3"/>
        <w:spacing w:line="276" w:lineRule="auto"/>
        <w:ind w:left="360"/>
        <w:rPr>
          <w:szCs w:val="22"/>
          <w:lang w:val="en-IN" w:eastAsia="en-IN"/>
        </w:rPr>
      </w:pPr>
    </w:p>
    <w:p w14:paraId="6DECA9C4"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2B39AC5B"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5E95E51D"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3783835F"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4B539453"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606E128F"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5429D8B8" w14:textId="77777777" w:rsidR="0078144A" w:rsidRDefault="0078144A" w:rsidP="00315E9C">
      <w:pPr>
        <w:pStyle w:val="BodyText3"/>
        <w:spacing w:line="276" w:lineRule="auto"/>
        <w:ind w:left="360"/>
        <w:rPr>
          <w:szCs w:val="22"/>
          <w:lang w:val="en-IN" w:eastAsia="en-IN"/>
        </w:rPr>
      </w:pPr>
    </w:p>
    <w:p w14:paraId="4A999791" w14:textId="77777777" w:rsidR="00E052D1" w:rsidRPr="00BB056A" w:rsidRDefault="00E052D1" w:rsidP="00315E9C">
      <w:pPr>
        <w:pStyle w:val="BodyText3"/>
        <w:spacing w:line="276" w:lineRule="auto"/>
        <w:ind w:left="360"/>
        <w:rPr>
          <w:szCs w:val="22"/>
          <w:lang w:val="en-IN" w:eastAsia="en-IN"/>
        </w:rPr>
      </w:pPr>
    </w:p>
    <w:p w14:paraId="10C80CDA" w14:textId="3572E238" w:rsidR="00FE2384" w:rsidRPr="00BB056A" w:rsidRDefault="00FE2384" w:rsidP="0095189F">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eastAsia="en-IN"/>
        </w:rPr>
      </w:pPr>
      <w:bookmarkStart w:id="33" w:name="_Toc192755398"/>
      <w:r w:rsidRPr="00BB056A">
        <w:rPr>
          <w:rFonts w:cs="Arial"/>
          <w:b/>
          <w:bCs/>
          <w:kern w:val="36"/>
          <w:sz w:val="36"/>
          <w:szCs w:val="36"/>
          <w:lang w:eastAsia="en-IN"/>
        </w:rPr>
        <w:lastRenderedPageBreak/>
        <w:t>Information Security Policy</w:t>
      </w:r>
      <w:bookmarkEnd w:id="33"/>
    </w:p>
    <w:p w14:paraId="5D582D26" w14:textId="77777777" w:rsidR="00FE2384" w:rsidRPr="00BB056A" w:rsidRDefault="00FE2384" w:rsidP="00FE2384">
      <w:pPr>
        <w:pStyle w:val="BodyText3"/>
        <w:spacing w:line="276" w:lineRule="auto"/>
        <w:ind w:left="360"/>
        <w:rPr>
          <w:szCs w:val="22"/>
          <w:lang w:val="en-IN" w:eastAsia="en-IN"/>
        </w:rPr>
      </w:pPr>
      <w:r w:rsidRPr="00BB056A">
        <w:rPr>
          <w:b/>
          <w:bCs/>
          <w:szCs w:val="22"/>
          <w:lang w:val="en-IN" w:eastAsia="en-IN"/>
        </w:rPr>
        <w:t>Purpose</w:t>
      </w:r>
      <w:r w:rsidRPr="00BB056A">
        <w:rPr>
          <w:szCs w:val="22"/>
          <w:lang w:val="en-IN" w:eastAsia="en-IN"/>
        </w:rPr>
        <w:t xml:space="preserve">: This policy establishes guidelines for the responsible use of information technology and the protection of sensitive information within </w:t>
      </w:r>
      <w:r w:rsidRPr="00BB056A">
        <w:rPr>
          <w:b/>
          <w:bCs/>
          <w:szCs w:val="22"/>
          <w:lang w:val="en-IN" w:eastAsia="en-IN"/>
        </w:rPr>
        <w:t>20 Microns Limited</w:t>
      </w:r>
      <w:r w:rsidRPr="00BB056A">
        <w:rPr>
          <w:szCs w:val="22"/>
          <w:lang w:val="en-IN" w:eastAsia="en-IN"/>
        </w:rPr>
        <w:t>. Our aim is to safeguard the interests of the company, our customers, and our stakeholders against cyber threats and unauthorized access.</w:t>
      </w:r>
    </w:p>
    <w:p w14:paraId="5C9CE8AF" w14:textId="77777777" w:rsidR="00FE2384" w:rsidRPr="00BB056A" w:rsidRDefault="00FE2384" w:rsidP="00FE2384">
      <w:pPr>
        <w:pStyle w:val="BodyText3"/>
        <w:spacing w:line="276" w:lineRule="auto"/>
        <w:ind w:left="360"/>
        <w:rPr>
          <w:b/>
          <w:bCs/>
          <w:szCs w:val="22"/>
          <w:lang w:val="en-IN" w:eastAsia="en-IN"/>
        </w:rPr>
      </w:pPr>
    </w:p>
    <w:p w14:paraId="2777056F" w14:textId="344494FE"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 xml:space="preserve">Scope: </w:t>
      </w:r>
      <w:r w:rsidRPr="00BB056A">
        <w:rPr>
          <w:szCs w:val="22"/>
          <w:lang w:val="en-IN" w:eastAsia="en-IN"/>
        </w:rPr>
        <w:t>This policy applies to all employees, contractors, and third-party service providers who access, use, or manage company information technology systems and data.</w:t>
      </w:r>
    </w:p>
    <w:p w14:paraId="4989D263" w14:textId="77777777" w:rsidR="00FE2384" w:rsidRPr="00BB056A" w:rsidRDefault="00FE2384" w:rsidP="00FE2384">
      <w:pPr>
        <w:pStyle w:val="BodyText3"/>
        <w:spacing w:line="276" w:lineRule="auto"/>
        <w:ind w:left="360"/>
        <w:rPr>
          <w:b/>
          <w:bCs/>
          <w:szCs w:val="22"/>
          <w:lang w:val="en-IN" w:eastAsia="en-IN"/>
        </w:rPr>
      </w:pPr>
    </w:p>
    <w:p w14:paraId="2262A078" w14:textId="66C25D80"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Policy</w:t>
      </w:r>
    </w:p>
    <w:p w14:paraId="1C184659" w14:textId="4614ADF6"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Use of Information Technology</w:t>
      </w:r>
    </w:p>
    <w:p w14:paraId="6A4F81B2" w14:textId="77777777" w:rsidR="00FE2384" w:rsidRPr="00BB056A" w:rsidRDefault="00FE2384">
      <w:pPr>
        <w:pStyle w:val="BodyText3"/>
        <w:numPr>
          <w:ilvl w:val="0"/>
          <w:numId w:val="48"/>
        </w:numPr>
        <w:spacing w:line="276" w:lineRule="auto"/>
        <w:rPr>
          <w:szCs w:val="22"/>
          <w:lang w:val="en-IN" w:eastAsia="en-IN"/>
        </w:rPr>
      </w:pPr>
      <w:r w:rsidRPr="00BB056A">
        <w:rPr>
          <w:szCs w:val="22"/>
          <w:lang w:val="en-IN" w:eastAsia="en-IN"/>
        </w:rPr>
        <w:t>Employees are expected to use information technology responsibly, solely for legitimate business purposes that align with the company's interests.</w:t>
      </w:r>
    </w:p>
    <w:p w14:paraId="072F80CE" w14:textId="77777777" w:rsidR="00FE2384" w:rsidRPr="00BB056A" w:rsidRDefault="00FE2384">
      <w:pPr>
        <w:pStyle w:val="BodyText3"/>
        <w:numPr>
          <w:ilvl w:val="0"/>
          <w:numId w:val="48"/>
        </w:numPr>
        <w:spacing w:line="276" w:lineRule="auto"/>
        <w:rPr>
          <w:szCs w:val="22"/>
          <w:lang w:val="en-IN" w:eastAsia="en-IN"/>
        </w:rPr>
      </w:pPr>
      <w:r w:rsidRPr="00BB056A">
        <w:rPr>
          <w:szCs w:val="22"/>
          <w:lang w:val="en-IN" w:eastAsia="en-IN"/>
        </w:rPr>
        <w:t>Use of company systems—including email, software, networks, applications, the internet, and social media—must adhere to the company's rules and guidelines.</w:t>
      </w:r>
    </w:p>
    <w:p w14:paraId="33E9A9C3" w14:textId="77777777" w:rsidR="00FE2384" w:rsidRPr="00BB056A" w:rsidRDefault="00FE2384" w:rsidP="00FE2384">
      <w:pPr>
        <w:pStyle w:val="BodyText3"/>
        <w:spacing w:line="276" w:lineRule="auto"/>
        <w:ind w:left="360"/>
        <w:rPr>
          <w:b/>
          <w:bCs/>
          <w:szCs w:val="22"/>
          <w:lang w:val="en-IN" w:eastAsia="en-IN"/>
        </w:rPr>
      </w:pPr>
    </w:p>
    <w:p w14:paraId="446D0AF8" w14:textId="3CB2D6DD"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Protection of Intellectual Property</w:t>
      </w:r>
    </w:p>
    <w:p w14:paraId="264AA569" w14:textId="77777777" w:rsidR="00FE2384" w:rsidRPr="00BB056A" w:rsidRDefault="00FE2384">
      <w:pPr>
        <w:pStyle w:val="BodyText3"/>
        <w:numPr>
          <w:ilvl w:val="0"/>
          <w:numId w:val="49"/>
        </w:numPr>
        <w:spacing w:line="276" w:lineRule="auto"/>
        <w:rPr>
          <w:szCs w:val="22"/>
          <w:lang w:val="en-IN" w:eastAsia="en-IN"/>
        </w:rPr>
      </w:pPr>
      <w:r w:rsidRPr="00BB056A">
        <w:rPr>
          <w:szCs w:val="22"/>
          <w:lang w:val="en-IN" w:eastAsia="en-IN"/>
        </w:rPr>
        <w:t>The company’s intellectual property (IP) includes patents, copyrights, trademarks, service marks, trade secrets, design rights, and other proprietary rights.</w:t>
      </w:r>
    </w:p>
    <w:p w14:paraId="18B87467" w14:textId="77777777" w:rsidR="00FE2384" w:rsidRPr="00BB056A" w:rsidRDefault="00FE2384">
      <w:pPr>
        <w:pStyle w:val="BodyText3"/>
        <w:numPr>
          <w:ilvl w:val="0"/>
          <w:numId w:val="49"/>
        </w:numPr>
        <w:spacing w:line="276" w:lineRule="auto"/>
        <w:rPr>
          <w:szCs w:val="22"/>
          <w:lang w:val="en-IN" w:eastAsia="en-IN"/>
        </w:rPr>
      </w:pPr>
      <w:r w:rsidRPr="00BB056A">
        <w:rPr>
          <w:szCs w:val="22"/>
          <w:lang w:val="en-IN" w:eastAsia="en-IN"/>
        </w:rPr>
        <w:t>Employees must follow internal policies regarding the proper use, safekeeping, marking, and handling of the company’s IP and confidential information.</w:t>
      </w:r>
    </w:p>
    <w:p w14:paraId="7756634A" w14:textId="77777777" w:rsidR="00FE2384" w:rsidRPr="00BB056A" w:rsidRDefault="00FE2384">
      <w:pPr>
        <w:pStyle w:val="BodyText3"/>
        <w:numPr>
          <w:ilvl w:val="0"/>
          <w:numId w:val="49"/>
        </w:numPr>
        <w:spacing w:line="276" w:lineRule="auto"/>
        <w:rPr>
          <w:szCs w:val="22"/>
          <w:lang w:val="en-IN" w:eastAsia="en-IN"/>
        </w:rPr>
      </w:pPr>
      <w:r w:rsidRPr="00BB056A">
        <w:rPr>
          <w:szCs w:val="22"/>
          <w:lang w:val="en-IN" w:eastAsia="en-IN"/>
        </w:rPr>
        <w:t>Employees are expected to respect the IP and confidential information of others and ensure compliance with applicable laws.</w:t>
      </w:r>
    </w:p>
    <w:p w14:paraId="3D59EFA7" w14:textId="77777777" w:rsidR="00FE2384" w:rsidRPr="00BB056A" w:rsidRDefault="00FE2384" w:rsidP="00FE2384">
      <w:pPr>
        <w:pStyle w:val="BodyText3"/>
        <w:spacing w:line="276" w:lineRule="auto"/>
        <w:ind w:left="360"/>
        <w:rPr>
          <w:b/>
          <w:bCs/>
          <w:szCs w:val="22"/>
          <w:lang w:val="en-IN" w:eastAsia="en-IN"/>
        </w:rPr>
      </w:pPr>
    </w:p>
    <w:p w14:paraId="482BFFD9" w14:textId="47590677"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Confidential Information</w:t>
      </w:r>
    </w:p>
    <w:p w14:paraId="5B030C4F" w14:textId="77777777" w:rsidR="00FE2384" w:rsidRPr="00BB056A" w:rsidRDefault="00FE2384">
      <w:pPr>
        <w:pStyle w:val="BodyText3"/>
        <w:numPr>
          <w:ilvl w:val="0"/>
          <w:numId w:val="50"/>
        </w:numPr>
        <w:spacing w:line="276" w:lineRule="auto"/>
        <w:rPr>
          <w:szCs w:val="22"/>
          <w:lang w:val="en-IN" w:eastAsia="en-IN"/>
        </w:rPr>
      </w:pPr>
      <w:r w:rsidRPr="00BB056A">
        <w:rPr>
          <w:szCs w:val="22"/>
          <w:lang w:val="en-IN" w:eastAsia="en-IN"/>
        </w:rPr>
        <w:t>Confidential information encompasses vast amounts of expertise and sensitive data that provide a competitive edge in the marketplace.</w:t>
      </w:r>
    </w:p>
    <w:p w14:paraId="1EFC22CB" w14:textId="77777777" w:rsidR="00FE2384" w:rsidRPr="00BB056A" w:rsidRDefault="00FE2384">
      <w:pPr>
        <w:pStyle w:val="BodyText3"/>
        <w:numPr>
          <w:ilvl w:val="0"/>
          <w:numId w:val="50"/>
        </w:numPr>
        <w:spacing w:line="276" w:lineRule="auto"/>
        <w:rPr>
          <w:szCs w:val="22"/>
          <w:lang w:val="en-IN" w:eastAsia="en-IN"/>
        </w:rPr>
      </w:pPr>
      <w:r w:rsidRPr="00BB056A">
        <w:rPr>
          <w:szCs w:val="22"/>
          <w:lang w:val="en-IN" w:eastAsia="en-IN"/>
        </w:rPr>
        <w:t>Employees must ensure that confidential information is shared only with authorized personnel and handled according to company guidelines.</w:t>
      </w:r>
    </w:p>
    <w:p w14:paraId="783DFEE3" w14:textId="77777777" w:rsidR="00FE2384" w:rsidRPr="00BB056A" w:rsidRDefault="00FE2384" w:rsidP="00FE2384">
      <w:pPr>
        <w:pStyle w:val="BodyText3"/>
        <w:spacing w:line="276" w:lineRule="auto"/>
        <w:ind w:left="360"/>
        <w:rPr>
          <w:b/>
          <w:bCs/>
          <w:szCs w:val="22"/>
          <w:lang w:val="en-IN" w:eastAsia="en-IN"/>
        </w:rPr>
      </w:pPr>
    </w:p>
    <w:p w14:paraId="49CF9565" w14:textId="3E4BAD23"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Data Protection and Privacy</w:t>
      </w:r>
    </w:p>
    <w:p w14:paraId="3BA320C1" w14:textId="77777777" w:rsidR="00FE2384" w:rsidRPr="00BB056A" w:rsidRDefault="00FE2384">
      <w:pPr>
        <w:pStyle w:val="BodyText3"/>
        <w:numPr>
          <w:ilvl w:val="0"/>
          <w:numId w:val="51"/>
        </w:numPr>
        <w:spacing w:line="276" w:lineRule="auto"/>
        <w:rPr>
          <w:szCs w:val="22"/>
          <w:lang w:val="en-IN" w:eastAsia="en-IN"/>
        </w:rPr>
      </w:pPr>
      <w:r w:rsidRPr="00BB056A">
        <w:rPr>
          <w:szCs w:val="22"/>
          <w:lang w:val="en-IN" w:eastAsia="en-IN"/>
        </w:rPr>
        <w:t>We acknowledge the importance of protecting personal data and believe that data protection principles strengthen individual rights.</w:t>
      </w:r>
    </w:p>
    <w:p w14:paraId="7C2C5684" w14:textId="77777777" w:rsidR="00FE2384" w:rsidRPr="00BB056A" w:rsidRDefault="00FE2384">
      <w:pPr>
        <w:pStyle w:val="BodyText3"/>
        <w:numPr>
          <w:ilvl w:val="0"/>
          <w:numId w:val="51"/>
        </w:numPr>
        <w:spacing w:line="276" w:lineRule="auto"/>
        <w:rPr>
          <w:szCs w:val="22"/>
          <w:lang w:val="en-IN" w:eastAsia="en-IN"/>
        </w:rPr>
      </w:pPr>
      <w:r w:rsidRPr="00BB056A">
        <w:rPr>
          <w:szCs w:val="22"/>
          <w:lang w:val="en-IN" w:eastAsia="en-IN"/>
        </w:rPr>
        <w:t>The company commits to collecting, using, storing, handling, transferring, and disclosing personal data in accordance with applicable laws.</w:t>
      </w:r>
    </w:p>
    <w:p w14:paraId="4BFFEDF4" w14:textId="77777777" w:rsidR="00FE2384" w:rsidRPr="00BB056A" w:rsidRDefault="00FE2384">
      <w:pPr>
        <w:pStyle w:val="BodyText3"/>
        <w:numPr>
          <w:ilvl w:val="0"/>
          <w:numId w:val="51"/>
        </w:numPr>
        <w:spacing w:line="276" w:lineRule="auto"/>
        <w:rPr>
          <w:szCs w:val="22"/>
          <w:lang w:val="en-IN" w:eastAsia="en-IN"/>
        </w:rPr>
      </w:pPr>
      <w:r w:rsidRPr="00BB056A">
        <w:rPr>
          <w:szCs w:val="22"/>
          <w:lang w:val="en-IN" w:eastAsia="en-IN"/>
        </w:rPr>
        <w:lastRenderedPageBreak/>
        <w:t>Employees must ensure that any personal data collected or processed is safeguarded against unauthorized access, alteration, or loss.</w:t>
      </w:r>
    </w:p>
    <w:p w14:paraId="25B4ABE8" w14:textId="77777777" w:rsidR="00FE2384" w:rsidRPr="00BB056A" w:rsidRDefault="00FE2384" w:rsidP="00FE2384">
      <w:pPr>
        <w:pStyle w:val="BodyText3"/>
        <w:spacing w:line="276" w:lineRule="auto"/>
        <w:ind w:left="360"/>
        <w:rPr>
          <w:b/>
          <w:bCs/>
          <w:szCs w:val="22"/>
          <w:lang w:val="en-IN" w:eastAsia="en-IN"/>
        </w:rPr>
      </w:pPr>
    </w:p>
    <w:p w14:paraId="345887FA" w14:textId="7D684F3C"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Cybersecurity Measures</w:t>
      </w:r>
    </w:p>
    <w:p w14:paraId="43654F99" w14:textId="77777777" w:rsidR="00FE2384" w:rsidRPr="00BB056A" w:rsidRDefault="00FE2384">
      <w:pPr>
        <w:pStyle w:val="BodyText3"/>
        <w:numPr>
          <w:ilvl w:val="0"/>
          <w:numId w:val="52"/>
        </w:numPr>
        <w:spacing w:line="276" w:lineRule="auto"/>
        <w:rPr>
          <w:szCs w:val="22"/>
          <w:lang w:val="en-IN" w:eastAsia="en-IN"/>
        </w:rPr>
      </w:pPr>
      <w:r w:rsidRPr="00BB056A">
        <w:rPr>
          <w:szCs w:val="22"/>
          <w:lang w:val="en-IN" w:eastAsia="en-IN"/>
        </w:rPr>
        <w:t>To combat cyberattacks and internal and external threats, the company will implement robust cybersecurity measures, including:</w:t>
      </w:r>
    </w:p>
    <w:p w14:paraId="20AB68E4" w14:textId="77777777" w:rsidR="00FE2384" w:rsidRPr="00BB056A" w:rsidRDefault="00FE2384">
      <w:pPr>
        <w:pStyle w:val="BodyText3"/>
        <w:numPr>
          <w:ilvl w:val="1"/>
          <w:numId w:val="52"/>
        </w:numPr>
        <w:spacing w:line="276" w:lineRule="auto"/>
        <w:rPr>
          <w:szCs w:val="22"/>
          <w:lang w:val="en-IN" w:eastAsia="en-IN"/>
        </w:rPr>
      </w:pPr>
      <w:r w:rsidRPr="00BB056A">
        <w:rPr>
          <w:szCs w:val="22"/>
          <w:lang w:val="en-IN" w:eastAsia="en-IN"/>
        </w:rPr>
        <w:t>Regular software updates and security patches.</w:t>
      </w:r>
    </w:p>
    <w:p w14:paraId="6AE3B12B" w14:textId="77777777" w:rsidR="00FE2384" w:rsidRPr="00BB056A" w:rsidRDefault="00FE2384">
      <w:pPr>
        <w:pStyle w:val="BodyText3"/>
        <w:numPr>
          <w:ilvl w:val="1"/>
          <w:numId w:val="52"/>
        </w:numPr>
        <w:spacing w:line="276" w:lineRule="auto"/>
        <w:rPr>
          <w:szCs w:val="22"/>
          <w:lang w:val="en-IN" w:eastAsia="en-IN"/>
        </w:rPr>
      </w:pPr>
      <w:r w:rsidRPr="00BB056A">
        <w:rPr>
          <w:szCs w:val="22"/>
          <w:lang w:val="en-IN" w:eastAsia="en-IN"/>
        </w:rPr>
        <w:t>Employee training on cybersecurity best practices and phishing awareness.</w:t>
      </w:r>
    </w:p>
    <w:p w14:paraId="3C109D42" w14:textId="77777777" w:rsidR="00FE2384" w:rsidRPr="00BB056A" w:rsidRDefault="00FE2384">
      <w:pPr>
        <w:pStyle w:val="BodyText3"/>
        <w:numPr>
          <w:ilvl w:val="1"/>
          <w:numId w:val="52"/>
        </w:numPr>
        <w:spacing w:line="276" w:lineRule="auto"/>
        <w:rPr>
          <w:szCs w:val="22"/>
          <w:lang w:val="en-IN" w:eastAsia="en-IN"/>
        </w:rPr>
      </w:pPr>
      <w:r w:rsidRPr="00BB056A">
        <w:rPr>
          <w:szCs w:val="22"/>
          <w:lang w:val="en-IN" w:eastAsia="en-IN"/>
        </w:rPr>
        <w:t>Access controls to limit sensitive information to authorized personnel only.</w:t>
      </w:r>
    </w:p>
    <w:p w14:paraId="646DB056" w14:textId="77777777" w:rsidR="00FE2384" w:rsidRPr="00BB056A" w:rsidRDefault="00FE2384">
      <w:pPr>
        <w:pStyle w:val="BodyText3"/>
        <w:numPr>
          <w:ilvl w:val="1"/>
          <w:numId w:val="52"/>
        </w:numPr>
        <w:spacing w:line="276" w:lineRule="auto"/>
        <w:rPr>
          <w:szCs w:val="22"/>
          <w:lang w:val="en-IN" w:eastAsia="en-IN"/>
        </w:rPr>
      </w:pPr>
      <w:r w:rsidRPr="00BB056A">
        <w:rPr>
          <w:szCs w:val="22"/>
          <w:lang w:val="en-IN" w:eastAsia="en-IN"/>
        </w:rPr>
        <w:t>Incident response plans to address potential data breaches.</w:t>
      </w:r>
    </w:p>
    <w:p w14:paraId="1BAF452F" w14:textId="77777777" w:rsidR="00FE2384" w:rsidRPr="00BB056A" w:rsidRDefault="00FE2384" w:rsidP="00FE2384">
      <w:pPr>
        <w:pStyle w:val="BodyText3"/>
        <w:spacing w:line="276" w:lineRule="auto"/>
        <w:ind w:left="360"/>
        <w:rPr>
          <w:b/>
          <w:bCs/>
          <w:szCs w:val="22"/>
          <w:lang w:val="en-IN" w:eastAsia="en-IN"/>
        </w:rPr>
      </w:pPr>
    </w:p>
    <w:p w14:paraId="5F12B865" w14:textId="1F33A78B"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Compliance</w:t>
      </w:r>
    </w:p>
    <w:p w14:paraId="6C38DCC5" w14:textId="77777777" w:rsidR="00FE2384" w:rsidRPr="00BB056A" w:rsidRDefault="00FE2384">
      <w:pPr>
        <w:pStyle w:val="BodyText3"/>
        <w:numPr>
          <w:ilvl w:val="0"/>
          <w:numId w:val="53"/>
        </w:numPr>
        <w:spacing w:line="276" w:lineRule="auto"/>
        <w:rPr>
          <w:szCs w:val="22"/>
          <w:lang w:val="en-IN" w:eastAsia="en-IN"/>
        </w:rPr>
      </w:pPr>
      <w:r w:rsidRPr="00BB056A">
        <w:rPr>
          <w:szCs w:val="22"/>
          <w:lang w:val="en-IN" w:eastAsia="en-IN"/>
        </w:rPr>
        <w:t>All employees must familiarize themselves with this policy and comply with all applicable laws regarding information security and data protection.</w:t>
      </w:r>
    </w:p>
    <w:p w14:paraId="5C7A68DA" w14:textId="77777777" w:rsidR="00FE2384" w:rsidRPr="00BB056A" w:rsidRDefault="00FE2384">
      <w:pPr>
        <w:pStyle w:val="BodyText3"/>
        <w:numPr>
          <w:ilvl w:val="0"/>
          <w:numId w:val="53"/>
        </w:numPr>
        <w:spacing w:line="276" w:lineRule="auto"/>
        <w:rPr>
          <w:szCs w:val="22"/>
          <w:lang w:val="en-IN" w:eastAsia="en-IN"/>
        </w:rPr>
      </w:pPr>
      <w:r w:rsidRPr="00BB056A">
        <w:rPr>
          <w:szCs w:val="22"/>
          <w:lang w:val="en-IN" w:eastAsia="en-IN"/>
        </w:rPr>
        <w:t>Suppliers and business partners are expected to adhere to the same standards of safeguarding personal data.</w:t>
      </w:r>
    </w:p>
    <w:p w14:paraId="676A6AB0" w14:textId="77777777" w:rsidR="00AE50B7" w:rsidRPr="00BB056A" w:rsidRDefault="00AE50B7" w:rsidP="00FE2384">
      <w:pPr>
        <w:pStyle w:val="BodyText3"/>
        <w:spacing w:line="276" w:lineRule="auto"/>
        <w:ind w:left="360"/>
        <w:rPr>
          <w:b/>
          <w:bCs/>
          <w:szCs w:val="22"/>
          <w:lang w:val="en-IN" w:eastAsia="en-IN"/>
        </w:rPr>
      </w:pPr>
    </w:p>
    <w:p w14:paraId="5F1553A0" w14:textId="309BE344" w:rsidR="00FE2384" w:rsidRPr="00BB056A" w:rsidRDefault="00FE2384" w:rsidP="00FE2384">
      <w:pPr>
        <w:pStyle w:val="BodyText3"/>
        <w:spacing w:line="276" w:lineRule="auto"/>
        <w:ind w:left="360"/>
        <w:rPr>
          <w:b/>
          <w:bCs/>
          <w:szCs w:val="22"/>
          <w:lang w:val="en-IN" w:eastAsia="en-IN"/>
        </w:rPr>
      </w:pPr>
      <w:r w:rsidRPr="00BB056A">
        <w:rPr>
          <w:b/>
          <w:bCs/>
          <w:szCs w:val="22"/>
          <w:lang w:val="en-IN" w:eastAsia="en-IN"/>
        </w:rPr>
        <w:t>Reporting and Accountability</w:t>
      </w:r>
    </w:p>
    <w:p w14:paraId="5036188F" w14:textId="77777777" w:rsidR="00FE2384" w:rsidRPr="00BB056A" w:rsidRDefault="00FE2384">
      <w:pPr>
        <w:pStyle w:val="BodyText3"/>
        <w:numPr>
          <w:ilvl w:val="0"/>
          <w:numId w:val="54"/>
        </w:numPr>
        <w:spacing w:line="276" w:lineRule="auto"/>
        <w:rPr>
          <w:szCs w:val="22"/>
          <w:lang w:val="en-IN" w:eastAsia="en-IN"/>
        </w:rPr>
      </w:pPr>
      <w:r w:rsidRPr="00BB056A">
        <w:rPr>
          <w:szCs w:val="22"/>
          <w:lang w:val="en-IN" w:eastAsia="en-IN"/>
        </w:rPr>
        <w:t>Employees are encouraged to report any suspicious activity or potential breaches of information security to the designated security officer or through the established reporting channels.</w:t>
      </w:r>
    </w:p>
    <w:p w14:paraId="46591452" w14:textId="77777777" w:rsidR="00FE2384" w:rsidRPr="00BB056A" w:rsidRDefault="00FE2384">
      <w:pPr>
        <w:pStyle w:val="BodyText3"/>
        <w:numPr>
          <w:ilvl w:val="0"/>
          <w:numId w:val="54"/>
        </w:numPr>
        <w:spacing w:line="276" w:lineRule="auto"/>
        <w:rPr>
          <w:szCs w:val="22"/>
          <w:lang w:val="en-IN" w:eastAsia="en-IN"/>
        </w:rPr>
      </w:pPr>
      <w:r w:rsidRPr="00BB056A">
        <w:rPr>
          <w:szCs w:val="22"/>
          <w:lang w:val="en-IN" w:eastAsia="en-IN"/>
        </w:rPr>
        <w:t>Non-compliance with this policy may result in disciplinary action, up to and including termination of employment.</w:t>
      </w:r>
    </w:p>
    <w:p w14:paraId="1A016B2A"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Ethical Guidelines:</w:t>
      </w:r>
    </w:p>
    <w:p w14:paraId="66EE4473" w14:textId="77777777" w:rsidR="008F70AB" w:rsidRPr="00BB056A" w:rsidRDefault="008F70AB" w:rsidP="008F70AB">
      <w:pPr>
        <w:pStyle w:val="BodyText3"/>
        <w:spacing w:line="276" w:lineRule="auto"/>
        <w:ind w:left="360"/>
      </w:pPr>
      <w:r w:rsidRPr="00BB056A">
        <w:t>To uphold ethical governance and integrity at all levels, the following guidelines provide clear expectations for employees, management, directors, and external stakeholders.</w:t>
      </w:r>
    </w:p>
    <w:tbl>
      <w:tblPr>
        <w:tblStyle w:val="TableGrid"/>
        <w:tblW w:w="9366" w:type="dxa"/>
        <w:tblInd w:w="534" w:type="dxa"/>
        <w:tblLook w:val="04A0" w:firstRow="1" w:lastRow="0" w:firstColumn="1" w:lastColumn="0" w:noHBand="0" w:noVBand="1"/>
      </w:tblPr>
      <w:tblGrid>
        <w:gridCol w:w="4867"/>
        <w:gridCol w:w="4499"/>
      </w:tblGrid>
      <w:tr w:rsidR="008F70AB" w:rsidRPr="00BB056A" w14:paraId="5493DCFE"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5DC4D11C"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Do’s</w:t>
            </w:r>
          </w:p>
        </w:tc>
        <w:tc>
          <w:tcPr>
            <w:tcW w:w="4499" w:type="dxa"/>
            <w:tcBorders>
              <w:top w:val="single" w:sz="4" w:space="0" w:color="auto"/>
              <w:left w:val="single" w:sz="4" w:space="0" w:color="auto"/>
              <w:bottom w:val="single" w:sz="4" w:space="0" w:color="auto"/>
              <w:right w:val="single" w:sz="4" w:space="0" w:color="auto"/>
            </w:tcBorders>
            <w:hideMark/>
          </w:tcPr>
          <w:p w14:paraId="6296F723" w14:textId="77777777" w:rsidR="008F70AB" w:rsidRPr="00BB056A" w:rsidRDefault="008F70AB" w:rsidP="001C6CFA">
            <w:pPr>
              <w:rPr>
                <w:rFonts w:ascii="Arial" w:hAnsi="Arial" w:cs="Arial"/>
                <w:b/>
                <w:bCs/>
                <w:sz w:val="22"/>
                <w:szCs w:val="20"/>
              </w:rPr>
            </w:pPr>
            <w:r w:rsidRPr="00BB056A">
              <w:rPr>
                <w:rFonts w:ascii="Arial" w:hAnsi="Arial" w:cs="Arial"/>
                <w:b/>
                <w:bCs/>
                <w:sz w:val="22"/>
                <w:szCs w:val="20"/>
              </w:rPr>
              <w:t>Don’ts</w:t>
            </w:r>
          </w:p>
        </w:tc>
      </w:tr>
      <w:tr w:rsidR="008F70AB" w:rsidRPr="00BB056A" w14:paraId="5F10765D" w14:textId="77777777" w:rsidTr="001C6CFA">
        <w:tc>
          <w:tcPr>
            <w:tcW w:w="4867" w:type="dxa"/>
            <w:tcBorders>
              <w:top w:val="single" w:sz="4" w:space="0" w:color="auto"/>
              <w:left w:val="single" w:sz="4" w:space="0" w:color="auto"/>
              <w:bottom w:val="single" w:sz="4" w:space="0" w:color="auto"/>
              <w:right w:val="single" w:sz="4" w:space="0" w:color="auto"/>
            </w:tcBorders>
            <w:hideMark/>
          </w:tcPr>
          <w:p w14:paraId="7032E4C1"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Follow company cybersecurity policies to protect sensitive data.</w:t>
            </w:r>
          </w:p>
          <w:p w14:paraId="6B7EAEEE"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Use strong passwords and enable multi-factor authentication where required.</w:t>
            </w:r>
          </w:p>
          <w:p w14:paraId="1FF0C6ED" w14:textId="7609D32C" w:rsidR="008F70AB" w:rsidRPr="00BB056A" w:rsidRDefault="008F70AB">
            <w:pPr>
              <w:numPr>
                <w:ilvl w:val="0"/>
                <w:numId w:val="67"/>
              </w:numPr>
              <w:rPr>
                <w:rFonts w:ascii="Arial" w:hAnsi="Arial" w:cs="Arial"/>
                <w:sz w:val="22"/>
                <w:szCs w:val="22"/>
              </w:rPr>
            </w:pPr>
            <w:r w:rsidRPr="00BB056A">
              <w:rPr>
                <w:rFonts w:ascii="Arial" w:hAnsi="Arial" w:cs="Arial"/>
                <w:sz w:val="22"/>
                <w:szCs w:val="22"/>
              </w:rPr>
              <w:t>Report any suspicious emails, phishing attempts, or data breaches immediately.</w:t>
            </w:r>
          </w:p>
        </w:tc>
        <w:tc>
          <w:tcPr>
            <w:tcW w:w="4499" w:type="dxa"/>
            <w:tcBorders>
              <w:top w:val="single" w:sz="4" w:space="0" w:color="auto"/>
              <w:left w:val="single" w:sz="4" w:space="0" w:color="auto"/>
              <w:bottom w:val="single" w:sz="4" w:space="0" w:color="auto"/>
              <w:right w:val="single" w:sz="4" w:space="0" w:color="auto"/>
            </w:tcBorders>
            <w:hideMark/>
          </w:tcPr>
          <w:p w14:paraId="35C9DFFA"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share confidential company data with unauthorized individuals.</w:t>
            </w:r>
          </w:p>
          <w:p w14:paraId="1CA25443" w14:textId="77777777"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use personal devices to store or transmit company-sensitive information.</w:t>
            </w:r>
          </w:p>
          <w:p w14:paraId="2F22A493" w14:textId="1A874B09" w:rsidR="008F70AB" w:rsidRPr="00BB056A" w:rsidRDefault="008F70AB">
            <w:pPr>
              <w:numPr>
                <w:ilvl w:val="0"/>
                <w:numId w:val="67"/>
              </w:numPr>
              <w:rPr>
                <w:rFonts w:ascii="Arial" w:hAnsi="Arial" w:cs="Arial"/>
                <w:sz w:val="22"/>
                <w:szCs w:val="22"/>
              </w:rPr>
            </w:pPr>
            <w:r w:rsidRPr="00BB056A">
              <w:rPr>
                <w:rFonts w:ascii="Arial" w:hAnsi="Arial" w:cs="Arial"/>
                <w:sz w:val="22"/>
                <w:szCs w:val="22"/>
              </w:rPr>
              <w:t>Do not click on unknown or suspicious links in emails or messages.</w:t>
            </w:r>
          </w:p>
        </w:tc>
      </w:tr>
    </w:tbl>
    <w:p w14:paraId="6DC98488" w14:textId="77777777" w:rsidR="008F70AB" w:rsidRPr="00BB056A" w:rsidRDefault="008F70AB" w:rsidP="00FE2384">
      <w:pPr>
        <w:pStyle w:val="BodyText3"/>
        <w:spacing w:line="276" w:lineRule="auto"/>
        <w:ind w:left="360"/>
        <w:rPr>
          <w:b/>
          <w:bCs/>
          <w:szCs w:val="22"/>
          <w:lang w:val="en-IN" w:eastAsia="en-IN"/>
        </w:rPr>
      </w:pPr>
    </w:p>
    <w:p w14:paraId="7470E128" w14:textId="77777777" w:rsidR="0095189F" w:rsidRPr="00BB056A" w:rsidRDefault="0095189F" w:rsidP="0095189F">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Policy Violations &amp; Consequences:</w:t>
      </w:r>
    </w:p>
    <w:p w14:paraId="297ABF55" w14:textId="77777777" w:rsidR="0095189F" w:rsidRPr="00BB056A" w:rsidRDefault="0095189F" w:rsidP="0095189F">
      <w:pPr>
        <w:pStyle w:val="BodyText3"/>
        <w:spacing w:line="276" w:lineRule="auto"/>
        <w:ind w:left="360"/>
        <w:rPr>
          <w:szCs w:val="22"/>
          <w:lang w:val="en-IN" w:eastAsia="en-IN"/>
        </w:rPr>
      </w:pPr>
      <w:r w:rsidRPr="00BB056A">
        <w:rPr>
          <w:szCs w:val="22"/>
          <w:lang w:val="en-IN" w:eastAsia="en-IN"/>
        </w:rPr>
        <w:t>Any violation of this policy will result in strict disciplinary action, including termination of employment, legal action, and financial penalties where applicable.</w:t>
      </w:r>
    </w:p>
    <w:p w14:paraId="650AE6D6"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lastRenderedPageBreak/>
        <w:t>Immediate dismissal for severe breaches.</w:t>
      </w:r>
    </w:p>
    <w:p w14:paraId="6E467A1A"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Legal prosecution in accordance with national and international laws.</w:t>
      </w:r>
    </w:p>
    <w:p w14:paraId="20C739E6"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Fines and penalties imposed by regulatory authorities.</w:t>
      </w:r>
    </w:p>
    <w:p w14:paraId="1604E92D" w14:textId="77777777" w:rsidR="0095189F" w:rsidRPr="00BB056A" w:rsidRDefault="0095189F" w:rsidP="0095189F">
      <w:pPr>
        <w:pStyle w:val="BodyText3"/>
        <w:numPr>
          <w:ilvl w:val="0"/>
          <w:numId w:val="82"/>
        </w:numPr>
        <w:spacing w:line="276" w:lineRule="auto"/>
        <w:rPr>
          <w:szCs w:val="22"/>
          <w:lang w:val="en-IN" w:eastAsia="en-IN"/>
        </w:rPr>
      </w:pPr>
      <w:r w:rsidRPr="00BB056A">
        <w:rPr>
          <w:szCs w:val="22"/>
          <w:lang w:val="en-IN" w:eastAsia="en-IN"/>
        </w:rPr>
        <w:t>Permanent disqualification from holding positions of responsibility within the company.</w:t>
      </w:r>
    </w:p>
    <w:p w14:paraId="7CD78E09" w14:textId="77777777" w:rsidR="0095189F" w:rsidRPr="00BB056A" w:rsidRDefault="0095189F" w:rsidP="00FE2384">
      <w:pPr>
        <w:pStyle w:val="BodyText3"/>
        <w:spacing w:line="276" w:lineRule="auto"/>
        <w:ind w:left="360"/>
        <w:rPr>
          <w:b/>
          <w:bCs/>
          <w:szCs w:val="22"/>
          <w:lang w:val="en-IN" w:eastAsia="en-IN"/>
        </w:rPr>
      </w:pPr>
    </w:p>
    <w:p w14:paraId="2A168C7E" w14:textId="77777777" w:rsidR="004852BA" w:rsidRPr="00BB056A" w:rsidRDefault="004852BA" w:rsidP="004852BA">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3E1881A9" w14:textId="77777777" w:rsidR="004852BA" w:rsidRPr="00BB056A" w:rsidRDefault="004852BA" w:rsidP="004852BA">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134D25D2" w14:textId="77777777" w:rsidTr="00BC4A69">
        <w:trPr>
          <w:trHeight w:val="425"/>
        </w:trPr>
        <w:tc>
          <w:tcPr>
            <w:tcW w:w="287" w:type="pct"/>
            <w:shd w:val="clear" w:color="auto" w:fill="BFBFBF" w:themeFill="background1" w:themeFillShade="BF"/>
            <w:vAlign w:val="center"/>
          </w:tcPr>
          <w:p w14:paraId="4D32F999"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379E4E2E"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4F2A0E41"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7743D0F9" w14:textId="43481D78"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1B71C1C3" w14:textId="034132B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762309C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393A7953"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6E2983D1" w14:textId="77777777" w:rsidTr="00BC4A69">
        <w:trPr>
          <w:trHeight w:val="425"/>
        </w:trPr>
        <w:tc>
          <w:tcPr>
            <w:tcW w:w="287" w:type="pct"/>
            <w:vAlign w:val="center"/>
          </w:tcPr>
          <w:p w14:paraId="11B09367"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3E138D0B" w14:textId="06AF6A82"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information security incidents</w:t>
            </w:r>
          </w:p>
        </w:tc>
        <w:tc>
          <w:tcPr>
            <w:tcW w:w="820" w:type="pct"/>
            <w:vAlign w:val="center"/>
          </w:tcPr>
          <w:p w14:paraId="0F16A26F" w14:textId="27D1C109"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562" w:type="pct"/>
            <w:vAlign w:val="center"/>
          </w:tcPr>
          <w:p w14:paraId="59B3F54A" w14:textId="409F5358"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72624214" w14:textId="7FB4E4A1"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3E8DFD97"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68465B4D"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r w:rsidR="00BC4A69" w:rsidRPr="00BB056A" w14:paraId="3E0D1FDF" w14:textId="77777777" w:rsidTr="00BC4A69">
        <w:trPr>
          <w:trHeight w:val="425"/>
        </w:trPr>
        <w:tc>
          <w:tcPr>
            <w:tcW w:w="287" w:type="pct"/>
            <w:vAlign w:val="center"/>
          </w:tcPr>
          <w:p w14:paraId="3CF413BF" w14:textId="75DFF724" w:rsidR="00BC4A69" w:rsidRPr="00BB056A" w:rsidRDefault="00BC4A69" w:rsidP="00BC4A69">
            <w:pPr>
              <w:spacing w:line="276" w:lineRule="auto"/>
              <w:jc w:val="center"/>
              <w:rPr>
                <w:rFonts w:ascii="Arial" w:hAnsi="Arial" w:cs="Arial"/>
                <w:sz w:val="22"/>
                <w:szCs w:val="22"/>
              </w:rPr>
            </w:pPr>
            <w:r w:rsidRPr="00BB056A">
              <w:rPr>
                <w:rFonts w:ascii="Arial" w:hAnsi="Arial" w:cs="Arial"/>
                <w:sz w:val="22"/>
                <w:szCs w:val="22"/>
              </w:rPr>
              <w:t>02</w:t>
            </w:r>
          </w:p>
        </w:tc>
        <w:tc>
          <w:tcPr>
            <w:tcW w:w="1554" w:type="pct"/>
            <w:vAlign w:val="center"/>
          </w:tcPr>
          <w:p w14:paraId="7AA66D2F" w14:textId="476073CD" w:rsidR="00BC4A69" w:rsidRPr="00BB056A" w:rsidRDefault="00BC4A69" w:rsidP="00BC4A69">
            <w:pPr>
              <w:spacing w:line="276" w:lineRule="auto"/>
              <w:rPr>
                <w:rFonts w:ascii="Arial" w:hAnsi="Arial" w:cs="Arial"/>
                <w:sz w:val="22"/>
                <w:szCs w:val="22"/>
              </w:rPr>
            </w:pPr>
            <w:r w:rsidRPr="00BB056A">
              <w:rPr>
                <w:rFonts w:ascii="Arial" w:hAnsi="Arial" w:cs="Arial"/>
                <w:color w:val="000000"/>
                <w:sz w:val="22"/>
                <w:szCs w:val="22"/>
              </w:rPr>
              <w:t>To Conduct an Internal audit on the Information Security Issues</w:t>
            </w:r>
          </w:p>
        </w:tc>
        <w:tc>
          <w:tcPr>
            <w:tcW w:w="820" w:type="pct"/>
            <w:vAlign w:val="center"/>
          </w:tcPr>
          <w:p w14:paraId="5DB7AC5E" w14:textId="5397C8CA"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Nos. of Audits</w:t>
            </w:r>
          </w:p>
        </w:tc>
        <w:tc>
          <w:tcPr>
            <w:tcW w:w="562" w:type="pct"/>
            <w:vAlign w:val="center"/>
          </w:tcPr>
          <w:p w14:paraId="6A5C7B92" w14:textId="00FECEDE" w:rsidR="00BC4A69" w:rsidRPr="00BB056A" w:rsidRDefault="00BC4A69" w:rsidP="00BC4A69">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78FD7FAE" w14:textId="4A52DA30"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1 each year</w:t>
            </w:r>
          </w:p>
        </w:tc>
        <w:tc>
          <w:tcPr>
            <w:tcW w:w="649" w:type="pct"/>
            <w:vAlign w:val="center"/>
          </w:tcPr>
          <w:p w14:paraId="301828C7" w14:textId="67893E79"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29E129CB" w14:textId="1F12901A" w:rsidR="00BC4A69" w:rsidRPr="00BB056A" w:rsidRDefault="00BC4A69" w:rsidP="00BC4A69">
            <w:pPr>
              <w:spacing w:line="276" w:lineRule="auto"/>
              <w:jc w:val="center"/>
              <w:rPr>
                <w:rFonts w:ascii="Arial" w:hAnsi="Arial" w:cs="Arial"/>
                <w:sz w:val="22"/>
                <w:szCs w:val="22"/>
              </w:rPr>
            </w:pPr>
            <w:r w:rsidRPr="00BB056A">
              <w:rPr>
                <w:rFonts w:ascii="Arial" w:hAnsi="Arial" w:cs="Arial"/>
                <w:sz w:val="22"/>
                <w:szCs w:val="22"/>
              </w:rPr>
              <w:t>12 Months</w:t>
            </w:r>
          </w:p>
        </w:tc>
      </w:tr>
      <w:tr w:rsidR="00BC4A69" w:rsidRPr="00BB056A" w14:paraId="21A71E5B" w14:textId="77777777" w:rsidTr="00BC4A69">
        <w:trPr>
          <w:trHeight w:val="425"/>
        </w:trPr>
        <w:tc>
          <w:tcPr>
            <w:tcW w:w="287" w:type="pct"/>
            <w:vAlign w:val="center"/>
          </w:tcPr>
          <w:p w14:paraId="6C82BFAB" w14:textId="57B0E1AA" w:rsidR="00BC4A69" w:rsidRPr="00BB056A" w:rsidRDefault="00BC4A69" w:rsidP="00BC4A69">
            <w:pPr>
              <w:spacing w:line="276" w:lineRule="auto"/>
              <w:jc w:val="center"/>
              <w:rPr>
                <w:rFonts w:ascii="Arial" w:hAnsi="Arial" w:cs="Arial"/>
                <w:sz w:val="22"/>
                <w:szCs w:val="22"/>
              </w:rPr>
            </w:pPr>
            <w:r w:rsidRPr="00BB056A">
              <w:rPr>
                <w:rFonts w:ascii="Arial" w:hAnsi="Arial" w:cs="Arial"/>
                <w:sz w:val="22"/>
                <w:szCs w:val="22"/>
              </w:rPr>
              <w:t>03</w:t>
            </w:r>
          </w:p>
        </w:tc>
        <w:tc>
          <w:tcPr>
            <w:tcW w:w="1554" w:type="pct"/>
            <w:vAlign w:val="center"/>
          </w:tcPr>
          <w:p w14:paraId="6EFFF7EF" w14:textId="4E3A781D" w:rsidR="00BC4A69" w:rsidRPr="00BB056A" w:rsidRDefault="00BC4A69" w:rsidP="00BC4A69">
            <w:pPr>
              <w:spacing w:line="276" w:lineRule="auto"/>
              <w:rPr>
                <w:rFonts w:ascii="Arial" w:hAnsi="Arial" w:cs="Arial"/>
                <w:sz w:val="22"/>
                <w:szCs w:val="22"/>
              </w:rPr>
            </w:pPr>
            <w:r w:rsidRPr="00BB056A">
              <w:rPr>
                <w:rFonts w:ascii="Arial" w:hAnsi="Arial" w:cs="Arial"/>
                <w:color w:val="000000"/>
                <w:sz w:val="22"/>
                <w:szCs w:val="22"/>
              </w:rPr>
              <w:t xml:space="preserve">To Provide Training on Information Security Policy  </w:t>
            </w:r>
          </w:p>
        </w:tc>
        <w:tc>
          <w:tcPr>
            <w:tcW w:w="820" w:type="pct"/>
            <w:vAlign w:val="center"/>
          </w:tcPr>
          <w:p w14:paraId="6CD76C8E" w14:textId="73EA7F15"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Percentage (%)</w:t>
            </w:r>
          </w:p>
        </w:tc>
        <w:tc>
          <w:tcPr>
            <w:tcW w:w="562" w:type="pct"/>
            <w:vAlign w:val="center"/>
          </w:tcPr>
          <w:p w14:paraId="1F6C709C" w14:textId="061A3282" w:rsidR="00BC4A69" w:rsidRPr="00BB056A" w:rsidRDefault="00BC4A69" w:rsidP="00BC4A69">
            <w:pPr>
              <w:spacing w:line="276" w:lineRule="auto"/>
              <w:jc w:val="center"/>
              <w:rPr>
                <w:rFonts w:ascii="Arial" w:hAnsi="Arial" w:cs="Arial"/>
                <w:sz w:val="20"/>
                <w:szCs w:val="20"/>
              </w:rPr>
            </w:pPr>
            <w:r w:rsidRPr="00BB056A">
              <w:rPr>
                <w:rFonts w:ascii="Arial" w:hAnsi="Arial" w:cs="Arial"/>
                <w:color w:val="000000"/>
                <w:sz w:val="20"/>
                <w:szCs w:val="20"/>
              </w:rPr>
              <w:t>FY: 2021-22</w:t>
            </w:r>
          </w:p>
        </w:tc>
        <w:tc>
          <w:tcPr>
            <w:tcW w:w="446" w:type="pct"/>
            <w:vAlign w:val="center"/>
          </w:tcPr>
          <w:p w14:paraId="1E28CF3D" w14:textId="36104BAA"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100%</w:t>
            </w:r>
          </w:p>
        </w:tc>
        <w:tc>
          <w:tcPr>
            <w:tcW w:w="649" w:type="pct"/>
            <w:vAlign w:val="center"/>
          </w:tcPr>
          <w:p w14:paraId="1EA32457" w14:textId="2A339991" w:rsidR="00BC4A69" w:rsidRPr="00BB056A" w:rsidRDefault="00BC4A69" w:rsidP="00BC4A69">
            <w:pPr>
              <w:spacing w:line="276" w:lineRule="auto"/>
              <w:jc w:val="center"/>
              <w:rPr>
                <w:rFonts w:ascii="Arial" w:hAnsi="Arial" w:cs="Arial"/>
                <w:sz w:val="22"/>
                <w:szCs w:val="22"/>
              </w:rPr>
            </w:pPr>
            <w:r w:rsidRPr="00BB056A">
              <w:rPr>
                <w:rFonts w:ascii="Arial" w:hAnsi="Arial" w:cs="Arial"/>
                <w:color w:val="000000"/>
                <w:sz w:val="22"/>
                <w:szCs w:val="22"/>
              </w:rPr>
              <w:t>Mar-26</w:t>
            </w:r>
          </w:p>
        </w:tc>
        <w:tc>
          <w:tcPr>
            <w:tcW w:w="682" w:type="pct"/>
            <w:vAlign w:val="center"/>
          </w:tcPr>
          <w:p w14:paraId="73B5D486" w14:textId="4905E25E" w:rsidR="00BC4A69" w:rsidRPr="00BB056A" w:rsidRDefault="00BC4A69" w:rsidP="00BC4A69">
            <w:pPr>
              <w:spacing w:line="276" w:lineRule="auto"/>
              <w:jc w:val="center"/>
              <w:rPr>
                <w:rFonts w:ascii="Arial" w:hAnsi="Arial" w:cs="Arial"/>
                <w:sz w:val="22"/>
                <w:szCs w:val="22"/>
              </w:rPr>
            </w:pPr>
            <w:r w:rsidRPr="00BB056A">
              <w:rPr>
                <w:rFonts w:ascii="Arial" w:hAnsi="Arial" w:cs="Arial"/>
                <w:sz w:val="22"/>
                <w:szCs w:val="22"/>
              </w:rPr>
              <w:t>12 Months</w:t>
            </w:r>
          </w:p>
        </w:tc>
      </w:tr>
      <w:tr w:rsidR="0031237F" w:rsidRPr="00BB056A" w14:paraId="65BF51AD" w14:textId="77777777" w:rsidTr="00BC4A69">
        <w:trPr>
          <w:trHeight w:val="425"/>
        </w:trPr>
        <w:tc>
          <w:tcPr>
            <w:tcW w:w="287" w:type="pct"/>
            <w:vAlign w:val="center"/>
          </w:tcPr>
          <w:p w14:paraId="4D23336A" w14:textId="5D574993" w:rsidR="0031237F" w:rsidRPr="00BB056A" w:rsidRDefault="0031237F" w:rsidP="0031237F">
            <w:pPr>
              <w:spacing w:line="276" w:lineRule="auto"/>
              <w:jc w:val="center"/>
              <w:rPr>
                <w:rFonts w:ascii="Arial" w:hAnsi="Arial" w:cs="Arial"/>
                <w:sz w:val="22"/>
                <w:szCs w:val="22"/>
              </w:rPr>
            </w:pPr>
            <w:r w:rsidRPr="00BB056A">
              <w:rPr>
                <w:rFonts w:ascii="Arial" w:hAnsi="Arial" w:cs="Arial"/>
                <w:sz w:val="22"/>
                <w:szCs w:val="22"/>
              </w:rPr>
              <w:t>04</w:t>
            </w:r>
          </w:p>
        </w:tc>
        <w:tc>
          <w:tcPr>
            <w:tcW w:w="1554" w:type="pct"/>
            <w:vAlign w:val="center"/>
          </w:tcPr>
          <w:p w14:paraId="5A78369C" w14:textId="0D9E0C29" w:rsidR="0031237F" w:rsidRPr="00BB056A" w:rsidRDefault="0031237F" w:rsidP="0031237F">
            <w:pPr>
              <w:spacing w:line="276" w:lineRule="auto"/>
              <w:rPr>
                <w:rFonts w:ascii="Arial" w:hAnsi="Arial" w:cs="Arial"/>
                <w:color w:val="000000"/>
                <w:sz w:val="22"/>
                <w:szCs w:val="22"/>
              </w:rPr>
            </w:pPr>
            <w:r w:rsidRPr="00BB056A">
              <w:rPr>
                <w:rFonts w:ascii="Arial" w:hAnsi="Arial" w:cs="Arial"/>
                <w:sz w:val="22"/>
                <w:szCs w:val="22"/>
              </w:rPr>
              <w:t>To Conduct risk assessment regarding Information Security for our all sites.</w:t>
            </w:r>
          </w:p>
        </w:tc>
        <w:tc>
          <w:tcPr>
            <w:tcW w:w="820" w:type="pct"/>
            <w:vAlign w:val="center"/>
          </w:tcPr>
          <w:p w14:paraId="50D3D4FD" w14:textId="575B55C3" w:rsidR="0031237F" w:rsidRPr="00BB056A" w:rsidRDefault="0031237F" w:rsidP="0031237F">
            <w:pPr>
              <w:spacing w:line="276" w:lineRule="auto"/>
              <w:jc w:val="center"/>
              <w:rPr>
                <w:rFonts w:ascii="Arial" w:hAnsi="Arial" w:cs="Arial"/>
                <w:color w:val="000000"/>
                <w:sz w:val="22"/>
                <w:szCs w:val="22"/>
              </w:rPr>
            </w:pPr>
            <w:r w:rsidRPr="00BB056A">
              <w:rPr>
                <w:rFonts w:ascii="Arial" w:hAnsi="Arial" w:cs="Arial"/>
                <w:sz w:val="22"/>
                <w:szCs w:val="22"/>
              </w:rPr>
              <w:t>Percentage (%)</w:t>
            </w:r>
          </w:p>
        </w:tc>
        <w:tc>
          <w:tcPr>
            <w:tcW w:w="562" w:type="pct"/>
            <w:vAlign w:val="center"/>
          </w:tcPr>
          <w:p w14:paraId="699ED156" w14:textId="65F5F447" w:rsidR="0031237F" w:rsidRPr="00BB056A" w:rsidRDefault="0031237F" w:rsidP="0031237F">
            <w:pPr>
              <w:spacing w:line="276" w:lineRule="auto"/>
              <w:jc w:val="center"/>
              <w:rPr>
                <w:rFonts w:ascii="Arial" w:hAnsi="Arial" w:cs="Arial"/>
                <w:color w:val="000000"/>
                <w:sz w:val="20"/>
                <w:szCs w:val="20"/>
              </w:rPr>
            </w:pPr>
            <w:r w:rsidRPr="00BB056A">
              <w:rPr>
                <w:rFonts w:ascii="Arial" w:hAnsi="Arial" w:cs="Arial"/>
                <w:sz w:val="20"/>
                <w:szCs w:val="20"/>
              </w:rPr>
              <w:t>FY: 2021-22</w:t>
            </w:r>
          </w:p>
        </w:tc>
        <w:tc>
          <w:tcPr>
            <w:tcW w:w="446" w:type="pct"/>
            <w:vAlign w:val="center"/>
          </w:tcPr>
          <w:p w14:paraId="0CD1D1DF" w14:textId="27A92ADA" w:rsidR="0031237F" w:rsidRPr="00BB056A" w:rsidRDefault="0031237F" w:rsidP="0031237F">
            <w:pPr>
              <w:spacing w:line="276" w:lineRule="auto"/>
              <w:jc w:val="center"/>
              <w:rPr>
                <w:rFonts w:ascii="Arial" w:hAnsi="Arial" w:cs="Arial"/>
                <w:color w:val="000000"/>
                <w:sz w:val="22"/>
                <w:szCs w:val="22"/>
              </w:rPr>
            </w:pPr>
            <w:r w:rsidRPr="00BB056A">
              <w:rPr>
                <w:rFonts w:ascii="Arial" w:hAnsi="Arial" w:cs="Arial"/>
                <w:sz w:val="22"/>
                <w:szCs w:val="22"/>
              </w:rPr>
              <w:t>100%</w:t>
            </w:r>
          </w:p>
        </w:tc>
        <w:tc>
          <w:tcPr>
            <w:tcW w:w="649" w:type="pct"/>
            <w:vAlign w:val="center"/>
          </w:tcPr>
          <w:p w14:paraId="686D14A0" w14:textId="1FDDA59E" w:rsidR="0031237F" w:rsidRPr="00BB056A" w:rsidRDefault="0031237F" w:rsidP="0031237F">
            <w:pPr>
              <w:spacing w:line="276" w:lineRule="auto"/>
              <w:jc w:val="center"/>
              <w:rPr>
                <w:rFonts w:ascii="Arial" w:hAnsi="Arial" w:cs="Arial"/>
                <w:color w:val="000000"/>
                <w:sz w:val="22"/>
                <w:szCs w:val="22"/>
              </w:rPr>
            </w:pPr>
            <w:r w:rsidRPr="00BB056A">
              <w:rPr>
                <w:rFonts w:ascii="Arial" w:hAnsi="Arial" w:cs="Arial"/>
                <w:sz w:val="22"/>
                <w:szCs w:val="22"/>
              </w:rPr>
              <w:t>March-26</w:t>
            </w:r>
          </w:p>
        </w:tc>
        <w:tc>
          <w:tcPr>
            <w:tcW w:w="682" w:type="pct"/>
            <w:vAlign w:val="center"/>
          </w:tcPr>
          <w:p w14:paraId="3BBD3C4E" w14:textId="24F1FCB5" w:rsidR="0031237F" w:rsidRPr="00BB056A" w:rsidRDefault="0031237F" w:rsidP="0031237F">
            <w:pPr>
              <w:spacing w:line="276" w:lineRule="auto"/>
              <w:jc w:val="center"/>
              <w:rPr>
                <w:rFonts w:ascii="Arial" w:hAnsi="Arial" w:cs="Arial"/>
                <w:sz w:val="22"/>
                <w:szCs w:val="22"/>
              </w:rPr>
            </w:pPr>
            <w:r w:rsidRPr="00BB056A">
              <w:rPr>
                <w:rFonts w:ascii="Arial" w:hAnsi="Arial" w:cs="Arial"/>
                <w:sz w:val="22"/>
                <w:szCs w:val="22"/>
              </w:rPr>
              <w:t>12 Months</w:t>
            </w:r>
          </w:p>
        </w:tc>
      </w:tr>
    </w:tbl>
    <w:p w14:paraId="79FD9848" w14:textId="77777777" w:rsidR="00FE2384" w:rsidRDefault="00FE2384" w:rsidP="00315E9C">
      <w:pPr>
        <w:pStyle w:val="BodyText3"/>
        <w:spacing w:line="276" w:lineRule="auto"/>
        <w:ind w:left="360"/>
        <w:rPr>
          <w:szCs w:val="22"/>
          <w:lang w:val="en-IN" w:eastAsia="en-IN"/>
        </w:rPr>
      </w:pPr>
    </w:p>
    <w:p w14:paraId="2224D6E4"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7A54A72A"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1C9DFB42" w14:textId="77777777" w:rsidR="00E052D1" w:rsidRPr="001A61F1" w:rsidRDefault="00E052D1" w:rsidP="00E052D1">
      <w:pPr>
        <w:pStyle w:val="BodyText3"/>
        <w:spacing w:line="276" w:lineRule="auto"/>
        <w:ind w:left="360"/>
        <w:rPr>
          <w:szCs w:val="22"/>
          <w:lang w:val="en-IN" w:eastAsia="en-IN"/>
        </w:rPr>
      </w:pPr>
    </w:p>
    <w:p w14:paraId="73BCD656"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2E778666"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3A6BB2EC"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50BBE698"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538A2D69"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76FCE6F7"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lastRenderedPageBreak/>
        <w:t>Recommendations arising from internal or external audits, inspections, or regulatory guidance.</w:t>
      </w:r>
    </w:p>
    <w:p w14:paraId="2E919599" w14:textId="77777777" w:rsidR="00E052D1" w:rsidRPr="00BB056A" w:rsidRDefault="00E052D1" w:rsidP="00315E9C">
      <w:pPr>
        <w:pStyle w:val="BodyText3"/>
        <w:spacing w:line="276" w:lineRule="auto"/>
        <w:ind w:left="360"/>
        <w:rPr>
          <w:szCs w:val="22"/>
          <w:lang w:val="en-IN" w:eastAsia="en-IN"/>
        </w:rPr>
      </w:pPr>
    </w:p>
    <w:p w14:paraId="6504505E" w14:textId="02B371FE" w:rsidR="002830B0" w:rsidRPr="00BB056A" w:rsidRDefault="002830B0">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34" w:name="_Toc192755399"/>
      <w:r w:rsidRPr="00BB056A">
        <w:rPr>
          <w:rFonts w:cs="Arial"/>
          <w:b/>
          <w:bCs/>
          <w:kern w:val="36"/>
          <w:sz w:val="36"/>
          <w:szCs w:val="36"/>
          <w:lang w:eastAsia="en-IN"/>
        </w:rPr>
        <w:t xml:space="preserve">Confidentiality </w:t>
      </w:r>
      <w:r w:rsidRPr="00BB056A">
        <w:rPr>
          <w:rFonts w:cs="Arial"/>
          <w:b/>
          <w:bCs/>
          <w:kern w:val="36"/>
          <w:sz w:val="36"/>
          <w:szCs w:val="36"/>
          <w:lang w:val="en-IN" w:eastAsia="en-IN"/>
        </w:rPr>
        <w:t>Policy</w:t>
      </w:r>
      <w:bookmarkEnd w:id="34"/>
    </w:p>
    <w:p w14:paraId="6E36436A" w14:textId="73A85B70" w:rsidR="002830B0" w:rsidRPr="00BB056A" w:rsidRDefault="002830B0" w:rsidP="002830B0">
      <w:pPr>
        <w:pStyle w:val="BodyText3"/>
        <w:spacing w:line="276" w:lineRule="auto"/>
        <w:ind w:left="360"/>
        <w:rPr>
          <w:szCs w:val="22"/>
          <w:lang w:eastAsia="en-IN"/>
        </w:rPr>
      </w:pPr>
      <w:r w:rsidRPr="00BB056A">
        <w:rPr>
          <w:szCs w:val="22"/>
          <w:lang w:eastAsia="en-IN"/>
        </w:rPr>
        <w:t>We, 20 Microns Limited, is committed to protecting information and data whether it belongs to us or to our stakeholders including customers and external providers. We recognize the growing importance of social media, but caution must be exercised when using these tools. The following outlines our policy on confidentiality.</w:t>
      </w:r>
    </w:p>
    <w:p w14:paraId="5B3CC53E" w14:textId="77777777" w:rsidR="00872448" w:rsidRPr="00BB056A" w:rsidRDefault="00872448" w:rsidP="00872448">
      <w:pPr>
        <w:pStyle w:val="BodyText3"/>
        <w:spacing w:line="276" w:lineRule="auto"/>
        <w:ind w:left="360"/>
        <w:jc w:val="left"/>
        <w:rPr>
          <w:b/>
          <w:bCs/>
          <w:szCs w:val="22"/>
          <w:lang w:val="en-IN" w:eastAsia="en-IN"/>
        </w:rPr>
      </w:pPr>
    </w:p>
    <w:p w14:paraId="181858CF" w14:textId="04F65693" w:rsidR="00872448" w:rsidRPr="00BB056A" w:rsidRDefault="00872448" w:rsidP="00872448">
      <w:pPr>
        <w:pStyle w:val="BodyText3"/>
        <w:spacing w:line="276" w:lineRule="auto"/>
        <w:ind w:left="360"/>
        <w:jc w:val="left"/>
        <w:rPr>
          <w:szCs w:val="22"/>
          <w:lang w:val="en-IN" w:eastAsia="en-IN"/>
        </w:rPr>
      </w:pPr>
      <w:r w:rsidRPr="00BB056A">
        <w:rPr>
          <w:b/>
          <w:bCs/>
          <w:szCs w:val="22"/>
          <w:lang w:val="en-IN" w:eastAsia="en-IN"/>
        </w:rPr>
        <w:t>Confidential Information Sharing</w:t>
      </w:r>
      <w:r w:rsidRPr="00BB056A">
        <w:rPr>
          <w:szCs w:val="22"/>
          <w:lang w:val="en-IN" w:eastAsia="en-IN"/>
        </w:rPr>
        <w:t xml:space="preserve">: It is prohibited to share </w:t>
      </w:r>
      <w:r w:rsidRPr="00BB056A">
        <w:rPr>
          <w:b/>
          <w:bCs/>
          <w:szCs w:val="22"/>
          <w:lang w:val="en-IN" w:eastAsia="en-IN"/>
        </w:rPr>
        <w:t>confidential information</w:t>
      </w:r>
      <w:r w:rsidRPr="00BB056A">
        <w:rPr>
          <w:szCs w:val="22"/>
          <w:lang w:val="en-IN" w:eastAsia="en-IN"/>
        </w:rPr>
        <w:t xml:space="preserve"> with any individual other than its intended recipient, unless prior authorization has been obtained from the owner of that information or if there is a legal obligation to do so.</w:t>
      </w:r>
    </w:p>
    <w:p w14:paraId="0C13189F" w14:textId="77777777" w:rsidR="00872448" w:rsidRPr="00BB056A" w:rsidRDefault="00872448" w:rsidP="00872448">
      <w:pPr>
        <w:pStyle w:val="BodyText3"/>
        <w:spacing w:line="276" w:lineRule="auto"/>
        <w:ind w:left="360"/>
        <w:jc w:val="left"/>
        <w:rPr>
          <w:b/>
          <w:bCs/>
          <w:szCs w:val="22"/>
          <w:lang w:val="en-IN" w:eastAsia="en-IN"/>
        </w:rPr>
      </w:pPr>
    </w:p>
    <w:p w14:paraId="7913AAC1" w14:textId="37FB0E43" w:rsidR="00872448" w:rsidRPr="00BB056A" w:rsidRDefault="00872448" w:rsidP="00872448">
      <w:pPr>
        <w:pStyle w:val="BodyText3"/>
        <w:spacing w:line="276" w:lineRule="auto"/>
        <w:ind w:left="360"/>
        <w:jc w:val="left"/>
        <w:rPr>
          <w:szCs w:val="22"/>
          <w:lang w:val="en-IN" w:eastAsia="en-IN"/>
        </w:rPr>
      </w:pPr>
      <w:r w:rsidRPr="00BB056A">
        <w:rPr>
          <w:b/>
          <w:bCs/>
          <w:szCs w:val="22"/>
          <w:lang w:val="en-IN" w:eastAsia="en-IN"/>
        </w:rPr>
        <w:t>Third-Party Information</w:t>
      </w:r>
      <w:r w:rsidRPr="00BB056A">
        <w:rPr>
          <w:szCs w:val="22"/>
          <w:lang w:val="en-IN" w:eastAsia="en-IN"/>
        </w:rPr>
        <w:t xml:space="preserve">: Information provided to us by suppliers, customers, and partners must not be disclosed without </w:t>
      </w:r>
      <w:r w:rsidRPr="00BB056A">
        <w:rPr>
          <w:b/>
          <w:bCs/>
          <w:szCs w:val="22"/>
          <w:lang w:val="en-IN" w:eastAsia="en-IN"/>
        </w:rPr>
        <w:t>prior authorization</w:t>
      </w:r>
      <w:r w:rsidRPr="00BB056A">
        <w:rPr>
          <w:szCs w:val="22"/>
          <w:lang w:val="en-IN" w:eastAsia="en-IN"/>
        </w:rPr>
        <w:t>.</w:t>
      </w:r>
    </w:p>
    <w:p w14:paraId="1876DF76" w14:textId="77777777" w:rsidR="00872448" w:rsidRPr="00BB056A" w:rsidRDefault="00872448" w:rsidP="00872448">
      <w:pPr>
        <w:pStyle w:val="BodyText3"/>
        <w:spacing w:line="276" w:lineRule="auto"/>
        <w:ind w:left="360"/>
        <w:jc w:val="left"/>
        <w:rPr>
          <w:szCs w:val="22"/>
          <w:lang w:val="en-IN" w:eastAsia="en-IN"/>
        </w:rPr>
      </w:pPr>
    </w:p>
    <w:p w14:paraId="028A98BE" w14:textId="3A2880E0" w:rsidR="00872448" w:rsidRPr="00BB056A" w:rsidRDefault="00872448" w:rsidP="00872448">
      <w:pPr>
        <w:pStyle w:val="BodyText3"/>
        <w:spacing w:line="276" w:lineRule="auto"/>
        <w:ind w:left="360"/>
        <w:jc w:val="left"/>
        <w:rPr>
          <w:szCs w:val="22"/>
          <w:lang w:val="en-IN" w:eastAsia="en-IN"/>
        </w:rPr>
      </w:pPr>
      <w:r w:rsidRPr="00BB056A">
        <w:rPr>
          <w:b/>
          <w:bCs/>
          <w:szCs w:val="22"/>
          <w:lang w:val="en-IN" w:eastAsia="en-IN"/>
        </w:rPr>
        <w:t>Protection of Information</w:t>
      </w:r>
      <w:r w:rsidRPr="00BB056A">
        <w:rPr>
          <w:szCs w:val="22"/>
          <w:lang w:val="en-IN" w:eastAsia="en-IN"/>
        </w:rPr>
        <w:t xml:space="preserve">: All necessary steps must be taken to prevent the </w:t>
      </w:r>
      <w:r w:rsidRPr="00BB056A">
        <w:rPr>
          <w:b/>
          <w:bCs/>
          <w:szCs w:val="22"/>
          <w:lang w:val="en-IN" w:eastAsia="en-IN"/>
        </w:rPr>
        <w:t>inadvertent disclosure</w:t>
      </w:r>
      <w:r w:rsidRPr="00BB056A">
        <w:rPr>
          <w:szCs w:val="22"/>
          <w:lang w:val="en-IN" w:eastAsia="en-IN"/>
        </w:rPr>
        <w:t xml:space="preserve"> or improper use of confidential information. This includes acting with discretion in public places, safely storing confidential information, and taking precautions when sending, copying, or destroying documents or data.</w:t>
      </w:r>
    </w:p>
    <w:p w14:paraId="412399E2" w14:textId="77777777" w:rsidR="00872448" w:rsidRPr="00BB056A" w:rsidRDefault="00872448" w:rsidP="00872448">
      <w:pPr>
        <w:pStyle w:val="BodyText3"/>
        <w:spacing w:line="276" w:lineRule="auto"/>
        <w:ind w:left="360"/>
        <w:jc w:val="left"/>
        <w:rPr>
          <w:szCs w:val="22"/>
          <w:lang w:val="en-IN" w:eastAsia="en-IN"/>
        </w:rPr>
      </w:pPr>
    </w:p>
    <w:p w14:paraId="1A12506C" w14:textId="3AABC972" w:rsidR="00872448" w:rsidRPr="00BB056A" w:rsidRDefault="00872448" w:rsidP="00872448">
      <w:pPr>
        <w:pStyle w:val="BodyText3"/>
        <w:spacing w:line="276" w:lineRule="auto"/>
        <w:ind w:left="360"/>
        <w:jc w:val="left"/>
        <w:rPr>
          <w:szCs w:val="22"/>
          <w:lang w:val="en-IN" w:eastAsia="en-IN"/>
        </w:rPr>
      </w:pPr>
      <w:r w:rsidRPr="00BB056A">
        <w:rPr>
          <w:b/>
          <w:bCs/>
          <w:szCs w:val="22"/>
          <w:lang w:val="en-IN" w:eastAsia="en-IN"/>
        </w:rPr>
        <w:t>Social Media Use</w:t>
      </w:r>
      <w:r w:rsidRPr="00BB056A">
        <w:rPr>
          <w:szCs w:val="22"/>
          <w:lang w:val="en-IN" w:eastAsia="en-IN"/>
        </w:rPr>
        <w:t>: When engaging with social media, employees must apply the same personal and professional standards as for any other business activity. This includes:</w:t>
      </w:r>
    </w:p>
    <w:p w14:paraId="4BA3F6D5" w14:textId="77777777" w:rsidR="00872448" w:rsidRPr="00BB056A" w:rsidRDefault="00872448">
      <w:pPr>
        <w:pStyle w:val="BodyText3"/>
        <w:numPr>
          <w:ilvl w:val="0"/>
          <w:numId w:val="61"/>
        </w:numPr>
        <w:spacing w:line="276" w:lineRule="auto"/>
        <w:jc w:val="left"/>
        <w:rPr>
          <w:szCs w:val="22"/>
          <w:lang w:val="en-IN" w:eastAsia="en-IN"/>
        </w:rPr>
      </w:pPr>
      <w:r w:rsidRPr="00BB056A">
        <w:rPr>
          <w:szCs w:val="22"/>
          <w:lang w:val="en-IN" w:eastAsia="en-IN"/>
        </w:rPr>
        <w:t xml:space="preserve">Not sharing </w:t>
      </w:r>
      <w:r w:rsidRPr="00BB056A">
        <w:rPr>
          <w:b/>
          <w:bCs/>
          <w:szCs w:val="22"/>
          <w:lang w:val="en-IN" w:eastAsia="en-IN"/>
        </w:rPr>
        <w:t>company information</w:t>
      </w:r>
      <w:r w:rsidRPr="00BB056A">
        <w:rPr>
          <w:szCs w:val="22"/>
          <w:lang w:val="en-IN" w:eastAsia="en-IN"/>
        </w:rPr>
        <w:t xml:space="preserve"> (such as photos or videos of our facilities).</w:t>
      </w:r>
    </w:p>
    <w:p w14:paraId="6C4131AD" w14:textId="77777777" w:rsidR="00872448" w:rsidRPr="00BB056A" w:rsidRDefault="00872448">
      <w:pPr>
        <w:pStyle w:val="BodyText3"/>
        <w:numPr>
          <w:ilvl w:val="0"/>
          <w:numId w:val="61"/>
        </w:numPr>
        <w:spacing w:line="276" w:lineRule="auto"/>
        <w:jc w:val="left"/>
        <w:rPr>
          <w:szCs w:val="22"/>
          <w:lang w:val="en-IN" w:eastAsia="en-IN"/>
        </w:rPr>
      </w:pPr>
      <w:r w:rsidRPr="00BB056A">
        <w:rPr>
          <w:szCs w:val="22"/>
          <w:lang w:val="en-IN" w:eastAsia="en-IN"/>
        </w:rPr>
        <w:t xml:space="preserve">Distinguishing between </w:t>
      </w:r>
      <w:r w:rsidRPr="00BB056A">
        <w:rPr>
          <w:b/>
          <w:bCs/>
          <w:szCs w:val="22"/>
          <w:lang w:val="en-IN" w:eastAsia="en-IN"/>
        </w:rPr>
        <w:t>professional</w:t>
      </w:r>
      <w:r w:rsidRPr="00BB056A">
        <w:rPr>
          <w:szCs w:val="22"/>
          <w:lang w:val="en-IN" w:eastAsia="en-IN"/>
        </w:rPr>
        <w:t xml:space="preserve"> and </w:t>
      </w:r>
      <w:r w:rsidRPr="00BB056A">
        <w:rPr>
          <w:b/>
          <w:bCs/>
          <w:szCs w:val="22"/>
          <w:lang w:val="en-IN" w:eastAsia="en-IN"/>
        </w:rPr>
        <w:t>personal</w:t>
      </w:r>
      <w:r w:rsidRPr="00BB056A">
        <w:rPr>
          <w:szCs w:val="22"/>
          <w:lang w:val="en-IN" w:eastAsia="en-IN"/>
        </w:rPr>
        <w:t xml:space="preserve"> communications.</w:t>
      </w:r>
    </w:p>
    <w:p w14:paraId="1C1BB40F" w14:textId="77777777" w:rsidR="00872448" w:rsidRPr="00BB056A" w:rsidRDefault="00872448">
      <w:pPr>
        <w:pStyle w:val="BodyText3"/>
        <w:numPr>
          <w:ilvl w:val="0"/>
          <w:numId w:val="61"/>
        </w:numPr>
        <w:spacing w:line="276" w:lineRule="auto"/>
        <w:jc w:val="left"/>
        <w:rPr>
          <w:szCs w:val="22"/>
          <w:lang w:val="en-IN" w:eastAsia="en-IN"/>
        </w:rPr>
      </w:pPr>
      <w:r w:rsidRPr="00BB056A">
        <w:rPr>
          <w:szCs w:val="22"/>
          <w:lang w:val="en-IN" w:eastAsia="en-IN"/>
        </w:rPr>
        <w:t>Ensuring that time spent on social media does not interfere with work.</w:t>
      </w:r>
    </w:p>
    <w:p w14:paraId="484F3A80" w14:textId="77777777" w:rsidR="00872448" w:rsidRPr="00BB056A" w:rsidRDefault="00872448" w:rsidP="002830B0">
      <w:pPr>
        <w:pStyle w:val="BodyText3"/>
        <w:spacing w:line="276" w:lineRule="auto"/>
        <w:ind w:left="360"/>
        <w:rPr>
          <w:szCs w:val="22"/>
          <w:lang w:eastAsia="en-IN"/>
        </w:rPr>
      </w:pPr>
    </w:p>
    <w:p w14:paraId="7B2DAE65" w14:textId="000D9604" w:rsidR="00872448" w:rsidRPr="00BB056A" w:rsidRDefault="00872448" w:rsidP="002830B0">
      <w:pPr>
        <w:pStyle w:val="BodyText3"/>
        <w:spacing w:line="276" w:lineRule="auto"/>
        <w:ind w:left="360"/>
        <w:rPr>
          <w:szCs w:val="22"/>
          <w:lang w:eastAsia="en-IN"/>
        </w:rPr>
      </w:pPr>
      <w:r w:rsidRPr="00BB056A">
        <w:rPr>
          <w:szCs w:val="22"/>
          <w:lang w:eastAsia="en-IN"/>
        </w:rPr>
        <w:t>We protect information even after an employee leaves the company. Former employees must continue to respect any confidentiality agreements they signed.</w:t>
      </w:r>
    </w:p>
    <w:p w14:paraId="79E9E3DF" w14:textId="77777777" w:rsidR="00872448" w:rsidRPr="00BB056A" w:rsidRDefault="00872448" w:rsidP="002830B0">
      <w:pPr>
        <w:pStyle w:val="BodyText3"/>
        <w:spacing w:line="276" w:lineRule="auto"/>
        <w:ind w:left="360"/>
        <w:rPr>
          <w:szCs w:val="22"/>
          <w:lang w:eastAsia="en-IN"/>
        </w:rPr>
      </w:pPr>
    </w:p>
    <w:p w14:paraId="22AEF6E7" w14:textId="7D370121" w:rsidR="00872448" w:rsidRPr="00BB056A" w:rsidRDefault="00872448" w:rsidP="002830B0">
      <w:pPr>
        <w:pStyle w:val="BodyText3"/>
        <w:spacing w:line="276" w:lineRule="auto"/>
        <w:ind w:left="360"/>
        <w:rPr>
          <w:szCs w:val="22"/>
          <w:lang w:eastAsia="en-IN"/>
        </w:rPr>
      </w:pPr>
      <w:r w:rsidRPr="00BB056A">
        <w:rPr>
          <w:szCs w:val="22"/>
          <w:lang w:eastAsia="en-IN"/>
        </w:rPr>
        <w:t>Employees must respect and adhere to confidentiality agreements between the company and its partners.</w:t>
      </w:r>
    </w:p>
    <w:p w14:paraId="3002C032" w14:textId="77777777" w:rsidR="00872448" w:rsidRPr="00BB056A" w:rsidRDefault="00872448" w:rsidP="002830B0">
      <w:pPr>
        <w:pStyle w:val="BodyText3"/>
        <w:spacing w:line="276" w:lineRule="auto"/>
        <w:ind w:left="360"/>
        <w:rPr>
          <w:szCs w:val="22"/>
          <w:lang w:eastAsia="en-IN"/>
        </w:rPr>
      </w:pPr>
    </w:p>
    <w:p w14:paraId="6C535F1B" w14:textId="44AB1723" w:rsidR="00872448" w:rsidRPr="00BB056A" w:rsidRDefault="00872448" w:rsidP="002830B0">
      <w:pPr>
        <w:pStyle w:val="BodyText3"/>
        <w:spacing w:line="276" w:lineRule="auto"/>
        <w:ind w:left="360"/>
        <w:rPr>
          <w:szCs w:val="22"/>
          <w:lang w:eastAsia="en-IN"/>
        </w:rPr>
      </w:pPr>
      <w:r w:rsidRPr="00BB056A">
        <w:rPr>
          <w:szCs w:val="22"/>
          <w:lang w:eastAsia="en-IN"/>
        </w:rPr>
        <w:lastRenderedPageBreak/>
        <w:t>We are committed to maintaining confidentiality and protecting our information, promoting responsible use of social media, and ensuring that all employees understand and adhere to these guidelines.</w:t>
      </w:r>
    </w:p>
    <w:p w14:paraId="3CBA888B" w14:textId="77777777" w:rsidR="0095189F" w:rsidRPr="00BB056A" w:rsidRDefault="0095189F" w:rsidP="002830B0">
      <w:pPr>
        <w:pStyle w:val="BodyText3"/>
        <w:spacing w:line="276" w:lineRule="auto"/>
        <w:ind w:left="360"/>
        <w:rPr>
          <w:szCs w:val="22"/>
          <w:lang w:eastAsia="en-IN"/>
        </w:rPr>
      </w:pPr>
    </w:p>
    <w:p w14:paraId="31494837" w14:textId="77777777" w:rsidR="00872448" w:rsidRPr="00BB056A" w:rsidRDefault="00872448" w:rsidP="00872448">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t>Key Performance Indicators:</w:t>
      </w:r>
    </w:p>
    <w:p w14:paraId="63642FEF" w14:textId="77777777" w:rsidR="00872448" w:rsidRPr="00BB056A" w:rsidRDefault="00872448" w:rsidP="00872448">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52E003EF" w14:textId="77777777" w:rsidTr="00E052D1">
        <w:trPr>
          <w:trHeight w:val="425"/>
        </w:trPr>
        <w:tc>
          <w:tcPr>
            <w:tcW w:w="287" w:type="pct"/>
            <w:shd w:val="clear" w:color="auto" w:fill="BFBFBF" w:themeFill="background1" w:themeFillShade="BF"/>
            <w:vAlign w:val="center"/>
          </w:tcPr>
          <w:p w14:paraId="158FC862"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54" w:type="pct"/>
            <w:shd w:val="clear" w:color="auto" w:fill="BFBFBF" w:themeFill="background1" w:themeFillShade="BF"/>
            <w:vAlign w:val="center"/>
          </w:tcPr>
          <w:p w14:paraId="480701F0"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20" w:type="pct"/>
            <w:shd w:val="clear" w:color="auto" w:fill="BFBFBF" w:themeFill="background1" w:themeFillShade="BF"/>
            <w:vAlign w:val="center"/>
          </w:tcPr>
          <w:p w14:paraId="4FE21FB7"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562" w:type="pct"/>
            <w:shd w:val="clear" w:color="auto" w:fill="BFBFBF" w:themeFill="background1" w:themeFillShade="BF"/>
            <w:vAlign w:val="center"/>
          </w:tcPr>
          <w:p w14:paraId="39D4F628" w14:textId="36BB238B"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46" w:type="pct"/>
            <w:shd w:val="clear" w:color="auto" w:fill="BFBFBF" w:themeFill="background1" w:themeFillShade="BF"/>
            <w:vAlign w:val="center"/>
          </w:tcPr>
          <w:p w14:paraId="30E78CEB" w14:textId="6E9734E4"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49" w:type="pct"/>
            <w:shd w:val="clear" w:color="auto" w:fill="BFBFBF" w:themeFill="background1" w:themeFillShade="BF"/>
            <w:vAlign w:val="center"/>
          </w:tcPr>
          <w:p w14:paraId="3E15DA41"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682" w:type="pct"/>
            <w:shd w:val="clear" w:color="auto" w:fill="BFBFBF" w:themeFill="background1" w:themeFillShade="BF"/>
            <w:vAlign w:val="center"/>
          </w:tcPr>
          <w:p w14:paraId="6762C302"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4085D281" w14:textId="77777777" w:rsidTr="00E052D1">
        <w:trPr>
          <w:trHeight w:val="425"/>
        </w:trPr>
        <w:tc>
          <w:tcPr>
            <w:tcW w:w="287" w:type="pct"/>
            <w:vAlign w:val="center"/>
          </w:tcPr>
          <w:p w14:paraId="7703CA5A"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54" w:type="pct"/>
            <w:vAlign w:val="center"/>
          </w:tcPr>
          <w:p w14:paraId="6776D96D" w14:textId="476E345A"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 xml:space="preserve">Zero Confidentiality Deviation Incident </w:t>
            </w:r>
          </w:p>
        </w:tc>
        <w:tc>
          <w:tcPr>
            <w:tcW w:w="820" w:type="pct"/>
            <w:vAlign w:val="center"/>
          </w:tcPr>
          <w:p w14:paraId="558018D1"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562" w:type="pct"/>
            <w:vAlign w:val="center"/>
          </w:tcPr>
          <w:p w14:paraId="65DFCE53" w14:textId="444F6BA1"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46" w:type="pct"/>
            <w:vAlign w:val="center"/>
          </w:tcPr>
          <w:p w14:paraId="2E44EB2F" w14:textId="39F4229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49" w:type="pct"/>
            <w:vAlign w:val="center"/>
          </w:tcPr>
          <w:p w14:paraId="24FF3B1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682" w:type="pct"/>
            <w:vAlign w:val="center"/>
          </w:tcPr>
          <w:p w14:paraId="6E8A08F0"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55B383E5" w14:textId="77777777" w:rsidR="00E052D1" w:rsidRDefault="00E052D1" w:rsidP="00E052D1">
      <w:pPr>
        <w:spacing w:line="276" w:lineRule="auto"/>
        <w:ind w:left="360"/>
        <w:jc w:val="both"/>
        <w:rPr>
          <w:rFonts w:ascii="Arial" w:hAnsi="Arial" w:cs="Arial"/>
          <w:b/>
          <w:bCs/>
          <w:sz w:val="22"/>
          <w:szCs w:val="22"/>
          <w:lang w:val="en-IN"/>
        </w:rPr>
      </w:pPr>
    </w:p>
    <w:p w14:paraId="02DEDF08" w14:textId="1FB74A8B"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3B1EF17A"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2D22984F" w14:textId="77777777" w:rsidR="00E052D1" w:rsidRPr="001A61F1" w:rsidRDefault="00E052D1" w:rsidP="00E052D1">
      <w:pPr>
        <w:pStyle w:val="BodyText3"/>
        <w:spacing w:line="276" w:lineRule="auto"/>
        <w:ind w:left="360"/>
        <w:rPr>
          <w:szCs w:val="22"/>
          <w:lang w:val="en-IN" w:eastAsia="en-IN"/>
        </w:rPr>
      </w:pPr>
    </w:p>
    <w:p w14:paraId="2339E804"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7F86A8B5"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6C031DFD"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4EA26506"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470A8998"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7A4D7411"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1D126047" w14:textId="77777777" w:rsidR="002830B0" w:rsidRPr="00BB056A" w:rsidRDefault="002830B0" w:rsidP="00315E9C">
      <w:pPr>
        <w:pStyle w:val="BodyText3"/>
        <w:spacing w:line="276" w:lineRule="auto"/>
        <w:ind w:left="360"/>
        <w:rPr>
          <w:szCs w:val="22"/>
          <w:lang w:val="en-IN" w:eastAsia="en-IN"/>
        </w:rPr>
      </w:pPr>
    </w:p>
    <w:p w14:paraId="78F04898" w14:textId="7D06AFBC" w:rsidR="00953724" w:rsidRPr="00BB056A" w:rsidRDefault="001630B7">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val="en-IN" w:eastAsia="en-IN"/>
        </w:rPr>
      </w:pPr>
      <w:bookmarkStart w:id="35" w:name="_Toc192755400"/>
      <w:r w:rsidRPr="00BB056A">
        <w:rPr>
          <w:rFonts w:cs="Arial"/>
          <w:b/>
          <w:bCs/>
          <w:kern w:val="36"/>
          <w:sz w:val="36"/>
          <w:szCs w:val="36"/>
          <w:lang w:eastAsia="en-IN"/>
        </w:rPr>
        <w:t>Whistleblower Process Policy</w:t>
      </w:r>
      <w:bookmarkEnd w:id="35"/>
    </w:p>
    <w:p w14:paraId="355223BB" w14:textId="77777777" w:rsidR="001630B7" w:rsidRPr="00BB056A" w:rsidRDefault="001630B7" w:rsidP="001630B7">
      <w:pPr>
        <w:pStyle w:val="BodyText3"/>
        <w:spacing w:line="276" w:lineRule="auto"/>
        <w:ind w:left="360"/>
        <w:rPr>
          <w:szCs w:val="22"/>
          <w:lang w:val="en-IN" w:eastAsia="en-IN"/>
        </w:rPr>
      </w:pPr>
      <w:r w:rsidRPr="00BB056A">
        <w:rPr>
          <w:b/>
          <w:bCs/>
          <w:szCs w:val="22"/>
          <w:lang w:val="en-IN" w:eastAsia="en-IN"/>
        </w:rPr>
        <w:t>Purpose</w:t>
      </w:r>
      <w:r w:rsidRPr="00BB056A">
        <w:rPr>
          <w:szCs w:val="22"/>
          <w:lang w:val="en-IN" w:eastAsia="en-IN"/>
        </w:rPr>
        <w:t xml:space="preserve">: This policy outlines the process for reporting and investigating concerns regarding unethical, illegal, or improper conduct within </w:t>
      </w:r>
      <w:r w:rsidRPr="00BB056A">
        <w:rPr>
          <w:b/>
          <w:bCs/>
          <w:szCs w:val="22"/>
          <w:lang w:val="en-IN" w:eastAsia="en-IN"/>
        </w:rPr>
        <w:t>20 Microns Limited</w:t>
      </w:r>
      <w:r w:rsidRPr="00BB056A">
        <w:rPr>
          <w:szCs w:val="22"/>
          <w:lang w:val="en-IN" w:eastAsia="en-IN"/>
        </w:rPr>
        <w:t>. It aims to protect whistleblowers and ensure a thorough and confidential investigation of complaints.</w:t>
      </w:r>
    </w:p>
    <w:p w14:paraId="57FFBB46" w14:textId="77777777" w:rsidR="001630B7" w:rsidRPr="00BB056A" w:rsidRDefault="001630B7" w:rsidP="001630B7">
      <w:pPr>
        <w:pStyle w:val="BodyText3"/>
        <w:spacing w:line="276" w:lineRule="auto"/>
        <w:ind w:left="360"/>
        <w:rPr>
          <w:b/>
          <w:bCs/>
          <w:szCs w:val="22"/>
          <w:lang w:val="en-IN" w:eastAsia="en-IN"/>
        </w:rPr>
      </w:pPr>
    </w:p>
    <w:p w14:paraId="2B318145" w14:textId="5A039F36"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Reporting Procedure</w:t>
      </w:r>
    </w:p>
    <w:p w14:paraId="253900B8" w14:textId="77777777" w:rsidR="001630B7" w:rsidRPr="00BB056A" w:rsidRDefault="001630B7">
      <w:pPr>
        <w:pStyle w:val="BodyText3"/>
        <w:numPr>
          <w:ilvl w:val="0"/>
          <w:numId w:val="56"/>
        </w:numPr>
        <w:spacing w:line="276" w:lineRule="auto"/>
        <w:rPr>
          <w:szCs w:val="22"/>
          <w:lang w:val="en-IN" w:eastAsia="en-IN"/>
        </w:rPr>
      </w:pPr>
      <w:r w:rsidRPr="00BB056A">
        <w:rPr>
          <w:b/>
          <w:bCs/>
          <w:szCs w:val="22"/>
          <w:lang w:val="en-IN" w:eastAsia="en-IN"/>
        </w:rPr>
        <w:lastRenderedPageBreak/>
        <w:t>Submission of Vigilance Disclosure</w:t>
      </w:r>
      <w:r w:rsidRPr="00BB056A">
        <w:rPr>
          <w:szCs w:val="22"/>
          <w:lang w:val="en-IN" w:eastAsia="en-IN"/>
        </w:rPr>
        <w:t>:</w:t>
      </w:r>
    </w:p>
    <w:p w14:paraId="16DD65B8" w14:textId="77777777" w:rsidR="001630B7" w:rsidRPr="00BB056A" w:rsidRDefault="001630B7">
      <w:pPr>
        <w:pStyle w:val="BodyText3"/>
        <w:numPr>
          <w:ilvl w:val="1"/>
          <w:numId w:val="56"/>
        </w:numPr>
        <w:spacing w:line="276" w:lineRule="auto"/>
        <w:rPr>
          <w:szCs w:val="22"/>
          <w:lang w:val="en-IN" w:eastAsia="en-IN"/>
        </w:rPr>
      </w:pPr>
      <w:r w:rsidRPr="00BB056A">
        <w:rPr>
          <w:szCs w:val="22"/>
          <w:lang w:val="en-IN" w:eastAsia="en-IN"/>
        </w:rPr>
        <w:t xml:space="preserve">Any employee or stakeholder can submit a </w:t>
      </w:r>
      <w:r w:rsidRPr="00BB056A">
        <w:rPr>
          <w:b/>
          <w:bCs/>
          <w:szCs w:val="22"/>
          <w:lang w:val="en-IN" w:eastAsia="en-IN"/>
        </w:rPr>
        <w:t>Vigilance Disclosure</w:t>
      </w:r>
      <w:r w:rsidRPr="00BB056A">
        <w:rPr>
          <w:szCs w:val="22"/>
          <w:lang w:val="en-IN" w:eastAsia="en-IN"/>
        </w:rPr>
        <w:t xml:space="preserve"> (whistleblower complaint) regarding suspected wrongdoing or unethical </w:t>
      </w:r>
      <w:proofErr w:type="spellStart"/>
      <w:r w:rsidRPr="00BB056A">
        <w:rPr>
          <w:szCs w:val="22"/>
          <w:lang w:val="en-IN" w:eastAsia="en-IN"/>
        </w:rPr>
        <w:t>behavior</w:t>
      </w:r>
      <w:proofErr w:type="spellEnd"/>
      <w:r w:rsidRPr="00BB056A">
        <w:rPr>
          <w:szCs w:val="22"/>
          <w:lang w:val="en-IN" w:eastAsia="en-IN"/>
        </w:rPr>
        <w:t>.</w:t>
      </w:r>
    </w:p>
    <w:p w14:paraId="4693F346" w14:textId="77777777" w:rsidR="001630B7" w:rsidRPr="00BB056A" w:rsidRDefault="001630B7">
      <w:pPr>
        <w:pStyle w:val="BodyText3"/>
        <w:numPr>
          <w:ilvl w:val="1"/>
          <w:numId w:val="56"/>
        </w:numPr>
        <w:spacing w:line="276" w:lineRule="auto"/>
        <w:rPr>
          <w:szCs w:val="22"/>
          <w:lang w:val="en-IN" w:eastAsia="en-IN"/>
        </w:rPr>
      </w:pPr>
      <w:r w:rsidRPr="00BB056A">
        <w:rPr>
          <w:szCs w:val="22"/>
          <w:lang w:val="en-IN" w:eastAsia="en-IN"/>
        </w:rPr>
        <w:t>The disclosure should be made to the designated recipient, who will record the complaint and ascertain details from the complainant.</w:t>
      </w:r>
    </w:p>
    <w:p w14:paraId="34E89D72" w14:textId="77777777" w:rsidR="001630B7" w:rsidRPr="00BB056A" w:rsidRDefault="001630B7">
      <w:pPr>
        <w:pStyle w:val="BodyText3"/>
        <w:numPr>
          <w:ilvl w:val="0"/>
          <w:numId w:val="56"/>
        </w:numPr>
        <w:spacing w:line="276" w:lineRule="auto"/>
        <w:rPr>
          <w:szCs w:val="22"/>
          <w:lang w:val="en-IN" w:eastAsia="en-IN"/>
        </w:rPr>
      </w:pPr>
      <w:r w:rsidRPr="00BB056A">
        <w:rPr>
          <w:b/>
          <w:bCs/>
          <w:szCs w:val="22"/>
          <w:lang w:val="en-IN" w:eastAsia="en-IN"/>
        </w:rPr>
        <w:t>Initial Investigation</w:t>
      </w:r>
      <w:r w:rsidRPr="00BB056A">
        <w:rPr>
          <w:szCs w:val="22"/>
          <w:lang w:val="en-IN" w:eastAsia="en-IN"/>
        </w:rPr>
        <w:t>:</w:t>
      </w:r>
    </w:p>
    <w:p w14:paraId="5AECF029" w14:textId="77777777" w:rsidR="001630B7" w:rsidRPr="00BB056A" w:rsidRDefault="001630B7">
      <w:pPr>
        <w:pStyle w:val="BodyText3"/>
        <w:numPr>
          <w:ilvl w:val="1"/>
          <w:numId w:val="56"/>
        </w:numPr>
        <w:spacing w:line="276" w:lineRule="auto"/>
        <w:rPr>
          <w:szCs w:val="22"/>
          <w:lang w:val="en-IN" w:eastAsia="en-IN"/>
        </w:rPr>
      </w:pPr>
      <w:r w:rsidRPr="00BB056A">
        <w:rPr>
          <w:szCs w:val="22"/>
          <w:lang w:val="en-IN" w:eastAsia="en-IN"/>
        </w:rPr>
        <w:t>The recipient may conduct an initial investigation personally or engage another officer within the company or an outside agency, as deemed appropriate.</w:t>
      </w:r>
    </w:p>
    <w:p w14:paraId="4EC63540" w14:textId="77777777" w:rsidR="001630B7" w:rsidRPr="00BB056A" w:rsidRDefault="001630B7">
      <w:pPr>
        <w:pStyle w:val="BodyText3"/>
        <w:numPr>
          <w:ilvl w:val="1"/>
          <w:numId w:val="56"/>
        </w:numPr>
        <w:spacing w:line="276" w:lineRule="auto"/>
        <w:rPr>
          <w:szCs w:val="22"/>
          <w:lang w:val="en-IN" w:eastAsia="en-IN"/>
        </w:rPr>
      </w:pPr>
      <w:r w:rsidRPr="00BB056A">
        <w:rPr>
          <w:szCs w:val="22"/>
          <w:lang w:val="en-IN" w:eastAsia="en-IN"/>
        </w:rPr>
        <w:t>All vigilance disclosures will be recorded and thoroughly investigated.</w:t>
      </w:r>
    </w:p>
    <w:p w14:paraId="75FE43CB" w14:textId="77777777" w:rsidR="001630B7" w:rsidRPr="00BB056A" w:rsidRDefault="001630B7" w:rsidP="001630B7">
      <w:pPr>
        <w:pStyle w:val="BodyText3"/>
        <w:spacing w:line="276" w:lineRule="auto"/>
        <w:ind w:left="360"/>
        <w:rPr>
          <w:b/>
          <w:bCs/>
          <w:szCs w:val="22"/>
          <w:lang w:val="en-IN" w:eastAsia="en-IN"/>
        </w:rPr>
      </w:pPr>
    </w:p>
    <w:p w14:paraId="24F5C8B8" w14:textId="37B6AC56"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Investigation Process</w:t>
      </w:r>
    </w:p>
    <w:p w14:paraId="042206FA" w14:textId="77777777" w:rsidR="001630B7" w:rsidRPr="00BB056A" w:rsidRDefault="001630B7">
      <w:pPr>
        <w:pStyle w:val="BodyText3"/>
        <w:numPr>
          <w:ilvl w:val="0"/>
          <w:numId w:val="57"/>
        </w:numPr>
        <w:spacing w:line="276" w:lineRule="auto"/>
        <w:rPr>
          <w:szCs w:val="22"/>
          <w:lang w:val="en-IN" w:eastAsia="en-IN"/>
        </w:rPr>
      </w:pPr>
      <w:r w:rsidRPr="00BB056A">
        <w:rPr>
          <w:b/>
          <w:bCs/>
          <w:szCs w:val="22"/>
          <w:lang w:val="en-IN" w:eastAsia="en-IN"/>
        </w:rPr>
        <w:t>Involvement of Audit Committee</w:t>
      </w:r>
      <w:r w:rsidRPr="00BB056A">
        <w:rPr>
          <w:szCs w:val="22"/>
          <w:lang w:val="en-IN" w:eastAsia="en-IN"/>
        </w:rPr>
        <w:t>:</w:t>
      </w:r>
    </w:p>
    <w:p w14:paraId="287246EA"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 xml:space="preserve">The </w:t>
      </w:r>
      <w:r w:rsidRPr="00BB056A">
        <w:rPr>
          <w:b/>
          <w:bCs/>
          <w:szCs w:val="22"/>
          <w:lang w:val="en-IN" w:eastAsia="en-IN"/>
        </w:rPr>
        <w:t>Audit Committee</w:t>
      </w:r>
      <w:r w:rsidRPr="00BB056A">
        <w:rPr>
          <w:szCs w:val="22"/>
          <w:lang w:val="en-IN" w:eastAsia="en-IN"/>
        </w:rPr>
        <w:t xml:space="preserve"> may take the lead in investigations, involving additional officers or external agencies if necessary.</w:t>
      </w:r>
    </w:p>
    <w:p w14:paraId="43174B49" w14:textId="77777777" w:rsidR="001630B7" w:rsidRPr="00BB056A" w:rsidRDefault="001630B7">
      <w:pPr>
        <w:pStyle w:val="BodyText3"/>
        <w:numPr>
          <w:ilvl w:val="0"/>
          <w:numId w:val="57"/>
        </w:numPr>
        <w:spacing w:line="276" w:lineRule="auto"/>
        <w:rPr>
          <w:szCs w:val="22"/>
          <w:lang w:val="en-IN" w:eastAsia="en-IN"/>
        </w:rPr>
      </w:pPr>
      <w:r w:rsidRPr="00BB056A">
        <w:rPr>
          <w:b/>
          <w:bCs/>
          <w:szCs w:val="22"/>
          <w:lang w:val="en-IN" w:eastAsia="en-IN"/>
        </w:rPr>
        <w:t>Notification to Subject(s)</w:t>
      </w:r>
      <w:r w:rsidRPr="00BB056A">
        <w:rPr>
          <w:szCs w:val="22"/>
          <w:lang w:val="en-IN" w:eastAsia="en-IN"/>
        </w:rPr>
        <w:t>:</w:t>
      </w:r>
    </w:p>
    <w:p w14:paraId="6FB005E9"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 xml:space="preserve">The individuals against whom allegations are made (referred to as </w:t>
      </w:r>
      <w:r w:rsidRPr="00BB056A">
        <w:rPr>
          <w:b/>
          <w:bCs/>
          <w:szCs w:val="22"/>
          <w:lang w:val="en-IN" w:eastAsia="en-IN"/>
        </w:rPr>
        <w:t>Subject(s)</w:t>
      </w:r>
      <w:r w:rsidRPr="00BB056A">
        <w:rPr>
          <w:szCs w:val="22"/>
          <w:lang w:val="en-IN" w:eastAsia="en-IN"/>
        </w:rPr>
        <w:t>) will generally be informed in writing of the allegations at the outset of a formal investigation.</w:t>
      </w:r>
    </w:p>
    <w:p w14:paraId="4EDFA60B"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Subject(s) will have the opportunity to provide their inputs during the investigation.</w:t>
      </w:r>
    </w:p>
    <w:p w14:paraId="74F1CB23" w14:textId="77777777" w:rsidR="001630B7" w:rsidRPr="00BB056A" w:rsidRDefault="001630B7">
      <w:pPr>
        <w:pStyle w:val="BodyText3"/>
        <w:numPr>
          <w:ilvl w:val="0"/>
          <w:numId w:val="57"/>
        </w:numPr>
        <w:spacing w:line="276" w:lineRule="auto"/>
        <w:rPr>
          <w:szCs w:val="22"/>
          <w:lang w:val="en-IN" w:eastAsia="en-IN"/>
        </w:rPr>
      </w:pPr>
      <w:r w:rsidRPr="00BB056A">
        <w:rPr>
          <w:b/>
          <w:bCs/>
          <w:szCs w:val="22"/>
          <w:lang w:val="en-IN" w:eastAsia="en-IN"/>
        </w:rPr>
        <w:t>Rights of the Subject(s)</w:t>
      </w:r>
      <w:r w:rsidRPr="00BB056A">
        <w:rPr>
          <w:szCs w:val="22"/>
          <w:lang w:val="en-IN" w:eastAsia="en-IN"/>
        </w:rPr>
        <w:t>:</w:t>
      </w:r>
    </w:p>
    <w:p w14:paraId="7B0AE111"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Subject(s) have the right to consult with individuals of their choice during the investigation.</w:t>
      </w:r>
    </w:p>
    <w:p w14:paraId="6B6943FB"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Subject(s) must not interfere with the investigation, including withholding or destroying evidence.</w:t>
      </w:r>
    </w:p>
    <w:p w14:paraId="4061E94C"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Subject(s) have the right to be informed of the investigation's outcome.</w:t>
      </w:r>
    </w:p>
    <w:p w14:paraId="073FDEDB" w14:textId="77777777" w:rsidR="001630B7" w:rsidRPr="00BB056A" w:rsidRDefault="001630B7">
      <w:pPr>
        <w:pStyle w:val="BodyText3"/>
        <w:numPr>
          <w:ilvl w:val="0"/>
          <w:numId w:val="57"/>
        </w:numPr>
        <w:spacing w:line="276" w:lineRule="auto"/>
        <w:rPr>
          <w:szCs w:val="22"/>
          <w:lang w:val="en-IN" w:eastAsia="en-IN"/>
        </w:rPr>
      </w:pPr>
      <w:r w:rsidRPr="00BB056A">
        <w:rPr>
          <w:b/>
          <w:bCs/>
          <w:szCs w:val="22"/>
          <w:lang w:val="en-IN" w:eastAsia="en-IN"/>
        </w:rPr>
        <w:t>Timeline for Investigation</w:t>
      </w:r>
      <w:r w:rsidRPr="00BB056A">
        <w:rPr>
          <w:szCs w:val="22"/>
          <w:lang w:val="en-IN" w:eastAsia="en-IN"/>
        </w:rPr>
        <w:t>:</w:t>
      </w:r>
    </w:p>
    <w:p w14:paraId="38552DA8" w14:textId="77777777" w:rsidR="001630B7" w:rsidRPr="00BB056A" w:rsidRDefault="001630B7">
      <w:pPr>
        <w:pStyle w:val="BodyText3"/>
        <w:numPr>
          <w:ilvl w:val="1"/>
          <w:numId w:val="57"/>
        </w:numPr>
        <w:spacing w:line="276" w:lineRule="auto"/>
        <w:rPr>
          <w:szCs w:val="22"/>
          <w:lang w:val="en-IN" w:eastAsia="en-IN"/>
        </w:rPr>
      </w:pPr>
      <w:r w:rsidRPr="00BB056A">
        <w:rPr>
          <w:szCs w:val="22"/>
          <w:lang w:val="en-IN" w:eastAsia="en-IN"/>
        </w:rPr>
        <w:t xml:space="preserve">The investigation should normally be completed within </w:t>
      </w:r>
      <w:r w:rsidRPr="00BB056A">
        <w:rPr>
          <w:b/>
          <w:bCs/>
          <w:szCs w:val="22"/>
          <w:lang w:val="en-IN" w:eastAsia="en-IN"/>
        </w:rPr>
        <w:t>60 days</w:t>
      </w:r>
      <w:r w:rsidRPr="00BB056A">
        <w:rPr>
          <w:szCs w:val="22"/>
          <w:lang w:val="en-IN" w:eastAsia="en-IN"/>
        </w:rPr>
        <w:t xml:space="preserve"> of receiving the vigilance disclosure. This period may be extended as deemed necessary by the Audit Committee.</w:t>
      </w:r>
    </w:p>
    <w:p w14:paraId="552641C9" w14:textId="77777777" w:rsidR="001630B7" w:rsidRPr="00BB056A" w:rsidRDefault="001630B7" w:rsidP="001630B7">
      <w:pPr>
        <w:pStyle w:val="BodyText3"/>
        <w:spacing w:line="276" w:lineRule="auto"/>
        <w:ind w:left="360"/>
        <w:rPr>
          <w:b/>
          <w:bCs/>
          <w:szCs w:val="22"/>
          <w:lang w:val="en-IN" w:eastAsia="en-IN"/>
        </w:rPr>
      </w:pPr>
    </w:p>
    <w:p w14:paraId="36C5656A" w14:textId="08C05269"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Decision and Reporting</w:t>
      </w:r>
    </w:p>
    <w:p w14:paraId="4DD0761D" w14:textId="77777777" w:rsidR="001630B7" w:rsidRPr="00BB056A" w:rsidRDefault="001630B7">
      <w:pPr>
        <w:pStyle w:val="BodyText3"/>
        <w:numPr>
          <w:ilvl w:val="0"/>
          <w:numId w:val="58"/>
        </w:numPr>
        <w:spacing w:line="276" w:lineRule="auto"/>
        <w:rPr>
          <w:szCs w:val="22"/>
          <w:lang w:val="en-IN" w:eastAsia="en-IN"/>
        </w:rPr>
      </w:pPr>
      <w:r w:rsidRPr="00BB056A">
        <w:rPr>
          <w:b/>
          <w:bCs/>
          <w:szCs w:val="22"/>
          <w:lang w:val="en-IN" w:eastAsia="en-IN"/>
        </w:rPr>
        <w:t>Outcome of Investigation</w:t>
      </w:r>
      <w:r w:rsidRPr="00BB056A">
        <w:rPr>
          <w:szCs w:val="22"/>
          <w:lang w:val="en-IN" w:eastAsia="en-IN"/>
        </w:rPr>
        <w:t>:</w:t>
      </w:r>
    </w:p>
    <w:p w14:paraId="515011DF" w14:textId="77777777" w:rsidR="001630B7" w:rsidRPr="00BB056A" w:rsidRDefault="001630B7">
      <w:pPr>
        <w:pStyle w:val="BodyText3"/>
        <w:numPr>
          <w:ilvl w:val="1"/>
          <w:numId w:val="58"/>
        </w:numPr>
        <w:spacing w:line="276" w:lineRule="auto"/>
        <w:rPr>
          <w:szCs w:val="22"/>
          <w:lang w:val="en-IN" w:eastAsia="en-IN"/>
        </w:rPr>
      </w:pPr>
      <w:r w:rsidRPr="00BB056A">
        <w:rPr>
          <w:szCs w:val="22"/>
          <w:lang w:val="en-IN" w:eastAsia="en-IN"/>
        </w:rPr>
        <w:t>If the investigation concludes that an improper, unethical, or wrongful act has occurred, recommendations for corrective action will be made to the company management.</w:t>
      </w:r>
    </w:p>
    <w:p w14:paraId="07CA81F7" w14:textId="77777777" w:rsidR="001630B7" w:rsidRPr="00BB056A" w:rsidRDefault="001630B7">
      <w:pPr>
        <w:pStyle w:val="BodyText3"/>
        <w:numPr>
          <w:ilvl w:val="1"/>
          <w:numId w:val="58"/>
        </w:numPr>
        <w:spacing w:line="276" w:lineRule="auto"/>
        <w:rPr>
          <w:szCs w:val="22"/>
          <w:lang w:val="en-IN" w:eastAsia="en-IN"/>
        </w:rPr>
      </w:pPr>
      <w:r w:rsidRPr="00BB056A">
        <w:rPr>
          <w:szCs w:val="22"/>
          <w:lang w:val="en-IN" w:eastAsia="en-IN"/>
        </w:rPr>
        <w:lastRenderedPageBreak/>
        <w:t>Any disciplinary or corrective action taken will follow the applicable personnel or staff conduct and disciplinary procedures.</w:t>
      </w:r>
    </w:p>
    <w:p w14:paraId="7EE88E0F" w14:textId="77777777" w:rsidR="001630B7" w:rsidRPr="00BB056A" w:rsidRDefault="001630B7">
      <w:pPr>
        <w:pStyle w:val="BodyText3"/>
        <w:numPr>
          <w:ilvl w:val="0"/>
          <w:numId w:val="58"/>
        </w:numPr>
        <w:spacing w:line="276" w:lineRule="auto"/>
        <w:rPr>
          <w:szCs w:val="22"/>
          <w:lang w:val="en-IN" w:eastAsia="en-IN"/>
        </w:rPr>
      </w:pPr>
      <w:r w:rsidRPr="00BB056A">
        <w:rPr>
          <w:b/>
          <w:bCs/>
          <w:szCs w:val="22"/>
          <w:lang w:val="en-IN" w:eastAsia="en-IN"/>
        </w:rPr>
        <w:t>Dissatisfaction with Report</w:t>
      </w:r>
      <w:r w:rsidRPr="00BB056A">
        <w:rPr>
          <w:szCs w:val="22"/>
          <w:lang w:val="en-IN" w:eastAsia="en-IN"/>
        </w:rPr>
        <w:t>:</w:t>
      </w:r>
    </w:p>
    <w:p w14:paraId="3A9ED188" w14:textId="77777777" w:rsidR="001630B7" w:rsidRPr="00BB056A" w:rsidRDefault="001630B7">
      <w:pPr>
        <w:pStyle w:val="BodyText3"/>
        <w:numPr>
          <w:ilvl w:val="1"/>
          <w:numId w:val="58"/>
        </w:numPr>
        <w:spacing w:line="276" w:lineRule="auto"/>
        <w:rPr>
          <w:szCs w:val="22"/>
          <w:lang w:val="en-IN" w:eastAsia="en-IN"/>
        </w:rPr>
      </w:pPr>
      <w:r w:rsidRPr="00BB056A">
        <w:rPr>
          <w:szCs w:val="22"/>
          <w:lang w:val="en-IN" w:eastAsia="en-IN"/>
        </w:rPr>
        <w:t>If the complainant is not satisfied with the investigation report, they have the right to escalate the issue to the appropriate legal or investigating agency.</w:t>
      </w:r>
    </w:p>
    <w:p w14:paraId="79D92073" w14:textId="77777777" w:rsidR="001630B7" w:rsidRPr="00BB056A" w:rsidRDefault="001630B7">
      <w:pPr>
        <w:pStyle w:val="BodyText3"/>
        <w:numPr>
          <w:ilvl w:val="0"/>
          <w:numId w:val="58"/>
        </w:numPr>
        <w:spacing w:line="276" w:lineRule="auto"/>
        <w:rPr>
          <w:szCs w:val="22"/>
          <w:lang w:val="en-IN" w:eastAsia="en-IN"/>
        </w:rPr>
      </w:pPr>
      <w:r w:rsidRPr="00BB056A">
        <w:rPr>
          <w:b/>
          <w:bCs/>
          <w:szCs w:val="22"/>
          <w:lang w:val="en-IN" w:eastAsia="en-IN"/>
        </w:rPr>
        <w:t>False Allegations</w:t>
      </w:r>
      <w:r w:rsidRPr="00BB056A">
        <w:rPr>
          <w:szCs w:val="22"/>
          <w:lang w:val="en-IN" w:eastAsia="en-IN"/>
        </w:rPr>
        <w:t>:</w:t>
      </w:r>
    </w:p>
    <w:p w14:paraId="19BED803" w14:textId="77777777" w:rsidR="001630B7" w:rsidRPr="00BB056A" w:rsidRDefault="001630B7">
      <w:pPr>
        <w:pStyle w:val="BodyText3"/>
        <w:numPr>
          <w:ilvl w:val="1"/>
          <w:numId w:val="58"/>
        </w:numPr>
        <w:spacing w:line="276" w:lineRule="auto"/>
        <w:rPr>
          <w:szCs w:val="22"/>
          <w:lang w:val="en-IN" w:eastAsia="en-IN"/>
        </w:rPr>
      </w:pPr>
      <w:r w:rsidRPr="00BB056A">
        <w:rPr>
          <w:szCs w:val="22"/>
          <w:lang w:val="en-IN" w:eastAsia="en-IN"/>
        </w:rPr>
        <w:t>Complainants making false allegations may face disciplinary action according to the company’s rules, procedures, and policies.</w:t>
      </w:r>
    </w:p>
    <w:p w14:paraId="08D121A0" w14:textId="77777777" w:rsidR="001630B7" w:rsidRPr="00BB056A" w:rsidRDefault="001630B7" w:rsidP="001630B7">
      <w:pPr>
        <w:pStyle w:val="BodyText3"/>
        <w:spacing w:line="276" w:lineRule="auto"/>
        <w:ind w:left="360"/>
        <w:rPr>
          <w:b/>
          <w:bCs/>
          <w:szCs w:val="22"/>
          <w:lang w:val="en-IN" w:eastAsia="en-IN"/>
        </w:rPr>
      </w:pPr>
    </w:p>
    <w:p w14:paraId="4971A4DC" w14:textId="058CE245"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Confidentiality and Secrecy</w:t>
      </w:r>
    </w:p>
    <w:p w14:paraId="27CE677C" w14:textId="77777777" w:rsidR="001630B7" w:rsidRPr="00BB056A" w:rsidRDefault="001630B7">
      <w:pPr>
        <w:pStyle w:val="BodyText3"/>
        <w:numPr>
          <w:ilvl w:val="0"/>
          <w:numId w:val="59"/>
        </w:numPr>
        <w:spacing w:line="276" w:lineRule="auto"/>
        <w:rPr>
          <w:szCs w:val="22"/>
          <w:lang w:val="en-IN" w:eastAsia="en-IN"/>
        </w:rPr>
      </w:pPr>
      <w:r w:rsidRPr="00BB056A">
        <w:rPr>
          <w:szCs w:val="22"/>
          <w:lang w:val="en-IN" w:eastAsia="en-IN"/>
        </w:rPr>
        <w:t>All parties involved in the whistleblower process, including the complainant, members of the Audit Committee, and the Subject(s), must maintain confidentiality regarding all matters under this policy.</w:t>
      </w:r>
    </w:p>
    <w:p w14:paraId="3464D88A" w14:textId="77777777" w:rsidR="001630B7" w:rsidRPr="00BB056A" w:rsidRDefault="001630B7">
      <w:pPr>
        <w:pStyle w:val="BodyText3"/>
        <w:numPr>
          <w:ilvl w:val="0"/>
          <w:numId w:val="59"/>
        </w:numPr>
        <w:spacing w:line="276" w:lineRule="auto"/>
        <w:rPr>
          <w:szCs w:val="22"/>
          <w:lang w:val="en-IN" w:eastAsia="en-IN"/>
        </w:rPr>
      </w:pPr>
      <w:r w:rsidRPr="00BB056A">
        <w:rPr>
          <w:szCs w:val="22"/>
          <w:lang w:val="en-IN" w:eastAsia="en-IN"/>
        </w:rPr>
        <w:t>Discussions about the complaint should be limited to those necessary to complete the investigation.</w:t>
      </w:r>
    </w:p>
    <w:p w14:paraId="3E7E1232" w14:textId="77777777" w:rsidR="001630B7" w:rsidRPr="00BB056A" w:rsidRDefault="001630B7" w:rsidP="001630B7">
      <w:pPr>
        <w:pStyle w:val="BodyText3"/>
        <w:spacing w:line="276" w:lineRule="auto"/>
        <w:ind w:left="360"/>
        <w:rPr>
          <w:b/>
          <w:bCs/>
          <w:szCs w:val="22"/>
          <w:lang w:val="en-IN" w:eastAsia="en-IN"/>
        </w:rPr>
      </w:pPr>
    </w:p>
    <w:p w14:paraId="1BD3ED78" w14:textId="1044E7D2"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Protection of Complainants</w:t>
      </w:r>
    </w:p>
    <w:p w14:paraId="2C49C513" w14:textId="77777777" w:rsidR="001630B7" w:rsidRPr="00BB056A" w:rsidRDefault="001630B7">
      <w:pPr>
        <w:pStyle w:val="BodyText3"/>
        <w:numPr>
          <w:ilvl w:val="0"/>
          <w:numId w:val="60"/>
        </w:numPr>
        <w:spacing w:line="276" w:lineRule="auto"/>
        <w:rPr>
          <w:szCs w:val="22"/>
          <w:lang w:val="en-IN" w:eastAsia="en-IN"/>
        </w:rPr>
      </w:pPr>
      <w:r w:rsidRPr="00BB056A">
        <w:rPr>
          <w:b/>
          <w:bCs/>
          <w:szCs w:val="22"/>
          <w:lang w:val="en-IN" w:eastAsia="en-IN"/>
        </w:rPr>
        <w:t>No Retaliation</w:t>
      </w:r>
      <w:r w:rsidRPr="00BB056A">
        <w:rPr>
          <w:szCs w:val="22"/>
          <w:lang w:val="en-IN" w:eastAsia="en-IN"/>
        </w:rPr>
        <w:t>:</w:t>
      </w:r>
    </w:p>
    <w:p w14:paraId="251A3163" w14:textId="77777777" w:rsidR="001630B7" w:rsidRPr="00BB056A" w:rsidRDefault="001630B7">
      <w:pPr>
        <w:pStyle w:val="BodyText3"/>
        <w:numPr>
          <w:ilvl w:val="1"/>
          <w:numId w:val="60"/>
        </w:numPr>
        <w:spacing w:line="276" w:lineRule="auto"/>
        <w:rPr>
          <w:szCs w:val="22"/>
          <w:lang w:val="en-IN" w:eastAsia="en-IN"/>
        </w:rPr>
      </w:pPr>
      <w:r w:rsidRPr="00BB056A">
        <w:rPr>
          <w:szCs w:val="22"/>
          <w:lang w:val="en-IN" w:eastAsia="en-IN"/>
        </w:rPr>
        <w:t>Whistleblowers will not face any unfair treatment or retaliation for reporting a vigilance disclosure.</w:t>
      </w:r>
    </w:p>
    <w:p w14:paraId="78E56161" w14:textId="77777777" w:rsidR="001630B7" w:rsidRPr="00BB056A" w:rsidRDefault="001630B7">
      <w:pPr>
        <w:pStyle w:val="BodyText3"/>
        <w:numPr>
          <w:ilvl w:val="1"/>
          <w:numId w:val="60"/>
        </w:numPr>
        <w:spacing w:line="276" w:lineRule="auto"/>
        <w:rPr>
          <w:szCs w:val="22"/>
          <w:lang w:val="en-IN" w:eastAsia="en-IN"/>
        </w:rPr>
      </w:pPr>
      <w:r w:rsidRPr="00BB056A">
        <w:rPr>
          <w:szCs w:val="22"/>
          <w:lang w:val="en-IN" w:eastAsia="en-IN"/>
        </w:rPr>
        <w:t>Protection against practices such as threats, intimidation, termination, suspension, or any other disciplinary action will be provided.</w:t>
      </w:r>
    </w:p>
    <w:p w14:paraId="12D5ABD8" w14:textId="77777777" w:rsidR="001630B7" w:rsidRPr="00BB056A" w:rsidRDefault="001630B7">
      <w:pPr>
        <w:pStyle w:val="BodyText3"/>
        <w:numPr>
          <w:ilvl w:val="0"/>
          <w:numId w:val="60"/>
        </w:numPr>
        <w:spacing w:line="276" w:lineRule="auto"/>
        <w:rPr>
          <w:szCs w:val="22"/>
          <w:lang w:val="en-IN" w:eastAsia="en-IN"/>
        </w:rPr>
      </w:pPr>
      <w:r w:rsidRPr="00BB056A">
        <w:rPr>
          <w:b/>
          <w:bCs/>
          <w:szCs w:val="22"/>
          <w:lang w:val="en-IN" w:eastAsia="en-IN"/>
        </w:rPr>
        <w:t>Confidentiality of Identity</w:t>
      </w:r>
      <w:r w:rsidRPr="00BB056A">
        <w:rPr>
          <w:szCs w:val="22"/>
          <w:lang w:val="en-IN" w:eastAsia="en-IN"/>
        </w:rPr>
        <w:t>:</w:t>
      </w:r>
    </w:p>
    <w:p w14:paraId="2A2E3CA3" w14:textId="77777777" w:rsidR="001630B7" w:rsidRPr="00BB056A" w:rsidRDefault="001630B7">
      <w:pPr>
        <w:pStyle w:val="BodyText3"/>
        <w:numPr>
          <w:ilvl w:val="1"/>
          <w:numId w:val="60"/>
        </w:numPr>
        <w:spacing w:line="276" w:lineRule="auto"/>
        <w:rPr>
          <w:szCs w:val="22"/>
          <w:lang w:val="en-IN" w:eastAsia="en-IN"/>
        </w:rPr>
      </w:pPr>
      <w:r w:rsidRPr="00BB056A">
        <w:rPr>
          <w:szCs w:val="22"/>
          <w:lang w:val="en-IN" w:eastAsia="en-IN"/>
        </w:rPr>
        <w:t>The identity of the complainant will be kept confidential to the extent possible and permitted by law.</w:t>
      </w:r>
    </w:p>
    <w:p w14:paraId="4AD8F169" w14:textId="77777777" w:rsidR="001630B7" w:rsidRPr="00BB056A" w:rsidRDefault="001630B7">
      <w:pPr>
        <w:pStyle w:val="BodyText3"/>
        <w:numPr>
          <w:ilvl w:val="1"/>
          <w:numId w:val="60"/>
        </w:numPr>
        <w:spacing w:line="276" w:lineRule="auto"/>
        <w:rPr>
          <w:szCs w:val="22"/>
          <w:lang w:val="en-IN" w:eastAsia="en-IN"/>
        </w:rPr>
      </w:pPr>
      <w:r w:rsidRPr="00BB056A">
        <w:rPr>
          <w:szCs w:val="22"/>
          <w:lang w:val="en-IN" w:eastAsia="en-IN"/>
        </w:rPr>
        <w:t>The company will not disclose the identity of the complainant without their consent.</w:t>
      </w:r>
    </w:p>
    <w:p w14:paraId="7FB22BD2" w14:textId="77777777" w:rsidR="001630B7" w:rsidRPr="00BB056A" w:rsidRDefault="001630B7">
      <w:pPr>
        <w:pStyle w:val="BodyText3"/>
        <w:numPr>
          <w:ilvl w:val="0"/>
          <w:numId w:val="60"/>
        </w:numPr>
        <w:spacing w:line="276" w:lineRule="auto"/>
        <w:rPr>
          <w:szCs w:val="22"/>
          <w:lang w:val="en-IN" w:eastAsia="en-IN"/>
        </w:rPr>
      </w:pPr>
      <w:r w:rsidRPr="00BB056A">
        <w:rPr>
          <w:b/>
          <w:bCs/>
          <w:szCs w:val="22"/>
          <w:lang w:val="en-IN" w:eastAsia="en-IN"/>
        </w:rPr>
        <w:t>Protection for Others Assisting in Investigation</w:t>
      </w:r>
      <w:r w:rsidRPr="00BB056A">
        <w:rPr>
          <w:szCs w:val="22"/>
          <w:lang w:val="en-IN" w:eastAsia="en-IN"/>
        </w:rPr>
        <w:t>:</w:t>
      </w:r>
    </w:p>
    <w:p w14:paraId="71481FF5" w14:textId="77777777" w:rsidR="001630B7" w:rsidRPr="00BB056A" w:rsidRDefault="001630B7">
      <w:pPr>
        <w:pStyle w:val="BodyText3"/>
        <w:numPr>
          <w:ilvl w:val="1"/>
          <w:numId w:val="60"/>
        </w:numPr>
        <w:spacing w:line="276" w:lineRule="auto"/>
        <w:rPr>
          <w:szCs w:val="22"/>
          <w:lang w:val="en-IN" w:eastAsia="en-IN"/>
        </w:rPr>
      </w:pPr>
      <w:r w:rsidRPr="00BB056A">
        <w:rPr>
          <w:szCs w:val="22"/>
          <w:lang w:val="en-IN" w:eastAsia="en-IN"/>
        </w:rPr>
        <w:t>Any other complainants or individuals assisting in the investigation will be afforded the same level of protection and confidentiality as the original complainant.</w:t>
      </w:r>
    </w:p>
    <w:p w14:paraId="0DE1B48D" w14:textId="77777777" w:rsidR="00E052D1" w:rsidRDefault="00E052D1" w:rsidP="001630B7">
      <w:pPr>
        <w:pStyle w:val="BodyText3"/>
        <w:spacing w:line="276" w:lineRule="auto"/>
        <w:ind w:left="360"/>
        <w:rPr>
          <w:b/>
          <w:bCs/>
          <w:szCs w:val="22"/>
          <w:lang w:val="en-IN" w:eastAsia="en-IN"/>
        </w:rPr>
      </w:pPr>
    </w:p>
    <w:p w14:paraId="76FEDFD4" w14:textId="62D7DA61" w:rsidR="001630B7" w:rsidRPr="00BB056A" w:rsidRDefault="001630B7" w:rsidP="001630B7">
      <w:pPr>
        <w:pStyle w:val="BodyText3"/>
        <w:spacing w:line="276" w:lineRule="auto"/>
        <w:ind w:left="360"/>
        <w:rPr>
          <w:b/>
          <w:bCs/>
          <w:szCs w:val="22"/>
          <w:lang w:val="en-IN" w:eastAsia="en-IN"/>
        </w:rPr>
      </w:pPr>
      <w:r w:rsidRPr="00BB056A">
        <w:rPr>
          <w:b/>
          <w:bCs/>
          <w:szCs w:val="22"/>
          <w:lang w:val="en-IN" w:eastAsia="en-IN"/>
        </w:rPr>
        <w:t>Conclusion</w:t>
      </w:r>
    </w:p>
    <w:p w14:paraId="2ADDC286" w14:textId="77777777" w:rsidR="001630B7" w:rsidRPr="00BB056A" w:rsidRDefault="001630B7" w:rsidP="001630B7">
      <w:pPr>
        <w:pStyle w:val="BodyText3"/>
        <w:spacing w:line="276" w:lineRule="auto"/>
        <w:ind w:left="360"/>
        <w:rPr>
          <w:szCs w:val="22"/>
          <w:lang w:val="en-IN" w:eastAsia="en-IN"/>
        </w:rPr>
      </w:pPr>
      <w:r w:rsidRPr="00BB056A">
        <w:rPr>
          <w:szCs w:val="22"/>
          <w:lang w:val="en-IN" w:eastAsia="en-IN"/>
        </w:rPr>
        <w:t xml:space="preserve">This Whistleblower Process Policy is designed to ensure a safe and transparent mechanism for reporting misconduct, fostering a culture of integrity and accountability within </w:t>
      </w:r>
      <w:r w:rsidRPr="00BB056A">
        <w:rPr>
          <w:b/>
          <w:bCs/>
          <w:szCs w:val="22"/>
          <w:lang w:val="en-IN" w:eastAsia="en-IN"/>
        </w:rPr>
        <w:t>20 Microns Limited</w:t>
      </w:r>
      <w:r w:rsidRPr="00BB056A">
        <w:rPr>
          <w:szCs w:val="22"/>
          <w:lang w:val="en-IN" w:eastAsia="en-IN"/>
        </w:rPr>
        <w:t>. All employees are encouraged to uphold these principles and report any concerns without fear of reprisal.</w:t>
      </w:r>
    </w:p>
    <w:p w14:paraId="5665EBC7" w14:textId="77777777" w:rsidR="00953724" w:rsidRPr="00BB056A" w:rsidRDefault="00953724" w:rsidP="00953724">
      <w:pPr>
        <w:pStyle w:val="BodyText3"/>
        <w:spacing w:line="276" w:lineRule="auto"/>
        <w:ind w:left="360"/>
        <w:rPr>
          <w:b/>
          <w:bCs/>
          <w:szCs w:val="22"/>
          <w:lang w:val="en-IN" w:eastAsia="en-IN"/>
        </w:rPr>
      </w:pPr>
    </w:p>
    <w:p w14:paraId="6864D25F" w14:textId="77777777" w:rsidR="008B2D63" w:rsidRPr="00BB056A" w:rsidRDefault="008B2D63" w:rsidP="008B2D63">
      <w:pPr>
        <w:spacing w:line="276" w:lineRule="auto"/>
        <w:ind w:left="360"/>
        <w:jc w:val="both"/>
        <w:rPr>
          <w:rFonts w:ascii="Arial" w:hAnsi="Arial" w:cs="Arial"/>
          <w:b/>
          <w:bCs/>
          <w:sz w:val="22"/>
          <w:szCs w:val="22"/>
          <w:lang w:val="en-IN"/>
        </w:rPr>
      </w:pPr>
      <w:r w:rsidRPr="00BB056A">
        <w:rPr>
          <w:rFonts w:ascii="Arial" w:hAnsi="Arial" w:cs="Arial"/>
          <w:b/>
          <w:bCs/>
          <w:sz w:val="22"/>
          <w:szCs w:val="22"/>
          <w:lang w:val="en-IN"/>
        </w:rPr>
        <w:lastRenderedPageBreak/>
        <w:t>Key Performance Indicators:</w:t>
      </w:r>
    </w:p>
    <w:p w14:paraId="7EE785BD" w14:textId="77777777" w:rsidR="008B2D63" w:rsidRPr="00BB056A" w:rsidRDefault="008B2D63" w:rsidP="008B2D63">
      <w:pPr>
        <w:pStyle w:val="ListParagraph"/>
        <w:tabs>
          <w:tab w:val="left" w:pos="540"/>
        </w:tabs>
        <w:spacing w:line="276" w:lineRule="auto"/>
        <w:ind w:left="360"/>
        <w:jc w:val="both"/>
        <w:rPr>
          <w:rFonts w:ascii="Arial" w:hAnsi="Arial" w:cs="Arial"/>
          <w:sz w:val="22"/>
          <w:szCs w:val="22"/>
        </w:rPr>
      </w:pPr>
      <w:r w:rsidRPr="00BB056A">
        <w:rPr>
          <w:rFonts w:ascii="Arial" w:hAnsi="Arial" w:cs="Arial"/>
          <w:sz w:val="22"/>
          <w:szCs w:val="22"/>
        </w:rPr>
        <w:t>The following Process Performance is to be monitored and measured.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3097"/>
        <w:gridCol w:w="1635"/>
        <w:gridCol w:w="1121"/>
        <w:gridCol w:w="889"/>
        <w:gridCol w:w="1293"/>
        <w:gridCol w:w="1359"/>
      </w:tblGrid>
      <w:tr w:rsidR="00094521" w:rsidRPr="00BB056A" w14:paraId="2A175AD6" w14:textId="77777777" w:rsidTr="00094521">
        <w:trPr>
          <w:trHeight w:val="425"/>
        </w:trPr>
        <w:tc>
          <w:tcPr>
            <w:tcW w:w="300" w:type="pct"/>
            <w:shd w:val="clear" w:color="auto" w:fill="BFBFBF" w:themeFill="background1" w:themeFillShade="BF"/>
            <w:vAlign w:val="center"/>
          </w:tcPr>
          <w:p w14:paraId="1302A4D7" w14:textId="77777777" w:rsidR="00094521" w:rsidRPr="00BB056A" w:rsidRDefault="00094521" w:rsidP="00094521">
            <w:pPr>
              <w:spacing w:line="276" w:lineRule="auto"/>
              <w:jc w:val="both"/>
              <w:rPr>
                <w:rFonts w:ascii="Arial" w:hAnsi="Arial" w:cs="Arial"/>
                <w:b/>
                <w:sz w:val="22"/>
                <w:szCs w:val="22"/>
              </w:rPr>
            </w:pPr>
            <w:r w:rsidRPr="00BB056A">
              <w:rPr>
                <w:rFonts w:ascii="Arial" w:hAnsi="Arial" w:cs="Arial"/>
                <w:b/>
                <w:sz w:val="22"/>
                <w:szCs w:val="22"/>
              </w:rPr>
              <w:t>Sr. No.</w:t>
            </w:r>
          </w:p>
        </w:tc>
        <w:tc>
          <w:tcPr>
            <w:tcW w:w="1585" w:type="pct"/>
            <w:shd w:val="clear" w:color="auto" w:fill="BFBFBF" w:themeFill="background1" w:themeFillShade="BF"/>
            <w:vAlign w:val="center"/>
          </w:tcPr>
          <w:p w14:paraId="677A8546"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Key Performance Indicators</w:t>
            </w:r>
          </w:p>
        </w:tc>
        <w:tc>
          <w:tcPr>
            <w:tcW w:w="804" w:type="pct"/>
            <w:shd w:val="clear" w:color="auto" w:fill="BFBFBF" w:themeFill="background1" w:themeFillShade="BF"/>
            <w:vAlign w:val="center"/>
          </w:tcPr>
          <w:p w14:paraId="6257BEF8"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Unit of Measurement</w:t>
            </w:r>
          </w:p>
        </w:tc>
        <w:tc>
          <w:tcPr>
            <w:tcW w:w="468" w:type="pct"/>
            <w:shd w:val="clear" w:color="auto" w:fill="BFBFBF" w:themeFill="background1" w:themeFillShade="BF"/>
            <w:vAlign w:val="center"/>
          </w:tcPr>
          <w:p w14:paraId="04DB7688" w14:textId="413381FA"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 xml:space="preserve">Baseline </w:t>
            </w:r>
          </w:p>
        </w:tc>
        <w:tc>
          <w:tcPr>
            <w:tcW w:w="468" w:type="pct"/>
            <w:shd w:val="clear" w:color="auto" w:fill="BFBFBF" w:themeFill="background1" w:themeFillShade="BF"/>
            <w:vAlign w:val="center"/>
          </w:tcPr>
          <w:p w14:paraId="5B46298D" w14:textId="06DDC501"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Target</w:t>
            </w:r>
          </w:p>
        </w:tc>
        <w:tc>
          <w:tcPr>
            <w:tcW w:w="671" w:type="pct"/>
            <w:shd w:val="clear" w:color="auto" w:fill="BFBFBF" w:themeFill="background1" w:themeFillShade="BF"/>
            <w:vAlign w:val="center"/>
          </w:tcPr>
          <w:p w14:paraId="2DB4F0EC"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Timeline</w:t>
            </w:r>
          </w:p>
        </w:tc>
        <w:tc>
          <w:tcPr>
            <w:tcW w:w="705" w:type="pct"/>
            <w:shd w:val="clear" w:color="auto" w:fill="BFBFBF" w:themeFill="background1" w:themeFillShade="BF"/>
            <w:vAlign w:val="center"/>
          </w:tcPr>
          <w:p w14:paraId="118B5A64" w14:textId="77777777" w:rsidR="00094521" w:rsidRPr="00BB056A" w:rsidRDefault="00094521" w:rsidP="00094521">
            <w:pPr>
              <w:spacing w:line="276" w:lineRule="auto"/>
              <w:jc w:val="center"/>
              <w:rPr>
                <w:rFonts w:ascii="Arial" w:hAnsi="Arial" w:cs="Arial"/>
                <w:b/>
                <w:sz w:val="22"/>
                <w:szCs w:val="22"/>
              </w:rPr>
            </w:pPr>
            <w:r w:rsidRPr="00BB056A">
              <w:rPr>
                <w:rFonts w:ascii="Arial" w:hAnsi="Arial" w:cs="Arial"/>
                <w:b/>
                <w:sz w:val="22"/>
                <w:szCs w:val="22"/>
              </w:rPr>
              <w:t>Monitoring Frequency</w:t>
            </w:r>
          </w:p>
        </w:tc>
      </w:tr>
      <w:tr w:rsidR="00094521" w:rsidRPr="00BB056A" w14:paraId="01E7A730" w14:textId="77777777" w:rsidTr="00094521">
        <w:trPr>
          <w:trHeight w:val="425"/>
        </w:trPr>
        <w:tc>
          <w:tcPr>
            <w:tcW w:w="300" w:type="pct"/>
            <w:vAlign w:val="center"/>
          </w:tcPr>
          <w:p w14:paraId="5D049989"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01</w:t>
            </w:r>
          </w:p>
        </w:tc>
        <w:tc>
          <w:tcPr>
            <w:tcW w:w="1585" w:type="pct"/>
            <w:vAlign w:val="center"/>
          </w:tcPr>
          <w:p w14:paraId="1482F5CA" w14:textId="21DCA597" w:rsidR="00094521" w:rsidRPr="00BB056A" w:rsidRDefault="00094521" w:rsidP="00094521">
            <w:pPr>
              <w:spacing w:line="276" w:lineRule="auto"/>
              <w:rPr>
                <w:rFonts w:ascii="Arial" w:hAnsi="Arial" w:cs="Arial"/>
                <w:sz w:val="22"/>
                <w:szCs w:val="22"/>
              </w:rPr>
            </w:pPr>
            <w:r w:rsidRPr="00BB056A">
              <w:rPr>
                <w:rFonts w:ascii="Arial" w:hAnsi="Arial" w:cs="Arial"/>
                <w:sz w:val="22"/>
                <w:szCs w:val="22"/>
              </w:rPr>
              <w:t>Reducing confirmed incidents of whistle blower</w:t>
            </w:r>
          </w:p>
        </w:tc>
        <w:tc>
          <w:tcPr>
            <w:tcW w:w="804" w:type="pct"/>
            <w:vAlign w:val="center"/>
          </w:tcPr>
          <w:p w14:paraId="7F1BF1C3"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 xml:space="preserve">Nos. of Incident </w:t>
            </w:r>
          </w:p>
        </w:tc>
        <w:tc>
          <w:tcPr>
            <w:tcW w:w="468" w:type="pct"/>
            <w:vAlign w:val="center"/>
          </w:tcPr>
          <w:p w14:paraId="404DB1A0" w14:textId="700E1BF9" w:rsidR="00094521" w:rsidRPr="00BB056A" w:rsidRDefault="00094521" w:rsidP="00094521">
            <w:pPr>
              <w:spacing w:line="276" w:lineRule="auto"/>
              <w:jc w:val="center"/>
              <w:rPr>
                <w:rFonts w:ascii="Arial" w:hAnsi="Arial" w:cs="Arial"/>
                <w:sz w:val="22"/>
                <w:szCs w:val="22"/>
              </w:rPr>
            </w:pPr>
            <w:r w:rsidRPr="00BB056A">
              <w:rPr>
                <w:rFonts w:ascii="Arial" w:hAnsi="Arial" w:cs="Arial"/>
                <w:sz w:val="20"/>
                <w:szCs w:val="20"/>
              </w:rPr>
              <w:t>FY: 2021-22</w:t>
            </w:r>
          </w:p>
        </w:tc>
        <w:tc>
          <w:tcPr>
            <w:tcW w:w="468" w:type="pct"/>
            <w:vAlign w:val="center"/>
          </w:tcPr>
          <w:p w14:paraId="6E16CC8F" w14:textId="725EF79A"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Zero</w:t>
            </w:r>
          </w:p>
        </w:tc>
        <w:tc>
          <w:tcPr>
            <w:tcW w:w="671" w:type="pct"/>
            <w:vAlign w:val="center"/>
          </w:tcPr>
          <w:p w14:paraId="7BB27A90"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March-26</w:t>
            </w:r>
          </w:p>
        </w:tc>
        <w:tc>
          <w:tcPr>
            <w:tcW w:w="705" w:type="pct"/>
            <w:vAlign w:val="center"/>
          </w:tcPr>
          <w:p w14:paraId="0914E6D1" w14:textId="77777777" w:rsidR="00094521" w:rsidRPr="00BB056A" w:rsidRDefault="00094521" w:rsidP="00094521">
            <w:pPr>
              <w:spacing w:line="276" w:lineRule="auto"/>
              <w:jc w:val="center"/>
              <w:rPr>
                <w:rFonts w:ascii="Arial" w:hAnsi="Arial" w:cs="Arial"/>
                <w:sz w:val="22"/>
                <w:szCs w:val="22"/>
              </w:rPr>
            </w:pPr>
            <w:r w:rsidRPr="00BB056A">
              <w:rPr>
                <w:rFonts w:ascii="Arial" w:hAnsi="Arial" w:cs="Arial"/>
                <w:sz w:val="22"/>
                <w:szCs w:val="22"/>
              </w:rPr>
              <w:t>12 Months</w:t>
            </w:r>
          </w:p>
        </w:tc>
      </w:tr>
    </w:tbl>
    <w:p w14:paraId="01E54CD8" w14:textId="77777777" w:rsidR="001D4DF2" w:rsidRDefault="001D4DF2" w:rsidP="00E052D1"/>
    <w:p w14:paraId="18AA6B40"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Standard Review Schedule</w:t>
      </w:r>
    </w:p>
    <w:p w14:paraId="5CE1382F"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This policy is reviewed as part of the ESG Policy Manual review cycle — at least once every two years. Reviews are conducted by the Lead Auditor – Safety Audit and Sustainability, Management, Plant HODs, Functional HODs, and Relevant Team Members during the Management Review Meeting.</w:t>
      </w:r>
    </w:p>
    <w:p w14:paraId="47355D48" w14:textId="77777777" w:rsidR="00E052D1" w:rsidRPr="001A61F1" w:rsidRDefault="00E052D1" w:rsidP="00E052D1">
      <w:pPr>
        <w:pStyle w:val="BodyText3"/>
        <w:spacing w:line="276" w:lineRule="auto"/>
        <w:ind w:left="360"/>
        <w:rPr>
          <w:szCs w:val="22"/>
          <w:lang w:val="en-IN" w:eastAsia="en-IN"/>
        </w:rPr>
      </w:pPr>
    </w:p>
    <w:p w14:paraId="654876CF" w14:textId="77777777" w:rsidR="00E052D1" w:rsidRPr="001A61F1" w:rsidRDefault="00E052D1" w:rsidP="00E052D1">
      <w:pPr>
        <w:spacing w:line="276" w:lineRule="auto"/>
        <w:ind w:left="360"/>
        <w:jc w:val="both"/>
        <w:rPr>
          <w:rFonts w:ascii="Arial" w:hAnsi="Arial" w:cs="Arial"/>
          <w:b/>
          <w:bCs/>
          <w:sz w:val="22"/>
          <w:szCs w:val="22"/>
          <w:lang w:val="en-IN"/>
        </w:rPr>
      </w:pPr>
      <w:r w:rsidRPr="001A61F1">
        <w:rPr>
          <w:rFonts w:ascii="Arial" w:hAnsi="Arial" w:cs="Arial"/>
          <w:b/>
          <w:bCs/>
          <w:sz w:val="22"/>
          <w:szCs w:val="22"/>
          <w:lang w:val="en-IN"/>
        </w:rPr>
        <w:t>Triggers for Immediate / Out-of-Cycle Review</w:t>
      </w:r>
    </w:p>
    <w:p w14:paraId="2802D35E" w14:textId="77777777" w:rsidR="00E052D1" w:rsidRPr="001A61F1" w:rsidRDefault="00E052D1" w:rsidP="00E052D1">
      <w:pPr>
        <w:pStyle w:val="BodyText3"/>
        <w:spacing w:line="276" w:lineRule="auto"/>
        <w:ind w:left="360"/>
        <w:rPr>
          <w:szCs w:val="22"/>
          <w:lang w:val="en-IN" w:eastAsia="en-IN"/>
        </w:rPr>
      </w:pPr>
      <w:r w:rsidRPr="001A61F1">
        <w:rPr>
          <w:szCs w:val="22"/>
          <w:lang w:val="en-IN" w:eastAsia="en-IN"/>
        </w:rPr>
        <w:t>Notwithstanding the scheduled review, this policy shall be reviewed and updated promptly in any of the following circumstances:</w:t>
      </w:r>
    </w:p>
    <w:p w14:paraId="0F7393C5"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Changes in applicable laws, regulations, or statutory requirements relevant to this policy area.</w:t>
      </w:r>
    </w:p>
    <w:p w14:paraId="5FF89F24"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A significant incident, breach, or near-miss that reveals a gap in the current policy framework.</w:t>
      </w:r>
    </w:p>
    <w:p w14:paraId="5FFE1938"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Material changes in company operations, structure, or business activities that affect the scope of this policy.</w:t>
      </w:r>
    </w:p>
    <w:p w14:paraId="321A5DD3" w14:textId="77777777" w:rsidR="00E052D1" w:rsidRPr="001A61F1" w:rsidRDefault="00E052D1" w:rsidP="00E052D1">
      <w:pPr>
        <w:pStyle w:val="BodyText3"/>
        <w:numPr>
          <w:ilvl w:val="0"/>
          <w:numId w:val="82"/>
        </w:numPr>
        <w:spacing w:line="276" w:lineRule="auto"/>
        <w:rPr>
          <w:szCs w:val="22"/>
          <w:lang w:val="en-IN" w:eastAsia="en-IN"/>
        </w:rPr>
      </w:pPr>
      <w:r w:rsidRPr="001A61F1">
        <w:rPr>
          <w:szCs w:val="22"/>
          <w:lang w:val="en-IN" w:eastAsia="en-IN"/>
        </w:rPr>
        <w:t>Recommendations arising from internal or external audits, inspections, or regulatory guidance.</w:t>
      </w:r>
    </w:p>
    <w:p w14:paraId="08C0A8E1" w14:textId="77777777" w:rsidR="00E052D1" w:rsidRPr="00E052D1" w:rsidRDefault="00E052D1" w:rsidP="00E052D1">
      <w:pPr>
        <w:rPr>
          <w:lang w:val="en-IN"/>
        </w:rPr>
      </w:pPr>
    </w:p>
    <w:p w14:paraId="7F72A713" w14:textId="77777777" w:rsidR="00E052D1" w:rsidRPr="00BB056A" w:rsidRDefault="00E052D1" w:rsidP="00E052D1"/>
    <w:p w14:paraId="2E44DEEA" w14:textId="7BCC5B5E" w:rsidR="006403D2" w:rsidRPr="00BB056A" w:rsidRDefault="006403D2" w:rsidP="006403D2">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eastAsia="en-IN"/>
        </w:rPr>
      </w:pPr>
      <w:bookmarkStart w:id="36" w:name="_Toc192755401"/>
      <w:r w:rsidRPr="00BB056A">
        <w:rPr>
          <w:rFonts w:cs="Arial"/>
          <w:b/>
          <w:bCs/>
          <w:kern w:val="36"/>
          <w:sz w:val="36"/>
          <w:szCs w:val="36"/>
          <w:lang w:eastAsia="en-IN"/>
        </w:rPr>
        <w:t>Disciplinary Measures for ESG Policy Violations</w:t>
      </w:r>
      <w:bookmarkEnd w:id="36"/>
    </w:p>
    <w:p w14:paraId="1392928E" w14:textId="77777777" w:rsidR="006403D2" w:rsidRPr="00BB056A" w:rsidRDefault="006403D2" w:rsidP="006403D2">
      <w:pPr>
        <w:pStyle w:val="BodyText3"/>
        <w:spacing w:line="276" w:lineRule="auto"/>
        <w:ind w:left="360"/>
        <w:rPr>
          <w:bCs/>
          <w:szCs w:val="22"/>
          <w:lang w:val="en-IN"/>
        </w:rPr>
      </w:pPr>
      <w:r w:rsidRPr="00BB056A">
        <w:rPr>
          <w:bCs/>
          <w:szCs w:val="22"/>
          <w:lang w:val="en-IN"/>
        </w:rPr>
        <w:t>20 Microns Limited is committed to maintaining the highest ethical standards, including integrity, transparency, accountability, and responsible business practices in environmental, social, and governance matters. The company has established clear disciplinary measures for violations of this Policy. These measures ensure accountability and safeguard the integrity of the company's operations.</w:t>
      </w:r>
    </w:p>
    <w:p w14:paraId="04120248" w14:textId="77777777" w:rsidR="006403D2" w:rsidRPr="00BB056A" w:rsidRDefault="006403D2" w:rsidP="006403D2">
      <w:pPr>
        <w:pStyle w:val="BodyText3"/>
        <w:spacing w:line="276" w:lineRule="auto"/>
        <w:ind w:left="360"/>
        <w:rPr>
          <w:bCs/>
          <w:szCs w:val="22"/>
          <w:lang w:val="en-IN"/>
        </w:rPr>
      </w:pPr>
      <w:r w:rsidRPr="00BB056A">
        <w:rPr>
          <w:b/>
          <w:szCs w:val="22"/>
          <w:lang w:val="en-IN"/>
        </w:rPr>
        <w:t>Issuance of Formal Warnings:</w:t>
      </w:r>
      <w:r w:rsidRPr="00BB056A">
        <w:rPr>
          <w:bCs/>
          <w:szCs w:val="22"/>
          <w:lang w:val="en-IN"/>
        </w:rPr>
        <w:t xml:space="preserve"> For minor violations, employees may receive documented warnings outlining the nature of the violation and corrective actions required.</w:t>
      </w:r>
    </w:p>
    <w:p w14:paraId="3BFDBE41" w14:textId="77777777" w:rsidR="006403D2" w:rsidRPr="00BB056A" w:rsidRDefault="006403D2" w:rsidP="006403D2">
      <w:pPr>
        <w:pStyle w:val="BodyText3"/>
        <w:spacing w:line="276" w:lineRule="auto"/>
        <w:ind w:left="360"/>
        <w:rPr>
          <w:b/>
          <w:szCs w:val="22"/>
          <w:lang w:val="en-IN"/>
        </w:rPr>
      </w:pPr>
    </w:p>
    <w:p w14:paraId="41EE3157" w14:textId="5FDCFDB4" w:rsidR="006403D2" w:rsidRPr="00BB056A" w:rsidRDefault="006403D2" w:rsidP="006403D2">
      <w:pPr>
        <w:pStyle w:val="BodyText3"/>
        <w:spacing w:line="276" w:lineRule="auto"/>
        <w:ind w:left="360"/>
        <w:rPr>
          <w:bCs/>
          <w:szCs w:val="22"/>
          <w:lang w:val="en-IN"/>
        </w:rPr>
      </w:pPr>
      <w:r w:rsidRPr="00BB056A">
        <w:rPr>
          <w:b/>
          <w:szCs w:val="22"/>
          <w:lang w:val="en-IN"/>
        </w:rPr>
        <w:lastRenderedPageBreak/>
        <w:t>Mandatory Training or Counselling:</w:t>
      </w:r>
      <w:r w:rsidRPr="00BB056A">
        <w:rPr>
          <w:bCs/>
          <w:szCs w:val="22"/>
          <w:lang w:val="en-IN"/>
        </w:rPr>
        <w:t xml:space="preserve"> Employees found in violation may be required to attend additional training sessions or counselling programs focused on ethical conduct and compliance.</w:t>
      </w:r>
    </w:p>
    <w:p w14:paraId="64AD1A76" w14:textId="77777777" w:rsidR="006403D2" w:rsidRPr="00BB056A" w:rsidRDefault="006403D2" w:rsidP="006403D2">
      <w:pPr>
        <w:pStyle w:val="BodyText3"/>
        <w:spacing w:line="276" w:lineRule="auto"/>
        <w:ind w:left="360"/>
        <w:rPr>
          <w:bCs/>
          <w:szCs w:val="22"/>
          <w:lang w:val="en-IN"/>
        </w:rPr>
      </w:pPr>
    </w:p>
    <w:p w14:paraId="69E79E62" w14:textId="77777777" w:rsidR="006403D2" w:rsidRPr="00BB056A" w:rsidRDefault="006403D2" w:rsidP="006403D2">
      <w:pPr>
        <w:pStyle w:val="BodyText3"/>
        <w:spacing w:line="276" w:lineRule="auto"/>
        <w:ind w:left="360"/>
        <w:rPr>
          <w:bCs/>
          <w:szCs w:val="22"/>
          <w:lang w:val="en-IN"/>
        </w:rPr>
      </w:pPr>
      <w:r w:rsidRPr="00BB056A">
        <w:rPr>
          <w:b/>
          <w:szCs w:val="22"/>
          <w:lang w:val="en-IN"/>
        </w:rPr>
        <w:t>Suspension Without Pay:</w:t>
      </w:r>
      <w:r w:rsidRPr="00BB056A">
        <w:rPr>
          <w:bCs/>
          <w:szCs w:val="22"/>
          <w:lang w:val="en-IN"/>
        </w:rPr>
        <w:t xml:space="preserve"> In cases of significant violations, employees may face temporary suspension while investigations are conducted.</w:t>
      </w:r>
    </w:p>
    <w:p w14:paraId="35F1F4F6" w14:textId="77777777" w:rsidR="006403D2" w:rsidRPr="00BB056A" w:rsidRDefault="006403D2" w:rsidP="006403D2">
      <w:pPr>
        <w:pStyle w:val="BodyText3"/>
        <w:spacing w:line="276" w:lineRule="auto"/>
        <w:ind w:left="360"/>
        <w:rPr>
          <w:bCs/>
          <w:szCs w:val="22"/>
          <w:lang w:val="en-IN"/>
        </w:rPr>
      </w:pPr>
    </w:p>
    <w:p w14:paraId="75B41640" w14:textId="77777777" w:rsidR="006403D2" w:rsidRPr="00BB056A" w:rsidRDefault="006403D2" w:rsidP="006403D2">
      <w:pPr>
        <w:pStyle w:val="BodyText3"/>
        <w:spacing w:line="276" w:lineRule="auto"/>
        <w:ind w:left="360"/>
        <w:rPr>
          <w:bCs/>
          <w:szCs w:val="22"/>
          <w:lang w:val="en-IN"/>
        </w:rPr>
      </w:pPr>
      <w:r w:rsidRPr="00BB056A">
        <w:rPr>
          <w:b/>
          <w:szCs w:val="22"/>
          <w:lang w:val="en-IN"/>
        </w:rPr>
        <w:t>Termination of Employment:</w:t>
      </w:r>
      <w:r w:rsidRPr="00BB056A">
        <w:rPr>
          <w:bCs/>
          <w:szCs w:val="22"/>
          <w:lang w:val="en-IN"/>
        </w:rPr>
        <w:t xml:space="preserve"> Severe breaches, such as bribery, misrepresentation of information, or consistent non-compliance with ESG guidelines, may result in immediate termination of employment.</w:t>
      </w:r>
    </w:p>
    <w:p w14:paraId="3BE243A9" w14:textId="77777777" w:rsidR="006403D2" w:rsidRPr="00BB056A" w:rsidRDefault="006403D2" w:rsidP="006403D2">
      <w:pPr>
        <w:pStyle w:val="BodyText3"/>
        <w:spacing w:line="276" w:lineRule="auto"/>
        <w:ind w:left="360"/>
        <w:rPr>
          <w:bCs/>
          <w:szCs w:val="22"/>
          <w:lang w:val="en-IN"/>
        </w:rPr>
      </w:pPr>
    </w:p>
    <w:p w14:paraId="18C690BC" w14:textId="77777777" w:rsidR="006403D2" w:rsidRPr="00BB056A" w:rsidRDefault="006403D2" w:rsidP="006403D2">
      <w:pPr>
        <w:pStyle w:val="BodyText3"/>
        <w:spacing w:line="276" w:lineRule="auto"/>
        <w:ind w:left="360"/>
        <w:rPr>
          <w:bCs/>
          <w:szCs w:val="22"/>
          <w:lang w:val="en-IN"/>
        </w:rPr>
      </w:pPr>
      <w:r w:rsidRPr="00BB056A">
        <w:rPr>
          <w:b/>
          <w:szCs w:val="22"/>
          <w:lang w:val="en-IN"/>
        </w:rPr>
        <w:t>Legal Action:</w:t>
      </w:r>
      <w:r w:rsidRPr="00BB056A">
        <w:rPr>
          <w:bCs/>
          <w:szCs w:val="22"/>
          <w:lang w:val="en-IN"/>
        </w:rPr>
        <w:t xml:space="preserve"> If the violation involves illegal activities such as bribery, environmental regulation violations, or financial misconduct, the company reserves the right to initiate legal proceedings.</w:t>
      </w:r>
    </w:p>
    <w:p w14:paraId="30B2A881" w14:textId="77777777" w:rsidR="006403D2" w:rsidRPr="00BB056A" w:rsidRDefault="006403D2" w:rsidP="006403D2">
      <w:pPr>
        <w:pStyle w:val="BodyText3"/>
        <w:spacing w:line="276" w:lineRule="auto"/>
        <w:ind w:left="360"/>
        <w:rPr>
          <w:bCs/>
          <w:szCs w:val="22"/>
          <w:lang w:val="en-IN"/>
        </w:rPr>
      </w:pPr>
    </w:p>
    <w:p w14:paraId="14AB3CF7" w14:textId="77777777" w:rsidR="006403D2" w:rsidRPr="00BB056A" w:rsidRDefault="006403D2" w:rsidP="006403D2">
      <w:pPr>
        <w:pStyle w:val="BodyText3"/>
        <w:spacing w:line="276" w:lineRule="auto"/>
        <w:ind w:left="360"/>
        <w:rPr>
          <w:bCs/>
          <w:szCs w:val="22"/>
          <w:lang w:val="en-IN"/>
        </w:rPr>
      </w:pPr>
      <w:r w:rsidRPr="00BB056A">
        <w:rPr>
          <w:b/>
          <w:szCs w:val="22"/>
          <w:lang w:val="en-IN"/>
        </w:rPr>
        <w:t>Supplier or Partner Penalties:</w:t>
      </w:r>
      <w:r w:rsidRPr="00BB056A">
        <w:rPr>
          <w:bCs/>
          <w:szCs w:val="22"/>
          <w:lang w:val="en-IN"/>
        </w:rPr>
        <w:t xml:space="preserve"> In cases where violations involve suppliers or business partners, penalties may include suspension or termination of contracts and partnerships.</w:t>
      </w:r>
    </w:p>
    <w:p w14:paraId="0226E455" w14:textId="77777777" w:rsidR="006403D2" w:rsidRPr="00BB056A" w:rsidRDefault="006403D2" w:rsidP="006403D2">
      <w:pPr>
        <w:pStyle w:val="BodyText3"/>
        <w:spacing w:line="276" w:lineRule="auto"/>
        <w:ind w:left="360"/>
        <w:rPr>
          <w:bCs/>
          <w:szCs w:val="22"/>
          <w:lang w:val="en-IN"/>
        </w:rPr>
      </w:pPr>
    </w:p>
    <w:p w14:paraId="32B7256D" w14:textId="084E79D8" w:rsidR="006403D2" w:rsidRPr="00BB056A" w:rsidRDefault="006403D2" w:rsidP="006403D2">
      <w:pPr>
        <w:pStyle w:val="BodyText3"/>
        <w:spacing w:line="276" w:lineRule="auto"/>
        <w:ind w:left="360"/>
        <w:rPr>
          <w:bCs/>
          <w:szCs w:val="22"/>
          <w:lang w:val="en-IN"/>
        </w:rPr>
      </w:pPr>
      <w:r w:rsidRPr="00BB056A">
        <w:rPr>
          <w:b/>
          <w:szCs w:val="22"/>
          <w:lang w:val="en-IN"/>
        </w:rPr>
        <w:t>Public Disclosure of Actions:</w:t>
      </w:r>
      <w:r w:rsidRPr="00BB056A">
        <w:rPr>
          <w:bCs/>
          <w:szCs w:val="22"/>
          <w:lang w:val="en-IN"/>
        </w:rPr>
        <w:t xml:space="preserve"> For severe or repeated violations impacting public trust, 20 Microns Limited may disclose disciplinary actions in its external reporting mechanisms.</w:t>
      </w:r>
    </w:p>
    <w:p w14:paraId="2892B462" w14:textId="77777777" w:rsidR="006403D2" w:rsidRPr="00BB056A" w:rsidRDefault="006403D2" w:rsidP="006403D2">
      <w:pPr>
        <w:pStyle w:val="BodyText3"/>
        <w:spacing w:line="276" w:lineRule="auto"/>
        <w:ind w:left="360"/>
        <w:rPr>
          <w:bCs/>
          <w:szCs w:val="22"/>
          <w:lang w:val="en-IN"/>
        </w:rPr>
      </w:pPr>
    </w:p>
    <w:p w14:paraId="26C24064" w14:textId="77777777" w:rsidR="00753827" w:rsidRPr="00BB056A" w:rsidRDefault="00753827" w:rsidP="00753827">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eastAsia="en-IN"/>
        </w:rPr>
      </w:pPr>
      <w:bookmarkStart w:id="37" w:name="_Toc183525878"/>
      <w:bookmarkStart w:id="38" w:name="_Toc192755402"/>
      <w:r w:rsidRPr="00BB056A">
        <w:rPr>
          <w:rFonts w:cs="Arial"/>
          <w:b/>
          <w:bCs/>
          <w:kern w:val="36"/>
          <w:sz w:val="36"/>
          <w:szCs w:val="36"/>
          <w:lang w:eastAsia="en-IN"/>
        </w:rPr>
        <w:t>Communication and Transparency:</w:t>
      </w:r>
      <w:bookmarkEnd w:id="37"/>
      <w:bookmarkEnd w:id="38"/>
    </w:p>
    <w:p w14:paraId="052D004B" w14:textId="77777777" w:rsidR="00753827" w:rsidRPr="00BB056A" w:rsidRDefault="00753827" w:rsidP="00753827">
      <w:pPr>
        <w:pStyle w:val="BodyText3"/>
        <w:spacing w:line="276" w:lineRule="auto"/>
        <w:ind w:left="360"/>
        <w:rPr>
          <w:bCs/>
          <w:szCs w:val="22"/>
          <w:lang w:val="en-IN"/>
        </w:rPr>
      </w:pPr>
      <w:r w:rsidRPr="00BB056A">
        <w:rPr>
          <w:bCs/>
          <w:szCs w:val="22"/>
          <w:lang w:val="en-IN"/>
        </w:rPr>
        <w:t xml:space="preserve">The </w:t>
      </w:r>
      <w:r w:rsidRPr="00BB056A">
        <w:rPr>
          <w:szCs w:val="22"/>
        </w:rPr>
        <w:t>ESG Policy Manual</w:t>
      </w:r>
      <w:r w:rsidRPr="00BB056A">
        <w:rPr>
          <w:bCs/>
          <w:szCs w:val="22"/>
          <w:lang w:val="en-IN"/>
        </w:rPr>
        <w:t xml:space="preserve"> is publicly available on 20 Microns website and shared through various stakeholder communication channels.</w:t>
      </w:r>
    </w:p>
    <w:p w14:paraId="30E11269" w14:textId="77777777" w:rsidR="00753827" w:rsidRPr="00BB056A" w:rsidRDefault="00753827" w:rsidP="006403D2">
      <w:pPr>
        <w:pStyle w:val="BodyText3"/>
        <w:spacing w:line="276" w:lineRule="auto"/>
        <w:ind w:left="360"/>
        <w:rPr>
          <w:bCs/>
          <w:szCs w:val="22"/>
          <w:lang w:val="en-IN"/>
        </w:rPr>
      </w:pPr>
    </w:p>
    <w:p w14:paraId="14D161CE" w14:textId="7B1CDC20" w:rsidR="00742AE3" w:rsidRPr="00BB056A" w:rsidRDefault="00742AE3" w:rsidP="00742AE3">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eastAsia="en-IN"/>
        </w:rPr>
      </w:pPr>
      <w:bookmarkStart w:id="39" w:name="_Toc190181824"/>
      <w:bookmarkStart w:id="40" w:name="_Toc190183204"/>
      <w:bookmarkStart w:id="41" w:name="_Toc192755403"/>
      <w:r w:rsidRPr="00BB056A">
        <w:rPr>
          <w:rFonts w:cs="Arial"/>
          <w:b/>
          <w:bCs/>
          <w:kern w:val="36"/>
          <w:sz w:val="36"/>
          <w:szCs w:val="36"/>
          <w:lang w:eastAsia="en-IN"/>
        </w:rPr>
        <w:t>Review and Update</w:t>
      </w:r>
      <w:bookmarkEnd w:id="39"/>
      <w:bookmarkEnd w:id="40"/>
      <w:bookmarkEnd w:id="41"/>
    </w:p>
    <w:p w14:paraId="3FA1DE99" w14:textId="060815AC" w:rsidR="00742AE3" w:rsidRPr="00BB056A" w:rsidRDefault="00742AE3" w:rsidP="005A680A">
      <w:pPr>
        <w:pStyle w:val="BodyText3"/>
        <w:spacing w:line="276" w:lineRule="auto"/>
        <w:ind w:left="360"/>
        <w:rPr>
          <w:bCs/>
          <w:szCs w:val="22"/>
          <w:lang w:val="en-IN"/>
        </w:rPr>
      </w:pPr>
      <w:r w:rsidRPr="00BB056A">
        <w:rPr>
          <w:bCs/>
          <w:szCs w:val="22"/>
          <w:lang w:val="en-IN"/>
        </w:rPr>
        <w:t>The ESG Policy manual will be reviewed at least once every two years to ensure its continued relevance and effectiveness. The review will be conducted by the Lead Auditor – S</w:t>
      </w:r>
      <w:r w:rsidR="004C2B2B" w:rsidRPr="00BB056A">
        <w:rPr>
          <w:bCs/>
          <w:szCs w:val="22"/>
          <w:lang w:val="en-IN"/>
        </w:rPr>
        <w:t xml:space="preserve">afety </w:t>
      </w:r>
      <w:r w:rsidRPr="00BB056A">
        <w:rPr>
          <w:bCs/>
          <w:szCs w:val="22"/>
          <w:lang w:val="en-IN"/>
        </w:rPr>
        <w:t>A</w:t>
      </w:r>
      <w:r w:rsidR="004C2B2B" w:rsidRPr="00BB056A">
        <w:rPr>
          <w:bCs/>
          <w:szCs w:val="22"/>
          <w:lang w:val="en-IN"/>
        </w:rPr>
        <w:t xml:space="preserve">udit and </w:t>
      </w:r>
      <w:r w:rsidRPr="00BB056A">
        <w:rPr>
          <w:bCs/>
          <w:szCs w:val="22"/>
          <w:lang w:val="en-IN"/>
        </w:rPr>
        <w:t>S</w:t>
      </w:r>
      <w:r w:rsidR="004C2B2B" w:rsidRPr="00BB056A">
        <w:rPr>
          <w:bCs/>
          <w:szCs w:val="22"/>
          <w:lang w:val="en-IN"/>
        </w:rPr>
        <w:t>ustainability</w:t>
      </w:r>
      <w:r w:rsidRPr="00BB056A">
        <w:rPr>
          <w:bCs/>
          <w:szCs w:val="22"/>
          <w:lang w:val="en-IN"/>
        </w:rPr>
        <w:t>, Management, Plant HODs, Functional HOD’s, and Relevant Team Members</w:t>
      </w:r>
      <w:r w:rsidR="005A680A" w:rsidRPr="00BB056A">
        <w:rPr>
          <w:bCs/>
          <w:szCs w:val="22"/>
          <w:lang w:val="en-IN"/>
        </w:rPr>
        <w:t xml:space="preserve"> in the Management Review Meeting</w:t>
      </w:r>
      <w:r w:rsidRPr="00BB056A">
        <w:rPr>
          <w:bCs/>
          <w:szCs w:val="22"/>
          <w:lang w:val="en-IN"/>
        </w:rPr>
        <w:t>.</w:t>
      </w:r>
    </w:p>
    <w:p w14:paraId="3D364986" w14:textId="77777777" w:rsidR="005A680A" w:rsidRPr="00BB056A" w:rsidRDefault="005A680A" w:rsidP="005A680A">
      <w:pPr>
        <w:pStyle w:val="BodyText3"/>
        <w:spacing w:line="276" w:lineRule="auto"/>
        <w:ind w:left="360"/>
        <w:rPr>
          <w:bCs/>
          <w:szCs w:val="22"/>
          <w:lang w:val="en-IN"/>
        </w:rPr>
      </w:pPr>
    </w:p>
    <w:p w14:paraId="71F3109E" w14:textId="543C67E2" w:rsidR="00742AE3" w:rsidRPr="00BB056A" w:rsidRDefault="00742AE3" w:rsidP="005A680A">
      <w:pPr>
        <w:pStyle w:val="BodyText3"/>
        <w:spacing w:line="276" w:lineRule="auto"/>
        <w:ind w:left="360"/>
        <w:rPr>
          <w:bCs/>
          <w:szCs w:val="22"/>
          <w:lang w:val="en-IN"/>
        </w:rPr>
      </w:pPr>
      <w:r w:rsidRPr="00BB056A">
        <w:rPr>
          <w:bCs/>
          <w:szCs w:val="22"/>
          <w:lang w:val="en-IN"/>
        </w:rPr>
        <w:t>In the event of significant changes in our operations or business activities, the ESG policy manual may be updated outside the scheduled review cycle to ensure alignment with our evolving sustainability objectives and compliance requirements.</w:t>
      </w:r>
    </w:p>
    <w:p w14:paraId="5A9F7718" w14:textId="77777777" w:rsidR="00753827" w:rsidRPr="00BB056A" w:rsidRDefault="00753827" w:rsidP="00753827">
      <w:pPr>
        <w:pStyle w:val="BodyText3"/>
        <w:spacing w:line="276" w:lineRule="auto"/>
        <w:rPr>
          <w:bCs/>
          <w:szCs w:val="22"/>
          <w:lang w:val="en-IN"/>
        </w:rPr>
      </w:pPr>
    </w:p>
    <w:p w14:paraId="741E8B59" w14:textId="1880010E" w:rsidR="008F3E4D" w:rsidRPr="00BB056A" w:rsidRDefault="00E764BC" w:rsidP="008F3E4D">
      <w:pPr>
        <w:pStyle w:val="Heading1"/>
        <w:numPr>
          <w:ilvl w:val="0"/>
          <w:numId w:val="2"/>
        </w:numPr>
        <w:tabs>
          <w:tab w:val="clear" w:pos="5220"/>
          <w:tab w:val="clear" w:pos="8280"/>
          <w:tab w:val="left" w:pos="567"/>
          <w:tab w:val="left" w:pos="2268"/>
          <w:tab w:val="left" w:pos="8505"/>
        </w:tabs>
        <w:spacing w:line="276" w:lineRule="auto"/>
        <w:jc w:val="both"/>
        <w:rPr>
          <w:rFonts w:cs="Arial"/>
          <w:b/>
          <w:bCs/>
          <w:kern w:val="36"/>
          <w:sz w:val="36"/>
          <w:szCs w:val="36"/>
          <w:lang w:eastAsia="en-IN"/>
        </w:rPr>
      </w:pPr>
      <w:bookmarkStart w:id="42" w:name="_Toc192755404"/>
      <w:r w:rsidRPr="00BB056A">
        <w:rPr>
          <w:rFonts w:cs="Arial"/>
          <w:b/>
          <w:bCs/>
          <w:kern w:val="36"/>
          <w:sz w:val="36"/>
          <w:szCs w:val="36"/>
          <w:lang w:eastAsia="en-IN"/>
        </w:rPr>
        <w:lastRenderedPageBreak/>
        <w:t>Acknowledgment and Acceptance</w:t>
      </w:r>
      <w:bookmarkEnd w:id="42"/>
    </w:p>
    <w:p w14:paraId="52D4C520" w14:textId="0C7E0F3C" w:rsidR="008F3E4D" w:rsidRPr="00BB056A" w:rsidRDefault="008F3E4D" w:rsidP="00BC6FC9">
      <w:pPr>
        <w:spacing w:line="276" w:lineRule="auto"/>
        <w:ind w:left="360"/>
        <w:contextualSpacing/>
        <w:jc w:val="both"/>
        <w:rPr>
          <w:rFonts w:ascii="Arial" w:hAnsi="Arial" w:cs="Arial"/>
          <w:sz w:val="22"/>
          <w:szCs w:val="22"/>
        </w:rPr>
      </w:pPr>
      <w:r w:rsidRPr="00BB056A">
        <w:rPr>
          <w:rFonts w:ascii="Arial" w:hAnsi="Arial" w:cs="Arial"/>
          <w:sz w:val="22"/>
          <w:szCs w:val="22"/>
        </w:rPr>
        <w:t>Acknowledgement and signing this ESG Policy Manual:</w:t>
      </w:r>
    </w:p>
    <w:p w14:paraId="5E7CF44A" w14:textId="77777777" w:rsidR="00E764BC" w:rsidRPr="00BB056A" w:rsidRDefault="00E764BC" w:rsidP="00E764BC">
      <w:pPr>
        <w:ind w:left="360"/>
        <w:jc w:val="both"/>
        <w:rPr>
          <w:rFonts w:ascii="Arial" w:hAnsi="Arial" w:cs="Arial"/>
          <w:sz w:val="22"/>
          <w:szCs w:val="22"/>
        </w:rPr>
      </w:pPr>
    </w:p>
    <w:p w14:paraId="6DF45032" w14:textId="77777777" w:rsidR="00EE7F3C" w:rsidRPr="00BB056A" w:rsidRDefault="00EE7F3C" w:rsidP="00EE7F3C">
      <w:pPr>
        <w:spacing w:line="276" w:lineRule="auto"/>
        <w:ind w:left="360"/>
        <w:jc w:val="both"/>
        <w:rPr>
          <w:rFonts w:ascii="Arial" w:hAnsi="Arial" w:cs="Arial"/>
          <w:sz w:val="22"/>
          <w:szCs w:val="22"/>
          <w:lang w:val="en-IN"/>
        </w:rPr>
      </w:pPr>
      <w:r w:rsidRPr="00BB056A">
        <w:rPr>
          <w:rFonts w:ascii="Arial" w:hAnsi="Arial" w:cs="Arial"/>
          <w:sz w:val="22"/>
          <w:szCs w:val="22"/>
          <w:lang w:val="en-IN"/>
        </w:rPr>
        <w:t>I, the undersigned, acknowledge that I have received, reviewed, and understood the ESG (Environmental, Social, and Governance) Policy Manual of 20 Microns Limited. I recognize that this manual serves as a guiding framework for the Company’s commitment to sustainable and responsible business practices.</w:t>
      </w:r>
    </w:p>
    <w:p w14:paraId="4E8ACE88" w14:textId="77777777" w:rsidR="00EE7F3C" w:rsidRPr="00BB056A" w:rsidRDefault="00EE7F3C" w:rsidP="00EE7F3C">
      <w:pPr>
        <w:spacing w:line="276" w:lineRule="auto"/>
        <w:ind w:left="360"/>
        <w:jc w:val="both"/>
        <w:rPr>
          <w:rFonts w:ascii="Arial" w:hAnsi="Arial" w:cs="Arial"/>
          <w:sz w:val="22"/>
          <w:szCs w:val="22"/>
          <w:lang w:val="en-IN"/>
        </w:rPr>
      </w:pPr>
    </w:p>
    <w:p w14:paraId="50B585AD" w14:textId="08556185" w:rsidR="00EE7F3C" w:rsidRPr="00BB056A" w:rsidRDefault="00EE7F3C" w:rsidP="00EE7F3C">
      <w:pPr>
        <w:spacing w:line="276" w:lineRule="auto"/>
        <w:ind w:left="360"/>
        <w:jc w:val="both"/>
        <w:rPr>
          <w:rFonts w:ascii="Arial" w:hAnsi="Arial" w:cs="Arial"/>
          <w:sz w:val="22"/>
          <w:szCs w:val="22"/>
          <w:lang w:val="en-IN"/>
        </w:rPr>
      </w:pPr>
      <w:r w:rsidRPr="00BB056A">
        <w:rPr>
          <w:rFonts w:ascii="Arial" w:hAnsi="Arial" w:cs="Arial"/>
          <w:sz w:val="22"/>
          <w:szCs w:val="22"/>
          <w:lang w:val="en-IN"/>
        </w:rPr>
        <w:t>By signing this acknowledgment, I confirm and commit to:</w:t>
      </w:r>
    </w:p>
    <w:p w14:paraId="5ED60CE5" w14:textId="77777777" w:rsidR="00EE7F3C" w:rsidRPr="00BB056A" w:rsidRDefault="00EE7F3C">
      <w:pPr>
        <w:numPr>
          <w:ilvl w:val="0"/>
          <w:numId w:val="66"/>
        </w:numPr>
        <w:tabs>
          <w:tab w:val="clear" w:pos="720"/>
          <w:tab w:val="num" w:pos="1080"/>
        </w:tabs>
        <w:spacing w:line="276" w:lineRule="auto"/>
        <w:ind w:left="1080"/>
        <w:jc w:val="both"/>
        <w:rPr>
          <w:rFonts w:ascii="Arial" w:hAnsi="Arial" w:cs="Arial"/>
          <w:sz w:val="22"/>
          <w:szCs w:val="22"/>
          <w:lang w:val="en-IN"/>
        </w:rPr>
      </w:pPr>
      <w:r w:rsidRPr="00BB056A">
        <w:rPr>
          <w:rFonts w:ascii="Arial" w:hAnsi="Arial" w:cs="Arial"/>
          <w:sz w:val="22"/>
          <w:szCs w:val="22"/>
          <w:lang w:val="en-IN"/>
        </w:rPr>
        <w:t>Adhering to the Company’s ESG principles, including environmental sustainability, social responsibility, and ethical governance.</w:t>
      </w:r>
    </w:p>
    <w:p w14:paraId="54B99F3B" w14:textId="77777777" w:rsidR="00EE7F3C" w:rsidRPr="00BB056A" w:rsidRDefault="00EE7F3C">
      <w:pPr>
        <w:numPr>
          <w:ilvl w:val="0"/>
          <w:numId w:val="66"/>
        </w:numPr>
        <w:tabs>
          <w:tab w:val="clear" w:pos="720"/>
          <w:tab w:val="num" w:pos="1080"/>
        </w:tabs>
        <w:spacing w:line="276" w:lineRule="auto"/>
        <w:ind w:left="1080"/>
        <w:jc w:val="both"/>
        <w:rPr>
          <w:rFonts w:ascii="Arial" w:hAnsi="Arial" w:cs="Arial"/>
          <w:sz w:val="22"/>
          <w:szCs w:val="22"/>
          <w:lang w:val="en-IN"/>
        </w:rPr>
      </w:pPr>
      <w:r w:rsidRPr="00BB056A">
        <w:rPr>
          <w:rFonts w:ascii="Arial" w:hAnsi="Arial" w:cs="Arial"/>
          <w:sz w:val="22"/>
          <w:szCs w:val="22"/>
          <w:lang w:val="en-IN"/>
        </w:rPr>
        <w:t>Reporting any actual or potential violations of ESG policies.</w:t>
      </w:r>
    </w:p>
    <w:p w14:paraId="701E85CE" w14:textId="77777777" w:rsidR="00EE7F3C" w:rsidRPr="00BB056A" w:rsidRDefault="00EE7F3C">
      <w:pPr>
        <w:numPr>
          <w:ilvl w:val="0"/>
          <w:numId w:val="66"/>
        </w:numPr>
        <w:tabs>
          <w:tab w:val="clear" w:pos="720"/>
          <w:tab w:val="num" w:pos="1080"/>
        </w:tabs>
        <w:spacing w:line="276" w:lineRule="auto"/>
        <w:ind w:left="1080"/>
        <w:jc w:val="both"/>
        <w:rPr>
          <w:rFonts w:ascii="Arial" w:hAnsi="Arial" w:cs="Arial"/>
          <w:sz w:val="22"/>
          <w:szCs w:val="22"/>
          <w:lang w:val="en-IN"/>
        </w:rPr>
      </w:pPr>
      <w:r w:rsidRPr="00BB056A">
        <w:rPr>
          <w:rFonts w:ascii="Arial" w:hAnsi="Arial" w:cs="Arial"/>
          <w:sz w:val="22"/>
          <w:szCs w:val="22"/>
          <w:lang w:val="en-IN"/>
        </w:rPr>
        <w:t>Supporting the Company’s ESG initiatives and best practices.</w:t>
      </w:r>
    </w:p>
    <w:p w14:paraId="3E1E96FD" w14:textId="77777777" w:rsidR="00EE7F3C" w:rsidRPr="00BB056A" w:rsidRDefault="00EE7F3C" w:rsidP="00EE7F3C">
      <w:pPr>
        <w:spacing w:line="276" w:lineRule="auto"/>
        <w:ind w:left="360"/>
        <w:jc w:val="both"/>
        <w:rPr>
          <w:rFonts w:ascii="Arial" w:hAnsi="Arial" w:cs="Arial"/>
          <w:sz w:val="22"/>
          <w:szCs w:val="22"/>
          <w:lang w:val="en-IN"/>
        </w:rPr>
      </w:pPr>
    </w:p>
    <w:p w14:paraId="5E0014D6" w14:textId="3E221F7B" w:rsidR="00EE7F3C" w:rsidRPr="00BB056A" w:rsidRDefault="00EE7F3C" w:rsidP="00EE7F3C">
      <w:pPr>
        <w:spacing w:line="276" w:lineRule="auto"/>
        <w:ind w:left="360"/>
        <w:jc w:val="both"/>
        <w:rPr>
          <w:rFonts w:ascii="Arial" w:hAnsi="Arial" w:cs="Arial"/>
          <w:sz w:val="22"/>
          <w:szCs w:val="22"/>
          <w:lang w:val="en-IN"/>
        </w:rPr>
      </w:pPr>
      <w:r w:rsidRPr="00BB056A">
        <w:rPr>
          <w:rFonts w:ascii="Arial" w:hAnsi="Arial" w:cs="Arial"/>
          <w:sz w:val="22"/>
          <w:szCs w:val="22"/>
          <w:lang w:val="en-IN"/>
        </w:rPr>
        <w:t>By signing below, I affirm my commitment to upholding the ESG policies of 20 Microns Limited and contributing to the Company’s vision of responsible and sustainable business practices.</w:t>
      </w:r>
    </w:p>
    <w:p w14:paraId="552CEA38" w14:textId="77777777" w:rsidR="008F2CFD" w:rsidRPr="00BB056A" w:rsidRDefault="008F2CFD" w:rsidP="00EE7F3C">
      <w:pPr>
        <w:spacing w:line="276" w:lineRule="auto"/>
        <w:ind w:left="360"/>
        <w:jc w:val="both"/>
        <w:rPr>
          <w:rFonts w:ascii="Arial" w:hAnsi="Arial" w:cs="Arial"/>
          <w:sz w:val="22"/>
          <w:szCs w:val="22"/>
          <w:lang w:val="en-IN"/>
        </w:rPr>
      </w:pPr>
    </w:p>
    <w:p w14:paraId="4195A669" w14:textId="77777777" w:rsidR="00EE7F3C" w:rsidRPr="00BB056A" w:rsidRDefault="00EE7F3C" w:rsidP="008F3E4D">
      <w:pPr>
        <w:jc w:val="both"/>
        <w:rPr>
          <w:rFonts w:ascii="Arial" w:hAnsi="Arial" w:cs="Arial"/>
          <w:b/>
          <w:bCs/>
          <w:sz w:val="22"/>
          <w:szCs w:val="22"/>
          <w:lang w:val="en-IN"/>
        </w:rPr>
      </w:pPr>
    </w:p>
    <w:p w14:paraId="346C7230" w14:textId="77777777" w:rsidR="00395BC9" w:rsidRPr="00BB056A" w:rsidRDefault="00395BC9" w:rsidP="008F3E4D">
      <w:pPr>
        <w:jc w:val="both"/>
        <w:rPr>
          <w:rFonts w:ascii="Arial" w:hAnsi="Arial" w:cs="Arial"/>
          <w:b/>
          <w:bCs/>
          <w:sz w:val="22"/>
          <w:szCs w:val="22"/>
        </w:rPr>
      </w:pPr>
      <w:bookmarkStart w:id="43" w:name="_Hlk192932497"/>
    </w:p>
    <w:p w14:paraId="0187D0CD" w14:textId="717F1C45" w:rsidR="008F3E4D" w:rsidRPr="00BB056A" w:rsidRDefault="008F3E4D" w:rsidP="008F3E4D">
      <w:pPr>
        <w:jc w:val="both"/>
        <w:rPr>
          <w:rFonts w:ascii="Arial" w:hAnsi="Arial" w:cs="Arial"/>
          <w:b/>
          <w:bCs/>
          <w:sz w:val="22"/>
          <w:szCs w:val="22"/>
        </w:rPr>
      </w:pPr>
      <w:r w:rsidRPr="00BB056A">
        <w:rPr>
          <w:rFonts w:ascii="Arial" w:hAnsi="Arial" w:cs="Arial"/>
          <w:b/>
          <w:bCs/>
          <w:sz w:val="22"/>
          <w:szCs w:val="22"/>
        </w:rPr>
        <w:t>Employee Name</w:t>
      </w:r>
      <w:r w:rsidR="00BC6FC9" w:rsidRPr="00BB056A">
        <w:rPr>
          <w:rFonts w:ascii="Arial" w:hAnsi="Arial" w:cs="Arial"/>
          <w:b/>
          <w:bCs/>
          <w:sz w:val="22"/>
          <w:szCs w:val="22"/>
        </w:rPr>
        <w:tab/>
      </w:r>
      <w:r w:rsidRPr="00BB056A">
        <w:rPr>
          <w:rFonts w:ascii="Arial" w:hAnsi="Arial" w:cs="Arial"/>
          <w:b/>
          <w:bCs/>
          <w:sz w:val="22"/>
          <w:szCs w:val="22"/>
        </w:rPr>
        <w:t xml:space="preserve">: </w:t>
      </w:r>
      <w:r w:rsidR="00BC6FC9" w:rsidRPr="00BB056A">
        <w:rPr>
          <w:rFonts w:ascii="Arial" w:hAnsi="Arial" w:cs="Arial"/>
          <w:b/>
          <w:bCs/>
          <w:sz w:val="22"/>
          <w:szCs w:val="22"/>
        </w:rPr>
        <w:t>____________________________</w:t>
      </w:r>
      <w:r w:rsidRPr="00BB056A">
        <w:rPr>
          <w:rFonts w:ascii="Arial" w:hAnsi="Arial" w:cs="Arial"/>
          <w:b/>
          <w:bCs/>
          <w:sz w:val="22"/>
          <w:szCs w:val="22"/>
        </w:rPr>
        <w:tab/>
      </w:r>
      <w:r w:rsidRPr="00BB056A">
        <w:rPr>
          <w:rFonts w:ascii="Arial" w:hAnsi="Arial" w:cs="Arial"/>
          <w:b/>
          <w:bCs/>
          <w:sz w:val="22"/>
          <w:szCs w:val="22"/>
        </w:rPr>
        <w:tab/>
      </w:r>
      <w:r w:rsidRPr="00BB056A">
        <w:rPr>
          <w:rFonts w:ascii="Arial" w:hAnsi="Arial" w:cs="Arial"/>
          <w:b/>
          <w:bCs/>
          <w:sz w:val="22"/>
          <w:szCs w:val="22"/>
        </w:rPr>
        <w:tab/>
        <w:t>Place:</w:t>
      </w:r>
      <w:r w:rsidR="00BC6FC9" w:rsidRPr="00BB056A">
        <w:rPr>
          <w:rFonts w:ascii="Arial" w:hAnsi="Arial" w:cs="Arial"/>
          <w:b/>
          <w:bCs/>
          <w:sz w:val="22"/>
          <w:szCs w:val="22"/>
        </w:rPr>
        <w:t xml:space="preserve"> _____________</w:t>
      </w:r>
    </w:p>
    <w:p w14:paraId="72980763" w14:textId="77777777" w:rsidR="008F3E4D" w:rsidRPr="00BB056A" w:rsidRDefault="008F3E4D" w:rsidP="008F3E4D">
      <w:pPr>
        <w:jc w:val="both"/>
        <w:rPr>
          <w:rFonts w:ascii="Arial" w:hAnsi="Arial" w:cs="Arial"/>
          <w:b/>
          <w:bCs/>
          <w:sz w:val="22"/>
          <w:szCs w:val="22"/>
        </w:rPr>
      </w:pPr>
      <w:bookmarkStart w:id="44" w:name="_Hlk192932483"/>
    </w:p>
    <w:p w14:paraId="644FC241" w14:textId="1D7FF440" w:rsidR="008F3E4D" w:rsidRPr="00BB056A" w:rsidRDefault="008F3E4D" w:rsidP="00DF1CEE">
      <w:pPr>
        <w:tabs>
          <w:tab w:val="left" w:pos="142"/>
        </w:tabs>
        <w:jc w:val="both"/>
        <w:rPr>
          <w:rFonts w:ascii="Arial" w:hAnsi="Arial" w:cs="Arial"/>
          <w:b/>
          <w:bCs/>
          <w:sz w:val="22"/>
          <w:szCs w:val="22"/>
        </w:rPr>
      </w:pPr>
      <w:r w:rsidRPr="00BB056A">
        <w:rPr>
          <w:rFonts w:ascii="Arial" w:hAnsi="Arial" w:cs="Arial"/>
          <w:b/>
          <w:bCs/>
          <w:sz w:val="22"/>
          <w:szCs w:val="22"/>
        </w:rPr>
        <w:t>Designation</w:t>
      </w:r>
      <w:r w:rsidR="00BC6FC9" w:rsidRPr="00BB056A">
        <w:rPr>
          <w:rFonts w:ascii="Arial" w:hAnsi="Arial" w:cs="Arial"/>
          <w:b/>
          <w:bCs/>
          <w:sz w:val="22"/>
          <w:szCs w:val="22"/>
        </w:rPr>
        <w:tab/>
      </w:r>
      <w:r w:rsidR="00BC6FC9" w:rsidRPr="00BB056A">
        <w:rPr>
          <w:rFonts w:ascii="Arial" w:hAnsi="Arial" w:cs="Arial"/>
          <w:b/>
          <w:bCs/>
          <w:sz w:val="22"/>
          <w:szCs w:val="22"/>
        </w:rPr>
        <w:tab/>
      </w:r>
      <w:r w:rsidRPr="00BB056A">
        <w:rPr>
          <w:rFonts w:ascii="Arial" w:hAnsi="Arial" w:cs="Arial"/>
          <w:b/>
          <w:bCs/>
          <w:sz w:val="22"/>
          <w:szCs w:val="22"/>
        </w:rPr>
        <w:t xml:space="preserve">: </w:t>
      </w:r>
      <w:r w:rsidR="00BC6FC9" w:rsidRPr="00BB056A">
        <w:rPr>
          <w:rFonts w:ascii="Arial" w:hAnsi="Arial" w:cs="Arial"/>
          <w:b/>
          <w:bCs/>
          <w:sz w:val="22"/>
          <w:szCs w:val="22"/>
        </w:rPr>
        <w:t>____________________________</w:t>
      </w:r>
      <w:r w:rsidRPr="00BB056A">
        <w:rPr>
          <w:rFonts w:ascii="Arial" w:hAnsi="Arial" w:cs="Arial"/>
          <w:b/>
          <w:bCs/>
          <w:sz w:val="22"/>
          <w:szCs w:val="22"/>
        </w:rPr>
        <w:tab/>
      </w:r>
      <w:r w:rsidRPr="00BB056A">
        <w:rPr>
          <w:rFonts w:ascii="Arial" w:hAnsi="Arial" w:cs="Arial"/>
          <w:b/>
          <w:bCs/>
          <w:sz w:val="22"/>
          <w:szCs w:val="22"/>
        </w:rPr>
        <w:tab/>
      </w:r>
      <w:r w:rsidRPr="00BB056A">
        <w:rPr>
          <w:rFonts w:ascii="Arial" w:hAnsi="Arial" w:cs="Arial"/>
          <w:b/>
          <w:bCs/>
          <w:sz w:val="22"/>
          <w:szCs w:val="22"/>
        </w:rPr>
        <w:tab/>
        <w:t>Date:</w:t>
      </w:r>
      <w:r w:rsidR="00BC6FC9" w:rsidRPr="00BB056A">
        <w:rPr>
          <w:rFonts w:ascii="Arial" w:hAnsi="Arial" w:cs="Arial"/>
          <w:b/>
          <w:bCs/>
          <w:sz w:val="22"/>
          <w:szCs w:val="22"/>
        </w:rPr>
        <w:t xml:space="preserve"> ______________</w:t>
      </w:r>
    </w:p>
    <w:p w14:paraId="52620A7C" w14:textId="62DC22AF" w:rsidR="008F3E4D" w:rsidRPr="00BB056A" w:rsidRDefault="008F3E4D" w:rsidP="008F3E4D">
      <w:pPr>
        <w:jc w:val="both"/>
        <w:rPr>
          <w:rFonts w:ascii="Arial" w:hAnsi="Arial" w:cs="Arial"/>
          <w:b/>
          <w:bCs/>
          <w:sz w:val="22"/>
          <w:szCs w:val="22"/>
        </w:rPr>
      </w:pPr>
    </w:p>
    <w:p w14:paraId="1972AF6B" w14:textId="0F07AF9C" w:rsidR="008F3E4D" w:rsidRPr="00BC6FC9" w:rsidRDefault="008F3E4D" w:rsidP="008F3E4D">
      <w:pPr>
        <w:jc w:val="both"/>
        <w:rPr>
          <w:rFonts w:ascii="Arial" w:hAnsi="Arial" w:cs="Arial"/>
          <w:b/>
          <w:bCs/>
          <w:sz w:val="22"/>
          <w:szCs w:val="22"/>
        </w:rPr>
      </w:pPr>
      <w:r w:rsidRPr="00BB056A">
        <w:rPr>
          <w:rFonts w:ascii="Arial" w:hAnsi="Arial" w:cs="Arial"/>
          <w:b/>
          <w:bCs/>
          <w:sz w:val="22"/>
          <w:szCs w:val="22"/>
        </w:rPr>
        <w:t>Signature</w:t>
      </w:r>
      <w:r w:rsidR="00BC6FC9" w:rsidRPr="00BB056A">
        <w:rPr>
          <w:rFonts w:ascii="Arial" w:hAnsi="Arial" w:cs="Arial"/>
          <w:b/>
          <w:bCs/>
          <w:sz w:val="22"/>
          <w:szCs w:val="22"/>
        </w:rPr>
        <w:tab/>
      </w:r>
      <w:r w:rsidR="00BC6FC9" w:rsidRPr="00BB056A">
        <w:rPr>
          <w:rFonts w:ascii="Arial" w:hAnsi="Arial" w:cs="Arial"/>
          <w:b/>
          <w:bCs/>
          <w:sz w:val="22"/>
          <w:szCs w:val="22"/>
        </w:rPr>
        <w:tab/>
      </w:r>
      <w:r w:rsidRPr="00BB056A">
        <w:rPr>
          <w:rFonts w:ascii="Arial" w:hAnsi="Arial" w:cs="Arial"/>
          <w:b/>
          <w:bCs/>
          <w:sz w:val="22"/>
          <w:szCs w:val="22"/>
        </w:rPr>
        <w:t>: _________________________</w:t>
      </w:r>
      <w:r w:rsidR="00395BC9" w:rsidRPr="00BB056A">
        <w:rPr>
          <w:rFonts w:ascii="Arial" w:hAnsi="Arial" w:cs="Arial"/>
          <w:b/>
          <w:bCs/>
          <w:sz w:val="22"/>
          <w:szCs w:val="22"/>
        </w:rPr>
        <w:t>___</w:t>
      </w:r>
      <w:bookmarkEnd w:id="43"/>
      <w:bookmarkEnd w:id="44"/>
    </w:p>
    <w:sectPr w:rsidR="008F3E4D" w:rsidRPr="00BC6FC9" w:rsidSect="001C02BA">
      <w:headerReference w:type="default" r:id="rId9"/>
      <w:footerReference w:type="default" r:id="rId10"/>
      <w:footerReference w:type="first" r:id="rId11"/>
      <w:pgSz w:w="11909" w:h="16834" w:code="9"/>
      <w:pgMar w:top="1440" w:right="1080" w:bottom="1440" w:left="108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B7DD0" w14:textId="77777777" w:rsidR="003C6D36" w:rsidRDefault="003C6D36">
      <w:r>
        <w:separator/>
      </w:r>
    </w:p>
  </w:endnote>
  <w:endnote w:type="continuationSeparator" w:id="0">
    <w:p w14:paraId="5FA6E521" w14:textId="77777777" w:rsidR="003C6D36" w:rsidRDefault="003C6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EF7A" w14:textId="3B7C6A5D" w:rsidR="009C02D2" w:rsidRPr="0034070C" w:rsidRDefault="00340D25" w:rsidP="009C02D2">
    <w:pPr>
      <w:pStyle w:val="BodyText3"/>
      <w:spacing w:before="40" w:after="40"/>
      <w:ind w:left="6480" w:firstLine="720"/>
      <w:rPr>
        <w:color w:val="D9D9D9" w:themeColor="background1" w:themeShade="D9"/>
        <w:szCs w:val="22"/>
      </w:rPr>
    </w:pPr>
    <w:r>
      <w:rPr>
        <w:noProof/>
      </w:rPr>
      <w:drawing>
        <wp:anchor distT="0" distB="0" distL="114300" distR="114300" simplePos="0" relativeHeight="251659264" behindDoc="0" locked="0" layoutInCell="1" allowOverlap="1" wp14:anchorId="2F09531E" wp14:editId="623DDF13">
          <wp:simplePos x="0" y="0"/>
          <wp:positionH relativeFrom="column">
            <wp:posOffset>4355465</wp:posOffset>
          </wp:positionH>
          <wp:positionV relativeFrom="paragraph">
            <wp:posOffset>-22225</wp:posOffset>
          </wp:positionV>
          <wp:extent cx="1545198" cy="647223"/>
          <wp:effectExtent l="0" t="0" r="0" b="0"/>
          <wp:wrapNone/>
          <wp:docPr id="160019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62611">
                    <a:off x="0" y="0"/>
                    <a:ext cx="1545198" cy="6472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DB9964" w14:textId="77777777" w:rsidR="00340D25" w:rsidRDefault="00340D25" w:rsidP="009C02D2">
    <w:pPr>
      <w:pStyle w:val="BodyText3"/>
      <w:spacing w:before="40" w:after="40"/>
      <w:ind w:left="360"/>
      <w:rPr>
        <w:szCs w:val="22"/>
      </w:rPr>
    </w:pPr>
  </w:p>
  <w:p w14:paraId="3820080B" w14:textId="563484E8" w:rsidR="009C02D2" w:rsidRPr="0034070C" w:rsidRDefault="009C02D2" w:rsidP="009C02D2">
    <w:pPr>
      <w:pStyle w:val="BodyText3"/>
      <w:spacing w:before="40" w:after="40"/>
      <w:ind w:left="360"/>
      <w:rPr>
        <w:szCs w:val="22"/>
      </w:rPr>
    </w:pPr>
    <w:r>
      <w:rPr>
        <w:szCs w:val="22"/>
      </w:rPr>
      <w:t>Place: WAGHODIA, VADODARA</w:t>
    </w:r>
    <w:r>
      <w:rPr>
        <w:szCs w:val="22"/>
      </w:rPr>
      <w:tab/>
    </w:r>
    <w:r>
      <w:rPr>
        <w:szCs w:val="22"/>
      </w:rPr>
      <w:tab/>
    </w:r>
    <w:r>
      <w:rPr>
        <w:szCs w:val="22"/>
      </w:rPr>
      <w:tab/>
    </w:r>
    <w:r>
      <w:rPr>
        <w:szCs w:val="22"/>
      </w:rPr>
      <w:tab/>
    </w:r>
    <w:r>
      <w:rPr>
        <w:szCs w:val="22"/>
      </w:rPr>
      <w:tab/>
    </w:r>
    <w:r w:rsidRPr="0034070C">
      <w:rPr>
        <w:szCs w:val="22"/>
      </w:rPr>
      <w:t>Narendra Shukla</w:t>
    </w:r>
  </w:p>
  <w:p w14:paraId="3FE1570D" w14:textId="3502470B" w:rsidR="009C02D2" w:rsidRDefault="009C02D2" w:rsidP="009C02D2">
    <w:pPr>
      <w:pStyle w:val="BodyText3"/>
      <w:spacing w:before="40" w:after="40"/>
      <w:ind w:left="360"/>
      <w:rPr>
        <w:szCs w:val="22"/>
      </w:rPr>
    </w:pPr>
    <w:r w:rsidRPr="0034070C">
      <w:rPr>
        <w:szCs w:val="22"/>
      </w:rPr>
      <w:t xml:space="preserve">Date: </w:t>
    </w:r>
    <w:r w:rsidRPr="001A61F1">
      <w:rPr>
        <w:szCs w:val="22"/>
        <w:highlight w:val="yellow"/>
      </w:rPr>
      <w:t>01/</w:t>
    </w:r>
    <w:r w:rsidR="001A61F1" w:rsidRPr="001A61F1">
      <w:rPr>
        <w:szCs w:val="22"/>
        <w:highlight w:val="yellow"/>
      </w:rPr>
      <w:t>0</w:t>
    </w:r>
    <w:r w:rsidR="00DD3C2E">
      <w:rPr>
        <w:szCs w:val="22"/>
        <w:highlight w:val="yellow"/>
      </w:rPr>
      <w:t>1</w:t>
    </w:r>
    <w:r w:rsidRPr="001A61F1">
      <w:rPr>
        <w:szCs w:val="22"/>
        <w:highlight w:val="yellow"/>
      </w:rPr>
      <w:t>/202</w:t>
    </w:r>
    <w:r w:rsidR="001A61F1" w:rsidRPr="001A61F1">
      <w:rPr>
        <w:szCs w:val="22"/>
        <w:highlight w:val="yellow"/>
      </w:rPr>
      <w:t>6</w:t>
    </w:r>
    <w:r w:rsidRPr="0034070C">
      <w:rPr>
        <w:szCs w:val="22"/>
      </w:rPr>
      <w:tab/>
    </w:r>
    <w:r w:rsidRPr="0034070C">
      <w:rPr>
        <w:szCs w:val="22"/>
      </w:rPr>
      <w:tab/>
    </w:r>
    <w:r w:rsidRPr="0034070C">
      <w:rPr>
        <w:szCs w:val="22"/>
      </w:rPr>
      <w:tab/>
    </w:r>
    <w:r w:rsidRPr="0034070C">
      <w:rPr>
        <w:szCs w:val="22"/>
      </w:rPr>
      <w:tab/>
    </w:r>
    <w:r w:rsidRPr="0034070C">
      <w:rPr>
        <w:szCs w:val="22"/>
      </w:rPr>
      <w:tab/>
    </w:r>
    <w:r w:rsidRPr="0034070C">
      <w:rPr>
        <w:szCs w:val="22"/>
      </w:rPr>
      <w:tab/>
    </w:r>
    <w:r w:rsidRPr="0034070C">
      <w:rPr>
        <w:szCs w:val="22"/>
      </w:rPr>
      <w:tab/>
    </w:r>
    <w:r w:rsidRPr="0034070C">
      <w:rPr>
        <w:szCs w:val="22"/>
      </w:rPr>
      <w:tab/>
      <w:t>DGM - ER</w:t>
    </w:r>
  </w:p>
  <w:p w14:paraId="44FEC73D" w14:textId="0F2D6889" w:rsidR="00350F98" w:rsidRPr="009C02D2" w:rsidRDefault="00350F98" w:rsidP="009C02D2">
    <w:pPr>
      <w:pStyle w:val="Heading3"/>
      <w:pBdr>
        <w:bottom w:val="single" w:sz="12" w:space="0" w:color="auto"/>
      </w:pBdr>
      <w:jc w:val="left"/>
      <w:rPr>
        <w:sz w:val="2"/>
        <w:szCs w:val="2"/>
      </w:rPr>
    </w:pPr>
  </w:p>
  <w:p w14:paraId="009F6237" w14:textId="77777777" w:rsidR="008F1A92" w:rsidRDefault="008F1A92" w:rsidP="006E6C73">
    <w:pPr>
      <w:pStyle w:val="Footer"/>
      <w:rPr>
        <w:rFonts w:asciiTheme="minorHAnsi" w:hAnsiTheme="minorHAnsi" w:cstheme="minorHAnsi"/>
        <w:sz w:val="2"/>
      </w:rPr>
    </w:pPr>
  </w:p>
  <w:p w14:paraId="78392136" w14:textId="77777777" w:rsidR="00350F98" w:rsidRDefault="00350F98" w:rsidP="006E6C73">
    <w:pPr>
      <w:pStyle w:val="Footer"/>
      <w:rPr>
        <w:rFonts w:asciiTheme="minorHAnsi" w:hAnsiTheme="minorHAnsi" w:cstheme="minorHAnsi"/>
        <w:sz w:val="2"/>
      </w:rPr>
    </w:pPr>
  </w:p>
  <w:p w14:paraId="647B2104" w14:textId="77777777" w:rsidR="00350F98" w:rsidRPr="00350F98" w:rsidRDefault="00350F98" w:rsidP="00350F98">
    <w:pPr>
      <w:jc w:val="center"/>
      <w:rPr>
        <w:rFonts w:ascii="Arial" w:hAnsi="Arial" w:cs="Arial"/>
        <w:sz w:val="22"/>
        <w:szCs w:val="22"/>
        <w:lang w:val="en-IN"/>
      </w:rPr>
    </w:pPr>
    <w:r w:rsidRPr="00350F98">
      <w:rPr>
        <w:rFonts w:ascii="Arial" w:hAnsi="Arial" w:cs="Arial"/>
        <w:bCs/>
        <w:iCs/>
        <w:sz w:val="22"/>
        <w:szCs w:val="22"/>
        <w:lang w:val="en-IN"/>
      </w:rPr>
      <w:t>Regd. Office: 9-10, GIDC Industrial Estate, WAGHODIA, Dist.: Vadodara, 391760, Gujarat</w:t>
    </w:r>
  </w:p>
  <w:p w14:paraId="6D580C0B" w14:textId="7BCFB45F" w:rsidR="00350F98" w:rsidRPr="00350F98" w:rsidRDefault="00340D25" w:rsidP="00340D25">
    <w:pPr>
      <w:tabs>
        <w:tab w:val="center" w:pos="4874"/>
        <w:tab w:val="left" w:pos="7185"/>
      </w:tabs>
      <w:rPr>
        <w:rFonts w:ascii="Arial" w:hAnsi="Arial" w:cs="Arial"/>
        <w:sz w:val="22"/>
        <w:szCs w:val="22"/>
      </w:rPr>
    </w:pPr>
    <w:r>
      <w:rPr>
        <w:rFonts w:ascii="Arial" w:hAnsi="Arial" w:cs="Arial"/>
        <w:sz w:val="22"/>
        <w:szCs w:val="22"/>
        <w:lang w:val="en-IN"/>
      </w:rPr>
      <w:tab/>
    </w:r>
    <w:r w:rsidR="00350F98" w:rsidRPr="00350F98">
      <w:rPr>
        <w:rFonts w:ascii="Arial" w:hAnsi="Arial" w:cs="Arial"/>
        <w:sz w:val="22"/>
        <w:szCs w:val="22"/>
        <w:lang w:val="en-IN"/>
      </w:rPr>
      <w:t xml:space="preserve">Website: </w:t>
    </w:r>
    <w:hyperlink r:id="rId2" w:history="1">
      <w:r w:rsidR="00350F98" w:rsidRPr="00350F98">
        <w:rPr>
          <w:rStyle w:val="Hyperlink"/>
          <w:rFonts w:ascii="Arial" w:hAnsi="Arial" w:cs="Arial"/>
          <w:sz w:val="22"/>
          <w:szCs w:val="22"/>
          <w:lang w:val="en-IN"/>
        </w:rPr>
        <w:t>www.20microns.com</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3CB0" w14:textId="487AF835" w:rsidR="001C02BA" w:rsidRPr="004676A8" w:rsidRDefault="001C02BA" w:rsidP="001C02BA">
    <w:pPr>
      <w:pStyle w:val="Copyright"/>
      <w:spacing w:before="120" w:after="0"/>
      <w:jc w:val="both"/>
      <w:rPr>
        <w:sz w:val="16"/>
        <w:szCs w:val="16"/>
        <w:lang w:val="en-GB"/>
      </w:rPr>
    </w:pPr>
    <w:r w:rsidRPr="00F11088">
      <w:rPr>
        <w:sz w:val="16"/>
        <w:szCs w:val="16"/>
        <w:lang w:val="en-GB"/>
      </w:rPr>
      <w:t xml:space="preserve">This document and its contents are the property of </w:t>
    </w:r>
    <w:r w:rsidR="002C6C23">
      <w:rPr>
        <w:sz w:val="16"/>
        <w:szCs w:val="16"/>
        <w:lang w:val="en-GB"/>
      </w:rPr>
      <w:t xml:space="preserve">20 Microns </w:t>
    </w:r>
    <w:r>
      <w:rPr>
        <w:sz w:val="16"/>
        <w:szCs w:val="16"/>
        <w:lang w:val="en-GB"/>
      </w:rPr>
      <w:t>Limited</w:t>
    </w:r>
    <w:r w:rsidRPr="004676A8">
      <w:rPr>
        <w:sz w:val="16"/>
        <w:szCs w:val="16"/>
        <w:lang w:val="en-GB"/>
      </w:rPr>
      <w:t> </w:t>
    </w:r>
    <w:r w:rsidRPr="00F11088">
      <w:rPr>
        <w:sz w:val="16"/>
        <w:szCs w:val="16"/>
        <w:lang w:val="en-GB"/>
      </w:rPr>
      <w:t>or its subsidiaries. This document contains confidential proprietary information. The reproduction, distribution, utilisation or the communication of this document or any part thereof, without express authorisation is strictly prohibited. Offenders will be held liable for the payment of damages</w:t>
    </w:r>
    <w:r>
      <w:rPr>
        <w:sz w:val="16"/>
        <w:szCs w:val="16"/>
        <w:lang w:val="en-GB"/>
      </w:rPr>
      <w:t xml:space="preserve"> at </w:t>
    </w:r>
    <w:r w:rsidR="002C6C23">
      <w:rPr>
        <w:sz w:val="16"/>
        <w:szCs w:val="16"/>
        <w:lang w:val="en-GB"/>
      </w:rPr>
      <w:t>20 Microns</w:t>
    </w:r>
    <w:r w:rsidRPr="004676A8">
      <w:rPr>
        <w:sz w:val="16"/>
        <w:szCs w:val="16"/>
        <w:lang w:val="en-GB"/>
      </w:rPr>
      <w:t xml:space="preserve"> </w:t>
    </w:r>
    <w:r>
      <w:rPr>
        <w:sz w:val="16"/>
        <w:szCs w:val="16"/>
        <w:lang w:val="en-GB"/>
      </w:rPr>
      <w:t>Limited</w:t>
    </w:r>
    <w:r w:rsidRPr="00F11088">
      <w:rPr>
        <w:sz w:val="16"/>
        <w:szCs w:val="16"/>
        <w:lang w:val="en-GB"/>
      </w:rPr>
      <w:t xml:space="preserve"> or its subsidiaries. All rights reserved</w:t>
    </w:r>
  </w:p>
  <w:p w14:paraId="4715A667" w14:textId="77777777" w:rsidR="00F261AE" w:rsidRPr="00F261AE" w:rsidRDefault="00F261AE">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95F0" w14:textId="77777777" w:rsidR="003C6D36" w:rsidRDefault="003C6D36">
      <w:r>
        <w:separator/>
      </w:r>
    </w:p>
  </w:footnote>
  <w:footnote w:type="continuationSeparator" w:id="0">
    <w:p w14:paraId="5DCB0F9A" w14:textId="77777777" w:rsidR="003C6D36" w:rsidRDefault="003C6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7"/>
      <w:gridCol w:w="3402"/>
      <w:gridCol w:w="2266"/>
      <w:gridCol w:w="1780"/>
    </w:tblGrid>
    <w:tr w:rsidR="001D2D7D" w:rsidRPr="000A3655" w14:paraId="23A11CB7"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4D9497C" w14:textId="78FB351B" w:rsidR="001D2D7D" w:rsidRPr="000A3655" w:rsidRDefault="00B3128A" w:rsidP="001D2D7D">
          <w:pPr>
            <w:rPr>
              <w:rFonts w:ascii="Arial" w:hAnsi="Arial" w:cs="Arial"/>
              <w:b/>
              <w:sz w:val="22"/>
              <w:szCs w:val="22"/>
            </w:rPr>
          </w:pPr>
          <w:r>
            <w:rPr>
              <w:noProof/>
            </w:rPr>
            <w:drawing>
              <wp:inline distT="0" distB="0" distL="0" distR="0" wp14:anchorId="5831394E" wp14:editId="73703FC6">
                <wp:extent cx="1457325" cy="523875"/>
                <wp:effectExtent l="0" t="0" r="0" b="0"/>
                <wp:docPr id="34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9055" cy="524497"/>
                        </a:xfrm>
                        <a:prstGeom prst="rect">
                          <a:avLst/>
                        </a:prstGeom>
                        <a:noFill/>
                        <a:ln>
                          <a:noFill/>
                        </a:ln>
                      </pic:spPr>
                    </pic:pic>
                  </a:graphicData>
                </a:graphic>
              </wp:inline>
            </w:drawing>
          </w:r>
        </w:p>
      </w:tc>
      <w:tc>
        <w:tcPr>
          <w:tcW w:w="3737" w:type="pct"/>
          <w:gridSpan w:val="3"/>
          <w:tcBorders>
            <w:top w:val="single" w:sz="4" w:space="0" w:color="auto"/>
            <w:left w:val="single" w:sz="4" w:space="0" w:color="auto"/>
            <w:right w:val="single" w:sz="4" w:space="0" w:color="auto"/>
          </w:tcBorders>
          <w:vAlign w:val="center"/>
        </w:tcPr>
        <w:p w14:paraId="476E7568" w14:textId="77777777" w:rsidR="00B3128A" w:rsidRPr="002651F1" w:rsidRDefault="00B3128A" w:rsidP="00B3128A">
          <w:pPr>
            <w:pStyle w:val="Header"/>
            <w:spacing w:before="60" w:after="60"/>
            <w:jc w:val="center"/>
            <w:rPr>
              <w:rFonts w:ascii="Arial" w:hAnsi="Arial" w:cs="Arial"/>
              <w:b/>
              <w:color w:val="990000"/>
              <w:sz w:val="32"/>
              <w:szCs w:val="32"/>
            </w:rPr>
          </w:pPr>
          <w:r w:rsidRPr="002651F1">
            <w:rPr>
              <w:rFonts w:ascii="Arial" w:hAnsi="Arial" w:cs="Arial"/>
              <w:b/>
              <w:color w:val="990000"/>
              <w:sz w:val="32"/>
              <w:szCs w:val="32"/>
            </w:rPr>
            <w:t>20 MICRONS LTD.</w:t>
          </w:r>
        </w:p>
        <w:p w14:paraId="739AE394" w14:textId="77777777" w:rsidR="00B3128A" w:rsidRPr="002651F1" w:rsidRDefault="00B3128A" w:rsidP="00B3128A">
          <w:pPr>
            <w:jc w:val="center"/>
            <w:rPr>
              <w:rFonts w:ascii="Arial" w:hAnsi="Arial" w:cs="Arial"/>
              <w:bCs/>
              <w:color w:val="990000"/>
              <w:sz w:val="22"/>
              <w:szCs w:val="22"/>
            </w:rPr>
          </w:pPr>
          <w:r>
            <w:rPr>
              <w:rFonts w:ascii="Arial" w:hAnsi="Arial" w:cs="Arial"/>
              <w:bCs/>
              <w:color w:val="990000"/>
              <w:sz w:val="22"/>
              <w:szCs w:val="22"/>
            </w:rPr>
            <w:t xml:space="preserve">Head Office: </w:t>
          </w:r>
          <w:r w:rsidRPr="002651F1">
            <w:rPr>
              <w:rFonts w:ascii="Arial" w:hAnsi="Arial" w:cs="Arial"/>
              <w:bCs/>
              <w:color w:val="990000"/>
              <w:sz w:val="22"/>
              <w:szCs w:val="22"/>
            </w:rPr>
            <w:t xml:space="preserve">347, GIDC, </w:t>
          </w:r>
          <w:proofErr w:type="spellStart"/>
          <w:r w:rsidRPr="002651F1">
            <w:rPr>
              <w:rFonts w:ascii="Arial" w:hAnsi="Arial" w:cs="Arial"/>
              <w:bCs/>
              <w:color w:val="990000"/>
              <w:sz w:val="22"/>
              <w:szCs w:val="22"/>
            </w:rPr>
            <w:t>Waghodia</w:t>
          </w:r>
          <w:proofErr w:type="spellEnd"/>
          <w:r w:rsidRPr="002651F1">
            <w:rPr>
              <w:rFonts w:ascii="Arial" w:hAnsi="Arial" w:cs="Arial"/>
              <w:bCs/>
              <w:color w:val="990000"/>
              <w:sz w:val="22"/>
              <w:szCs w:val="22"/>
            </w:rPr>
            <w:t>,</w:t>
          </w:r>
        </w:p>
        <w:p w14:paraId="24B7360B" w14:textId="1819ABF0" w:rsidR="001D2D7D" w:rsidRPr="000A3655" w:rsidRDefault="00B3128A" w:rsidP="00B3128A">
          <w:pPr>
            <w:jc w:val="center"/>
            <w:rPr>
              <w:rFonts w:ascii="Arial" w:hAnsi="Arial" w:cs="Arial"/>
              <w:b/>
              <w:sz w:val="22"/>
              <w:szCs w:val="22"/>
            </w:rPr>
          </w:pPr>
          <w:r w:rsidRPr="002651F1">
            <w:rPr>
              <w:rFonts w:ascii="Arial" w:hAnsi="Arial" w:cs="Arial"/>
              <w:bCs/>
              <w:color w:val="990000"/>
              <w:sz w:val="22"/>
              <w:szCs w:val="22"/>
            </w:rPr>
            <w:t>Dist.</w:t>
          </w:r>
          <w:r>
            <w:rPr>
              <w:rFonts w:ascii="Arial" w:hAnsi="Arial" w:cs="Arial"/>
              <w:bCs/>
              <w:color w:val="990000"/>
              <w:sz w:val="22"/>
              <w:szCs w:val="22"/>
            </w:rPr>
            <w:t>:</w:t>
          </w:r>
          <w:r w:rsidRPr="002651F1">
            <w:rPr>
              <w:rFonts w:ascii="Arial" w:hAnsi="Arial" w:cs="Arial"/>
              <w:bCs/>
              <w:color w:val="990000"/>
              <w:sz w:val="22"/>
              <w:szCs w:val="22"/>
            </w:rPr>
            <w:t xml:space="preserve"> Vadodara, Gujarat, India</w:t>
          </w:r>
        </w:p>
      </w:tc>
    </w:tr>
    <w:tr w:rsidR="001D2D7D" w:rsidRPr="000A3655" w14:paraId="558B4DE3"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76D74E5A" w14:textId="77777777" w:rsidR="001D2D7D" w:rsidRPr="004E47D2" w:rsidRDefault="001D2D7D" w:rsidP="001D2D7D">
          <w:pPr>
            <w:rPr>
              <w:rFonts w:ascii="Arial" w:hAnsi="Arial" w:cs="Arial"/>
              <w:b/>
              <w:sz w:val="22"/>
              <w:szCs w:val="22"/>
              <w:u w:val="single"/>
            </w:rPr>
          </w:pPr>
          <w:r>
            <w:rPr>
              <w:rFonts w:ascii="Arial" w:hAnsi="Arial" w:cs="Arial"/>
              <w:b/>
              <w:sz w:val="22"/>
              <w:szCs w:val="22"/>
            </w:rPr>
            <w:t>Title</w:t>
          </w:r>
          <w:r w:rsidRPr="004E47D2">
            <w:rPr>
              <w:rFonts w:ascii="Arial" w:hAnsi="Arial" w:cs="Arial"/>
              <w:b/>
              <w:sz w:val="22"/>
              <w:szCs w:val="22"/>
            </w:rPr>
            <w:t xml:space="preserve">: </w:t>
          </w:r>
        </w:p>
      </w:tc>
      <w:tc>
        <w:tcPr>
          <w:tcW w:w="3737" w:type="pct"/>
          <w:gridSpan w:val="3"/>
          <w:tcBorders>
            <w:top w:val="single" w:sz="4" w:space="0" w:color="auto"/>
            <w:left w:val="single" w:sz="4" w:space="0" w:color="auto"/>
            <w:bottom w:val="single" w:sz="4" w:space="0" w:color="auto"/>
            <w:right w:val="single" w:sz="4" w:space="0" w:color="auto"/>
          </w:tcBorders>
          <w:vAlign w:val="center"/>
        </w:tcPr>
        <w:p w14:paraId="3CE5C38A" w14:textId="0AF11FEC" w:rsidR="001D2D7D" w:rsidRPr="004E47D2" w:rsidRDefault="00FC5EF1" w:rsidP="00641F7C">
          <w:pPr>
            <w:rPr>
              <w:rFonts w:ascii="Arial" w:hAnsi="Arial" w:cs="Arial"/>
              <w:b/>
              <w:sz w:val="22"/>
              <w:szCs w:val="22"/>
              <w:u w:val="single"/>
            </w:rPr>
          </w:pPr>
          <w:r>
            <w:rPr>
              <w:rFonts w:ascii="Arial" w:hAnsi="Arial" w:cs="Arial"/>
              <w:b/>
              <w:sz w:val="22"/>
              <w:szCs w:val="22"/>
            </w:rPr>
            <w:t>ESG</w:t>
          </w:r>
          <w:r w:rsidR="006A7FEF">
            <w:rPr>
              <w:rFonts w:ascii="Arial" w:hAnsi="Arial" w:cs="Arial"/>
              <w:b/>
              <w:sz w:val="22"/>
              <w:szCs w:val="22"/>
            </w:rPr>
            <w:t xml:space="preserve"> POLICY</w:t>
          </w:r>
          <w:r w:rsidR="00454D05">
            <w:rPr>
              <w:rFonts w:ascii="Arial" w:hAnsi="Arial" w:cs="Arial"/>
              <w:b/>
              <w:sz w:val="22"/>
              <w:szCs w:val="22"/>
            </w:rPr>
            <w:t xml:space="preserve"> MANUAL</w:t>
          </w:r>
        </w:p>
      </w:tc>
    </w:tr>
    <w:tr w:rsidR="00641F7C" w:rsidRPr="000A3655" w14:paraId="344C26DB" w14:textId="77777777" w:rsidTr="00641F7C">
      <w:trPr>
        <w:trHeight w:val="425"/>
        <w:jc w:val="center"/>
      </w:trPr>
      <w:tc>
        <w:tcPr>
          <w:tcW w:w="1263" w:type="pct"/>
          <w:tcBorders>
            <w:top w:val="single" w:sz="4" w:space="0" w:color="auto"/>
            <w:left w:val="single" w:sz="4" w:space="0" w:color="auto"/>
            <w:right w:val="single" w:sz="4" w:space="0" w:color="auto"/>
          </w:tcBorders>
          <w:vAlign w:val="center"/>
        </w:tcPr>
        <w:p w14:paraId="5C37E59D" w14:textId="77777777" w:rsidR="00641F7C" w:rsidRPr="004E47D2" w:rsidRDefault="00641F7C" w:rsidP="00641F7C">
          <w:pPr>
            <w:rPr>
              <w:rFonts w:ascii="Arial" w:hAnsi="Arial" w:cs="Arial"/>
              <w:b/>
              <w:sz w:val="22"/>
              <w:szCs w:val="22"/>
            </w:rPr>
          </w:pPr>
          <w:r w:rsidRPr="004E47D2">
            <w:rPr>
              <w:rFonts w:ascii="Arial" w:hAnsi="Arial" w:cs="Arial"/>
              <w:b/>
              <w:sz w:val="22"/>
              <w:szCs w:val="22"/>
            </w:rPr>
            <w:t>Document No.</w:t>
          </w:r>
          <w:r>
            <w:rPr>
              <w:rFonts w:ascii="Arial" w:hAnsi="Arial" w:cs="Arial"/>
              <w:b/>
              <w:sz w:val="22"/>
              <w:szCs w:val="22"/>
            </w:rPr>
            <w:t>:</w:t>
          </w:r>
        </w:p>
      </w:tc>
      <w:tc>
        <w:tcPr>
          <w:tcW w:w="1707" w:type="pct"/>
          <w:tcBorders>
            <w:top w:val="single" w:sz="4" w:space="0" w:color="auto"/>
            <w:left w:val="single" w:sz="4" w:space="0" w:color="auto"/>
            <w:right w:val="single" w:sz="4" w:space="0" w:color="auto"/>
          </w:tcBorders>
          <w:vAlign w:val="center"/>
        </w:tcPr>
        <w:p w14:paraId="6770A44E" w14:textId="5BD4D272" w:rsidR="00641F7C" w:rsidRPr="004E47D2" w:rsidRDefault="00641F7C" w:rsidP="00641F7C">
          <w:pPr>
            <w:rPr>
              <w:rFonts w:ascii="Arial" w:hAnsi="Arial" w:cs="Arial"/>
              <w:bCs/>
              <w:sz w:val="22"/>
              <w:szCs w:val="22"/>
            </w:rPr>
          </w:pPr>
          <w:r>
            <w:rPr>
              <w:rFonts w:ascii="Arial" w:hAnsi="Arial" w:cs="Arial"/>
              <w:bCs/>
              <w:sz w:val="22"/>
              <w:szCs w:val="22"/>
            </w:rPr>
            <w:t>20ML</w:t>
          </w:r>
          <w:r w:rsidRPr="004E47D2">
            <w:rPr>
              <w:rFonts w:ascii="Arial" w:hAnsi="Arial" w:cs="Arial"/>
              <w:bCs/>
              <w:sz w:val="22"/>
              <w:szCs w:val="22"/>
            </w:rPr>
            <w:t>/</w:t>
          </w:r>
          <w:r>
            <w:rPr>
              <w:rFonts w:ascii="Arial" w:hAnsi="Arial" w:cs="Arial"/>
              <w:bCs/>
              <w:sz w:val="22"/>
              <w:szCs w:val="22"/>
            </w:rPr>
            <w:t>HO/</w:t>
          </w:r>
          <w:r w:rsidR="00701182">
            <w:rPr>
              <w:rFonts w:ascii="Arial" w:hAnsi="Arial" w:cs="Arial"/>
              <w:bCs/>
              <w:sz w:val="22"/>
              <w:szCs w:val="22"/>
            </w:rPr>
            <w:t>SAS</w:t>
          </w:r>
          <w:r w:rsidRPr="004E47D2">
            <w:rPr>
              <w:rFonts w:ascii="Arial" w:hAnsi="Arial" w:cs="Arial"/>
              <w:bCs/>
              <w:sz w:val="22"/>
              <w:szCs w:val="22"/>
            </w:rPr>
            <w:t>/</w:t>
          </w:r>
          <w:r>
            <w:rPr>
              <w:rFonts w:ascii="Arial" w:hAnsi="Arial" w:cs="Arial"/>
              <w:bCs/>
              <w:sz w:val="22"/>
              <w:szCs w:val="22"/>
            </w:rPr>
            <w:t>POLICY</w:t>
          </w:r>
          <w:r w:rsidRPr="004E47D2">
            <w:rPr>
              <w:rFonts w:ascii="Arial" w:hAnsi="Arial" w:cs="Arial"/>
              <w:bCs/>
              <w:sz w:val="22"/>
              <w:szCs w:val="22"/>
            </w:rPr>
            <w:t>/00</w:t>
          </w:r>
          <w:r>
            <w:rPr>
              <w:rFonts w:ascii="Arial" w:hAnsi="Arial" w:cs="Arial"/>
              <w:bCs/>
              <w:sz w:val="22"/>
              <w:szCs w:val="22"/>
            </w:rPr>
            <w:t>1</w:t>
          </w:r>
        </w:p>
      </w:tc>
      <w:tc>
        <w:tcPr>
          <w:tcW w:w="1137" w:type="pct"/>
          <w:tcBorders>
            <w:top w:val="single" w:sz="4" w:space="0" w:color="auto"/>
            <w:left w:val="single" w:sz="4" w:space="0" w:color="auto"/>
            <w:right w:val="single" w:sz="4" w:space="0" w:color="auto"/>
          </w:tcBorders>
          <w:vAlign w:val="center"/>
        </w:tcPr>
        <w:p w14:paraId="675C303B" w14:textId="305C86BB" w:rsidR="00641F7C" w:rsidRPr="001A61F1" w:rsidRDefault="00641F7C" w:rsidP="00641F7C">
          <w:pPr>
            <w:rPr>
              <w:rFonts w:ascii="Arial" w:hAnsi="Arial" w:cs="Arial"/>
              <w:b/>
              <w:sz w:val="22"/>
              <w:szCs w:val="22"/>
            </w:rPr>
          </w:pPr>
          <w:r w:rsidRPr="001A61F1">
            <w:rPr>
              <w:rFonts w:ascii="Arial" w:hAnsi="Arial" w:cs="Arial"/>
              <w:b/>
              <w:sz w:val="22"/>
              <w:szCs w:val="22"/>
            </w:rPr>
            <w:t>Revision No.:</w:t>
          </w:r>
        </w:p>
      </w:tc>
      <w:tc>
        <w:tcPr>
          <w:tcW w:w="892" w:type="pct"/>
          <w:tcBorders>
            <w:top w:val="single" w:sz="4" w:space="0" w:color="auto"/>
            <w:left w:val="single" w:sz="4" w:space="0" w:color="auto"/>
            <w:right w:val="single" w:sz="4" w:space="0" w:color="auto"/>
          </w:tcBorders>
          <w:vAlign w:val="center"/>
        </w:tcPr>
        <w:p w14:paraId="56B336DA" w14:textId="6A8C6AD7" w:rsidR="00641F7C" w:rsidRPr="001A61F1" w:rsidRDefault="00641F7C" w:rsidP="00641F7C">
          <w:pPr>
            <w:rPr>
              <w:rFonts w:ascii="Arial" w:hAnsi="Arial" w:cs="Arial"/>
              <w:bCs/>
              <w:sz w:val="22"/>
              <w:szCs w:val="22"/>
            </w:rPr>
          </w:pPr>
          <w:r w:rsidRPr="001A61F1">
            <w:rPr>
              <w:rFonts w:ascii="Arial" w:hAnsi="Arial" w:cs="Arial"/>
              <w:bCs/>
              <w:sz w:val="22"/>
              <w:szCs w:val="22"/>
            </w:rPr>
            <w:t>0</w:t>
          </w:r>
          <w:r w:rsidR="00F26C92" w:rsidRPr="001A61F1">
            <w:rPr>
              <w:rFonts w:ascii="Arial" w:hAnsi="Arial" w:cs="Arial"/>
              <w:bCs/>
              <w:sz w:val="22"/>
              <w:szCs w:val="22"/>
            </w:rPr>
            <w:t>2</w:t>
          </w:r>
        </w:p>
      </w:tc>
    </w:tr>
    <w:tr w:rsidR="00641F7C" w:rsidRPr="000A3655" w14:paraId="37105491"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687B7B58" w14:textId="202AB2B6" w:rsidR="00641F7C" w:rsidRPr="001A61F1" w:rsidRDefault="00641F7C" w:rsidP="00641F7C">
          <w:pPr>
            <w:rPr>
              <w:rFonts w:ascii="Arial" w:hAnsi="Arial" w:cs="Arial"/>
              <w:b/>
              <w:sz w:val="22"/>
              <w:szCs w:val="22"/>
            </w:rPr>
          </w:pPr>
          <w:r w:rsidRPr="001A61F1">
            <w:rPr>
              <w:rFonts w:ascii="Arial" w:hAnsi="Arial" w:cs="Arial"/>
              <w:b/>
              <w:sz w:val="22"/>
              <w:szCs w:val="22"/>
            </w:rPr>
            <w:t>Policy Effective Date.:</w:t>
          </w:r>
        </w:p>
      </w:tc>
      <w:tc>
        <w:tcPr>
          <w:tcW w:w="1707" w:type="pct"/>
          <w:tcBorders>
            <w:top w:val="single" w:sz="4" w:space="0" w:color="auto"/>
            <w:left w:val="single" w:sz="4" w:space="0" w:color="auto"/>
            <w:bottom w:val="single" w:sz="4" w:space="0" w:color="auto"/>
            <w:right w:val="single" w:sz="4" w:space="0" w:color="auto"/>
          </w:tcBorders>
          <w:vAlign w:val="center"/>
        </w:tcPr>
        <w:p w14:paraId="6437CC5D" w14:textId="30C509DE" w:rsidR="00641F7C" w:rsidRPr="001A61F1" w:rsidRDefault="00641F7C" w:rsidP="00641F7C">
          <w:pPr>
            <w:rPr>
              <w:rFonts w:ascii="Arial" w:hAnsi="Arial" w:cs="Arial"/>
              <w:bCs/>
              <w:sz w:val="22"/>
              <w:szCs w:val="22"/>
            </w:rPr>
          </w:pPr>
          <w:r w:rsidRPr="001A61F1">
            <w:rPr>
              <w:rFonts w:ascii="Arial" w:hAnsi="Arial" w:cs="Arial"/>
              <w:bCs/>
              <w:sz w:val="22"/>
              <w:szCs w:val="22"/>
            </w:rPr>
            <w:t>01/10/2024</w:t>
          </w:r>
        </w:p>
      </w:tc>
      <w:tc>
        <w:tcPr>
          <w:tcW w:w="1137" w:type="pct"/>
          <w:tcBorders>
            <w:top w:val="single" w:sz="4" w:space="0" w:color="auto"/>
            <w:left w:val="single" w:sz="4" w:space="0" w:color="auto"/>
            <w:bottom w:val="single" w:sz="4" w:space="0" w:color="auto"/>
            <w:right w:val="single" w:sz="4" w:space="0" w:color="auto"/>
          </w:tcBorders>
          <w:vAlign w:val="center"/>
        </w:tcPr>
        <w:p w14:paraId="4BA7ED1E" w14:textId="0E110276" w:rsidR="00641F7C" w:rsidRPr="001A61F1" w:rsidRDefault="00B84054" w:rsidP="00641F7C">
          <w:pPr>
            <w:rPr>
              <w:rFonts w:ascii="Arial" w:hAnsi="Arial" w:cs="Arial"/>
              <w:b/>
              <w:sz w:val="22"/>
              <w:szCs w:val="22"/>
            </w:rPr>
          </w:pPr>
          <w:r w:rsidRPr="001A61F1">
            <w:rPr>
              <w:rFonts w:ascii="Arial" w:hAnsi="Arial" w:cs="Arial"/>
              <w:b/>
              <w:sz w:val="22"/>
              <w:szCs w:val="22"/>
            </w:rPr>
            <w:t>Last</w:t>
          </w:r>
          <w:r w:rsidR="00641F7C" w:rsidRPr="001A61F1">
            <w:rPr>
              <w:rFonts w:ascii="Arial" w:hAnsi="Arial" w:cs="Arial"/>
              <w:b/>
              <w:sz w:val="22"/>
              <w:szCs w:val="22"/>
            </w:rPr>
            <w:t xml:space="preserve"> Review Date.:</w:t>
          </w:r>
        </w:p>
      </w:tc>
      <w:tc>
        <w:tcPr>
          <w:tcW w:w="892" w:type="pct"/>
          <w:tcBorders>
            <w:top w:val="single" w:sz="4" w:space="0" w:color="auto"/>
            <w:left w:val="single" w:sz="4" w:space="0" w:color="auto"/>
            <w:bottom w:val="single" w:sz="4" w:space="0" w:color="auto"/>
            <w:right w:val="single" w:sz="4" w:space="0" w:color="auto"/>
          </w:tcBorders>
          <w:vAlign w:val="center"/>
        </w:tcPr>
        <w:p w14:paraId="04406FDE" w14:textId="7AFEB563" w:rsidR="00641F7C" w:rsidRPr="001A61F1" w:rsidRDefault="00F26C92" w:rsidP="00641F7C">
          <w:pPr>
            <w:rPr>
              <w:rFonts w:ascii="Arial" w:hAnsi="Arial" w:cs="Arial"/>
              <w:sz w:val="22"/>
              <w:szCs w:val="22"/>
            </w:rPr>
          </w:pPr>
          <w:r w:rsidRPr="001A61F1">
            <w:rPr>
              <w:rFonts w:ascii="Arial" w:hAnsi="Arial" w:cs="Arial"/>
              <w:bCs/>
              <w:sz w:val="22"/>
              <w:szCs w:val="22"/>
            </w:rPr>
            <w:t>01</w:t>
          </w:r>
          <w:r w:rsidR="00EF4909" w:rsidRPr="001A61F1">
            <w:rPr>
              <w:rFonts w:ascii="Arial" w:hAnsi="Arial" w:cs="Arial"/>
              <w:bCs/>
              <w:sz w:val="22"/>
              <w:szCs w:val="22"/>
            </w:rPr>
            <w:t>/0</w:t>
          </w:r>
          <w:r w:rsidR="00DD3C2E">
            <w:rPr>
              <w:rFonts w:ascii="Arial" w:hAnsi="Arial" w:cs="Arial"/>
              <w:bCs/>
              <w:sz w:val="22"/>
              <w:szCs w:val="22"/>
            </w:rPr>
            <w:t>1</w:t>
          </w:r>
          <w:r w:rsidR="00EF4909" w:rsidRPr="001A61F1">
            <w:rPr>
              <w:rFonts w:ascii="Arial" w:hAnsi="Arial" w:cs="Arial"/>
              <w:bCs/>
              <w:sz w:val="22"/>
              <w:szCs w:val="22"/>
            </w:rPr>
            <w:t>/202</w:t>
          </w:r>
          <w:r w:rsidR="00B84054" w:rsidRPr="001A61F1">
            <w:rPr>
              <w:rFonts w:ascii="Arial" w:hAnsi="Arial" w:cs="Arial"/>
              <w:bCs/>
              <w:sz w:val="22"/>
              <w:szCs w:val="22"/>
            </w:rPr>
            <w:t>6</w:t>
          </w:r>
        </w:p>
      </w:tc>
    </w:tr>
    <w:tr w:rsidR="00641F7C" w:rsidRPr="000A3655" w14:paraId="1CF261C9" w14:textId="77777777" w:rsidTr="00641F7C">
      <w:trPr>
        <w:trHeight w:val="425"/>
        <w:jc w:val="center"/>
      </w:trPr>
      <w:tc>
        <w:tcPr>
          <w:tcW w:w="1263" w:type="pct"/>
          <w:tcBorders>
            <w:top w:val="single" w:sz="4" w:space="0" w:color="auto"/>
            <w:left w:val="single" w:sz="4" w:space="0" w:color="auto"/>
            <w:bottom w:val="single" w:sz="4" w:space="0" w:color="auto"/>
            <w:right w:val="single" w:sz="4" w:space="0" w:color="auto"/>
          </w:tcBorders>
          <w:vAlign w:val="center"/>
        </w:tcPr>
        <w:p w14:paraId="111001E3" w14:textId="41D7FBB1" w:rsidR="00641F7C" w:rsidRPr="004E47D2" w:rsidRDefault="00641F7C" w:rsidP="00641F7C">
          <w:pPr>
            <w:rPr>
              <w:rFonts w:ascii="Arial" w:hAnsi="Arial" w:cs="Arial"/>
              <w:b/>
              <w:sz w:val="22"/>
              <w:szCs w:val="22"/>
            </w:rPr>
          </w:pPr>
          <w:r w:rsidRPr="004E47D2">
            <w:rPr>
              <w:rFonts w:ascii="Arial" w:hAnsi="Arial" w:cs="Arial"/>
              <w:b/>
              <w:sz w:val="22"/>
              <w:szCs w:val="22"/>
            </w:rPr>
            <w:t>Review Period</w:t>
          </w:r>
          <w:r>
            <w:rPr>
              <w:rFonts w:ascii="Arial" w:hAnsi="Arial" w:cs="Arial"/>
              <w:b/>
              <w:sz w:val="22"/>
              <w:szCs w:val="22"/>
            </w:rPr>
            <w:t>.</w:t>
          </w:r>
          <w:r w:rsidRPr="004E47D2">
            <w:rPr>
              <w:rFonts w:ascii="Arial" w:hAnsi="Arial" w:cs="Arial"/>
              <w:b/>
              <w:sz w:val="22"/>
              <w:szCs w:val="22"/>
            </w:rPr>
            <w:t>:</w:t>
          </w:r>
        </w:p>
      </w:tc>
      <w:tc>
        <w:tcPr>
          <w:tcW w:w="1707" w:type="pct"/>
          <w:tcBorders>
            <w:top w:val="single" w:sz="4" w:space="0" w:color="auto"/>
            <w:left w:val="single" w:sz="4" w:space="0" w:color="auto"/>
            <w:bottom w:val="single" w:sz="4" w:space="0" w:color="auto"/>
            <w:right w:val="single" w:sz="4" w:space="0" w:color="auto"/>
          </w:tcBorders>
          <w:vAlign w:val="center"/>
        </w:tcPr>
        <w:p w14:paraId="2E2516F7" w14:textId="3CB127AE" w:rsidR="00641F7C" w:rsidRPr="004E47D2" w:rsidRDefault="00641F7C" w:rsidP="00641F7C">
          <w:pPr>
            <w:rPr>
              <w:rFonts w:ascii="Arial" w:hAnsi="Arial" w:cs="Arial"/>
              <w:bCs/>
              <w:sz w:val="22"/>
              <w:szCs w:val="22"/>
            </w:rPr>
          </w:pPr>
          <w:r w:rsidRPr="001A61F1">
            <w:rPr>
              <w:rFonts w:ascii="Arial" w:hAnsi="Arial" w:cs="Arial"/>
              <w:bCs/>
              <w:sz w:val="22"/>
              <w:szCs w:val="22"/>
              <w:highlight w:val="yellow"/>
            </w:rPr>
            <w:t>2 Year</w:t>
          </w:r>
        </w:p>
      </w:tc>
      <w:tc>
        <w:tcPr>
          <w:tcW w:w="1137" w:type="pct"/>
          <w:tcBorders>
            <w:top w:val="single" w:sz="4" w:space="0" w:color="auto"/>
            <w:left w:val="single" w:sz="4" w:space="0" w:color="auto"/>
            <w:bottom w:val="single" w:sz="4" w:space="0" w:color="auto"/>
            <w:right w:val="single" w:sz="4" w:space="0" w:color="auto"/>
          </w:tcBorders>
          <w:vAlign w:val="center"/>
        </w:tcPr>
        <w:p w14:paraId="5FEECFBB" w14:textId="213EB5FE" w:rsidR="00641F7C" w:rsidRPr="004E47D2" w:rsidRDefault="00641F7C" w:rsidP="00641F7C">
          <w:pPr>
            <w:rPr>
              <w:rFonts w:ascii="Arial" w:hAnsi="Arial" w:cs="Arial"/>
              <w:b/>
              <w:sz w:val="22"/>
              <w:szCs w:val="22"/>
            </w:rPr>
          </w:pPr>
          <w:r w:rsidRPr="004E47D2">
            <w:rPr>
              <w:rFonts w:ascii="Arial" w:hAnsi="Arial" w:cs="Arial"/>
              <w:b/>
              <w:sz w:val="22"/>
              <w:szCs w:val="22"/>
            </w:rPr>
            <w:t>Page No.</w:t>
          </w:r>
          <w:r>
            <w:rPr>
              <w:rFonts w:ascii="Arial" w:hAnsi="Arial" w:cs="Arial"/>
              <w:b/>
              <w:sz w:val="22"/>
              <w:szCs w:val="22"/>
            </w:rPr>
            <w:t>:</w:t>
          </w:r>
        </w:p>
      </w:tc>
      <w:tc>
        <w:tcPr>
          <w:tcW w:w="892" w:type="pct"/>
          <w:tcBorders>
            <w:top w:val="single" w:sz="4" w:space="0" w:color="auto"/>
            <w:left w:val="single" w:sz="4" w:space="0" w:color="auto"/>
            <w:bottom w:val="single" w:sz="4" w:space="0" w:color="auto"/>
            <w:right w:val="single" w:sz="4" w:space="0" w:color="auto"/>
          </w:tcBorders>
          <w:vAlign w:val="center"/>
        </w:tcPr>
        <w:sdt>
          <w:sdtPr>
            <w:rPr>
              <w:rFonts w:ascii="Arial" w:hAnsi="Arial" w:cs="Arial"/>
              <w:sz w:val="22"/>
              <w:szCs w:val="22"/>
            </w:rPr>
            <w:id w:val="157938698"/>
            <w:docPartObj>
              <w:docPartGallery w:val="Page Numbers (Top of Page)"/>
              <w:docPartUnique/>
            </w:docPartObj>
          </w:sdtPr>
          <w:sdtContent>
            <w:p w14:paraId="67A41624" w14:textId="7DD88C50" w:rsidR="00641F7C" w:rsidRDefault="00641F7C" w:rsidP="00641F7C">
              <w:pPr>
                <w:rPr>
                  <w:rFonts w:ascii="Arial" w:hAnsi="Arial" w:cs="Arial"/>
                  <w:sz w:val="22"/>
                  <w:szCs w:val="22"/>
                </w:rPr>
              </w:pPr>
              <w:r w:rsidRPr="004E47D2">
                <w:rPr>
                  <w:rFonts w:ascii="Arial" w:hAnsi="Arial" w:cs="Arial"/>
                  <w:sz w:val="22"/>
                  <w:szCs w:val="22"/>
                </w:rPr>
                <w:t xml:space="preserve">Page </w:t>
              </w:r>
              <w:r w:rsidRPr="004E47D2">
                <w:rPr>
                  <w:rFonts w:ascii="Arial" w:hAnsi="Arial" w:cs="Arial"/>
                  <w:sz w:val="22"/>
                  <w:szCs w:val="22"/>
                </w:rPr>
                <w:fldChar w:fldCharType="begin"/>
              </w:r>
              <w:r w:rsidRPr="004E47D2">
                <w:rPr>
                  <w:rFonts w:ascii="Arial" w:hAnsi="Arial" w:cs="Arial"/>
                  <w:sz w:val="22"/>
                  <w:szCs w:val="22"/>
                </w:rPr>
                <w:instrText xml:space="preserve"> PAGE </w:instrText>
              </w:r>
              <w:r w:rsidRPr="004E47D2">
                <w:rPr>
                  <w:rFonts w:ascii="Arial" w:hAnsi="Arial" w:cs="Arial"/>
                  <w:sz w:val="22"/>
                  <w:szCs w:val="22"/>
                </w:rPr>
                <w:fldChar w:fldCharType="separate"/>
              </w:r>
              <w:r w:rsidRPr="004E47D2">
                <w:rPr>
                  <w:rFonts w:ascii="Arial" w:hAnsi="Arial" w:cs="Arial"/>
                  <w:noProof/>
                  <w:sz w:val="22"/>
                  <w:szCs w:val="22"/>
                </w:rPr>
                <w:t>1</w:t>
              </w:r>
              <w:r w:rsidRPr="004E47D2">
                <w:rPr>
                  <w:rFonts w:ascii="Arial" w:hAnsi="Arial" w:cs="Arial"/>
                  <w:sz w:val="22"/>
                  <w:szCs w:val="22"/>
                </w:rPr>
                <w:fldChar w:fldCharType="end"/>
              </w:r>
              <w:r w:rsidRPr="004E47D2">
                <w:rPr>
                  <w:rFonts w:ascii="Arial" w:hAnsi="Arial" w:cs="Arial"/>
                  <w:sz w:val="22"/>
                  <w:szCs w:val="22"/>
                </w:rPr>
                <w:t xml:space="preserve"> of </w:t>
              </w:r>
              <w:r w:rsidRPr="004E47D2">
                <w:rPr>
                  <w:rFonts w:ascii="Arial" w:hAnsi="Arial" w:cs="Arial"/>
                  <w:sz w:val="22"/>
                  <w:szCs w:val="22"/>
                </w:rPr>
                <w:fldChar w:fldCharType="begin"/>
              </w:r>
              <w:r w:rsidRPr="004E47D2">
                <w:rPr>
                  <w:rFonts w:ascii="Arial" w:hAnsi="Arial" w:cs="Arial"/>
                  <w:sz w:val="22"/>
                  <w:szCs w:val="22"/>
                </w:rPr>
                <w:instrText xml:space="preserve"> NUMPAGES  </w:instrText>
              </w:r>
              <w:r w:rsidRPr="004E47D2">
                <w:rPr>
                  <w:rFonts w:ascii="Arial" w:hAnsi="Arial" w:cs="Arial"/>
                  <w:sz w:val="22"/>
                  <w:szCs w:val="22"/>
                </w:rPr>
                <w:fldChar w:fldCharType="separate"/>
              </w:r>
              <w:r w:rsidRPr="004E47D2">
                <w:rPr>
                  <w:rFonts w:ascii="Arial" w:hAnsi="Arial" w:cs="Arial"/>
                  <w:noProof/>
                  <w:sz w:val="22"/>
                  <w:szCs w:val="22"/>
                </w:rPr>
                <w:t>4</w:t>
              </w:r>
              <w:r w:rsidRPr="004E47D2">
                <w:rPr>
                  <w:rFonts w:ascii="Arial" w:hAnsi="Arial" w:cs="Arial"/>
                  <w:sz w:val="22"/>
                  <w:szCs w:val="22"/>
                </w:rPr>
                <w:fldChar w:fldCharType="end"/>
              </w:r>
            </w:p>
          </w:sdtContent>
        </w:sdt>
      </w:tc>
    </w:tr>
  </w:tbl>
  <w:p w14:paraId="3D7F39CD" w14:textId="77777777" w:rsidR="001D2D7D" w:rsidRDefault="001D2D7D" w:rsidP="001C02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FE76BF"/>
    <w:multiLevelType w:val="multilevel"/>
    <w:tmpl w:val="975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4885"/>
    <w:multiLevelType w:val="multilevel"/>
    <w:tmpl w:val="B80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B2B95"/>
    <w:multiLevelType w:val="multilevel"/>
    <w:tmpl w:val="5EF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D75E2"/>
    <w:multiLevelType w:val="multilevel"/>
    <w:tmpl w:val="3D38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87B01"/>
    <w:multiLevelType w:val="hybridMultilevel"/>
    <w:tmpl w:val="3A4243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6C3F2E"/>
    <w:multiLevelType w:val="multilevel"/>
    <w:tmpl w:val="373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64BF7"/>
    <w:multiLevelType w:val="multilevel"/>
    <w:tmpl w:val="F8AED3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8044063"/>
    <w:multiLevelType w:val="multilevel"/>
    <w:tmpl w:val="981E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955B7"/>
    <w:multiLevelType w:val="multilevel"/>
    <w:tmpl w:val="27460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3279D5"/>
    <w:multiLevelType w:val="multilevel"/>
    <w:tmpl w:val="6D4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F2B5B"/>
    <w:multiLevelType w:val="hybridMultilevel"/>
    <w:tmpl w:val="1AF8FA0C"/>
    <w:lvl w:ilvl="0" w:tplc="2A068F10">
      <w:start w:val="1"/>
      <w:numFmt w:val="bullet"/>
      <w:lvlText w:val="•"/>
      <w:lvlJc w:val="left"/>
      <w:pPr>
        <w:ind w:left="480" w:hanging="240"/>
      </w:pPr>
    </w:lvl>
    <w:lvl w:ilvl="1" w:tplc="F1DACFE8">
      <w:numFmt w:val="decimal"/>
      <w:lvlText w:val=""/>
      <w:lvlJc w:val="left"/>
    </w:lvl>
    <w:lvl w:ilvl="2" w:tplc="7CF66B38">
      <w:numFmt w:val="decimal"/>
      <w:lvlText w:val=""/>
      <w:lvlJc w:val="left"/>
    </w:lvl>
    <w:lvl w:ilvl="3" w:tplc="D33C384A">
      <w:numFmt w:val="decimal"/>
      <w:lvlText w:val=""/>
      <w:lvlJc w:val="left"/>
    </w:lvl>
    <w:lvl w:ilvl="4" w:tplc="D6AC3330">
      <w:numFmt w:val="decimal"/>
      <w:lvlText w:val=""/>
      <w:lvlJc w:val="left"/>
    </w:lvl>
    <w:lvl w:ilvl="5" w:tplc="071039D2">
      <w:numFmt w:val="decimal"/>
      <w:lvlText w:val=""/>
      <w:lvlJc w:val="left"/>
    </w:lvl>
    <w:lvl w:ilvl="6" w:tplc="9FDA14FE">
      <w:numFmt w:val="decimal"/>
      <w:lvlText w:val=""/>
      <w:lvlJc w:val="left"/>
    </w:lvl>
    <w:lvl w:ilvl="7" w:tplc="CB924C30">
      <w:numFmt w:val="decimal"/>
      <w:lvlText w:val=""/>
      <w:lvlJc w:val="left"/>
    </w:lvl>
    <w:lvl w:ilvl="8" w:tplc="2BEC5C46">
      <w:numFmt w:val="decimal"/>
      <w:lvlText w:val=""/>
      <w:lvlJc w:val="left"/>
    </w:lvl>
  </w:abstractNum>
  <w:abstractNum w:abstractNumId="12" w15:restartNumberingAfterBreak="0">
    <w:nsid w:val="09A6653F"/>
    <w:multiLevelType w:val="multilevel"/>
    <w:tmpl w:val="F39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D50F3"/>
    <w:multiLevelType w:val="multilevel"/>
    <w:tmpl w:val="5E9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F121D"/>
    <w:multiLevelType w:val="multilevel"/>
    <w:tmpl w:val="3BF4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74604"/>
    <w:multiLevelType w:val="multilevel"/>
    <w:tmpl w:val="210AFF06"/>
    <w:lvl w:ilvl="0">
      <w:start w:val="1"/>
      <w:numFmt w:val="decimal"/>
      <w:lvlText w:val="%1."/>
      <w:lvlJc w:val="left"/>
      <w:pPr>
        <w:ind w:left="360" w:hanging="360"/>
      </w:pPr>
      <w:rPr>
        <w:rFonts w:hint="default"/>
        <w:b/>
        <w:sz w:val="36"/>
        <w:szCs w:val="36"/>
      </w:rPr>
    </w:lvl>
    <w:lvl w:ilvl="1">
      <w:start w:val="1"/>
      <w:numFmt w:val="decimal"/>
      <w:isLgl/>
      <w:lvlText w:val="%1.%2"/>
      <w:lvlJc w:val="left"/>
      <w:pPr>
        <w:ind w:left="360" w:hanging="360"/>
      </w:pPr>
      <w:rPr>
        <w:rFonts w:hint="default"/>
        <w:u w:val="none"/>
      </w:rPr>
    </w:lvl>
    <w:lvl w:ilvl="2">
      <w:start w:val="1"/>
      <w:numFmt w:val="decimal"/>
      <w:isLgl/>
      <w:lvlText w:val="%1.%2.%3"/>
      <w:lvlJc w:val="left"/>
      <w:pPr>
        <w:ind w:left="720" w:hanging="720"/>
      </w:pPr>
      <w:rPr>
        <w:rFonts w:hint="default"/>
        <w:b w:val="0"/>
        <w:bCs/>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single"/>
      </w:rPr>
    </w:lvl>
    <w:lvl w:ilvl="5">
      <w:start w:val="1"/>
      <w:numFmt w:val="decimal"/>
      <w:isLgl/>
      <w:lvlText w:val="%1.%2.%3.%4.%5.%6"/>
      <w:lvlJc w:val="left"/>
      <w:pPr>
        <w:ind w:left="1080" w:hanging="1080"/>
      </w:pPr>
      <w:rPr>
        <w:rFonts w:hint="default"/>
        <w:u w:val="single"/>
      </w:rPr>
    </w:lvl>
    <w:lvl w:ilvl="6">
      <w:start w:val="1"/>
      <w:numFmt w:val="decimal"/>
      <w:isLgl/>
      <w:lvlText w:val="%1.%2.%3.%4.%5.%6.%7"/>
      <w:lvlJc w:val="left"/>
      <w:pPr>
        <w:ind w:left="1440" w:hanging="1440"/>
      </w:pPr>
      <w:rPr>
        <w:rFonts w:hint="default"/>
        <w:u w:val="single"/>
      </w:rPr>
    </w:lvl>
    <w:lvl w:ilvl="7">
      <w:start w:val="1"/>
      <w:numFmt w:val="decimal"/>
      <w:isLgl/>
      <w:lvlText w:val="%1.%2.%3.%4.%5.%6.%7.%8"/>
      <w:lvlJc w:val="left"/>
      <w:pPr>
        <w:ind w:left="1440" w:hanging="1440"/>
      </w:pPr>
      <w:rPr>
        <w:rFonts w:hint="default"/>
        <w:u w:val="single"/>
      </w:rPr>
    </w:lvl>
    <w:lvl w:ilvl="8">
      <w:start w:val="1"/>
      <w:numFmt w:val="decimal"/>
      <w:isLgl/>
      <w:lvlText w:val="%1.%2.%3.%4.%5.%6.%7.%8.%9"/>
      <w:lvlJc w:val="left"/>
      <w:pPr>
        <w:ind w:left="1800" w:hanging="1800"/>
      </w:pPr>
      <w:rPr>
        <w:rFonts w:hint="default"/>
        <w:u w:val="single"/>
      </w:rPr>
    </w:lvl>
  </w:abstractNum>
  <w:abstractNum w:abstractNumId="16" w15:restartNumberingAfterBreak="0">
    <w:nsid w:val="169B7EBF"/>
    <w:multiLevelType w:val="hybridMultilevel"/>
    <w:tmpl w:val="8ABE1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496FD9"/>
    <w:multiLevelType w:val="multilevel"/>
    <w:tmpl w:val="645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F650D"/>
    <w:multiLevelType w:val="hybridMultilevel"/>
    <w:tmpl w:val="D3482B6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1E3AF2"/>
    <w:multiLevelType w:val="multilevel"/>
    <w:tmpl w:val="3E6C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91541"/>
    <w:multiLevelType w:val="multilevel"/>
    <w:tmpl w:val="1EC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470DE"/>
    <w:multiLevelType w:val="multilevel"/>
    <w:tmpl w:val="88A4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176D5B"/>
    <w:multiLevelType w:val="multilevel"/>
    <w:tmpl w:val="3080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01A63"/>
    <w:multiLevelType w:val="multilevel"/>
    <w:tmpl w:val="F6C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57681"/>
    <w:multiLevelType w:val="multilevel"/>
    <w:tmpl w:val="FBBCD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50705"/>
    <w:multiLevelType w:val="multilevel"/>
    <w:tmpl w:val="F980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E93084"/>
    <w:multiLevelType w:val="multilevel"/>
    <w:tmpl w:val="E04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46902"/>
    <w:multiLevelType w:val="hybridMultilevel"/>
    <w:tmpl w:val="D3482B6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2DB587C"/>
    <w:multiLevelType w:val="multilevel"/>
    <w:tmpl w:val="A30A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A3443"/>
    <w:multiLevelType w:val="multilevel"/>
    <w:tmpl w:val="7E0C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F3351"/>
    <w:multiLevelType w:val="multilevel"/>
    <w:tmpl w:val="AD529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EB2471"/>
    <w:multiLevelType w:val="multilevel"/>
    <w:tmpl w:val="982C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EC23EC"/>
    <w:multiLevelType w:val="multilevel"/>
    <w:tmpl w:val="7034FE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315E3"/>
    <w:multiLevelType w:val="multilevel"/>
    <w:tmpl w:val="A9FE1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44532D"/>
    <w:multiLevelType w:val="hybridMultilevel"/>
    <w:tmpl w:val="DE96B2E0"/>
    <w:lvl w:ilvl="0" w:tplc="38F6A0BC">
      <w:start w:val="22"/>
      <w:numFmt w:val="bullet"/>
      <w:lvlText w:val=""/>
      <w:lvlJc w:val="left"/>
      <w:pPr>
        <w:ind w:left="1080" w:hanging="360"/>
      </w:pPr>
      <w:rPr>
        <w:rFonts w:ascii="Wingdings" w:eastAsia="Times New Roman" w:hAnsi="Wingdings" w:cs="Aria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0A603F7"/>
    <w:multiLevelType w:val="multilevel"/>
    <w:tmpl w:val="B692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A0737"/>
    <w:multiLevelType w:val="multilevel"/>
    <w:tmpl w:val="002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E0BAD"/>
    <w:multiLevelType w:val="multilevel"/>
    <w:tmpl w:val="280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26BED"/>
    <w:multiLevelType w:val="multilevel"/>
    <w:tmpl w:val="7C6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F3D13"/>
    <w:multiLevelType w:val="multilevel"/>
    <w:tmpl w:val="7E7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841AB"/>
    <w:multiLevelType w:val="multilevel"/>
    <w:tmpl w:val="F1A6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614053"/>
    <w:multiLevelType w:val="multilevel"/>
    <w:tmpl w:val="DF6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0453D"/>
    <w:multiLevelType w:val="multilevel"/>
    <w:tmpl w:val="01E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E72519"/>
    <w:multiLevelType w:val="multilevel"/>
    <w:tmpl w:val="F7CA8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54619D"/>
    <w:multiLevelType w:val="multilevel"/>
    <w:tmpl w:val="2A26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893B65"/>
    <w:multiLevelType w:val="multilevel"/>
    <w:tmpl w:val="971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8B0578"/>
    <w:multiLevelType w:val="multilevel"/>
    <w:tmpl w:val="F91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7229A"/>
    <w:multiLevelType w:val="multilevel"/>
    <w:tmpl w:val="512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25D5A"/>
    <w:multiLevelType w:val="multilevel"/>
    <w:tmpl w:val="21C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1477EF"/>
    <w:multiLevelType w:val="multilevel"/>
    <w:tmpl w:val="A62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3C36B2"/>
    <w:multiLevelType w:val="multilevel"/>
    <w:tmpl w:val="1C1C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45F3B"/>
    <w:multiLevelType w:val="multilevel"/>
    <w:tmpl w:val="42A2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583A24"/>
    <w:multiLevelType w:val="multilevel"/>
    <w:tmpl w:val="75E4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97E1D"/>
    <w:multiLevelType w:val="multilevel"/>
    <w:tmpl w:val="FE5A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82D97"/>
    <w:multiLevelType w:val="multilevel"/>
    <w:tmpl w:val="49EA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2C698A"/>
    <w:multiLevelType w:val="multilevel"/>
    <w:tmpl w:val="5872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B2A75"/>
    <w:multiLevelType w:val="hybridMultilevel"/>
    <w:tmpl w:val="301AB982"/>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00F1CBA"/>
    <w:multiLevelType w:val="multilevel"/>
    <w:tmpl w:val="A112E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44CE0"/>
    <w:multiLevelType w:val="multilevel"/>
    <w:tmpl w:val="053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B47D57"/>
    <w:multiLevelType w:val="multilevel"/>
    <w:tmpl w:val="75F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53083"/>
    <w:multiLevelType w:val="multilevel"/>
    <w:tmpl w:val="77C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A0B7E"/>
    <w:multiLevelType w:val="multilevel"/>
    <w:tmpl w:val="1044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3B3620"/>
    <w:multiLevelType w:val="multilevel"/>
    <w:tmpl w:val="4066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114C1F"/>
    <w:multiLevelType w:val="multilevel"/>
    <w:tmpl w:val="2CE4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D24B75"/>
    <w:multiLevelType w:val="multilevel"/>
    <w:tmpl w:val="223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547BB"/>
    <w:multiLevelType w:val="multilevel"/>
    <w:tmpl w:val="37E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31651D"/>
    <w:multiLevelType w:val="hybridMultilevel"/>
    <w:tmpl w:val="FCCA80BA"/>
    <w:lvl w:ilvl="0" w:tplc="FFFFFFFF">
      <w:start w:val="1"/>
      <w:numFmt w:val="upperLetter"/>
      <w:pStyle w:val="Heading7"/>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15:restartNumberingAfterBreak="0">
    <w:nsid w:val="6C8445E3"/>
    <w:multiLevelType w:val="multilevel"/>
    <w:tmpl w:val="AD2C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D54295"/>
    <w:multiLevelType w:val="multilevel"/>
    <w:tmpl w:val="3C3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7C478F"/>
    <w:multiLevelType w:val="multilevel"/>
    <w:tmpl w:val="1BC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715EEE"/>
    <w:multiLevelType w:val="multilevel"/>
    <w:tmpl w:val="5BD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9B158A"/>
    <w:multiLevelType w:val="multilevel"/>
    <w:tmpl w:val="254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F93372"/>
    <w:multiLevelType w:val="multilevel"/>
    <w:tmpl w:val="CA04B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1B3DFC"/>
    <w:multiLevelType w:val="multilevel"/>
    <w:tmpl w:val="5A80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213343"/>
    <w:multiLevelType w:val="multilevel"/>
    <w:tmpl w:val="91529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F1310"/>
    <w:multiLevelType w:val="multilevel"/>
    <w:tmpl w:val="213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C67968"/>
    <w:multiLevelType w:val="multilevel"/>
    <w:tmpl w:val="A0B4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3C2DC3"/>
    <w:multiLevelType w:val="multilevel"/>
    <w:tmpl w:val="A9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AD02EC"/>
    <w:multiLevelType w:val="multilevel"/>
    <w:tmpl w:val="A174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554247"/>
    <w:multiLevelType w:val="hybridMultilevel"/>
    <w:tmpl w:val="51B85D7C"/>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B9D7E34"/>
    <w:multiLevelType w:val="hybridMultilevel"/>
    <w:tmpl w:val="C2BC5FD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2" w15:restartNumberingAfterBreak="0">
    <w:nsid w:val="7CAD5536"/>
    <w:multiLevelType w:val="multilevel"/>
    <w:tmpl w:val="8572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FA6737"/>
    <w:multiLevelType w:val="multilevel"/>
    <w:tmpl w:val="E2C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8F77E3"/>
    <w:multiLevelType w:val="multilevel"/>
    <w:tmpl w:val="14A44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245502">
    <w:abstractNumId w:val="67"/>
  </w:num>
  <w:num w:numId="2" w16cid:durableId="967706333">
    <w:abstractNumId w:val="15"/>
  </w:num>
  <w:num w:numId="3" w16cid:durableId="569854564">
    <w:abstractNumId w:val="54"/>
  </w:num>
  <w:num w:numId="4" w16cid:durableId="1215579217">
    <w:abstractNumId w:val="17"/>
  </w:num>
  <w:num w:numId="5" w16cid:durableId="284121840">
    <w:abstractNumId w:val="25"/>
  </w:num>
  <w:num w:numId="6" w16cid:durableId="263617152">
    <w:abstractNumId w:val="33"/>
  </w:num>
  <w:num w:numId="7" w16cid:durableId="1524128375">
    <w:abstractNumId w:val="59"/>
  </w:num>
  <w:num w:numId="8" w16cid:durableId="361903350">
    <w:abstractNumId w:val="53"/>
  </w:num>
  <w:num w:numId="9" w16cid:durableId="1578634566">
    <w:abstractNumId w:val="66"/>
  </w:num>
  <w:num w:numId="10" w16cid:durableId="333727987">
    <w:abstractNumId w:val="74"/>
  </w:num>
  <w:num w:numId="11" w16cid:durableId="836651471">
    <w:abstractNumId w:val="40"/>
  </w:num>
  <w:num w:numId="12" w16cid:durableId="231938581">
    <w:abstractNumId w:val="77"/>
  </w:num>
  <w:num w:numId="13" w16cid:durableId="1478378713">
    <w:abstractNumId w:val="13"/>
  </w:num>
  <w:num w:numId="14" w16cid:durableId="917909784">
    <w:abstractNumId w:val="32"/>
  </w:num>
  <w:num w:numId="15" w16cid:durableId="38869274">
    <w:abstractNumId w:val="24"/>
  </w:num>
  <w:num w:numId="16" w16cid:durableId="1289123577">
    <w:abstractNumId w:val="80"/>
  </w:num>
  <w:num w:numId="17" w16cid:durableId="339430133">
    <w:abstractNumId w:val="7"/>
  </w:num>
  <w:num w:numId="18" w16cid:durableId="1045644828">
    <w:abstractNumId w:val="18"/>
  </w:num>
  <w:num w:numId="19" w16cid:durableId="1056666170">
    <w:abstractNumId w:val="27"/>
  </w:num>
  <w:num w:numId="20" w16cid:durableId="1555004067">
    <w:abstractNumId w:val="5"/>
  </w:num>
  <w:num w:numId="21" w16cid:durableId="108362119">
    <w:abstractNumId w:val="8"/>
  </w:num>
  <w:num w:numId="22" w16cid:durableId="1152408850">
    <w:abstractNumId w:val="64"/>
  </w:num>
  <w:num w:numId="23" w16cid:durableId="830801847">
    <w:abstractNumId w:val="41"/>
  </w:num>
  <w:num w:numId="24" w16cid:durableId="425344962">
    <w:abstractNumId w:val="47"/>
  </w:num>
  <w:num w:numId="25" w16cid:durableId="231354930">
    <w:abstractNumId w:val="21"/>
  </w:num>
  <w:num w:numId="26" w16cid:durableId="1328434464">
    <w:abstractNumId w:val="26"/>
  </w:num>
  <w:num w:numId="27" w16cid:durableId="865294358">
    <w:abstractNumId w:val="48"/>
  </w:num>
  <w:num w:numId="28" w16cid:durableId="1133518186">
    <w:abstractNumId w:val="61"/>
  </w:num>
  <w:num w:numId="29" w16cid:durableId="226231747">
    <w:abstractNumId w:val="55"/>
  </w:num>
  <w:num w:numId="30" w16cid:durableId="1682662625">
    <w:abstractNumId w:val="65"/>
  </w:num>
  <w:num w:numId="31" w16cid:durableId="366178049">
    <w:abstractNumId w:val="19"/>
  </w:num>
  <w:num w:numId="32" w16cid:durableId="1022319805">
    <w:abstractNumId w:val="37"/>
  </w:num>
  <w:num w:numId="33" w16cid:durableId="1599021405">
    <w:abstractNumId w:val="68"/>
  </w:num>
  <w:num w:numId="34" w16cid:durableId="1270310718">
    <w:abstractNumId w:val="73"/>
  </w:num>
  <w:num w:numId="35" w16cid:durableId="1156069595">
    <w:abstractNumId w:val="29"/>
  </w:num>
  <w:num w:numId="36" w16cid:durableId="82848081">
    <w:abstractNumId w:val="38"/>
  </w:num>
  <w:num w:numId="37" w16cid:durableId="3553870">
    <w:abstractNumId w:val="52"/>
  </w:num>
  <w:num w:numId="38" w16cid:durableId="1710449901">
    <w:abstractNumId w:val="76"/>
  </w:num>
  <w:num w:numId="39" w16cid:durableId="129132998">
    <w:abstractNumId w:val="78"/>
  </w:num>
  <w:num w:numId="40" w16cid:durableId="340813159">
    <w:abstractNumId w:val="63"/>
  </w:num>
  <w:num w:numId="41" w16cid:durableId="459499361">
    <w:abstractNumId w:val="71"/>
  </w:num>
  <w:num w:numId="42" w16cid:durableId="1611351606">
    <w:abstractNumId w:val="6"/>
  </w:num>
  <w:num w:numId="43" w16cid:durableId="2088309234">
    <w:abstractNumId w:val="51"/>
  </w:num>
  <w:num w:numId="44" w16cid:durableId="1928727644">
    <w:abstractNumId w:val="46"/>
  </w:num>
  <w:num w:numId="45" w16cid:durableId="1027097060">
    <w:abstractNumId w:val="23"/>
  </w:num>
  <w:num w:numId="46" w16cid:durableId="1463109053">
    <w:abstractNumId w:val="49"/>
  </w:num>
  <w:num w:numId="47" w16cid:durableId="636109636">
    <w:abstractNumId w:val="62"/>
  </w:num>
  <w:num w:numId="48" w16cid:durableId="1922443005">
    <w:abstractNumId w:val="14"/>
  </w:num>
  <w:num w:numId="49" w16cid:durableId="630018311">
    <w:abstractNumId w:val="4"/>
  </w:num>
  <w:num w:numId="50" w16cid:durableId="1496411746">
    <w:abstractNumId w:val="31"/>
  </w:num>
  <w:num w:numId="51" w16cid:durableId="1964966165">
    <w:abstractNumId w:val="12"/>
  </w:num>
  <w:num w:numId="52" w16cid:durableId="644242684">
    <w:abstractNumId w:val="75"/>
  </w:num>
  <w:num w:numId="53" w16cid:durableId="1353262963">
    <w:abstractNumId w:val="60"/>
  </w:num>
  <w:num w:numId="54" w16cid:durableId="1562207450">
    <w:abstractNumId w:val="2"/>
  </w:num>
  <w:num w:numId="55" w16cid:durableId="570818703">
    <w:abstractNumId w:val="10"/>
  </w:num>
  <w:num w:numId="56" w16cid:durableId="1490632784">
    <w:abstractNumId w:val="84"/>
  </w:num>
  <w:num w:numId="57" w16cid:durableId="1353920230">
    <w:abstractNumId w:val="43"/>
  </w:num>
  <w:num w:numId="58" w16cid:durableId="1755860790">
    <w:abstractNumId w:val="9"/>
  </w:num>
  <w:num w:numId="59" w16cid:durableId="888034700">
    <w:abstractNumId w:val="69"/>
  </w:num>
  <w:num w:numId="60" w16cid:durableId="861210638">
    <w:abstractNumId w:val="30"/>
  </w:num>
  <w:num w:numId="61" w16cid:durableId="1727797969">
    <w:abstractNumId w:val="45"/>
  </w:num>
  <w:num w:numId="62" w16cid:durableId="1448307394">
    <w:abstractNumId w:val="35"/>
  </w:num>
  <w:num w:numId="63" w16cid:durableId="1213228271">
    <w:abstractNumId w:val="34"/>
  </w:num>
  <w:num w:numId="64" w16cid:durableId="650787906">
    <w:abstractNumId w:val="58"/>
  </w:num>
  <w:num w:numId="65" w16cid:durableId="1261991707">
    <w:abstractNumId w:val="28"/>
  </w:num>
  <w:num w:numId="66" w16cid:durableId="1117262555">
    <w:abstractNumId w:val="42"/>
  </w:num>
  <w:num w:numId="67" w16cid:durableId="884606601">
    <w:abstractNumId w:val="81"/>
  </w:num>
  <w:num w:numId="68" w16cid:durableId="310449490">
    <w:abstractNumId w:val="57"/>
  </w:num>
  <w:num w:numId="69" w16cid:durableId="706564285">
    <w:abstractNumId w:val="72"/>
  </w:num>
  <w:num w:numId="70" w16cid:durableId="2135564453">
    <w:abstractNumId w:val="22"/>
  </w:num>
  <w:num w:numId="71" w16cid:durableId="989528550">
    <w:abstractNumId w:val="39"/>
  </w:num>
  <w:num w:numId="72" w16cid:durableId="1916473375">
    <w:abstractNumId w:val="79"/>
  </w:num>
  <w:num w:numId="73" w16cid:durableId="71394817">
    <w:abstractNumId w:val="3"/>
  </w:num>
  <w:num w:numId="74" w16cid:durableId="1001933936">
    <w:abstractNumId w:val="20"/>
  </w:num>
  <w:num w:numId="75" w16cid:durableId="365102663">
    <w:abstractNumId w:val="36"/>
  </w:num>
  <w:num w:numId="76" w16cid:durableId="205797417">
    <w:abstractNumId w:val="1"/>
  </w:num>
  <w:num w:numId="77" w16cid:durableId="1805856136">
    <w:abstractNumId w:val="70"/>
  </w:num>
  <w:num w:numId="78" w16cid:durableId="645667955">
    <w:abstractNumId w:val="56"/>
  </w:num>
  <w:num w:numId="79" w16cid:durableId="675424945">
    <w:abstractNumId w:val="82"/>
  </w:num>
  <w:num w:numId="80" w16cid:durableId="54087968">
    <w:abstractNumId w:val="83"/>
  </w:num>
  <w:num w:numId="81" w16cid:durableId="732390985">
    <w:abstractNumId w:val="16"/>
  </w:num>
  <w:num w:numId="82" w16cid:durableId="948271189">
    <w:abstractNumId w:val="44"/>
  </w:num>
  <w:num w:numId="83" w16cid:durableId="373653318">
    <w:abstractNumId w:val="0"/>
  </w:num>
  <w:num w:numId="84" w16cid:durableId="1850369616">
    <w:abstractNumId w:val="50"/>
  </w:num>
  <w:num w:numId="85" w16cid:durableId="762989708">
    <w:abstractNumId w:val="11"/>
    <w:lvlOverride w:ilvl="0">
      <w:startOverride w:val="1"/>
    </w:lvlOverride>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49D"/>
    <w:rsid w:val="000019A2"/>
    <w:rsid w:val="000029BD"/>
    <w:rsid w:val="0000683F"/>
    <w:rsid w:val="00007306"/>
    <w:rsid w:val="000101E2"/>
    <w:rsid w:val="00010604"/>
    <w:rsid w:val="00012D84"/>
    <w:rsid w:val="00012E23"/>
    <w:rsid w:val="00013DE6"/>
    <w:rsid w:val="0001698B"/>
    <w:rsid w:val="00016EC4"/>
    <w:rsid w:val="0002035F"/>
    <w:rsid w:val="00020690"/>
    <w:rsid w:val="00022BCD"/>
    <w:rsid w:val="00023828"/>
    <w:rsid w:val="000266B1"/>
    <w:rsid w:val="00026B4A"/>
    <w:rsid w:val="00027BEC"/>
    <w:rsid w:val="00035933"/>
    <w:rsid w:val="00036F3E"/>
    <w:rsid w:val="00042291"/>
    <w:rsid w:val="000432C1"/>
    <w:rsid w:val="00044FE0"/>
    <w:rsid w:val="000454E7"/>
    <w:rsid w:val="00046098"/>
    <w:rsid w:val="000465B7"/>
    <w:rsid w:val="00046C87"/>
    <w:rsid w:val="000506E8"/>
    <w:rsid w:val="0005127B"/>
    <w:rsid w:val="00051ABA"/>
    <w:rsid w:val="0005235C"/>
    <w:rsid w:val="00054C77"/>
    <w:rsid w:val="00055C88"/>
    <w:rsid w:val="00056F92"/>
    <w:rsid w:val="000622D9"/>
    <w:rsid w:val="0006486F"/>
    <w:rsid w:val="000648E9"/>
    <w:rsid w:val="0006693D"/>
    <w:rsid w:val="000674AE"/>
    <w:rsid w:val="00067E81"/>
    <w:rsid w:val="000717A4"/>
    <w:rsid w:val="000719CD"/>
    <w:rsid w:val="00071BD0"/>
    <w:rsid w:val="00072908"/>
    <w:rsid w:val="00072FC1"/>
    <w:rsid w:val="00073044"/>
    <w:rsid w:val="000735B9"/>
    <w:rsid w:val="00077FDD"/>
    <w:rsid w:val="00081490"/>
    <w:rsid w:val="00082B8E"/>
    <w:rsid w:val="000840B1"/>
    <w:rsid w:val="0008542F"/>
    <w:rsid w:val="00086449"/>
    <w:rsid w:val="00087DF7"/>
    <w:rsid w:val="00090F6C"/>
    <w:rsid w:val="0009142D"/>
    <w:rsid w:val="00091C1C"/>
    <w:rsid w:val="00093440"/>
    <w:rsid w:val="000942C4"/>
    <w:rsid w:val="00094521"/>
    <w:rsid w:val="00094DCD"/>
    <w:rsid w:val="0009571F"/>
    <w:rsid w:val="000965C5"/>
    <w:rsid w:val="00096B68"/>
    <w:rsid w:val="00097813"/>
    <w:rsid w:val="00097AD5"/>
    <w:rsid w:val="000A1EEA"/>
    <w:rsid w:val="000A38F7"/>
    <w:rsid w:val="000A3BCB"/>
    <w:rsid w:val="000A527E"/>
    <w:rsid w:val="000B4E90"/>
    <w:rsid w:val="000B5527"/>
    <w:rsid w:val="000B5F93"/>
    <w:rsid w:val="000B7FA9"/>
    <w:rsid w:val="000C1705"/>
    <w:rsid w:val="000C1D7F"/>
    <w:rsid w:val="000C316F"/>
    <w:rsid w:val="000C4C89"/>
    <w:rsid w:val="000D0A21"/>
    <w:rsid w:val="000D0EF8"/>
    <w:rsid w:val="000D1331"/>
    <w:rsid w:val="000D13EB"/>
    <w:rsid w:val="000D34A9"/>
    <w:rsid w:val="000E0F8F"/>
    <w:rsid w:val="000E4931"/>
    <w:rsid w:val="000E5332"/>
    <w:rsid w:val="000E61A1"/>
    <w:rsid w:val="000E6DBB"/>
    <w:rsid w:val="000E7005"/>
    <w:rsid w:val="000F3900"/>
    <w:rsid w:val="000F55FA"/>
    <w:rsid w:val="000F6C11"/>
    <w:rsid w:val="000F734C"/>
    <w:rsid w:val="0010107E"/>
    <w:rsid w:val="0010667D"/>
    <w:rsid w:val="001073A8"/>
    <w:rsid w:val="0010760F"/>
    <w:rsid w:val="001135B4"/>
    <w:rsid w:val="00114117"/>
    <w:rsid w:val="0011551F"/>
    <w:rsid w:val="00120726"/>
    <w:rsid w:val="001220E5"/>
    <w:rsid w:val="00126F9A"/>
    <w:rsid w:val="0012729C"/>
    <w:rsid w:val="00130031"/>
    <w:rsid w:val="00130802"/>
    <w:rsid w:val="001325EA"/>
    <w:rsid w:val="0013336D"/>
    <w:rsid w:val="00133B5B"/>
    <w:rsid w:val="00135667"/>
    <w:rsid w:val="00135F87"/>
    <w:rsid w:val="00140CD9"/>
    <w:rsid w:val="0014113C"/>
    <w:rsid w:val="00143327"/>
    <w:rsid w:val="00152AD1"/>
    <w:rsid w:val="00153F64"/>
    <w:rsid w:val="0015459F"/>
    <w:rsid w:val="00156044"/>
    <w:rsid w:val="00156065"/>
    <w:rsid w:val="00156DF6"/>
    <w:rsid w:val="00162F21"/>
    <w:rsid w:val="001630B7"/>
    <w:rsid w:val="001631E4"/>
    <w:rsid w:val="001637E6"/>
    <w:rsid w:val="00166A3B"/>
    <w:rsid w:val="00170E53"/>
    <w:rsid w:val="00171220"/>
    <w:rsid w:val="00172B52"/>
    <w:rsid w:val="001731CD"/>
    <w:rsid w:val="001732D8"/>
    <w:rsid w:val="001738E9"/>
    <w:rsid w:val="00174574"/>
    <w:rsid w:val="00174610"/>
    <w:rsid w:val="00174C3B"/>
    <w:rsid w:val="0017652E"/>
    <w:rsid w:val="00183B4F"/>
    <w:rsid w:val="001850D3"/>
    <w:rsid w:val="00185596"/>
    <w:rsid w:val="00186919"/>
    <w:rsid w:val="0018692F"/>
    <w:rsid w:val="00187147"/>
    <w:rsid w:val="001871C8"/>
    <w:rsid w:val="00187CBF"/>
    <w:rsid w:val="00192D5C"/>
    <w:rsid w:val="00193868"/>
    <w:rsid w:val="00194BAD"/>
    <w:rsid w:val="00197E25"/>
    <w:rsid w:val="001A227A"/>
    <w:rsid w:val="001A3985"/>
    <w:rsid w:val="001A4CF3"/>
    <w:rsid w:val="001A5FCD"/>
    <w:rsid w:val="001A61F1"/>
    <w:rsid w:val="001B185F"/>
    <w:rsid w:val="001B19F4"/>
    <w:rsid w:val="001B470C"/>
    <w:rsid w:val="001B5A32"/>
    <w:rsid w:val="001B608D"/>
    <w:rsid w:val="001C02BA"/>
    <w:rsid w:val="001C0ADC"/>
    <w:rsid w:val="001C0D68"/>
    <w:rsid w:val="001C146E"/>
    <w:rsid w:val="001C3204"/>
    <w:rsid w:val="001C45A4"/>
    <w:rsid w:val="001C50ED"/>
    <w:rsid w:val="001C74DE"/>
    <w:rsid w:val="001C7671"/>
    <w:rsid w:val="001C7951"/>
    <w:rsid w:val="001D2D7D"/>
    <w:rsid w:val="001D33B4"/>
    <w:rsid w:val="001D36DF"/>
    <w:rsid w:val="001D4DF2"/>
    <w:rsid w:val="001D5FFB"/>
    <w:rsid w:val="001D6422"/>
    <w:rsid w:val="001D6A4C"/>
    <w:rsid w:val="001E25CE"/>
    <w:rsid w:val="001E3373"/>
    <w:rsid w:val="001E5999"/>
    <w:rsid w:val="001E7BA7"/>
    <w:rsid w:val="001F0716"/>
    <w:rsid w:val="001F0CFB"/>
    <w:rsid w:val="001F3431"/>
    <w:rsid w:val="001F415C"/>
    <w:rsid w:val="001F65C9"/>
    <w:rsid w:val="001F7A1A"/>
    <w:rsid w:val="001F7C36"/>
    <w:rsid w:val="002002A6"/>
    <w:rsid w:val="00200D3F"/>
    <w:rsid w:val="002019F2"/>
    <w:rsid w:val="00202B45"/>
    <w:rsid w:val="002048BA"/>
    <w:rsid w:val="00204D58"/>
    <w:rsid w:val="0020543D"/>
    <w:rsid w:val="00205C06"/>
    <w:rsid w:val="002069EC"/>
    <w:rsid w:val="00206BF4"/>
    <w:rsid w:val="00206DA1"/>
    <w:rsid w:val="00207296"/>
    <w:rsid w:val="00211BDA"/>
    <w:rsid w:val="002137F1"/>
    <w:rsid w:val="00214B33"/>
    <w:rsid w:val="00217264"/>
    <w:rsid w:val="00217688"/>
    <w:rsid w:val="00217C66"/>
    <w:rsid w:val="00221770"/>
    <w:rsid w:val="0022628F"/>
    <w:rsid w:val="0023076E"/>
    <w:rsid w:val="00231783"/>
    <w:rsid w:val="00232362"/>
    <w:rsid w:val="002341AE"/>
    <w:rsid w:val="002341F5"/>
    <w:rsid w:val="00240353"/>
    <w:rsid w:val="0024092B"/>
    <w:rsid w:val="00245BB1"/>
    <w:rsid w:val="00246C58"/>
    <w:rsid w:val="002516AB"/>
    <w:rsid w:val="00251846"/>
    <w:rsid w:val="0025346E"/>
    <w:rsid w:val="00254A04"/>
    <w:rsid w:val="0025772A"/>
    <w:rsid w:val="00257A4D"/>
    <w:rsid w:val="002625E1"/>
    <w:rsid w:val="00263C8B"/>
    <w:rsid w:val="00263DA9"/>
    <w:rsid w:val="00264F13"/>
    <w:rsid w:val="0026629C"/>
    <w:rsid w:val="002669C9"/>
    <w:rsid w:val="00270296"/>
    <w:rsid w:val="00271200"/>
    <w:rsid w:val="002717F2"/>
    <w:rsid w:val="00273C18"/>
    <w:rsid w:val="002745A6"/>
    <w:rsid w:val="002751E6"/>
    <w:rsid w:val="00277D94"/>
    <w:rsid w:val="002807BB"/>
    <w:rsid w:val="002813DE"/>
    <w:rsid w:val="002830B0"/>
    <w:rsid w:val="0028346B"/>
    <w:rsid w:val="00283E94"/>
    <w:rsid w:val="0028428E"/>
    <w:rsid w:val="00284976"/>
    <w:rsid w:val="0028586C"/>
    <w:rsid w:val="002865C8"/>
    <w:rsid w:val="00290B23"/>
    <w:rsid w:val="00292B07"/>
    <w:rsid w:val="00292D4C"/>
    <w:rsid w:val="002969A7"/>
    <w:rsid w:val="0029777E"/>
    <w:rsid w:val="002A0610"/>
    <w:rsid w:val="002A2F5F"/>
    <w:rsid w:val="002A3DEB"/>
    <w:rsid w:val="002A3E5A"/>
    <w:rsid w:val="002A4D11"/>
    <w:rsid w:val="002A5FFF"/>
    <w:rsid w:val="002A6446"/>
    <w:rsid w:val="002B1552"/>
    <w:rsid w:val="002B3230"/>
    <w:rsid w:val="002B4100"/>
    <w:rsid w:val="002B53F0"/>
    <w:rsid w:val="002B619A"/>
    <w:rsid w:val="002B6AFE"/>
    <w:rsid w:val="002B6EEF"/>
    <w:rsid w:val="002B70DB"/>
    <w:rsid w:val="002C101A"/>
    <w:rsid w:val="002C26FD"/>
    <w:rsid w:val="002C5AA1"/>
    <w:rsid w:val="002C6C23"/>
    <w:rsid w:val="002C700F"/>
    <w:rsid w:val="002D02BF"/>
    <w:rsid w:val="002D07D9"/>
    <w:rsid w:val="002D14B1"/>
    <w:rsid w:val="002D15EC"/>
    <w:rsid w:val="002D191D"/>
    <w:rsid w:val="002D1CCB"/>
    <w:rsid w:val="002D50E2"/>
    <w:rsid w:val="002D52AB"/>
    <w:rsid w:val="002D59DD"/>
    <w:rsid w:val="002D6CAD"/>
    <w:rsid w:val="002D7756"/>
    <w:rsid w:val="002D7B94"/>
    <w:rsid w:val="002E0F60"/>
    <w:rsid w:val="002E1D4A"/>
    <w:rsid w:val="002E2FAB"/>
    <w:rsid w:val="002E4BBB"/>
    <w:rsid w:val="002E567A"/>
    <w:rsid w:val="002E62EB"/>
    <w:rsid w:val="002E6CB2"/>
    <w:rsid w:val="002E6EC6"/>
    <w:rsid w:val="002F02C4"/>
    <w:rsid w:val="002F1162"/>
    <w:rsid w:val="002F167A"/>
    <w:rsid w:val="002F21A9"/>
    <w:rsid w:val="002F2367"/>
    <w:rsid w:val="00300B7C"/>
    <w:rsid w:val="00300EFD"/>
    <w:rsid w:val="00301119"/>
    <w:rsid w:val="0030184C"/>
    <w:rsid w:val="00303248"/>
    <w:rsid w:val="00304FDB"/>
    <w:rsid w:val="00306B9B"/>
    <w:rsid w:val="00307ABD"/>
    <w:rsid w:val="003101B5"/>
    <w:rsid w:val="003114C1"/>
    <w:rsid w:val="0031237F"/>
    <w:rsid w:val="0031266C"/>
    <w:rsid w:val="00313594"/>
    <w:rsid w:val="00313961"/>
    <w:rsid w:val="0031584A"/>
    <w:rsid w:val="00315E9C"/>
    <w:rsid w:val="003171D5"/>
    <w:rsid w:val="00317D9C"/>
    <w:rsid w:val="00322463"/>
    <w:rsid w:val="00322FBF"/>
    <w:rsid w:val="00323D0A"/>
    <w:rsid w:val="003247AF"/>
    <w:rsid w:val="003249C4"/>
    <w:rsid w:val="00330525"/>
    <w:rsid w:val="0033071E"/>
    <w:rsid w:val="00332AE2"/>
    <w:rsid w:val="00332D07"/>
    <w:rsid w:val="0033411E"/>
    <w:rsid w:val="00335538"/>
    <w:rsid w:val="0033556D"/>
    <w:rsid w:val="00335B98"/>
    <w:rsid w:val="0034026B"/>
    <w:rsid w:val="00340D25"/>
    <w:rsid w:val="00341BC7"/>
    <w:rsid w:val="0034231D"/>
    <w:rsid w:val="00342E60"/>
    <w:rsid w:val="003446CF"/>
    <w:rsid w:val="00344E2B"/>
    <w:rsid w:val="00347816"/>
    <w:rsid w:val="00350654"/>
    <w:rsid w:val="0035086B"/>
    <w:rsid w:val="00350F98"/>
    <w:rsid w:val="003539B3"/>
    <w:rsid w:val="00353D9F"/>
    <w:rsid w:val="003546BA"/>
    <w:rsid w:val="003559B2"/>
    <w:rsid w:val="00355BB6"/>
    <w:rsid w:val="00363F76"/>
    <w:rsid w:val="00365696"/>
    <w:rsid w:val="00366532"/>
    <w:rsid w:val="00367642"/>
    <w:rsid w:val="00370D78"/>
    <w:rsid w:val="00371DF3"/>
    <w:rsid w:val="00371EA1"/>
    <w:rsid w:val="00373310"/>
    <w:rsid w:val="003765AA"/>
    <w:rsid w:val="0038010B"/>
    <w:rsid w:val="00380980"/>
    <w:rsid w:val="00380C98"/>
    <w:rsid w:val="00382637"/>
    <w:rsid w:val="0038360D"/>
    <w:rsid w:val="00385180"/>
    <w:rsid w:val="00395449"/>
    <w:rsid w:val="00395BC9"/>
    <w:rsid w:val="00395E25"/>
    <w:rsid w:val="003962B9"/>
    <w:rsid w:val="003A17ED"/>
    <w:rsid w:val="003A1CB8"/>
    <w:rsid w:val="003A443B"/>
    <w:rsid w:val="003B1F59"/>
    <w:rsid w:val="003B308D"/>
    <w:rsid w:val="003B6166"/>
    <w:rsid w:val="003B6401"/>
    <w:rsid w:val="003B7545"/>
    <w:rsid w:val="003C09AC"/>
    <w:rsid w:val="003C1015"/>
    <w:rsid w:val="003C151B"/>
    <w:rsid w:val="003C1A17"/>
    <w:rsid w:val="003C25BB"/>
    <w:rsid w:val="003C280B"/>
    <w:rsid w:val="003C3C55"/>
    <w:rsid w:val="003C53D4"/>
    <w:rsid w:val="003C6D36"/>
    <w:rsid w:val="003C7407"/>
    <w:rsid w:val="003D1765"/>
    <w:rsid w:val="003D2DB4"/>
    <w:rsid w:val="003D2E04"/>
    <w:rsid w:val="003D385D"/>
    <w:rsid w:val="003D7645"/>
    <w:rsid w:val="003E0F29"/>
    <w:rsid w:val="003E173D"/>
    <w:rsid w:val="003E1995"/>
    <w:rsid w:val="003E1A8C"/>
    <w:rsid w:val="003E2B20"/>
    <w:rsid w:val="003E2B23"/>
    <w:rsid w:val="003E2CF9"/>
    <w:rsid w:val="003E2F43"/>
    <w:rsid w:val="003E5362"/>
    <w:rsid w:val="003E556E"/>
    <w:rsid w:val="003E6EB8"/>
    <w:rsid w:val="003F0AC5"/>
    <w:rsid w:val="003F0C4C"/>
    <w:rsid w:val="003F1475"/>
    <w:rsid w:val="003F26A2"/>
    <w:rsid w:val="003F30E4"/>
    <w:rsid w:val="003F319A"/>
    <w:rsid w:val="003F3A65"/>
    <w:rsid w:val="003F4120"/>
    <w:rsid w:val="003F4AD0"/>
    <w:rsid w:val="003F7A41"/>
    <w:rsid w:val="00403DFE"/>
    <w:rsid w:val="004052D5"/>
    <w:rsid w:val="00407424"/>
    <w:rsid w:val="00411FD1"/>
    <w:rsid w:val="00412D7B"/>
    <w:rsid w:val="0041590F"/>
    <w:rsid w:val="00415F3D"/>
    <w:rsid w:val="00417F05"/>
    <w:rsid w:val="00420134"/>
    <w:rsid w:val="00420291"/>
    <w:rsid w:val="00420991"/>
    <w:rsid w:val="004227D3"/>
    <w:rsid w:val="00423A69"/>
    <w:rsid w:val="00424700"/>
    <w:rsid w:val="00432513"/>
    <w:rsid w:val="00433726"/>
    <w:rsid w:val="00440676"/>
    <w:rsid w:val="0044261F"/>
    <w:rsid w:val="00445B11"/>
    <w:rsid w:val="00445DB4"/>
    <w:rsid w:val="004468B1"/>
    <w:rsid w:val="00446A59"/>
    <w:rsid w:val="00446DF1"/>
    <w:rsid w:val="0045258B"/>
    <w:rsid w:val="00452E47"/>
    <w:rsid w:val="00453985"/>
    <w:rsid w:val="004548E2"/>
    <w:rsid w:val="00454D05"/>
    <w:rsid w:val="0046020D"/>
    <w:rsid w:val="00463215"/>
    <w:rsid w:val="00465A94"/>
    <w:rsid w:val="0046600E"/>
    <w:rsid w:val="00466297"/>
    <w:rsid w:val="00467185"/>
    <w:rsid w:val="004700A9"/>
    <w:rsid w:val="00470C7F"/>
    <w:rsid w:val="00472D1E"/>
    <w:rsid w:val="004740B5"/>
    <w:rsid w:val="00474D02"/>
    <w:rsid w:val="00475E54"/>
    <w:rsid w:val="0047624D"/>
    <w:rsid w:val="004803F3"/>
    <w:rsid w:val="004834F9"/>
    <w:rsid w:val="00483E80"/>
    <w:rsid w:val="004842D5"/>
    <w:rsid w:val="004852BA"/>
    <w:rsid w:val="0048536D"/>
    <w:rsid w:val="00487E11"/>
    <w:rsid w:val="004909C1"/>
    <w:rsid w:val="004968C2"/>
    <w:rsid w:val="004969CE"/>
    <w:rsid w:val="00497BEF"/>
    <w:rsid w:val="004A0974"/>
    <w:rsid w:val="004A20FD"/>
    <w:rsid w:val="004A38C0"/>
    <w:rsid w:val="004A4DBF"/>
    <w:rsid w:val="004A6ADB"/>
    <w:rsid w:val="004B0240"/>
    <w:rsid w:val="004B1CC1"/>
    <w:rsid w:val="004B4AF3"/>
    <w:rsid w:val="004B6373"/>
    <w:rsid w:val="004B6AD1"/>
    <w:rsid w:val="004C0096"/>
    <w:rsid w:val="004C2B2B"/>
    <w:rsid w:val="004C2FE9"/>
    <w:rsid w:val="004C3115"/>
    <w:rsid w:val="004C370F"/>
    <w:rsid w:val="004C586B"/>
    <w:rsid w:val="004C66D5"/>
    <w:rsid w:val="004C6C18"/>
    <w:rsid w:val="004C764C"/>
    <w:rsid w:val="004D0209"/>
    <w:rsid w:val="004D0485"/>
    <w:rsid w:val="004D660A"/>
    <w:rsid w:val="004D7451"/>
    <w:rsid w:val="004E0411"/>
    <w:rsid w:val="004E0F16"/>
    <w:rsid w:val="004E1B07"/>
    <w:rsid w:val="004E1C59"/>
    <w:rsid w:val="004E1DD5"/>
    <w:rsid w:val="004E217F"/>
    <w:rsid w:val="004E2B21"/>
    <w:rsid w:val="004E3408"/>
    <w:rsid w:val="004E47D2"/>
    <w:rsid w:val="004E4D27"/>
    <w:rsid w:val="004E5D37"/>
    <w:rsid w:val="004E6BDF"/>
    <w:rsid w:val="004E6DBF"/>
    <w:rsid w:val="004F0A37"/>
    <w:rsid w:val="004F3117"/>
    <w:rsid w:val="004F3549"/>
    <w:rsid w:val="004F4A5F"/>
    <w:rsid w:val="004F5E9E"/>
    <w:rsid w:val="00501A8B"/>
    <w:rsid w:val="005024BE"/>
    <w:rsid w:val="0050305B"/>
    <w:rsid w:val="00503452"/>
    <w:rsid w:val="0050357C"/>
    <w:rsid w:val="00504783"/>
    <w:rsid w:val="00506C2A"/>
    <w:rsid w:val="00510886"/>
    <w:rsid w:val="00511AFC"/>
    <w:rsid w:val="0051720A"/>
    <w:rsid w:val="00523678"/>
    <w:rsid w:val="00523C1A"/>
    <w:rsid w:val="005258C3"/>
    <w:rsid w:val="00526EE0"/>
    <w:rsid w:val="00527956"/>
    <w:rsid w:val="00532558"/>
    <w:rsid w:val="0054085B"/>
    <w:rsid w:val="00545627"/>
    <w:rsid w:val="00546595"/>
    <w:rsid w:val="00546D10"/>
    <w:rsid w:val="00547BBD"/>
    <w:rsid w:val="005525D6"/>
    <w:rsid w:val="00553606"/>
    <w:rsid w:val="0055580F"/>
    <w:rsid w:val="005561FB"/>
    <w:rsid w:val="0055711B"/>
    <w:rsid w:val="0056198F"/>
    <w:rsid w:val="00562A3E"/>
    <w:rsid w:val="005668D3"/>
    <w:rsid w:val="00573002"/>
    <w:rsid w:val="00574473"/>
    <w:rsid w:val="00574844"/>
    <w:rsid w:val="00574B80"/>
    <w:rsid w:val="00575234"/>
    <w:rsid w:val="00575579"/>
    <w:rsid w:val="005763CE"/>
    <w:rsid w:val="00582AAB"/>
    <w:rsid w:val="00585F13"/>
    <w:rsid w:val="00586CDE"/>
    <w:rsid w:val="0058711B"/>
    <w:rsid w:val="00587E17"/>
    <w:rsid w:val="00592214"/>
    <w:rsid w:val="005929E6"/>
    <w:rsid w:val="00595094"/>
    <w:rsid w:val="005977C3"/>
    <w:rsid w:val="005A06B1"/>
    <w:rsid w:val="005A0A01"/>
    <w:rsid w:val="005A1513"/>
    <w:rsid w:val="005A226C"/>
    <w:rsid w:val="005A2BFB"/>
    <w:rsid w:val="005A680A"/>
    <w:rsid w:val="005A6B77"/>
    <w:rsid w:val="005B087F"/>
    <w:rsid w:val="005B0C4E"/>
    <w:rsid w:val="005B38A3"/>
    <w:rsid w:val="005B7639"/>
    <w:rsid w:val="005C04F3"/>
    <w:rsid w:val="005C2796"/>
    <w:rsid w:val="005C3FB8"/>
    <w:rsid w:val="005C574A"/>
    <w:rsid w:val="005D0D53"/>
    <w:rsid w:val="005D3C13"/>
    <w:rsid w:val="005E21E1"/>
    <w:rsid w:val="005E29A3"/>
    <w:rsid w:val="005E2DFE"/>
    <w:rsid w:val="005E2EFE"/>
    <w:rsid w:val="005E3DB7"/>
    <w:rsid w:val="005E474A"/>
    <w:rsid w:val="005E4DE9"/>
    <w:rsid w:val="005F17D9"/>
    <w:rsid w:val="005F2D64"/>
    <w:rsid w:val="005F369C"/>
    <w:rsid w:val="005F3FE1"/>
    <w:rsid w:val="005F5841"/>
    <w:rsid w:val="005F5AFD"/>
    <w:rsid w:val="006004C7"/>
    <w:rsid w:val="0060344A"/>
    <w:rsid w:val="006047E1"/>
    <w:rsid w:val="00605FD5"/>
    <w:rsid w:val="00606AB8"/>
    <w:rsid w:val="006075CA"/>
    <w:rsid w:val="00607A0C"/>
    <w:rsid w:val="0061167D"/>
    <w:rsid w:val="00611FF2"/>
    <w:rsid w:val="00612FED"/>
    <w:rsid w:val="006131A7"/>
    <w:rsid w:val="00615197"/>
    <w:rsid w:val="00616755"/>
    <w:rsid w:val="00621CC3"/>
    <w:rsid w:val="00622564"/>
    <w:rsid w:val="006237ED"/>
    <w:rsid w:val="00626AD4"/>
    <w:rsid w:val="00626DA4"/>
    <w:rsid w:val="00627D4B"/>
    <w:rsid w:val="00631454"/>
    <w:rsid w:val="00631953"/>
    <w:rsid w:val="00631A27"/>
    <w:rsid w:val="00632F56"/>
    <w:rsid w:val="0063414A"/>
    <w:rsid w:val="00636606"/>
    <w:rsid w:val="00637B51"/>
    <w:rsid w:val="0064029F"/>
    <w:rsid w:val="006403D2"/>
    <w:rsid w:val="00641F7C"/>
    <w:rsid w:val="0064259C"/>
    <w:rsid w:val="00643E7E"/>
    <w:rsid w:val="006450E2"/>
    <w:rsid w:val="00647F42"/>
    <w:rsid w:val="006542EC"/>
    <w:rsid w:val="0065527B"/>
    <w:rsid w:val="00655A6B"/>
    <w:rsid w:val="00656864"/>
    <w:rsid w:val="00660E7A"/>
    <w:rsid w:val="00662F9F"/>
    <w:rsid w:val="0066399E"/>
    <w:rsid w:val="00664099"/>
    <w:rsid w:val="00665F19"/>
    <w:rsid w:val="00670E1A"/>
    <w:rsid w:val="0067127A"/>
    <w:rsid w:val="006726F7"/>
    <w:rsid w:val="006729B2"/>
    <w:rsid w:val="00673FE2"/>
    <w:rsid w:val="00674D51"/>
    <w:rsid w:val="00675F8C"/>
    <w:rsid w:val="00676407"/>
    <w:rsid w:val="006767EF"/>
    <w:rsid w:val="0068011F"/>
    <w:rsid w:val="006811D2"/>
    <w:rsid w:val="006859E0"/>
    <w:rsid w:val="006860B1"/>
    <w:rsid w:val="006860DD"/>
    <w:rsid w:val="00687490"/>
    <w:rsid w:val="00692395"/>
    <w:rsid w:val="00692C56"/>
    <w:rsid w:val="00692FAA"/>
    <w:rsid w:val="006956CD"/>
    <w:rsid w:val="006968BC"/>
    <w:rsid w:val="00697506"/>
    <w:rsid w:val="00697917"/>
    <w:rsid w:val="006A01E8"/>
    <w:rsid w:val="006A04C7"/>
    <w:rsid w:val="006A0F8B"/>
    <w:rsid w:val="006A1486"/>
    <w:rsid w:val="006A288E"/>
    <w:rsid w:val="006A6015"/>
    <w:rsid w:val="006A7FEF"/>
    <w:rsid w:val="006B023D"/>
    <w:rsid w:val="006B08A5"/>
    <w:rsid w:val="006B0927"/>
    <w:rsid w:val="006B0C5E"/>
    <w:rsid w:val="006B1F05"/>
    <w:rsid w:val="006B2E68"/>
    <w:rsid w:val="006B33DB"/>
    <w:rsid w:val="006B34CD"/>
    <w:rsid w:val="006B43C5"/>
    <w:rsid w:val="006B48CD"/>
    <w:rsid w:val="006B4E46"/>
    <w:rsid w:val="006B5847"/>
    <w:rsid w:val="006C01D4"/>
    <w:rsid w:val="006C041F"/>
    <w:rsid w:val="006C0E8E"/>
    <w:rsid w:val="006C172E"/>
    <w:rsid w:val="006C4939"/>
    <w:rsid w:val="006C5A46"/>
    <w:rsid w:val="006C643B"/>
    <w:rsid w:val="006C78E9"/>
    <w:rsid w:val="006D1E37"/>
    <w:rsid w:val="006D4E9B"/>
    <w:rsid w:val="006D63DC"/>
    <w:rsid w:val="006D6E06"/>
    <w:rsid w:val="006E0CC1"/>
    <w:rsid w:val="006E162C"/>
    <w:rsid w:val="006E3003"/>
    <w:rsid w:val="006E6C73"/>
    <w:rsid w:val="006E73D4"/>
    <w:rsid w:val="006F01A4"/>
    <w:rsid w:val="006F0F86"/>
    <w:rsid w:val="006F1818"/>
    <w:rsid w:val="006F18BF"/>
    <w:rsid w:val="006F6DE5"/>
    <w:rsid w:val="006F6F72"/>
    <w:rsid w:val="006F767B"/>
    <w:rsid w:val="006F7AF0"/>
    <w:rsid w:val="006F7FB6"/>
    <w:rsid w:val="007009BD"/>
    <w:rsid w:val="00700CA0"/>
    <w:rsid w:val="00700E00"/>
    <w:rsid w:val="00701182"/>
    <w:rsid w:val="00701FE0"/>
    <w:rsid w:val="007026BF"/>
    <w:rsid w:val="007039AF"/>
    <w:rsid w:val="00703F7C"/>
    <w:rsid w:val="0070549D"/>
    <w:rsid w:val="007058B9"/>
    <w:rsid w:val="0070623D"/>
    <w:rsid w:val="00706DE4"/>
    <w:rsid w:val="00707CF8"/>
    <w:rsid w:val="00713238"/>
    <w:rsid w:val="0071425E"/>
    <w:rsid w:val="00717071"/>
    <w:rsid w:val="00720574"/>
    <w:rsid w:val="00720707"/>
    <w:rsid w:val="0072110F"/>
    <w:rsid w:val="007219C0"/>
    <w:rsid w:val="0072286F"/>
    <w:rsid w:val="007230D0"/>
    <w:rsid w:val="007236CB"/>
    <w:rsid w:val="00723ABE"/>
    <w:rsid w:val="00724D1C"/>
    <w:rsid w:val="00727C69"/>
    <w:rsid w:val="00730B17"/>
    <w:rsid w:val="00731735"/>
    <w:rsid w:val="00732318"/>
    <w:rsid w:val="00732E3E"/>
    <w:rsid w:val="007364C0"/>
    <w:rsid w:val="00737554"/>
    <w:rsid w:val="00741657"/>
    <w:rsid w:val="00742AE3"/>
    <w:rsid w:val="007436B2"/>
    <w:rsid w:val="00744133"/>
    <w:rsid w:val="00744888"/>
    <w:rsid w:val="00744A1E"/>
    <w:rsid w:val="00744C01"/>
    <w:rsid w:val="0074527F"/>
    <w:rsid w:val="00746F01"/>
    <w:rsid w:val="00751891"/>
    <w:rsid w:val="00751ED2"/>
    <w:rsid w:val="0075246E"/>
    <w:rsid w:val="00752938"/>
    <w:rsid w:val="00753827"/>
    <w:rsid w:val="00756FA5"/>
    <w:rsid w:val="007572E7"/>
    <w:rsid w:val="007574E6"/>
    <w:rsid w:val="00761003"/>
    <w:rsid w:val="007668F7"/>
    <w:rsid w:val="007703AB"/>
    <w:rsid w:val="00773A02"/>
    <w:rsid w:val="0078144A"/>
    <w:rsid w:val="00785187"/>
    <w:rsid w:val="00785BBB"/>
    <w:rsid w:val="007870F1"/>
    <w:rsid w:val="007924E9"/>
    <w:rsid w:val="0079442A"/>
    <w:rsid w:val="0079498E"/>
    <w:rsid w:val="00795C68"/>
    <w:rsid w:val="0079618D"/>
    <w:rsid w:val="007966C0"/>
    <w:rsid w:val="007A090B"/>
    <w:rsid w:val="007A2145"/>
    <w:rsid w:val="007A48C5"/>
    <w:rsid w:val="007A6CBE"/>
    <w:rsid w:val="007B07B5"/>
    <w:rsid w:val="007B25A2"/>
    <w:rsid w:val="007B30EC"/>
    <w:rsid w:val="007B343D"/>
    <w:rsid w:val="007B37C5"/>
    <w:rsid w:val="007B4662"/>
    <w:rsid w:val="007B4697"/>
    <w:rsid w:val="007B5077"/>
    <w:rsid w:val="007B5F74"/>
    <w:rsid w:val="007C0A65"/>
    <w:rsid w:val="007C1AFA"/>
    <w:rsid w:val="007C68CB"/>
    <w:rsid w:val="007C77FC"/>
    <w:rsid w:val="007C7834"/>
    <w:rsid w:val="007C7CEF"/>
    <w:rsid w:val="007D022B"/>
    <w:rsid w:val="007D0B1E"/>
    <w:rsid w:val="007D3D3A"/>
    <w:rsid w:val="007D6A50"/>
    <w:rsid w:val="007D6BED"/>
    <w:rsid w:val="007D79C1"/>
    <w:rsid w:val="007D7C4D"/>
    <w:rsid w:val="007D7E3B"/>
    <w:rsid w:val="007D7E73"/>
    <w:rsid w:val="007D7EC8"/>
    <w:rsid w:val="007E1DC1"/>
    <w:rsid w:val="007E5521"/>
    <w:rsid w:val="007E62CD"/>
    <w:rsid w:val="007E6369"/>
    <w:rsid w:val="007F08DB"/>
    <w:rsid w:val="007F41B3"/>
    <w:rsid w:val="007F41F7"/>
    <w:rsid w:val="007F4E42"/>
    <w:rsid w:val="007F4E91"/>
    <w:rsid w:val="007F6473"/>
    <w:rsid w:val="007F64FF"/>
    <w:rsid w:val="0080108C"/>
    <w:rsid w:val="0080176E"/>
    <w:rsid w:val="00802265"/>
    <w:rsid w:val="00804B2B"/>
    <w:rsid w:val="00806497"/>
    <w:rsid w:val="008065C0"/>
    <w:rsid w:val="00807720"/>
    <w:rsid w:val="00810E7F"/>
    <w:rsid w:val="0081163F"/>
    <w:rsid w:val="0081543F"/>
    <w:rsid w:val="00816BE4"/>
    <w:rsid w:val="00821096"/>
    <w:rsid w:val="00822A48"/>
    <w:rsid w:val="00823BBE"/>
    <w:rsid w:val="008244E9"/>
    <w:rsid w:val="00826003"/>
    <w:rsid w:val="0082613E"/>
    <w:rsid w:val="00826263"/>
    <w:rsid w:val="0082664B"/>
    <w:rsid w:val="00826B30"/>
    <w:rsid w:val="008303BE"/>
    <w:rsid w:val="00831D19"/>
    <w:rsid w:val="00833052"/>
    <w:rsid w:val="00833D5B"/>
    <w:rsid w:val="0083430C"/>
    <w:rsid w:val="0083591F"/>
    <w:rsid w:val="008410D8"/>
    <w:rsid w:val="00842FFC"/>
    <w:rsid w:val="00846247"/>
    <w:rsid w:val="008465B5"/>
    <w:rsid w:val="008507FF"/>
    <w:rsid w:val="0085090E"/>
    <w:rsid w:val="0085148E"/>
    <w:rsid w:val="00851E53"/>
    <w:rsid w:val="00852D72"/>
    <w:rsid w:val="00854062"/>
    <w:rsid w:val="00854E9D"/>
    <w:rsid w:val="00855ADA"/>
    <w:rsid w:val="00860327"/>
    <w:rsid w:val="00860ABF"/>
    <w:rsid w:val="008645CA"/>
    <w:rsid w:val="008646A6"/>
    <w:rsid w:val="008649DA"/>
    <w:rsid w:val="00864DE0"/>
    <w:rsid w:val="00864F5D"/>
    <w:rsid w:val="00865B18"/>
    <w:rsid w:val="00872237"/>
    <w:rsid w:val="00872448"/>
    <w:rsid w:val="0087295E"/>
    <w:rsid w:val="00875F55"/>
    <w:rsid w:val="00876705"/>
    <w:rsid w:val="00880318"/>
    <w:rsid w:val="008804EB"/>
    <w:rsid w:val="00880FEE"/>
    <w:rsid w:val="008847EB"/>
    <w:rsid w:val="008852AD"/>
    <w:rsid w:val="00885863"/>
    <w:rsid w:val="00886A69"/>
    <w:rsid w:val="00890297"/>
    <w:rsid w:val="00890445"/>
    <w:rsid w:val="00890A79"/>
    <w:rsid w:val="00890B74"/>
    <w:rsid w:val="00890DA4"/>
    <w:rsid w:val="00894C91"/>
    <w:rsid w:val="00894E9D"/>
    <w:rsid w:val="0089629B"/>
    <w:rsid w:val="008A19E0"/>
    <w:rsid w:val="008A2C5B"/>
    <w:rsid w:val="008A3BE8"/>
    <w:rsid w:val="008A6A28"/>
    <w:rsid w:val="008A6F41"/>
    <w:rsid w:val="008B00FA"/>
    <w:rsid w:val="008B01FE"/>
    <w:rsid w:val="008B0538"/>
    <w:rsid w:val="008B060E"/>
    <w:rsid w:val="008B09C3"/>
    <w:rsid w:val="008B0BFB"/>
    <w:rsid w:val="008B16CC"/>
    <w:rsid w:val="008B1CD2"/>
    <w:rsid w:val="008B22A4"/>
    <w:rsid w:val="008B2D63"/>
    <w:rsid w:val="008B33E1"/>
    <w:rsid w:val="008B38C2"/>
    <w:rsid w:val="008B65CA"/>
    <w:rsid w:val="008C0F3F"/>
    <w:rsid w:val="008C517C"/>
    <w:rsid w:val="008C5D6E"/>
    <w:rsid w:val="008C7054"/>
    <w:rsid w:val="008D0018"/>
    <w:rsid w:val="008D0F8B"/>
    <w:rsid w:val="008D2DF7"/>
    <w:rsid w:val="008D529F"/>
    <w:rsid w:val="008D76A7"/>
    <w:rsid w:val="008F0BBD"/>
    <w:rsid w:val="008F183B"/>
    <w:rsid w:val="008F1A92"/>
    <w:rsid w:val="008F2020"/>
    <w:rsid w:val="008F2CFD"/>
    <w:rsid w:val="008F2F42"/>
    <w:rsid w:val="008F33EE"/>
    <w:rsid w:val="008F3D26"/>
    <w:rsid w:val="008F3E4D"/>
    <w:rsid w:val="008F70AB"/>
    <w:rsid w:val="008F7563"/>
    <w:rsid w:val="00903485"/>
    <w:rsid w:val="00903594"/>
    <w:rsid w:val="00903ED4"/>
    <w:rsid w:val="0090514E"/>
    <w:rsid w:val="009078C9"/>
    <w:rsid w:val="00910180"/>
    <w:rsid w:val="009110EC"/>
    <w:rsid w:val="009118DA"/>
    <w:rsid w:val="009122D7"/>
    <w:rsid w:val="00912F28"/>
    <w:rsid w:val="00913F3B"/>
    <w:rsid w:val="009147C3"/>
    <w:rsid w:val="0091505B"/>
    <w:rsid w:val="009169FD"/>
    <w:rsid w:val="00916EEA"/>
    <w:rsid w:val="009170DF"/>
    <w:rsid w:val="009177EC"/>
    <w:rsid w:val="00920FE6"/>
    <w:rsid w:val="00923191"/>
    <w:rsid w:val="00924256"/>
    <w:rsid w:val="00925E38"/>
    <w:rsid w:val="00925FD2"/>
    <w:rsid w:val="00934CF7"/>
    <w:rsid w:val="00934DD2"/>
    <w:rsid w:val="00935C39"/>
    <w:rsid w:val="0093623B"/>
    <w:rsid w:val="00940475"/>
    <w:rsid w:val="00941A75"/>
    <w:rsid w:val="009435EC"/>
    <w:rsid w:val="0094448A"/>
    <w:rsid w:val="009473CA"/>
    <w:rsid w:val="0095189F"/>
    <w:rsid w:val="00953724"/>
    <w:rsid w:val="009539AD"/>
    <w:rsid w:val="00953FDD"/>
    <w:rsid w:val="00956703"/>
    <w:rsid w:val="00957DC2"/>
    <w:rsid w:val="00962066"/>
    <w:rsid w:val="009661D7"/>
    <w:rsid w:val="0096680D"/>
    <w:rsid w:val="00966E25"/>
    <w:rsid w:val="009674B5"/>
    <w:rsid w:val="009700FC"/>
    <w:rsid w:val="00970C9D"/>
    <w:rsid w:val="00972BED"/>
    <w:rsid w:val="00975254"/>
    <w:rsid w:val="009759BF"/>
    <w:rsid w:val="00975B75"/>
    <w:rsid w:val="009762D4"/>
    <w:rsid w:val="009771CD"/>
    <w:rsid w:val="00977B17"/>
    <w:rsid w:val="00977C65"/>
    <w:rsid w:val="009808F4"/>
    <w:rsid w:val="009835F6"/>
    <w:rsid w:val="0098373A"/>
    <w:rsid w:val="009840E9"/>
    <w:rsid w:val="009875F4"/>
    <w:rsid w:val="00987D25"/>
    <w:rsid w:val="009922FF"/>
    <w:rsid w:val="00996898"/>
    <w:rsid w:val="009973F6"/>
    <w:rsid w:val="009A0E50"/>
    <w:rsid w:val="009A4270"/>
    <w:rsid w:val="009A4B6E"/>
    <w:rsid w:val="009A561D"/>
    <w:rsid w:val="009A68EA"/>
    <w:rsid w:val="009B2523"/>
    <w:rsid w:val="009B2D32"/>
    <w:rsid w:val="009B3603"/>
    <w:rsid w:val="009B58C0"/>
    <w:rsid w:val="009B62BE"/>
    <w:rsid w:val="009B7EE7"/>
    <w:rsid w:val="009C01F8"/>
    <w:rsid w:val="009C02D2"/>
    <w:rsid w:val="009C31C1"/>
    <w:rsid w:val="009C3729"/>
    <w:rsid w:val="009C63B1"/>
    <w:rsid w:val="009C735C"/>
    <w:rsid w:val="009C7D3B"/>
    <w:rsid w:val="009D04BE"/>
    <w:rsid w:val="009D08E8"/>
    <w:rsid w:val="009D21B6"/>
    <w:rsid w:val="009D46B2"/>
    <w:rsid w:val="009D4CC3"/>
    <w:rsid w:val="009D69E1"/>
    <w:rsid w:val="009E14ED"/>
    <w:rsid w:val="009E19F8"/>
    <w:rsid w:val="009E1FCC"/>
    <w:rsid w:val="009E2017"/>
    <w:rsid w:val="009E22CE"/>
    <w:rsid w:val="009E322C"/>
    <w:rsid w:val="009E5231"/>
    <w:rsid w:val="009E5605"/>
    <w:rsid w:val="009F0D7D"/>
    <w:rsid w:val="009F2113"/>
    <w:rsid w:val="009F2E7E"/>
    <w:rsid w:val="009F41E2"/>
    <w:rsid w:val="009F5224"/>
    <w:rsid w:val="009F660F"/>
    <w:rsid w:val="00A00210"/>
    <w:rsid w:val="00A0101F"/>
    <w:rsid w:val="00A01766"/>
    <w:rsid w:val="00A02C93"/>
    <w:rsid w:val="00A036BF"/>
    <w:rsid w:val="00A07461"/>
    <w:rsid w:val="00A10F99"/>
    <w:rsid w:val="00A111B7"/>
    <w:rsid w:val="00A125C5"/>
    <w:rsid w:val="00A13ED7"/>
    <w:rsid w:val="00A154F0"/>
    <w:rsid w:val="00A15BA8"/>
    <w:rsid w:val="00A15CC2"/>
    <w:rsid w:val="00A1700F"/>
    <w:rsid w:val="00A17908"/>
    <w:rsid w:val="00A20BB8"/>
    <w:rsid w:val="00A23B3E"/>
    <w:rsid w:val="00A251CE"/>
    <w:rsid w:val="00A26A46"/>
    <w:rsid w:val="00A27FAA"/>
    <w:rsid w:val="00A303AF"/>
    <w:rsid w:val="00A307B0"/>
    <w:rsid w:val="00A308E5"/>
    <w:rsid w:val="00A31F54"/>
    <w:rsid w:val="00A3214E"/>
    <w:rsid w:val="00A32EAE"/>
    <w:rsid w:val="00A3393D"/>
    <w:rsid w:val="00A361FE"/>
    <w:rsid w:val="00A40B0F"/>
    <w:rsid w:val="00A416CD"/>
    <w:rsid w:val="00A42637"/>
    <w:rsid w:val="00A43730"/>
    <w:rsid w:val="00A43C54"/>
    <w:rsid w:val="00A467EE"/>
    <w:rsid w:val="00A5213B"/>
    <w:rsid w:val="00A56340"/>
    <w:rsid w:val="00A576DA"/>
    <w:rsid w:val="00A57C22"/>
    <w:rsid w:val="00A619DE"/>
    <w:rsid w:val="00A61B38"/>
    <w:rsid w:val="00A61B61"/>
    <w:rsid w:val="00A61D00"/>
    <w:rsid w:val="00A61FD0"/>
    <w:rsid w:val="00A62359"/>
    <w:rsid w:val="00A629A3"/>
    <w:rsid w:val="00A632E4"/>
    <w:rsid w:val="00A65150"/>
    <w:rsid w:val="00A66061"/>
    <w:rsid w:val="00A66866"/>
    <w:rsid w:val="00A67658"/>
    <w:rsid w:val="00A70202"/>
    <w:rsid w:val="00A70326"/>
    <w:rsid w:val="00A726D7"/>
    <w:rsid w:val="00A7482F"/>
    <w:rsid w:val="00A7631D"/>
    <w:rsid w:val="00A77B19"/>
    <w:rsid w:val="00A77DBD"/>
    <w:rsid w:val="00A8084A"/>
    <w:rsid w:val="00A80ED4"/>
    <w:rsid w:val="00A815A7"/>
    <w:rsid w:val="00A81948"/>
    <w:rsid w:val="00A844DF"/>
    <w:rsid w:val="00A86702"/>
    <w:rsid w:val="00A8759A"/>
    <w:rsid w:val="00A91083"/>
    <w:rsid w:val="00A91950"/>
    <w:rsid w:val="00A9222E"/>
    <w:rsid w:val="00A9392D"/>
    <w:rsid w:val="00A94053"/>
    <w:rsid w:val="00A945A9"/>
    <w:rsid w:val="00A94B4D"/>
    <w:rsid w:val="00A97720"/>
    <w:rsid w:val="00AA0120"/>
    <w:rsid w:val="00AA0786"/>
    <w:rsid w:val="00AA08A2"/>
    <w:rsid w:val="00AA4666"/>
    <w:rsid w:val="00AA4920"/>
    <w:rsid w:val="00AA4B65"/>
    <w:rsid w:val="00AA68A5"/>
    <w:rsid w:val="00AB0ADD"/>
    <w:rsid w:val="00AB14D2"/>
    <w:rsid w:val="00AB4E4E"/>
    <w:rsid w:val="00AB584A"/>
    <w:rsid w:val="00AB5A8E"/>
    <w:rsid w:val="00AB6A67"/>
    <w:rsid w:val="00AC02E2"/>
    <w:rsid w:val="00AC097B"/>
    <w:rsid w:val="00AC0EEE"/>
    <w:rsid w:val="00AC1A53"/>
    <w:rsid w:val="00AC1D76"/>
    <w:rsid w:val="00AC7CCD"/>
    <w:rsid w:val="00AD194E"/>
    <w:rsid w:val="00AD1B15"/>
    <w:rsid w:val="00AD1F18"/>
    <w:rsid w:val="00AD226A"/>
    <w:rsid w:val="00AD2529"/>
    <w:rsid w:val="00AD3765"/>
    <w:rsid w:val="00AD5A83"/>
    <w:rsid w:val="00AD6844"/>
    <w:rsid w:val="00AD7126"/>
    <w:rsid w:val="00AD7D58"/>
    <w:rsid w:val="00AE0782"/>
    <w:rsid w:val="00AE0A6B"/>
    <w:rsid w:val="00AE105B"/>
    <w:rsid w:val="00AE275D"/>
    <w:rsid w:val="00AE31E6"/>
    <w:rsid w:val="00AE4052"/>
    <w:rsid w:val="00AE50B7"/>
    <w:rsid w:val="00AF0125"/>
    <w:rsid w:val="00AF29C2"/>
    <w:rsid w:val="00AF5347"/>
    <w:rsid w:val="00AF56E3"/>
    <w:rsid w:val="00AF6B46"/>
    <w:rsid w:val="00AF6DD3"/>
    <w:rsid w:val="00AF7475"/>
    <w:rsid w:val="00B043DA"/>
    <w:rsid w:val="00B04D97"/>
    <w:rsid w:val="00B0637F"/>
    <w:rsid w:val="00B0643B"/>
    <w:rsid w:val="00B07824"/>
    <w:rsid w:val="00B1080D"/>
    <w:rsid w:val="00B11D9D"/>
    <w:rsid w:val="00B125FF"/>
    <w:rsid w:val="00B17100"/>
    <w:rsid w:val="00B17632"/>
    <w:rsid w:val="00B17772"/>
    <w:rsid w:val="00B24A13"/>
    <w:rsid w:val="00B266C8"/>
    <w:rsid w:val="00B2776B"/>
    <w:rsid w:val="00B3128A"/>
    <w:rsid w:val="00B31D7A"/>
    <w:rsid w:val="00B31F40"/>
    <w:rsid w:val="00B32E89"/>
    <w:rsid w:val="00B33038"/>
    <w:rsid w:val="00B33BCB"/>
    <w:rsid w:val="00B33E5E"/>
    <w:rsid w:val="00B34FA8"/>
    <w:rsid w:val="00B35BC3"/>
    <w:rsid w:val="00B36AD4"/>
    <w:rsid w:val="00B36E82"/>
    <w:rsid w:val="00B41796"/>
    <w:rsid w:val="00B43E36"/>
    <w:rsid w:val="00B44450"/>
    <w:rsid w:val="00B4445B"/>
    <w:rsid w:val="00B44C73"/>
    <w:rsid w:val="00B45D4A"/>
    <w:rsid w:val="00B45FE4"/>
    <w:rsid w:val="00B5019C"/>
    <w:rsid w:val="00B546E2"/>
    <w:rsid w:val="00B550A6"/>
    <w:rsid w:val="00B55FEF"/>
    <w:rsid w:val="00B561D2"/>
    <w:rsid w:val="00B56761"/>
    <w:rsid w:val="00B61B77"/>
    <w:rsid w:val="00B63136"/>
    <w:rsid w:val="00B669AC"/>
    <w:rsid w:val="00B66CFA"/>
    <w:rsid w:val="00B70BD4"/>
    <w:rsid w:val="00B71065"/>
    <w:rsid w:val="00B71B93"/>
    <w:rsid w:val="00B755BF"/>
    <w:rsid w:val="00B75C46"/>
    <w:rsid w:val="00B75F8B"/>
    <w:rsid w:val="00B819EC"/>
    <w:rsid w:val="00B84054"/>
    <w:rsid w:val="00B840E3"/>
    <w:rsid w:val="00B84FF7"/>
    <w:rsid w:val="00B87643"/>
    <w:rsid w:val="00B90705"/>
    <w:rsid w:val="00B90D7E"/>
    <w:rsid w:val="00B91F49"/>
    <w:rsid w:val="00B92B99"/>
    <w:rsid w:val="00B92BCF"/>
    <w:rsid w:val="00B93071"/>
    <w:rsid w:val="00B93211"/>
    <w:rsid w:val="00B94A71"/>
    <w:rsid w:val="00B96368"/>
    <w:rsid w:val="00B96AE9"/>
    <w:rsid w:val="00B96D18"/>
    <w:rsid w:val="00BA05F8"/>
    <w:rsid w:val="00BA0F85"/>
    <w:rsid w:val="00BA1197"/>
    <w:rsid w:val="00BA2798"/>
    <w:rsid w:val="00BA4E70"/>
    <w:rsid w:val="00BA625F"/>
    <w:rsid w:val="00BB056A"/>
    <w:rsid w:val="00BB0681"/>
    <w:rsid w:val="00BB254C"/>
    <w:rsid w:val="00BB361C"/>
    <w:rsid w:val="00BB394A"/>
    <w:rsid w:val="00BB3FCA"/>
    <w:rsid w:val="00BB4292"/>
    <w:rsid w:val="00BB5B10"/>
    <w:rsid w:val="00BB5F7C"/>
    <w:rsid w:val="00BB75D0"/>
    <w:rsid w:val="00BC02E1"/>
    <w:rsid w:val="00BC121B"/>
    <w:rsid w:val="00BC1CFC"/>
    <w:rsid w:val="00BC22ED"/>
    <w:rsid w:val="00BC3081"/>
    <w:rsid w:val="00BC4734"/>
    <w:rsid w:val="00BC4A69"/>
    <w:rsid w:val="00BC6BB6"/>
    <w:rsid w:val="00BC6FC9"/>
    <w:rsid w:val="00BD0B91"/>
    <w:rsid w:val="00BD333B"/>
    <w:rsid w:val="00BD362D"/>
    <w:rsid w:val="00BE043C"/>
    <w:rsid w:val="00BE11B1"/>
    <w:rsid w:val="00BE45FA"/>
    <w:rsid w:val="00BE4627"/>
    <w:rsid w:val="00BE485D"/>
    <w:rsid w:val="00BE49AE"/>
    <w:rsid w:val="00BE4EAD"/>
    <w:rsid w:val="00BE5163"/>
    <w:rsid w:val="00BE591F"/>
    <w:rsid w:val="00BF0849"/>
    <w:rsid w:val="00BF2492"/>
    <w:rsid w:val="00BF2D99"/>
    <w:rsid w:val="00BF4CCF"/>
    <w:rsid w:val="00BF6147"/>
    <w:rsid w:val="00C02061"/>
    <w:rsid w:val="00C02E07"/>
    <w:rsid w:val="00C037D0"/>
    <w:rsid w:val="00C03D53"/>
    <w:rsid w:val="00C043A3"/>
    <w:rsid w:val="00C05CC7"/>
    <w:rsid w:val="00C074E0"/>
    <w:rsid w:val="00C07C18"/>
    <w:rsid w:val="00C11AAC"/>
    <w:rsid w:val="00C11E31"/>
    <w:rsid w:val="00C126C7"/>
    <w:rsid w:val="00C127DD"/>
    <w:rsid w:val="00C140B8"/>
    <w:rsid w:val="00C172A8"/>
    <w:rsid w:val="00C2204C"/>
    <w:rsid w:val="00C22DE5"/>
    <w:rsid w:val="00C2391D"/>
    <w:rsid w:val="00C24399"/>
    <w:rsid w:val="00C25EBC"/>
    <w:rsid w:val="00C274DA"/>
    <w:rsid w:val="00C30C41"/>
    <w:rsid w:val="00C31E27"/>
    <w:rsid w:val="00C35B08"/>
    <w:rsid w:val="00C3763A"/>
    <w:rsid w:val="00C37D12"/>
    <w:rsid w:val="00C41320"/>
    <w:rsid w:val="00C41D3E"/>
    <w:rsid w:val="00C43F60"/>
    <w:rsid w:val="00C45750"/>
    <w:rsid w:val="00C50EDF"/>
    <w:rsid w:val="00C51C98"/>
    <w:rsid w:val="00C51EE5"/>
    <w:rsid w:val="00C52F99"/>
    <w:rsid w:val="00C53041"/>
    <w:rsid w:val="00C53B88"/>
    <w:rsid w:val="00C547DE"/>
    <w:rsid w:val="00C55799"/>
    <w:rsid w:val="00C561F3"/>
    <w:rsid w:val="00C57855"/>
    <w:rsid w:val="00C60378"/>
    <w:rsid w:val="00C61D3B"/>
    <w:rsid w:val="00C64543"/>
    <w:rsid w:val="00C6463A"/>
    <w:rsid w:val="00C670D2"/>
    <w:rsid w:val="00C6729D"/>
    <w:rsid w:val="00C718D6"/>
    <w:rsid w:val="00C74EA5"/>
    <w:rsid w:val="00C75A88"/>
    <w:rsid w:val="00C7620A"/>
    <w:rsid w:val="00C82F85"/>
    <w:rsid w:val="00C833E1"/>
    <w:rsid w:val="00C839A1"/>
    <w:rsid w:val="00C83CA7"/>
    <w:rsid w:val="00C847C5"/>
    <w:rsid w:val="00C86F4C"/>
    <w:rsid w:val="00C87AD1"/>
    <w:rsid w:val="00C9216B"/>
    <w:rsid w:val="00C92200"/>
    <w:rsid w:val="00C93CE5"/>
    <w:rsid w:val="00C93CED"/>
    <w:rsid w:val="00C96897"/>
    <w:rsid w:val="00CA2A28"/>
    <w:rsid w:val="00CA30CF"/>
    <w:rsid w:val="00CA5138"/>
    <w:rsid w:val="00CA5803"/>
    <w:rsid w:val="00CA76EB"/>
    <w:rsid w:val="00CB1EE7"/>
    <w:rsid w:val="00CB3A22"/>
    <w:rsid w:val="00CB67C0"/>
    <w:rsid w:val="00CB6AC3"/>
    <w:rsid w:val="00CB7C2D"/>
    <w:rsid w:val="00CC0928"/>
    <w:rsid w:val="00CC10E0"/>
    <w:rsid w:val="00CC1344"/>
    <w:rsid w:val="00CC2410"/>
    <w:rsid w:val="00CC63B8"/>
    <w:rsid w:val="00CC7592"/>
    <w:rsid w:val="00CC78CB"/>
    <w:rsid w:val="00CD0735"/>
    <w:rsid w:val="00CD0906"/>
    <w:rsid w:val="00CD1FEE"/>
    <w:rsid w:val="00CD2D1F"/>
    <w:rsid w:val="00CD53BE"/>
    <w:rsid w:val="00CD57CC"/>
    <w:rsid w:val="00CE05CD"/>
    <w:rsid w:val="00CE0795"/>
    <w:rsid w:val="00CE0BA2"/>
    <w:rsid w:val="00CE268A"/>
    <w:rsid w:val="00CE4854"/>
    <w:rsid w:val="00CE6F3B"/>
    <w:rsid w:val="00CE77D8"/>
    <w:rsid w:val="00CF0154"/>
    <w:rsid w:val="00CF05BB"/>
    <w:rsid w:val="00CF359E"/>
    <w:rsid w:val="00CF472E"/>
    <w:rsid w:val="00CF6C68"/>
    <w:rsid w:val="00D013FD"/>
    <w:rsid w:val="00D0258C"/>
    <w:rsid w:val="00D03357"/>
    <w:rsid w:val="00D06497"/>
    <w:rsid w:val="00D06A58"/>
    <w:rsid w:val="00D10571"/>
    <w:rsid w:val="00D11548"/>
    <w:rsid w:val="00D1344C"/>
    <w:rsid w:val="00D1442C"/>
    <w:rsid w:val="00D17975"/>
    <w:rsid w:val="00D20911"/>
    <w:rsid w:val="00D20FA4"/>
    <w:rsid w:val="00D26E68"/>
    <w:rsid w:val="00D272D9"/>
    <w:rsid w:val="00D27E62"/>
    <w:rsid w:val="00D31D02"/>
    <w:rsid w:val="00D335E8"/>
    <w:rsid w:val="00D33975"/>
    <w:rsid w:val="00D35391"/>
    <w:rsid w:val="00D369C0"/>
    <w:rsid w:val="00D37930"/>
    <w:rsid w:val="00D40B67"/>
    <w:rsid w:val="00D42ACB"/>
    <w:rsid w:val="00D42C3C"/>
    <w:rsid w:val="00D42FFC"/>
    <w:rsid w:val="00D431CE"/>
    <w:rsid w:val="00D44979"/>
    <w:rsid w:val="00D44ECA"/>
    <w:rsid w:val="00D45DA6"/>
    <w:rsid w:val="00D52395"/>
    <w:rsid w:val="00D53D9B"/>
    <w:rsid w:val="00D54D9C"/>
    <w:rsid w:val="00D561A8"/>
    <w:rsid w:val="00D56584"/>
    <w:rsid w:val="00D5719F"/>
    <w:rsid w:val="00D57301"/>
    <w:rsid w:val="00D57D8E"/>
    <w:rsid w:val="00D606A8"/>
    <w:rsid w:val="00D6070A"/>
    <w:rsid w:val="00D61E77"/>
    <w:rsid w:val="00D62310"/>
    <w:rsid w:val="00D6377D"/>
    <w:rsid w:val="00D63FEB"/>
    <w:rsid w:val="00D70542"/>
    <w:rsid w:val="00D749E8"/>
    <w:rsid w:val="00D77327"/>
    <w:rsid w:val="00D7778F"/>
    <w:rsid w:val="00D77799"/>
    <w:rsid w:val="00D80B68"/>
    <w:rsid w:val="00D80EF2"/>
    <w:rsid w:val="00D80F65"/>
    <w:rsid w:val="00D818CB"/>
    <w:rsid w:val="00D81D69"/>
    <w:rsid w:val="00D8227C"/>
    <w:rsid w:val="00D82377"/>
    <w:rsid w:val="00D8376E"/>
    <w:rsid w:val="00D839D1"/>
    <w:rsid w:val="00D83B6F"/>
    <w:rsid w:val="00D92A2D"/>
    <w:rsid w:val="00D94AB3"/>
    <w:rsid w:val="00D95D12"/>
    <w:rsid w:val="00D96FD5"/>
    <w:rsid w:val="00D97AD0"/>
    <w:rsid w:val="00DA1AF5"/>
    <w:rsid w:val="00DA2D69"/>
    <w:rsid w:val="00DA4B20"/>
    <w:rsid w:val="00DA5247"/>
    <w:rsid w:val="00DA6623"/>
    <w:rsid w:val="00DA70C8"/>
    <w:rsid w:val="00DB1F54"/>
    <w:rsid w:val="00DB3001"/>
    <w:rsid w:val="00DB5C44"/>
    <w:rsid w:val="00DC27A3"/>
    <w:rsid w:val="00DC31C3"/>
    <w:rsid w:val="00DC35D6"/>
    <w:rsid w:val="00DC4CD7"/>
    <w:rsid w:val="00DC4F60"/>
    <w:rsid w:val="00DC559C"/>
    <w:rsid w:val="00DC5DC8"/>
    <w:rsid w:val="00DC7CB4"/>
    <w:rsid w:val="00DD0983"/>
    <w:rsid w:val="00DD107F"/>
    <w:rsid w:val="00DD20D4"/>
    <w:rsid w:val="00DD2159"/>
    <w:rsid w:val="00DD21E1"/>
    <w:rsid w:val="00DD3870"/>
    <w:rsid w:val="00DD3C2E"/>
    <w:rsid w:val="00DD67B5"/>
    <w:rsid w:val="00DD6D5A"/>
    <w:rsid w:val="00DD78F6"/>
    <w:rsid w:val="00DE10AE"/>
    <w:rsid w:val="00DE5C4B"/>
    <w:rsid w:val="00DE5C82"/>
    <w:rsid w:val="00DF1CEE"/>
    <w:rsid w:val="00DF2148"/>
    <w:rsid w:val="00DF4987"/>
    <w:rsid w:val="00DF577C"/>
    <w:rsid w:val="00E00BC3"/>
    <w:rsid w:val="00E02E10"/>
    <w:rsid w:val="00E0349C"/>
    <w:rsid w:val="00E03BD0"/>
    <w:rsid w:val="00E044FD"/>
    <w:rsid w:val="00E052D1"/>
    <w:rsid w:val="00E0690A"/>
    <w:rsid w:val="00E06BF8"/>
    <w:rsid w:val="00E104CD"/>
    <w:rsid w:val="00E10FBF"/>
    <w:rsid w:val="00E11835"/>
    <w:rsid w:val="00E11E4A"/>
    <w:rsid w:val="00E1230B"/>
    <w:rsid w:val="00E12A60"/>
    <w:rsid w:val="00E12BED"/>
    <w:rsid w:val="00E134F9"/>
    <w:rsid w:val="00E143B9"/>
    <w:rsid w:val="00E14F0E"/>
    <w:rsid w:val="00E15796"/>
    <w:rsid w:val="00E16EC5"/>
    <w:rsid w:val="00E213B6"/>
    <w:rsid w:val="00E229E0"/>
    <w:rsid w:val="00E2397B"/>
    <w:rsid w:val="00E239C3"/>
    <w:rsid w:val="00E23E60"/>
    <w:rsid w:val="00E2429F"/>
    <w:rsid w:val="00E24372"/>
    <w:rsid w:val="00E265F0"/>
    <w:rsid w:val="00E26BA8"/>
    <w:rsid w:val="00E3013B"/>
    <w:rsid w:val="00E32C10"/>
    <w:rsid w:val="00E3388A"/>
    <w:rsid w:val="00E33C15"/>
    <w:rsid w:val="00E33E4B"/>
    <w:rsid w:val="00E34090"/>
    <w:rsid w:val="00E3470D"/>
    <w:rsid w:val="00E3512F"/>
    <w:rsid w:val="00E36B8D"/>
    <w:rsid w:val="00E41847"/>
    <w:rsid w:val="00E4195D"/>
    <w:rsid w:val="00E41FBF"/>
    <w:rsid w:val="00E43E5D"/>
    <w:rsid w:val="00E46245"/>
    <w:rsid w:val="00E510B5"/>
    <w:rsid w:val="00E51D19"/>
    <w:rsid w:val="00E52F1F"/>
    <w:rsid w:val="00E545F3"/>
    <w:rsid w:val="00E54F21"/>
    <w:rsid w:val="00E55136"/>
    <w:rsid w:val="00E561E8"/>
    <w:rsid w:val="00E57CD8"/>
    <w:rsid w:val="00E616B9"/>
    <w:rsid w:val="00E61D10"/>
    <w:rsid w:val="00E628E8"/>
    <w:rsid w:val="00E62A47"/>
    <w:rsid w:val="00E630F3"/>
    <w:rsid w:val="00E652B5"/>
    <w:rsid w:val="00E6632B"/>
    <w:rsid w:val="00E70590"/>
    <w:rsid w:val="00E72D84"/>
    <w:rsid w:val="00E734EC"/>
    <w:rsid w:val="00E75514"/>
    <w:rsid w:val="00E764BC"/>
    <w:rsid w:val="00E80A93"/>
    <w:rsid w:val="00E8476A"/>
    <w:rsid w:val="00E8502F"/>
    <w:rsid w:val="00E85E39"/>
    <w:rsid w:val="00E86C17"/>
    <w:rsid w:val="00E8707A"/>
    <w:rsid w:val="00E8717F"/>
    <w:rsid w:val="00E90A0D"/>
    <w:rsid w:val="00E913FC"/>
    <w:rsid w:val="00E91414"/>
    <w:rsid w:val="00E91DF2"/>
    <w:rsid w:val="00E942D6"/>
    <w:rsid w:val="00E94639"/>
    <w:rsid w:val="00E9545D"/>
    <w:rsid w:val="00E96403"/>
    <w:rsid w:val="00E96497"/>
    <w:rsid w:val="00E967F5"/>
    <w:rsid w:val="00EA5588"/>
    <w:rsid w:val="00EA6264"/>
    <w:rsid w:val="00EA654D"/>
    <w:rsid w:val="00EB29A6"/>
    <w:rsid w:val="00EB2FE0"/>
    <w:rsid w:val="00EB3366"/>
    <w:rsid w:val="00EB347E"/>
    <w:rsid w:val="00EB6F34"/>
    <w:rsid w:val="00EB714A"/>
    <w:rsid w:val="00EB7652"/>
    <w:rsid w:val="00EB7FE0"/>
    <w:rsid w:val="00EC1A63"/>
    <w:rsid w:val="00EC2378"/>
    <w:rsid w:val="00EC2514"/>
    <w:rsid w:val="00EC2951"/>
    <w:rsid w:val="00EC3468"/>
    <w:rsid w:val="00EC4EA3"/>
    <w:rsid w:val="00EC5367"/>
    <w:rsid w:val="00EC537C"/>
    <w:rsid w:val="00EC5F7C"/>
    <w:rsid w:val="00ED3471"/>
    <w:rsid w:val="00ED5586"/>
    <w:rsid w:val="00ED62D8"/>
    <w:rsid w:val="00ED6BA0"/>
    <w:rsid w:val="00EE209A"/>
    <w:rsid w:val="00EE6833"/>
    <w:rsid w:val="00EE7603"/>
    <w:rsid w:val="00EE7F3C"/>
    <w:rsid w:val="00EF01C2"/>
    <w:rsid w:val="00EF1CE8"/>
    <w:rsid w:val="00EF4909"/>
    <w:rsid w:val="00F012EC"/>
    <w:rsid w:val="00F023B8"/>
    <w:rsid w:val="00F027E4"/>
    <w:rsid w:val="00F043A4"/>
    <w:rsid w:val="00F109FC"/>
    <w:rsid w:val="00F11ACA"/>
    <w:rsid w:val="00F12782"/>
    <w:rsid w:val="00F157D7"/>
    <w:rsid w:val="00F211ED"/>
    <w:rsid w:val="00F2145A"/>
    <w:rsid w:val="00F22A60"/>
    <w:rsid w:val="00F22F4B"/>
    <w:rsid w:val="00F23484"/>
    <w:rsid w:val="00F2431A"/>
    <w:rsid w:val="00F24CB5"/>
    <w:rsid w:val="00F260F4"/>
    <w:rsid w:val="00F261AE"/>
    <w:rsid w:val="00F26C92"/>
    <w:rsid w:val="00F31207"/>
    <w:rsid w:val="00F31C7C"/>
    <w:rsid w:val="00F32CAD"/>
    <w:rsid w:val="00F3314B"/>
    <w:rsid w:val="00F3351E"/>
    <w:rsid w:val="00F378AF"/>
    <w:rsid w:val="00F407E6"/>
    <w:rsid w:val="00F40B07"/>
    <w:rsid w:val="00F4104A"/>
    <w:rsid w:val="00F41523"/>
    <w:rsid w:val="00F466B7"/>
    <w:rsid w:val="00F46E6E"/>
    <w:rsid w:val="00F474EB"/>
    <w:rsid w:val="00F500D6"/>
    <w:rsid w:val="00F528AA"/>
    <w:rsid w:val="00F6002B"/>
    <w:rsid w:val="00F6211E"/>
    <w:rsid w:val="00F62594"/>
    <w:rsid w:val="00F62CD1"/>
    <w:rsid w:val="00F65424"/>
    <w:rsid w:val="00F6592C"/>
    <w:rsid w:val="00F67881"/>
    <w:rsid w:val="00F73F19"/>
    <w:rsid w:val="00F73FAF"/>
    <w:rsid w:val="00F743FB"/>
    <w:rsid w:val="00F779E9"/>
    <w:rsid w:val="00F83406"/>
    <w:rsid w:val="00F855A8"/>
    <w:rsid w:val="00F910BA"/>
    <w:rsid w:val="00F913A6"/>
    <w:rsid w:val="00F91FFD"/>
    <w:rsid w:val="00F93870"/>
    <w:rsid w:val="00F944D2"/>
    <w:rsid w:val="00F95D42"/>
    <w:rsid w:val="00F965CA"/>
    <w:rsid w:val="00F96A79"/>
    <w:rsid w:val="00F96D89"/>
    <w:rsid w:val="00FA230C"/>
    <w:rsid w:val="00FA2AD7"/>
    <w:rsid w:val="00FA2CB6"/>
    <w:rsid w:val="00FA307A"/>
    <w:rsid w:val="00FA382E"/>
    <w:rsid w:val="00FA56BF"/>
    <w:rsid w:val="00FB5783"/>
    <w:rsid w:val="00FC1F86"/>
    <w:rsid w:val="00FC2782"/>
    <w:rsid w:val="00FC52B5"/>
    <w:rsid w:val="00FC5EF1"/>
    <w:rsid w:val="00FC6800"/>
    <w:rsid w:val="00FC6F4A"/>
    <w:rsid w:val="00FC76B5"/>
    <w:rsid w:val="00FD3D1E"/>
    <w:rsid w:val="00FD416D"/>
    <w:rsid w:val="00FD4F45"/>
    <w:rsid w:val="00FD7354"/>
    <w:rsid w:val="00FE017B"/>
    <w:rsid w:val="00FE2384"/>
    <w:rsid w:val="00FE241F"/>
    <w:rsid w:val="00FE24DD"/>
    <w:rsid w:val="00FE30FD"/>
    <w:rsid w:val="00FE5FC5"/>
    <w:rsid w:val="00FE5FEE"/>
    <w:rsid w:val="00FF0FD8"/>
    <w:rsid w:val="00FF1CA6"/>
    <w:rsid w:val="00FF295D"/>
    <w:rsid w:val="00FF38B8"/>
    <w:rsid w:val="00FF43CC"/>
    <w:rsid w:val="00FF5288"/>
    <w:rsid w:val="00FF6218"/>
    <w:rsid w:val="00FF6A9A"/>
    <w:rsid w:val="00FF7CC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587FF889"/>
  <w15:docId w15:val="{57BEC50F-6825-431D-B157-6F50514D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2D1"/>
    <w:rPr>
      <w:sz w:val="24"/>
      <w:szCs w:val="24"/>
    </w:rPr>
  </w:style>
  <w:style w:type="paragraph" w:styleId="Heading1">
    <w:name w:val="heading 1"/>
    <w:aliases w:val="head:1#,Main Heading"/>
    <w:basedOn w:val="Normal"/>
    <w:next w:val="Normal"/>
    <w:link w:val="Heading1Char"/>
    <w:qFormat/>
    <w:rsid w:val="002A0610"/>
    <w:pPr>
      <w:keepNext/>
      <w:tabs>
        <w:tab w:val="left" w:pos="5220"/>
        <w:tab w:val="left" w:pos="8280"/>
      </w:tabs>
      <w:outlineLvl w:val="0"/>
    </w:pPr>
    <w:rPr>
      <w:rFonts w:ascii="Arial" w:hAnsi="Arial"/>
      <w:szCs w:val="20"/>
    </w:rPr>
  </w:style>
  <w:style w:type="paragraph" w:styleId="Heading2">
    <w:name w:val="heading 2"/>
    <w:basedOn w:val="Normal"/>
    <w:next w:val="Normal"/>
    <w:qFormat/>
    <w:rsid w:val="002A0610"/>
    <w:pPr>
      <w:keepNext/>
      <w:jc w:val="center"/>
      <w:outlineLvl w:val="1"/>
    </w:pPr>
    <w:rPr>
      <w:rFonts w:ascii="Arial" w:hAnsi="Arial"/>
      <w:b/>
      <w:sz w:val="28"/>
      <w:szCs w:val="20"/>
    </w:rPr>
  </w:style>
  <w:style w:type="paragraph" w:styleId="Heading3">
    <w:name w:val="heading 3"/>
    <w:basedOn w:val="Normal"/>
    <w:next w:val="Normal"/>
    <w:qFormat/>
    <w:rsid w:val="002A0610"/>
    <w:pPr>
      <w:keepNext/>
      <w:jc w:val="center"/>
      <w:outlineLvl w:val="2"/>
    </w:pPr>
    <w:rPr>
      <w:rFonts w:ascii="Arial" w:hAnsi="Arial"/>
      <w:b/>
      <w:szCs w:val="20"/>
    </w:rPr>
  </w:style>
  <w:style w:type="paragraph" w:styleId="Heading4">
    <w:name w:val="heading 4"/>
    <w:basedOn w:val="Normal"/>
    <w:next w:val="Normal"/>
    <w:qFormat/>
    <w:rsid w:val="002A0610"/>
    <w:pPr>
      <w:keepNext/>
      <w:spacing w:before="240" w:after="60"/>
      <w:outlineLvl w:val="3"/>
    </w:pPr>
    <w:rPr>
      <w:b/>
      <w:bCs/>
      <w:sz w:val="28"/>
      <w:szCs w:val="28"/>
    </w:rPr>
  </w:style>
  <w:style w:type="paragraph" w:styleId="Heading7">
    <w:name w:val="heading 7"/>
    <w:basedOn w:val="Normal"/>
    <w:next w:val="Normal"/>
    <w:qFormat/>
    <w:rsid w:val="002A0610"/>
    <w:pPr>
      <w:keepNext/>
      <w:numPr>
        <w:numId w:val="1"/>
      </w:numPr>
      <w:outlineLvl w:val="6"/>
    </w:pPr>
    <w:rPr>
      <w:rFonts w:ascii="Arial" w:hAnsi="Arial"/>
      <w:b/>
      <w:bCs/>
      <w:szCs w:val="20"/>
    </w:rPr>
  </w:style>
  <w:style w:type="paragraph" w:styleId="Heading8">
    <w:name w:val="heading 8"/>
    <w:basedOn w:val="Normal"/>
    <w:next w:val="Normal"/>
    <w:qFormat/>
    <w:rsid w:val="002A0610"/>
    <w:pPr>
      <w:keepNext/>
      <w:jc w:val="center"/>
      <w:outlineLvl w:val="7"/>
    </w:pPr>
    <w:rPr>
      <w:rFonts w:ascii="Arial"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Char,NEWCAPHEADER2,HeaderPort"/>
    <w:basedOn w:val="Normal"/>
    <w:link w:val="HeaderChar"/>
    <w:uiPriority w:val="99"/>
    <w:rsid w:val="002A0610"/>
    <w:pPr>
      <w:tabs>
        <w:tab w:val="center" w:pos="4320"/>
        <w:tab w:val="right" w:pos="8640"/>
      </w:tabs>
    </w:pPr>
    <w:rPr>
      <w:sz w:val="20"/>
      <w:szCs w:val="20"/>
    </w:rPr>
  </w:style>
  <w:style w:type="paragraph" w:styleId="BodyText3">
    <w:name w:val="Body Text 3"/>
    <w:basedOn w:val="Normal"/>
    <w:link w:val="BodyText3Char"/>
    <w:rsid w:val="002A0610"/>
    <w:pPr>
      <w:jc w:val="both"/>
    </w:pPr>
    <w:rPr>
      <w:rFonts w:ascii="Arial" w:hAnsi="Arial" w:cs="Arial"/>
      <w:sz w:val="22"/>
      <w:szCs w:val="20"/>
    </w:rPr>
  </w:style>
  <w:style w:type="paragraph" w:styleId="BodyText">
    <w:name w:val="Body Text"/>
    <w:basedOn w:val="Normal"/>
    <w:rsid w:val="002A0610"/>
    <w:pPr>
      <w:jc w:val="both"/>
    </w:pPr>
    <w:rPr>
      <w:rFonts w:ascii="Arial" w:hAnsi="Arial"/>
      <w:szCs w:val="20"/>
    </w:rPr>
  </w:style>
  <w:style w:type="paragraph" w:styleId="BodyTextIndent2">
    <w:name w:val="Body Text Indent 2"/>
    <w:basedOn w:val="Normal"/>
    <w:rsid w:val="002A0610"/>
    <w:pPr>
      <w:tabs>
        <w:tab w:val="left" w:pos="540"/>
      </w:tabs>
      <w:ind w:left="540" w:hanging="540"/>
    </w:pPr>
    <w:rPr>
      <w:rFonts w:ascii="Arial" w:hAnsi="Arial"/>
      <w:szCs w:val="20"/>
    </w:rPr>
  </w:style>
  <w:style w:type="paragraph" w:styleId="BodyText2">
    <w:name w:val="Body Text 2"/>
    <w:basedOn w:val="Normal"/>
    <w:rsid w:val="002A0610"/>
    <w:pPr>
      <w:tabs>
        <w:tab w:val="left" w:pos="540"/>
        <w:tab w:val="left" w:pos="4320"/>
        <w:tab w:val="left" w:pos="5760"/>
        <w:tab w:val="left" w:pos="7920"/>
      </w:tabs>
    </w:pPr>
    <w:rPr>
      <w:rFonts w:ascii="Arial" w:hAnsi="Arial"/>
      <w:szCs w:val="20"/>
    </w:rPr>
  </w:style>
  <w:style w:type="paragraph" w:styleId="Footer">
    <w:name w:val="footer"/>
    <w:basedOn w:val="Normal"/>
    <w:link w:val="FooterChar"/>
    <w:rsid w:val="00D95D12"/>
    <w:pPr>
      <w:tabs>
        <w:tab w:val="center" w:pos="4320"/>
        <w:tab w:val="right" w:pos="8640"/>
      </w:tabs>
    </w:pPr>
  </w:style>
  <w:style w:type="paragraph" w:styleId="NoSpacing">
    <w:name w:val="No Spacing"/>
    <w:uiPriority w:val="1"/>
    <w:qFormat/>
    <w:rsid w:val="00411FD1"/>
    <w:rPr>
      <w:rFonts w:ascii="Calibri" w:eastAsia="Calibri" w:hAnsi="Calibri"/>
      <w:sz w:val="22"/>
      <w:szCs w:val="22"/>
    </w:rPr>
  </w:style>
  <w:style w:type="table" w:styleId="TableGrid">
    <w:name w:val="Table Grid"/>
    <w:basedOn w:val="TableNormal"/>
    <w:uiPriority w:val="39"/>
    <w:rsid w:val="00B550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2">
    <w:name w:val="A2"/>
    <w:basedOn w:val="Normal"/>
    <w:rsid w:val="00301119"/>
    <w:pPr>
      <w:tabs>
        <w:tab w:val="left" w:pos="864"/>
        <w:tab w:val="left" w:pos="1728"/>
        <w:tab w:val="left" w:pos="2592"/>
      </w:tabs>
      <w:spacing w:before="480"/>
      <w:ind w:left="864" w:hanging="864"/>
      <w:jc w:val="both"/>
    </w:pPr>
    <w:rPr>
      <w:rFonts w:ascii="Arial" w:hAnsi="Arial"/>
      <w:color w:val="000000"/>
      <w:sz w:val="20"/>
      <w:szCs w:val="20"/>
      <w:lang w:val="de-DE"/>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Char Char,NEWCAPHEADER2 Char"/>
    <w:basedOn w:val="DefaultParagraphFont"/>
    <w:link w:val="Header"/>
    <w:uiPriority w:val="99"/>
    <w:rsid w:val="00301119"/>
  </w:style>
  <w:style w:type="character" w:customStyle="1" w:styleId="FooterChar">
    <w:name w:val="Footer Char"/>
    <w:basedOn w:val="DefaultParagraphFont"/>
    <w:link w:val="Footer"/>
    <w:uiPriority w:val="99"/>
    <w:rsid w:val="00301119"/>
    <w:rPr>
      <w:sz w:val="24"/>
      <w:szCs w:val="24"/>
    </w:rPr>
  </w:style>
  <w:style w:type="paragraph" w:styleId="BlockText">
    <w:name w:val="Block Text"/>
    <w:basedOn w:val="Normal"/>
    <w:rsid w:val="0064029F"/>
    <w:pPr>
      <w:ind w:left="720" w:right="-108"/>
    </w:pPr>
    <w:rPr>
      <w:rFonts w:ascii="Arial" w:hAnsi="Arial"/>
      <w:sz w:val="22"/>
      <w:szCs w:val="20"/>
    </w:rPr>
  </w:style>
  <w:style w:type="paragraph" w:styleId="ListParagraph">
    <w:name w:val="List Paragraph"/>
    <w:basedOn w:val="Normal"/>
    <w:qFormat/>
    <w:rsid w:val="00545627"/>
    <w:pPr>
      <w:ind w:left="720"/>
    </w:pPr>
  </w:style>
  <w:style w:type="paragraph" w:styleId="BalloonText">
    <w:name w:val="Balloon Text"/>
    <w:basedOn w:val="Normal"/>
    <w:link w:val="BalloonTextChar"/>
    <w:rsid w:val="00B043DA"/>
    <w:rPr>
      <w:rFonts w:ascii="Tahoma" w:hAnsi="Tahoma" w:cs="Tahoma"/>
      <w:sz w:val="16"/>
      <w:szCs w:val="16"/>
    </w:rPr>
  </w:style>
  <w:style w:type="character" w:customStyle="1" w:styleId="BalloonTextChar">
    <w:name w:val="Balloon Text Char"/>
    <w:basedOn w:val="DefaultParagraphFont"/>
    <w:link w:val="BalloonText"/>
    <w:rsid w:val="00B043DA"/>
    <w:rPr>
      <w:rFonts w:ascii="Tahoma" w:hAnsi="Tahoma" w:cs="Tahoma"/>
      <w:sz w:val="16"/>
      <w:szCs w:val="16"/>
    </w:rPr>
  </w:style>
  <w:style w:type="character" w:styleId="Strong">
    <w:name w:val="Strong"/>
    <w:basedOn w:val="DefaultParagraphFont"/>
    <w:uiPriority w:val="22"/>
    <w:qFormat/>
    <w:rsid w:val="00D33975"/>
    <w:rPr>
      <w:b/>
      <w:bCs/>
    </w:rPr>
  </w:style>
  <w:style w:type="character" w:customStyle="1" w:styleId="BodyText3Char">
    <w:name w:val="Body Text 3 Char"/>
    <w:basedOn w:val="DefaultParagraphFont"/>
    <w:link w:val="BodyText3"/>
    <w:rsid w:val="00511AFC"/>
    <w:rPr>
      <w:rFonts w:ascii="Arial" w:hAnsi="Arial" w:cs="Arial"/>
      <w:sz w:val="22"/>
    </w:rPr>
  </w:style>
  <w:style w:type="table" w:customStyle="1" w:styleId="TableGrid1">
    <w:name w:val="Table Grid1"/>
    <w:basedOn w:val="TableNormal"/>
    <w:next w:val="TableGrid"/>
    <w:uiPriority w:val="59"/>
    <w:rsid w:val="00A67658"/>
    <w:rPr>
      <w:rFonts w:ascii="Calibri" w:hAnsi="Calibri"/>
      <w:sz w:val="22"/>
      <w:szCs w:val="22"/>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rt0xe">
    <w:name w:val="trt0xe"/>
    <w:basedOn w:val="Normal"/>
    <w:rsid w:val="00FF6218"/>
    <w:pPr>
      <w:spacing w:before="100" w:beforeAutospacing="1" w:after="100" w:afterAutospacing="1"/>
    </w:pPr>
  </w:style>
  <w:style w:type="paragraph" w:customStyle="1" w:styleId="Copyright">
    <w:name w:val="Copyright"/>
    <w:basedOn w:val="Normal"/>
    <w:rsid w:val="001C02BA"/>
    <w:pPr>
      <w:keepLines/>
      <w:widowControl w:val="0"/>
      <w:tabs>
        <w:tab w:val="left" w:pos="851"/>
        <w:tab w:val="left" w:pos="1701"/>
        <w:tab w:val="left" w:pos="2268"/>
        <w:tab w:val="left" w:pos="2552"/>
        <w:tab w:val="left" w:pos="3402"/>
        <w:tab w:val="left" w:pos="4253"/>
        <w:tab w:val="left" w:pos="5103"/>
        <w:tab w:val="left" w:pos="5954"/>
        <w:tab w:val="left" w:pos="6804"/>
        <w:tab w:val="left" w:pos="8505"/>
      </w:tabs>
      <w:suppressAutoHyphens/>
      <w:spacing w:before="40" w:after="40"/>
      <w:ind w:left="85" w:right="102"/>
    </w:pPr>
    <w:rPr>
      <w:rFonts w:ascii="Arial" w:hAnsi="Arial" w:cs="Arial"/>
      <w:sz w:val="14"/>
      <w:szCs w:val="14"/>
    </w:rPr>
  </w:style>
  <w:style w:type="character" w:customStyle="1" w:styleId="Heading1Char">
    <w:name w:val="Heading 1 Char"/>
    <w:aliases w:val="head:1# Char,Main Heading Char"/>
    <w:basedOn w:val="DefaultParagraphFont"/>
    <w:link w:val="Heading1"/>
    <w:rsid w:val="00093440"/>
    <w:rPr>
      <w:rFonts w:ascii="Arial" w:hAnsi="Arial"/>
      <w:sz w:val="24"/>
    </w:rPr>
  </w:style>
  <w:style w:type="paragraph" w:styleId="TOC1">
    <w:name w:val="toc 1"/>
    <w:basedOn w:val="Normal"/>
    <w:next w:val="Normal"/>
    <w:autoRedefine/>
    <w:uiPriority w:val="39"/>
    <w:unhideWhenUsed/>
    <w:rsid w:val="00307ABD"/>
    <w:pPr>
      <w:spacing w:after="100"/>
    </w:pPr>
    <w:rPr>
      <w:rFonts w:ascii="Arial" w:hAnsi="Arial"/>
      <w:sz w:val="22"/>
    </w:rPr>
  </w:style>
  <w:style w:type="character" w:styleId="Hyperlink">
    <w:name w:val="Hyperlink"/>
    <w:basedOn w:val="DefaultParagraphFont"/>
    <w:uiPriority w:val="99"/>
    <w:unhideWhenUsed/>
    <w:rsid w:val="00093440"/>
    <w:rPr>
      <w:color w:val="0000FF" w:themeColor="hyperlink"/>
      <w:u w:val="single"/>
    </w:rPr>
  </w:style>
  <w:style w:type="paragraph" w:customStyle="1" w:styleId="TBleadtext1">
    <w:name w:val="TB lead text 1"/>
    <w:rsid w:val="00093440"/>
    <w:pPr>
      <w:widowControl w:val="0"/>
      <w:spacing w:before="40"/>
      <w:ind w:left="-57" w:right="-57"/>
    </w:pPr>
    <w:rPr>
      <w:rFonts w:ascii="Arial" w:hAnsi="Arial" w:cs="Arial"/>
      <w:spacing w:val="-2"/>
      <w:sz w:val="12"/>
      <w:szCs w:val="12"/>
      <w:lang w:val="en-GB"/>
    </w:rPr>
  </w:style>
  <w:style w:type="paragraph" w:customStyle="1" w:styleId="TBcentered">
    <w:name w:val="TB centered"/>
    <w:rsid w:val="00093440"/>
    <w:pPr>
      <w:widowControl w:val="0"/>
      <w:spacing w:before="80"/>
      <w:jc w:val="center"/>
    </w:pPr>
    <w:rPr>
      <w:rFonts w:ascii="Arial" w:hAnsi="Arial" w:cs="Arial"/>
      <w:spacing w:val="-8"/>
    </w:rPr>
  </w:style>
  <w:style w:type="paragraph" w:customStyle="1" w:styleId="TB1">
    <w:name w:val="TB 1"/>
    <w:rsid w:val="00093440"/>
    <w:pPr>
      <w:spacing w:before="200"/>
      <w:jc w:val="right"/>
    </w:pPr>
    <w:rPr>
      <w:rFonts w:ascii="Arial" w:hAnsi="Arial" w:cs="Arial"/>
      <w:b/>
      <w:bCs/>
    </w:rPr>
  </w:style>
  <w:style w:type="paragraph" w:customStyle="1" w:styleId="Name1">
    <w:name w:val="Name 1"/>
    <w:rsid w:val="00093440"/>
    <w:pPr>
      <w:spacing w:before="200"/>
      <w:jc w:val="center"/>
    </w:pPr>
    <w:rPr>
      <w:rFonts w:ascii="Arial" w:hAnsi="Arial" w:cs="Arial"/>
    </w:rPr>
  </w:style>
  <w:style w:type="paragraph" w:customStyle="1" w:styleId="JobTitle1">
    <w:name w:val="Job Title 1"/>
    <w:rsid w:val="00093440"/>
    <w:pPr>
      <w:spacing w:before="40"/>
      <w:jc w:val="center"/>
    </w:pPr>
    <w:rPr>
      <w:rFonts w:ascii="Arial" w:hAnsi="Arial" w:cs="Arial"/>
      <w:sz w:val="16"/>
      <w:szCs w:val="16"/>
    </w:rPr>
  </w:style>
  <w:style w:type="table" w:customStyle="1" w:styleId="TableGrid11">
    <w:name w:val="Table Grid11"/>
    <w:basedOn w:val="TableNormal"/>
    <w:next w:val="TableGrid"/>
    <w:uiPriority w:val="59"/>
    <w:rsid w:val="00FE5FC5"/>
    <w:rPr>
      <w:rFonts w:ascii="Calibri" w:eastAsia="Calibri" w:hAnsi="Calibri" w:cs="Shrut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F96A79"/>
    <w:pPr>
      <w:ind w:left="720"/>
    </w:pPr>
    <w:rPr>
      <w:sz w:val="20"/>
      <w:szCs w:val="20"/>
    </w:rPr>
  </w:style>
  <w:style w:type="paragraph" w:styleId="Subtitle">
    <w:name w:val="Subtitle"/>
    <w:basedOn w:val="Normal"/>
    <w:link w:val="SubtitleChar"/>
    <w:qFormat/>
    <w:rsid w:val="00FB5783"/>
    <w:pPr>
      <w:jc w:val="both"/>
    </w:pPr>
    <w:rPr>
      <w:b/>
      <w:szCs w:val="20"/>
      <w:lang w:val="en-GB"/>
    </w:rPr>
  </w:style>
  <w:style w:type="character" w:customStyle="1" w:styleId="SubtitleChar">
    <w:name w:val="Subtitle Char"/>
    <w:basedOn w:val="DefaultParagraphFont"/>
    <w:link w:val="Subtitle"/>
    <w:rsid w:val="00FB5783"/>
    <w:rPr>
      <w:b/>
      <w:sz w:val="24"/>
      <w:lang w:val="en-GB"/>
    </w:rPr>
  </w:style>
  <w:style w:type="character" w:styleId="UnresolvedMention">
    <w:name w:val="Unresolved Mention"/>
    <w:basedOn w:val="DefaultParagraphFont"/>
    <w:uiPriority w:val="99"/>
    <w:semiHidden/>
    <w:unhideWhenUsed/>
    <w:rsid w:val="00632F56"/>
    <w:rPr>
      <w:color w:val="605E5C"/>
      <w:shd w:val="clear" w:color="auto" w:fill="E1DFDD"/>
    </w:rPr>
  </w:style>
  <w:style w:type="paragraph" w:styleId="NormalWeb">
    <w:name w:val="Normal (Web)"/>
    <w:basedOn w:val="Normal"/>
    <w:uiPriority w:val="99"/>
    <w:unhideWhenUsed/>
    <w:rsid w:val="00E46245"/>
    <w:pPr>
      <w:spacing w:before="100" w:beforeAutospacing="1" w:after="100" w:afterAutospacing="1"/>
    </w:pPr>
    <w:rPr>
      <w:lang w:val="en-IN" w:eastAsia="en-IN"/>
    </w:rPr>
  </w:style>
  <w:style w:type="paragraph" w:styleId="TOC2">
    <w:name w:val="toc 2"/>
    <w:basedOn w:val="Normal"/>
    <w:next w:val="Normal"/>
    <w:autoRedefine/>
    <w:semiHidden/>
    <w:unhideWhenUsed/>
    <w:rsid w:val="00307ABD"/>
    <w:pPr>
      <w:spacing w:after="100"/>
      <w:ind w:left="240"/>
    </w:pPr>
    <w:rPr>
      <w:rFonts w:ascii="Arial" w:hAnsi="Arial"/>
      <w:sz w:val="22"/>
    </w:rPr>
  </w:style>
  <w:style w:type="paragraph" w:styleId="TOC3">
    <w:name w:val="toc 3"/>
    <w:basedOn w:val="Normal"/>
    <w:next w:val="Normal"/>
    <w:autoRedefine/>
    <w:uiPriority w:val="39"/>
    <w:unhideWhenUsed/>
    <w:rsid w:val="007039AF"/>
    <w:pPr>
      <w:spacing w:after="100"/>
      <w:ind w:left="480"/>
    </w:pPr>
  </w:style>
  <w:style w:type="character" w:styleId="CommentReference">
    <w:name w:val="annotation reference"/>
    <w:basedOn w:val="DefaultParagraphFont"/>
    <w:uiPriority w:val="99"/>
    <w:semiHidden/>
    <w:unhideWhenUsed/>
    <w:rsid w:val="00DC559C"/>
    <w:rPr>
      <w:sz w:val="16"/>
      <w:szCs w:val="16"/>
    </w:rPr>
  </w:style>
  <w:style w:type="paragraph" w:styleId="CommentText">
    <w:name w:val="annotation text"/>
    <w:basedOn w:val="Normal"/>
    <w:link w:val="CommentTextChar"/>
    <w:uiPriority w:val="99"/>
    <w:unhideWhenUsed/>
    <w:rsid w:val="00DC559C"/>
    <w:rPr>
      <w:sz w:val="20"/>
      <w:szCs w:val="20"/>
    </w:rPr>
  </w:style>
  <w:style w:type="character" w:customStyle="1" w:styleId="CommentTextChar">
    <w:name w:val="Comment Text Char"/>
    <w:basedOn w:val="DefaultParagraphFont"/>
    <w:link w:val="CommentText"/>
    <w:uiPriority w:val="99"/>
    <w:rsid w:val="00DC559C"/>
  </w:style>
  <w:style w:type="paragraph" w:styleId="CommentSubject">
    <w:name w:val="annotation subject"/>
    <w:basedOn w:val="CommentText"/>
    <w:next w:val="CommentText"/>
    <w:link w:val="CommentSubjectChar"/>
    <w:semiHidden/>
    <w:unhideWhenUsed/>
    <w:rsid w:val="00DC559C"/>
    <w:rPr>
      <w:b/>
      <w:bCs/>
    </w:rPr>
  </w:style>
  <w:style w:type="character" w:customStyle="1" w:styleId="CommentSubjectChar">
    <w:name w:val="Comment Subject Char"/>
    <w:basedOn w:val="CommentTextChar"/>
    <w:link w:val="CommentSubject"/>
    <w:semiHidden/>
    <w:rsid w:val="00DC559C"/>
    <w:rPr>
      <w:b/>
      <w:bCs/>
    </w:rPr>
  </w:style>
  <w:style w:type="paragraph" w:customStyle="1" w:styleId="TableParagraph">
    <w:name w:val="Table Paragraph"/>
    <w:basedOn w:val="Normal"/>
    <w:uiPriority w:val="1"/>
    <w:qFormat/>
    <w:rsid w:val="006403D2"/>
    <w:pPr>
      <w:widowControl w:val="0"/>
      <w:autoSpaceDE w:val="0"/>
      <w:autoSpaceDN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727">
      <w:bodyDiv w:val="1"/>
      <w:marLeft w:val="0"/>
      <w:marRight w:val="0"/>
      <w:marTop w:val="0"/>
      <w:marBottom w:val="0"/>
      <w:divBdr>
        <w:top w:val="none" w:sz="0" w:space="0" w:color="auto"/>
        <w:left w:val="none" w:sz="0" w:space="0" w:color="auto"/>
        <w:bottom w:val="none" w:sz="0" w:space="0" w:color="auto"/>
        <w:right w:val="none" w:sz="0" w:space="0" w:color="auto"/>
      </w:divBdr>
    </w:div>
    <w:div w:id="75132249">
      <w:bodyDiv w:val="1"/>
      <w:marLeft w:val="0"/>
      <w:marRight w:val="0"/>
      <w:marTop w:val="0"/>
      <w:marBottom w:val="0"/>
      <w:divBdr>
        <w:top w:val="none" w:sz="0" w:space="0" w:color="auto"/>
        <w:left w:val="none" w:sz="0" w:space="0" w:color="auto"/>
        <w:bottom w:val="none" w:sz="0" w:space="0" w:color="auto"/>
        <w:right w:val="none" w:sz="0" w:space="0" w:color="auto"/>
      </w:divBdr>
    </w:div>
    <w:div w:id="83503258">
      <w:bodyDiv w:val="1"/>
      <w:marLeft w:val="0"/>
      <w:marRight w:val="0"/>
      <w:marTop w:val="0"/>
      <w:marBottom w:val="0"/>
      <w:divBdr>
        <w:top w:val="none" w:sz="0" w:space="0" w:color="auto"/>
        <w:left w:val="none" w:sz="0" w:space="0" w:color="auto"/>
        <w:bottom w:val="none" w:sz="0" w:space="0" w:color="auto"/>
        <w:right w:val="none" w:sz="0" w:space="0" w:color="auto"/>
      </w:divBdr>
    </w:div>
    <w:div w:id="86778291">
      <w:bodyDiv w:val="1"/>
      <w:marLeft w:val="0"/>
      <w:marRight w:val="0"/>
      <w:marTop w:val="0"/>
      <w:marBottom w:val="0"/>
      <w:divBdr>
        <w:top w:val="none" w:sz="0" w:space="0" w:color="auto"/>
        <w:left w:val="none" w:sz="0" w:space="0" w:color="auto"/>
        <w:bottom w:val="none" w:sz="0" w:space="0" w:color="auto"/>
        <w:right w:val="none" w:sz="0" w:space="0" w:color="auto"/>
      </w:divBdr>
    </w:div>
    <w:div w:id="146673229">
      <w:bodyDiv w:val="1"/>
      <w:marLeft w:val="0"/>
      <w:marRight w:val="0"/>
      <w:marTop w:val="0"/>
      <w:marBottom w:val="0"/>
      <w:divBdr>
        <w:top w:val="none" w:sz="0" w:space="0" w:color="auto"/>
        <w:left w:val="none" w:sz="0" w:space="0" w:color="auto"/>
        <w:bottom w:val="none" w:sz="0" w:space="0" w:color="auto"/>
        <w:right w:val="none" w:sz="0" w:space="0" w:color="auto"/>
      </w:divBdr>
    </w:div>
    <w:div w:id="154763030">
      <w:bodyDiv w:val="1"/>
      <w:marLeft w:val="0"/>
      <w:marRight w:val="0"/>
      <w:marTop w:val="0"/>
      <w:marBottom w:val="0"/>
      <w:divBdr>
        <w:top w:val="none" w:sz="0" w:space="0" w:color="auto"/>
        <w:left w:val="none" w:sz="0" w:space="0" w:color="auto"/>
        <w:bottom w:val="none" w:sz="0" w:space="0" w:color="auto"/>
        <w:right w:val="none" w:sz="0" w:space="0" w:color="auto"/>
      </w:divBdr>
    </w:div>
    <w:div w:id="155075656">
      <w:bodyDiv w:val="1"/>
      <w:marLeft w:val="0"/>
      <w:marRight w:val="0"/>
      <w:marTop w:val="0"/>
      <w:marBottom w:val="0"/>
      <w:divBdr>
        <w:top w:val="none" w:sz="0" w:space="0" w:color="auto"/>
        <w:left w:val="none" w:sz="0" w:space="0" w:color="auto"/>
        <w:bottom w:val="none" w:sz="0" w:space="0" w:color="auto"/>
        <w:right w:val="none" w:sz="0" w:space="0" w:color="auto"/>
      </w:divBdr>
    </w:div>
    <w:div w:id="180048107">
      <w:bodyDiv w:val="1"/>
      <w:marLeft w:val="0"/>
      <w:marRight w:val="0"/>
      <w:marTop w:val="0"/>
      <w:marBottom w:val="0"/>
      <w:divBdr>
        <w:top w:val="none" w:sz="0" w:space="0" w:color="auto"/>
        <w:left w:val="none" w:sz="0" w:space="0" w:color="auto"/>
        <w:bottom w:val="none" w:sz="0" w:space="0" w:color="auto"/>
        <w:right w:val="none" w:sz="0" w:space="0" w:color="auto"/>
      </w:divBdr>
    </w:div>
    <w:div w:id="194536696">
      <w:bodyDiv w:val="1"/>
      <w:marLeft w:val="0"/>
      <w:marRight w:val="0"/>
      <w:marTop w:val="0"/>
      <w:marBottom w:val="0"/>
      <w:divBdr>
        <w:top w:val="none" w:sz="0" w:space="0" w:color="auto"/>
        <w:left w:val="none" w:sz="0" w:space="0" w:color="auto"/>
        <w:bottom w:val="none" w:sz="0" w:space="0" w:color="auto"/>
        <w:right w:val="none" w:sz="0" w:space="0" w:color="auto"/>
      </w:divBdr>
    </w:div>
    <w:div w:id="201947646">
      <w:bodyDiv w:val="1"/>
      <w:marLeft w:val="0"/>
      <w:marRight w:val="0"/>
      <w:marTop w:val="0"/>
      <w:marBottom w:val="0"/>
      <w:divBdr>
        <w:top w:val="none" w:sz="0" w:space="0" w:color="auto"/>
        <w:left w:val="none" w:sz="0" w:space="0" w:color="auto"/>
        <w:bottom w:val="none" w:sz="0" w:space="0" w:color="auto"/>
        <w:right w:val="none" w:sz="0" w:space="0" w:color="auto"/>
      </w:divBdr>
    </w:div>
    <w:div w:id="216816948">
      <w:bodyDiv w:val="1"/>
      <w:marLeft w:val="0"/>
      <w:marRight w:val="0"/>
      <w:marTop w:val="0"/>
      <w:marBottom w:val="0"/>
      <w:divBdr>
        <w:top w:val="none" w:sz="0" w:space="0" w:color="auto"/>
        <w:left w:val="none" w:sz="0" w:space="0" w:color="auto"/>
        <w:bottom w:val="none" w:sz="0" w:space="0" w:color="auto"/>
        <w:right w:val="none" w:sz="0" w:space="0" w:color="auto"/>
      </w:divBdr>
    </w:div>
    <w:div w:id="234629531">
      <w:bodyDiv w:val="1"/>
      <w:marLeft w:val="0"/>
      <w:marRight w:val="0"/>
      <w:marTop w:val="0"/>
      <w:marBottom w:val="0"/>
      <w:divBdr>
        <w:top w:val="none" w:sz="0" w:space="0" w:color="auto"/>
        <w:left w:val="none" w:sz="0" w:space="0" w:color="auto"/>
        <w:bottom w:val="none" w:sz="0" w:space="0" w:color="auto"/>
        <w:right w:val="none" w:sz="0" w:space="0" w:color="auto"/>
      </w:divBdr>
    </w:div>
    <w:div w:id="247008955">
      <w:bodyDiv w:val="1"/>
      <w:marLeft w:val="0"/>
      <w:marRight w:val="0"/>
      <w:marTop w:val="0"/>
      <w:marBottom w:val="0"/>
      <w:divBdr>
        <w:top w:val="none" w:sz="0" w:space="0" w:color="auto"/>
        <w:left w:val="none" w:sz="0" w:space="0" w:color="auto"/>
        <w:bottom w:val="none" w:sz="0" w:space="0" w:color="auto"/>
        <w:right w:val="none" w:sz="0" w:space="0" w:color="auto"/>
      </w:divBdr>
    </w:div>
    <w:div w:id="248662198">
      <w:bodyDiv w:val="1"/>
      <w:marLeft w:val="0"/>
      <w:marRight w:val="0"/>
      <w:marTop w:val="0"/>
      <w:marBottom w:val="0"/>
      <w:divBdr>
        <w:top w:val="none" w:sz="0" w:space="0" w:color="auto"/>
        <w:left w:val="none" w:sz="0" w:space="0" w:color="auto"/>
        <w:bottom w:val="none" w:sz="0" w:space="0" w:color="auto"/>
        <w:right w:val="none" w:sz="0" w:space="0" w:color="auto"/>
      </w:divBdr>
    </w:div>
    <w:div w:id="260914045">
      <w:bodyDiv w:val="1"/>
      <w:marLeft w:val="0"/>
      <w:marRight w:val="0"/>
      <w:marTop w:val="0"/>
      <w:marBottom w:val="0"/>
      <w:divBdr>
        <w:top w:val="none" w:sz="0" w:space="0" w:color="auto"/>
        <w:left w:val="none" w:sz="0" w:space="0" w:color="auto"/>
        <w:bottom w:val="none" w:sz="0" w:space="0" w:color="auto"/>
        <w:right w:val="none" w:sz="0" w:space="0" w:color="auto"/>
      </w:divBdr>
    </w:div>
    <w:div w:id="297489876">
      <w:bodyDiv w:val="1"/>
      <w:marLeft w:val="0"/>
      <w:marRight w:val="0"/>
      <w:marTop w:val="0"/>
      <w:marBottom w:val="0"/>
      <w:divBdr>
        <w:top w:val="none" w:sz="0" w:space="0" w:color="auto"/>
        <w:left w:val="none" w:sz="0" w:space="0" w:color="auto"/>
        <w:bottom w:val="none" w:sz="0" w:space="0" w:color="auto"/>
        <w:right w:val="none" w:sz="0" w:space="0" w:color="auto"/>
      </w:divBdr>
    </w:div>
    <w:div w:id="301233133">
      <w:bodyDiv w:val="1"/>
      <w:marLeft w:val="0"/>
      <w:marRight w:val="0"/>
      <w:marTop w:val="0"/>
      <w:marBottom w:val="0"/>
      <w:divBdr>
        <w:top w:val="none" w:sz="0" w:space="0" w:color="auto"/>
        <w:left w:val="none" w:sz="0" w:space="0" w:color="auto"/>
        <w:bottom w:val="none" w:sz="0" w:space="0" w:color="auto"/>
        <w:right w:val="none" w:sz="0" w:space="0" w:color="auto"/>
      </w:divBdr>
    </w:div>
    <w:div w:id="305477081">
      <w:bodyDiv w:val="1"/>
      <w:marLeft w:val="0"/>
      <w:marRight w:val="0"/>
      <w:marTop w:val="0"/>
      <w:marBottom w:val="0"/>
      <w:divBdr>
        <w:top w:val="none" w:sz="0" w:space="0" w:color="auto"/>
        <w:left w:val="none" w:sz="0" w:space="0" w:color="auto"/>
        <w:bottom w:val="none" w:sz="0" w:space="0" w:color="auto"/>
        <w:right w:val="none" w:sz="0" w:space="0" w:color="auto"/>
      </w:divBdr>
    </w:div>
    <w:div w:id="307826477">
      <w:bodyDiv w:val="1"/>
      <w:marLeft w:val="0"/>
      <w:marRight w:val="0"/>
      <w:marTop w:val="0"/>
      <w:marBottom w:val="0"/>
      <w:divBdr>
        <w:top w:val="none" w:sz="0" w:space="0" w:color="auto"/>
        <w:left w:val="none" w:sz="0" w:space="0" w:color="auto"/>
        <w:bottom w:val="none" w:sz="0" w:space="0" w:color="auto"/>
        <w:right w:val="none" w:sz="0" w:space="0" w:color="auto"/>
      </w:divBdr>
    </w:div>
    <w:div w:id="317006038">
      <w:bodyDiv w:val="1"/>
      <w:marLeft w:val="0"/>
      <w:marRight w:val="0"/>
      <w:marTop w:val="0"/>
      <w:marBottom w:val="0"/>
      <w:divBdr>
        <w:top w:val="none" w:sz="0" w:space="0" w:color="auto"/>
        <w:left w:val="none" w:sz="0" w:space="0" w:color="auto"/>
        <w:bottom w:val="none" w:sz="0" w:space="0" w:color="auto"/>
        <w:right w:val="none" w:sz="0" w:space="0" w:color="auto"/>
      </w:divBdr>
    </w:div>
    <w:div w:id="346685578">
      <w:bodyDiv w:val="1"/>
      <w:marLeft w:val="0"/>
      <w:marRight w:val="0"/>
      <w:marTop w:val="0"/>
      <w:marBottom w:val="0"/>
      <w:divBdr>
        <w:top w:val="none" w:sz="0" w:space="0" w:color="auto"/>
        <w:left w:val="none" w:sz="0" w:space="0" w:color="auto"/>
        <w:bottom w:val="none" w:sz="0" w:space="0" w:color="auto"/>
        <w:right w:val="none" w:sz="0" w:space="0" w:color="auto"/>
      </w:divBdr>
    </w:div>
    <w:div w:id="405958081">
      <w:bodyDiv w:val="1"/>
      <w:marLeft w:val="0"/>
      <w:marRight w:val="0"/>
      <w:marTop w:val="0"/>
      <w:marBottom w:val="0"/>
      <w:divBdr>
        <w:top w:val="none" w:sz="0" w:space="0" w:color="auto"/>
        <w:left w:val="none" w:sz="0" w:space="0" w:color="auto"/>
        <w:bottom w:val="none" w:sz="0" w:space="0" w:color="auto"/>
        <w:right w:val="none" w:sz="0" w:space="0" w:color="auto"/>
      </w:divBdr>
    </w:div>
    <w:div w:id="408119444">
      <w:bodyDiv w:val="1"/>
      <w:marLeft w:val="0"/>
      <w:marRight w:val="0"/>
      <w:marTop w:val="0"/>
      <w:marBottom w:val="0"/>
      <w:divBdr>
        <w:top w:val="none" w:sz="0" w:space="0" w:color="auto"/>
        <w:left w:val="none" w:sz="0" w:space="0" w:color="auto"/>
        <w:bottom w:val="none" w:sz="0" w:space="0" w:color="auto"/>
        <w:right w:val="none" w:sz="0" w:space="0" w:color="auto"/>
      </w:divBdr>
    </w:div>
    <w:div w:id="413013150">
      <w:bodyDiv w:val="1"/>
      <w:marLeft w:val="0"/>
      <w:marRight w:val="0"/>
      <w:marTop w:val="0"/>
      <w:marBottom w:val="0"/>
      <w:divBdr>
        <w:top w:val="none" w:sz="0" w:space="0" w:color="auto"/>
        <w:left w:val="none" w:sz="0" w:space="0" w:color="auto"/>
        <w:bottom w:val="none" w:sz="0" w:space="0" w:color="auto"/>
        <w:right w:val="none" w:sz="0" w:space="0" w:color="auto"/>
      </w:divBdr>
    </w:div>
    <w:div w:id="431970684">
      <w:bodyDiv w:val="1"/>
      <w:marLeft w:val="0"/>
      <w:marRight w:val="0"/>
      <w:marTop w:val="0"/>
      <w:marBottom w:val="0"/>
      <w:divBdr>
        <w:top w:val="none" w:sz="0" w:space="0" w:color="auto"/>
        <w:left w:val="none" w:sz="0" w:space="0" w:color="auto"/>
        <w:bottom w:val="none" w:sz="0" w:space="0" w:color="auto"/>
        <w:right w:val="none" w:sz="0" w:space="0" w:color="auto"/>
      </w:divBdr>
    </w:div>
    <w:div w:id="443884553">
      <w:bodyDiv w:val="1"/>
      <w:marLeft w:val="0"/>
      <w:marRight w:val="0"/>
      <w:marTop w:val="0"/>
      <w:marBottom w:val="0"/>
      <w:divBdr>
        <w:top w:val="none" w:sz="0" w:space="0" w:color="auto"/>
        <w:left w:val="none" w:sz="0" w:space="0" w:color="auto"/>
        <w:bottom w:val="none" w:sz="0" w:space="0" w:color="auto"/>
        <w:right w:val="none" w:sz="0" w:space="0" w:color="auto"/>
      </w:divBdr>
    </w:div>
    <w:div w:id="456224271">
      <w:bodyDiv w:val="1"/>
      <w:marLeft w:val="0"/>
      <w:marRight w:val="0"/>
      <w:marTop w:val="0"/>
      <w:marBottom w:val="0"/>
      <w:divBdr>
        <w:top w:val="none" w:sz="0" w:space="0" w:color="auto"/>
        <w:left w:val="none" w:sz="0" w:space="0" w:color="auto"/>
        <w:bottom w:val="none" w:sz="0" w:space="0" w:color="auto"/>
        <w:right w:val="none" w:sz="0" w:space="0" w:color="auto"/>
      </w:divBdr>
    </w:div>
    <w:div w:id="483400459">
      <w:bodyDiv w:val="1"/>
      <w:marLeft w:val="0"/>
      <w:marRight w:val="0"/>
      <w:marTop w:val="0"/>
      <w:marBottom w:val="0"/>
      <w:divBdr>
        <w:top w:val="none" w:sz="0" w:space="0" w:color="auto"/>
        <w:left w:val="none" w:sz="0" w:space="0" w:color="auto"/>
        <w:bottom w:val="none" w:sz="0" w:space="0" w:color="auto"/>
        <w:right w:val="none" w:sz="0" w:space="0" w:color="auto"/>
      </w:divBdr>
    </w:div>
    <w:div w:id="533495241">
      <w:bodyDiv w:val="1"/>
      <w:marLeft w:val="0"/>
      <w:marRight w:val="0"/>
      <w:marTop w:val="0"/>
      <w:marBottom w:val="0"/>
      <w:divBdr>
        <w:top w:val="none" w:sz="0" w:space="0" w:color="auto"/>
        <w:left w:val="none" w:sz="0" w:space="0" w:color="auto"/>
        <w:bottom w:val="none" w:sz="0" w:space="0" w:color="auto"/>
        <w:right w:val="none" w:sz="0" w:space="0" w:color="auto"/>
      </w:divBdr>
    </w:div>
    <w:div w:id="563183492">
      <w:bodyDiv w:val="1"/>
      <w:marLeft w:val="0"/>
      <w:marRight w:val="0"/>
      <w:marTop w:val="0"/>
      <w:marBottom w:val="0"/>
      <w:divBdr>
        <w:top w:val="none" w:sz="0" w:space="0" w:color="auto"/>
        <w:left w:val="none" w:sz="0" w:space="0" w:color="auto"/>
        <w:bottom w:val="none" w:sz="0" w:space="0" w:color="auto"/>
        <w:right w:val="none" w:sz="0" w:space="0" w:color="auto"/>
      </w:divBdr>
    </w:div>
    <w:div w:id="569854096">
      <w:bodyDiv w:val="1"/>
      <w:marLeft w:val="0"/>
      <w:marRight w:val="0"/>
      <w:marTop w:val="0"/>
      <w:marBottom w:val="0"/>
      <w:divBdr>
        <w:top w:val="none" w:sz="0" w:space="0" w:color="auto"/>
        <w:left w:val="none" w:sz="0" w:space="0" w:color="auto"/>
        <w:bottom w:val="none" w:sz="0" w:space="0" w:color="auto"/>
        <w:right w:val="none" w:sz="0" w:space="0" w:color="auto"/>
      </w:divBdr>
    </w:div>
    <w:div w:id="573902562">
      <w:bodyDiv w:val="1"/>
      <w:marLeft w:val="0"/>
      <w:marRight w:val="0"/>
      <w:marTop w:val="0"/>
      <w:marBottom w:val="0"/>
      <w:divBdr>
        <w:top w:val="none" w:sz="0" w:space="0" w:color="auto"/>
        <w:left w:val="none" w:sz="0" w:space="0" w:color="auto"/>
        <w:bottom w:val="none" w:sz="0" w:space="0" w:color="auto"/>
        <w:right w:val="none" w:sz="0" w:space="0" w:color="auto"/>
      </w:divBdr>
    </w:div>
    <w:div w:id="584729663">
      <w:bodyDiv w:val="1"/>
      <w:marLeft w:val="0"/>
      <w:marRight w:val="0"/>
      <w:marTop w:val="0"/>
      <w:marBottom w:val="0"/>
      <w:divBdr>
        <w:top w:val="none" w:sz="0" w:space="0" w:color="auto"/>
        <w:left w:val="none" w:sz="0" w:space="0" w:color="auto"/>
        <w:bottom w:val="none" w:sz="0" w:space="0" w:color="auto"/>
        <w:right w:val="none" w:sz="0" w:space="0" w:color="auto"/>
      </w:divBdr>
    </w:div>
    <w:div w:id="593244373">
      <w:bodyDiv w:val="1"/>
      <w:marLeft w:val="0"/>
      <w:marRight w:val="0"/>
      <w:marTop w:val="0"/>
      <w:marBottom w:val="0"/>
      <w:divBdr>
        <w:top w:val="none" w:sz="0" w:space="0" w:color="auto"/>
        <w:left w:val="none" w:sz="0" w:space="0" w:color="auto"/>
        <w:bottom w:val="none" w:sz="0" w:space="0" w:color="auto"/>
        <w:right w:val="none" w:sz="0" w:space="0" w:color="auto"/>
      </w:divBdr>
    </w:div>
    <w:div w:id="616104439">
      <w:bodyDiv w:val="1"/>
      <w:marLeft w:val="0"/>
      <w:marRight w:val="0"/>
      <w:marTop w:val="0"/>
      <w:marBottom w:val="0"/>
      <w:divBdr>
        <w:top w:val="none" w:sz="0" w:space="0" w:color="auto"/>
        <w:left w:val="none" w:sz="0" w:space="0" w:color="auto"/>
        <w:bottom w:val="none" w:sz="0" w:space="0" w:color="auto"/>
        <w:right w:val="none" w:sz="0" w:space="0" w:color="auto"/>
      </w:divBdr>
    </w:div>
    <w:div w:id="623779753">
      <w:bodyDiv w:val="1"/>
      <w:marLeft w:val="0"/>
      <w:marRight w:val="0"/>
      <w:marTop w:val="0"/>
      <w:marBottom w:val="0"/>
      <w:divBdr>
        <w:top w:val="none" w:sz="0" w:space="0" w:color="auto"/>
        <w:left w:val="none" w:sz="0" w:space="0" w:color="auto"/>
        <w:bottom w:val="none" w:sz="0" w:space="0" w:color="auto"/>
        <w:right w:val="none" w:sz="0" w:space="0" w:color="auto"/>
      </w:divBdr>
    </w:div>
    <w:div w:id="625550543">
      <w:bodyDiv w:val="1"/>
      <w:marLeft w:val="0"/>
      <w:marRight w:val="0"/>
      <w:marTop w:val="0"/>
      <w:marBottom w:val="0"/>
      <w:divBdr>
        <w:top w:val="none" w:sz="0" w:space="0" w:color="auto"/>
        <w:left w:val="none" w:sz="0" w:space="0" w:color="auto"/>
        <w:bottom w:val="none" w:sz="0" w:space="0" w:color="auto"/>
        <w:right w:val="none" w:sz="0" w:space="0" w:color="auto"/>
      </w:divBdr>
    </w:div>
    <w:div w:id="630793043">
      <w:bodyDiv w:val="1"/>
      <w:marLeft w:val="0"/>
      <w:marRight w:val="0"/>
      <w:marTop w:val="0"/>
      <w:marBottom w:val="0"/>
      <w:divBdr>
        <w:top w:val="none" w:sz="0" w:space="0" w:color="auto"/>
        <w:left w:val="none" w:sz="0" w:space="0" w:color="auto"/>
        <w:bottom w:val="none" w:sz="0" w:space="0" w:color="auto"/>
        <w:right w:val="none" w:sz="0" w:space="0" w:color="auto"/>
      </w:divBdr>
    </w:div>
    <w:div w:id="669066545">
      <w:bodyDiv w:val="1"/>
      <w:marLeft w:val="0"/>
      <w:marRight w:val="0"/>
      <w:marTop w:val="0"/>
      <w:marBottom w:val="0"/>
      <w:divBdr>
        <w:top w:val="none" w:sz="0" w:space="0" w:color="auto"/>
        <w:left w:val="none" w:sz="0" w:space="0" w:color="auto"/>
        <w:bottom w:val="none" w:sz="0" w:space="0" w:color="auto"/>
        <w:right w:val="none" w:sz="0" w:space="0" w:color="auto"/>
      </w:divBdr>
    </w:div>
    <w:div w:id="687025113">
      <w:bodyDiv w:val="1"/>
      <w:marLeft w:val="0"/>
      <w:marRight w:val="0"/>
      <w:marTop w:val="0"/>
      <w:marBottom w:val="0"/>
      <w:divBdr>
        <w:top w:val="none" w:sz="0" w:space="0" w:color="auto"/>
        <w:left w:val="none" w:sz="0" w:space="0" w:color="auto"/>
        <w:bottom w:val="none" w:sz="0" w:space="0" w:color="auto"/>
        <w:right w:val="none" w:sz="0" w:space="0" w:color="auto"/>
      </w:divBdr>
    </w:div>
    <w:div w:id="720444632">
      <w:bodyDiv w:val="1"/>
      <w:marLeft w:val="0"/>
      <w:marRight w:val="0"/>
      <w:marTop w:val="0"/>
      <w:marBottom w:val="0"/>
      <w:divBdr>
        <w:top w:val="none" w:sz="0" w:space="0" w:color="auto"/>
        <w:left w:val="none" w:sz="0" w:space="0" w:color="auto"/>
        <w:bottom w:val="none" w:sz="0" w:space="0" w:color="auto"/>
        <w:right w:val="none" w:sz="0" w:space="0" w:color="auto"/>
      </w:divBdr>
    </w:div>
    <w:div w:id="737753789">
      <w:bodyDiv w:val="1"/>
      <w:marLeft w:val="0"/>
      <w:marRight w:val="0"/>
      <w:marTop w:val="0"/>
      <w:marBottom w:val="0"/>
      <w:divBdr>
        <w:top w:val="none" w:sz="0" w:space="0" w:color="auto"/>
        <w:left w:val="none" w:sz="0" w:space="0" w:color="auto"/>
        <w:bottom w:val="none" w:sz="0" w:space="0" w:color="auto"/>
        <w:right w:val="none" w:sz="0" w:space="0" w:color="auto"/>
      </w:divBdr>
    </w:div>
    <w:div w:id="772940330">
      <w:bodyDiv w:val="1"/>
      <w:marLeft w:val="0"/>
      <w:marRight w:val="0"/>
      <w:marTop w:val="0"/>
      <w:marBottom w:val="0"/>
      <w:divBdr>
        <w:top w:val="none" w:sz="0" w:space="0" w:color="auto"/>
        <w:left w:val="none" w:sz="0" w:space="0" w:color="auto"/>
        <w:bottom w:val="none" w:sz="0" w:space="0" w:color="auto"/>
        <w:right w:val="none" w:sz="0" w:space="0" w:color="auto"/>
      </w:divBdr>
    </w:div>
    <w:div w:id="777986147">
      <w:bodyDiv w:val="1"/>
      <w:marLeft w:val="0"/>
      <w:marRight w:val="0"/>
      <w:marTop w:val="0"/>
      <w:marBottom w:val="0"/>
      <w:divBdr>
        <w:top w:val="none" w:sz="0" w:space="0" w:color="auto"/>
        <w:left w:val="none" w:sz="0" w:space="0" w:color="auto"/>
        <w:bottom w:val="none" w:sz="0" w:space="0" w:color="auto"/>
        <w:right w:val="none" w:sz="0" w:space="0" w:color="auto"/>
      </w:divBdr>
    </w:div>
    <w:div w:id="783812035">
      <w:bodyDiv w:val="1"/>
      <w:marLeft w:val="0"/>
      <w:marRight w:val="0"/>
      <w:marTop w:val="0"/>
      <w:marBottom w:val="0"/>
      <w:divBdr>
        <w:top w:val="none" w:sz="0" w:space="0" w:color="auto"/>
        <w:left w:val="none" w:sz="0" w:space="0" w:color="auto"/>
        <w:bottom w:val="none" w:sz="0" w:space="0" w:color="auto"/>
        <w:right w:val="none" w:sz="0" w:space="0" w:color="auto"/>
      </w:divBdr>
    </w:div>
    <w:div w:id="800266838">
      <w:bodyDiv w:val="1"/>
      <w:marLeft w:val="0"/>
      <w:marRight w:val="0"/>
      <w:marTop w:val="0"/>
      <w:marBottom w:val="0"/>
      <w:divBdr>
        <w:top w:val="none" w:sz="0" w:space="0" w:color="auto"/>
        <w:left w:val="none" w:sz="0" w:space="0" w:color="auto"/>
        <w:bottom w:val="none" w:sz="0" w:space="0" w:color="auto"/>
        <w:right w:val="none" w:sz="0" w:space="0" w:color="auto"/>
      </w:divBdr>
    </w:div>
    <w:div w:id="821315963">
      <w:bodyDiv w:val="1"/>
      <w:marLeft w:val="0"/>
      <w:marRight w:val="0"/>
      <w:marTop w:val="0"/>
      <w:marBottom w:val="0"/>
      <w:divBdr>
        <w:top w:val="none" w:sz="0" w:space="0" w:color="auto"/>
        <w:left w:val="none" w:sz="0" w:space="0" w:color="auto"/>
        <w:bottom w:val="none" w:sz="0" w:space="0" w:color="auto"/>
        <w:right w:val="none" w:sz="0" w:space="0" w:color="auto"/>
      </w:divBdr>
    </w:div>
    <w:div w:id="824277051">
      <w:bodyDiv w:val="1"/>
      <w:marLeft w:val="0"/>
      <w:marRight w:val="0"/>
      <w:marTop w:val="0"/>
      <w:marBottom w:val="0"/>
      <w:divBdr>
        <w:top w:val="none" w:sz="0" w:space="0" w:color="auto"/>
        <w:left w:val="none" w:sz="0" w:space="0" w:color="auto"/>
        <w:bottom w:val="none" w:sz="0" w:space="0" w:color="auto"/>
        <w:right w:val="none" w:sz="0" w:space="0" w:color="auto"/>
      </w:divBdr>
    </w:div>
    <w:div w:id="833110862">
      <w:bodyDiv w:val="1"/>
      <w:marLeft w:val="0"/>
      <w:marRight w:val="0"/>
      <w:marTop w:val="0"/>
      <w:marBottom w:val="0"/>
      <w:divBdr>
        <w:top w:val="none" w:sz="0" w:space="0" w:color="auto"/>
        <w:left w:val="none" w:sz="0" w:space="0" w:color="auto"/>
        <w:bottom w:val="none" w:sz="0" w:space="0" w:color="auto"/>
        <w:right w:val="none" w:sz="0" w:space="0" w:color="auto"/>
      </w:divBdr>
    </w:div>
    <w:div w:id="852496946">
      <w:bodyDiv w:val="1"/>
      <w:marLeft w:val="0"/>
      <w:marRight w:val="0"/>
      <w:marTop w:val="0"/>
      <w:marBottom w:val="0"/>
      <w:divBdr>
        <w:top w:val="none" w:sz="0" w:space="0" w:color="auto"/>
        <w:left w:val="none" w:sz="0" w:space="0" w:color="auto"/>
        <w:bottom w:val="none" w:sz="0" w:space="0" w:color="auto"/>
        <w:right w:val="none" w:sz="0" w:space="0" w:color="auto"/>
      </w:divBdr>
    </w:div>
    <w:div w:id="885945317">
      <w:bodyDiv w:val="1"/>
      <w:marLeft w:val="0"/>
      <w:marRight w:val="0"/>
      <w:marTop w:val="0"/>
      <w:marBottom w:val="0"/>
      <w:divBdr>
        <w:top w:val="none" w:sz="0" w:space="0" w:color="auto"/>
        <w:left w:val="none" w:sz="0" w:space="0" w:color="auto"/>
        <w:bottom w:val="none" w:sz="0" w:space="0" w:color="auto"/>
        <w:right w:val="none" w:sz="0" w:space="0" w:color="auto"/>
      </w:divBdr>
    </w:div>
    <w:div w:id="892041344">
      <w:bodyDiv w:val="1"/>
      <w:marLeft w:val="0"/>
      <w:marRight w:val="0"/>
      <w:marTop w:val="0"/>
      <w:marBottom w:val="0"/>
      <w:divBdr>
        <w:top w:val="none" w:sz="0" w:space="0" w:color="auto"/>
        <w:left w:val="none" w:sz="0" w:space="0" w:color="auto"/>
        <w:bottom w:val="none" w:sz="0" w:space="0" w:color="auto"/>
        <w:right w:val="none" w:sz="0" w:space="0" w:color="auto"/>
      </w:divBdr>
    </w:div>
    <w:div w:id="906761738">
      <w:bodyDiv w:val="1"/>
      <w:marLeft w:val="0"/>
      <w:marRight w:val="0"/>
      <w:marTop w:val="0"/>
      <w:marBottom w:val="0"/>
      <w:divBdr>
        <w:top w:val="none" w:sz="0" w:space="0" w:color="auto"/>
        <w:left w:val="none" w:sz="0" w:space="0" w:color="auto"/>
        <w:bottom w:val="none" w:sz="0" w:space="0" w:color="auto"/>
        <w:right w:val="none" w:sz="0" w:space="0" w:color="auto"/>
      </w:divBdr>
    </w:div>
    <w:div w:id="915552743">
      <w:bodyDiv w:val="1"/>
      <w:marLeft w:val="0"/>
      <w:marRight w:val="0"/>
      <w:marTop w:val="0"/>
      <w:marBottom w:val="0"/>
      <w:divBdr>
        <w:top w:val="none" w:sz="0" w:space="0" w:color="auto"/>
        <w:left w:val="none" w:sz="0" w:space="0" w:color="auto"/>
        <w:bottom w:val="none" w:sz="0" w:space="0" w:color="auto"/>
        <w:right w:val="none" w:sz="0" w:space="0" w:color="auto"/>
      </w:divBdr>
    </w:div>
    <w:div w:id="921834779">
      <w:bodyDiv w:val="1"/>
      <w:marLeft w:val="0"/>
      <w:marRight w:val="0"/>
      <w:marTop w:val="0"/>
      <w:marBottom w:val="0"/>
      <w:divBdr>
        <w:top w:val="none" w:sz="0" w:space="0" w:color="auto"/>
        <w:left w:val="none" w:sz="0" w:space="0" w:color="auto"/>
        <w:bottom w:val="none" w:sz="0" w:space="0" w:color="auto"/>
        <w:right w:val="none" w:sz="0" w:space="0" w:color="auto"/>
      </w:divBdr>
    </w:div>
    <w:div w:id="938636928">
      <w:bodyDiv w:val="1"/>
      <w:marLeft w:val="0"/>
      <w:marRight w:val="0"/>
      <w:marTop w:val="0"/>
      <w:marBottom w:val="0"/>
      <w:divBdr>
        <w:top w:val="none" w:sz="0" w:space="0" w:color="auto"/>
        <w:left w:val="none" w:sz="0" w:space="0" w:color="auto"/>
        <w:bottom w:val="none" w:sz="0" w:space="0" w:color="auto"/>
        <w:right w:val="none" w:sz="0" w:space="0" w:color="auto"/>
      </w:divBdr>
    </w:div>
    <w:div w:id="945309961">
      <w:bodyDiv w:val="1"/>
      <w:marLeft w:val="0"/>
      <w:marRight w:val="0"/>
      <w:marTop w:val="0"/>
      <w:marBottom w:val="0"/>
      <w:divBdr>
        <w:top w:val="none" w:sz="0" w:space="0" w:color="auto"/>
        <w:left w:val="none" w:sz="0" w:space="0" w:color="auto"/>
        <w:bottom w:val="none" w:sz="0" w:space="0" w:color="auto"/>
        <w:right w:val="none" w:sz="0" w:space="0" w:color="auto"/>
      </w:divBdr>
    </w:div>
    <w:div w:id="948969866">
      <w:bodyDiv w:val="1"/>
      <w:marLeft w:val="0"/>
      <w:marRight w:val="0"/>
      <w:marTop w:val="0"/>
      <w:marBottom w:val="0"/>
      <w:divBdr>
        <w:top w:val="none" w:sz="0" w:space="0" w:color="auto"/>
        <w:left w:val="none" w:sz="0" w:space="0" w:color="auto"/>
        <w:bottom w:val="none" w:sz="0" w:space="0" w:color="auto"/>
        <w:right w:val="none" w:sz="0" w:space="0" w:color="auto"/>
      </w:divBdr>
    </w:div>
    <w:div w:id="966200179">
      <w:bodyDiv w:val="1"/>
      <w:marLeft w:val="0"/>
      <w:marRight w:val="0"/>
      <w:marTop w:val="0"/>
      <w:marBottom w:val="0"/>
      <w:divBdr>
        <w:top w:val="none" w:sz="0" w:space="0" w:color="auto"/>
        <w:left w:val="none" w:sz="0" w:space="0" w:color="auto"/>
        <w:bottom w:val="none" w:sz="0" w:space="0" w:color="auto"/>
        <w:right w:val="none" w:sz="0" w:space="0" w:color="auto"/>
      </w:divBdr>
    </w:div>
    <w:div w:id="968977121">
      <w:bodyDiv w:val="1"/>
      <w:marLeft w:val="0"/>
      <w:marRight w:val="0"/>
      <w:marTop w:val="0"/>
      <w:marBottom w:val="0"/>
      <w:divBdr>
        <w:top w:val="none" w:sz="0" w:space="0" w:color="auto"/>
        <w:left w:val="none" w:sz="0" w:space="0" w:color="auto"/>
        <w:bottom w:val="none" w:sz="0" w:space="0" w:color="auto"/>
        <w:right w:val="none" w:sz="0" w:space="0" w:color="auto"/>
      </w:divBdr>
    </w:div>
    <w:div w:id="979043645">
      <w:bodyDiv w:val="1"/>
      <w:marLeft w:val="0"/>
      <w:marRight w:val="0"/>
      <w:marTop w:val="0"/>
      <w:marBottom w:val="0"/>
      <w:divBdr>
        <w:top w:val="none" w:sz="0" w:space="0" w:color="auto"/>
        <w:left w:val="none" w:sz="0" w:space="0" w:color="auto"/>
        <w:bottom w:val="none" w:sz="0" w:space="0" w:color="auto"/>
        <w:right w:val="none" w:sz="0" w:space="0" w:color="auto"/>
      </w:divBdr>
    </w:div>
    <w:div w:id="995300471">
      <w:bodyDiv w:val="1"/>
      <w:marLeft w:val="0"/>
      <w:marRight w:val="0"/>
      <w:marTop w:val="0"/>
      <w:marBottom w:val="0"/>
      <w:divBdr>
        <w:top w:val="none" w:sz="0" w:space="0" w:color="auto"/>
        <w:left w:val="none" w:sz="0" w:space="0" w:color="auto"/>
        <w:bottom w:val="none" w:sz="0" w:space="0" w:color="auto"/>
        <w:right w:val="none" w:sz="0" w:space="0" w:color="auto"/>
      </w:divBdr>
    </w:div>
    <w:div w:id="1035085602">
      <w:bodyDiv w:val="1"/>
      <w:marLeft w:val="0"/>
      <w:marRight w:val="0"/>
      <w:marTop w:val="0"/>
      <w:marBottom w:val="0"/>
      <w:divBdr>
        <w:top w:val="none" w:sz="0" w:space="0" w:color="auto"/>
        <w:left w:val="none" w:sz="0" w:space="0" w:color="auto"/>
        <w:bottom w:val="none" w:sz="0" w:space="0" w:color="auto"/>
        <w:right w:val="none" w:sz="0" w:space="0" w:color="auto"/>
      </w:divBdr>
    </w:div>
    <w:div w:id="1072387175">
      <w:bodyDiv w:val="1"/>
      <w:marLeft w:val="0"/>
      <w:marRight w:val="0"/>
      <w:marTop w:val="0"/>
      <w:marBottom w:val="0"/>
      <w:divBdr>
        <w:top w:val="none" w:sz="0" w:space="0" w:color="auto"/>
        <w:left w:val="none" w:sz="0" w:space="0" w:color="auto"/>
        <w:bottom w:val="none" w:sz="0" w:space="0" w:color="auto"/>
        <w:right w:val="none" w:sz="0" w:space="0" w:color="auto"/>
      </w:divBdr>
    </w:div>
    <w:div w:id="1087459445">
      <w:bodyDiv w:val="1"/>
      <w:marLeft w:val="0"/>
      <w:marRight w:val="0"/>
      <w:marTop w:val="0"/>
      <w:marBottom w:val="0"/>
      <w:divBdr>
        <w:top w:val="none" w:sz="0" w:space="0" w:color="auto"/>
        <w:left w:val="none" w:sz="0" w:space="0" w:color="auto"/>
        <w:bottom w:val="none" w:sz="0" w:space="0" w:color="auto"/>
        <w:right w:val="none" w:sz="0" w:space="0" w:color="auto"/>
      </w:divBdr>
    </w:div>
    <w:div w:id="1116412608">
      <w:bodyDiv w:val="1"/>
      <w:marLeft w:val="0"/>
      <w:marRight w:val="0"/>
      <w:marTop w:val="0"/>
      <w:marBottom w:val="0"/>
      <w:divBdr>
        <w:top w:val="none" w:sz="0" w:space="0" w:color="auto"/>
        <w:left w:val="none" w:sz="0" w:space="0" w:color="auto"/>
        <w:bottom w:val="none" w:sz="0" w:space="0" w:color="auto"/>
        <w:right w:val="none" w:sz="0" w:space="0" w:color="auto"/>
      </w:divBdr>
    </w:div>
    <w:div w:id="1128938525">
      <w:bodyDiv w:val="1"/>
      <w:marLeft w:val="0"/>
      <w:marRight w:val="0"/>
      <w:marTop w:val="0"/>
      <w:marBottom w:val="0"/>
      <w:divBdr>
        <w:top w:val="none" w:sz="0" w:space="0" w:color="auto"/>
        <w:left w:val="none" w:sz="0" w:space="0" w:color="auto"/>
        <w:bottom w:val="none" w:sz="0" w:space="0" w:color="auto"/>
        <w:right w:val="none" w:sz="0" w:space="0" w:color="auto"/>
      </w:divBdr>
    </w:div>
    <w:div w:id="1156913952">
      <w:bodyDiv w:val="1"/>
      <w:marLeft w:val="0"/>
      <w:marRight w:val="0"/>
      <w:marTop w:val="0"/>
      <w:marBottom w:val="0"/>
      <w:divBdr>
        <w:top w:val="none" w:sz="0" w:space="0" w:color="auto"/>
        <w:left w:val="none" w:sz="0" w:space="0" w:color="auto"/>
        <w:bottom w:val="none" w:sz="0" w:space="0" w:color="auto"/>
        <w:right w:val="none" w:sz="0" w:space="0" w:color="auto"/>
      </w:divBdr>
    </w:div>
    <w:div w:id="1166361327">
      <w:bodyDiv w:val="1"/>
      <w:marLeft w:val="0"/>
      <w:marRight w:val="0"/>
      <w:marTop w:val="0"/>
      <w:marBottom w:val="0"/>
      <w:divBdr>
        <w:top w:val="none" w:sz="0" w:space="0" w:color="auto"/>
        <w:left w:val="none" w:sz="0" w:space="0" w:color="auto"/>
        <w:bottom w:val="none" w:sz="0" w:space="0" w:color="auto"/>
        <w:right w:val="none" w:sz="0" w:space="0" w:color="auto"/>
      </w:divBdr>
    </w:div>
    <w:div w:id="1174418651">
      <w:bodyDiv w:val="1"/>
      <w:marLeft w:val="0"/>
      <w:marRight w:val="0"/>
      <w:marTop w:val="0"/>
      <w:marBottom w:val="0"/>
      <w:divBdr>
        <w:top w:val="none" w:sz="0" w:space="0" w:color="auto"/>
        <w:left w:val="none" w:sz="0" w:space="0" w:color="auto"/>
        <w:bottom w:val="none" w:sz="0" w:space="0" w:color="auto"/>
        <w:right w:val="none" w:sz="0" w:space="0" w:color="auto"/>
      </w:divBdr>
    </w:div>
    <w:div w:id="1186627194">
      <w:bodyDiv w:val="1"/>
      <w:marLeft w:val="0"/>
      <w:marRight w:val="0"/>
      <w:marTop w:val="0"/>
      <w:marBottom w:val="0"/>
      <w:divBdr>
        <w:top w:val="none" w:sz="0" w:space="0" w:color="auto"/>
        <w:left w:val="none" w:sz="0" w:space="0" w:color="auto"/>
        <w:bottom w:val="none" w:sz="0" w:space="0" w:color="auto"/>
        <w:right w:val="none" w:sz="0" w:space="0" w:color="auto"/>
      </w:divBdr>
    </w:div>
    <w:div w:id="1201043402">
      <w:bodyDiv w:val="1"/>
      <w:marLeft w:val="0"/>
      <w:marRight w:val="0"/>
      <w:marTop w:val="0"/>
      <w:marBottom w:val="0"/>
      <w:divBdr>
        <w:top w:val="none" w:sz="0" w:space="0" w:color="auto"/>
        <w:left w:val="none" w:sz="0" w:space="0" w:color="auto"/>
        <w:bottom w:val="none" w:sz="0" w:space="0" w:color="auto"/>
        <w:right w:val="none" w:sz="0" w:space="0" w:color="auto"/>
      </w:divBdr>
    </w:div>
    <w:div w:id="1214731773">
      <w:bodyDiv w:val="1"/>
      <w:marLeft w:val="0"/>
      <w:marRight w:val="0"/>
      <w:marTop w:val="0"/>
      <w:marBottom w:val="0"/>
      <w:divBdr>
        <w:top w:val="none" w:sz="0" w:space="0" w:color="auto"/>
        <w:left w:val="none" w:sz="0" w:space="0" w:color="auto"/>
        <w:bottom w:val="none" w:sz="0" w:space="0" w:color="auto"/>
        <w:right w:val="none" w:sz="0" w:space="0" w:color="auto"/>
      </w:divBdr>
    </w:div>
    <w:div w:id="1229534558">
      <w:bodyDiv w:val="1"/>
      <w:marLeft w:val="0"/>
      <w:marRight w:val="0"/>
      <w:marTop w:val="0"/>
      <w:marBottom w:val="0"/>
      <w:divBdr>
        <w:top w:val="none" w:sz="0" w:space="0" w:color="auto"/>
        <w:left w:val="none" w:sz="0" w:space="0" w:color="auto"/>
        <w:bottom w:val="none" w:sz="0" w:space="0" w:color="auto"/>
        <w:right w:val="none" w:sz="0" w:space="0" w:color="auto"/>
      </w:divBdr>
    </w:div>
    <w:div w:id="1249734029">
      <w:bodyDiv w:val="1"/>
      <w:marLeft w:val="0"/>
      <w:marRight w:val="0"/>
      <w:marTop w:val="0"/>
      <w:marBottom w:val="0"/>
      <w:divBdr>
        <w:top w:val="none" w:sz="0" w:space="0" w:color="auto"/>
        <w:left w:val="none" w:sz="0" w:space="0" w:color="auto"/>
        <w:bottom w:val="none" w:sz="0" w:space="0" w:color="auto"/>
        <w:right w:val="none" w:sz="0" w:space="0" w:color="auto"/>
      </w:divBdr>
    </w:div>
    <w:div w:id="1280063876">
      <w:bodyDiv w:val="1"/>
      <w:marLeft w:val="0"/>
      <w:marRight w:val="0"/>
      <w:marTop w:val="0"/>
      <w:marBottom w:val="0"/>
      <w:divBdr>
        <w:top w:val="none" w:sz="0" w:space="0" w:color="auto"/>
        <w:left w:val="none" w:sz="0" w:space="0" w:color="auto"/>
        <w:bottom w:val="none" w:sz="0" w:space="0" w:color="auto"/>
        <w:right w:val="none" w:sz="0" w:space="0" w:color="auto"/>
      </w:divBdr>
    </w:div>
    <w:div w:id="1283683214">
      <w:bodyDiv w:val="1"/>
      <w:marLeft w:val="0"/>
      <w:marRight w:val="0"/>
      <w:marTop w:val="0"/>
      <w:marBottom w:val="0"/>
      <w:divBdr>
        <w:top w:val="none" w:sz="0" w:space="0" w:color="auto"/>
        <w:left w:val="none" w:sz="0" w:space="0" w:color="auto"/>
        <w:bottom w:val="none" w:sz="0" w:space="0" w:color="auto"/>
        <w:right w:val="none" w:sz="0" w:space="0" w:color="auto"/>
      </w:divBdr>
    </w:div>
    <w:div w:id="1287472792">
      <w:bodyDiv w:val="1"/>
      <w:marLeft w:val="0"/>
      <w:marRight w:val="0"/>
      <w:marTop w:val="0"/>
      <w:marBottom w:val="0"/>
      <w:divBdr>
        <w:top w:val="none" w:sz="0" w:space="0" w:color="auto"/>
        <w:left w:val="none" w:sz="0" w:space="0" w:color="auto"/>
        <w:bottom w:val="none" w:sz="0" w:space="0" w:color="auto"/>
        <w:right w:val="none" w:sz="0" w:space="0" w:color="auto"/>
      </w:divBdr>
    </w:div>
    <w:div w:id="1305503863">
      <w:bodyDiv w:val="1"/>
      <w:marLeft w:val="0"/>
      <w:marRight w:val="0"/>
      <w:marTop w:val="0"/>
      <w:marBottom w:val="0"/>
      <w:divBdr>
        <w:top w:val="none" w:sz="0" w:space="0" w:color="auto"/>
        <w:left w:val="none" w:sz="0" w:space="0" w:color="auto"/>
        <w:bottom w:val="none" w:sz="0" w:space="0" w:color="auto"/>
        <w:right w:val="none" w:sz="0" w:space="0" w:color="auto"/>
      </w:divBdr>
    </w:div>
    <w:div w:id="1307586475">
      <w:bodyDiv w:val="1"/>
      <w:marLeft w:val="0"/>
      <w:marRight w:val="0"/>
      <w:marTop w:val="0"/>
      <w:marBottom w:val="0"/>
      <w:divBdr>
        <w:top w:val="none" w:sz="0" w:space="0" w:color="auto"/>
        <w:left w:val="none" w:sz="0" w:space="0" w:color="auto"/>
        <w:bottom w:val="none" w:sz="0" w:space="0" w:color="auto"/>
        <w:right w:val="none" w:sz="0" w:space="0" w:color="auto"/>
      </w:divBdr>
    </w:div>
    <w:div w:id="1312127953">
      <w:bodyDiv w:val="1"/>
      <w:marLeft w:val="0"/>
      <w:marRight w:val="0"/>
      <w:marTop w:val="0"/>
      <w:marBottom w:val="0"/>
      <w:divBdr>
        <w:top w:val="none" w:sz="0" w:space="0" w:color="auto"/>
        <w:left w:val="none" w:sz="0" w:space="0" w:color="auto"/>
        <w:bottom w:val="none" w:sz="0" w:space="0" w:color="auto"/>
        <w:right w:val="none" w:sz="0" w:space="0" w:color="auto"/>
      </w:divBdr>
    </w:div>
    <w:div w:id="1321544405">
      <w:bodyDiv w:val="1"/>
      <w:marLeft w:val="0"/>
      <w:marRight w:val="0"/>
      <w:marTop w:val="0"/>
      <w:marBottom w:val="0"/>
      <w:divBdr>
        <w:top w:val="none" w:sz="0" w:space="0" w:color="auto"/>
        <w:left w:val="none" w:sz="0" w:space="0" w:color="auto"/>
        <w:bottom w:val="none" w:sz="0" w:space="0" w:color="auto"/>
        <w:right w:val="none" w:sz="0" w:space="0" w:color="auto"/>
      </w:divBdr>
    </w:div>
    <w:div w:id="1345744132">
      <w:bodyDiv w:val="1"/>
      <w:marLeft w:val="0"/>
      <w:marRight w:val="0"/>
      <w:marTop w:val="0"/>
      <w:marBottom w:val="0"/>
      <w:divBdr>
        <w:top w:val="none" w:sz="0" w:space="0" w:color="auto"/>
        <w:left w:val="none" w:sz="0" w:space="0" w:color="auto"/>
        <w:bottom w:val="none" w:sz="0" w:space="0" w:color="auto"/>
        <w:right w:val="none" w:sz="0" w:space="0" w:color="auto"/>
      </w:divBdr>
    </w:div>
    <w:div w:id="1346589841">
      <w:bodyDiv w:val="1"/>
      <w:marLeft w:val="0"/>
      <w:marRight w:val="0"/>
      <w:marTop w:val="0"/>
      <w:marBottom w:val="0"/>
      <w:divBdr>
        <w:top w:val="none" w:sz="0" w:space="0" w:color="auto"/>
        <w:left w:val="none" w:sz="0" w:space="0" w:color="auto"/>
        <w:bottom w:val="none" w:sz="0" w:space="0" w:color="auto"/>
        <w:right w:val="none" w:sz="0" w:space="0" w:color="auto"/>
      </w:divBdr>
    </w:div>
    <w:div w:id="1366981971">
      <w:bodyDiv w:val="1"/>
      <w:marLeft w:val="0"/>
      <w:marRight w:val="0"/>
      <w:marTop w:val="0"/>
      <w:marBottom w:val="0"/>
      <w:divBdr>
        <w:top w:val="none" w:sz="0" w:space="0" w:color="auto"/>
        <w:left w:val="none" w:sz="0" w:space="0" w:color="auto"/>
        <w:bottom w:val="none" w:sz="0" w:space="0" w:color="auto"/>
        <w:right w:val="none" w:sz="0" w:space="0" w:color="auto"/>
      </w:divBdr>
    </w:div>
    <w:div w:id="1379932730">
      <w:bodyDiv w:val="1"/>
      <w:marLeft w:val="0"/>
      <w:marRight w:val="0"/>
      <w:marTop w:val="0"/>
      <w:marBottom w:val="0"/>
      <w:divBdr>
        <w:top w:val="none" w:sz="0" w:space="0" w:color="auto"/>
        <w:left w:val="none" w:sz="0" w:space="0" w:color="auto"/>
        <w:bottom w:val="none" w:sz="0" w:space="0" w:color="auto"/>
        <w:right w:val="none" w:sz="0" w:space="0" w:color="auto"/>
      </w:divBdr>
    </w:div>
    <w:div w:id="1398505293">
      <w:bodyDiv w:val="1"/>
      <w:marLeft w:val="0"/>
      <w:marRight w:val="0"/>
      <w:marTop w:val="0"/>
      <w:marBottom w:val="0"/>
      <w:divBdr>
        <w:top w:val="none" w:sz="0" w:space="0" w:color="auto"/>
        <w:left w:val="none" w:sz="0" w:space="0" w:color="auto"/>
        <w:bottom w:val="none" w:sz="0" w:space="0" w:color="auto"/>
        <w:right w:val="none" w:sz="0" w:space="0" w:color="auto"/>
      </w:divBdr>
    </w:div>
    <w:div w:id="1402291413">
      <w:bodyDiv w:val="1"/>
      <w:marLeft w:val="0"/>
      <w:marRight w:val="0"/>
      <w:marTop w:val="0"/>
      <w:marBottom w:val="0"/>
      <w:divBdr>
        <w:top w:val="none" w:sz="0" w:space="0" w:color="auto"/>
        <w:left w:val="none" w:sz="0" w:space="0" w:color="auto"/>
        <w:bottom w:val="none" w:sz="0" w:space="0" w:color="auto"/>
        <w:right w:val="none" w:sz="0" w:space="0" w:color="auto"/>
      </w:divBdr>
    </w:div>
    <w:div w:id="1428771164">
      <w:bodyDiv w:val="1"/>
      <w:marLeft w:val="0"/>
      <w:marRight w:val="0"/>
      <w:marTop w:val="0"/>
      <w:marBottom w:val="0"/>
      <w:divBdr>
        <w:top w:val="none" w:sz="0" w:space="0" w:color="auto"/>
        <w:left w:val="none" w:sz="0" w:space="0" w:color="auto"/>
        <w:bottom w:val="none" w:sz="0" w:space="0" w:color="auto"/>
        <w:right w:val="none" w:sz="0" w:space="0" w:color="auto"/>
      </w:divBdr>
    </w:div>
    <w:div w:id="1447045999">
      <w:bodyDiv w:val="1"/>
      <w:marLeft w:val="0"/>
      <w:marRight w:val="0"/>
      <w:marTop w:val="0"/>
      <w:marBottom w:val="0"/>
      <w:divBdr>
        <w:top w:val="none" w:sz="0" w:space="0" w:color="auto"/>
        <w:left w:val="none" w:sz="0" w:space="0" w:color="auto"/>
        <w:bottom w:val="none" w:sz="0" w:space="0" w:color="auto"/>
        <w:right w:val="none" w:sz="0" w:space="0" w:color="auto"/>
      </w:divBdr>
    </w:div>
    <w:div w:id="1552109507">
      <w:bodyDiv w:val="1"/>
      <w:marLeft w:val="0"/>
      <w:marRight w:val="0"/>
      <w:marTop w:val="0"/>
      <w:marBottom w:val="0"/>
      <w:divBdr>
        <w:top w:val="none" w:sz="0" w:space="0" w:color="auto"/>
        <w:left w:val="none" w:sz="0" w:space="0" w:color="auto"/>
        <w:bottom w:val="none" w:sz="0" w:space="0" w:color="auto"/>
        <w:right w:val="none" w:sz="0" w:space="0" w:color="auto"/>
      </w:divBdr>
    </w:div>
    <w:div w:id="1562133381">
      <w:bodyDiv w:val="1"/>
      <w:marLeft w:val="0"/>
      <w:marRight w:val="0"/>
      <w:marTop w:val="0"/>
      <w:marBottom w:val="0"/>
      <w:divBdr>
        <w:top w:val="none" w:sz="0" w:space="0" w:color="auto"/>
        <w:left w:val="none" w:sz="0" w:space="0" w:color="auto"/>
        <w:bottom w:val="none" w:sz="0" w:space="0" w:color="auto"/>
        <w:right w:val="none" w:sz="0" w:space="0" w:color="auto"/>
      </w:divBdr>
    </w:div>
    <w:div w:id="1567377728">
      <w:bodyDiv w:val="1"/>
      <w:marLeft w:val="0"/>
      <w:marRight w:val="0"/>
      <w:marTop w:val="0"/>
      <w:marBottom w:val="0"/>
      <w:divBdr>
        <w:top w:val="none" w:sz="0" w:space="0" w:color="auto"/>
        <w:left w:val="none" w:sz="0" w:space="0" w:color="auto"/>
        <w:bottom w:val="none" w:sz="0" w:space="0" w:color="auto"/>
        <w:right w:val="none" w:sz="0" w:space="0" w:color="auto"/>
      </w:divBdr>
    </w:div>
    <w:div w:id="1573268873">
      <w:bodyDiv w:val="1"/>
      <w:marLeft w:val="0"/>
      <w:marRight w:val="0"/>
      <w:marTop w:val="0"/>
      <w:marBottom w:val="0"/>
      <w:divBdr>
        <w:top w:val="none" w:sz="0" w:space="0" w:color="auto"/>
        <w:left w:val="none" w:sz="0" w:space="0" w:color="auto"/>
        <w:bottom w:val="none" w:sz="0" w:space="0" w:color="auto"/>
        <w:right w:val="none" w:sz="0" w:space="0" w:color="auto"/>
      </w:divBdr>
    </w:div>
    <w:div w:id="1609577860">
      <w:bodyDiv w:val="1"/>
      <w:marLeft w:val="0"/>
      <w:marRight w:val="0"/>
      <w:marTop w:val="0"/>
      <w:marBottom w:val="0"/>
      <w:divBdr>
        <w:top w:val="none" w:sz="0" w:space="0" w:color="auto"/>
        <w:left w:val="none" w:sz="0" w:space="0" w:color="auto"/>
        <w:bottom w:val="none" w:sz="0" w:space="0" w:color="auto"/>
        <w:right w:val="none" w:sz="0" w:space="0" w:color="auto"/>
      </w:divBdr>
    </w:div>
    <w:div w:id="1642810980">
      <w:bodyDiv w:val="1"/>
      <w:marLeft w:val="0"/>
      <w:marRight w:val="0"/>
      <w:marTop w:val="0"/>
      <w:marBottom w:val="0"/>
      <w:divBdr>
        <w:top w:val="none" w:sz="0" w:space="0" w:color="auto"/>
        <w:left w:val="none" w:sz="0" w:space="0" w:color="auto"/>
        <w:bottom w:val="none" w:sz="0" w:space="0" w:color="auto"/>
        <w:right w:val="none" w:sz="0" w:space="0" w:color="auto"/>
      </w:divBdr>
    </w:div>
    <w:div w:id="1656642430">
      <w:bodyDiv w:val="1"/>
      <w:marLeft w:val="0"/>
      <w:marRight w:val="0"/>
      <w:marTop w:val="0"/>
      <w:marBottom w:val="0"/>
      <w:divBdr>
        <w:top w:val="none" w:sz="0" w:space="0" w:color="auto"/>
        <w:left w:val="none" w:sz="0" w:space="0" w:color="auto"/>
        <w:bottom w:val="none" w:sz="0" w:space="0" w:color="auto"/>
        <w:right w:val="none" w:sz="0" w:space="0" w:color="auto"/>
      </w:divBdr>
    </w:div>
    <w:div w:id="1657148564">
      <w:bodyDiv w:val="1"/>
      <w:marLeft w:val="0"/>
      <w:marRight w:val="0"/>
      <w:marTop w:val="0"/>
      <w:marBottom w:val="0"/>
      <w:divBdr>
        <w:top w:val="none" w:sz="0" w:space="0" w:color="auto"/>
        <w:left w:val="none" w:sz="0" w:space="0" w:color="auto"/>
        <w:bottom w:val="none" w:sz="0" w:space="0" w:color="auto"/>
        <w:right w:val="none" w:sz="0" w:space="0" w:color="auto"/>
      </w:divBdr>
    </w:div>
    <w:div w:id="1663392558">
      <w:bodyDiv w:val="1"/>
      <w:marLeft w:val="0"/>
      <w:marRight w:val="0"/>
      <w:marTop w:val="0"/>
      <w:marBottom w:val="0"/>
      <w:divBdr>
        <w:top w:val="none" w:sz="0" w:space="0" w:color="auto"/>
        <w:left w:val="none" w:sz="0" w:space="0" w:color="auto"/>
        <w:bottom w:val="none" w:sz="0" w:space="0" w:color="auto"/>
        <w:right w:val="none" w:sz="0" w:space="0" w:color="auto"/>
      </w:divBdr>
    </w:div>
    <w:div w:id="1667396200">
      <w:bodyDiv w:val="1"/>
      <w:marLeft w:val="0"/>
      <w:marRight w:val="0"/>
      <w:marTop w:val="0"/>
      <w:marBottom w:val="0"/>
      <w:divBdr>
        <w:top w:val="none" w:sz="0" w:space="0" w:color="auto"/>
        <w:left w:val="none" w:sz="0" w:space="0" w:color="auto"/>
        <w:bottom w:val="none" w:sz="0" w:space="0" w:color="auto"/>
        <w:right w:val="none" w:sz="0" w:space="0" w:color="auto"/>
      </w:divBdr>
    </w:div>
    <w:div w:id="1687632440">
      <w:bodyDiv w:val="1"/>
      <w:marLeft w:val="0"/>
      <w:marRight w:val="0"/>
      <w:marTop w:val="0"/>
      <w:marBottom w:val="0"/>
      <w:divBdr>
        <w:top w:val="none" w:sz="0" w:space="0" w:color="auto"/>
        <w:left w:val="none" w:sz="0" w:space="0" w:color="auto"/>
        <w:bottom w:val="none" w:sz="0" w:space="0" w:color="auto"/>
        <w:right w:val="none" w:sz="0" w:space="0" w:color="auto"/>
      </w:divBdr>
    </w:div>
    <w:div w:id="1710951455">
      <w:bodyDiv w:val="1"/>
      <w:marLeft w:val="0"/>
      <w:marRight w:val="0"/>
      <w:marTop w:val="0"/>
      <w:marBottom w:val="0"/>
      <w:divBdr>
        <w:top w:val="none" w:sz="0" w:space="0" w:color="auto"/>
        <w:left w:val="none" w:sz="0" w:space="0" w:color="auto"/>
        <w:bottom w:val="none" w:sz="0" w:space="0" w:color="auto"/>
        <w:right w:val="none" w:sz="0" w:space="0" w:color="auto"/>
      </w:divBdr>
    </w:div>
    <w:div w:id="1712920412">
      <w:bodyDiv w:val="1"/>
      <w:marLeft w:val="0"/>
      <w:marRight w:val="0"/>
      <w:marTop w:val="0"/>
      <w:marBottom w:val="0"/>
      <w:divBdr>
        <w:top w:val="none" w:sz="0" w:space="0" w:color="auto"/>
        <w:left w:val="none" w:sz="0" w:space="0" w:color="auto"/>
        <w:bottom w:val="none" w:sz="0" w:space="0" w:color="auto"/>
        <w:right w:val="none" w:sz="0" w:space="0" w:color="auto"/>
      </w:divBdr>
    </w:div>
    <w:div w:id="1722365637">
      <w:bodyDiv w:val="1"/>
      <w:marLeft w:val="0"/>
      <w:marRight w:val="0"/>
      <w:marTop w:val="0"/>
      <w:marBottom w:val="0"/>
      <w:divBdr>
        <w:top w:val="none" w:sz="0" w:space="0" w:color="auto"/>
        <w:left w:val="none" w:sz="0" w:space="0" w:color="auto"/>
        <w:bottom w:val="none" w:sz="0" w:space="0" w:color="auto"/>
        <w:right w:val="none" w:sz="0" w:space="0" w:color="auto"/>
      </w:divBdr>
    </w:div>
    <w:div w:id="1730761812">
      <w:bodyDiv w:val="1"/>
      <w:marLeft w:val="0"/>
      <w:marRight w:val="0"/>
      <w:marTop w:val="0"/>
      <w:marBottom w:val="0"/>
      <w:divBdr>
        <w:top w:val="none" w:sz="0" w:space="0" w:color="auto"/>
        <w:left w:val="none" w:sz="0" w:space="0" w:color="auto"/>
        <w:bottom w:val="none" w:sz="0" w:space="0" w:color="auto"/>
        <w:right w:val="none" w:sz="0" w:space="0" w:color="auto"/>
      </w:divBdr>
    </w:div>
    <w:div w:id="1731004128">
      <w:bodyDiv w:val="1"/>
      <w:marLeft w:val="0"/>
      <w:marRight w:val="0"/>
      <w:marTop w:val="0"/>
      <w:marBottom w:val="0"/>
      <w:divBdr>
        <w:top w:val="none" w:sz="0" w:space="0" w:color="auto"/>
        <w:left w:val="none" w:sz="0" w:space="0" w:color="auto"/>
        <w:bottom w:val="none" w:sz="0" w:space="0" w:color="auto"/>
        <w:right w:val="none" w:sz="0" w:space="0" w:color="auto"/>
      </w:divBdr>
    </w:div>
    <w:div w:id="1763841484">
      <w:bodyDiv w:val="1"/>
      <w:marLeft w:val="0"/>
      <w:marRight w:val="0"/>
      <w:marTop w:val="0"/>
      <w:marBottom w:val="0"/>
      <w:divBdr>
        <w:top w:val="none" w:sz="0" w:space="0" w:color="auto"/>
        <w:left w:val="none" w:sz="0" w:space="0" w:color="auto"/>
        <w:bottom w:val="none" w:sz="0" w:space="0" w:color="auto"/>
        <w:right w:val="none" w:sz="0" w:space="0" w:color="auto"/>
      </w:divBdr>
    </w:div>
    <w:div w:id="1787390375">
      <w:bodyDiv w:val="1"/>
      <w:marLeft w:val="0"/>
      <w:marRight w:val="0"/>
      <w:marTop w:val="0"/>
      <w:marBottom w:val="0"/>
      <w:divBdr>
        <w:top w:val="none" w:sz="0" w:space="0" w:color="auto"/>
        <w:left w:val="none" w:sz="0" w:space="0" w:color="auto"/>
        <w:bottom w:val="none" w:sz="0" w:space="0" w:color="auto"/>
        <w:right w:val="none" w:sz="0" w:space="0" w:color="auto"/>
      </w:divBdr>
    </w:div>
    <w:div w:id="1794135471">
      <w:bodyDiv w:val="1"/>
      <w:marLeft w:val="0"/>
      <w:marRight w:val="0"/>
      <w:marTop w:val="0"/>
      <w:marBottom w:val="0"/>
      <w:divBdr>
        <w:top w:val="none" w:sz="0" w:space="0" w:color="auto"/>
        <w:left w:val="none" w:sz="0" w:space="0" w:color="auto"/>
        <w:bottom w:val="none" w:sz="0" w:space="0" w:color="auto"/>
        <w:right w:val="none" w:sz="0" w:space="0" w:color="auto"/>
      </w:divBdr>
    </w:div>
    <w:div w:id="1795782060">
      <w:bodyDiv w:val="1"/>
      <w:marLeft w:val="0"/>
      <w:marRight w:val="0"/>
      <w:marTop w:val="0"/>
      <w:marBottom w:val="0"/>
      <w:divBdr>
        <w:top w:val="none" w:sz="0" w:space="0" w:color="auto"/>
        <w:left w:val="none" w:sz="0" w:space="0" w:color="auto"/>
        <w:bottom w:val="none" w:sz="0" w:space="0" w:color="auto"/>
        <w:right w:val="none" w:sz="0" w:space="0" w:color="auto"/>
      </w:divBdr>
    </w:div>
    <w:div w:id="1808275619">
      <w:bodyDiv w:val="1"/>
      <w:marLeft w:val="0"/>
      <w:marRight w:val="0"/>
      <w:marTop w:val="0"/>
      <w:marBottom w:val="0"/>
      <w:divBdr>
        <w:top w:val="none" w:sz="0" w:space="0" w:color="auto"/>
        <w:left w:val="none" w:sz="0" w:space="0" w:color="auto"/>
        <w:bottom w:val="none" w:sz="0" w:space="0" w:color="auto"/>
        <w:right w:val="none" w:sz="0" w:space="0" w:color="auto"/>
      </w:divBdr>
    </w:div>
    <w:div w:id="1828277243">
      <w:bodyDiv w:val="1"/>
      <w:marLeft w:val="0"/>
      <w:marRight w:val="0"/>
      <w:marTop w:val="0"/>
      <w:marBottom w:val="0"/>
      <w:divBdr>
        <w:top w:val="none" w:sz="0" w:space="0" w:color="auto"/>
        <w:left w:val="none" w:sz="0" w:space="0" w:color="auto"/>
        <w:bottom w:val="none" w:sz="0" w:space="0" w:color="auto"/>
        <w:right w:val="none" w:sz="0" w:space="0" w:color="auto"/>
      </w:divBdr>
    </w:div>
    <w:div w:id="1869293219">
      <w:bodyDiv w:val="1"/>
      <w:marLeft w:val="0"/>
      <w:marRight w:val="0"/>
      <w:marTop w:val="0"/>
      <w:marBottom w:val="0"/>
      <w:divBdr>
        <w:top w:val="none" w:sz="0" w:space="0" w:color="auto"/>
        <w:left w:val="none" w:sz="0" w:space="0" w:color="auto"/>
        <w:bottom w:val="none" w:sz="0" w:space="0" w:color="auto"/>
        <w:right w:val="none" w:sz="0" w:space="0" w:color="auto"/>
      </w:divBdr>
    </w:div>
    <w:div w:id="1885562372">
      <w:bodyDiv w:val="1"/>
      <w:marLeft w:val="0"/>
      <w:marRight w:val="0"/>
      <w:marTop w:val="0"/>
      <w:marBottom w:val="0"/>
      <w:divBdr>
        <w:top w:val="none" w:sz="0" w:space="0" w:color="auto"/>
        <w:left w:val="none" w:sz="0" w:space="0" w:color="auto"/>
        <w:bottom w:val="none" w:sz="0" w:space="0" w:color="auto"/>
        <w:right w:val="none" w:sz="0" w:space="0" w:color="auto"/>
      </w:divBdr>
    </w:div>
    <w:div w:id="1911234291">
      <w:bodyDiv w:val="1"/>
      <w:marLeft w:val="0"/>
      <w:marRight w:val="0"/>
      <w:marTop w:val="0"/>
      <w:marBottom w:val="0"/>
      <w:divBdr>
        <w:top w:val="none" w:sz="0" w:space="0" w:color="auto"/>
        <w:left w:val="none" w:sz="0" w:space="0" w:color="auto"/>
        <w:bottom w:val="none" w:sz="0" w:space="0" w:color="auto"/>
        <w:right w:val="none" w:sz="0" w:space="0" w:color="auto"/>
      </w:divBdr>
    </w:div>
    <w:div w:id="1915820567">
      <w:bodyDiv w:val="1"/>
      <w:marLeft w:val="0"/>
      <w:marRight w:val="0"/>
      <w:marTop w:val="0"/>
      <w:marBottom w:val="0"/>
      <w:divBdr>
        <w:top w:val="none" w:sz="0" w:space="0" w:color="auto"/>
        <w:left w:val="none" w:sz="0" w:space="0" w:color="auto"/>
        <w:bottom w:val="none" w:sz="0" w:space="0" w:color="auto"/>
        <w:right w:val="none" w:sz="0" w:space="0" w:color="auto"/>
      </w:divBdr>
    </w:div>
    <w:div w:id="1917739931">
      <w:bodyDiv w:val="1"/>
      <w:marLeft w:val="0"/>
      <w:marRight w:val="0"/>
      <w:marTop w:val="0"/>
      <w:marBottom w:val="0"/>
      <w:divBdr>
        <w:top w:val="none" w:sz="0" w:space="0" w:color="auto"/>
        <w:left w:val="none" w:sz="0" w:space="0" w:color="auto"/>
        <w:bottom w:val="none" w:sz="0" w:space="0" w:color="auto"/>
        <w:right w:val="none" w:sz="0" w:space="0" w:color="auto"/>
      </w:divBdr>
    </w:div>
    <w:div w:id="1937008396">
      <w:bodyDiv w:val="1"/>
      <w:marLeft w:val="0"/>
      <w:marRight w:val="0"/>
      <w:marTop w:val="0"/>
      <w:marBottom w:val="0"/>
      <w:divBdr>
        <w:top w:val="none" w:sz="0" w:space="0" w:color="auto"/>
        <w:left w:val="none" w:sz="0" w:space="0" w:color="auto"/>
        <w:bottom w:val="none" w:sz="0" w:space="0" w:color="auto"/>
        <w:right w:val="none" w:sz="0" w:space="0" w:color="auto"/>
      </w:divBdr>
    </w:div>
    <w:div w:id="1943995026">
      <w:bodyDiv w:val="1"/>
      <w:marLeft w:val="0"/>
      <w:marRight w:val="0"/>
      <w:marTop w:val="0"/>
      <w:marBottom w:val="0"/>
      <w:divBdr>
        <w:top w:val="none" w:sz="0" w:space="0" w:color="auto"/>
        <w:left w:val="none" w:sz="0" w:space="0" w:color="auto"/>
        <w:bottom w:val="none" w:sz="0" w:space="0" w:color="auto"/>
        <w:right w:val="none" w:sz="0" w:space="0" w:color="auto"/>
      </w:divBdr>
    </w:div>
    <w:div w:id="2000502685">
      <w:bodyDiv w:val="1"/>
      <w:marLeft w:val="0"/>
      <w:marRight w:val="0"/>
      <w:marTop w:val="0"/>
      <w:marBottom w:val="0"/>
      <w:divBdr>
        <w:top w:val="none" w:sz="0" w:space="0" w:color="auto"/>
        <w:left w:val="none" w:sz="0" w:space="0" w:color="auto"/>
        <w:bottom w:val="none" w:sz="0" w:space="0" w:color="auto"/>
        <w:right w:val="none" w:sz="0" w:space="0" w:color="auto"/>
      </w:divBdr>
    </w:div>
    <w:div w:id="2029014775">
      <w:bodyDiv w:val="1"/>
      <w:marLeft w:val="0"/>
      <w:marRight w:val="0"/>
      <w:marTop w:val="0"/>
      <w:marBottom w:val="0"/>
      <w:divBdr>
        <w:top w:val="none" w:sz="0" w:space="0" w:color="auto"/>
        <w:left w:val="none" w:sz="0" w:space="0" w:color="auto"/>
        <w:bottom w:val="none" w:sz="0" w:space="0" w:color="auto"/>
        <w:right w:val="none" w:sz="0" w:space="0" w:color="auto"/>
      </w:divBdr>
    </w:div>
    <w:div w:id="2068918425">
      <w:bodyDiv w:val="1"/>
      <w:marLeft w:val="0"/>
      <w:marRight w:val="0"/>
      <w:marTop w:val="0"/>
      <w:marBottom w:val="0"/>
      <w:divBdr>
        <w:top w:val="none" w:sz="0" w:space="0" w:color="auto"/>
        <w:left w:val="none" w:sz="0" w:space="0" w:color="auto"/>
        <w:bottom w:val="none" w:sz="0" w:space="0" w:color="auto"/>
        <w:right w:val="none" w:sz="0" w:space="0" w:color="auto"/>
      </w:divBdr>
    </w:div>
    <w:div w:id="2119718790">
      <w:bodyDiv w:val="1"/>
      <w:marLeft w:val="0"/>
      <w:marRight w:val="0"/>
      <w:marTop w:val="0"/>
      <w:marBottom w:val="0"/>
      <w:divBdr>
        <w:top w:val="none" w:sz="0" w:space="0" w:color="auto"/>
        <w:left w:val="none" w:sz="0" w:space="0" w:color="auto"/>
        <w:bottom w:val="none" w:sz="0" w:space="0" w:color="auto"/>
        <w:right w:val="none" w:sz="0" w:space="0" w:color="auto"/>
      </w:divBdr>
    </w:div>
    <w:div w:id="2129816376">
      <w:bodyDiv w:val="1"/>
      <w:marLeft w:val="0"/>
      <w:marRight w:val="0"/>
      <w:marTop w:val="0"/>
      <w:marBottom w:val="0"/>
      <w:divBdr>
        <w:top w:val="none" w:sz="0" w:space="0" w:color="auto"/>
        <w:left w:val="none" w:sz="0" w:space="0" w:color="auto"/>
        <w:bottom w:val="none" w:sz="0" w:space="0" w:color="auto"/>
        <w:right w:val="none" w:sz="0" w:space="0" w:color="auto"/>
      </w:divBdr>
    </w:div>
    <w:div w:id="213274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20microns.com"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DD7E-CEBB-4226-8F5E-DBB9045F5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11410</TotalTime>
  <Pages>62</Pages>
  <Words>17021</Words>
  <Characters>97025</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TITLE  :  SOP  FOR  STANDARD  OPERATING  PROCEDURE</vt:lpstr>
    </vt:vector>
  </TitlesOfParts>
  <Company>Hardcare</Company>
  <LinksUpToDate>false</LinksUpToDate>
  <CharactersWithSpaces>113819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  SOP  FOR  STANDARD  OPERATING  PROCEDURE</dc:title>
  <dc:creator>DINESH PATEL</dc:creator>
  <cp:lastModifiedBy>Kenal Patel</cp:lastModifiedBy>
  <cp:revision>828</cp:revision>
  <cp:lastPrinted>2025-03-13T05:20:00Z</cp:lastPrinted>
  <dcterms:created xsi:type="dcterms:W3CDTF">2017-05-09T04:40:00Z</dcterms:created>
  <dcterms:modified xsi:type="dcterms:W3CDTF">2026-06-06T08:42:00Z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6d24a86d3e31e4db477bccdfb8bc1d5d971850980949c5311b293c0b49c413ab</vt:lpwstr>
  </property>
</Properties>
</file>