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899C" w14:textId="4CA2CD25" w:rsidR="00D2335E" w:rsidRDefault="00587D9F">
      <w:pPr>
        <w:rPr>
          <w:noProof/>
        </w:rPr>
      </w:pPr>
      <w:r>
        <w:rPr>
          <w:noProof/>
        </w:rPr>
        <w:drawing>
          <wp:anchor distT="0" distB="0" distL="114300" distR="114300" simplePos="0" relativeHeight="251658240" behindDoc="0" locked="0" layoutInCell="1" allowOverlap="1" wp14:anchorId="4F479A91" wp14:editId="7F6802CE">
            <wp:simplePos x="0" y="0"/>
            <wp:positionH relativeFrom="page">
              <wp:align>right</wp:align>
            </wp:positionH>
            <wp:positionV relativeFrom="page">
              <wp:align>top</wp:align>
            </wp:positionV>
            <wp:extent cx="7556578" cy="10686036"/>
            <wp:effectExtent l="0" t="0" r="6350" b="1270"/>
            <wp:wrapTopAndBottom/>
            <wp:docPr id="18722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6578" cy="10686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335E">
        <w:rPr>
          <w:noProof/>
        </w:rPr>
        <w:br w:type="page"/>
      </w:r>
    </w:p>
    <w:tbl>
      <w:tblPr>
        <w:tblStyle w:val="TableGrid"/>
        <w:tblW w:w="0" w:type="auto"/>
        <w:tblLook w:val="04A0" w:firstRow="1" w:lastRow="0" w:firstColumn="1" w:lastColumn="0" w:noHBand="0" w:noVBand="1"/>
      </w:tblPr>
      <w:tblGrid>
        <w:gridCol w:w="4508"/>
        <w:gridCol w:w="4508"/>
      </w:tblGrid>
      <w:tr w:rsidR="00F9515F" w14:paraId="75FF0A50" w14:textId="77777777" w:rsidTr="00F9515F">
        <w:tc>
          <w:tcPr>
            <w:tcW w:w="4508" w:type="dxa"/>
          </w:tcPr>
          <w:p w14:paraId="028A4668" w14:textId="7F0A200E" w:rsidR="00F9515F" w:rsidRPr="006733C7" w:rsidRDefault="00F9515F" w:rsidP="002852D2">
            <w:pPr>
              <w:jc w:val="center"/>
              <w:rPr>
                <w:b/>
                <w:bCs/>
                <w:sz w:val="24"/>
                <w:szCs w:val="24"/>
              </w:rPr>
            </w:pPr>
            <w:r w:rsidRPr="006733C7">
              <w:rPr>
                <w:b/>
                <w:bCs/>
                <w:sz w:val="24"/>
                <w:szCs w:val="24"/>
              </w:rPr>
              <w:lastRenderedPageBreak/>
              <w:t>Document Name</w:t>
            </w:r>
          </w:p>
        </w:tc>
        <w:tc>
          <w:tcPr>
            <w:tcW w:w="4508" w:type="dxa"/>
          </w:tcPr>
          <w:p w14:paraId="0DBBBAEF" w14:textId="07D06A60" w:rsidR="00F9515F" w:rsidRPr="006733C7" w:rsidRDefault="00F9515F" w:rsidP="002852D2">
            <w:pPr>
              <w:jc w:val="center"/>
              <w:rPr>
                <w:sz w:val="24"/>
                <w:szCs w:val="24"/>
              </w:rPr>
            </w:pPr>
            <w:r w:rsidRPr="006733C7">
              <w:rPr>
                <w:sz w:val="24"/>
                <w:szCs w:val="24"/>
              </w:rPr>
              <w:t>Employee Handbook</w:t>
            </w:r>
          </w:p>
        </w:tc>
      </w:tr>
      <w:tr w:rsidR="00F9515F" w14:paraId="5D39D637" w14:textId="77777777" w:rsidTr="00F9515F">
        <w:tc>
          <w:tcPr>
            <w:tcW w:w="4508" w:type="dxa"/>
          </w:tcPr>
          <w:p w14:paraId="21890D3B" w14:textId="61BB64B9" w:rsidR="00F9515F" w:rsidRPr="006733C7" w:rsidRDefault="00F9515F" w:rsidP="002852D2">
            <w:pPr>
              <w:jc w:val="center"/>
              <w:rPr>
                <w:b/>
                <w:bCs/>
                <w:sz w:val="24"/>
                <w:szCs w:val="24"/>
              </w:rPr>
            </w:pPr>
            <w:r w:rsidRPr="006733C7">
              <w:rPr>
                <w:b/>
                <w:bCs/>
                <w:sz w:val="24"/>
                <w:szCs w:val="24"/>
              </w:rPr>
              <w:t>Document Number</w:t>
            </w:r>
          </w:p>
        </w:tc>
        <w:tc>
          <w:tcPr>
            <w:tcW w:w="4508" w:type="dxa"/>
          </w:tcPr>
          <w:p w14:paraId="21CD54C5" w14:textId="6975FC95" w:rsidR="00F9515F" w:rsidRPr="006733C7" w:rsidRDefault="009408CF" w:rsidP="002852D2">
            <w:pPr>
              <w:jc w:val="center"/>
              <w:rPr>
                <w:sz w:val="24"/>
                <w:szCs w:val="24"/>
              </w:rPr>
            </w:pPr>
            <w:r w:rsidRPr="006733C7">
              <w:rPr>
                <w:sz w:val="24"/>
                <w:szCs w:val="24"/>
              </w:rPr>
              <w:t>DOC/</w:t>
            </w:r>
            <w:r w:rsidR="009353AD" w:rsidRPr="006733C7">
              <w:rPr>
                <w:sz w:val="24"/>
                <w:szCs w:val="24"/>
              </w:rPr>
              <w:t>RE</w:t>
            </w:r>
            <w:r w:rsidR="00F9515F" w:rsidRPr="006733C7">
              <w:rPr>
                <w:sz w:val="24"/>
                <w:szCs w:val="24"/>
              </w:rPr>
              <w:t>/EH/01</w:t>
            </w:r>
          </w:p>
        </w:tc>
      </w:tr>
      <w:tr w:rsidR="000F611E" w14:paraId="62CC5185" w14:textId="77777777" w:rsidTr="00F9515F">
        <w:tc>
          <w:tcPr>
            <w:tcW w:w="4508" w:type="dxa"/>
          </w:tcPr>
          <w:p w14:paraId="0C968FAB" w14:textId="299CBBFC" w:rsidR="000F611E" w:rsidRPr="006733C7" w:rsidRDefault="000F611E" w:rsidP="000F611E">
            <w:pPr>
              <w:jc w:val="center"/>
              <w:rPr>
                <w:b/>
                <w:bCs/>
                <w:sz w:val="24"/>
                <w:szCs w:val="24"/>
              </w:rPr>
            </w:pPr>
            <w:r w:rsidRPr="006733C7">
              <w:rPr>
                <w:b/>
                <w:bCs/>
                <w:sz w:val="24"/>
                <w:szCs w:val="24"/>
              </w:rPr>
              <w:t>Effective Date</w:t>
            </w:r>
          </w:p>
        </w:tc>
        <w:tc>
          <w:tcPr>
            <w:tcW w:w="4508" w:type="dxa"/>
          </w:tcPr>
          <w:p w14:paraId="07124421" w14:textId="2326FED9" w:rsidR="000F611E" w:rsidRPr="00D2335E" w:rsidRDefault="00D2335E" w:rsidP="000F611E">
            <w:pPr>
              <w:jc w:val="center"/>
              <w:rPr>
                <w:sz w:val="24"/>
                <w:szCs w:val="24"/>
              </w:rPr>
            </w:pPr>
            <w:r w:rsidRPr="00D2335E">
              <w:rPr>
                <w:sz w:val="24"/>
                <w:szCs w:val="24"/>
              </w:rPr>
              <w:t>24/11/2023</w:t>
            </w:r>
          </w:p>
        </w:tc>
      </w:tr>
      <w:tr w:rsidR="000F611E" w14:paraId="2FAB3298" w14:textId="77777777" w:rsidTr="00F9515F">
        <w:tc>
          <w:tcPr>
            <w:tcW w:w="4508" w:type="dxa"/>
          </w:tcPr>
          <w:p w14:paraId="20950301" w14:textId="371B8649" w:rsidR="000F611E" w:rsidRPr="006733C7" w:rsidRDefault="000F611E" w:rsidP="000F611E">
            <w:pPr>
              <w:jc w:val="center"/>
              <w:rPr>
                <w:b/>
                <w:bCs/>
                <w:sz w:val="24"/>
                <w:szCs w:val="24"/>
              </w:rPr>
            </w:pPr>
            <w:r w:rsidRPr="006733C7">
              <w:rPr>
                <w:b/>
                <w:bCs/>
                <w:sz w:val="24"/>
                <w:szCs w:val="24"/>
              </w:rPr>
              <w:t>Last Review Date</w:t>
            </w:r>
          </w:p>
        </w:tc>
        <w:tc>
          <w:tcPr>
            <w:tcW w:w="4508" w:type="dxa"/>
          </w:tcPr>
          <w:p w14:paraId="0FA1078C" w14:textId="1486BE48" w:rsidR="000F611E" w:rsidRPr="006733C7" w:rsidRDefault="00D2335E" w:rsidP="000F611E">
            <w:pPr>
              <w:jc w:val="center"/>
              <w:rPr>
                <w:b/>
                <w:bCs/>
                <w:sz w:val="24"/>
                <w:szCs w:val="24"/>
              </w:rPr>
            </w:pPr>
            <w:r w:rsidRPr="00D2335E">
              <w:rPr>
                <w:sz w:val="24"/>
                <w:szCs w:val="24"/>
              </w:rPr>
              <w:t>24/11/2025</w:t>
            </w:r>
          </w:p>
        </w:tc>
      </w:tr>
      <w:tr w:rsidR="000F611E" w14:paraId="7DE7037C" w14:textId="77777777" w:rsidTr="00F9515F">
        <w:tc>
          <w:tcPr>
            <w:tcW w:w="4508" w:type="dxa"/>
          </w:tcPr>
          <w:p w14:paraId="184C4018" w14:textId="5F295FF4" w:rsidR="000F611E" w:rsidRPr="006733C7" w:rsidRDefault="000F611E" w:rsidP="000F611E">
            <w:pPr>
              <w:jc w:val="center"/>
              <w:rPr>
                <w:b/>
                <w:bCs/>
                <w:sz w:val="24"/>
                <w:szCs w:val="24"/>
              </w:rPr>
            </w:pPr>
            <w:r w:rsidRPr="006733C7">
              <w:rPr>
                <w:b/>
                <w:bCs/>
                <w:sz w:val="24"/>
                <w:szCs w:val="24"/>
              </w:rPr>
              <w:t>Next Review Date</w:t>
            </w:r>
          </w:p>
        </w:tc>
        <w:tc>
          <w:tcPr>
            <w:tcW w:w="4508" w:type="dxa"/>
          </w:tcPr>
          <w:p w14:paraId="4043A393" w14:textId="5115C99C" w:rsidR="000F611E" w:rsidRPr="006733C7" w:rsidRDefault="00B72F41" w:rsidP="000F611E">
            <w:pPr>
              <w:jc w:val="center"/>
              <w:rPr>
                <w:b/>
                <w:bCs/>
                <w:sz w:val="24"/>
                <w:szCs w:val="24"/>
              </w:rPr>
            </w:pPr>
            <w:r>
              <w:rPr>
                <w:sz w:val="24"/>
                <w:szCs w:val="24"/>
              </w:rPr>
              <w:t>24</w:t>
            </w:r>
            <w:r w:rsidR="00D2335E" w:rsidRPr="00D2335E">
              <w:rPr>
                <w:sz w:val="24"/>
                <w:szCs w:val="24"/>
              </w:rPr>
              <w:t>/11/20</w:t>
            </w:r>
            <w:r w:rsidR="00587D9F">
              <w:rPr>
                <w:sz w:val="24"/>
                <w:szCs w:val="24"/>
              </w:rPr>
              <w:t xml:space="preserve">27 </w:t>
            </w:r>
          </w:p>
        </w:tc>
      </w:tr>
      <w:tr w:rsidR="000F611E" w14:paraId="5727D6BC" w14:textId="77777777" w:rsidTr="00F9515F">
        <w:tc>
          <w:tcPr>
            <w:tcW w:w="4508" w:type="dxa"/>
          </w:tcPr>
          <w:p w14:paraId="1E13A402" w14:textId="67AA3FC7" w:rsidR="000F611E" w:rsidRPr="006733C7" w:rsidRDefault="000F611E" w:rsidP="000F611E">
            <w:pPr>
              <w:jc w:val="center"/>
              <w:rPr>
                <w:b/>
                <w:bCs/>
                <w:sz w:val="24"/>
                <w:szCs w:val="24"/>
              </w:rPr>
            </w:pPr>
            <w:r w:rsidRPr="006733C7">
              <w:rPr>
                <w:b/>
                <w:bCs/>
                <w:sz w:val="24"/>
                <w:szCs w:val="24"/>
              </w:rPr>
              <w:t>Revision No.</w:t>
            </w:r>
          </w:p>
        </w:tc>
        <w:tc>
          <w:tcPr>
            <w:tcW w:w="4508" w:type="dxa"/>
          </w:tcPr>
          <w:p w14:paraId="728799E5" w14:textId="3E72AF2E" w:rsidR="000F611E" w:rsidRPr="006733C7" w:rsidRDefault="000D12D5" w:rsidP="000F611E">
            <w:pPr>
              <w:jc w:val="center"/>
              <w:rPr>
                <w:sz w:val="24"/>
                <w:szCs w:val="24"/>
              </w:rPr>
            </w:pPr>
            <w:r>
              <w:rPr>
                <w:sz w:val="24"/>
                <w:szCs w:val="24"/>
              </w:rPr>
              <w:t xml:space="preserve">01 </w:t>
            </w:r>
          </w:p>
        </w:tc>
      </w:tr>
    </w:tbl>
    <w:p w14:paraId="1FE73584" w14:textId="77777777" w:rsidR="004607D8" w:rsidRDefault="004607D8" w:rsidP="004607D8"/>
    <w:p w14:paraId="7A558D08" w14:textId="1F5BCD7F" w:rsidR="00F9515F" w:rsidRDefault="00D86F5F" w:rsidP="004607D8">
      <w:r>
        <w:tab/>
      </w:r>
    </w:p>
    <w:p w14:paraId="7407A03B" w14:textId="6CA7CBF4" w:rsidR="00F9515F" w:rsidRDefault="00F9515F" w:rsidP="002852D2">
      <w:pPr>
        <w:jc w:val="center"/>
        <w:rPr>
          <w:b/>
          <w:bCs/>
          <w:sz w:val="32"/>
          <w:szCs w:val="32"/>
        </w:rPr>
      </w:pPr>
      <w:r w:rsidRPr="002852D2">
        <w:rPr>
          <w:b/>
          <w:bCs/>
          <w:sz w:val="32"/>
          <w:szCs w:val="32"/>
        </w:rPr>
        <w:t>Applicability</w:t>
      </w:r>
    </w:p>
    <w:p w14:paraId="033E8159" w14:textId="11A7DEF5" w:rsidR="00D52B2A" w:rsidRDefault="00D52B2A" w:rsidP="00763609">
      <w:pPr>
        <w:tabs>
          <w:tab w:val="left" w:pos="7020"/>
        </w:tabs>
        <w:jc w:val="both"/>
        <w:rPr>
          <w:rFonts w:cstheme="minorHAnsi"/>
          <w:sz w:val="24"/>
          <w:szCs w:val="24"/>
        </w:rPr>
      </w:pPr>
      <w:r w:rsidRPr="00D52B2A">
        <w:rPr>
          <w:rFonts w:cstheme="minorHAnsi"/>
          <w:sz w:val="24"/>
          <w:szCs w:val="24"/>
        </w:rPr>
        <w:t>This Employee Handbook applies to the manufacturing facility listed below and covers all employees (at all levels), as well as stakeholders, partners, contractors, customers, suppliers, and any other individuals or entities acting on behalf of Rakheja Enterprises LLP.</w:t>
      </w:r>
    </w:p>
    <w:p w14:paraId="70210CE1" w14:textId="77777777" w:rsidR="002A21AB" w:rsidRDefault="002A21AB" w:rsidP="00C413D9">
      <w:pPr>
        <w:jc w:val="both"/>
        <w:rPr>
          <w:rFonts w:cstheme="minorHAnsi"/>
          <w:sz w:val="24"/>
          <w:szCs w:val="24"/>
        </w:rPr>
      </w:pPr>
    </w:p>
    <w:tbl>
      <w:tblPr>
        <w:tblStyle w:val="TableGrid1"/>
        <w:tblW w:w="0" w:type="auto"/>
        <w:tblLook w:val="04A0" w:firstRow="1" w:lastRow="0" w:firstColumn="1" w:lastColumn="0" w:noHBand="0" w:noVBand="1"/>
      </w:tblPr>
      <w:tblGrid>
        <w:gridCol w:w="2237"/>
        <w:gridCol w:w="6779"/>
      </w:tblGrid>
      <w:tr w:rsidR="003F23D2" w:rsidRPr="006733C7" w14:paraId="2CCDCBFA" w14:textId="77777777" w:rsidTr="003F23D2">
        <w:tc>
          <w:tcPr>
            <w:tcW w:w="2237" w:type="dxa"/>
            <w:tcBorders>
              <w:top w:val="single" w:sz="4" w:space="0" w:color="auto"/>
              <w:left w:val="single" w:sz="4" w:space="0" w:color="auto"/>
              <w:bottom w:val="single" w:sz="4" w:space="0" w:color="auto"/>
              <w:right w:val="single" w:sz="4" w:space="0" w:color="auto"/>
            </w:tcBorders>
          </w:tcPr>
          <w:p w14:paraId="61829656" w14:textId="77777777" w:rsidR="003F23D2" w:rsidRPr="006733C7" w:rsidRDefault="003F23D2" w:rsidP="005C52DC">
            <w:pPr>
              <w:rPr>
                <w:rFonts w:asciiTheme="minorHAnsi" w:hAnsiTheme="minorHAnsi" w:cstheme="minorHAnsi"/>
                <w:b/>
                <w:bCs/>
                <w:sz w:val="24"/>
                <w:szCs w:val="24"/>
              </w:rPr>
            </w:pPr>
            <w:r w:rsidRPr="006733C7">
              <w:rPr>
                <w:rFonts w:asciiTheme="minorHAnsi" w:hAnsiTheme="minorHAnsi" w:cstheme="minorHAnsi"/>
                <w:b/>
                <w:bCs/>
                <w:sz w:val="24"/>
                <w:szCs w:val="24"/>
              </w:rPr>
              <w:t>Rakheja Enterprises</w:t>
            </w:r>
          </w:p>
        </w:tc>
        <w:tc>
          <w:tcPr>
            <w:tcW w:w="6779" w:type="dxa"/>
            <w:tcBorders>
              <w:top w:val="single" w:sz="4" w:space="0" w:color="auto"/>
              <w:left w:val="single" w:sz="4" w:space="0" w:color="auto"/>
              <w:bottom w:val="single" w:sz="4" w:space="0" w:color="auto"/>
              <w:right w:val="single" w:sz="4" w:space="0" w:color="auto"/>
            </w:tcBorders>
          </w:tcPr>
          <w:p w14:paraId="69CE5CDF" w14:textId="77777777" w:rsidR="003F23D2" w:rsidRPr="006733C7" w:rsidRDefault="003F23D2" w:rsidP="005C52DC">
            <w:pPr>
              <w:rPr>
                <w:rFonts w:asciiTheme="minorHAnsi" w:hAnsiTheme="minorHAnsi" w:cstheme="minorHAnsi"/>
                <w:sz w:val="24"/>
                <w:szCs w:val="24"/>
              </w:rPr>
            </w:pPr>
            <w:r w:rsidRPr="006733C7">
              <w:rPr>
                <w:rFonts w:asciiTheme="minorHAnsi" w:hAnsiTheme="minorHAnsi" w:cstheme="minorHAnsi"/>
                <w:sz w:val="24"/>
                <w:szCs w:val="24"/>
              </w:rPr>
              <w:t>Plot No. 132, Udyog Vihar, Phase-I, Gurugram, Haryana, India – 122016.</w:t>
            </w:r>
          </w:p>
        </w:tc>
      </w:tr>
    </w:tbl>
    <w:p w14:paraId="56C5134F" w14:textId="77777777" w:rsidR="003F23D2" w:rsidRDefault="003F23D2" w:rsidP="009353AD">
      <w:pPr>
        <w:rPr>
          <w:rFonts w:ascii="Segoe UI Symbol" w:hAnsi="Segoe UI Symbol" w:cs="Segoe UI Historic"/>
          <w:sz w:val="24"/>
          <w:szCs w:val="24"/>
        </w:rPr>
      </w:pPr>
    </w:p>
    <w:p w14:paraId="5C783496" w14:textId="4E7AE19E" w:rsidR="002852D2" w:rsidRDefault="002852D2" w:rsidP="002852D2">
      <w:pPr>
        <w:rPr>
          <w:rFonts w:cstheme="minorHAnsi"/>
          <w:noProof/>
          <w:sz w:val="28"/>
          <w:szCs w:val="28"/>
        </w:rPr>
      </w:pPr>
    </w:p>
    <w:p w14:paraId="3BB7DF0B" w14:textId="77777777" w:rsidR="00F9515F" w:rsidRDefault="00F9515F" w:rsidP="00B20857"/>
    <w:p w14:paraId="17FED7EE" w14:textId="4405E4CA" w:rsidR="009353AD" w:rsidRDefault="009353AD">
      <w:pPr>
        <w:rPr>
          <w:rFonts w:eastAsiaTheme="majorEastAsia" w:cstheme="minorHAnsi"/>
          <w:b/>
          <w:bCs/>
          <w:color w:val="2F5496" w:themeColor="accent1" w:themeShade="BF"/>
          <w:sz w:val="32"/>
          <w:szCs w:val="32"/>
        </w:rPr>
      </w:pPr>
      <w:r>
        <w:rPr>
          <w:rFonts w:cstheme="minorHAnsi"/>
          <w:b/>
          <w:bCs/>
          <w:sz w:val="32"/>
          <w:szCs w:val="32"/>
        </w:rPr>
        <w:br w:type="page"/>
      </w:r>
    </w:p>
    <w:sdt>
      <w:sdtPr>
        <w:rPr>
          <w:rFonts w:asciiTheme="minorHAnsi" w:eastAsiaTheme="minorHAnsi" w:hAnsiTheme="minorHAnsi" w:cstheme="minorBidi"/>
          <w:color w:val="auto"/>
          <w:kern w:val="2"/>
          <w:sz w:val="22"/>
          <w:szCs w:val="22"/>
          <w:lang w:val="en-GB" w:eastAsia="en-US" w:bidi="ar-SA"/>
          <w14:ligatures w14:val="standardContextual"/>
        </w:rPr>
        <w:id w:val="1534467272"/>
        <w:docPartObj>
          <w:docPartGallery w:val="Table of Contents"/>
          <w:docPartUnique/>
        </w:docPartObj>
      </w:sdtPr>
      <w:sdtEndPr/>
      <w:sdtContent>
        <w:p w14:paraId="2CC55F93" w14:textId="602643FC" w:rsidR="00B20857" w:rsidRPr="00051A4A" w:rsidRDefault="00980F26" w:rsidP="00051A4A">
          <w:pPr>
            <w:pStyle w:val="TOCHeading"/>
            <w:spacing w:after="240"/>
            <w:jc w:val="center"/>
            <w:rPr>
              <w:b/>
              <w:bCs/>
              <w:sz w:val="40"/>
              <w:szCs w:val="40"/>
              <w:u w:val="single"/>
              <w:lang w:val="en-GB"/>
            </w:rPr>
          </w:pPr>
          <w:r w:rsidRPr="00051A4A">
            <w:rPr>
              <w:b/>
              <w:bCs/>
              <w:sz w:val="40"/>
              <w:szCs w:val="40"/>
              <w:u w:val="single"/>
              <w:lang w:val="en-GB"/>
            </w:rPr>
            <w:t>INDEX</w:t>
          </w:r>
        </w:p>
        <w:p w14:paraId="12D3918A" w14:textId="1E3045F7" w:rsidR="00234E9D" w:rsidRDefault="00B20857">
          <w:pPr>
            <w:pStyle w:val="TOC1"/>
            <w:rPr>
              <w:rFonts w:eastAsiaTheme="minorEastAsia" w:cstheme="minorBidi"/>
              <w:b w:val="0"/>
              <w:bCs w:val="0"/>
              <w:sz w:val="24"/>
              <w:szCs w:val="24"/>
              <w:lang w:val="en-US"/>
            </w:rPr>
          </w:pPr>
          <w:r w:rsidRPr="00980F26">
            <w:fldChar w:fldCharType="begin"/>
          </w:r>
          <w:r w:rsidRPr="00980F26">
            <w:instrText xml:space="preserve"> TOC \o "1-3" \h \z \u </w:instrText>
          </w:r>
          <w:r w:rsidRPr="00980F26">
            <w:fldChar w:fldCharType="separate"/>
          </w:r>
          <w:hyperlink w:anchor="_Toc224637766" w:history="1">
            <w:r w:rsidR="00234E9D" w:rsidRPr="00CC3F43">
              <w:rPr>
                <w:rStyle w:val="Hyperlink"/>
              </w:rPr>
              <w:t>1.</w:t>
            </w:r>
            <w:r w:rsidR="00234E9D">
              <w:rPr>
                <w:rFonts w:eastAsiaTheme="minorEastAsia" w:cstheme="minorBidi"/>
                <w:b w:val="0"/>
                <w:bCs w:val="0"/>
                <w:sz w:val="24"/>
                <w:szCs w:val="24"/>
                <w:lang w:val="en-US"/>
              </w:rPr>
              <w:tab/>
            </w:r>
            <w:r w:rsidR="00234E9D" w:rsidRPr="00CC3F43">
              <w:rPr>
                <w:rStyle w:val="Hyperlink"/>
              </w:rPr>
              <w:t>ABOUT THE ORGANIZATION</w:t>
            </w:r>
            <w:r w:rsidR="00234E9D">
              <w:rPr>
                <w:webHidden/>
              </w:rPr>
              <w:tab/>
            </w:r>
            <w:r w:rsidR="00234E9D">
              <w:rPr>
                <w:webHidden/>
              </w:rPr>
              <w:fldChar w:fldCharType="begin"/>
            </w:r>
            <w:r w:rsidR="00234E9D">
              <w:rPr>
                <w:webHidden/>
              </w:rPr>
              <w:instrText xml:space="preserve"> PAGEREF _Toc224637766 \h </w:instrText>
            </w:r>
            <w:r w:rsidR="00234E9D">
              <w:rPr>
                <w:webHidden/>
              </w:rPr>
            </w:r>
            <w:r w:rsidR="00234E9D">
              <w:rPr>
                <w:webHidden/>
              </w:rPr>
              <w:fldChar w:fldCharType="separate"/>
            </w:r>
            <w:r w:rsidR="00234E9D">
              <w:rPr>
                <w:webHidden/>
              </w:rPr>
              <w:t>5</w:t>
            </w:r>
            <w:r w:rsidR="00234E9D">
              <w:rPr>
                <w:webHidden/>
              </w:rPr>
              <w:fldChar w:fldCharType="end"/>
            </w:r>
          </w:hyperlink>
        </w:p>
        <w:p w14:paraId="59830D42" w14:textId="32E596BC" w:rsidR="00234E9D" w:rsidRDefault="00234E9D">
          <w:pPr>
            <w:pStyle w:val="TOC2"/>
            <w:rPr>
              <w:rFonts w:eastAsiaTheme="minorEastAsia"/>
              <w:noProof/>
              <w:sz w:val="24"/>
              <w:szCs w:val="24"/>
              <w:lang w:val="en-US"/>
            </w:rPr>
          </w:pPr>
          <w:hyperlink w:anchor="_Toc224637767" w:history="1">
            <w:r w:rsidRPr="00CC3F43">
              <w:rPr>
                <w:rStyle w:val="Hyperlink"/>
                <w:b/>
                <w:bCs/>
                <w:noProof/>
              </w:rPr>
              <w:t>1.1.</w:t>
            </w:r>
            <w:r>
              <w:rPr>
                <w:rFonts w:eastAsiaTheme="minorEastAsia"/>
                <w:noProof/>
                <w:sz w:val="24"/>
                <w:szCs w:val="24"/>
                <w:lang w:val="en-US"/>
              </w:rPr>
              <w:tab/>
            </w:r>
            <w:r w:rsidRPr="00CC3F43">
              <w:rPr>
                <w:rStyle w:val="Hyperlink"/>
                <w:b/>
                <w:bCs/>
                <w:noProof/>
              </w:rPr>
              <w:t>Joining Rakheja Enterprises LLP!</w:t>
            </w:r>
            <w:r>
              <w:rPr>
                <w:noProof/>
                <w:webHidden/>
              </w:rPr>
              <w:tab/>
            </w:r>
            <w:r>
              <w:rPr>
                <w:noProof/>
                <w:webHidden/>
              </w:rPr>
              <w:fldChar w:fldCharType="begin"/>
            </w:r>
            <w:r>
              <w:rPr>
                <w:noProof/>
                <w:webHidden/>
              </w:rPr>
              <w:instrText xml:space="preserve"> PAGEREF _Toc224637767 \h </w:instrText>
            </w:r>
            <w:r>
              <w:rPr>
                <w:noProof/>
                <w:webHidden/>
              </w:rPr>
            </w:r>
            <w:r>
              <w:rPr>
                <w:noProof/>
                <w:webHidden/>
              </w:rPr>
              <w:fldChar w:fldCharType="separate"/>
            </w:r>
            <w:r>
              <w:rPr>
                <w:noProof/>
                <w:webHidden/>
              </w:rPr>
              <w:t>5</w:t>
            </w:r>
            <w:r>
              <w:rPr>
                <w:noProof/>
                <w:webHidden/>
              </w:rPr>
              <w:fldChar w:fldCharType="end"/>
            </w:r>
          </w:hyperlink>
        </w:p>
        <w:p w14:paraId="13A08AAD" w14:textId="6F232CCA" w:rsidR="00234E9D" w:rsidRDefault="00234E9D">
          <w:pPr>
            <w:pStyle w:val="TOC2"/>
            <w:rPr>
              <w:rFonts w:eastAsiaTheme="minorEastAsia"/>
              <w:noProof/>
              <w:sz w:val="24"/>
              <w:szCs w:val="24"/>
              <w:lang w:val="en-US"/>
            </w:rPr>
          </w:pPr>
          <w:hyperlink w:anchor="_Toc224637768" w:history="1">
            <w:r w:rsidRPr="00CC3F43">
              <w:rPr>
                <w:rStyle w:val="Hyperlink"/>
                <w:b/>
                <w:bCs/>
                <w:noProof/>
              </w:rPr>
              <w:t>1.1.</w:t>
            </w:r>
            <w:r>
              <w:rPr>
                <w:rFonts w:eastAsiaTheme="minorEastAsia"/>
                <w:noProof/>
                <w:sz w:val="24"/>
                <w:szCs w:val="24"/>
                <w:lang w:val="en-US"/>
              </w:rPr>
              <w:tab/>
            </w:r>
            <w:r w:rsidRPr="00CC3F43">
              <w:rPr>
                <w:rStyle w:val="Hyperlink"/>
                <w:b/>
                <w:bCs/>
                <w:noProof/>
              </w:rPr>
              <w:t>Our Purpose</w:t>
            </w:r>
            <w:r>
              <w:rPr>
                <w:noProof/>
                <w:webHidden/>
              </w:rPr>
              <w:tab/>
            </w:r>
            <w:r>
              <w:rPr>
                <w:noProof/>
                <w:webHidden/>
              </w:rPr>
              <w:fldChar w:fldCharType="begin"/>
            </w:r>
            <w:r>
              <w:rPr>
                <w:noProof/>
                <w:webHidden/>
              </w:rPr>
              <w:instrText xml:space="preserve"> PAGEREF _Toc224637768 \h </w:instrText>
            </w:r>
            <w:r>
              <w:rPr>
                <w:noProof/>
                <w:webHidden/>
              </w:rPr>
            </w:r>
            <w:r>
              <w:rPr>
                <w:noProof/>
                <w:webHidden/>
              </w:rPr>
              <w:fldChar w:fldCharType="separate"/>
            </w:r>
            <w:r>
              <w:rPr>
                <w:noProof/>
                <w:webHidden/>
              </w:rPr>
              <w:t>5</w:t>
            </w:r>
            <w:r>
              <w:rPr>
                <w:noProof/>
                <w:webHidden/>
              </w:rPr>
              <w:fldChar w:fldCharType="end"/>
            </w:r>
          </w:hyperlink>
        </w:p>
        <w:p w14:paraId="10F4BF54" w14:textId="7407CB1A" w:rsidR="00234E9D" w:rsidRDefault="00234E9D">
          <w:pPr>
            <w:pStyle w:val="TOC2"/>
            <w:rPr>
              <w:rFonts w:eastAsiaTheme="minorEastAsia"/>
              <w:noProof/>
              <w:sz w:val="24"/>
              <w:szCs w:val="24"/>
              <w:lang w:val="en-US"/>
            </w:rPr>
          </w:pPr>
          <w:hyperlink w:anchor="_Toc224637769" w:history="1">
            <w:r w:rsidRPr="00CC3F43">
              <w:rPr>
                <w:rStyle w:val="Hyperlink"/>
                <w:b/>
                <w:bCs/>
                <w:noProof/>
              </w:rPr>
              <w:t>1.2.</w:t>
            </w:r>
            <w:r>
              <w:rPr>
                <w:rFonts w:eastAsiaTheme="minorEastAsia"/>
                <w:noProof/>
                <w:sz w:val="24"/>
                <w:szCs w:val="24"/>
                <w:lang w:val="en-US"/>
              </w:rPr>
              <w:tab/>
            </w:r>
            <w:r w:rsidRPr="00CC3F43">
              <w:rPr>
                <w:rStyle w:val="Hyperlink"/>
                <w:b/>
                <w:bCs/>
                <w:noProof/>
              </w:rPr>
              <w:t>What we Focus on</w:t>
            </w:r>
            <w:r>
              <w:rPr>
                <w:noProof/>
                <w:webHidden/>
              </w:rPr>
              <w:tab/>
            </w:r>
            <w:r>
              <w:rPr>
                <w:noProof/>
                <w:webHidden/>
              </w:rPr>
              <w:fldChar w:fldCharType="begin"/>
            </w:r>
            <w:r>
              <w:rPr>
                <w:noProof/>
                <w:webHidden/>
              </w:rPr>
              <w:instrText xml:space="preserve"> PAGEREF _Toc224637769 \h </w:instrText>
            </w:r>
            <w:r>
              <w:rPr>
                <w:noProof/>
                <w:webHidden/>
              </w:rPr>
            </w:r>
            <w:r>
              <w:rPr>
                <w:noProof/>
                <w:webHidden/>
              </w:rPr>
              <w:fldChar w:fldCharType="separate"/>
            </w:r>
            <w:r>
              <w:rPr>
                <w:noProof/>
                <w:webHidden/>
              </w:rPr>
              <w:t>5</w:t>
            </w:r>
            <w:r>
              <w:rPr>
                <w:noProof/>
                <w:webHidden/>
              </w:rPr>
              <w:fldChar w:fldCharType="end"/>
            </w:r>
          </w:hyperlink>
        </w:p>
        <w:p w14:paraId="185CC100" w14:textId="3FF700A3" w:rsidR="00234E9D" w:rsidRDefault="00234E9D">
          <w:pPr>
            <w:pStyle w:val="TOC2"/>
            <w:rPr>
              <w:rFonts w:eastAsiaTheme="minorEastAsia"/>
              <w:noProof/>
              <w:sz w:val="24"/>
              <w:szCs w:val="24"/>
              <w:lang w:val="en-US"/>
            </w:rPr>
          </w:pPr>
          <w:hyperlink w:anchor="_Toc224637770" w:history="1">
            <w:r w:rsidRPr="00CC3F43">
              <w:rPr>
                <w:rStyle w:val="Hyperlink"/>
                <w:b/>
                <w:bCs/>
                <w:noProof/>
              </w:rPr>
              <w:t>1.3.</w:t>
            </w:r>
            <w:r>
              <w:rPr>
                <w:rFonts w:eastAsiaTheme="minorEastAsia"/>
                <w:noProof/>
                <w:sz w:val="24"/>
                <w:szCs w:val="24"/>
                <w:lang w:val="en-US"/>
              </w:rPr>
              <w:tab/>
            </w:r>
            <w:r w:rsidRPr="00CC3F43">
              <w:rPr>
                <w:rStyle w:val="Hyperlink"/>
                <w:b/>
                <w:bCs/>
                <w:noProof/>
              </w:rPr>
              <w:t>Our Journey and Industry Presence</w:t>
            </w:r>
            <w:r>
              <w:rPr>
                <w:noProof/>
                <w:webHidden/>
              </w:rPr>
              <w:tab/>
            </w:r>
            <w:r>
              <w:rPr>
                <w:noProof/>
                <w:webHidden/>
              </w:rPr>
              <w:fldChar w:fldCharType="begin"/>
            </w:r>
            <w:r>
              <w:rPr>
                <w:noProof/>
                <w:webHidden/>
              </w:rPr>
              <w:instrText xml:space="preserve"> PAGEREF _Toc224637770 \h </w:instrText>
            </w:r>
            <w:r>
              <w:rPr>
                <w:noProof/>
                <w:webHidden/>
              </w:rPr>
            </w:r>
            <w:r>
              <w:rPr>
                <w:noProof/>
                <w:webHidden/>
              </w:rPr>
              <w:fldChar w:fldCharType="separate"/>
            </w:r>
            <w:r>
              <w:rPr>
                <w:noProof/>
                <w:webHidden/>
              </w:rPr>
              <w:t>6</w:t>
            </w:r>
            <w:r>
              <w:rPr>
                <w:noProof/>
                <w:webHidden/>
              </w:rPr>
              <w:fldChar w:fldCharType="end"/>
            </w:r>
          </w:hyperlink>
        </w:p>
        <w:p w14:paraId="3964DB6A" w14:textId="1637BD0F" w:rsidR="00234E9D" w:rsidRDefault="00234E9D">
          <w:pPr>
            <w:pStyle w:val="TOC2"/>
            <w:rPr>
              <w:rFonts w:eastAsiaTheme="minorEastAsia"/>
              <w:noProof/>
              <w:sz w:val="24"/>
              <w:szCs w:val="24"/>
              <w:lang w:val="en-US"/>
            </w:rPr>
          </w:pPr>
          <w:hyperlink w:anchor="_Toc224637771" w:history="1">
            <w:r w:rsidRPr="00CC3F43">
              <w:rPr>
                <w:rStyle w:val="Hyperlink"/>
                <w:b/>
                <w:bCs/>
                <w:noProof/>
              </w:rPr>
              <w:t>1.4.</w:t>
            </w:r>
            <w:r>
              <w:rPr>
                <w:rFonts w:eastAsiaTheme="minorEastAsia"/>
                <w:noProof/>
                <w:sz w:val="24"/>
                <w:szCs w:val="24"/>
                <w:lang w:val="en-US"/>
              </w:rPr>
              <w:tab/>
            </w:r>
            <w:r w:rsidRPr="00CC3F43">
              <w:rPr>
                <w:rStyle w:val="Hyperlink"/>
                <w:b/>
                <w:bCs/>
                <w:noProof/>
              </w:rPr>
              <w:t>Using This Employee Handbook</w:t>
            </w:r>
            <w:r>
              <w:rPr>
                <w:noProof/>
                <w:webHidden/>
              </w:rPr>
              <w:tab/>
            </w:r>
            <w:r>
              <w:rPr>
                <w:noProof/>
                <w:webHidden/>
              </w:rPr>
              <w:fldChar w:fldCharType="begin"/>
            </w:r>
            <w:r>
              <w:rPr>
                <w:noProof/>
                <w:webHidden/>
              </w:rPr>
              <w:instrText xml:space="preserve"> PAGEREF _Toc224637771 \h </w:instrText>
            </w:r>
            <w:r>
              <w:rPr>
                <w:noProof/>
                <w:webHidden/>
              </w:rPr>
            </w:r>
            <w:r>
              <w:rPr>
                <w:noProof/>
                <w:webHidden/>
              </w:rPr>
              <w:fldChar w:fldCharType="separate"/>
            </w:r>
            <w:r>
              <w:rPr>
                <w:noProof/>
                <w:webHidden/>
              </w:rPr>
              <w:t>7</w:t>
            </w:r>
            <w:r>
              <w:rPr>
                <w:noProof/>
                <w:webHidden/>
              </w:rPr>
              <w:fldChar w:fldCharType="end"/>
            </w:r>
          </w:hyperlink>
        </w:p>
        <w:p w14:paraId="6D42571C" w14:textId="458B7C9B" w:rsidR="00234E9D" w:rsidRDefault="00234E9D">
          <w:pPr>
            <w:pStyle w:val="TOC1"/>
            <w:rPr>
              <w:rFonts w:eastAsiaTheme="minorEastAsia" w:cstheme="minorBidi"/>
              <w:b w:val="0"/>
              <w:bCs w:val="0"/>
              <w:sz w:val="24"/>
              <w:szCs w:val="24"/>
              <w:lang w:val="en-US"/>
            </w:rPr>
          </w:pPr>
          <w:hyperlink w:anchor="_Toc224637772" w:history="1">
            <w:r w:rsidRPr="00CC3F43">
              <w:rPr>
                <w:rStyle w:val="Hyperlink"/>
              </w:rPr>
              <w:t>2.</w:t>
            </w:r>
            <w:r>
              <w:rPr>
                <w:rFonts w:eastAsiaTheme="minorEastAsia" w:cstheme="minorBidi"/>
                <w:b w:val="0"/>
                <w:bCs w:val="0"/>
                <w:sz w:val="24"/>
                <w:szCs w:val="24"/>
                <w:lang w:val="en-US"/>
              </w:rPr>
              <w:tab/>
            </w:r>
            <w:r w:rsidRPr="00CC3F43">
              <w:rPr>
                <w:rStyle w:val="Hyperlink"/>
              </w:rPr>
              <w:t>FAIR, ETHICAL &amp; TRANSPARENT RECRUITMENT AND EMPLOYMENT FRAMEWORK</w:t>
            </w:r>
            <w:r>
              <w:rPr>
                <w:webHidden/>
              </w:rPr>
              <w:tab/>
            </w:r>
            <w:r>
              <w:rPr>
                <w:webHidden/>
              </w:rPr>
              <w:fldChar w:fldCharType="begin"/>
            </w:r>
            <w:r>
              <w:rPr>
                <w:webHidden/>
              </w:rPr>
              <w:instrText xml:space="preserve"> PAGEREF _Toc224637772 \h </w:instrText>
            </w:r>
            <w:r>
              <w:rPr>
                <w:webHidden/>
              </w:rPr>
            </w:r>
            <w:r>
              <w:rPr>
                <w:webHidden/>
              </w:rPr>
              <w:fldChar w:fldCharType="separate"/>
            </w:r>
            <w:r>
              <w:rPr>
                <w:webHidden/>
              </w:rPr>
              <w:t>8</w:t>
            </w:r>
            <w:r>
              <w:rPr>
                <w:webHidden/>
              </w:rPr>
              <w:fldChar w:fldCharType="end"/>
            </w:r>
          </w:hyperlink>
        </w:p>
        <w:p w14:paraId="2514B2B4" w14:textId="6A72AC45" w:rsidR="00234E9D" w:rsidRDefault="00234E9D">
          <w:pPr>
            <w:pStyle w:val="TOC2"/>
            <w:rPr>
              <w:rFonts w:eastAsiaTheme="minorEastAsia"/>
              <w:noProof/>
              <w:sz w:val="24"/>
              <w:szCs w:val="24"/>
              <w:lang w:val="en-US"/>
            </w:rPr>
          </w:pPr>
          <w:hyperlink w:anchor="_Toc224637773" w:history="1">
            <w:r w:rsidRPr="00CC3F43">
              <w:rPr>
                <w:rStyle w:val="Hyperlink"/>
                <w:b/>
                <w:bCs/>
                <w:noProof/>
              </w:rPr>
              <w:t>2.1.</w:t>
            </w:r>
            <w:r>
              <w:rPr>
                <w:rFonts w:eastAsiaTheme="minorEastAsia"/>
                <w:noProof/>
                <w:sz w:val="24"/>
                <w:szCs w:val="24"/>
                <w:lang w:val="en-US"/>
              </w:rPr>
              <w:tab/>
            </w:r>
            <w:r w:rsidRPr="00CC3F43">
              <w:rPr>
                <w:rStyle w:val="Hyperlink"/>
                <w:b/>
                <w:bCs/>
                <w:noProof/>
              </w:rPr>
              <w:t>Recruitment &amp; Selection Principles</w:t>
            </w:r>
            <w:r>
              <w:rPr>
                <w:noProof/>
                <w:webHidden/>
              </w:rPr>
              <w:tab/>
            </w:r>
            <w:r>
              <w:rPr>
                <w:noProof/>
                <w:webHidden/>
              </w:rPr>
              <w:fldChar w:fldCharType="begin"/>
            </w:r>
            <w:r>
              <w:rPr>
                <w:noProof/>
                <w:webHidden/>
              </w:rPr>
              <w:instrText xml:space="preserve"> PAGEREF _Toc224637773 \h </w:instrText>
            </w:r>
            <w:r>
              <w:rPr>
                <w:noProof/>
                <w:webHidden/>
              </w:rPr>
            </w:r>
            <w:r>
              <w:rPr>
                <w:noProof/>
                <w:webHidden/>
              </w:rPr>
              <w:fldChar w:fldCharType="separate"/>
            </w:r>
            <w:r>
              <w:rPr>
                <w:noProof/>
                <w:webHidden/>
              </w:rPr>
              <w:t>8</w:t>
            </w:r>
            <w:r>
              <w:rPr>
                <w:noProof/>
                <w:webHidden/>
              </w:rPr>
              <w:fldChar w:fldCharType="end"/>
            </w:r>
          </w:hyperlink>
        </w:p>
        <w:p w14:paraId="26185BAA" w14:textId="76703E8D" w:rsidR="00234E9D" w:rsidRDefault="00234E9D">
          <w:pPr>
            <w:pStyle w:val="TOC2"/>
            <w:rPr>
              <w:rFonts w:eastAsiaTheme="minorEastAsia"/>
              <w:noProof/>
              <w:sz w:val="24"/>
              <w:szCs w:val="24"/>
              <w:lang w:val="en-US"/>
            </w:rPr>
          </w:pPr>
          <w:hyperlink w:anchor="_Toc224637774" w:history="1">
            <w:r w:rsidRPr="00CC3F43">
              <w:rPr>
                <w:rStyle w:val="Hyperlink"/>
                <w:b/>
                <w:bCs/>
                <w:noProof/>
              </w:rPr>
              <w:t>2.2.</w:t>
            </w:r>
            <w:r>
              <w:rPr>
                <w:rFonts w:eastAsiaTheme="minorEastAsia"/>
                <w:noProof/>
                <w:sz w:val="24"/>
                <w:szCs w:val="24"/>
                <w:lang w:val="en-US"/>
              </w:rPr>
              <w:tab/>
            </w:r>
            <w:r w:rsidRPr="00CC3F43">
              <w:rPr>
                <w:rStyle w:val="Hyperlink"/>
                <w:b/>
                <w:bCs/>
                <w:noProof/>
              </w:rPr>
              <w:t>Recruitment Process &amp; Procedures</w:t>
            </w:r>
            <w:r>
              <w:rPr>
                <w:noProof/>
                <w:webHidden/>
              </w:rPr>
              <w:tab/>
            </w:r>
            <w:r>
              <w:rPr>
                <w:noProof/>
                <w:webHidden/>
              </w:rPr>
              <w:fldChar w:fldCharType="begin"/>
            </w:r>
            <w:r>
              <w:rPr>
                <w:noProof/>
                <w:webHidden/>
              </w:rPr>
              <w:instrText xml:space="preserve"> PAGEREF _Toc224637774 \h </w:instrText>
            </w:r>
            <w:r>
              <w:rPr>
                <w:noProof/>
                <w:webHidden/>
              </w:rPr>
            </w:r>
            <w:r>
              <w:rPr>
                <w:noProof/>
                <w:webHidden/>
              </w:rPr>
              <w:fldChar w:fldCharType="separate"/>
            </w:r>
            <w:r>
              <w:rPr>
                <w:noProof/>
                <w:webHidden/>
              </w:rPr>
              <w:t>8</w:t>
            </w:r>
            <w:r>
              <w:rPr>
                <w:noProof/>
                <w:webHidden/>
              </w:rPr>
              <w:fldChar w:fldCharType="end"/>
            </w:r>
          </w:hyperlink>
        </w:p>
        <w:p w14:paraId="0F814C0C" w14:textId="2497DAA0" w:rsidR="00234E9D" w:rsidRDefault="00234E9D">
          <w:pPr>
            <w:pStyle w:val="TOC2"/>
            <w:rPr>
              <w:rFonts w:eastAsiaTheme="minorEastAsia"/>
              <w:noProof/>
              <w:sz w:val="24"/>
              <w:szCs w:val="24"/>
              <w:lang w:val="en-US"/>
            </w:rPr>
          </w:pPr>
          <w:hyperlink w:anchor="_Toc224637775" w:history="1">
            <w:r w:rsidRPr="00CC3F43">
              <w:rPr>
                <w:rStyle w:val="Hyperlink"/>
                <w:b/>
                <w:bCs/>
                <w:noProof/>
              </w:rPr>
              <w:t>2.3.</w:t>
            </w:r>
            <w:r>
              <w:rPr>
                <w:rFonts w:eastAsiaTheme="minorEastAsia"/>
                <w:noProof/>
                <w:sz w:val="24"/>
                <w:szCs w:val="24"/>
                <w:lang w:val="en-US"/>
              </w:rPr>
              <w:tab/>
            </w:r>
            <w:r w:rsidRPr="00CC3F43">
              <w:rPr>
                <w:rStyle w:val="Hyperlink"/>
                <w:b/>
                <w:bCs/>
                <w:noProof/>
              </w:rPr>
              <w:t>Compensation &amp; Salary Structure</w:t>
            </w:r>
            <w:r>
              <w:rPr>
                <w:noProof/>
                <w:webHidden/>
              </w:rPr>
              <w:tab/>
            </w:r>
            <w:r>
              <w:rPr>
                <w:noProof/>
                <w:webHidden/>
              </w:rPr>
              <w:fldChar w:fldCharType="begin"/>
            </w:r>
            <w:r>
              <w:rPr>
                <w:noProof/>
                <w:webHidden/>
              </w:rPr>
              <w:instrText xml:space="preserve"> PAGEREF _Toc224637775 \h </w:instrText>
            </w:r>
            <w:r>
              <w:rPr>
                <w:noProof/>
                <w:webHidden/>
              </w:rPr>
            </w:r>
            <w:r>
              <w:rPr>
                <w:noProof/>
                <w:webHidden/>
              </w:rPr>
              <w:fldChar w:fldCharType="separate"/>
            </w:r>
            <w:r>
              <w:rPr>
                <w:noProof/>
                <w:webHidden/>
              </w:rPr>
              <w:t>9</w:t>
            </w:r>
            <w:r>
              <w:rPr>
                <w:noProof/>
                <w:webHidden/>
              </w:rPr>
              <w:fldChar w:fldCharType="end"/>
            </w:r>
          </w:hyperlink>
        </w:p>
        <w:p w14:paraId="6E4F202E" w14:textId="669305A4" w:rsidR="00234E9D" w:rsidRDefault="00234E9D">
          <w:pPr>
            <w:pStyle w:val="TOC2"/>
            <w:rPr>
              <w:rFonts w:eastAsiaTheme="minorEastAsia"/>
              <w:noProof/>
              <w:sz w:val="24"/>
              <w:szCs w:val="24"/>
              <w:lang w:val="en-US"/>
            </w:rPr>
          </w:pPr>
          <w:hyperlink w:anchor="_Toc224637776" w:history="1">
            <w:r w:rsidRPr="00CC3F43">
              <w:rPr>
                <w:rStyle w:val="Hyperlink"/>
                <w:b/>
                <w:bCs/>
                <w:noProof/>
              </w:rPr>
              <w:t>2.4.</w:t>
            </w:r>
            <w:r>
              <w:rPr>
                <w:rFonts w:eastAsiaTheme="minorEastAsia"/>
                <w:noProof/>
                <w:sz w:val="24"/>
                <w:szCs w:val="24"/>
                <w:lang w:val="en-US"/>
              </w:rPr>
              <w:tab/>
            </w:r>
            <w:r w:rsidRPr="00CC3F43">
              <w:rPr>
                <w:rStyle w:val="Hyperlink"/>
                <w:b/>
                <w:bCs/>
                <w:noProof/>
              </w:rPr>
              <w:t>Performance Evaluation &amp; Career Progression</w:t>
            </w:r>
            <w:r>
              <w:rPr>
                <w:noProof/>
                <w:webHidden/>
              </w:rPr>
              <w:tab/>
            </w:r>
            <w:r>
              <w:rPr>
                <w:noProof/>
                <w:webHidden/>
              </w:rPr>
              <w:fldChar w:fldCharType="begin"/>
            </w:r>
            <w:r>
              <w:rPr>
                <w:noProof/>
                <w:webHidden/>
              </w:rPr>
              <w:instrText xml:space="preserve"> PAGEREF _Toc224637776 \h </w:instrText>
            </w:r>
            <w:r>
              <w:rPr>
                <w:noProof/>
                <w:webHidden/>
              </w:rPr>
            </w:r>
            <w:r>
              <w:rPr>
                <w:noProof/>
                <w:webHidden/>
              </w:rPr>
              <w:fldChar w:fldCharType="separate"/>
            </w:r>
            <w:r>
              <w:rPr>
                <w:noProof/>
                <w:webHidden/>
              </w:rPr>
              <w:t>9</w:t>
            </w:r>
            <w:r>
              <w:rPr>
                <w:noProof/>
                <w:webHidden/>
              </w:rPr>
              <w:fldChar w:fldCharType="end"/>
            </w:r>
          </w:hyperlink>
        </w:p>
        <w:p w14:paraId="6C926AE9" w14:textId="57FFFE24" w:rsidR="00234E9D" w:rsidRDefault="00234E9D">
          <w:pPr>
            <w:pStyle w:val="TOC1"/>
            <w:rPr>
              <w:rFonts w:eastAsiaTheme="minorEastAsia" w:cstheme="minorBidi"/>
              <w:b w:val="0"/>
              <w:bCs w:val="0"/>
              <w:sz w:val="24"/>
              <w:szCs w:val="24"/>
              <w:lang w:val="en-US"/>
            </w:rPr>
          </w:pPr>
          <w:hyperlink w:anchor="_Toc224637777" w:history="1">
            <w:r w:rsidRPr="00CC3F43">
              <w:rPr>
                <w:rStyle w:val="Hyperlink"/>
              </w:rPr>
              <w:t>3.</w:t>
            </w:r>
            <w:r>
              <w:rPr>
                <w:rFonts w:eastAsiaTheme="minorEastAsia" w:cstheme="minorBidi"/>
                <w:b w:val="0"/>
                <w:bCs w:val="0"/>
                <w:sz w:val="24"/>
                <w:szCs w:val="24"/>
                <w:lang w:val="en-US"/>
              </w:rPr>
              <w:tab/>
            </w:r>
            <w:r w:rsidRPr="00CC3F43">
              <w:rPr>
                <w:rStyle w:val="Hyperlink"/>
              </w:rPr>
              <w:t>WORKPLACE STANDARDS AND EXPECTATIONS</w:t>
            </w:r>
            <w:r>
              <w:rPr>
                <w:webHidden/>
              </w:rPr>
              <w:tab/>
            </w:r>
            <w:r>
              <w:rPr>
                <w:webHidden/>
              </w:rPr>
              <w:fldChar w:fldCharType="begin"/>
            </w:r>
            <w:r>
              <w:rPr>
                <w:webHidden/>
              </w:rPr>
              <w:instrText xml:space="preserve"> PAGEREF _Toc224637777 \h </w:instrText>
            </w:r>
            <w:r>
              <w:rPr>
                <w:webHidden/>
              </w:rPr>
            </w:r>
            <w:r>
              <w:rPr>
                <w:webHidden/>
              </w:rPr>
              <w:fldChar w:fldCharType="separate"/>
            </w:r>
            <w:r>
              <w:rPr>
                <w:webHidden/>
              </w:rPr>
              <w:t>10</w:t>
            </w:r>
            <w:r>
              <w:rPr>
                <w:webHidden/>
              </w:rPr>
              <w:fldChar w:fldCharType="end"/>
            </w:r>
          </w:hyperlink>
        </w:p>
        <w:p w14:paraId="481C638E" w14:textId="40EA61A0" w:rsidR="00234E9D" w:rsidRDefault="00234E9D">
          <w:pPr>
            <w:pStyle w:val="TOC2"/>
            <w:rPr>
              <w:rFonts w:eastAsiaTheme="minorEastAsia"/>
              <w:noProof/>
              <w:sz w:val="24"/>
              <w:szCs w:val="24"/>
              <w:lang w:val="en-US"/>
            </w:rPr>
          </w:pPr>
          <w:hyperlink w:anchor="_Toc224637778" w:history="1">
            <w:r w:rsidRPr="00CC3F43">
              <w:rPr>
                <w:rStyle w:val="Hyperlink"/>
                <w:b/>
                <w:bCs/>
                <w:noProof/>
              </w:rPr>
              <w:t>3.1.</w:t>
            </w:r>
            <w:r>
              <w:rPr>
                <w:rFonts w:eastAsiaTheme="minorEastAsia"/>
                <w:noProof/>
                <w:sz w:val="24"/>
                <w:szCs w:val="24"/>
                <w:lang w:val="en-US"/>
              </w:rPr>
              <w:tab/>
            </w:r>
            <w:r w:rsidRPr="00CC3F43">
              <w:rPr>
                <w:rStyle w:val="Hyperlink"/>
                <w:b/>
                <w:bCs/>
                <w:noProof/>
              </w:rPr>
              <w:t>Working Hours, Attendance &amp; Overtime Guidelines</w:t>
            </w:r>
            <w:r>
              <w:rPr>
                <w:noProof/>
                <w:webHidden/>
              </w:rPr>
              <w:tab/>
            </w:r>
            <w:r>
              <w:rPr>
                <w:noProof/>
                <w:webHidden/>
              </w:rPr>
              <w:fldChar w:fldCharType="begin"/>
            </w:r>
            <w:r>
              <w:rPr>
                <w:noProof/>
                <w:webHidden/>
              </w:rPr>
              <w:instrText xml:space="preserve"> PAGEREF _Toc224637778 \h </w:instrText>
            </w:r>
            <w:r>
              <w:rPr>
                <w:noProof/>
                <w:webHidden/>
              </w:rPr>
            </w:r>
            <w:r>
              <w:rPr>
                <w:noProof/>
                <w:webHidden/>
              </w:rPr>
              <w:fldChar w:fldCharType="separate"/>
            </w:r>
            <w:r>
              <w:rPr>
                <w:noProof/>
                <w:webHidden/>
              </w:rPr>
              <w:t>10</w:t>
            </w:r>
            <w:r>
              <w:rPr>
                <w:noProof/>
                <w:webHidden/>
              </w:rPr>
              <w:fldChar w:fldCharType="end"/>
            </w:r>
          </w:hyperlink>
        </w:p>
        <w:p w14:paraId="0424229F" w14:textId="50C3D72D" w:rsidR="00234E9D" w:rsidRDefault="00234E9D">
          <w:pPr>
            <w:pStyle w:val="TOC2"/>
            <w:rPr>
              <w:rFonts w:eastAsiaTheme="minorEastAsia"/>
              <w:noProof/>
              <w:sz w:val="24"/>
              <w:szCs w:val="24"/>
              <w:lang w:val="en-US"/>
            </w:rPr>
          </w:pPr>
          <w:hyperlink w:anchor="_Toc224637779" w:history="1">
            <w:r w:rsidRPr="00CC3F43">
              <w:rPr>
                <w:rStyle w:val="Hyperlink"/>
                <w:b/>
                <w:bCs/>
                <w:noProof/>
              </w:rPr>
              <w:t>3.2.</w:t>
            </w:r>
            <w:r>
              <w:rPr>
                <w:rFonts w:eastAsiaTheme="minorEastAsia"/>
                <w:noProof/>
                <w:sz w:val="24"/>
                <w:szCs w:val="24"/>
                <w:lang w:val="en-US"/>
              </w:rPr>
              <w:tab/>
            </w:r>
            <w:r w:rsidRPr="00CC3F43">
              <w:rPr>
                <w:rStyle w:val="Hyperlink"/>
                <w:b/>
                <w:bCs/>
                <w:noProof/>
              </w:rPr>
              <w:t>Health Safety and Employee Wellbeing</w:t>
            </w:r>
            <w:r>
              <w:rPr>
                <w:noProof/>
                <w:webHidden/>
              </w:rPr>
              <w:tab/>
            </w:r>
            <w:r>
              <w:rPr>
                <w:noProof/>
                <w:webHidden/>
              </w:rPr>
              <w:fldChar w:fldCharType="begin"/>
            </w:r>
            <w:r>
              <w:rPr>
                <w:noProof/>
                <w:webHidden/>
              </w:rPr>
              <w:instrText xml:space="preserve"> PAGEREF _Toc224637779 \h </w:instrText>
            </w:r>
            <w:r>
              <w:rPr>
                <w:noProof/>
                <w:webHidden/>
              </w:rPr>
            </w:r>
            <w:r>
              <w:rPr>
                <w:noProof/>
                <w:webHidden/>
              </w:rPr>
              <w:fldChar w:fldCharType="separate"/>
            </w:r>
            <w:r>
              <w:rPr>
                <w:noProof/>
                <w:webHidden/>
              </w:rPr>
              <w:t>11</w:t>
            </w:r>
            <w:r>
              <w:rPr>
                <w:noProof/>
                <w:webHidden/>
              </w:rPr>
              <w:fldChar w:fldCharType="end"/>
            </w:r>
          </w:hyperlink>
        </w:p>
        <w:p w14:paraId="7950CDAE" w14:textId="433DFEBB" w:rsidR="00234E9D" w:rsidRDefault="00234E9D">
          <w:pPr>
            <w:pStyle w:val="TOC2"/>
            <w:rPr>
              <w:rFonts w:eastAsiaTheme="minorEastAsia"/>
              <w:noProof/>
              <w:sz w:val="24"/>
              <w:szCs w:val="24"/>
              <w:lang w:val="en-US"/>
            </w:rPr>
          </w:pPr>
          <w:hyperlink w:anchor="_Toc224637780" w:history="1">
            <w:r w:rsidRPr="00CC3F43">
              <w:rPr>
                <w:rStyle w:val="Hyperlink"/>
                <w:b/>
                <w:bCs/>
                <w:noProof/>
              </w:rPr>
              <w:t>3.3.</w:t>
            </w:r>
            <w:r>
              <w:rPr>
                <w:rFonts w:eastAsiaTheme="minorEastAsia"/>
                <w:noProof/>
                <w:sz w:val="24"/>
                <w:szCs w:val="24"/>
                <w:lang w:val="en-US"/>
              </w:rPr>
              <w:tab/>
            </w:r>
            <w:r w:rsidRPr="00CC3F43">
              <w:rPr>
                <w:rStyle w:val="Hyperlink"/>
                <w:b/>
                <w:bCs/>
                <w:noProof/>
              </w:rPr>
              <w:t>Compensation, Benefits and Leave Framework</w:t>
            </w:r>
            <w:r>
              <w:rPr>
                <w:noProof/>
                <w:webHidden/>
              </w:rPr>
              <w:tab/>
            </w:r>
            <w:r>
              <w:rPr>
                <w:noProof/>
                <w:webHidden/>
              </w:rPr>
              <w:fldChar w:fldCharType="begin"/>
            </w:r>
            <w:r>
              <w:rPr>
                <w:noProof/>
                <w:webHidden/>
              </w:rPr>
              <w:instrText xml:space="preserve"> PAGEREF _Toc224637780 \h </w:instrText>
            </w:r>
            <w:r>
              <w:rPr>
                <w:noProof/>
                <w:webHidden/>
              </w:rPr>
            </w:r>
            <w:r>
              <w:rPr>
                <w:noProof/>
                <w:webHidden/>
              </w:rPr>
              <w:fldChar w:fldCharType="separate"/>
            </w:r>
            <w:r>
              <w:rPr>
                <w:noProof/>
                <w:webHidden/>
              </w:rPr>
              <w:t>13</w:t>
            </w:r>
            <w:r>
              <w:rPr>
                <w:noProof/>
                <w:webHidden/>
              </w:rPr>
              <w:fldChar w:fldCharType="end"/>
            </w:r>
          </w:hyperlink>
        </w:p>
        <w:p w14:paraId="2BEF7496" w14:textId="19A3CD62" w:rsidR="00234E9D" w:rsidRDefault="00234E9D">
          <w:pPr>
            <w:pStyle w:val="TOC2"/>
            <w:rPr>
              <w:rFonts w:eastAsiaTheme="minorEastAsia"/>
              <w:noProof/>
              <w:sz w:val="24"/>
              <w:szCs w:val="24"/>
              <w:lang w:val="en-US"/>
            </w:rPr>
          </w:pPr>
          <w:hyperlink w:anchor="_Toc224637781" w:history="1">
            <w:r w:rsidRPr="00CC3F43">
              <w:rPr>
                <w:rStyle w:val="Hyperlink"/>
                <w:b/>
                <w:bCs/>
                <w:noProof/>
              </w:rPr>
              <w:t>3.4.</w:t>
            </w:r>
            <w:r>
              <w:rPr>
                <w:rFonts w:eastAsiaTheme="minorEastAsia"/>
                <w:noProof/>
                <w:sz w:val="24"/>
                <w:szCs w:val="24"/>
                <w:lang w:val="en-US"/>
              </w:rPr>
              <w:tab/>
            </w:r>
            <w:r w:rsidRPr="00CC3F43">
              <w:rPr>
                <w:rStyle w:val="Hyperlink"/>
                <w:b/>
                <w:bCs/>
                <w:noProof/>
              </w:rPr>
              <w:t>Employee Representation, Social Dialogue &amp; Collective Bargaining</w:t>
            </w:r>
            <w:r>
              <w:rPr>
                <w:noProof/>
                <w:webHidden/>
              </w:rPr>
              <w:tab/>
            </w:r>
            <w:r>
              <w:rPr>
                <w:noProof/>
                <w:webHidden/>
              </w:rPr>
              <w:fldChar w:fldCharType="begin"/>
            </w:r>
            <w:r>
              <w:rPr>
                <w:noProof/>
                <w:webHidden/>
              </w:rPr>
              <w:instrText xml:space="preserve"> PAGEREF _Toc224637781 \h </w:instrText>
            </w:r>
            <w:r>
              <w:rPr>
                <w:noProof/>
                <w:webHidden/>
              </w:rPr>
            </w:r>
            <w:r>
              <w:rPr>
                <w:noProof/>
                <w:webHidden/>
              </w:rPr>
              <w:fldChar w:fldCharType="separate"/>
            </w:r>
            <w:r>
              <w:rPr>
                <w:noProof/>
                <w:webHidden/>
              </w:rPr>
              <w:t>16</w:t>
            </w:r>
            <w:r>
              <w:rPr>
                <w:noProof/>
                <w:webHidden/>
              </w:rPr>
              <w:fldChar w:fldCharType="end"/>
            </w:r>
          </w:hyperlink>
        </w:p>
        <w:p w14:paraId="1C587962" w14:textId="0ADA1836" w:rsidR="00234E9D" w:rsidRDefault="00234E9D">
          <w:pPr>
            <w:pStyle w:val="TOC1"/>
            <w:rPr>
              <w:rFonts w:eastAsiaTheme="minorEastAsia" w:cstheme="minorBidi"/>
              <w:b w:val="0"/>
              <w:bCs w:val="0"/>
              <w:sz w:val="24"/>
              <w:szCs w:val="24"/>
              <w:lang w:val="en-US"/>
            </w:rPr>
          </w:pPr>
          <w:hyperlink w:anchor="_Toc224637782" w:history="1">
            <w:r w:rsidRPr="00CC3F43">
              <w:rPr>
                <w:rStyle w:val="Hyperlink"/>
              </w:rPr>
              <w:t>4.</w:t>
            </w:r>
            <w:r>
              <w:rPr>
                <w:rFonts w:eastAsiaTheme="minorEastAsia" w:cstheme="minorBidi"/>
                <w:b w:val="0"/>
                <w:bCs w:val="0"/>
                <w:sz w:val="24"/>
                <w:szCs w:val="24"/>
                <w:lang w:val="en-US"/>
              </w:rPr>
              <w:tab/>
            </w:r>
            <w:r w:rsidRPr="00CC3F43">
              <w:rPr>
                <w:rStyle w:val="Hyperlink"/>
              </w:rPr>
              <w:t>EMPLOYEE DEVELOPMENT AND CAREER PROGRESSION</w:t>
            </w:r>
            <w:r>
              <w:rPr>
                <w:webHidden/>
              </w:rPr>
              <w:tab/>
            </w:r>
            <w:r>
              <w:rPr>
                <w:webHidden/>
              </w:rPr>
              <w:fldChar w:fldCharType="begin"/>
            </w:r>
            <w:r>
              <w:rPr>
                <w:webHidden/>
              </w:rPr>
              <w:instrText xml:space="preserve"> PAGEREF _Toc224637782 \h </w:instrText>
            </w:r>
            <w:r>
              <w:rPr>
                <w:webHidden/>
              </w:rPr>
            </w:r>
            <w:r>
              <w:rPr>
                <w:webHidden/>
              </w:rPr>
              <w:fldChar w:fldCharType="separate"/>
            </w:r>
            <w:r>
              <w:rPr>
                <w:webHidden/>
              </w:rPr>
              <w:t>17</w:t>
            </w:r>
            <w:r>
              <w:rPr>
                <w:webHidden/>
              </w:rPr>
              <w:fldChar w:fldCharType="end"/>
            </w:r>
          </w:hyperlink>
        </w:p>
        <w:p w14:paraId="093564BE" w14:textId="7B782193" w:rsidR="00234E9D" w:rsidRDefault="00234E9D">
          <w:pPr>
            <w:pStyle w:val="TOC2"/>
            <w:rPr>
              <w:rFonts w:eastAsiaTheme="minorEastAsia"/>
              <w:noProof/>
              <w:sz w:val="24"/>
              <w:szCs w:val="24"/>
              <w:lang w:val="en-US"/>
            </w:rPr>
          </w:pPr>
          <w:hyperlink w:anchor="_Toc224637783" w:history="1">
            <w:r w:rsidRPr="00CC3F43">
              <w:rPr>
                <w:rStyle w:val="Hyperlink"/>
                <w:b/>
                <w:bCs/>
                <w:noProof/>
              </w:rPr>
              <w:t>4.1.</w:t>
            </w:r>
            <w:r>
              <w:rPr>
                <w:rFonts w:eastAsiaTheme="minorEastAsia"/>
                <w:noProof/>
                <w:sz w:val="24"/>
                <w:szCs w:val="24"/>
                <w:lang w:val="en-US"/>
              </w:rPr>
              <w:tab/>
            </w:r>
            <w:r w:rsidRPr="00CC3F43">
              <w:rPr>
                <w:rStyle w:val="Hyperlink"/>
                <w:b/>
                <w:bCs/>
                <w:noProof/>
              </w:rPr>
              <w:t>Learning and Career Development</w:t>
            </w:r>
            <w:r>
              <w:rPr>
                <w:noProof/>
                <w:webHidden/>
              </w:rPr>
              <w:tab/>
            </w:r>
            <w:r>
              <w:rPr>
                <w:noProof/>
                <w:webHidden/>
              </w:rPr>
              <w:fldChar w:fldCharType="begin"/>
            </w:r>
            <w:r>
              <w:rPr>
                <w:noProof/>
                <w:webHidden/>
              </w:rPr>
              <w:instrText xml:space="preserve"> PAGEREF _Toc224637783 \h </w:instrText>
            </w:r>
            <w:r>
              <w:rPr>
                <w:noProof/>
                <w:webHidden/>
              </w:rPr>
            </w:r>
            <w:r>
              <w:rPr>
                <w:noProof/>
                <w:webHidden/>
              </w:rPr>
              <w:fldChar w:fldCharType="separate"/>
            </w:r>
            <w:r>
              <w:rPr>
                <w:noProof/>
                <w:webHidden/>
              </w:rPr>
              <w:t>17</w:t>
            </w:r>
            <w:r>
              <w:rPr>
                <w:noProof/>
                <w:webHidden/>
              </w:rPr>
              <w:fldChar w:fldCharType="end"/>
            </w:r>
          </w:hyperlink>
        </w:p>
        <w:p w14:paraId="60669314" w14:textId="68129D06" w:rsidR="00234E9D" w:rsidRDefault="00234E9D">
          <w:pPr>
            <w:pStyle w:val="TOC2"/>
            <w:rPr>
              <w:rFonts w:eastAsiaTheme="minorEastAsia"/>
              <w:noProof/>
              <w:sz w:val="24"/>
              <w:szCs w:val="24"/>
              <w:lang w:val="en-US"/>
            </w:rPr>
          </w:pPr>
          <w:hyperlink w:anchor="_Toc224637784" w:history="1">
            <w:r w:rsidRPr="00CC3F43">
              <w:rPr>
                <w:rStyle w:val="Hyperlink"/>
                <w:b/>
                <w:bCs/>
                <w:noProof/>
              </w:rPr>
              <w:t>4.2.</w:t>
            </w:r>
            <w:r>
              <w:rPr>
                <w:rFonts w:eastAsiaTheme="minorEastAsia"/>
                <w:noProof/>
                <w:sz w:val="24"/>
                <w:szCs w:val="24"/>
                <w:lang w:val="en-US"/>
              </w:rPr>
              <w:tab/>
            </w:r>
            <w:r w:rsidRPr="00CC3F43">
              <w:rPr>
                <w:rStyle w:val="Hyperlink"/>
                <w:b/>
                <w:bCs/>
                <w:noProof/>
              </w:rPr>
              <w:t>Internal Growth and Role Movement</w:t>
            </w:r>
            <w:r>
              <w:rPr>
                <w:noProof/>
                <w:webHidden/>
              </w:rPr>
              <w:tab/>
            </w:r>
            <w:r>
              <w:rPr>
                <w:noProof/>
                <w:webHidden/>
              </w:rPr>
              <w:fldChar w:fldCharType="begin"/>
            </w:r>
            <w:r>
              <w:rPr>
                <w:noProof/>
                <w:webHidden/>
              </w:rPr>
              <w:instrText xml:space="preserve"> PAGEREF _Toc224637784 \h </w:instrText>
            </w:r>
            <w:r>
              <w:rPr>
                <w:noProof/>
                <w:webHidden/>
              </w:rPr>
            </w:r>
            <w:r>
              <w:rPr>
                <w:noProof/>
                <w:webHidden/>
              </w:rPr>
              <w:fldChar w:fldCharType="separate"/>
            </w:r>
            <w:r>
              <w:rPr>
                <w:noProof/>
                <w:webHidden/>
              </w:rPr>
              <w:t>17</w:t>
            </w:r>
            <w:r>
              <w:rPr>
                <w:noProof/>
                <w:webHidden/>
              </w:rPr>
              <w:fldChar w:fldCharType="end"/>
            </w:r>
          </w:hyperlink>
        </w:p>
        <w:p w14:paraId="5A256019" w14:textId="1268A71A" w:rsidR="00234E9D" w:rsidRDefault="00234E9D">
          <w:pPr>
            <w:pStyle w:val="TOC2"/>
            <w:rPr>
              <w:rFonts w:eastAsiaTheme="minorEastAsia"/>
              <w:noProof/>
              <w:sz w:val="24"/>
              <w:szCs w:val="24"/>
              <w:lang w:val="en-US"/>
            </w:rPr>
          </w:pPr>
          <w:hyperlink w:anchor="_Toc224637785" w:history="1">
            <w:r w:rsidRPr="00CC3F43">
              <w:rPr>
                <w:rStyle w:val="Hyperlink"/>
                <w:b/>
                <w:bCs/>
                <w:noProof/>
              </w:rPr>
              <w:t>4.3.</w:t>
            </w:r>
            <w:r>
              <w:rPr>
                <w:rFonts w:eastAsiaTheme="minorEastAsia"/>
                <w:noProof/>
                <w:sz w:val="24"/>
                <w:szCs w:val="24"/>
                <w:lang w:val="en-US"/>
              </w:rPr>
              <w:tab/>
            </w:r>
            <w:r w:rsidRPr="00CC3F43">
              <w:rPr>
                <w:rStyle w:val="Hyperlink"/>
                <w:b/>
                <w:bCs/>
                <w:noProof/>
              </w:rPr>
              <w:t>Internal Job Posting (IJP) System</w:t>
            </w:r>
            <w:r>
              <w:rPr>
                <w:noProof/>
                <w:webHidden/>
              </w:rPr>
              <w:tab/>
            </w:r>
            <w:r>
              <w:rPr>
                <w:noProof/>
                <w:webHidden/>
              </w:rPr>
              <w:fldChar w:fldCharType="begin"/>
            </w:r>
            <w:r>
              <w:rPr>
                <w:noProof/>
                <w:webHidden/>
              </w:rPr>
              <w:instrText xml:space="preserve"> PAGEREF _Toc224637785 \h </w:instrText>
            </w:r>
            <w:r>
              <w:rPr>
                <w:noProof/>
                <w:webHidden/>
              </w:rPr>
            </w:r>
            <w:r>
              <w:rPr>
                <w:noProof/>
                <w:webHidden/>
              </w:rPr>
              <w:fldChar w:fldCharType="separate"/>
            </w:r>
            <w:r>
              <w:rPr>
                <w:noProof/>
                <w:webHidden/>
              </w:rPr>
              <w:t>18</w:t>
            </w:r>
            <w:r>
              <w:rPr>
                <w:noProof/>
                <w:webHidden/>
              </w:rPr>
              <w:fldChar w:fldCharType="end"/>
            </w:r>
          </w:hyperlink>
        </w:p>
        <w:p w14:paraId="66E48642" w14:textId="386B58D4" w:rsidR="00234E9D" w:rsidRDefault="00234E9D">
          <w:pPr>
            <w:pStyle w:val="TOC1"/>
            <w:rPr>
              <w:rFonts w:eastAsiaTheme="minorEastAsia" w:cstheme="minorBidi"/>
              <w:b w:val="0"/>
              <w:bCs w:val="0"/>
              <w:sz w:val="24"/>
              <w:szCs w:val="24"/>
              <w:lang w:val="en-US"/>
            </w:rPr>
          </w:pPr>
          <w:hyperlink w:anchor="_Toc224637786" w:history="1">
            <w:r w:rsidRPr="00CC3F43">
              <w:rPr>
                <w:rStyle w:val="Hyperlink"/>
              </w:rPr>
              <w:t>5.</w:t>
            </w:r>
            <w:r>
              <w:rPr>
                <w:rFonts w:eastAsiaTheme="minorEastAsia" w:cstheme="minorBidi"/>
                <w:b w:val="0"/>
                <w:bCs w:val="0"/>
                <w:sz w:val="24"/>
                <w:szCs w:val="24"/>
                <w:lang w:val="en-US"/>
              </w:rPr>
              <w:tab/>
            </w:r>
            <w:r w:rsidRPr="00CC3F43">
              <w:rPr>
                <w:rStyle w:val="Hyperlink"/>
              </w:rPr>
              <w:t>ANTI-DISCRIMINATION &amp; EQUAL OPPORTUNITY GUIDELINES</w:t>
            </w:r>
            <w:r>
              <w:rPr>
                <w:webHidden/>
              </w:rPr>
              <w:tab/>
            </w:r>
            <w:r>
              <w:rPr>
                <w:webHidden/>
              </w:rPr>
              <w:fldChar w:fldCharType="begin"/>
            </w:r>
            <w:r>
              <w:rPr>
                <w:webHidden/>
              </w:rPr>
              <w:instrText xml:space="preserve"> PAGEREF _Toc224637786 \h </w:instrText>
            </w:r>
            <w:r>
              <w:rPr>
                <w:webHidden/>
              </w:rPr>
            </w:r>
            <w:r>
              <w:rPr>
                <w:webHidden/>
              </w:rPr>
              <w:fldChar w:fldCharType="separate"/>
            </w:r>
            <w:r>
              <w:rPr>
                <w:webHidden/>
              </w:rPr>
              <w:t>20</w:t>
            </w:r>
            <w:r>
              <w:rPr>
                <w:webHidden/>
              </w:rPr>
              <w:fldChar w:fldCharType="end"/>
            </w:r>
          </w:hyperlink>
        </w:p>
        <w:p w14:paraId="67FF7062" w14:textId="4C6AD480" w:rsidR="00234E9D" w:rsidRDefault="00234E9D">
          <w:pPr>
            <w:pStyle w:val="TOC2"/>
            <w:rPr>
              <w:rFonts w:eastAsiaTheme="minorEastAsia"/>
              <w:noProof/>
              <w:sz w:val="24"/>
              <w:szCs w:val="24"/>
              <w:lang w:val="en-US"/>
            </w:rPr>
          </w:pPr>
          <w:hyperlink w:anchor="_Toc224637787" w:history="1">
            <w:r w:rsidRPr="00CC3F43">
              <w:rPr>
                <w:rStyle w:val="Hyperlink"/>
                <w:b/>
                <w:bCs/>
                <w:noProof/>
              </w:rPr>
              <w:t>5.1.</w:t>
            </w:r>
            <w:r>
              <w:rPr>
                <w:rFonts w:eastAsiaTheme="minorEastAsia"/>
                <w:noProof/>
                <w:sz w:val="24"/>
                <w:szCs w:val="24"/>
                <w:lang w:val="en-US"/>
              </w:rPr>
              <w:tab/>
            </w:r>
            <w:r w:rsidRPr="00CC3F43">
              <w:rPr>
                <w:rStyle w:val="Hyperlink"/>
                <w:b/>
                <w:bCs/>
                <w:noProof/>
              </w:rPr>
              <w:t>Fair and Merit Based Promotion Process</w:t>
            </w:r>
            <w:r>
              <w:rPr>
                <w:noProof/>
                <w:webHidden/>
              </w:rPr>
              <w:tab/>
            </w:r>
            <w:r>
              <w:rPr>
                <w:noProof/>
                <w:webHidden/>
              </w:rPr>
              <w:fldChar w:fldCharType="begin"/>
            </w:r>
            <w:r>
              <w:rPr>
                <w:noProof/>
                <w:webHidden/>
              </w:rPr>
              <w:instrText xml:space="preserve"> PAGEREF _Toc224637787 \h </w:instrText>
            </w:r>
            <w:r>
              <w:rPr>
                <w:noProof/>
                <w:webHidden/>
              </w:rPr>
            </w:r>
            <w:r>
              <w:rPr>
                <w:noProof/>
                <w:webHidden/>
              </w:rPr>
              <w:fldChar w:fldCharType="separate"/>
            </w:r>
            <w:r>
              <w:rPr>
                <w:noProof/>
                <w:webHidden/>
              </w:rPr>
              <w:t>20</w:t>
            </w:r>
            <w:r>
              <w:rPr>
                <w:noProof/>
                <w:webHidden/>
              </w:rPr>
              <w:fldChar w:fldCharType="end"/>
            </w:r>
          </w:hyperlink>
        </w:p>
        <w:p w14:paraId="4D875AB5" w14:textId="414897AA" w:rsidR="00234E9D" w:rsidRDefault="00234E9D">
          <w:pPr>
            <w:pStyle w:val="TOC2"/>
            <w:rPr>
              <w:rFonts w:eastAsiaTheme="minorEastAsia"/>
              <w:noProof/>
              <w:sz w:val="24"/>
              <w:szCs w:val="24"/>
              <w:lang w:val="en-US"/>
            </w:rPr>
          </w:pPr>
          <w:hyperlink w:anchor="_Toc224637788" w:history="1">
            <w:r w:rsidRPr="00CC3F43">
              <w:rPr>
                <w:rStyle w:val="Hyperlink"/>
                <w:b/>
                <w:bCs/>
                <w:noProof/>
              </w:rPr>
              <w:t>5.2.</w:t>
            </w:r>
            <w:r>
              <w:rPr>
                <w:rFonts w:eastAsiaTheme="minorEastAsia"/>
                <w:noProof/>
                <w:sz w:val="24"/>
                <w:szCs w:val="24"/>
                <w:lang w:val="en-US"/>
              </w:rPr>
              <w:tab/>
            </w:r>
            <w:r w:rsidRPr="00CC3F43">
              <w:rPr>
                <w:rStyle w:val="Hyperlink"/>
                <w:b/>
                <w:bCs/>
                <w:noProof/>
              </w:rPr>
              <w:t>Preventing Discrimination in Career Development</w:t>
            </w:r>
            <w:r>
              <w:rPr>
                <w:noProof/>
                <w:webHidden/>
              </w:rPr>
              <w:tab/>
            </w:r>
            <w:r>
              <w:rPr>
                <w:noProof/>
                <w:webHidden/>
              </w:rPr>
              <w:fldChar w:fldCharType="begin"/>
            </w:r>
            <w:r>
              <w:rPr>
                <w:noProof/>
                <w:webHidden/>
              </w:rPr>
              <w:instrText xml:space="preserve"> PAGEREF _Toc224637788 \h </w:instrText>
            </w:r>
            <w:r>
              <w:rPr>
                <w:noProof/>
                <w:webHidden/>
              </w:rPr>
            </w:r>
            <w:r>
              <w:rPr>
                <w:noProof/>
                <w:webHidden/>
              </w:rPr>
              <w:fldChar w:fldCharType="separate"/>
            </w:r>
            <w:r>
              <w:rPr>
                <w:noProof/>
                <w:webHidden/>
              </w:rPr>
              <w:t>21</w:t>
            </w:r>
            <w:r>
              <w:rPr>
                <w:noProof/>
                <w:webHidden/>
              </w:rPr>
              <w:fldChar w:fldCharType="end"/>
            </w:r>
          </w:hyperlink>
        </w:p>
        <w:p w14:paraId="5CAFBC4D" w14:textId="2CA480B1" w:rsidR="00234E9D" w:rsidRDefault="00234E9D">
          <w:pPr>
            <w:pStyle w:val="TOC2"/>
            <w:rPr>
              <w:rFonts w:eastAsiaTheme="minorEastAsia"/>
              <w:noProof/>
              <w:sz w:val="24"/>
              <w:szCs w:val="24"/>
              <w:lang w:val="en-US"/>
            </w:rPr>
          </w:pPr>
          <w:hyperlink w:anchor="_Toc224637789" w:history="1">
            <w:r w:rsidRPr="00CC3F43">
              <w:rPr>
                <w:rStyle w:val="Hyperlink"/>
                <w:b/>
                <w:bCs/>
                <w:noProof/>
              </w:rPr>
              <w:t>5.3.</w:t>
            </w:r>
            <w:r>
              <w:rPr>
                <w:rFonts w:eastAsiaTheme="minorEastAsia"/>
                <w:noProof/>
                <w:sz w:val="24"/>
                <w:szCs w:val="24"/>
                <w:lang w:val="en-US"/>
              </w:rPr>
              <w:tab/>
            </w:r>
            <w:r w:rsidRPr="00CC3F43">
              <w:rPr>
                <w:rStyle w:val="Hyperlink"/>
                <w:b/>
                <w:bCs/>
                <w:noProof/>
              </w:rPr>
              <w:t>Inclusion and Accessibility</w:t>
            </w:r>
            <w:r>
              <w:rPr>
                <w:noProof/>
                <w:webHidden/>
              </w:rPr>
              <w:tab/>
            </w:r>
            <w:r>
              <w:rPr>
                <w:noProof/>
                <w:webHidden/>
              </w:rPr>
              <w:fldChar w:fldCharType="begin"/>
            </w:r>
            <w:r>
              <w:rPr>
                <w:noProof/>
                <w:webHidden/>
              </w:rPr>
              <w:instrText xml:space="preserve"> PAGEREF _Toc224637789 \h </w:instrText>
            </w:r>
            <w:r>
              <w:rPr>
                <w:noProof/>
                <w:webHidden/>
              </w:rPr>
            </w:r>
            <w:r>
              <w:rPr>
                <w:noProof/>
                <w:webHidden/>
              </w:rPr>
              <w:fldChar w:fldCharType="separate"/>
            </w:r>
            <w:r>
              <w:rPr>
                <w:noProof/>
                <w:webHidden/>
              </w:rPr>
              <w:t>21</w:t>
            </w:r>
            <w:r>
              <w:rPr>
                <w:noProof/>
                <w:webHidden/>
              </w:rPr>
              <w:fldChar w:fldCharType="end"/>
            </w:r>
          </w:hyperlink>
        </w:p>
        <w:p w14:paraId="5CD7BB0D" w14:textId="4FC17CD4" w:rsidR="00234E9D" w:rsidRDefault="00234E9D">
          <w:pPr>
            <w:pStyle w:val="TOC2"/>
            <w:rPr>
              <w:rFonts w:eastAsiaTheme="minorEastAsia"/>
              <w:noProof/>
              <w:sz w:val="24"/>
              <w:szCs w:val="24"/>
              <w:lang w:val="en-US"/>
            </w:rPr>
          </w:pPr>
          <w:hyperlink w:anchor="_Toc224637790" w:history="1">
            <w:r w:rsidRPr="00CC3F43">
              <w:rPr>
                <w:rStyle w:val="Hyperlink"/>
                <w:b/>
                <w:bCs/>
                <w:noProof/>
              </w:rPr>
              <w:t>5.4.</w:t>
            </w:r>
            <w:r>
              <w:rPr>
                <w:rFonts w:eastAsiaTheme="minorEastAsia"/>
                <w:noProof/>
                <w:sz w:val="24"/>
                <w:szCs w:val="24"/>
                <w:lang w:val="en-US"/>
              </w:rPr>
              <w:tab/>
            </w:r>
            <w:r w:rsidRPr="00CC3F43">
              <w:rPr>
                <w:rStyle w:val="Hyperlink"/>
                <w:b/>
                <w:bCs/>
                <w:noProof/>
              </w:rPr>
              <w:t>Diversity &amp; Equal Opportunity Initiatives</w:t>
            </w:r>
            <w:r>
              <w:rPr>
                <w:noProof/>
                <w:webHidden/>
              </w:rPr>
              <w:tab/>
            </w:r>
            <w:r>
              <w:rPr>
                <w:noProof/>
                <w:webHidden/>
              </w:rPr>
              <w:fldChar w:fldCharType="begin"/>
            </w:r>
            <w:r>
              <w:rPr>
                <w:noProof/>
                <w:webHidden/>
              </w:rPr>
              <w:instrText xml:space="preserve"> PAGEREF _Toc224637790 \h </w:instrText>
            </w:r>
            <w:r>
              <w:rPr>
                <w:noProof/>
                <w:webHidden/>
              </w:rPr>
            </w:r>
            <w:r>
              <w:rPr>
                <w:noProof/>
                <w:webHidden/>
              </w:rPr>
              <w:fldChar w:fldCharType="separate"/>
            </w:r>
            <w:r>
              <w:rPr>
                <w:noProof/>
                <w:webHidden/>
              </w:rPr>
              <w:t>22</w:t>
            </w:r>
            <w:r>
              <w:rPr>
                <w:noProof/>
                <w:webHidden/>
              </w:rPr>
              <w:fldChar w:fldCharType="end"/>
            </w:r>
          </w:hyperlink>
        </w:p>
        <w:p w14:paraId="5B2FBCD6" w14:textId="158402C7" w:rsidR="00234E9D" w:rsidRDefault="00234E9D">
          <w:pPr>
            <w:pStyle w:val="TOC2"/>
            <w:rPr>
              <w:rFonts w:eastAsiaTheme="minorEastAsia"/>
              <w:noProof/>
              <w:sz w:val="24"/>
              <w:szCs w:val="24"/>
              <w:lang w:val="en-US"/>
            </w:rPr>
          </w:pPr>
          <w:hyperlink w:anchor="_Toc224637791" w:history="1">
            <w:r w:rsidRPr="00CC3F43">
              <w:rPr>
                <w:rStyle w:val="Hyperlink"/>
                <w:b/>
                <w:bCs/>
                <w:noProof/>
              </w:rPr>
              <w:t>5.5.</w:t>
            </w:r>
            <w:r>
              <w:rPr>
                <w:rFonts w:eastAsiaTheme="minorEastAsia"/>
                <w:noProof/>
                <w:sz w:val="24"/>
                <w:szCs w:val="24"/>
                <w:lang w:val="en-US"/>
              </w:rPr>
              <w:tab/>
            </w:r>
            <w:r w:rsidRPr="00CC3F43">
              <w:rPr>
                <w:rStyle w:val="Hyperlink"/>
                <w:b/>
                <w:bCs/>
                <w:noProof/>
              </w:rPr>
              <w:t>Ensuring Equal Access to Career Development</w:t>
            </w:r>
            <w:r>
              <w:rPr>
                <w:noProof/>
                <w:webHidden/>
              </w:rPr>
              <w:tab/>
            </w:r>
            <w:r>
              <w:rPr>
                <w:noProof/>
                <w:webHidden/>
              </w:rPr>
              <w:fldChar w:fldCharType="begin"/>
            </w:r>
            <w:r>
              <w:rPr>
                <w:noProof/>
                <w:webHidden/>
              </w:rPr>
              <w:instrText xml:space="preserve"> PAGEREF _Toc224637791 \h </w:instrText>
            </w:r>
            <w:r>
              <w:rPr>
                <w:noProof/>
                <w:webHidden/>
              </w:rPr>
            </w:r>
            <w:r>
              <w:rPr>
                <w:noProof/>
                <w:webHidden/>
              </w:rPr>
              <w:fldChar w:fldCharType="separate"/>
            </w:r>
            <w:r>
              <w:rPr>
                <w:noProof/>
                <w:webHidden/>
              </w:rPr>
              <w:t>22</w:t>
            </w:r>
            <w:r>
              <w:rPr>
                <w:noProof/>
                <w:webHidden/>
              </w:rPr>
              <w:fldChar w:fldCharType="end"/>
            </w:r>
          </w:hyperlink>
        </w:p>
        <w:p w14:paraId="516C32C9" w14:textId="212C9DBB" w:rsidR="00234E9D" w:rsidRDefault="00234E9D">
          <w:pPr>
            <w:pStyle w:val="TOC2"/>
            <w:rPr>
              <w:rFonts w:eastAsiaTheme="minorEastAsia"/>
              <w:noProof/>
              <w:sz w:val="24"/>
              <w:szCs w:val="24"/>
              <w:lang w:val="en-US"/>
            </w:rPr>
          </w:pPr>
          <w:hyperlink w:anchor="_Toc224637792" w:history="1">
            <w:r w:rsidRPr="00CC3F43">
              <w:rPr>
                <w:rStyle w:val="Hyperlink"/>
                <w:b/>
                <w:bCs/>
                <w:noProof/>
              </w:rPr>
              <w:t>5.6.</w:t>
            </w:r>
            <w:r>
              <w:rPr>
                <w:rFonts w:eastAsiaTheme="minorEastAsia"/>
                <w:noProof/>
                <w:sz w:val="24"/>
                <w:szCs w:val="24"/>
                <w:lang w:val="en-US"/>
              </w:rPr>
              <w:tab/>
            </w:r>
            <w:r w:rsidRPr="00CC3F43">
              <w:rPr>
                <w:rStyle w:val="Hyperlink"/>
                <w:b/>
                <w:bCs/>
                <w:noProof/>
              </w:rPr>
              <w:t>Reporting &amp; Remediation</w:t>
            </w:r>
            <w:r>
              <w:rPr>
                <w:noProof/>
                <w:webHidden/>
              </w:rPr>
              <w:tab/>
            </w:r>
            <w:r>
              <w:rPr>
                <w:noProof/>
                <w:webHidden/>
              </w:rPr>
              <w:fldChar w:fldCharType="begin"/>
            </w:r>
            <w:r>
              <w:rPr>
                <w:noProof/>
                <w:webHidden/>
              </w:rPr>
              <w:instrText xml:space="preserve"> PAGEREF _Toc224637792 \h </w:instrText>
            </w:r>
            <w:r>
              <w:rPr>
                <w:noProof/>
                <w:webHidden/>
              </w:rPr>
            </w:r>
            <w:r>
              <w:rPr>
                <w:noProof/>
                <w:webHidden/>
              </w:rPr>
              <w:fldChar w:fldCharType="separate"/>
            </w:r>
            <w:r>
              <w:rPr>
                <w:noProof/>
                <w:webHidden/>
              </w:rPr>
              <w:t>22</w:t>
            </w:r>
            <w:r>
              <w:rPr>
                <w:noProof/>
                <w:webHidden/>
              </w:rPr>
              <w:fldChar w:fldCharType="end"/>
            </w:r>
          </w:hyperlink>
        </w:p>
        <w:p w14:paraId="3EE52914" w14:textId="2869ECFA" w:rsidR="00234E9D" w:rsidRDefault="00234E9D">
          <w:pPr>
            <w:pStyle w:val="TOC1"/>
            <w:rPr>
              <w:rFonts w:eastAsiaTheme="minorEastAsia" w:cstheme="minorBidi"/>
              <w:b w:val="0"/>
              <w:bCs w:val="0"/>
              <w:sz w:val="24"/>
              <w:szCs w:val="24"/>
              <w:lang w:val="en-US"/>
            </w:rPr>
          </w:pPr>
          <w:hyperlink w:anchor="_Toc224637793" w:history="1">
            <w:r w:rsidRPr="00CC3F43">
              <w:rPr>
                <w:rStyle w:val="Hyperlink"/>
              </w:rPr>
              <w:t>6.</w:t>
            </w:r>
            <w:r>
              <w:rPr>
                <w:rFonts w:eastAsiaTheme="minorEastAsia" w:cstheme="minorBidi"/>
                <w:b w:val="0"/>
                <w:bCs w:val="0"/>
                <w:sz w:val="24"/>
                <w:szCs w:val="24"/>
                <w:lang w:val="en-US"/>
              </w:rPr>
              <w:tab/>
            </w:r>
            <w:r w:rsidRPr="00CC3F43">
              <w:rPr>
                <w:rStyle w:val="Hyperlink"/>
              </w:rPr>
              <w:t>ANTI-HARASSMENT GUIDELINE</w:t>
            </w:r>
            <w:r>
              <w:rPr>
                <w:webHidden/>
              </w:rPr>
              <w:tab/>
            </w:r>
            <w:r>
              <w:rPr>
                <w:webHidden/>
              </w:rPr>
              <w:fldChar w:fldCharType="begin"/>
            </w:r>
            <w:r>
              <w:rPr>
                <w:webHidden/>
              </w:rPr>
              <w:instrText xml:space="preserve"> PAGEREF _Toc224637793 \h </w:instrText>
            </w:r>
            <w:r>
              <w:rPr>
                <w:webHidden/>
              </w:rPr>
            </w:r>
            <w:r>
              <w:rPr>
                <w:webHidden/>
              </w:rPr>
              <w:fldChar w:fldCharType="separate"/>
            </w:r>
            <w:r>
              <w:rPr>
                <w:webHidden/>
              </w:rPr>
              <w:t>23</w:t>
            </w:r>
            <w:r>
              <w:rPr>
                <w:webHidden/>
              </w:rPr>
              <w:fldChar w:fldCharType="end"/>
            </w:r>
          </w:hyperlink>
        </w:p>
        <w:p w14:paraId="7865B8DB" w14:textId="71979BE8" w:rsidR="00234E9D" w:rsidRDefault="00234E9D">
          <w:pPr>
            <w:pStyle w:val="TOC2"/>
            <w:rPr>
              <w:rFonts w:eastAsiaTheme="minorEastAsia"/>
              <w:noProof/>
              <w:sz w:val="24"/>
              <w:szCs w:val="24"/>
              <w:lang w:val="en-US"/>
            </w:rPr>
          </w:pPr>
          <w:hyperlink w:anchor="_Toc224637794" w:history="1">
            <w:r w:rsidRPr="00CC3F43">
              <w:rPr>
                <w:rStyle w:val="Hyperlink"/>
                <w:b/>
                <w:bCs/>
                <w:noProof/>
              </w:rPr>
              <w:t>6.1.</w:t>
            </w:r>
            <w:r>
              <w:rPr>
                <w:rFonts w:eastAsiaTheme="minorEastAsia"/>
                <w:noProof/>
                <w:sz w:val="24"/>
                <w:szCs w:val="24"/>
                <w:lang w:val="en-US"/>
              </w:rPr>
              <w:tab/>
            </w:r>
            <w:r w:rsidRPr="00CC3F43">
              <w:rPr>
                <w:rStyle w:val="Hyperlink"/>
                <w:b/>
                <w:bCs/>
                <w:noProof/>
              </w:rPr>
              <w:t>Understanding Workplace Harassment</w:t>
            </w:r>
            <w:r>
              <w:rPr>
                <w:noProof/>
                <w:webHidden/>
              </w:rPr>
              <w:tab/>
            </w:r>
            <w:r>
              <w:rPr>
                <w:noProof/>
                <w:webHidden/>
              </w:rPr>
              <w:fldChar w:fldCharType="begin"/>
            </w:r>
            <w:r>
              <w:rPr>
                <w:noProof/>
                <w:webHidden/>
              </w:rPr>
              <w:instrText xml:space="preserve"> PAGEREF _Toc224637794 \h </w:instrText>
            </w:r>
            <w:r>
              <w:rPr>
                <w:noProof/>
                <w:webHidden/>
              </w:rPr>
            </w:r>
            <w:r>
              <w:rPr>
                <w:noProof/>
                <w:webHidden/>
              </w:rPr>
              <w:fldChar w:fldCharType="separate"/>
            </w:r>
            <w:r>
              <w:rPr>
                <w:noProof/>
                <w:webHidden/>
              </w:rPr>
              <w:t>23</w:t>
            </w:r>
            <w:r>
              <w:rPr>
                <w:noProof/>
                <w:webHidden/>
              </w:rPr>
              <w:fldChar w:fldCharType="end"/>
            </w:r>
          </w:hyperlink>
        </w:p>
        <w:p w14:paraId="7171AC88" w14:textId="54430DB8" w:rsidR="00234E9D" w:rsidRDefault="00234E9D">
          <w:pPr>
            <w:pStyle w:val="TOC2"/>
            <w:rPr>
              <w:rFonts w:eastAsiaTheme="minorEastAsia"/>
              <w:noProof/>
              <w:sz w:val="24"/>
              <w:szCs w:val="24"/>
              <w:lang w:val="en-US"/>
            </w:rPr>
          </w:pPr>
          <w:hyperlink w:anchor="_Toc224637795" w:history="1">
            <w:r w:rsidRPr="00CC3F43">
              <w:rPr>
                <w:rStyle w:val="Hyperlink"/>
                <w:b/>
                <w:bCs/>
                <w:noProof/>
              </w:rPr>
              <w:t>6.2.</w:t>
            </w:r>
            <w:r>
              <w:rPr>
                <w:rFonts w:eastAsiaTheme="minorEastAsia"/>
                <w:noProof/>
                <w:sz w:val="24"/>
                <w:szCs w:val="24"/>
                <w:lang w:val="en-US"/>
              </w:rPr>
              <w:tab/>
            </w:r>
            <w:r w:rsidRPr="00CC3F43">
              <w:rPr>
                <w:rStyle w:val="Hyperlink"/>
                <w:b/>
                <w:bCs/>
                <w:noProof/>
              </w:rPr>
              <w:t>Harassment Prevention and Awareness</w:t>
            </w:r>
            <w:r>
              <w:rPr>
                <w:noProof/>
                <w:webHidden/>
              </w:rPr>
              <w:tab/>
            </w:r>
            <w:r>
              <w:rPr>
                <w:noProof/>
                <w:webHidden/>
              </w:rPr>
              <w:fldChar w:fldCharType="begin"/>
            </w:r>
            <w:r>
              <w:rPr>
                <w:noProof/>
                <w:webHidden/>
              </w:rPr>
              <w:instrText xml:space="preserve"> PAGEREF _Toc224637795 \h </w:instrText>
            </w:r>
            <w:r>
              <w:rPr>
                <w:noProof/>
                <w:webHidden/>
              </w:rPr>
            </w:r>
            <w:r>
              <w:rPr>
                <w:noProof/>
                <w:webHidden/>
              </w:rPr>
              <w:fldChar w:fldCharType="separate"/>
            </w:r>
            <w:r>
              <w:rPr>
                <w:noProof/>
                <w:webHidden/>
              </w:rPr>
              <w:t>23</w:t>
            </w:r>
            <w:r>
              <w:rPr>
                <w:noProof/>
                <w:webHidden/>
              </w:rPr>
              <w:fldChar w:fldCharType="end"/>
            </w:r>
          </w:hyperlink>
        </w:p>
        <w:p w14:paraId="30F4CABA" w14:textId="5719455B" w:rsidR="00234E9D" w:rsidRDefault="00234E9D">
          <w:pPr>
            <w:pStyle w:val="TOC2"/>
            <w:rPr>
              <w:rFonts w:eastAsiaTheme="minorEastAsia"/>
              <w:noProof/>
              <w:sz w:val="24"/>
              <w:szCs w:val="24"/>
              <w:lang w:val="en-US"/>
            </w:rPr>
          </w:pPr>
          <w:hyperlink w:anchor="_Toc224637796" w:history="1">
            <w:r w:rsidRPr="00CC3F43">
              <w:rPr>
                <w:rStyle w:val="Hyperlink"/>
                <w:b/>
                <w:bCs/>
                <w:noProof/>
              </w:rPr>
              <w:t>6.3.</w:t>
            </w:r>
            <w:r>
              <w:rPr>
                <w:rFonts w:eastAsiaTheme="minorEastAsia"/>
                <w:noProof/>
                <w:sz w:val="24"/>
                <w:szCs w:val="24"/>
                <w:lang w:val="en-US"/>
              </w:rPr>
              <w:tab/>
            </w:r>
            <w:r w:rsidRPr="00CC3F43">
              <w:rPr>
                <w:rStyle w:val="Hyperlink"/>
                <w:b/>
                <w:bCs/>
                <w:noProof/>
              </w:rPr>
              <w:t>Monitoring &amp; Continuous Improvement</w:t>
            </w:r>
            <w:r>
              <w:rPr>
                <w:noProof/>
                <w:webHidden/>
              </w:rPr>
              <w:tab/>
            </w:r>
            <w:r>
              <w:rPr>
                <w:noProof/>
                <w:webHidden/>
              </w:rPr>
              <w:fldChar w:fldCharType="begin"/>
            </w:r>
            <w:r>
              <w:rPr>
                <w:noProof/>
                <w:webHidden/>
              </w:rPr>
              <w:instrText xml:space="preserve"> PAGEREF _Toc224637796 \h </w:instrText>
            </w:r>
            <w:r>
              <w:rPr>
                <w:noProof/>
                <w:webHidden/>
              </w:rPr>
            </w:r>
            <w:r>
              <w:rPr>
                <w:noProof/>
                <w:webHidden/>
              </w:rPr>
              <w:fldChar w:fldCharType="separate"/>
            </w:r>
            <w:r>
              <w:rPr>
                <w:noProof/>
                <w:webHidden/>
              </w:rPr>
              <w:t>24</w:t>
            </w:r>
            <w:r>
              <w:rPr>
                <w:noProof/>
                <w:webHidden/>
              </w:rPr>
              <w:fldChar w:fldCharType="end"/>
            </w:r>
          </w:hyperlink>
        </w:p>
        <w:p w14:paraId="3A121C02" w14:textId="67D923E8" w:rsidR="00234E9D" w:rsidRDefault="00234E9D">
          <w:pPr>
            <w:pStyle w:val="TOC2"/>
            <w:rPr>
              <w:rFonts w:eastAsiaTheme="minorEastAsia"/>
              <w:noProof/>
              <w:sz w:val="24"/>
              <w:szCs w:val="24"/>
              <w:lang w:val="en-US"/>
            </w:rPr>
          </w:pPr>
          <w:hyperlink w:anchor="_Toc224637797" w:history="1">
            <w:r w:rsidRPr="00CC3F43">
              <w:rPr>
                <w:rStyle w:val="Hyperlink"/>
                <w:b/>
                <w:bCs/>
                <w:noProof/>
              </w:rPr>
              <w:t>6.4.</w:t>
            </w:r>
            <w:r>
              <w:rPr>
                <w:rFonts w:eastAsiaTheme="minorEastAsia"/>
                <w:noProof/>
                <w:sz w:val="24"/>
                <w:szCs w:val="24"/>
                <w:lang w:val="en-US"/>
              </w:rPr>
              <w:tab/>
            </w:r>
            <w:r w:rsidRPr="00CC3F43">
              <w:rPr>
                <w:rStyle w:val="Hyperlink"/>
                <w:b/>
                <w:bCs/>
                <w:noProof/>
              </w:rPr>
              <w:t>Reporting &amp; Remediation</w:t>
            </w:r>
            <w:r>
              <w:rPr>
                <w:noProof/>
                <w:webHidden/>
              </w:rPr>
              <w:tab/>
            </w:r>
            <w:r>
              <w:rPr>
                <w:noProof/>
                <w:webHidden/>
              </w:rPr>
              <w:fldChar w:fldCharType="begin"/>
            </w:r>
            <w:r>
              <w:rPr>
                <w:noProof/>
                <w:webHidden/>
              </w:rPr>
              <w:instrText xml:space="preserve"> PAGEREF _Toc224637797 \h </w:instrText>
            </w:r>
            <w:r>
              <w:rPr>
                <w:noProof/>
                <w:webHidden/>
              </w:rPr>
            </w:r>
            <w:r>
              <w:rPr>
                <w:noProof/>
                <w:webHidden/>
              </w:rPr>
              <w:fldChar w:fldCharType="separate"/>
            </w:r>
            <w:r>
              <w:rPr>
                <w:noProof/>
                <w:webHidden/>
              </w:rPr>
              <w:t>24</w:t>
            </w:r>
            <w:r>
              <w:rPr>
                <w:noProof/>
                <w:webHidden/>
              </w:rPr>
              <w:fldChar w:fldCharType="end"/>
            </w:r>
          </w:hyperlink>
        </w:p>
        <w:p w14:paraId="63C95BC8" w14:textId="045E7E55" w:rsidR="00234E9D" w:rsidRDefault="00234E9D">
          <w:pPr>
            <w:pStyle w:val="TOC1"/>
            <w:rPr>
              <w:rFonts w:eastAsiaTheme="minorEastAsia" w:cstheme="minorBidi"/>
              <w:b w:val="0"/>
              <w:bCs w:val="0"/>
              <w:sz w:val="24"/>
              <w:szCs w:val="24"/>
              <w:lang w:val="en-US"/>
            </w:rPr>
          </w:pPr>
          <w:hyperlink w:anchor="_Toc224637798" w:history="1">
            <w:r w:rsidRPr="00CC3F43">
              <w:rPr>
                <w:rStyle w:val="Hyperlink"/>
              </w:rPr>
              <w:t>7.</w:t>
            </w:r>
            <w:r>
              <w:rPr>
                <w:rFonts w:eastAsiaTheme="minorEastAsia" w:cstheme="minorBidi"/>
                <w:b w:val="0"/>
                <w:bCs w:val="0"/>
                <w:sz w:val="24"/>
                <w:szCs w:val="24"/>
                <w:lang w:val="en-US"/>
              </w:rPr>
              <w:tab/>
            </w:r>
            <w:r w:rsidRPr="00CC3F43">
              <w:rPr>
                <w:rStyle w:val="Hyperlink"/>
              </w:rPr>
              <w:t>EMPLOYEE GRIEVANCE MECHANISM &amp; RESOLUTION PROCESS</w:t>
            </w:r>
            <w:r>
              <w:rPr>
                <w:webHidden/>
              </w:rPr>
              <w:tab/>
            </w:r>
            <w:r>
              <w:rPr>
                <w:webHidden/>
              </w:rPr>
              <w:fldChar w:fldCharType="begin"/>
            </w:r>
            <w:r>
              <w:rPr>
                <w:webHidden/>
              </w:rPr>
              <w:instrText xml:space="preserve"> PAGEREF _Toc224637798 \h </w:instrText>
            </w:r>
            <w:r>
              <w:rPr>
                <w:webHidden/>
              </w:rPr>
            </w:r>
            <w:r>
              <w:rPr>
                <w:webHidden/>
              </w:rPr>
              <w:fldChar w:fldCharType="separate"/>
            </w:r>
            <w:r>
              <w:rPr>
                <w:webHidden/>
              </w:rPr>
              <w:t>25</w:t>
            </w:r>
            <w:r>
              <w:rPr>
                <w:webHidden/>
              </w:rPr>
              <w:fldChar w:fldCharType="end"/>
            </w:r>
          </w:hyperlink>
        </w:p>
        <w:p w14:paraId="3ED2E671" w14:textId="6B91255A" w:rsidR="00234E9D" w:rsidRDefault="00234E9D">
          <w:pPr>
            <w:pStyle w:val="TOC2"/>
            <w:rPr>
              <w:rFonts w:eastAsiaTheme="minorEastAsia"/>
              <w:noProof/>
              <w:sz w:val="24"/>
              <w:szCs w:val="24"/>
              <w:lang w:val="en-US"/>
            </w:rPr>
          </w:pPr>
          <w:hyperlink w:anchor="_Toc224637799" w:history="1">
            <w:r w:rsidRPr="00CC3F43">
              <w:rPr>
                <w:rStyle w:val="Hyperlink"/>
                <w:b/>
                <w:bCs/>
                <w:noProof/>
              </w:rPr>
              <w:t>7.1.</w:t>
            </w:r>
            <w:r>
              <w:rPr>
                <w:rFonts w:eastAsiaTheme="minorEastAsia"/>
                <w:noProof/>
                <w:sz w:val="24"/>
                <w:szCs w:val="24"/>
                <w:lang w:val="en-US"/>
              </w:rPr>
              <w:tab/>
            </w:r>
            <w:r w:rsidRPr="00CC3F43">
              <w:rPr>
                <w:rStyle w:val="Hyperlink"/>
                <w:b/>
                <w:bCs/>
                <w:noProof/>
              </w:rPr>
              <w:t>Coverage of the Grievance Mechanism</w:t>
            </w:r>
            <w:r>
              <w:rPr>
                <w:noProof/>
                <w:webHidden/>
              </w:rPr>
              <w:tab/>
            </w:r>
            <w:r>
              <w:rPr>
                <w:noProof/>
                <w:webHidden/>
              </w:rPr>
              <w:fldChar w:fldCharType="begin"/>
            </w:r>
            <w:r>
              <w:rPr>
                <w:noProof/>
                <w:webHidden/>
              </w:rPr>
              <w:instrText xml:space="preserve"> PAGEREF _Toc224637799 \h </w:instrText>
            </w:r>
            <w:r>
              <w:rPr>
                <w:noProof/>
                <w:webHidden/>
              </w:rPr>
            </w:r>
            <w:r>
              <w:rPr>
                <w:noProof/>
                <w:webHidden/>
              </w:rPr>
              <w:fldChar w:fldCharType="separate"/>
            </w:r>
            <w:r>
              <w:rPr>
                <w:noProof/>
                <w:webHidden/>
              </w:rPr>
              <w:t>25</w:t>
            </w:r>
            <w:r>
              <w:rPr>
                <w:noProof/>
                <w:webHidden/>
              </w:rPr>
              <w:fldChar w:fldCharType="end"/>
            </w:r>
          </w:hyperlink>
        </w:p>
        <w:p w14:paraId="3BDF4E46" w14:textId="175E4642" w:rsidR="00234E9D" w:rsidRDefault="00234E9D">
          <w:pPr>
            <w:pStyle w:val="TOC2"/>
            <w:rPr>
              <w:rFonts w:eastAsiaTheme="minorEastAsia"/>
              <w:noProof/>
              <w:sz w:val="24"/>
              <w:szCs w:val="24"/>
              <w:lang w:val="en-US"/>
            </w:rPr>
          </w:pPr>
          <w:hyperlink w:anchor="_Toc224637800" w:history="1">
            <w:r w:rsidRPr="00CC3F43">
              <w:rPr>
                <w:rStyle w:val="Hyperlink"/>
                <w:b/>
                <w:bCs/>
                <w:noProof/>
              </w:rPr>
              <w:t>7.2.</w:t>
            </w:r>
            <w:r>
              <w:rPr>
                <w:rFonts w:eastAsiaTheme="minorEastAsia"/>
                <w:noProof/>
                <w:sz w:val="24"/>
                <w:szCs w:val="24"/>
                <w:lang w:val="en-US"/>
              </w:rPr>
              <w:tab/>
            </w:r>
            <w:r w:rsidRPr="00CC3F43">
              <w:rPr>
                <w:rStyle w:val="Hyperlink"/>
                <w:b/>
                <w:bCs/>
                <w:noProof/>
              </w:rPr>
              <w:t>Principles of an Effective Grievance Mechanism</w:t>
            </w:r>
            <w:r>
              <w:rPr>
                <w:noProof/>
                <w:webHidden/>
              </w:rPr>
              <w:tab/>
            </w:r>
            <w:r>
              <w:rPr>
                <w:noProof/>
                <w:webHidden/>
              </w:rPr>
              <w:fldChar w:fldCharType="begin"/>
            </w:r>
            <w:r>
              <w:rPr>
                <w:noProof/>
                <w:webHidden/>
              </w:rPr>
              <w:instrText xml:space="preserve"> PAGEREF _Toc224637800 \h </w:instrText>
            </w:r>
            <w:r>
              <w:rPr>
                <w:noProof/>
                <w:webHidden/>
              </w:rPr>
            </w:r>
            <w:r>
              <w:rPr>
                <w:noProof/>
                <w:webHidden/>
              </w:rPr>
              <w:fldChar w:fldCharType="separate"/>
            </w:r>
            <w:r>
              <w:rPr>
                <w:noProof/>
                <w:webHidden/>
              </w:rPr>
              <w:t>25</w:t>
            </w:r>
            <w:r>
              <w:rPr>
                <w:noProof/>
                <w:webHidden/>
              </w:rPr>
              <w:fldChar w:fldCharType="end"/>
            </w:r>
          </w:hyperlink>
        </w:p>
        <w:p w14:paraId="00CAA960" w14:textId="79A0E29C" w:rsidR="00234E9D" w:rsidRDefault="00234E9D">
          <w:pPr>
            <w:pStyle w:val="TOC2"/>
            <w:rPr>
              <w:rFonts w:eastAsiaTheme="minorEastAsia"/>
              <w:noProof/>
              <w:sz w:val="24"/>
              <w:szCs w:val="24"/>
              <w:lang w:val="en-US"/>
            </w:rPr>
          </w:pPr>
          <w:hyperlink w:anchor="_Toc224637801" w:history="1">
            <w:r w:rsidRPr="00CC3F43">
              <w:rPr>
                <w:rStyle w:val="Hyperlink"/>
                <w:b/>
                <w:bCs/>
                <w:noProof/>
              </w:rPr>
              <w:t>7.3.</w:t>
            </w:r>
            <w:r>
              <w:rPr>
                <w:rFonts w:eastAsiaTheme="minorEastAsia"/>
                <w:noProof/>
                <w:sz w:val="24"/>
                <w:szCs w:val="24"/>
                <w:lang w:val="en-US"/>
              </w:rPr>
              <w:tab/>
            </w:r>
            <w:r w:rsidRPr="00CC3F43">
              <w:rPr>
                <w:rStyle w:val="Hyperlink"/>
                <w:b/>
                <w:bCs/>
                <w:noProof/>
              </w:rPr>
              <w:t>Reporting Channels</w:t>
            </w:r>
            <w:r>
              <w:rPr>
                <w:noProof/>
                <w:webHidden/>
              </w:rPr>
              <w:tab/>
            </w:r>
            <w:r>
              <w:rPr>
                <w:noProof/>
                <w:webHidden/>
              </w:rPr>
              <w:fldChar w:fldCharType="begin"/>
            </w:r>
            <w:r>
              <w:rPr>
                <w:noProof/>
                <w:webHidden/>
              </w:rPr>
              <w:instrText xml:space="preserve"> PAGEREF _Toc224637801 \h </w:instrText>
            </w:r>
            <w:r>
              <w:rPr>
                <w:noProof/>
                <w:webHidden/>
              </w:rPr>
            </w:r>
            <w:r>
              <w:rPr>
                <w:noProof/>
                <w:webHidden/>
              </w:rPr>
              <w:fldChar w:fldCharType="separate"/>
            </w:r>
            <w:r>
              <w:rPr>
                <w:noProof/>
                <w:webHidden/>
              </w:rPr>
              <w:t>26</w:t>
            </w:r>
            <w:r>
              <w:rPr>
                <w:noProof/>
                <w:webHidden/>
              </w:rPr>
              <w:fldChar w:fldCharType="end"/>
            </w:r>
          </w:hyperlink>
        </w:p>
        <w:p w14:paraId="79D08876" w14:textId="42BF4A76" w:rsidR="00234E9D" w:rsidRDefault="00234E9D">
          <w:pPr>
            <w:pStyle w:val="TOC2"/>
            <w:rPr>
              <w:rFonts w:eastAsiaTheme="minorEastAsia"/>
              <w:noProof/>
              <w:sz w:val="24"/>
              <w:szCs w:val="24"/>
              <w:lang w:val="en-US"/>
            </w:rPr>
          </w:pPr>
          <w:hyperlink w:anchor="_Toc224637802" w:history="1">
            <w:r w:rsidRPr="00CC3F43">
              <w:rPr>
                <w:rStyle w:val="Hyperlink"/>
                <w:b/>
                <w:bCs/>
                <w:noProof/>
              </w:rPr>
              <w:t>7.4.</w:t>
            </w:r>
            <w:r>
              <w:rPr>
                <w:rFonts w:eastAsiaTheme="minorEastAsia"/>
                <w:noProof/>
                <w:sz w:val="24"/>
                <w:szCs w:val="24"/>
                <w:lang w:val="en-US"/>
              </w:rPr>
              <w:tab/>
            </w:r>
            <w:r w:rsidRPr="00CC3F43">
              <w:rPr>
                <w:rStyle w:val="Hyperlink"/>
                <w:b/>
                <w:bCs/>
                <w:noProof/>
              </w:rPr>
              <w:t>Grievance Resolution &amp; Closure Process</w:t>
            </w:r>
            <w:r>
              <w:rPr>
                <w:noProof/>
                <w:webHidden/>
              </w:rPr>
              <w:tab/>
            </w:r>
            <w:r>
              <w:rPr>
                <w:noProof/>
                <w:webHidden/>
              </w:rPr>
              <w:fldChar w:fldCharType="begin"/>
            </w:r>
            <w:r>
              <w:rPr>
                <w:noProof/>
                <w:webHidden/>
              </w:rPr>
              <w:instrText xml:space="preserve"> PAGEREF _Toc224637802 \h </w:instrText>
            </w:r>
            <w:r>
              <w:rPr>
                <w:noProof/>
                <w:webHidden/>
              </w:rPr>
            </w:r>
            <w:r>
              <w:rPr>
                <w:noProof/>
                <w:webHidden/>
              </w:rPr>
              <w:fldChar w:fldCharType="separate"/>
            </w:r>
            <w:r>
              <w:rPr>
                <w:noProof/>
                <w:webHidden/>
              </w:rPr>
              <w:t>26</w:t>
            </w:r>
            <w:r>
              <w:rPr>
                <w:noProof/>
                <w:webHidden/>
              </w:rPr>
              <w:fldChar w:fldCharType="end"/>
            </w:r>
          </w:hyperlink>
        </w:p>
        <w:p w14:paraId="501006BC" w14:textId="57C37696" w:rsidR="00234E9D" w:rsidRDefault="00234E9D">
          <w:pPr>
            <w:pStyle w:val="TOC2"/>
            <w:rPr>
              <w:rFonts w:eastAsiaTheme="minorEastAsia"/>
              <w:noProof/>
              <w:sz w:val="24"/>
              <w:szCs w:val="24"/>
              <w:lang w:val="en-US"/>
            </w:rPr>
          </w:pPr>
          <w:hyperlink w:anchor="_Toc224637803" w:history="1">
            <w:r w:rsidRPr="00CC3F43">
              <w:rPr>
                <w:rStyle w:val="Hyperlink"/>
                <w:b/>
                <w:bCs/>
                <w:noProof/>
              </w:rPr>
              <w:t>7.5.</w:t>
            </w:r>
            <w:r>
              <w:rPr>
                <w:rFonts w:eastAsiaTheme="minorEastAsia"/>
                <w:noProof/>
                <w:sz w:val="24"/>
                <w:szCs w:val="24"/>
                <w:lang w:val="en-US"/>
              </w:rPr>
              <w:tab/>
            </w:r>
            <w:r w:rsidRPr="00CC3F43">
              <w:rPr>
                <w:rStyle w:val="Hyperlink"/>
                <w:b/>
                <w:bCs/>
                <w:noProof/>
              </w:rPr>
              <w:t>Monitoring, Feedback &amp; Continuous Improvement</w:t>
            </w:r>
            <w:r>
              <w:rPr>
                <w:noProof/>
                <w:webHidden/>
              </w:rPr>
              <w:tab/>
            </w:r>
            <w:r>
              <w:rPr>
                <w:noProof/>
                <w:webHidden/>
              </w:rPr>
              <w:fldChar w:fldCharType="begin"/>
            </w:r>
            <w:r>
              <w:rPr>
                <w:noProof/>
                <w:webHidden/>
              </w:rPr>
              <w:instrText xml:space="preserve"> PAGEREF _Toc224637803 \h </w:instrText>
            </w:r>
            <w:r>
              <w:rPr>
                <w:noProof/>
                <w:webHidden/>
              </w:rPr>
            </w:r>
            <w:r>
              <w:rPr>
                <w:noProof/>
                <w:webHidden/>
              </w:rPr>
              <w:fldChar w:fldCharType="separate"/>
            </w:r>
            <w:r>
              <w:rPr>
                <w:noProof/>
                <w:webHidden/>
              </w:rPr>
              <w:t>27</w:t>
            </w:r>
            <w:r>
              <w:rPr>
                <w:noProof/>
                <w:webHidden/>
              </w:rPr>
              <w:fldChar w:fldCharType="end"/>
            </w:r>
          </w:hyperlink>
        </w:p>
        <w:p w14:paraId="11DF4705" w14:textId="762D9659" w:rsidR="00234E9D" w:rsidRDefault="00234E9D">
          <w:pPr>
            <w:pStyle w:val="TOC1"/>
            <w:rPr>
              <w:rFonts w:eastAsiaTheme="minorEastAsia" w:cstheme="minorBidi"/>
              <w:b w:val="0"/>
              <w:bCs w:val="0"/>
              <w:sz w:val="24"/>
              <w:szCs w:val="24"/>
              <w:lang w:val="en-US"/>
            </w:rPr>
          </w:pPr>
          <w:hyperlink w:anchor="_Toc224637804" w:history="1">
            <w:r w:rsidRPr="00CC3F43">
              <w:rPr>
                <w:rStyle w:val="Hyperlink"/>
              </w:rPr>
              <w:t>8.</w:t>
            </w:r>
            <w:r>
              <w:rPr>
                <w:rFonts w:eastAsiaTheme="minorEastAsia" w:cstheme="minorBidi"/>
                <w:b w:val="0"/>
                <w:bCs w:val="0"/>
                <w:sz w:val="24"/>
                <w:szCs w:val="24"/>
                <w:lang w:val="en-US"/>
              </w:rPr>
              <w:tab/>
            </w:r>
            <w:r w:rsidRPr="00CC3F43">
              <w:rPr>
                <w:rStyle w:val="Hyperlink"/>
              </w:rPr>
              <w:t>REMEDIATION &amp; CORRECTIVE ACTION PROCEDURE</w:t>
            </w:r>
            <w:r>
              <w:rPr>
                <w:webHidden/>
              </w:rPr>
              <w:tab/>
            </w:r>
            <w:r>
              <w:rPr>
                <w:webHidden/>
              </w:rPr>
              <w:fldChar w:fldCharType="begin"/>
            </w:r>
            <w:r>
              <w:rPr>
                <w:webHidden/>
              </w:rPr>
              <w:instrText xml:space="preserve"> PAGEREF _Toc224637804 \h </w:instrText>
            </w:r>
            <w:r>
              <w:rPr>
                <w:webHidden/>
              </w:rPr>
            </w:r>
            <w:r>
              <w:rPr>
                <w:webHidden/>
              </w:rPr>
              <w:fldChar w:fldCharType="separate"/>
            </w:r>
            <w:r>
              <w:rPr>
                <w:webHidden/>
              </w:rPr>
              <w:t>28</w:t>
            </w:r>
            <w:r>
              <w:rPr>
                <w:webHidden/>
              </w:rPr>
              <w:fldChar w:fldCharType="end"/>
            </w:r>
          </w:hyperlink>
        </w:p>
        <w:p w14:paraId="3DB453CC" w14:textId="38EDFE3F" w:rsidR="00234E9D" w:rsidRDefault="00234E9D">
          <w:pPr>
            <w:pStyle w:val="TOC2"/>
            <w:rPr>
              <w:rFonts w:eastAsiaTheme="minorEastAsia"/>
              <w:noProof/>
              <w:sz w:val="24"/>
              <w:szCs w:val="24"/>
              <w:lang w:val="en-US"/>
            </w:rPr>
          </w:pPr>
          <w:hyperlink w:anchor="_Toc224637805" w:history="1">
            <w:r w:rsidRPr="00CC3F43">
              <w:rPr>
                <w:rStyle w:val="Hyperlink"/>
                <w:b/>
                <w:bCs/>
                <w:noProof/>
              </w:rPr>
              <w:t>8.1.</w:t>
            </w:r>
            <w:r>
              <w:rPr>
                <w:rFonts w:eastAsiaTheme="minorEastAsia"/>
                <w:noProof/>
                <w:sz w:val="24"/>
                <w:szCs w:val="24"/>
                <w:lang w:val="en-US"/>
              </w:rPr>
              <w:tab/>
            </w:r>
            <w:r w:rsidRPr="00CC3F43">
              <w:rPr>
                <w:rStyle w:val="Hyperlink"/>
                <w:b/>
                <w:bCs/>
                <w:noProof/>
              </w:rPr>
              <w:t>Coverage of Remediation Procedures</w:t>
            </w:r>
            <w:r>
              <w:rPr>
                <w:noProof/>
                <w:webHidden/>
              </w:rPr>
              <w:tab/>
            </w:r>
            <w:r>
              <w:rPr>
                <w:noProof/>
                <w:webHidden/>
              </w:rPr>
              <w:fldChar w:fldCharType="begin"/>
            </w:r>
            <w:r>
              <w:rPr>
                <w:noProof/>
                <w:webHidden/>
              </w:rPr>
              <w:instrText xml:space="preserve"> PAGEREF _Toc224637805 \h </w:instrText>
            </w:r>
            <w:r>
              <w:rPr>
                <w:noProof/>
                <w:webHidden/>
              </w:rPr>
            </w:r>
            <w:r>
              <w:rPr>
                <w:noProof/>
                <w:webHidden/>
              </w:rPr>
              <w:fldChar w:fldCharType="separate"/>
            </w:r>
            <w:r>
              <w:rPr>
                <w:noProof/>
                <w:webHidden/>
              </w:rPr>
              <w:t>28</w:t>
            </w:r>
            <w:r>
              <w:rPr>
                <w:noProof/>
                <w:webHidden/>
              </w:rPr>
              <w:fldChar w:fldCharType="end"/>
            </w:r>
          </w:hyperlink>
        </w:p>
        <w:p w14:paraId="49FF8FCD" w14:textId="2AE21E45" w:rsidR="00234E9D" w:rsidRDefault="00234E9D">
          <w:pPr>
            <w:pStyle w:val="TOC2"/>
            <w:rPr>
              <w:rFonts w:eastAsiaTheme="minorEastAsia"/>
              <w:noProof/>
              <w:sz w:val="24"/>
              <w:szCs w:val="24"/>
              <w:lang w:val="en-US"/>
            </w:rPr>
          </w:pPr>
          <w:hyperlink w:anchor="_Toc224637806" w:history="1">
            <w:r w:rsidRPr="00CC3F43">
              <w:rPr>
                <w:rStyle w:val="Hyperlink"/>
                <w:b/>
                <w:bCs/>
                <w:noProof/>
              </w:rPr>
              <w:t>8.2.</w:t>
            </w:r>
            <w:r>
              <w:rPr>
                <w:rFonts w:eastAsiaTheme="minorEastAsia"/>
                <w:noProof/>
                <w:sz w:val="24"/>
                <w:szCs w:val="24"/>
                <w:lang w:val="en-US"/>
              </w:rPr>
              <w:tab/>
            </w:r>
            <w:r w:rsidRPr="00CC3F43">
              <w:rPr>
                <w:rStyle w:val="Hyperlink"/>
                <w:b/>
                <w:bCs/>
                <w:noProof/>
              </w:rPr>
              <w:t>Remediation Process</w:t>
            </w:r>
            <w:r>
              <w:rPr>
                <w:noProof/>
                <w:webHidden/>
              </w:rPr>
              <w:tab/>
            </w:r>
            <w:r>
              <w:rPr>
                <w:noProof/>
                <w:webHidden/>
              </w:rPr>
              <w:fldChar w:fldCharType="begin"/>
            </w:r>
            <w:r>
              <w:rPr>
                <w:noProof/>
                <w:webHidden/>
              </w:rPr>
              <w:instrText xml:space="preserve"> PAGEREF _Toc224637806 \h </w:instrText>
            </w:r>
            <w:r>
              <w:rPr>
                <w:noProof/>
                <w:webHidden/>
              </w:rPr>
            </w:r>
            <w:r>
              <w:rPr>
                <w:noProof/>
                <w:webHidden/>
              </w:rPr>
              <w:fldChar w:fldCharType="separate"/>
            </w:r>
            <w:r>
              <w:rPr>
                <w:noProof/>
                <w:webHidden/>
              </w:rPr>
              <w:t>28</w:t>
            </w:r>
            <w:r>
              <w:rPr>
                <w:noProof/>
                <w:webHidden/>
              </w:rPr>
              <w:fldChar w:fldCharType="end"/>
            </w:r>
          </w:hyperlink>
        </w:p>
        <w:p w14:paraId="6C3C8B61" w14:textId="5EA593E5" w:rsidR="00234E9D" w:rsidRDefault="00234E9D">
          <w:pPr>
            <w:pStyle w:val="TOC2"/>
            <w:rPr>
              <w:rFonts w:eastAsiaTheme="minorEastAsia"/>
              <w:noProof/>
              <w:sz w:val="24"/>
              <w:szCs w:val="24"/>
              <w:lang w:val="en-US"/>
            </w:rPr>
          </w:pPr>
          <w:hyperlink w:anchor="_Toc224637807" w:history="1">
            <w:r w:rsidRPr="00CC3F43">
              <w:rPr>
                <w:rStyle w:val="Hyperlink"/>
                <w:b/>
                <w:bCs/>
                <w:noProof/>
              </w:rPr>
              <w:t>8.3.</w:t>
            </w:r>
            <w:r>
              <w:rPr>
                <w:rFonts w:eastAsiaTheme="minorEastAsia"/>
                <w:noProof/>
                <w:sz w:val="24"/>
                <w:szCs w:val="24"/>
                <w:lang w:val="en-US"/>
              </w:rPr>
              <w:tab/>
            </w:r>
            <w:r w:rsidRPr="00CC3F43">
              <w:rPr>
                <w:rStyle w:val="Hyperlink"/>
                <w:b/>
                <w:bCs/>
                <w:noProof/>
              </w:rPr>
              <w:t>Proactive Measures and Prevention</w:t>
            </w:r>
            <w:r>
              <w:rPr>
                <w:noProof/>
                <w:webHidden/>
              </w:rPr>
              <w:tab/>
            </w:r>
            <w:r>
              <w:rPr>
                <w:noProof/>
                <w:webHidden/>
              </w:rPr>
              <w:fldChar w:fldCharType="begin"/>
            </w:r>
            <w:r>
              <w:rPr>
                <w:noProof/>
                <w:webHidden/>
              </w:rPr>
              <w:instrText xml:space="preserve"> PAGEREF _Toc224637807 \h </w:instrText>
            </w:r>
            <w:r>
              <w:rPr>
                <w:noProof/>
                <w:webHidden/>
              </w:rPr>
            </w:r>
            <w:r>
              <w:rPr>
                <w:noProof/>
                <w:webHidden/>
              </w:rPr>
              <w:fldChar w:fldCharType="separate"/>
            </w:r>
            <w:r>
              <w:rPr>
                <w:noProof/>
                <w:webHidden/>
              </w:rPr>
              <w:t>29</w:t>
            </w:r>
            <w:r>
              <w:rPr>
                <w:noProof/>
                <w:webHidden/>
              </w:rPr>
              <w:fldChar w:fldCharType="end"/>
            </w:r>
          </w:hyperlink>
        </w:p>
        <w:p w14:paraId="69BBF542" w14:textId="39198C0D" w:rsidR="00234E9D" w:rsidRDefault="00234E9D">
          <w:pPr>
            <w:pStyle w:val="TOC2"/>
            <w:rPr>
              <w:rFonts w:eastAsiaTheme="minorEastAsia"/>
              <w:noProof/>
              <w:sz w:val="24"/>
              <w:szCs w:val="24"/>
              <w:lang w:val="en-US"/>
            </w:rPr>
          </w:pPr>
          <w:hyperlink w:anchor="_Toc224637808" w:history="1">
            <w:r w:rsidRPr="00CC3F43">
              <w:rPr>
                <w:rStyle w:val="Hyperlink"/>
                <w:b/>
                <w:bCs/>
                <w:noProof/>
              </w:rPr>
              <w:t>8.4.</w:t>
            </w:r>
            <w:r>
              <w:rPr>
                <w:rFonts w:eastAsiaTheme="minorEastAsia"/>
                <w:noProof/>
                <w:sz w:val="24"/>
                <w:szCs w:val="24"/>
                <w:lang w:val="en-US"/>
              </w:rPr>
              <w:tab/>
            </w:r>
            <w:r w:rsidRPr="00CC3F43">
              <w:rPr>
                <w:rStyle w:val="Hyperlink"/>
                <w:b/>
                <w:bCs/>
                <w:noProof/>
              </w:rPr>
              <w:t>Monitoring, Evaluation &amp; Reporting</w:t>
            </w:r>
            <w:r>
              <w:rPr>
                <w:noProof/>
                <w:webHidden/>
              </w:rPr>
              <w:tab/>
            </w:r>
            <w:r>
              <w:rPr>
                <w:noProof/>
                <w:webHidden/>
              </w:rPr>
              <w:fldChar w:fldCharType="begin"/>
            </w:r>
            <w:r>
              <w:rPr>
                <w:noProof/>
                <w:webHidden/>
              </w:rPr>
              <w:instrText xml:space="preserve"> PAGEREF _Toc224637808 \h </w:instrText>
            </w:r>
            <w:r>
              <w:rPr>
                <w:noProof/>
                <w:webHidden/>
              </w:rPr>
            </w:r>
            <w:r>
              <w:rPr>
                <w:noProof/>
                <w:webHidden/>
              </w:rPr>
              <w:fldChar w:fldCharType="separate"/>
            </w:r>
            <w:r>
              <w:rPr>
                <w:noProof/>
                <w:webHidden/>
              </w:rPr>
              <w:t>30</w:t>
            </w:r>
            <w:r>
              <w:rPr>
                <w:noProof/>
                <w:webHidden/>
              </w:rPr>
              <w:fldChar w:fldCharType="end"/>
            </w:r>
          </w:hyperlink>
        </w:p>
        <w:p w14:paraId="6ABCC9E7" w14:textId="4338FBE5" w:rsidR="00234E9D" w:rsidRDefault="00234E9D">
          <w:pPr>
            <w:pStyle w:val="TOC2"/>
            <w:rPr>
              <w:rFonts w:eastAsiaTheme="minorEastAsia"/>
              <w:noProof/>
              <w:sz w:val="24"/>
              <w:szCs w:val="24"/>
              <w:lang w:val="en-US"/>
            </w:rPr>
          </w:pPr>
          <w:hyperlink w:anchor="_Toc224637809" w:history="1">
            <w:r w:rsidRPr="00CC3F43">
              <w:rPr>
                <w:rStyle w:val="Hyperlink"/>
                <w:b/>
                <w:bCs/>
                <w:noProof/>
              </w:rPr>
              <w:t>8.5.</w:t>
            </w:r>
            <w:r>
              <w:rPr>
                <w:rFonts w:eastAsiaTheme="minorEastAsia"/>
                <w:noProof/>
                <w:sz w:val="24"/>
                <w:szCs w:val="24"/>
                <w:lang w:val="en-US"/>
              </w:rPr>
              <w:tab/>
            </w:r>
            <w:r w:rsidRPr="00CC3F43">
              <w:rPr>
                <w:rStyle w:val="Hyperlink"/>
                <w:b/>
                <w:bCs/>
                <w:noProof/>
              </w:rPr>
              <w:t>Compliance with Legal &amp; Ethical Standards</w:t>
            </w:r>
            <w:r>
              <w:rPr>
                <w:noProof/>
                <w:webHidden/>
              </w:rPr>
              <w:tab/>
            </w:r>
            <w:r>
              <w:rPr>
                <w:noProof/>
                <w:webHidden/>
              </w:rPr>
              <w:fldChar w:fldCharType="begin"/>
            </w:r>
            <w:r>
              <w:rPr>
                <w:noProof/>
                <w:webHidden/>
              </w:rPr>
              <w:instrText xml:space="preserve"> PAGEREF _Toc224637809 \h </w:instrText>
            </w:r>
            <w:r>
              <w:rPr>
                <w:noProof/>
                <w:webHidden/>
              </w:rPr>
            </w:r>
            <w:r>
              <w:rPr>
                <w:noProof/>
                <w:webHidden/>
              </w:rPr>
              <w:fldChar w:fldCharType="separate"/>
            </w:r>
            <w:r>
              <w:rPr>
                <w:noProof/>
                <w:webHidden/>
              </w:rPr>
              <w:t>30</w:t>
            </w:r>
            <w:r>
              <w:rPr>
                <w:noProof/>
                <w:webHidden/>
              </w:rPr>
              <w:fldChar w:fldCharType="end"/>
            </w:r>
          </w:hyperlink>
        </w:p>
        <w:p w14:paraId="679A9675" w14:textId="1A53CE6F" w:rsidR="00234E9D" w:rsidRDefault="00234E9D">
          <w:pPr>
            <w:pStyle w:val="TOC1"/>
            <w:rPr>
              <w:rFonts w:eastAsiaTheme="minorEastAsia" w:cstheme="minorBidi"/>
              <w:b w:val="0"/>
              <w:bCs w:val="0"/>
              <w:sz w:val="24"/>
              <w:szCs w:val="24"/>
              <w:lang w:val="en-US"/>
            </w:rPr>
          </w:pPr>
          <w:hyperlink w:anchor="_Toc224637810" w:history="1">
            <w:r w:rsidRPr="00CC3F43">
              <w:rPr>
                <w:rStyle w:val="Hyperlink"/>
              </w:rPr>
              <w:t>9.</w:t>
            </w:r>
            <w:r>
              <w:rPr>
                <w:rFonts w:eastAsiaTheme="minorEastAsia" w:cstheme="minorBidi"/>
                <w:b w:val="0"/>
                <w:bCs w:val="0"/>
                <w:sz w:val="24"/>
                <w:szCs w:val="24"/>
                <w:lang w:val="en-US"/>
              </w:rPr>
              <w:tab/>
            </w:r>
            <w:r w:rsidRPr="00CC3F43">
              <w:rPr>
                <w:rStyle w:val="Hyperlink"/>
              </w:rPr>
              <w:t>ETHICAL BUSINESS CONDUCT</w:t>
            </w:r>
            <w:r>
              <w:rPr>
                <w:webHidden/>
              </w:rPr>
              <w:tab/>
            </w:r>
            <w:r>
              <w:rPr>
                <w:webHidden/>
              </w:rPr>
              <w:fldChar w:fldCharType="begin"/>
            </w:r>
            <w:r>
              <w:rPr>
                <w:webHidden/>
              </w:rPr>
              <w:instrText xml:space="preserve"> PAGEREF _Toc224637810 \h </w:instrText>
            </w:r>
            <w:r>
              <w:rPr>
                <w:webHidden/>
              </w:rPr>
            </w:r>
            <w:r>
              <w:rPr>
                <w:webHidden/>
              </w:rPr>
              <w:fldChar w:fldCharType="separate"/>
            </w:r>
            <w:r>
              <w:rPr>
                <w:webHidden/>
              </w:rPr>
              <w:t>31</w:t>
            </w:r>
            <w:r>
              <w:rPr>
                <w:webHidden/>
              </w:rPr>
              <w:fldChar w:fldCharType="end"/>
            </w:r>
          </w:hyperlink>
        </w:p>
        <w:p w14:paraId="308AE3CA" w14:textId="0D9BDA68" w:rsidR="00234E9D" w:rsidRDefault="00234E9D">
          <w:pPr>
            <w:pStyle w:val="TOC1"/>
            <w:rPr>
              <w:rFonts w:eastAsiaTheme="minorEastAsia" w:cstheme="minorBidi"/>
              <w:b w:val="0"/>
              <w:bCs w:val="0"/>
              <w:sz w:val="24"/>
              <w:szCs w:val="24"/>
              <w:lang w:val="en-US"/>
            </w:rPr>
          </w:pPr>
          <w:hyperlink w:anchor="_Toc224637811" w:history="1">
            <w:r w:rsidRPr="00CC3F43">
              <w:rPr>
                <w:rStyle w:val="Hyperlink"/>
              </w:rPr>
              <w:t>10.</w:t>
            </w:r>
            <w:r>
              <w:rPr>
                <w:rFonts w:eastAsiaTheme="minorEastAsia" w:cstheme="minorBidi"/>
                <w:b w:val="0"/>
                <w:bCs w:val="0"/>
                <w:sz w:val="24"/>
                <w:szCs w:val="24"/>
                <w:lang w:val="en-US"/>
              </w:rPr>
              <w:tab/>
            </w:r>
            <w:r w:rsidRPr="00CC3F43">
              <w:rPr>
                <w:rStyle w:val="Hyperlink"/>
              </w:rPr>
              <w:t>WHISTLEBLOWER REPORTING &amp; PROTECTION</w:t>
            </w:r>
            <w:r>
              <w:rPr>
                <w:webHidden/>
              </w:rPr>
              <w:tab/>
            </w:r>
            <w:r>
              <w:rPr>
                <w:webHidden/>
              </w:rPr>
              <w:fldChar w:fldCharType="begin"/>
            </w:r>
            <w:r>
              <w:rPr>
                <w:webHidden/>
              </w:rPr>
              <w:instrText xml:space="preserve"> PAGEREF _Toc224637811 \h </w:instrText>
            </w:r>
            <w:r>
              <w:rPr>
                <w:webHidden/>
              </w:rPr>
            </w:r>
            <w:r>
              <w:rPr>
                <w:webHidden/>
              </w:rPr>
              <w:fldChar w:fldCharType="separate"/>
            </w:r>
            <w:r>
              <w:rPr>
                <w:webHidden/>
              </w:rPr>
              <w:t>33</w:t>
            </w:r>
            <w:r>
              <w:rPr>
                <w:webHidden/>
              </w:rPr>
              <w:fldChar w:fldCharType="end"/>
            </w:r>
          </w:hyperlink>
        </w:p>
        <w:p w14:paraId="5B519BB1" w14:textId="0B07F5B9" w:rsidR="00234E9D" w:rsidRDefault="00234E9D">
          <w:pPr>
            <w:pStyle w:val="TOC2"/>
            <w:rPr>
              <w:rFonts w:eastAsiaTheme="minorEastAsia"/>
              <w:noProof/>
              <w:sz w:val="24"/>
              <w:szCs w:val="24"/>
              <w:lang w:val="en-US"/>
            </w:rPr>
          </w:pPr>
          <w:hyperlink w:anchor="_Toc224637812" w:history="1">
            <w:r w:rsidRPr="00CC3F43">
              <w:rPr>
                <w:rStyle w:val="Hyperlink"/>
                <w:b/>
                <w:bCs/>
                <w:noProof/>
              </w:rPr>
              <w:t>10.1.</w:t>
            </w:r>
            <w:r>
              <w:rPr>
                <w:rFonts w:eastAsiaTheme="minorEastAsia"/>
                <w:noProof/>
                <w:sz w:val="24"/>
                <w:szCs w:val="24"/>
                <w:lang w:val="en-US"/>
              </w:rPr>
              <w:tab/>
            </w:r>
            <w:r w:rsidRPr="00CC3F43">
              <w:rPr>
                <w:rStyle w:val="Hyperlink"/>
                <w:b/>
                <w:bCs/>
                <w:noProof/>
              </w:rPr>
              <w:t>Secure Whistleblower Reporting Channels</w:t>
            </w:r>
            <w:r>
              <w:rPr>
                <w:noProof/>
                <w:webHidden/>
              </w:rPr>
              <w:tab/>
            </w:r>
            <w:r>
              <w:rPr>
                <w:noProof/>
                <w:webHidden/>
              </w:rPr>
              <w:fldChar w:fldCharType="begin"/>
            </w:r>
            <w:r>
              <w:rPr>
                <w:noProof/>
                <w:webHidden/>
              </w:rPr>
              <w:instrText xml:space="preserve"> PAGEREF _Toc224637812 \h </w:instrText>
            </w:r>
            <w:r>
              <w:rPr>
                <w:noProof/>
                <w:webHidden/>
              </w:rPr>
            </w:r>
            <w:r>
              <w:rPr>
                <w:noProof/>
                <w:webHidden/>
              </w:rPr>
              <w:fldChar w:fldCharType="separate"/>
            </w:r>
            <w:r>
              <w:rPr>
                <w:noProof/>
                <w:webHidden/>
              </w:rPr>
              <w:t>33</w:t>
            </w:r>
            <w:r>
              <w:rPr>
                <w:noProof/>
                <w:webHidden/>
              </w:rPr>
              <w:fldChar w:fldCharType="end"/>
            </w:r>
          </w:hyperlink>
        </w:p>
        <w:p w14:paraId="64CEB0F0" w14:textId="4DF5D920" w:rsidR="00234E9D" w:rsidRDefault="00234E9D">
          <w:pPr>
            <w:pStyle w:val="TOC2"/>
            <w:rPr>
              <w:rFonts w:eastAsiaTheme="minorEastAsia"/>
              <w:noProof/>
              <w:sz w:val="24"/>
              <w:szCs w:val="24"/>
              <w:lang w:val="en-US"/>
            </w:rPr>
          </w:pPr>
          <w:hyperlink w:anchor="_Toc224637813" w:history="1">
            <w:r w:rsidRPr="00CC3F43">
              <w:rPr>
                <w:rStyle w:val="Hyperlink"/>
                <w:b/>
                <w:bCs/>
                <w:noProof/>
              </w:rPr>
              <w:t>10.2.</w:t>
            </w:r>
            <w:r>
              <w:rPr>
                <w:rFonts w:eastAsiaTheme="minorEastAsia"/>
                <w:noProof/>
                <w:sz w:val="24"/>
                <w:szCs w:val="24"/>
                <w:lang w:val="en-US"/>
              </w:rPr>
              <w:tab/>
            </w:r>
            <w:r w:rsidRPr="00CC3F43">
              <w:rPr>
                <w:rStyle w:val="Hyperlink"/>
                <w:b/>
                <w:bCs/>
                <w:noProof/>
              </w:rPr>
              <w:t>Protection of Whistleblower Identity</w:t>
            </w:r>
            <w:r>
              <w:rPr>
                <w:noProof/>
                <w:webHidden/>
              </w:rPr>
              <w:tab/>
            </w:r>
            <w:r>
              <w:rPr>
                <w:noProof/>
                <w:webHidden/>
              </w:rPr>
              <w:fldChar w:fldCharType="begin"/>
            </w:r>
            <w:r>
              <w:rPr>
                <w:noProof/>
                <w:webHidden/>
              </w:rPr>
              <w:instrText xml:space="preserve"> PAGEREF _Toc224637813 \h </w:instrText>
            </w:r>
            <w:r>
              <w:rPr>
                <w:noProof/>
                <w:webHidden/>
              </w:rPr>
            </w:r>
            <w:r>
              <w:rPr>
                <w:noProof/>
                <w:webHidden/>
              </w:rPr>
              <w:fldChar w:fldCharType="separate"/>
            </w:r>
            <w:r>
              <w:rPr>
                <w:noProof/>
                <w:webHidden/>
              </w:rPr>
              <w:t>33</w:t>
            </w:r>
            <w:r>
              <w:rPr>
                <w:noProof/>
                <w:webHidden/>
              </w:rPr>
              <w:fldChar w:fldCharType="end"/>
            </w:r>
          </w:hyperlink>
        </w:p>
        <w:p w14:paraId="6866C6A5" w14:textId="2BD20975" w:rsidR="00234E9D" w:rsidRDefault="00234E9D">
          <w:pPr>
            <w:pStyle w:val="TOC2"/>
            <w:rPr>
              <w:rFonts w:eastAsiaTheme="minorEastAsia"/>
              <w:noProof/>
              <w:sz w:val="24"/>
              <w:szCs w:val="24"/>
              <w:lang w:val="en-US"/>
            </w:rPr>
          </w:pPr>
          <w:hyperlink w:anchor="_Toc224637814" w:history="1">
            <w:r w:rsidRPr="00CC3F43">
              <w:rPr>
                <w:rStyle w:val="Hyperlink"/>
                <w:b/>
                <w:bCs/>
                <w:noProof/>
              </w:rPr>
              <w:t>10.3.</w:t>
            </w:r>
            <w:r>
              <w:rPr>
                <w:rFonts w:eastAsiaTheme="minorEastAsia"/>
                <w:noProof/>
                <w:sz w:val="24"/>
                <w:szCs w:val="24"/>
                <w:lang w:val="en-US"/>
              </w:rPr>
              <w:tab/>
            </w:r>
            <w:r w:rsidRPr="00CC3F43">
              <w:rPr>
                <w:rStyle w:val="Hyperlink"/>
                <w:b/>
                <w:bCs/>
                <w:noProof/>
              </w:rPr>
              <w:t>Whistleblower Protection &amp; Non-Retaliation</w:t>
            </w:r>
            <w:r>
              <w:rPr>
                <w:noProof/>
                <w:webHidden/>
              </w:rPr>
              <w:tab/>
            </w:r>
            <w:r>
              <w:rPr>
                <w:noProof/>
                <w:webHidden/>
              </w:rPr>
              <w:fldChar w:fldCharType="begin"/>
            </w:r>
            <w:r>
              <w:rPr>
                <w:noProof/>
                <w:webHidden/>
              </w:rPr>
              <w:instrText xml:space="preserve"> PAGEREF _Toc224637814 \h </w:instrText>
            </w:r>
            <w:r>
              <w:rPr>
                <w:noProof/>
                <w:webHidden/>
              </w:rPr>
            </w:r>
            <w:r>
              <w:rPr>
                <w:noProof/>
                <w:webHidden/>
              </w:rPr>
              <w:fldChar w:fldCharType="separate"/>
            </w:r>
            <w:r>
              <w:rPr>
                <w:noProof/>
                <w:webHidden/>
              </w:rPr>
              <w:t>34</w:t>
            </w:r>
            <w:r>
              <w:rPr>
                <w:noProof/>
                <w:webHidden/>
              </w:rPr>
              <w:fldChar w:fldCharType="end"/>
            </w:r>
          </w:hyperlink>
        </w:p>
        <w:p w14:paraId="49DF9184" w14:textId="25C23DB7" w:rsidR="00234E9D" w:rsidRDefault="00234E9D">
          <w:pPr>
            <w:pStyle w:val="TOC2"/>
            <w:rPr>
              <w:rFonts w:eastAsiaTheme="minorEastAsia"/>
              <w:noProof/>
              <w:sz w:val="24"/>
              <w:szCs w:val="24"/>
              <w:lang w:val="en-US"/>
            </w:rPr>
          </w:pPr>
          <w:hyperlink w:anchor="_Toc224637815" w:history="1">
            <w:r w:rsidRPr="00CC3F43">
              <w:rPr>
                <w:rStyle w:val="Hyperlink"/>
                <w:b/>
                <w:bCs/>
                <w:noProof/>
              </w:rPr>
              <w:t>10.4.</w:t>
            </w:r>
            <w:r>
              <w:rPr>
                <w:rFonts w:eastAsiaTheme="minorEastAsia"/>
                <w:noProof/>
                <w:sz w:val="24"/>
                <w:szCs w:val="24"/>
                <w:lang w:val="en-US"/>
              </w:rPr>
              <w:tab/>
            </w:r>
            <w:r w:rsidRPr="00CC3F43">
              <w:rPr>
                <w:rStyle w:val="Hyperlink"/>
                <w:b/>
                <w:bCs/>
                <w:noProof/>
              </w:rPr>
              <w:t>Investigation &amp; Resolution Process</w:t>
            </w:r>
            <w:r>
              <w:rPr>
                <w:noProof/>
                <w:webHidden/>
              </w:rPr>
              <w:tab/>
            </w:r>
            <w:r>
              <w:rPr>
                <w:noProof/>
                <w:webHidden/>
              </w:rPr>
              <w:fldChar w:fldCharType="begin"/>
            </w:r>
            <w:r>
              <w:rPr>
                <w:noProof/>
                <w:webHidden/>
              </w:rPr>
              <w:instrText xml:space="preserve"> PAGEREF _Toc224637815 \h </w:instrText>
            </w:r>
            <w:r>
              <w:rPr>
                <w:noProof/>
                <w:webHidden/>
              </w:rPr>
            </w:r>
            <w:r>
              <w:rPr>
                <w:noProof/>
                <w:webHidden/>
              </w:rPr>
              <w:fldChar w:fldCharType="separate"/>
            </w:r>
            <w:r>
              <w:rPr>
                <w:noProof/>
                <w:webHidden/>
              </w:rPr>
              <w:t>34</w:t>
            </w:r>
            <w:r>
              <w:rPr>
                <w:noProof/>
                <w:webHidden/>
              </w:rPr>
              <w:fldChar w:fldCharType="end"/>
            </w:r>
          </w:hyperlink>
        </w:p>
        <w:p w14:paraId="20DE4C2C" w14:textId="7DE0E58D" w:rsidR="00234E9D" w:rsidRDefault="00234E9D">
          <w:pPr>
            <w:pStyle w:val="TOC2"/>
            <w:rPr>
              <w:rFonts w:eastAsiaTheme="minorEastAsia"/>
              <w:noProof/>
              <w:sz w:val="24"/>
              <w:szCs w:val="24"/>
              <w:lang w:val="en-US"/>
            </w:rPr>
          </w:pPr>
          <w:hyperlink w:anchor="_Toc224637816" w:history="1">
            <w:r w:rsidRPr="00CC3F43">
              <w:rPr>
                <w:rStyle w:val="Hyperlink"/>
                <w:b/>
                <w:bCs/>
                <w:noProof/>
              </w:rPr>
              <w:t>10.5.</w:t>
            </w:r>
            <w:r>
              <w:rPr>
                <w:rFonts w:eastAsiaTheme="minorEastAsia"/>
                <w:noProof/>
                <w:sz w:val="24"/>
                <w:szCs w:val="24"/>
                <w:lang w:val="en-US"/>
              </w:rPr>
              <w:tab/>
            </w:r>
            <w:r w:rsidRPr="00CC3F43">
              <w:rPr>
                <w:rStyle w:val="Hyperlink"/>
                <w:b/>
                <w:bCs/>
                <w:noProof/>
              </w:rPr>
              <w:t>Oversight, Follow-Up &amp; Continuous Improvement</w:t>
            </w:r>
            <w:r>
              <w:rPr>
                <w:noProof/>
                <w:webHidden/>
              </w:rPr>
              <w:tab/>
            </w:r>
            <w:r>
              <w:rPr>
                <w:noProof/>
                <w:webHidden/>
              </w:rPr>
              <w:fldChar w:fldCharType="begin"/>
            </w:r>
            <w:r>
              <w:rPr>
                <w:noProof/>
                <w:webHidden/>
              </w:rPr>
              <w:instrText xml:space="preserve"> PAGEREF _Toc224637816 \h </w:instrText>
            </w:r>
            <w:r>
              <w:rPr>
                <w:noProof/>
                <w:webHidden/>
              </w:rPr>
            </w:r>
            <w:r>
              <w:rPr>
                <w:noProof/>
                <w:webHidden/>
              </w:rPr>
              <w:fldChar w:fldCharType="separate"/>
            </w:r>
            <w:r>
              <w:rPr>
                <w:noProof/>
                <w:webHidden/>
              </w:rPr>
              <w:t>34</w:t>
            </w:r>
            <w:r>
              <w:rPr>
                <w:noProof/>
                <w:webHidden/>
              </w:rPr>
              <w:fldChar w:fldCharType="end"/>
            </w:r>
          </w:hyperlink>
        </w:p>
        <w:p w14:paraId="0B1CF7F3" w14:textId="3F9E01E6" w:rsidR="00234E9D" w:rsidRDefault="00234E9D">
          <w:pPr>
            <w:pStyle w:val="TOC1"/>
            <w:rPr>
              <w:rFonts w:eastAsiaTheme="minorEastAsia" w:cstheme="minorBidi"/>
              <w:b w:val="0"/>
              <w:bCs w:val="0"/>
              <w:sz w:val="24"/>
              <w:szCs w:val="24"/>
              <w:lang w:val="en-US"/>
            </w:rPr>
          </w:pPr>
          <w:hyperlink w:anchor="_Toc224637817" w:history="1">
            <w:r w:rsidRPr="00CC3F43">
              <w:rPr>
                <w:rStyle w:val="Hyperlink"/>
              </w:rPr>
              <w:t>11.</w:t>
            </w:r>
            <w:r>
              <w:rPr>
                <w:rFonts w:eastAsiaTheme="minorEastAsia" w:cstheme="minorBidi"/>
                <w:b w:val="0"/>
                <w:bCs w:val="0"/>
                <w:sz w:val="24"/>
                <w:szCs w:val="24"/>
                <w:lang w:val="en-US"/>
              </w:rPr>
              <w:tab/>
            </w:r>
            <w:r w:rsidRPr="00CC3F43">
              <w:rPr>
                <w:rStyle w:val="Hyperlink"/>
              </w:rPr>
              <w:t>DATA RETENTION &amp; DISPOSAL SCHEDULE FOR THIRD-PARTY INFORMATION</w:t>
            </w:r>
            <w:r>
              <w:rPr>
                <w:webHidden/>
              </w:rPr>
              <w:tab/>
            </w:r>
            <w:r>
              <w:rPr>
                <w:webHidden/>
              </w:rPr>
              <w:fldChar w:fldCharType="begin"/>
            </w:r>
            <w:r>
              <w:rPr>
                <w:webHidden/>
              </w:rPr>
              <w:instrText xml:space="preserve"> PAGEREF _Toc224637817 \h </w:instrText>
            </w:r>
            <w:r>
              <w:rPr>
                <w:webHidden/>
              </w:rPr>
            </w:r>
            <w:r>
              <w:rPr>
                <w:webHidden/>
              </w:rPr>
              <w:fldChar w:fldCharType="separate"/>
            </w:r>
            <w:r>
              <w:rPr>
                <w:webHidden/>
              </w:rPr>
              <w:t>36</w:t>
            </w:r>
            <w:r>
              <w:rPr>
                <w:webHidden/>
              </w:rPr>
              <w:fldChar w:fldCharType="end"/>
            </w:r>
          </w:hyperlink>
        </w:p>
        <w:p w14:paraId="7160CF16" w14:textId="59A84FAA" w:rsidR="00234E9D" w:rsidRDefault="00234E9D">
          <w:pPr>
            <w:pStyle w:val="TOC1"/>
            <w:rPr>
              <w:rFonts w:eastAsiaTheme="minorEastAsia" w:cstheme="minorBidi"/>
              <w:b w:val="0"/>
              <w:bCs w:val="0"/>
              <w:sz w:val="24"/>
              <w:szCs w:val="24"/>
              <w:lang w:val="en-US"/>
            </w:rPr>
          </w:pPr>
          <w:hyperlink w:anchor="_Toc224637818" w:history="1">
            <w:r w:rsidRPr="00CC3F43">
              <w:rPr>
                <w:rStyle w:val="Hyperlink"/>
              </w:rPr>
              <w:t>12.</w:t>
            </w:r>
            <w:r>
              <w:rPr>
                <w:rFonts w:eastAsiaTheme="minorEastAsia" w:cstheme="minorBidi"/>
                <w:b w:val="0"/>
                <w:bCs w:val="0"/>
                <w:sz w:val="24"/>
                <w:szCs w:val="24"/>
                <w:lang w:val="en-US"/>
              </w:rPr>
              <w:tab/>
            </w:r>
            <w:r w:rsidRPr="00CC3F43">
              <w:rPr>
                <w:rStyle w:val="Hyperlink"/>
              </w:rPr>
              <w:t>REVIEW MECHANISM</w:t>
            </w:r>
            <w:r>
              <w:rPr>
                <w:webHidden/>
              </w:rPr>
              <w:tab/>
            </w:r>
            <w:r>
              <w:rPr>
                <w:webHidden/>
              </w:rPr>
              <w:fldChar w:fldCharType="begin"/>
            </w:r>
            <w:r>
              <w:rPr>
                <w:webHidden/>
              </w:rPr>
              <w:instrText xml:space="preserve"> PAGEREF _Toc224637818 \h </w:instrText>
            </w:r>
            <w:r>
              <w:rPr>
                <w:webHidden/>
              </w:rPr>
            </w:r>
            <w:r>
              <w:rPr>
                <w:webHidden/>
              </w:rPr>
              <w:fldChar w:fldCharType="separate"/>
            </w:r>
            <w:r>
              <w:rPr>
                <w:webHidden/>
              </w:rPr>
              <w:t>38</w:t>
            </w:r>
            <w:r>
              <w:rPr>
                <w:webHidden/>
              </w:rPr>
              <w:fldChar w:fldCharType="end"/>
            </w:r>
          </w:hyperlink>
        </w:p>
        <w:p w14:paraId="29F56678" w14:textId="431CB342" w:rsidR="00234E9D" w:rsidRDefault="00234E9D">
          <w:pPr>
            <w:pStyle w:val="TOC2"/>
            <w:rPr>
              <w:rFonts w:eastAsiaTheme="minorEastAsia"/>
              <w:noProof/>
              <w:sz w:val="24"/>
              <w:szCs w:val="24"/>
              <w:lang w:val="en-US"/>
            </w:rPr>
          </w:pPr>
          <w:hyperlink w:anchor="_Toc224637819" w:history="1">
            <w:r w:rsidRPr="00CC3F43">
              <w:rPr>
                <w:rStyle w:val="Hyperlink"/>
                <w:b/>
                <w:bCs/>
                <w:noProof/>
              </w:rPr>
              <w:t>12.1.</w:t>
            </w:r>
            <w:r>
              <w:rPr>
                <w:rFonts w:eastAsiaTheme="minorEastAsia"/>
                <w:noProof/>
                <w:sz w:val="24"/>
                <w:szCs w:val="24"/>
                <w:lang w:val="en-US"/>
              </w:rPr>
              <w:tab/>
            </w:r>
            <w:r w:rsidRPr="00CC3F43">
              <w:rPr>
                <w:rStyle w:val="Hyperlink"/>
                <w:b/>
                <w:bCs/>
                <w:noProof/>
              </w:rPr>
              <w:t>Revision History</w:t>
            </w:r>
            <w:r>
              <w:rPr>
                <w:noProof/>
                <w:webHidden/>
              </w:rPr>
              <w:tab/>
            </w:r>
            <w:r>
              <w:rPr>
                <w:noProof/>
                <w:webHidden/>
              </w:rPr>
              <w:fldChar w:fldCharType="begin"/>
            </w:r>
            <w:r>
              <w:rPr>
                <w:noProof/>
                <w:webHidden/>
              </w:rPr>
              <w:instrText xml:space="preserve"> PAGEREF _Toc224637819 \h </w:instrText>
            </w:r>
            <w:r>
              <w:rPr>
                <w:noProof/>
                <w:webHidden/>
              </w:rPr>
            </w:r>
            <w:r>
              <w:rPr>
                <w:noProof/>
                <w:webHidden/>
              </w:rPr>
              <w:fldChar w:fldCharType="separate"/>
            </w:r>
            <w:r>
              <w:rPr>
                <w:noProof/>
                <w:webHidden/>
              </w:rPr>
              <w:t>38</w:t>
            </w:r>
            <w:r>
              <w:rPr>
                <w:noProof/>
                <w:webHidden/>
              </w:rPr>
              <w:fldChar w:fldCharType="end"/>
            </w:r>
          </w:hyperlink>
        </w:p>
        <w:p w14:paraId="4668DD97" w14:textId="4373DD58" w:rsidR="00234E9D" w:rsidRDefault="00234E9D">
          <w:pPr>
            <w:pStyle w:val="TOC1"/>
            <w:rPr>
              <w:rFonts w:eastAsiaTheme="minorEastAsia" w:cstheme="minorBidi"/>
              <w:b w:val="0"/>
              <w:bCs w:val="0"/>
              <w:sz w:val="24"/>
              <w:szCs w:val="24"/>
              <w:lang w:val="en-US"/>
            </w:rPr>
          </w:pPr>
          <w:hyperlink w:anchor="_Toc224637820" w:history="1">
            <w:r w:rsidRPr="00CC3F43">
              <w:rPr>
                <w:rStyle w:val="Hyperlink"/>
              </w:rPr>
              <w:t>13.</w:t>
            </w:r>
            <w:r>
              <w:rPr>
                <w:rFonts w:eastAsiaTheme="minorEastAsia" w:cstheme="minorBidi"/>
                <w:b w:val="0"/>
                <w:bCs w:val="0"/>
                <w:sz w:val="24"/>
                <w:szCs w:val="24"/>
                <w:lang w:val="en-US"/>
              </w:rPr>
              <w:tab/>
            </w:r>
            <w:r w:rsidRPr="00CC3F43">
              <w:rPr>
                <w:rStyle w:val="Hyperlink"/>
              </w:rPr>
              <w:t>EMPLOYEE ACKNOWLEDGEMENT FORM</w:t>
            </w:r>
            <w:r>
              <w:rPr>
                <w:webHidden/>
              </w:rPr>
              <w:tab/>
            </w:r>
            <w:r>
              <w:rPr>
                <w:webHidden/>
              </w:rPr>
              <w:fldChar w:fldCharType="begin"/>
            </w:r>
            <w:r>
              <w:rPr>
                <w:webHidden/>
              </w:rPr>
              <w:instrText xml:space="preserve"> PAGEREF _Toc224637820 \h </w:instrText>
            </w:r>
            <w:r>
              <w:rPr>
                <w:webHidden/>
              </w:rPr>
            </w:r>
            <w:r>
              <w:rPr>
                <w:webHidden/>
              </w:rPr>
              <w:fldChar w:fldCharType="separate"/>
            </w:r>
            <w:r>
              <w:rPr>
                <w:webHidden/>
              </w:rPr>
              <w:t>39</w:t>
            </w:r>
            <w:r>
              <w:rPr>
                <w:webHidden/>
              </w:rPr>
              <w:fldChar w:fldCharType="end"/>
            </w:r>
          </w:hyperlink>
        </w:p>
        <w:p w14:paraId="2AF05CC0" w14:textId="4009B515" w:rsidR="00B20857" w:rsidRDefault="00B20857">
          <w:r w:rsidRPr="00980F26">
            <w:rPr>
              <w:sz w:val="28"/>
              <w:szCs w:val="28"/>
              <w:lang w:val="en-GB"/>
            </w:rPr>
            <w:fldChar w:fldCharType="end"/>
          </w:r>
        </w:p>
      </w:sdtContent>
    </w:sdt>
    <w:p w14:paraId="7BC0C152" w14:textId="77777777" w:rsidR="00B20857" w:rsidRDefault="00B20857" w:rsidP="00B20857"/>
    <w:p w14:paraId="72C3C245" w14:textId="6E174630" w:rsidR="002E565D" w:rsidRPr="003F23D2" w:rsidRDefault="00104D3F"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0" w:name="_Toc224637766"/>
      <w:r w:rsidRPr="003F23D2">
        <w:rPr>
          <w:rFonts w:asciiTheme="minorHAnsi" w:hAnsiTheme="minorHAnsi" w:cstheme="minorHAnsi"/>
          <w:b/>
          <w:bCs/>
          <w:color w:val="C00000"/>
          <w:u w:val="single"/>
        </w:rPr>
        <w:lastRenderedPageBreak/>
        <w:t>ABOUT THE ORGANIZATION</w:t>
      </w:r>
      <w:bookmarkEnd w:id="0"/>
    </w:p>
    <w:p w14:paraId="2B320F04" w14:textId="4EA90DB6" w:rsidR="00CA1528" w:rsidRPr="003F23D2" w:rsidRDefault="00590C5F" w:rsidP="00EE2B2B">
      <w:pPr>
        <w:pStyle w:val="Heading2"/>
        <w:numPr>
          <w:ilvl w:val="1"/>
          <w:numId w:val="7"/>
        </w:numPr>
        <w:spacing w:before="0" w:after="0" w:line="360" w:lineRule="auto"/>
        <w:ind w:left="709"/>
        <w:rPr>
          <w:b/>
          <w:bCs/>
          <w:color w:val="C00000"/>
          <w:sz w:val="36"/>
          <w:szCs w:val="36"/>
        </w:rPr>
      </w:pPr>
      <w:bookmarkStart w:id="1" w:name="_Toc224637767"/>
      <w:r w:rsidRPr="003F23D2">
        <w:rPr>
          <w:b/>
          <w:bCs/>
          <w:color w:val="C00000"/>
          <w:sz w:val="36"/>
          <w:szCs w:val="36"/>
        </w:rPr>
        <w:t>Joining Rakheja Enterprises LLP!</w:t>
      </w:r>
      <w:bookmarkEnd w:id="1"/>
      <w:r w:rsidRPr="003F23D2">
        <w:rPr>
          <w:b/>
          <w:bCs/>
          <w:color w:val="C00000"/>
          <w:sz w:val="36"/>
          <w:szCs w:val="36"/>
        </w:rPr>
        <w:t xml:space="preserve"> </w:t>
      </w:r>
    </w:p>
    <w:p w14:paraId="01C32DF9" w14:textId="107624E1" w:rsidR="0053154F" w:rsidRPr="0053154F" w:rsidRDefault="0053154F" w:rsidP="007532C2">
      <w:pPr>
        <w:jc w:val="both"/>
        <w:rPr>
          <w:color w:val="000000" w:themeColor="text1"/>
          <w:sz w:val="24"/>
          <w:szCs w:val="24"/>
        </w:rPr>
      </w:pPr>
      <w:r w:rsidRPr="0053154F">
        <w:rPr>
          <w:color w:val="000000" w:themeColor="text1"/>
          <w:sz w:val="24"/>
          <w:szCs w:val="24"/>
        </w:rPr>
        <w:t>At Rakheja Enterprises LLP, employees play a key role in supporting the organization’s manufacturing and export operations and in upholding its reputation for quality and reliability. Your skills, commitment, and professionalism contribute directly to maintaining operational standards and meeting customer and buyer expectations.</w:t>
      </w:r>
    </w:p>
    <w:p w14:paraId="37C74BA0" w14:textId="3252DBDE" w:rsidR="0053154F" w:rsidRPr="0053154F" w:rsidRDefault="0053154F" w:rsidP="007532C2">
      <w:pPr>
        <w:jc w:val="both"/>
        <w:rPr>
          <w:color w:val="000000" w:themeColor="text1"/>
          <w:sz w:val="24"/>
          <w:szCs w:val="24"/>
        </w:rPr>
      </w:pPr>
      <w:r w:rsidRPr="0053154F">
        <w:rPr>
          <w:color w:val="000000" w:themeColor="text1"/>
          <w:sz w:val="24"/>
          <w:szCs w:val="24"/>
        </w:rPr>
        <w:t xml:space="preserve">The organization is engaged in apparel manufacturing and exports, serving international markets through structured processes, quality controls, and responsible business practices. Every </w:t>
      </w:r>
      <w:r w:rsidR="00660F02">
        <w:rPr>
          <w:color w:val="000000" w:themeColor="text1"/>
          <w:sz w:val="24"/>
          <w:szCs w:val="24"/>
        </w:rPr>
        <w:t xml:space="preserve">function </w:t>
      </w:r>
      <w:r w:rsidRPr="0053154F">
        <w:rPr>
          <w:color w:val="000000" w:themeColor="text1"/>
          <w:sz w:val="24"/>
          <w:szCs w:val="24"/>
        </w:rPr>
        <w:t>across production, quality, merchandising, logistics, administration, and suppor</w:t>
      </w:r>
      <w:r w:rsidR="00F10117">
        <w:rPr>
          <w:color w:val="000000" w:themeColor="text1"/>
          <w:sz w:val="24"/>
          <w:szCs w:val="24"/>
        </w:rPr>
        <w:t xml:space="preserve">t </w:t>
      </w:r>
      <w:r w:rsidRPr="0053154F">
        <w:rPr>
          <w:color w:val="000000" w:themeColor="text1"/>
          <w:sz w:val="24"/>
          <w:szCs w:val="24"/>
        </w:rPr>
        <w:t>has an important role in ensuring consistency, compliance, and timely delivery.</w:t>
      </w:r>
    </w:p>
    <w:p w14:paraId="73AD0C5F" w14:textId="24FE51AB" w:rsidR="0053154F" w:rsidRPr="0053154F" w:rsidRDefault="0053154F" w:rsidP="007532C2">
      <w:pPr>
        <w:jc w:val="both"/>
        <w:rPr>
          <w:color w:val="000000" w:themeColor="text1"/>
          <w:sz w:val="24"/>
          <w:szCs w:val="24"/>
        </w:rPr>
      </w:pPr>
      <w:r w:rsidRPr="0053154F">
        <w:rPr>
          <w:color w:val="000000" w:themeColor="text1"/>
          <w:sz w:val="24"/>
          <w:szCs w:val="24"/>
        </w:rPr>
        <w:t>This Employee Handbook is intended to help you understand the company’s work culture, policies, and expectations, as well as the systems and practices that guide daily operations. We welcome you to Rakheja Enterprises LLP and look forward to your contribution as we continue to strengthen our capabilities and long-term partnerships.</w:t>
      </w:r>
    </w:p>
    <w:p w14:paraId="5CF82671" w14:textId="140EFEB2" w:rsidR="00AC641C" w:rsidRPr="003F23D2" w:rsidRDefault="00AC641C" w:rsidP="00EE2B2B">
      <w:pPr>
        <w:pStyle w:val="Heading2"/>
        <w:numPr>
          <w:ilvl w:val="1"/>
          <w:numId w:val="20"/>
        </w:numPr>
        <w:spacing w:after="0" w:line="360" w:lineRule="auto"/>
        <w:ind w:left="709"/>
        <w:rPr>
          <w:b/>
          <w:bCs/>
          <w:color w:val="C00000"/>
          <w:sz w:val="36"/>
          <w:szCs w:val="36"/>
        </w:rPr>
      </w:pPr>
      <w:bookmarkStart w:id="2" w:name="_Toc224637768"/>
      <w:r w:rsidRPr="003F23D2">
        <w:rPr>
          <w:b/>
          <w:bCs/>
          <w:color w:val="C00000"/>
          <w:sz w:val="36"/>
          <w:szCs w:val="36"/>
        </w:rPr>
        <w:t>Our Purpose</w:t>
      </w:r>
      <w:bookmarkEnd w:id="2"/>
    </w:p>
    <w:p w14:paraId="53A8D450" w14:textId="4AACDD36" w:rsidR="0053154F" w:rsidRPr="0053154F" w:rsidRDefault="0053154F" w:rsidP="007532C2">
      <w:pPr>
        <w:jc w:val="both"/>
        <w:rPr>
          <w:color w:val="000000" w:themeColor="text1"/>
          <w:sz w:val="24"/>
          <w:szCs w:val="24"/>
        </w:rPr>
      </w:pPr>
      <w:r w:rsidRPr="0053154F">
        <w:rPr>
          <w:color w:val="000000" w:themeColor="text1"/>
          <w:sz w:val="24"/>
          <w:szCs w:val="24"/>
        </w:rPr>
        <w:t>At Rakheja Enterprises LLP, our purpose is to build a responsible and resilient organization that consistently delivers quality products while operating with integrity and accountability. We aim to support our customers through dependable manufacturing operations, disciplined processes, and ongoing improvement aligned with industry and regulatory requirements.</w:t>
      </w:r>
    </w:p>
    <w:p w14:paraId="0EE5DBBB" w14:textId="327C1F81" w:rsidR="0053154F" w:rsidRPr="0053154F" w:rsidRDefault="0053154F" w:rsidP="007532C2">
      <w:pPr>
        <w:jc w:val="both"/>
        <w:rPr>
          <w:color w:val="000000" w:themeColor="text1"/>
          <w:sz w:val="24"/>
          <w:szCs w:val="24"/>
        </w:rPr>
      </w:pPr>
      <w:r w:rsidRPr="0053154F">
        <w:rPr>
          <w:color w:val="000000" w:themeColor="text1"/>
          <w:sz w:val="24"/>
          <w:szCs w:val="24"/>
        </w:rPr>
        <w:t>We are committed to maintaining high standards in apparel manufacturing and business practices, while integrating sustainability, compliance, and efficiency into daily decision-making. By focusing on quality, operational reliability, and ethical conduct, we strive to strengthen long-term trust with our customers, employees, and business partners across global markets.</w:t>
      </w:r>
    </w:p>
    <w:p w14:paraId="327E3938" w14:textId="6287B95C" w:rsidR="00AC641C" w:rsidRPr="003F23D2" w:rsidRDefault="00590C5F" w:rsidP="00EE2B2B">
      <w:pPr>
        <w:pStyle w:val="Heading2"/>
        <w:numPr>
          <w:ilvl w:val="1"/>
          <w:numId w:val="20"/>
        </w:numPr>
        <w:spacing w:before="0" w:after="0" w:line="360" w:lineRule="auto"/>
        <w:ind w:left="709"/>
        <w:rPr>
          <w:b/>
          <w:bCs/>
          <w:color w:val="C00000"/>
          <w:sz w:val="36"/>
          <w:szCs w:val="36"/>
        </w:rPr>
      </w:pPr>
      <w:bookmarkStart w:id="3" w:name="_Toc224637769"/>
      <w:r w:rsidRPr="003F23D2">
        <w:rPr>
          <w:b/>
          <w:bCs/>
          <w:color w:val="C00000"/>
          <w:sz w:val="36"/>
          <w:szCs w:val="36"/>
        </w:rPr>
        <w:t>What we Focus on</w:t>
      </w:r>
      <w:bookmarkEnd w:id="3"/>
      <w:r w:rsidR="0053154F" w:rsidRPr="003F23D2">
        <w:rPr>
          <w:b/>
          <w:bCs/>
          <w:color w:val="C00000"/>
          <w:sz w:val="36"/>
          <w:szCs w:val="36"/>
        </w:rPr>
        <w:t xml:space="preserve"> </w:t>
      </w:r>
    </w:p>
    <w:p w14:paraId="42ECCBD7" w14:textId="77777777" w:rsidR="0053154F" w:rsidRPr="0053154F" w:rsidRDefault="0053154F" w:rsidP="007532C2">
      <w:pPr>
        <w:jc w:val="both"/>
        <w:rPr>
          <w:sz w:val="24"/>
          <w:szCs w:val="24"/>
          <w:lang w:val="en-US"/>
        </w:rPr>
      </w:pPr>
      <w:r w:rsidRPr="0053154F">
        <w:rPr>
          <w:sz w:val="24"/>
          <w:szCs w:val="24"/>
          <w:lang w:val="en-US"/>
        </w:rPr>
        <w:t>To support sustainable growth and maintain strong relationships with customers and business partners, Rakheja Enterprises LLP is guided by the following key focus areas:</w:t>
      </w:r>
    </w:p>
    <w:p w14:paraId="4494D4CA" w14:textId="77777777" w:rsidR="009353AD" w:rsidRPr="009353AD" w:rsidRDefault="0053154F" w:rsidP="00EE2B2B">
      <w:pPr>
        <w:numPr>
          <w:ilvl w:val="0"/>
          <w:numId w:val="21"/>
        </w:numPr>
        <w:jc w:val="both"/>
        <w:rPr>
          <w:sz w:val="24"/>
          <w:szCs w:val="24"/>
          <w:lang w:val="en-US"/>
        </w:rPr>
      </w:pPr>
      <w:r w:rsidRPr="0053154F">
        <w:rPr>
          <w:b/>
          <w:bCs/>
          <w:sz w:val="24"/>
          <w:szCs w:val="24"/>
          <w:lang w:val="en-US"/>
        </w:rPr>
        <w:t>Product Quality and Compliance</w:t>
      </w:r>
    </w:p>
    <w:p w14:paraId="1154CC3A" w14:textId="1CB41630" w:rsidR="0053154F" w:rsidRDefault="0053154F" w:rsidP="009353AD">
      <w:pPr>
        <w:ind w:left="720"/>
        <w:jc w:val="both"/>
        <w:rPr>
          <w:sz w:val="24"/>
          <w:szCs w:val="24"/>
          <w:lang w:val="en-US"/>
        </w:rPr>
      </w:pPr>
      <w:r w:rsidRPr="0053154F">
        <w:rPr>
          <w:sz w:val="24"/>
          <w:szCs w:val="24"/>
          <w:lang w:val="en-US"/>
        </w:rPr>
        <w:t>Ensuring consistent product quality through structured manufacturing processes, robust quality assurance systems, and compliance with buyer requirements, applicable laws, and international standards.</w:t>
      </w:r>
    </w:p>
    <w:p w14:paraId="0E8DAA07" w14:textId="77777777" w:rsidR="009353AD" w:rsidRPr="0053154F" w:rsidRDefault="009353AD" w:rsidP="009353AD">
      <w:pPr>
        <w:ind w:left="720"/>
        <w:jc w:val="both"/>
        <w:rPr>
          <w:sz w:val="24"/>
          <w:szCs w:val="24"/>
          <w:lang w:val="en-US"/>
        </w:rPr>
      </w:pPr>
    </w:p>
    <w:p w14:paraId="526432EA" w14:textId="77777777" w:rsidR="009353AD" w:rsidRPr="009353AD" w:rsidRDefault="0053154F" w:rsidP="00EE2B2B">
      <w:pPr>
        <w:numPr>
          <w:ilvl w:val="0"/>
          <w:numId w:val="21"/>
        </w:numPr>
        <w:jc w:val="both"/>
        <w:rPr>
          <w:sz w:val="24"/>
          <w:szCs w:val="24"/>
          <w:lang w:val="en-US"/>
        </w:rPr>
      </w:pPr>
      <w:r w:rsidRPr="0053154F">
        <w:rPr>
          <w:b/>
          <w:bCs/>
          <w:sz w:val="24"/>
          <w:szCs w:val="24"/>
          <w:lang w:val="en-US"/>
        </w:rPr>
        <w:lastRenderedPageBreak/>
        <w:t>Responsible and Sustainable Practices</w:t>
      </w:r>
      <w:r w:rsidR="009353AD">
        <w:rPr>
          <w:b/>
          <w:bCs/>
          <w:sz w:val="24"/>
          <w:szCs w:val="24"/>
          <w:lang w:val="en-US"/>
        </w:rPr>
        <w:t xml:space="preserve"> </w:t>
      </w:r>
    </w:p>
    <w:p w14:paraId="7D2B9932" w14:textId="4E634BEA" w:rsidR="0053154F" w:rsidRPr="0053154F" w:rsidRDefault="0053154F" w:rsidP="00127751">
      <w:pPr>
        <w:ind w:left="720"/>
        <w:jc w:val="both"/>
        <w:rPr>
          <w:sz w:val="24"/>
          <w:szCs w:val="24"/>
          <w:lang w:val="en-US"/>
        </w:rPr>
      </w:pPr>
      <w:r w:rsidRPr="0053154F">
        <w:rPr>
          <w:sz w:val="24"/>
          <w:szCs w:val="24"/>
          <w:lang w:val="en-US"/>
        </w:rPr>
        <w:t>Integrating environmental responsibility, ethical sourcing, and social compliance into daily operations in line with customer expectations and global sustainability frameworks.</w:t>
      </w:r>
    </w:p>
    <w:p w14:paraId="52969381" w14:textId="3165F4D0" w:rsidR="009353AD" w:rsidRPr="009353AD" w:rsidRDefault="0053154F" w:rsidP="00EE2B2B">
      <w:pPr>
        <w:numPr>
          <w:ilvl w:val="0"/>
          <w:numId w:val="21"/>
        </w:numPr>
        <w:jc w:val="both"/>
        <w:rPr>
          <w:sz w:val="24"/>
          <w:szCs w:val="24"/>
          <w:lang w:val="en-US"/>
        </w:rPr>
      </w:pPr>
      <w:r w:rsidRPr="0053154F">
        <w:rPr>
          <w:b/>
          <w:bCs/>
          <w:sz w:val="24"/>
          <w:szCs w:val="24"/>
          <w:lang w:val="en-US"/>
        </w:rPr>
        <w:t>Customer and Partner Commitmen</w:t>
      </w:r>
      <w:r w:rsidR="009353AD">
        <w:rPr>
          <w:b/>
          <w:bCs/>
          <w:sz w:val="24"/>
          <w:szCs w:val="24"/>
          <w:lang w:val="en-US"/>
        </w:rPr>
        <w:t>t</w:t>
      </w:r>
    </w:p>
    <w:p w14:paraId="0CA101FD" w14:textId="75A5AE93" w:rsidR="0053154F" w:rsidRPr="0053154F" w:rsidRDefault="0053154F" w:rsidP="009353AD">
      <w:pPr>
        <w:ind w:left="720"/>
        <w:jc w:val="both"/>
        <w:rPr>
          <w:sz w:val="24"/>
          <w:szCs w:val="24"/>
          <w:lang w:val="en-US"/>
        </w:rPr>
      </w:pPr>
      <w:r w:rsidRPr="0053154F">
        <w:rPr>
          <w:sz w:val="24"/>
          <w:szCs w:val="24"/>
          <w:lang w:val="en-US"/>
        </w:rPr>
        <w:t>Building long-term, trust-based relationships by understanding customer specifications, meeting delivery timelines, and maintaining transparent and responsible business practices.</w:t>
      </w:r>
    </w:p>
    <w:p w14:paraId="189C190C" w14:textId="77777777" w:rsidR="009353AD" w:rsidRPr="009353AD" w:rsidRDefault="0053154F" w:rsidP="00EE2B2B">
      <w:pPr>
        <w:numPr>
          <w:ilvl w:val="0"/>
          <w:numId w:val="21"/>
        </w:numPr>
        <w:jc w:val="both"/>
        <w:rPr>
          <w:sz w:val="24"/>
          <w:szCs w:val="24"/>
          <w:lang w:val="en-US"/>
        </w:rPr>
      </w:pPr>
      <w:r w:rsidRPr="0053154F">
        <w:rPr>
          <w:b/>
          <w:bCs/>
          <w:sz w:val="24"/>
          <w:szCs w:val="24"/>
          <w:lang w:val="en-US"/>
        </w:rPr>
        <w:t>Operational Effectiveness</w:t>
      </w:r>
    </w:p>
    <w:p w14:paraId="17D5ECE7" w14:textId="3779A0D3" w:rsidR="0053154F" w:rsidRPr="0053154F" w:rsidRDefault="0053154F" w:rsidP="009353AD">
      <w:pPr>
        <w:ind w:left="720"/>
        <w:jc w:val="both"/>
        <w:rPr>
          <w:sz w:val="24"/>
          <w:szCs w:val="24"/>
          <w:lang w:val="en-US"/>
        </w:rPr>
      </w:pPr>
      <w:r w:rsidRPr="0053154F">
        <w:rPr>
          <w:sz w:val="24"/>
          <w:szCs w:val="24"/>
          <w:lang w:val="en-US"/>
        </w:rPr>
        <w:t>Strengthening production planning, supply chain coordination, and logistics processes to achieve operational efficiency, reliability, and timely execution of orders.</w:t>
      </w:r>
    </w:p>
    <w:p w14:paraId="4CD89567" w14:textId="77777777" w:rsidR="009353AD" w:rsidRPr="009353AD" w:rsidRDefault="0053154F" w:rsidP="00EE2B2B">
      <w:pPr>
        <w:numPr>
          <w:ilvl w:val="0"/>
          <w:numId w:val="21"/>
        </w:numPr>
        <w:jc w:val="both"/>
        <w:rPr>
          <w:sz w:val="24"/>
          <w:szCs w:val="24"/>
          <w:lang w:val="en-US"/>
        </w:rPr>
      </w:pPr>
      <w:r w:rsidRPr="0053154F">
        <w:rPr>
          <w:b/>
          <w:bCs/>
          <w:sz w:val="24"/>
          <w:szCs w:val="24"/>
          <w:lang w:val="en-US"/>
        </w:rPr>
        <w:t>People Development and Engagement</w:t>
      </w:r>
    </w:p>
    <w:p w14:paraId="04EE10EB" w14:textId="4195B827" w:rsidR="0053154F" w:rsidRPr="0053154F" w:rsidRDefault="009353AD" w:rsidP="009353AD">
      <w:pPr>
        <w:ind w:left="720"/>
        <w:jc w:val="both"/>
        <w:rPr>
          <w:sz w:val="24"/>
          <w:szCs w:val="24"/>
          <w:lang w:val="en-US"/>
        </w:rPr>
      </w:pPr>
      <w:r>
        <w:rPr>
          <w:sz w:val="24"/>
          <w:szCs w:val="24"/>
          <w:lang w:val="en-US"/>
        </w:rPr>
        <w:t>P</w:t>
      </w:r>
      <w:r w:rsidR="0053154F" w:rsidRPr="0053154F">
        <w:rPr>
          <w:sz w:val="24"/>
          <w:szCs w:val="24"/>
          <w:lang w:val="en-US"/>
        </w:rPr>
        <w:t>romoting a safe, inclusive, and performance-oriented workplace where employees are encouraged to enhance skills, take responsibility, and contribute to continuous improvement.</w:t>
      </w:r>
    </w:p>
    <w:p w14:paraId="035C9338" w14:textId="1F3D8AB5" w:rsidR="00AC641C" w:rsidRPr="003F23D2" w:rsidRDefault="0053154F" w:rsidP="00EE2B2B">
      <w:pPr>
        <w:pStyle w:val="Heading2"/>
        <w:numPr>
          <w:ilvl w:val="1"/>
          <w:numId w:val="20"/>
        </w:numPr>
        <w:spacing w:after="0" w:line="360" w:lineRule="auto"/>
        <w:ind w:left="709"/>
        <w:rPr>
          <w:b/>
          <w:bCs/>
          <w:color w:val="C00000"/>
          <w:sz w:val="36"/>
          <w:szCs w:val="36"/>
        </w:rPr>
      </w:pPr>
      <w:bookmarkStart w:id="4" w:name="_Toc224637770"/>
      <w:r w:rsidRPr="003F23D2">
        <w:rPr>
          <w:b/>
          <w:bCs/>
          <w:color w:val="C00000"/>
          <w:sz w:val="36"/>
          <w:szCs w:val="36"/>
        </w:rPr>
        <w:t>Our Journey and Industry Presence</w:t>
      </w:r>
      <w:bookmarkEnd w:id="4"/>
    </w:p>
    <w:p w14:paraId="57BD02FA" w14:textId="29748A49" w:rsidR="00755317" w:rsidRPr="00755317" w:rsidRDefault="00755317" w:rsidP="007532C2">
      <w:pPr>
        <w:jc w:val="both"/>
        <w:rPr>
          <w:sz w:val="24"/>
          <w:szCs w:val="24"/>
          <w:lang w:val="en-US"/>
        </w:rPr>
      </w:pPr>
      <w:r w:rsidRPr="00755317">
        <w:rPr>
          <w:sz w:val="24"/>
          <w:szCs w:val="24"/>
          <w:lang w:val="en-US"/>
        </w:rPr>
        <w:t>Rakheja Enterprises LLP has developed its presence in the apparel manufacturing and export sector through consistent operational performance, structured processes, and a strong emphasis on product quality. The organization’s journey reflects a gradual and disciplined evolution, with capabilities aligned to changing market trends and international buyer requirements.</w:t>
      </w:r>
    </w:p>
    <w:p w14:paraId="09281D9F" w14:textId="02159109" w:rsidR="00755317" w:rsidRPr="00755317" w:rsidRDefault="00755317" w:rsidP="007532C2">
      <w:pPr>
        <w:jc w:val="both"/>
        <w:rPr>
          <w:sz w:val="24"/>
          <w:szCs w:val="24"/>
          <w:lang w:val="en-US"/>
        </w:rPr>
      </w:pPr>
      <w:r w:rsidRPr="00755317">
        <w:rPr>
          <w:sz w:val="24"/>
          <w:szCs w:val="24"/>
          <w:lang w:val="en-US"/>
        </w:rPr>
        <w:t>The business traces its roots back to 1987, building experience in garment manufacturing over several decades. In 2019, the organization was formally incorporated as Rakheja Enterprises LLP, strengthening its governance framework while continuing its focus on quality-driven manufacturing and exports.</w:t>
      </w:r>
    </w:p>
    <w:p w14:paraId="63050658" w14:textId="43B41E4D" w:rsidR="00755317" w:rsidRPr="00755317" w:rsidRDefault="00755317" w:rsidP="007532C2">
      <w:pPr>
        <w:jc w:val="both"/>
        <w:rPr>
          <w:sz w:val="24"/>
          <w:szCs w:val="24"/>
          <w:lang w:val="en-US"/>
        </w:rPr>
      </w:pPr>
      <w:r w:rsidRPr="00755317">
        <w:rPr>
          <w:sz w:val="24"/>
          <w:szCs w:val="24"/>
          <w:lang w:val="en-US"/>
        </w:rPr>
        <w:t>Rakheja Enterprises LLP serves global customers across multiple international markets, with manufacturing operations designed to meet buyer specifications, compliance standards, and delivery timelines. The company’s facilities and processes emphasize quality control, responsible production practices, and adherence to social and environmental compliance requirements.</w:t>
      </w:r>
    </w:p>
    <w:p w14:paraId="52D156E7" w14:textId="171D58CC" w:rsidR="00755317" w:rsidRPr="00755317" w:rsidRDefault="00755317" w:rsidP="007532C2">
      <w:pPr>
        <w:jc w:val="both"/>
        <w:rPr>
          <w:sz w:val="24"/>
          <w:szCs w:val="24"/>
          <w:lang w:val="en-US"/>
        </w:rPr>
      </w:pPr>
      <w:r w:rsidRPr="00755317">
        <w:rPr>
          <w:sz w:val="24"/>
          <w:szCs w:val="24"/>
          <w:lang w:val="en-US"/>
        </w:rPr>
        <w:t xml:space="preserve">By continuously strengthening infrastructure, systems, and people capabilities, Rakheja Enterprises LLP remains focused on meeting industry expectations and sustaining long-term customer relationships. Guided by ethical business conduct and continuous improvement, the </w:t>
      </w:r>
      <w:r w:rsidRPr="00755317">
        <w:rPr>
          <w:sz w:val="24"/>
          <w:szCs w:val="24"/>
          <w:lang w:val="en-US"/>
        </w:rPr>
        <w:lastRenderedPageBreak/>
        <w:t>organization operates as a reliable and responsible participant in the global apparel supply chain.</w:t>
      </w:r>
    </w:p>
    <w:p w14:paraId="7CA86AEF" w14:textId="1CE9207A" w:rsidR="00AC641C" w:rsidRPr="003F23D2" w:rsidRDefault="00755317" w:rsidP="00EE2B2B">
      <w:pPr>
        <w:pStyle w:val="Heading2"/>
        <w:numPr>
          <w:ilvl w:val="1"/>
          <w:numId w:val="20"/>
        </w:numPr>
        <w:spacing w:after="0" w:line="360" w:lineRule="auto"/>
        <w:ind w:left="709"/>
        <w:rPr>
          <w:b/>
          <w:bCs/>
          <w:color w:val="C00000"/>
          <w:sz w:val="36"/>
          <w:szCs w:val="36"/>
        </w:rPr>
      </w:pPr>
      <w:bookmarkStart w:id="5" w:name="_Toc224637771"/>
      <w:r w:rsidRPr="003F23D2">
        <w:rPr>
          <w:b/>
          <w:bCs/>
          <w:color w:val="C00000"/>
          <w:sz w:val="36"/>
          <w:szCs w:val="36"/>
        </w:rPr>
        <w:t>Using This Employee Handbook</w:t>
      </w:r>
      <w:bookmarkEnd w:id="5"/>
    </w:p>
    <w:p w14:paraId="641B496F" w14:textId="377D4056" w:rsidR="00AC641C" w:rsidRPr="008B649C" w:rsidRDefault="00755317" w:rsidP="007532C2">
      <w:pPr>
        <w:jc w:val="both"/>
        <w:rPr>
          <w:sz w:val="24"/>
          <w:szCs w:val="24"/>
        </w:rPr>
      </w:pPr>
      <w:r w:rsidRPr="00755317">
        <w:rPr>
          <w:sz w:val="24"/>
          <w:szCs w:val="24"/>
        </w:rPr>
        <w:t>This Employee Handbook has been developed to provide employees with a clear understanding of the policies, procedures, and workplace practices followed at Rakheja Enterprises LLP. It is intended to support employees in navigating their roles effectively and understanding organizational expectations.</w:t>
      </w:r>
    </w:p>
    <w:p w14:paraId="05DD15D9" w14:textId="2436F1DF" w:rsidR="00AC641C" w:rsidRPr="008B649C" w:rsidRDefault="00755317" w:rsidP="007532C2">
      <w:pPr>
        <w:jc w:val="both"/>
        <w:rPr>
          <w:b/>
          <w:bCs/>
          <w:sz w:val="24"/>
          <w:szCs w:val="24"/>
        </w:rPr>
      </w:pPr>
      <w:r w:rsidRPr="00755317">
        <w:rPr>
          <w:b/>
          <w:bCs/>
          <w:sz w:val="24"/>
          <w:szCs w:val="24"/>
        </w:rPr>
        <w:t>What This Handbook Provides:</w:t>
      </w:r>
    </w:p>
    <w:p w14:paraId="42F08F14" w14:textId="0D695719" w:rsidR="00755317" w:rsidRPr="00755317" w:rsidRDefault="00755317" w:rsidP="00EE2B2B">
      <w:pPr>
        <w:pStyle w:val="NormalWeb"/>
        <w:numPr>
          <w:ilvl w:val="0"/>
          <w:numId w:val="4"/>
        </w:numPr>
        <w:jc w:val="both"/>
        <w:rPr>
          <w:rFonts w:asciiTheme="minorHAnsi" w:hAnsiTheme="minorHAnsi" w:cstheme="minorHAnsi"/>
        </w:rPr>
      </w:pPr>
      <w:r w:rsidRPr="00755317">
        <w:rPr>
          <w:rStyle w:val="Strong"/>
          <w:rFonts w:asciiTheme="minorHAnsi" w:eastAsiaTheme="majorEastAsia" w:hAnsiTheme="minorHAnsi" w:cstheme="minorHAnsi"/>
        </w:rPr>
        <w:t>Policy Information:</w:t>
      </w:r>
      <w:r w:rsidRPr="00755317">
        <w:rPr>
          <w:rFonts w:asciiTheme="minorHAnsi" w:hAnsiTheme="minorHAnsi" w:cstheme="minorHAnsi"/>
        </w:rPr>
        <w:t xml:space="preserve"> An overview of employment policies, operational guidelines, and employee benefits.</w:t>
      </w:r>
    </w:p>
    <w:p w14:paraId="21ADD360" w14:textId="18273E1A" w:rsidR="00755317" w:rsidRPr="00755317" w:rsidRDefault="00755317" w:rsidP="00EE2B2B">
      <w:pPr>
        <w:pStyle w:val="NormalWeb"/>
        <w:numPr>
          <w:ilvl w:val="0"/>
          <w:numId w:val="4"/>
        </w:numPr>
        <w:jc w:val="both"/>
        <w:rPr>
          <w:rFonts w:asciiTheme="minorHAnsi" w:hAnsiTheme="minorHAnsi" w:cstheme="minorHAnsi"/>
        </w:rPr>
      </w:pPr>
      <w:r w:rsidRPr="00755317">
        <w:rPr>
          <w:rStyle w:val="Strong"/>
          <w:rFonts w:asciiTheme="minorHAnsi" w:eastAsiaTheme="majorEastAsia" w:hAnsiTheme="minorHAnsi" w:cstheme="minorHAnsi"/>
        </w:rPr>
        <w:t>Workplace Guidance:</w:t>
      </w:r>
      <w:r w:rsidRPr="00755317">
        <w:rPr>
          <w:rFonts w:asciiTheme="minorHAnsi" w:hAnsiTheme="minorHAnsi" w:cstheme="minorHAnsi"/>
        </w:rPr>
        <w:t xml:space="preserve"> Direction to help employees align with company values, standards, and business objectives.</w:t>
      </w:r>
    </w:p>
    <w:p w14:paraId="184B8963" w14:textId="22D3A096" w:rsidR="00AC641C" w:rsidRPr="00755317" w:rsidRDefault="00755317" w:rsidP="00EE2B2B">
      <w:pPr>
        <w:pStyle w:val="NormalWeb"/>
        <w:numPr>
          <w:ilvl w:val="0"/>
          <w:numId w:val="4"/>
        </w:numPr>
        <w:jc w:val="both"/>
        <w:rPr>
          <w:rFonts w:asciiTheme="minorHAnsi" w:hAnsiTheme="minorHAnsi" w:cstheme="minorHAnsi"/>
        </w:rPr>
      </w:pPr>
      <w:r w:rsidRPr="00755317">
        <w:rPr>
          <w:rStyle w:val="Strong"/>
          <w:rFonts w:asciiTheme="minorHAnsi" w:eastAsiaTheme="majorEastAsia" w:hAnsiTheme="minorHAnsi" w:cstheme="minorHAnsi"/>
        </w:rPr>
        <w:t>Support Resources:</w:t>
      </w:r>
      <w:r w:rsidRPr="00755317">
        <w:rPr>
          <w:rFonts w:asciiTheme="minorHAnsi" w:hAnsiTheme="minorHAnsi" w:cstheme="minorHAnsi"/>
        </w:rPr>
        <w:t xml:space="preserve"> Information on how and where to seek guidance, raise concerns, or request clarification on workplace matters.</w:t>
      </w:r>
    </w:p>
    <w:p w14:paraId="7B54409C" w14:textId="6D773787" w:rsidR="00CA1528" w:rsidRDefault="00755317" w:rsidP="007532C2">
      <w:pPr>
        <w:jc w:val="both"/>
        <w:rPr>
          <w:b/>
          <w:bCs/>
          <w:sz w:val="24"/>
          <w:szCs w:val="24"/>
        </w:rPr>
      </w:pPr>
      <w:r w:rsidRPr="00755317">
        <w:rPr>
          <w:b/>
          <w:bCs/>
          <w:sz w:val="24"/>
          <w:szCs w:val="24"/>
        </w:rPr>
        <w:t>How to Use This Handbook:</w:t>
      </w:r>
      <w:r>
        <w:rPr>
          <w:b/>
          <w:bCs/>
          <w:sz w:val="24"/>
          <w:szCs w:val="24"/>
        </w:rPr>
        <w:t xml:space="preserve"> </w:t>
      </w:r>
    </w:p>
    <w:p w14:paraId="6ED23DD7" w14:textId="7F8A4A76" w:rsidR="00755317" w:rsidRPr="00755317" w:rsidRDefault="00755317" w:rsidP="00EE2B2B">
      <w:pPr>
        <w:pStyle w:val="NormalWeb"/>
        <w:numPr>
          <w:ilvl w:val="0"/>
          <w:numId w:val="5"/>
        </w:numPr>
        <w:jc w:val="both"/>
        <w:rPr>
          <w:rFonts w:asciiTheme="minorHAnsi" w:hAnsiTheme="minorHAnsi" w:cstheme="minorHAnsi"/>
        </w:rPr>
      </w:pPr>
      <w:r w:rsidRPr="00755317">
        <w:rPr>
          <w:rStyle w:val="Strong"/>
          <w:rFonts w:asciiTheme="minorHAnsi" w:eastAsiaTheme="majorEastAsia" w:hAnsiTheme="minorHAnsi" w:cstheme="minorHAnsi"/>
        </w:rPr>
        <w:t>Read Thoroughly:</w:t>
      </w:r>
      <w:r w:rsidRPr="00755317">
        <w:rPr>
          <w:rFonts w:asciiTheme="minorHAnsi" w:hAnsiTheme="minorHAnsi" w:cstheme="minorHAnsi"/>
        </w:rPr>
        <w:t xml:space="preserve"> Review all sections to understand your responsibilities, rights, and expected conduct.</w:t>
      </w:r>
    </w:p>
    <w:p w14:paraId="129B613C" w14:textId="7DADD8E6" w:rsidR="00755317" w:rsidRPr="00755317" w:rsidRDefault="00755317" w:rsidP="00EE2B2B">
      <w:pPr>
        <w:pStyle w:val="NormalWeb"/>
        <w:numPr>
          <w:ilvl w:val="0"/>
          <w:numId w:val="5"/>
        </w:numPr>
        <w:jc w:val="both"/>
        <w:rPr>
          <w:rFonts w:asciiTheme="minorHAnsi" w:hAnsiTheme="minorHAnsi" w:cstheme="minorHAnsi"/>
        </w:rPr>
      </w:pPr>
      <w:r w:rsidRPr="00755317">
        <w:rPr>
          <w:rStyle w:val="Strong"/>
          <w:rFonts w:asciiTheme="minorHAnsi" w:eastAsiaTheme="majorEastAsia" w:hAnsiTheme="minorHAnsi" w:cstheme="minorHAnsi"/>
        </w:rPr>
        <w:t>Use as a Reference:</w:t>
      </w:r>
      <w:r w:rsidRPr="00755317">
        <w:rPr>
          <w:rFonts w:asciiTheme="minorHAnsi" w:hAnsiTheme="minorHAnsi" w:cstheme="minorHAnsi"/>
        </w:rPr>
        <w:t xml:space="preserve"> Refer to the handbook whenever clarification is needed on policies, benefits, or workplace procedures.</w:t>
      </w:r>
    </w:p>
    <w:p w14:paraId="206AD31C" w14:textId="53AA9F2B" w:rsidR="008B649C" w:rsidRPr="00755317" w:rsidRDefault="00755317" w:rsidP="00EE2B2B">
      <w:pPr>
        <w:pStyle w:val="NormalWeb"/>
        <w:numPr>
          <w:ilvl w:val="0"/>
          <w:numId w:val="5"/>
        </w:numPr>
        <w:jc w:val="both"/>
        <w:rPr>
          <w:rFonts w:asciiTheme="minorHAnsi" w:hAnsiTheme="minorHAnsi" w:cstheme="minorHAnsi"/>
        </w:rPr>
      </w:pPr>
      <w:r w:rsidRPr="00755317">
        <w:rPr>
          <w:rStyle w:val="Strong"/>
          <w:rFonts w:asciiTheme="minorHAnsi" w:eastAsiaTheme="majorEastAsia" w:hAnsiTheme="minorHAnsi" w:cstheme="minorHAnsi"/>
        </w:rPr>
        <w:t>Remain Informed:</w:t>
      </w:r>
      <w:r w:rsidRPr="00755317">
        <w:rPr>
          <w:rFonts w:asciiTheme="minorHAnsi" w:hAnsiTheme="minorHAnsi" w:cstheme="minorHAnsi"/>
        </w:rPr>
        <w:t xml:space="preserve"> The handbook may be updated from time to time to reflect changes in regulations or company practices. Employees should stay aware of any official updates communicated by the organization.</w:t>
      </w:r>
    </w:p>
    <w:p w14:paraId="596B8D6E" w14:textId="7765D79D" w:rsidR="00C82B04" w:rsidRPr="00B97DAF" w:rsidRDefault="00755317" w:rsidP="007532C2">
      <w:pPr>
        <w:jc w:val="both"/>
        <w:rPr>
          <w:sz w:val="24"/>
          <w:szCs w:val="24"/>
          <w:lang w:eastAsia="en-IN"/>
        </w:rPr>
      </w:pPr>
      <w:r w:rsidRPr="00755317">
        <w:rPr>
          <w:sz w:val="24"/>
          <w:szCs w:val="24"/>
          <w:lang w:eastAsia="en-IN"/>
        </w:rPr>
        <w:t>For any questions or additional clarification, employees may contact their reporting manager or the Human Resources team. This handbook is intended to promote consistency, transparency, and a positive work experience at Rakheja Enterprises LLP.</w:t>
      </w:r>
    </w:p>
    <w:p w14:paraId="3C058210" w14:textId="77777777" w:rsidR="007532C2" w:rsidRDefault="007532C2" w:rsidP="007532C2">
      <w:pPr>
        <w:jc w:val="both"/>
        <w:rPr>
          <w:rFonts w:eastAsiaTheme="majorEastAsia" w:cstheme="minorHAnsi"/>
          <w:b/>
          <w:bCs/>
          <w:color w:val="2F5496" w:themeColor="accent1" w:themeShade="BF"/>
          <w:sz w:val="40"/>
          <w:szCs w:val="40"/>
          <w:u w:val="single"/>
        </w:rPr>
      </w:pPr>
      <w:r>
        <w:rPr>
          <w:rFonts w:cstheme="minorHAnsi"/>
          <w:b/>
          <w:bCs/>
          <w:u w:val="single"/>
        </w:rPr>
        <w:br w:type="page"/>
      </w:r>
    </w:p>
    <w:p w14:paraId="00E6E3FE" w14:textId="77777777" w:rsidR="005B2135" w:rsidRPr="0020094A" w:rsidRDefault="005B2135"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6" w:name="_Toc224637772"/>
      <w:r w:rsidRPr="0020094A">
        <w:rPr>
          <w:rFonts w:asciiTheme="minorHAnsi" w:hAnsiTheme="minorHAnsi" w:cstheme="minorHAnsi"/>
          <w:b/>
          <w:bCs/>
          <w:color w:val="C00000"/>
          <w:u w:val="single"/>
        </w:rPr>
        <w:lastRenderedPageBreak/>
        <w:t>FAIR, ETHICAL &amp; TRANSPARENT RECRUITMENT AND EMPLOYMENT FRAMEWORK</w:t>
      </w:r>
      <w:bookmarkEnd w:id="6"/>
    </w:p>
    <w:p w14:paraId="34C53A60" w14:textId="77777777" w:rsidR="005B2135" w:rsidRPr="00CA21AB" w:rsidRDefault="005B2135" w:rsidP="005B2135">
      <w:pPr>
        <w:pStyle w:val="NormalWeb"/>
        <w:jc w:val="both"/>
        <w:rPr>
          <w:rFonts w:asciiTheme="minorHAnsi" w:hAnsiTheme="minorHAnsi" w:cstheme="minorHAnsi"/>
        </w:rPr>
      </w:pPr>
      <w:r w:rsidRPr="0020094A">
        <w:rPr>
          <w:rFonts w:asciiTheme="minorHAnsi" w:hAnsiTheme="minorHAnsi" w:cstheme="minorHAnsi"/>
          <w:lang w:val="en-IN"/>
        </w:rPr>
        <w:t>Rakheja Enterprises LLP is committed to maintaining a merit-based, transparent, inclusive, and legally compliant recruitment and employment framework. The Company ensures that all hiring, compensation, performance evaluation, and employment practices are fair, objective, and aligned with operational standards, ethical values, and long-term business objectives.</w:t>
      </w:r>
    </w:p>
    <w:p w14:paraId="0D5D4A13" w14:textId="77777777" w:rsidR="005B2135" w:rsidRPr="003F23D2" w:rsidRDefault="005B2135" w:rsidP="00EE2B2B">
      <w:pPr>
        <w:pStyle w:val="Heading2"/>
        <w:numPr>
          <w:ilvl w:val="1"/>
          <w:numId w:val="7"/>
        </w:numPr>
        <w:spacing w:after="0" w:line="360" w:lineRule="auto"/>
        <w:ind w:left="709"/>
        <w:rPr>
          <w:b/>
          <w:bCs/>
          <w:color w:val="C00000"/>
          <w:sz w:val="36"/>
          <w:szCs w:val="36"/>
        </w:rPr>
      </w:pPr>
      <w:bookmarkStart w:id="7" w:name="_Toc224637773"/>
      <w:r w:rsidRPr="003F23D2">
        <w:rPr>
          <w:b/>
          <w:bCs/>
          <w:color w:val="C00000"/>
          <w:sz w:val="36"/>
          <w:szCs w:val="36"/>
        </w:rPr>
        <w:t xml:space="preserve">Recruitment </w:t>
      </w:r>
      <w:r>
        <w:rPr>
          <w:b/>
          <w:bCs/>
          <w:color w:val="C00000"/>
          <w:sz w:val="36"/>
          <w:szCs w:val="36"/>
        </w:rPr>
        <w:t>&amp; Selection Principles</w:t>
      </w:r>
      <w:bookmarkEnd w:id="7"/>
      <w:r w:rsidRPr="003F23D2">
        <w:rPr>
          <w:b/>
          <w:bCs/>
          <w:color w:val="C00000"/>
          <w:sz w:val="36"/>
          <w:szCs w:val="36"/>
        </w:rPr>
        <w:t xml:space="preserve"> </w:t>
      </w:r>
    </w:p>
    <w:p w14:paraId="4EEF67AC" w14:textId="77777777" w:rsidR="005B2135" w:rsidRPr="005B2135" w:rsidRDefault="005B2135" w:rsidP="005B2135">
      <w:pPr>
        <w:spacing w:after="0"/>
        <w:rPr>
          <w:rFonts w:cstheme="minorHAnsi"/>
          <w:sz w:val="24"/>
          <w:szCs w:val="24"/>
        </w:rPr>
      </w:pPr>
      <w:r w:rsidRPr="005B2135">
        <w:rPr>
          <w:rFonts w:ascii="Segoe UI Emoji" w:hAnsi="Segoe UI Emoji" w:cs="Segoe UI Emoji"/>
          <w:b/>
          <w:bCs/>
          <w:color w:val="0070C0"/>
          <w:sz w:val="24"/>
          <w:szCs w:val="24"/>
          <w:lang w:val="en-US"/>
        </w:rPr>
        <w:t>🔹</w:t>
      </w:r>
      <w:r w:rsidRPr="005B2135">
        <w:rPr>
          <w:rFonts w:cstheme="minorHAnsi"/>
          <w:b/>
          <w:bCs/>
          <w:sz w:val="24"/>
          <w:szCs w:val="24"/>
        </w:rPr>
        <w:t>Merit-Based Hiring</w:t>
      </w:r>
    </w:p>
    <w:p w14:paraId="51690C7C" w14:textId="77777777" w:rsidR="005B2135" w:rsidRPr="005B2135" w:rsidRDefault="005B2135" w:rsidP="005B2135">
      <w:pPr>
        <w:pStyle w:val="NormalWeb"/>
        <w:jc w:val="both"/>
        <w:rPr>
          <w:rFonts w:asciiTheme="minorHAnsi" w:hAnsiTheme="minorHAnsi" w:cstheme="minorHAnsi"/>
        </w:rPr>
      </w:pPr>
      <w:r w:rsidRPr="005B2135">
        <w:rPr>
          <w:rFonts w:asciiTheme="minorHAnsi" w:hAnsiTheme="minorHAnsi" w:cstheme="minorHAnsi"/>
        </w:rPr>
        <w:t xml:space="preserve">All recruitment decisions are based strictly on job-relevant qualifications, skills, experience, competencies, and demonstrated performance. Each role is supported by a clearly defined job description outlining responsibilities and selection criteria. Internal and external candidates are provided equal opportunity to apply for open positions, including through the Internal Job Posting (IJP) system. </w:t>
      </w:r>
    </w:p>
    <w:p w14:paraId="4610CEDB" w14:textId="77777777" w:rsidR="005B2135" w:rsidRPr="00764CA1" w:rsidRDefault="005B2135" w:rsidP="005B2135">
      <w:pPr>
        <w:rPr>
          <w:rFonts w:cstheme="minorHAnsi"/>
          <w:b/>
          <w:bCs/>
          <w:sz w:val="24"/>
          <w:szCs w:val="24"/>
        </w:rPr>
      </w:pPr>
      <w:r w:rsidRPr="00764CA1">
        <w:rPr>
          <w:rFonts w:ascii="Segoe UI Emoji" w:hAnsi="Segoe UI Emoji" w:cs="Segoe UI Emoji"/>
          <w:b/>
          <w:bCs/>
          <w:color w:val="0070C0"/>
          <w:sz w:val="24"/>
          <w:szCs w:val="24"/>
          <w:lang w:val="en-US"/>
        </w:rPr>
        <w:t>🔹</w:t>
      </w:r>
      <w:r w:rsidRPr="00764CA1">
        <w:rPr>
          <w:rFonts w:cstheme="minorHAnsi"/>
          <w:b/>
          <w:bCs/>
          <w:sz w:val="24"/>
          <w:szCs w:val="24"/>
        </w:rPr>
        <w:t>Equal Employment Opportunity &amp; Non-Discrimination</w:t>
      </w:r>
    </w:p>
    <w:p w14:paraId="0DDC9149" w14:textId="77777777" w:rsidR="005B2135" w:rsidRPr="00764CA1" w:rsidRDefault="005B2135" w:rsidP="005B2135">
      <w:pPr>
        <w:pStyle w:val="NormalWeb"/>
        <w:jc w:val="both"/>
        <w:rPr>
          <w:rFonts w:asciiTheme="minorHAnsi" w:hAnsiTheme="minorHAnsi" w:cstheme="minorHAnsi"/>
        </w:rPr>
      </w:pPr>
      <w:r w:rsidRPr="00764CA1">
        <w:rPr>
          <w:rFonts w:asciiTheme="minorHAnsi" w:hAnsiTheme="minorHAnsi" w:cstheme="minorHAnsi"/>
        </w:rPr>
        <w:t>The Company provides equal employment opportunities and strictly prohibits discrimination on the basis of gender, age, nationality, race, disability, religion, sexual orientation, or any other characteristic protected under applicable law.</w:t>
      </w:r>
    </w:p>
    <w:p w14:paraId="61BE5C4F" w14:textId="77777777" w:rsidR="005B2135" w:rsidRPr="004A7A80" w:rsidRDefault="005B2135" w:rsidP="005B2135">
      <w:pPr>
        <w:pStyle w:val="NormalWeb"/>
        <w:jc w:val="both"/>
        <w:rPr>
          <w:rFonts w:asciiTheme="minorHAnsi" w:hAnsiTheme="minorHAnsi" w:cstheme="minorHAnsi"/>
        </w:rPr>
      </w:pPr>
      <w:r w:rsidRPr="004A7A80">
        <w:rPr>
          <w:rFonts w:asciiTheme="minorHAnsi" w:hAnsiTheme="minorHAnsi" w:cstheme="minorHAnsi"/>
        </w:rPr>
        <w:t>Recruitment practices are designed to minimize bias and promote impartiality, including:</w:t>
      </w:r>
    </w:p>
    <w:p w14:paraId="5EE824C7" w14:textId="77777777" w:rsidR="005B2135" w:rsidRPr="004A7A80" w:rsidRDefault="005B2135" w:rsidP="00EE2B2B">
      <w:pPr>
        <w:pStyle w:val="NormalWeb"/>
        <w:numPr>
          <w:ilvl w:val="0"/>
          <w:numId w:val="55"/>
        </w:numPr>
        <w:jc w:val="both"/>
        <w:rPr>
          <w:rFonts w:asciiTheme="minorHAnsi" w:hAnsiTheme="minorHAnsi" w:cstheme="minorHAnsi"/>
        </w:rPr>
      </w:pPr>
      <w:r w:rsidRPr="004A7A80">
        <w:rPr>
          <w:rFonts w:asciiTheme="minorHAnsi" w:hAnsiTheme="minorHAnsi" w:cstheme="minorHAnsi"/>
        </w:rPr>
        <w:t>Use of inclusive and neutral job descriptions</w:t>
      </w:r>
    </w:p>
    <w:p w14:paraId="0AD7DD95" w14:textId="77777777" w:rsidR="005B2135" w:rsidRPr="004A7A80" w:rsidRDefault="005B2135" w:rsidP="00EE2B2B">
      <w:pPr>
        <w:pStyle w:val="NormalWeb"/>
        <w:numPr>
          <w:ilvl w:val="0"/>
          <w:numId w:val="55"/>
        </w:numPr>
        <w:jc w:val="both"/>
        <w:rPr>
          <w:rFonts w:asciiTheme="minorHAnsi" w:hAnsiTheme="minorHAnsi" w:cstheme="minorHAnsi"/>
        </w:rPr>
      </w:pPr>
      <w:r w:rsidRPr="004A7A80">
        <w:rPr>
          <w:rFonts w:asciiTheme="minorHAnsi" w:hAnsiTheme="minorHAnsi" w:cstheme="minorHAnsi"/>
        </w:rPr>
        <w:t>Objective screening and evaluation criteria</w:t>
      </w:r>
    </w:p>
    <w:p w14:paraId="165C5734" w14:textId="77777777" w:rsidR="005B2135" w:rsidRPr="004A7A80" w:rsidRDefault="005B2135" w:rsidP="00EE2B2B">
      <w:pPr>
        <w:pStyle w:val="NormalWeb"/>
        <w:numPr>
          <w:ilvl w:val="0"/>
          <w:numId w:val="55"/>
        </w:numPr>
        <w:jc w:val="both"/>
        <w:rPr>
          <w:rFonts w:asciiTheme="minorHAnsi" w:hAnsiTheme="minorHAnsi" w:cstheme="minorHAnsi"/>
        </w:rPr>
      </w:pPr>
      <w:r w:rsidRPr="004A7A80">
        <w:rPr>
          <w:rFonts w:asciiTheme="minorHAnsi" w:hAnsiTheme="minorHAnsi" w:cstheme="minorHAnsi"/>
        </w:rPr>
        <w:t>Structured panel interviews</w:t>
      </w:r>
    </w:p>
    <w:p w14:paraId="6F8A1099" w14:textId="77777777" w:rsidR="005B2135" w:rsidRPr="004A7A80" w:rsidRDefault="005B2135" w:rsidP="00EE2B2B">
      <w:pPr>
        <w:pStyle w:val="NormalWeb"/>
        <w:numPr>
          <w:ilvl w:val="0"/>
          <w:numId w:val="55"/>
        </w:numPr>
        <w:jc w:val="both"/>
        <w:rPr>
          <w:rFonts w:asciiTheme="minorHAnsi" w:hAnsiTheme="minorHAnsi" w:cstheme="minorHAnsi"/>
        </w:rPr>
      </w:pPr>
      <w:r w:rsidRPr="004A7A80">
        <w:rPr>
          <w:rFonts w:asciiTheme="minorHAnsi" w:hAnsiTheme="minorHAnsi" w:cstheme="minorHAnsi"/>
        </w:rPr>
        <w:t>Standardized scoring methods</w:t>
      </w:r>
    </w:p>
    <w:p w14:paraId="1EABABF4" w14:textId="77777777" w:rsidR="005B2135" w:rsidRPr="004A7A80" w:rsidRDefault="005B2135" w:rsidP="00EE2B2B">
      <w:pPr>
        <w:pStyle w:val="NormalWeb"/>
        <w:numPr>
          <w:ilvl w:val="0"/>
          <w:numId w:val="55"/>
        </w:numPr>
        <w:jc w:val="both"/>
        <w:rPr>
          <w:rFonts w:asciiTheme="minorHAnsi" w:hAnsiTheme="minorHAnsi" w:cstheme="minorHAnsi"/>
        </w:rPr>
      </w:pPr>
      <w:r w:rsidRPr="004A7A80">
        <w:rPr>
          <w:rFonts w:asciiTheme="minorHAnsi" w:hAnsiTheme="minorHAnsi" w:cstheme="minorHAnsi"/>
        </w:rPr>
        <w:t>Training for interviewers to mitigate unconscious bias</w:t>
      </w:r>
    </w:p>
    <w:p w14:paraId="3AF0788C" w14:textId="77777777" w:rsidR="005B2135" w:rsidRDefault="005B2135" w:rsidP="00EE2B2B">
      <w:pPr>
        <w:pStyle w:val="Heading2"/>
        <w:numPr>
          <w:ilvl w:val="1"/>
          <w:numId w:val="7"/>
        </w:numPr>
        <w:spacing w:after="0" w:line="360" w:lineRule="auto"/>
        <w:ind w:left="709"/>
        <w:rPr>
          <w:b/>
          <w:bCs/>
          <w:color w:val="C00000"/>
          <w:sz w:val="36"/>
          <w:szCs w:val="36"/>
        </w:rPr>
      </w:pPr>
      <w:bookmarkStart w:id="8" w:name="_Toc224637774"/>
      <w:r w:rsidRPr="005F44B4">
        <w:rPr>
          <w:b/>
          <w:bCs/>
          <w:color w:val="C00000"/>
          <w:sz w:val="36"/>
          <w:szCs w:val="36"/>
        </w:rPr>
        <w:t>Recruitment Process &amp; Procedures</w:t>
      </w:r>
      <w:bookmarkEnd w:id="8"/>
      <w:r>
        <w:rPr>
          <w:b/>
          <w:bCs/>
          <w:color w:val="C00000"/>
          <w:sz w:val="36"/>
          <w:szCs w:val="36"/>
        </w:rPr>
        <w:t xml:space="preserve"> </w:t>
      </w:r>
    </w:p>
    <w:p w14:paraId="364D6296" w14:textId="77777777" w:rsidR="005B2135" w:rsidRPr="00B23673" w:rsidRDefault="005B2135" w:rsidP="00B37CF6">
      <w:pPr>
        <w:jc w:val="both"/>
        <w:rPr>
          <w:sz w:val="24"/>
          <w:szCs w:val="24"/>
          <w:lang w:val="en-US"/>
        </w:rPr>
      </w:pPr>
      <w:r w:rsidRPr="00B23673">
        <w:rPr>
          <w:sz w:val="24"/>
          <w:szCs w:val="24"/>
          <w:lang w:val="en-US"/>
        </w:rPr>
        <w:t>The Company follows a structured and transparent recruitment process to ensure consistency and fairness:</w:t>
      </w:r>
    </w:p>
    <w:p w14:paraId="51CBD228" w14:textId="77777777" w:rsidR="005B2135" w:rsidRPr="00B23673" w:rsidRDefault="005B2135" w:rsidP="00EE2B2B">
      <w:pPr>
        <w:numPr>
          <w:ilvl w:val="0"/>
          <w:numId w:val="56"/>
        </w:numPr>
        <w:spacing w:after="0" w:line="240" w:lineRule="auto"/>
        <w:jc w:val="both"/>
        <w:rPr>
          <w:sz w:val="24"/>
          <w:szCs w:val="24"/>
          <w:lang w:val="en-US"/>
        </w:rPr>
      </w:pPr>
      <w:r w:rsidRPr="00B23673">
        <w:rPr>
          <w:sz w:val="24"/>
          <w:szCs w:val="24"/>
          <w:lang w:val="en-US"/>
        </w:rPr>
        <w:t>Approved vacancies are advertised through appropriate internal and external channels.</w:t>
      </w:r>
    </w:p>
    <w:p w14:paraId="134A352E" w14:textId="77777777" w:rsidR="005B2135" w:rsidRPr="00B23673" w:rsidRDefault="005B2135" w:rsidP="00EE2B2B">
      <w:pPr>
        <w:numPr>
          <w:ilvl w:val="0"/>
          <w:numId w:val="56"/>
        </w:numPr>
        <w:spacing w:after="0" w:line="240" w:lineRule="auto"/>
        <w:jc w:val="both"/>
        <w:rPr>
          <w:sz w:val="24"/>
          <w:szCs w:val="24"/>
          <w:lang w:val="en-US"/>
        </w:rPr>
      </w:pPr>
      <w:r w:rsidRPr="00B23673">
        <w:rPr>
          <w:sz w:val="24"/>
          <w:szCs w:val="24"/>
          <w:lang w:val="en-US"/>
        </w:rPr>
        <w:t>Applications are screened using objective, job-related criteria.</w:t>
      </w:r>
    </w:p>
    <w:p w14:paraId="0909DC4D" w14:textId="77777777" w:rsidR="00176FA0" w:rsidRPr="00176FA0" w:rsidRDefault="00176FA0" w:rsidP="00EE2B2B">
      <w:pPr>
        <w:numPr>
          <w:ilvl w:val="0"/>
          <w:numId w:val="56"/>
        </w:numPr>
        <w:spacing w:after="0" w:line="240" w:lineRule="auto"/>
        <w:jc w:val="both"/>
        <w:rPr>
          <w:sz w:val="24"/>
          <w:szCs w:val="24"/>
          <w:lang w:val="en-US"/>
        </w:rPr>
      </w:pPr>
      <w:r w:rsidRPr="00176FA0">
        <w:rPr>
          <w:sz w:val="24"/>
          <w:szCs w:val="24"/>
        </w:rPr>
        <w:lastRenderedPageBreak/>
        <w:t>Age verification is conducted during the recruitment and onboarding process to ensure compliance with the minimum legal working age and to prevent child labour. Candidates are required to submit valid government-issued identity documents such as Aadhaar</w:t>
      </w:r>
      <w:r w:rsidRPr="00176FA0">
        <w:rPr>
          <w:b/>
          <w:bCs/>
          <w:sz w:val="24"/>
          <w:szCs w:val="24"/>
        </w:rPr>
        <w:t xml:space="preserve"> </w:t>
      </w:r>
      <w:r w:rsidRPr="00176FA0">
        <w:rPr>
          <w:sz w:val="24"/>
          <w:szCs w:val="24"/>
        </w:rPr>
        <w:t>Card,</w:t>
      </w:r>
      <w:r w:rsidRPr="00176FA0">
        <w:rPr>
          <w:b/>
          <w:bCs/>
          <w:sz w:val="24"/>
          <w:szCs w:val="24"/>
        </w:rPr>
        <w:t xml:space="preserve"> </w:t>
      </w:r>
      <w:r w:rsidRPr="00176FA0">
        <w:rPr>
          <w:sz w:val="24"/>
          <w:szCs w:val="24"/>
        </w:rPr>
        <w:t>PAN</w:t>
      </w:r>
      <w:r w:rsidRPr="00176FA0">
        <w:rPr>
          <w:b/>
          <w:bCs/>
          <w:sz w:val="24"/>
          <w:szCs w:val="24"/>
        </w:rPr>
        <w:t xml:space="preserve"> </w:t>
      </w:r>
      <w:r w:rsidRPr="00176FA0">
        <w:rPr>
          <w:sz w:val="24"/>
          <w:szCs w:val="24"/>
        </w:rPr>
        <w:t>Card,</w:t>
      </w:r>
      <w:r w:rsidRPr="00176FA0">
        <w:rPr>
          <w:b/>
          <w:bCs/>
          <w:sz w:val="24"/>
          <w:szCs w:val="24"/>
        </w:rPr>
        <w:t xml:space="preserve"> </w:t>
      </w:r>
      <w:r w:rsidRPr="00176FA0">
        <w:rPr>
          <w:sz w:val="24"/>
          <w:szCs w:val="24"/>
        </w:rPr>
        <w:t xml:space="preserve">Birth Certificate, or School Leaving Certificate as proof of age. The HR department verifies these documents, particularly the Aadhaar card, to confirm the candidate’s date of birth before employment is finalized. </w:t>
      </w:r>
      <w:r>
        <w:rPr>
          <w:sz w:val="24"/>
          <w:szCs w:val="24"/>
        </w:rPr>
        <w:t xml:space="preserve"> </w:t>
      </w:r>
    </w:p>
    <w:p w14:paraId="55547F05" w14:textId="33A62C9A" w:rsidR="005B2135" w:rsidRPr="00B23673" w:rsidRDefault="005B2135" w:rsidP="00EE2B2B">
      <w:pPr>
        <w:numPr>
          <w:ilvl w:val="0"/>
          <w:numId w:val="56"/>
        </w:numPr>
        <w:spacing w:after="0" w:line="240" w:lineRule="auto"/>
        <w:jc w:val="both"/>
        <w:rPr>
          <w:sz w:val="24"/>
          <w:szCs w:val="24"/>
          <w:lang w:val="en-US"/>
        </w:rPr>
      </w:pPr>
      <w:r w:rsidRPr="00B23673">
        <w:rPr>
          <w:sz w:val="24"/>
          <w:szCs w:val="24"/>
          <w:lang w:val="en-US"/>
        </w:rPr>
        <w:t>Where feasible, resumes may be anonymized during initial screening to reduce unconscious bias.</w:t>
      </w:r>
    </w:p>
    <w:p w14:paraId="2599C25A" w14:textId="77777777" w:rsidR="005B2135" w:rsidRPr="00B23673" w:rsidRDefault="005B2135" w:rsidP="00EE2B2B">
      <w:pPr>
        <w:numPr>
          <w:ilvl w:val="0"/>
          <w:numId w:val="56"/>
        </w:numPr>
        <w:spacing w:after="0" w:line="240" w:lineRule="auto"/>
        <w:jc w:val="both"/>
        <w:rPr>
          <w:sz w:val="24"/>
          <w:szCs w:val="24"/>
          <w:lang w:val="en-US"/>
        </w:rPr>
      </w:pPr>
      <w:r w:rsidRPr="00B23673">
        <w:rPr>
          <w:sz w:val="24"/>
          <w:szCs w:val="24"/>
          <w:lang w:val="en-US"/>
        </w:rPr>
        <w:t>Structured interviews are conducted by HR and departmental representatives or panel members.</w:t>
      </w:r>
    </w:p>
    <w:p w14:paraId="16C1C0E1" w14:textId="77777777" w:rsidR="005B2135" w:rsidRPr="00B23673" w:rsidRDefault="005B2135" w:rsidP="00EE2B2B">
      <w:pPr>
        <w:numPr>
          <w:ilvl w:val="0"/>
          <w:numId w:val="56"/>
        </w:numPr>
        <w:spacing w:after="0" w:line="240" w:lineRule="auto"/>
        <w:jc w:val="both"/>
        <w:rPr>
          <w:sz w:val="24"/>
          <w:szCs w:val="24"/>
          <w:lang w:val="en-US"/>
        </w:rPr>
      </w:pPr>
      <w:r w:rsidRPr="00B23673">
        <w:rPr>
          <w:sz w:val="24"/>
          <w:szCs w:val="24"/>
          <w:lang w:val="en-US"/>
        </w:rPr>
        <w:t>Final selection decisions are based on consolidated assessment results and panel feedback.</w:t>
      </w:r>
    </w:p>
    <w:p w14:paraId="22112479" w14:textId="77777777" w:rsidR="005B2135" w:rsidRPr="00B23673" w:rsidRDefault="005B2135" w:rsidP="00EE2B2B">
      <w:pPr>
        <w:numPr>
          <w:ilvl w:val="0"/>
          <w:numId w:val="56"/>
        </w:numPr>
        <w:spacing w:after="0" w:line="240" w:lineRule="auto"/>
        <w:jc w:val="both"/>
        <w:rPr>
          <w:sz w:val="24"/>
          <w:szCs w:val="24"/>
          <w:lang w:val="en-US"/>
        </w:rPr>
      </w:pPr>
      <w:r w:rsidRPr="00B23673">
        <w:rPr>
          <w:sz w:val="24"/>
          <w:szCs w:val="24"/>
          <w:lang w:val="en-US"/>
        </w:rPr>
        <w:t>Candidates are informed of application outcomes in a timely manner, and feedback may be provided where appropriate.</w:t>
      </w:r>
    </w:p>
    <w:p w14:paraId="06B0FA4C" w14:textId="77777777" w:rsidR="005B2135" w:rsidRPr="00B23673" w:rsidRDefault="005B2135" w:rsidP="00B37CF6">
      <w:pPr>
        <w:spacing w:after="0" w:line="240" w:lineRule="auto"/>
        <w:jc w:val="both"/>
        <w:rPr>
          <w:sz w:val="24"/>
          <w:szCs w:val="24"/>
          <w:lang w:val="en-US"/>
        </w:rPr>
      </w:pPr>
      <w:r w:rsidRPr="00B23673">
        <w:rPr>
          <w:sz w:val="24"/>
          <w:szCs w:val="24"/>
          <w:lang w:val="en-US"/>
        </w:rPr>
        <w:t>All recruitment activities comply with applicable legal, ethical, and labour standards.</w:t>
      </w:r>
    </w:p>
    <w:p w14:paraId="4E7EDBE6" w14:textId="77777777" w:rsidR="005B2135" w:rsidRPr="003F23D2" w:rsidRDefault="005B2135" w:rsidP="00EE2B2B">
      <w:pPr>
        <w:pStyle w:val="Heading2"/>
        <w:numPr>
          <w:ilvl w:val="1"/>
          <w:numId w:val="7"/>
        </w:numPr>
        <w:spacing w:line="360" w:lineRule="auto"/>
        <w:ind w:left="709"/>
        <w:rPr>
          <w:b/>
          <w:bCs/>
          <w:color w:val="C00000"/>
          <w:sz w:val="36"/>
          <w:szCs w:val="36"/>
        </w:rPr>
      </w:pPr>
      <w:bookmarkStart w:id="9" w:name="_Toc224637775"/>
      <w:r w:rsidRPr="003F23D2">
        <w:rPr>
          <w:b/>
          <w:bCs/>
          <w:color w:val="C00000"/>
          <w:sz w:val="36"/>
          <w:szCs w:val="36"/>
        </w:rPr>
        <w:t>Compensation &amp; Salary Structure</w:t>
      </w:r>
      <w:bookmarkEnd w:id="9"/>
      <w:r>
        <w:rPr>
          <w:b/>
          <w:bCs/>
          <w:color w:val="C00000"/>
          <w:sz w:val="36"/>
          <w:szCs w:val="36"/>
        </w:rPr>
        <w:t xml:space="preserve"> </w:t>
      </w:r>
    </w:p>
    <w:p w14:paraId="73C6D96C" w14:textId="77777777" w:rsidR="005B2135" w:rsidRPr="00617A1B" w:rsidRDefault="005B2135" w:rsidP="005B2135">
      <w:pPr>
        <w:pStyle w:val="NormalWeb"/>
        <w:spacing w:before="0" w:beforeAutospacing="0"/>
        <w:rPr>
          <w:rFonts w:asciiTheme="minorHAnsi" w:hAnsiTheme="minorHAnsi" w:cstheme="minorHAnsi"/>
        </w:rPr>
      </w:pPr>
      <w:r w:rsidRPr="00617A1B">
        <w:rPr>
          <w:rFonts w:asciiTheme="minorHAnsi" w:hAnsiTheme="minorHAnsi" w:cstheme="minorHAnsi"/>
        </w:rPr>
        <w:t>Compensation decisions are guided by fairness, internal parity, and market competitiveness.</w:t>
      </w:r>
    </w:p>
    <w:p w14:paraId="2E900064" w14:textId="77777777" w:rsidR="005B2135" w:rsidRPr="00617A1B" w:rsidRDefault="005B2135" w:rsidP="00EE2B2B">
      <w:pPr>
        <w:pStyle w:val="NormalWeb"/>
        <w:numPr>
          <w:ilvl w:val="0"/>
          <w:numId w:val="8"/>
        </w:numPr>
        <w:jc w:val="both"/>
        <w:rPr>
          <w:rFonts w:asciiTheme="minorHAnsi" w:hAnsiTheme="minorHAnsi" w:cstheme="minorHAnsi"/>
        </w:rPr>
      </w:pPr>
      <w:r w:rsidRPr="00617A1B">
        <w:rPr>
          <w:rFonts w:asciiTheme="minorHAnsi" w:hAnsiTheme="minorHAnsi" w:cstheme="minorHAnsi"/>
        </w:rPr>
        <w:t>Salary offers are determined based on role responsibilities, qualifications, experience, skill level, and industry benchmarks — not solely on previous compensation.</w:t>
      </w:r>
    </w:p>
    <w:p w14:paraId="656BD56A" w14:textId="77777777" w:rsidR="005B2135" w:rsidRPr="00617A1B" w:rsidRDefault="005B2135" w:rsidP="00EE2B2B">
      <w:pPr>
        <w:pStyle w:val="NormalWeb"/>
        <w:numPr>
          <w:ilvl w:val="0"/>
          <w:numId w:val="8"/>
        </w:numPr>
        <w:jc w:val="both"/>
        <w:rPr>
          <w:rFonts w:asciiTheme="minorHAnsi" w:hAnsiTheme="minorHAnsi" w:cstheme="minorHAnsi"/>
        </w:rPr>
      </w:pPr>
      <w:r w:rsidRPr="00617A1B">
        <w:rPr>
          <w:rFonts w:asciiTheme="minorHAnsi" w:hAnsiTheme="minorHAnsi" w:cstheme="minorHAnsi"/>
        </w:rPr>
        <w:t>Compensation structures are standardized to maintain consistency across comparable roles.</w:t>
      </w:r>
    </w:p>
    <w:p w14:paraId="74E74295" w14:textId="77777777" w:rsidR="005B2135" w:rsidRPr="00617A1B" w:rsidRDefault="005B2135" w:rsidP="00EE2B2B">
      <w:pPr>
        <w:pStyle w:val="NormalWeb"/>
        <w:numPr>
          <w:ilvl w:val="0"/>
          <w:numId w:val="8"/>
        </w:numPr>
        <w:jc w:val="both"/>
        <w:rPr>
          <w:rFonts w:asciiTheme="minorHAnsi" w:hAnsiTheme="minorHAnsi" w:cstheme="minorHAnsi"/>
        </w:rPr>
      </w:pPr>
      <w:r w:rsidRPr="00617A1B">
        <w:rPr>
          <w:rFonts w:asciiTheme="minorHAnsi" w:hAnsiTheme="minorHAnsi" w:cstheme="minorHAnsi"/>
        </w:rPr>
        <w:t>Offers are prepared in alignment with internal equity and approved compensation frameworks.</w:t>
      </w:r>
    </w:p>
    <w:p w14:paraId="66F250BA" w14:textId="77777777" w:rsidR="005B2135" w:rsidRPr="003F23D2" w:rsidRDefault="005B2135" w:rsidP="00EE2B2B">
      <w:pPr>
        <w:pStyle w:val="Heading2"/>
        <w:numPr>
          <w:ilvl w:val="1"/>
          <w:numId w:val="7"/>
        </w:numPr>
        <w:spacing w:after="0" w:line="360" w:lineRule="auto"/>
        <w:ind w:left="709"/>
        <w:rPr>
          <w:b/>
          <w:bCs/>
          <w:color w:val="C00000"/>
          <w:sz w:val="36"/>
          <w:szCs w:val="36"/>
        </w:rPr>
      </w:pPr>
      <w:bookmarkStart w:id="10" w:name="_Toc224637776"/>
      <w:r w:rsidRPr="003F23D2">
        <w:rPr>
          <w:b/>
          <w:bCs/>
          <w:color w:val="C00000"/>
          <w:sz w:val="36"/>
          <w:szCs w:val="36"/>
        </w:rPr>
        <w:t>Performance Evaluation &amp;</w:t>
      </w:r>
      <w:r>
        <w:rPr>
          <w:b/>
          <w:bCs/>
          <w:color w:val="C00000"/>
          <w:sz w:val="36"/>
          <w:szCs w:val="36"/>
        </w:rPr>
        <w:t xml:space="preserve"> Career Progression</w:t>
      </w:r>
      <w:bookmarkEnd w:id="10"/>
    </w:p>
    <w:p w14:paraId="790FE07C" w14:textId="77777777" w:rsidR="005B2135" w:rsidRPr="00E57B56" w:rsidRDefault="005B2135" w:rsidP="005B2135">
      <w:pPr>
        <w:jc w:val="both"/>
        <w:rPr>
          <w:sz w:val="24"/>
          <w:szCs w:val="24"/>
          <w:lang w:val="en-US"/>
        </w:rPr>
      </w:pPr>
      <w:r w:rsidRPr="00E57B56">
        <w:rPr>
          <w:sz w:val="24"/>
          <w:szCs w:val="24"/>
          <w:lang w:val="en-US"/>
        </w:rPr>
        <w:t>Performance evaluations are conducted annually to assess:</w:t>
      </w:r>
    </w:p>
    <w:p w14:paraId="7123EAFB" w14:textId="77777777" w:rsidR="005B2135" w:rsidRPr="00E57B56" w:rsidRDefault="005B2135" w:rsidP="00EE2B2B">
      <w:pPr>
        <w:numPr>
          <w:ilvl w:val="0"/>
          <w:numId w:val="8"/>
        </w:numPr>
        <w:spacing w:after="0" w:line="240" w:lineRule="auto"/>
        <w:jc w:val="both"/>
        <w:rPr>
          <w:sz w:val="24"/>
          <w:szCs w:val="24"/>
          <w:lang w:val="en-US"/>
        </w:rPr>
      </w:pPr>
      <w:r w:rsidRPr="00E57B56">
        <w:rPr>
          <w:sz w:val="24"/>
          <w:szCs w:val="24"/>
          <w:lang w:val="en-US"/>
        </w:rPr>
        <w:t>Achievement of assigned objectives</w:t>
      </w:r>
    </w:p>
    <w:p w14:paraId="09FA9BCB" w14:textId="77777777" w:rsidR="005B2135" w:rsidRPr="00E57B56" w:rsidRDefault="005B2135" w:rsidP="00EE2B2B">
      <w:pPr>
        <w:numPr>
          <w:ilvl w:val="0"/>
          <w:numId w:val="8"/>
        </w:numPr>
        <w:spacing w:after="0" w:line="240" w:lineRule="auto"/>
        <w:jc w:val="both"/>
        <w:rPr>
          <w:sz w:val="24"/>
          <w:szCs w:val="24"/>
          <w:lang w:val="en-US"/>
        </w:rPr>
      </w:pPr>
      <w:r w:rsidRPr="00E57B56">
        <w:rPr>
          <w:sz w:val="24"/>
          <w:szCs w:val="24"/>
          <w:lang w:val="en-US"/>
        </w:rPr>
        <w:t>Key strengths and areas for improvement</w:t>
      </w:r>
    </w:p>
    <w:p w14:paraId="6E3770EB" w14:textId="77777777" w:rsidR="005B2135" w:rsidRPr="00E57B56" w:rsidRDefault="005B2135" w:rsidP="00EE2B2B">
      <w:pPr>
        <w:numPr>
          <w:ilvl w:val="0"/>
          <w:numId w:val="8"/>
        </w:numPr>
        <w:spacing w:after="0" w:line="240" w:lineRule="auto"/>
        <w:jc w:val="both"/>
        <w:rPr>
          <w:sz w:val="24"/>
          <w:szCs w:val="24"/>
          <w:lang w:val="en-US"/>
        </w:rPr>
      </w:pPr>
      <w:r w:rsidRPr="00E57B56">
        <w:rPr>
          <w:sz w:val="24"/>
          <w:szCs w:val="24"/>
          <w:lang w:val="en-US"/>
        </w:rPr>
        <w:t>Development and career growth opportunities</w:t>
      </w:r>
    </w:p>
    <w:p w14:paraId="5FF3CDB9" w14:textId="176A2B70" w:rsidR="00CF212B" w:rsidRDefault="005B2135" w:rsidP="00EE2B2B">
      <w:pPr>
        <w:numPr>
          <w:ilvl w:val="0"/>
          <w:numId w:val="8"/>
        </w:numPr>
        <w:spacing w:after="0" w:line="240" w:lineRule="auto"/>
        <w:jc w:val="both"/>
        <w:rPr>
          <w:sz w:val="24"/>
          <w:szCs w:val="24"/>
          <w:lang w:val="en-US"/>
        </w:rPr>
      </w:pPr>
      <w:r w:rsidRPr="00E57B56">
        <w:rPr>
          <w:sz w:val="24"/>
          <w:szCs w:val="24"/>
          <w:lang w:val="en-US"/>
        </w:rPr>
        <w:t>Promotions, role enhancements, and salary increments are determined based on measurable performance indicators, achievement of targets, and formal managerial feedback.</w:t>
      </w:r>
    </w:p>
    <w:p w14:paraId="5F111445" w14:textId="77777777" w:rsidR="00CF212B" w:rsidRDefault="00CF212B">
      <w:pPr>
        <w:rPr>
          <w:sz w:val="24"/>
          <w:szCs w:val="24"/>
          <w:lang w:val="en-US"/>
        </w:rPr>
      </w:pPr>
      <w:r>
        <w:rPr>
          <w:sz w:val="24"/>
          <w:szCs w:val="24"/>
          <w:lang w:val="en-US"/>
        </w:rPr>
        <w:br w:type="page"/>
      </w:r>
    </w:p>
    <w:p w14:paraId="1207226A" w14:textId="7240CBFC" w:rsidR="00483A84" w:rsidRPr="003F23D2" w:rsidRDefault="00104D3F"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11" w:name="_Toc224637777"/>
      <w:r w:rsidRPr="003F23D2">
        <w:rPr>
          <w:rFonts w:asciiTheme="minorHAnsi" w:hAnsiTheme="minorHAnsi" w:cstheme="minorHAnsi"/>
          <w:b/>
          <w:bCs/>
          <w:color w:val="C00000"/>
          <w:u w:val="single"/>
        </w:rPr>
        <w:lastRenderedPageBreak/>
        <w:t>WORKPLACE STANDARDS AND EXPECTATIONS</w:t>
      </w:r>
      <w:bookmarkEnd w:id="11"/>
    </w:p>
    <w:p w14:paraId="33AA9385" w14:textId="1E447AB7" w:rsidR="005C39BE" w:rsidRPr="005C39BE" w:rsidRDefault="00CB1B83" w:rsidP="007E72F6">
      <w:pPr>
        <w:jc w:val="both"/>
        <w:rPr>
          <w:sz w:val="24"/>
          <w:szCs w:val="24"/>
        </w:rPr>
      </w:pPr>
      <w:r w:rsidRPr="00CB1B83">
        <w:rPr>
          <w:sz w:val="24"/>
          <w:szCs w:val="24"/>
        </w:rPr>
        <w:t>At Rakheja Enterprises LLP, we are committed to maintaining a fair, professional, and productive work environment. These guidelines outline expectations related to working hours, compensation, employment practices, and employee conduct to ensure clarity, consistency, and equitable treatment across the organization.</w:t>
      </w:r>
    </w:p>
    <w:p w14:paraId="31EA11EF" w14:textId="0237E9D4" w:rsidR="005C39BE" w:rsidRPr="003F23D2" w:rsidRDefault="005C39BE" w:rsidP="00EE2B2B">
      <w:pPr>
        <w:pStyle w:val="Heading2"/>
        <w:numPr>
          <w:ilvl w:val="1"/>
          <w:numId w:val="7"/>
        </w:numPr>
        <w:spacing w:after="0" w:line="360" w:lineRule="auto"/>
        <w:ind w:left="720"/>
        <w:jc w:val="both"/>
        <w:rPr>
          <w:b/>
          <w:bCs/>
          <w:color w:val="C00000"/>
          <w:sz w:val="36"/>
          <w:szCs w:val="36"/>
        </w:rPr>
      </w:pPr>
      <w:bookmarkStart w:id="12" w:name="_Toc224637778"/>
      <w:r w:rsidRPr="003F23D2">
        <w:rPr>
          <w:b/>
          <w:bCs/>
          <w:color w:val="C00000"/>
          <w:sz w:val="36"/>
          <w:szCs w:val="36"/>
        </w:rPr>
        <w:t>Working Hours, Attendance &amp; Overtime Guidelines</w:t>
      </w:r>
      <w:bookmarkEnd w:id="12"/>
    </w:p>
    <w:p w14:paraId="7BBED5A3" w14:textId="77777777" w:rsidR="005C39BE" w:rsidRPr="005C39BE" w:rsidRDefault="005C39BE" w:rsidP="007E72F6">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Standard Working Hours</w:t>
      </w:r>
    </w:p>
    <w:p w14:paraId="71FF7B7F" w14:textId="244F29C4" w:rsidR="00CB1B83" w:rsidRPr="00C70BFD" w:rsidRDefault="00CB1B83" w:rsidP="00EE2B2B">
      <w:pPr>
        <w:pStyle w:val="ListParagraph"/>
        <w:numPr>
          <w:ilvl w:val="0"/>
          <w:numId w:val="22"/>
        </w:numPr>
        <w:jc w:val="both"/>
        <w:rPr>
          <w:sz w:val="24"/>
          <w:szCs w:val="24"/>
          <w:lang w:val="en-US"/>
        </w:rPr>
      </w:pPr>
      <w:r w:rsidRPr="00C70BFD">
        <w:rPr>
          <w:sz w:val="24"/>
          <w:szCs w:val="24"/>
          <w:lang w:val="en-US"/>
        </w:rPr>
        <w:t>The normal workweek is</w:t>
      </w:r>
      <w:r w:rsidR="00E038E3" w:rsidRPr="00C70BFD">
        <w:rPr>
          <w:b/>
          <w:bCs/>
          <w:sz w:val="24"/>
          <w:szCs w:val="24"/>
          <w:lang w:val="en-US"/>
        </w:rPr>
        <w:t xml:space="preserve"> </w:t>
      </w:r>
      <w:r w:rsidR="00E038E3" w:rsidRPr="004B49EA">
        <w:rPr>
          <w:sz w:val="24"/>
          <w:szCs w:val="24"/>
          <w:lang w:val="en-US"/>
        </w:rPr>
        <w:t xml:space="preserve">Monday to </w:t>
      </w:r>
      <w:r w:rsidR="000E592F" w:rsidRPr="004B49EA">
        <w:rPr>
          <w:sz w:val="24"/>
          <w:szCs w:val="24"/>
          <w:lang w:val="en-US"/>
        </w:rPr>
        <w:t>Saturday</w:t>
      </w:r>
      <w:r w:rsidRPr="00C70BFD">
        <w:rPr>
          <w:sz w:val="24"/>
          <w:szCs w:val="24"/>
          <w:lang w:val="en-US"/>
        </w:rPr>
        <w:t>, with</w:t>
      </w:r>
      <w:r w:rsidR="001B675D" w:rsidRPr="00C70BFD">
        <w:rPr>
          <w:sz w:val="24"/>
          <w:szCs w:val="24"/>
          <w:lang w:val="en-US"/>
        </w:rPr>
        <w:t xml:space="preserve"> Sunday </w:t>
      </w:r>
      <w:r w:rsidRPr="00C70BFD">
        <w:rPr>
          <w:sz w:val="24"/>
          <w:szCs w:val="24"/>
          <w:lang w:val="en-US"/>
        </w:rPr>
        <w:t>observed as</w:t>
      </w:r>
      <w:r w:rsidR="000E592F" w:rsidRPr="00C70BFD">
        <w:rPr>
          <w:sz w:val="24"/>
          <w:szCs w:val="24"/>
          <w:lang w:val="en-US"/>
        </w:rPr>
        <w:t xml:space="preserve"> Holiday</w:t>
      </w:r>
      <w:r w:rsidRPr="00C70BFD">
        <w:rPr>
          <w:sz w:val="24"/>
          <w:szCs w:val="24"/>
          <w:lang w:val="en-US"/>
        </w:rPr>
        <w:t>, unless operational requirements specify otherwise.</w:t>
      </w:r>
    </w:p>
    <w:p w14:paraId="1C485E5F" w14:textId="77777777" w:rsidR="00CB1B83" w:rsidRPr="00CB1B83" w:rsidRDefault="00CB1B83" w:rsidP="00EE2B2B">
      <w:pPr>
        <w:pStyle w:val="ListParagraph"/>
        <w:numPr>
          <w:ilvl w:val="0"/>
          <w:numId w:val="22"/>
        </w:numPr>
        <w:jc w:val="both"/>
        <w:rPr>
          <w:sz w:val="24"/>
          <w:szCs w:val="24"/>
          <w:lang w:val="en-US"/>
        </w:rPr>
      </w:pPr>
      <w:r w:rsidRPr="00CB1B83">
        <w:rPr>
          <w:sz w:val="24"/>
          <w:szCs w:val="24"/>
          <w:lang w:val="en-US"/>
        </w:rPr>
        <w:t xml:space="preserve">Standard working hours are </w:t>
      </w:r>
      <w:r w:rsidRPr="004B49EA">
        <w:rPr>
          <w:sz w:val="24"/>
          <w:szCs w:val="24"/>
          <w:lang w:val="en-US"/>
        </w:rPr>
        <w:t>9:00 a.m. to 6:00 p.m.,</w:t>
      </w:r>
      <w:r w:rsidRPr="00CB1B83">
        <w:rPr>
          <w:sz w:val="24"/>
          <w:szCs w:val="24"/>
          <w:lang w:val="en-US"/>
        </w:rPr>
        <w:t xml:space="preserve"> inclusive of a </w:t>
      </w:r>
      <w:r w:rsidRPr="004B49EA">
        <w:rPr>
          <w:sz w:val="24"/>
          <w:szCs w:val="24"/>
          <w:lang w:val="en-US"/>
        </w:rPr>
        <w:t>one-hour lunch</w:t>
      </w:r>
      <w:r w:rsidRPr="00CB1B83">
        <w:rPr>
          <w:b/>
          <w:bCs/>
          <w:sz w:val="24"/>
          <w:szCs w:val="24"/>
          <w:lang w:val="en-US"/>
        </w:rPr>
        <w:t xml:space="preserve"> </w:t>
      </w:r>
      <w:r w:rsidRPr="004B49EA">
        <w:rPr>
          <w:sz w:val="24"/>
          <w:szCs w:val="24"/>
          <w:lang w:val="en-US"/>
        </w:rPr>
        <w:t>break from 1:00 p.m. to 2:00 p.m.</w:t>
      </w:r>
      <w:r w:rsidRPr="00CB1B83">
        <w:rPr>
          <w:sz w:val="24"/>
          <w:szCs w:val="24"/>
          <w:lang w:val="en-US"/>
        </w:rPr>
        <w:t xml:space="preserve"> </w:t>
      </w:r>
    </w:p>
    <w:p w14:paraId="1ABAFD49" w14:textId="02A2028C" w:rsidR="00CB1B83" w:rsidRPr="00CB1B83" w:rsidRDefault="00CB1B83" w:rsidP="00EE2B2B">
      <w:pPr>
        <w:pStyle w:val="ListParagraph"/>
        <w:numPr>
          <w:ilvl w:val="0"/>
          <w:numId w:val="22"/>
        </w:numPr>
        <w:jc w:val="both"/>
        <w:rPr>
          <w:sz w:val="24"/>
          <w:szCs w:val="24"/>
          <w:lang w:val="en-US"/>
        </w:rPr>
      </w:pPr>
      <w:r w:rsidRPr="00CB1B83">
        <w:rPr>
          <w:sz w:val="24"/>
          <w:szCs w:val="24"/>
          <w:lang w:val="en-US"/>
        </w:rPr>
        <w:t xml:space="preserve">Subject to role requirements and managerial approval, employees may request a </w:t>
      </w:r>
      <w:r w:rsidRPr="004B49EA">
        <w:rPr>
          <w:sz w:val="24"/>
          <w:szCs w:val="24"/>
          <w:lang w:val="en-US"/>
        </w:rPr>
        <w:t>flexible start time within a 30-minute window.</w:t>
      </w:r>
    </w:p>
    <w:p w14:paraId="65777990" w14:textId="7C436A62" w:rsidR="005C39BE" w:rsidRPr="005C39BE" w:rsidRDefault="005C39BE" w:rsidP="007E72F6">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Attendance &amp; Time</w:t>
      </w:r>
      <w:r w:rsidR="00CB1B83">
        <w:rPr>
          <w:b/>
          <w:bCs/>
          <w:sz w:val="24"/>
          <w:szCs w:val="24"/>
        </w:rPr>
        <w:t xml:space="preserve"> Recording</w:t>
      </w:r>
    </w:p>
    <w:p w14:paraId="3BD5441F" w14:textId="1BF64C2A" w:rsidR="00CB1B83" w:rsidRPr="00CB1B83" w:rsidRDefault="00CB1B83" w:rsidP="00EE2B2B">
      <w:pPr>
        <w:pStyle w:val="NormalWeb"/>
        <w:numPr>
          <w:ilvl w:val="0"/>
          <w:numId w:val="8"/>
        </w:numPr>
        <w:jc w:val="both"/>
        <w:rPr>
          <w:rFonts w:asciiTheme="minorHAnsi" w:hAnsiTheme="minorHAnsi" w:cstheme="minorHAnsi"/>
        </w:rPr>
      </w:pPr>
      <w:r w:rsidRPr="00CB1B83">
        <w:rPr>
          <w:rFonts w:asciiTheme="minorHAnsi" w:hAnsiTheme="minorHAnsi" w:cstheme="minorHAnsi"/>
        </w:rPr>
        <w:t xml:space="preserve">The company uses a </w:t>
      </w:r>
      <w:r w:rsidRPr="00B57771">
        <w:rPr>
          <w:rStyle w:val="Strong"/>
          <w:rFonts w:asciiTheme="minorHAnsi" w:eastAsiaTheme="majorEastAsia" w:hAnsiTheme="minorHAnsi" w:cstheme="minorHAnsi"/>
          <w:b w:val="0"/>
          <w:bCs w:val="0"/>
        </w:rPr>
        <w:t>biometric attendance system</w:t>
      </w:r>
      <w:r w:rsidRPr="00CB1B83">
        <w:rPr>
          <w:rFonts w:asciiTheme="minorHAnsi" w:hAnsiTheme="minorHAnsi" w:cstheme="minorHAnsi"/>
        </w:rPr>
        <w:t xml:space="preserve"> to record employee working hours.</w:t>
      </w:r>
    </w:p>
    <w:p w14:paraId="7FA33EF0" w14:textId="70DF7DFD" w:rsidR="00CB1B83" w:rsidRPr="00CB1B83" w:rsidRDefault="00CB1B83" w:rsidP="00EE2B2B">
      <w:pPr>
        <w:pStyle w:val="NormalWeb"/>
        <w:numPr>
          <w:ilvl w:val="0"/>
          <w:numId w:val="8"/>
        </w:numPr>
        <w:jc w:val="both"/>
        <w:rPr>
          <w:rFonts w:asciiTheme="minorHAnsi" w:hAnsiTheme="minorHAnsi" w:cstheme="minorHAnsi"/>
        </w:rPr>
      </w:pPr>
      <w:r w:rsidRPr="00CB1B83">
        <w:rPr>
          <w:rFonts w:asciiTheme="minorHAnsi" w:hAnsiTheme="minorHAnsi" w:cstheme="minorHAnsi"/>
        </w:rPr>
        <w:t xml:space="preserve">Employees working remotely or in the field are required to record attendance through the designated </w:t>
      </w:r>
      <w:r w:rsidRPr="00B57771">
        <w:rPr>
          <w:rStyle w:val="Strong"/>
          <w:rFonts w:asciiTheme="minorHAnsi" w:eastAsiaTheme="majorEastAsia" w:hAnsiTheme="minorHAnsi" w:cstheme="minorHAnsi"/>
          <w:b w:val="0"/>
          <w:bCs w:val="0"/>
        </w:rPr>
        <w:t>HR system or reporting mechanism</w:t>
      </w:r>
      <w:r w:rsidRPr="00CB1B83">
        <w:rPr>
          <w:rFonts w:asciiTheme="minorHAnsi" w:hAnsiTheme="minorHAnsi" w:cstheme="minorHAnsi"/>
        </w:rPr>
        <w:t>.</w:t>
      </w:r>
    </w:p>
    <w:p w14:paraId="587CFABD" w14:textId="447360AB" w:rsidR="005C39BE" w:rsidRPr="00CD557E" w:rsidRDefault="00CB1B83" w:rsidP="00EE2B2B">
      <w:pPr>
        <w:pStyle w:val="NormalWeb"/>
        <w:numPr>
          <w:ilvl w:val="0"/>
          <w:numId w:val="8"/>
        </w:numPr>
        <w:jc w:val="both"/>
        <w:rPr>
          <w:rFonts w:asciiTheme="minorHAnsi" w:hAnsiTheme="minorHAnsi" w:cstheme="minorHAnsi"/>
        </w:rPr>
      </w:pPr>
      <w:r w:rsidRPr="00CB1B83">
        <w:rPr>
          <w:rFonts w:asciiTheme="minorHAnsi" w:hAnsiTheme="minorHAnsi" w:cstheme="minorHAnsi"/>
        </w:rPr>
        <w:t xml:space="preserve">Repeated late arrivals or early departures without approval may result in corrective </w:t>
      </w:r>
      <w:r w:rsidRPr="00CD557E">
        <w:rPr>
          <w:rFonts w:asciiTheme="minorHAnsi" w:hAnsiTheme="minorHAnsi" w:cstheme="minorHAnsi"/>
        </w:rPr>
        <w:t>action in line with company policy.</w:t>
      </w:r>
    </w:p>
    <w:p w14:paraId="4DAC08B0" w14:textId="5065A792" w:rsidR="005C39BE" w:rsidRPr="00CD557E" w:rsidRDefault="005C39BE" w:rsidP="007E72F6">
      <w:pPr>
        <w:jc w:val="both"/>
        <w:rPr>
          <w:b/>
          <w:bCs/>
          <w:sz w:val="24"/>
          <w:szCs w:val="24"/>
        </w:rPr>
      </w:pPr>
      <w:r w:rsidRPr="00CD557E">
        <w:rPr>
          <w:rFonts w:ascii="Segoe UI Emoji" w:hAnsi="Segoe UI Emoji" w:cs="Segoe UI Emoji"/>
          <w:b/>
          <w:bCs/>
          <w:sz w:val="24"/>
          <w:szCs w:val="24"/>
        </w:rPr>
        <w:t>🔹</w:t>
      </w:r>
      <w:r w:rsidRPr="00CD557E">
        <w:rPr>
          <w:b/>
          <w:bCs/>
          <w:sz w:val="24"/>
          <w:szCs w:val="24"/>
        </w:rPr>
        <w:t xml:space="preserve"> Overtime &amp; </w:t>
      </w:r>
      <w:r w:rsidR="00CB1B83" w:rsidRPr="00CD557E">
        <w:rPr>
          <w:b/>
          <w:bCs/>
          <w:sz w:val="24"/>
          <w:szCs w:val="24"/>
        </w:rPr>
        <w:t xml:space="preserve">Additional </w:t>
      </w:r>
      <w:r w:rsidRPr="00CD557E">
        <w:rPr>
          <w:b/>
          <w:bCs/>
          <w:sz w:val="24"/>
          <w:szCs w:val="24"/>
        </w:rPr>
        <w:t>Working Hours</w:t>
      </w:r>
    </w:p>
    <w:p w14:paraId="20835E35" w14:textId="65C1E7C9" w:rsidR="00CB1B83" w:rsidRPr="00CD557E" w:rsidRDefault="00CB1B83" w:rsidP="00EE2B2B">
      <w:pPr>
        <w:pStyle w:val="NormalWeb"/>
        <w:numPr>
          <w:ilvl w:val="0"/>
          <w:numId w:val="8"/>
        </w:numPr>
        <w:jc w:val="both"/>
        <w:rPr>
          <w:rFonts w:asciiTheme="minorHAnsi" w:hAnsiTheme="minorHAnsi" w:cstheme="minorHAnsi"/>
        </w:rPr>
      </w:pPr>
      <w:r w:rsidRPr="00CD557E">
        <w:rPr>
          <w:rFonts w:asciiTheme="minorHAnsi" w:hAnsiTheme="minorHAnsi" w:cstheme="minorHAnsi"/>
        </w:rPr>
        <w:t xml:space="preserve">Any work performed beyond normal working hours is considered </w:t>
      </w:r>
      <w:r w:rsidRPr="00EC32A2">
        <w:rPr>
          <w:rStyle w:val="Strong"/>
          <w:rFonts w:asciiTheme="minorHAnsi" w:eastAsiaTheme="majorEastAsia" w:hAnsiTheme="minorHAnsi" w:cstheme="minorHAnsi"/>
          <w:b w:val="0"/>
          <w:bCs w:val="0"/>
        </w:rPr>
        <w:t>overtime</w:t>
      </w:r>
      <w:r w:rsidRPr="00CD557E">
        <w:rPr>
          <w:rFonts w:asciiTheme="minorHAnsi" w:hAnsiTheme="minorHAnsi" w:cstheme="minorHAnsi"/>
        </w:rPr>
        <w:t>.</w:t>
      </w:r>
    </w:p>
    <w:p w14:paraId="6AC1EA6C" w14:textId="5BD3FEEF" w:rsidR="00CB1B83" w:rsidRPr="00CD557E" w:rsidRDefault="00CB1B83" w:rsidP="00EE2B2B">
      <w:pPr>
        <w:pStyle w:val="NormalWeb"/>
        <w:numPr>
          <w:ilvl w:val="0"/>
          <w:numId w:val="8"/>
        </w:numPr>
        <w:jc w:val="both"/>
        <w:rPr>
          <w:rFonts w:asciiTheme="minorHAnsi" w:hAnsiTheme="minorHAnsi" w:cstheme="minorHAnsi"/>
        </w:rPr>
      </w:pPr>
      <w:r w:rsidRPr="00CD557E">
        <w:rPr>
          <w:rFonts w:asciiTheme="minorHAnsi" w:hAnsiTheme="minorHAnsi" w:cstheme="minorHAnsi"/>
        </w:rPr>
        <w:t xml:space="preserve">Overtime must be </w:t>
      </w:r>
      <w:r w:rsidRPr="00EC32A2">
        <w:rPr>
          <w:rStyle w:val="Strong"/>
          <w:rFonts w:asciiTheme="minorHAnsi" w:eastAsiaTheme="majorEastAsia" w:hAnsiTheme="minorHAnsi" w:cstheme="minorHAnsi"/>
          <w:b w:val="0"/>
          <w:bCs w:val="0"/>
        </w:rPr>
        <w:t>approved in advance</w:t>
      </w:r>
      <w:r w:rsidRPr="00EC32A2">
        <w:rPr>
          <w:rFonts w:asciiTheme="minorHAnsi" w:hAnsiTheme="minorHAnsi" w:cstheme="minorHAnsi"/>
          <w:b/>
          <w:bCs/>
        </w:rPr>
        <w:t xml:space="preserve"> </w:t>
      </w:r>
      <w:r w:rsidRPr="00CD557E">
        <w:rPr>
          <w:rFonts w:asciiTheme="minorHAnsi" w:hAnsiTheme="minorHAnsi" w:cstheme="minorHAnsi"/>
        </w:rPr>
        <w:t>by the reporting manager or authorized supervisor and accurately recorded.</w:t>
      </w:r>
    </w:p>
    <w:p w14:paraId="3D67CFAD" w14:textId="60218FBC" w:rsidR="005C39BE" w:rsidRPr="00CD557E" w:rsidRDefault="00CB1B83" w:rsidP="00EE2B2B">
      <w:pPr>
        <w:pStyle w:val="NormalWeb"/>
        <w:numPr>
          <w:ilvl w:val="0"/>
          <w:numId w:val="8"/>
        </w:numPr>
        <w:jc w:val="both"/>
        <w:rPr>
          <w:rFonts w:asciiTheme="minorHAnsi" w:hAnsiTheme="minorHAnsi" w:cstheme="minorHAnsi"/>
        </w:rPr>
      </w:pPr>
      <w:r w:rsidRPr="00CD557E">
        <w:rPr>
          <w:rFonts w:asciiTheme="minorHAnsi" w:hAnsiTheme="minorHAnsi" w:cstheme="minorHAnsi"/>
        </w:rPr>
        <w:t xml:space="preserve">Employees required to work on weekends or public holidays may be eligible for </w:t>
      </w:r>
      <w:r w:rsidRPr="00EC32A2">
        <w:rPr>
          <w:rStyle w:val="Strong"/>
          <w:rFonts w:asciiTheme="minorHAnsi" w:eastAsiaTheme="majorEastAsia" w:hAnsiTheme="minorHAnsi" w:cstheme="minorHAnsi"/>
          <w:b w:val="0"/>
          <w:bCs w:val="0"/>
        </w:rPr>
        <w:t>compensatory leave or overtime compensation</w:t>
      </w:r>
      <w:r w:rsidRPr="00CD557E">
        <w:rPr>
          <w:rFonts w:asciiTheme="minorHAnsi" w:hAnsiTheme="minorHAnsi" w:cstheme="minorHAnsi"/>
        </w:rPr>
        <w:t>, subject to applicable company policies and local labor laws.</w:t>
      </w:r>
    </w:p>
    <w:p w14:paraId="5296FF61" w14:textId="77777777" w:rsidR="005C39BE" w:rsidRPr="005C39BE" w:rsidRDefault="005C39BE" w:rsidP="007E72F6">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Compliance &amp; Monitoring</w:t>
      </w:r>
    </w:p>
    <w:p w14:paraId="5F74DADC" w14:textId="104B4B67" w:rsidR="00CB1B83" w:rsidRPr="00CB1B83" w:rsidRDefault="00CB1B83" w:rsidP="00EE2B2B">
      <w:pPr>
        <w:pStyle w:val="NormalWeb"/>
        <w:numPr>
          <w:ilvl w:val="0"/>
          <w:numId w:val="8"/>
        </w:numPr>
        <w:jc w:val="both"/>
        <w:rPr>
          <w:rFonts w:asciiTheme="minorHAnsi" w:hAnsiTheme="minorHAnsi" w:cstheme="minorHAnsi"/>
        </w:rPr>
      </w:pPr>
      <w:r w:rsidRPr="00CB1B83">
        <w:rPr>
          <w:rFonts w:asciiTheme="minorHAnsi" w:hAnsiTheme="minorHAnsi" w:cstheme="minorHAnsi"/>
        </w:rPr>
        <w:t>Attendance records are reviewed periodically to ensure compliance with working hour requirements.</w:t>
      </w:r>
    </w:p>
    <w:p w14:paraId="20FD0DCE" w14:textId="6599636B" w:rsidR="00CB1B83" w:rsidRPr="00CB1B83" w:rsidRDefault="00CB1B83" w:rsidP="00EE2B2B">
      <w:pPr>
        <w:pStyle w:val="NormalWeb"/>
        <w:numPr>
          <w:ilvl w:val="0"/>
          <w:numId w:val="8"/>
        </w:numPr>
        <w:jc w:val="both"/>
        <w:rPr>
          <w:rFonts w:asciiTheme="minorHAnsi" w:hAnsiTheme="minorHAnsi" w:cstheme="minorHAnsi"/>
        </w:rPr>
      </w:pPr>
      <w:r w:rsidRPr="00CB1B83">
        <w:rPr>
          <w:rFonts w:asciiTheme="minorHAnsi" w:hAnsiTheme="minorHAnsi" w:cstheme="minorHAnsi"/>
        </w:rPr>
        <w:t>Employees may receive attendance summaries detailing working hours, leave records, and overtime, where applicable.</w:t>
      </w:r>
    </w:p>
    <w:p w14:paraId="43E45BD8" w14:textId="16031843" w:rsidR="00C82B04" w:rsidRPr="00CB1B83" w:rsidRDefault="00CB1B83" w:rsidP="00EE2B2B">
      <w:pPr>
        <w:pStyle w:val="NormalWeb"/>
        <w:numPr>
          <w:ilvl w:val="0"/>
          <w:numId w:val="8"/>
        </w:numPr>
        <w:jc w:val="both"/>
        <w:rPr>
          <w:rFonts w:asciiTheme="minorHAnsi" w:hAnsiTheme="minorHAnsi" w:cstheme="minorHAnsi"/>
        </w:rPr>
      </w:pPr>
      <w:r w:rsidRPr="00CB1B83">
        <w:rPr>
          <w:rFonts w:asciiTheme="minorHAnsi" w:hAnsiTheme="minorHAnsi" w:cstheme="minorHAnsi"/>
        </w:rPr>
        <w:t>Non-compliance, including unapproved absences or incorrect attendance reporting, may lead to disciplinary action in accordance with company procedures.</w:t>
      </w:r>
    </w:p>
    <w:p w14:paraId="5A77AFBD" w14:textId="2D383345" w:rsidR="003B00EB" w:rsidRDefault="002F480E" w:rsidP="00EE2B2B">
      <w:pPr>
        <w:pStyle w:val="Heading2"/>
        <w:numPr>
          <w:ilvl w:val="1"/>
          <w:numId w:val="7"/>
        </w:numPr>
        <w:spacing w:before="0" w:after="0" w:line="360" w:lineRule="auto"/>
        <w:ind w:left="709"/>
        <w:rPr>
          <w:b/>
          <w:bCs/>
          <w:color w:val="C00000"/>
          <w:sz w:val="36"/>
          <w:szCs w:val="36"/>
        </w:rPr>
      </w:pPr>
      <w:bookmarkStart w:id="13" w:name="_Toc224637779"/>
      <w:r>
        <w:rPr>
          <w:b/>
          <w:bCs/>
          <w:color w:val="C00000"/>
          <w:sz w:val="36"/>
          <w:szCs w:val="36"/>
        </w:rPr>
        <w:lastRenderedPageBreak/>
        <w:t>Health Safety and Employee Wellbeing</w:t>
      </w:r>
      <w:bookmarkEnd w:id="13"/>
      <w:r>
        <w:rPr>
          <w:b/>
          <w:bCs/>
          <w:color w:val="C00000"/>
          <w:sz w:val="36"/>
          <w:szCs w:val="36"/>
        </w:rPr>
        <w:t xml:space="preserve"> </w:t>
      </w:r>
    </w:p>
    <w:p w14:paraId="5B12D7C8" w14:textId="77777777" w:rsidR="00D44DE0" w:rsidRPr="00D44DE0" w:rsidRDefault="00D44DE0" w:rsidP="00B651C3">
      <w:pPr>
        <w:pStyle w:val="NormalWeb"/>
        <w:spacing w:before="0" w:beforeAutospacing="0"/>
        <w:jc w:val="both"/>
        <w:rPr>
          <w:rFonts w:asciiTheme="minorHAnsi" w:hAnsiTheme="minorHAnsi" w:cstheme="minorHAnsi"/>
        </w:rPr>
      </w:pPr>
      <w:r w:rsidRPr="00D44DE0">
        <w:rPr>
          <w:rFonts w:asciiTheme="minorHAnsi" w:hAnsiTheme="minorHAnsi" w:cstheme="minorHAnsi"/>
        </w:rPr>
        <w:t>Rakheja Enterprises LLP is committed to providing a safe, healthy, and supportive working environment for all employees, contractors, and visitors. We believe that protecting physical health, ensuring workplace safety, and promoting psychological wellbeing are essential to sustainable business performance and employee engagement.</w:t>
      </w:r>
    </w:p>
    <w:p w14:paraId="7CECEE77" w14:textId="4F181007" w:rsidR="00D44DE0" w:rsidRDefault="00983648" w:rsidP="00B651C3">
      <w:pPr>
        <w:pStyle w:val="NormalWeb"/>
        <w:jc w:val="both"/>
        <w:rPr>
          <w:rFonts w:asciiTheme="minorHAnsi" w:hAnsiTheme="minorHAnsi" w:cstheme="minorHAnsi"/>
        </w:rPr>
      </w:pPr>
      <w:r w:rsidRPr="00D44DE0">
        <w:rPr>
          <w:rFonts w:asciiTheme="minorHAnsi" w:hAnsiTheme="minorHAnsi" w:cstheme="minorHAnsi"/>
        </w:rPr>
        <w:t xml:space="preserve">This </w:t>
      </w:r>
      <w:r>
        <w:rPr>
          <w:rFonts w:asciiTheme="minorHAnsi" w:hAnsiTheme="minorHAnsi" w:cstheme="minorHAnsi"/>
        </w:rPr>
        <w:t>guideline</w:t>
      </w:r>
      <w:r w:rsidR="00772A8F">
        <w:rPr>
          <w:rFonts w:asciiTheme="minorHAnsi" w:hAnsiTheme="minorHAnsi" w:cstheme="minorHAnsi"/>
        </w:rPr>
        <w:t xml:space="preserve"> </w:t>
      </w:r>
      <w:r w:rsidR="00D44DE0" w:rsidRPr="00D44DE0">
        <w:rPr>
          <w:rFonts w:asciiTheme="minorHAnsi" w:hAnsiTheme="minorHAnsi" w:cstheme="minorHAnsi"/>
        </w:rPr>
        <w:t>outlines our approach to managing workplace health and safety risks, preventing occupational illness and injury, and supporting the mental and emotional wellbeing of our workforce.</w:t>
      </w:r>
      <w:r w:rsidR="0054285A">
        <w:rPr>
          <w:rFonts w:asciiTheme="minorHAnsi" w:hAnsiTheme="minorHAnsi" w:cstheme="minorHAnsi"/>
        </w:rPr>
        <w:t xml:space="preserve"> </w:t>
      </w:r>
    </w:p>
    <w:p w14:paraId="4ED979F6" w14:textId="4647C2E2" w:rsidR="0054285A" w:rsidRDefault="00D4616C" w:rsidP="00D44DE0">
      <w:pPr>
        <w:pStyle w:val="NormalWeb"/>
        <w:rPr>
          <w:rFonts w:asciiTheme="minorHAnsi" w:hAnsiTheme="minorHAnsi" w:cstheme="minorHAnsi"/>
          <w:b/>
          <w:bCs/>
          <w:lang w:val="en-IN"/>
        </w:rPr>
      </w:pPr>
      <w:r w:rsidRPr="005C39BE">
        <w:rPr>
          <w:rFonts w:ascii="Segoe UI Emoji" w:hAnsi="Segoe UI Emoji" w:cs="Segoe UI Emoji"/>
          <w:b/>
          <w:bCs/>
        </w:rPr>
        <w:t>🔹</w:t>
      </w:r>
      <w:r w:rsidRPr="005C39BE">
        <w:rPr>
          <w:b/>
          <w:bCs/>
        </w:rPr>
        <w:t xml:space="preserve"> </w:t>
      </w:r>
      <w:r w:rsidRPr="00D4616C">
        <w:rPr>
          <w:rFonts w:asciiTheme="minorHAnsi" w:hAnsiTheme="minorHAnsi" w:cstheme="minorHAnsi"/>
          <w:b/>
          <w:bCs/>
          <w:lang w:val="en-IN"/>
        </w:rPr>
        <w:t>Workplace Health &amp; Safety</w:t>
      </w:r>
    </w:p>
    <w:p w14:paraId="1228464F" w14:textId="3BAE77B2" w:rsidR="00D4616C" w:rsidRPr="00D4616C" w:rsidRDefault="00D4616C" w:rsidP="00EE2B2B">
      <w:pPr>
        <w:pStyle w:val="NormalWeb"/>
        <w:numPr>
          <w:ilvl w:val="0"/>
          <w:numId w:val="45"/>
        </w:numPr>
        <w:jc w:val="both"/>
        <w:rPr>
          <w:rFonts w:asciiTheme="minorHAnsi" w:hAnsiTheme="minorHAnsi" w:cstheme="minorHAnsi"/>
        </w:rPr>
      </w:pPr>
      <w:r w:rsidRPr="00D4616C">
        <w:rPr>
          <w:rFonts w:asciiTheme="minorHAnsi" w:hAnsiTheme="minorHAnsi" w:cstheme="minorHAnsi"/>
        </w:rPr>
        <w:t>The Company ensures compliance with applicable occupational health and safety laws, rules, and statutory requirements.</w:t>
      </w:r>
    </w:p>
    <w:p w14:paraId="2E1DFE05" w14:textId="34797BB7" w:rsidR="00D4616C" w:rsidRPr="00D4616C" w:rsidRDefault="00D4616C" w:rsidP="00EE2B2B">
      <w:pPr>
        <w:pStyle w:val="NormalWeb"/>
        <w:numPr>
          <w:ilvl w:val="0"/>
          <w:numId w:val="45"/>
        </w:numPr>
        <w:jc w:val="both"/>
        <w:rPr>
          <w:rFonts w:asciiTheme="minorHAnsi" w:hAnsiTheme="minorHAnsi" w:cstheme="minorHAnsi"/>
        </w:rPr>
      </w:pPr>
      <w:r w:rsidRPr="00D4616C">
        <w:rPr>
          <w:rFonts w:asciiTheme="minorHAnsi" w:hAnsiTheme="minorHAnsi" w:cstheme="minorHAnsi"/>
        </w:rPr>
        <w:t>Workplace hazards are identified through periodic inspections, risk assessments, and safety reviews.</w:t>
      </w:r>
    </w:p>
    <w:p w14:paraId="4FA6DDEE" w14:textId="5777F902" w:rsidR="00D4616C" w:rsidRPr="00D4616C" w:rsidRDefault="00D4616C" w:rsidP="00EE2B2B">
      <w:pPr>
        <w:pStyle w:val="NormalWeb"/>
        <w:numPr>
          <w:ilvl w:val="0"/>
          <w:numId w:val="45"/>
        </w:numPr>
        <w:jc w:val="both"/>
        <w:rPr>
          <w:rFonts w:asciiTheme="minorHAnsi" w:hAnsiTheme="minorHAnsi" w:cstheme="minorHAnsi"/>
        </w:rPr>
      </w:pPr>
      <w:r w:rsidRPr="00D4616C">
        <w:rPr>
          <w:rFonts w:asciiTheme="minorHAnsi" w:hAnsiTheme="minorHAnsi" w:cstheme="minorHAnsi"/>
        </w:rPr>
        <w:t>Safe work procedures, guidelines, and instructions are communicated to employees based on job roles and site conditions.</w:t>
      </w:r>
    </w:p>
    <w:p w14:paraId="4F9CE4AD" w14:textId="5A10964B" w:rsidR="00D4616C" w:rsidRPr="00B16E86" w:rsidRDefault="00D4616C" w:rsidP="00EE2B2B">
      <w:pPr>
        <w:pStyle w:val="NormalWeb"/>
        <w:numPr>
          <w:ilvl w:val="0"/>
          <w:numId w:val="45"/>
        </w:numPr>
        <w:jc w:val="both"/>
        <w:rPr>
          <w:rFonts w:asciiTheme="minorHAnsi" w:hAnsiTheme="minorHAnsi" w:cstheme="minorHAnsi"/>
        </w:rPr>
      </w:pPr>
      <w:r w:rsidRPr="00D4616C">
        <w:rPr>
          <w:rFonts w:asciiTheme="minorHAnsi" w:hAnsiTheme="minorHAnsi" w:cstheme="minorHAnsi"/>
        </w:rPr>
        <w:t>Employees are required to follow safety instructions, use provided safety equipment, and immediately report unsafe conditions or incidents.</w:t>
      </w:r>
      <w:r w:rsidR="00B16E86" w:rsidRPr="00B16E86">
        <w:rPr>
          <w:rFonts w:asciiTheme="minorHAnsi" w:hAnsiTheme="minorHAnsi" w:cstheme="minorHAnsi"/>
        </w:rPr>
        <w:t xml:space="preserve"> </w:t>
      </w:r>
    </w:p>
    <w:p w14:paraId="0417F419" w14:textId="77777777" w:rsidR="00B16E86" w:rsidRPr="00B16E86" w:rsidRDefault="00B16E86" w:rsidP="00B16E86">
      <w:pPr>
        <w:pStyle w:val="NormalWeb"/>
        <w:rPr>
          <w:rFonts w:asciiTheme="minorHAnsi" w:hAnsiTheme="minorHAnsi" w:cstheme="minorHAnsi"/>
          <w:b/>
          <w:bCs/>
        </w:rPr>
      </w:pPr>
      <w:r w:rsidRPr="00B16E86">
        <w:rPr>
          <w:rFonts w:ascii="Segoe UI Emoji" w:hAnsi="Segoe UI Emoji" w:cs="Segoe UI Emoji"/>
          <w:b/>
          <w:bCs/>
        </w:rPr>
        <w:t>🔹</w:t>
      </w:r>
      <w:r w:rsidRPr="00B16E86">
        <w:rPr>
          <w:rFonts w:asciiTheme="minorHAnsi" w:hAnsiTheme="minorHAnsi" w:cstheme="minorHAnsi"/>
          <w:b/>
          <w:bCs/>
        </w:rPr>
        <w:t xml:space="preserve"> Physical Health at Work</w:t>
      </w:r>
    </w:p>
    <w:p w14:paraId="25FC0314" w14:textId="0F2DB5D4" w:rsidR="00B16E86" w:rsidRDefault="00B16E86" w:rsidP="00EE2B2B">
      <w:pPr>
        <w:pStyle w:val="NormalWeb"/>
        <w:numPr>
          <w:ilvl w:val="0"/>
          <w:numId w:val="45"/>
        </w:numPr>
        <w:jc w:val="both"/>
        <w:rPr>
          <w:rFonts w:asciiTheme="minorHAnsi" w:hAnsiTheme="minorHAnsi" w:cstheme="minorHAnsi"/>
        </w:rPr>
      </w:pPr>
      <w:r w:rsidRPr="00B16E86">
        <w:rPr>
          <w:rFonts w:asciiTheme="minorHAnsi" w:hAnsiTheme="minorHAnsi" w:cstheme="minorHAnsi"/>
        </w:rPr>
        <w:t>Rakheja Enterprises LLP promotes healthy work practices to reduce the risk of injury, illness, and fatigue.</w:t>
      </w:r>
      <w:r w:rsidR="00C768EB">
        <w:rPr>
          <w:rFonts w:asciiTheme="minorHAnsi" w:hAnsiTheme="minorHAnsi" w:cstheme="minorHAnsi"/>
        </w:rPr>
        <w:t xml:space="preserve"> </w:t>
      </w:r>
    </w:p>
    <w:p w14:paraId="142C2A41" w14:textId="4426886F" w:rsidR="00C768EB" w:rsidRPr="00C768EB" w:rsidRDefault="00C768EB" w:rsidP="00EE2B2B">
      <w:pPr>
        <w:pStyle w:val="NormalWeb"/>
        <w:numPr>
          <w:ilvl w:val="0"/>
          <w:numId w:val="45"/>
        </w:numPr>
        <w:jc w:val="both"/>
        <w:rPr>
          <w:rFonts w:asciiTheme="minorHAnsi" w:hAnsiTheme="minorHAnsi" w:cstheme="minorHAnsi"/>
        </w:rPr>
      </w:pPr>
      <w:r w:rsidRPr="00C768EB">
        <w:rPr>
          <w:rFonts w:asciiTheme="minorHAnsi" w:hAnsiTheme="minorHAnsi" w:cstheme="minorHAnsi"/>
        </w:rPr>
        <w:t xml:space="preserve">Work processes, tasks, and the physical work environment are designed and reviewed, where feasible, to </w:t>
      </w:r>
      <w:r w:rsidRPr="00227AE8">
        <w:rPr>
          <w:rFonts w:asciiTheme="minorHAnsi" w:hAnsiTheme="minorHAnsi" w:cstheme="minorHAnsi"/>
        </w:rPr>
        <w:t>incorporate ergonomic principles</w:t>
      </w:r>
      <w:r w:rsidRPr="00C768EB">
        <w:rPr>
          <w:rFonts w:asciiTheme="minorHAnsi" w:hAnsiTheme="minorHAnsi" w:cstheme="minorHAnsi"/>
        </w:rPr>
        <w:t xml:space="preserve"> and minimize risks associated with repetitive movements, overuse, and prolonged static postures.</w:t>
      </w:r>
    </w:p>
    <w:p w14:paraId="7D5DB76E" w14:textId="0C1C6ED1" w:rsidR="00C768EB" w:rsidRPr="00C768EB" w:rsidRDefault="00C768EB" w:rsidP="00EE2B2B">
      <w:pPr>
        <w:pStyle w:val="NormalWeb"/>
        <w:numPr>
          <w:ilvl w:val="0"/>
          <w:numId w:val="45"/>
        </w:numPr>
        <w:jc w:val="both"/>
        <w:rPr>
          <w:rFonts w:asciiTheme="minorHAnsi" w:hAnsiTheme="minorHAnsi" w:cstheme="minorHAnsi"/>
        </w:rPr>
      </w:pPr>
      <w:r w:rsidRPr="00C768EB">
        <w:rPr>
          <w:rFonts w:asciiTheme="minorHAnsi" w:hAnsiTheme="minorHAnsi" w:cstheme="minorHAnsi"/>
        </w:rPr>
        <w:t>Workstations and work practices are periodically assessed and adjusted, where practicable, to reduce discomfort or strain affecting muscles, tendons, or nerves.</w:t>
      </w:r>
    </w:p>
    <w:p w14:paraId="0F530388" w14:textId="46B411D4" w:rsidR="00C768EB" w:rsidRPr="00C768EB" w:rsidRDefault="00C768EB" w:rsidP="00EE2B2B">
      <w:pPr>
        <w:pStyle w:val="NormalWeb"/>
        <w:numPr>
          <w:ilvl w:val="0"/>
          <w:numId w:val="45"/>
        </w:numPr>
        <w:jc w:val="both"/>
        <w:rPr>
          <w:rFonts w:asciiTheme="minorHAnsi" w:hAnsiTheme="minorHAnsi" w:cstheme="minorHAnsi"/>
        </w:rPr>
      </w:pPr>
      <w:r w:rsidRPr="00C768EB">
        <w:rPr>
          <w:rFonts w:asciiTheme="minorHAnsi" w:hAnsiTheme="minorHAnsi" w:cstheme="minorHAnsi"/>
        </w:rPr>
        <w:t>Employees are encouraged to adopt safe work techniques, take appropriate breaks, and follow guidance related to posture, movement, and equipment use.</w:t>
      </w:r>
    </w:p>
    <w:p w14:paraId="7EBB2296" w14:textId="6DC7D429" w:rsidR="00C768EB" w:rsidRPr="00C768EB" w:rsidRDefault="00C768EB" w:rsidP="00EE2B2B">
      <w:pPr>
        <w:pStyle w:val="NormalWeb"/>
        <w:numPr>
          <w:ilvl w:val="0"/>
          <w:numId w:val="45"/>
        </w:numPr>
        <w:jc w:val="both"/>
        <w:rPr>
          <w:rFonts w:asciiTheme="minorHAnsi" w:hAnsiTheme="minorHAnsi" w:cstheme="minorHAnsi"/>
        </w:rPr>
      </w:pPr>
      <w:r w:rsidRPr="00C768EB">
        <w:rPr>
          <w:rFonts w:asciiTheme="minorHAnsi" w:hAnsiTheme="minorHAnsi" w:cstheme="minorHAnsi"/>
        </w:rPr>
        <w:t>First-aid facilities and emergency medical support are maintained at Company workplaces, as applicable.</w:t>
      </w:r>
    </w:p>
    <w:p w14:paraId="2AA8314F" w14:textId="2DE05B40" w:rsidR="00197DB2" w:rsidRDefault="00C768EB" w:rsidP="00DC0C6A">
      <w:pPr>
        <w:pStyle w:val="NormalWeb"/>
        <w:numPr>
          <w:ilvl w:val="0"/>
          <w:numId w:val="45"/>
        </w:numPr>
        <w:jc w:val="both"/>
        <w:rPr>
          <w:rFonts w:asciiTheme="minorHAnsi" w:hAnsiTheme="minorHAnsi" w:cstheme="minorHAnsi"/>
        </w:rPr>
      </w:pPr>
      <w:r w:rsidRPr="00C768EB">
        <w:rPr>
          <w:rFonts w:asciiTheme="minorHAnsi" w:hAnsiTheme="minorHAnsi" w:cstheme="minorHAnsi"/>
        </w:rPr>
        <w:t>Employees are encouraged to promptly report work-related injuries, discomfort, or health concerns to enable timely support, ergonomic adjustments, and corrective action</w:t>
      </w:r>
      <w:r w:rsidR="00127751">
        <w:rPr>
          <w:rFonts w:asciiTheme="minorHAnsi" w:hAnsiTheme="minorHAnsi" w:cstheme="minorHAnsi"/>
        </w:rPr>
        <w:t xml:space="preserve">. </w:t>
      </w:r>
      <w:r w:rsidR="00694E48">
        <w:rPr>
          <w:rFonts w:asciiTheme="minorHAnsi" w:hAnsiTheme="minorHAnsi" w:cstheme="minorHAnsi"/>
        </w:rPr>
        <w:t xml:space="preserve"> </w:t>
      </w:r>
      <w:r w:rsidR="00DC0C6A">
        <w:rPr>
          <w:rFonts w:asciiTheme="minorHAnsi" w:hAnsiTheme="minorHAnsi" w:cstheme="minorHAnsi"/>
        </w:rPr>
        <w:t xml:space="preserve"> </w:t>
      </w:r>
      <w:r w:rsidR="00197DB2">
        <w:rPr>
          <w:rFonts w:asciiTheme="minorHAnsi" w:hAnsiTheme="minorHAnsi" w:cstheme="minorHAnsi"/>
        </w:rPr>
        <w:t xml:space="preserve"> </w:t>
      </w:r>
    </w:p>
    <w:p w14:paraId="2EDCC476" w14:textId="77777777" w:rsidR="00197DB2" w:rsidRDefault="00197DB2" w:rsidP="00197DB2">
      <w:pPr>
        <w:rPr>
          <w:rFonts w:cstheme="minorHAnsi"/>
        </w:rPr>
      </w:pPr>
      <w:r>
        <w:rPr>
          <w:rFonts w:cstheme="minorHAnsi"/>
        </w:rPr>
        <w:br w:type="page"/>
      </w:r>
    </w:p>
    <w:p w14:paraId="6844C356" w14:textId="6F814880" w:rsidR="00197DB2" w:rsidRDefault="00DC0C6A" w:rsidP="00197DB2">
      <w:pPr>
        <w:rPr>
          <w:rFonts w:cstheme="minorHAnsi"/>
          <w:b/>
          <w:bCs/>
        </w:rPr>
      </w:pPr>
      <w:r w:rsidRPr="00B16E86">
        <w:rPr>
          <w:rFonts w:ascii="Segoe UI Emoji" w:hAnsi="Segoe UI Emoji" w:cs="Segoe UI Emoji"/>
          <w:b/>
          <w:bCs/>
        </w:rPr>
        <w:lastRenderedPageBreak/>
        <w:t>🔹</w:t>
      </w:r>
      <w:r w:rsidRPr="00B16E86">
        <w:rPr>
          <w:rFonts w:cstheme="minorHAnsi"/>
          <w:b/>
          <w:bCs/>
        </w:rPr>
        <w:t xml:space="preserve"> </w:t>
      </w:r>
      <w:r w:rsidR="00C46BBA">
        <w:rPr>
          <w:rFonts w:cstheme="minorHAnsi"/>
          <w:b/>
          <w:bCs/>
        </w:rPr>
        <w:t>Managing Risks from Repetitive Work Activi</w:t>
      </w:r>
      <w:r w:rsidR="00C04E46">
        <w:rPr>
          <w:rFonts w:cstheme="minorHAnsi"/>
          <w:b/>
          <w:bCs/>
        </w:rPr>
        <w:t>ties</w:t>
      </w:r>
      <w:r w:rsidR="00C46BBA">
        <w:rPr>
          <w:rFonts w:cstheme="minorHAnsi"/>
          <w:b/>
          <w:bCs/>
        </w:rPr>
        <w:t xml:space="preserve"> </w:t>
      </w:r>
    </w:p>
    <w:p w14:paraId="68399D91" w14:textId="77777777" w:rsidR="00197DB2" w:rsidRDefault="00197DB2" w:rsidP="00197DB2">
      <w:pPr>
        <w:pStyle w:val="NormalWeb"/>
        <w:numPr>
          <w:ilvl w:val="0"/>
          <w:numId w:val="45"/>
        </w:numPr>
        <w:jc w:val="both"/>
        <w:rPr>
          <w:rFonts w:asciiTheme="minorHAnsi" w:hAnsiTheme="minorHAnsi" w:cstheme="minorHAnsi"/>
        </w:rPr>
      </w:pPr>
      <w:r w:rsidRPr="00197DB2">
        <w:rPr>
          <w:rFonts w:asciiTheme="minorHAnsi" w:hAnsiTheme="minorHAnsi" w:cstheme="minorHAnsi"/>
        </w:rPr>
        <w:t>The Company takes preventive measures to reduce the risk of Repetitive Strain Injury (RSI) that may result from repetitive tasks, prolonged sitting, or improper workstation setup.</w:t>
      </w:r>
      <w:r>
        <w:rPr>
          <w:rFonts w:asciiTheme="minorHAnsi" w:hAnsiTheme="minorHAnsi" w:cstheme="minorHAnsi"/>
        </w:rPr>
        <w:t xml:space="preserve"> </w:t>
      </w:r>
    </w:p>
    <w:p w14:paraId="7E3EBA62" w14:textId="77777777" w:rsidR="00197DB2" w:rsidRDefault="00197DB2" w:rsidP="00197DB2">
      <w:pPr>
        <w:pStyle w:val="NormalWeb"/>
        <w:numPr>
          <w:ilvl w:val="0"/>
          <w:numId w:val="45"/>
        </w:numPr>
        <w:jc w:val="both"/>
        <w:rPr>
          <w:rFonts w:asciiTheme="minorHAnsi" w:hAnsiTheme="minorHAnsi" w:cstheme="minorHAnsi"/>
        </w:rPr>
      </w:pPr>
      <w:r w:rsidRPr="00197DB2">
        <w:rPr>
          <w:rFonts w:asciiTheme="minorHAnsi" w:hAnsiTheme="minorHAnsi" w:cstheme="minorHAnsi"/>
        </w:rPr>
        <w:t>Employees are encouraged to maintain proper posture while working and to adjust chairs, desks, and computer screens to ergonomic positions where applicable.</w:t>
      </w:r>
      <w:r>
        <w:rPr>
          <w:rFonts w:asciiTheme="minorHAnsi" w:hAnsiTheme="minorHAnsi" w:cstheme="minorHAnsi"/>
        </w:rPr>
        <w:t xml:space="preserve"> </w:t>
      </w:r>
    </w:p>
    <w:p w14:paraId="3BD637C9" w14:textId="77777777" w:rsidR="00197DB2" w:rsidRDefault="00197DB2" w:rsidP="00197DB2">
      <w:pPr>
        <w:pStyle w:val="NormalWeb"/>
        <w:numPr>
          <w:ilvl w:val="0"/>
          <w:numId w:val="45"/>
        </w:numPr>
        <w:jc w:val="both"/>
        <w:rPr>
          <w:rFonts w:asciiTheme="minorHAnsi" w:hAnsiTheme="minorHAnsi" w:cstheme="minorHAnsi"/>
        </w:rPr>
      </w:pPr>
      <w:r w:rsidRPr="00197DB2">
        <w:rPr>
          <w:rFonts w:asciiTheme="minorHAnsi" w:hAnsiTheme="minorHAnsi" w:cstheme="minorHAnsi"/>
        </w:rPr>
        <w:t>Regular short breaks and stretching exercises are encouraged to reduce muscle fatigue and strain during repetitive or computer-based work.</w:t>
      </w:r>
      <w:r>
        <w:rPr>
          <w:rFonts w:asciiTheme="minorHAnsi" w:hAnsiTheme="minorHAnsi" w:cstheme="minorHAnsi"/>
        </w:rPr>
        <w:t xml:space="preserve"> </w:t>
      </w:r>
    </w:p>
    <w:p w14:paraId="1FA44B1E" w14:textId="77777777" w:rsidR="00197DB2" w:rsidRDefault="00197DB2" w:rsidP="00197DB2">
      <w:pPr>
        <w:pStyle w:val="NormalWeb"/>
        <w:numPr>
          <w:ilvl w:val="0"/>
          <w:numId w:val="45"/>
        </w:numPr>
        <w:jc w:val="both"/>
        <w:rPr>
          <w:rFonts w:asciiTheme="minorHAnsi" w:hAnsiTheme="minorHAnsi" w:cstheme="minorHAnsi"/>
        </w:rPr>
      </w:pPr>
      <w:r w:rsidRPr="00197DB2">
        <w:rPr>
          <w:rFonts w:asciiTheme="minorHAnsi" w:hAnsiTheme="minorHAnsi" w:cstheme="minorHAnsi"/>
        </w:rPr>
        <w:t>Work tasks may be rotated or adjusted, where feasible, to minimize continuous repetitive movements.</w:t>
      </w:r>
      <w:r>
        <w:rPr>
          <w:rFonts w:asciiTheme="minorHAnsi" w:hAnsiTheme="minorHAnsi" w:cstheme="minorHAnsi"/>
        </w:rPr>
        <w:t xml:space="preserve"> </w:t>
      </w:r>
    </w:p>
    <w:p w14:paraId="344FFF34" w14:textId="7EA51A99" w:rsidR="00484314" w:rsidRPr="00484314" w:rsidRDefault="00197DB2" w:rsidP="00484314">
      <w:pPr>
        <w:pStyle w:val="NormalWeb"/>
        <w:numPr>
          <w:ilvl w:val="0"/>
          <w:numId w:val="45"/>
        </w:numPr>
        <w:jc w:val="both"/>
        <w:rPr>
          <w:rFonts w:asciiTheme="minorHAnsi" w:hAnsiTheme="minorHAnsi" w:cstheme="minorHAnsi"/>
        </w:rPr>
      </w:pPr>
      <w:r w:rsidRPr="00484314">
        <w:rPr>
          <w:rFonts w:asciiTheme="minorHAnsi" w:hAnsiTheme="minorHAnsi" w:cstheme="minorHAnsi"/>
        </w:rPr>
        <w:t>Employees experiencing discomfort, pain, or early symptoms of strain are encouraged to report the issue promptly so that appropriate ergonomic adjustments or corrective actions can be implemented.</w:t>
      </w:r>
    </w:p>
    <w:p w14:paraId="7BF18CA4" w14:textId="77777777" w:rsidR="00E92D52" w:rsidRPr="00E92D52" w:rsidRDefault="00E92D52" w:rsidP="00E92D52">
      <w:pPr>
        <w:pStyle w:val="NormalWeb"/>
        <w:rPr>
          <w:rFonts w:asciiTheme="minorHAnsi" w:hAnsiTheme="minorHAnsi" w:cstheme="minorHAnsi"/>
          <w:b/>
          <w:bCs/>
        </w:rPr>
      </w:pPr>
      <w:r w:rsidRPr="00E92D52">
        <w:rPr>
          <w:rFonts w:ascii="Segoe UI Emoji" w:hAnsi="Segoe UI Emoji" w:cs="Segoe UI Emoji"/>
          <w:b/>
          <w:bCs/>
        </w:rPr>
        <w:t>🔹</w:t>
      </w:r>
      <w:r w:rsidRPr="00E92D52">
        <w:rPr>
          <w:rFonts w:asciiTheme="minorHAnsi" w:hAnsiTheme="minorHAnsi" w:cstheme="minorHAnsi"/>
          <w:b/>
          <w:bCs/>
        </w:rPr>
        <w:t xml:space="preserve"> Psychological Health &amp; Mental Wellbeing</w:t>
      </w:r>
    </w:p>
    <w:p w14:paraId="7CAD6523" w14:textId="77777777" w:rsidR="00E92D52" w:rsidRPr="00E92D52" w:rsidRDefault="00E92D52" w:rsidP="00EE2B2B">
      <w:pPr>
        <w:pStyle w:val="NormalWeb"/>
        <w:numPr>
          <w:ilvl w:val="0"/>
          <w:numId w:val="46"/>
        </w:numPr>
        <w:jc w:val="both"/>
        <w:rPr>
          <w:rFonts w:asciiTheme="minorHAnsi" w:hAnsiTheme="minorHAnsi" w:cstheme="minorHAnsi"/>
        </w:rPr>
      </w:pPr>
      <w:r w:rsidRPr="00E92D52">
        <w:rPr>
          <w:rFonts w:asciiTheme="minorHAnsi" w:hAnsiTheme="minorHAnsi" w:cstheme="minorHAnsi"/>
        </w:rPr>
        <w:t>The Company is committed to fostering a respectful, inclusive, and harassment-free workplace.</w:t>
      </w:r>
    </w:p>
    <w:p w14:paraId="230DEFC5" w14:textId="77777777" w:rsidR="00E92D52" w:rsidRPr="00E92D52" w:rsidRDefault="00E92D52" w:rsidP="00EE2B2B">
      <w:pPr>
        <w:pStyle w:val="NormalWeb"/>
        <w:numPr>
          <w:ilvl w:val="0"/>
          <w:numId w:val="46"/>
        </w:numPr>
        <w:jc w:val="both"/>
        <w:rPr>
          <w:rFonts w:asciiTheme="minorHAnsi" w:hAnsiTheme="minorHAnsi" w:cstheme="minorHAnsi"/>
        </w:rPr>
      </w:pPr>
      <w:r w:rsidRPr="00E92D52">
        <w:rPr>
          <w:rFonts w:asciiTheme="minorHAnsi" w:hAnsiTheme="minorHAnsi" w:cstheme="minorHAnsi"/>
        </w:rPr>
        <w:t>Discrimination, bullying, harassment, or intimidation in any form is strictly prohibited.</w:t>
      </w:r>
    </w:p>
    <w:p w14:paraId="68B41C60" w14:textId="77777777" w:rsidR="00E92D52" w:rsidRPr="00E92D52" w:rsidRDefault="00E92D52" w:rsidP="00EE2B2B">
      <w:pPr>
        <w:pStyle w:val="NormalWeb"/>
        <w:numPr>
          <w:ilvl w:val="0"/>
          <w:numId w:val="46"/>
        </w:numPr>
        <w:jc w:val="both"/>
        <w:rPr>
          <w:rFonts w:asciiTheme="minorHAnsi" w:hAnsiTheme="minorHAnsi" w:cstheme="minorHAnsi"/>
        </w:rPr>
      </w:pPr>
      <w:r w:rsidRPr="00E92D52">
        <w:rPr>
          <w:rFonts w:asciiTheme="minorHAnsi" w:hAnsiTheme="minorHAnsi" w:cstheme="minorHAnsi"/>
        </w:rPr>
        <w:t>Confidential grievance and reporting mechanisms are available for employees to raise concerns related to workplace conduct or wellbeing.</w:t>
      </w:r>
    </w:p>
    <w:p w14:paraId="60B17779" w14:textId="50DA8029" w:rsidR="00E92D52" w:rsidRDefault="00E92D52" w:rsidP="00EE2B2B">
      <w:pPr>
        <w:pStyle w:val="NormalWeb"/>
        <w:numPr>
          <w:ilvl w:val="0"/>
          <w:numId w:val="46"/>
        </w:numPr>
        <w:jc w:val="both"/>
        <w:rPr>
          <w:rFonts w:asciiTheme="minorHAnsi" w:hAnsiTheme="minorHAnsi" w:cstheme="minorHAnsi"/>
        </w:rPr>
      </w:pPr>
      <w:r w:rsidRPr="00E92D52">
        <w:rPr>
          <w:rFonts w:asciiTheme="minorHAnsi" w:hAnsiTheme="minorHAnsi" w:cstheme="minorHAnsi"/>
        </w:rPr>
        <w:t>Managers are expected to promote open communication and support employees experiencing work-related stress or emotional challenges.</w:t>
      </w:r>
      <w:r w:rsidR="00391369">
        <w:rPr>
          <w:rFonts w:asciiTheme="minorHAnsi" w:hAnsiTheme="minorHAnsi" w:cstheme="minorHAnsi"/>
        </w:rPr>
        <w:t xml:space="preserve"> </w:t>
      </w:r>
    </w:p>
    <w:p w14:paraId="04CE748D" w14:textId="77777777" w:rsidR="00391369" w:rsidRPr="00391369" w:rsidRDefault="00391369" w:rsidP="00391369">
      <w:pPr>
        <w:pStyle w:val="NormalWeb"/>
        <w:rPr>
          <w:rFonts w:asciiTheme="minorHAnsi" w:hAnsiTheme="minorHAnsi" w:cstheme="minorHAnsi"/>
          <w:b/>
          <w:bCs/>
        </w:rPr>
      </w:pPr>
      <w:r w:rsidRPr="00391369">
        <w:rPr>
          <w:rFonts w:ascii="Segoe UI Emoji" w:hAnsi="Segoe UI Emoji" w:cs="Segoe UI Emoji"/>
          <w:b/>
          <w:bCs/>
        </w:rPr>
        <w:t>🔹</w:t>
      </w:r>
      <w:r w:rsidRPr="00391369">
        <w:rPr>
          <w:rFonts w:asciiTheme="minorHAnsi" w:hAnsiTheme="minorHAnsi" w:cstheme="minorHAnsi"/>
          <w:b/>
          <w:bCs/>
        </w:rPr>
        <w:t xml:space="preserve"> Stress Prevention &amp; Work–Life Balance</w:t>
      </w:r>
    </w:p>
    <w:p w14:paraId="7F59F82C" w14:textId="77777777" w:rsidR="00391369" w:rsidRPr="00391369" w:rsidRDefault="00391369" w:rsidP="00EE2B2B">
      <w:pPr>
        <w:pStyle w:val="NormalWeb"/>
        <w:numPr>
          <w:ilvl w:val="0"/>
          <w:numId w:val="46"/>
        </w:numPr>
        <w:jc w:val="both"/>
        <w:rPr>
          <w:rFonts w:asciiTheme="minorHAnsi" w:hAnsiTheme="minorHAnsi" w:cstheme="minorHAnsi"/>
        </w:rPr>
      </w:pPr>
      <w:r w:rsidRPr="00391369">
        <w:rPr>
          <w:rFonts w:asciiTheme="minorHAnsi" w:hAnsiTheme="minorHAnsi" w:cstheme="minorHAnsi"/>
        </w:rPr>
        <w:t>The Company encourages reasonable working hours and balanced workload allocation to help prevent excessive work-related stress.</w:t>
      </w:r>
    </w:p>
    <w:p w14:paraId="39929D9B" w14:textId="77777777" w:rsidR="00391369" w:rsidRPr="00391369" w:rsidRDefault="00391369" w:rsidP="00EE2B2B">
      <w:pPr>
        <w:pStyle w:val="NormalWeb"/>
        <w:numPr>
          <w:ilvl w:val="0"/>
          <w:numId w:val="46"/>
        </w:numPr>
        <w:jc w:val="both"/>
        <w:rPr>
          <w:rFonts w:asciiTheme="minorHAnsi" w:hAnsiTheme="minorHAnsi" w:cstheme="minorHAnsi"/>
        </w:rPr>
      </w:pPr>
      <w:r w:rsidRPr="00391369">
        <w:rPr>
          <w:rFonts w:asciiTheme="minorHAnsi" w:hAnsiTheme="minorHAnsi" w:cstheme="minorHAnsi"/>
        </w:rPr>
        <w:t>Employees are encouraged to take breaks, utilize entitled leave, and maintain a healthy balance between professional and personal responsibilities.</w:t>
      </w:r>
    </w:p>
    <w:p w14:paraId="48B51342" w14:textId="6AB66EDA" w:rsidR="00391369" w:rsidRDefault="00391369" w:rsidP="00EE2B2B">
      <w:pPr>
        <w:pStyle w:val="NormalWeb"/>
        <w:numPr>
          <w:ilvl w:val="0"/>
          <w:numId w:val="46"/>
        </w:numPr>
        <w:jc w:val="both"/>
        <w:rPr>
          <w:rFonts w:asciiTheme="minorHAnsi" w:hAnsiTheme="minorHAnsi" w:cstheme="minorHAnsi"/>
        </w:rPr>
      </w:pPr>
      <w:r w:rsidRPr="00391369">
        <w:rPr>
          <w:rFonts w:asciiTheme="minorHAnsi" w:hAnsiTheme="minorHAnsi" w:cstheme="minorHAnsi"/>
        </w:rPr>
        <w:t>Flexible work arrangements may be considered, subject to role requirements and managerial approval.</w:t>
      </w:r>
      <w:r>
        <w:rPr>
          <w:rFonts w:asciiTheme="minorHAnsi" w:hAnsiTheme="minorHAnsi" w:cstheme="minorHAnsi"/>
        </w:rPr>
        <w:t xml:space="preserve"> </w:t>
      </w:r>
      <w:r w:rsidR="00520CD2">
        <w:rPr>
          <w:rFonts w:asciiTheme="minorHAnsi" w:hAnsiTheme="minorHAnsi" w:cstheme="minorHAnsi"/>
        </w:rPr>
        <w:t xml:space="preserve"> </w:t>
      </w:r>
      <w:r w:rsidR="00804106">
        <w:rPr>
          <w:rFonts w:asciiTheme="minorHAnsi" w:hAnsiTheme="minorHAnsi" w:cstheme="minorHAnsi"/>
        </w:rPr>
        <w:t xml:space="preserve"> </w:t>
      </w:r>
      <w:r w:rsidR="00984E6A">
        <w:rPr>
          <w:rFonts w:asciiTheme="minorHAnsi" w:hAnsiTheme="minorHAnsi" w:cstheme="minorHAnsi"/>
        </w:rPr>
        <w:t xml:space="preserve"> </w:t>
      </w:r>
    </w:p>
    <w:p w14:paraId="2525CCD7" w14:textId="77777777" w:rsidR="00195A3E" w:rsidRPr="00195A3E" w:rsidRDefault="00195A3E" w:rsidP="00EE2B2B">
      <w:pPr>
        <w:pStyle w:val="NormalWeb"/>
        <w:numPr>
          <w:ilvl w:val="0"/>
          <w:numId w:val="46"/>
        </w:numPr>
        <w:jc w:val="both"/>
        <w:rPr>
          <w:rFonts w:asciiTheme="minorHAnsi" w:hAnsiTheme="minorHAnsi" w:cstheme="minorHAnsi"/>
          <w:b/>
          <w:bCs/>
          <w:lang w:val="en-IN"/>
        </w:rPr>
      </w:pPr>
      <w:r w:rsidRPr="00195A3E">
        <w:rPr>
          <w:rFonts w:asciiTheme="minorHAnsi" w:hAnsiTheme="minorHAnsi" w:cstheme="minorHAnsi"/>
          <w:lang w:val="en-IN"/>
        </w:rPr>
        <w:t>Employees experiencing work-related stress or emotional challenges are encouraged to seek support through appropriate channels.</w:t>
      </w:r>
    </w:p>
    <w:p w14:paraId="4854938F" w14:textId="14088011" w:rsidR="00984E6A" w:rsidRPr="00195A3E" w:rsidRDefault="004F0058" w:rsidP="00195A3E">
      <w:pPr>
        <w:pStyle w:val="NormalWeb"/>
        <w:ind w:left="90"/>
        <w:rPr>
          <w:rFonts w:asciiTheme="minorHAnsi" w:hAnsiTheme="minorHAnsi" w:cstheme="minorHAnsi"/>
          <w:b/>
          <w:bCs/>
          <w:lang w:val="en-IN"/>
        </w:rPr>
      </w:pPr>
      <w:r w:rsidRPr="00195A3E">
        <w:rPr>
          <w:rFonts w:ascii="Segoe UI Emoji" w:hAnsi="Segoe UI Emoji" w:cs="Segoe UI Emoji"/>
          <w:b/>
          <w:bCs/>
        </w:rPr>
        <w:t>🔹</w:t>
      </w:r>
      <w:r w:rsidRPr="00195A3E">
        <w:rPr>
          <w:rFonts w:asciiTheme="minorHAnsi" w:hAnsiTheme="minorHAnsi" w:cstheme="minorHAnsi"/>
          <w:b/>
          <w:bCs/>
        </w:rPr>
        <w:t xml:space="preserve"> </w:t>
      </w:r>
      <w:r w:rsidRPr="00195A3E">
        <w:rPr>
          <w:rFonts w:asciiTheme="minorHAnsi" w:hAnsiTheme="minorHAnsi" w:cstheme="minorHAnsi"/>
          <w:b/>
          <w:bCs/>
          <w:lang w:val="en-IN"/>
        </w:rPr>
        <w:t>Family Care Support</w:t>
      </w:r>
      <w:r w:rsidR="00F96A07" w:rsidRPr="00195A3E">
        <w:rPr>
          <w:rFonts w:asciiTheme="minorHAnsi" w:hAnsiTheme="minorHAnsi" w:cstheme="minorHAnsi"/>
          <w:b/>
          <w:bCs/>
          <w:lang w:val="en-IN"/>
        </w:rPr>
        <w:t xml:space="preserve"> </w:t>
      </w:r>
    </w:p>
    <w:p w14:paraId="20C1A5EC" w14:textId="36E164BE" w:rsidR="00F96A07" w:rsidRPr="00F96A07" w:rsidRDefault="00F96A07" w:rsidP="00EE2B2B">
      <w:pPr>
        <w:pStyle w:val="NormalWeb"/>
        <w:numPr>
          <w:ilvl w:val="0"/>
          <w:numId w:val="46"/>
        </w:numPr>
        <w:jc w:val="both"/>
        <w:rPr>
          <w:rFonts w:asciiTheme="minorHAnsi" w:hAnsiTheme="minorHAnsi" w:cstheme="minorHAnsi"/>
        </w:rPr>
      </w:pPr>
      <w:r w:rsidRPr="00F96A07">
        <w:rPr>
          <w:rFonts w:asciiTheme="minorHAnsi" w:hAnsiTheme="minorHAnsi" w:cstheme="minorHAnsi"/>
        </w:rPr>
        <w:t>The Company provides paid parental and care-related leave benefits, in accordance with applicable laws and Company policies, to support employees during significant life and caregiving events.</w:t>
      </w:r>
    </w:p>
    <w:p w14:paraId="40071E4F" w14:textId="017D1C65" w:rsidR="00F96A07" w:rsidRPr="00F96A07" w:rsidRDefault="00F96A07" w:rsidP="00EE2B2B">
      <w:pPr>
        <w:pStyle w:val="NormalWeb"/>
        <w:numPr>
          <w:ilvl w:val="0"/>
          <w:numId w:val="46"/>
        </w:numPr>
        <w:jc w:val="both"/>
        <w:rPr>
          <w:rFonts w:asciiTheme="minorHAnsi" w:hAnsiTheme="minorHAnsi" w:cstheme="minorHAnsi"/>
        </w:rPr>
      </w:pPr>
      <w:r w:rsidRPr="00F96A07">
        <w:rPr>
          <w:rFonts w:asciiTheme="minorHAnsi" w:hAnsiTheme="minorHAnsi" w:cstheme="minorHAnsi"/>
        </w:rPr>
        <w:t>Leave and support measures are available not only to working parents but also to employees with other caregiving responsibilities, including care for elderly parents, grandparents, or dependent family members.</w:t>
      </w:r>
    </w:p>
    <w:p w14:paraId="6C2292CA" w14:textId="0543547C" w:rsidR="00F96A07" w:rsidRPr="00F96A07" w:rsidRDefault="00F96A07" w:rsidP="00EE2B2B">
      <w:pPr>
        <w:pStyle w:val="NormalWeb"/>
        <w:numPr>
          <w:ilvl w:val="0"/>
          <w:numId w:val="46"/>
        </w:numPr>
        <w:jc w:val="both"/>
        <w:rPr>
          <w:rFonts w:asciiTheme="minorHAnsi" w:hAnsiTheme="minorHAnsi" w:cstheme="minorHAnsi"/>
        </w:rPr>
      </w:pPr>
      <w:r w:rsidRPr="00F96A07">
        <w:rPr>
          <w:rFonts w:asciiTheme="minorHAnsi" w:hAnsiTheme="minorHAnsi" w:cstheme="minorHAnsi"/>
        </w:rPr>
        <w:lastRenderedPageBreak/>
        <w:t>Where applicable, the Company may extend childcare-related support, allowances, or facilitative arrangements to help employees manage caregiving responsibilities.</w:t>
      </w:r>
    </w:p>
    <w:p w14:paraId="7B5FDE5C" w14:textId="77777777" w:rsidR="00F96A07" w:rsidRPr="00F96A07" w:rsidRDefault="00F96A07" w:rsidP="00EE2B2B">
      <w:pPr>
        <w:pStyle w:val="NormalWeb"/>
        <w:numPr>
          <w:ilvl w:val="0"/>
          <w:numId w:val="46"/>
        </w:numPr>
        <w:jc w:val="both"/>
        <w:rPr>
          <w:rFonts w:asciiTheme="minorHAnsi" w:hAnsiTheme="minorHAnsi" w:cstheme="minorHAnsi"/>
        </w:rPr>
      </w:pPr>
      <w:r w:rsidRPr="00F96A07">
        <w:rPr>
          <w:rFonts w:asciiTheme="minorHAnsi" w:hAnsiTheme="minorHAnsi" w:cstheme="minorHAnsi"/>
        </w:rPr>
        <w:t>Rakheja Enterprises LLP ensures maternity protection and safeguards for eligible employees, including protection from workplace risks during pregnancy and protection against unfair dismissal, in line with legal requirements.</w:t>
      </w:r>
    </w:p>
    <w:p w14:paraId="3F55F2B1" w14:textId="41F8A85D" w:rsidR="00F96A07" w:rsidRPr="00F96A07" w:rsidRDefault="00F96A07" w:rsidP="00EE2B2B">
      <w:pPr>
        <w:pStyle w:val="NormalWeb"/>
        <w:numPr>
          <w:ilvl w:val="0"/>
          <w:numId w:val="46"/>
        </w:numPr>
        <w:jc w:val="both"/>
        <w:rPr>
          <w:rFonts w:asciiTheme="minorHAnsi" w:hAnsiTheme="minorHAnsi" w:cstheme="minorHAnsi"/>
        </w:rPr>
      </w:pPr>
      <w:r w:rsidRPr="00F96A07">
        <w:rPr>
          <w:rFonts w:asciiTheme="minorHAnsi" w:hAnsiTheme="minorHAnsi" w:cstheme="minorHAnsi"/>
        </w:rPr>
        <w:t>Flexible work arrangements or temporary adjustments to work schedules may be considered, subject to role requirements and managerial approval, to support work–family balance.</w:t>
      </w:r>
    </w:p>
    <w:p w14:paraId="5F4C5228" w14:textId="21AAF43A" w:rsidR="00F96A07" w:rsidRDefault="00F96A07" w:rsidP="00EE2B2B">
      <w:pPr>
        <w:pStyle w:val="NormalWeb"/>
        <w:numPr>
          <w:ilvl w:val="0"/>
          <w:numId w:val="46"/>
        </w:numPr>
        <w:jc w:val="both"/>
        <w:rPr>
          <w:rFonts w:asciiTheme="minorHAnsi" w:hAnsiTheme="minorHAnsi" w:cstheme="minorHAnsi"/>
        </w:rPr>
      </w:pPr>
      <w:r w:rsidRPr="00F96A07">
        <w:rPr>
          <w:rFonts w:asciiTheme="minorHAnsi" w:hAnsiTheme="minorHAnsi" w:cstheme="minorHAnsi"/>
        </w:rPr>
        <w:t>These initiatives aim to promote employee wellbeing, continuity of employment, and an inclusive workplace that respects both professional and personal responsibilities.</w:t>
      </w:r>
    </w:p>
    <w:p w14:paraId="6DF5A74A" w14:textId="77777777" w:rsidR="00804106" w:rsidRPr="00804106" w:rsidRDefault="00804106" w:rsidP="00804106">
      <w:pPr>
        <w:pStyle w:val="NormalWeb"/>
        <w:rPr>
          <w:rFonts w:asciiTheme="minorHAnsi" w:hAnsiTheme="minorHAnsi" w:cstheme="minorHAnsi"/>
          <w:b/>
          <w:bCs/>
        </w:rPr>
      </w:pPr>
      <w:r w:rsidRPr="00804106">
        <w:rPr>
          <w:rFonts w:ascii="Segoe UI Emoji" w:hAnsi="Segoe UI Emoji" w:cs="Segoe UI Emoji"/>
          <w:b/>
          <w:bCs/>
        </w:rPr>
        <w:t>🔹</w:t>
      </w:r>
      <w:r w:rsidRPr="00804106">
        <w:rPr>
          <w:rFonts w:asciiTheme="minorHAnsi" w:hAnsiTheme="minorHAnsi" w:cstheme="minorHAnsi"/>
          <w:b/>
          <w:bCs/>
        </w:rPr>
        <w:t xml:space="preserve"> Employee Feedback &amp; Satisfaction Surveys</w:t>
      </w:r>
    </w:p>
    <w:p w14:paraId="041FA791" w14:textId="77777777" w:rsidR="00804106" w:rsidRPr="00804106" w:rsidRDefault="00804106" w:rsidP="00EE2B2B">
      <w:pPr>
        <w:pStyle w:val="NormalWeb"/>
        <w:numPr>
          <w:ilvl w:val="0"/>
          <w:numId w:val="46"/>
        </w:numPr>
        <w:jc w:val="both"/>
        <w:rPr>
          <w:rFonts w:asciiTheme="minorHAnsi" w:hAnsiTheme="minorHAnsi" w:cstheme="minorHAnsi"/>
        </w:rPr>
      </w:pPr>
      <w:r w:rsidRPr="00804106">
        <w:rPr>
          <w:rFonts w:asciiTheme="minorHAnsi" w:hAnsiTheme="minorHAnsi" w:cstheme="minorHAnsi"/>
        </w:rPr>
        <w:t>The Company periodically conducts employee satisfaction and engagement surveys to understand employee experiences, workplace wellbeing, and areas for improvement.</w:t>
      </w:r>
    </w:p>
    <w:p w14:paraId="4D6C0585" w14:textId="77777777" w:rsidR="00804106" w:rsidRPr="00804106" w:rsidRDefault="00804106" w:rsidP="00EE2B2B">
      <w:pPr>
        <w:pStyle w:val="NormalWeb"/>
        <w:numPr>
          <w:ilvl w:val="0"/>
          <w:numId w:val="46"/>
        </w:numPr>
        <w:jc w:val="both"/>
        <w:rPr>
          <w:rFonts w:asciiTheme="minorHAnsi" w:hAnsiTheme="minorHAnsi" w:cstheme="minorHAnsi"/>
        </w:rPr>
      </w:pPr>
      <w:r w:rsidRPr="00804106">
        <w:rPr>
          <w:rFonts w:asciiTheme="minorHAnsi" w:hAnsiTheme="minorHAnsi" w:cstheme="minorHAnsi"/>
        </w:rPr>
        <w:t>Participation in such surveys is voluntary, and responses are treated with confidentiality to encourage honest and constructive feedback.</w:t>
      </w:r>
    </w:p>
    <w:p w14:paraId="441CA0B9" w14:textId="77777777" w:rsidR="00804106" w:rsidRPr="00804106" w:rsidRDefault="00804106" w:rsidP="00EE2B2B">
      <w:pPr>
        <w:pStyle w:val="NormalWeb"/>
        <w:numPr>
          <w:ilvl w:val="0"/>
          <w:numId w:val="46"/>
        </w:numPr>
        <w:jc w:val="both"/>
        <w:rPr>
          <w:rFonts w:asciiTheme="minorHAnsi" w:hAnsiTheme="minorHAnsi" w:cstheme="minorHAnsi"/>
        </w:rPr>
      </w:pPr>
      <w:r w:rsidRPr="00804106">
        <w:rPr>
          <w:rFonts w:asciiTheme="minorHAnsi" w:hAnsiTheme="minorHAnsi" w:cstheme="minorHAnsi"/>
        </w:rPr>
        <w:t>Survey findings may be reviewed by management and HR to identify trends and strengthen health, safety, and wellbeing initiatives.</w:t>
      </w:r>
    </w:p>
    <w:p w14:paraId="48E27A7D" w14:textId="578DCD81" w:rsidR="00520CD2" w:rsidRPr="00520CD2" w:rsidRDefault="00520CD2" w:rsidP="00520CD2">
      <w:pPr>
        <w:pStyle w:val="NormalWeb"/>
        <w:rPr>
          <w:rFonts w:asciiTheme="minorHAnsi" w:hAnsiTheme="minorHAnsi" w:cstheme="minorHAnsi"/>
          <w:b/>
          <w:bCs/>
        </w:rPr>
      </w:pPr>
      <w:r w:rsidRPr="00391369">
        <w:rPr>
          <w:rFonts w:ascii="Segoe UI Emoji" w:hAnsi="Segoe UI Emoji" w:cs="Segoe UI Emoji"/>
          <w:b/>
          <w:bCs/>
        </w:rPr>
        <w:t>🔹</w:t>
      </w:r>
      <w:r w:rsidRPr="00391369">
        <w:rPr>
          <w:rFonts w:asciiTheme="minorHAnsi" w:hAnsiTheme="minorHAnsi" w:cstheme="minorHAnsi"/>
          <w:b/>
          <w:bCs/>
        </w:rPr>
        <w:t xml:space="preserve"> </w:t>
      </w:r>
      <w:r w:rsidRPr="00520CD2">
        <w:rPr>
          <w:rFonts w:asciiTheme="minorHAnsi" w:hAnsiTheme="minorHAnsi" w:cstheme="minorHAnsi"/>
          <w:b/>
          <w:bCs/>
        </w:rPr>
        <w:t>Compliance &amp; Employee Responsibilities</w:t>
      </w:r>
    </w:p>
    <w:p w14:paraId="3381E993" w14:textId="77777777" w:rsidR="00520CD2" w:rsidRPr="00520CD2" w:rsidRDefault="00520CD2" w:rsidP="00EE2B2B">
      <w:pPr>
        <w:pStyle w:val="NormalWeb"/>
        <w:numPr>
          <w:ilvl w:val="0"/>
          <w:numId w:val="46"/>
        </w:numPr>
        <w:jc w:val="both"/>
        <w:rPr>
          <w:rFonts w:asciiTheme="minorHAnsi" w:hAnsiTheme="minorHAnsi" w:cstheme="minorHAnsi"/>
        </w:rPr>
      </w:pPr>
      <w:r w:rsidRPr="00520CD2">
        <w:rPr>
          <w:rFonts w:asciiTheme="minorHAnsi" w:hAnsiTheme="minorHAnsi" w:cstheme="minorHAnsi"/>
        </w:rPr>
        <w:t>Health and safety practices are monitored periodically through reviews, audits, and employee feedback.</w:t>
      </w:r>
    </w:p>
    <w:p w14:paraId="19EA6FEA" w14:textId="77777777" w:rsidR="00520CD2" w:rsidRPr="00520CD2" w:rsidRDefault="00520CD2" w:rsidP="00EE2B2B">
      <w:pPr>
        <w:pStyle w:val="NormalWeb"/>
        <w:numPr>
          <w:ilvl w:val="0"/>
          <w:numId w:val="46"/>
        </w:numPr>
        <w:jc w:val="both"/>
        <w:rPr>
          <w:rFonts w:asciiTheme="minorHAnsi" w:hAnsiTheme="minorHAnsi" w:cstheme="minorHAnsi"/>
        </w:rPr>
      </w:pPr>
      <w:r w:rsidRPr="00520CD2">
        <w:rPr>
          <w:rFonts w:asciiTheme="minorHAnsi" w:hAnsiTheme="minorHAnsi" w:cstheme="minorHAnsi"/>
        </w:rPr>
        <w:t>Employees are responsible for complying with safety procedures and participating in mandatory health and safety training programs.</w:t>
      </w:r>
    </w:p>
    <w:p w14:paraId="51D430BC" w14:textId="77777777" w:rsidR="00520CD2" w:rsidRPr="00520CD2" w:rsidRDefault="00520CD2" w:rsidP="00EE2B2B">
      <w:pPr>
        <w:pStyle w:val="NormalWeb"/>
        <w:numPr>
          <w:ilvl w:val="0"/>
          <w:numId w:val="46"/>
        </w:numPr>
        <w:jc w:val="both"/>
        <w:rPr>
          <w:rFonts w:asciiTheme="minorHAnsi" w:hAnsiTheme="minorHAnsi" w:cstheme="minorHAnsi"/>
        </w:rPr>
      </w:pPr>
      <w:r w:rsidRPr="00520CD2">
        <w:rPr>
          <w:rFonts w:asciiTheme="minorHAnsi" w:hAnsiTheme="minorHAnsi" w:cstheme="minorHAnsi"/>
        </w:rPr>
        <w:t>Non-compliance with health, safety, or wellbeing guidelines may result in corrective or disciplinary action in accordance with Company procedures.</w:t>
      </w:r>
    </w:p>
    <w:p w14:paraId="167A39E9" w14:textId="37E4AAC2" w:rsidR="005C39BE" w:rsidRPr="003F23D2" w:rsidRDefault="005C39BE" w:rsidP="00EE2B2B">
      <w:pPr>
        <w:pStyle w:val="Heading2"/>
        <w:numPr>
          <w:ilvl w:val="1"/>
          <w:numId w:val="7"/>
        </w:numPr>
        <w:spacing w:after="0" w:line="360" w:lineRule="auto"/>
        <w:ind w:left="709"/>
        <w:rPr>
          <w:b/>
          <w:bCs/>
          <w:color w:val="C00000"/>
          <w:sz w:val="36"/>
          <w:szCs w:val="36"/>
        </w:rPr>
      </w:pPr>
      <w:bookmarkStart w:id="14" w:name="_Toc224637780"/>
      <w:r w:rsidRPr="003F23D2">
        <w:rPr>
          <w:b/>
          <w:bCs/>
          <w:color w:val="C00000"/>
          <w:sz w:val="36"/>
          <w:szCs w:val="36"/>
        </w:rPr>
        <w:t>Compensation</w:t>
      </w:r>
      <w:r w:rsidR="00D51F4D" w:rsidRPr="003F23D2">
        <w:rPr>
          <w:b/>
          <w:bCs/>
          <w:color w:val="C00000"/>
          <w:sz w:val="36"/>
          <w:szCs w:val="36"/>
        </w:rPr>
        <w:t xml:space="preserve">, </w:t>
      </w:r>
      <w:r w:rsidRPr="003F23D2">
        <w:rPr>
          <w:b/>
          <w:bCs/>
          <w:color w:val="C00000"/>
          <w:sz w:val="36"/>
          <w:szCs w:val="36"/>
        </w:rPr>
        <w:t>Benefits</w:t>
      </w:r>
      <w:r w:rsidR="00D51F4D" w:rsidRPr="003F23D2">
        <w:rPr>
          <w:b/>
          <w:bCs/>
          <w:color w:val="C00000"/>
          <w:sz w:val="36"/>
          <w:szCs w:val="36"/>
        </w:rPr>
        <w:t xml:space="preserve"> and Leave Framework</w:t>
      </w:r>
      <w:bookmarkEnd w:id="14"/>
      <w:r w:rsidR="00D51F4D" w:rsidRPr="003F23D2">
        <w:rPr>
          <w:b/>
          <w:bCs/>
          <w:color w:val="C00000"/>
          <w:sz w:val="36"/>
          <w:szCs w:val="36"/>
        </w:rPr>
        <w:t xml:space="preserve"> </w:t>
      </w:r>
    </w:p>
    <w:p w14:paraId="6A0C560A" w14:textId="623C8A4F" w:rsidR="005C39BE" w:rsidRP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Salary Structure</w:t>
      </w:r>
      <w:r w:rsidR="00D51F4D">
        <w:rPr>
          <w:b/>
          <w:bCs/>
          <w:sz w:val="24"/>
          <w:szCs w:val="24"/>
        </w:rPr>
        <w:t xml:space="preserve"> and </w:t>
      </w:r>
      <w:r w:rsidRPr="005C39BE">
        <w:rPr>
          <w:b/>
          <w:bCs/>
          <w:sz w:val="24"/>
          <w:szCs w:val="24"/>
        </w:rPr>
        <w:t>Payment</w:t>
      </w:r>
    </w:p>
    <w:p w14:paraId="35314073" w14:textId="7CEADC99" w:rsidR="00D51F4D" w:rsidRPr="00D51F4D" w:rsidRDefault="00D51F4D" w:rsidP="00EE2B2B">
      <w:pPr>
        <w:pStyle w:val="NormalWeb"/>
        <w:numPr>
          <w:ilvl w:val="0"/>
          <w:numId w:val="8"/>
        </w:numPr>
        <w:jc w:val="both"/>
        <w:rPr>
          <w:rFonts w:asciiTheme="minorHAnsi" w:hAnsiTheme="minorHAnsi" w:cstheme="minorHAnsi"/>
        </w:rPr>
      </w:pPr>
      <w:r w:rsidRPr="00D51F4D">
        <w:rPr>
          <w:rFonts w:asciiTheme="minorHAnsi" w:hAnsiTheme="minorHAnsi" w:cstheme="minorHAnsi"/>
        </w:rPr>
        <w:t>Employee compensation is determined based on job role, qualifications, experience, internal grading structures, and prevailing market benchmarks.</w:t>
      </w:r>
    </w:p>
    <w:p w14:paraId="3D824A74" w14:textId="6F3BAB4F" w:rsidR="00D51F4D" w:rsidRPr="00D51F4D" w:rsidRDefault="00D51F4D" w:rsidP="00EE2B2B">
      <w:pPr>
        <w:pStyle w:val="NormalWeb"/>
        <w:numPr>
          <w:ilvl w:val="0"/>
          <w:numId w:val="8"/>
        </w:numPr>
        <w:jc w:val="both"/>
        <w:rPr>
          <w:rFonts w:asciiTheme="minorHAnsi" w:hAnsiTheme="minorHAnsi" w:cstheme="minorHAnsi"/>
        </w:rPr>
      </w:pPr>
      <w:r w:rsidRPr="00D51F4D">
        <w:rPr>
          <w:rFonts w:asciiTheme="minorHAnsi" w:hAnsiTheme="minorHAnsi" w:cstheme="minorHAnsi"/>
        </w:rPr>
        <w:t xml:space="preserve">Salaries are paid on a </w:t>
      </w:r>
      <w:r w:rsidRPr="004F72C3">
        <w:rPr>
          <w:rStyle w:val="Strong"/>
          <w:rFonts w:asciiTheme="minorHAnsi" w:eastAsiaTheme="majorEastAsia" w:hAnsiTheme="minorHAnsi" w:cstheme="minorHAnsi"/>
          <w:b w:val="0"/>
          <w:bCs w:val="0"/>
        </w:rPr>
        <w:t>monthly basis</w:t>
      </w:r>
      <w:r w:rsidRPr="004F72C3">
        <w:rPr>
          <w:rFonts w:asciiTheme="minorHAnsi" w:hAnsiTheme="minorHAnsi" w:cstheme="minorHAnsi"/>
          <w:b/>
          <w:bCs/>
        </w:rPr>
        <w:t xml:space="preserve"> </w:t>
      </w:r>
      <w:r w:rsidRPr="00D51F4D">
        <w:rPr>
          <w:rFonts w:asciiTheme="minorHAnsi" w:hAnsiTheme="minorHAnsi" w:cstheme="minorHAnsi"/>
        </w:rPr>
        <w:t>in accordance with the company’s payroll cycle.</w:t>
      </w:r>
    </w:p>
    <w:p w14:paraId="200B4E6F" w14:textId="7957C17E" w:rsidR="00D51F4D" w:rsidRPr="004F72C3" w:rsidRDefault="00D51F4D" w:rsidP="00EE2B2B">
      <w:pPr>
        <w:pStyle w:val="NormalWeb"/>
        <w:numPr>
          <w:ilvl w:val="0"/>
          <w:numId w:val="8"/>
        </w:numPr>
        <w:jc w:val="both"/>
        <w:rPr>
          <w:rFonts w:cstheme="minorHAnsi"/>
          <w:b/>
          <w:bCs/>
        </w:rPr>
      </w:pPr>
      <w:r w:rsidRPr="007532C2">
        <w:rPr>
          <w:rFonts w:asciiTheme="minorHAnsi" w:hAnsiTheme="minorHAnsi" w:cstheme="minorHAnsi"/>
        </w:rPr>
        <w:t xml:space="preserve">Detailed salary slips are made available to employees through the designated </w:t>
      </w:r>
      <w:r w:rsidRPr="004F72C3">
        <w:rPr>
          <w:rStyle w:val="Strong"/>
          <w:rFonts w:asciiTheme="minorHAnsi" w:eastAsiaTheme="majorEastAsia" w:hAnsiTheme="minorHAnsi" w:cstheme="minorHAnsi"/>
          <w:b w:val="0"/>
          <w:bCs w:val="0"/>
        </w:rPr>
        <w:t>HR or payroll system</w:t>
      </w:r>
      <w:r w:rsidRPr="004F72C3">
        <w:rPr>
          <w:rFonts w:asciiTheme="minorHAnsi" w:hAnsiTheme="minorHAnsi" w:cstheme="minorHAnsi"/>
        </w:rPr>
        <w:t>.</w:t>
      </w:r>
    </w:p>
    <w:p w14:paraId="00884B1E" w14:textId="06EDB08F" w:rsidR="005C39BE" w:rsidRDefault="005C39BE" w:rsidP="005C39BE">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Overtime </w:t>
      </w:r>
      <w:r w:rsidR="00D51F4D">
        <w:rPr>
          <w:b/>
          <w:bCs/>
          <w:sz w:val="24"/>
          <w:szCs w:val="24"/>
        </w:rPr>
        <w:t xml:space="preserve">and </w:t>
      </w:r>
      <w:r w:rsidRPr="005C39BE">
        <w:rPr>
          <w:b/>
          <w:bCs/>
          <w:sz w:val="24"/>
          <w:szCs w:val="24"/>
        </w:rPr>
        <w:t>Additional Compensation</w:t>
      </w:r>
      <w:r w:rsidR="00D51F4D">
        <w:rPr>
          <w:b/>
          <w:bCs/>
          <w:sz w:val="24"/>
          <w:szCs w:val="24"/>
        </w:rPr>
        <w:t xml:space="preserve"> </w:t>
      </w:r>
    </w:p>
    <w:p w14:paraId="7C2547EC" w14:textId="48E6FE69" w:rsidR="00D51F4D" w:rsidRPr="00D51F4D" w:rsidRDefault="00D51F4D" w:rsidP="00EE2B2B">
      <w:pPr>
        <w:pStyle w:val="ListParagraph"/>
        <w:numPr>
          <w:ilvl w:val="0"/>
          <w:numId w:val="23"/>
        </w:numPr>
        <w:spacing w:after="0" w:line="240" w:lineRule="auto"/>
        <w:ind w:left="720"/>
        <w:jc w:val="both"/>
        <w:rPr>
          <w:sz w:val="24"/>
          <w:szCs w:val="24"/>
          <w:lang w:val="en-US"/>
        </w:rPr>
      </w:pPr>
      <w:r w:rsidRPr="00D51F4D">
        <w:rPr>
          <w:sz w:val="24"/>
          <w:szCs w:val="24"/>
          <w:lang w:val="en-US"/>
        </w:rPr>
        <w:t>Work performed beyond normal working hours is considered overtime, subject to prior approval.</w:t>
      </w:r>
    </w:p>
    <w:p w14:paraId="3D4532FA" w14:textId="64E6600C" w:rsidR="00D51F4D" w:rsidRDefault="00D51F4D" w:rsidP="00EE2B2B">
      <w:pPr>
        <w:pStyle w:val="ListParagraph"/>
        <w:numPr>
          <w:ilvl w:val="0"/>
          <w:numId w:val="23"/>
        </w:numPr>
        <w:spacing w:after="0" w:line="240" w:lineRule="auto"/>
        <w:ind w:left="720"/>
        <w:jc w:val="both"/>
        <w:rPr>
          <w:sz w:val="24"/>
          <w:szCs w:val="24"/>
          <w:lang w:val="en-US"/>
        </w:rPr>
      </w:pPr>
      <w:r w:rsidRPr="00D51F4D">
        <w:rPr>
          <w:sz w:val="24"/>
          <w:szCs w:val="24"/>
          <w:lang w:val="en-US"/>
        </w:rPr>
        <w:t>Overtime compensation is calculated as follows:</w:t>
      </w:r>
      <w:r>
        <w:rPr>
          <w:sz w:val="24"/>
          <w:szCs w:val="24"/>
          <w:lang w:val="en-US"/>
        </w:rPr>
        <w:t xml:space="preserve"> </w:t>
      </w:r>
    </w:p>
    <w:p w14:paraId="36E2825B" w14:textId="08AEEA01" w:rsidR="00D51F4D" w:rsidRPr="00D51F4D" w:rsidRDefault="00D51F4D" w:rsidP="00EE2B2B">
      <w:pPr>
        <w:pStyle w:val="NormalWeb"/>
        <w:numPr>
          <w:ilvl w:val="0"/>
          <w:numId w:val="24"/>
        </w:numPr>
        <w:spacing w:before="0" w:beforeAutospacing="0" w:after="0" w:afterAutospacing="0"/>
        <w:ind w:left="1080"/>
        <w:jc w:val="both"/>
        <w:rPr>
          <w:rFonts w:asciiTheme="minorHAnsi" w:hAnsiTheme="minorHAnsi" w:cstheme="minorHAnsi"/>
        </w:rPr>
      </w:pPr>
      <w:r w:rsidRPr="00D51F4D">
        <w:rPr>
          <w:rStyle w:val="Strong"/>
          <w:rFonts w:asciiTheme="minorHAnsi" w:eastAsiaTheme="majorEastAsia" w:hAnsiTheme="minorHAnsi" w:cstheme="minorHAnsi"/>
        </w:rPr>
        <w:lastRenderedPageBreak/>
        <w:t>125%</w:t>
      </w:r>
      <w:r w:rsidRPr="00D51F4D">
        <w:rPr>
          <w:rFonts w:asciiTheme="minorHAnsi" w:hAnsiTheme="minorHAnsi" w:cstheme="minorHAnsi"/>
        </w:rPr>
        <w:t xml:space="preserve"> of the regular hourly rate for additional hours worked on normal working days.</w:t>
      </w:r>
    </w:p>
    <w:p w14:paraId="2AAFB972" w14:textId="0DF0EA79" w:rsidR="00D51F4D" w:rsidRDefault="00D51F4D" w:rsidP="00EE2B2B">
      <w:pPr>
        <w:pStyle w:val="NormalWeb"/>
        <w:numPr>
          <w:ilvl w:val="0"/>
          <w:numId w:val="24"/>
        </w:numPr>
        <w:spacing w:after="0" w:afterAutospacing="0"/>
        <w:ind w:left="1080"/>
        <w:jc w:val="both"/>
        <w:rPr>
          <w:rFonts w:asciiTheme="minorHAnsi" w:hAnsiTheme="minorHAnsi" w:cstheme="minorHAnsi"/>
        </w:rPr>
      </w:pPr>
      <w:r w:rsidRPr="00D51F4D">
        <w:rPr>
          <w:rStyle w:val="Strong"/>
          <w:rFonts w:asciiTheme="minorHAnsi" w:eastAsiaTheme="majorEastAsia" w:hAnsiTheme="minorHAnsi" w:cstheme="minorHAnsi"/>
        </w:rPr>
        <w:t>150%</w:t>
      </w:r>
      <w:r w:rsidRPr="00D51F4D">
        <w:rPr>
          <w:rFonts w:asciiTheme="minorHAnsi" w:hAnsiTheme="minorHAnsi" w:cstheme="minorHAnsi"/>
        </w:rPr>
        <w:t xml:space="preserve"> of the regular hourly rate for work performed on weekends or public holidays.</w:t>
      </w:r>
      <w:r>
        <w:rPr>
          <w:rFonts w:asciiTheme="minorHAnsi" w:hAnsiTheme="minorHAnsi" w:cstheme="minorHAnsi"/>
        </w:rPr>
        <w:t xml:space="preserve"> </w:t>
      </w:r>
    </w:p>
    <w:p w14:paraId="6C5D2011" w14:textId="1D1D1598" w:rsidR="00D51F4D" w:rsidRDefault="00D51F4D" w:rsidP="00EE2B2B">
      <w:pPr>
        <w:pStyle w:val="ListParagraph"/>
        <w:numPr>
          <w:ilvl w:val="0"/>
          <w:numId w:val="23"/>
        </w:numPr>
        <w:spacing w:after="0" w:line="240" w:lineRule="auto"/>
        <w:ind w:left="720"/>
        <w:jc w:val="both"/>
        <w:rPr>
          <w:sz w:val="24"/>
          <w:szCs w:val="24"/>
          <w:lang w:val="en-US"/>
        </w:rPr>
      </w:pPr>
      <w:r w:rsidRPr="00D51F4D">
        <w:rPr>
          <w:sz w:val="24"/>
          <w:szCs w:val="24"/>
          <w:lang w:val="en-US"/>
        </w:rPr>
        <w:t>Employees working between 10:00 p.m. and 4:00 a.m. may be eligible for a night shift allowance, as per company policy.</w:t>
      </w:r>
      <w:r>
        <w:rPr>
          <w:sz w:val="24"/>
          <w:szCs w:val="24"/>
          <w:lang w:val="en-US"/>
        </w:rPr>
        <w:t xml:space="preserve"> </w:t>
      </w:r>
      <w:r w:rsidR="00565305">
        <w:rPr>
          <w:sz w:val="24"/>
          <w:szCs w:val="24"/>
          <w:lang w:val="en-US"/>
        </w:rPr>
        <w:t xml:space="preserve"> </w:t>
      </w:r>
    </w:p>
    <w:p w14:paraId="3E0F6436" w14:textId="3F6C768F" w:rsidR="00565305" w:rsidRDefault="00565305" w:rsidP="00565305">
      <w:pPr>
        <w:pStyle w:val="ListParagraph"/>
        <w:spacing w:after="0" w:line="240" w:lineRule="auto"/>
        <w:jc w:val="both"/>
        <w:rPr>
          <w:sz w:val="24"/>
          <w:szCs w:val="24"/>
          <w:lang w:val="en-US"/>
        </w:rPr>
      </w:pPr>
    </w:p>
    <w:p w14:paraId="44383264" w14:textId="67CE43EC" w:rsidR="00D51F4D" w:rsidRDefault="00D51F4D" w:rsidP="00D51F4D">
      <w:pPr>
        <w:spacing w:after="0" w:line="240" w:lineRule="auto"/>
        <w:contextualSpacing/>
        <w:jc w:val="both"/>
        <w:rPr>
          <w:b/>
          <w:bCs/>
          <w:sz w:val="24"/>
          <w:szCs w:val="24"/>
          <w:lang w:val="en-US"/>
        </w:rPr>
      </w:pPr>
      <w:r w:rsidRPr="005C39BE">
        <w:rPr>
          <w:rFonts w:ascii="Segoe UI Emoji" w:hAnsi="Segoe UI Emoji" w:cs="Segoe UI Emoji"/>
          <w:b/>
          <w:bCs/>
          <w:sz w:val="24"/>
          <w:szCs w:val="24"/>
        </w:rPr>
        <w:t>🔹</w:t>
      </w:r>
      <w:r w:rsidRPr="005C39BE">
        <w:rPr>
          <w:b/>
          <w:bCs/>
          <w:sz w:val="24"/>
          <w:szCs w:val="24"/>
        </w:rPr>
        <w:t xml:space="preserve"> </w:t>
      </w:r>
      <w:r w:rsidRPr="00D51F4D">
        <w:rPr>
          <w:b/>
          <w:bCs/>
          <w:sz w:val="24"/>
          <w:szCs w:val="24"/>
          <w:lang w:val="en-US"/>
        </w:rPr>
        <w:t>Recording and Payment of Overtime</w:t>
      </w:r>
    </w:p>
    <w:p w14:paraId="1F6B8E32" w14:textId="5A025636" w:rsidR="00D51F4D" w:rsidRPr="00D51F4D" w:rsidRDefault="00D51F4D" w:rsidP="00EE2B2B">
      <w:pPr>
        <w:pStyle w:val="NormalWeb"/>
        <w:numPr>
          <w:ilvl w:val="0"/>
          <w:numId w:val="25"/>
        </w:numPr>
        <w:jc w:val="both"/>
        <w:rPr>
          <w:rFonts w:asciiTheme="minorHAnsi" w:hAnsiTheme="minorHAnsi" w:cstheme="minorHAnsi"/>
        </w:rPr>
      </w:pPr>
      <w:r w:rsidRPr="00D51F4D">
        <w:rPr>
          <w:rFonts w:asciiTheme="minorHAnsi" w:hAnsiTheme="minorHAnsi" w:cstheme="minorHAnsi"/>
        </w:rPr>
        <w:t xml:space="preserve">Employees must accurately record additional working hours through the </w:t>
      </w:r>
      <w:r w:rsidRPr="00823103">
        <w:rPr>
          <w:rStyle w:val="Strong"/>
          <w:rFonts w:asciiTheme="minorHAnsi" w:eastAsiaTheme="majorEastAsia" w:hAnsiTheme="minorHAnsi" w:cstheme="minorHAnsi"/>
          <w:b w:val="0"/>
          <w:bCs w:val="0"/>
        </w:rPr>
        <w:t>biometric attendance system or HR portal</w:t>
      </w:r>
      <w:r w:rsidRPr="00823103">
        <w:rPr>
          <w:rFonts w:asciiTheme="minorHAnsi" w:hAnsiTheme="minorHAnsi" w:cstheme="minorHAnsi"/>
          <w:b/>
          <w:bCs/>
        </w:rPr>
        <w:t>.</w:t>
      </w:r>
    </w:p>
    <w:p w14:paraId="52FAFE50" w14:textId="77777777" w:rsidR="00D51F4D" w:rsidRPr="00D51F4D" w:rsidRDefault="00D51F4D" w:rsidP="00EE2B2B">
      <w:pPr>
        <w:pStyle w:val="NormalWeb"/>
        <w:numPr>
          <w:ilvl w:val="0"/>
          <w:numId w:val="25"/>
        </w:numPr>
        <w:jc w:val="both"/>
        <w:rPr>
          <w:rFonts w:asciiTheme="minorHAnsi" w:hAnsiTheme="minorHAnsi" w:cstheme="minorHAnsi"/>
        </w:rPr>
      </w:pPr>
      <w:r w:rsidRPr="00D51F4D">
        <w:rPr>
          <w:rFonts w:asciiTheme="minorHAnsi" w:hAnsiTheme="minorHAnsi" w:cstheme="minorHAnsi"/>
        </w:rPr>
        <w:t xml:space="preserve">Approved overtime and related allowances are processed along with the monthly salary. </w:t>
      </w:r>
    </w:p>
    <w:p w14:paraId="0C5E6696" w14:textId="5BFEF1F7" w:rsidR="00D51F4D" w:rsidRPr="00D51F4D" w:rsidRDefault="00D51F4D" w:rsidP="00EE2B2B">
      <w:pPr>
        <w:pStyle w:val="NormalWeb"/>
        <w:numPr>
          <w:ilvl w:val="0"/>
          <w:numId w:val="25"/>
        </w:numPr>
        <w:jc w:val="both"/>
        <w:rPr>
          <w:rFonts w:asciiTheme="minorHAnsi" w:hAnsiTheme="minorHAnsi" w:cstheme="minorHAnsi"/>
        </w:rPr>
      </w:pPr>
      <w:r w:rsidRPr="00D51F4D">
        <w:rPr>
          <w:rFonts w:asciiTheme="minorHAnsi" w:hAnsiTheme="minorHAnsi" w:cstheme="minorHAnsi"/>
        </w:rPr>
        <w:t>Any discrepancies must be reported to the HR department within</w:t>
      </w:r>
      <w:r w:rsidR="00C70BFD">
        <w:rPr>
          <w:rFonts w:asciiTheme="minorHAnsi" w:hAnsiTheme="minorHAnsi" w:cstheme="minorHAnsi"/>
        </w:rPr>
        <w:t xml:space="preserve"> six (6)</w:t>
      </w:r>
      <w:r w:rsidRPr="00D51F4D">
        <w:rPr>
          <w:rStyle w:val="Strong"/>
          <w:rFonts w:asciiTheme="minorHAnsi" w:eastAsiaTheme="majorEastAsia" w:hAnsiTheme="minorHAnsi" w:cstheme="minorHAnsi"/>
        </w:rPr>
        <w:t xml:space="preserve"> </w:t>
      </w:r>
      <w:r w:rsidRPr="00823103">
        <w:rPr>
          <w:rStyle w:val="Strong"/>
          <w:rFonts w:asciiTheme="minorHAnsi" w:eastAsiaTheme="majorEastAsia" w:hAnsiTheme="minorHAnsi" w:cstheme="minorHAnsi"/>
          <w:b w:val="0"/>
          <w:bCs w:val="0"/>
        </w:rPr>
        <w:t>working days</w:t>
      </w:r>
      <w:r w:rsidRPr="00823103">
        <w:rPr>
          <w:rFonts w:asciiTheme="minorHAnsi" w:hAnsiTheme="minorHAnsi" w:cstheme="minorHAnsi"/>
          <w:b/>
          <w:bCs/>
        </w:rPr>
        <w:t>.</w:t>
      </w:r>
    </w:p>
    <w:p w14:paraId="36522446" w14:textId="6EED5567" w:rsidR="009562CC" w:rsidRPr="005F5FD9" w:rsidRDefault="00D51F4D" w:rsidP="009562CC">
      <w:r w:rsidRPr="005C39BE">
        <w:rPr>
          <w:rFonts w:ascii="Segoe UI Emoji" w:hAnsi="Segoe UI Emoji" w:cs="Segoe UI Emoji"/>
          <w:b/>
          <w:bCs/>
          <w:sz w:val="24"/>
          <w:szCs w:val="24"/>
        </w:rPr>
        <w:t>🔹</w:t>
      </w:r>
      <w:r w:rsidRPr="005C39BE">
        <w:rPr>
          <w:b/>
          <w:bCs/>
          <w:sz w:val="24"/>
          <w:szCs w:val="24"/>
        </w:rPr>
        <w:t xml:space="preserve"> </w:t>
      </w:r>
      <w:r w:rsidR="009562CC" w:rsidRPr="005F5FD9">
        <w:rPr>
          <w:b/>
          <w:bCs/>
          <w:sz w:val="24"/>
          <w:szCs w:val="24"/>
        </w:rPr>
        <w:t>Compliance</w:t>
      </w:r>
      <w:r>
        <w:rPr>
          <w:b/>
          <w:bCs/>
          <w:sz w:val="24"/>
          <w:szCs w:val="24"/>
        </w:rPr>
        <w:t xml:space="preserve"> </w:t>
      </w:r>
    </w:p>
    <w:p w14:paraId="157EFA2F" w14:textId="2CE59ACF" w:rsidR="00D51F4D" w:rsidRPr="00D51F4D" w:rsidRDefault="00D51F4D" w:rsidP="00EE2B2B">
      <w:pPr>
        <w:pStyle w:val="NormalWeb"/>
        <w:numPr>
          <w:ilvl w:val="0"/>
          <w:numId w:val="9"/>
        </w:numPr>
        <w:jc w:val="both"/>
        <w:rPr>
          <w:rFonts w:asciiTheme="minorHAnsi" w:hAnsiTheme="minorHAnsi" w:cstheme="minorHAnsi"/>
        </w:rPr>
      </w:pPr>
      <w:r w:rsidRPr="00D51F4D">
        <w:rPr>
          <w:rFonts w:asciiTheme="minorHAnsi" w:hAnsiTheme="minorHAnsi" w:cstheme="minorHAnsi"/>
        </w:rPr>
        <w:t>Overtime undertaken without prior authorization is not eligible for compensation unless subsequently approved by management.</w:t>
      </w:r>
    </w:p>
    <w:p w14:paraId="02C958B6" w14:textId="49E7AA27" w:rsidR="009562CC" w:rsidRDefault="00D51F4D" w:rsidP="00EE2B2B">
      <w:pPr>
        <w:pStyle w:val="NormalWeb"/>
        <w:numPr>
          <w:ilvl w:val="0"/>
          <w:numId w:val="9"/>
        </w:numPr>
        <w:jc w:val="both"/>
        <w:rPr>
          <w:rFonts w:asciiTheme="minorHAnsi" w:hAnsiTheme="minorHAnsi" w:cstheme="minorHAnsi"/>
        </w:rPr>
      </w:pPr>
      <w:r w:rsidRPr="00D51F4D">
        <w:rPr>
          <w:rFonts w:asciiTheme="minorHAnsi" w:hAnsiTheme="minorHAnsi" w:cstheme="minorHAnsi"/>
        </w:rPr>
        <w:t>Misrepresentation or falsification of attendance or overtime records may result in disciplinary action, up to and including termination of employment.</w:t>
      </w:r>
    </w:p>
    <w:p w14:paraId="773C2225" w14:textId="098B56AF" w:rsidR="0027718F" w:rsidRPr="0027718F" w:rsidRDefault="0027718F" w:rsidP="0027718F">
      <w:pPr>
        <w:jc w:val="both"/>
        <w:rPr>
          <w:rFonts w:cstheme="minorHAnsi"/>
          <w:b/>
          <w:bCs/>
          <w:sz w:val="24"/>
          <w:szCs w:val="24"/>
        </w:rPr>
      </w:pPr>
      <w:r w:rsidRPr="005C39BE">
        <w:rPr>
          <w:rFonts w:ascii="Segoe UI Emoji" w:hAnsi="Segoe UI Emoji" w:cs="Segoe UI Emoji"/>
          <w:b/>
          <w:bCs/>
          <w:sz w:val="24"/>
          <w:szCs w:val="24"/>
        </w:rPr>
        <w:t>🔹</w:t>
      </w:r>
      <w:r w:rsidRPr="0027718F">
        <w:rPr>
          <w:rFonts w:cstheme="minorHAnsi"/>
          <w:b/>
          <w:bCs/>
          <w:sz w:val="24"/>
          <w:szCs w:val="24"/>
        </w:rPr>
        <w:t xml:space="preserve"> Flexible Working Arrangements</w:t>
      </w:r>
    </w:p>
    <w:p w14:paraId="6DC8B552" w14:textId="77777777" w:rsidR="00D51F4D" w:rsidRDefault="00D51F4D" w:rsidP="007532C2">
      <w:pPr>
        <w:numPr>
          <w:ilvl w:val="0"/>
          <w:numId w:val="1"/>
        </w:numPr>
        <w:spacing w:after="0"/>
        <w:jc w:val="both"/>
        <w:rPr>
          <w:sz w:val="24"/>
          <w:szCs w:val="24"/>
        </w:rPr>
      </w:pPr>
      <w:r w:rsidRPr="00D51F4D">
        <w:rPr>
          <w:sz w:val="24"/>
          <w:szCs w:val="24"/>
        </w:rPr>
        <w:t xml:space="preserve">Employees may become eligible for flexible working arrangements after completing </w:t>
      </w:r>
      <w:r w:rsidRPr="004F7914">
        <w:rPr>
          <w:sz w:val="24"/>
          <w:szCs w:val="24"/>
        </w:rPr>
        <w:t>six months of service</w:t>
      </w:r>
      <w:r w:rsidRPr="00D51F4D">
        <w:rPr>
          <w:sz w:val="24"/>
          <w:szCs w:val="24"/>
        </w:rPr>
        <w:t xml:space="preserve">, subject to role suitability and managerial approval. </w:t>
      </w:r>
    </w:p>
    <w:p w14:paraId="7D857273" w14:textId="77777777" w:rsidR="00D51F4D" w:rsidRDefault="00D51F4D" w:rsidP="007532C2">
      <w:pPr>
        <w:numPr>
          <w:ilvl w:val="0"/>
          <w:numId w:val="1"/>
        </w:numPr>
        <w:spacing w:after="0" w:line="240" w:lineRule="auto"/>
        <w:contextualSpacing/>
        <w:jc w:val="both"/>
        <w:rPr>
          <w:sz w:val="24"/>
          <w:szCs w:val="24"/>
        </w:rPr>
      </w:pPr>
      <w:r w:rsidRPr="00D51F4D">
        <w:rPr>
          <w:sz w:val="24"/>
          <w:szCs w:val="24"/>
        </w:rPr>
        <w:t xml:space="preserve">Available options may include: </w:t>
      </w:r>
    </w:p>
    <w:p w14:paraId="625E7D25" w14:textId="06B92E1A" w:rsidR="00D51F4D" w:rsidRPr="00D51F4D" w:rsidRDefault="00D51F4D" w:rsidP="00EE2B2B">
      <w:pPr>
        <w:pStyle w:val="NormalWeb"/>
        <w:numPr>
          <w:ilvl w:val="0"/>
          <w:numId w:val="26"/>
        </w:numPr>
        <w:spacing w:before="0" w:beforeAutospacing="0" w:after="0" w:afterAutospacing="0"/>
        <w:jc w:val="both"/>
        <w:rPr>
          <w:rFonts w:asciiTheme="minorHAnsi" w:hAnsiTheme="minorHAnsi" w:cstheme="minorHAnsi"/>
        </w:rPr>
      </w:pPr>
      <w:r w:rsidRPr="00D51F4D">
        <w:rPr>
          <w:rStyle w:val="Strong"/>
          <w:rFonts w:asciiTheme="minorHAnsi" w:eastAsiaTheme="majorEastAsia" w:hAnsiTheme="minorHAnsi" w:cstheme="minorHAnsi"/>
        </w:rPr>
        <w:t>Part-Time Work:</w:t>
      </w:r>
      <w:r w:rsidRPr="00D51F4D">
        <w:rPr>
          <w:rFonts w:asciiTheme="minorHAnsi" w:hAnsiTheme="minorHAnsi" w:cstheme="minorHAnsi"/>
        </w:rPr>
        <w:t xml:space="preserve"> Reduced working hours while fulfilling essential job responsibilities.</w:t>
      </w:r>
    </w:p>
    <w:p w14:paraId="5DF3D878" w14:textId="01AF885B" w:rsidR="00D51F4D" w:rsidRPr="00D51F4D" w:rsidRDefault="00D51F4D" w:rsidP="00EE2B2B">
      <w:pPr>
        <w:pStyle w:val="NormalWeb"/>
        <w:numPr>
          <w:ilvl w:val="0"/>
          <w:numId w:val="26"/>
        </w:numPr>
        <w:jc w:val="both"/>
        <w:rPr>
          <w:rFonts w:asciiTheme="minorHAnsi" w:hAnsiTheme="minorHAnsi" w:cstheme="minorHAnsi"/>
        </w:rPr>
      </w:pPr>
      <w:r w:rsidRPr="00D51F4D">
        <w:rPr>
          <w:rStyle w:val="Strong"/>
          <w:rFonts w:asciiTheme="minorHAnsi" w:eastAsiaTheme="majorEastAsia" w:hAnsiTheme="minorHAnsi" w:cstheme="minorHAnsi"/>
        </w:rPr>
        <w:t>Remote Work:</w:t>
      </w:r>
      <w:r w:rsidRPr="00D51F4D">
        <w:rPr>
          <w:rFonts w:asciiTheme="minorHAnsi" w:hAnsiTheme="minorHAnsi" w:cstheme="minorHAnsi"/>
        </w:rPr>
        <w:t xml:space="preserve"> Full-time or part-time work from a remote location, where role requirements permit.</w:t>
      </w:r>
    </w:p>
    <w:p w14:paraId="6EC4603D" w14:textId="20C5BE57" w:rsidR="00D51F4D" w:rsidRPr="00D51F4D" w:rsidRDefault="00D51F4D" w:rsidP="00EE2B2B">
      <w:pPr>
        <w:pStyle w:val="NormalWeb"/>
        <w:numPr>
          <w:ilvl w:val="0"/>
          <w:numId w:val="26"/>
        </w:numPr>
        <w:jc w:val="both"/>
        <w:rPr>
          <w:rFonts w:asciiTheme="minorHAnsi" w:hAnsiTheme="minorHAnsi" w:cstheme="minorHAnsi"/>
        </w:rPr>
      </w:pPr>
      <w:r w:rsidRPr="00D51F4D">
        <w:rPr>
          <w:rStyle w:val="Strong"/>
          <w:rFonts w:asciiTheme="minorHAnsi" w:eastAsiaTheme="majorEastAsia" w:hAnsiTheme="minorHAnsi" w:cstheme="minorHAnsi"/>
        </w:rPr>
        <w:t>Flexible Working Hours:</w:t>
      </w:r>
      <w:r w:rsidRPr="00D51F4D">
        <w:rPr>
          <w:rFonts w:asciiTheme="minorHAnsi" w:hAnsiTheme="minorHAnsi" w:cstheme="minorHAnsi"/>
        </w:rPr>
        <w:t xml:space="preserve"> Adjustment of start and end times within defined limits while maintaining core working hours.</w:t>
      </w:r>
    </w:p>
    <w:p w14:paraId="7EACEC88" w14:textId="16DF7819" w:rsidR="00D51F4D" w:rsidRDefault="00D51F4D" w:rsidP="00EE2B2B">
      <w:pPr>
        <w:pStyle w:val="NormalWeb"/>
        <w:numPr>
          <w:ilvl w:val="0"/>
          <w:numId w:val="26"/>
        </w:numPr>
        <w:jc w:val="both"/>
        <w:rPr>
          <w:rFonts w:asciiTheme="minorHAnsi" w:hAnsiTheme="minorHAnsi" w:cstheme="minorHAnsi"/>
        </w:rPr>
      </w:pPr>
      <w:r w:rsidRPr="00D51F4D">
        <w:rPr>
          <w:rStyle w:val="Strong"/>
          <w:rFonts w:asciiTheme="minorHAnsi" w:eastAsiaTheme="majorEastAsia" w:hAnsiTheme="minorHAnsi" w:cstheme="minorHAnsi"/>
        </w:rPr>
        <w:t>Variable Work Schedules:</w:t>
      </w:r>
      <w:r w:rsidRPr="00D51F4D">
        <w:rPr>
          <w:rFonts w:asciiTheme="minorHAnsi" w:hAnsiTheme="minorHAnsi" w:cstheme="minorHAnsi"/>
        </w:rPr>
        <w:t xml:space="preserve"> Modified weekly schedules based on operational and personal requirements.</w:t>
      </w:r>
      <w:r w:rsidR="00192729">
        <w:rPr>
          <w:rFonts w:asciiTheme="minorHAnsi" w:hAnsiTheme="minorHAnsi" w:cstheme="minorHAnsi"/>
        </w:rPr>
        <w:t xml:space="preserve"> </w:t>
      </w:r>
    </w:p>
    <w:p w14:paraId="0AE81276" w14:textId="2E9807C0" w:rsidR="00EE147D" w:rsidRPr="00EE147D" w:rsidRDefault="00EE147D" w:rsidP="00EE147D">
      <w:pPr>
        <w:jc w:val="both"/>
        <w:rPr>
          <w:rFonts w:cstheme="minorHAnsi"/>
          <w:b/>
          <w:bCs/>
          <w:sz w:val="24"/>
          <w:szCs w:val="24"/>
        </w:rPr>
      </w:pPr>
      <w:r w:rsidRPr="005C39BE">
        <w:rPr>
          <w:rFonts w:ascii="Segoe UI Emoji" w:hAnsi="Segoe UI Emoji" w:cs="Segoe UI Emoji"/>
          <w:b/>
          <w:bCs/>
          <w:sz w:val="24"/>
          <w:szCs w:val="24"/>
        </w:rPr>
        <w:t>🔹</w:t>
      </w:r>
      <w:r w:rsidRPr="0027718F">
        <w:rPr>
          <w:rFonts w:cstheme="minorHAnsi"/>
          <w:b/>
          <w:bCs/>
          <w:sz w:val="24"/>
          <w:szCs w:val="24"/>
        </w:rPr>
        <w:t xml:space="preserve"> </w:t>
      </w:r>
      <w:r w:rsidRPr="00EE147D">
        <w:rPr>
          <w:rFonts w:cstheme="minorHAnsi"/>
          <w:b/>
          <w:bCs/>
          <w:sz w:val="24"/>
          <w:szCs w:val="24"/>
        </w:rPr>
        <w:t>Wage Review, Benchmarking &amp; Adequacy Monitoring</w:t>
      </w:r>
    </w:p>
    <w:p w14:paraId="15663A88" w14:textId="689FE2A2" w:rsidR="00192729" w:rsidRPr="00EE147D" w:rsidRDefault="00192729" w:rsidP="00EE2B2B">
      <w:pPr>
        <w:pStyle w:val="NormalWeb"/>
        <w:numPr>
          <w:ilvl w:val="0"/>
          <w:numId w:val="26"/>
        </w:numPr>
        <w:jc w:val="both"/>
        <w:rPr>
          <w:rFonts w:asciiTheme="minorHAnsi" w:hAnsiTheme="minorHAnsi" w:cstheme="minorHAnsi"/>
        </w:rPr>
      </w:pPr>
      <w:r w:rsidRPr="00EE147D">
        <w:rPr>
          <w:rFonts w:asciiTheme="minorHAnsi" w:hAnsiTheme="minorHAnsi" w:cstheme="minorHAnsi"/>
        </w:rPr>
        <w:t>Rakheja Enterprises LLP maintains structured processes to periodically review and monitor employee wage levels to ensure fairness, competitiveness, and adequacy.</w:t>
      </w:r>
    </w:p>
    <w:p w14:paraId="0DE038F1" w14:textId="763585A0" w:rsidR="00192729" w:rsidRPr="00EE147D" w:rsidRDefault="00192729" w:rsidP="00EE2B2B">
      <w:pPr>
        <w:pStyle w:val="NormalWeb"/>
        <w:numPr>
          <w:ilvl w:val="0"/>
          <w:numId w:val="26"/>
        </w:numPr>
        <w:jc w:val="both"/>
        <w:rPr>
          <w:rFonts w:asciiTheme="minorHAnsi" w:hAnsiTheme="minorHAnsi" w:cstheme="minorHAnsi"/>
        </w:rPr>
      </w:pPr>
      <w:r w:rsidRPr="00EE147D">
        <w:rPr>
          <w:rFonts w:asciiTheme="minorHAnsi" w:hAnsiTheme="minorHAnsi" w:cstheme="minorHAnsi"/>
        </w:rPr>
        <w:t xml:space="preserve">Wage reviews may consider </w:t>
      </w:r>
      <w:r w:rsidRPr="00C70BFD">
        <w:rPr>
          <w:rFonts w:asciiTheme="minorHAnsi" w:hAnsiTheme="minorHAnsi" w:cstheme="minorHAnsi"/>
        </w:rPr>
        <w:t>local economic conditions</w:t>
      </w:r>
      <w:r w:rsidRPr="00EE147D">
        <w:rPr>
          <w:rFonts w:asciiTheme="minorHAnsi" w:hAnsiTheme="minorHAnsi" w:cstheme="minorHAnsi"/>
        </w:rPr>
        <w:t>, including inflation trends, cost-of-living changes, statutory wage revisions, and prevailing market practices.</w:t>
      </w:r>
    </w:p>
    <w:p w14:paraId="6DF53E9A" w14:textId="42AAE546" w:rsidR="00192729" w:rsidRPr="00EE147D" w:rsidRDefault="00192729" w:rsidP="00EE2B2B">
      <w:pPr>
        <w:pStyle w:val="NormalWeb"/>
        <w:numPr>
          <w:ilvl w:val="0"/>
          <w:numId w:val="26"/>
        </w:numPr>
        <w:jc w:val="both"/>
        <w:rPr>
          <w:rFonts w:asciiTheme="minorHAnsi" w:hAnsiTheme="minorHAnsi" w:cstheme="minorHAnsi"/>
        </w:rPr>
      </w:pPr>
      <w:r w:rsidRPr="00EE147D">
        <w:rPr>
          <w:rFonts w:asciiTheme="minorHAnsi" w:hAnsiTheme="minorHAnsi" w:cstheme="minorHAnsi"/>
        </w:rPr>
        <w:lastRenderedPageBreak/>
        <w:t xml:space="preserve">The Company may also reference </w:t>
      </w:r>
      <w:r w:rsidRPr="00C70BFD">
        <w:rPr>
          <w:rFonts w:asciiTheme="minorHAnsi" w:hAnsiTheme="minorHAnsi" w:cstheme="minorHAnsi"/>
        </w:rPr>
        <w:t>industry benchmarks,</w:t>
      </w:r>
      <w:r w:rsidRPr="00EE147D">
        <w:rPr>
          <w:rFonts w:asciiTheme="minorHAnsi" w:hAnsiTheme="minorHAnsi" w:cstheme="minorHAnsi"/>
          <w:b/>
          <w:bCs/>
        </w:rPr>
        <w:t xml:space="preserve"> </w:t>
      </w:r>
      <w:r w:rsidRPr="00C70BFD">
        <w:rPr>
          <w:rFonts w:asciiTheme="minorHAnsi" w:hAnsiTheme="minorHAnsi" w:cstheme="minorHAnsi"/>
        </w:rPr>
        <w:t>internal pay structures, and external compensation surveys,</w:t>
      </w:r>
      <w:r w:rsidRPr="00EE147D">
        <w:rPr>
          <w:rFonts w:asciiTheme="minorHAnsi" w:hAnsiTheme="minorHAnsi" w:cstheme="minorHAnsi"/>
        </w:rPr>
        <w:t xml:space="preserve"> where available, to support informed decision-making.</w:t>
      </w:r>
    </w:p>
    <w:p w14:paraId="746F9DF7" w14:textId="0E18E5E4" w:rsidR="00192729" w:rsidRPr="00EE147D" w:rsidRDefault="00192729" w:rsidP="00EE2B2B">
      <w:pPr>
        <w:pStyle w:val="NormalWeb"/>
        <w:numPr>
          <w:ilvl w:val="0"/>
          <w:numId w:val="26"/>
        </w:numPr>
        <w:jc w:val="both"/>
        <w:rPr>
          <w:rFonts w:asciiTheme="minorHAnsi" w:hAnsiTheme="minorHAnsi" w:cstheme="minorHAnsi"/>
        </w:rPr>
      </w:pPr>
      <w:r w:rsidRPr="00EE147D">
        <w:rPr>
          <w:rFonts w:asciiTheme="minorHAnsi" w:hAnsiTheme="minorHAnsi" w:cstheme="minorHAnsi"/>
        </w:rPr>
        <w:t>Wage review outcomes are evaluated in line with business performance, role requirements, and applicable legal obligations.</w:t>
      </w:r>
    </w:p>
    <w:p w14:paraId="02C3C81B" w14:textId="0BEEB9A6" w:rsidR="00565305" w:rsidRPr="00565305" w:rsidRDefault="00192729" w:rsidP="00565305">
      <w:pPr>
        <w:pStyle w:val="NormalWeb"/>
        <w:numPr>
          <w:ilvl w:val="0"/>
          <w:numId w:val="26"/>
        </w:numPr>
        <w:jc w:val="both"/>
        <w:rPr>
          <w:rFonts w:asciiTheme="minorHAnsi" w:hAnsiTheme="minorHAnsi" w:cstheme="minorHAnsi"/>
        </w:rPr>
      </w:pPr>
      <w:r w:rsidRPr="00EE147D">
        <w:rPr>
          <w:rFonts w:asciiTheme="minorHAnsi" w:hAnsiTheme="minorHAnsi" w:cstheme="minorHAnsi"/>
        </w:rPr>
        <w:t>These processes aim to ensure that compensation practices remain equitable, compliant, and aligned with organizational sustainability.</w:t>
      </w:r>
      <w:r w:rsidR="00565305">
        <w:rPr>
          <w:rFonts w:asciiTheme="minorHAnsi" w:hAnsiTheme="minorHAnsi" w:cstheme="minorHAnsi"/>
        </w:rPr>
        <w:t xml:space="preserve"> </w:t>
      </w:r>
    </w:p>
    <w:p w14:paraId="02152331" w14:textId="77777777" w:rsidR="005C39BE" w:rsidRPr="005C39BE" w:rsidRDefault="005C39BE" w:rsidP="00142955">
      <w:pPr>
        <w:jc w:val="both"/>
        <w:rPr>
          <w:b/>
          <w:bCs/>
          <w:sz w:val="24"/>
          <w:szCs w:val="24"/>
        </w:rPr>
      </w:pPr>
      <w:r w:rsidRPr="005C39BE">
        <w:rPr>
          <w:rFonts w:ascii="Segoe UI Emoji" w:hAnsi="Segoe UI Emoji" w:cs="Segoe UI Emoji"/>
          <w:b/>
          <w:bCs/>
          <w:sz w:val="24"/>
          <w:szCs w:val="24"/>
        </w:rPr>
        <w:t>🔹</w:t>
      </w:r>
      <w:r w:rsidRPr="005C39BE">
        <w:rPr>
          <w:b/>
          <w:bCs/>
          <w:sz w:val="24"/>
          <w:szCs w:val="24"/>
        </w:rPr>
        <w:t xml:space="preserve"> Employee Benefits</w:t>
      </w:r>
    </w:p>
    <w:p w14:paraId="25C1E787" w14:textId="77777777" w:rsidR="0022132D" w:rsidRPr="0022132D" w:rsidRDefault="0022132D" w:rsidP="00EE2B2B">
      <w:pPr>
        <w:numPr>
          <w:ilvl w:val="0"/>
          <w:numId w:val="10"/>
        </w:numPr>
        <w:jc w:val="both"/>
        <w:rPr>
          <w:b/>
          <w:bCs/>
          <w:sz w:val="24"/>
          <w:szCs w:val="24"/>
        </w:rPr>
      </w:pPr>
      <w:r w:rsidRPr="00424E0C">
        <w:rPr>
          <w:b/>
          <w:bCs/>
          <w:sz w:val="24"/>
          <w:szCs w:val="24"/>
        </w:rPr>
        <w:t>Health Insurance Coverage</w:t>
      </w:r>
    </w:p>
    <w:p w14:paraId="2C87C9B8" w14:textId="4686D707" w:rsidR="007532C2" w:rsidRPr="007532C2" w:rsidRDefault="007532C2" w:rsidP="00EE2B2B">
      <w:pPr>
        <w:pStyle w:val="NormalWeb"/>
        <w:numPr>
          <w:ilvl w:val="0"/>
          <w:numId w:val="27"/>
        </w:numPr>
        <w:jc w:val="both"/>
        <w:rPr>
          <w:rFonts w:asciiTheme="minorHAnsi" w:hAnsiTheme="minorHAnsi" w:cstheme="minorHAnsi"/>
        </w:rPr>
      </w:pPr>
      <w:r w:rsidRPr="007532C2">
        <w:rPr>
          <w:rFonts w:asciiTheme="minorHAnsi" w:hAnsiTheme="minorHAnsi" w:cstheme="minorHAnsi"/>
        </w:rPr>
        <w:t>All eligible full-time employees are covered under the company-sponsored health insurance program.</w:t>
      </w:r>
    </w:p>
    <w:p w14:paraId="70527161" w14:textId="4CA031D4" w:rsidR="007532C2" w:rsidRPr="007532C2" w:rsidRDefault="007532C2" w:rsidP="00EE2B2B">
      <w:pPr>
        <w:pStyle w:val="NormalWeb"/>
        <w:numPr>
          <w:ilvl w:val="0"/>
          <w:numId w:val="27"/>
        </w:numPr>
        <w:jc w:val="both"/>
        <w:rPr>
          <w:rFonts w:asciiTheme="minorHAnsi" w:hAnsiTheme="minorHAnsi" w:cstheme="minorHAnsi"/>
        </w:rPr>
      </w:pPr>
      <w:r w:rsidRPr="007532C2">
        <w:rPr>
          <w:rFonts w:asciiTheme="minorHAnsi" w:hAnsiTheme="minorHAnsi" w:cstheme="minorHAnsi"/>
        </w:rPr>
        <w:t>Coverage includes medical care and may extend to dental and vision benefits, as applicable.</w:t>
      </w:r>
    </w:p>
    <w:p w14:paraId="25D498C4" w14:textId="3016FC1E" w:rsidR="007532C2" w:rsidRPr="007532C2" w:rsidRDefault="007532C2" w:rsidP="00EE2B2B">
      <w:pPr>
        <w:pStyle w:val="NormalWeb"/>
        <w:numPr>
          <w:ilvl w:val="0"/>
          <w:numId w:val="27"/>
        </w:numPr>
        <w:jc w:val="both"/>
        <w:rPr>
          <w:rFonts w:asciiTheme="minorHAnsi" w:hAnsiTheme="minorHAnsi" w:cstheme="minorHAnsi"/>
        </w:rPr>
      </w:pPr>
      <w:r w:rsidRPr="007532C2">
        <w:rPr>
          <w:rFonts w:asciiTheme="minorHAnsi" w:hAnsiTheme="minorHAnsi" w:cstheme="minorHAnsi"/>
        </w:rPr>
        <w:t xml:space="preserve">Dependents, including spouse and children up to </w:t>
      </w:r>
      <w:r w:rsidRPr="007532C2">
        <w:rPr>
          <w:rStyle w:val="Strong"/>
          <w:rFonts w:asciiTheme="minorHAnsi" w:eastAsiaTheme="majorEastAsia" w:hAnsiTheme="minorHAnsi" w:cstheme="minorHAnsi"/>
        </w:rPr>
        <w:t>18 years of age</w:t>
      </w:r>
      <w:r w:rsidRPr="007532C2">
        <w:rPr>
          <w:rFonts w:asciiTheme="minorHAnsi" w:hAnsiTheme="minorHAnsi" w:cstheme="minorHAnsi"/>
        </w:rPr>
        <w:t>, may be included as per policy terms.</w:t>
      </w:r>
    </w:p>
    <w:p w14:paraId="2D61530E" w14:textId="543100EE" w:rsidR="0022132D" w:rsidRPr="007532C2" w:rsidRDefault="007532C2" w:rsidP="00EE2B2B">
      <w:pPr>
        <w:pStyle w:val="NormalWeb"/>
        <w:numPr>
          <w:ilvl w:val="0"/>
          <w:numId w:val="27"/>
        </w:numPr>
        <w:jc w:val="both"/>
        <w:rPr>
          <w:rFonts w:asciiTheme="minorHAnsi" w:hAnsiTheme="minorHAnsi" w:cstheme="minorHAnsi"/>
        </w:rPr>
      </w:pPr>
      <w:r w:rsidRPr="007532C2">
        <w:rPr>
          <w:rFonts w:asciiTheme="minorHAnsi" w:hAnsiTheme="minorHAnsi" w:cstheme="minorHAnsi"/>
        </w:rPr>
        <w:t>The health plan covers both work-related and non-work-related illnesses, injuries, or accidents.</w:t>
      </w:r>
    </w:p>
    <w:p w14:paraId="09BC095F" w14:textId="545279A5" w:rsidR="0022132D" w:rsidRDefault="007532C2" w:rsidP="00EE2B2B">
      <w:pPr>
        <w:numPr>
          <w:ilvl w:val="0"/>
          <w:numId w:val="10"/>
        </w:numPr>
        <w:jc w:val="both"/>
        <w:rPr>
          <w:b/>
          <w:bCs/>
          <w:sz w:val="24"/>
          <w:szCs w:val="24"/>
        </w:rPr>
      </w:pPr>
      <w:r w:rsidRPr="007532C2">
        <w:rPr>
          <w:b/>
          <w:bCs/>
          <w:sz w:val="24"/>
          <w:szCs w:val="24"/>
        </w:rPr>
        <w:t xml:space="preserve">Medical Care and Wellness Support </w:t>
      </w:r>
    </w:p>
    <w:p w14:paraId="0ABEDEED" w14:textId="0F4AC7B8" w:rsidR="007532C2" w:rsidRPr="007532C2" w:rsidRDefault="007532C2" w:rsidP="00EE2B2B">
      <w:pPr>
        <w:pStyle w:val="NormalWeb"/>
        <w:numPr>
          <w:ilvl w:val="0"/>
          <w:numId w:val="28"/>
        </w:numPr>
        <w:rPr>
          <w:rFonts w:asciiTheme="minorHAnsi" w:hAnsiTheme="minorHAnsi" w:cstheme="minorHAnsi"/>
        </w:rPr>
      </w:pPr>
      <w:r w:rsidRPr="007532C2">
        <w:rPr>
          <w:rFonts w:asciiTheme="minorHAnsi" w:hAnsiTheme="minorHAnsi" w:cstheme="minorHAnsi"/>
        </w:rPr>
        <w:t>Preventive health initiatives such as periodic health check-ups and vaccination programs may be provided.</w:t>
      </w:r>
    </w:p>
    <w:p w14:paraId="577AEAD6" w14:textId="149C9320" w:rsidR="007532C2" w:rsidRPr="007532C2" w:rsidRDefault="007532C2" w:rsidP="00EE2B2B">
      <w:pPr>
        <w:pStyle w:val="NormalWeb"/>
        <w:numPr>
          <w:ilvl w:val="0"/>
          <w:numId w:val="28"/>
        </w:numPr>
        <w:rPr>
          <w:rFonts w:asciiTheme="minorHAnsi" w:hAnsiTheme="minorHAnsi" w:cstheme="minorHAnsi"/>
        </w:rPr>
      </w:pPr>
      <w:r w:rsidRPr="007532C2">
        <w:rPr>
          <w:rFonts w:asciiTheme="minorHAnsi" w:hAnsiTheme="minorHAnsi" w:cstheme="minorHAnsi"/>
        </w:rPr>
        <w:t>Access to mental health support and counselling services is encouraged.</w:t>
      </w:r>
    </w:p>
    <w:p w14:paraId="218FEB30" w14:textId="53EA728C" w:rsidR="007532C2" w:rsidRPr="007532C2" w:rsidRDefault="007532C2" w:rsidP="00EE2B2B">
      <w:pPr>
        <w:pStyle w:val="NormalWeb"/>
        <w:numPr>
          <w:ilvl w:val="0"/>
          <w:numId w:val="28"/>
        </w:numPr>
        <w:rPr>
          <w:rFonts w:asciiTheme="minorHAnsi" w:hAnsiTheme="minorHAnsi" w:cstheme="minorHAnsi"/>
        </w:rPr>
      </w:pPr>
      <w:r w:rsidRPr="007532C2">
        <w:rPr>
          <w:rFonts w:asciiTheme="minorHAnsi" w:hAnsiTheme="minorHAnsi" w:cstheme="minorHAnsi"/>
        </w:rPr>
        <w:t>Emergency medical treatment, hospitalization, ambulance services, and emergency transportation are covered in line with policy terms and approved healthcare providers.</w:t>
      </w:r>
    </w:p>
    <w:p w14:paraId="6CA1148A" w14:textId="53BD3839" w:rsidR="0022132D" w:rsidRDefault="000F2113" w:rsidP="007532C2">
      <w:pPr>
        <w:jc w:val="both"/>
        <w:rPr>
          <w:b/>
          <w:bCs/>
          <w:sz w:val="24"/>
          <w:szCs w:val="24"/>
        </w:rPr>
      </w:pPr>
      <w:r w:rsidRPr="007532C2">
        <w:rPr>
          <w:rFonts w:ascii="Segoe UI Emoji" w:hAnsi="Segoe UI Emoji" w:cs="Segoe UI Emoji"/>
          <w:b/>
          <w:bCs/>
          <w:sz w:val="24"/>
          <w:szCs w:val="24"/>
        </w:rPr>
        <w:t>🔹</w:t>
      </w:r>
      <w:r w:rsidRPr="007532C2">
        <w:rPr>
          <w:b/>
          <w:bCs/>
          <w:sz w:val="24"/>
          <w:szCs w:val="24"/>
        </w:rPr>
        <w:t xml:space="preserve"> </w:t>
      </w:r>
      <w:r w:rsidR="0022132D" w:rsidRPr="007532C2">
        <w:rPr>
          <w:b/>
          <w:bCs/>
          <w:sz w:val="24"/>
          <w:szCs w:val="24"/>
        </w:rPr>
        <w:t xml:space="preserve">Health Care </w:t>
      </w:r>
      <w:r w:rsidR="007532C2">
        <w:rPr>
          <w:b/>
          <w:bCs/>
          <w:sz w:val="24"/>
          <w:szCs w:val="24"/>
        </w:rPr>
        <w:t xml:space="preserve">Reimbursement  </w:t>
      </w:r>
    </w:p>
    <w:p w14:paraId="6499A756" w14:textId="5B2476C4" w:rsidR="007532C2" w:rsidRPr="007532C2" w:rsidRDefault="007532C2" w:rsidP="00EE2B2B">
      <w:pPr>
        <w:pStyle w:val="ListParagraph"/>
        <w:numPr>
          <w:ilvl w:val="0"/>
          <w:numId w:val="29"/>
        </w:numPr>
        <w:jc w:val="both"/>
        <w:rPr>
          <w:sz w:val="24"/>
          <w:szCs w:val="24"/>
          <w:lang w:val="en-US"/>
        </w:rPr>
      </w:pPr>
      <w:r w:rsidRPr="007532C2">
        <w:rPr>
          <w:sz w:val="24"/>
          <w:szCs w:val="24"/>
          <w:lang w:val="en-US"/>
        </w:rPr>
        <w:t>Employees opting for medical treatment outside the company’s insurance network may apply for reimbursement, subject to policy conditions.</w:t>
      </w:r>
    </w:p>
    <w:p w14:paraId="75B58766" w14:textId="23FB8A78" w:rsidR="007532C2" w:rsidRPr="007532C2" w:rsidRDefault="007532C2" w:rsidP="00EE2B2B">
      <w:pPr>
        <w:pStyle w:val="ListParagraph"/>
        <w:numPr>
          <w:ilvl w:val="0"/>
          <w:numId w:val="29"/>
        </w:numPr>
        <w:jc w:val="both"/>
        <w:rPr>
          <w:sz w:val="24"/>
          <w:szCs w:val="24"/>
          <w:lang w:val="en-US"/>
        </w:rPr>
      </w:pPr>
      <w:r w:rsidRPr="007532C2">
        <w:rPr>
          <w:sz w:val="24"/>
          <w:szCs w:val="24"/>
          <w:lang w:val="en-US"/>
        </w:rPr>
        <w:t>Eligible expenses may include doctor consultations, prescribed medicines, and diagnostic tests.</w:t>
      </w:r>
    </w:p>
    <w:p w14:paraId="3978ABFF" w14:textId="77777777" w:rsidR="007532C2" w:rsidRPr="007532C2" w:rsidRDefault="007532C2" w:rsidP="00EE2B2B">
      <w:pPr>
        <w:pStyle w:val="ListParagraph"/>
        <w:numPr>
          <w:ilvl w:val="0"/>
          <w:numId w:val="29"/>
        </w:numPr>
        <w:jc w:val="both"/>
        <w:rPr>
          <w:sz w:val="24"/>
          <w:szCs w:val="24"/>
          <w:lang w:val="en-US"/>
        </w:rPr>
      </w:pPr>
      <w:r w:rsidRPr="007532C2">
        <w:rPr>
          <w:sz w:val="24"/>
          <w:szCs w:val="24"/>
          <w:lang w:val="en-US"/>
        </w:rPr>
        <w:t xml:space="preserve">Claims must be submitted with supporting documentation within 30 days of treatment. </w:t>
      </w:r>
    </w:p>
    <w:p w14:paraId="4EBEACA9" w14:textId="7B9E0991" w:rsidR="00565305" w:rsidRDefault="007532C2" w:rsidP="00EE2B2B">
      <w:pPr>
        <w:pStyle w:val="ListParagraph"/>
        <w:numPr>
          <w:ilvl w:val="0"/>
          <w:numId w:val="29"/>
        </w:numPr>
        <w:jc w:val="both"/>
        <w:rPr>
          <w:sz w:val="24"/>
          <w:szCs w:val="24"/>
          <w:lang w:val="en-US"/>
        </w:rPr>
      </w:pPr>
      <w:r w:rsidRPr="007532C2">
        <w:rPr>
          <w:sz w:val="24"/>
          <w:szCs w:val="24"/>
          <w:lang w:val="en-US"/>
        </w:rPr>
        <w:t>Enrollment in health benefit plans is completed during onboarding or designated enrollment periods, and claims are processed through HR.</w:t>
      </w:r>
      <w:r w:rsidR="00565305">
        <w:rPr>
          <w:sz w:val="24"/>
          <w:szCs w:val="24"/>
          <w:lang w:val="en-US"/>
        </w:rPr>
        <w:t xml:space="preserve"> </w:t>
      </w:r>
    </w:p>
    <w:p w14:paraId="78E207F8" w14:textId="77777777" w:rsidR="00565305" w:rsidRDefault="00565305">
      <w:pPr>
        <w:rPr>
          <w:sz w:val="24"/>
          <w:szCs w:val="24"/>
          <w:lang w:val="en-US"/>
        </w:rPr>
      </w:pPr>
      <w:r>
        <w:rPr>
          <w:sz w:val="24"/>
          <w:szCs w:val="24"/>
          <w:lang w:val="en-US"/>
        </w:rPr>
        <w:br w:type="page"/>
      </w:r>
    </w:p>
    <w:p w14:paraId="45E9AA09" w14:textId="2615D9F9" w:rsidR="005C39BE" w:rsidRDefault="000F2113" w:rsidP="000F2113">
      <w:pPr>
        <w:jc w:val="both"/>
        <w:rPr>
          <w:sz w:val="24"/>
          <w:szCs w:val="24"/>
        </w:rPr>
      </w:pPr>
      <w:r w:rsidRPr="005C39BE">
        <w:rPr>
          <w:rFonts w:ascii="Segoe UI Emoji" w:hAnsi="Segoe UI Emoji" w:cs="Segoe UI Emoji"/>
          <w:b/>
          <w:bCs/>
          <w:sz w:val="24"/>
          <w:szCs w:val="24"/>
        </w:rPr>
        <w:lastRenderedPageBreak/>
        <w:t>🔹</w:t>
      </w:r>
      <w:r w:rsidRPr="005C39BE">
        <w:rPr>
          <w:b/>
          <w:bCs/>
          <w:sz w:val="24"/>
          <w:szCs w:val="24"/>
        </w:rPr>
        <w:t xml:space="preserve"> </w:t>
      </w:r>
      <w:r w:rsidR="005C39BE" w:rsidRPr="005C39BE">
        <w:rPr>
          <w:b/>
          <w:bCs/>
          <w:sz w:val="24"/>
          <w:szCs w:val="24"/>
        </w:rPr>
        <w:t>Leave</w:t>
      </w:r>
      <w:r w:rsidR="007532C2">
        <w:rPr>
          <w:b/>
          <w:bCs/>
          <w:sz w:val="24"/>
          <w:szCs w:val="24"/>
        </w:rPr>
        <w:t xml:space="preserve"> Entitlements</w:t>
      </w:r>
      <w:r w:rsidR="005C39BE" w:rsidRPr="005C39BE">
        <w:rPr>
          <w:sz w:val="24"/>
          <w:szCs w:val="24"/>
        </w:rPr>
        <w:t xml:space="preserve">: </w:t>
      </w:r>
    </w:p>
    <w:tbl>
      <w:tblPr>
        <w:tblStyle w:val="TableGrid"/>
        <w:tblW w:w="9252" w:type="dxa"/>
        <w:tblLook w:val="04A0" w:firstRow="1" w:lastRow="0" w:firstColumn="1" w:lastColumn="0" w:noHBand="0" w:noVBand="1"/>
      </w:tblPr>
      <w:tblGrid>
        <w:gridCol w:w="2343"/>
        <w:gridCol w:w="2177"/>
        <w:gridCol w:w="4732"/>
      </w:tblGrid>
      <w:tr w:rsidR="007532C2" w:rsidRPr="007532C2" w14:paraId="4F7AB57A" w14:textId="77777777" w:rsidTr="007532C2">
        <w:tc>
          <w:tcPr>
            <w:tcW w:w="0" w:type="auto"/>
            <w:hideMark/>
          </w:tcPr>
          <w:p w14:paraId="044A0F9B" w14:textId="77777777" w:rsidR="007532C2" w:rsidRPr="007532C2" w:rsidRDefault="007532C2" w:rsidP="00C32AC2">
            <w:pPr>
              <w:contextualSpacing/>
              <w:jc w:val="center"/>
              <w:rPr>
                <w:b/>
                <w:bCs/>
                <w:sz w:val="24"/>
                <w:szCs w:val="24"/>
                <w:lang w:val="en-US"/>
              </w:rPr>
            </w:pPr>
            <w:r w:rsidRPr="007532C2">
              <w:rPr>
                <w:b/>
                <w:bCs/>
                <w:sz w:val="24"/>
                <w:szCs w:val="24"/>
                <w:lang w:val="en-US"/>
              </w:rPr>
              <w:t>Leave Type</w:t>
            </w:r>
          </w:p>
        </w:tc>
        <w:tc>
          <w:tcPr>
            <w:tcW w:w="2177" w:type="dxa"/>
            <w:hideMark/>
          </w:tcPr>
          <w:p w14:paraId="28456A87" w14:textId="77777777" w:rsidR="007532C2" w:rsidRPr="007532C2" w:rsidRDefault="007532C2" w:rsidP="00C32AC2">
            <w:pPr>
              <w:contextualSpacing/>
              <w:rPr>
                <w:b/>
                <w:bCs/>
                <w:sz w:val="24"/>
                <w:szCs w:val="24"/>
                <w:lang w:val="en-US"/>
              </w:rPr>
            </w:pPr>
            <w:r w:rsidRPr="007532C2">
              <w:rPr>
                <w:b/>
                <w:bCs/>
                <w:sz w:val="24"/>
                <w:szCs w:val="24"/>
                <w:lang w:val="en-US"/>
              </w:rPr>
              <w:t>Entitlement (Days)</w:t>
            </w:r>
          </w:p>
        </w:tc>
        <w:tc>
          <w:tcPr>
            <w:tcW w:w="0" w:type="auto"/>
            <w:hideMark/>
          </w:tcPr>
          <w:p w14:paraId="0A147FE2" w14:textId="77777777" w:rsidR="007532C2" w:rsidRPr="007532C2" w:rsidRDefault="007532C2" w:rsidP="00C32AC2">
            <w:pPr>
              <w:contextualSpacing/>
              <w:jc w:val="center"/>
              <w:rPr>
                <w:b/>
                <w:bCs/>
                <w:sz w:val="24"/>
                <w:szCs w:val="24"/>
                <w:lang w:val="en-US"/>
              </w:rPr>
            </w:pPr>
            <w:r w:rsidRPr="007532C2">
              <w:rPr>
                <w:b/>
                <w:bCs/>
                <w:sz w:val="24"/>
                <w:szCs w:val="24"/>
                <w:lang w:val="en-US"/>
              </w:rPr>
              <w:t>Details</w:t>
            </w:r>
          </w:p>
        </w:tc>
      </w:tr>
      <w:tr w:rsidR="007532C2" w:rsidRPr="007532C2" w14:paraId="6E335FF4" w14:textId="77777777" w:rsidTr="00C32AC2">
        <w:tc>
          <w:tcPr>
            <w:tcW w:w="0" w:type="auto"/>
            <w:vAlign w:val="center"/>
            <w:hideMark/>
          </w:tcPr>
          <w:p w14:paraId="3190E1E3" w14:textId="77777777" w:rsidR="007532C2" w:rsidRPr="007532C2" w:rsidRDefault="007532C2" w:rsidP="00C32AC2">
            <w:pPr>
              <w:contextualSpacing/>
              <w:jc w:val="center"/>
              <w:rPr>
                <w:sz w:val="24"/>
                <w:szCs w:val="24"/>
                <w:lang w:val="en-US"/>
              </w:rPr>
            </w:pPr>
            <w:r w:rsidRPr="007532C2">
              <w:rPr>
                <w:b/>
                <w:bCs/>
                <w:sz w:val="24"/>
                <w:szCs w:val="24"/>
                <w:lang w:val="en-US"/>
              </w:rPr>
              <w:t>Annual / Earned Leave</w:t>
            </w:r>
          </w:p>
        </w:tc>
        <w:tc>
          <w:tcPr>
            <w:tcW w:w="2177" w:type="dxa"/>
            <w:vAlign w:val="center"/>
            <w:hideMark/>
          </w:tcPr>
          <w:p w14:paraId="1E368FC4" w14:textId="77777777" w:rsidR="007532C2" w:rsidRPr="007532C2" w:rsidRDefault="007532C2" w:rsidP="00C32AC2">
            <w:pPr>
              <w:contextualSpacing/>
              <w:jc w:val="center"/>
              <w:rPr>
                <w:sz w:val="24"/>
                <w:szCs w:val="24"/>
                <w:lang w:val="en-US"/>
              </w:rPr>
            </w:pPr>
            <w:r w:rsidRPr="007532C2">
              <w:rPr>
                <w:sz w:val="24"/>
                <w:szCs w:val="24"/>
                <w:lang w:val="en-US"/>
              </w:rPr>
              <w:t>18 days per year</w:t>
            </w:r>
          </w:p>
        </w:tc>
        <w:tc>
          <w:tcPr>
            <w:tcW w:w="0" w:type="auto"/>
            <w:vAlign w:val="center"/>
            <w:hideMark/>
          </w:tcPr>
          <w:p w14:paraId="2E3624ED" w14:textId="6924D6B3" w:rsidR="007532C2" w:rsidRPr="007532C2" w:rsidRDefault="007532C2" w:rsidP="00C32AC2">
            <w:pPr>
              <w:ind w:left="18" w:hanging="18"/>
              <w:contextualSpacing/>
              <w:jc w:val="center"/>
              <w:rPr>
                <w:sz w:val="24"/>
                <w:szCs w:val="24"/>
                <w:lang w:val="en-US"/>
              </w:rPr>
            </w:pPr>
            <w:r w:rsidRPr="007532C2">
              <w:rPr>
                <w:sz w:val="24"/>
                <w:szCs w:val="24"/>
                <w:lang w:val="en-US"/>
              </w:rPr>
              <w:t>Paid leave accrued annually; used for rest,</w:t>
            </w:r>
            <w:r>
              <w:rPr>
                <w:sz w:val="24"/>
                <w:szCs w:val="24"/>
                <w:lang w:val="en-US"/>
              </w:rPr>
              <w:t xml:space="preserve"> </w:t>
            </w:r>
            <w:r w:rsidRPr="007532C2">
              <w:rPr>
                <w:sz w:val="24"/>
                <w:szCs w:val="24"/>
                <w:lang w:val="en-US"/>
              </w:rPr>
              <w:t>vacation, or personal purposes</w:t>
            </w:r>
          </w:p>
        </w:tc>
      </w:tr>
      <w:tr w:rsidR="007532C2" w:rsidRPr="007532C2" w14:paraId="26EECEDC" w14:textId="77777777" w:rsidTr="00C32AC2">
        <w:tc>
          <w:tcPr>
            <w:tcW w:w="0" w:type="auto"/>
            <w:vAlign w:val="center"/>
            <w:hideMark/>
          </w:tcPr>
          <w:p w14:paraId="43F4F4E6" w14:textId="77777777" w:rsidR="007532C2" w:rsidRPr="007532C2" w:rsidRDefault="007532C2" w:rsidP="00C32AC2">
            <w:pPr>
              <w:contextualSpacing/>
              <w:jc w:val="center"/>
              <w:rPr>
                <w:sz w:val="24"/>
                <w:szCs w:val="24"/>
                <w:lang w:val="en-US"/>
              </w:rPr>
            </w:pPr>
            <w:r w:rsidRPr="007532C2">
              <w:rPr>
                <w:b/>
                <w:bCs/>
                <w:sz w:val="24"/>
                <w:szCs w:val="24"/>
                <w:lang w:val="en-US"/>
              </w:rPr>
              <w:t>Casual Leave</w:t>
            </w:r>
          </w:p>
        </w:tc>
        <w:tc>
          <w:tcPr>
            <w:tcW w:w="2177" w:type="dxa"/>
            <w:vAlign w:val="center"/>
            <w:hideMark/>
          </w:tcPr>
          <w:p w14:paraId="2763ECB4" w14:textId="77777777" w:rsidR="007532C2" w:rsidRPr="007532C2" w:rsidRDefault="007532C2" w:rsidP="00C32AC2">
            <w:pPr>
              <w:contextualSpacing/>
              <w:jc w:val="center"/>
              <w:rPr>
                <w:sz w:val="24"/>
                <w:szCs w:val="24"/>
                <w:lang w:val="en-US"/>
              </w:rPr>
            </w:pPr>
            <w:r w:rsidRPr="007532C2">
              <w:rPr>
                <w:sz w:val="24"/>
                <w:szCs w:val="24"/>
                <w:lang w:val="en-US"/>
              </w:rPr>
              <w:t>7 days per year</w:t>
            </w:r>
          </w:p>
        </w:tc>
        <w:tc>
          <w:tcPr>
            <w:tcW w:w="0" w:type="auto"/>
            <w:vAlign w:val="center"/>
            <w:hideMark/>
          </w:tcPr>
          <w:p w14:paraId="3F7C845E" w14:textId="77777777" w:rsidR="007532C2" w:rsidRPr="007532C2" w:rsidRDefault="007532C2" w:rsidP="00C32AC2">
            <w:pPr>
              <w:ind w:left="6" w:hanging="6"/>
              <w:contextualSpacing/>
              <w:jc w:val="center"/>
              <w:rPr>
                <w:sz w:val="24"/>
                <w:szCs w:val="24"/>
                <w:lang w:val="en-US"/>
              </w:rPr>
            </w:pPr>
            <w:r w:rsidRPr="007532C2">
              <w:rPr>
                <w:sz w:val="24"/>
                <w:szCs w:val="24"/>
                <w:lang w:val="en-US"/>
              </w:rPr>
              <w:t>For short-term personal or urgent requirements</w:t>
            </w:r>
          </w:p>
        </w:tc>
      </w:tr>
      <w:tr w:rsidR="007532C2" w:rsidRPr="007532C2" w14:paraId="7009FD30" w14:textId="77777777" w:rsidTr="00C32AC2">
        <w:tc>
          <w:tcPr>
            <w:tcW w:w="0" w:type="auto"/>
            <w:vAlign w:val="center"/>
            <w:hideMark/>
          </w:tcPr>
          <w:p w14:paraId="3282970E" w14:textId="77777777" w:rsidR="007532C2" w:rsidRPr="007532C2" w:rsidRDefault="007532C2" w:rsidP="00C32AC2">
            <w:pPr>
              <w:contextualSpacing/>
              <w:jc w:val="center"/>
              <w:rPr>
                <w:sz w:val="24"/>
                <w:szCs w:val="24"/>
                <w:lang w:val="en-US"/>
              </w:rPr>
            </w:pPr>
            <w:r w:rsidRPr="007532C2">
              <w:rPr>
                <w:b/>
                <w:bCs/>
                <w:sz w:val="24"/>
                <w:szCs w:val="24"/>
                <w:lang w:val="en-US"/>
              </w:rPr>
              <w:t>Sick Leave</w:t>
            </w:r>
          </w:p>
        </w:tc>
        <w:tc>
          <w:tcPr>
            <w:tcW w:w="2177" w:type="dxa"/>
            <w:vAlign w:val="center"/>
            <w:hideMark/>
          </w:tcPr>
          <w:p w14:paraId="56E9B25A" w14:textId="77777777" w:rsidR="007532C2" w:rsidRPr="007532C2" w:rsidRDefault="007532C2" w:rsidP="00C32AC2">
            <w:pPr>
              <w:contextualSpacing/>
              <w:jc w:val="center"/>
              <w:rPr>
                <w:sz w:val="24"/>
                <w:szCs w:val="24"/>
                <w:lang w:val="en-US"/>
              </w:rPr>
            </w:pPr>
            <w:r w:rsidRPr="007532C2">
              <w:rPr>
                <w:sz w:val="24"/>
                <w:szCs w:val="24"/>
                <w:lang w:val="en-US"/>
              </w:rPr>
              <w:t>7 days per year</w:t>
            </w:r>
          </w:p>
        </w:tc>
        <w:tc>
          <w:tcPr>
            <w:tcW w:w="0" w:type="auto"/>
            <w:vAlign w:val="center"/>
            <w:hideMark/>
          </w:tcPr>
          <w:p w14:paraId="5E6BFE5C" w14:textId="77777777" w:rsidR="007532C2" w:rsidRPr="007532C2" w:rsidRDefault="007532C2" w:rsidP="00C32AC2">
            <w:pPr>
              <w:ind w:left="6" w:hanging="6"/>
              <w:contextualSpacing/>
              <w:jc w:val="center"/>
              <w:rPr>
                <w:sz w:val="24"/>
                <w:szCs w:val="24"/>
                <w:lang w:val="en-US"/>
              </w:rPr>
            </w:pPr>
            <w:r w:rsidRPr="007532C2">
              <w:rPr>
                <w:sz w:val="24"/>
                <w:szCs w:val="24"/>
                <w:lang w:val="en-US"/>
              </w:rPr>
              <w:t>Medical certificate may be required for continuous absence</w:t>
            </w:r>
          </w:p>
        </w:tc>
      </w:tr>
      <w:tr w:rsidR="007532C2" w:rsidRPr="007532C2" w14:paraId="0A457B8E" w14:textId="77777777" w:rsidTr="00C32AC2">
        <w:tc>
          <w:tcPr>
            <w:tcW w:w="0" w:type="auto"/>
            <w:vAlign w:val="center"/>
            <w:hideMark/>
          </w:tcPr>
          <w:p w14:paraId="4A431E9C" w14:textId="77777777" w:rsidR="007532C2" w:rsidRPr="007532C2" w:rsidRDefault="007532C2" w:rsidP="00C32AC2">
            <w:pPr>
              <w:contextualSpacing/>
              <w:jc w:val="center"/>
              <w:rPr>
                <w:sz w:val="24"/>
                <w:szCs w:val="24"/>
                <w:lang w:val="en-US"/>
              </w:rPr>
            </w:pPr>
            <w:r w:rsidRPr="007532C2">
              <w:rPr>
                <w:b/>
                <w:bCs/>
                <w:sz w:val="24"/>
                <w:szCs w:val="24"/>
                <w:lang w:val="en-US"/>
              </w:rPr>
              <w:t>Maternity Leave</w:t>
            </w:r>
          </w:p>
        </w:tc>
        <w:tc>
          <w:tcPr>
            <w:tcW w:w="2177" w:type="dxa"/>
            <w:vAlign w:val="center"/>
            <w:hideMark/>
          </w:tcPr>
          <w:p w14:paraId="0BFA3066" w14:textId="77777777" w:rsidR="007532C2" w:rsidRPr="007532C2" w:rsidRDefault="007532C2" w:rsidP="00C32AC2">
            <w:pPr>
              <w:contextualSpacing/>
              <w:jc w:val="center"/>
              <w:rPr>
                <w:sz w:val="24"/>
                <w:szCs w:val="24"/>
                <w:lang w:val="en-US"/>
              </w:rPr>
            </w:pPr>
            <w:r w:rsidRPr="007532C2">
              <w:rPr>
                <w:sz w:val="24"/>
                <w:szCs w:val="24"/>
                <w:lang w:val="en-US"/>
              </w:rPr>
              <w:t>182 days (26 weeks)</w:t>
            </w:r>
          </w:p>
        </w:tc>
        <w:tc>
          <w:tcPr>
            <w:tcW w:w="0" w:type="auto"/>
            <w:vAlign w:val="center"/>
            <w:hideMark/>
          </w:tcPr>
          <w:p w14:paraId="181F77D9" w14:textId="77777777" w:rsidR="007532C2" w:rsidRPr="007532C2" w:rsidRDefault="007532C2" w:rsidP="00C32AC2">
            <w:pPr>
              <w:ind w:left="6" w:hanging="6"/>
              <w:contextualSpacing/>
              <w:jc w:val="center"/>
              <w:rPr>
                <w:sz w:val="24"/>
                <w:szCs w:val="24"/>
                <w:lang w:val="en-US"/>
              </w:rPr>
            </w:pPr>
            <w:r w:rsidRPr="007532C2">
              <w:rPr>
                <w:sz w:val="24"/>
                <w:szCs w:val="24"/>
                <w:lang w:val="en-US"/>
              </w:rPr>
              <w:t>As per the Maternity Benefit Act, 1961</w:t>
            </w:r>
          </w:p>
        </w:tc>
      </w:tr>
      <w:tr w:rsidR="007532C2" w:rsidRPr="007532C2" w14:paraId="1FB0FF13" w14:textId="77777777" w:rsidTr="00C32AC2">
        <w:tc>
          <w:tcPr>
            <w:tcW w:w="0" w:type="auto"/>
            <w:vAlign w:val="center"/>
            <w:hideMark/>
          </w:tcPr>
          <w:p w14:paraId="6AF878EC" w14:textId="77777777" w:rsidR="007532C2" w:rsidRPr="007532C2" w:rsidRDefault="007532C2" w:rsidP="00C32AC2">
            <w:pPr>
              <w:contextualSpacing/>
              <w:jc w:val="center"/>
              <w:rPr>
                <w:sz w:val="24"/>
                <w:szCs w:val="24"/>
                <w:lang w:val="en-US"/>
              </w:rPr>
            </w:pPr>
            <w:r w:rsidRPr="007532C2">
              <w:rPr>
                <w:b/>
                <w:bCs/>
                <w:sz w:val="24"/>
                <w:szCs w:val="24"/>
                <w:lang w:val="en-US"/>
              </w:rPr>
              <w:t>Emergency Leave</w:t>
            </w:r>
          </w:p>
        </w:tc>
        <w:tc>
          <w:tcPr>
            <w:tcW w:w="2177" w:type="dxa"/>
            <w:vAlign w:val="center"/>
            <w:hideMark/>
          </w:tcPr>
          <w:p w14:paraId="5943EBD2" w14:textId="77777777" w:rsidR="007532C2" w:rsidRPr="007532C2" w:rsidRDefault="007532C2" w:rsidP="00C32AC2">
            <w:pPr>
              <w:contextualSpacing/>
              <w:jc w:val="center"/>
              <w:rPr>
                <w:sz w:val="24"/>
                <w:szCs w:val="24"/>
                <w:lang w:val="en-US"/>
              </w:rPr>
            </w:pPr>
            <w:r w:rsidRPr="007532C2">
              <w:rPr>
                <w:sz w:val="24"/>
                <w:szCs w:val="24"/>
                <w:lang w:val="en-US"/>
              </w:rPr>
              <w:t>5 days per year</w:t>
            </w:r>
          </w:p>
        </w:tc>
        <w:tc>
          <w:tcPr>
            <w:tcW w:w="0" w:type="auto"/>
            <w:vAlign w:val="center"/>
            <w:hideMark/>
          </w:tcPr>
          <w:p w14:paraId="1DBABB52" w14:textId="77777777" w:rsidR="007532C2" w:rsidRPr="007532C2" w:rsidRDefault="007532C2" w:rsidP="00C32AC2">
            <w:pPr>
              <w:ind w:left="6" w:hanging="6"/>
              <w:contextualSpacing/>
              <w:jc w:val="center"/>
              <w:rPr>
                <w:sz w:val="24"/>
                <w:szCs w:val="24"/>
                <w:lang w:val="en-US"/>
              </w:rPr>
            </w:pPr>
            <w:r w:rsidRPr="007532C2">
              <w:rPr>
                <w:sz w:val="24"/>
                <w:szCs w:val="24"/>
                <w:lang w:val="en-US"/>
              </w:rPr>
              <w:t>For unforeseen or urgent personal situations</w:t>
            </w:r>
          </w:p>
        </w:tc>
      </w:tr>
      <w:tr w:rsidR="007532C2" w:rsidRPr="007532C2" w14:paraId="66620A71" w14:textId="77777777" w:rsidTr="00C32AC2">
        <w:tc>
          <w:tcPr>
            <w:tcW w:w="0" w:type="auto"/>
            <w:vAlign w:val="center"/>
            <w:hideMark/>
          </w:tcPr>
          <w:p w14:paraId="78243979" w14:textId="77777777" w:rsidR="007532C2" w:rsidRPr="007532C2" w:rsidRDefault="007532C2" w:rsidP="00C32AC2">
            <w:pPr>
              <w:contextualSpacing/>
              <w:jc w:val="center"/>
              <w:rPr>
                <w:sz w:val="24"/>
                <w:szCs w:val="24"/>
                <w:lang w:val="en-US"/>
              </w:rPr>
            </w:pPr>
            <w:r w:rsidRPr="007532C2">
              <w:rPr>
                <w:b/>
                <w:bCs/>
                <w:sz w:val="24"/>
                <w:szCs w:val="24"/>
                <w:lang w:val="en-US"/>
              </w:rPr>
              <w:t>Public / National Holidays</w:t>
            </w:r>
          </w:p>
        </w:tc>
        <w:tc>
          <w:tcPr>
            <w:tcW w:w="2177" w:type="dxa"/>
            <w:vAlign w:val="center"/>
            <w:hideMark/>
          </w:tcPr>
          <w:p w14:paraId="20BDC1A8" w14:textId="2E096B3D" w:rsidR="007532C2" w:rsidRPr="007532C2" w:rsidRDefault="007532C2" w:rsidP="00C32AC2">
            <w:pPr>
              <w:contextualSpacing/>
              <w:jc w:val="center"/>
              <w:rPr>
                <w:sz w:val="24"/>
                <w:szCs w:val="24"/>
                <w:lang w:val="en-US"/>
              </w:rPr>
            </w:pPr>
            <w:r w:rsidRPr="007532C2">
              <w:rPr>
                <w:sz w:val="24"/>
                <w:szCs w:val="24"/>
                <w:lang w:val="en-US"/>
              </w:rPr>
              <w:t>10–12 days per year</w:t>
            </w:r>
          </w:p>
        </w:tc>
        <w:tc>
          <w:tcPr>
            <w:tcW w:w="0" w:type="auto"/>
            <w:vAlign w:val="center"/>
            <w:hideMark/>
          </w:tcPr>
          <w:p w14:paraId="2ABB16AF" w14:textId="77777777" w:rsidR="007532C2" w:rsidRPr="007532C2" w:rsidRDefault="007532C2" w:rsidP="00C32AC2">
            <w:pPr>
              <w:ind w:left="6" w:hanging="6"/>
              <w:contextualSpacing/>
              <w:jc w:val="center"/>
              <w:rPr>
                <w:sz w:val="24"/>
                <w:szCs w:val="24"/>
                <w:lang w:val="en-US"/>
              </w:rPr>
            </w:pPr>
            <w:r w:rsidRPr="007532C2">
              <w:rPr>
                <w:sz w:val="24"/>
                <w:szCs w:val="24"/>
                <w:lang w:val="en-US"/>
              </w:rPr>
              <w:t>As declared annually by the company</w:t>
            </w:r>
          </w:p>
        </w:tc>
      </w:tr>
    </w:tbl>
    <w:p w14:paraId="2164BA3B" w14:textId="0542368C" w:rsidR="002D5830" w:rsidRPr="00F34581" w:rsidRDefault="00831132" w:rsidP="00EE2B2B">
      <w:pPr>
        <w:pStyle w:val="Heading2"/>
        <w:numPr>
          <w:ilvl w:val="1"/>
          <w:numId w:val="7"/>
        </w:numPr>
        <w:spacing w:after="0" w:line="276" w:lineRule="auto"/>
        <w:ind w:left="709"/>
        <w:jc w:val="both"/>
        <w:rPr>
          <w:b/>
          <w:bCs/>
          <w:color w:val="C00000"/>
          <w:sz w:val="36"/>
          <w:szCs w:val="36"/>
        </w:rPr>
      </w:pPr>
      <w:bookmarkStart w:id="15" w:name="_Toc224637781"/>
      <w:r w:rsidRPr="00F34581">
        <w:rPr>
          <w:b/>
          <w:bCs/>
          <w:color w:val="C00000"/>
          <w:sz w:val="36"/>
          <w:szCs w:val="36"/>
        </w:rPr>
        <w:t>Employee Representation, Social Dialogue &amp; Collective Bargaining</w:t>
      </w:r>
      <w:bookmarkEnd w:id="15"/>
      <w:r w:rsidR="008E02EF" w:rsidRPr="00F34581">
        <w:rPr>
          <w:b/>
          <w:bCs/>
          <w:color w:val="C00000"/>
          <w:sz w:val="36"/>
          <w:szCs w:val="36"/>
        </w:rPr>
        <w:t xml:space="preserve"> </w:t>
      </w:r>
      <w:r w:rsidR="00B07D39" w:rsidRPr="00F34581">
        <w:rPr>
          <w:b/>
          <w:bCs/>
          <w:color w:val="C00000"/>
          <w:sz w:val="36"/>
          <w:szCs w:val="36"/>
        </w:rPr>
        <w:t xml:space="preserve"> </w:t>
      </w:r>
      <w:r w:rsidR="00FF55F7" w:rsidRPr="00F34581">
        <w:rPr>
          <w:b/>
          <w:bCs/>
          <w:color w:val="C00000"/>
          <w:sz w:val="36"/>
          <w:szCs w:val="36"/>
        </w:rPr>
        <w:t xml:space="preserve"> </w:t>
      </w:r>
    </w:p>
    <w:p w14:paraId="15321AAC" w14:textId="19799E09" w:rsidR="00064C6C" w:rsidRPr="00064C6C" w:rsidRDefault="00064C6C" w:rsidP="00064C6C">
      <w:pPr>
        <w:pStyle w:val="ListParagraph"/>
        <w:numPr>
          <w:ilvl w:val="0"/>
          <w:numId w:val="57"/>
        </w:numPr>
        <w:spacing w:after="0" w:line="240" w:lineRule="auto"/>
        <w:jc w:val="both"/>
        <w:rPr>
          <w:sz w:val="24"/>
          <w:szCs w:val="24"/>
          <w:lang w:val="en-US"/>
        </w:rPr>
      </w:pPr>
      <w:r w:rsidRPr="00064C6C">
        <w:rPr>
          <w:sz w:val="24"/>
          <w:szCs w:val="24"/>
          <w:lang w:val="en-US"/>
        </w:rPr>
        <w:t>Rakheja Enterprises LLP promotes open, transparent, and constructive social dialogue to strengthen trust and positive workplace relations.</w:t>
      </w:r>
    </w:p>
    <w:p w14:paraId="3E35E810" w14:textId="5F6C9FA4" w:rsidR="00064C6C" w:rsidRPr="00064C6C" w:rsidRDefault="00064C6C" w:rsidP="00064C6C">
      <w:pPr>
        <w:pStyle w:val="ListParagraph"/>
        <w:numPr>
          <w:ilvl w:val="0"/>
          <w:numId w:val="57"/>
        </w:numPr>
        <w:spacing w:after="0" w:line="240" w:lineRule="auto"/>
        <w:jc w:val="both"/>
        <w:rPr>
          <w:sz w:val="24"/>
          <w:szCs w:val="24"/>
          <w:lang w:val="en-US"/>
        </w:rPr>
      </w:pPr>
      <w:r w:rsidRPr="00064C6C">
        <w:rPr>
          <w:sz w:val="24"/>
          <w:szCs w:val="24"/>
          <w:lang w:val="en-US"/>
        </w:rPr>
        <w:t>The Company respects employees’ rights to representation through recognized employee representatives, committees, or legally constituted bodies, in line with applicable laws.</w:t>
      </w:r>
    </w:p>
    <w:p w14:paraId="351494C4" w14:textId="74C0A776" w:rsidR="00064C6C" w:rsidRPr="00064C6C" w:rsidRDefault="00064C6C" w:rsidP="00064C6C">
      <w:pPr>
        <w:pStyle w:val="ListParagraph"/>
        <w:numPr>
          <w:ilvl w:val="0"/>
          <w:numId w:val="57"/>
        </w:numPr>
        <w:spacing w:after="0" w:line="240" w:lineRule="auto"/>
        <w:jc w:val="both"/>
        <w:rPr>
          <w:sz w:val="24"/>
          <w:szCs w:val="24"/>
          <w:lang w:val="en-US"/>
        </w:rPr>
      </w:pPr>
      <w:r w:rsidRPr="00064C6C">
        <w:rPr>
          <w:sz w:val="24"/>
          <w:szCs w:val="24"/>
          <w:lang w:val="en-US"/>
        </w:rPr>
        <w:t>Periodic collective bargaining discussions are conducted to address wages, working hours, health and safety, employee welfare, and other employment-related matters.</w:t>
      </w:r>
    </w:p>
    <w:p w14:paraId="7802FBE5" w14:textId="77777777" w:rsidR="00064C6C" w:rsidRPr="00064C6C" w:rsidRDefault="00064C6C" w:rsidP="00064C6C">
      <w:pPr>
        <w:pStyle w:val="ListParagraph"/>
        <w:numPr>
          <w:ilvl w:val="0"/>
          <w:numId w:val="57"/>
        </w:numPr>
        <w:spacing w:after="0" w:line="240" w:lineRule="auto"/>
        <w:jc w:val="both"/>
        <w:rPr>
          <w:sz w:val="24"/>
          <w:szCs w:val="24"/>
          <w:lang w:val="en-US"/>
        </w:rPr>
      </w:pPr>
      <w:r w:rsidRPr="00064C6C">
        <w:rPr>
          <w:sz w:val="24"/>
          <w:szCs w:val="24"/>
          <w:lang w:val="en-US"/>
        </w:rPr>
        <w:t xml:space="preserve">Management and employee representatives engage in regular communication to resolve workplace concerns in a fair and timely manner. </w:t>
      </w:r>
    </w:p>
    <w:p w14:paraId="05D4BCDD" w14:textId="10F3E774" w:rsidR="00064C6C" w:rsidRPr="00064C6C" w:rsidRDefault="00064C6C" w:rsidP="00064C6C">
      <w:pPr>
        <w:pStyle w:val="ListParagraph"/>
        <w:numPr>
          <w:ilvl w:val="0"/>
          <w:numId w:val="57"/>
        </w:numPr>
        <w:spacing w:after="0" w:line="240" w:lineRule="auto"/>
        <w:jc w:val="both"/>
        <w:rPr>
          <w:sz w:val="24"/>
          <w:szCs w:val="24"/>
          <w:lang w:val="en-US"/>
        </w:rPr>
      </w:pPr>
      <w:r w:rsidRPr="00064C6C">
        <w:rPr>
          <w:sz w:val="24"/>
          <w:szCs w:val="24"/>
          <w:lang w:val="en-US"/>
        </w:rPr>
        <w:t>These practices support compliance with labour laws and contribute to a harmonious, inclusive, and respectful work environment.</w:t>
      </w:r>
    </w:p>
    <w:p w14:paraId="283C5AAF" w14:textId="23AE38EE" w:rsidR="00FF55F7" w:rsidRPr="00C32AC2" w:rsidRDefault="00FF55F7" w:rsidP="00F34581">
      <w:pPr>
        <w:jc w:val="both"/>
        <w:rPr>
          <w:sz w:val="24"/>
          <w:szCs w:val="24"/>
        </w:rPr>
      </w:pPr>
    </w:p>
    <w:p w14:paraId="5D9A5957" w14:textId="77777777" w:rsidR="00B07D39" w:rsidRDefault="00B07D39">
      <w:pPr>
        <w:rPr>
          <w:rFonts w:eastAsiaTheme="majorEastAsia" w:cstheme="minorHAnsi"/>
          <w:b/>
          <w:bCs/>
          <w:color w:val="C00000"/>
          <w:sz w:val="40"/>
          <w:szCs w:val="40"/>
          <w:u w:val="single"/>
        </w:rPr>
      </w:pPr>
      <w:r>
        <w:rPr>
          <w:rFonts w:cstheme="minorHAnsi"/>
          <w:b/>
          <w:bCs/>
          <w:color w:val="C00000"/>
          <w:u w:val="single"/>
        </w:rPr>
        <w:br w:type="page"/>
      </w:r>
    </w:p>
    <w:p w14:paraId="4BDF8A5F" w14:textId="71D6EEF6" w:rsidR="005C39BE" w:rsidRPr="003F23D2" w:rsidRDefault="00104D3F"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16" w:name="_Toc224637782"/>
      <w:r w:rsidRPr="003F23D2">
        <w:rPr>
          <w:rFonts w:asciiTheme="minorHAnsi" w:hAnsiTheme="minorHAnsi" w:cstheme="minorHAnsi"/>
          <w:b/>
          <w:bCs/>
          <w:color w:val="C00000"/>
          <w:u w:val="single"/>
        </w:rPr>
        <w:lastRenderedPageBreak/>
        <w:t>EMPLOYEE DEVELOPMENT AND CAREER PROGRESSION</w:t>
      </w:r>
      <w:bookmarkEnd w:id="16"/>
    </w:p>
    <w:p w14:paraId="59CC3B0C" w14:textId="625929E7" w:rsidR="005C39BE" w:rsidRPr="005C39BE" w:rsidRDefault="00435A5C" w:rsidP="005C39BE">
      <w:pPr>
        <w:jc w:val="both"/>
        <w:rPr>
          <w:sz w:val="24"/>
          <w:szCs w:val="24"/>
        </w:rPr>
      </w:pPr>
      <w:r w:rsidRPr="00435A5C">
        <w:rPr>
          <w:sz w:val="24"/>
          <w:szCs w:val="24"/>
        </w:rPr>
        <w:t>At Rakheja Enterprises LLP, we recognize the importance of continuous learning, skill enhancement, and internal career growth in building a strong and capable workforce. The organization is committed to supporting employee development through structured training, performance feedback, and opportunities for role-based advancement.</w:t>
      </w:r>
    </w:p>
    <w:p w14:paraId="0B0221B7" w14:textId="1EF06013" w:rsidR="005C39BE" w:rsidRPr="003F23D2" w:rsidRDefault="00435A5C" w:rsidP="00EE2B2B">
      <w:pPr>
        <w:pStyle w:val="Heading2"/>
        <w:numPr>
          <w:ilvl w:val="1"/>
          <w:numId w:val="7"/>
        </w:numPr>
        <w:spacing w:after="0" w:line="360" w:lineRule="auto"/>
        <w:ind w:left="709"/>
        <w:rPr>
          <w:b/>
          <w:bCs/>
          <w:color w:val="C00000"/>
          <w:sz w:val="36"/>
          <w:szCs w:val="36"/>
        </w:rPr>
      </w:pPr>
      <w:bookmarkStart w:id="17" w:name="_Toc224637783"/>
      <w:r w:rsidRPr="003F23D2">
        <w:rPr>
          <w:b/>
          <w:bCs/>
          <w:color w:val="C00000"/>
          <w:sz w:val="36"/>
          <w:szCs w:val="36"/>
        </w:rPr>
        <w:t>Learning and Career Development</w:t>
      </w:r>
      <w:bookmarkEnd w:id="17"/>
    </w:p>
    <w:p w14:paraId="6BD42199" w14:textId="58401525" w:rsidR="005C39BE" w:rsidRPr="005C39BE" w:rsidRDefault="005C39BE" w:rsidP="00EE2B2B">
      <w:pPr>
        <w:numPr>
          <w:ilvl w:val="0"/>
          <w:numId w:val="8"/>
        </w:numPr>
        <w:spacing w:after="0"/>
        <w:jc w:val="both"/>
        <w:rPr>
          <w:sz w:val="24"/>
          <w:szCs w:val="24"/>
        </w:rPr>
      </w:pPr>
      <w:r w:rsidRPr="005C39BE">
        <w:rPr>
          <w:b/>
          <w:bCs/>
          <w:sz w:val="24"/>
          <w:szCs w:val="24"/>
        </w:rPr>
        <w:t>Training &amp; Skill Development</w:t>
      </w:r>
      <w:r w:rsidRPr="005C39BE">
        <w:rPr>
          <w:sz w:val="24"/>
          <w:szCs w:val="24"/>
        </w:rPr>
        <w:t xml:space="preserve">: </w:t>
      </w:r>
      <w:r w:rsidR="00435A5C" w:rsidRPr="00435A5C">
        <w:rPr>
          <w:sz w:val="24"/>
          <w:szCs w:val="24"/>
        </w:rPr>
        <w:t>Employees may be provided access to internal training sessions, workshops, or online learning resources relevant to their roles and operational requirements.</w:t>
      </w:r>
    </w:p>
    <w:p w14:paraId="4419ECA8" w14:textId="4C9A348F" w:rsidR="005C39BE" w:rsidRPr="005C39BE" w:rsidRDefault="005C39BE" w:rsidP="00EE2B2B">
      <w:pPr>
        <w:numPr>
          <w:ilvl w:val="0"/>
          <w:numId w:val="8"/>
        </w:numPr>
        <w:spacing w:after="0"/>
        <w:jc w:val="both"/>
        <w:rPr>
          <w:sz w:val="24"/>
          <w:szCs w:val="24"/>
        </w:rPr>
      </w:pPr>
      <w:r w:rsidRPr="005C39BE">
        <w:rPr>
          <w:b/>
          <w:bCs/>
          <w:sz w:val="24"/>
          <w:szCs w:val="24"/>
        </w:rPr>
        <w:t>Leadership Development</w:t>
      </w:r>
      <w:r w:rsidRPr="005C39BE">
        <w:rPr>
          <w:sz w:val="24"/>
          <w:szCs w:val="24"/>
        </w:rPr>
        <w:t xml:space="preserve">: </w:t>
      </w:r>
      <w:r w:rsidR="00435A5C" w:rsidRPr="00435A5C">
        <w:rPr>
          <w:sz w:val="24"/>
          <w:szCs w:val="24"/>
        </w:rPr>
        <w:t>Employees demonstrating strong performance and potential may be considered for leadership development initiatives, including supervisory or management-focused training programs.</w:t>
      </w:r>
    </w:p>
    <w:p w14:paraId="2F05021B" w14:textId="57C14074" w:rsidR="00CA6BF0" w:rsidRDefault="00435A5C" w:rsidP="00EE2B2B">
      <w:pPr>
        <w:numPr>
          <w:ilvl w:val="0"/>
          <w:numId w:val="8"/>
        </w:numPr>
        <w:spacing w:after="0"/>
        <w:jc w:val="both"/>
        <w:rPr>
          <w:sz w:val="24"/>
          <w:szCs w:val="24"/>
        </w:rPr>
      </w:pPr>
      <w:r>
        <w:rPr>
          <w:b/>
          <w:bCs/>
          <w:sz w:val="24"/>
          <w:szCs w:val="24"/>
        </w:rPr>
        <w:t xml:space="preserve">Educational Support </w:t>
      </w:r>
      <w:r w:rsidR="005C39BE" w:rsidRPr="005C39BE">
        <w:rPr>
          <w:b/>
          <w:bCs/>
          <w:sz w:val="24"/>
          <w:szCs w:val="24"/>
        </w:rPr>
        <w:t>Tuition Reimbursement</w:t>
      </w:r>
      <w:r w:rsidR="005C39BE" w:rsidRPr="005C39BE">
        <w:rPr>
          <w:sz w:val="24"/>
          <w:szCs w:val="24"/>
        </w:rPr>
        <w:t xml:space="preserve">: </w:t>
      </w:r>
      <w:r w:rsidRPr="00435A5C">
        <w:rPr>
          <w:sz w:val="24"/>
          <w:szCs w:val="24"/>
        </w:rPr>
        <w:t>Subject to management approval, employees may apply for financial assistance or support for job-related certifications, skill programs, or higher education aligned with business needs.</w:t>
      </w:r>
      <w:r>
        <w:rPr>
          <w:sz w:val="24"/>
          <w:szCs w:val="24"/>
        </w:rPr>
        <w:t xml:space="preserve"> </w:t>
      </w:r>
    </w:p>
    <w:p w14:paraId="48F02F8E" w14:textId="6EB11E9D" w:rsidR="00435A5C" w:rsidRPr="003E649E" w:rsidRDefault="00435A5C" w:rsidP="00EE2B2B">
      <w:pPr>
        <w:numPr>
          <w:ilvl w:val="0"/>
          <w:numId w:val="8"/>
        </w:numPr>
        <w:spacing w:after="0"/>
        <w:jc w:val="both"/>
        <w:rPr>
          <w:sz w:val="24"/>
          <w:szCs w:val="24"/>
        </w:rPr>
      </w:pPr>
      <w:r w:rsidRPr="003E649E">
        <w:rPr>
          <w:b/>
          <w:bCs/>
          <w:sz w:val="24"/>
          <w:szCs w:val="24"/>
        </w:rPr>
        <w:t>Individual Development Planning</w:t>
      </w:r>
      <w:r w:rsidR="003E649E" w:rsidRPr="003E649E">
        <w:rPr>
          <w:b/>
          <w:bCs/>
          <w:sz w:val="24"/>
          <w:szCs w:val="24"/>
        </w:rPr>
        <w:t>:</w:t>
      </w:r>
      <w:r w:rsidR="003E649E">
        <w:rPr>
          <w:b/>
          <w:bCs/>
          <w:sz w:val="24"/>
          <w:szCs w:val="24"/>
        </w:rPr>
        <w:t xml:space="preserve"> </w:t>
      </w:r>
      <w:r w:rsidRPr="003E649E">
        <w:rPr>
          <w:sz w:val="24"/>
          <w:szCs w:val="24"/>
        </w:rPr>
        <w:t>Employees may work with their reporting managers to identify development goals and skill requirements. Development plans, where applicable, are reviewed periodically to support performance improvement and career progression.</w:t>
      </w:r>
    </w:p>
    <w:p w14:paraId="74FB74E1" w14:textId="25936CF3" w:rsidR="00FB1A42" w:rsidRPr="003F23D2" w:rsidRDefault="00435A5C" w:rsidP="00EE2B2B">
      <w:pPr>
        <w:pStyle w:val="Heading2"/>
        <w:numPr>
          <w:ilvl w:val="1"/>
          <w:numId w:val="7"/>
        </w:numPr>
        <w:spacing w:after="0" w:line="360" w:lineRule="auto"/>
        <w:ind w:left="709"/>
        <w:rPr>
          <w:b/>
          <w:bCs/>
          <w:color w:val="C00000"/>
          <w:sz w:val="36"/>
          <w:szCs w:val="36"/>
        </w:rPr>
      </w:pPr>
      <w:bookmarkStart w:id="18" w:name="_Toc224637784"/>
      <w:r w:rsidRPr="003F23D2">
        <w:rPr>
          <w:b/>
          <w:bCs/>
          <w:color w:val="C00000"/>
          <w:sz w:val="36"/>
          <w:szCs w:val="36"/>
        </w:rPr>
        <w:t>Internal Growth and Role Movement</w:t>
      </w:r>
      <w:bookmarkEnd w:id="18"/>
    </w:p>
    <w:p w14:paraId="6DBFC23D" w14:textId="7409EFBD" w:rsidR="00FB1A42" w:rsidRPr="00FB1A42" w:rsidRDefault="00FB1A42" w:rsidP="00081534">
      <w:pPr>
        <w:jc w:val="both"/>
        <w:rPr>
          <w:sz w:val="24"/>
          <w:szCs w:val="24"/>
        </w:rPr>
      </w:pPr>
      <w:r w:rsidRPr="00FB1A42">
        <w:rPr>
          <w:sz w:val="24"/>
          <w:szCs w:val="24"/>
        </w:rPr>
        <w:t xml:space="preserve">To retain top talent and enhance employee engagement, </w:t>
      </w:r>
      <w:r w:rsidR="00C32C86">
        <w:rPr>
          <w:sz w:val="24"/>
          <w:szCs w:val="24"/>
        </w:rPr>
        <w:t xml:space="preserve">Rakheja Enterprises LLP </w:t>
      </w:r>
      <w:r w:rsidRPr="00FB1A42">
        <w:rPr>
          <w:sz w:val="24"/>
          <w:szCs w:val="24"/>
        </w:rPr>
        <w:t>has implemented structured internal mobility programs, encouraging employees to explore different career paths within the company.</w:t>
      </w:r>
    </w:p>
    <w:p w14:paraId="708B8A94" w14:textId="73BC5065" w:rsidR="00FB1A42" w:rsidRDefault="00722C08" w:rsidP="00EE2B2B">
      <w:pPr>
        <w:numPr>
          <w:ilvl w:val="0"/>
          <w:numId w:val="10"/>
        </w:numPr>
        <w:jc w:val="both"/>
        <w:rPr>
          <w:b/>
          <w:bCs/>
          <w:sz w:val="24"/>
          <w:szCs w:val="24"/>
        </w:rPr>
      </w:pPr>
      <w:r w:rsidRPr="00722C08">
        <w:rPr>
          <w:b/>
          <w:bCs/>
          <w:sz w:val="24"/>
          <w:szCs w:val="24"/>
        </w:rPr>
        <w:t>Vertical Mobility (Career Progression &amp; Leadership Growth)</w:t>
      </w:r>
      <w:r>
        <w:rPr>
          <w:b/>
          <w:bCs/>
          <w:sz w:val="24"/>
          <w:szCs w:val="24"/>
        </w:rPr>
        <w:t xml:space="preserve"> </w:t>
      </w:r>
    </w:p>
    <w:p w14:paraId="712C09BC" w14:textId="77777777" w:rsidR="00722C08" w:rsidRPr="00722C08" w:rsidRDefault="00722C08" w:rsidP="00EE2B2B">
      <w:pPr>
        <w:pStyle w:val="NormalWeb"/>
        <w:numPr>
          <w:ilvl w:val="0"/>
          <w:numId w:val="30"/>
        </w:numPr>
        <w:jc w:val="both"/>
        <w:rPr>
          <w:rFonts w:asciiTheme="minorHAnsi" w:hAnsiTheme="minorHAnsi" w:cstheme="minorHAnsi"/>
        </w:rPr>
      </w:pPr>
      <w:r w:rsidRPr="00722C08">
        <w:rPr>
          <w:rFonts w:asciiTheme="minorHAnsi" w:hAnsiTheme="minorHAnsi" w:cstheme="minorHAnsi"/>
        </w:rPr>
        <w:t>Employees who consistently demonstrate strong performance, accountability, technical competence, and leadership potential are considered for higher responsibilities and managerial roles.</w:t>
      </w:r>
    </w:p>
    <w:p w14:paraId="417E734C" w14:textId="47190F8A" w:rsidR="00722C08" w:rsidRDefault="00722C08" w:rsidP="00EE2B2B">
      <w:pPr>
        <w:pStyle w:val="NormalWeb"/>
        <w:numPr>
          <w:ilvl w:val="0"/>
          <w:numId w:val="30"/>
        </w:numPr>
        <w:jc w:val="both"/>
        <w:rPr>
          <w:rFonts w:asciiTheme="minorHAnsi" w:hAnsiTheme="minorHAnsi" w:cstheme="minorHAnsi"/>
        </w:rPr>
      </w:pPr>
      <w:r w:rsidRPr="00722C08">
        <w:rPr>
          <w:rFonts w:asciiTheme="minorHAnsi" w:hAnsiTheme="minorHAnsi" w:cstheme="minorHAnsi"/>
        </w:rPr>
        <w:t>Promotions are based on performance metrics, business impact, operational knowledge, and alignment with company values.</w:t>
      </w:r>
      <w:r>
        <w:rPr>
          <w:rFonts w:asciiTheme="minorHAnsi" w:hAnsiTheme="minorHAnsi" w:cstheme="minorHAnsi"/>
        </w:rPr>
        <w:t xml:space="preserve"> </w:t>
      </w:r>
    </w:p>
    <w:p w14:paraId="06A380A9" w14:textId="77777777" w:rsidR="009353AD" w:rsidRDefault="009353AD" w:rsidP="00722C08">
      <w:pPr>
        <w:pStyle w:val="NormalWeb"/>
        <w:ind w:left="720"/>
        <w:rPr>
          <w:rFonts w:asciiTheme="minorHAnsi" w:hAnsiTheme="minorHAnsi" w:cstheme="minorHAnsi"/>
          <w:b/>
          <w:bCs/>
        </w:rPr>
      </w:pPr>
    </w:p>
    <w:p w14:paraId="09ECDD3D" w14:textId="77777777" w:rsidR="009353AD" w:rsidRDefault="009353AD" w:rsidP="00722C08">
      <w:pPr>
        <w:pStyle w:val="NormalWeb"/>
        <w:ind w:left="720"/>
        <w:rPr>
          <w:rFonts w:asciiTheme="minorHAnsi" w:hAnsiTheme="minorHAnsi" w:cstheme="minorHAnsi"/>
          <w:b/>
          <w:bCs/>
        </w:rPr>
      </w:pPr>
    </w:p>
    <w:p w14:paraId="7CDCA44C" w14:textId="47194629" w:rsidR="00FB1A42" w:rsidRDefault="00722C08" w:rsidP="00EE2B2B">
      <w:pPr>
        <w:numPr>
          <w:ilvl w:val="0"/>
          <w:numId w:val="10"/>
        </w:numPr>
        <w:jc w:val="both"/>
        <w:rPr>
          <w:b/>
          <w:bCs/>
          <w:sz w:val="24"/>
          <w:szCs w:val="24"/>
        </w:rPr>
      </w:pPr>
      <w:r w:rsidRPr="00722C08">
        <w:rPr>
          <w:b/>
          <w:bCs/>
          <w:sz w:val="24"/>
          <w:szCs w:val="24"/>
        </w:rPr>
        <w:lastRenderedPageBreak/>
        <w:t>Horizontal Mobility (Cross-Functional Opportunities)</w:t>
      </w:r>
    </w:p>
    <w:p w14:paraId="570503F2" w14:textId="77777777" w:rsidR="00722C08" w:rsidRPr="00722C08" w:rsidRDefault="00722C08" w:rsidP="00EE2B2B">
      <w:pPr>
        <w:pStyle w:val="NormalWeb"/>
        <w:numPr>
          <w:ilvl w:val="0"/>
          <w:numId w:val="31"/>
        </w:numPr>
        <w:jc w:val="both"/>
        <w:rPr>
          <w:rFonts w:asciiTheme="minorHAnsi" w:hAnsiTheme="minorHAnsi" w:cstheme="minorHAnsi"/>
        </w:rPr>
      </w:pPr>
      <w:r w:rsidRPr="00722C08">
        <w:rPr>
          <w:rFonts w:asciiTheme="minorHAnsi" w:hAnsiTheme="minorHAnsi" w:cstheme="minorHAnsi"/>
        </w:rPr>
        <w:t>To build well-rounded professionals, employees may explore opportunities across departments at the same level, enabling skill expansion and better business understanding.</w:t>
      </w:r>
    </w:p>
    <w:p w14:paraId="7675453C" w14:textId="157D8915" w:rsidR="00722C08" w:rsidRDefault="00722C08" w:rsidP="00EE2B2B">
      <w:pPr>
        <w:pStyle w:val="NormalWeb"/>
        <w:numPr>
          <w:ilvl w:val="0"/>
          <w:numId w:val="31"/>
        </w:numPr>
        <w:jc w:val="both"/>
        <w:rPr>
          <w:rFonts w:asciiTheme="minorHAnsi" w:hAnsiTheme="minorHAnsi" w:cstheme="minorHAnsi"/>
        </w:rPr>
      </w:pPr>
      <w:r w:rsidRPr="00722C08">
        <w:rPr>
          <w:rFonts w:asciiTheme="minorHAnsi" w:hAnsiTheme="minorHAnsi" w:cstheme="minorHAnsi"/>
        </w:rPr>
        <w:t>Cross-functional exposure strengthens collaboration across sales, procurement, finance, and logistics functions.</w:t>
      </w:r>
      <w:r>
        <w:rPr>
          <w:rFonts w:asciiTheme="minorHAnsi" w:hAnsiTheme="minorHAnsi" w:cstheme="minorHAnsi"/>
        </w:rPr>
        <w:t xml:space="preserve"> </w:t>
      </w:r>
    </w:p>
    <w:p w14:paraId="7B24475C" w14:textId="54F47BDE" w:rsidR="00FB1A42" w:rsidRDefault="00722C08" w:rsidP="00EE2B2B">
      <w:pPr>
        <w:numPr>
          <w:ilvl w:val="0"/>
          <w:numId w:val="10"/>
        </w:numPr>
        <w:jc w:val="both"/>
        <w:rPr>
          <w:b/>
          <w:bCs/>
          <w:sz w:val="24"/>
          <w:szCs w:val="24"/>
        </w:rPr>
      </w:pPr>
      <w:r w:rsidRPr="00722C08">
        <w:rPr>
          <w:b/>
          <w:bCs/>
          <w:sz w:val="24"/>
          <w:szCs w:val="24"/>
        </w:rPr>
        <w:t>Geographical Mobility (Location-Based Opportunities)</w:t>
      </w:r>
    </w:p>
    <w:p w14:paraId="064A9E22" w14:textId="77777777" w:rsidR="00722C08" w:rsidRPr="00722C08" w:rsidRDefault="00722C08" w:rsidP="00EE2B2B">
      <w:pPr>
        <w:pStyle w:val="NormalWeb"/>
        <w:numPr>
          <w:ilvl w:val="0"/>
          <w:numId w:val="32"/>
        </w:numPr>
        <w:jc w:val="both"/>
        <w:rPr>
          <w:rFonts w:asciiTheme="minorHAnsi" w:hAnsiTheme="minorHAnsi" w:cstheme="minorHAnsi"/>
        </w:rPr>
      </w:pPr>
      <w:r w:rsidRPr="00722C08">
        <w:rPr>
          <w:rFonts w:asciiTheme="minorHAnsi" w:hAnsiTheme="minorHAnsi" w:cstheme="minorHAnsi"/>
        </w:rPr>
        <w:t>As Rakheja Enterprises LLP expands its business operations across regions, employees may be offered opportunities to relocate based on project requirements, warehouse expansion, or market development initiatives.</w:t>
      </w:r>
    </w:p>
    <w:p w14:paraId="77A142AF" w14:textId="6BEB93F8" w:rsidR="00722C08" w:rsidRDefault="00722C08" w:rsidP="00EE2B2B">
      <w:pPr>
        <w:pStyle w:val="NormalWeb"/>
        <w:numPr>
          <w:ilvl w:val="0"/>
          <w:numId w:val="32"/>
        </w:numPr>
        <w:jc w:val="both"/>
        <w:rPr>
          <w:rFonts w:asciiTheme="minorHAnsi" w:hAnsiTheme="minorHAnsi" w:cstheme="minorHAnsi"/>
        </w:rPr>
      </w:pPr>
      <w:r w:rsidRPr="00722C08">
        <w:rPr>
          <w:rFonts w:asciiTheme="minorHAnsi" w:hAnsiTheme="minorHAnsi" w:cstheme="minorHAnsi"/>
        </w:rPr>
        <w:t>Such mobility supports business growth while offering employees exposure to new markets and operational environments.</w:t>
      </w:r>
      <w:r>
        <w:rPr>
          <w:rFonts w:asciiTheme="minorHAnsi" w:hAnsiTheme="minorHAnsi" w:cstheme="minorHAnsi"/>
        </w:rPr>
        <w:t xml:space="preserve"> </w:t>
      </w:r>
    </w:p>
    <w:p w14:paraId="18F5F48E" w14:textId="388F261A" w:rsidR="00FB1A42" w:rsidRPr="004705D3" w:rsidRDefault="00722C08" w:rsidP="00EE2B2B">
      <w:pPr>
        <w:numPr>
          <w:ilvl w:val="0"/>
          <w:numId w:val="10"/>
        </w:numPr>
        <w:tabs>
          <w:tab w:val="clear" w:pos="720"/>
        </w:tabs>
        <w:jc w:val="both"/>
        <w:rPr>
          <w:rFonts w:cstheme="minorHAnsi"/>
          <w:b/>
          <w:bCs/>
          <w:sz w:val="24"/>
          <w:szCs w:val="24"/>
        </w:rPr>
      </w:pPr>
      <w:r w:rsidRPr="004705D3">
        <w:rPr>
          <w:b/>
          <w:bCs/>
          <w:sz w:val="24"/>
          <w:szCs w:val="24"/>
        </w:rPr>
        <w:t>Transversal</w:t>
      </w:r>
      <w:r w:rsidRPr="004705D3">
        <w:rPr>
          <w:rFonts w:cstheme="minorHAnsi"/>
          <w:b/>
          <w:bCs/>
          <w:sz w:val="24"/>
          <w:szCs w:val="24"/>
        </w:rPr>
        <w:t xml:space="preserve"> Mobility (</w:t>
      </w:r>
      <w:r w:rsidRPr="004705D3">
        <w:rPr>
          <w:b/>
          <w:bCs/>
          <w:sz w:val="24"/>
          <w:szCs w:val="24"/>
        </w:rPr>
        <w:t>Cross</w:t>
      </w:r>
      <w:r w:rsidRPr="004705D3">
        <w:rPr>
          <w:rFonts w:cstheme="minorHAnsi"/>
          <w:b/>
          <w:bCs/>
          <w:sz w:val="24"/>
          <w:szCs w:val="24"/>
        </w:rPr>
        <w:t xml:space="preserve">-Skilling &amp; Multi-Functional Roles)  </w:t>
      </w:r>
    </w:p>
    <w:p w14:paraId="26E9B946" w14:textId="77777777" w:rsidR="00722C08" w:rsidRPr="00D85035" w:rsidRDefault="00722C08" w:rsidP="00EE2B2B">
      <w:pPr>
        <w:pStyle w:val="NormalWeb"/>
        <w:numPr>
          <w:ilvl w:val="0"/>
          <w:numId w:val="32"/>
        </w:numPr>
        <w:jc w:val="both"/>
        <w:rPr>
          <w:rFonts w:asciiTheme="minorHAnsi" w:hAnsiTheme="minorHAnsi" w:cstheme="minorHAnsi"/>
        </w:rPr>
      </w:pPr>
      <w:r w:rsidRPr="00D85035">
        <w:rPr>
          <w:rFonts w:asciiTheme="minorHAnsi" w:hAnsiTheme="minorHAnsi" w:cstheme="minorHAnsi"/>
        </w:rPr>
        <w:t>Rakheja Enterprises LLP encourages employees to develop cross-functional capabilities to enhance adaptability and long-term career growth.</w:t>
      </w:r>
    </w:p>
    <w:p w14:paraId="6F75714B" w14:textId="0E183B2A" w:rsidR="00722C08" w:rsidRPr="00D85035" w:rsidRDefault="00722C08" w:rsidP="00EE2B2B">
      <w:pPr>
        <w:pStyle w:val="NormalWeb"/>
        <w:numPr>
          <w:ilvl w:val="0"/>
          <w:numId w:val="32"/>
        </w:numPr>
        <w:jc w:val="both"/>
        <w:rPr>
          <w:rFonts w:asciiTheme="minorHAnsi" w:hAnsiTheme="minorHAnsi" w:cstheme="minorHAnsi"/>
        </w:rPr>
      </w:pPr>
      <w:r w:rsidRPr="00D85035">
        <w:rPr>
          <w:rFonts w:asciiTheme="minorHAnsi" w:hAnsiTheme="minorHAnsi" w:cstheme="minorHAnsi"/>
        </w:rPr>
        <w:t xml:space="preserve">Through training and on-the-job exposure, employees can build transferable skills that allow them to contribute across multiple business functions. </w:t>
      </w:r>
    </w:p>
    <w:p w14:paraId="5FC5514E" w14:textId="070A9B33" w:rsidR="00FB1A42" w:rsidRPr="003F23D2" w:rsidRDefault="00FB1A42" w:rsidP="00EE2B2B">
      <w:pPr>
        <w:pStyle w:val="Heading2"/>
        <w:numPr>
          <w:ilvl w:val="1"/>
          <w:numId w:val="7"/>
        </w:numPr>
        <w:spacing w:after="0" w:line="360" w:lineRule="auto"/>
        <w:ind w:left="709"/>
        <w:rPr>
          <w:b/>
          <w:bCs/>
          <w:color w:val="C00000"/>
          <w:sz w:val="36"/>
          <w:szCs w:val="36"/>
        </w:rPr>
      </w:pPr>
      <w:bookmarkStart w:id="19" w:name="_Toc224637785"/>
      <w:r w:rsidRPr="003F23D2">
        <w:rPr>
          <w:b/>
          <w:bCs/>
          <w:color w:val="C00000"/>
          <w:sz w:val="36"/>
          <w:szCs w:val="36"/>
        </w:rPr>
        <w:t xml:space="preserve">Internal Job Posting </w:t>
      </w:r>
      <w:r w:rsidR="00722C08" w:rsidRPr="003F23D2">
        <w:rPr>
          <w:b/>
          <w:bCs/>
          <w:color w:val="C00000"/>
          <w:sz w:val="36"/>
          <w:szCs w:val="36"/>
        </w:rPr>
        <w:t xml:space="preserve">(IJP) </w:t>
      </w:r>
      <w:r w:rsidRPr="003F23D2">
        <w:rPr>
          <w:b/>
          <w:bCs/>
          <w:color w:val="C00000"/>
          <w:sz w:val="36"/>
          <w:szCs w:val="36"/>
        </w:rPr>
        <w:t>System</w:t>
      </w:r>
      <w:bookmarkEnd w:id="19"/>
    </w:p>
    <w:p w14:paraId="4C528D40" w14:textId="77777777" w:rsidR="00722C08" w:rsidRPr="00722C08" w:rsidRDefault="00722C08" w:rsidP="00722C08">
      <w:pPr>
        <w:jc w:val="both"/>
        <w:rPr>
          <w:sz w:val="24"/>
          <w:szCs w:val="24"/>
          <w:lang w:val="en-US"/>
        </w:rPr>
      </w:pPr>
      <w:r w:rsidRPr="00722C08">
        <w:rPr>
          <w:sz w:val="24"/>
          <w:szCs w:val="24"/>
          <w:lang w:val="en-US"/>
        </w:rPr>
        <w:t xml:space="preserve">To ensure fairness, transparency, and equal growth opportunities, </w:t>
      </w:r>
      <w:r w:rsidRPr="008F441C">
        <w:rPr>
          <w:sz w:val="24"/>
          <w:szCs w:val="24"/>
          <w:lang w:val="en-US"/>
        </w:rPr>
        <w:t xml:space="preserve">Rakheja Enterprises LLP </w:t>
      </w:r>
      <w:r w:rsidRPr="00722C08">
        <w:rPr>
          <w:sz w:val="24"/>
          <w:szCs w:val="24"/>
          <w:lang w:val="en-US"/>
        </w:rPr>
        <w:t>follows an Internal Job Posting (IJP) system.</w:t>
      </w:r>
    </w:p>
    <w:p w14:paraId="1601BB53" w14:textId="77777777" w:rsidR="00722C08" w:rsidRPr="00722C08" w:rsidRDefault="00722C08" w:rsidP="00722C08">
      <w:pPr>
        <w:jc w:val="both"/>
        <w:rPr>
          <w:sz w:val="24"/>
          <w:szCs w:val="24"/>
          <w:lang w:val="en-US"/>
        </w:rPr>
      </w:pPr>
      <w:r w:rsidRPr="00722C08">
        <w:rPr>
          <w:sz w:val="24"/>
          <w:szCs w:val="24"/>
          <w:lang w:val="en-US"/>
        </w:rPr>
        <w:t>All eligible vacancies are first communicated internally before initiating external recruitment. This approach enables existing employees to explore career advancement opportunities across departments and locations within the organization.</w:t>
      </w:r>
    </w:p>
    <w:p w14:paraId="5B7C2848" w14:textId="77777777" w:rsidR="00722C08" w:rsidRPr="00722C08" w:rsidRDefault="00722C08" w:rsidP="00722C08">
      <w:pPr>
        <w:jc w:val="both"/>
        <w:rPr>
          <w:sz w:val="24"/>
          <w:szCs w:val="24"/>
          <w:lang w:val="en-US"/>
        </w:rPr>
      </w:pPr>
      <w:r w:rsidRPr="00722C08">
        <w:rPr>
          <w:sz w:val="24"/>
          <w:szCs w:val="24"/>
          <w:lang w:val="en-US"/>
        </w:rPr>
        <w:t>Employees may apply for internal openings through the designated HR communication channel or internal notification system. Job postings will clearly specify:</w:t>
      </w:r>
    </w:p>
    <w:p w14:paraId="452236C9" w14:textId="77777777" w:rsidR="00722C08" w:rsidRPr="00722C08" w:rsidRDefault="00722C08" w:rsidP="00EE2B2B">
      <w:pPr>
        <w:numPr>
          <w:ilvl w:val="0"/>
          <w:numId w:val="33"/>
        </w:numPr>
        <w:spacing w:after="0" w:line="240" w:lineRule="auto"/>
        <w:jc w:val="both"/>
        <w:rPr>
          <w:sz w:val="24"/>
          <w:szCs w:val="24"/>
          <w:lang w:val="en-US"/>
        </w:rPr>
      </w:pPr>
      <w:r w:rsidRPr="00722C08">
        <w:rPr>
          <w:sz w:val="24"/>
          <w:szCs w:val="24"/>
          <w:lang w:val="en-US"/>
        </w:rPr>
        <w:t>Role title and department</w:t>
      </w:r>
    </w:p>
    <w:p w14:paraId="4C9C94AF" w14:textId="77777777" w:rsidR="00722C08" w:rsidRPr="00722C08" w:rsidRDefault="00722C08" w:rsidP="00EE2B2B">
      <w:pPr>
        <w:numPr>
          <w:ilvl w:val="0"/>
          <w:numId w:val="33"/>
        </w:numPr>
        <w:spacing w:after="0" w:line="240" w:lineRule="auto"/>
        <w:jc w:val="both"/>
        <w:rPr>
          <w:sz w:val="24"/>
          <w:szCs w:val="24"/>
          <w:lang w:val="en-US"/>
        </w:rPr>
      </w:pPr>
      <w:r w:rsidRPr="00722C08">
        <w:rPr>
          <w:sz w:val="24"/>
          <w:szCs w:val="24"/>
          <w:lang w:val="en-US"/>
        </w:rPr>
        <w:t>Key responsibilities</w:t>
      </w:r>
    </w:p>
    <w:p w14:paraId="2E00EB58" w14:textId="77777777" w:rsidR="00722C08" w:rsidRPr="00722C08" w:rsidRDefault="00722C08" w:rsidP="00EE2B2B">
      <w:pPr>
        <w:numPr>
          <w:ilvl w:val="0"/>
          <w:numId w:val="33"/>
        </w:numPr>
        <w:spacing w:after="0" w:line="240" w:lineRule="auto"/>
        <w:jc w:val="both"/>
        <w:rPr>
          <w:sz w:val="24"/>
          <w:szCs w:val="24"/>
          <w:lang w:val="en-US"/>
        </w:rPr>
      </w:pPr>
      <w:r w:rsidRPr="00722C08">
        <w:rPr>
          <w:sz w:val="24"/>
          <w:szCs w:val="24"/>
          <w:lang w:val="en-US"/>
        </w:rPr>
        <w:t>Required qualifications and experience</w:t>
      </w:r>
    </w:p>
    <w:p w14:paraId="74516CC7" w14:textId="77777777" w:rsidR="00722C08" w:rsidRPr="00722C08" w:rsidRDefault="00722C08" w:rsidP="00EE2B2B">
      <w:pPr>
        <w:numPr>
          <w:ilvl w:val="0"/>
          <w:numId w:val="33"/>
        </w:numPr>
        <w:spacing w:after="0" w:line="240" w:lineRule="auto"/>
        <w:jc w:val="both"/>
        <w:rPr>
          <w:sz w:val="24"/>
          <w:szCs w:val="24"/>
          <w:lang w:val="en-US"/>
        </w:rPr>
      </w:pPr>
      <w:r w:rsidRPr="00722C08">
        <w:rPr>
          <w:sz w:val="24"/>
          <w:szCs w:val="24"/>
          <w:lang w:val="en-US"/>
        </w:rPr>
        <w:t>Location (if applicable)</w:t>
      </w:r>
    </w:p>
    <w:p w14:paraId="72C6F804" w14:textId="77777777" w:rsidR="00722C08" w:rsidRDefault="00722C08" w:rsidP="00EE2B2B">
      <w:pPr>
        <w:numPr>
          <w:ilvl w:val="0"/>
          <w:numId w:val="33"/>
        </w:numPr>
        <w:spacing w:after="0" w:line="240" w:lineRule="auto"/>
        <w:jc w:val="both"/>
        <w:rPr>
          <w:sz w:val="24"/>
          <w:szCs w:val="24"/>
          <w:lang w:val="en-US"/>
        </w:rPr>
      </w:pPr>
      <w:r w:rsidRPr="00722C08">
        <w:rPr>
          <w:sz w:val="24"/>
          <w:szCs w:val="24"/>
          <w:lang w:val="en-US"/>
        </w:rPr>
        <w:t>Application process and deadline</w:t>
      </w:r>
    </w:p>
    <w:p w14:paraId="1CAD5DCF" w14:textId="77777777" w:rsidR="00A87780" w:rsidRPr="00722C08" w:rsidRDefault="00A87780" w:rsidP="00A87780">
      <w:pPr>
        <w:spacing w:after="0" w:line="240" w:lineRule="auto"/>
        <w:ind w:left="720"/>
        <w:jc w:val="both"/>
        <w:rPr>
          <w:sz w:val="24"/>
          <w:szCs w:val="24"/>
          <w:lang w:val="en-US"/>
        </w:rPr>
      </w:pPr>
    </w:p>
    <w:p w14:paraId="562596AE" w14:textId="77777777" w:rsidR="00722C08" w:rsidRPr="00722C08" w:rsidRDefault="00722C08" w:rsidP="00722C08">
      <w:pPr>
        <w:jc w:val="both"/>
        <w:rPr>
          <w:sz w:val="24"/>
          <w:szCs w:val="24"/>
          <w:lang w:val="en-US"/>
        </w:rPr>
      </w:pPr>
      <w:r w:rsidRPr="00722C08">
        <w:rPr>
          <w:sz w:val="24"/>
          <w:szCs w:val="24"/>
          <w:lang w:val="en-US"/>
        </w:rPr>
        <w:t>Selection for internal positions is based on performance record, relevant skills, business requirements, and management approval.</w:t>
      </w:r>
    </w:p>
    <w:p w14:paraId="7B127A55" w14:textId="77777777" w:rsidR="00722C08" w:rsidRPr="00722C08" w:rsidRDefault="00722C08" w:rsidP="00722C08">
      <w:pPr>
        <w:jc w:val="both"/>
        <w:rPr>
          <w:sz w:val="24"/>
          <w:szCs w:val="24"/>
          <w:lang w:val="en-US"/>
        </w:rPr>
      </w:pPr>
      <w:r w:rsidRPr="00722C08">
        <w:rPr>
          <w:sz w:val="24"/>
          <w:szCs w:val="24"/>
          <w:lang w:val="en-US"/>
        </w:rPr>
        <w:lastRenderedPageBreak/>
        <w:t>Through the IJP system, Rakheja Enterprises LLP reinforces its commitment to employee development, retention, and long-term career growth.</w:t>
      </w:r>
    </w:p>
    <w:p w14:paraId="7956A76B" w14:textId="38A17B8F" w:rsidR="00E359D6" w:rsidRDefault="00E359D6">
      <w:pPr>
        <w:rPr>
          <w:sz w:val="24"/>
          <w:szCs w:val="24"/>
        </w:rPr>
      </w:pPr>
      <w:r>
        <w:rPr>
          <w:sz w:val="24"/>
          <w:szCs w:val="24"/>
        </w:rPr>
        <w:br w:type="page"/>
      </w:r>
    </w:p>
    <w:p w14:paraId="5C9A288A" w14:textId="2D46FFF1" w:rsidR="00E5702E" w:rsidRPr="003F23D2" w:rsidRDefault="009353AD"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20" w:name="_Toc224637786"/>
      <w:r w:rsidRPr="003F23D2">
        <w:rPr>
          <w:rFonts w:asciiTheme="minorHAnsi" w:hAnsiTheme="minorHAnsi" w:cstheme="minorHAnsi"/>
          <w:b/>
          <w:bCs/>
          <w:color w:val="C00000"/>
          <w:u w:val="single"/>
        </w:rPr>
        <w:lastRenderedPageBreak/>
        <w:t>ANTI-DISCRIMINATION &amp; EQUAL OPPORTUNITY GUIDELINES</w:t>
      </w:r>
      <w:bookmarkEnd w:id="20"/>
    </w:p>
    <w:p w14:paraId="52FF93F6" w14:textId="4E5D11FB" w:rsidR="005C2325" w:rsidRPr="005C2325" w:rsidRDefault="005C2325" w:rsidP="00127751">
      <w:pPr>
        <w:pStyle w:val="NormalWeb"/>
        <w:jc w:val="both"/>
        <w:rPr>
          <w:rFonts w:asciiTheme="minorHAnsi" w:hAnsiTheme="minorHAnsi" w:cstheme="minorHAnsi"/>
        </w:rPr>
      </w:pPr>
      <w:r w:rsidRPr="005C2325">
        <w:rPr>
          <w:rFonts w:asciiTheme="minorHAnsi" w:hAnsiTheme="minorHAnsi" w:cstheme="minorHAnsi"/>
        </w:rPr>
        <w:t>Rakheja Enterprises LLP is committed to building an inclusive, diverse, and equitable workplace where all employees have equal access to professional development, learning opportunities, and career advancement.</w:t>
      </w:r>
    </w:p>
    <w:p w14:paraId="31DC368F" w14:textId="66F6DCFA" w:rsidR="005C2325" w:rsidRPr="005C2325" w:rsidRDefault="005C2325" w:rsidP="00127751">
      <w:pPr>
        <w:pStyle w:val="NormalWeb"/>
        <w:jc w:val="both"/>
        <w:rPr>
          <w:rFonts w:asciiTheme="minorHAnsi" w:hAnsiTheme="minorHAnsi" w:cstheme="minorHAnsi"/>
        </w:rPr>
      </w:pPr>
      <w:r w:rsidRPr="005C2325">
        <w:rPr>
          <w:rFonts w:asciiTheme="minorHAnsi" w:hAnsiTheme="minorHAnsi" w:cstheme="minorHAnsi"/>
        </w:rPr>
        <w:t>This policy ensures that promotions, appraisals, and professional development initiatives are conducted without discrimination, bias, or unfair treatment. The Company promotes fairness, accessibility, and inclusivity in all aspects of employee growth and career progression.</w:t>
      </w:r>
    </w:p>
    <w:p w14:paraId="51D1EE1D" w14:textId="54AF3C13" w:rsidR="00CA5254" w:rsidRPr="003F23D2" w:rsidRDefault="005C2325" w:rsidP="00EE2B2B">
      <w:pPr>
        <w:pStyle w:val="Heading2"/>
        <w:numPr>
          <w:ilvl w:val="1"/>
          <w:numId w:val="7"/>
        </w:numPr>
        <w:spacing w:after="0" w:line="360" w:lineRule="auto"/>
        <w:ind w:left="709"/>
        <w:rPr>
          <w:b/>
          <w:bCs/>
          <w:color w:val="C00000"/>
          <w:sz w:val="36"/>
          <w:szCs w:val="36"/>
        </w:rPr>
      </w:pPr>
      <w:bookmarkStart w:id="21" w:name="_Toc224637787"/>
      <w:r w:rsidRPr="003F23D2">
        <w:rPr>
          <w:b/>
          <w:bCs/>
          <w:color w:val="C00000"/>
          <w:sz w:val="36"/>
          <w:szCs w:val="36"/>
        </w:rPr>
        <w:t>Fair and Merit Based Promotion Process</w:t>
      </w:r>
      <w:bookmarkEnd w:id="21"/>
    </w:p>
    <w:p w14:paraId="7DA8B5DC" w14:textId="0EBCCC50" w:rsidR="00CA5254" w:rsidRPr="00CA5254" w:rsidRDefault="00CA5254" w:rsidP="00EE2B2B">
      <w:pPr>
        <w:pStyle w:val="ListParagraph"/>
        <w:numPr>
          <w:ilvl w:val="0"/>
          <w:numId w:val="3"/>
        </w:numPr>
        <w:rPr>
          <w:rFonts w:cstheme="minorHAnsi"/>
          <w:b/>
          <w:bCs/>
          <w:sz w:val="24"/>
          <w:szCs w:val="24"/>
        </w:rPr>
      </w:pPr>
      <w:r w:rsidRPr="00CA5254">
        <w:rPr>
          <w:rFonts w:cstheme="minorHAnsi"/>
          <w:b/>
          <w:bCs/>
          <w:sz w:val="24"/>
          <w:szCs w:val="24"/>
        </w:rPr>
        <w:t>Merit-Based Promotion</w:t>
      </w:r>
      <w:r w:rsidR="005C2325">
        <w:rPr>
          <w:rFonts w:cstheme="minorHAnsi"/>
          <w:b/>
          <w:bCs/>
          <w:sz w:val="24"/>
          <w:szCs w:val="24"/>
        </w:rPr>
        <w:t xml:space="preserve"> Process</w:t>
      </w:r>
    </w:p>
    <w:p w14:paraId="57CC557E" w14:textId="3D753990" w:rsidR="005C2325" w:rsidRPr="005C2325" w:rsidRDefault="005C2325" w:rsidP="00EE2B2B">
      <w:pPr>
        <w:numPr>
          <w:ilvl w:val="0"/>
          <w:numId w:val="2"/>
        </w:numPr>
        <w:spacing w:after="0" w:line="240" w:lineRule="auto"/>
        <w:jc w:val="both"/>
        <w:rPr>
          <w:sz w:val="24"/>
          <w:szCs w:val="24"/>
        </w:rPr>
      </w:pPr>
      <w:r w:rsidRPr="005C2325">
        <w:rPr>
          <w:sz w:val="24"/>
          <w:szCs w:val="24"/>
        </w:rPr>
        <w:t>Promotions are determined solely by performance, skills, experience, and demonstrated potential, without consideration of personal characteristics or background.</w:t>
      </w:r>
    </w:p>
    <w:p w14:paraId="54F89C9D" w14:textId="2CEAE969" w:rsidR="005C2325" w:rsidRPr="005C2325" w:rsidRDefault="005C2325" w:rsidP="00EE2B2B">
      <w:pPr>
        <w:numPr>
          <w:ilvl w:val="0"/>
          <w:numId w:val="2"/>
        </w:numPr>
        <w:spacing w:after="0" w:line="240" w:lineRule="auto"/>
        <w:jc w:val="both"/>
        <w:rPr>
          <w:sz w:val="24"/>
          <w:szCs w:val="24"/>
        </w:rPr>
      </w:pPr>
      <w:r w:rsidRPr="005C2325">
        <w:rPr>
          <w:sz w:val="24"/>
          <w:szCs w:val="24"/>
        </w:rPr>
        <w:t>Employees are evaluated based on Key Performance Indicators (KPIs), contributions to organizational objectives, and leadership capabilities.</w:t>
      </w:r>
    </w:p>
    <w:p w14:paraId="26D1A9B7" w14:textId="725C9BDC" w:rsidR="00CA5254" w:rsidRDefault="005C2325" w:rsidP="00EE2B2B">
      <w:pPr>
        <w:numPr>
          <w:ilvl w:val="0"/>
          <w:numId w:val="2"/>
        </w:numPr>
        <w:spacing w:after="0" w:line="240" w:lineRule="auto"/>
        <w:jc w:val="both"/>
        <w:rPr>
          <w:sz w:val="24"/>
          <w:szCs w:val="24"/>
        </w:rPr>
      </w:pPr>
      <w:r w:rsidRPr="005C2325">
        <w:rPr>
          <w:sz w:val="24"/>
          <w:szCs w:val="24"/>
        </w:rPr>
        <w:t>A structured and transparent performance review process ensures that all employees have an equitable opportunity for career growth and advancement.</w:t>
      </w:r>
    </w:p>
    <w:p w14:paraId="6DF291F5" w14:textId="77777777" w:rsidR="00E71A34" w:rsidRPr="005C2325" w:rsidRDefault="00E71A34" w:rsidP="00E71A34">
      <w:pPr>
        <w:spacing w:after="0" w:line="240" w:lineRule="auto"/>
        <w:ind w:left="1080"/>
        <w:jc w:val="both"/>
        <w:rPr>
          <w:sz w:val="24"/>
          <w:szCs w:val="24"/>
        </w:rPr>
      </w:pPr>
    </w:p>
    <w:p w14:paraId="5468A746" w14:textId="44DCF438" w:rsidR="00CA5254" w:rsidRPr="00CA5254" w:rsidRDefault="00CA5254" w:rsidP="00EE2B2B">
      <w:pPr>
        <w:pStyle w:val="ListParagraph"/>
        <w:numPr>
          <w:ilvl w:val="0"/>
          <w:numId w:val="3"/>
        </w:numPr>
        <w:rPr>
          <w:rFonts w:cstheme="minorHAnsi"/>
          <w:b/>
          <w:bCs/>
          <w:sz w:val="24"/>
          <w:szCs w:val="24"/>
        </w:rPr>
      </w:pPr>
      <w:r w:rsidRPr="00CA5254">
        <w:rPr>
          <w:rFonts w:cstheme="minorHAnsi"/>
          <w:b/>
          <w:bCs/>
          <w:sz w:val="24"/>
          <w:szCs w:val="24"/>
        </w:rPr>
        <w:t>Transparent Promotion Process</w:t>
      </w:r>
    </w:p>
    <w:p w14:paraId="40CE0992" w14:textId="77777777" w:rsidR="005C2325" w:rsidRPr="005C2325" w:rsidRDefault="005C2325" w:rsidP="00EE2B2B">
      <w:pPr>
        <w:numPr>
          <w:ilvl w:val="0"/>
          <w:numId w:val="2"/>
        </w:numPr>
        <w:spacing w:after="0" w:line="240" w:lineRule="auto"/>
        <w:jc w:val="both"/>
        <w:rPr>
          <w:sz w:val="24"/>
          <w:szCs w:val="24"/>
        </w:rPr>
      </w:pPr>
      <w:r w:rsidRPr="005C2325">
        <w:rPr>
          <w:sz w:val="24"/>
          <w:szCs w:val="24"/>
        </w:rPr>
        <w:t>Promotion criteria and available opportunities are communicated clearly to all employees through official channels such as emails, internal portals, and team meetings.</w:t>
      </w:r>
    </w:p>
    <w:p w14:paraId="3B51EB20" w14:textId="77777777" w:rsidR="005C2325" w:rsidRPr="005C2325" w:rsidRDefault="005C2325" w:rsidP="00EE2B2B">
      <w:pPr>
        <w:numPr>
          <w:ilvl w:val="0"/>
          <w:numId w:val="2"/>
        </w:numPr>
        <w:spacing w:after="0" w:line="240" w:lineRule="auto"/>
        <w:jc w:val="both"/>
        <w:rPr>
          <w:sz w:val="24"/>
          <w:szCs w:val="24"/>
        </w:rPr>
      </w:pPr>
      <w:r w:rsidRPr="005C2325">
        <w:rPr>
          <w:sz w:val="24"/>
          <w:szCs w:val="24"/>
        </w:rPr>
        <w:t>Employees have access to well-defined career paths and development plans to support their growth within the organization.</w:t>
      </w:r>
    </w:p>
    <w:p w14:paraId="50B5F03C" w14:textId="77777777" w:rsidR="005C2325" w:rsidRPr="005C2325" w:rsidRDefault="005C2325" w:rsidP="00EE2B2B">
      <w:pPr>
        <w:numPr>
          <w:ilvl w:val="0"/>
          <w:numId w:val="2"/>
        </w:numPr>
        <w:spacing w:after="0" w:line="240" w:lineRule="auto"/>
        <w:jc w:val="both"/>
        <w:rPr>
          <w:sz w:val="24"/>
          <w:szCs w:val="24"/>
        </w:rPr>
      </w:pPr>
      <w:r w:rsidRPr="005C2325">
        <w:rPr>
          <w:sz w:val="24"/>
          <w:szCs w:val="24"/>
        </w:rPr>
        <w:t>Employees who meet the eligibility requirements for promotion are encouraged to apply.</w:t>
      </w:r>
    </w:p>
    <w:p w14:paraId="0408BCB9" w14:textId="320FF4D3" w:rsidR="00CA5254" w:rsidRDefault="005C2325" w:rsidP="00EE2B2B">
      <w:pPr>
        <w:numPr>
          <w:ilvl w:val="0"/>
          <w:numId w:val="2"/>
        </w:numPr>
        <w:spacing w:after="0" w:line="240" w:lineRule="auto"/>
        <w:jc w:val="both"/>
        <w:rPr>
          <w:sz w:val="24"/>
          <w:szCs w:val="24"/>
        </w:rPr>
      </w:pPr>
      <w:r w:rsidRPr="005C2325">
        <w:rPr>
          <w:sz w:val="24"/>
          <w:szCs w:val="24"/>
        </w:rPr>
        <w:t>Promotion decisions are reviewed by a diverse panel to ensure objectivity, fairness, and minimal bias.</w:t>
      </w:r>
    </w:p>
    <w:p w14:paraId="193FD6FF" w14:textId="77777777" w:rsidR="00E71A34" w:rsidRDefault="00E71A34" w:rsidP="00E71A34">
      <w:pPr>
        <w:spacing w:after="0" w:line="240" w:lineRule="auto"/>
        <w:ind w:left="1080"/>
        <w:rPr>
          <w:sz w:val="24"/>
          <w:szCs w:val="24"/>
        </w:rPr>
      </w:pPr>
    </w:p>
    <w:p w14:paraId="5E3CAAF8" w14:textId="514C09F0" w:rsidR="00CA5254" w:rsidRPr="00CA5254" w:rsidRDefault="005C2325" w:rsidP="00EE2B2B">
      <w:pPr>
        <w:pStyle w:val="ListParagraph"/>
        <w:numPr>
          <w:ilvl w:val="0"/>
          <w:numId w:val="3"/>
        </w:numPr>
        <w:rPr>
          <w:rFonts w:cstheme="minorHAnsi"/>
          <w:b/>
          <w:bCs/>
          <w:sz w:val="24"/>
          <w:szCs w:val="24"/>
        </w:rPr>
      </w:pPr>
      <w:r w:rsidRPr="005C2325">
        <w:rPr>
          <w:rFonts w:cstheme="minorHAnsi"/>
          <w:b/>
          <w:bCs/>
          <w:sz w:val="24"/>
          <w:szCs w:val="24"/>
        </w:rPr>
        <w:t>Equal Access to Career Development</w:t>
      </w:r>
    </w:p>
    <w:p w14:paraId="02E5592B" w14:textId="2D5138C6" w:rsidR="005C2325" w:rsidRPr="009353AD" w:rsidRDefault="005C2325" w:rsidP="00EE2B2B">
      <w:pPr>
        <w:numPr>
          <w:ilvl w:val="0"/>
          <w:numId w:val="2"/>
        </w:numPr>
        <w:jc w:val="both"/>
        <w:rPr>
          <w:sz w:val="24"/>
          <w:szCs w:val="24"/>
          <w:lang w:val="en-US"/>
        </w:rPr>
      </w:pPr>
      <w:r w:rsidRPr="009353AD">
        <w:rPr>
          <w:sz w:val="24"/>
          <w:szCs w:val="24"/>
          <w:lang w:val="en-US"/>
        </w:rPr>
        <w:t>All employees are given equitable access to skill development programs, mentorship initiatives, and leadership training opportunities.</w:t>
      </w:r>
    </w:p>
    <w:p w14:paraId="339A7441" w14:textId="64208B01" w:rsidR="005C2325" w:rsidRPr="005C2325" w:rsidRDefault="005C2325" w:rsidP="00EE2B2B">
      <w:pPr>
        <w:numPr>
          <w:ilvl w:val="0"/>
          <w:numId w:val="2"/>
        </w:numPr>
        <w:jc w:val="both"/>
        <w:rPr>
          <w:sz w:val="24"/>
          <w:szCs w:val="24"/>
          <w:lang w:val="en-US"/>
        </w:rPr>
      </w:pPr>
      <w:r w:rsidRPr="005C2325">
        <w:rPr>
          <w:sz w:val="24"/>
          <w:szCs w:val="24"/>
          <w:lang w:val="en-US"/>
        </w:rPr>
        <w:t>Career development programs are periodically reviewed to remove barriers and ensure inclusivity for all employees.</w:t>
      </w:r>
    </w:p>
    <w:p w14:paraId="476AACD8" w14:textId="270EF704" w:rsidR="005C2325" w:rsidRPr="005C2325" w:rsidRDefault="005C2325" w:rsidP="00EE2B2B">
      <w:pPr>
        <w:numPr>
          <w:ilvl w:val="0"/>
          <w:numId w:val="2"/>
        </w:numPr>
        <w:jc w:val="both"/>
        <w:rPr>
          <w:sz w:val="24"/>
          <w:szCs w:val="24"/>
          <w:lang w:val="en-US"/>
        </w:rPr>
      </w:pPr>
      <w:r w:rsidRPr="005C2325">
        <w:rPr>
          <w:sz w:val="24"/>
          <w:szCs w:val="24"/>
          <w:lang w:val="en-US"/>
        </w:rPr>
        <w:lastRenderedPageBreak/>
        <w:t>Managers and HR personnel are trained to identify and prevent bias when recommending employees for development programs or promotions.</w:t>
      </w:r>
    </w:p>
    <w:p w14:paraId="2E1AACB2" w14:textId="06FB66AC" w:rsidR="00486FFC" w:rsidRPr="009353AD" w:rsidRDefault="005C2325" w:rsidP="00EE2B2B">
      <w:pPr>
        <w:numPr>
          <w:ilvl w:val="0"/>
          <w:numId w:val="2"/>
        </w:numPr>
        <w:jc w:val="both"/>
        <w:rPr>
          <w:rFonts w:cstheme="minorHAnsi"/>
          <w:sz w:val="24"/>
          <w:szCs w:val="24"/>
        </w:rPr>
      </w:pPr>
      <w:r w:rsidRPr="005C2325">
        <w:rPr>
          <w:sz w:val="24"/>
          <w:szCs w:val="24"/>
          <w:lang w:val="en-US"/>
        </w:rPr>
        <w:t>Employees are encouraged to voice any concerns regarding potential barriers to their professional growth, ensuring a transparent and supportive environment.</w:t>
      </w:r>
    </w:p>
    <w:p w14:paraId="680B9F23" w14:textId="41C21C1F" w:rsidR="00CA5254" w:rsidRPr="003F23D2" w:rsidRDefault="00CA5254" w:rsidP="00EE2B2B">
      <w:pPr>
        <w:pStyle w:val="Heading2"/>
        <w:numPr>
          <w:ilvl w:val="1"/>
          <w:numId w:val="7"/>
        </w:numPr>
        <w:spacing w:after="0" w:line="360" w:lineRule="auto"/>
        <w:ind w:left="709"/>
        <w:rPr>
          <w:b/>
          <w:bCs/>
          <w:color w:val="C00000"/>
          <w:sz w:val="36"/>
          <w:szCs w:val="36"/>
        </w:rPr>
      </w:pPr>
      <w:bookmarkStart w:id="22" w:name="_Toc224637788"/>
      <w:r w:rsidRPr="003F23D2">
        <w:rPr>
          <w:b/>
          <w:bCs/>
          <w:color w:val="C00000"/>
          <w:sz w:val="36"/>
          <w:szCs w:val="36"/>
        </w:rPr>
        <w:t xml:space="preserve">Preventing Discrimination in </w:t>
      </w:r>
      <w:r w:rsidR="005C2325" w:rsidRPr="003F23D2">
        <w:rPr>
          <w:b/>
          <w:bCs/>
          <w:color w:val="C00000"/>
          <w:sz w:val="36"/>
          <w:szCs w:val="36"/>
        </w:rPr>
        <w:t>Career Development</w:t>
      </w:r>
      <w:bookmarkEnd w:id="22"/>
      <w:r w:rsidR="005C2325" w:rsidRPr="003F23D2">
        <w:rPr>
          <w:b/>
          <w:bCs/>
          <w:color w:val="C00000"/>
          <w:sz w:val="36"/>
          <w:szCs w:val="36"/>
        </w:rPr>
        <w:t xml:space="preserve"> </w:t>
      </w:r>
      <w:r w:rsidRPr="003F23D2">
        <w:rPr>
          <w:b/>
          <w:bCs/>
          <w:color w:val="C00000"/>
          <w:sz w:val="36"/>
          <w:szCs w:val="36"/>
        </w:rPr>
        <w:t xml:space="preserve"> </w:t>
      </w:r>
    </w:p>
    <w:p w14:paraId="20E4E512" w14:textId="796A82F2" w:rsidR="00CA5254" w:rsidRPr="00CA5254" w:rsidRDefault="00CA5254" w:rsidP="00EE2B2B">
      <w:pPr>
        <w:pStyle w:val="ListParagraph"/>
        <w:numPr>
          <w:ilvl w:val="0"/>
          <w:numId w:val="3"/>
        </w:numPr>
        <w:rPr>
          <w:rFonts w:cstheme="minorHAnsi"/>
          <w:b/>
          <w:bCs/>
          <w:sz w:val="24"/>
          <w:szCs w:val="24"/>
        </w:rPr>
      </w:pPr>
      <w:r w:rsidRPr="00CA5254">
        <w:rPr>
          <w:rFonts w:cstheme="minorHAnsi"/>
          <w:b/>
          <w:bCs/>
          <w:sz w:val="24"/>
          <w:szCs w:val="24"/>
        </w:rPr>
        <w:t>Bias-Free Evaluation System</w:t>
      </w:r>
    </w:p>
    <w:p w14:paraId="0C50397C" w14:textId="174F7751" w:rsidR="005C2325" w:rsidRPr="005C2325" w:rsidRDefault="005C2325" w:rsidP="00EE2B2B">
      <w:pPr>
        <w:numPr>
          <w:ilvl w:val="0"/>
          <w:numId w:val="2"/>
        </w:numPr>
        <w:rPr>
          <w:sz w:val="24"/>
          <w:szCs w:val="24"/>
          <w:lang w:val="en-US"/>
        </w:rPr>
      </w:pPr>
      <w:r w:rsidRPr="005C2325">
        <w:rPr>
          <w:sz w:val="24"/>
          <w:szCs w:val="24"/>
          <w:lang w:val="en-US"/>
        </w:rPr>
        <w:t>All performance appraisals and promotion decisions follow a standardized evaluation framework to minimize subjective bias.</w:t>
      </w:r>
    </w:p>
    <w:p w14:paraId="7CB9F99F" w14:textId="123C37B4" w:rsidR="005C2325" w:rsidRPr="005C2325" w:rsidRDefault="005C2325" w:rsidP="00EE2B2B">
      <w:pPr>
        <w:numPr>
          <w:ilvl w:val="0"/>
          <w:numId w:val="2"/>
        </w:numPr>
        <w:rPr>
          <w:sz w:val="24"/>
          <w:szCs w:val="24"/>
          <w:lang w:val="en-US"/>
        </w:rPr>
      </w:pPr>
      <w:r w:rsidRPr="005C2325">
        <w:rPr>
          <w:sz w:val="24"/>
          <w:szCs w:val="24"/>
          <w:lang w:val="en-US"/>
        </w:rPr>
        <w:t>A structured feedback process ensures employees receive constructive evaluations along with a clear roadmap for growth and skill development.</w:t>
      </w:r>
    </w:p>
    <w:p w14:paraId="07123F21" w14:textId="3EE804EF" w:rsidR="00CA5254" w:rsidRPr="005C2325" w:rsidRDefault="005C2325" w:rsidP="00EE2B2B">
      <w:pPr>
        <w:numPr>
          <w:ilvl w:val="0"/>
          <w:numId w:val="2"/>
        </w:numPr>
        <w:rPr>
          <w:sz w:val="24"/>
          <w:szCs w:val="24"/>
          <w:lang w:val="en-US"/>
        </w:rPr>
      </w:pPr>
      <w:r w:rsidRPr="005C2325">
        <w:rPr>
          <w:sz w:val="24"/>
          <w:szCs w:val="24"/>
          <w:lang w:val="en-US"/>
        </w:rPr>
        <w:t>Anonymous employee feedback surveys are conducted periodically to monitor fairness and inclusivity in professional development practices.</w:t>
      </w:r>
    </w:p>
    <w:p w14:paraId="620C877D" w14:textId="126024E7" w:rsidR="00CA5254" w:rsidRPr="00CA5254" w:rsidRDefault="005C2325" w:rsidP="00EE2B2B">
      <w:pPr>
        <w:pStyle w:val="ListParagraph"/>
        <w:numPr>
          <w:ilvl w:val="0"/>
          <w:numId w:val="3"/>
        </w:numPr>
        <w:rPr>
          <w:rFonts w:cstheme="minorHAnsi"/>
          <w:b/>
          <w:bCs/>
          <w:sz w:val="24"/>
          <w:szCs w:val="24"/>
        </w:rPr>
      </w:pPr>
      <w:r>
        <w:rPr>
          <w:rFonts w:cstheme="minorHAnsi"/>
          <w:b/>
          <w:bCs/>
          <w:sz w:val="24"/>
          <w:szCs w:val="24"/>
        </w:rPr>
        <w:t xml:space="preserve">Inclusive Leadership and </w:t>
      </w:r>
      <w:r w:rsidR="00CA5254" w:rsidRPr="00CA5254">
        <w:rPr>
          <w:rFonts w:cstheme="minorHAnsi"/>
          <w:b/>
          <w:bCs/>
          <w:sz w:val="24"/>
          <w:szCs w:val="24"/>
        </w:rPr>
        <w:t>Anti-Discrimination Training</w:t>
      </w:r>
    </w:p>
    <w:p w14:paraId="53679776" w14:textId="6898CD13" w:rsidR="005C2325" w:rsidRPr="00841EC8" w:rsidRDefault="005C2325" w:rsidP="00EE2B2B">
      <w:pPr>
        <w:numPr>
          <w:ilvl w:val="0"/>
          <w:numId w:val="2"/>
        </w:numPr>
        <w:jc w:val="both"/>
        <w:rPr>
          <w:sz w:val="24"/>
          <w:szCs w:val="24"/>
          <w:lang w:val="en-US"/>
        </w:rPr>
      </w:pPr>
      <w:r w:rsidRPr="00841EC8">
        <w:rPr>
          <w:sz w:val="24"/>
          <w:szCs w:val="24"/>
          <w:lang w:val="en-US"/>
        </w:rPr>
        <w:t>HR personnel and managers participate in regular training programs focused on preventing discrimination in promotions, appraisals, and career development.</w:t>
      </w:r>
    </w:p>
    <w:p w14:paraId="482A685A" w14:textId="6C22BB41" w:rsidR="005C2325" w:rsidRPr="00841EC8" w:rsidRDefault="005C2325" w:rsidP="00EE2B2B">
      <w:pPr>
        <w:numPr>
          <w:ilvl w:val="0"/>
          <w:numId w:val="2"/>
        </w:numPr>
        <w:jc w:val="both"/>
        <w:rPr>
          <w:sz w:val="24"/>
          <w:szCs w:val="24"/>
          <w:lang w:val="en-US"/>
        </w:rPr>
      </w:pPr>
      <w:r w:rsidRPr="00841EC8">
        <w:rPr>
          <w:sz w:val="24"/>
          <w:szCs w:val="24"/>
          <w:lang w:val="en-US"/>
        </w:rPr>
        <w:t>Training covers key topics such as unconscious bias, inclusive leadership, and best practices for ensuring equal opportunity.</w:t>
      </w:r>
    </w:p>
    <w:p w14:paraId="6E3DCB49" w14:textId="628715EC" w:rsidR="00CA5254" w:rsidRPr="00841EC8" w:rsidRDefault="005C2325" w:rsidP="00EE2B2B">
      <w:pPr>
        <w:numPr>
          <w:ilvl w:val="0"/>
          <w:numId w:val="2"/>
        </w:numPr>
        <w:jc w:val="both"/>
        <w:rPr>
          <w:sz w:val="24"/>
          <w:szCs w:val="24"/>
          <w:lang w:val="en-US"/>
        </w:rPr>
      </w:pPr>
      <w:r w:rsidRPr="00841EC8">
        <w:rPr>
          <w:sz w:val="24"/>
          <w:szCs w:val="24"/>
          <w:lang w:val="en-US"/>
        </w:rPr>
        <w:t>Employees are informed about their rights and the procedures to report any instances of discrimination or unfair treatment.</w:t>
      </w:r>
    </w:p>
    <w:p w14:paraId="53ACA90D" w14:textId="03338292" w:rsidR="00CA5254" w:rsidRPr="003F23D2" w:rsidRDefault="00841EC8" w:rsidP="00EE2B2B">
      <w:pPr>
        <w:pStyle w:val="Heading2"/>
        <w:numPr>
          <w:ilvl w:val="1"/>
          <w:numId w:val="7"/>
        </w:numPr>
        <w:spacing w:after="0" w:line="360" w:lineRule="auto"/>
        <w:ind w:left="709"/>
        <w:rPr>
          <w:b/>
          <w:bCs/>
          <w:color w:val="C00000"/>
          <w:sz w:val="36"/>
          <w:szCs w:val="36"/>
        </w:rPr>
      </w:pPr>
      <w:bookmarkStart w:id="23" w:name="_Toc224637789"/>
      <w:r w:rsidRPr="003F23D2">
        <w:rPr>
          <w:b/>
          <w:bCs/>
          <w:color w:val="C00000"/>
          <w:sz w:val="36"/>
          <w:szCs w:val="36"/>
        </w:rPr>
        <w:t>Inclusion and Accessibility</w:t>
      </w:r>
      <w:bookmarkEnd w:id="23"/>
      <w:r w:rsidRPr="003F23D2">
        <w:rPr>
          <w:b/>
          <w:bCs/>
          <w:color w:val="C00000"/>
          <w:sz w:val="36"/>
          <w:szCs w:val="36"/>
        </w:rPr>
        <w:t xml:space="preserve"> </w:t>
      </w:r>
      <w:r w:rsidR="00CA5254" w:rsidRPr="003F23D2">
        <w:rPr>
          <w:b/>
          <w:bCs/>
          <w:color w:val="C00000"/>
          <w:sz w:val="36"/>
          <w:szCs w:val="36"/>
        </w:rPr>
        <w:t xml:space="preserve"> </w:t>
      </w:r>
    </w:p>
    <w:p w14:paraId="21DE498A" w14:textId="0E3D6D03" w:rsidR="00CA5254" w:rsidRPr="00CA5254" w:rsidRDefault="00841EC8" w:rsidP="00EE2B2B">
      <w:pPr>
        <w:pStyle w:val="ListParagraph"/>
        <w:numPr>
          <w:ilvl w:val="0"/>
          <w:numId w:val="3"/>
        </w:numPr>
        <w:rPr>
          <w:rFonts w:cstheme="minorHAnsi"/>
          <w:b/>
          <w:bCs/>
          <w:sz w:val="24"/>
          <w:szCs w:val="24"/>
        </w:rPr>
      </w:pPr>
      <w:r w:rsidRPr="00841EC8">
        <w:rPr>
          <w:rFonts w:cstheme="minorHAnsi"/>
          <w:b/>
          <w:bCs/>
          <w:sz w:val="24"/>
          <w:szCs w:val="24"/>
        </w:rPr>
        <w:t>Support for Employees with Disabilities</w:t>
      </w:r>
    </w:p>
    <w:p w14:paraId="44EB30EA" w14:textId="77777777" w:rsidR="00841EC8" w:rsidRPr="00841EC8" w:rsidRDefault="00841EC8" w:rsidP="00EE2B2B">
      <w:pPr>
        <w:numPr>
          <w:ilvl w:val="0"/>
          <w:numId w:val="2"/>
        </w:numPr>
        <w:rPr>
          <w:sz w:val="24"/>
          <w:szCs w:val="24"/>
          <w:lang w:val="en-US"/>
        </w:rPr>
      </w:pPr>
      <w:r w:rsidRPr="00841EC8">
        <w:rPr>
          <w:sz w:val="24"/>
          <w:szCs w:val="24"/>
          <w:lang w:val="en-US"/>
        </w:rPr>
        <w:t>Training programs, workshops, and career development initiatives are designed to accommodate employees with disabilities.</w:t>
      </w:r>
    </w:p>
    <w:p w14:paraId="0DC06065" w14:textId="77777777" w:rsidR="00841EC8" w:rsidRPr="00841EC8" w:rsidRDefault="00841EC8" w:rsidP="00EE2B2B">
      <w:pPr>
        <w:numPr>
          <w:ilvl w:val="0"/>
          <w:numId w:val="2"/>
        </w:numPr>
        <w:rPr>
          <w:sz w:val="24"/>
          <w:szCs w:val="24"/>
          <w:lang w:val="en-US"/>
        </w:rPr>
      </w:pPr>
      <w:r w:rsidRPr="00841EC8">
        <w:rPr>
          <w:sz w:val="24"/>
          <w:szCs w:val="24"/>
          <w:lang w:val="en-US"/>
        </w:rPr>
        <w:t>Assistive technologies, adaptive tools, and flexible work arrangements are provided to enable all employees to fully participate in professional growth opportunities.</w:t>
      </w:r>
    </w:p>
    <w:p w14:paraId="4F50F44C" w14:textId="3D019894" w:rsidR="00CA5254" w:rsidRPr="00841EC8" w:rsidRDefault="00841EC8" w:rsidP="00EE2B2B">
      <w:pPr>
        <w:numPr>
          <w:ilvl w:val="0"/>
          <w:numId w:val="2"/>
        </w:numPr>
        <w:rPr>
          <w:sz w:val="24"/>
          <w:szCs w:val="24"/>
          <w:lang w:val="en-US"/>
        </w:rPr>
      </w:pPr>
      <w:r w:rsidRPr="00841EC8">
        <w:rPr>
          <w:sz w:val="24"/>
          <w:szCs w:val="24"/>
          <w:lang w:val="en-US"/>
        </w:rPr>
        <w:t>An inclusion task force periodically reviews Company policies and practices to ensure they remain accessible, equitable, and supportive of all employees.</w:t>
      </w:r>
    </w:p>
    <w:p w14:paraId="6FB8EB56" w14:textId="3A38E9CE" w:rsidR="00CA5254" w:rsidRPr="00CA5254" w:rsidRDefault="00CA5254" w:rsidP="00EE2B2B">
      <w:pPr>
        <w:pStyle w:val="ListParagraph"/>
        <w:numPr>
          <w:ilvl w:val="0"/>
          <w:numId w:val="3"/>
        </w:numPr>
        <w:rPr>
          <w:rFonts w:cstheme="minorHAnsi"/>
          <w:b/>
          <w:bCs/>
          <w:sz w:val="24"/>
          <w:szCs w:val="24"/>
        </w:rPr>
      </w:pPr>
      <w:r w:rsidRPr="00CA5254">
        <w:rPr>
          <w:rFonts w:cstheme="minorHAnsi"/>
          <w:b/>
          <w:bCs/>
          <w:sz w:val="24"/>
          <w:szCs w:val="24"/>
        </w:rPr>
        <w:t>Equal Pay &amp; Advancement Opportunities</w:t>
      </w:r>
    </w:p>
    <w:p w14:paraId="24293961" w14:textId="77777777" w:rsidR="00CA5254" w:rsidRPr="00CA5254" w:rsidRDefault="00CA5254" w:rsidP="00EE2B2B">
      <w:pPr>
        <w:numPr>
          <w:ilvl w:val="0"/>
          <w:numId w:val="2"/>
        </w:numPr>
        <w:jc w:val="both"/>
        <w:rPr>
          <w:sz w:val="24"/>
          <w:szCs w:val="24"/>
        </w:rPr>
      </w:pPr>
      <w:r w:rsidRPr="00CA5254">
        <w:rPr>
          <w:sz w:val="24"/>
          <w:szCs w:val="24"/>
        </w:rPr>
        <w:t>Salary structures and promotion criteria are standardized to prevent pay gaps and biases.</w:t>
      </w:r>
    </w:p>
    <w:p w14:paraId="5C8B10E2" w14:textId="77777777" w:rsidR="00CA5254" w:rsidRPr="00CA5254" w:rsidRDefault="00CA5254" w:rsidP="00EE2B2B">
      <w:pPr>
        <w:numPr>
          <w:ilvl w:val="0"/>
          <w:numId w:val="2"/>
        </w:numPr>
        <w:jc w:val="both"/>
        <w:rPr>
          <w:sz w:val="24"/>
          <w:szCs w:val="24"/>
        </w:rPr>
      </w:pPr>
      <w:r w:rsidRPr="00CA5254">
        <w:rPr>
          <w:sz w:val="24"/>
          <w:szCs w:val="24"/>
        </w:rPr>
        <w:lastRenderedPageBreak/>
        <w:t>Regular audits ensure compliance with equal pay policies and detect any disparities in promotion trends.</w:t>
      </w:r>
    </w:p>
    <w:p w14:paraId="5E13955A" w14:textId="77777777" w:rsidR="00CA5254" w:rsidRDefault="00CA5254" w:rsidP="00EE2B2B">
      <w:pPr>
        <w:numPr>
          <w:ilvl w:val="0"/>
          <w:numId w:val="2"/>
        </w:numPr>
        <w:jc w:val="both"/>
        <w:rPr>
          <w:sz w:val="24"/>
          <w:szCs w:val="24"/>
        </w:rPr>
      </w:pPr>
      <w:r w:rsidRPr="00CA5254">
        <w:rPr>
          <w:sz w:val="24"/>
          <w:szCs w:val="24"/>
        </w:rPr>
        <w:t>Employees are encouraged to raise concerns about fairness in advancement opportunities through confidential HR channels.</w:t>
      </w:r>
    </w:p>
    <w:p w14:paraId="26FEC731" w14:textId="3C60A626" w:rsidR="00481C38" w:rsidRPr="003F23D2" w:rsidRDefault="00E71FAC" w:rsidP="00EE2B2B">
      <w:pPr>
        <w:pStyle w:val="Heading2"/>
        <w:numPr>
          <w:ilvl w:val="1"/>
          <w:numId w:val="7"/>
        </w:numPr>
        <w:spacing w:after="0" w:line="360" w:lineRule="auto"/>
        <w:ind w:left="709"/>
        <w:rPr>
          <w:b/>
          <w:bCs/>
          <w:color w:val="C00000"/>
          <w:sz w:val="36"/>
          <w:szCs w:val="36"/>
        </w:rPr>
      </w:pPr>
      <w:bookmarkStart w:id="24" w:name="_Toc224637790"/>
      <w:r w:rsidRPr="003F23D2">
        <w:rPr>
          <w:b/>
          <w:bCs/>
          <w:color w:val="C00000"/>
          <w:sz w:val="36"/>
          <w:szCs w:val="36"/>
        </w:rPr>
        <w:t>Diversity &amp; Equal Opportunity Initiatives</w:t>
      </w:r>
      <w:bookmarkEnd w:id="24"/>
    </w:p>
    <w:p w14:paraId="502E4D34" w14:textId="7A67980D" w:rsidR="00E71FAC" w:rsidRPr="00E71FAC" w:rsidRDefault="00E71FAC" w:rsidP="00EE2B2B">
      <w:pPr>
        <w:numPr>
          <w:ilvl w:val="0"/>
          <w:numId w:val="2"/>
        </w:numPr>
        <w:jc w:val="both"/>
        <w:rPr>
          <w:sz w:val="24"/>
          <w:szCs w:val="24"/>
        </w:rPr>
      </w:pPr>
      <w:r w:rsidRPr="00E71FAC">
        <w:rPr>
          <w:sz w:val="24"/>
          <w:szCs w:val="24"/>
        </w:rPr>
        <w:t>Rakheja Enterprises LLP is committed to ensuring that all underrepresented and vulnerable groups, including women, minorities, and marginalized employees, have equal access to career growth and leadership opportunities.</w:t>
      </w:r>
    </w:p>
    <w:p w14:paraId="1B54A42D" w14:textId="6DB597A3" w:rsidR="00E71FAC" w:rsidRPr="00E71FAC" w:rsidRDefault="00E71FAC" w:rsidP="00EE2B2B">
      <w:pPr>
        <w:numPr>
          <w:ilvl w:val="0"/>
          <w:numId w:val="2"/>
        </w:numPr>
        <w:jc w:val="both"/>
        <w:rPr>
          <w:sz w:val="24"/>
          <w:szCs w:val="24"/>
        </w:rPr>
      </w:pPr>
      <w:r w:rsidRPr="00E71FAC">
        <w:rPr>
          <w:sz w:val="24"/>
          <w:szCs w:val="24"/>
        </w:rPr>
        <w:t>Diversity policies and programs are regularly reviewed to ensure that every employee feels valued, included, and supported in professional development initiatives.</w:t>
      </w:r>
    </w:p>
    <w:p w14:paraId="76A938FE" w14:textId="638C5008" w:rsidR="00481C38" w:rsidRPr="00E71FAC" w:rsidRDefault="00E71FAC" w:rsidP="00EE2B2B">
      <w:pPr>
        <w:numPr>
          <w:ilvl w:val="0"/>
          <w:numId w:val="2"/>
        </w:numPr>
        <w:jc w:val="both"/>
        <w:rPr>
          <w:sz w:val="24"/>
          <w:szCs w:val="24"/>
        </w:rPr>
      </w:pPr>
      <w:r w:rsidRPr="00E71FAC">
        <w:rPr>
          <w:sz w:val="24"/>
          <w:szCs w:val="24"/>
        </w:rPr>
        <w:t>Employee Resource Groups (ERGs) are encouraged to promote networking, mentorship, and community support among diverse employee groups.</w:t>
      </w:r>
    </w:p>
    <w:p w14:paraId="54FC70DE" w14:textId="185D8DCF" w:rsidR="00481C38" w:rsidRPr="003F23D2" w:rsidRDefault="00E71FAC" w:rsidP="00EE2B2B">
      <w:pPr>
        <w:pStyle w:val="Heading2"/>
        <w:numPr>
          <w:ilvl w:val="1"/>
          <w:numId w:val="7"/>
        </w:numPr>
        <w:spacing w:after="0" w:line="360" w:lineRule="auto"/>
        <w:ind w:left="709"/>
        <w:rPr>
          <w:b/>
          <w:bCs/>
          <w:color w:val="C00000"/>
          <w:sz w:val="36"/>
          <w:szCs w:val="36"/>
        </w:rPr>
      </w:pPr>
      <w:bookmarkStart w:id="25" w:name="_Toc224637791"/>
      <w:r w:rsidRPr="003F23D2">
        <w:rPr>
          <w:b/>
          <w:bCs/>
          <w:color w:val="C00000"/>
          <w:sz w:val="36"/>
          <w:szCs w:val="36"/>
        </w:rPr>
        <w:t>Ensuring Equal Access to Career Development</w:t>
      </w:r>
      <w:bookmarkEnd w:id="25"/>
    </w:p>
    <w:p w14:paraId="6172C144" w14:textId="309CDC74" w:rsidR="00E71FAC" w:rsidRPr="00E71FAC" w:rsidRDefault="00E71FAC" w:rsidP="00EE2B2B">
      <w:pPr>
        <w:numPr>
          <w:ilvl w:val="0"/>
          <w:numId w:val="2"/>
        </w:numPr>
        <w:jc w:val="both"/>
        <w:rPr>
          <w:sz w:val="24"/>
          <w:szCs w:val="24"/>
        </w:rPr>
      </w:pPr>
      <w:r w:rsidRPr="00E71FAC">
        <w:rPr>
          <w:sz w:val="24"/>
          <w:szCs w:val="24"/>
        </w:rPr>
        <w:t>Rakheja Enterprises LLP ensures that gender equality is upheld across all career development and professional growth programs.</w:t>
      </w:r>
    </w:p>
    <w:p w14:paraId="0A6D3D80" w14:textId="1E2FFFF0" w:rsidR="00E71FAC" w:rsidRPr="00E71FAC" w:rsidRDefault="00E71FAC" w:rsidP="00EE2B2B">
      <w:pPr>
        <w:numPr>
          <w:ilvl w:val="0"/>
          <w:numId w:val="2"/>
        </w:numPr>
        <w:jc w:val="both"/>
        <w:rPr>
          <w:sz w:val="24"/>
          <w:szCs w:val="24"/>
        </w:rPr>
      </w:pPr>
      <w:r w:rsidRPr="00E71FAC">
        <w:rPr>
          <w:sz w:val="24"/>
          <w:szCs w:val="24"/>
        </w:rPr>
        <w:t>All career advancement opportunities are free from gender-based discrimination, providing employees of all genders with equal access to leadership roles and responsibilities.</w:t>
      </w:r>
    </w:p>
    <w:p w14:paraId="64F216BB" w14:textId="5C7ACC34" w:rsidR="00481C38" w:rsidRPr="00E71FAC" w:rsidRDefault="00E71FAC" w:rsidP="00EE2B2B">
      <w:pPr>
        <w:numPr>
          <w:ilvl w:val="0"/>
          <w:numId w:val="2"/>
        </w:numPr>
        <w:jc w:val="both"/>
        <w:rPr>
          <w:sz w:val="24"/>
          <w:szCs w:val="24"/>
        </w:rPr>
      </w:pPr>
      <w:r w:rsidRPr="00E71FAC">
        <w:rPr>
          <w:sz w:val="24"/>
          <w:szCs w:val="24"/>
        </w:rPr>
        <w:t>Workplace policies and programs are designed to create an inclusive environment that supports every employee, regardless of gender identity, background, or personal circumstances.</w:t>
      </w:r>
    </w:p>
    <w:p w14:paraId="5ADF12E3" w14:textId="0F7C093E" w:rsidR="00560B16" w:rsidRPr="003F23D2" w:rsidRDefault="00560B16" w:rsidP="00EE2B2B">
      <w:pPr>
        <w:pStyle w:val="Heading2"/>
        <w:numPr>
          <w:ilvl w:val="1"/>
          <w:numId w:val="7"/>
        </w:numPr>
        <w:spacing w:after="0" w:line="360" w:lineRule="auto"/>
        <w:ind w:left="709"/>
        <w:rPr>
          <w:b/>
          <w:bCs/>
          <w:color w:val="C00000"/>
          <w:sz w:val="36"/>
          <w:szCs w:val="36"/>
        </w:rPr>
      </w:pPr>
      <w:bookmarkStart w:id="26" w:name="_Toc224637792"/>
      <w:r w:rsidRPr="003F23D2">
        <w:rPr>
          <w:b/>
          <w:bCs/>
          <w:color w:val="C00000"/>
          <w:sz w:val="36"/>
          <w:szCs w:val="36"/>
        </w:rPr>
        <w:t>Reporting &amp; Remediation</w:t>
      </w:r>
      <w:bookmarkEnd w:id="26"/>
    </w:p>
    <w:p w14:paraId="42372489" w14:textId="550869C9" w:rsidR="00E71FAC" w:rsidRPr="00E71FAC" w:rsidRDefault="00E71FAC" w:rsidP="00EE2B2B">
      <w:pPr>
        <w:numPr>
          <w:ilvl w:val="0"/>
          <w:numId w:val="2"/>
        </w:numPr>
        <w:jc w:val="both"/>
        <w:rPr>
          <w:sz w:val="24"/>
          <w:szCs w:val="24"/>
        </w:rPr>
      </w:pPr>
      <w:r w:rsidRPr="00E71FAC">
        <w:rPr>
          <w:sz w:val="24"/>
          <w:szCs w:val="24"/>
        </w:rPr>
        <w:t xml:space="preserve">Any incidents of discrimination in promotions, career development, or workplace advancement must be reported promptly through Rakheja Enterprises LLP’s </w:t>
      </w:r>
      <w:r w:rsidRPr="0000711B">
        <w:rPr>
          <w:sz w:val="24"/>
          <w:szCs w:val="24"/>
        </w:rPr>
        <w:t>Grievance Mechanism</w:t>
      </w:r>
      <w:r w:rsidRPr="00E71FAC">
        <w:rPr>
          <w:sz w:val="24"/>
          <w:szCs w:val="24"/>
        </w:rPr>
        <w:t>.</w:t>
      </w:r>
    </w:p>
    <w:p w14:paraId="588172D6" w14:textId="793C57FB" w:rsidR="00E71FAC" w:rsidRPr="00E71FAC" w:rsidRDefault="00E71FAC" w:rsidP="00EE2B2B">
      <w:pPr>
        <w:numPr>
          <w:ilvl w:val="0"/>
          <w:numId w:val="2"/>
        </w:numPr>
        <w:jc w:val="both"/>
        <w:rPr>
          <w:sz w:val="24"/>
          <w:szCs w:val="24"/>
        </w:rPr>
      </w:pPr>
      <w:r w:rsidRPr="00E71FAC">
        <w:rPr>
          <w:sz w:val="24"/>
          <w:szCs w:val="24"/>
        </w:rPr>
        <w:t>All reported cases are investigated fairly, confidentially, and without retaliation. Investigations follow the Company’s structured remediation process to address and resolve discrimination concerns effectively.</w:t>
      </w:r>
    </w:p>
    <w:p w14:paraId="791F5820" w14:textId="0E266F6F" w:rsidR="00E71FAC" w:rsidRPr="00E71FAC" w:rsidRDefault="00E71FAC" w:rsidP="00EE2B2B">
      <w:pPr>
        <w:numPr>
          <w:ilvl w:val="0"/>
          <w:numId w:val="2"/>
        </w:numPr>
        <w:jc w:val="both"/>
        <w:rPr>
          <w:sz w:val="24"/>
          <w:szCs w:val="24"/>
        </w:rPr>
      </w:pPr>
      <w:r w:rsidRPr="00E71FAC">
        <w:rPr>
          <w:sz w:val="24"/>
          <w:szCs w:val="24"/>
        </w:rPr>
        <w:t>When discrimination is confirmed, appropriate corrective actions are implemented. These may include policy updates, targeted training programs, or disciplinary measures, as necessary, to ensure a fair and inclusive workplace.</w:t>
      </w:r>
    </w:p>
    <w:p w14:paraId="2DDA4B85" w14:textId="2E7D32F4" w:rsidR="00CA5254" w:rsidRPr="003F23D2" w:rsidRDefault="009353AD"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27" w:name="_Toc224637793"/>
      <w:r w:rsidRPr="003F23D2">
        <w:rPr>
          <w:rFonts w:asciiTheme="minorHAnsi" w:hAnsiTheme="minorHAnsi" w:cstheme="minorHAnsi"/>
          <w:b/>
          <w:bCs/>
          <w:color w:val="C00000"/>
          <w:u w:val="single"/>
        </w:rPr>
        <w:lastRenderedPageBreak/>
        <w:t>ANTI-HARASSMENT GUIDELINE</w:t>
      </w:r>
      <w:bookmarkEnd w:id="27"/>
    </w:p>
    <w:p w14:paraId="4C104AB2" w14:textId="4C2F82A2" w:rsidR="00E71FAC" w:rsidRPr="00E71FAC" w:rsidRDefault="00E71FAC" w:rsidP="004261AE">
      <w:pPr>
        <w:jc w:val="both"/>
        <w:rPr>
          <w:sz w:val="24"/>
          <w:szCs w:val="24"/>
        </w:rPr>
      </w:pPr>
      <w:r w:rsidRPr="00E71FAC">
        <w:rPr>
          <w:sz w:val="24"/>
          <w:szCs w:val="24"/>
        </w:rPr>
        <w:t xml:space="preserve">Rakheja Enterprises LLP is committed to maintaining a workplace that is safe, respectful, and free from harassment. The Company has a </w:t>
      </w:r>
      <w:r w:rsidRPr="007F1355">
        <w:rPr>
          <w:sz w:val="24"/>
          <w:szCs w:val="24"/>
        </w:rPr>
        <w:t xml:space="preserve">zero-tolerance </w:t>
      </w:r>
      <w:r w:rsidRPr="00E71FAC">
        <w:rPr>
          <w:sz w:val="24"/>
          <w:szCs w:val="24"/>
        </w:rPr>
        <w:t>for any form of harassment, including but not limited to sexual harassment, workplace bullying, verbal abuse, discrimination, or any behavior that creates a hostile or intimidating work environment.</w:t>
      </w:r>
    </w:p>
    <w:p w14:paraId="280E631C" w14:textId="6ED9DD7A" w:rsidR="00E71FAC" w:rsidRPr="00E71FAC" w:rsidRDefault="00E71FAC" w:rsidP="004261AE">
      <w:pPr>
        <w:jc w:val="both"/>
        <w:rPr>
          <w:sz w:val="24"/>
          <w:szCs w:val="24"/>
        </w:rPr>
      </w:pPr>
      <w:r w:rsidRPr="00E71FAC">
        <w:rPr>
          <w:sz w:val="24"/>
          <w:szCs w:val="24"/>
        </w:rPr>
        <w:t xml:space="preserve">This </w:t>
      </w:r>
      <w:r w:rsidR="000A02F9">
        <w:rPr>
          <w:sz w:val="24"/>
          <w:szCs w:val="24"/>
        </w:rPr>
        <w:t xml:space="preserve">guideline </w:t>
      </w:r>
      <w:r w:rsidRPr="00E71FAC">
        <w:rPr>
          <w:sz w:val="24"/>
          <w:szCs w:val="24"/>
        </w:rPr>
        <w:t>outlines the measures and procedures in place to prevent harassment, protect employees, and promote a safe, inclusive, and professional workplace for all.</w:t>
      </w:r>
    </w:p>
    <w:p w14:paraId="08B70017" w14:textId="479179BE" w:rsidR="000674CD" w:rsidRPr="003F23D2" w:rsidRDefault="00E71FAC" w:rsidP="00EE2B2B">
      <w:pPr>
        <w:pStyle w:val="Heading2"/>
        <w:numPr>
          <w:ilvl w:val="1"/>
          <w:numId w:val="7"/>
        </w:numPr>
        <w:spacing w:after="0" w:line="360" w:lineRule="auto"/>
        <w:ind w:left="709"/>
        <w:rPr>
          <w:b/>
          <w:bCs/>
          <w:color w:val="C00000"/>
          <w:sz w:val="36"/>
          <w:szCs w:val="36"/>
        </w:rPr>
      </w:pPr>
      <w:bookmarkStart w:id="28" w:name="_Toc224637794"/>
      <w:r w:rsidRPr="003F23D2">
        <w:rPr>
          <w:b/>
          <w:bCs/>
          <w:color w:val="C00000"/>
          <w:sz w:val="36"/>
          <w:szCs w:val="36"/>
        </w:rPr>
        <w:t>Understanding Workplace Harassment</w:t>
      </w:r>
      <w:bookmarkEnd w:id="28"/>
    </w:p>
    <w:p w14:paraId="270577B1" w14:textId="7E846D13" w:rsidR="000674CD" w:rsidRPr="000674CD" w:rsidRDefault="00E71FAC" w:rsidP="00057CC7">
      <w:pPr>
        <w:rPr>
          <w:sz w:val="24"/>
          <w:szCs w:val="24"/>
        </w:rPr>
      </w:pPr>
      <w:r w:rsidRPr="00E71FAC">
        <w:rPr>
          <w:sz w:val="24"/>
          <w:szCs w:val="24"/>
        </w:rPr>
        <w:t>Harassment refers to any unwelcome behaviour—verbal, physical, or non-verbal—that creates a hostile, intimidating, or offensive work environment.</w:t>
      </w:r>
    </w:p>
    <w:p w14:paraId="6F8B30B1" w14:textId="77777777" w:rsidR="000674CD" w:rsidRPr="000674CD" w:rsidRDefault="000674CD" w:rsidP="00057CC7">
      <w:pPr>
        <w:rPr>
          <w:sz w:val="24"/>
          <w:szCs w:val="24"/>
        </w:rPr>
      </w:pPr>
      <w:r w:rsidRPr="000674CD">
        <w:rPr>
          <w:sz w:val="24"/>
          <w:szCs w:val="24"/>
        </w:rPr>
        <w:t>Harassment includes, but is not limited to:</w:t>
      </w:r>
    </w:p>
    <w:p w14:paraId="50DA82FE" w14:textId="2AB7529E" w:rsidR="00E71FAC" w:rsidRPr="00E71FAC" w:rsidRDefault="00E71FAC" w:rsidP="00EE2B2B">
      <w:pPr>
        <w:pStyle w:val="ListParagraph"/>
        <w:numPr>
          <w:ilvl w:val="0"/>
          <w:numId w:val="34"/>
        </w:numPr>
        <w:jc w:val="both"/>
        <w:rPr>
          <w:sz w:val="24"/>
          <w:szCs w:val="24"/>
        </w:rPr>
      </w:pPr>
      <w:r w:rsidRPr="00E71FAC">
        <w:rPr>
          <w:b/>
          <w:bCs/>
          <w:sz w:val="24"/>
          <w:szCs w:val="24"/>
        </w:rPr>
        <w:t>Verbal Harassment:</w:t>
      </w:r>
      <w:r w:rsidRPr="00E71FAC">
        <w:rPr>
          <w:sz w:val="24"/>
          <w:szCs w:val="24"/>
        </w:rPr>
        <w:t xml:space="preserve"> Insults, offensive jokes, derogatory remarks, or threats.</w:t>
      </w:r>
    </w:p>
    <w:p w14:paraId="69E027B5" w14:textId="2BEA158D" w:rsidR="00E71FAC" w:rsidRPr="00E71FAC" w:rsidRDefault="00E71FAC" w:rsidP="00EE2B2B">
      <w:pPr>
        <w:pStyle w:val="ListParagraph"/>
        <w:numPr>
          <w:ilvl w:val="0"/>
          <w:numId w:val="34"/>
        </w:numPr>
        <w:jc w:val="both"/>
        <w:rPr>
          <w:sz w:val="24"/>
          <w:szCs w:val="24"/>
        </w:rPr>
      </w:pPr>
      <w:r w:rsidRPr="00E71FAC">
        <w:rPr>
          <w:b/>
          <w:bCs/>
          <w:sz w:val="24"/>
          <w:szCs w:val="24"/>
        </w:rPr>
        <w:t>Physical Harassment:</w:t>
      </w:r>
      <w:r w:rsidRPr="00E71FAC">
        <w:rPr>
          <w:sz w:val="24"/>
          <w:szCs w:val="24"/>
        </w:rPr>
        <w:t xml:space="preserve"> Unwelcome touching, assault, or physical intimidation.</w:t>
      </w:r>
    </w:p>
    <w:p w14:paraId="57603800" w14:textId="757B7A5F" w:rsidR="00E71FAC" w:rsidRPr="00E71FAC" w:rsidRDefault="00E71FAC" w:rsidP="00EE2B2B">
      <w:pPr>
        <w:pStyle w:val="ListParagraph"/>
        <w:numPr>
          <w:ilvl w:val="0"/>
          <w:numId w:val="34"/>
        </w:numPr>
        <w:jc w:val="both"/>
        <w:rPr>
          <w:sz w:val="24"/>
          <w:szCs w:val="24"/>
        </w:rPr>
      </w:pPr>
      <w:r w:rsidRPr="00E71FAC">
        <w:rPr>
          <w:b/>
          <w:bCs/>
          <w:sz w:val="24"/>
          <w:szCs w:val="24"/>
        </w:rPr>
        <w:t>Sexual Harassment:</w:t>
      </w:r>
      <w:r w:rsidRPr="00E71FAC">
        <w:rPr>
          <w:sz w:val="24"/>
          <w:szCs w:val="24"/>
        </w:rPr>
        <w:t xml:space="preserve"> Unwelcome sexual advances, requests for sexual favours, or inappropriate sexual comments.</w:t>
      </w:r>
    </w:p>
    <w:p w14:paraId="21512B66" w14:textId="6275CAF5" w:rsidR="00E71FAC" w:rsidRPr="00E71FAC" w:rsidRDefault="00E71FAC" w:rsidP="00EE2B2B">
      <w:pPr>
        <w:pStyle w:val="ListParagraph"/>
        <w:numPr>
          <w:ilvl w:val="0"/>
          <w:numId w:val="34"/>
        </w:numPr>
        <w:jc w:val="both"/>
        <w:rPr>
          <w:sz w:val="24"/>
          <w:szCs w:val="24"/>
        </w:rPr>
      </w:pPr>
      <w:r w:rsidRPr="00E71FAC">
        <w:rPr>
          <w:b/>
          <w:bCs/>
          <w:sz w:val="24"/>
          <w:szCs w:val="24"/>
        </w:rPr>
        <w:t>Psychological Harassment:</w:t>
      </w:r>
      <w:r w:rsidRPr="00E71FAC">
        <w:rPr>
          <w:sz w:val="24"/>
          <w:szCs w:val="24"/>
        </w:rPr>
        <w:t xml:space="preserve"> Persistent bullying, intimidation, or manipulative behavior.</w:t>
      </w:r>
    </w:p>
    <w:p w14:paraId="41FAA1E6" w14:textId="70C3A719" w:rsidR="00E71FAC" w:rsidRPr="00E71FAC" w:rsidRDefault="00E71FAC" w:rsidP="00EE2B2B">
      <w:pPr>
        <w:pStyle w:val="ListParagraph"/>
        <w:numPr>
          <w:ilvl w:val="0"/>
          <w:numId w:val="34"/>
        </w:numPr>
        <w:jc w:val="both"/>
        <w:rPr>
          <w:sz w:val="24"/>
          <w:szCs w:val="24"/>
        </w:rPr>
      </w:pPr>
      <w:r w:rsidRPr="00E71FAC">
        <w:rPr>
          <w:b/>
          <w:bCs/>
          <w:sz w:val="24"/>
          <w:szCs w:val="24"/>
        </w:rPr>
        <w:t>Discriminatory Harassment:</w:t>
      </w:r>
      <w:r w:rsidRPr="00E71FAC">
        <w:rPr>
          <w:sz w:val="24"/>
          <w:szCs w:val="24"/>
        </w:rPr>
        <w:t xml:space="preserve"> Actions targeting an individual based on race, gender, disability, religion, or any other legally protected characteristic.</w:t>
      </w:r>
    </w:p>
    <w:p w14:paraId="1CBE4BBF" w14:textId="380EF840" w:rsidR="000674CD" w:rsidRPr="003F23D2" w:rsidRDefault="00E71FAC" w:rsidP="00EE2B2B">
      <w:pPr>
        <w:pStyle w:val="Heading2"/>
        <w:numPr>
          <w:ilvl w:val="1"/>
          <w:numId w:val="7"/>
        </w:numPr>
        <w:spacing w:after="0" w:line="360" w:lineRule="auto"/>
        <w:ind w:left="709"/>
        <w:rPr>
          <w:b/>
          <w:bCs/>
          <w:color w:val="C00000"/>
          <w:sz w:val="36"/>
          <w:szCs w:val="36"/>
        </w:rPr>
      </w:pPr>
      <w:bookmarkStart w:id="29" w:name="_Toc224637795"/>
      <w:r w:rsidRPr="003F23D2">
        <w:rPr>
          <w:b/>
          <w:bCs/>
          <w:color w:val="C00000"/>
          <w:sz w:val="36"/>
          <w:szCs w:val="36"/>
        </w:rPr>
        <w:t>Harassment Prevention and Awareness</w:t>
      </w:r>
      <w:bookmarkEnd w:id="29"/>
      <w:r w:rsidRPr="003F23D2">
        <w:rPr>
          <w:b/>
          <w:bCs/>
          <w:color w:val="C00000"/>
          <w:sz w:val="36"/>
          <w:szCs w:val="36"/>
        </w:rPr>
        <w:t xml:space="preserve"> </w:t>
      </w:r>
    </w:p>
    <w:p w14:paraId="1B34C7DB" w14:textId="7CB0742B" w:rsidR="00E71FAC" w:rsidRDefault="000674CD" w:rsidP="00EE2B2B">
      <w:pPr>
        <w:pStyle w:val="ListParagraph"/>
        <w:numPr>
          <w:ilvl w:val="0"/>
          <w:numId w:val="3"/>
        </w:numPr>
        <w:spacing w:line="240" w:lineRule="auto"/>
        <w:rPr>
          <w:rFonts w:cstheme="minorHAnsi"/>
          <w:b/>
          <w:bCs/>
          <w:sz w:val="24"/>
          <w:szCs w:val="24"/>
        </w:rPr>
      </w:pPr>
      <w:r w:rsidRPr="00E71FAC">
        <w:rPr>
          <w:rFonts w:cstheme="minorHAnsi"/>
          <w:b/>
          <w:bCs/>
          <w:sz w:val="24"/>
          <w:szCs w:val="24"/>
        </w:rPr>
        <w:t xml:space="preserve">Employee </w:t>
      </w:r>
      <w:r w:rsidR="00E71FAC" w:rsidRPr="00E71FAC">
        <w:rPr>
          <w:rFonts w:cstheme="minorHAnsi"/>
          <w:b/>
          <w:bCs/>
          <w:sz w:val="24"/>
          <w:szCs w:val="24"/>
        </w:rPr>
        <w:t>Awareness and Training</w:t>
      </w:r>
    </w:p>
    <w:p w14:paraId="3EB948E8" w14:textId="77777777" w:rsidR="0080431A" w:rsidRDefault="0080431A" w:rsidP="0080431A">
      <w:pPr>
        <w:pStyle w:val="ListParagraph"/>
        <w:spacing w:after="0" w:line="240" w:lineRule="auto"/>
        <w:rPr>
          <w:rFonts w:cstheme="minorHAnsi"/>
          <w:b/>
          <w:bCs/>
          <w:sz w:val="24"/>
          <w:szCs w:val="24"/>
        </w:rPr>
      </w:pPr>
    </w:p>
    <w:p w14:paraId="43781FF5" w14:textId="77777777" w:rsidR="00E71FAC" w:rsidRPr="00E71FAC" w:rsidRDefault="00E71FAC" w:rsidP="00EE2B2B">
      <w:pPr>
        <w:pStyle w:val="ListParagraph"/>
        <w:numPr>
          <w:ilvl w:val="0"/>
          <w:numId w:val="34"/>
        </w:numPr>
        <w:spacing w:before="240"/>
        <w:jc w:val="both"/>
        <w:rPr>
          <w:sz w:val="24"/>
          <w:szCs w:val="24"/>
        </w:rPr>
      </w:pPr>
      <w:r w:rsidRPr="00E71FAC">
        <w:rPr>
          <w:sz w:val="24"/>
          <w:szCs w:val="24"/>
        </w:rPr>
        <w:t>All employees undergo mandatory harassment prevention training during onboarding and refresher sessions annually.</w:t>
      </w:r>
    </w:p>
    <w:p w14:paraId="726EE12D" w14:textId="77777777" w:rsidR="00E71FAC" w:rsidRPr="00E71FAC" w:rsidRDefault="00E71FAC" w:rsidP="00EE2B2B">
      <w:pPr>
        <w:pStyle w:val="ListParagraph"/>
        <w:numPr>
          <w:ilvl w:val="0"/>
          <w:numId w:val="34"/>
        </w:numPr>
        <w:jc w:val="both"/>
        <w:rPr>
          <w:sz w:val="24"/>
          <w:szCs w:val="24"/>
        </w:rPr>
      </w:pPr>
      <w:r w:rsidRPr="00E71FAC">
        <w:rPr>
          <w:sz w:val="24"/>
          <w:szCs w:val="24"/>
        </w:rPr>
        <w:t>Awareness campaigns, workshops, and seminars are conducted to educate employees on workplace respect, professional behavior, and maintaining a safe environment.</w:t>
      </w:r>
    </w:p>
    <w:p w14:paraId="3AF47CF0" w14:textId="73861991" w:rsidR="000674CD" w:rsidRDefault="00E71FAC" w:rsidP="00EE2B2B">
      <w:pPr>
        <w:pStyle w:val="ListParagraph"/>
        <w:numPr>
          <w:ilvl w:val="0"/>
          <w:numId w:val="34"/>
        </w:numPr>
        <w:jc w:val="both"/>
        <w:rPr>
          <w:sz w:val="24"/>
          <w:szCs w:val="24"/>
        </w:rPr>
      </w:pPr>
      <w:r w:rsidRPr="00E71FAC">
        <w:rPr>
          <w:sz w:val="24"/>
          <w:szCs w:val="24"/>
        </w:rPr>
        <w:t>Clear guidelines are provided to help employees identify, report, and prevent harassment in the workplace.</w:t>
      </w:r>
    </w:p>
    <w:p w14:paraId="1B714E23" w14:textId="77777777" w:rsidR="00E71FAC" w:rsidRPr="00E71FAC" w:rsidRDefault="00E71FAC" w:rsidP="00E71FAC">
      <w:pPr>
        <w:pStyle w:val="ListParagraph"/>
        <w:rPr>
          <w:sz w:val="24"/>
          <w:szCs w:val="24"/>
        </w:rPr>
      </w:pPr>
    </w:p>
    <w:p w14:paraId="5069C546" w14:textId="094F0CAF" w:rsidR="000674CD" w:rsidRDefault="008660E0" w:rsidP="00EE2B2B">
      <w:pPr>
        <w:pStyle w:val="ListParagraph"/>
        <w:numPr>
          <w:ilvl w:val="0"/>
          <w:numId w:val="3"/>
        </w:numPr>
        <w:spacing w:after="0"/>
        <w:rPr>
          <w:rFonts w:cstheme="minorHAnsi"/>
          <w:b/>
          <w:bCs/>
          <w:sz w:val="24"/>
          <w:szCs w:val="24"/>
        </w:rPr>
      </w:pPr>
      <w:r w:rsidRPr="008660E0">
        <w:rPr>
          <w:rFonts w:cstheme="minorHAnsi"/>
          <w:b/>
          <w:bCs/>
          <w:sz w:val="24"/>
          <w:szCs w:val="24"/>
        </w:rPr>
        <w:t>Workplace Conduct &amp; Zero-Tolerance Policy</w:t>
      </w:r>
    </w:p>
    <w:p w14:paraId="1A4AD36F" w14:textId="77777777" w:rsidR="0080431A" w:rsidRDefault="0080431A" w:rsidP="0080431A">
      <w:pPr>
        <w:pStyle w:val="ListParagraph"/>
        <w:rPr>
          <w:rFonts w:cstheme="minorHAnsi"/>
          <w:b/>
          <w:bCs/>
          <w:sz w:val="24"/>
          <w:szCs w:val="24"/>
        </w:rPr>
      </w:pPr>
    </w:p>
    <w:p w14:paraId="2A2D23FA" w14:textId="78A1CE0E" w:rsidR="008660E0" w:rsidRPr="00C4766A" w:rsidRDefault="008660E0" w:rsidP="00EE2B2B">
      <w:pPr>
        <w:pStyle w:val="ListParagraph"/>
        <w:numPr>
          <w:ilvl w:val="0"/>
          <w:numId w:val="34"/>
        </w:numPr>
        <w:jc w:val="both"/>
        <w:rPr>
          <w:sz w:val="24"/>
          <w:szCs w:val="24"/>
        </w:rPr>
      </w:pPr>
      <w:r w:rsidRPr="00C4766A">
        <w:rPr>
          <w:sz w:val="24"/>
          <w:szCs w:val="24"/>
        </w:rPr>
        <w:t>A strict Code of Conduct defines acceptable and unacceptable workplace behavior.</w:t>
      </w:r>
    </w:p>
    <w:p w14:paraId="20C9E5CB" w14:textId="11115FAB" w:rsidR="008660E0" w:rsidRPr="00C4766A" w:rsidRDefault="008660E0" w:rsidP="00EE2B2B">
      <w:pPr>
        <w:pStyle w:val="ListParagraph"/>
        <w:numPr>
          <w:ilvl w:val="0"/>
          <w:numId w:val="34"/>
        </w:numPr>
        <w:jc w:val="both"/>
        <w:rPr>
          <w:sz w:val="24"/>
          <w:szCs w:val="24"/>
        </w:rPr>
      </w:pPr>
      <w:r w:rsidRPr="00C4766A">
        <w:rPr>
          <w:sz w:val="24"/>
          <w:szCs w:val="24"/>
        </w:rPr>
        <w:t>The Company enforces a zero-tolerance policy for harassment, applicable to all employees, contractors, and vendors.</w:t>
      </w:r>
    </w:p>
    <w:p w14:paraId="4DEE373A" w14:textId="10C9598F" w:rsidR="000674CD" w:rsidRPr="00C4766A" w:rsidRDefault="008660E0" w:rsidP="00EE2B2B">
      <w:pPr>
        <w:pStyle w:val="ListParagraph"/>
        <w:numPr>
          <w:ilvl w:val="0"/>
          <w:numId w:val="34"/>
        </w:numPr>
        <w:jc w:val="both"/>
        <w:rPr>
          <w:sz w:val="24"/>
          <w:szCs w:val="24"/>
        </w:rPr>
      </w:pPr>
      <w:r w:rsidRPr="00C4766A">
        <w:rPr>
          <w:sz w:val="24"/>
          <w:szCs w:val="24"/>
        </w:rPr>
        <w:lastRenderedPageBreak/>
        <w:t>Employees are encouraged to engage in bystander intervention and take proactive steps to prevent harassment incidents.</w:t>
      </w:r>
    </w:p>
    <w:p w14:paraId="662D16BE" w14:textId="59AF1C17" w:rsidR="000674CD" w:rsidRPr="003F23D2" w:rsidRDefault="000674CD" w:rsidP="00EE2B2B">
      <w:pPr>
        <w:pStyle w:val="Heading2"/>
        <w:numPr>
          <w:ilvl w:val="1"/>
          <w:numId w:val="7"/>
        </w:numPr>
        <w:spacing w:after="0" w:line="360" w:lineRule="auto"/>
        <w:ind w:left="709"/>
        <w:rPr>
          <w:b/>
          <w:bCs/>
          <w:color w:val="C00000"/>
          <w:sz w:val="36"/>
          <w:szCs w:val="36"/>
        </w:rPr>
      </w:pPr>
      <w:bookmarkStart w:id="30" w:name="_Toc224637796"/>
      <w:r w:rsidRPr="003F23D2">
        <w:rPr>
          <w:b/>
          <w:bCs/>
          <w:color w:val="C00000"/>
          <w:sz w:val="36"/>
          <w:szCs w:val="36"/>
        </w:rPr>
        <w:t>Monitoring &amp; Continuous Improvement</w:t>
      </w:r>
      <w:bookmarkEnd w:id="30"/>
    </w:p>
    <w:p w14:paraId="2D6DEF8A" w14:textId="2921295A" w:rsidR="008660E0" w:rsidRPr="008660E0" w:rsidRDefault="008660E0" w:rsidP="00EE2B2B">
      <w:pPr>
        <w:pStyle w:val="ListParagraph"/>
        <w:numPr>
          <w:ilvl w:val="0"/>
          <w:numId w:val="34"/>
        </w:numPr>
        <w:jc w:val="both"/>
        <w:rPr>
          <w:sz w:val="24"/>
          <w:szCs w:val="24"/>
        </w:rPr>
      </w:pPr>
      <w:r w:rsidRPr="008660E0">
        <w:rPr>
          <w:sz w:val="24"/>
          <w:szCs w:val="24"/>
        </w:rPr>
        <w:t>Regular audits and workplace assessments are conducted to evaluate the effectiveness of anti-harassment policies and initiatives.</w:t>
      </w:r>
    </w:p>
    <w:p w14:paraId="08379D81" w14:textId="5E6D873B" w:rsidR="000674CD" w:rsidRPr="008660E0" w:rsidRDefault="008660E0" w:rsidP="00EE2B2B">
      <w:pPr>
        <w:pStyle w:val="ListParagraph"/>
        <w:numPr>
          <w:ilvl w:val="0"/>
          <w:numId w:val="34"/>
        </w:numPr>
        <w:jc w:val="both"/>
        <w:rPr>
          <w:sz w:val="24"/>
          <w:szCs w:val="24"/>
        </w:rPr>
      </w:pPr>
      <w:r w:rsidRPr="008660E0">
        <w:rPr>
          <w:sz w:val="24"/>
          <w:szCs w:val="24"/>
        </w:rPr>
        <w:t>Employee feedback surveys are used to identify gaps and areas for improvement in workplace conduct and safety.</w:t>
      </w:r>
    </w:p>
    <w:p w14:paraId="5A3DDF7C" w14:textId="4ACA141E" w:rsidR="001B0EB9" w:rsidRPr="003F23D2" w:rsidRDefault="001B0EB9" w:rsidP="00EE2B2B">
      <w:pPr>
        <w:pStyle w:val="Heading2"/>
        <w:numPr>
          <w:ilvl w:val="1"/>
          <w:numId w:val="7"/>
        </w:numPr>
        <w:spacing w:after="0" w:line="360" w:lineRule="auto"/>
        <w:ind w:left="709"/>
        <w:rPr>
          <w:b/>
          <w:bCs/>
          <w:color w:val="C00000"/>
          <w:sz w:val="36"/>
          <w:szCs w:val="36"/>
        </w:rPr>
      </w:pPr>
      <w:bookmarkStart w:id="31" w:name="_Toc224637797"/>
      <w:r w:rsidRPr="003F23D2">
        <w:rPr>
          <w:b/>
          <w:bCs/>
          <w:color w:val="C00000"/>
          <w:sz w:val="36"/>
          <w:szCs w:val="36"/>
        </w:rPr>
        <w:t>Reporting &amp; Remediation</w:t>
      </w:r>
      <w:bookmarkEnd w:id="31"/>
    </w:p>
    <w:p w14:paraId="48D62C97" w14:textId="77777777" w:rsidR="008660E0" w:rsidRPr="008660E0" w:rsidRDefault="008660E0" w:rsidP="00EE2B2B">
      <w:pPr>
        <w:pStyle w:val="ListParagraph"/>
        <w:numPr>
          <w:ilvl w:val="0"/>
          <w:numId w:val="34"/>
        </w:numPr>
        <w:jc w:val="both"/>
        <w:rPr>
          <w:sz w:val="24"/>
          <w:szCs w:val="24"/>
        </w:rPr>
      </w:pPr>
      <w:r w:rsidRPr="008660E0">
        <w:rPr>
          <w:sz w:val="24"/>
          <w:szCs w:val="24"/>
        </w:rPr>
        <w:t xml:space="preserve">Any incidents of harassment, discrimination, or workplace bullying must be reported promptly through </w:t>
      </w:r>
      <w:r w:rsidRPr="008F441C">
        <w:rPr>
          <w:sz w:val="24"/>
          <w:szCs w:val="24"/>
        </w:rPr>
        <w:t>Rakheja Enterprises LLP’s Grievance Mechanism.</w:t>
      </w:r>
    </w:p>
    <w:p w14:paraId="7270B84D" w14:textId="742C9E8E" w:rsidR="001B0EB9" w:rsidRPr="008660E0" w:rsidRDefault="008660E0" w:rsidP="00EE2B2B">
      <w:pPr>
        <w:pStyle w:val="ListParagraph"/>
        <w:numPr>
          <w:ilvl w:val="0"/>
          <w:numId w:val="34"/>
        </w:numPr>
        <w:jc w:val="both"/>
        <w:rPr>
          <w:sz w:val="24"/>
          <w:szCs w:val="24"/>
        </w:rPr>
      </w:pPr>
      <w:r w:rsidRPr="008660E0">
        <w:rPr>
          <w:sz w:val="24"/>
          <w:szCs w:val="24"/>
        </w:rPr>
        <w:t>All reported cases are investigated fairly, confidentially, and without retaliation. Investigations follow the Company’s structured remediation process to address and resolve concerns effectively.</w:t>
      </w:r>
    </w:p>
    <w:p w14:paraId="68712746" w14:textId="77777777" w:rsidR="000674CD" w:rsidRDefault="000674CD" w:rsidP="000674CD"/>
    <w:p w14:paraId="44F767C3" w14:textId="69E26967" w:rsidR="00057CC7" w:rsidRDefault="00057CC7">
      <w:pPr>
        <w:rPr>
          <w:rFonts w:eastAsiaTheme="majorEastAsia" w:cstheme="minorHAnsi"/>
          <w:b/>
          <w:bCs/>
          <w:color w:val="2F5496" w:themeColor="accent1" w:themeShade="BF"/>
          <w:sz w:val="40"/>
          <w:szCs w:val="40"/>
          <w:u w:val="single"/>
        </w:rPr>
      </w:pPr>
    </w:p>
    <w:p w14:paraId="4D5F1364" w14:textId="77777777" w:rsidR="001B0EB9" w:rsidRDefault="001B0EB9">
      <w:pPr>
        <w:rPr>
          <w:rFonts w:eastAsiaTheme="majorEastAsia" w:cstheme="minorHAnsi"/>
          <w:b/>
          <w:bCs/>
          <w:color w:val="2F5496" w:themeColor="accent1" w:themeShade="BF"/>
          <w:sz w:val="40"/>
          <w:szCs w:val="40"/>
          <w:u w:val="single"/>
        </w:rPr>
      </w:pPr>
      <w:r>
        <w:rPr>
          <w:rFonts w:cstheme="minorHAnsi"/>
          <w:b/>
          <w:bCs/>
          <w:u w:val="single"/>
        </w:rPr>
        <w:br w:type="page"/>
      </w:r>
    </w:p>
    <w:p w14:paraId="0C1C4DEA" w14:textId="2F5FAAC0" w:rsidR="00057CC7" w:rsidRPr="003F23D2" w:rsidRDefault="009353AD"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32" w:name="_Toc224637798"/>
      <w:r w:rsidRPr="003F23D2">
        <w:rPr>
          <w:rFonts w:asciiTheme="minorHAnsi" w:hAnsiTheme="minorHAnsi" w:cstheme="minorHAnsi"/>
          <w:b/>
          <w:bCs/>
          <w:color w:val="C00000"/>
          <w:u w:val="single"/>
        </w:rPr>
        <w:lastRenderedPageBreak/>
        <w:t xml:space="preserve">EMPLOYEE GRIEVANCE </w:t>
      </w:r>
      <w:r w:rsidR="0090525A">
        <w:rPr>
          <w:rFonts w:asciiTheme="minorHAnsi" w:hAnsiTheme="minorHAnsi" w:cstheme="minorHAnsi"/>
          <w:b/>
          <w:bCs/>
          <w:color w:val="C00000"/>
          <w:u w:val="single"/>
        </w:rPr>
        <w:t xml:space="preserve">MECHANISM </w:t>
      </w:r>
      <w:r w:rsidRPr="003F23D2">
        <w:rPr>
          <w:rFonts w:asciiTheme="minorHAnsi" w:hAnsiTheme="minorHAnsi" w:cstheme="minorHAnsi"/>
          <w:b/>
          <w:bCs/>
          <w:color w:val="C00000"/>
          <w:u w:val="single"/>
        </w:rPr>
        <w:t>&amp; RESOLUTION PROCESS</w:t>
      </w:r>
      <w:bookmarkEnd w:id="32"/>
    </w:p>
    <w:p w14:paraId="1778FDA5" w14:textId="4AB0D1BB" w:rsidR="008660E0" w:rsidRPr="009353AD" w:rsidRDefault="008660E0" w:rsidP="00B60846">
      <w:pPr>
        <w:jc w:val="both"/>
        <w:rPr>
          <w:sz w:val="24"/>
          <w:szCs w:val="24"/>
        </w:rPr>
      </w:pPr>
      <w:r w:rsidRPr="009353AD">
        <w:rPr>
          <w:sz w:val="24"/>
          <w:szCs w:val="24"/>
        </w:rPr>
        <w:t>Rakheja Enterprises LLP is dedicated to maintaining a safe, respectful, and inclusive workplace where employees and stakeholders can raise concerns without fear of retaliation.</w:t>
      </w:r>
    </w:p>
    <w:p w14:paraId="17A762A2" w14:textId="2A4CA1F0" w:rsidR="008660E0" w:rsidRPr="009353AD" w:rsidRDefault="008660E0" w:rsidP="00B60846">
      <w:pPr>
        <w:jc w:val="both"/>
        <w:rPr>
          <w:sz w:val="24"/>
          <w:szCs w:val="24"/>
        </w:rPr>
      </w:pPr>
      <w:r w:rsidRPr="009353AD">
        <w:rPr>
          <w:sz w:val="24"/>
          <w:szCs w:val="24"/>
        </w:rPr>
        <w:t xml:space="preserve">The </w:t>
      </w:r>
      <w:r w:rsidRPr="000A02F9">
        <w:rPr>
          <w:sz w:val="24"/>
          <w:szCs w:val="24"/>
        </w:rPr>
        <w:t>Grievance Mechanism</w:t>
      </w:r>
      <w:r w:rsidRPr="009353AD">
        <w:rPr>
          <w:sz w:val="24"/>
          <w:szCs w:val="24"/>
        </w:rPr>
        <w:t xml:space="preserve"> provides a structured and transparent process for reporting, reviewing, and resolving workplace-related issues. It ensures that all grievances are addressed </w:t>
      </w:r>
      <w:r w:rsidRPr="000A02F9">
        <w:rPr>
          <w:sz w:val="24"/>
          <w:szCs w:val="24"/>
        </w:rPr>
        <w:t>fairly, confidentially, and in a timely manner</w:t>
      </w:r>
      <w:r w:rsidRPr="009353AD">
        <w:rPr>
          <w:sz w:val="24"/>
          <w:szCs w:val="24"/>
        </w:rPr>
        <w:t>, fostering trust and accountability within the organization.</w:t>
      </w:r>
    </w:p>
    <w:p w14:paraId="7ADC4B10" w14:textId="50DCF053" w:rsidR="00057CC7" w:rsidRPr="003F23D2" w:rsidRDefault="008660E0" w:rsidP="00EE2B2B">
      <w:pPr>
        <w:pStyle w:val="Heading2"/>
        <w:numPr>
          <w:ilvl w:val="1"/>
          <w:numId w:val="7"/>
        </w:numPr>
        <w:spacing w:after="0" w:line="360" w:lineRule="auto"/>
        <w:ind w:left="709"/>
        <w:rPr>
          <w:b/>
          <w:bCs/>
          <w:color w:val="C00000"/>
          <w:sz w:val="36"/>
          <w:szCs w:val="36"/>
        </w:rPr>
      </w:pPr>
      <w:bookmarkStart w:id="33" w:name="_Toc224637799"/>
      <w:r w:rsidRPr="003F23D2">
        <w:rPr>
          <w:b/>
          <w:bCs/>
          <w:color w:val="C00000"/>
          <w:sz w:val="36"/>
          <w:szCs w:val="36"/>
        </w:rPr>
        <w:t xml:space="preserve">Coverage of the </w:t>
      </w:r>
      <w:r w:rsidR="00057CC7" w:rsidRPr="003F23D2">
        <w:rPr>
          <w:b/>
          <w:bCs/>
          <w:color w:val="C00000"/>
          <w:sz w:val="36"/>
          <w:szCs w:val="36"/>
        </w:rPr>
        <w:t>Grievance Mechanism</w:t>
      </w:r>
      <w:bookmarkEnd w:id="33"/>
    </w:p>
    <w:p w14:paraId="70389940" w14:textId="1B348D48" w:rsidR="00057CC7" w:rsidRPr="009353AD" w:rsidRDefault="008660E0" w:rsidP="003D14E9">
      <w:pPr>
        <w:jc w:val="both"/>
        <w:rPr>
          <w:sz w:val="24"/>
          <w:szCs w:val="24"/>
        </w:rPr>
      </w:pPr>
      <w:r w:rsidRPr="008660E0">
        <w:rPr>
          <w:sz w:val="24"/>
          <w:szCs w:val="24"/>
          <w:lang w:val="en-US"/>
        </w:rPr>
        <w:t>The Grievance Mechanism applies to all employees, suppliers, contractors, and other stakeholders associated with Rakheja Enterprises LLP. It addresses workplace concerns and grievances, including but not limited to:</w:t>
      </w:r>
    </w:p>
    <w:p w14:paraId="79F89416" w14:textId="11D01A80" w:rsidR="008660E0" w:rsidRPr="0061575C" w:rsidRDefault="008660E0" w:rsidP="00EE2B2B">
      <w:pPr>
        <w:pStyle w:val="ListParagraph"/>
        <w:numPr>
          <w:ilvl w:val="0"/>
          <w:numId w:val="35"/>
        </w:numPr>
        <w:jc w:val="both"/>
        <w:rPr>
          <w:sz w:val="24"/>
          <w:szCs w:val="24"/>
          <w:lang w:val="en-US"/>
        </w:rPr>
      </w:pPr>
      <w:r w:rsidRPr="0061575C">
        <w:rPr>
          <w:b/>
          <w:bCs/>
          <w:sz w:val="24"/>
          <w:szCs w:val="24"/>
          <w:lang w:val="en-US"/>
        </w:rPr>
        <w:t>Employee Health &amp; Safety:</w:t>
      </w:r>
      <w:r w:rsidRPr="0061575C">
        <w:rPr>
          <w:sz w:val="24"/>
          <w:szCs w:val="24"/>
          <w:lang w:val="en-US"/>
        </w:rPr>
        <w:t xml:space="preserve"> Unsafe working conditions, lack of protective equipment, exposure to hazardous materials, or violations of occupational health standards.</w:t>
      </w:r>
    </w:p>
    <w:p w14:paraId="50560FD2" w14:textId="4D0EF484" w:rsidR="008660E0" w:rsidRPr="0061575C" w:rsidRDefault="008660E0" w:rsidP="00EE2B2B">
      <w:pPr>
        <w:pStyle w:val="ListParagraph"/>
        <w:numPr>
          <w:ilvl w:val="0"/>
          <w:numId w:val="35"/>
        </w:numPr>
        <w:jc w:val="both"/>
        <w:rPr>
          <w:sz w:val="24"/>
          <w:szCs w:val="24"/>
          <w:lang w:val="en-US"/>
        </w:rPr>
      </w:pPr>
      <w:r w:rsidRPr="0061575C">
        <w:rPr>
          <w:b/>
          <w:bCs/>
          <w:sz w:val="24"/>
          <w:szCs w:val="24"/>
          <w:lang w:val="en-US"/>
        </w:rPr>
        <w:t>Harassment &amp; Discrimination:</w:t>
      </w:r>
      <w:r w:rsidRPr="0061575C">
        <w:rPr>
          <w:sz w:val="24"/>
          <w:szCs w:val="24"/>
          <w:lang w:val="en-US"/>
        </w:rPr>
        <w:t xml:space="preserve"> Any form of workplace harassment, including sexual harassment, bullying, or discrimination based on gender, race, nationality, religion, disability, or other protected characteristics.</w:t>
      </w:r>
    </w:p>
    <w:p w14:paraId="10A9C0A3" w14:textId="504C0306" w:rsidR="008660E0" w:rsidRPr="0061575C" w:rsidRDefault="008660E0" w:rsidP="00EE2B2B">
      <w:pPr>
        <w:pStyle w:val="ListParagraph"/>
        <w:numPr>
          <w:ilvl w:val="0"/>
          <w:numId w:val="35"/>
        </w:numPr>
        <w:jc w:val="both"/>
        <w:rPr>
          <w:sz w:val="24"/>
          <w:szCs w:val="24"/>
          <w:lang w:val="en-US"/>
        </w:rPr>
      </w:pPr>
      <w:r w:rsidRPr="0061575C">
        <w:rPr>
          <w:b/>
          <w:bCs/>
          <w:sz w:val="24"/>
          <w:szCs w:val="24"/>
          <w:lang w:val="en-US"/>
        </w:rPr>
        <w:t>Labor &amp; Human Rights Issues:</w:t>
      </w:r>
      <w:r w:rsidRPr="0061575C">
        <w:rPr>
          <w:sz w:val="24"/>
          <w:szCs w:val="24"/>
          <w:lang w:val="en-US"/>
        </w:rPr>
        <w:t xml:space="preserve"> </w:t>
      </w:r>
      <w:r w:rsidR="0061575C" w:rsidRPr="0061575C">
        <w:rPr>
          <w:sz w:val="24"/>
          <w:szCs w:val="24"/>
        </w:rPr>
        <w:t>Violations related to unfair wages, excessive working hours, denial of legally mandated breaks, forced or bonded labour, child labour, human trafficking, or denial of freedom of association and collective bargaining rights.</w:t>
      </w:r>
    </w:p>
    <w:p w14:paraId="5B4FDC6B" w14:textId="7193409E" w:rsidR="008660E0" w:rsidRPr="0061575C" w:rsidRDefault="008660E0" w:rsidP="00EE2B2B">
      <w:pPr>
        <w:pStyle w:val="ListParagraph"/>
        <w:numPr>
          <w:ilvl w:val="0"/>
          <w:numId w:val="35"/>
        </w:numPr>
        <w:jc w:val="both"/>
        <w:rPr>
          <w:sz w:val="24"/>
          <w:szCs w:val="24"/>
          <w:lang w:val="en-US"/>
        </w:rPr>
      </w:pPr>
      <w:r w:rsidRPr="0061575C">
        <w:rPr>
          <w:b/>
          <w:bCs/>
          <w:sz w:val="24"/>
          <w:szCs w:val="24"/>
          <w:lang w:val="en-US"/>
        </w:rPr>
        <w:t>Governance &amp; Ethical Issues:</w:t>
      </w:r>
      <w:r w:rsidRPr="0061575C">
        <w:rPr>
          <w:sz w:val="24"/>
          <w:szCs w:val="24"/>
          <w:lang w:val="en-US"/>
        </w:rPr>
        <w:t xml:space="preserve"> Ethical misconduct, corruption, bribery, conflicts of interest, fraudulent activities, or breaches of company policies.</w:t>
      </w:r>
    </w:p>
    <w:p w14:paraId="21C7DF59" w14:textId="5B3E494D" w:rsidR="008660E0" w:rsidRPr="0061575C" w:rsidRDefault="008660E0" w:rsidP="00EE2B2B">
      <w:pPr>
        <w:pStyle w:val="ListParagraph"/>
        <w:numPr>
          <w:ilvl w:val="0"/>
          <w:numId w:val="35"/>
        </w:numPr>
        <w:jc w:val="both"/>
        <w:rPr>
          <w:sz w:val="24"/>
          <w:szCs w:val="24"/>
          <w:lang w:val="en-US"/>
        </w:rPr>
      </w:pPr>
      <w:r w:rsidRPr="0061575C">
        <w:rPr>
          <w:b/>
          <w:bCs/>
          <w:sz w:val="24"/>
          <w:szCs w:val="24"/>
          <w:lang w:val="en-US"/>
        </w:rPr>
        <w:t>Wage &amp; Benefit Disputes:</w:t>
      </w:r>
      <w:r w:rsidRPr="0061575C">
        <w:rPr>
          <w:sz w:val="24"/>
          <w:szCs w:val="24"/>
          <w:lang w:val="en-US"/>
        </w:rPr>
        <w:t xml:space="preserve"> Non-payment of wages, disputes over benefits, or unfair deductions from salaries.</w:t>
      </w:r>
    </w:p>
    <w:p w14:paraId="0BD01115" w14:textId="00AB01BB" w:rsidR="008660E0" w:rsidRPr="0061575C" w:rsidRDefault="008660E0" w:rsidP="00EE2B2B">
      <w:pPr>
        <w:pStyle w:val="ListParagraph"/>
        <w:numPr>
          <w:ilvl w:val="0"/>
          <w:numId w:val="35"/>
        </w:numPr>
        <w:jc w:val="both"/>
        <w:rPr>
          <w:sz w:val="24"/>
          <w:szCs w:val="24"/>
          <w:lang w:val="en-US"/>
        </w:rPr>
      </w:pPr>
      <w:r w:rsidRPr="0061575C">
        <w:rPr>
          <w:b/>
          <w:bCs/>
          <w:sz w:val="24"/>
          <w:szCs w:val="24"/>
          <w:lang w:val="en-US"/>
        </w:rPr>
        <w:t>Unfair Treatment &amp; Retaliation:</w:t>
      </w:r>
      <w:r w:rsidRPr="0061575C">
        <w:rPr>
          <w:sz w:val="24"/>
          <w:szCs w:val="24"/>
          <w:lang w:val="en-US"/>
        </w:rPr>
        <w:t xml:space="preserve"> Complaints regarding unfair disciplinary actions, wrongful termination, or retaliation for reporting concerns.</w:t>
      </w:r>
    </w:p>
    <w:p w14:paraId="3EDB465F" w14:textId="7E8B210E" w:rsidR="00057CC7" w:rsidRPr="0061575C" w:rsidRDefault="008660E0" w:rsidP="00EE2B2B">
      <w:pPr>
        <w:pStyle w:val="ListParagraph"/>
        <w:numPr>
          <w:ilvl w:val="0"/>
          <w:numId w:val="35"/>
        </w:numPr>
        <w:jc w:val="both"/>
        <w:rPr>
          <w:sz w:val="24"/>
          <w:szCs w:val="24"/>
          <w:lang w:val="en-US"/>
        </w:rPr>
      </w:pPr>
      <w:r w:rsidRPr="0061575C">
        <w:rPr>
          <w:b/>
          <w:bCs/>
          <w:sz w:val="24"/>
          <w:szCs w:val="24"/>
          <w:lang w:val="en-US"/>
        </w:rPr>
        <w:t>Environmental &amp; Sustainability Concerns:</w:t>
      </w:r>
      <w:r w:rsidRPr="0061575C">
        <w:rPr>
          <w:sz w:val="24"/>
          <w:szCs w:val="24"/>
          <w:lang w:val="en-US"/>
        </w:rPr>
        <w:t xml:space="preserve"> Violations of environmental policies, improper waste management, or non-compliance with sustainability commitments.</w:t>
      </w:r>
    </w:p>
    <w:p w14:paraId="6CDCE718" w14:textId="038D9CE9" w:rsidR="00057CC7" w:rsidRPr="003F23D2" w:rsidRDefault="008660E0" w:rsidP="00EE2B2B">
      <w:pPr>
        <w:pStyle w:val="Heading2"/>
        <w:numPr>
          <w:ilvl w:val="1"/>
          <w:numId w:val="7"/>
        </w:numPr>
        <w:spacing w:after="0" w:line="360" w:lineRule="auto"/>
        <w:ind w:left="709"/>
        <w:rPr>
          <w:b/>
          <w:bCs/>
          <w:color w:val="C00000"/>
          <w:sz w:val="36"/>
          <w:szCs w:val="36"/>
        </w:rPr>
      </w:pPr>
      <w:bookmarkStart w:id="34" w:name="_Toc224637800"/>
      <w:r w:rsidRPr="003F23D2">
        <w:rPr>
          <w:b/>
          <w:bCs/>
          <w:color w:val="C00000"/>
          <w:sz w:val="36"/>
          <w:szCs w:val="36"/>
        </w:rPr>
        <w:t>Principles of an Effective Grievance Mechanism</w:t>
      </w:r>
      <w:bookmarkEnd w:id="34"/>
    </w:p>
    <w:p w14:paraId="307664D8" w14:textId="77777777" w:rsidR="008660E0" w:rsidRPr="009353AD" w:rsidRDefault="008660E0" w:rsidP="00057CC7">
      <w:pPr>
        <w:rPr>
          <w:sz w:val="24"/>
          <w:szCs w:val="24"/>
        </w:rPr>
      </w:pPr>
      <w:r w:rsidRPr="009353AD">
        <w:rPr>
          <w:sz w:val="24"/>
          <w:szCs w:val="24"/>
        </w:rPr>
        <w:t>To ensure the effectiveness of the Grievance Mechanism, the following principles are embedded in its design:</w:t>
      </w:r>
    </w:p>
    <w:p w14:paraId="4CE3E797" w14:textId="0B521C38" w:rsidR="00057CC7" w:rsidRPr="009353AD" w:rsidRDefault="009534C8" w:rsidP="00EE2B2B">
      <w:pPr>
        <w:numPr>
          <w:ilvl w:val="0"/>
          <w:numId w:val="12"/>
        </w:numPr>
        <w:rPr>
          <w:sz w:val="24"/>
          <w:szCs w:val="24"/>
        </w:rPr>
      </w:pPr>
      <w:r>
        <w:rPr>
          <w:b/>
          <w:bCs/>
          <w:sz w:val="24"/>
          <w:szCs w:val="24"/>
        </w:rPr>
        <w:t xml:space="preserve">Open and Accessible Reporting Channels: </w:t>
      </w:r>
    </w:p>
    <w:p w14:paraId="5606A8C0" w14:textId="77777777" w:rsidR="008660E0" w:rsidRPr="009353AD" w:rsidRDefault="008660E0" w:rsidP="00EE2B2B">
      <w:pPr>
        <w:pStyle w:val="ListParagraph"/>
        <w:numPr>
          <w:ilvl w:val="0"/>
          <w:numId w:val="35"/>
        </w:numPr>
        <w:jc w:val="both"/>
        <w:rPr>
          <w:sz w:val="24"/>
          <w:szCs w:val="24"/>
          <w:lang w:val="en-US"/>
        </w:rPr>
      </w:pPr>
      <w:r w:rsidRPr="009353AD">
        <w:rPr>
          <w:sz w:val="24"/>
          <w:szCs w:val="24"/>
          <w:lang w:val="en-US"/>
        </w:rPr>
        <w:t>The grievance mechanism is available to all employees and stakeholders at all times.</w:t>
      </w:r>
    </w:p>
    <w:p w14:paraId="5884B214" w14:textId="77777777" w:rsidR="008660E0" w:rsidRPr="009353AD" w:rsidRDefault="008660E0" w:rsidP="00EE2B2B">
      <w:pPr>
        <w:pStyle w:val="ListParagraph"/>
        <w:numPr>
          <w:ilvl w:val="0"/>
          <w:numId w:val="35"/>
        </w:numPr>
        <w:jc w:val="both"/>
        <w:rPr>
          <w:sz w:val="24"/>
          <w:szCs w:val="24"/>
          <w:lang w:val="en-US"/>
        </w:rPr>
      </w:pPr>
      <w:r w:rsidRPr="009353AD">
        <w:rPr>
          <w:sz w:val="24"/>
          <w:szCs w:val="24"/>
          <w:lang w:val="en-US"/>
        </w:rPr>
        <w:lastRenderedPageBreak/>
        <w:t>Information about the grievance process is communicated clearly through the Employee Handbook, notice boards, emails, and training sessions.</w:t>
      </w:r>
    </w:p>
    <w:p w14:paraId="75B08B6B" w14:textId="77777777" w:rsidR="008660E0" w:rsidRPr="001709B6" w:rsidRDefault="008660E0" w:rsidP="00EE2B2B">
      <w:pPr>
        <w:pStyle w:val="ListParagraph"/>
        <w:numPr>
          <w:ilvl w:val="0"/>
          <w:numId w:val="35"/>
        </w:numPr>
        <w:jc w:val="both"/>
        <w:rPr>
          <w:sz w:val="24"/>
          <w:szCs w:val="24"/>
          <w:lang w:val="en-US"/>
        </w:rPr>
      </w:pPr>
      <w:r w:rsidRPr="001709B6">
        <w:rPr>
          <w:sz w:val="24"/>
          <w:szCs w:val="24"/>
          <w:lang w:val="en-US"/>
        </w:rPr>
        <w:t>Grievance submission channels are offered in multiple languages and accessible formats to accommodate employees across different regions and linguistic backgrounds.</w:t>
      </w:r>
    </w:p>
    <w:p w14:paraId="10E18621" w14:textId="77777777" w:rsidR="008660E0" w:rsidRPr="009353AD" w:rsidRDefault="008660E0" w:rsidP="00EE2B2B">
      <w:pPr>
        <w:pStyle w:val="ListParagraph"/>
        <w:numPr>
          <w:ilvl w:val="0"/>
          <w:numId w:val="35"/>
        </w:numPr>
        <w:jc w:val="both"/>
        <w:rPr>
          <w:sz w:val="24"/>
          <w:szCs w:val="24"/>
          <w:lang w:val="en-US"/>
        </w:rPr>
      </w:pPr>
      <w:r w:rsidRPr="009353AD">
        <w:rPr>
          <w:sz w:val="24"/>
          <w:szCs w:val="24"/>
          <w:lang w:val="en-US"/>
        </w:rPr>
        <w:t>Special provisions are in place to ensure that employees in minority or vulnerable positions can raise concerns safely and have their grievances addressed.</w:t>
      </w:r>
    </w:p>
    <w:p w14:paraId="22FC9D07" w14:textId="3D9C6F33" w:rsidR="00057CC7" w:rsidRPr="009353AD" w:rsidRDefault="008E3CF0" w:rsidP="00EE2B2B">
      <w:pPr>
        <w:numPr>
          <w:ilvl w:val="0"/>
          <w:numId w:val="12"/>
        </w:numPr>
        <w:rPr>
          <w:sz w:val="24"/>
          <w:szCs w:val="24"/>
        </w:rPr>
      </w:pPr>
      <w:r w:rsidRPr="008E3CF0">
        <w:rPr>
          <w:b/>
          <w:bCs/>
          <w:sz w:val="24"/>
          <w:szCs w:val="24"/>
        </w:rPr>
        <w:t>Safeguarding Complainants from Retaliation</w:t>
      </w:r>
      <w:r>
        <w:rPr>
          <w:b/>
          <w:bCs/>
          <w:sz w:val="24"/>
          <w:szCs w:val="24"/>
        </w:rPr>
        <w:t xml:space="preserve">: </w:t>
      </w:r>
      <w:r w:rsidR="008660E0" w:rsidRPr="009353AD">
        <w:rPr>
          <w:b/>
          <w:bCs/>
          <w:sz w:val="24"/>
          <w:szCs w:val="24"/>
        </w:rPr>
        <w:t xml:space="preserve"> </w:t>
      </w:r>
    </w:p>
    <w:p w14:paraId="46C3C761" w14:textId="0D5E7DED" w:rsidR="008660E0" w:rsidRPr="009353AD" w:rsidRDefault="008660E0" w:rsidP="00EE2B2B">
      <w:pPr>
        <w:numPr>
          <w:ilvl w:val="0"/>
          <w:numId w:val="11"/>
        </w:numPr>
        <w:spacing w:after="0"/>
        <w:jc w:val="both"/>
        <w:rPr>
          <w:sz w:val="24"/>
          <w:szCs w:val="24"/>
        </w:rPr>
      </w:pPr>
      <w:r w:rsidRPr="009353AD">
        <w:rPr>
          <w:sz w:val="24"/>
          <w:szCs w:val="24"/>
        </w:rPr>
        <w:t>Rakheja Enterprises LLP strictly prohibits any form of retaliation against individuals who report grievances in good faith.</w:t>
      </w:r>
    </w:p>
    <w:p w14:paraId="5FC4AE13" w14:textId="56848A49" w:rsidR="008660E0" w:rsidRPr="009353AD" w:rsidRDefault="008660E0" w:rsidP="00EE2B2B">
      <w:pPr>
        <w:numPr>
          <w:ilvl w:val="0"/>
          <w:numId w:val="11"/>
        </w:numPr>
        <w:spacing w:after="0"/>
        <w:jc w:val="both"/>
        <w:rPr>
          <w:sz w:val="24"/>
          <w:szCs w:val="24"/>
        </w:rPr>
      </w:pPr>
      <w:r w:rsidRPr="009353AD">
        <w:rPr>
          <w:sz w:val="24"/>
          <w:szCs w:val="24"/>
        </w:rPr>
        <w:t>Employees and stakeholders raising concerns are protected from adverse actions, including demotion, termination, or any form of mistreatment.</w:t>
      </w:r>
    </w:p>
    <w:p w14:paraId="175706F1" w14:textId="58D61E82" w:rsidR="008660E0" w:rsidRPr="009353AD" w:rsidRDefault="008660E0" w:rsidP="00EE2B2B">
      <w:pPr>
        <w:numPr>
          <w:ilvl w:val="0"/>
          <w:numId w:val="11"/>
        </w:numPr>
        <w:jc w:val="both"/>
        <w:rPr>
          <w:sz w:val="24"/>
          <w:szCs w:val="24"/>
        </w:rPr>
      </w:pPr>
      <w:r w:rsidRPr="009353AD">
        <w:rPr>
          <w:sz w:val="24"/>
          <w:szCs w:val="24"/>
        </w:rPr>
        <w:t>Individuals found retaliating against a complainant will face disciplinary measures, up to and including termination.</w:t>
      </w:r>
    </w:p>
    <w:p w14:paraId="313C1B56" w14:textId="1803FF95" w:rsidR="00057CC7" w:rsidRPr="009353AD" w:rsidRDefault="000B6956" w:rsidP="00EE2B2B">
      <w:pPr>
        <w:numPr>
          <w:ilvl w:val="0"/>
          <w:numId w:val="12"/>
        </w:numPr>
        <w:rPr>
          <w:sz w:val="24"/>
          <w:szCs w:val="24"/>
        </w:rPr>
      </w:pPr>
      <w:r>
        <w:rPr>
          <w:b/>
          <w:bCs/>
          <w:sz w:val="24"/>
          <w:szCs w:val="24"/>
        </w:rPr>
        <w:t>Fair and Secure Reporting Procedure</w:t>
      </w:r>
      <w:r w:rsidR="007A3EDF">
        <w:rPr>
          <w:b/>
          <w:bCs/>
          <w:sz w:val="24"/>
          <w:szCs w:val="24"/>
        </w:rPr>
        <w:t xml:space="preserve">:  </w:t>
      </w:r>
      <w:r w:rsidR="00544DF4" w:rsidRPr="009353AD">
        <w:rPr>
          <w:b/>
          <w:bCs/>
          <w:sz w:val="24"/>
          <w:szCs w:val="24"/>
        </w:rPr>
        <w:t xml:space="preserve"> </w:t>
      </w:r>
    </w:p>
    <w:p w14:paraId="7C8214C9" w14:textId="042F2F54" w:rsidR="00544DF4" w:rsidRPr="009353AD" w:rsidRDefault="00544DF4" w:rsidP="00EE2B2B">
      <w:pPr>
        <w:numPr>
          <w:ilvl w:val="0"/>
          <w:numId w:val="11"/>
        </w:numPr>
        <w:spacing w:after="0" w:line="240" w:lineRule="auto"/>
        <w:jc w:val="both"/>
        <w:rPr>
          <w:sz w:val="24"/>
          <w:szCs w:val="24"/>
        </w:rPr>
      </w:pPr>
      <w:r w:rsidRPr="009353AD">
        <w:rPr>
          <w:sz w:val="24"/>
          <w:szCs w:val="24"/>
        </w:rPr>
        <w:t>All grievances are treated with strict confidentiality to protect the identity of the complainant.</w:t>
      </w:r>
    </w:p>
    <w:p w14:paraId="25644EB2" w14:textId="4285EA08" w:rsidR="00544DF4" w:rsidRPr="009353AD" w:rsidRDefault="00544DF4" w:rsidP="00EE2B2B">
      <w:pPr>
        <w:numPr>
          <w:ilvl w:val="0"/>
          <w:numId w:val="11"/>
        </w:numPr>
        <w:spacing w:after="0" w:line="240" w:lineRule="auto"/>
        <w:jc w:val="both"/>
        <w:rPr>
          <w:sz w:val="24"/>
          <w:szCs w:val="24"/>
        </w:rPr>
      </w:pPr>
      <w:r w:rsidRPr="009353AD">
        <w:rPr>
          <w:sz w:val="24"/>
          <w:szCs w:val="24"/>
        </w:rPr>
        <w:t xml:space="preserve">Information regarding a grievance is shared only </w:t>
      </w:r>
      <w:r w:rsidRPr="00716A00">
        <w:rPr>
          <w:sz w:val="24"/>
          <w:szCs w:val="24"/>
        </w:rPr>
        <w:t>on a need-to-know basis.</w:t>
      </w:r>
    </w:p>
    <w:p w14:paraId="772F3EC6" w14:textId="34F56E1C" w:rsidR="00057CC7" w:rsidRPr="009353AD" w:rsidRDefault="00544DF4" w:rsidP="00EE2B2B">
      <w:pPr>
        <w:numPr>
          <w:ilvl w:val="0"/>
          <w:numId w:val="11"/>
        </w:numPr>
        <w:spacing w:after="0" w:line="240" w:lineRule="auto"/>
        <w:jc w:val="both"/>
        <w:rPr>
          <w:sz w:val="24"/>
          <w:szCs w:val="24"/>
        </w:rPr>
      </w:pPr>
      <w:r w:rsidRPr="009353AD">
        <w:rPr>
          <w:sz w:val="24"/>
          <w:szCs w:val="24"/>
        </w:rPr>
        <w:t>Anonymous reporting options are provided through secure and confidential reporting channels.</w:t>
      </w:r>
    </w:p>
    <w:p w14:paraId="0437A847" w14:textId="51245D66" w:rsidR="00057CC7" w:rsidRPr="003F23D2" w:rsidRDefault="00057CC7" w:rsidP="00EE2B2B">
      <w:pPr>
        <w:pStyle w:val="Heading2"/>
        <w:numPr>
          <w:ilvl w:val="1"/>
          <w:numId w:val="7"/>
        </w:numPr>
        <w:spacing w:after="0" w:line="360" w:lineRule="auto"/>
        <w:ind w:left="709"/>
        <w:rPr>
          <w:b/>
          <w:bCs/>
          <w:color w:val="C00000"/>
          <w:sz w:val="36"/>
          <w:szCs w:val="36"/>
        </w:rPr>
      </w:pPr>
      <w:bookmarkStart w:id="35" w:name="_Toc224637801"/>
      <w:r w:rsidRPr="003F23D2">
        <w:rPr>
          <w:b/>
          <w:bCs/>
          <w:color w:val="C00000"/>
          <w:sz w:val="36"/>
          <w:szCs w:val="36"/>
        </w:rPr>
        <w:t>Reporting Channels</w:t>
      </w:r>
      <w:bookmarkEnd w:id="35"/>
    </w:p>
    <w:p w14:paraId="6F39B2D9" w14:textId="77777777" w:rsidR="00544DF4" w:rsidRPr="00544DF4" w:rsidRDefault="00544DF4" w:rsidP="00544DF4">
      <w:pPr>
        <w:pStyle w:val="NormalWeb"/>
        <w:spacing w:before="0" w:beforeAutospacing="0"/>
        <w:rPr>
          <w:rFonts w:asciiTheme="minorHAnsi" w:hAnsiTheme="minorHAnsi" w:cstheme="minorHAnsi"/>
        </w:rPr>
      </w:pPr>
      <w:r w:rsidRPr="00544DF4">
        <w:rPr>
          <w:rFonts w:asciiTheme="minorHAnsi" w:hAnsiTheme="minorHAnsi" w:cstheme="minorHAnsi"/>
        </w:rPr>
        <w:t>Employees and stakeholders can report grievances through the following channels:</w:t>
      </w:r>
    </w:p>
    <w:p w14:paraId="138F27D8" w14:textId="12D1569D" w:rsidR="00544DF4" w:rsidRPr="00544DF4" w:rsidRDefault="00544DF4" w:rsidP="00EE2B2B">
      <w:pPr>
        <w:pStyle w:val="NormalWeb"/>
        <w:numPr>
          <w:ilvl w:val="0"/>
          <w:numId w:val="13"/>
        </w:numPr>
        <w:jc w:val="both"/>
        <w:rPr>
          <w:rFonts w:asciiTheme="minorHAnsi" w:hAnsiTheme="minorHAnsi" w:cstheme="minorHAnsi"/>
        </w:rPr>
      </w:pPr>
      <w:r w:rsidRPr="00544DF4">
        <w:rPr>
          <w:rStyle w:val="Strong"/>
          <w:rFonts w:asciiTheme="minorHAnsi" w:eastAsiaTheme="majorEastAsia" w:hAnsiTheme="minorHAnsi" w:cstheme="minorHAnsi"/>
        </w:rPr>
        <w:t>Confidential Email:</w:t>
      </w:r>
      <w:r w:rsidRPr="00544DF4">
        <w:rPr>
          <w:rFonts w:asciiTheme="minorHAnsi" w:hAnsiTheme="minorHAnsi" w:cstheme="minorHAnsi"/>
        </w:rPr>
        <w:t xml:space="preserve"> </w:t>
      </w:r>
      <w:hyperlink r:id="rId9" w:history="1">
        <w:r w:rsidR="00E46FCE" w:rsidRPr="00D3267C">
          <w:rPr>
            <w:rStyle w:val="Hyperlink"/>
            <w:rFonts w:asciiTheme="minorHAnsi" w:hAnsiTheme="minorHAnsi" w:cstheme="minorHAnsi"/>
            <w:lang w:val="en-IN"/>
          </w:rPr>
          <w:t>hrd132@rakhejaenterprises.com</w:t>
        </w:r>
      </w:hyperlink>
      <w:r w:rsidR="00E46FCE">
        <w:rPr>
          <w:rFonts w:asciiTheme="minorHAnsi" w:hAnsiTheme="minorHAnsi" w:cstheme="minorHAnsi"/>
          <w:lang w:val="en-IN"/>
        </w:rPr>
        <w:t xml:space="preserve"> </w:t>
      </w:r>
      <w:r w:rsidRPr="00544DF4">
        <w:rPr>
          <w:rFonts w:asciiTheme="minorHAnsi" w:hAnsiTheme="minorHAnsi" w:cstheme="minorHAnsi"/>
        </w:rPr>
        <w:t>(Monitored by HR and Compliance Officers)</w:t>
      </w:r>
    </w:p>
    <w:p w14:paraId="75F84A6E" w14:textId="6D01AFBB" w:rsidR="00544DF4" w:rsidRDefault="008F441C" w:rsidP="00EE2B2B">
      <w:pPr>
        <w:pStyle w:val="NormalWeb"/>
        <w:numPr>
          <w:ilvl w:val="0"/>
          <w:numId w:val="13"/>
        </w:numPr>
        <w:jc w:val="both"/>
        <w:rPr>
          <w:rFonts w:asciiTheme="minorHAnsi" w:hAnsiTheme="minorHAnsi" w:cstheme="minorHAnsi"/>
        </w:rPr>
      </w:pPr>
      <w:r>
        <w:rPr>
          <w:rStyle w:val="Strong"/>
          <w:rFonts w:asciiTheme="minorHAnsi" w:eastAsiaTheme="majorEastAsia" w:hAnsiTheme="minorHAnsi" w:cstheme="minorHAnsi"/>
        </w:rPr>
        <w:t xml:space="preserve">Dedicated Hotline: </w:t>
      </w:r>
      <w:r w:rsidR="00544DF4" w:rsidRPr="00544DF4">
        <w:rPr>
          <w:rFonts w:asciiTheme="minorHAnsi" w:hAnsiTheme="minorHAnsi" w:cstheme="minorHAnsi"/>
        </w:rPr>
        <w:t>+91-</w:t>
      </w:r>
      <w:r w:rsidR="00544DF4" w:rsidRPr="004F0CB7">
        <w:rPr>
          <w:rFonts w:asciiTheme="minorHAnsi" w:hAnsiTheme="minorHAnsi" w:cstheme="minorHAnsi"/>
        </w:rPr>
        <w:t>124-</w:t>
      </w:r>
      <w:r w:rsidR="004F0CB7" w:rsidRPr="004F0CB7">
        <w:rPr>
          <w:rFonts w:asciiTheme="minorHAnsi" w:hAnsiTheme="minorHAnsi" w:cstheme="minorHAnsi"/>
        </w:rPr>
        <w:t>4994700-45</w:t>
      </w:r>
      <w:r w:rsidR="00544DF4" w:rsidRPr="00544DF4">
        <w:rPr>
          <w:rFonts w:asciiTheme="minorHAnsi" w:hAnsiTheme="minorHAnsi" w:cstheme="minorHAnsi"/>
        </w:rPr>
        <w:t xml:space="preserve"> (Reachable during office hours via HR or Compliance)</w:t>
      </w:r>
      <w:r>
        <w:rPr>
          <w:rFonts w:asciiTheme="minorHAnsi" w:hAnsiTheme="minorHAnsi" w:cstheme="minorHAnsi"/>
        </w:rPr>
        <w:t xml:space="preserve"> </w:t>
      </w:r>
    </w:p>
    <w:p w14:paraId="27FAC2E1" w14:textId="10383AC9" w:rsidR="008F441C" w:rsidRPr="008F441C" w:rsidRDefault="008F441C" w:rsidP="00EE2B2B">
      <w:pPr>
        <w:numPr>
          <w:ilvl w:val="0"/>
          <w:numId w:val="13"/>
        </w:numPr>
        <w:tabs>
          <w:tab w:val="left" w:pos="720"/>
        </w:tabs>
        <w:spacing w:before="100" w:beforeAutospacing="1" w:line="256" w:lineRule="auto"/>
        <w:jc w:val="both"/>
      </w:pPr>
      <w:r>
        <w:rPr>
          <w:b/>
          <w:bCs/>
        </w:rPr>
        <w:t>In-Person Submission</w:t>
      </w:r>
      <w:r>
        <w:t>: Directly to HR, Compliance Officer, or designated grievance representatives</w:t>
      </w:r>
    </w:p>
    <w:p w14:paraId="5644A045" w14:textId="6C0B2224" w:rsidR="00057CC7" w:rsidRPr="003F23D2" w:rsidRDefault="00544DF4" w:rsidP="00EE2B2B">
      <w:pPr>
        <w:pStyle w:val="Heading2"/>
        <w:numPr>
          <w:ilvl w:val="1"/>
          <w:numId w:val="7"/>
        </w:numPr>
        <w:spacing w:after="0" w:line="360" w:lineRule="auto"/>
        <w:ind w:left="709"/>
        <w:rPr>
          <w:b/>
          <w:bCs/>
          <w:color w:val="C00000"/>
          <w:sz w:val="36"/>
          <w:szCs w:val="36"/>
        </w:rPr>
      </w:pPr>
      <w:bookmarkStart w:id="36" w:name="_Toc224637802"/>
      <w:r w:rsidRPr="003F23D2">
        <w:rPr>
          <w:b/>
          <w:bCs/>
          <w:color w:val="C00000"/>
          <w:sz w:val="36"/>
          <w:szCs w:val="36"/>
        </w:rPr>
        <w:t>Grievance Resolution &amp; Closure Process</w:t>
      </w:r>
      <w:bookmarkEnd w:id="36"/>
      <w:r w:rsidRPr="003F23D2">
        <w:rPr>
          <w:b/>
          <w:bCs/>
          <w:color w:val="C00000"/>
          <w:sz w:val="36"/>
          <w:szCs w:val="36"/>
        </w:rPr>
        <w:t xml:space="preserve"> </w:t>
      </w:r>
    </w:p>
    <w:p w14:paraId="21C54AEA" w14:textId="24AF187A" w:rsidR="00057CC7" w:rsidRPr="009353AD" w:rsidRDefault="00057CC7" w:rsidP="00EE2B2B">
      <w:pPr>
        <w:numPr>
          <w:ilvl w:val="0"/>
          <w:numId w:val="14"/>
        </w:numPr>
        <w:jc w:val="both"/>
        <w:rPr>
          <w:sz w:val="24"/>
          <w:szCs w:val="24"/>
        </w:rPr>
      </w:pPr>
      <w:r w:rsidRPr="009353AD">
        <w:rPr>
          <w:b/>
          <w:bCs/>
          <w:sz w:val="24"/>
          <w:szCs w:val="24"/>
        </w:rPr>
        <w:t>Acknowledgment</w:t>
      </w:r>
      <w:r w:rsidRPr="009353AD">
        <w:rPr>
          <w:sz w:val="24"/>
          <w:szCs w:val="24"/>
        </w:rPr>
        <w:t xml:space="preserve">: </w:t>
      </w:r>
      <w:r w:rsidR="00544DF4" w:rsidRPr="009353AD">
        <w:rPr>
          <w:sz w:val="24"/>
          <w:szCs w:val="24"/>
        </w:rPr>
        <w:t xml:space="preserve">The complainant receives acknowledgment of the grievance within </w:t>
      </w:r>
      <w:r w:rsidR="009D6E14">
        <w:rPr>
          <w:b/>
          <w:bCs/>
          <w:sz w:val="24"/>
          <w:szCs w:val="24"/>
        </w:rPr>
        <w:t xml:space="preserve">five </w:t>
      </w:r>
      <w:r w:rsidR="00544DF4" w:rsidRPr="009353AD">
        <w:rPr>
          <w:b/>
          <w:bCs/>
          <w:sz w:val="24"/>
          <w:szCs w:val="24"/>
        </w:rPr>
        <w:t>business days</w:t>
      </w:r>
      <w:r w:rsidR="00544DF4" w:rsidRPr="009353AD">
        <w:rPr>
          <w:sz w:val="24"/>
          <w:szCs w:val="24"/>
        </w:rPr>
        <w:t xml:space="preserve"> of submission.</w:t>
      </w:r>
    </w:p>
    <w:p w14:paraId="28D7B04D" w14:textId="0CC8FBDA" w:rsidR="00057CC7" w:rsidRPr="009353AD" w:rsidRDefault="00057CC7" w:rsidP="00EE2B2B">
      <w:pPr>
        <w:numPr>
          <w:ilvl w:val="0"/>
          <w:numId w:val="14"/>
        </w:numPr>
        <w:jc w:val="both"/>
        <w:rPr>
          <w:sz w:val="24"/>
          <w:szCs w:val="24"/>
        </w:rPr>
      </w:pPr>
      <w:r w:rsidRPr="009353AD">
        <w:rPr>
          <w:b/>
          <w:bCs/>
          <w:sz w:val="24"/>
          <w:szCs w:val="24"/>
        </w:rPr>
        <w:t>Preliminary Review</w:t>
      </w:r>
      <w:r w:rsidRPr="009353AD">
        <w:rPr>
          <w:sz w:val="24"/>
          <w:szCs w:val="24"/>
        </w:rPr>
        <w:t xml:space="preserve">: </w:t>
      </w:r>
      <w:r w:rsidR="00544DF4" w:rsidRPr="009353AD">
        <w:rPr>
          <w:sz w:val="24"/>
          <w:szCs w:val="24"/>
        </w:rPr>
        <w:t xml:space="preserve">HR and Compliance Officers conduct an initial review to assess the </w:t>
      </w:r>
      <w:r w:rsidR="00544DF4" w:rsidRPr="002D1AB7">
        <w:rPr>
          <w:sz w:val="24"/>
          <w:szCs w:val="24"/>
        </w:rPr>
        <w:t>severity, urgency, and validity of</w:t>
      </w:r>
      <w:r w:rsidR="00544DF4" w:rsidRPr="009353AD">
        <w:rPr>
          <w:sz w:val="24"/>
          <w:szCs w:val="24"/>
        </w:rPr>
        <w:t xml:space="preserve"> the complaint.</w:t>
      </w:r>
    </w:p>
    <w:p w14:paraId="759343C6" w14:textId="67D49F12" w:rsidR="00057CC7" w:rsidRPr="009353AD" w:rsidRDefault="00057CC7" w:rsidP="00EE2B2B">
      <w:pPr>
        <w:numPr>
          <w:ilvl w:val="0"/>
          <w:numId w:val="14"/>
        </w:numPr>
        <w:jc w:val="both"/>
        <w:rPr>
          <w:sz w:val="24"/>
          <w:szCs w:val="24"/>
        </w:rPr>
      </w:pPr>
      <w:r w:rsidRPr="009353AD">
        <w:rPr>
          <w:b/>
          <w:bCs/>
          <w:sz w:val="24"/>
          <w:szCs w:val="24"/>
        </w:rPr>
        <w:t>Investigation</w:t>
      </w:r>
      <w:r w:rsidRPr="009353AD">
        <w:rPr>
          <w:sz w:val="24"/>
          <w:szCs w:val="24"/>
        </w:rPr>
        <w:t xml:space="preserve">: </w:t>
      </w:r>
      <w:r w:rsidR="00544DF4" w:rsidRPr="009353AD">
        <w:rPr>
          <w:sz w:val="24"/>
          <w:szCs w:val="24"/>
        </w:rPr>
        <w:t xml:space="preserve">A formal investigation is carried out by an internal or external </w:t>
      </w:r>
      <w:r w:rsidR="00544DF4" w:rsidRPr="002D1AB7">
        <w:rPr>
          <w:sz w:val="24"/>
          <w:szCs w:val="24"/>
        </w:rPr>
        <w:t>independent team,</w:t>
      </w:r>
      <w:r w:rsidR="00544DF4" w:rsidRPr="009353AD">
        <w:rPr>
          <w:sz w:val="24"/>
          <w:szCs w:val="24"/>
        </w:rPr>
        <w:t xml:space="preserve"> depending on the nature and complexity of the grievance.</w:t>
      </w:r>
    </w:p>
    <w:p w14:paraId="2D9BFFE9" w14:textId="2AA142CB" w:rsidR="00057CC7" w:rsidRPr="009353AD" w:rsidRDefault="00057CC7" w:rsidP="00EE2B2B">
      <w:pPr>
        <w:numPr>
          <w:ilvl w:val="0"/>
          <w:numId w:val="14"/>
        </w:numPr>
        <w:jc w:val="both"/>
        <w:rPr>
          <w:sz w:val="24"/>
          <w:szCs w:val="24"/>
        </w:rPr>
      </w:pPr>
      <w:r w:rsidRPr="009353AD">
        <w:rPr>
          <w:b/>
          <w:bCs/>
          <w:sz w:val="24"/>
          <w:szCs w:val="24"/>
        </w:rPr>
        <w:lastRenderedPageBreak/>
        <w:t>Resolution &amp; Action</w:t>
      </w:r>
      <w:r w:rsidRPr="009353AD">
        <w:rPr>
          <w:sz w:val="24"/>
          <w:szCs w:val="24"/>
        </w:rPr>
        <w:t xml:space="preserve">: </w:t>
      </w:r>
      <w:r w:rsidR="00544DF4" w:rsidRPr="009353AD">
        <w:rPr>
          <w:sz w:val="24"/>
          <w:szCs w:val="24"/>
        </w:rPr>
        <w:t>Appropriate corrective measures are implemented if the grievance is substantiated, ensuring compliance with company policies and legal requirements.</w:t>
      </w:r>
    </w:p>
    <w:p w14:paraId="54B56695" w14:textId="1FEFBC82" w:rsidR="00057CC7" w:rsidRPr="009353AD" w:rsidRDefault="00057CC7" w:rsidP="00EE2B2B">
      <w:pPr>
        <w:numPr>
          <w:ilvl w:val="0"/>
          <w:numId w:val="14"/>
        </w:numPr>
        <w:jc w:val="both"/>
        <w:rPr>
          <w:sz w:val="24"/>
          <w:szCs w:val="24"/>
        </w:rPr>
      </w:pPr>
      <w:r w:rsidRPr="009353AD">
        <w:rPr>
          <w:b/>
          <w:bCs/>
          <w:sz w:val="24"/>
          <w:szCs w:val="24"/>
        </w:rPr>
        <w:t>Feedback &amp; Closure</w:t>
      </w:r>
      <w:r w:rsidRPr="009353AD">
        <w:rPr>
          <w:sz w:val="24"/>
          <w:szCs w:val="24"/>
        </w:rPr>
        <w:t xml:space="preserve">: </w:t>
      </w:r>
      <w:r w:rsidR="00544DF4" w:rsidRPr="009353AD">
        <w:rPr>
          <w:sz w:val="24"/>
          <w:szCs w:val="24"/>
        </w:rPr>
        <w:t xml:space="preserve">Where feasible, the complainant is informed of the outcome while </w:t>
      </w:r>
      <w:r w:rsidR="00544DF4" w:rsidRPr="002D1AB7">
        <w:rPr>
          <w:sz w:val="24"/>
          <w:szCs w:val="24"/>
        </w:rPr>
        <w:t>maintaining confidentiality and</w:t>
      </w:r>
      <w:r w:rsidR="00544DF4" w:rsidRPr="009353AD">
        <w:rPr>
          <w:sz w:val="24"/>
          <w:szCs w:val="24"/>
        </w:rPr>
        <w:t xml:space="preserve"> respecting the privacy of all parties involved.</w:t>
      </w:r>
    </w:p>
    <w:p w14:paraId="3BE0628C" w14:textId="5BC973B0" w:rsidR="00057CC7" w:rsidRPr="003F23D2" w:rsidRDefault="00544DF4" w:rsidP="00EE2B2B">
      <w:pPr>
        <w:pStyle w:val="Heading2"/>
        <w:numPr>
          <w:ilvl w:val="1"/>
          <w:numId w:val="7"/>
        </w:numPr>
        <w:spacing w:after="0" w:line="360" w:lineRule="auto"/>
        <w:ind w:left="709"/>
        <w:jc w:val="both"/>
        <w:rPr>
          <w:b/>
          <w:bCs/>
          <w:color w:val="C00000"/>
          <w:sz w:val="36"/>
          <w:szCs w:val="36"/>
        </w:rPr>
      </w:pPr>
      <w:bookmarkStart w:id="37" w:name="_Toc224637803"/>
      <w:r w:rsidRPr="003F23D2">
        <w:rPr>
          <w:b/>
          <w:bCs/>
          <w:color w:val="C00000"/>
          <w:sz w:val="36"/>
          <w:szCs w:val="36"/>
        </w:rPr>
        <w:t>Monitoring, Feedback &amp; Continuous Improvement</w:t>
      </w:r>
      <w:bookmarkEnd w:id="37"/>
      <w:r w:rsidRPr="003F23D2">
        <w:rPr>
          <w:b/>
          <w:bCs/>
          <w:color w:val="C00000"/>
          <w:sz w:val="36"/>
          <w:szCs w:val="36"/>
        </w:rPr>
        <w:t xml:space="preserve"> </w:t>
      </w:r>
    </w:p>
    <w:p w14:paraId="45B154F9" w14:textId="46FE5994" w:rsidR="00544DF4" w:rsidRPr="009353AD" w:rsidRDefault="00544DF4" w:rsidP="00EE2B2B">
      <w:pPr>
        <w:numPr>
          <w:ilvl w:val="0"/>
          <w:numId w:val="36"/>
        </w:numPr>
        <w:jc w:val="both"/>
        <w:rPr>
          <w:sz w:val="24"/>
          <w:szCs w:val="24"/>
        </w:rPr>
      </w:pPr>
      <w:r w:rsidRPr="009353AD">
        <w:rPr>
          <w:sz w:val="24"/>
          <w:szCs w:val="24"/>
        </w:rPr>
        <w:t xml:space="preserve">Regular audits and assessments are conducted to evaluate the </w:t>
      </w:r>
      <w:r w:rsidRPr="002D1AB7">
        <w:rPr>
          <w:sz w:val="24"/>
          <w:szCs w:val="24"/>
        </w:rPr>
        <w:t>effectiveness and efficiency</w:t>
      </w:r>
      <w:r w:rsidRPr="009353AD">
        <w:rPr>
          <w:sz w:val="24"/>
          <w:szCs w:val="24"/>
        </w:rPr>
        <w:t xml:space="preserve"> of the grievance mechanism.</w:t>
      </w:r>
    </w:p>
    <w:p w14:paraId="3F15AAA0" w14:textId="15E1A70A" w:rsidR="00544DF4" w:rsidRPr="009353AD" w:rsidRDefault="00544DF4" w:rsidP="00EE2B2B">
      <w:pPr>
        <w:numPr>
          <w:ilvl w:val="0"/>
          <w:numId w:val="36"/>
        </w:numPr>
        <w:jc w:val="both"/>
        <w:rPr>
          <w:sz w:val="24"/>
          <w:szCs w:val="24"/>
        </w:rPr>
      </w:pPr>
      <w:r w:rsidRPr="009353AD">
        <w:rPr>
          <w:sz w:val="24"/>
          <w:szCs w:val="24"/>
        </w:rPr>
        <w:t>Employee feedback is actively collected to identify gaps and opportunities for improvement.</w:t>
      </w:r>
    </w:p>
    <w:p w14:paraId="6EC8AFEC" w14:textId="73E1E216" w:rsidR="00057CC7" w:rsidRPr="009353AD" w:rsidRDefault="00544DF4" w:rsidP="00EE2B2B">
      <w:pPr>
        <w:numPr>
          <w:ilvl w:val="0"/>
          <w:numId w:val="36"/>
        </w:numPr>
        <w:jc w:val="both"/>
        <w:rPr>
          <w:sz w:val="24"/>
          <w:szCs w:val="24"/>
        </w:rPr>
      </w:pPr>
      <w:r w:rsidRPr="009353AD">
        <w:rPr>
          <w:sz w:val="24"/>
          <w:szCs w:val="24"/>
        </w:rPr>
        <w:t xml:space="preserve">Training programs are provided to employees and management to reinforce the importance of </w:t>
      </w:r>
      <w:r w:rsidRPr="002D1AB7">
        <w:rPr>
          <w:sz w:val="24"/>
          <w:szCs w:val="24"/>
        </w:rPr>
        <w:t>ethical, fair, and transparent grievance handling.</w:t>
      </w:r>
    </w:p>
    <w:p w14:paraId="357C2EDA" w14:textId="77777777" w:rsidR="00057CC7" w:rsidRDefault="00057CC7" w:rsidP="000674CD"/>
    <w:p w14:paraId="5476B5EF" w14:textId="77777777" w:rsidR="00683D38" w:rsidRDefault="00683D38" w:rsidP="000674CD"/>
    <w:p w14:paraId="36D0B451" w14:textId="77777777" w:rsidR="00683D38" w:rsidRDefault="00683D38" w:rsidP="000674CD"/>
    <w:p w14:paraId="1149B899" w14:textId="77777777" w:rsidR="00683D38" w:rsidRDefault="00683D38" w:rsidP="000674CD"/>
    <w:p w14:paraId="08440A43" w14:textId="77777777" w:rsidR="00683D38" w:rsidRDefault="00683D38" w:rsidP="000674CD"/>
    <w:p w14:paraId="03BD4A69" w14:textId="77777777" w:rsidR="00683D38" w:rsidRDefault="00683D38" w:rsidP="000674CD"/>
    <w:p w14:paraId="0FBBAEE3" w14:textId="77777777" w:rsidR="00683D38" w:rsidRDefault="00683D38" w:rsidP="000674CD"/>
    <w:p w14:paraId="29B71F19" w14:textId="77777777" w:rsidR="00683D38" w:rsidRDefault="00683D38" w:rsidP="000674CD"/>
    <w:p w14:paraId="7974C9C9" w14:textId="77777777" w:rsidR="00683D38" w:rsidRDefault="00683D38" w:rsidP="000674CD"/>
    <w:p w14:paraId="6940152E" w14:textId="77777777" w:rsidR="00683D38" w:rsidRDefault="00683D38" w:rsidP="000674CD"/>
    <w:p w14:paraId="0138E906" w14:textId="77777777" w:rsidR="00683D38" w:rsidRDefault="00683D38" w:rsidP="000674CD"/>
    <w:p w14:paraId="42D9F7B7" w14:textId="77777777" w:rsidR="00683D38" w:rsidRDefault="00683D38" w:rsidP="000674CD"/>
    <w:p w14:paraId="25153308" w14:textId="77777777" w:rsidR="00683D38" w:rsidRDefault="00683D38" w:rsidP="000674CD"/>
    <w:p w14:paraId="116B2504" w14:textId="77777777" w:rsidR="008F441C" w:rsidRDefault="008F441C" w:rsidP="000674CD"/>
    <w:p w14:paraId="55A07C20" w14:textId="77777777" w:rsidR="008F441C" w:rsidRDefault="008F441C" w:rsidP="000674CD"/>
    <w:p w14:paraId="0A020F31" w14:textId="098A6CC0" w:rsidR="00B50FDE" w:rsidRPr="003F23D2" w:rsidRDefault="009353AD"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38" w:name="_Toc224637804"/>
      <w:r w:rsidRPr="003F23D2">
        <w:rPr>
          <w:rFonts w:asciiTheme="minorHAnsi" w:hAnsiTheme="minorHAnsi" w:cstheme="minorHAnsi"/>
          <w:b/>
          <w:bCs/>
          <w:color w:val="C00000"/>
          <w:u w:val="single"/>
        </w:rPr>
        <w:lastRenderedPageBreak/>
        <w:t>REMEDIATION &amp; CORRECTIVE ACTION PROCEDURE</w:t>
      </w:r>
      <w:bookmarkEnd w:id="38"/>
    </w:p>
    <w:p w14:paraId="69684F81" w14:textId="3475E639" w:rsidR="00B50FDE" w:rsidRPr="00B50FDE" w:rsidRDefault="00544DF4" w:rsidP="00544DF4">
      <w:pPr>
        <w:jc w:val="both"/>
        <w:rPr>
          <w:sz w:val="24"/>
          <w:szCs w:val="24"/>
        </w:rPr>
      </w:pPr>
      <w:r w:rsidRPr="00544DF4">
        <w:rPr>
          <w:sz w:val="24"/>
          <w:szCs w:val="24"/>
        </w:rPr>
        <w:t xml:space="preserve">Rakheja </w:t>
      </w:r>
      <w:r w:rsidRPr="002D1AB7">
        <w:rPr>
          <w:sz w:val="24"/>
          <w:szCs w:val="24"/>
        </w:rPr>
        <w:t>Enterprises LLP is committed to maintaining a safe, inclusive, and ethical workplace. This remediation procedure ensures that all grievances</w:t>
      </w:r>
      <w:r w:rsidR="008F441C">
        <w:rPr>
          <w:sz w:val="24"/>
          <w:szCs w:val="24"/>
        </w:rPr>
        <w:t xml:space="preserve"> </w:t>
      </w:r>
      <w:r w:rsidRPr="002D1AB7">
        <w:rPr>
          <w:sz w:val="24"/>
          <w:szCs w:val="24"/>
        </w:rPr>
        <w:t xml:space="preserve">including discrimination, harassment, health &amp; safety violations, </w:t>
      </w:r>
      <w:r w:rsidR="003F23D2" w:rsidRPr="002D1AB7">
        <w:rPr>
          <w:sz w:val="24"/>
          <w:szCs w:val="24"/>
        </w:rPr>
        <w:t>labour</w:t>
      </w:r>
      <w:r w:rsidRPr="002D1AB7">
        <w:rPr>
          <w:sz w:val="24"/>
          <w:szCs w:val="24"/>
        </w:rPr>
        <w:t xml:space="preserve"> &amp; human rights concerns, and governance issues</w:t>
      </w:r>
      <w:r w:rsidR="008F441C">
        <w:rPr>
          <w:sz w:val="24"/>
          <w:szCs w:val="24"/>
        </w:rPr>
        <w:t xml:space="preserve"> </w:t>
      </w:r>
      <w:r w:rsidRPr="002D1AB7">
        <w:rPr>
          <w:sz w:val="24"/>
          <w:szCs w:val="24"/>
        </w:rPr>
        <w:t>are addressed in a fair, transparent, and effective manner.</w:t>
      </w:r>
    </w:p>
    <w:p w14:paraId="64D6D7DB" w14:textId="1935BF2F" w:rsidR="00132D1E" w:rsidRPr="003F23D2" w:rsidRDefault="00544DF4" w:rsidP="00EE2B2B">
      <w:pPr>
        <w:pStyle w:val="Heading2"/>
        <w:numPr>
          <w:ilvl w:val="1"/>
          <w:numId w:val="7"/>
        </w:numPr>
        <w:spacing w:before="0" w:after="0" w:line="240" w:lineRule="auto"/>
        <w:ind w:left="709"/>
        <w:rPr>
          <w:b/>
          <w:bCs/>
          <w:color w:val="C00000"/>
          <w:sz w:val="36"/>
          <w:szCs w:val="36"/>
        </w:rPr>
      </w:pPr>
      <w:bookmarkStart w:id="39" w:name="_Toc224637805"/>
      <w:r w:rsidRPr="003F23D2">
        <w:rPr>
          <w:b/>
          <w:bCs/>
          <w:color w:val="C00000"/>
          <w:sz w:val="36"/>
          <w:szCs w:val="36"/>
        </w:rPr>
        <w:t>Coverage of Remediation Procedures</w:t>
      </w:r>
      <w:bookmarkEnd w:id="39"/>
      <w:r w:rsidRPr="003F23D2">
        <w:rPr>
          <w:b/>
          <w:bCs/>
          <w:color w:val="C00000"/>
          <w:sz w:val="36"/>
          <w:szCs w:val="36"/>
        </w:rPr>
        <w:t xml:space="preserve"> </w:t>
      </w:r>
    </w:p>
    <w:p w14:paraId="0721E2A0" w14:textId="312E6395" w:rsidR="00162CE7" w:rsidRPr="00162CE7" w:rsidRDefault="00D52B7F" w:rsidP="00B74B13">
      <w:pPr>
        <w:pStyle w:val="NormalWeb"/>
        <w:jc w:val="both"/>
        <w:rPr>
          <w:rFonts w:asciiTheme="minorHAnsi" w:hAnsiTheme="minorHAnsi" w:cstheme="minorHAnsi"/>
        </w:rPr>
      </w:pPr>
      <w:r w:rsidRPr="00D52B7F">
        <w:rPr>
          <w:rFonts w:asciiTheme="minorHAnsi" w:hAnsiTheme="minorHAnsi" w:cstheme="minorHAnsi"/>
        </w:rPr>
        <w:t>This remediation procedure applies to all employees, contractors, suppliers, and stakeholders associated with Rakheja Enterprises LLP and covers complaints and concerns including, but not limited to, the following:</w:t>
      </w:r>
    </w:p>
    <w:p w14:paraId="39FFD4F0" w14:textId="77777777" w:rsidR="00162CE7" w:rsidRPr="00162CE7" w:rsidRDefault="00162CE7" w:rsidP="00EE2B2B">
      <w:pPr>
        <w:pStyle w:val="NormalWeb"/>
        <w:numPr>
          <w:ilvl w:val="0"/>
          <w:numId w:val="15"/>
        </w:numPr>
        <w:jc w:val="both"/>
        <w:rPr>
          <w:rFonts w:asciiTheme="minorHAnsi" w:hAnsiTheme="minorHAnsi" w:cstheme="minorHAnsi"/>
        </w:rPr>
      </w:pPr>
      <w:r w:rsidRPr="00162CE7">
        <w:rPr>
          <w:rStyle w:val="Strong"/>
          <w:rFonts w:asciiTheme="minorHAnsi" w:eastAsiaTheme="majorEastAsia" w:hAnsiTheme="minorHAnsi" w:cstheme="minorHAnsi"/>
        </w:rPr>
        <w:t>Discrimination &amp; Harassment:</w:t>
      </w:r>
      <w:r w:rsidRPr="00162CE7">
        <w:rPr>
          <w:rFonts w:asciiTheme="minorHAnsi" w:hAnsiTheme="minorHAnsi" w:cstheme="minorHAnsi"/>
        </w:rPr>
        <w:t xml:space="preserve"> Workplace bullying, gender bias, racial or religious discrimination, or any other form of unfair treatment.</w:t>
      </w:r>
    </w:p>
    <w:p w14:paraId="2698D999" w14:textId="77777777" w:rsidR="00162CE7" w:rsidRPr="00162CE7" w:rsidRDefault="00162CE7" w:rsidP="00EE2B2B">
      <w:pPr>
        <w:pStyle w:val="NormalWeb"/>
        <w:numPr>
          <w:ilvl w:val="0"/>
          <w:numId w:val="15"/>
        </w:numPr>
        <w:jc w:val="both"/>
        <w:rPr>
          <w:rFonts w:asciiTheme="minorHAnsi" w:hAnsiTheme="minorHAnsi" w:cstheme="minorHAnsi"/>
        </w:rPr>
      </w:pPr>
      <w:r w:rsidRPr="00162CE7">
        <w:rPr>
          <w:rStyle w:val="Strong"/>
          <w:rFonts w:asciiTheme="minorHAnsi" w:eastAsiaTheme="majorEastAsia" w:hAnsiTheme="minorHAnsi" w:cstheme="minorHAnsi"/>
        </w:rPr>
        <w:t>Health &amp; Safety Violations:</w:t>
      </w:r>
      <w:r w:rsidRPr="00162CE7">
        <w:rPr>
          <w:rFonts w:asciiTheme="minorHAnsi" w:hAnsiTheme="minorHAnsi" w:cstheme="minorHAnsi"/>
        </w:rPr>
        <w:t xml:space="preserve"> Unsafe working conditions, inadequate safety measures, or non-compliance with occupational health standards.</w:t>
      </w:r>
    </w:p>
    <w:p w14:paraId="50E09753" w14:textId="38E554F9" w:rsidR="00162CE7" w:rsidRPr="00625B1B" w:rsidRDefault="00162CE7" w:rsidP="00EE2B2B">
      <w:pPr>
        <w:pStyle w:val="NormalWeb"/>
        <w:numPr>
          <w:ilvl w:val="0"/>
          <w:numId w:val="15"/>
        </w:numPr>
        <w:jc w:val="both"/>
        <w:rPr>
          <w:rFonts w:asciiTheme="minorHAnsi" w:hAnsiTheme="minorHAnsi" w:cstheme="minorHAnsi"/>
        </w:rPr>
      </w:pPr>
      <w:r w:rsidRPr="00625B1B">
        <w:rPr>
          <w:rStyle w:val="Strong"/>
          <w:rFonts w:asciiTheme="minorHAnsi" w:eastAsiaTheme="majorEastAsia" w:hAnsiTheme="minorHAnsi" w:cstheme="minorHAnsi"/>
        </w:rPr>
        <w:t>Labor &amp; Human Rights Violations:</w:t>
      </w:r>
      <w:r w:rsidRPr="00625B1B">
        <w:rPr>
          <w:rFonts w:asciiTheme="minorHAnsi" w:hAnsiTheme="minorHAnsi" w:cstheme="minorHAnsi"/>
        </w:rPr>
        <w:t xml:space="preserve"> </w:t>
      </w:r>
      <w:r w:rsidR="00625B1B" w:rsidRPr="00625B1B">
        <w:rPr>
          <w:rFonts w:asciiTheme="minorHAnsi" w:hAnsiTheme="minorHAnsi" w:cstheme="minorHAnsi"/>
          <w:lang w:val="en-IN"/>
        </w:rPr>
        <w:t>Unfair wages, excessive working hours, forced or bonded labour, human trafficking, child labour, or any other form of exploitation or violation of fundamental labour rights.</w:t>
      </w:r>
    </w:p>
    <w:p w14:paraId="531A35B3" w14:textId="77777777" w:rsidR="00162CE7" w:rsidRPr="00162CE7" w:rsidRDefault="00162CE7" w:rsidP="00EE2B2B">
      <w:pPr>
        <w:pStyle w:val="NormalWeb"/>
        <w:numPr>
          <w:ilvl w:val="0"/>
          <w:numId w:val="15"/>
        </w:numPr>
        <w:jc w:val="both"/>
        <w:rPr>
          <w:rFonts w:asciiTheme="minorHAnsi" w:hAnsiTheme="minorHAnsi" w:cstheme="minorHAnsi"/>
        </w:rPr>
      </w:pPr>
      <w:r w:rsidRPr="00162CE7">
        <w:rPr>
          <w:rStyle w:val="Strong"/>
          <w:rFonts w:asciiTheme="minorHAnsi" w:eastAsiaTheme="majorEastAsia" w:hAnsiTheme="minorHAnsi" w:cstheme="minorHAnsi"/>
        </w:rPr>
        <w:t>Governance &amp; Ethical Breaches:</w:t>
      </w:r>
      <w:r w:rsidRPr="00162CE7">
        <w:rPr>
          <w:rFonts w:asciiTheme="minorHAnsi" w:hAnsiTheme="minorHAnsi" w:cstheme="minorHAnsi"/>
        </w:rPr>
        <w:t xml:space="preserve"> Corruption, bribery, conflicts of interest, or other unethical practices.</w:t>
      </w:r>
    </w:p>
    <w:p w14:paraId="2F8AF91B" w14:textId="77777777" w:rsidR="00162CE7" w:rsidRPr="00162CE7" w:rsidRDefault="00162CE7" w:rsidP="00EE2B2B">
      <w:pPr>
        <w:pStyle w:val="NormalWeb"/>
        <w:numPr>
          <w:ilvl w:val="0"/>
          <w:numId w:val="15"/>
        </w:numPr>
        <w:jc w:val="both"/>
        <w:rPr>
          <w:rFonts w:asciiTheme="minorHAnsi" w:hAnsiTheme="minorHAnsi" w:cstheme="minorHAnsi"/>
        </w:rPr>
      </w:pPr>
      <w:r w:rsidRPr="00162CE7">
        <w:rPr>
          <w:rStyle w:val="Strong"/>
          <w:rFonts w:asciiTheme="minorHAnsi" w:eastAsiaTheme="majorEastAsia" w:hAnsiTheme="minorHAnsi" w:cstheme="minorHAnsi"/>
        </w:rPr>
        <w:t>Retaliation against Whistleblowers:</w:t>
      </w:r>
      <w:r w:rsidRPr="00162CE7">
        <w:rPr>
          <w:rFonts w:asciiTheme="minorHAnsi" w:hAnsiTheme="minorHAnsi" w:cstheme="minorHAnsi"/>
        </w:rPr>
        <w:t xml:space="preserve"> Any adverse action against individuals who report concerns in good faith.</w:t>
      </w:r>
    </w:p>
    <w:p w14:paraId="380BEB8E" w14:textId="7344C5FE" w:rsidR="00132D1E" w:rsidRPr="003F23D2" w:rsidRDefault="00132D1E" w:rsidP="00EE2B2B">
      <w:pPr>
        <w:pStyle w:val="Heading2"/>
        <w:numPr>
          <w:ilvl w:val="1"/>
          <w:numId w:val="7"/>
        </w:numPr>
        <w:spacing w:after="0" w:line="360" w:lineRule="auto"/>
        <w:ind w:left="709"/>
        <w:rPr>
          <w:b/>
          <w:bCs/>
          <w:color w:val="C00000"/>
          <w:sz w:val="36"/>
          <w:szCs w:val="36"/>
        </w:rPr>
      </w:pPr>
      <w:bookmarkStart w:id="40" w:name="_Toc224637806"/>
      <w:r w:rsidRPr="003F23D2">
        <w:rPr>
          <w:b/>
          <w:bCs/>
          <w:color w:val="C00000"/>
          <w:sz w:val="36"/>
          <w:szCs w:val="36"/>
        </w:rPr>
        <w:t>Remediation Process</w:t>
      </w:r>
      <w:bookmarkEnd w:id="40"/>
    </w:p>
    <w:p w14:paraId="3C5886B8" w14:textId="77777777" w:rsidR="00132D1E" w:rsidRPr="009353AD" w:rsidRDefault="00132D1E" w:rsidP="00132D1E">
      <w:pPr>
        <w:ind w:left="360"/>
        <w:rPr>
          <w:sz w:val="24"/>
          <w:szCs w:val="24"/>
        </w:rPr>
      </w:pPr>
      <w:r w:rsidRPr="009353AD">
        <w:rPr>
          <w:b/>
          <w:bCs/>
          <w:sz w:val="24"/>
          <w:szCs w:val="24"/>
        </w:rPr>
        <w:t>A. Reporting &amp; Initial Response</w:t>
      </w:r>
    </w:p>
    <w:p w14:paraId="2B351C68" w14:textId="77C8E313" w:rsidR="00132D1E" w:rsidRPr="009353AD" w:rsidRDefault="00132D1E" w:rsidP="00EE2B2B">
      <w:pPr>
        <w:numPr>
          <w:ilvl w:val="0"/>
          <w:numId w:val="16"/>
        </w:numPr>
        <w:spacing w:after="0" w:line="240" w:lineRule="auto"/>
        <w:jc w:val="both"/>
        <w:rPr>
          <w:rFonts w:cstheme="minorHAnsi"/>
          <w:sz w:val="24"/>
          <w:szCs w:val="24"/>
        </w:rPr>
      </w:pPr>
      <w:r w:rsidRPr="009353AD">
        <w:rPr>
          <w:rFonts w:cstheme="minorHAnsi"/>
          <w:sz w:val="24"/>
          <w:szCs w:val="24"/>
        </w:rPr>
        <w:t xml:space="preserve">Complaint Submission: </w:t>
      </w:r>
      <w:r w:rsidR="00162CE7" w:rsidRPr="009353AD">
        <w:rPr>
          <w:rFonts w:cstheme="minorHAnsi"/>
          <w:sz w:val="24"/>
          <w:szCs w:val="24"/>
        </w:rPr>
        <w:t>Employees and stakeholders may report grievances through the following channels:</w:t>
      </w:r>
    </w:p>
    <w:p w14:paraId="103BF8C3" w14:textId="6C55D0B9" w:rsidR="00162CE7" w:rsidRPr="009353AD" w:rsidRDefault="00162CE7" w:rsidP="00EE2B2B">
      <w:pPr>
        <w:pStyle w:val="NormalWeb"/>
        <w:numPr>
          <w:ilvl w:val="0"/>
          <w:numId w:val="37"/>
        </w:numPr>
        <w:jc w:val="both"/>
        <w:rPr>
          <w:rFonts w:asciiTheme="minorHAnsi" w:hAnsiTheme="minorHAnsi" w:cstheme="minorHAnsi"/>
        </w:rPr>
      </w:pPr>
      <w:r w:rsidRPr="009353AD">
        <w:rPr>
          <w:rStyle w:val="Strong"/>
          <w:rFonts w:asciiTheme="minorHAnsi" w:eastAsiaTheme="majorEastAsia" w:hAnsiTheme="minorHAnsi" w:cstheme="minorHAnsi"/>
        </w:rPr>
        <w:t>Confidential Email:</w:t>
      </w:r>
      <w:r w:rsidRPr="009353AD">
        <w:rPr>
          <w:rFonts w:asciiTheme="minorHAnsi" w:hAnsiTheme="minorHAnsi" w:cstheme="minorHAnsi"/>
        </w:rPr>
        <w:t xml:space="preserve"> </w:t>
      </w:r>
      <w:hyperlink r:id="rId10" w:history="1">
        <w:r w:rsidR="0095577E" w:rsidRPr="00D3267C">
          <w:rPr>
            <w:rStyle w:val="Hyperlink"/>
            <w:rFonts w:asciiTheme="minorHAnsi" w:hAnsiTheme="minorHAnsi" w:cstheme="minorHAnsi"/>
            <w:lang w:val="en-IN"/>
          </w:rPr>
          <w:t>hrd132@rakhejaenterprises.com</w:t>
        </w:r>
      </w:hyperlink>
      <w:r w:rsidR="0095577E">
        <w:rPr>
          <w:rFonts w:asciiTheme="minorHAnsi" w:hAnsiTheme="minorHAnsi" w:cstheme="minorHAnsi"/>
          <w:lang w:val="en-IN"/>
        </w:rPr>
        <w:t xml:space="preserve"> </w:t>
      </w:r>
      <w:r w:rsidRPr="009353AD">
        <w:rPr>
          <w:rFonts w:asciiTheme="minorHAnsi" w:hAnsiTheme="minorHAnsi" w:cstheme="minorHAnsi"/>
        </w:rPr>
        <w:t>(Monitored by HR and Compliance)</w:t>
      </w:r>
    </w:p>
    <w:p w14:paraId="6092C1D7" w14:textId="36EB0DB5" w:rsidR="002A0F30" w:rsidRDefault="008F441C" w:rsidP="00EE2B2B">
      <w:pPr>
        <w:pStyle w:val="NormalWeb"/>
        <w:numPr>
          <w:ilvl w:val="0"/>
          <w:numId w:val="37"/>
        </w:numPr>
        <w:jc w:val="both"/>
        <w:rPr>
          <w:rFonts w:asciiTheme="minorHAnsi" w:hAnsiTheme="minorHAnsi" w:cstheme="minorHAnsi"/>
        </w:rPr>
      </w:pPr>
      <w:r>
        <w:rPr>
          <w:rStyle w:val="Strong"/>
          <w:rFonts w:asciiTheme="minorHAnsi" w:eastAsiaTheme="majorEastAsia" w:hAnsiTheme="minorHAnsi" w:cstheme="minorHAnsi"/>
        </w:rPr>
        <w:t xml:space="preserve">Dedicated Hotline: </w:t>
      </w:r>
      <w:r w:rsidR="002A0F30" w:rsidRPr="00544DF4">
        <w:rPr>
          <w:rFonts w:asciiTheme="minorHAnsi" w:hAnsiTheme="minorHAnsi" w:cstheme="minorHAnsi"/>
        </w:rPr>
        <w:t>+91-</w:t>
      </w:r>
      <w:r w:rsidR="002A0F30" w:rsidRPr="0095577E">
        <w:rPr>
          <w:rFonts w:asciiTheme="minorHAnsi" w:hAnsiTheme="minorHAnsi" w:cstheme="minorHAnsi"/>
        </w:rPr>
        <w:t>124-</w:t>
      </w:r>
      <w:r w:rsidR="0095577E" w:rsidRPr="0095577E">
        <w:rPr>
          <w:rFonts w:asciiTheme="minorHAnsi" w:hAnsiTheme="minorHAnsi" w:cstheme="minorHAnsi"/>
        </w:rPr>
        <w:t>4994700-45</w:t>
      </w:r>
      <w:r w:rsidR="002A0F30" w:rsidRPr="00544DF4">
        <w:rPr>
          <w:rFonts w:asciiTheme="minorHAnsi" w:hAnsiTheme="minorHAnsi" w:cstheme="minorHAnsi"/>
        </w:rPr>
        <w:t xml:space="preserve"> (Reachable during office hours via HR or Compliance)</w:t>
      </w:r>
    </w:p>
    <w:p w14:paraId="72492BC8" w14:textId="5473AAD9" w:rsidR="007865D1" w:rsidRPr="001709B6" w:rsidRDefault="008F441C" w:rsidP="00EE2B2B">
      <w:pPr>
        <w:pStyle w:val="NormalWeb"/>
        <w:numPr>
          <w:ilvl w:val="0"/>
          <w:numId w:val="37"/>
        </w:numPr>
        <w:jc w:val="both"/>
        <w:rPr>
          <w:rFonts w:asciiTheme="minorHAnsi" w:hAnsiTheme="minorHAnsi" w:cstheme="minorHAnsi"/>
        </w:rPr>
      </w:pPr>
      <w:r w:rsidRPr="001709B6">
        <w:rPr>
          <w:rFonts w:asciiTheme="minorHAnsi" w:hAnsiTheme="minorHAnsi" w:cstheme="minorHAnsi"/>
        </w:rPr>
        <w:t>HR department, direct managers, or anonymous reporting channels</w:t>
      </w:r>
    </w:p>
    <w:p w14:paraId="3DDA3C7F" w14:textId="5F30CCFE" w:rsidR="00162CE7" w:rsidRPr="001709B6" w:rsidRDefault="00162CE7" w:rsidP="00EE2B2B">
      <w:pPr>
        <w:pStyle w:val="NormalWeb"/>
        <w:numPr>
          <w:ilvl w:val="0"/>
          <w:numId w:val="37"/>
        </w:numPr>
        <w:jc w:val="both"/>
        <w:rPr>
          <w:rFonts w:asciiTheme="minorHAnsi" w:hAnsiTheme="minorHAnsi" w:cstheme="minorHAnsi"/>
        </w:rPr>
      </w:pPr>
      <w:r w:rsidRPr="001709B6">
        <w:rPr>
          <w:rStyle w:val="Strong"/>
          <w:rFonts w:asciiTheme="minorHAnsi" w:eastAsiaTheme="majorEastAsia" w:hAnsiTheme="minorHAnsi" w:cstheme="minorHAnsi"/>
        </w:rPr>
        <w:t>Grievance Mechanism:</w:t>
      </w:r>
      <w:r w:rsidRPr="001709B6">
        <w:rPr>
          <w:rFonts w:asciiTheme="minorHAnsi" w:hAnsiTheme="minorHAnsi" w:cstheme="minorHAnsi"/>
        </w:rPr>
        <w:t xml:space="preserve"> Complaints may also be formally registered through the company’s grievance mechanism for structured resolution</w:t>
      </w:r>
    </w:p>
    <w:p w14:paraId="70402FDD" w14:textId="2E56AC40" w:rsidR="00132D1E" w:rsidRPr="001709B6" w:rsidRDefault="00132D1E" w:rsidP="00EE2B2B">
      <w:pPr>
        <w:numPr>
          <w:ilvl w:val="0"/>
          <w:numId w:val="16"/>
        </w:numPr>
        <w:jc w:val="both"/>
        <w:rPr>
          <w:sz w:val="24"/>
          <w:szCs w:val="24"/>
        </w:rPr>
      </w:pPr>
      <w:r w:rsidRPr="001709B6">
        <w:rPr>
          <w:sz w:val="24"/>
          <w:szCs w:val="24"/>
        </w:rPr>
        <w:t xml:space="preserve">Acknowledgment: </w:t>
      </w:r>
      <w:r w:rsidR="00162CE7" w:rsidRPr="001709B6">
        <w:rPr>
          <w:sz w:val="24"/>
          <w:szCs w:val="24"/>
        </w:rPr>
        <w:t>All submitted grievances are acknowledged within five business days, confirming receipt and outlining the next steps in the process.</w:t>
      </w:r>
    </w:p>
    <w:p w14:paraId="4977AFFA" w14:textId="605A6D59" w:rsidR="00162CE7" w:rsidRPr="009353AD" w:rsidRDefault="00132D1E" w:rsidP="00EE2B2B">
      <w:pPr>
        <w:numPr>
          <w:ilvl w:val="0"/>
          <w:numId w:val="16"/>
        </w:numPr>
        <w:jc w:val="both"/>
        <w:rPr>
          <w:sz w:val="24"/>
          <w:szCs w:val="24"/>
          <w:lang w:val="en-US"/>
        </w:rPr>
      </w:pPr>
      <w:r w:rsidRPr="009353AD">
        <w:rPr>
          <w:sz w:val="24"/>
          <w:szCs w:val="24"/>
        </w:rPr>
        <w:lastRenderedPageBreak/>
        <w:t xml:space="preserve">Non-Retaliation &amp; Confidentiality: </w:t>
      </w:r>
      <w:r w:rsidR="00162CE7" w:rsidRPr="009353AD">
        <w:rPr>
          <w:sz w:val="24"/>
          <w:szCs w:val="24"/>
          <w:lang w:val="en-US"/>
        </w:rPr>
        <w:t xml:space="preserve">All reports are handled with </w:t>
      </w:r>
      <w:r w:rsidR="00162CE7" w:rsidRPr="00234C8F">
        <w:rPr>
          <w:sz w:val="24"/>
          <w:szCs w:val="24"/>
          <w:lang w:val="en-US"/>
        </w:rPr>
        <w:t>strict confidentiality.</w:t>
      </w:r>
    </w:p>
    <w:p w14:paraId="4E5D366C" w14:textId="31B03E69" w:rsidR="00132D1E" w:rsidRPr="00162CE7" w:rsidRDefault="00162CE7" w:rsidP="00EE2B2B">
      <w:pPr>
        <w:numPr>
          <w:ilvl w:val="0"/>
          <w:numId w:val="16"/>
        </w:numPr>
        <w:jc w:val="both"/>
        <w:rPr>
          <w:sz w:val="24"/>
          <w:szCs w:val="24"/>
        </w:rPr>
      </w:pPr>
      <w:r w:rsidRPr="00162CE7">
        <w:rPr>
          <w:sz w:val="24"/>
          <w:szCs w:val="24"/>
          <w:lang w:val="en-US"/>
        </w:rPr>
        <w:t>Retaliation against individuals who submit complaints in good faith is strictly prohibited.</w:t>
      </w:r>
    </w:p>
    <w:p w14:paraId="6572C7F0" w14:textId="77777777" w:rsidR="00132D1E" w:rsidRPr="00132D1E" w:rsidRDefault="00132D1E" w:rsidP="00132D1E">
      <w:pPr>
        <w:rPr>
          <w:sz w:val="24"/>
          <w:szCs w:val="24"/>
        </w:rPr>
      </w:pPr>
      <w:r w:rsidRPr="00132D1E">
        <w:rPr>
          <w:b/>
          <w:bCs/>
          <w:sz w:val="24"/>
          <w:szCs w:val="24"/>
        </w:rPr>
        <w:t>B. Investigation &amp; Fact-Finding</w:t>
      </w:r>
    </w:p>
    <w:p w14:paraId="7CB0C882" w14:textId="6E1E59E9" w:rsidR="00162CE7" w:rsidRPr="00162CE7" w:rsidRDefault="00162CE7" w:rsidP="00EE2B2B">
      <w:pPr>
        <w:pStyle w:val="NormalWeb"/>
        <w:numPr>
          <w:ilvl w:val="0"/>
          <w:numId w:val="17"/>
        </w:numPr>
        <w:jc w:val="both"/>
        <w:rPr>
          <w:rFonts w:asciiTheme="minorHAnsi" w:hAnsiTheme="minorHAnsi" w:cstheme="minorHAnsi"/>
        </w:rPr>
      </w:pPr>
      <w:r w:rsidRPr="00162CE7">
        <w:rPr>
          <w:rStyle w:val="Strong"/>
          <w:rFonts w:asciiTheme="minorHAnsi" w:eastAsiaTheme="majorEastAsia" w:hAnsiTheme="minorHAnsi" w:cstheme="minorHAnsi"/>
        </w:rPr>
        <w:t>Assignment of Investigators:</w:t>
      </w:r>
      <w:r w:rsidRPr="00162CE7">
        <w:rPr>
          <w:rFonts w:asciiTheme="minorHAnsi" w:hAnsiTheme="minorHAnsi" w:cstheme="minorHAnsi"/>
        </w:rPr>
        <w:t xml:space="preserve"> HR, Compliance Officers, or an independent investigator (for serious or complex cases) are assigned to lead the inquiry.</w:t>
      </w:r>
    </w:p>
    <w:p w14:paraId="250925E8" w14:textId="3D431B9E" w:rsidR="00162CE7" w:rsidRPr="00162CE7" w:rsidRDefault="00162CE7" w:rsidP="00EE2B2B">
      <w:pPr>
        <w:pStyle w:val="NormalWeb"/>
        <w:numPr>
          <w:ilvl w:val="0"/>
          <w:numId w:val="17"/>
        </w:numPr>
        <w:jc w:val="both"/>
        <w:rPr>
          <w:rFonts w:asciiTheme="minorHAnsi" w:hAnsiTheme="minorHAnsi" w:cstheme="minorHAnsi"/>
        </w:rPr>
      </w:pPr>
      <w:r w:rsidRPr="00162CE7">
        <w:rPr>
          <w:rStyle w:val="Strong"/>
          <w:rFonts w:asciiTheme="minorHAnsi" w:eastAsiaTheme="majorEastAsia" w:hAnsiTheme="minorHAnsi" w:cstheme="minorHAnsi"/>
        </w:rPr>
        <w:t>Data Collection:</w:t>
      </w:r>
      <w:r w:rsidRPr="00162CE7">
        <w:rPr>
          <w:rFonts w:asciiTheme="minorHAnsi" w:hAnsiTheme="minorHAnsi" w:cstheme="minorHAnsi"/>
        </w:rPr>
        <w:t xml:space="preserve"> Relevant documentation, witness statements, and other evidence are collected and reviewed thoroughly.</w:t>
      </w:r>
    </w:p>
    <w:p w14:paraId="6AFFEBE7" w14:textId="7011FEB9" w:rsidR="00162CE7" w:rsidRPr="00162CE7" w:rsidRDefault="00162CE7" w:rsidP="00EE2B2B">
      <w:pPr>
        <w:pStyle w:val="NormalWeb"/>
        <w:numPr>
          <w:ilvl w:val="0"/>
          <w:numId w:val="17"/>
        </w:numPr>
        <w:jc w:val="both"/>
        <w:rPr>
          <w:rFonts w:asciiTheme="minorHAnsi" w:hAnsiTheme="minorHAnsi" w:cstheme="minorHAnsi"/>
        </w:rPr>
      </w:pPr>
      <w:r w:rsidRPr="00162CE7">
        <w:rPr>
          <w:rStyle w:val="Strong"/>
          <w:rFonts w:asciiTheme="minorHAnsi" w:eastAsiaTheme="majorEastAsia" w:hAnsiTheme="minorHAnsi" w:cstheme="minorHAnsi"/>
        </w:rPr>
        <w:t>Preliminary Findings Report:</w:t>
      </w:r>
      <w:r w:rsidRPr="00162CE7">
        <w:rPr>
          <w:rFonts w:asciiTheme="minorHAnsi" w:hAnsiTheme="minorHAnsi" w:cstheme="minorHAnsi"/>
        </w:rPr>
        <w:t xml:space="preserve"> Within </w:t>
      </w:r>
      <w:r w:rsidRPr="00234C8F">
        <w:rPr>
          <w:rStyle w:val="Strong"/>
          <w:rFonts w:asciiTheme="minorHAnsi" w:eastAsiaTheme="majorEastAsia" w:hAnsiTheme="minorHAnsi" w:cstheme="minorHAnsi"/>
          <w:b w:val="0"/>
          <w:bCs w:val="0"/>
        </w:rPr>
        <w:t>15–30 days</w:t>
      </w:r>
      <w:r w:rsidRPr="00162CE7">
        <w:rPr>
          <w:rFonts w:asciiTheme="minorHAnsi" w:hAnsiTheme="minorHAnsi" w:cstheme="minorHAnsi"/>
        </w:rPr>
        <w:t>, an initial report is prepared summarizing the findings and highlighting any potential policy or legal violations.</w:t>
      </w:r>
    </w:p>
    <w:p w14:paraId="4C17C416" w14:textId="7CA79F00" w:rsidR="00132D1E" w:rsidRDefault="00132D1E" w:rsidP="00132D1E">
      <w:pPr>
        <w:rPr>
          <w:b/>
          <w:bCs/>
          <w:sz w:val="24"/>
          <w:szCs w:val="24"/>
        </w:rPr>
      </w:pPr>
      <w:r w:rsidRPr="00132D1E">
        <w:rPr>
          <w:b/>
          <w:bCs/>
          <w:sz w:val="24"/>
          <w:szCs w:val="24"/>
        </w:rPr>
        <w:t>C. Corrective &amp; Remedial Actions</w:t>
      </w:r>
      <w:r w:rsidR="00162CE7">
        <w:rPr>
          <w:b/>
          <w:bCs/>
          <w:sz w:val="24"/>
          <w:szCs w:val="24"/>
        </w:rPr>
        <w:t xml:space="preserve"> </w:t>
      </w:r>
    </w:p>
    <w:p w14:paraId="71E29CF2" w14:textId="4BA0A062" w:rsidR="00162CE7" w:rsidRPr="00162CE7" w:rsidRDefault="00162CE7" w:rsidP="00E06D0A">
      <w:pPr>
        <w:jc w:val="both"/>
        <w:rPr>
          <w:sz w:val="24"/>
          <w:szCs w:val="24"/>
          <w:lang w:val="en-US"/>
        </w:rPr>
      </w:pPr>
      <w:r>
        <w:rPr>
          <w:sz w:val="24"/>
          <w:szCs w:val="24"/>
          <w:lang w:val="en-US"/>
        </w:rPr>
        <w:t xml:space="preserve">1. </w:t>
      </w:r>
      <w:r w:rsidRPr="00162CE7">
        <w:rPr>
          <w:b/>
          <w:bCs/>
          <w:sz w:val="24"/>
          <w:szCs w:val="24"/>
          <w:lang w:val="en-US"/>
        </w:rPr>
        <w:t>Implementation of Appropriate Measures:</w:t>
      </w:r>
      <w:r w:rsidRPr="00162CE7">
        <w:rPr>
          <w:sz w:val="24"/>
          <w:szCs w:val="24"/>
          <w:lang w:val="en-US"/>
        </w:rPr>
        <w:t xml:space="preserve"> Based on investigation outcomes, Rakheja Enterprises LLP may take the following actions:</w:t>
      </w:r>
    </w:p>
    <w:p w14:paraId="1DABDD63" w14:textId="77777777" w:rsidR="00162CE7" w:rsidRPr="00162CE7" w:rsidRDefault="00162CE7" w:rsidP="00EE2B2B">
      <w:pPr>
        <w:numPr>
          <w:ilvl w:val="0"/>
          <w:numId w:val="38"/>
        </w:numPr>
        <w:jc w:val="both"/>
        <w:rPr>
          <w:sz w:val="24"/>
          <w:szCs w:val="24"/>
          <w:lang w:val="en-US"/>
        </w:rPr>
      </w:pPr>
      <w:r w:rsidRPr="00162CE7">
        <w:rPr>
          <w:b/>
          <w:bCs/>
          <w:sz w:val="24"/>
          <w:szCs w:val="24"/>
          <w:lang w:val="en-US"/>
        </w:rPr>
        <w:t>Policy Revisions &amp; Training:</w:t>
      </w:r>
      <w:r w:rsidRPr="00162CE7">
        <w:rPr>
          <w:sz w:val="24"/>
          <w:szCs w:val="24"/>
          <w:lang w:val="en-US"/>
        </w:rPr>
        <w:t xml:space="preserve"> Address systemic issues through additional employee education and awareness programs.</w:t>
      </w:r>
    </w:p>
    <w:p w14:paraId="6558E0FA" w14:textId="77777777" w:rsidR="00162CE7" w:rsidRPr="00162CE7" w:rsidRDefault="00162CE7" w:rsidP="00EE2B2B">
      <w:pPr>
        <w:numPr>
          <w:ilvl w:val="0"/>
          <w:numId w:val="38"/>
        </w:numPr>
        <w:jc w:val="both"/>
        <w:rPr>
          <w:sz w:val="24"/>
          <w:szCs w:val="24"/>
          <w:lang w:val="en-US"/>
        </w:rPr>
      </w:pPr>
      <w:r w:rsidRPr="00162CE7">
        <w:rPr>
          <w:b/>
          <w:bCs/>
          <w:sz w:val="24"/>
          <w:szCs w:val="24"/>
          <w:lang w:val="en-US"/>
        </w:rPr>
        <w:t>Disciplinary Actions:</w:t>
      </w:r>
      <w:r w:rsidRPr="00162CE7">
        <w:rPr>
          <w:sz w:val="24"/>
          <w:szCs w:val="24"/>
          <w:lang w:val="en-US"/>
        </w:rPr>
        <w:t xml:space="preserve"> Warnings, suspension, or termination may be applied to individuals found responsible.</w:t>
      </w:r>
    </w:p>
    <w:p w14:paraId="1DBBB1A3" w14:textId="77777777" w:rsidR="00162CE7" w:rsidRPr="00162CE7" w:rsidRDefault="00162CE7" w:rsidP="00EE2B2B">
      <w:pPr>
        <w:numPr>
          <w:ilvl w:val="0"/>
          <w:numId w:val="38"/>
        </w:numPr>
        <w:jc w:val="both"/>
        <w:rPr>
          <w:sz w:val="24"/>
          <w:szCs w:val="24"/>
          <w:lang w:val="en-US"/>
        </w:rPr>
      </w:pPr>
      <w:r w:rsidRPr="00162CE7">
        <w:rPr>
          <w:b/>
          <w:bCs/>
          <w:sz w:val="24"/>
          <w:szCs w:val="24"/>
          <w:lang w:val="en-US"/>
        </w:rPr>
        <w:t>Restorative Support for Affected Employees:</w:t>
      </w:r>
      <w:r w:rsidRPr="00162CE7">
        <w:rPr>
          <w:sz w:val="24"/>
          <w:szCs w:val="24"/>
          <w:lang w:val="en-US"/>
        </w:rPr>
        <w:t xml:space="preserve"> Counseling, compensation, or professional rehabilitation support, where applicable.</w:t>
      </w:r>
    </w:p>
    <w:p w14:paraId="449A7363" w14:textId="77777777" w:rsidR="00162CE7" w:rsidRPr="00162CE7" w:rsidRDefault="00162CE7" w:rsidP="00EE2B2B">
      <w:pPr>
        <w:numPr>
          <w:ilvl w:val="0"/>
          <w:numId w:val="38"/>
        </w:numPr>
        <w:jc w:val="both"/>
        <w:rPr>
          <w:sz w:val="24"/>
          <w:szCs w:val="24"/>
          <w:lang w:val="en-US"/>
        </w:rPr>
      </w:pPr>
      <w:r w:rsidRPr="00162CE7">
        <w:rPr>
          <w:b/>
          <w:bCs/>
          <w:sz w:val="24"/>
          <w:szCs w:val="24"/>
          <w:lang w:val="en-US"/>
        </w:rPr>
        <w:t>Workplace Adjustments:</w:t>
      </w:r>
      <w:r w:rsidRPr="00162CE7">
        <w:rPr>
          <w:sz w:val="24"/>
          <w:szCs w:val="24"/>
          <w:lang w:val="en-US"/>
        </w:rPr>
        <w:t xml:space="preserve"> Transfers, restructuring, or enhanced monitoring to prevent recurrence of incidents.</w:t>
      </w:r>
    </w:p>
    <w:p w14:paraId="74496724" w14:textId="13366BFA" w:rsidR="00162CE7" w:rsidRPr="00162CE7" w:rsidRDefault="00162CE7" w:rsidP="00162CE7">
      <w:pPr>
        <w:rPr>
          <w:sz w:val="24"/>
          <w:szCs w:val="24"/>
          <w:lang w:val="en-US"/>
        </w:rPr>
      </w:pPr>
      <w:r>
        <w:rPr>
          <w:sz w:val="24"/>
          <w:szCs w:val="24"/>
          <w:lang w:val="en-US"/>
        </w:rPr>
        <w:t xml:space="preserve">2. </w:t>
      </w:r>
      <w:r w:rsidRPr="00162CE7">
        <w:rPr>
          <w:b/>
          <w:bCs/>
          <w:sz w:val="24"/>
          <w:szCs w:val="24"/>
          <w:lang w:val="en-US"/>
        </w:rPr>
        <w:t>Transparency &amp; Follow-Up:</w:t>
      </w:r>
      <w:r w:rsidRPr="00162CE7">
        <w:rPr>
          <w:sz w:val="24"/>
          <w:szCs w:val="24"/>
          <w:lang w:val="en-US"/>
        </w:rPr>
        <w:t xml:space="preserve"> All relevant parties are provided with updates on the corrective actions within </w:t>
      </w:r>
      <w:r w:rsidRPr="00234C8F">
        <w:rPr>
          <w:sz w:val="24"/>
          <w:szCs w:val="24"/>
          <w:lang w:val="en-US"/>
        </w:rPr>
        <w:t>30–60 days</w:t>
      </w:r>
      <w:r w:rsidRPr="00162CE7">
        <w:rPr>
          <w:sz w:val="24"/>
          <w:szCs w:val="24"/>
          <w:lang w:val="en-US"/>
        </w:rPr>
        <w:t>, wherever feasible.</w:t>
      </w:r>
    </w:p>
    <w:p w14:paraId="3F06C98A" w14:textId="4306B7E8" w:rsidR="00162CE7" w:rsidRPr="00162CE7" w:rsidRDefault="00162CE7" w:rsidP="00A0239B">
      <w:pPr>
        <w:jc w:val="both"/>
        <w:rPr>
          <w:sz w:val="24"/>
          <w:szCs w:val="24"/>
          <w:lang w:val="en-US"/>
        </w:rPr>
      </w:pPr>
      <w:r>
        <w:rPr>
          <w:sz w:val="24"/>
          <w:szCs w:val="24"/>
          <w:lang w:val="en-US"/>
        </w:rPr>
        <w:t xml:space="preserve">3. </w:t>
      </w:r>
      <w:r w:rsidRPr="00162CE7">
        <w:rPr>
          <w:b/>
          <w:bCs/>
          <w:sz w:val="24"/>
          <w:szCs w:val="24"/>
          <w:lang w:val="en-US"/>
        </w:rPr>
        <w:t>Legal &amp; Compliance Measures:</w:t>
      </w:r>
      <w:r w:rsidRPr="00162CE7">
        <w:rPr>
          <w:sz w:val="24"/>
          <w:szCs w:val="24"/>
          <w:lang w:val="en-US"/>
        </w:rPr>
        <w:t xml:space="preserve"> If legal violations are identified, the company coordinates with appropriate </w:t>
      </w:r>
      <w:r w:rsidRPr="00234C8F">
        <w:rPr>
          <w:sz w:val="24"/>
          <w:szCs w:val="24"/>
          <w:lang w:val="en-US"/>
        </w:rPr>
        <w:t xml:space="preserve">regulatory authorities </w:t>
      </w:r>
      <w:r w:rsidRPr="00162CE7">
        <w:rPr>
          <w:sz w:val="24"/>
          <w:szCs w:val="24"/>
          <w:lang w:val="en-US"/>
        </w:rPr>
        <w:t>to ensure compliance with applicable laws.</w:t>
      </w:r>
    </w:p>
    <w:p w14:paraId="450F5891" w14:textId="3B745B18" w:rsidR="00132D1E" w:rsidRPr="003F23D2" w:rsidRDefault="00162CE7" w:rsidP="00EE2B2B">
      <w:pPr>
        <w:pStyle w:val="Heading2"/>
        <w:numPr>
          <w:ilvl w:val="1"/>
          <w:numId w:val="7"/>
        </w:numPr>
        <w:spacing w:after="0" w:line="360" w:lineRule="auto"/>
        <w:ind w:left="709"/>
        <w:rPr>
          <w:b/>
          <w:bCs/>
          <w:color w:val="C00000"/>
          <w:sz w:val="36"/>
          <w:szCs w:val="36"/>
        </w:rPr>
      </w:pPr>
      <w:bookmarkStart w:id="41" w:name="_Toc224637807"/>
      <w:r w:rsidRPr="003F23D2">
        <w:rPr>
          <w:b/>
          <w:bCs/>
          <w:color w:val="C00000"/>
          <w:sz w:val="36"/>
          <w:szCs w:val="36"/>
        </w:rPr>
        <w:t>Proactive Measures and Prevention</w:t>
      </w:r>
      <w:bookmarkEnd w:id="41"/>
      <w:r w:rsidRPr="003F23D2">
        <w:rPr>
          <w:b/>
          <w:bCs/>
          <w:color w:val="C00000"/>
          <w:sz w:val="36"/>
          <w:szCs w:val="36"/>
        </w:rPr>
        <w:t xml:space="preserve"> </w:t>
      </w:r>
    </w:p>
    <w:p w14:paraId="42B78387" w14:textId="77777777" w:rsidR="00162CE7" w:rsidRPr="009353AD" w:rsidRDefault="00162CE7" w:rsidP="00EE2B2B">
      <w:pPr>
        <w:numPr>
          <w:ilvl w:val="0"/>
          <w:numId w:val="38"/>
        </w:numPr>
        <w:jc w:val="both"/>
        <w:rPr>
          <w:sz w:val="24"/>
          <w:szCs w:val="24"/>
          <w:lang w:val="en-US"/>
        </w:rPr>
      </w:pPr>
      <w:r w:rsidRPr="009353AD">
        <w:rPr>
          <w:b/>
          <w:bCs/>
          <w:sz w:val="24"/>
          <w:szCs w:val="24"/>
          <w:lang w:val="en-US"/>
        </w:rPr>
        <w:t>Mandatory Training Programs:</w:t>
      </w:r>
      <w:r w:rsidRPr="009353AD">
        <w:rPr>
          <w:sz w:val="24"/>
          <w:szCs w:val="24"/>
          <w:lang w:val="en-US"/>
        </w:rPr>
        <w:t xml:space="preserve"> All employees undergo regular training on ethics, anti-discrimination, workplace safety, and company policies to reinforce a safe and respectful work environment.</w:t>
      </w:r>
    </w:p>
    <w:p w14:paraId="153DB601" w14:textId="77777777" w:rsidR="00162CE7" w:rsidRPr="009353AD" w:rsidRDefault="00162CE7" w:rsidP="00EE2B2B">
      <w:pPr>
        <w:numPr>
          <w:ilvl w:val="0"/>
          <w:numId w:val="38"/>
        </w:numPr>
        <w:jc w:val="both"/>
        <w:rPr>
          <w:sz w:val="24"/>
          <w:szCs w:val="24"/>
          <w:lang w:val="en-US"/>
        </w:rPr>
      </w:pPr>
      <w:r w:rsidRPr="009353AD">
        <w:rPr>
          <w:b/>
          <w:bCs/>
          <w:sz w:val="24"/>
          <w:szCs w:val="24"/>
          <w:lang w:val="en-US"/>
        </w:rPr>
        <w:t>Regular Audits &amp; Risk Assessments:</w:t>
      </w:r>
      <w:r w:rsidRPr="009353AD">
        <w:rPr>
          <w:sz w:val="24"/>
          <w:szCs w:val="24"/>
          <w:lang w:val="en-US"/>
        </w:rPr>
        <w:t xml:space="preserve"> Periodic reviews are conducted to identify potential risks, emerging issues, or gaps in compliance and workplace practices.</w:t>
      </w:r>
    </w:p>
    <w:p w14:paraId="56C11388" w14:textId="199739B8" w:rsidR="00132D1E" w:rsidRPr="009353AD" w:rsidRDefault="00162CE7" w:rsidP="00EE2B2B">
      <w:pPr>
        <w:numPr>
          <w:ilvl w:val="0"/>
          <w:numId w:val="38"/>
        </w:numPr>
        <w:jc w:val="both"/>
        <w:rPr>
          <w:sz w:val="24"/>
          <w:szCs w:val="24"/>
          <w:lang w:val="en-US"/>
        </w:rPr>
      </w:pPr>
      <w:r w:rsidRPr="009353AD">
        <w:rPr>
          <w:b/>
          <w:bCs/>
          <w:sz w:val="24"/>
          <w:szCs w:val="24"/>
          <w:lang w:val="en-US"/>
        </w:rPr>
        <w:lastRenderedPageBreak/>
        <w:t>Leadership Development &amp; Accountability:</w:t>
      </w:r>
      <w:r w:rsidRPr="009353AD">
        <w:rPr>
          <w:sz w:val="24"/>
          <w:szCs w:val="24"/>
          <w:lang w:val="en-US"/>
        </w:rPr>
        <w:t xml:space="preserve"> Managers and team leaders receive training to promote a culture of accountability, fairness, and proactive prevention of workplace concerns.</w:t>
      </w:r>
    </w:p>
    <w:p w14:paraId="48173E58" w14:textId="6C51863C" w:rsidR="00132D1E" w:rsidRPr="003F23D2" w:rsidRDefault="006D1F32" w:rsidP="00EE2B2B">
      <w:pPr>
        <w:pStyle w:val="Heading2"/>
        <w:numPr>
          <w:ilvl w:val="1"/>
          <w:numId w:val="7"/>
        </w:numPr>
        <w:spacing w:after="0" w:line="360" w:lineRule="auto"/>
        <w:ind w:left="709"/>
        <w:rPr>
          <w:b/>
          <w:bCs/>
          <w:color w:val="C00000"/>
          <w:sz w:val="36"/>
          <w:szCs w:val="36"/>
        </w:rPr>
      </w:pPr>
      <w:bookmarkStart w:id="42" w:name="_Toc224637808"/>
      <w:r w:rsidRPr="003F23D2">
        <w:rPr>
          <w:b/>
          <w:bCs/>
          <w:color w:val="C00000"/>
          <w:sz w:val="36"/>
          <w:szCs w:val="36"/>
        </w:rPr>
        <w:t>Monitoring, Evaluation &amp; Reporting</w:t>
      </w:r>
      <w:bookmarkEnd w:id="42"/>
      <w:r w:rsidRPr="003F23D2">
        <w:rPr>
          <w:b/>
          <w:bCs/>
          <w:color w:val="C00000"/>
          <w:sz w:val="36"/>
          <w:szCs w:val="36"/>
        </w:rPr>
        <w:t xml:space="preserve"> </w:t>
      </w:r>
    </w:p>
    <w:p w14:paraId="398DCE1B" w14:textId="005CFF47" w:rsidR="00162CE7" w:rsidRPr="00162CE7" w:rsidRDefault="00162CE7" w:rsidP="00EE2B2B">
      <w:pPr>
        <w:numPr>
          <w:ilvl w:val="0"/>
          <w:numId w:val="18"/>
        </w:numPr>
        <w:jc w:val="both"/>
        <w:rPr>
          <w:sz w:val="24"/>
          <w:szCs w:val="24"/>
        </w:rPr>
      </w:pPr>
      <w:r w:rsidRPr="00162CE7">
        <w:rPr>
          <w:b/>
          <w:bCs/>
          <w:sz w:val="24"/>
          <w:szCs w:val="24"/>
        </w:rPr>
        <w:t>Annual Grievance Reports:</w:t>
      </w:r>
      <w:r w:rsidRPr="00162CE7">
        <w:rPr>
          <w:sz w:val="24"/>
          <w:szCs w:val="24"/>
        </w:rPr>
        <w:t xml:space="preserve"> Compiled to track the number of cases, resolution outcomes, and areas for improvement.</w:t>
      </w:r>
    </w:p>
    <w:p w14:paraId="1028BB47" w14:textId="10607652" w:rsidR="00162CE7" w:rsidRPr="00162CE7" w:rsidRDefault="00162CE7" w:rsidP="00EE2B2B">
      <w:pPr>
        <w:numPr>
          <w:ilvl w:val="0"/>
          <w:numId w:val="18"/>
        </w:numPr>
        <w:jc w:val="both"/>
        <w:rPr>
          <w:sz w:val="24"/>
          <w:szCs w:val="24"/>
        </w:rPr>
      </w:pPr>
      <w:r w:rsidRPr="00162CE7">
        <w:rPr>
          <w:b/>
          <w:bCs/>
          <w:sz w:val="24"/>
          <w:szCs w:val="24"/>
        </w:rPr>
        <w:t>Employee Feedback Surveys:</w:t>
      </w:r>
      <w:r w:rsidRPr="00162CE7">
        <w:rPr>
          <w:sz w:val="24"/>
          <w:szCs w:val="24"/>
        </w:rPr>
        <w:t xml:space="preserve"> Conducted periodically to evaluate the effectiveness of remediation efforts and identify opportunities for enhancing workplace policies.</w:t>
      </w:r>
    </w:p>
    <w:p w14:paraId="54189ADE" w14:textId="1B689551" w:rsidR="00132D1E" w:rsidRPr="00162CE7" w:rsidRDefault="00162CE7" w:rsidP="00EE2B2B">
      <w:pPr>
        <w:numPr>
          <w:ilvl w:val="0"/>
          <w:numId w:val="18"/>
        </w:numPr>
        <w:jc w:val="both"/>
        <w:rPr>
          <w:sz w:val="24"/>
          <w:szCs w:val="24"/>
        </w:rPr>
      </w:pPr>
      <w:r w:rsidRPr="00162CE7">
        <w:rPr>
          <w:b/>
          <w:bCs/>
          <w:sz w:val="24"/>
          <w:szCs w:val="24"/>
        </w:rPr>
        <w:t>Independent Reviews:</w:t>
      </w:r>
      <w:r w:rsidRPr="00162CE7">
        <w:rPr>
          <w:sz w:val="24"/>
          <w:szCs w:val="24"/>
        </w:rPr>
        <w:t xml:space="preserve"> Engaged as needed to ensure transparency, accountability, and continued trust in the grievance and remediation processes.</w:t>
      </w:r>
    </w:p>
    <w:p w14:paraId="4EFA1881" w14:textId="1A7A610C" w:rsidR="00132D1E" w:rsidRPr="003F23D2" w:rsidRDefault="006D1F32" w:rsidP="00EE2B2B">
      <w:pPr>
        <w:pStyle w:val="Heading2"/>
        <w:numPr>
          <w:ilvl w:val="1"/>
          <w:numId w:val="7"/>
        </w:numPr>
        <w:spacing w:after="0" w:line="360" w:lineRule="auto"/>
        <w:ind w:left="709"/>
        <w:rPr>
          <w:b/>
          <w:bCs/>
          <w:color w:val="C00000"/>
          <w:sz w:val="36"/>
          <w:szCs w:val="36"/>
        </w:rPr>
      </w:pPr>
      <w:bookmarkStart w:id="43" w:name="_Toc224637809"/>
      <w:r w:rsidRPr="003F23D2">
        <w:rPr>
          <w:b/>
          <w:bCs/>
          <w:color w:val="C00000"/>
          <w:sz w:val="36"/>
          <w:szCs w:val="36"/>
        </w:rPr>
        <w:t>Compliance with Legal &amp; Ethical Standards</w:t>
      </w:r>
      <w:bookmarkEnd w:id="43"/>
      <w:r w:rsidRPr="003F23D2">
        <w:rPr>
          <w:b/>
          <w:bCs/>
          <w:color w:val="C00000"/>
          <w:sz w:val="36"/>
          <w:szCs w:val="36"/>
        </w:rPr>
        <w:t xml:space="preserve"> </w:t>
      </w:r>
    </w:p>
    <w:p w14:paraId="31F27535" w14:textId="4A3488CD" w:rsidR="006D1F32" w:rsidRPr="00985BA9" w:rsidRDefault="006D1F32" w:rsidP="00EE2B2B">
      <w:pPr>
        <w:numPr>
          <w:ilvl w:val="0"/>
          <w:numId w:val="18"/>
        </w:numPr>
        <w:jc w:val="both"/>
        <w:rPr>
          <w:sz w:val="24"/>
          <w:szCs w:val="24"/>
        </w:rPr>
      </w:pPr>
      <w:r w:rsidRPr="00985BA9">
        <w:rPr>
          <w:sz w:val="24"/>
          <w:szCs w:val="24"/>
        </w:rPr>
        <w:t>Rakheja Enterprises LLP ensures that all remediation actions comply with applicable labor laws, human rights standards, and corporate governance policies.</w:t>
      </w:r>
    </w:p>
    <w:p w14:paraId="3D87376A" w14:textId="56A5E937" w:rsidR="000062D7" w:rsidRPr="00985BA9" w:rsidRDefault="006D1F32" w:rsidP="00EE2B2B">
      <w:pPr>
        <w:numPr>
          <w:ilvl w:val="0"/>
          <w:numId w:val="18"/>
        </w:numPr>
        <w:jc w:val="both"/>
        <w:rPr>
          <w:sz w:val="24"/>
          <w:szCs w:val="24"/>
        </w:rPr>
      </w:pPr>
      <w:r w:rsidRPr="00985BA9">
        <w:rPr>
          <w:sz w:val="24"/>
          <w:szCs w:val="24"/>
        </w:rPr>
        <w:t>In complex or severe cases, external legal counsel or independent audits may be engaged to ensure proper investigation and resolution.</w:t>
      </w:r>
    </w:p>
    <w:p w14:paraId="35F0D2C6" w14:textId="77777777" w:rsidR="000062D7" w:rsidRDefault="000062D7">
      <w:pPr>
        <w:rPr>
          <w:sz w:val="24"/>
          <w:szCs w:val="24"/>
        </w:rPr>
      </w:pPr>
      <w:r>
        <w:rPr>
          <w:sz w:val="24"/>
          <w:szCs w:val="24"/>
        </w:rPr>
        <w:br w:type="page"/>
      </w:r>
    </w:p>
    <w:p w14:paraId="06FDEE26" w14:textId="6ADAE419" w:rsidR="006D1F32" w:rsidRDefault="00842A79"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44" w:name="_Toc224637810"/>
      <w:r w:rsidRPr="001100EA">
        <w:rPr>
          <w:rFonts w:asciiTheme="minorHAnsi" w:hAnsiTheme="minorHAnsi" w:cstheme="minorHAnsi"/>
          <w:b/>
          <w:bCs/>
          <w:color w:val="C00000"/>
          <w:u w:val="single"/>
        </w:rPr>
        <w:lastRenderedPageBreak/>
        <w:t>ETHICAL BUSINESS CONDUCT</w:t>
      </w:r>
      <w:bookmarkEnd w:id="44"/>
      <w:r w:rsidRPr="001100EA">
        <w:rPr>
          <w:rFonts w:asciiTheme="minorHAnsi" w:hAnsiTheme="minorHAnsi" w:cstheme="minorHAnsi"/>
          <w:b/>
          <w:bCs/>
          <w:color w:val="C00000"/>
          <w:u w:val="single"/>
        </w:rPr>
        <w:t xml:space="preserve"> </w:t>
      </w:r>
      <w:r>
        <w:rPr>
          <w:rFonts w:asciiTheme="minorHAnsi" w:hAnsiTheme="minorHAnsi" w:cstheme="minorHAnsi"/>
          <w:b/>
          <w:bCs/>
          <w:color w:val="C00000"/>
          <w:u w:val="single"/>
        </w:rPr>
        <w:t xml:space="preserve"> </w:t>
      </w:r>
    </w:p>
    <w:p w14:paraId="0BEAF7A5" w14:textId="55B6CCBD" w:rsidR="00F2370B" w:rsidRPr="00C268B3" w:rsidRDefault="00F2370B" w:rsidP="002143D3">
      <w:pPr>
        <w:jc w:val="both"/>
        <w:rPr>
          <w:rFonts w:cstheme="minorHAnsi"/>
          <w:sz w:val="24"/>
          <w:szCs w:val="24"/>
        </w:rPr>
      </w:pPr>
      <w:r w:rsidRPr="00C268B3">
        <w:rPr>
          <w:rFonts w:cstheme="minorHAnsi"/>
          <w:sz w:val="24"/>
          <w:szCs w:val="24"/>
        </w:rPr>
        <w:t xml:space="preserve">Rakheja Enterprises LLP is committed to conducting business with integrity, transparency, and fairness. The Company has established controls and approval processes to manage sensitive transactions involving external stakeholders, where there may be an actual or perceived risk of personal benefit or undue influence. </w:t>
      </w:r>
    </w:p>
    <w:p w14:paraId="082CC9CB" w14:textId="77777777" w:rsidR="00F2370B" w:rsidRPr="00F2370B" w:rsidRDefault="00F2370B" w:rsidP="00F2370B">
      <w:pPr>
        <w:rPr>
          <w:rFonts w:cstheme="minorHAnsi"/>
          <w:b/>
          <w:bCs/>
          <w:sz w:val="24"/>
          <w:szCs w:val="24"/>
          <w:lang w:val="en-US"/>
        </w:rPr>
      </w:pPr>
      <w:r w:rsidRPr="00F2370B">
        <w:rPr>
          <w:rFonts w:ascii="Segoe UI Emoji" w:hAnsi="Segoe UI Emoji" w:cs="Segoe UI Emoji"/>
          <w:b/>
          <w:bCs/>
          <w:sz w:val="24"/>
          <w:szCs w:val="24"/>
          <w:lang w:val="en-US"/>
        </w:rPr>
        <w:t>🔹</w:t>
      </w:r>
      <w:r w:rsidRPr="00F2370B">
        <w:rPr>
          <w:rFonts w:cstheme="minorHAnsi"/>
          <w:b/>
          <w:bCs/>
          <w:sz w:val="24"/>
          <w:szCs w:val="24"/>
          <w:lang w:val="en-US"/>
        </w:rPr>
        <w:t xml:space="preserve"> Scope &amp; Definition</w:t>
      </w:r>
    </w:p>
    <w:p w14:paraId="3946140A" w14:textId="77777777" w:rsidR="00F2370B" w:rsidRPr="00F2370B" w:rsidRDefault="00F2370B" w:rsidP="00EE2B2B">
      <w:pPr>
        <w:numPr>
          <w:ilvl w:val="0"/>
          <w:numId w:val="47"/>
        </w:numPr>
        <w:jc w:val="both"/>
        <w:rPr>
          <w:rFonts w:cstheme="minorHAnsi"/>
          <w:sz w:val="24"/>
          <w:szCs w:val="24"/>
          <w:lang w:val="en-US"/>
        </w:rPr>
      </w:pPr>
      <w:r w:rsidRPr="00F2370B">
        <w:rPr>
          <w:rFonts w:cstheme="minorHAnsi"/>
          <w:sz w:val="24"/>
          <w:szCs w:val="24"/>
          <w:lang w:val="en-US"/>
        </w:rPr>
        <w:t xml:space="preserve">Sensitive transactions include discretionary interactions with external stakeholders that may involve </w:t>
      </w:r>
      <w:r w:rsidRPr="008F441C">
        <w:rPr>
          <w:rFonts w:cstheme="minorHAnsi"/>
          <w:sz w:val="24"/>
          <w:szCs w:val="24"/>
          <w:lang w:val="en-US"/>
        </w:rPr>
        <w:t>gifts, hospitality, travel, entertainment, or other benefits, and</w:t>
      </w:r>
      <w:r w:rsidRPr="00F2370B">
        <w:rPr>
          <w:rFonts w:cstheme="minorHAnsi"/>
          <w:sz w:val="24"/>
          <w:szCs w:val="24"/>
          <w:lang w:val="en-US"/>
        </w:rPr>
        <w:t xml:space="preserve"> which could be perceived as favors or create a conflict of interest.</w:t>
      </w:r>
    </w:p>
    <w:p w14:paraId="507B8C50" w14:textId="568F1E5C" w:rsidR="00F2370B" w:rsidRPr="00C268B3" w:rsidRDefault="00F2370B" w:rsidP="00EE2B2B">
      <w:pPr>
        <w:numPr>
          <w:ilvl w:val="0"/>
          <w:numId w:val="47"/>
        </w:numPr>
        <w:jc w:val="both"/>
        <w:rPr>
          <w:rFonts w:cstheme="minorHAnsi"/>
          <w:sz w:val="24"/>
          <w:szCs w:val="24"/>
          <w:lang w:val="en-US"/>
        </w:rPr>
      </w:pPr>
      <w:r w:rsidRPr="00F2370B">
        <w:rPr>
          <w:rFonts w:cstheme="minorHAnsi"/>
          <w:sz w:val="24"/>
          <w:szCs w:val="24"/>
          <w:lang w:val="en-US"/>
        </w:rPr>
        <w:t>Such transactions commonly arise in the context of business meetings, professional services, site visits, conferences, or relationship-building activities, where corruption risk may be inherently higher.</w:t>
      </w:r>
      <w:r w:rsidR="00812767" w:rsidRPr="00C268B3">
        <w:rPr>
          <w:rFonts w:cstheme="minorHAnsi"/>
          <w:sz w:val="24"/>
          <w:szCs w:val="24"/>
          <w:lang w:val="en-US"/>
        </w:rPr>
        <w:t xml:space="preserve"> </w:t>
      </w:r>
    </w:p>
    <w:p w14:paraId="5C0BA336" w14:textId="77777777" w:rsidR="00812767" w:rsidRPr="00812767" w:rsidRDefault="00812767" w:rsidP="00812767">
      <w:pPr>
        <w:rPr>
          <w:rFonts w:cstheme="minorHAnsi"/>
          <w:b/>
          <w:bCs/>
          <w:sz w:val="24"/>
          <w:szCs w:val="24"/>
          <w:lang w:val="en-US"/>
        </w:rPr>
      </w:pPr>
      <w:r w:rsidRPr="00812767">
        <w:rPr>
          <w:rFonts w:ascii="Segoe UI Emoji" w:hAnsi="Segoe UI Emoji" w:cs="Segoe UI Emoji"/>
          <w:b/>
          <w:bCs/>
          <w:sz w:val="24"/>
          <w:szCs w:val="24"/>
          <w:lang w:val="en-US"/>
        </w:rPr>
        <w:t>🔹</w:t>
      </w:r>
      <w:r w:rsidRPr="00812767">
        <w:rPr>
          <w:rFonts w:cstheme="minorHAnsi"/>
          <w:b/>
          <w:bCs/>
          <w:sz w:val="24"/>
          <w:szCs w:val="24"/>
          <w:lang w:val="en-US"/>
        </w:rPr>
        <w:t xml:space="preserve"> Acceptable Practices</w:t>
      </w:r>
    </w:p>
    <w:p w14:paraId="45812828" w14:textId="77777777" w:rsidR="00812767" w:rsidRPr="00812767" w:rsidRDefault="00812767" w:rsidP="00EE2B2B">
      <w:pPr>
        <w:numPr>
          <w:ilvl w:val="0"/>
          <w:numId w:val="48"/>
        </w:numPr>
        <w:jc w:val="both"/>
        <w:rPr>
          <w:rFonts w:cstheme="minorHAnsi"/>
          <w:sz w:val="24"/>
          <w:szCs w:val="24"/>
          <w:lang w:val="en-US"/>
        </w:rPr>
      </w:pPr>
      <w:r w:rsidRPr="00812767">
        <w:rPr>
          <w:rFonts w:cstheme="minorHAnsi"/>
          <w:sz w:val="24"/>
          <w:szCs w:val="24"/>
          <w:lang w:val="en-US"/>
        </w:rPr>
        <w:t xml:space="preserve">Any gift, hospitality, or benefit must be </w:t>
      </w:r>
      <w:r w:rsidRPr="008F441C">
        <w:rPr>
          <w:rFonts w:cstheme="minorHAnsi"/>
          <w:sz w:val="24"/>
          <w:szCs w:val="24"/>
          <w:lang w:val="en-US"/>
        </w:rPr>
        <w:t>reasonable, infrequent, lawful, and directly related to legitimate business purposes.</w:t>
      </w:r>
    </w:p>
    <w:p w14:paraId="06EE62B2" w14:textId="77777777" w:rsidR="00812767" w:rsidRPr="00812767" w:rsidRDefault="00812767" w:rsidP="00EE2B2B">
      <w:pPr>
        <w:numPr>
          <w:ilvl w:val="0"/>
          <w:numId w:val="48"/>
        </w:numPr>
        <w:jc w:val="both"/>
        <w:rPr>
          <w:rFonts w:cstheme="minorHAnsi"/>
          <w:sz w:val="24"/>
          <w:szCs w:val="24"/>
          <w:lang w:val="en-US"/>
        </w:rPr>
      </w:pPr>
      <w:r w:rsidRPr="00812767">
        <w:rPr>
          <w:rFonts w:cstheme="minorHAnsi"/>
          <w:sz w:val="24"/>
          <w:szCs w:val="24"/>
          <w:lang w:val="en-US"/>
        </w:rPr>
        <w:t>Cash or cash-equivalent gifts, personal favors, or benefits intended to influence business decisions are strictly prohibited.</w:t>
      </w:r>
    </w:p>
    <w:p w14:paraId="024D0A2E" w14:textId="3E04690C" w:rsidR="00812767" w:rsidRPr="00C268B3" w:rsidRDefault="00812767" w:rsidP="00EE2B2B">
      <w:pPr>
        <w:numPr>
          <w:ilvl w:val="0"/>
          <w:numId w:val="48"/>
        </w:numPr>
        <w:jc w:val="both"/>
        <w:rPr>
          <w:rFonts w:cstheme="minorHAnsi"/>
          <w:sz w:val="24"/>
          <w:szCs w:val="24"/>
          <w:lang w:val="en-US"/>
        </w:rPr>
      </w:pPr>
      <w:r w:rsidRPr="00812767">
        <w:rPr>
          <w:rFonts w:cstheme="minorHAnsi"/>
          <w:sz w:val="24"/>
          <w:szCs w:val="24"/>
          <w:lang w:val="en-US"/>
        </w:rPr>
        <w:t xml:space="preserve">Employees must </w:t>
      </w:r>
      <w:r w:rsidR="008F441C">
        <w:rPr>
          <w:rFonts w:cstheme="minorHAnsi"/>
          <w:sz w:val="24"/>
          <w:szCs w:val="24"/>
          <w:lang w:val="en-US"/>
        </w:rPr>
        <w:t>ensure</w:t>
      </w:r>
      <w:r w:rsidRPr="00812767">
        <w:rPr>
          <w:rFonts w:cstheme="minorHAnsi"/>
          <w:sz w:val="24"/>
          <w:szCs w:val="24"/>
          <w:lang w:val="en-US"/>
        </w:rPr>
        <w:t xml:space="preserve"> that any accepted or offered item does not compromise, or appear to compromise, professional judgment.</w:t>
      </w:r>
      <w:r w:rsidRPr="00C268B3">
        <w:rPr>
          <w:rFonts w:cstheme="minorHAnsi"/>
          <w:sz w:val="24"/>
          <w:szCs w:val="24"/>
          <w:lang w:val="en-US"/>
        </w:rPr>
        <w:t xml:space="preserve"> </w:t>
      </w:r>
    </w:p>
    <w:p w14:paraId="10B0DB02" w14:textId="77777777" w:rsidR="00812767" w:rsidRPr="00812767" w:rsidRDefault="00812767" w:rsidP="00812767">
      <w:pPr>
        <w:rPr>
          <w:rFonts w:cstheme="minorHAnsi"/>
          <w:b/>
          <w:bCs/>
          <w:sz w:val="24"/>
          <w:szCs w:val="24"/>
          <w:lang w:val="en-US"/>
        </w:rPr>
      </w:pPr>
      <w:r w:rsidRPr="00812767">
        <w:rPr>
          <w:rFonts w:ascii="Segoe UI Emoji" w:hAnsi="Segoe UI Emoji" w:cs="Segoe UI Emoji"/>
          <w:b/>
          <w:bCs/>
          <w:sz w:val="24"/>
          <w:szCs w:val="24"/>
          <w:lang w:val="en-US"/>
        </w:rPr>
        <w:t>🔹</w:t>
      </w:r>
      <w:r w:rsidRPr="00812767">
        <w:rPr>
          <w:rFonts w:cstheme="minorHAnsi"/>
          <w:b/>
          <w:bCs/>
          <w:sz w:val="24"/>
          <w:szCs w:val="24"/>
          <w:lang w:val="en-US"/>
        </w:rPr>
        <w:t xml:space="preserve"> Approval &amp; Disclosure Requirements</w:t>
      </w:r>
    </w:p>
    <w:p w14:paraId="6BCEA022" w14:textId="77777777" w:rsidR="00812767" w:rsidRPr="00812767" w:rsidRDefault="00812767" w:rsidP="00EE2B2B">
      <w:pPr>
        <w:numPr>
          <w:ilvl w:val="0"/>
          <w:numId w:val="49"/>
        </w:numPr>
        <w:rPr>
          <w:rFonts w:cstheme="minorHAnsi"/>
          <w:sz w:val="24"/>
          <w:szCs w:val="24"/>
          <w:lang w:val="en-US"/>
        </w:rPr>
      </w:pPr>
      <w:r w:rsidRPr="00812767">
        <w:rPr>
          <w:rFonts w:cstheme="minorHAnsi"/>
          <w:sz w:val="24"/>
          <w:szCs w:val="24"/>
          <w:lang w:val="en-US"/>
        </w:rPr>
        <w:t xml:space="preserve">All sensitive transactions beyond nominal value must be </w:t>
      </w:r>
      <w:r w:rsidRPr="008F441C">
        <w:rPr>
          <w:rFonts w:cstheme="minorHAnsi"/>
          <w:sz w:val="24"/>
          <w:szCs w:val="24"/>
          <w:lang w:val="en-US"/>
        </w:rPr>
        <w:t>disclosed and approved in advance</w:t>
      </w:r>
      <w:r w:rsidRPr="00812767">
        <w:rPr>
          <w:rFonts w:cstheme="minorHAnsi"/>
          <w:sz w:val="24"/>
          <w:szCs w:val="24"/>
          <w:lang w:val="en-US"/>
        </w:rPr>
        <w:t xml:space="preserve"> by the designated reporting manager or authorized function, in accordance with Company guidelines.</w:t>
      </w:r>
    </w:p>
    <w:p w14:paraId="70E23255" w14:textId="77777777" w:rsidR="00812767" w:rsidRPr="00812767" w:rsidRDefault="00812767" w:rsidP="00EE2B2B">
      <w:pPr>
        <w:numPr>
          <w:ilvl w:val="0"/>
          <w:numId w:val="49"/>
        </w:numPr>
        <w:rPr>
          <w:rFonts w:cstheme="minorHAnsi"/>
          <w:sz w:val="24"/>
          <w:szCs w:val="24"/>
          <w:lang w:val="en-US"/>
        </w:rPr>
      </w:pPr>
      <w:r w:rsidRPr="00812767">
        <w:rPr>
          <w:rFonts w:cstheme="minorHAnsi"/>
          <w:sz w:val="24"/>
          <w:szCs w:val="24"/>
          <w:lang w:val="en-US"/>
        </w:rPr>
        <w:t>Approval considerations may include:</w:t>
      </w:r>
    </w:p>
    <w:p w14:paraId="30B1DBFE" w14:textId="77777777" w:rsidR="00812767" w:rsidRPr="00812767" w:rsidRDefault="00812767" w:rsidP="00EE2B2B">
      <w:pPr>
        <w:numPr>
          <w:ilvl w:val="1"/>
          <w:numId w:val="49"/>
        </w:numPr>
        <w:spacing w:after="0" w:line="240" w:lineRule="auto"/>
        <w:rPr>
          <w:rFonts w:cstheme="minorHAnsi"/>
          <w:sz w:val="24"/>
          <w:szCs w:val="24"/>
          <w:lang w:val="en-US"/>
        </w:rPr>
      </w:pPr>
      <w:r w:rsidRPr="00812767">
        <w:rPr>
          <w:rFonts w:cstheme="minorHAnsi"/>
          <w:sz w:val="24"/>
          <w:szCs w:val="24"/>
          <w:lang w:val="en-US"/>
        </w:rPr>
        <w:t>Monetary value or estimated cost</w:t>
      </w:r>
    </w:p>
    <w:p w14:paraId="32517584" w14:textId="77777777" w:rsidR="00812767" w:rsidRPr="00812767" w:rsidRDefault="00812767" w:rsidP="00EE2B2B">
      <w:pPr>
        <w:numPr>
          <w:ilvl w:val="1"/>
          <w:numId w:val="49"/>
        </w:numPr>
        <w:spacing w:after="0" w:line="240" w:lineRule="auto"/>
        <w:rPr>
          <w:rFonts w:cstheme="minorHAnsi"/>
          <w:sz w:val="24"/>
          <w:szCs w:val="24"/>
          <w:lang w:val="en-US"/>
        </w:rPr>
      </w:pPr>
      <w:r w:rsidRPr="00812767">
        <w:rPr>
          <w:rFonts w:cstheme="minorHAnsi"/>
          <w:sz w:val="24"/>
          <w:szCs w:val="24"/>
          <w:lang w:val="en-US"/>
        </w:rPr>
        <w:t>Nature and type of item or benefit</w:t>
      </w:r>
    </w:p>
    <w:p w14:paraId="7A162569" w14:textId="77777777" w:rsidR="00812767" w:rsidRPr="00812767" w:rsidRDefault="00812767" w:rsidP="00EE2B2B">
      <w:pPr>
        <w:numPr>
          <w:ilvl w:val="1"/>
          <w:numId w:val="49"/>
        </w:numPr>
        <w:spacing w:after="0" w:line="240" w:lineRule="auto"/>
        <w:rPr>
          <w:rFonts w:cstheme="minorHAnsi"/>
          <w:sz w:val="24"/>
          <w:szCs w:val="24"/>
          <w:lang w:val="en-US"/>
        </w:rPr>
      </w:pPr>
      <w:r w:rsidRPr="00812767">
        <w:rPr>
          <w:rFonts w:cstheme="minorHAnsi"/>
          <w:sz w:val="24"/>
          <w:szCs w:val="24"/>
          <w:lang w:val="en-US"/>
        </w:rPr>
        <w:t>Frequency of similar transactions</w:t>
      </w:r>
    </w:p>
    <w:p w14:paraId="3EA632E4" w14:textId="77777777" w:rsidR="00812767" w:rsidRPr="00812767" w:rsidRDefault="00812767" w:rsidP="00EE2B2B">
      <w:pPr>
        <w:numPr>
          <w:ilvl w:val="1"/>
          <w:numId w:val="49"/>
        </w:numPr>
        <w:spacing w:after="0" w:line="240" w:lineRule="auto"/>
        <w:rPr>
          <w:rFonts w:cstheme="minorHAnsi"/>
          <w:sz w:val="24"/>
          <w:szCs w:val="24"/>
          <w:lang w:val="en-US"/>
        </w:rPr>
      </w:pPr>
      <w:r w:rsidRPr="00812767">
        <w:rPr>
          <w:rFonts w:cstheme="minorHAnsi"/>
          <w:sz w:val="24"/>
          <w:szCs w:val="24"/>
          <w:lang w:val="en-US"/>
        </w:rPr>
        <w:t>Relationship with the external stakeholder</w:t>
      </w:r>
    </w:p>
    <w:p w14:paraId="08FB3783" w14:textId="77777777" w:rsidR="00812767" w:rsidRDefault="00812767" w:rsidP="00EE2B2B">
      <w:pPr>
        <w:numPr>
          <w:ilvl w:val="1"/>
          <w:numId w:val="49"/>
        </w:numPr>
        <w:spacing w:after="0" w:line="240" w:lineRule="auto"/>
        <w:rPr>
          <w:rFonts w:cstheme="minorHAnsi"/>
          <w:sz w:val="24"/>
          <w:szCs w:val="24"/>
          <w:lang w:val="en-US"/>
        </w:rPr>
      </w:pPr>
      <w:r w:rsidRPr="00812767">
        <w:rPr>
          <w:rFonts w:cstheme="minorHAnsi"/>
          <w:sz w:val="24"/>
          <w:szCs w:val="24"/>
          <w:lang w:val="en-US"/>
        </w:rPr>
        <w:t>Applicable legal or regulatory restrictions</w:t>
      </w:r>
    </w:p>
    <w:p w14:paraId="65FB8866" w14:textId="77777777" w:rsidR="00880A36" w:rsidRPr="00812767" w:rsidRDefault="00880A36" w:rsidP="00880A36">
      <w:pPr>
        <w:spacing w:after="0" w:line="240" w:lineRule="auto"/>
        <w:ind w:left="1440"/>
        <w:rPr>
          <w:rFonts w:cstheme="minorHAnsi"/>
          <w:sz w:val="24"/>
          <w:szCs w:val="24"/>
          <w:lang w:val="en-US"/>
        </w:rPr>
      </w:pPr>
    </w:p>
    <w:p w14:paraId="288D5889" w14:textId="360F9CE7" w:rsidR="00812767" w:rsidRDefault="00812767" w:rsidP="00EE2B2B">
      <w:pPr>
        <w:numPr>
          <w:ilvl w:val="0"/>
          <w:numId w:val="49"/>
        </w:numPr>
        <w:jc w:val="both"/>
        <w:rPr>
          <w:rFonts w:cstheme="minorHAnsi"/>
          <w:sz w:val="24"/>
          <w:szCs w:val="24"/>
          <w:lang w:val="en-US"/>
        </w:rPr>
      </w:pPr>
      <w:r w:rsidRPr="00812767">
        <w:rPr>
          <w:rFonts w:cstheme="minorHAnsi"/>
          <w:sz w:val="24"/>
          <w:szCs w:val="24"/>
          <w:lang w:val="en-US"/>
        </w:rPr>
        <w:t>Records of approved sensitive transactions shall be maintained for monitoring and audit purposes.</w:t>
      </w:r>
      <w:r w:rsidRPr="00C268B3">
        <w:rPr>
          <w:rFonts w:cstheme="minorHAnsi"/>
          <w:sz w:val="24"/>
          <w:szCs w:val="24"/>
          <w:lang w:val="en-US"/>
        </w:rPr>
        <w:t xml:space="preserve"> </w:t>
      </w:r>
    </w:p>
    <w:p w14:paraId="24D0EB2A" w14:textId="77777777" w:rsidR="0006659B" w:rsidRPr="00C268B3" w:rsidRDefault="0006659B" w:rsidP="0006659B">
      <w:pPr>
        <w:jc w:val="both"/>
        <w:rPr>
          <w:rFonts w:cstheme="minorHAnsi"/>
          <w:sz w:val="24"/>
          <w:szCs w:val="24"/>
          <w:lang w:val="en-US"/>
        </w:rPr>
      </w:pPr>
    </w:p>
    <w:p w14:paraId="06328C7D" w14:textId="77777777" w:rsidR="00812767" w:rsidRPr="00812767" w:rsidRDefault="00812767" w:rsidP="00812767">
      <w:pPr>
        <w:rPr>
          <w:rFonts w:cstheme="minorHAnsi"/>
          <w:b/>
          <w:bCs/>
          <w:sz w:val="24"/>
          <w:szCs w:val="24"/>
          <w:lang w:val="en-US"/>
        </w:rPr>
      </w:pPr>
      <w:r w:rsidRPr="00812767">
        <w:rPr>
          <w:rFonts w:ascii="Segoe UI Emoji" w:hAnsi="Segoe UI Emoji" w:cs="Segoe UI Emoji"/>
          <w:b/>
          <w:bCs/>
          <w:sz w:val="24"/>
          <w:szCs w:val="24"/>
          <w:lang w:val="en-US"/>
        </w:rPr>
        <w:lastRenderedPageBreak/>
        <w:t>🔹</w:t>
      </w:r>
      <w:r w:rsidRPr="00812767">
        <w:rPr>
          <w:rFonts w:cstheme="minorHAnsi"/>
          <w:b/>
          <w:bCs/>
          <w:sz w:val="24"/>
          <w:szCs w:val="24"/>
          <w:lang w:val="en-US"/>
        </w:rPr>
        <w:t xml:space="preserve"> Reporting &amp; Escalation</w:t>
      </w:r>
    </w:p>
    <w:p w14:paraId="5C445812" w14:textId="77777777" w:rsidR="00812767" w:rsidRPr="00812767" w:rsidRDefault="00812767" w:rsidP="00EE2B2B">
      <w:pPr>
        <w:numPr>
          <w:ilvl w:val="0"/>
          <w:numId w:val="50"/>
        </w:numPr>
        <w:jc w:val="both"/>
        <w:rPr>
          <w:rFonts w:cstheme="minorHAnsi"/>
          <w:sz w:val="24"/>
          <w:szCs w:val="24"/>
          <w:lang w:val="en-US"/>
        </w:rPr>
      </w:pPr>
      <w:r w:rsidRPr="00812767">
        <w:rPr>
          <w:rFonts w:cstheme="minorHAnsi"/>
          <w:sz w:val="24"/>
          <w:szCs w:val="24"/>
          <w:lang w:val="en-US"/>
        </w:rPr>
        <w:t>Employees who are unsure about the appropriateness of a transaction are encouraged to seek guidance before proceeding.</w:t>
      </w:r>
    </w:p>
    <w:p w14:paraId="44F3A160" w14:textId="77777777" w:rsidR="00812767" w:rsidRPr="00812767" w:rsidRDefault="00812767" w:rsidP="00EE2B2B">
      <w:pPr>
        <w:numPr>
          <w:ilvl w:val="0"/>
          <w:numId w:val="50"/>
        </w:numPr>
        <w:jc w:val="both"/>
        <w:rPr>
          <w:rFonts w:cstheme="minorHAnsi"/>
          <w:sz w:val="24"/>
          <w:szCs w:val="24"/>
          <w:lang w:val="en-US"/>
        </w:rPr>
      </w:pPr>
      <w:r w:rsidRPr="00812767">
        <w:rPr>
          <w:rFonts w:cstheme="minorHAnsi"/>
          <w:sz w:val="24"/>
          <w:szCs w:val="24"/>
          <w:lang w:val="en-US"/>
        </w:rPr>
        <w:t>Any suspected misuse, non-disclosure, or inappropriate benefit must be reported through established internal reporting or whistleblower channels.</w:t>
      </w:r>
    </w:p>
    <w:p w14:paraId="5182BCDC" w14:textId="6826D5BC" w:rsidR="00812767" w:rsidRPr="00C268B3" w:rsidRDefault="00812767" w:rsidP="00EE2B2B">
      <w:pPr>
        <w:numPr>
          <w:ilvl w:val="0"/>
          <w:numId w:val="50"/>
        </w:numPr>
        <w:jc w:val="both"/>
        <w:rPr>
          <w:rFonts w:cstheme="minorHAnsi"/>
          <w:sz w:val="24"/>
          <w:szCs w:val="24"/>
          <w:lang w:val="en-US"/>
        </w:rPr>
      </w:pPr>
      <w:r w:rsidRPr="00812767">
        <w:rPr>
          <w:rFonts w:cstheme="minorHAnsi"/>
          <w:sz w:val="24"/>
          <w:szCs w:val="24"/>
          <w:lang w:val="en-US"/>
        </w:rPr>
        <w:t>The Company ensures confidentiality and protection against retaliation for employees who raise concerns in good faith.</w:t>
      </w:r>
      <w:r w:rsidR="009E6F1D" w:rsidRPr="00C268B3">
        <w:rPr>
          <w:rFonts w:cstheme="minorHAnsi"/>
          <w:sz w:val="24"/>
          <w:szCs w:val="24"/>
          <w:lang w:val="en-US"/>
        </w:rPr>
        <w:t xml:space="preserve"> </w:t>
      </w:r>
    </w:p>
    <w:p w14:paraId="59A1ADFE" w14:textId="77777777" w:rsidR="009E6F1D" w:rsidRPr="009E6F1D" w:rsidRDefault="009E6F1D" w:rsidP="009E6F1D">
      <w:pPr>
        <w:rPr>
          <w:rFonts w:cstheme="minorHAnsi"/>
          <w:b/>
          <w:bCs/>
          <w:sz w:val="24"/>
          <w:szCs w:val="24"/>
          <w:lang w:val="en-US"/>
        </w:rPr>
      </w:pPr>
      <w:r w:rsidRPr="009E6F1D">
        <w:rPr>
          <w:rFonts w:ascii="Segoe UI Emoji" w:hAnsi="Segoe UI Emoji" w:cs="Segoe UI Emoji"/>
          <w:b/>
          <w:bCs/>
          <w:sz w:val="24"/>
          <w:szCs w:val="24"/>
          <w:lang w:val="en-US"/>
        </w:rPr>
        <w:t>🔹</w:t>
      </w:r>
      <w:r w:rsidRPr="009E6F1D">
        <w:rPr>
          <w:rFonts w:cstheme="minorHAnsi"/>
          <w:b/>
          <w:bCs/>
          <w:sz w:val="24"/>
          <w:szCs w:val="24"/>
          <w:lang w:val="en-US"/>
        </w:rPr>
        <w:t xml:space="preserve"> Monitoring &amp; Compliance</w:t>
      </w:r>
    </w:p>
    <w:p w14:paraId="2A9CC031" w14:textId="77777777" w:rsidR="009E6F1D" w:rsidRPr="009E6F1D" w:rsidRDefault="009E6F1D" w:rsidP="00EE2B2B">
      <w:pPr>
        <w:numPr>
          <w:ilvl w:val="0"/>
          <w:numId w:val="51"/>
        </w:numPr>
        <w:rPr>
          <w:rFonts w:cstheme="minorHAnsi"/>
          <w:sz w:val="24"/>
          <w:szCs w:val="24"/>
          <w:lang w:val="en-US"/>
        </w:rPr>
      </w:pPr>
      <w:r w:rsidRPr="009E6F1D">
        <w:rPr>
          <w:rFonts w:cstheme="minorHAnsi"/>
          <w:sz w:val="24"/>
          <w:szCs w:val="24"/>
          <w:lang w:val="en-US"/>
        </w:rPr>
        <w:t>Sensitive transactions are subject to periodic review to identify patterns, risks, and compliance gaps.</w:t>
      </w:r>
    </w:p>
    <w:p w14:paraId="5A85E640" w14:textId="77777777" w:rsidR="009E6F1D" w:rsidRPr="009E6F1D" w:rsidRDefault="009E6F1D" w:rsidP="00EE2B2B">
      <w:pPr>
        <w:numPr>
          <w:ilvl w:val="0"/>
          <w:numId w:val="51"/>
        </w:numPr>
        <w:rPr>
          <w:rFonts w:cstheme="minorHAnsi"/>
          <w:sz w:val="24"/>
          <w:szCs w:val="24"/>
          <w:lang w:val="en-US"/>
        </w:rPr>
      </w:pPr>
      <w:r w:rsidRPr="009E6F1D">
        <w:rPr>
          <w:rFonts w:cstheme="minorHAnsi"/>
          <w:sz w:val="24"/>
          <w:szCs w:val="24"/>
          <w:lang w:val="en-US"/>
        </w:rPr>
        <w:t>Non-compliance with approval or disclosure requirements may result in corrective or disciplinary action, in line with Company procedures and applicable laws.</w:t>
      </w:r>
    </w:p>
    <w:p w14:paraId="5DDF05E8" w14:textId="77777777" w:rsidR="009E6F1D" w:rsidRPr="009E6F1D" w:rsidRDefault="009E6F1D" w:rsidP="00EE2B2B">
      <w:pPr>
        <w:numPr>
          <w:ilvl w:val="0"/>
          <w:numId w:val="51"/>
        </w:numPr>
        <w:rPr>
          <w:rFonts w:cstheme="minorHAnsi"/>
          <w:sz w:val="24"/>
          <w:szCs w:val="24"/>
          <w:lang w:val="en-US"/>
        </w:rPr>
      </w:pPr>
      <w:r w:rsidRPr="009E6F1D">
        <w:rPr>
          <w:rFonts w:cstheme="minorHAnsi"/>
          <w:sz w:val="24"/>
          <w:szCs w:val="24"/>
          <w:lang w:val="en-US"/>
        </w:rPr>
        <w:t>This framework supports the Company’s broader commitment to preventing bribery, corruption, and conflicts of interest.</w:t>
      </w:r>
    </w:p>
    <w:p w14:paraId="6D47F3A0" w14:textId="77777777" w:rsidR="009E6F1D" w:rsidRPr="00812767" w:rsidRDefault="009E6F1D" w:rsidP="009E6F1D">
      <w:pPr>
        <w:ind w:left="720"/>
        <w:rPr>
          <w:lang w:val="en-US"/>
        </w:rPr>
      </w:pPr>
    </w:p>
    <w:p w14:paraId="611B56B1" w14:textId="77777777" w:rsidR="00812767" w:rsidRPr="00812767" w:rsidRDefault="00812767" w:rsidP="00812767">
      <w:pPr>
        <w:rPr>
          <w:lang w:val="en-US"/>
        </w:rPr>
      </w:pPr>
    </w:p>
    <w:p w14:paraId="03207BF3" w14:textId="77777777" w:rsidR="00812767" w:rsidRPr="00812767" w:rsidRDefault="00812767" w:rsidP="00812767">
      <w:pPr>
        <w:rPr>
          <w:lang w:val="en-US"/>
        </w:rPr>
      </w:pPr>
    </w:p>
    <w:p w14:paraId="682A5024" w14:textId="77777777" w:rsidR="00812767" w:rsidRPr="00F2370B" w:rsidRDefault="00812767" w:rsidP="00812767">
      <w:pPr>
        <w:ind w:left="720"/>
        <w:rPr>
          <w:lang w:val="en-US"/>
        </w:rPr>
      </w:pPr>
    </w:p>
    <w:p w14:paraId="0D0C6DAA" w14:textId="77777777" w:rsidR="00F2370B" w:rsidRPr="00F2370B" w:rsidRDefault="00F2370B" w:rsidP="00F2370B"/>
    <w:p w14:paraId="36965BE1" w14:textId="381FAB11" w:rsidR="00A66097" w:rsidRPr="00C26CA7" w:rsidRDefault="00A66097" w:rsidP="006D1F32">
      <w:pPr>
        <w:rPr>
          <w:sz w:val="24"/>
          <w:szCs w:val="24"/>
        </w:rPr>
      </w:pPr>
    </w:p>
    <w:p w14:paraId="2947C367" w14:textId="77777777" w:rsidR="00132D1E" w:rsidRDefault="00132D1E">
      <w:pPr>
        <w:rPr>
          <w:rFonts w:eastAsiaTheme="majorEastAsia" w:cstheme="minorHAnsi"/>
          <w:b/>
          <w:bCs/>
          <w:color w:val="2F5496" w:themeColor="accent1" w:themeShade="BF"/>
          <w:sz w:val="40"/>
          <w:szCs w:val="40"/>
          <w:u w:val="single"/>
        </w:rPr>
      </w:pPr>
      <w:r>
        <w:rPr>
          <w:rFonts w:cstheme="minorHAnsi"/>
          <w:b/>
          <w:bCs/>
          <w:u w:val="single"/>
        </w:rPr>
        <w:br w:type="page"/>
      </w:r>
    </w:p>
    <w:p w14:paraId="71D2E79A" w14:textId="5AAB905A" w:rsidR="00A66097" w:rsidRPr="00AC66FC" w:rsidRDefault="009353AD" w:rsidP="00EE2B2B">
      <w:pPr>
        <w:pStyle w:val="Heading1"/>
        <w:numPr>
          <w:ilvl w:val="0"/>
          <w:numId w:val="7"/>
        </w:numPr>
        <w:spacing w:line="360" w:lineRule="auto"/>
        <w:ind w:left="426"/>
        <w:jc w:val="center"/>
        <w:rPr>
          <w:rFonts w:asciiTheme="minorHAnsi" w:hAnsiTheme="minorHAnsi" w:cstheme="minorHAnsi"/>
          <w:b/>
          <w:bCs/>
          <w:u w:val="single"/>
        </w:rPr>
      </w:pPr>
      <w:bookmarkStart w:id="45" w:name="_Toc224637811"/>
      <w:r w:rsidRPr="003F23D2">
        <w:rPr>
          <w:rFonts w:asciiTheme="minorHAnsi" w:hAnsiTheme="minorHAnsi" w:cstheme="minorHAnsi"/>
          <w:b/>
          <w:bCs/>
          <w:color w:val="C00000"/>
          <w:u w:val="single"/>
        </w:rPr>
        <w:lastRenderedPageBreak/>
        <w:t>WHISTLEBLOWER REPORTING &amp; PROTECTION</w:t>
      </w:r>
      <w:bookmarkEnd w:id="45"/>
      <w:r w:rsidRPr="003F23D2">
        <w:rPr>
          <w:rFonts w:asciiTheme="minorHAnsi" w:hAnsiTheme="minorHAnsi" w:cstheme="minorHAnsi"/>
          <w:b/>
          <w:bCs/>
          <w:color w:val="C00000"/>
          <w:u w:val="single"/>
        </w:rPr>
        <w:t xml:space="preserve"> </w:t>
      </w:r>
    </w:p>
    <w:p w14:paraId="70532493" w14:textId="77777777" w:rsidR="006D1F32" w:rsidRPr="006D1F32" w:rsidRDefault="006D1F32" w:rsidP="00BA3B86">
      <w:pPr>
        <w:jc w:val="both"/>
        <w:rPr>
          <w:sz w:val="24"/>
          <w:szCs w:val="24"/>
          <w:lang w:val="en-US"/>
        </w:rPr>
      </w:pPr>
      <w:r w:rsidRPr="006D1F32">
        <w:rPr>
          <w:sz w:val="24"/>
          <w:szCs w:val="24"/>
          <w:lang w:val="en-US"/>
        </w:rPr>
        <w:t xml:space="preserve">Rakheja Enterprises LLP is committed to upholding the </w:t>
      </w:r>
      <w:r w:rsidRPr="00607B88">
        <w:rPr>
          <w:sz w:val="24"/>
          <w:szCs w:val="24"/>
          <w:lang w:val="en-US"/>
        </w:rPr>
        <w:t>highest standards of integrity, transparency, and accountability across</w:t>
      </w:r>
      <w:r w:rsidRPr="006D1F32">
        <w:rPr>
          <w:sz w:val="24"/>
          <w:szCs w:val="24"/>
          <w:lang w:val="en-US"/>
        </w:rPr>
        <w:t xml:space="preserve"> all business operations. To support this commitment, we encourage employees, suppliers, customers, and other stakeholders to report any suspected violations, including:</w:t>
      </w:r>
    </w:p>
    <w:p w14:paraId="40AF1CBB" w14:textId="77777777" w:rsidR="006D1F32" w:rsidRPr="006D1F32" w:rsidRDefault="006D1F32" w:rsidP="00EE2B2B">
      <w:pPr>
        <w:numPr>
          <w:ilvl w:val="0"/>
          <w:numId w:val="39"/>
        </w:numPr>
        <w:spacing w:after="0" w:line="240" w:lineRule="auto"/>
        <w:rPr>
          <w:sz w:val="24"/>
          <w:szCs w:val="24"/>
          <w:lang w:val="en-US"/>
        </w:rPr>
      </w:pPr>
      <w:r w:rsidRPr="006D1F32">
        <w:rPr>
          <w:sz w:val="24"/>
          <w:szCs w:val="24"/>
          <w:lang w:val="en-US"/>
        </w:rPr>
        <w:t>Governance breaches</w:t>
      </w:r>
    </w:p>
    <w:p w14:paraId="18EDF931" w14:textId="77777777" w:rsidR="006D1F32" w:rsidRPr="006D1F32" w:rsidRDefault="006D1F32" w:rsidP="00EE2B2B">
      <w:pPr>
        <w:numPr>
          <w:ilvl w:val="0"/>
          <w:numId w:val="39"/>
        </w:numPr>
        <w:spacing w:after="0" w:line="240" w:lineRule="auto"/>
        <w:rPr>
          <w:sz w:val="24"/>
          <w:szCs w:val="24"/>
          <w:lang w:val="en-US"/>
        </w:rPr>
      </w:pPr>
      <w:r w:rsidRPr="006D1F32">
        <w:rPr>
          <w:sz w:val="24"/>
          <w:szCs w:val="24"/>
          <w:lang w:val="en-US"/>
        </w:rPr>
        <w:t>Financial mismanagement</w:t>
      </w:r>
    </w:p>
    <w:p w14:paraId="7C7D9CAC" w14:textId="77777777" w:rsidR="006D1F32" w:rsidRPr="006D1F32" w:rsidRDefault="006D1F32" w:rsidP="00EE2B2B">
      <w:pPr>
        <w:numPr>
          <w:ilvl w:val="0"/>
          <w:numId w:val="39"/>
        </w:numPr>
        <w:spacing w:after="0" w:line="240" w:lineRule="auto"/>
        <w:rPr>
          <w:sz w:val="24"/>
          <w:szCs w:val="24"/>
          <w:lang w:val="en-US"/>
        </w:rPr>
      </w:pPr>
      <w:r w:rsidRPr="006D1F32">
        <w:rPr>
          <w:sz w:val="24"/>
          <w:szCs w:val="24"/>
          <w:lang w:val="en-US"/>
        </w:rPr>
        <w:t>Corruption or bribery</w:t>
      </w:r>
    </w:p>
    <w:p w14:paraId="79F06472" w14:textId="77777777" w:rsidR="006D1F32" w:rsidRPr="006D1F32" w:rsidRDefault="006D1F32" w:rsidP="00EE2B2B">
      <w:pPr>
        <w:numPr>
          <w:ilvl w:val="0"/>
          <w:numId w:val="39"/>
        </w:numPr>
        <w:spacing w:after="0" w:line="240" w:lineRule="auto"/>
        <w:rPr>
          <w:sz w:val="24"/>
          <w:szCs w:val="24"/>
          <w:lang w:val="en-US"/>
        </w:rPr>
      </w:pPr>
      <w:r w:rsidRPr="006D1F32">
        <w:rPr>
          <w:sz w:val="24"/>
          <w:szCs w:val="24"/>
          <w:lang w:val="en-US"/>
        </w:rPr>
        <w:t>Unethical conduct</w:t>
      </w:r>
    </w:p>
    <w:p w14:paraId="164A7442" w14:textId="77777777" w:rsidR="006D1F32" w:rsidRPr="006D1F32" w:rsidRDefault="006D1F32" w:rsidP="00EE2B2B">
      <w:pPr>
        <w:numPr>
          <w:ilvl w:val="0"/>
          <w:numId w:val="39"/>
        </w:numPr>
        <w:spacing w:after="0" w:line="240" w:lineRule="auto"/>
        <w:rPr>
          <w:sz w:val="24"/>
          <w:szCs w:val="24"/>
          <w:lang w:val="en-US"/>
        </w:rPr>
      </w:pPr>
      <w:r w:rsidRPr="006D1F32">
        <w:rPr>
          <w:sz w:val="24"/>
          <w:szCs w:val="24"/>
          <w:lang w:val="en-US"/>
        </w:rPr>
        <w:t>Human rights or labor rights violations</w:t>
      </w:r>
    </w:p>
    <w:p w14:paraId="415AD1C8" w14:textId="77777777" w:rsidR="006D1F32" w:rsidRPr="006D1F32" w:rsidRDefault="006D1F32" w:rsidP="00EE2B2B">
      <w:pPr>
        <w:numPr>
          <w:ilvl w:val="0"/>
          <w:numId w:val="39"/>
        </w:numPr>
        <w:spacing w:after="0" w:line="240" w:lineRule="auto"/>
        <w:rPr>
          <w:sz w:val="24"/>
          <w:szCs w:val="24"/>
          <w:lang w:val="en-US"/>
        </w:rPr>
      </w:pPr>
      <w:r w:rsidRPr="006D1F32">
        <w:rPr>
          <w:sz w:val="24"/>
          <w:szCs w:val="24"/>
          <w:lang w:val="en-US"/>
        </w:rPr>
        <w:t>Environmental non-compliance</w:t>
      </w:r>
    </w:p>
    <w:p w14:paraId="542EBC46" w14:textId="77777777" w:rsidR="006D1F32" w:rsidRDefault="006D1F32" w:rsidP="00EE2B2B">
      <w:pPr>
        <w:numPr>
          <w:ilvl w:val="0"/>
          <w:numId w:val="39"/>
        </w:numPr>
        <w:spacing w:after="0" w:line="240" w:lineRule="auto"/>
        <w:rPr>
          <w:sz w:val="24"/>
          <w:szCs w:val="24"/>
          <w:lang w:val="en-US"/>
        </w:rPr>
      </w:pPr>
      <w:r w:rsidRPr="006D1F32">
        <w:rPr>
          <w:sz w:val="24"/>
          <w:szCs w:val="24"/>
          <w:lang w:val="en-US"/>
        </w:rPr>
        <w:t>Information security concerns</w:t>
      </w:r>
    </w:p>
    <w:p w14:paraId="258C614F" w14:textId="77777777" w:rsidR="009E6F1D" w:rsidRPr="006D1F32" w:rsidRDefault="009E6F1D" w:rsidP="009E6F1D">
      <w:pPr>
        <w:spacing w:after="0" w:line="240" w:lineRule="auto"/>
        <w:ind w:left="720"/>
        <w:rPr>
          <w:sz w:val="24"/>
          <w:szCs w:val="24"/>
          <w:lang w:val="en-US"/>
        </w:rPr>
      </w:pPr>
    </w:p>
    <w:p w14:paraId="1FF9A25F" w14:textId="77777777" w:rsidR="006D1F32" w:rsidRPr="006D1F32" w:rsidRDefault="006D1F32" w:rsidP="00EF4D38">
      <w:pPr>
        <w:jc w:val="both"/>
        <w:rPr>
          <w:sz w:val="24"/>
          <w:szCs w:val="24"/>
          <w:lang w:val="en-US"/>
        </w:rPr>
      </w:pPr>
      <w:r w:rsidRPr="006D1F32">
        <w:rPr>
          <w:sz w:val="24"/>
          <w:szCs w:val="24"/>
          <w:lang w:val="en-US"/>
        </w:rPr>
        <w:t xml:space="preserve">Reports can be made </w:t>
      </w:r>
      <w:r w:rsidRPr="00607B88">
        <w:rPr>
          <w:sz w:val="24"/>
          <w:szCs w:val="24"/>
          <w:lang w:val="en-US"/>
        </w:rPr>
        <w:t xml:space="preserve">without fear of retaliation. This Whistleblower Procedure provides a confidential and secure channel </w:t>
      </w:r>
      <w:r w:rsidRPr="006D1F32">
        <w:rPr>
          <w:sz w:val="24"/>
          <w:szCs w:val="24"/>
          <w:lang w:val="en-US"/>
        </w:rPr>
        <w:t>for reporting misconduct, ensuring that all allegations are taken seriously and investigated promptly and fairly.</w:t>
      </w:r>
    </w:p>
    <w:p w14:paraId="60428EDF" w14:textId="3CD65A54" w:rsidR="007C6620" w:rsidRPr="007C6620" w:rsidRDefault="006D1F32" w:rsidP="00EE2B2B">
      <w:pPr>
        <w:pStyle w:val="Heading2"/>
        <w:numPr>
          <w:ilvl w:val="1"/>
          <w:numId w:val="7"/>
        </w:numPr>
        <w:spacing w:after="0" w:line="360" w:lineRule="auto"/>
        <w:ind w:left="709"/>
        <w:rPr>
          <w:b/>
          <w:bCs/>
          <w:sz w:val="36"/>
          <w:szCs w:val="36"/>
        </w:rPr>
      </w:pPr>
      <w:r>
        <w:rPr>
          <w:b/>
          <w:bCs/>
          <w:sz w:val="36"/>
          <w:szCs w:val="36"/>
        </w:rPr>
        <w:t xml:space="preserve"> </w:t>
      </w:r>
      <w:bookmarkStart w:id="46" w:name="_Toc224637812"/>
      <w:r w:rsidRPr="003F23D2">
        <w:rPr>
          <w:b/>
          <w:bCs/>
          <w:color w:val="C00000"/>
          <w:sz w:val="36"/>
          <w:szCs w:val="36"/>
        </w:rPr>
        <w:t>Secure Whistleblower Reporting Channels</w:t>
      </w:r>
      <w:bookmarkEnd w:id="46"/>
      <w:r w:rsidRPr="003F23D2">
        <w:rPr>
          <w:b/>
          <w:bCs/>
          <w:color w:val="C00000"/>
          <w:sz w:val="36"/>
          <w:szCs w:val="36"/>
        </w:rPr>
        <w:t xml:space="preserve"> </w:t>
      </w:r>
      <w:r w:rsidR="00A66097" w:rsidRPr="003F23D2">
        <w:rPr>
          <w:b/>
          <w:bCs/>
          <w:color w:val="C00000"/>
          <w:sz w:val="36"/>
          <w:szCs w:val="36"/>
        </w:rPr>
        <w:t xml:space="preserve"> </w:t>
      </w:r>
    </w:p>
    <w:p w14:paraId="4F79E719" w14:textId="77777777" w:rsidR="006D1F32" w:rsidRPr="009353AD" w:rsidRDefault="006D1F32" w:rsidP="00EF4D38">
      <w:pPr>
        <w:jc w:val="both"/>
        <w:rPr>
          <w:sz w:val="24"/>
          <w:szCs w:val="24"/>
          <w:lang w:val="en-US"/>
        </w:rPr>
      </w:pPr>
      <w:r w:rsidRPr="009353AD">
        <w:rPr>
          <w:sz w:val="24"/>
          <w:szCs w:val="24"/>
          <w:lang w:val="en-US"/>
        </w:rPr>
        <w:t xml:space="preserve">Rakheja Enterprises LLP provides multiple </w:t>
      </w:r>
      <w:r w:rsidRPr="00607B88">
        <w:rPr>
          <w:sz w:val="24"/>
          <w:szCs w:val="24"/>
          <w:lang w:val="en-US"/>
        </w:rPr>
        <w:t>secure and confidential channels</w:t>
      </w:r>
      <w:r w:rsidRPr="009353AD">
        <w:rPr>
          <w:sz w:val="24"/>
          <w:szCs w:val="24"/>
          <w:lang w:val="en-US"/>
        </w:rPr>
        <w:t xml:space="preserve"> for whistleblowers to report governance-related concerns, including but not limited to corruption, bribery, fraud, human rights violations, labor abuses, environmental non-compliance, and financial misconduct.</w:t>
      </w:r>
    </w:p>
    <w:p w14:paraId="12A38D71" w14:textId="77777777" w:rsidR="006D1F32" w:rsidRPr="009353AD" w:rsidRDefault="006D1F32" w:rsidP="00EE2B2B">
      <w:pPr>
        <w:pStyle w:val="ListParagraph"/>
        <w:numPr>
          <w:ilvl w:val="0"/>
          <w:numId w:val="40"/>
        </w:numPr>
        <w:jc w:val="both"/>
        <w:rPr>
          <w:sz w:val="24"/>
          <w:szCs w:val="24"/>
          <w:lang w:val="en-US"/>
        </w:rPr>
      </w:pPr>
      <w:r w:rsidRPr="009353AD">
        <w:rPr>
          <w:b/>
          <w:bCs/>
          <w:sz w:val="24"/>
          <w:szCs w:val="24"/>
          <w:lang w:val="en-US"/>
        </w:rPr>
        <w:t>Confidential Email:</w:t>
      </w:r>
      <w:r w:rsidRPr="009353AD">
        <w:rPr>
          <w:sz w:val="24"/>
          <w:szCs w:val="24"/>
          <w:lang w:val="en-US"/>
        </w:rPr>
        <w:t xml:space="preserve"> info@rakhejaenterprises.com (monitored by the Compliance Officer)</w:t>
      </w:r>
    </w:p>
    <w:p w14:paraId="2775D5FC" w14:textId="0BDAF421" w:rsidR="006D1F32" w:rsidRPr="009353AD" w:rsidRDefault="006D1F32" w:rsidP="00EE2B2B">
      <w:pPr>
        <w:pStyle w:val="ListParagraph"/>
        <w:numPr>
          <w:ilvl w:val="0"/>
          <w:numId w:val="40"/>
        </w:numPr>
        <w:jc w:val="both"/>
        <w:rPr>
          <w:sz w:val="24"/>
          <w:szCs w:val="24"/>
          <w:lang w:val="en-US"/>
        </w:rPr>
      </w:pPr>
      <w:r w:rsidRPr="009353AD">
        <w:rPr>
          <w:b/>
          <w:bCs/>
          <w:sz w:val="24"/>
          <w:szCs w:val="24"/>
          <w:lang w:val="en-US"/>
        </w:rPr>
        <w:t>Dedicated Hotline / Third-Party Reporting</w:t>
      </w:r>
      <w:r w:rsidRPr="008B001C">
        <w:rPr>
          <w:b/>
          <w:bCs/>
          <w:sz w:val="24"/>
          <w:szCs w:val="24"/>
          <w:lang w:val="en-US"/>
        </w:rPr>
        <w:t>:</w:t>
      </w:r>
      <w:r w:rsidRPr="008B001C">
        <w:rPr>
          <w:sz w:val="24"/>
          <w:szCs w:val="24"/>
          <w:lang w:val="en-US"/>
        </w:rPr>
        <w:t xml:space="preserve"> </w:t>
      </w:r>
      <w:r w:rsidR="008B001C">
        <w:rPr>
          <w:sz w:val="24"/>
          <w:szCs w:val="24"/>
          <w:lang w:val="en-US"/>
        </w:rPr>
        <w:t>NA</w:t>
      </w:r>
    </w:p>
    <w:p w14:paraId="6E9EE548" w14:textId="77777777" w:rsidR="006D1F32" w:rsidRPr="009353AD" w:rsidRDefault="006D1F32" w:rsidP="00EE2B2B">
      <w:pPr>
        <w:pStyle w:val="ListParagraph"/>
        <w:numPr>
          <w:ilvl w:val="0"/>
          <w:numId w:val="40"/>
        </w:numPr>
        <w:jc w:val="both"/>
        <w:rPr>
          <w:sz w:val="24"/>
          <w:szCs w:val="24"/>
          <w:lang w:val="en-US"/>
        </w:rPr>
      </w:pPr>
      <w:r w:rsidRPr="009353AD">
        <w:rPr>
          <w:b/>
          <w:bCs/>
          <w:sz w:val="24"/>
          <w:szCs w:val="24"/>
          <w:lang w:val="en-US"/>
        </w:rPr>
        <w:t>Online Reporting Portal:</w:t>
      </w:r>
      <w:r w:rsidRPr="009353AD">
        <w:rPr>
          <w:sz w:val="24"/>
          <w:szCs w:val="24"/>
          <w:lang w:val="en-US"/>
        </w:rPr>
        <w:t xml:space="preserve"> https://rakhejaenterprises.com/whistleblower (anonymous reporting available)</w:t>
      </w:r>
    </w:p>
    <w:p w14:paraId="60CEF8F6" w14:textId="77777777" w:rsidR="006D1F32" w:rsidRPr="009353AD" w:rsidRDefault="006D1F32" w:rsidP="00EE2B2B">
      <w:pPr>
        <w:pStyle w:val="ListParagraph"/>
        <w:numPr>
          <w:ilvl w:val="0"/>
          <w:numId w:val="40"/>
        </w:numPr>
        <w:jc w:val="both"/>
        <w:rPr>
          <w:sz w:val="24"/>
          <w:szCs w:val="24"/>
          <w:lang w:val="en-US"/>
        </w:rPr>
      </w:pPr>
      <w:r w:rsidRPr="009353AD">
        <w:rPr>
          <w:b/>
          <w:bCs/>
          <w:sz w:val="24"/>
          <w:szCs w:val="24"/>
          <w:lang w:val="en-US"/>
        </w:rPr>
        <w:t>Confidential Contact Person:</w:t>
      </w:r>
      <w:r w:rsidRPr="009353AD">
        <w:rPr>
          <w:sz w:val="24"/>
          <w:szCs w:val="24"/>
          <w:lang w:val="en-US"/>
        </w:rPr>
        <w:t xml:space="preserve"> Compliance Officer, Rakheja Enterprises LLP</w:t>
      </w:r>
    </w:p>
    <w:p w14:paraId="7464649D" w14:textId="5822CDB0" w:rsidR="00A66097" w:rsidRPr="003F23D2" w:rsidRDefault="006D1F32" w:rsidP="00EE2B2B">
      <w:pPr>
        <w:pStyle w:val="Heading2"/>
        <w:numPr>
          <w:ilvl w:val="1"/>
          <w:numId w:val="7"/>
        </w:numPr>
        <w:spacing w:after="0" w:line="360" w:lineRule="auto"/>
        <w:ind w:left="709"/>
        <w:rPr>
          <w:b/>
          <w:bCs/>
          <w:color w:val="C00000"/>
          <w:sz w:val="36"/>
          <w:szCs w:val="36"/>
        </w:rPr>
      </w:pPr>
      <w:bookmarkStart w:id="47" w:name="_Toc224637813"/>
      <w:r w:rsidRPr="003F23D2">
        <w:rPr>
          <w:b/>
          <w:bCs/>
          <w:color w:val="C00000"/>
          <w:sz w:val="36"/>
          <w:szCs w:val="36"/>
        </w:rPr>
        <w:t>Protection of Whistleblower Identity</w:t>
      </w:r>
      <w:bookmarkEnd w:id="47"/>
      <w:r w:rsidRPr="003F23D2">
        <w:rPr>
          <w:b/>
          <w:bCs/>
          <w:color w:val="C00000"/>
          <w:sz w:val="36"/>
          <w:szCs w:val="36"/>
        </w:rPr>
        <w:t xml:space="preserve"> </w:t>
      </w:r>
    </w:p>
    <w:p w14:paraId="56F20FF9" w14:textId="734748A1" w:rsidR="006D1F32" w:rsidRPr="009353AD" w:rsidRDefault="006D1F32" w:rsidP="00EE2B2B">
      <w:pPr>
        <w:pStyle w:val="ListParagraph"/>
        <w:numPr>
          <w:ilvl w:val="0"/>
          <w:numId w:val="40"/>
        </w:numPr>
        <w:jc w:val="both"/>
        <w:rPr>
          <w:sz w:val="24"/>
          <w:szCs w:val="24"/>
          <w:lang w:val="en-US"/>
        </w:rPr>
      </w:pPr>
      <w:r w:rsidRPr="009353AD">
        <w:rPr>
          <w:b/>
          <w:bCs/>
          <w:sz w:val="24"/>
          <w:szCs w:val="24"/>
          <w:lang w:val="en-US"/>
        </w:rPr>
        <w:t>Anonymity Option:</w:t>
      </w:r>
      <w:r w:rsidRPr="009353AD">
        <w:rPr>
          <w:sz w:val="24"/>
          <w:szCs w:val="24"/>
          <w:lang w:val="en-US"/>
        </w:rPr>
        <w:t xml:space="preserve"> Whistleblowers may choose to remain anonymous when submitting reports.</w:t>
      </w:r>
    </w:p>
    <w:p w14:paraId="1F5BAC82" w14:textId="10029335" w:rsidR="006D1F32" w:rsidRPr="009353AD" w:rsidRDefault="006D1F32" w:rsidP="00EE2B2B">
      <w:pPr>
        <w:pStyle w:val="ListParagraph"/>
        <w:numPr>
          <w:ilvl w:val="0"/>
          <w:numId w:val="40"/>
        </w:numPr>
        <w:jc w:val="both"/>
        <w:rPr>
          <w:sz w:val="24"/>
          <w:szCs w:val="24"/>
          <w:lang w:val="en-US"/>
        </w:rPr>
      </w:pPr>
      <w:r w:rsidRPr="009353AD">
        <w:rPr>
          <w:b/>
          <w:bCs/>
          <w:sz w:val="24"/>
          <w:szCs w:val="24"/>
          <w:lang w:val="en-US"/>
        </w:rPr>
        <w:t>Strict Confidentiality:</w:t>
      </w:r>
      <w:r w:rsidRPr="009353AD">
        <w:rPr>
          <w:sz w:val="24"/>
          <w:szCs w:val="24"/>
          <w:lang w:val="en-US"/>
        </w:rPr>
        <w:t xml:space="preserve"> All reports are handled with the </w:t>
      </w:r>
      <w:r w:rsidRPr="00607B88">
        <w:rPr>
          <w:sz w:val="24"/>
          <w:szCs w:val="24"/>
          <w:lang w:val="en-US"/>
        </w:rPr>
        <w:t>highest level of</w:t>
      </w:r>
      <w:r w:rsidRPr="009353AD">
        <w:rPr>
          <w:b/>
          <w:bCs/>
          <w:sz w:val="24"/>
          <w:szCs w:val="24"/>
          <w:lang w:val="en-US"/>
        </w:rPr>
        <w:t xml:space="preserve"> </w:t>
      </w:r>
      <w:r w:rsidRPr="00607B88">
        <w:rPr>
          <w:sz w:val="24"/>
          <w:szCs w:val="24"/>
          <w:lang w:val="en-US"/>
        </w:rPr>
        <w:t>confidentiality</w:t>
      </w:r>
      <w:r w:rsidRPr="009353AD">
        <w:rPr>
          <w:sz w:val="24"/>
          <w:szCs w:val="24"/>
          <w:lang w:val="en-US"/>
        </w:rPr>
        <w:t>, and the identity of the whistleblower is protected to the fullest extent permitted by law.</w:t>
      </w:r>
    </w:p>
    <w:p w14:paraId="7BBF652A" w14:textId="57750B4D" w:rsidR="00A66097" w:rsidRPr="003F23D2" w:rsidRDefault="006D1F32" w:rsidP="00EE2B2B">
      <w:pPr>
        <w:pStyle w:val="Heading2"/>
        <w:numPr>
          <w:ilvl w:val="1"/>
          <w:numId w:val="7"/>
        </w:numPr>
        <w:spacing w:before="0" w:after="0" w:line="360" w:lineRule="auto"/>
        <w:ind w:left="709"/>
        <w:jc w:val="both"/>
        <w:rPr>
          <w:b/>
          <w:bCs/>
          <w:color w:val="C00000"/>
          <w:sz w:val="36"/>
          <w:szCs w:val="36"/>
        </w:rPr>
      </w:pPr>
      <w:bookmarkStart w:id="48" w:name="_Toc224637814"/>
      <w:r w:rsidRPr="003F23D2">
        <w:rPr>
          <w:b/>
          <w:bCs/>
          <w:color w:val="C00000"/>
          <w:sz w:val="36"/>
          <w:szCs w:val="36"/>
        </w:rPr>
        <w:lastRenderedPageBreak/>
        <w:t>Whistleblower Protection &amp; Non-Retaliation</w:t>
      </w:r>
      <w:bookmarkEnd w:id="48"/>
      <w:r w:rsidRPr="003F23D2">
        <w:rPr>
          <w:b/>
          <w:bCs/>
          <w:color w:val="C00000"/>
          <w:sz w:val="36"/>
          <w:szCs w:val="36"/>
        </w:rPr>
        <w:t xml:space="preserve"> </w:t>
      </w:r>
    </w:p>
    <w:p w14:paraId="75EAE874" w14:textId="77777777" w:rsidR="006D1F32" w:rsidRPr="006D1F32" w:rsidRDefault="006D1F32" w:rsidP="00EE2B2B">
      <w:pPr>
        <w:pStyle w:val="NormalWeb"/>
        <w:numPr>
          <w:ilvl w:val="0"/>
          <w:numId w:val="41"/>
        </w:numPr>
        <w:spacing w:before="0" w:beforeAutospacing="0"/>
        <w:jc w:val="both"/>
        <w:rPr>
          <w:rFonts w:asciiTheme="minorHAnsi" w:hAnsiTheme="minorHAnsi" w:cstheme="minorHAnsi"/>
        </w:rPr>
      </w:pPr>
      <w:r w:rsidRPr="006D1F32">
        <w:rPr>
          <w:rStyle w:val="Strong"/>
          <w:rFonts w:asciiTheme="minorHAnsi" w:eastAsiaTheme="majorEastAsia" w:hAnsiTheme="minorHAnsi" w:cstheme="minorHAnsi"/>
        </w:rPr>
        <w:t>Zero Tolerance for Retaliation:</w:t>
      </w:r>
      <w:r w:rsidRPr="006D1F32">
        <w:rPr>
          <w:rFonts w:asciiTheme="minorHAnsi" w:hAnsiTheme="minorHAnsi" w:cstheme="minorHAnsi"/>
        </w:rPr>
        <w:t xml:space="preserve"> Rakheja Enterprises LLP strictly prohibits any form of retaliation against whistleblowers who report concerns in good faith.</w:t>
      </w:r>
    </w:p>
    <w:p w14:paraId="4FE4B3A2" w14:textId="77777777" w:rsidR="006D1F32" w:rsidRPr="006D1F32" w:rsidRDefault="006D1F32" w:rsidP="00EE2B2B">
      <w:pPr>
        <w:pStyle w:val="NormalWeb"/>
        <w:numPr>
          <w:ilvl w:val="0"/>
          <w:numId w:val="41"/>
        </w:numPr>
        <w:jc w:val="both"/>
        <w:rPr>
          <w:rFonts w:asciiTheme="minorHAnsi" w:hAnsiTheme="minorHAnsi" w:cstheme="minorHAnsi"/>
        </w:rPr>
      </w:pPr>
      <w:r w:rsidRPr="006D1F32">
        <w:rPr>
          <w:rStyle w:val="Strong"/>
          <w:rFonts w:asciiTheme="minorHAnsi" w:eastAsiaTheme="majorEastAsia" w:hAnsiTheme="minorHAnsi" w:cstheme="minorHAnsi"/>
        </w:rPr>
        <w:t>Disciplinary Measures:</w:t>
      </w:r>
      <w:r w:rsidRPr="006D1F32">
        <w:rPr>
          <w:rFonts w:asciiTheme="minorHAnsi" w:hAnsiTheme="minorHAnsi" w:cstheme="minorHAnsi"/>
        </w:rPr>
        <w:t xml:space="preserve"> Employees or stakeholders found retaliating against a whistleblower will face disciplinary action, up to and including termination.</w:t>
      </w:r>
    </w:p>
    <w:p w14:paraId="3FE30948" w14:textId="7FCBA8EC" w:rsidR="00A66097" w:rsidRPr="006D1F32" w:rsidRDefault="006D1F32" w:rsidP="00EE2B2B">
      <w:pPr>
        <w:pStyle w:val="NormalWeb"/>
        <w:numPr>
          <w:ilvl w:val="0"/>
          <w:numId w:val="41"/>
        </w:numPr>
        <w:jc w:val="both"/>
        <w:rPr>
          <w:rFonts w:asciiTheme="minorHAnsi" w:hAnsiTheme="minorHAnsi" w:cstheme="minorHAnsi"/>
        </w:rPr>
      </w:pPr>
      <w:r w:rsidRPr="006D1F32">
        <w:rPr>
          <w:rStyle w:val="Strong"/>
          <w:rFonts w:asciiTheme="minorHAnsi" w:eastAsiaTheme="majorEastAsia" w:hAnsiTheme="minorHAnsi" w:cstheme="minorHAnsi"/>
        </w:rPr>
        <w:t>Reporting Retaliation:</w:t>
      </w:r>
      <w:r w:rsidRPr="006D1F32">
        <w:rPr>
          <w:rFonts w:asciiTheme="minorHAnsi" w:hAnsiTheme="minorHAnsi" w:cstheme="minorHAnsi"/>
        </w:rPr>
        <w:t xml:space="preserve"> Any whistleblower experiencing retaliation is encouraged to immediately report the incident through the </w:t>
      </w:r>
      <w:r w:rsidRPr="00607B88">
        <w:rPr>
          <w:rStyle w:val="Strong"/>
          <w:rFonts w:asciiTheme="minorHAnsi" w:eastAsiaTheme="majorEastAsia" w:hAnsiTheme="minorHAnsi" w:cstheme="minorHAnsi"/>
          <w:b w:val="0"/>
          <w:bCs w:val="0"/>
        </w:rPr>
        <w:t>dedicated reporting channels</w:t>
      </w:r>
      <w:r w:rsidRPr="006D1F32">
        <w:rPr>
          <w:rFonts w:asciiTheme="minorHAnsi" w:hAnsiTheme="minorHAnsi" w:cstheme="minorHAnsi"/>
        </w:rPr>
        <w:t xml:space="preserve"> for prompt investigation and resolution.</w:t>
      </w:r>
    </w:p>
    <w:p w14:paraId="03E7E7BA" w14:textId="3267B447" w:rsidR="00A66097" w:rsidRPr="003F23D2" w:rsidRDefault="006D1F32" w:rsidP="00EE2B2B">
      <w:pPr>
        <w:pStyle w:val="Heading2"/>
        <w:numPr>
          <w:ilvl w:val="1"/>
          <w:numId w:val="7"/>
        </w:numPr>
        <w:spacing w:before="0" w:after="0" w:line="360" w:lineRule="auto"/>
        <w:ind w:left="709"/>
        <w:rPr>
          <w:b/>
          <w:bCs/>
          <w:color w:val="C00000"/>
          <w:sz w:val="36"/>
          <w:szCs w:val="36"/>
        </w:rPr>
      </w:pPr>
      <w:bookmarkStart w:id="49" w:name="_Toc224637815"/>
      <w:r w:rsidRPr="003F23D2">
        <w:rPr>
          <w:b/>
          <w:bCs/>
          <w:color w:val="C00000"/>
          <w:sz w:val="36"/>
          <w:szCs w:val="36"/>
        </w:rPr>
        <w:t>Investigation &amp; Resolution Process</w:t>
      </w:r>
      <w:bookmarkEnd w:id="49"/>
      <w:r w:rsidRPr="003F23D2">
        <w:rPr>
          <w:b/>
          <w:bCs/>
          <w:color w:val="C00000"/>
          <w:sz w:val="36"/>
          <w:szCs w:val="36"/>
        </w:rPr>
        <w:t xml:space="preserve"> </w:t>
      </w:r>
    </w:p>
    <w:p w14:paraId="037B775B" w14:textId="77777777" w:rsidR="006D1F32" w:rsidRPr="006D1F32" w:rsidRDefault="006D1F32" w:rsidP="00EE2B2B">
      <w:pPr>
        <w:pStyle w:val="NormalWeb"/>
        <w:numPr>
          <w:ilvl w:val="0"/>
          <w:numId w:val="42"/>
        </w:numPr>
        <w:spacing w:before="0" w:beforeAutospacing="0"/>
        <w:jc w:val="both"/>
        <w:rPr>
          <w:rFonts w:asciiTheme="minorHAnsi" w:hAnsiTheme="minorHAnsi" w:cstheme="minorHAnsi"/>
        </w:rPr>
      </w:pPr>
      <w:r w:rsidRPr="006D1F32">
        <w:rPr>
          <w:rStyle w:val="Strong"/>
          <w:rFonts w:asciiTheme="minorHAnsi" w:eastAsiaTheme="majorEastAsia" w:hAnsiTheme="minorHAnsi" w:cstheme="minorHAnsi"/>
        </w:rPr>
        <w:t>Acknowledgment:</w:t>
      </w:r>
      <w:r w:rsidRPr="006D1F32">
        <w:rPr>
          <w:rFonts w:asciiTheme="minorHAnsi" w:hAnsiTheme="minorHAnsi" w:cstheme="minorHAnsi"/>
        </w:rPr>
        <w:t xml:space="preserve"> The whistleblower receives confirmation of their report within </w:t>
      </w:r>
      <w:r w:rsidRPr="00E14B8A">
        <w:rPr>
          <w:rStyle w:val="Strong"/>
          <w:rFonts w:asciiTheme="minorHAnsi" w:eastAsiaTheme="majorEastAsia" w:hAnsiTheme="minorHAnsi" w:cstheme="minorHAnsi"/>
          <w:b w:val="0"/>
          <w:bCs w:val="0"/>
        </w:rPr>
        <w:t>five business days</w:t>
      </w:r>
      <w:r w:rsidRPr="00E14B8A">
        <w:rPr>
          <w:rFonts w:asciiTheme="minorHAnsi" w:hAnsiTheme="minorHAnsi" w:cstheme="minorHAnsi"/>
          <w:b/>
          <w:bCs/>
        </w:rPr>
        <w:t xml:space="preserve"> </w:t>
      </w:r>
      <w:r w:rsidRPr="006D1F32">
        <w:rPr>
          <w:rFonts w:asciiTheme="minorHAnsi" w:hAnsiTheme="minorHAnsi" w:cstheme="minorHAnsi"/>
        </w:rPr>
        <w:t>of submission.</w:t>
      </w:r>
    </w:p>
    <w:p w14:paraId="329E944F" w14:textId="77777777" w:rsidR="006D1F32" w:rsidRPr="006D1F32" w:rsidRDefault="006D1F32" w:rsidP="00EE2B2B">
      <w:pPr>
        <w:pStyle w:val="NormalWeb"/>
        <w:numPr>
          <w:ilvl w:val="0"/>
          <w:numId w:val="42"/>
        </w:numPr>
        <w:jc w:val="both"/>
        <w:rPr>
          <w:rFonts w:asciiTheme="minorHAnsi" w:hAnsiTheme="minorHAnsi" w:cstheme="minorHAnsi"/>
        </w:rPr>
      </w:pPr>
      <w:r w:rsidRPr="006D1F32">
        <w:rPr>
          <w:rStyle w:val="Strong"/>
          <w:rFonts w:asciiTheme="minorHAnsi" w:eastAsiaTheme="majorEastAsia" w:hAnsiTheme="minorHAnsi" w:cstheme="minorHAnsi"/>
        </w:rPr>
        <w:t>Initial Assessment:</w:t>
      </w:r>
      <w:r w:rsidRPr="006D1F32">
        <w:rPr>
          <w:rFonts w:asciiTheme="minorHAnsi" w:hAnsiTheme="minorHAnsi" w:cstheme="minorHAnsi"/>
        </w:rPr>
        <w:t xml:space="preserve"> The Compliance Officer conducts a preliminary review to determine whether the report falls within the scope of </w:t>
      </w:r>
      <w:r w:rsidRPr="00607B88">
        <w:rPr>
          <w:rStyle w:val="Strong"/>
          <w:rFonts w:asciiTheme="minorHAnsi" w:eastAsiaTheme="majorEastAsia" w:hAnsiTheme="minorHAnsi" w:cstheme="minorHAnsi"/>
          <w:b w:val="0"/>
          <w:bCs w:val="0"/>
        </w:rPr>
        <w:t>governance issues, financial irregularities, ethical violations, or security concerns</w:t>
      </w:r>
      <w:r w:rsidRPr="00607B88">
        <w:rPr>
          <w:rFonts w:asciiTheme="minorHAnsi" w:hAnsiTheme="minorHAnsi" w:cstheme="minorHAnsi"/>
        </w:rPr>
        <w:t>.</w:t>
      </w:r>
    </w:p>
    <w:p w14:paraId="08AC61A9" w14:textId="77777777" w:rsidR="006D1F32" w:rsidRPr="006D1F32" w:rsidRDefault="006D1F32" w:rsidP="00EE2B2B">
      <w:pPr>
        <w:pStyle w:val="NormalWeb"/>
        <w:numPr>
          <w:ilvl w:val="0"/>
          <w:numId w:val="42"/>
        </w:numPr>
        <w:jc w:val="both"/>
        <w:rPr>
          <w:rFonts w:asciiTheme="minorHAnsi" w:hAnsiTheme="minorHAnsi" w:cstheme="minorHAnsi"/>
        </w:rPr>
      </w:pPr>
      <w:r w:rsidRPr="006D1F32">
        <w:rPr>
          <w:rStyle w:val="Strong"/>
          <w:rFonts w:asciiTheme="minorHAnsi" w:eastAsiaTheme="majorEastAsia" w:hAnsiTheme="minorHAnsi" w:cstheme="minorHAnsi"/>
        </w:rPr>
        <w:t>Formal Investigation:</w:t>
      </w:r>
      <w:r w:rsidRPr="006D1F32">
        <w:rPr>
          <w:rFonts w:asciiTheme="minorHAnsi" w:hAnsiTheme="minorHAnsi" w:cstheme="minorHAnsi"/>
        </w:rPr>
        <w:t xml:space="preserve"> A structured investigation is carried out by an </w:t>
      </w:r>
      <w:r w:rsidRPr="00607B88">
        <w:rPr>
          <w:rStyle w:val="Strong"/>
          <w:rFonts w:asciiTheme="minorHAnsi" w:eastAsiaTheme="majorEastAsia" w:hAnsiTheme="minorHAnsi" w:cstheme="minorHAnsi"/>
          <w:b w:val="0"/>
          <w:bCs w:val="0"/>
        </w:rPr>
        <w:t>internal team or independent external investigators</w:t>
      </w:r>
      <w:r w:rsidRPr="00607B88">
        <w:rPr>
          <w:rFonts w:asciiTheme="minorHAnsi" w:hAnsiTheme="minorHAnsi" w:cstheme="minorHAnsi"/>
          <w:b/>
          <w:bCs/>
        </w:rPr>
        <w:t xml:space="preserve">, </w:t>
      </w:r>
      <w:r w:rsidRPr="006D1F32">
        <w:rPr>
          <w:rFonts w:asciiTheme="minorHAnsi" w:hAnsiTheme="minorHAnsi" w:cstheme="minorHAnsi"/>
        </w:rPr>
        <w:t>depending on the severity and nature of the allegation.</w:t>
      </w:r>
    </w:p>
    <w:p w14:paraId="582B4465" w14:textId="77777777" w:rsidR="006D1F32" w:rsidRPr="006D1F32" w:rsidRDefault="006D1F32" w:rsidP="00EE2B2B">
      <w:pPr>
        <w:pStyle w:val="NormalWeb"/>
        <w:numPr>
          <w:ilvl w:val="0"/>
          <w:numId w:val="42"/>
        </w:numPr>
        <w:jc w:val="both"/>
        <w:rPr>
          <w:rFonts w:asciiTheme="minorHAnsi" w:hAnsiTheme="minorHAnsi" w:cstheme="minorHAnsi"/>
        </w:rPr>
      </w:pPr>
      <w:r w:rsidRPr="006D1F32">
        <w:rPr>
          <w:rStyle w:val="Strong"/>
          <w:rFonts w:asciiTheme="minorHAnsi" w:eastAsiaTheme="majorEastAsia" w:hAnsiTheme="minorHAnsi" w:cstheme="minorHAnsi"/>
        </w:rPr>
        <w:t>Resolution &amp; Corrective Actions:</w:t>
      </w:r>
      <w:r w:rsidRPr="006D1F32">
        <w:rPr>
          <w:rFonts w:asciiTheme="minorHAnsi" w:hAnsiTheme="minorHAnsi" w:cstheme="minorHAnsi"/>
        </w:rPr>
        <w:t xml:space="preserve"> If the allegations are substantiated, appropriate </w:t>
      </w:r>
      <w:r w:rsidRPr="00607B88">
        <w:rPr>
          <w:rStyle w:val="Strong"/>
          <w:rFonts w:asciiTheme="minorHAnsi" w:eastAsiaTheme="majorEastAsia" w:hAnsiTheme="minorHAnsi" w:cstheme="minorHAnsi"/>
          <w:b w:val="0"/>
          <w:bCs w:val="0"/>
        </w:rPr>
        <w:t>corrective measures, disciplinary actions, or policy adjustments</w:t>
      </w:r>
      <w:r w:rsidRPr="00607B88">
        <w:rPr>
          <w:rFonts w:asciiTheme="minorHAnsi" w:hAnsiTheme="minorHAnsi" w:cstheme="minorHAnsi"/>
          <w:b/>
          <w:bCs/>
        </w:rPr>
        <w:t xml:space="preserve"> </w:t>
      </w:r>
      <w:r w:rsidRPr="00607B88">
        <w:rPr>
          <w:rFonts w:asciiTheme="minorHAnsi" w:hAnsiTheme="minorHAnsi" w:cstheme="minorHAnsi"/>
        </w:rPr>
        <w:t xml:space="preserve">are </w:t>
      </w:r>
      <w:r w:rsidRPr="006D1F32">
        <w:rPr>
          <w:rFonts w:asciiTheme="minorHAnsi" w:hAnsiTheme="minorHAnsi" w:cstheme="minorHAnsi"/>
        </w:rPr>
        <w:t>implemented.</w:t>
      </w:r>
    </w:p>
    <w:p w14:paraId="0EEBB2C8" w14:textId="77777777" w:rsidR="006D1F32" w:rsidRPr="006D1F32" w:rsidRDefault="006D1F32" w:rsidP="00EE2B2B">
      <w:pPr>
        <w:pStyle w:val="NormalWeb"/>
        <w:numPr>
          <w:ilvl w:val="0"/>
          <w:numId w:val="42"/>
        </w:numPr>
        <w:jc w:val="both"/>
        <w:rPr>
          <w:rFonts w:asciiTheme="minorHAnsi" w:hAnsiTheme="minorHAnsi" w:cstheme="minorHAnsi"/>
        </w:rPr>
      </w:pPr>
      <w:r w:rsidRPr="006D1F32">
        <w:rPr>
          <w:rStyle w:val="Strong"/>
          <w:rFonts w:asciiTheme="minorHAnsi" w:eastAsiaTheme="majorEastAsia" w:hAnsiTheme="minorHAnsi" w:cstheme="minorHAnsi"/>
        </w:rPr>
        <w:t>Feedback to Whistleblower:</w:t>
      </w:r>
      <w:r w:rsidRPr="006D1F32">
        <w:rPr>
          <w:rFonts w:asciiTheme="minorHAnsi" w:hAnsiTheme="minorHAnsi" w:cstheme="minorHAnsi"/>
        </w:rPr>
        <w:t xml:space="preserve"> Where feasible and appropriate, the whistleblower is informed of the outcome while maintaining confidentiality and respecting the privacy of all parties involved.</w:t>
      </w:r>
    </w:p>
    <w:p w14:paraId="7D8C8311" w14:textId="7E9F2F11" w:rsidR="007C6620" w:rsidRPr="003F23D2" w:rsidRDefault="00104D3F" w:rsidP="00EE2B2B">
      <w:pPr>
        <w:pStyle w:val="Heading2"/>
        <w:numPr>
          <w:ilvl w:val="1"/>
          <w:numId w:val="7"/>
        </w:numPr>
        <w:spacing w:after="0" w:line="360" w:lineRule="auto"/>
        <w:ind w:left="709"/>
        <w:rPr>
          <w:b/>
          <w:bCs/>
          <w:color w:val="C00000"/>
          <w:sz w:val="36"/>
          <w:szCs w:val="36"/>
        </w:rPr>
      </w:pPr>
      <w:bookmarkStart w:id="50" w:name="_Toc224637816"/>
      <w:r w:rsidRPr="003F23D2">
        <w:rPr>
          <w:b/>
          <w:bCs/>
          <w:color w:val="C00000"/>
          <w:sz w:val="36"/>
          <w:szCs w:val="36"/>
        </w:rPr>
        <w:t>Oversight, Follow-Up &amp; Continuous Improvement</w:t>
      </w:r>
      <w:bookmarkEnd w:id="50"/>
      <w:r w:rsidR="00C268B3">
        <w:rPr>
          <w:b/>
          <w:bCs/>
          <w:color w:val="C00000"/>
          <w:sz w:val="36"/>
          <w:szCs w:val="36"/>
        </w:rPr>
        <w:t xml:space="preserve"> </w:t>
      </w:r>
    </w:p>
    <w:p w14:paraId="6A5D836F" w14:textId="30A019F8" w:rsidR="00877F1F" w:rsidRDefault="00104D3F" w:rsidP="00877F1F">
      <w:pPr>
        <w:spacing w:after="0" w:line="240" w:lineRule="auto"/>
        <w:rPr>
          <w:b/>
          <w:bCs/>
          <w:sz w:val="24"/>
          <w:szCs w:val="24"/>
          <w:lang w:val="en-US"/>
        </w:rPr>
      </w:pPr>
      <w:r>
        <w:rPr>
          <w:b/>
          <w:bCs/>
          <w:sz w:val="24"/>
          <w:szCs w:val="24"/>
          <w:lang w:val="en-US"/>
        </w:rPr>
        <w:t xml:space="preserve">A. </w:t>
      </w:r>
      <w:r w:rsidR="006D1F32" w:rsidRPr="006D1F32">
        <w:rPr>
          <w:b/>
          <w:bCs/>
          <w:sz w:val="24"/>
          <w:szCs w:val="24"/>
          <w:lang w:val="en-US"/>
        </w:rPr>
        <w:t>Scope of Reporting:</w:t>
      </w:r>
      <w:r w:rsidR="00877F1F">
        <w:rPr>
          <w:b/>
          <w:bCs/>
          <w:sz w:val="24"/>
          <w:szCs w:val="24"/>
          <w:lang w:val="en-US"/>
        </w:rPr>
        <w:t xml:space="preserve"> </w:t>
      </w:r>
    </w:p>
    <w:p w14:paraId="027DE403" w14:textId="09110E85" w:rsidR="006D1F32" w:rsidRDefault="006D1F32" w:rsidP="00877F1F">
      <w:pPr>
        <w:spacing w:after="0" w:line="240" w:lineRule="auto"/>
        <w:rPr>
          <w:sz w:val="24"/>
          <w:szCs w:val="24"/>
          <w:lang w:val="en-US"/>
        </w:rPr>
      </w:pPr>
      <w:r w:rsidRPr="006D1F32">
        <w:rPr>
          <w:sz w:val="24"/>
          <w:szCs w:val="24"/>
          <w:lang w:val="en-US"/>
        </w:rPr>
        <w:br/>
        <w:t>Employees and stakeholders are encouraged to report any concerns related to governance, regulatory compliance, or unethical practices, including but not limited to:</w:t>
      </w:r>
      <w:r w:rsidR="00877F1F">
        <w:rPr>
          <w:sz w:val="24"/>
          <w:szCs w:val="24"/>
          <w:lang w:val="en-US"/>
        </w:rPr>
        <w:t xml:space="preserve"> </w:t>
      </w:r>
    </w:p>
    <w:p w14:paraId="78BF14B9" w14:textId="77777777" w:rsidR="00877F1F" w:rsidRPr="006D1F32" w:rsidRDefault="00877F1F" w:rsidP="00877F1F">
      <w:pPr>
        <w:spacing w:after="0" w:line="240" w:lineRule="auto"/>
        <w:rPr>
          <w:sz w:val="24"/>
          <w:szCs w:val="24"/>
          <w:lang w:val="en-US"/>
        </w:rPr>
      </w:pPr>
    </w:p>
    <w:p w14:paraId="32A0E61C" w14:textId="77777777" w:rsidR="006D1F32" w:rsidRPr="006D1F32" w:rsidRDefault="006D1F32" w:rsidP="00EE2B2B">
      <w:pPr>
        <w:numPr>
          <w:ilvl w:val="0"/>
          <w:numId w:val="43"/>
        </w:numPr>
        <w:spacing w:after="0" w:line="240" w:lineRule="auto"/>
        <w:rPr>
          <w:sz w:val="24"/>
          <w:szCs w:val="24"/>
          <w:lang w:val="en-US"/>
        </w:rPr>
      </w:pPr>
      <w:r w:rsidRPr="006D1F32">
        <w:rPr>
          <w:sz w:val="24"/>
          <w:szCs w:val="24"/>
          <w:lang w:val="en-US"/>
        </w:rPr>
        <w:t>Financial fraud, misreporting, or embezzlement</w:t>
      </w:r>
    </w:p>
    <w:p w14:paraId="61A8A1A7" w14:textId="77777777" w:rsidR="006D1F32" w:rsidRPr="006D1F32" w:rsidRDefault="006D1F32" w:rsidP="00EE2B2B">
      <w:pPr>
        <w:numPr>
          <w:ilvl w:val="0"/>
          <w:numId w:val="43"/>
        </w:numPr>
        <w:spacing w:after="0" w:line="240" w:lineRule="auto"/>
        <w:rPr>
          <w:sz w:val="24"/>
          <w:szCs w:val="24"/>
          <w:lang w:val="en-US"/>
        </w:rPr>
      </w:pPr>
      <w:r w:rsidRPr="006D1F32">
        <w:rPr>
          <w:sz w:val="24"/>
          <w:szCs w:val="24"/>
          <w:lang w:val="en-US"/>
        </w:rPr>
        <w:t>Violations of anti-corruption or bribery laws</w:t>
      </w:r>
    </w:p>
    <w:p w14:paraId="1D4E8093" w14:textId="1E4958C0" w:rsidR="006D1F32" w:rsidRPr="006D1F32" w:rsidRDefault="006D1F32" w:rsidP="00EE2B2B">
      <w:pPr>
        <w:numPr>
          <w:ilvl w:val="0"/>
          <w:numId w:val="43"/>
        </w:numPr>
        <w:spacing w:after="0" w:line="240" w:lineRule="auto"/>
        <w:rPr>
          <w:sz w:val="24"/>
          <w:szCs w:val="24"/>
          <w:lang w:val="en-US"/>
        </w:rPr>
      </w:pPr>
      <w:r w:rsidRPr="006D1F32">
        <w:rPr>
          <w:sz w:val="24"/>
          <w:szCs w:val="24"/>
          <w:lang w:val="en-US"/>
        </w:rPr>
        <w:t>Human rights violations, including forced or child labor</w:t>
      </w:r>
      <w:r w:rsidR="00F11C52">
        <w:rPr>
          <w:sz w:val="24"/>
          <w:szCs w:val="24"/>
          <w:lang w:val="en-US"/>
        </w:rPr>
        <w:t xml:space="preserve"> and </w:t>
      </w:r>
      <w:r w:rsidR="00522ED5">
        <w:rPr>
          <w:sz w:val="24"/>
          <w:szCs w:val="24"/>
          <w:lang w:val="en-US"/>
        </w:rPr>
        <w:t>Human Trafficking</w:t>
      </w:r>
    </w:p>
    <w:p w14:paraId="67A7595F" w14:textId="77777777" w:rsidR="006D1F32" w:rsidRPr="006D1F32" w:rsidRDefault="006D1F32" w:rsidP="00EE2B2B">
      <w:pPr>
        <w:numPr>
          <w:ilvl w:val="0"/>
          <w:numId w:val="43"/>
        </w:numPr>
        <w:spacing w:after="0" w:line="240" w:lineRule="auto"/>
        <w:rPr>
          <w:sz w:val="24"/>
          <w:szCs w:val="24"/>
          <w:lang w:val="en-US"/>
        </w:rPr>
      </w:pPr>
      <w:r w:rsidRPr="006D1F32">
        <w:rPr>
          <w:sz w:val="24"/>
          <w:szCs w:val="24"/>
          <w:lang w:val="en-US"/>
        </w:rPr>
        <w:t>Workplace harassment, discrimination, or unethical employment practices</w:t>
      </w:r>
    </w:p>
    <w:p w14:paraId="1A1C86C7" w14:textId="77777777" w:rsidR="006D1F32" w:rsidRPr="006D1F32" w:rsidRDefault="006D1F32" w:rsidP="00EE2B2B">
      <w:pPr>
        <w:numPr>
          <w:ilvl w:val="0"/>
          <w:numId w:val="43"/>
        </w:numPr>
        <w:spacing w:after="0" w:line="240" w:lineRule="auto"/>
        <w:rPr>
          <w:sz w:val="24"/>
          <w:szCs w:val="24"/>
          <w:lang w:val="en-US"/>
        </w:rPr>
      </w:pPr>
      <w:r w:rsidRPr="006D1F32">
        <w:rPr>
          <w:sz w:val="24"/>
          <w:szCs w:val="24"/>
          <w:lang w:val="en-US"/>
        </w:rPr>
        <w:t>Environmental regulation breaches or unsafe business practices</w:t>
      </w:r>
    </w:p>
    <w:p w14:paraId="536B3E08" w14:textId="77777777" w:rsidR="006D1F32" w:rsidRPr="006D1F32" w:rsidRDefault="006D1F32" w:rsidP="00EE2B2B">
      <w:pPr>
        <w:numPr>
          <w:ilvl w:val="0"/>
          <w:numId w:val="43"/>
        </w:numPr>
        <w:spacing w:after="0" w:line="240" w:lineRule="auto"/>
        <w:rPr>
          <w:sz w:val="24"/>
          <w:szCs w:val="24"/>
          <w:lang w:val="en-US"/>
        </w:rPr>
      </w:pPr>
      <w:r w:rsidRPr="006D1F32">
        <w:rPr>
          <w:sz w:val="24"/>
          <w:szCs w:val="24"/>
          <w:lang w:val="en-US"/>
        </w:rPr>
        <w:t>Conflicts of interest or misuse of company resources</w:t>
      </w:r>
    </w:p>
    <w:p w14:paraId="5437AC85" w14:textId="77777777" w:rsidR="006D1F32" w:rsidRPr="006D1F32" w:rsidRDefault="006D1F32" w:rsidP="00EE2B2B">
      <w:pPr>
        <w:numPr>
          <w:ilvl w:val="0"/>
          <w:numId w:val="43"/>
        </w:numPr>
        <w:spacing w:after="0" w:line="240" w:lineRule="auto"/>
        <w:rPr>
          <w:sz w:val="24"/>
          <w:szCs w:val="24"/>
          <w:lang w:val="en-US"/>
        </w:rPr>
      </w:pPr>
      <w:r w:rsidRPr="006D1F32">
        <w:rPr>
          <w:sz w:val="24"/>
          <w:szCs w:val="24"/>
          <w:lang w:val="en-US"/>
        </w:rPr>
        <w:t>Data breaches, leaks, or cybersecurity threats</w:t>
      </w:r>
    </w:p>
    <w:p w14:paraId="76E24E91" w14:textId="7BAB86DD" w:rsidR="006D1F32" w:rsidRDefault="006D1F32" w:rsidP="00EE2B2B">
      <w:pPr>
        <w:numPr>
          <w:ilvl w:val="0"/>
          <w:numId w:val="43"/>
        </w:numPr>
        <w:spacing w:after="0" w:line="240" w:lineRule="auto"/>
        <w:rPr>
          <w:sz w:val="24"/>
          <w:szCs w:val="24"/>
          <w:lang w:val="en-US"/>
        </w:rPr>
      </w:pPr>
      <w:r w:rsidRPr="006D1F32">
        <w:rPr>
          <w:sz w:val="24"/>
          <w:szCs w:val="24"/>
          <w:lang w:val="en-US"/>
        </w:rPr>
        <w:t>Any other violations of Rakheja Enterprises LLP’s corporate governance policies</w:t>
      </w:r>
      <w:r w:rsidR="00104D3F">
        <w:rPr>
          <w:sz w:val="24"/>
          <w:szCs w:val="24"/>
          <w:lang w:val="en-US"/>
        </w:rPr>
        <w:t xml:space="preserve"> </w:t>
      </w:r>
    </w:p>
    <w:p w14:paraId="31333C05" w14:textId="77777777" w:rsidR="00877F1F" w:rsidRDefault="00877F1F" w:rsidP="00877F1F">
      <w:pPr>
        <w:spacing w:after="0" w:line="240" w:lineRule="auto"/>
        <w:rPr>
          <w:sz w:val="24"/>
          <w:szCs w:val="24"/>
          <w:lang w:val="en-US"/>
        </w:rPr>
      </w:pPr>
    </w:p>
    <w:p w14:paraId="29E00BE6" w14:textId="77777777" w:rsidR="00877F1F" w:rsidRDefault="00877F1F" w:rsidP="00877F1F">
      <w:pPr>
        <w:spacing w:after="0" w:line="240" w:lineRule="auto"/>
        <w:rPr>
          <w:sz w:val="24"/>
          <w:szCs w:val="24"/>
          <w:lang w:val="en-US"/>
        </w:rPr>
      </w:pPr>
    </w:p>
    <w:p w14:paraId="14B9B5F9" w14:textId="378F4114" w:rsidR="00104D3F" w:rsidRPr="00104D3F" w:rsidRDefault="00104D3F" w:rsidP="00104D3F">
      <w:pPr>
        <w:rPr>
          <w:sz w:val="24"/>
          <w:szCs w:val="24"/>
          <w:lang w:val="en-US"/>
        </w:rPr>
      </w:pPr>
      <w:r>
        <w:rPr>
          <w:b/>
          <w:bCs/>
          <w:sz w:val="24"/>
          <w:szCs w:val="24"/>
          <w:lang w:val="en-US"/>
        </w:rPr>
        <w:lastRenderedPageBreak/>
        <w:t xml:space="preserve">B. </w:t>
      </w:r>
      <w:r w:rsidRPr="00104D3F">
        <w:rPr>
          <w:b/>
          <w:bCs/>
          <w:sz w:val="24"/>
          <w:szCs w:val="24"/>
          <w:lang w:val="en-US"/>
        </w:rPr>
        <w:t>Good-Faith Reporting:</w:t>
      </w:r>
    </w:p>
    <w:p w14:paraId="3386C276" w14:textId="77777777" w:rsidR="00104D3F" w:rsidRPr="00104D3F" w:rsidRDefault="00104D3F" w:rsidP="00EE2B2B">
      <w:pPr>
        <w:numPr>
          <w:ilvl w:val="0"/>
          <w:numId w:val="44"/>
        </w:numPr>
        <w:jc w:val="both"/>
        <w:rPr>
          <w:sz w:val="24"/>
          <w:szCs w:val="24"/>
          <w:lang w:val="en-US"/>
        </w:rPr>
      </w:pPr>
      <w:r w:rsidRPr="00104D3F">
        <w:rPr>
          <w:sz w:val="24"/>
          <w:szCs w:val="24"/>
          <w:lang w:val="en-US"/>
        </w:rPr>
        <w:t xml:space="preserve">Reports must be submitted </w:t>
      </w:r>
      <w:r w:rsidRPr="00522ED5">
        <w:rPr>
          <w:sz w:val="24"/>
          <w:szCs w:val="24"/>
          <w:lang w:val="en-US"/>
        </w:rPr>
        <w:t xml:space="preserve">in </w:t>
      </w:r>
      <w:r w:rsidRPr="00607B88">
        <w:rPr>
          <w:sz w:val="24"/>
          <w:szCs w:val="24"/>
          <w:lang w:val="en-US"/>
        </w:rPr>
        <w:t>good faith</w:t>
      </w:r>
      <w:r w:rsidRPr="00104D3F">
        <w:rPr>
          <w:sz w:val="24"/>
          <w:szCs w:val="24"/>
          <w:lang w:val="en-US"/>
        </w:rPr>
        <w:t>. Knowingly providing false or misleading information is prohibited and may result in disciplinary action.</w:t>
      </w:r>
    </w:p>
    <w:p w14:paraId="7F0F7FAE" w14:textId="79760370" w:rsidR="007772A2" w:rsidRPr="007772A2" w:rsidRDefault="00104D3F" w:rsidP="007772A2">
      <w:pPr>
        <w:rPr>
          <w:sz w:val="24"/>
          <w:szCs w:val="24"/>
        </w:rPr>
      </w:pPr>
      <w:r>
        <w:rPr>
          <w:b/>
          <w:bCs/>
          <w:sz w:val="24"/>
          <w:szCs w:val="24"/>
        </w:rPr>
        <w:t xml:space="preserve">C. </w:t>
      </w:r>
      <w:r w:rsidR="007772A2" w:rsidRPr="007772A2">
        <w:rPr>
          <w:b/>
          <w:bCs/>
          <w:sz w:val="24"/>
          <w:szCs w:val="24"/>
        </w:rPr>
        <w:t>Follow-Up</w:t>
      </w:r>
      <w:r>
        <w:rPr>
          <w:b/>
          <w:bCs/>
          <w:sz w:val="24"/>
          <w:szCs w:val="24"/>
        </w:rPr>
        <w:t xml:space="preserve"> &amp; Status Updates: </w:t>
      </w:r>
    </w:p>
    <w:p w14:paraId="1382BC30" w14:textId="373E0477" w:rsidR="00104D3F" w:rsidRPr="00104D3F" w:rsidRDefault="00104D3F" w:rsidP="00EE2B2B">
      <w:pPr>
        <w:numPr>
          <w:ilvl w:val="0"/>
          <w:numId w:val="44"/>
        </w:numPr>
        <w:jc w:val="both"/>
        <w:rPr>
          <w:sz w:val="24"/>
          <w:szCs w:val="24"/>
          <w:lang w:val="en-US"/>
        </w:rPr>
      </w:pPr>
      <w:r w:rsidRPr="00104D3F">
        <w:rPr>
          <w:sz w:val="24"/>
          <w:szCs w:val="24"/>
          <w:lang w:val="en-US"/>
        </w:rPr>
        <w:t xml:space="preserve">Investigations are generally completed within </w:t>
      </w:r>
      <w:r w:rsidRPr="00607B88">
        <w:rPr>
          <w:sz w:val="24"/>
          <w:szCs w:val="24"/>
          <w:lang w:val="en-US"/>
        </w:rPr>
        <w:t>60 days</w:t>
      </w:r>
      <w:r w:rsidRPr="00104D3F">
        <w:rPr>
          <w:sz w:val="24"/>
          <w:szCs w:val="24"/>
          <w:lang w:val="en-US"/>
        </w:rPr>
        <w:t>, depending on case complexity.</w:t>
      </w:r>
    </w:p>
    <w:p w14:paraId="388A43A4" w14:textId="53EC1FAC" w:rsidR="007772A2" w:rsidRDefault="00104D3F" w:rsidP="00EE2B2B">
      <w:pPr>
        <w:numPr>
          <w:ilvl w:val="0"/>
          <w:numId w:val="44"/>
        </w:numPr>
        <w:jc w:val="both"/>
        <w:rPr>
          <w:sz w:val="24"/>
          <w:szCs w:val="24"/>
          <w:lang w:val="en-US"/>
        </w:rPr>
      </w:pPr>
      <w:r w:rsidRPr="00104D3F">
        <w:rPr>
          <w:sz w:val="24"/>
          <w:szCs w:val="24"/>
          <w:lang w:val="en-US"/>
        </w:rPr>
        <w:t xml:space="preserve">Whistleblowers may check the status of their report </w:t>
      </w:r>
      <w:r w:rsidRPr="00607B88">
        <w:rPr>
          <w:sz w:val="24"/>
          <w:szCs w:val="24"/>
          <w:lang w:val="en-US"/>
        </w:rPr>
        <w:t xml:space="preserve">without compromising confidentiality </w:t>
      </w:r>
      <w:r w:rsidRPr="00104D3F">
        <w:rPr>
          <w:sz w:val="24"/>
          <w:szCs w:val="24"/>
          <w:lang w:val="en-US"/>
        </w:rPr>
        <w:t>by contacting the Compliance Officer through secure channels.</w:t>
      </w:r>
      <w:r w:rsidR="00CB36A7">
        <w:rPr>
          <w:sz w:val="24"/>
          <w:szCs w:val="24"/>
          <w:lang w:val="en-US"/>
        </w:rPr>
        <w:t xml:space="preserve"> </w:t>
      </w:r>
    </w:p>
    <w:p w14:paraId="0DA427C2" w14:textId="6D95E99B" w:rsidR="00CB36A7" w:rsidRDefault="00CB36A7">
      <w:pPr>
        <w:rPr>
          <w:sz w:val="24"/>
          <w:szCs w:val="24"/>
          <w:lang w:val="en-US"/>
        </w:rPr>
      </w:pPr>
      <w:r>
        <w:rPr>
          <w:sz w:val="24"/>
          <w:szCs w:val="24"/>
          <w:lang w:val="en-US"/>
        </w:rPr>
        <w:br w:type="page"/>
      </w:r>
    </w:p>
    <w:p w14:paraId="2B2FDEFD" w14:textId="44B6EEB6" w:rsidR="00CB36A7" w:rsidRPr="00C96C7F" w:rsidRDefault="00C96C7F"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51" w:name="_Toc224637817"/>
      <w:r w:rsidRPr="00C96C7F">
        <w:rPr>
          <w:rFonts w:asciiTheme="minorHAnsi" w:hAnsiTheme="minorHAnsi" w:cstheme="minorHAnsi"/>
          <w:b/>
          <w:bCs/>
          <w:color w:val="C00000"/>
          <w:u w:val="single"/>
        </w:rPr>
        <w:lastRenderedPageBreak/>
        <w:t>DATA RETENTION &amp; DISPOSAL SCHEDULE FOR THIRD-PARTY INFORMATION</w:t>
      </w:r>
      <w:bookmarkEnd w:id="51"/>
      <w:r w:rsidRPr="00C96C7F">
        <w:rPr>
          <w:rFonts w:asciiTheme="minorHAnsi" w:hAnsiTheme="minorHAnsi" w:cstheme="minorHAnsi"/>
          <w:b/>
          <w:bCs/>
          <w:color w:val="C00000"/>
          <w:u w:val="single"/>
        </w:rPr>
        <w:t xml:space="preserve"> </w:t>
      </w:r>
    </w:p>
    <w:p w14:paraId="0890A2E3" w14:textId="60899E4E" w:rsidR="00170F0A" w:rsidRPr="00C268B3" w:rsidRDefault="00170F0A" w:rsidP="003B4787">
      <w:pPr>
        <w:jc w:val="both"/>
        <w:rPr>
          <w:rFonts w:cstheme="minorHAnsi"/>
          <w:sz w:val="24"/>
          <w:szCs w:val="24"/>
        </w:rPr>
      </w:pPr>
      <w:r w:rsidRPr="00C268B3">
        <w:rPr>
          <w:rFonts w:cstheme="minorHAnsi"/>
          <w:sz w:val="24"/>
          <w:szCs w:val="24"/>
        </w:rPr>
        <w:t xml:space="preserve">Rakheja Enterprises LLP maintains a formalized data retention and disposal framework to ensure that third-party information is retained only for as long as necessary to meet business, legal, contractual, and regulatory requirements. </w:t>
      </w:r>
    </w:p>
    <w:p w14:paraId="11B2FD5C" w14:textId="77777777" w:rsidR="00170F0A" w:rsidRPr="00170F0A" w:rsidRDefault="00170F0A" w:rsidP="003B4787">
      <w:pPr>
        <w:rPr>
          <w:rFonts w:cstheme="minorHAnsi"/>
          <w:sz w:val="24"/>
          <w:szCs w:val="24"/>
          <w:lang w:val="en-US"/>
        </w:rPr>
      </w:pPr>
      <w:r w:rsidRPr="00170F0A">
        <w:rPr>
          <w:rFonts w:cstheme="minorHAnsi"/>
          <w:sz w:val="24"/>
          <w:szCs w:val="24"/>
          <w:lang w:val="en-US"/>
        </w:rPr>
        <w:t>This schedule applies to all third-party data collected, processed, or stored by the Company, including data relating to vendors, contractors, consultants, service providers, customers, and other external stakeholders.</w:t>
      </w:r>
    </w:p>
    <w:p w14:paraId="1AAE690C" w14:textId="77777777" w:rsidR="00170F0A" w:rsidRPr="00170F0A" w:rsidRDefault="00170F0A" w:rsidP="00170F0A">
      <w:pPr>
        <w:rPr>
          <w:rFonts w:cstheme="minorHAnsi"/>
          <w:b/>
          <w:bCs/>
          <w:sz w:val="24"/>
          <w:szCs w:val="24"/>
          <w:lang w:val="en-US"/>
        </w:rPr>
      </w:pPr>
      <w:r w:rsidRPr="00170F0A">
        <w:rPr>
          <w:rFonts w:ascii="Segoe UI Emoji" w:hAnsi="Segoe UI Emoji" w:cs="Segoe UI Emoji"/>
          <w:b/>
          <w:bCs/>
          <w:sz w:val="24"/>
          <w:szCs w:val="24"/>
          <w:lang w:val="en-US"/>
        </w:rPr>
        <w:t>🔹</w:t>
      </w:r>
      <w:r w:rsidRPr="00170F0A">
        <w:rPr>
          <w:rFonts w:cstheme="minorHAnsi"/>
          <w:b/>
          <w:bCs/>
          <w:sz w:val="24"/>
          <w:szCs w:val="24"/>
          <w:lang w:val="en-US"/>
        </w:rPr>
        <w:t xml:space="preserve"> Data Retention Principles</w:t>
      </w:r>
    </w:p>
    <w:p w14:paraId="3000B4CC" w14:textId="77777777" w:rsidR="00170F0A" w:rsidRPr="00170F0A" w:rsidRDefault="00170F0A" w:rsidP="00EE2B2B">
      <w:pPr>
        <w:numPr>
          <w:ilvl w:val="0"/>
          <w:numId w:val="52"/>
        </w:numPr>
        <w:jc w:val="both"/>
        <w:rPr>
          <w:rFonts w:cstheme="minorHAnsi"/>
          <w:sz w:val="24"/>
          <w:szCs w:val="24"/>
          <w:lang w:val="en-US"/>
        </w:rPr>
      </w:pPr>
      <w:r w:rsidRPr="00170F0A">
        <w:rPr>
          <w:rFonts w:cstheme="minorHAnsi"/>
          <w:sz w:val="24"/>
          <w:szCs w:val="24"/>
          <w:lang w:val="en-US"/>
        </w:rPr>
        <w:t xml:space="preserve">Third-party data is retained based on </w:t>
      </w:r>
      <w:r w:rsidRPr="00C96C7F">
        <w:rPr>
          <w:rFonts w:cstheme="minorHAnsi"/>
          <w:sz w:val="24"/>
          <w:szCs w:val="24"/>
          <w:lang w:val="en-US"/>
        </w:rPr>
        <w:t>legal obligations, contractual requirements, business necessity, and risk considerations.</w:t>
      </w:r>
    </w:p>
    <w:p w14:paraId="2624BBDF" w14:textId="77777777" w:rsidR="00170F0A" w:rsidRPr="00170F0A" w:rsidRDefault="00170F0A" w:rsidP="00EE2B2B">
      <w:pPr>
        <w:numPr>
          <w:ilvl w:val="0"/>
          <w:numId w:val="52"/>
        </w:numPr>
        <w:rPr>
          <w:rFonts w:cstheme="minorHAnsi"/>
          <w:sz w:val="24"/>
          <w:szCs w:val="24"/>
          <w:lang w:val="en-US"/>
        </w:rPr>
      </w:pPr>
      <w:r w:rsidRPr="00170F0A">
        <w:rPr>
          <w:rFonts w:cstheme="minorHAnsi"/>
          <w:sz w:val="24"/>
          <w:szCs w:val="24"/>
          <w:lang w:val="en-US"/>
        </w:rPr>
        <w:t>Data is not retained longer than required and is disposed of securely once retention periods expire.</w:t>
      </w:r>
    </w:p>
    <w:p w14:paraId="6A48119B" w14:textId="5884CD3E" w:rsidR="00170F0A" w:rsidRPr="00C268B3" w:rsidRDefault="00170F0A" w:rsidP="00EE2B2B">
      <w:pPr>
        <w:numPr>
          <w:ilvl w:val="0"/>
          <w:numId w:val="52"/>
        </w:numPr>
        <w:rPr>
          <w:rFonts w:cstheme="minorHAnsi"/>
          <w:sz w:val="24"/>
          <w:szCs w:val="24"/>
          <w:lang w:val="en-US"/>
        </w:rPr>
      </w:pPr>
      <w:r w:rsidRPr="00170F0A">
        <w:rPr>
          <w:rFonts w:cstheme="minorHAnsi"/>
          <w:sz w:val="24"/>
          <w:szCs w:val="24"/>
          <w:lang w:val="en-US"/>
        </w:rPr>
        <w:t>Access to retained data is restricted to authorized personnel only.</w:t>
      </w:r>
      <w:r w:rsidRPr="00C268B3">
        <w:rPr>
          <w:rFonts w:cstheme="minorHAnsi"/>
          <w:sz w:val="24"/>
          <w:szCs w:val="24"/>
          <w:lang w:val="en-US"/>
        </w:rPr>
        <w:t xml:space="preserve"> </w:t>
      </w:r>
    </w:p>
    <w:p w14:paraId="39C58E56" w14:textId="2F92F1AC" w:rsidR="00170F0A" w:rsidRPr="00C268B3" w:rsidRDefault="00170F0A" w:rsidP="00170F0A">
      <w:pPr>
        <w:rPr>
          <w:rFonts w:cstheme="minorHAnsi"/>
          <w:b/>
          <w:bCs/>
          <w:sz w:val="24"/>
          <w:szCs w:val="24"/>
          <w:lang w:val="en-US"/>
        </w:rPr>
      </w:pPr>
      <w:r w:rsidRPr="00170F0A">
        <w:rPr>
          <w:rFonts w:ascii="Segoe UI Emoji" w:hAnsi="Segoe UI Emoji" w:cs="Segoe UI Emoji"/>
          <w:b/>
          <w:bCs/>
          <w:sz w:val="24"/>
          <w:szCs w:val="24"/>
          <w:lang w:val="en-US"/>
        </w:rPr>
        <w:t>🔹</w:t>
      </w:r>
      <w:r w:rsidRPr="00170F0A">
        <w:rPr>
          <w:rFonts w:cstheme="minorHAnsi"/>
          <w:b/>
          <w:bCs/>
          <w:sz w:val="24"/>
          <w:szCs w:val="24"/>
          <w:lang w:val="en-US"/>
        </w:rPr>
        <w:t xml:space="preserve"> </w:t>
      </w:r>
      <w:r w:rsidRPr="00C268B3">
        <w:rPr>
          <w:rFonts w:cstheme="minorHAnsi"/>
          <w:b/>
          <w:bCs/>
          <w:sz w:val="24"/>
          <w:szCs w:val="24"/>
          <w:lang w:val="en-US"/>
        </w:rPr>
        <w:t>Third-Party Data Retention Schedule</w:t>
      </w:r>
      <w:r w:rsidR="00E84ABB" w:rsidRPr="00C268B3">
        <w:rPr>
          <w:rFonts w:cstheme="minorHAnsi"/>
          <w:b/>
          <w:bCs/>
          <w:sz w:val="24"/>
          <w:szCs w:val="24"/>
          <w:lang w:val="en-US"/>
        </w:rPr>
        <w:t xml:space="preserve"> </w:t>
      </w:r>
    </w:p>
    <w:tbl>
      <w:tblPr>
        <w:tblStyle w:val="TableGrid1"/>
        <w:tblW w:w="0" w:type="auto"/>
        <w:tblLook w:val="04A0" w:firstRow="1" w:lastRow="0" w:firstColumn="1" w:lastColumn="0" w:noHBand="0" w:noVBand="1"/>
      </w:tblPr>
      <w:tblGrid>
        <w:gridCol w:w="3542"/>
        <w:gridCol w:w="2569"/>
        <w:gridCol w:w="2905"/>
      </w:tblGrid>
      <w:tr w:rsidR="00E84ABB" w:rsidRPr="00E84ABB" w14:paraId="73DD4C48" w14:textId="77777777" w:rsidTr="00E84ABB">
        <w:tc>
          <w:tcPr>
            <w:tcW w:w="0" w:type="auto"/>
            <w:hideMark/>
          </w:tcPr>
          <w:p w14:paraId="25B159D6" w14:textId="77777777" w:rsidR="00E84ABB" w:rsidRPr="00E84ABB" w:rsidRDefault="00E84ABB" w:rsidP="00543145">
            <w:pPr>
              <w:rPr>
                <w:rFonts w:asciiTheme="minorHAnsi" w:hAnsiTheme="minorHAnsi" w:cstheme="minorHAnsi"/>
                <w:b/>
                <w:bCs/>
                <w:sz w:val="24"/>
                <w:szCs w:val="24"/>
              </w:rPr>
            </w:pPr>
            <w:r w:rsidRPr="00E84ABB">
              <w:rPr>
                <w:rFonts w:asciiTheme="minorHAnsi" w:hAnsiTheme="minorHAnsi" w:cstheme="minorHAnsi"/>
                <w:b/>
                <w:bCs/>
                <w:sz w:val="24"/>
                <w:szCs w:val="24"/>
              </w:rPr>
              <w:t>Type of Third-Party Data</w:t>
            </w:r>
          </w:p>
        </w:tc>
        <w:tc>
          <w:tcPr>
            <w:tcW w:w="0" w:type="auto"/>
            <w:hideMark/>
          </w:tcPr>
          <w:p w14:paraId="1FD01EB7" w14:textId="77777777" w:rsidR="00E84ABB" w:rsidRPr="00E84ABB" w:rsidRDefault="00E84ABB" w:rsidP="00543145">
            <w:pPr>
              <w:rPr>
                <w:rFonts w:asciiTheme="minorHAnsi" w:hAnsiTheme="minorHAnsi" w:cstheme="minorHAnsi"/>
                <w:b/>
                <w:bCs/>
                <w:sz w:val="24"/>
                <w:szCs w:val="24"/>
              </w:rPr>
            </w:pPr>
            <w:r w:rsidRPr="00E84ABB">
              <w:rPr>
                <w:rFonts w:asciiTheme="minorHAnsi" w:hAnsiTheme="minorHAnsi" w:cstheme="minorHAnsi"/>
                <w:b/>
                <w:bCs/>
                <w:sz w:val="24"/>
                <w:szCs w:val="24"/>
              </w:rPr>
              <w:t>Retention Period</w:t>
            </w:r>
          </w:p>
        </w:tc>
        <w:tc>
          <w:tcPr>
            <w:tcW w:w="0" w:type="auto"/>
            <w:hideMark/>
          </w:tcPr>
          <w:p w14:paraId="0E372042" w14:textId="77777777" w:rsidR="00E84ABB" w:rsidRPr="00E84ABB" w:rsidRDefault="00E84ABB" w:rsidP="00543145">
            <w:pPr>
              <w:rPr>
                <w:rFonts w:asciiTheme="minorHAnsi" w:hAnsiTheme="minorHAnsi" w:cstheme="minorHAnsi"/>
                <w:b/>
                <w:bCs/>
                <w:sz w:val="24"/>
                <w:szCs w:val="24"/>
              </w:rPr>
            </w:pPr>
            <w:r w:rsidRPr="00E84ABB">
              <w:rPr>
                <w:rFonts w:asciiTheme="minorHAnsi" w:hAnsiTheme="minorHAnsi" w:cstheme="minorHAnsi"/>
                <w:b/>
                <w:bCs/>
                <w:sz w:val="24"/>
                <w:szCs w:val="24"/>
              </w:rPr>
              <w:t>Retention Basis</w:t>
            </w:r>
          </w:p>
        </w:tc>
      </w:tr>
      <w:tr w:rsidR="00E84ABB" w:rsidRPr="00E84ABB" w14:paraId="746820FB" w14:textId="77777777" w:rsidTr="00E84ABB">
        <w:tc>
          <w:tcPr>
            <w:tcW w:w="0" w:type="auto"/>
            <w:hideMark/>
          </w:tcPr>
          <w:p w14:paraId="0BC44ADD"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Vendor and Contractor Master Data</w:t>
            </w:r>
          </w:p>
        </w:tc>
        <w:tc>
          <w:tcPr>
            <w:tcW w:w="0" w:type="auto"/>
            <w:hideMark/>
          </w:tcPr>
          <w:p w14:paraId="0478B88F" w14:textId="65E69F2E" w:rsidR="00E84ABB" w:rsidRPr="000B53DE" w:rsidRDefault="006F5022" w:rsidP="00543145">
            <w:pPr>
              <w:rPr>
                <w:rFonts w:asciiTheme="minorHAnsi" w:hAnsiTheme="minorHAnsi" w:cstheme="minorHAnsi"/>
                <w:sz w:val="24"/>
                <w:szCs w:val="24"/>
                <w:highlight w:val="yellow"/>
              </w:rPr>
            </w:pPr>
            <w:r w:rsidRPr="00D21252">
              <w:rPr>
                <w:rFonts w:asciiTheme="minorHAnsi" w:hAnsiTheme="minorHAnsi" w:cstheme="minorHAnsi"/>
                <w:sz w:val="24"/>
                <w:szCs w:val="24"/>
              </w:rPr>
              <w:t>8 Years</w:t>
            </w:r>
          </w:p>
        </w:tc>
        <w:tc>
          <w:tcPr>
            <w:tcW w:w="0" w:type="auto"/>
            <w:hideMark/>
          </w:tcPr>
          <w:p w14:paraId="264D093D"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Contractual &amp; legal compliance</w:t>
            </w:r>
          </w:p>
        </w:tc>
      </w:tr>
      <w:tr w:rsidR="00E84ABB" w:rsidRPr="00E84ABB" w14:paraId="3B2A102D" w14:textId="77777777" w:rsidTr="00E84ABB">
        <w:tc>
          <w:tcPr>
            <w:tcW w:w="0" w:type="auto"/>
            <w:hideMark/>
          </w:tcPr>
          <w:p w14:paraId="59C62362"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Contracts, Agreements &amp; MOUs</w:t>
            </w:r>
          </w:p>
        </w:tc>
        <w:tc>
          <w:tcPr>
            <w:tcW w:w="0" w:type="auto"/>
            <w:hideMark/>
          </w:tcPr>
          <w:p w14:paraId="21485D84" w14:textId="5B759BB3" w:rsidR="00E84ABB" w:rsidRPr="000B53DE" w:rsidRDefault="00D21252" w:rsidP="00543145">
            <w:pPr>
              <w:rPr>
                <w:rFonts w:asciiTheme="minorHAnsi" w:hAnsiTheme="minorHAnsi" w:cstheme="minorHAnsi"/>
                <w:sz w:val="24"/>
                <w:szCs w:val="24"/>
                <w:highlight w:val="yellow"/>
              </w:rPr>
            </w:pPr>
            <w:r w:rsidRPr="00D21252">
              <w:rPr>
                <w:rFonts w:asciiTheme="minorHAnsi" w:hAnsiTheme="minorHAnsi" w:cstheme="minorHAnsi"/>
                <w:sz w:val="24"/>
                <w:szCs w:val="24"/>
              </w:rPr>
              <w:t>8 Years</w:t>
            </w:r>
          </w:p>
        </w:tc>
        <w:tc>
          <w:tcPr>
            <w:tcW w:w="0" w:type="auto"/>
            <w:hideMark/>
          </w:tcPr>
          <w:p w14:paraId="70384E8B"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Legal and audit requirements</w:t>
            </w:r>
          </w:p>
        </w:tc>
      </w:tr>
      <w:tr w:rsidR="00E84ABB" w:rsidRPr="00E84ABB" w14:paraId="35B1AF6A" w14:textId="77777777" w:rsidTr="00D21252">
        <w:tc>
          <w:tcPr>
            <w:tcW w:w="0" w:type="auto"/>
            <w:hideMark/>
          </w:tcPr>
          <w:p w14:paraId="57BB548E"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Financial Records (Invoices, Payments)</w:t>
            </w:r>
          </w:p>
        </w:tc>
        <w:tc>
          <w:tcPr>
            <w:tcW w:w="0" w:type="auto"/>
          </w:tcPr>
          <w:p w14:paraId="48A7ACFE" w14:textId="49E302C2" w:rsidR="00E84ABB" w:rsidRPr="00D21252" w:rsidRDefault="00D21252" w:rsidP="00543145">
            <w:pPr>
              <w:rPr>
                <w:rFonts w:asciiTheme="minorHAnsi" w:hAnsiTheme="minorHAnsi" w:cstheme="minorHAnsi"/>
                <w:sz w:val="24"/>
                <w:szCs w:val="24"/>
              </w:rPr>
            </w:pPr>
            <w:r w:rsidRPr="00D21252">
              <w:rPr>
                <w:rFonts w:asciiTheme="minorHAnsi" w:hAnsiTheme="minorHAnsi" w:cstheme="minorHAnsi"/>
                <w:sz w:val="24"/>
                <w:szCs w:val="24"/>
              </w:rPr>
              <w:t>8 Years</w:t>
            </w:r>
          </w:p>
        </w:tc>
        <w:tc>
          <w:tcPr>
            <w:tcW w:w="0" w:type="auto"/>
            <w:hideMark/>
          </w:tcPr>
          <w:p w14:paraId="63A46B35"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Statutory and tax compliance</w:t>
            </w:r>
          </w:p>
        </w:tc>
      </w:tr>
      <w:tr w:rsidR="00E84ABB" w:rsidRPr="00E84ABB" w14:paraId="576B8F7D" w14:textId="77777777" w:rsidTr="00D21252">
        <w:tc>
          <w:tcPr>
            <w:tcW w:w="0" w:type="auto"/>
            <w:hideMark/>
          </w:tcPr>
          <w:p w14:paraId="7CA34334"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Due Diligence &amp; Background Records</w:t>
            </w:r>
          </w:p>
        </w:tc>
        <w:tc>
          <w:tcPr>
            <w:tcW w:w="0" w:type="auto"/>
          </w:tcPr>
          <w:p w14:paraId="1E562FF5" w14:textId="24EDB96D" w:rsidR="00E84ABB" w:rsidRPr="00D21252" w:rsidRDefault="00D21252" w:rsidP="00543145">
            <w:pPr>
              <w:rPr>
                <w:rFonts w:asciiTheme="minorHAnsi" w:hAnsiTheme="minorHAnsi" w:cstheme="minorHAnsi"/>
                <w:sz w:val="24"/>
                <w:szCs w:val="24"/>
              </w:rPr>
            </w:pPr>
            <w:r w:rsidRPr="00D21252">
              <w:rPr>
                <w:rFonts w:asciiTheme="minorHAnsi" w:hAnsiTheme="minorHAnsi" w:cstheme="minorHAnsi"/>
                <w:sz w:val="24"/>
                <w:szCs w:val="24"/>
              </w:rPr>
              <w:t>5 Years</w:t>
            </w:r>
          </w:p>
        </w:tc>
        <w:tc>
          <w:tcPr>
            <w:tcW w:w="0" w:type="auto"/>
            <w:hideMark/>
          </w:tcPr>
          <w:p w14:paraId="6B7A8C77"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Risk management</w:t>
            </w:r>
          </w:p>
        </w:tc>
      </w:tr>
      <w:tr w:rsidR="00E84ABB" w:rsidRPr="00E84ABB" w14:paraId="6CFF5991" w14:textId="77777777" w:rsidTr="00D21252">
        <w:tc>
          <w:tcPr>
            <w:tcW w:w="0" w:type="auto"/>
            <w:hideMark/>
          </w:tcPr>
          <w:p w14:paraId="546C9BBB"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Correspondence &amp; Communications</w:t>
            </w:r>
          </w:p>
        </w:tc>
        <w:tc>
          <w:tcPr>
            <w:tcW w:w="0" w:type="auto"/>
          </w:tcPr>
          <w:p w14:paraId="659F2F4C" w14:textId="4EEF421E" w:rsidR="00E84ABB" w:rsidRPr="00D21252" w:rsidRDefault="00D21252" w:rsidP="00543145">
            <w:pPr>
              <w:rPr>
                <w:rFonts w:asciiTheme="minorHAnsi" w:hAnsiTheme="minorHAnsi" w:cstheme="minorHAnsi"/>
                <w:sz w:val="24"/>
                <w:szCs w:val="24"/>
              </w:rPr>
            </w:pPr>
            <w:r w:rsidRPr="00D21252">
              <w:rPr>
                <w:rFonts w:asciiTheme="minorHAnsi" w:hAnsiTheme="minorHAnsi" w:cstheme="minorHAnsi"/>
                <w:sz w:val="24"/>
                <w:szCs w:val="24"/>
              </w:rPr>
              <w:t>3 Years</w:t>
            </w:r>
          </w:p>
        </w:tc>
        <w:tc>
          <w:tcPr>
            <w:tcW w:w="0" w:type="auto"/>
            <w:hideMark/>
          </w:tcPr>
          <w:p w14:paraId="26E652B3"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Business necessity</w:t>
            </w:r>
          </w:p>
        </w:tc>
      </w:tr>
      <w:tr w:rsidR="00E84ABB" w:rsidRPr="00E84ABB" w14:paraId="4F15248E" w14:textId="77777777" w:rsidTr="00D21252">
        <w:tc>
          <w:tcPr>
            <w:tcW w:w="0" w:type="auto"/>
            <w:hideMark/>
          </w:tcPr>
          <w:p w14:paraId="1B1C06E4"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Access Logs &amp; Security Records</w:t>
            </w:r>
          </w:p>
        </w:tc>
        <w:tc>
          <w:tcPr>
            <w:tcW w:w="0" w:type="auto"/>
          </w:tcPr>
          <w:p w14:paraId="1D410C02" w14:textId="4BC86997" w:rsidR="00E84ABB" w:rsidRPr="00D21252" w:rsidRDefault="00D21252" w:rsidP="00543145">
            <w:pPr>
              <w:rPr>
                <w:rFonts w:asciiTheme="minorHAnsi" w:hAnsiTheme="minorHAnsi" w:cstheme="minorHAnsi"/>
                <w:sz w:val="24"/>
                <w:szCs w:val="24"/>
              </w:rPr>
            </w:pPr>
            <w:r w:rsidRPr="00D21252">
              <w:rPr>
                <w:rFonts w:asciiTheme="minorHAnsi" w:hAnsiTheme="minorHAnsi" w:cstheme="minorHAnsi"/>
                <w:sz w:val="24"/>
                <w:szCs w:val="24"/>
              </w:rPr>
              <w:t>2 Years</w:t>
            </w:r>
          </w:p>
        </w:tc>
        <w:tc>
          <w:tcPr>
            <w:tcW w:w="0" w:type="auto"/>
            <w:hideMark/>
          </w:tcPr>
          <w:p w14:paraId="63765E86"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Information security</w:t>
            </w:r>
          </w:p>
        </w:tc>
      </w:tr>
      <w:tr w:rsidR="00E84ABB" w:rsidRPr="00E84ABB" w14:paraId="01627B1F" w14:textId="77777777" w:rsidTr="00E84ABB">
        <w:tc>
          <w:tcPr>
            <w:tcW w:w="0" w:type="auto"/>
            <w:hideMark/>
          </w:tcPr>
          <w:p w14:paraId="7928284F"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Compliance &amp; Audit Records</w:t>
            </w:r>
          </w:p>
        </w:tc>
        <w:tc>
          <w:tcPr>
            <w:tcW w:w="0" w:type="auto"/>
            <w:hideMark/>
          </w:tcPr>
          <w:p w14:paraId="149F5EE8"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As required by law or policy</w:t>
            </w:r>
          </w:p>
        </w:tc>
        <w:tc>
          <w:tcPr>
            <w:tcW w:w="0" w:type="auto"/>
            <w:hideMark/>
          </w:tcPr>
          <w:p w14:paraId="410895AA" w14:textId="77777777" w:rsidR="00E84ABB" w:rsidRPr="00E84ABB" w:rsidRDefault="00E84ABB" w:rsidP="00543145">
            <w:pPr>
              <w:rPr>
                <w:rFonts w:asciiTheme="minorHAnsi" w:hAnsiTheme="minorHAnsi" w:cstheme="minorHAnsi"/>
                <w:sz w:val="24"/>
                <w:szCs w:val="24"/>
              </w:rPr>
            </w:pPr>
            <w:r w:rsidRPr="00E84ABB">
              <w:rPr>
                <w:rFonts w:asciiTheme="minorHAnsi" w:hAnsiTheme="minorHAnsi" w:cstheme="minorHAnsi"/>
                <w:sz w:val="24"/>
                <w:szCs w:val="24"/>
              </w:rPr>
              <w:t>Regulatory compliance</w:t>
            </w:r>
          </w:p>
        </w:tc>
      </w:tr>
    </w:tbl>
    <w:p w14:paraId="615D46CD" w14:textId="77777777" w:rsidR="00170F0A" w:rsidRDefault="00170F0A" w:rsidP="00170F0A"/>
    <w:p w14:paraId="71E923B8" w14:textId="2278520D" w:rsidR="00E84ABB" w:rsidRPr="00E84ABB" w:rsidRDefault="00E84ABB" w:rsidP="00E84ABB">
      <w:pPr>
        <w:rPr>
          <w:rFonts w:cstheme="minorHAnsi"/>
          <w:b/>
          <w:bCs/>
          <w:sz w:val="24"/>
          <w:szCs w:val="24"/>
          <w:lang w:val="en-US"/>
        </w:rPr>
      </w:pPr>
      <w:r w:rsidRPr="00E84ABB">
        <w:rPr>
          <w:rFonts w:ascii="Segoe UI Emoji" w:hAnsi="Segoe UI Emoji" w:cs="Segoe UI Emoji"/>
          <w:b/>
          <w:bCs/>
          <w:sz w:val="24"/>
          <w:szCs w:val="24"/>
          <w:lang w:val="en-US"/>
        </w:rPr>
        <w:t>🔹</w:t>
      </w:r>
      <w:r w:rsidRPr="00E84ABB">
        <w:rPr>
          <w:rFonts w:cstheme="minorHAnsi"/>
          <w:b/>
          <w:bCs/>
          <w:sz w:val="24"/>
          <w:szCs w:val="24"/>
          <w:lang w:val="en-US"/>
        </w:rPr>
        <w:t xml:space="preserve"> Review &amp; Monitoring</w:t>
      </w:r>
    </w:p>
    <w:p w14:paraId="180C31D9" w14:textId="77777777" w:rsidR="00E84ABB" w:rsidRPr="00E84ABB" w:rsidRDefault="00E84ABB" w:rsidP="00EE2B2B">
      <w:pPr>
        <w:numPr>
          <w:ilvl w:val="0"/>
          <w:numId w:val="53"/>
        </w:numPr>
        <w:jc w:val="both"/>
        <w:rPr>
          <w:rFonts w:cstheme="minorHAnsi"/>
          <w:sz w:val="24"/>
          <w:szCs w:val="24"/>
          <w:lang w:val="en-US"/>
        </w:rPr>
      </w:pPr>
      <w:r w:rsidRPr="00E84ABB">
        <w:rPr>
          <w:rFonts w:cstheme="minorHAnsi"/>
          <w:sz w:val="24"/>
          <w:szCs w:val="24"/>
          <w:lang w:val="en-US"/>
        </w:rPr>
        <w:t>The data retention schedule is reviewed periodically to reflect changes in legal, regulatory, or business requirements.</w:t>
      </w:r>
    </w:p>
    <w:p w14:paraId="26E109CE" w14:textId="77777777" w:rsidR="00E84ABB" w:rsidRPr="00E84ABB" w:rsidRDefault="00E84ABB" w:rsidP="00EE2B2B">
      <w:pPr>
        <w:numPr>
          <w:ilvl w:val="0"/>
          <w:numId w:val="53"/>
        </w:numPr>
        <w:jc w:val="both"/>
        <w:rPr>
          <w:rFonts w:cstheme="minorHAnsi"/>
          <w:sz w:val="24"/>
          <w:szCs w:val="24"/>
          <w:lang w:val="en-US"/>
        </w:rPr>
      </w:pPr>
      <w:r w:rsidRPr="00E84ABB">
        <w:rPr>
          <w:rFonts w:cstheme="minorHAnsi"/>
          <w:sz w:val="24"/>
          <w:szCs w:val="24"/>
          <w:lang w:val="en-US"/>
        </w:rPr>
        <w:lastRenderedPageBreak/>
        <w:t>Retention periods may be revised based on updated laws, contractual obligations, or risk assessments.</w:t>
      </w:r>
    </w:p>
    <w:p w14:paraId="2241F19D" w14:textId="77777777" w:rsidR="00E84ABB" w:rsidRPr="00E84ABB" w:rsidRDefault="00E84ABB" w:rsidP="00EE2B2B">
      <w:pPr>
        <w:numPr>
          <w:ilvl w:val="0"/>
          <w:numId w:val="53"/>
        </w:numPr>
        <w:jc w:val="both"/>
        <w:rPr>
          <w:rFonts w:cstheme="minorHAnsi"/>
          <w:sz w:val="24"/>
          <w:szCs w:val="24"/>
          <w:lang w:val="en-US"/>
        </w:rPr>
      </w:pPr>
      <w:r w:rsidRPr="00E84ABB">
        <w:rPr>
          <w:rFonts w:cstheme="minorHAnsi"/>
          <w:sz w:val="24"/>
          <w:szCs w:val="24"/>
          <w:lang w:val="en-US"/>
        </w:rPr>
        <w:t>Compliance with the retention schedule is monitored by designated functions.</w:t>
      </w:r>
    </w:p>
    <w:p w14:paraId="56DEDC57" w14:textId="77777777" w:rsidR="00E84ABB" w:rsidRPr="00E84ABB" w:rsidRDefault="00E84ABB" w:rsidP="00E84ABB">
      <w:pPr>
        <w:rPr>
          <w:rFonts w:cstheme="minorHAnsi"/>
          <w:b/>
          <w:bCs/>
          <w:sz w:val="24"/>
          <w:szCs w:val="24"/>
          <w:lang w:val="en-US"/>
        </w:rPr>
      </w:pPr>
      <w:r w:rsidRPr="00E84ABB">
        <w:rPr>
          <w:rFonts w:ascii="Segoe UI Emoji" w:hAnsi="Segoe UI Emoji" w:cs="Segoe UI Emoji"/>
          <w:b/>
          <w:bCs/>
          <w:sz w:val="24"/>
          <w:szCs w:val="24"/>
          <w:lang w:val="en-US"/>
        </w:rPr>
        <w:t>🔹</w:t>
      </w:r>
      <w:r w:rsidRPr="00E84ABB">
        <w:rPr>
          <w:rFonts w:cstheme="minorHAnsi"/>
          <w:b/>
          <w:bCs/>
          <w:sz w:val="24"/>
          <w:szCs w:val="24"/>
          <w:lang w:val="en-US"/>
        </w:rPr>
        <w:t xml:space="preserve"> Secure Disposal</w:t>
      </w:r>
    </w:p>
    <w:p w14:paraId="3EB7DA4F" w14:textId="77777777" w:rsidR="00E84ABB" w:rsidRPr="00E84ABB" w:rsidRDefault="00E84ABB" w:rsidP="00EE2B2B">
      <w:pPr>
        <w:numPr>
          <w:ilvl w:val="0"/>
          <w:numId w:val="54"/>
        </w:numPr>
        <w:rPr>
          <w:rFonts w:cstheme="minorHAnsi"/>
          <w:sz w:val="24"/>
          <w:szCs w:val="24"/>
          <w:lang w:val="en-US"/>
        </w:rPr>
      </w:pPr>
      <w:r w:rsidRPr="00E84ABB">
        <w:rPr>
          <w:rFonts w:cstheme="minorHAnsi"/>
          <w:sz w:val="24"/>
          <w:szCs w:val="24"/>
          <w:lang w:val="en-US"/>
        </w:rPr>
        <w:t>Upon expiry of the retention period, third-party data is securely deleted, destroyed, or anonymized using approved methods.</w:t>
      </w:r>
    </w:p>
    <w:p w14:paraId="2E3EE756" w14:textId="77777777" w:rsidR="00E84ABB" w:rsidRPr="00E84ABB" w:rsidRDefault="00E84ABB" w:rsidP="00EE2B2B">
      <w:pPr>
        <w:numPr>
          <w:ilvl w:val="0"/>
          <w:numId w:val="54"/>
        </w:numPr>
        <w:rPr>
          <w:rFonts w:cstheme="minorHAnsi"/>
          <w:sz w:val="24"/>
          <w:szCs w:val="24"/>
          <w:lang w:val="en-US"/>
        </w:rPr>
      </w:pPr>
      <w:r w:rsidRPr="00E84ABB">
        <w:rPr>
          <w:rFonts w:cstheme="minorHAnsi"/>
          <w:sz w:val="24"/>
          <w:szCs w:val="24"/>
          <w:lang w:val="en-US"/>
        </w:rPr>
        <w:t>Disposal processes are designed to prevent unauthorized access, misuse, or data leakage.</w:t>
      </w:r>
    </w:p>
    <w:p w14:paraId="38AD88F4" w14:textId="77777777" w:rsidR="00E84ABB" w:rsidRPr="00170F0A" w:rsidRDefault="00E84ABB" w:rsidP="00170F0A"/>
    <w:p w14:paraId="27A794D3" w14:textId="77777777" w:rsidR="00104D3F" w:rsidRDefault="00104D3F">
      <w:pPr>
        <w:rPr>
          <w:rFonts w:eastAsiaTheme="majorEastAsia" w:cstheme="minorHAnsi"/>
          <w:b/>
          <w:bCs/>
          <w:color w:val="2F5496" w:themeColor="accent1" w:themeShade="BF"/>
          <w:sz w:val="40"/>
          <w:szCs w:val="40"/>
          <w:u w:val="single"/>
        </w:rPr>
      </w:pPr>
      <w:r>
        <w:rPr>
          <w:rFonts w:cstheme="minorHAnsi"/>
          <w:b/>
          <w:bCs/>
          <w:u w:val="single"/>
        </w:rPr>
        <w:br w:type="page"/>
      </w:r>
    </w:p>
    <w:p w14:paraId="704DD5D3" w14:textId="3E7DF006" w:rsidR="00D3684A" w:rsidRPr="003F23D2" w:rsidRDefault="009353AD"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52" w:name="_Toc224637818"/>
      <w:r w:rsidRPr="003F23D2">
        <w:rPr>
          <w:rFonts w:asciiTheme="minorHAnsi" w:hAnsiTheme="minorHAnsi" w:cstheme="minorHAnsi"/>
          <w:b/>
          <w:bCs/>
          <w:color w:val="C00000"/>
          <w:u w:val="single"/>
        </w:rPr>
        <w:lastRenderedPageBreak/>
        <w:t>REVIEW MECHANISM</w:t>
      </w:r>
      <w:bookmarkEnd w:id="52"/>
    </w:p>
    <w:p w14:paraId="7510FA28" w14:textId="1D25C37D" w:rsidR="00D3684A" w:rsidRPr="009353AD" w:rsidRDefault="00104D3F" w:rsidP="00D3684A">
      <w:pPr>
        <w:rPr>
          <w:sz w:val="24"/>
          <w:szCs w:val="24"/>
        </w:rPr>
      </w:pPr>
      <w:r w:rsidRPr="009353AD">
        <w:rPr>
          <w:sz w:val="24"/>
          <w:szCs w:val="24"/>
        </w:rPr>
        <w:t>The Employee Handbook is reviewed</w:t>
      </w:r>
      <w:r w:rsidRPr="003F4665">
        <w:rPr>
          <w:sz w:val="24"/>
          <w:szCs w:val="24"/>
        </w:rPr>
        <w:t xml:space="preserve"> </w:t>
      </w:r>
      <w:r w:rsidR="003F4665" w:rsidRPr="003F4665">
        <w:rPr>
          <w:sz w:val="24"/>
          <w:szCs w:val="24"/>
        </w:rPr>
        <w:t xml:space="preserve">Biennially </w:t>
      </w:r>
      <w:r w:rsidRPr="009353AD">
        <w:rPr>
          <w:sz w:val="24"/>
          <w:szCs w:val="24"/>
        </w:rPr>
        <w:t xml:space="preserve">to ensure it remains aligned with the latest </w:t>
      </w:r>
      <w:r w:rsidRPr="000F5988">
        <w:rPr>
          <w:sz w:val="24"/>
          <w:szCs w:val="24"/>
        </w:rPr>
        <w:t>legal requirements, internal policies, and operational practices</w:t>
      </w:r>
      <w:r w:rsidRPr="009353AD">
        <w:rPr>
          <w:sz w:val="24"/>
          <w:szCs w:val="24"/>
        </w:rPr>
        <w:t xml:space="preserve"> </w:t>
      </w:r>
      <w:r w:rsidR="00AB2534">
        <w:rPr>
          <w:sz w:val="24"/>
          <w:szCs w:val="24"/>
        </w:rPr>
        <w:t xml:space="preserve">at </w:t>
      </w:r>
      <w:r w:rsidRPr="009353AD">
        <w:rPr>
          <w:sz w:val="24"/>
          <w:szCs w:val="24"/>
        </w:rPr>
        <w:t>Rakheja Enterprises LLP locations.</w:t>
      </w:r>
    </w:p>
    <w:p w14:paraId="2759D023" w14:textId="6D710602" w:rsidR="00D3684A" w:rsidRPr="009353AD" w:rsidRDefault="00104D3F" w:rsidP="00D3684A">
      <w:pPr>
        <w:rPr>
          <w:sz w:val="24"/>
          <w:szCs w:val="24"/>
        </w:rPr>
      </w:pPr>
      <w:r w:rsidRPr="009353AD">
        <w:rPr>
          <w:sz w:val="24"/>
          <w:szCs w:val="24"/>
        </w:rPr>
        <w:t xml:space="preserve">An immediate review will be conducted in the following situations: </w:t>
      </w:r>
    </w:p>
    <w:p w14:paraId="0338A9E1" w14:textId="77777777" w:rsidR="00104D3F" w:rsidRPr="000F5988" w:rsidRDefault="00104D3F" w:rsidP="00EE2B2B">
      <w:pPr>
        <w:pStyle w:val="NormalWeb"/>
        <w:numPr>
          <w:ilvl w:val="0"/>
          <w:numId w:val="19"/>
        </w:numPr>
        <w:rPr>
          <w:rFonts w:asciiTheme="minorHAnsi" w:hAnsiTheme="minorHAnsi" w:cstheme="minorHAnsi"/>
        </w:rPr>
      </w:pPr>
      <w:r w:rsidRPr="000F5988">
        <w:rPr>
          <w:rFonts w:asciiTheme="minorHAnsi" w:hAnsiTheme="minorHAnsi" w:cstheme="minorHAnsi"/>
        </w:rPr>
        <w:t xml:space="preserve">Changes in </w:t>
      </w:r>
      <w:r w:rsidRPr="000F5988">
        <w:rPr>
          <w:rStyle w:val="Strong"/>
          <w:rFonts w:asciiTheme="minorHAnsi" w:eastAsiaTheme="majorEastAsia" w:hAnsiTheme="minorHAnsi" w:cstheme="minorHAnsi"/>
          <w:b w:val="0"/>
          <w:bCs w:val="0"/>
        </w:rPr>
        <w:t>local labor laws or regulations</w:t>
      </w:r>
      <w:r w:rsidRPr="000F5988">
        <w:rPr>
          <w:rFonts w:asciiTheme="minorHAnsi" w:hAnsiTheme="minorHAnsi" w:cstheme="minorHAnsi"/>
        </w:rPr>
        <w:t>.</w:t>
      </w:r>
    </w:p>
    <w:p w14:paraId="2FD9D3D0" w14:textId="77777777" w:rsidR="00104D3F" w:rsidRPr="000F5988" w:rsidRDefault="00104D3F" w:rsidP="00EE2B2B">
      <w:pPr>
        <w:pStyle w:val="NormalWeb"/>
        <w:numPr>
          <w:ilvl w:val="0"/>
          <w:numId w:val="19"/>
        </w:numPr>
        <w:rPr>
          <w:rFonts w:asciiTheme="minorHAnsi" w:hAnsiTheme="minorHAnsi" w:cstheme="minorHAnsi"/>
        </w:rPr>
      </w:pPr>
      <w:r w:rsidRPr="000F5988">
        <w:rPr>
          <w:rFonts w:asciiTheme="minorHAnsi" w:hAnsiTheme="minorHAnsi" w:cstheme="minorHAnsi"/>
        </w:rPr>
        <w:t xml:space="preserve">Significant </w:t>
      </w:r>
      <w:r w:rsidRPr="000F5988">
        <w:rPr>
          <w:rStyle w:val="Strong"/>
          <w:rFonts w:asciiTheme="minorHAnsi" w:eastAsiaTheme="majorEastAsia" w:hAnsiTheme="minorHAnsi" w:cstheme="minorHAnsi"/>
          <w:b w:val="0"/>
          <w:bCs w:val="0"/>
        </w:rPr>
        <w:t>internal policy or organizational structure</w:t>
      </w:r>
      <w:r w:rsidRPr="000F5988">
        <w:rPr>
          <w:rFonts w:asciiTheme="minorHAnsi" w:hAnsiTheme="minorHAnsi" w:cstheme="minorHAnsi"/>
        </w:rPr>
        <w:t xml:space="preserve"> updates.</w:t>
      </w:r>
    </w:p>
    <w:p w14:paraId="529F9972" w14:textId="77777777" w:rsidR="00104D3F" w:rsidRPr="000F5988" w:rsidRDefault="00104D3F" w:rsidP="00EE2B2B">
      <w:pPr>
        <w:pStyle w:val="NormalWeb"/>
        <w:numPr>
          <w:ilvl w:val="0"/>
          <w:numId w:val="19"/>
        </w:numPr>
        <w:rPr>
          <w:rFonts w:asciiTheme="minorHAnsi" w:hAnsiTheme="minorHAnsi" w:cstheme="minorHAnsi"/>
        </w:rPr>
      </w:pPr>
      <w:r w:rsidRPr="000F5988">
        <w:rPr>
          <w:rFonts w:asciiTheme="minorHAnsi" w:hAnsiTheme="minorHAnsi" w:cstheme="minorHAnsi"/>
        </w:rPr>
        <w:t xml:space="preserve">Occurrence of any </w:t>
      </w:r>
      <w:r w:rsidRPr="000F5988">
        <w:rPr>
          <w:rStyle w:val="Strong"/>
          <w:rFonts w:asciiTheme="minorHAnsi" w:eastAsiaTheme="majorEastAsia" w:hAnsiTheme="minorHAnsi" w:cstheme="minorHAnsi"/>
          <w:b w:val="0"/>
          <w:bCs w:val="0"/>
        </w:rPr>
        <w:t>major incident</w:t>
      </w:r>
      <w:r w:rsidRPr="000F5988">
        <w:rPr>
          <w:rFonts w:asciiTheme="minorHAnsi" w:hAnsiTheme="minorHAnsi" w:cstheme="minorHAnsi"/>
        </w:rPr>
        <w:t xml:space="preserve"> that highlights the need for revisions in policies or procedures.</w:t>
      </w:r>
    </w:p>
    <w:p w14:paraId="4768F16F" w14:textId="77777777" w:rsidR="00D3684A" w:rsidRPr="009353AD" w:rsidRDefault="00D3684A" w:rsidP="00D3684A">
      <w:pPr>
        <w:rPr>
          <w:sz w:val="24"/>
          <w:szCs w:val="24"/>
        </w:rPr>
      </w:pPr>
      <w:r w:rsidRPr="009353AD">
        <w:rPr>
          <w:sz w:val="24"/>
          <w:szCs w:val="24"/>
        </w:rPr>
        <w:t>All revisions are documented in the revision history table below.</w:t>
      </w:r>
    </w:p>
    <w:p w14:paraId="3058185C" w14:textId="77777777" w:rsidR="00D3684A" w:rsidRPr="000C1E7A" w:rsidRDefault="00D3684A" w:rsidP="00EE2B2B">
      <w:pPr>
        <w:pStyle w:val="Heading2"/>
        <w:numPr>
          <w:ilvl w:val="1"/>
          <w:numId w:val="7"/>
        </w:numPr>
        <w:spacing w:after="0" w:line="360" w:lineRule="auto"/>
        <w:ind w:left="709"/>
        <w:rPr>
          <w:b/>
          <w:bCs/>
          <w:color w:val="C00000"/>
          <w:sz w:val="36"/>
          <w:szCs w:val="36"/>
        </w:rPr>
      </w:pPr>
      <w:bookmarkStart w:id="53" w:name="_Toc224637819"/>
      <w:r w:rsidRPr="000C1E7A">
        <w:rPr>
          <w:b/>
          <w:bCs/>
          <w:color w:val="C00000"/>
          <w:sz w:val="36"/>
          <w:szCs w:val="36"/>
        </w:rPr>
        <w:t>Revision History</w:t>
      </w:r>
      <w:bookmarkEnd w:id="53"/>
    </w:p>
    <w:tbl>
      <w:tblPr>
        <w:tblStyle w:val="TableGrid"/>
        <w:tblW w:w="5000" w:type="pct"/>
        <w:tblLook w:val="04A0" w:firstRow="1" w:lastRow="0" w:firstColumn="1" w:lastColumn="0" w:noHBand="0" w:noVBand="1"/>
      </w:tblPr>
      <w:tblGrid>
        <w:gridCol w:w="1523"/>
        <w:gridCol w:w="1361"/>
        <w:gridCol w:w="2187"/>
        <w:gridCol w:w="1675"/>
        <w:gridCol w:w="2270"/>
      </w:tblGrid>
      <w:tr w:rsidR="00EF4B92" w:rsidRPr="000C1E7A" w14:paraId="2F71EB1E" w14:textId="77777777" w:rsidTr="00EF4B92">
        <w:tc>
          <w:tcPr>
            <w:tcW w:w="844" w:type="pct"/>
            <w:vAlign w:val="center"/>
            <w:hideMark/>
          </w:tcPr>
          <w:p w14:paraId="7359A298" w14:textId="77777777" w:rsidR="00D3684A" w:rsidRPr="000C1E7A" w:rsidRDefault="00D3684A" w:rsidP="000C1E7A">
            <w:pPr>
              <w:spacing w:line="259" w:lineRule="auto"/>
              <w:ind w:left="0" w:firstLine="0"/>
              <w:jc w:val="center"/>
              <w:rPr>
                <w:b/>
                <w:bCs/>
                <w:sz w:val="24"/>
                <w:szCs w:val="24"/>
              </w:rPr>
            </w:pPr>
            <w:r w:rsidRPr="000C1E7A">
              <w:rPr>
                <w:b/>
                <w:bCs/>
                <w:sz w:val="24"/>
                <w:szCs w:val="24"/>
              </w:rPr>
              <w:t>Revision No.</w:t>
            </w:r>
          </w:p>
        </w:tc>
        <w:tc>
          <w:tcPr>
            <w:tcW w:w="754" w:type="pct"/>
            <w:vAlign w:val="center"/>
            <w:hideMark/>
          </w:tcPr>
          <w:p w14:paraId="50BF88D8" w14:textId="77777777" w:rsidR="00D3684A" w:rsidRPr="000C1E7A" w:rsidRDefault="00D3684A" w:rsidP="000C1E7A">
            <w:pPr>
              <w:spacing w:line="259" w:lineRule="auto"/>
              <w:ind w:left="0" w:firstLine="0"/>
              <w:jc w:val="center"/>
              <w:rPr>
                <w:b/>
                <w:bCs/>
                <w:sz w:val="24"/>
                <w:szCs w:val="24"/>
              </w:rPr>
            </w:pPr>
            <w:r w:rsidRPr="000C1E7A">
              <w:rPr>
                <w:b/>
                <w:bCs/>
                <w:sz w:val="24"/>
                <w:szCs w:val="24"/>
              </w:rPr>
              <w:t>Date</w:t>
            </w:r>
          </w:p>
        </w:tc>
        <w:tc>
          <w:tcPr>
            <w:tcW w:w="1213" w:type="pct"/>
            <w:vAlign w:val="center"/>
            <w:hideMark/>
          </w:tcPr>
          <w:p w14:paraId="5EF1A866" w14:textId="77777777" w:rsidR="00D3684A" w:rsidRPr="000C1E7A" w:rsidRDefault="00D3684A" w:rsidP="000C1E7A">
            <w:pPr>
              <w:spacing w:line="259" w:lineRule="auto"/>
              <w:ind w:left="0" w:firstLine="0"/>
              <w:jc w:val="center"/>
              <w:rPr>
                <w:b/>
                <w:bCs/>
                <w:sz w:val="24"/>
                <w:szCs w:val="24"/>
              </w:rPr>
            </w:pPr>
            <w:r w:rsidRPr="000C1E7A">
              <w:rPr>
                <w:b/>
                <w:bCs/>
                <w:sz w:val="24"/>
                <w:szCs w:val="24"/>
              </w:rPr>
              <w:t>Description of Change</w:t>
            </w:r>
          </w:p>
        </w:tc>
        <w:tc>
          <w:tcPr>
            <w:tcW w:w="929" w:type="pct"/>
            <w:vAlign w:val="center"/>
            <w:hideMark/>
          </w:tcPr>
          <w:p w14:paraId="77D63A67" w14:textId="77777777" w:rsidR="00D3684A" w:rsidRPr="000C1E7A" w:rsidRDefault="00D3684A" w:rsidP="000C1E7A">
            <w:pPr>
              <w:spacing w:line="259" w:lineRule="auto"/>
              <w:ind w:left="0" w:firstLine="0"/>
              <w:jc w:val="center"/>
              <w:rPr>
                <w:b/>
                <w:bCs/>
                <w:sz w:val="24"/>
                <w:szCs w:val="24"/>
              </w:rPr>
            </w:pPr>
            <w:r w:rsidRPr="000C1E7A">
              <w:rPr>
                <w:b/>
                <w:bCs/>
                <w:sz w:val="24"/>
                <w:szCs w:val="24"/>
              </w:rPr>
              <w:t>Reviewed By</w:t>
            </w:r>
          </w:p>
        </w:tc>
        <w:tc>
          <w:tcPr>
            <w:tcW w:w="1259" w:type="pct"/>
            <w:vAlign w:val="center"/>
            <w:hideMark/>
          </w:tcPr>
          <w:p w14:paraId="708B6A17" w14:textId="77777777" w:rsidR="00D3684A" w:rsidRPr="000C1E7A" w:rsidRDefault="00D3684A" w:rsidP="000C1E7A">
            <w:pPr>
              <w:spacing w:line="259" w:lineRule="auto"/>
              <w:ind w:left="0" w:firstLine="0"/>
              <w:jc w:val="center"/>
              <w:rPr>
                <w:b/>
                <w:bCs/>
                <w:sz w:val="24"/>
                <w:szCs w:val="24"/>
              </w:rPr>
            </w:pPr>
            <w:r w:rsidRPr="000C1E7A">
              <w:rPr>
                <w:b/>
                <w:bCs/>
                <w:sz w:val="24"/>
                <w:szCs w:val="24"/>
              </w:rPr>
              <w:t>Approved By</w:t>
            </w:r>
          </w:p>
        </w:tc>
      </w:tr>
      <w:tr w:rsidR="00EF4B92" w:rsidRPr="00D3684A" w14:paraId="1B22C9A8" w14:textId="77777777" w:rsidTr="00EF4B92">
        <w:tc>
          <w:tcPr>
            <w:tcW w:w="844" w:type="pct"/>
            <w:vAlign w:val="center"/>
            <w:hideMark/>
          </w:tcPr>
          <w:p w14:paraId="4055B3FE" w14:textId="12356B86" w:rsidR="00D3684A" w:rsidRPr="000C1E7A" w:rsidRDefault="00CB5AD4" w:rsidP="00CB5AD4">
            <w:pPr>
              <w:spacing w:line="259" w:lineRule="auto"/>
              <w:ind w:left="0" w:firstLine="0"/>
              <w:jc w:val="left"/>
            </w:pPr>
            <w:r>
              <w:t xml:space="preserve">   </w:t>
            </w:r>
            <w:r w:rsidR="00291F0C">
              <w:t xml:space="preserve">00 </w:t>
            </w:r>
            <w:r w:rsidR="00BA79C6">
              <w:t xml:space="preserve"> </w:t>
            </w:r>
          </w:p>
        </w:tc>
        <w:tc>
          <w:tcPr>
            <w:tcW w:w="754" w:type="pct"/>
            <w:vAlign w:val="center"/>
            <w:hideMark/>
          </w:tcPr>
          <w:p w14:paraId="32E6E5CD" w14:textId="6C0258B0" w:rsidR="00D3684A" w:rsidRPr="000C1E7A" w:rsidRDefault="00763609" w:rsidP="000C1E7A">
            <w:pPr>
              <w:spacing w:line="259" w:lineRule="auto"/>
              <w:ind w:left="0" w:firstLine="0"/>
              <w:jc w:val="center"/>
            </w:pPr>
            <w:r>
              <w:t>24/11/2023</w:t>
            </w:r>
          </w:p>
        </w:tc>
        <w:tc>
          <w:tcPr>
            <w:tcW w:w="1213" w:type="pct"/>
            <w:vAlign w:val="center"/>
            <w:hideMark/>
          </w:tcPr>
          <w:p w14:paraId="5F0AAABC" w14:textId="77777777" w:rsidR="00D3684A" w:rsidRPr="000C1E7A" w:rsidRDefault="00D3684A" w:rsidP="000C1E7A">
            <w:pPr>
              <w:spacing w:line="259" w:lineRule="auto"/>
              <w:ind w:left="0" w:firstLine="0"/>
              <w:jc w:val="center"/>
            </w:pPr>
            <w:r w:rsidRPr="000C1E7A">
              <w:t>Initial Release</w:t>
            </w:r>
          </w:p>
        </w:tc>
        <w:tc>
          <w:tcPr>
            <w:tcW w:w="929" w:type="pct"/>
            <w:vAlign w:val="center"/>
            <w:hideMark/>
          </w:tcPr>
          <w:p w14:paraId="3744D027" w14:textId="3FDB1DB4" w:rsidR="00D3684A" w:rsidRPr="000C1E7A" w:rsidRDefault="00D3684A" w:rsidP="00763609">
            <w:pPr>
              <w:spacing w:line="259" w:lineRule="auto"/>
              <w:ind w:left="0" w:firstLine="0"/>
              <w:jc w:val="left"/>
            </w:pPr>
            <w:r w:rsidRPr="000C1E7A">
              <w:t>HR &amp; Compliance</w:t>
            </w:r>
          </w:p>
        </w:tc>
        <w:tc>
          <w:tcPr>
            <w:tcW w:w="1259" w:type="pct"/>
            <w:vAlign w:val="center"/>
            <w:hideMark/>
          </w:tcPr>
          <w:p w14:paraId="65F24A8C" w14:textId="7005509A" w:rsidR="00D3684A" w:rsidRPr="00D3684A" w:rsidRDefault="00D3684A" w:rsidP="00EF4B92">
            <w:pPr>
              <w:spacing w:line="259" w:lineRule="auto"/>
              <w:ind w:left="0" w:firstLine="0"/>
              <w:jc w:val="left"/>
            </w:pPr>
            <w:r w:rsidRPr="000C1E7A">
              <w:t>Senior Management</w:t>
            </w:r>
          </w:p>
        </w:tc>
      </w:tr>
      <w:tr w:rsidR="00EF4B92" w:rsidRPr="00D3684A" w14:paraId="2D26B8BF" w14:textId="77777777" w:rsidTr="00EF4B92">
        <w:tc>
          <w:tcPr>
            <w:tcW w:w="844" w:type="pct"/>
            <w:vAlign w:val="center"/>
          </w:tcPr>
          <w:p w14:paraId="128EAB45" w14:textId="5F00D14F" w:rsidR="00291F0C" w:rsidRDefault="00291F0C" w:rsidP="00291F0C">
            <w:pPr>
              <w:jc w:val="left"/>
            </w:pPr>
            <w:r>
              <w:t xml:space="preserve"> 01</w:t>
            </w:r>
          </w:p>
        </w:tc>
        <w:tc>
          <w:tcPr>
            <w:tcW w:w="754" w:type="pct"/>
            <w:vAlign w:val="center"/>
          </w:tcPr>
          <w:p w14:paraId="064D2EF1" w14:textId="16172633" w:rsidR="00291F0C" w:rsidRPr="000C1E7A" w:rsidRDefault="00974BFB" w:rsidP="00FC54A6">
            <w:pPr>
              <w:ind w:left="0" w:firstLine="0"/>
              <w:jc w:val="left"/>
            </w:pPr>
            <w:r>
              <w:t>2</w:t>
            </w:r>
            <w:r w:rsidR="00101124">
              <w:t>4</w:t>
            </w:r>
            <w:r>
              <w:t>/11/20</w:t>
            </w:r>
            <w:r w:rsidR="00FC54A6">
              <w:t>25</w:t>
            </w:r>
            <w:r>
              <w:t xml:space="preserve"> </w:t>
            </w:r>
          </w:p>
        </w:tc>
        <w:tc>
          <w:tcPr>
            <w:tcW w:w="1213" w:type="pct"/>
            <w:vAlign w:val="center"/>
          </w:tcPr>
          <w:p w14:paraId="5A0E81DB" w14:textId="0CB6E51A" w:rsidR="00291F0C" w:rsidRPr="000C1E7A" w:rsidRDefault="00291F0C" w:rsidP="00763609">
            <w:pPr>
              <w:ind w:left="0" w:firstLine="0"/>
              <w:jc w:val="left"/>
            </w:pPr>
            <w:r>
              <w:t xml:space="preserve">Review and </w:t>
            </w:r>
            <w:r w:rsidR="00A70D40">
              <w:t xml:space="preserve">update of </w:t>
            </w:r>
            <w:r w:rsidR="00763609">
              <w:t xml:space="preserve">review mechanism </w:t>
            </w:r>
          </w:p>
        </w:tc>
        <w:tc>
          <w:tcPr>
            <w:tcW w:w="929" w:type="pct"/>
            <w:vAlign w:val="center"/>
          </w:tcPr>
          <w:p w14:paraId="79989223" w14:textId="2816E7E7" w:rsidR="00291F0C" w:rsidRPr="000C1E7A" w:rsidRDefault="00291F0C" w:rsidP="00763609">
            <w:pPr>
              <w:ind w:left="0" w:firstLine="0"/>
              <w:jc w:val="left"/>
            </w:pPr>
            <w:r w:rsidRPr="000C1E7A">
              <w:t>HR &amp; Compliance</w:t>
            </w:r>
          </w:p>
        </w:tc>
        <w:tc>
          <w:tcPr>
            <w:tcW w:w="1259" w:type="pct"/>
            <w:vAlign w:val="center"/>
          </w:tcPr>
          <w:p w14:paraId="6D2B31E9" w14:textId="77E4E637" w:rsidR="00291F0C" w:rsidRPr="000C1E7A" w:rsidRDefault="00291F0C" w:rsidP="00291F0C">
            <w:pPr>
              <w:ind w:left="0" w:firstLine="0"/>
              <w:jc w:val="left"/>
            </w:pPr>
            <w:r w:rsidRPr="000C1E7A">
              <w:t>Senior Management</w:t>
            </w:r>
          </w:p>
        </w:tc>
      </w:tr>
      <w:tr w:rsidR="00EF4B92" w:rsidRPr="00D3684A" w14:paraId="0D768B74" w14:textId="77777777" w:rsidTr="00EF4B92">
        <w:tc>
          <w:tcPr>
            <w:tcW w:w="844" w:type="pct"/>
            <w:vAlign w:val="center"/>
          </w:tcPr>
          <w:p w14:paraId="180C6585" w14:textId="0B6691F1" w:rsidR="00974BFB" w:rsidRDefault="00974BFB" w:rsidP="00CB5AD4">
            <w:pPr>
              <w:ind w:left="0" w:firstLine="0"/>
            </w:pPr>
            <w:r>
              <w:t xml:space="preserve">  02</w:t>
            </w:r>
            <w:r w:rsidR="00CB5AD4">
              <w:t xml:space="preserve"> (Planned) </w:t>
            </w:r>
            <w:r>
              <w:t xml:space="preserve"> </w:t>
            </w:r>
          </w:p>
        </w:tc>
        <w:tc>
          <w:tcPr>
            <w:tcW w:w="754" w:type="pct"/>
            <w:vAlign w:val="center"/>
          </w:tcPr>
          <w:p w14:paraId="2E9F55A4" w14:textId="24A24A21" w:rsidR="00974BFB" w:rsidRDefault="00851F1D" w:rsidP="00FC54A6">
            <w:pPr>
              <w:ind w:left="0" w:firstLine="0"/>
              <w:jc w:val="left"/>
            </w:pPr>
            <w:r>
              <w:t>24</w:t>
            </w:r>
            <w:r w:rsidR="00974BFB">
              <w:t>/11/2027</w:t>
            </w:r>
          </w:p>
        </w:tc>
        <w:tc>
          <w:tcPr>
            <w:tcW w:w="1213" w:type="pct"/>
            <w:vAlign w:val="center"/>
          </w:tcPr>
          <w:p w14:paraId="31A54281" w14:textId="5A95BC73" w:rsidR="00974BFB" w:rsidRDefault="00EF4B92" w:rsidP="00EF4B92">
            <w:pPr>
              <w:spacing w:line="259" w:lineRule="auto"/>
              <w:ind w:left="0" w:firstLine="0"/>
            </w:pPr>
            <w:r w:rsidRPr="00EF4B92">
              <w:t xml:space="preserve">Scheduled policy review in line with the defined review </w:t>
            </w:r>
            <w:r w:rsidR="00C16579">
              <w:t xml:space="preserve">mechanism </w:t>
            </w:r>
          </w:p>
        </w:tc>
        <w:tc>
          <w:tcPr>
            <w:tcW w:w="929" w:type="pct"/>
            <w:vAlign w:val="center"/>
          </w:tcPr>
          <w:p w14:paraId="2BF5251B" w14:textId="72C108CB" w:rsidR="00974BFB" w:rsidRPr="000C1E7A" w:rsidRDefault="00EF4B92" w:rsidP="00A442ED">
            <w:pPr>
              <w:ind w:left="0" w:firstLine="0"/>
            </w:pPr>
            <w:r w:rsidRPr="000C1E7A">
              <w:t>HR &amp; Compliance</w:t>
            </w:r>
          </w:p>
        </w:tc>
        <w:tc>
          <w:tcPr>
            <w:tcW w:w="1259" w:type="pct"/>
            <w:vAlign w:val="center"/>
          </w:tcPr>
          <w:p w14:paraId="769D5944" w14:textId="1A61370F" w:rsidR="00974BFB" w:rsidRPr="000C1E7A" w:rsidRDefault="00EF4B92" w:rsidP="00EF4B92">
            <w:pPr>
              <w:ind w:left="0" w:firstLine="0"/>
            </w:pPr>
            <w:r w:rsidRPr="000C1E7A">
              <w:t>Senio</w:t>
            </w:r>
            <w:r>
              <w:t xml:space="preserve">r </w:t>
            </w:r>
            <w:r w:rsidRPr="000C1E7A">
              <w:t>Management</w:t>
            </w:r>
          </w:p>
        </w:tc>
      </w:tr>
    </w:tbl>
    <w:p w14:paraId="67AA94E7" w14:textId="25A22A30" w:rsidR="00D3684A" w:rsidRDefault="00EC3FDA" w:rsidP="000C1E7A">
      <w:pPr>
        <w:rPr>
          <w:rFonts w:eastAsiaTheme="majorEastAsia" w:cstheme="minorHAnsi"/>
          <w:b/>
          <w:bCs/>
          <w:color w:val="2F5496" w:themeColor="accent1" w:themeShade="BF"/>
          <w:sz w:val="40"/>
          <w:szCs w:val="40"/>
          <w:u w:val="single"/>
        </w:rPr>
      </w:pPr>
      <w:r>
        <w:rPr>
          <w:noProof/>
        </w:rPr>
        <w:drawing>
          <wp:inline distT="0" distB="0" distL="0" distR="0" wp14:anchorId="59393560" wp14:editId="61240823">
            <wp:extent cx="2124141" cy="914400"/>
            <wp:effectExtent l="0" t="0" r="0" b="0"/>
            <wp:docPr id="1901644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19" r="6910"/>
                    <a:stretch>
                      <a:fillRect/>
                    </a:stretch>
                  </pic:blipFill>
                  <pic:spPr bwMode="auto">
                    <a:xfrm>
                      <a:off x="0" y="0"/>
                      <a:ext cx="2196533" cy="945563"/>
                    </a:xfrm>
                    <a:prstGeom prst="rect">
                      <a:avLst/>
                    </a:prstGeom>
                    <a:noFill/>
                    <a:ln>
                      <a:noFill/>
                    </a:ln>
                    <a:extLst>
                      <a:ext uri="{53640926-AAD7-44D8-BBD7-CCE9431645EC}">
                        <a14:shadowObscured xmlns:a14="http://schemas.microsoft.com/office/drawing/2010/main"/>
                      </a:ext>
                    </a:extLst>
                  </pic:spPr>
                </pic:pic>
              </a:graphicData>
            </a:graphic>
          </wp:inline>
        </w:drawing>
      </w:r>
    </w:p>
    <w:p w14:paraId="75A6764F" w14:textId="25DEC1C6" w:rsidR="00D3684A" w:rsidRPr="007C5402" w:rsidRDefault="00D3684A" w:rsidP="000C1E7A">
      <w:pPr>
        <w:rPr>
          <w:b/>
          <w:bCs/>
          <w:sz w:val="32"/>
          <w:szCs w:val="32"/>
        </w:rPr>
      </w:pPr>
      <w:r w:rsidRPr="00EC3FDA">
        <w:rPr>
          <w:b/>
          <w:bCs/>
          <w:sz w:val="32"/>
          <w:szCs w:val="32"/>
        </w:rPr>
        <w:t>Approved By:</w:t>
      </w:r>
      <w:r w:rsidR="00EC3FDA">
        <w:rPr>
          <w:b/>
          <w:bCs/>
          <w:sz w:val="32"/>
          <w:szCs w:val="32"/>
        </w:rPr>
        <w:t xml:space="preserve"> </w:t>
      </w:r>
      <w:r w:rsidR="00686F4E">
        <w:rPr>
          <w:b/>
          <w:bCs/>
          <w:sz w:val="32"/>
          <w:szCs w:val="32"/>
        </w:rPr>
        <w:t>Am</w:t>
      </w:r>
      <w:r w:rsidR="00EC3FDA">
        <w:rPr>
          <w:b/>
          <w:bCs/>
          <w:sz w:val="32"/>
          <w:szCs w:val="32"/>
        </w:rPr>
        <w:t xml:space="preserve">it Pal </w:t>
      </w:r>
      <w:r w:rsidRPr="007C5402">
        <w:rPr>
          <w:b/>
          <w:bCs/>
          <w:sz w:val="32"/>
          <w:szCs w:val="32"/>
        </w:rPr>
        <w:t xml:space="preserve">  </w:t>
      </w:r>
    </w:p>
    <w:p w14:paraId="1ACB036E" w14:textId="77777777" w:rsidR="00D3684A" w:rsidRDefault="00D3684A">
      <w:pPr>
        <w:rPr>
          <w:rFonts w:eastAsiaTheme="majorEastAsia" w:cstheme="minorHAnsi"/>
          <w:b/>
          <w:bCs/>
          <w:color w:val="2F5496" w:themeColor="accent1" w:themeShade="BF"/>
          <w:sz w:val="40"/>
          <w:szCs w:val="40"/>
          <w:u w:val="single"/>
        </w:rPr>
      </w:pPr>
      <w:r>
        <w:rPr>
          <w:rFonts w:cstheme="minorHAnsi"/>
          <w:b/>
          <w:bCs/>
          <w:u w:val="single"/>
        </w:rPr>
        <w:br w:type="page"/>
      </w:r>
    </w:p>
    <w:p w14:paraId="5D956B3A" w14:textId="2B6D8205" w:rsidR="007772A2" w:rsidRPr="003F23D2" w:rsidRDefault="00015EF1" w:rsidP="00EE2B2B">
      <w:pPr>
        <w:pStyle w:val="Heading1"/>
        <w:numPr>
          <w:ilvl w:val="0"/>
          <w:numId w:val="7"/>
        </w:numPr>
        <w:spacing w:line="360" w:lineRule="auto"/>
        <w:ind w:left="426"/>
        <w:jc w:val="center"/>
        <w:rPr>
          <w:rFonts w:asciiTheme="minorHAnsi" w:hAnsiTheme="minorHAnsi" w:cstheme="minorHAnsi"/>
          <w:b/>
          <w:bCs/>
          <w:color w:val="C00000"/>
          <w:u w:val="single"/>
        </w:rPr>
      </w:pPr>
      <w:bookmarkStart w:id="54" w:name="_Toc224637820"/>
      <w:r>
        <w:rPr>
          <w:rFonts w:asciiTheme="minorHAnsi" w:hAnsiTheme="minorHAnsi" w:cstheme="minorHAnsi"/>
          <w:b/>
          <w:bCs/>
          <w:color w:val="C00000"/>
          <w:u w:val="single"/>
        </w:rPr>
        <w:lastRenderedPageBreak/>
        <w:t xml:space="preserve">EMPLOYEE </w:t>
      </w:r>
      <w:r w:rsidR="009353AD" w:rsidRPr="003F23D2">
        <w:rPr>
          <w:rFonts w:asciiTheme="minorHAnsi" w:hAnsiTheme="minorHAnsi" w:cstheme="minorHAnsi"/>
          <w:b/>
          <w:bCs/>
          <w:color w:val="C00000"/>
          <w:u w:val="single"/>
        </w:rPr>
        <w:t>ACKNOWLEDGEMENT FORM</w:t>
      </w:r>
      <w:bookmarkEnd w:id="54"/>
    </w:p>
    <w:p w14:paraId="7D1A584E" w14:textId="106E5C28" w:rsidR="007772A2" w:rsidRPr="008D1826" w:rsidRDefault="00104D3F" w:rsidP="00E14A85">
      <w:pPr>
        <w:ind w:left="-90"/>
        <w:jc w:val="both"/>
        <w:rPr>
          <w:rFonts w:eastAsia="Times New Roman" w:cstheme="minorHAnsi"/>
          <w:kern w:val="0"/>
          <w:sz w:val="24"/>
          <w:szCs w:val="24"/>
          <w:lang w:eastAsia="en-IN"/>
          <w14:ligatures w14:val="none"/>
        </w:rPr>
      </w:pPr>
      <w:r w:rsidRPr="00104D3F">
        <w:rPr>
          <w:rFonts w:eastAsia="Times New Roman" w:cstheme="minorHAnsi"/>
          <w:kern w:val="0"/>
          <w:sz w:val="24"/>
          <w:szCs w:val="24"/>
          <w:lang w:eastAsia="en-IN"/>
          <w14:ligatures w14:val="none"/>
        </w:rPr>
        <w:t xml:space="preserve">I, the undersigned, hereby acknowledge that I have received, read, and understood the Employee Handbook for </w:t>
      </w:r>
      <w:r w:rsidRPr="00646C04">
        <w:rPr>
          <w:rFonts w:eastAsia="Times New Roman" w:cstheme="minorHAnsi"/>
          <w:kern w:val="0"/>
          <w:sz w:val="24"/>
          <w:szCs w:val="24"/>
          <w:lang w:eastAsia="en-IN"/>
          <w14:ligatures w14:val="none"/>
        </w:rPr>
        <w:t>Rakheja Enterprises LLP</w:t>
      </w:r>
      <w:r w:rsidRPr="00104D3F">
        <w:rPr>
          <w:rFonts w:eastAsia="Times New Roman" w:cstheme="minorHAnsi"/>
          <w:kern w:val="0"/>
          <w:sz w:val="24"/>
          <w:szCs w:val="24"/>
          <w:lang w:eastAsia="en-IN"/>
          <w14:ligatures w14:val="none"/>
        </w:rPr>
        <w:t xml:space="preserve">. I understand that this handbook contains important information regarding the company’s </w:t>
      </w:r>
      <w:r w:rsidRPr="00646C04">
        <w:rPr>
          <w:rFonts w:eastAsia="Times New Roman" w:cstheme="minorHAnsi"/>
          <w:kern w:val="0"/>
          <w:sz w:val="24"/>
          <w:szCs w:val="24"/>
          <w:lang w:eastAsia="en-IN"/>
          <w14:ligatures w14:val="none"/>
        </w:rPr>
        <w:t>policies, procedures, and expectations.</w:t>
      </w:r>
    </w:p>
    <w:p w14:paraId="76BA973A" w14:textId="77777777" w:rsidR="007772A2" w:rsidRPr="00ED6617" w:rsidRDefault="007772A2" w:rsidP="007772A2">
      <w:pPr>
        <w:ind w:left="-9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acknowledge and agree to the following:</w:t>
      </w:r>
    </w:p>
    <w:p w14:paraId="5AFAC424" w14:textId="66AD9D40" w:rsidR="00104D3F" w:rsidRPr="00104D3F" w:rsidRDefault="00104D3F" w:rsidP="00EE2B2B">
      <w:pPr>
        <w:pStyle w:val="NormalWeb"/>
        <w:numPr>
          <w:ilvl w:val="0"/>
          <w:numId w:val="6"/>
        </w:numPr>
        <w:jc w:val="both"/>
        <w:rPr>
          <w:rFonts w:asciiTheme="minorHAnsi" w:hAnsiTheme="minorHAnsi" w:cstheme="minorHAnsi"/>
        </w:rPr>
      </w:pPr>
      <w:r w:rsidRPr="00104D3F">
        <w:rPr>
          <w:rFonts w:asciiTheme="minorHAnsi" w:hAnsiTheme="minorHAnsi" w:cstheme="minorHAnsi"/>
        </w:rPr>
        <w:t>I am responsible for reading and familiarizing myself with the policies, guidelines, and expectations outlined in the Employee Handbook.</w:t>
      </w:r>
    </w:p>
    <w:p w14:paraId="614370E4" w14:textId="401B434A" w:rsidR="00104D3F" w:rsidRPr="00104D3F" w:rsidRDefault="00104D3F" w:rsidP="00EE2B2B">
      <w:pPr>
        <w:pStyle w:val="NormalWeb"/>
        <w:numPr>
          <w:ilvl w:val="0"/>
          <w:numId w:val="6"/>
        </w:numPr>
        <w:jc w:val="both"/>
        <w:rPr>
          <w:rFonts w:asciiTheme="minorHAnsi" w:hAnsiTheme="minorHAnsi" w:cstheme="minorHAnsi"/>
        </w:rPr>
      </w:pPr>
      <w:r w:rsidRPr="00104D3F">
        <w:rPr>
          <w:rFonts w:asciiTheme="minorHAnsi" w:hAnsiTheme="minorHAnsi" w:cstheme="minorHAnsi"/>
        </w:rPr>
        <w:t xml:space="preserve">I understand that the Employee Handbook serves as a </w:t>
      </w:r>
      <w:r w:rsidRPr="00646C04">
        <w:rPr>
          <w:rStyle w:val="Strong"/>
          <w:rFonts w:asciiTheme="minorHAnsi" w:eastAsiaTheme="majorEastAsia" w:hAnsiTheme="minorHAnsi" w:cstheme="minorHAnsi"/>
          <w:b w:val="0"/>
          <w:bCs w:val="0"/>
        </w:rPr>
        <w:t>guideline</w:t>
      </w:r>
      <w:r w:rsidRPr="00104D3F">
        <w:rPr>
          <w:rFonts w:asciiTheme="minorHAnsi" w:hAnsiTheme="minorHAnsi" w:cstheme="minorHAnsi"/>
        </w:rPr>
        <w:t xml:space="preserve"> for the policies and practices at Rakheja Enterprises LLP and does not constitute a contract of employment.</w:t>
      </w:r>
    </w:p>
    <w:p w14:paraId="734ED688" w14:textId="082C8615" w:rsidR="00104D3F" w:rsidRPr="00104D3F" w:rsidRDefault="00104D3F" w:rsidP="00EE2B2B">
      <w:pPr>
        <w:pStyle w:val="NormalWeb"/>
        <w:numPr>
          <w:ilvl w:val="0"/>
          <w:numId w:val="6"/>
        </w:numPr>
        <w:jc w:val="both"/>
        <w:rPr>
          <w:rFonts w:asciiTheme="minorHAnsi" w:hAnsiTheme="minorHAnsi" w:cstheme="minorHAnsi"/>
        </w:rPr>
      </w:pPr>
      <w:r w:rsidRPr="00104D3F">
        <w:rPr>
          <w:rFonts w:asciiTheme="minorHAnsi" w:hAnsiTheme="minorHAnsi" w:cstheme="minorHAnsi"/>
        </w:rPr>
        <w:t xml:space="preserve">I agree to comply with the policies, procedures, and guidelines set forth in the handbook as a </w:t>
      </w:r>
      <w:r w:rsidRPr="00646C04">
        <w:rPr>
          <w:rStyle w:val="Strong"/>
          <w:rFonts w:asciiTheme="minorHAnsi" w:eastAsiaTheme="majorEastAsia" w:hAnsiTheme="minorHAnsi" w:cstheme="minorHAnsi"/>
          <w:b w:val="0"/>
          <w:bCs w:val="0"/>
        </w:rPr>
        <w:t>condition of my employment</w:t>
      </w:r>
      <w:r w:rsidRPr="00646C04">
        <w:rPr>
          <w:rFonts w:asciiTheme="minorHAnsi" w:hAnsiTheme="minorHAnsi" w:cstheme="minorHAnsi"/>
          <w:b/>
          <w:bCs/>
        </w:rPr>
        <w:t>.</w:t>
      </w:r>
    </w:p>
    <w:p w14:paraId="32891B57" w14:textId="42E9B797" w:rsidR="00104D3F" w:rsidRPr="00104D3F" w:rsidRDefault="00104D3F" w:rsidP="00EE2B2B">
      <w:pPr>
        <w:pStyle w:val="NormalWeb"/>
        <w:numPr>
          <w:ilvl w:val="0"/>
          <w:numId w:val="6"/>
        </w:numPr>
        <w:jc w:val="both"/>
        <w:rPr>
          <w:rFonts w:asciiTheme="minorHAnsi" w:hAnsiTheme="minorHAnsi" w:cstheme="minorHAnsi"/>
        </w:rPr>
      </w:pPr>
      <w:r w:rsidRPr="00104D3F">
        <w:rPr>
          <w:rFonts w:asciiTheme="minorHAnsi" w:hAnsiTheme="minorHAnsi" w:cstheme="minorHAnsi"/>
        </w:rPr>
        <w:t xml:space="preserve">I understand that Rakheja Enterprises LLP reserves the right to </w:t>
      </w:r>
      <w:r w:rsidRPr="00646C04">
        <w:rPr>
          <w:rStyle w:val="Strong"/>
          <w:rFonts w:asciiTheme="minorHAnsi" w:eastAsiaTheme="majorEastAsia" w:hAnsiTheme="minorHAnsi" w:cstheme="minorHAnsi"/>
          <w:b w:val="0"/>
          <w:bCs w:val="0"/>
        </w:rPr>
        <w:t>interpret, modify, or discontinue</w:t>
      </w:r>
      <w:r w:rsidRPr="00646C04">
        <w:rPr>
          <w:rFonts w:asciiTheme="minorHAnsi" w:hAnsiTheme="minorHAnsi" w:cstheme="minorHAnsi"/>
        </w:rPr>
        <w:t xml:space="preserve"> any </w:t>
      </w:r>
      <w:r w:rsidRPr="00104D3F">
        <w:rPr>
          <w:rFonts w:asciiTheme="minorHAnsi" w:hAnsiTheme="minorHAnsi" w:cstheme="minorHAnsi"/>
        </w:rPr>
        <w:t>provisions in the Employee Handbook at its sole discretion, with or without notice.</w:t>
      </w:r>
    </w:p>
    <w:p w14:paraId="1107AF79" w14:textId="47081E7B" w:rsidR="007772A2" w:rsidRPr="00104D3F" w:rsidRDefault="00104D3F" w:rsidP="00EE2B2B">
      <w:pPr>
        <w:pStyle w:val="NormalWeb"/>
        <w:numPr>
          <w:ilvl w:val="0"/>
          <w:numId w:val="6"/>
        </w:numPr>
        <w:jc w:val="both"/>
        <w:rPr>
          <w:rFonts w:asciiTheme="minorHAnsi" w:hAnsiTheme="minorHAnsi" w:cstheme="minorHAnsi"/>
        </w:rPr>
      </w:pPr>
      <w:r w:rsidRPr="00104D3F">
        <w:rPr>
          <w:rFonts w:asciiTheme="minorHAnsi" w:hAnsiTheme="minorHAnsi" w:cstheme="minorHAnsi"/>
        </w:rPr>
        <w:t xml:space="preserve">I am aware that if I have any questions regarding the content of the handbook, I can reach out to my </w:t>
      </w:r>
      <w:r w:rsidRPr="00646C04">
        <w:rPr>
          <w:rStyle w:val="Strong"/>
          <w:rFonts w:asciiTheme="minorHAnsi" w:eastAsiaTheme="majorEastAsia" w:hAnsiTheme="minorHAnsi" w:cstheme="minorHAnsi"/>
          <w:b w:val="0"/>
          <w:bCs w:val="0"/>
        </w:rPr>
        <w:t>supervisor or the Human Resources Department</w:t>
      </w:r>
      <w:r w:rsidRPr="00646C04">
        <w:rPr>
          <w:rFonts w:asciiTheme="minorHAnsi" w:hAnsiTheme="minorHAnsi" w:cstheme="minorHAnsi"/>
          <w:b/>
          <w:bCs/>
        </w:rPr>
        <w:t xml:space="preserve"> </w:t>
      </w:r>
      <w:r w:rsidRPr="00104D3F">
        <w:rPr>
          <w:rFonts w:asciiTheme="minorHAnsi" w:hAnsiTheme="minorHAnsi" w:cstheme="minorHAnsi"/>
        </w:rPr>
        <w:t>for clarification and assistance.</w:t>
      </w:r>
    </w:p>
    <w:p w14:paraId="6EE3619D" w14:textId="77777777" w:rsidR="007772A2" w:rsidRDefault="007772A2" w:rsidP="007772A2">
      <w:pPr>
        <w:rPr>
          <w:rFonts w:eastAsia="Times New Roman" w:cstheme="minorHAnsi"/>
          <w:kern w:val="0"/>
          <w:sz w:val="24"/>
          <w:szCs w:val="24"/>
          <w:lang w:eastAsia="en-IN"/>
          <w14:ligatures w14:val="none"/>
        </w:rPr>
      </w:pPr>
    </w:p>
    <w:p w14:paraId="2424A7C4" w14:textId="77777777" w:rsidR="007772A2" w:rsidRDefault="007772A2" w:rsidP="007772A2">
      <w:pPr>
        <w:rPr>
          <w:rFonts w:eastAsia="Times New Roman" w:cstheme="minorHAnsi"/>
          <w:kern w:val="0"/>
          <w:sz w:val="24"/>
          <w:szCs w:val="24"/>
          <w:lang w:eastAsia="en-IN"/>
          <w14:ligatures w14:val="none"/>
        </w:rPr>
      </w:pPr>
    </w:p>
    <w:p w14:paraId="2D44DB0D" w14:textId="7A1615E2" w:rsidR="007772A2" w:rsidRPr="00E67047" w:rsidRDefault="007772A2" w:rsidP="007772A2">
      <w:pPr>
        <w:ind w:left="720"/>
        <w:rPr>
          <w:rFonts w:eastAsia="Times New Roman" w:cstheme="minorHAnsi"/>
          <w:b/>
          <w:bCs/>
          <w:kern w:val="0"/>
          <w:sz w:val="24"/>
          <w:szCs w:val="24"/>
          <w:lang w:eastAsia="en-IN"/>
          <w14:ligatures w14:val="none"/>
        </w:rPr>
      </w:pPr>
      <w:r w:rsidRPr="00E67047">
        <w:rPr>
          <w:rFonts w:eastAsia="Times New Roman" w:cstheme="minorHAnsi"/>
          <w:b/>
          <w:bCs/>
          <w:kern w:val="0"/>
          <w:sz w:val="24"/>
          <w:szCs w:val="24"/>
          <w:lang w:eastAsia="en-IN"/>
          <w14:ligatures w14:val="none"/>
        </w:rPr>
        <w:t>Employee’s Name:</w:t>
      </w:r>
      <w:r w:rsidR="00E67047">
        <w:rPr>
          <w:rFonts w:eastAsia="Times New Roman" w:cstheme="minorHAnsi"/>
          <w:b/>
          <w:bCs/>
          <w:kern w:val="0"/>
          <w:sz w:val="24"/>
          <w:szCs w:val="24"/>
          <w:lang w:eastAsia="en-IN"/>
          <w14:ligatures w14:val="none"/>
        </w:rPr>
        <w:t xml:space="preserve"> </w:t>
      </w:r>
      <w:r w:rsidR="003A4944">
        <w:rPr>
          <w:rFonts w:eastAsia="Times New Roman" w:cstheme="minorHAnsi"/>
          <w:b/>
          <w:bCs/>
          <w:kern w:val="0"/>
          <w:sz w:val="24"/>
          <w:szCs w:val="24"/>
          <w:lang w:eastAsia="en-IN"/>
          <w14:ligatures w14:val="none"/>
        </w:rPr>
        <w:t>JALESHWARI</w:t>
      </w:r>
      <w:r w:rsidRPr="00E67047">
        <w:rPr>
          <w:rFonts w:eastAsia="Times New Roman" w:cstheme="minorHAnsi"/>
          <w:b/>
          <w:bCs/>
          <w:kern w:val="0"/>
          <w:sz w:val="24"/>
          <w:szCs w:val="24"/>
          <w:lang w:eastAsia="en-IN"/>
          <w14:ligatures w14:val="none"/>
        </w:rPr>
        <w:t xml:space="preserve"> </w:t>
      </w:r>
    </w:p>
    <w:p w14:paraId="45945B30" w14:textId="01C1734B" w:rsidR="007772A2" w:rsidRDefault="00CC074D" w:rsidP="007772A2">
      <w:pPr>
        <w:ind w:left="720"/>
        <w:rPr>
          <w:rFonts w:eastAsia="Times New Roman" w:cstheme="minorHAnsi"/>
          <w:b/>
          <w:bCs/>
          <w:kern w:val="0"/>
          <w:sz w:val="24"/>
          <w:szCs w:val="24"/>
          <w:lang w:eastAsia="en-IN"/>
          <w14:ligatures w14:val="none"/>
        </w:rPr>
      </w:pPr>
      <w:r w:rsidRPr="003A4944">
        <w:rPr>
          <w:rFonts w:eastAsia="Times New Roman" w:cstheme="minorHAnsi"/>
          <w:b/>
          <w:bCs/>
          <w:kern w:val="0"/>
          <w:sz w:val="24"/>
          <w:szCs w:val="24"/>
          <w:lang w:eastAsia="en-IN"/>
          <w14:ligatures w14:val="none"/>
        </w:rPr>
        <w:t>Designation</w:t>
      </w:r>
      <w:r w:rsidR="007772A2" w:rsidRPr="003A4944">
        <w:rPr>
          <w:rFonts w:eastAsia="Times New Roman" w:cstheme="minorHAnsi"/>
          <w:b/>
          <w:bCs/>
          <w:kern w:val="0"/>
          <w:sz w:val="24"/>
          <w:szCs w:val="24"/>
          <w:lang w:eastAsia="en-IN"/>
          <w14:ligatures w14:val="none"/>
        </w:rPr>
        <w:t xml:space="preserve">: </w:t>
      </w:r>
      <w:r w:rsidR="003A4944" w:rsidRPr="003A4944">
        <w:rPr>
          <w:rFonts w:eastAsia="Times New Roman" w:cstheme="minorHAnsi"/>
          <w:b/>
          <w:bCs/>
          <w:kern w:val="0"/>
          <w:sz w:val="24"/>
          <w:szCs w:val="24"/>
          <w:lang w:eastAsia="en-IN"/>
          <w14:ligatures w14:val="none"/>
        </w:rPr>
        <w:t xml:space="preserve">HELPER </w:t>
      </w:r>
    </w:p>
    <w:p w14:paraId="67D2C876" w14:textId="77777777" w:rsidR="00DE5E16" w:rsidRDefault="00DE5E16" w:rsidP="007772A2">
      <w:pPr>
        <w:ind w:left="720"/>
        <w:rPr>
          <w:rFonts w:eastAsia="Times New Roman" w:cstheme="minorHAnsi"/>
          <w:b/>
          <w:bCs/>
          <w:kern w:val="0"/>
          <w:sz w:val="24"/>
          <w:szCs w:val="24"/>
          <w:lang w:eastAsia="en-IN"/>
          <w14:ligatures w14:val="none"/>
        </w:rPr>
      </w:pPr>
      <w:r w:rsidRPr="00DE5E16">
        <w:rPr>
          <w:rFonts w:eastAsia="Times New Roman" w:cstheme="minorHAnsi"/>
          <w:b/>
          <w:bCs/>
          <w:noProof/>
          <w:kern w:val="0"/>
          <w:sz w:val="24"/>
          <w:szCs w:val="24"/>
          <w:lang w:eastAsia="en-IN"/>
          <w14:ligatures w14:val="none"/>
        </w:rPr>
        <w:drawing>
          <wp:inline distT="0" distB="0" distL="0" distR="0" wp14:anchorId="55506491" wp14:editId="54B0E94C">
            <wp:extent cx="1363109" cy="520700"/>
            <wp:effectExtent l="0" t="0" r="8890" b="0"/>
            <wp:docPr id="22913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39224" name=""/>
                    <pic:cNvPicPr/>
                  </pic:nvPicPr>
                  <pic:blipFill rotWithShape="1">
                    <a:blip r:embed="rId12"/>
                    <a:srcRect l="50692" t="55888"/>
                    <a:stretch>
                      <a:fillRect/>
                    </a:stretch>
                  </pic:blipFill>
                  <pic:spPr bwMode="auto">
                    <a:xfrm>
                      <a:off x="0" y="0"/>
                      <a:ext cx="1364012" cy="521045"/>
                    </a:xfrm>
                    <a:prstGeom prst="rect">
                      <a:avLst/>
                    </a:prstGeom>
                    <a:ln>
                      <a:noFill/>
                    </a:ln>
                    <a:extLst>
                      <a:ext uri="{53640926-AAD7-44D8-BBD7-CCE9431645EC}">
                        <a14:shadowObscured xmlns:a14="http://schemas.microsoft.com/office/drawing/2010/main"/>
                      </a:ext>
                    </a:extLst>
                  </pic:spPr>
                </pic:pic>
              </a:graphicData>
            </a:graphic>
          </wp:inline>
        </w:drawing>
      </w:r>
    </w:p>
    <w:p w14:paraId="77F9AF7B" w14:textId="1C61410B" w:rsidR="007772A2" w:rsidRPr="003A4944" w:rsidRDefault="007772A2" w:rsidP="007772A2">
      <w:pPr>
        <w:ind w:left="720"/>
        <w:rPr>
          <w:rFonts w:eastAsia="Times New Roman" w:cstheme="minorHAnsi"/>
          <w:b/>
          <w:bCs/>
          <w:kern w:val="0"/>
          <w:sz w:val="24"/>
          <w:szCs w:val="24"/>
          <w:lang w:eastAsia="en-IN"/>
          <w14:ligatures w14:val="none"/>
        </w:rPr>
      </w:pPr>
      <w:r w:rsidRPr="003A4944">
        <w:rPr>
          <w:rFonts w:eastAsia="Times New Roman" w:cstheme="minorHAnsi"/>
          <w:b/>
          <w:bCs/>
          <w:kern w:val="0"/>
          <w:sz w:val="24"/>
          <w:szCs w:val="24"/>
          <w:lang w:eastAsia="en-IN"/>
          <w14:ligatures w14:val="none"/>
        </w:rPr>
        <w:t xml:space="preserve">Employee’s Signature: </w:t>
      </w:r>
    </w:p>
    <w:p w14:paraId="4A92CEF5" w14:textId="51711507" w:rsidR="007772A2" w:rsidRPr="00A66097" w:rsidRDefault="007772A2" w:rsidP="007C7037">
      <w:pPr>
        <w:ind w:left="720"/>
      </w:pPr>
      <w:r w:rsidRPr="003A4944">
        <w:rPr>
          <w:rFonts w:eastAsia="Times New Roman" w:cstheme="minorHAnsi"/>
          <w:b/>
          <w:bCs/>
          <w:kern w:val="0"/>
          <w:sz w:val="24"/>
          <w:szCs w:val="24"/>
          <w:lang w:eastAsia="en-IN"/>
          <w14:ligatures w14:val="none"/>
        </w:rPr>
        <w:t xml:space="preserve">Date: </w:t>
      </w:r>
      <w:r w:rsidR="0010534C">
        <w:rPr>
          <w:rFonts w:eastAsia="Times New Roman" w:cstheme="minorHAnsi"/>
          <w:b/>
          <w:bCs/>
          <w:kern w:val="0"/>
          <w:sz w:val="24"/>
          <w:szCs w:val="24"/>
          <w:lang w:eastAsia="en-IN"/>
          <w14:ligatures w14:val="none"/>
        </w:rPr>
        <w:t>24</w:t>
      </w:r>
      <w:r w:rsidR="003A4944">
        <w:rPr>
          <w:rFonts w:eastAsia="Times New Roman" w:cstheme="minorHAnsi"/>
          <w:b/>
          <w:bCs/>
          <w:kern w:val="0"/>
          <w:sz w:val="24"/>
          <w:szCs w:val="24"/>
          <w:lang w:eastAsia="en-IN"/>
          <w14:ligatures w14:val="none"/>
        </w:rPr>
        <w:t xml:space="preserve">-11-2025 </w:t>
      </w:r>
    </w:p>
    <w:sectPr w:rsidR="007772A2" w:rsidRPr="00A66097" w:rsidSect="00483A84">
      <w:headerReference w:type="default" r:id="rId13"/>
      <w:footerReference w:type="default" r:id="rId14"/>
      <w:headerReference w:type="first" r:id="rId15"/>
      <w:footerReference w:type="first" r:id="rId16"/>
      <w:pgSz w:w="11906" w:h="16838"/>
      <w:pgMar w:top="1440" w:right="1440" w:bottom="1440" w:left="1440" w:header="709" w:footer="567"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4782" w14:textId="77777777" w:rsidR="00472EA6" w:rsidRDefault="00472EA6" w:rsidP="0051709C">
      <w:pPr>
        <w:spacing w:after="0" w:line="240" w:lineRule="auto"/>
      </w:pPr>
      <w:r>
        <w:separator/>
      </w:r>
    </w:p>
  </w:endnote>
  <w:endnote w:type="continuationSeparator" w:id="0">
    <w:p w14:paraId="77826674" w14:textId="77777777" w:rsidR="00472EA6" w:rsidRDefault="00472EA6" w:rsidP="00517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9CFE" w14:textId="56CED4F2" w:rsidR="0051709C" w:rsidRPr="008F441C" w:rsidRDefault="008F441C">
    <w:pPr>
      <w:pStyle w:val="Footer"/>
      <w:rPr>
        <w:b/>
        <w:bCs/>
      </w:rPr>
    </w:pPr>
    <w:r w:rsidRPr="008F441C">
      <w:rPr>
        <w:b/>
        <w:bCs/>
        <w:lang w:val="en-GB"/>
      </w:rPr>
      <w:t>Revision No.</w:t>
    </w:r>
    <w:r w:rsidR="00D2335E">
      <w:rPr>
        <w:b/>
        <w:bCs/>
        <w:lang w:val="en-GB"/>
      </w:rPr>
      <w:t>01</w:t>
    </w:r>
    <w:r w:rsidRPr="008F441C">
      <w:rPr>
        <w:b/>
        <w:bCs/>
        <w:lang w:val="en-GB"/>
      </w:rPr>
      <w:t xml:space="preserve"> </w:t>
    </w:r>
    <w:r w:rsidRPr="008F441C">
      <w:rPr>
        <w:b/>
        <w:bCs/>
        <w:lang w:val="en-GB"/>
      </w:rPr>
      <w:ptab w:relativeTo="margin" w:alignment="center" w:leader="none"/>
    </w:r>
    <w:r w:rsidRPr="008F441C">
      <w:rPr>
        <w:b/>
        <w:bCs/>
        <w:lang w:val="en-GB"/>
      </w:rPr>
      <w:t>DOC-RE-EH-01</w:t>
    </w:r>
    <w:r w:rsidRPr="008F441C">
      <w:rPr>
        <w:b/>
        <w:bCs/>
        <w:lang w:val="en-GB"/>
      </w:rPr>
      <w:ptab w:relativeTo="margin" w:alignment="right" w:leader="none"/>
    </w:r>
    <w:r w:rsidRPr="008F441C">
      <w:rPr>
        <w:b/>
        <w:bCs/>
        <w:color w:val="7F7F7F" w:themeColor="background1" w:themeShade="7F"/>
        <w:spacing w:val="60"/>
        <w:lang w:val="en-GB"/>
      </w:rPr>
      <w:t>Page</w:t>
    </w:r>
    <w:r w:rsidRPr="008F441C">
      <w:rPr>
        <w:b/>
        <w:bCs/>
        <w:lang w:val="en-GB"/>
      </w:rPr>
      <w:t xml:space="preserve"> | </w:t>
    </w:r>
    <w:r w:rsidRPr="008F441C">
      <w:rPr>
        <w:b/>
        <w:bCs/>
        <w:lang w:val="en-GB"/>
      </w:rPr>
      <w:fldChar w:fldCharType="begin"/>
    </w:r>
    <w:r w:rsidRPr="008F441C">
      <w:rPr>
        <w:b/>
        <w:bCs/>
        <w:lang w:val="en-GB"/>
      </w:rPr>
      <w:instrText>PAGE   \* MERGEFORMAT</w:instrText>
    </w:r>
    <w:r w:rsidRPr="008F441C">
      <w:rPr>
        <w:b/>
        <w:bCs/>
        <w:lang w:val="en-GB"/>
      </w:rPr>
      <w:fldChar w:fldCharType="separate"/>
    </w:r>
    <w:r w:rsidRPr="008F441C">
      <w:rPr>
        <w:b/>
        <w:bCs/>
        <w:lang w:val="en-GB"/>
      </w:rPr>
      <w:t>1</w:t>
    </w:r>
    <w:r w:rsidRPr="008F441C">
      <w:rPr>
        <w:b/>
        <w:bCs/>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BF7B" w14:textId="700C56D0" w:rsidR="0051709C" w:rsidRDefault="0051709C" w:rsidP="0051709C">
    <w:pPr>
      <w:pStyle w:val="Footer"/>
    </w:pPr>
  </w:p>
  <w:p w14:paraId="47CDBD5B" w14:textId="7D3A7559" w:rsidR="0051709C" w:rsidRDefault="005170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4701" w14:textId="77777777" w:rsidR="00472EA6" w:rsidRDefault="00472EA6" w:rsidP="0051709C">
      <w:pPr>
        <w:spacing w:after="0" w:line="240" w:lineRule="auto"/>
      </w:pPr>
      <w:r>
        <w:separator/>
      </w:r>
    </w:p>
  </w:footnote>
  <w:footnote w:type="continuationSeparator" w:id="0">
    <w:p w14:paraId="16CE24AD" w14:textId="77777777" w:rsidR="00472EA6" w:rsidRDefault="00472EA6" w:rsidP="00517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6365" w14:textId="16EE2F0A" w:rsidR="00483A84" w:rsidRDefault="00483A84">
    <w:pPr>
      <w:pStyle w:val="Header"/>
    </w:pPr>
  </w:p>
  <w:p w14:paraId="3B7772D6" w14:textId="75FF7C52" w:rsidR="00483A84" w:rsidRDefault="003F23D2">
    <w:pPr>
      <w:pStyle w:val="Header"/>
    </w:pPr>
    <w:r>
      <w:rPr>
        <w:noProof/>
      </w:rPr>
      <w:drawing>
        <wp:anchor distT="0" distB="0" distL="114300" distR="114300" simplePos="0" relativeHeight="251659264" behindDoc="0" locked="0" layoutInCell="1" allowOverlap="1" wp14:anchorId="00F29C1F" wp14:editId="21206513">
          <wp:simplePos x="0" y="0"/>
          <wp:positionH relativeFrom="margin">
            <wp:align>center</wp:align>
          </wp:positionH>
          <wp:positionV relativeFrom="page">
            <wp:posOffset>621665</wp:posOffset>
          </wp:positionV>
          <wp:extent cx="3901440" cy="574040"/>
          <wp:effectExtent l="0" t="0" r="3810" b="0"/>
          <wp:wrapSquare wrapText="bothSides"/>
          <wp:docPr id="70340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1573"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901440" cy="574040"/>
                  </a:xfrm>
                  <a:prstGeom prst="rect">
                    <a:avLst/>
                  </a:prstGeom>
                  <a:noFill/>
                  <a:ln>
                    <a:noFill/>
                  </a:ln>
                </pic:spPr>
              </pic:pic>
            </a:graphicData>
          </a:graphic>
        </wp:anchor>
      </w:drawing>
    </w:r>
  </w:p>
  <w:p w14:paraId="1320C89D" w14:textId="6F73C18B" w:rsidR="00483A84" w:rsidRDefault="00483A84">
    <w:pPr>
      <w:pStyle w:val="Header"/>
    </w:pPr>
  </w:p>
  <w:p w14:paraId="2049EE3F" w14:textId="3B516694" w:rsidR="0051709C" w:rsidRDefault="0051709C">
    <w:pPr>
      <w:pStyle w:val="Header"/>
    </w:pPr>
  </w:p>
  <w:p w14:paraId="6067B1BB" w14:textId="37B6AC5F" w:rsidR="006955A7" w:rsidRDefault="006955A7">
    <w:pPr>
      <w:pStyle w:val="Header"/>
    </w:pPr>
  </w:p>
  <w:p w14:paraId="5BE06F50" w14:textId="77777777" w:rsidR="006955A7" w:rsidRDefault="006955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DA53" w14:textId="77777777" w:rsidR="0051709C" w:rsidRDefault="0051709C">
    <w:pPr>
      <w:pStyle w:val="Header"/>
    </w:pPr>
  </w:p>
  <w:p w14:paraId="44C4F0F7" w14:textId="36F084AF" w:rsidR="0051709C" w:rsidRDefault="005170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071"/>
    <w:multiLevelType w:val="hybridMultilevel"/>
    <w:tmpl w:val="E7F66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D442FB"/>
    <w:multiLevelType w:val="hybridMultilevel"/>
    <w:tmpl w:val="C4ACA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F02E37"/>
    <w:multiLevelType w:val="hybridMultilevel"/>
    <w:tmpl w:val="420AE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C3C84"/>
    <w:multiLevelType w:val="multilevel"/>
    <w:tmpl w:val="5A8C03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B0226"/>
    <w:multiLevelType w:val="multilevel"/>
    <w:tmpl w:val="26E0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76B84"/>
    <w:multiLevelType w:val="multilevel"/>
    <w:tmpl w:val="E8C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34BB0"/>
    <w:multiLevelType w:val="multilevel"/>
    <w:tmpl w:val="D6761BD0"/>
    <w:lvl w:ilvl="0">
      <w:start w:val="1"/>
      <w:numFmt w:val="decimal"/>
      <w:lvlText w:val="%1."/>
      <w:lvlJc w:val="center"/>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797B"/>
    <w:multiLevelType w:val="multilevel"/>
    <w:tmpl w:val="511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04282"/>
    <w:multiLevelType w:val="hybridMultilevel"/>
    <w:tmpl w:val="56AEBC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FC28AF"/>
    <w:multiLevelType w:val="hybridMultilevel"/>
    <w:tmpl w:val="F250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707EB"/>
    <w:multiLevelType w:val="hybridMultilevel"/>
    <w:tmpl w:val="0330B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6F7B87"/>
    <w:multiLevelType w:val="multilevel"/>
    <w:tmpl w:val="715A0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129B1"/>
    <w:multiLevelType w:val="multilevel"/>
    <w:tmpl w:val="2A6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24E41"/>
    <w:multiLevelType w:val="hybridMultilevel"/>
    <w:tmpl w:val="954C2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C2C8E"/>
    <w:multiLevelType w:val="multilevel"/>
    <w:tmpl w:val="E9BEA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7248B"/>
    <w:multiLevelType w:val="multilevel"/>
    <w:tmpl w:val="84FE76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55254"/>
    <w:multiLevelType w:val="multilevel"/>
    <w:tmpl w:val="31E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07621"/>
    <w:multiLevelType w:val="multilevel"/>
    <w:tmpl w:val="E9BEA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352DA4"/>
    <w:multiLevelType w:val="multilevel"/>
    <w:tmpl w:val="6C3A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238EA"/>
    <w:multiLevelType w:val="multilevel"/>
    <w:tmpl w:val="3A204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136C3"/>
    <w:multiLevelType w:val="multilevel"/>
    <w:tmpl w:val="3E025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AD1294"/>
    <w:multiLevelType w:val="multilevel"/>
    <w:tmpl w:val="B92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A1DF5"/>
    <w:multiLevelType w:val="multilevel"/>
    <w:tmpl w:val="9D1CB01C"/>
    <w:lvl w:ilvl="0">
      <w:start w:val="1"/>
      <w:numFmt w:val="decimal"/>
      <w:lvlText w:val="%1."/>
      <w:lvlJc w:val="center"/>
      <w:pPr>
        <w:ind w:left="4680" w:hanging="360"/>
      </w:pPr>
      <w:rPr>
        <w:rFonts w:hint="default"/>
        <w:color w:val="C00000"/>
      </w:rPr>
    </w:lvl>
    <w:lvl w:ilvl="1">
      <w:start w:val="1"/>
      <w:numFmt w:val="decimal"/>
      <w:isLgl/>
      <w:lvlText w:val="%1.%2."/>
      <w:lvlJc w:val="left"/>
      <w:pPr>
        <w:ind w:left="4860" w:hanging="720"/>
      </w:pPr>
      <w:rPr>
        <w:rFonts w:hint="default"/>
        <w:color w:val="C0000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3F1C59D5"/>
    <w:multiLevelType w:val="multilevel"/>
    <w:tmpl w:val="1FC87C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E0641"/>
    <w:multiLevelType w:val="multilevel"/>
    <w:tmpl w:val="41A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02E39"/>
    <w:multiLevelType w:val="multilevel"/>
    <w:tmpl w:val="EA8E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758D2"/>
    <w:multiLevelType w:val="multilevel"/>
    <w:tmpl w:val="88327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E1F17"/>
    <w:multiLevelType w:val="multilevel"/>
    <w:tmpl w:val="E9BEA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817BD1"/>
    <w:multiLevelType w:val="hybridMultilevel"/>
    <w:tmpl w:val="E1BC93A4"/>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04A6FB1"/>
    <w:multiLevelType w:val="multilevel"/>
    <w:tmpl w:val="E9BEA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80588A"/>
    <w:multiLevelType w:val="multilevel"/>
    <w:tmpl w:val="C15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F60D3"/>
    <w:multiLevelType w:val="multilevel"/>
    <w:tmpl w:val="830E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960CF"/>
    <w:multiLevelType w:val="multilevel"/>
    <w:tmpl w:val="630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D7D00"/>
    <w:multiLevelType w:val="multilevel"/>
    <w:tmpl w:val="846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A1E22"/>
    <w:multiLevelType w:val="multilevel"/>
    <w:tmpl w:val="6856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86F85"/>
    <w:multiLevelType w:val="multilevel"/>
    <w:tmpl w:val="132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A3282"/>
    <w:multiLevelType w:val="multilevel"/>
    <w:tmpl w:val="B18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D0B22"/>
    <w:multiLevelType w:val="multilevel"/>
    <w:tmpl w:val="CF22ED80"/>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CE45EF8"/>
    <w:multiLevelType w:val="hybridMultilevel"/>
    <w:tmpl w:val="4544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191DE7"/>
    <w:multiLevelType w:val="multilevel"/>
    <w:tmpl w:val="AE265B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291E31"/>
    <w:multiLevelType w:val="multilevel"/>
    <w:tmpl w:val="FC7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D0798D"/>
    <w:multiLevelType w:val="multilevel"/>
    <w:tmpl w:val="B1E8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464AD"/>
    <w:multiLevelType w:val="multilevel"/>
    <w:tmpl w:val="304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81D63"/>
    <w:multiLevelType w:val="multilevel"/>
    <w:tmpl w:val="210C46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9D14004"/>
    <w:multiLevelType w:val="multilevel"/>
    <w:tmpl w:val="4A2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BA7A62"/>
    <w:multiLevelType w:val="hybridMultilevel"/>
    <w:tmpl w:val="92CC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263B74"/>
    <w:multiLevelType w:val="multilevel"/>
    <w:tmpl w:val="129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1777E2"/>
    <w:multiLevelType w:val="multilevel"/>
    <w:tmpl w:val="E8AA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9268D9"/>
    <w:multiLevelType w:val="multilevel"/>
    <w:tmpl w:val="59F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400FF"/>
    <w:multiLevelType w:val="multilevel"/>
    <w:tmpl w:val="C910F5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42058"/>
    <w:multiLevelType w:val="multilevel"/>
    <w:tmpl w:val="7C02D98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76E9E"/>
    <w:multiLevelType w:val="multilevel"/>
    <w:tmpl w:val="EBB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C70B14"/>
    <w:multiLevelType w:val="multilevel"/>
    <w:tmpl w:val="5FC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A071F4"/>
    <w:multiLevelType w:val="multilevel"/>
    <w:tmpl w:val="E91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7B2F19"/>
    <w:multiLevelType w:val="multilevel"/>
    <w:tmpl w:val="E9BEA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E4736C"/>
    <w:multiLevelType w:val="hybridMultilevel"/>
    <w:tmpl w:val="A1D604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152830">
    <w:abstractNumId w:val="20"/>
  </w:num>
  <w:num w:numId="2" w16cid:durableId="1890258338">
    <w:abstractNumId w:val="44"/>
  </w:num>
  <w:num w:numId="3" w16cid:durableId="1334652164">
    <w:abstractNumId w:val="56"/>
  </w:num>
  <w:num w:numId="4" w16cid:durableId="426079406">
    <w:abstractNumId w:val="11"/>
  </w:num>
  <w:num w:numId="5" w16cid:durableId="690643043">
    <w:abstractNumId w:val="9"/>
  </w:num>
  <w:num w:numId="6" w16cid:durableId="1543514133">
    <w:abstractNumId w:val="7"/>
  </w:num>
  <w:num w:numId="7" w16cid:durableId="1768651011">
    <w:abstractNumId w:val="23"/>
  </w:num>
  <w:num w:numId="8" w16cid:durableId="1042368195">
    <w:abstractNumId w:val="5"/>
  </w:num>
  <w:num w:numId="9" w16cid:durableId="126289021">
    <w:abstractNumId w:val="26"/>
  </w:num>
  <w:num w:numId="10" w16cid:durableId="704016862">
    <w:abstractNumId w:val="12"/>
  </w:num>
  <w:num w:numId="11" w16cid:durableId="1355375503">
    <w:abstractNumId w:val="31"/>
  </w:num>
  <w:num w:numId="12" w16cid:durableId="1448619452">
    <w:abstractNumId w:val="51"/>
  </w:num>
  <w:num w:numId="13" w16cid:durableId="1353646748">
    <w:abstractNumId w:val="27"/>
  </w:num>
  <w:num w:numId="14" w16cid:durableId="1895583332">
    <w:abstractNumId w:val="52"/>
  </w:num>
  <w:num w:numId="15" w16cid:durableId="477773235">
    <w:abstractNumId w:val="53"/>
  </w:num>
  <w:num w:numId="16" w16cid:durableId="966352764">
    <w:abstractNumId w:val="21"/>
  </w:num>
  <w:num w:numId="17" w16cid:durableId="1622684232">
    <w:abstractNumId w:val="4"/>
  </w:num>
  <w:num w:numId="18" w16cid:durableId="372191992">
    <w:abstractNumId w:val="25"/>
  </w:num>
  <w:num w:numId="19" w16cid:durableId="1010371763">
    <w:abstractNumId w:val="49"/>
  </w:num>
  <w:num w:numId="20" w16cid:durableId="730202120">
    <w:abstractNumId w:val="6"/>
  </w:num>
  <w:num w:numId="21" w16cid:durableId="319970746">
    <w:abstractNumId w:val="43"/>
  </w:num>
  <w:num w:numId="22" w16cid:durableId="1138840185">
    <w:abstractNumId w:val="14"/>
  </w:num>
  <w:num w:numId="23" w16cid:durableId="966818747">
    <w:abstractNumId w:val="0"/>
  </w:num>
  <w:num w:numId="24" w16cid:durableId="1537542940">
    <w:abstractNumId w:val="29"/>
  </w:num>
  <w:num w:numId="25" w16cid:durableId="2110929733">
    <w:abstractNumId w:val="22"/>
  </w:num>
  <w:num w:numId="26" w16cid:durableId="1553615962">
    <w:abstractNumId w:val="38"/>
  </w:num>
  <w:num w:numId="27" w16cid:durableId="670063694">
    <w:abstractNumId w:val="50"/>
  </w:num>
  <w:num w:numId="28" w16cid:durableId="1455246406">
    <w:abstractNumId w:val="40"/>
  </w:num>
  <w:num w:numId="29" w16cid:durableId="81266436">
    <w:abstractNumId w:val="46"/>
  </w:num>
  <w:num w:numId="30" w16cid:durableId="137961569">
    <w:abstractNumId w:val="16"/>
  </w:num>
  <w:num w:numId="31" w16cid:durableId="1967007126">
    <w:abstractNumId w:val="24"/>
  </w:num>
  <w:num w:numId="32" w16cid:durableId="323897697">
    <w:abstractNumId w:val="3"/>
  </w:num>
  <w:num w:numId="33" w16cid:durableId="750784525">
    <w:abstractNumId w:val="13"/>
  </w:num>
  <w:num w:numId="34" w16cid:durableId="1037701573">
    <w:abstractNumId w:val="2"/>
  </w:num>
  <w:num w:numId="35" w16cid:durableId="1522861474">
    <w:abstractNumId w:val="10"/>
  </w:num>
  <w:num w:numId="36" w16cid:durableId="211622152">
    <w:abstractNumId w:val="30"/>
  </w:num>
  <w:num w:numId="37" w16cid:durableId="684526770">
    <w:abstractNumId w:val="15"/>
  </w:num>
  <w:num w:numId="38" w16cid:durableId="1325475140">
    <w:abstractNumId w:val="37"/>
  </w:num>
  <w:num w:numId="39" w16cid:durableId="1882400598">
    <w:abstractNumId w:val="32"/>
  </w:num>
  <w:num w:numId="40" w16cid:durableId="1841656570">
    <w:abstractNumId w:val="55"/>
  </w:num>
  <w:num w:numId="41" w16cid:durableId="102190676">
    <w:abstractNumId w:val="18"/>
  </w:num>
  <w:num w:numId="42" w16cid:durableId="411238966">
    <w:abstractNumId w:val="28"/>
  </w:num>
  <w:num w:numId="43" w16cid:durableId="949775251">
    <w:abstractNumId w:val="19"/>
  </w:num>
  <w:num w:numId="44" w16cid:durableId="1834181582">
    <w:abstractNumId w:val="36"/>
  </w:num>
  <w:num w:numId="45" w16cid:durableId="375861543">
    <w:abstractNumId w:val="39"/>
  </w:num>
  <w:num w:numId="46" w16cid:durableId="211118451">
    <w:abstractNumId w:val="54"/>
  </w:num>
  <w:num w:numId="47" w16cid:durableId="1993944615">
    <w:abstractNumId w:val="48"/>
  </w:num>
  <w:num w:numId="48" w16cid:durableId="859972220">
    <w:abstractNumId w:val="47"/>
  </w:num>
  <w:num w:numId="49" w16cid:durableId="88238183">
    <w:abstractNumId w:val="42"/>
  </w:num>
  <w:num w:numId="50" w16cid:durableId="517892608">
    <w:abstractNumId w:val="45"/>
  </w:num>
  <w:num w:numId="51" w16cid:durableId="964196389">
    <w:abstractNumId w:val="17"/>
  </w:num>
  <w:num w:numId="52" w16cid:durableId="599919016">
    <w:abstractNumId w:val="8"/>
  </w:num>
  <w:num w:numId="53" w16cid:durableId="375350592">
    <w:abstractNumId w:val="41"/>
  </w:num>
  <w:num w:numId="54" w16cid:durableId="1114058018">
    <w:abstractNumId w:val="34"/>
  </w:num>
  <w:num w:numId="55" w16cid:durableId="1285964952">
    <w:abstractNumId w:val="33"/>
  </w:num>
  <w:num w:numId="56" w16cid:durableId="481166953">
    <w:abstractNumId w:val="35"/>
  </w:num>
  <w:num w:numId="57" w16cid:durableId="2139882685">
    <w:abstractNumId w:val="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9C"/>
    <w:rsid w:val="000007B9"/>
    <w:rsid w:val="00000A99"/>
    <w:rsid w:val="00001214"/>
    <w:rsid w:val="000062D7"/>
    <w:rsid w:val="0000711B"/>
    <w:rsid w:val="000139AC"/>
    <w:rsid w:val="00015EF1"/>
    <w:rsid w:val="00024BCD"/>
    <w:rsid w:val="00025EDB"/>
    <w:rsid w:val="00027EA5"/>
    <w:rsid w:val="00034BC2"/>
    <w:rsid w:val="0003581B"/>
    <w:rsid w:val="00046B1E"/>
    <w:rsid w:val="00051A4A"/>
    <w:rsid w:val="00057CC7"/>
    <w:rsid w:val="00064C6C"/>
    <w:rsid w:val="0006659B"/>
    <w:rsid w:val="000674CD"/>
    <w:rsid w:val="0007069D"/>
    <w:rsid w:val="00081534"/>
    <w:rsid w:val="000A02F9"/>
    <w:rsid w:val="000B53DE"/>
    <w:rsid w:val="000B6573"/>
    <w:rsid w:val="000B6956"/>
    <w:rsid w:val="000C15D8"/>
    <w:rsid w:val="000C1E7A"/>
    <w:rsid w:val="000C7C53"/>
    <w:rsid w:val="000D09BA"/>
    <w:rsid w:val="000D12D5"/>
    <w:rsid w:val="000D1DCD"/>
    <w:rsid w:val="000E1C0D"/>
    <w:rsid w:val="000E592F"/>
    <w:rsid w:val="000E66BC"/>
    <w:rsid w:val="000F0B0B"/>
    <w:rsid w:val="000F0B46"/>
    <w:rsid w:val="000F2113"/>
    <w:rsid w:val="000F5988"/>
    <w:rsid w:val="000F611E"/>
    <w:rsid w:val="000F7262"/>
    <w:rsid w:val="00100C1D"/>
    <w:rsid w:val="00101124"/>
    <w:rsid w:val="00104D3F"/>
    <w:rsid w:val="0010534C"/>
    <w:rsid w:val="0011003A"/>
    <w:rsid w:val="001100EA"/>
    <w:rsid w:val="00120349"/>
    <w:rsid w:val="00122069"/>
    <w:rsid w:val="00123567"/>
    <w:rsid w:val="00127751"/>
    <w:rsid w:val="00132D1E"/>
    <w:rsid w:val="00134987"/>
    <w:rsid w:val="00135C37"/>
    <w:rsid w:val="00142955"/>
    <w:rsid w:val="00146813"/>
    <w:rsid w:val="00154B32"/>
    <w:rsid w:val="00162CE7"/>
    <w:rsid w:val="001709B6"/>
    <w:rsid w:val="00170F0A"/>
    <w:rsid w:val="001726FC"/>
    <w:rsid w:val="00176FA0"/>
    <w:rsid w:val="00181E07"/>
    <w:rsid w:val="00190C25"/>
    <w:rsid w:val="00192729"/>
    <w:rsid w:val="00195A3E"/>
    <w:rsid w:val="00197DB2"/>
    <w:rsid w:val="001A3306"/>
    <w:rsid w:val="001B0EB9"/>
    <w:rsid w:val="001B5DF3"/>
    <w:rsid w:val="001B675D"/>
    <w:rsid w:val="001B7E3B"/>
    <w:rsid w:val="001C3F9C"/>
    <w:rsid w:val="001C4543"/>
    <w:rsid w:val="0020094A"/>
    <w:rsid w:val="00200D07"/>
    <w:rsid w:val="002143D3"/>
    <w:rsid w:val="002155F0"/>
    <w:rsid w:val="0022132D"/>
    <w:rsid w:val="00227AE8"/>
    <w:rsid w:val="00234C8F"/>
    <w:rsid w:val="00234E9D"/>
    <w:rsid w:val="002452A8"/>
    <w:rsid w:val="0025605A"/>
    <w:rsid w:val="0027718F"/>
    <w:rsid w:val="00282A6F"/>
    <w:rsid w:val="002852D2"/>
    <w:rsid w:val="00291F0C"/>
    <w:rsid w:val="0029434F"/>
    <w:rsid w:val="002A0F30"/>
    <w:rsid w:val="002A21AB"/>
    <w:rsid w:val="002B5981"/>
    <w:rsid w:val="002D1AB7"/>
    <w:rsid w:val="002D5830"/>
    <w:rsid w:val="002D7DB3"/>
    <w:rsid w:val="002E0602"/>
    <w:rsid w:val="002E565D"/>
    <w:rsid w:val="002E6F64"/>
    <w:rsid w:val="002F480E"/>
    <w:rsid w:val="00301292"/>
    <w:rsid w:val="00325822"/>
    <w:rsid w:val="00327951"/>
    <w:rsid w:val="00374D5D"/>
    <w:rsid w:val="00385865"/>
    <w:rsid w:val="00391369"/>
    <w:rsid w:val="003A4944"/>
    <w:rsid w:val="003B00EB"/>
    <w:rsid w:val="003B4787"/>
    <w:rsid w:val="003D14E9"/>
    <w:rsid w:val="003D363C"/>
    <w:rsid w:val="003E649E"/>
    <w:rsid w:val="003F23D2"/>
    <w:rsid w:val="003F4665"/>
    <w:rsid w:val="003F756A"/>
    <w:rsid w:val="00411E00"/>
    <w:rsid w:val="00416891"/>
    <w:rsid w:val="00424BE3"/>
    <w:rsid w:val="00424E0C"/>
    <w:rsid w:val="00425429"/>
    <w:rsid w:val="004261AE"/>
    <w:rsid w:val="00435A5C"/>
    <w:rsid w:val="00445487"/>
    <w:rsid w:val="004607D8"/>
    <w:rsid w:val="004705D3"/>
    <w:rsid w:val="00472EA6"/>
    <w:rsid w:val="00475C68"/>
    <w:rsid w:val="00481C38"/>
    <w:rsid w:val="00482DA2"/>
    <w:rsid w:val="00483A84"/>
    <w:rsid w:val="00483CC9"/>
    <w:rsid w:val="00484314"/>
    <w:rsid w:val="00486FFC"/>
    <w:rsid w:val="004A0538"/>
    <w:rsid w:val="004A7A80"/>
    <w:rsid w:val="004B49EA"/>
    <w:rsid w:val="004C664F"/>
    <w:rsid w:val="004D44EF"/>
    <w:rsid w:val="004F0058"/>
    <w:rsid w:val="004F0CB7"/>
    <w:rsid w:val="004F72C3"/>
    <w:rsid w:val="004F7914"/>
    <w:rsid w:val="00513E42"/>
    <w:rsid w:val="0051709C"/>
    <w:rsid w:val="00520CD2"/>
    <w:rsid w:val="00522ED5"/>
    <w:rsid w:val="0053154F"/>
    <w:rsid w:val="00531708"/>
    <w:rsid w:val="00541F77"/>
    <w:rsid w:val="0054285A"/>
    <w:rsid w:val="00542D51"/>
    <w:rsid w:val="00543145"/>
    <w:rsid w:val="00544DF4"/>
    <w:rsid w:val="005558BA"/>
    <w:rsid w:val="00556526"/>
    <w:rsid w:val="00560B16"/>
    <w:rsid w:val="00565305"/>
    <w:rsid w:val="00573783"/>
    <w:rsid w:val="00573B60"/>
    <w:rsid w:val="00587D9F"/>
    <w:rsid w:val="00590C5F"/>
    <w:rsid w:val="005A7679"/>
    <w:rsid w:val="005B2135"/>
    <w:rsid w:val="005C0F9C"/>
    <w:rsid w:val="005C1535"/>
    <w:rsid w:val="005C1875"/>
    <w:rsid w:val="005C1ABB"/>
    <w:rsid w:val="005C2325"/>
    <w:rsid w:val="005C39BE"/>
    <w:rsid w:val="005C6702"/>
    <w:rsid w:val="005D0D48"/>
    <w:rsid w:val="005E233F"/>
    <w:rsid w:val="005F44B4"/>
    <w:rsid w:val="005F5FD9"/>
    <w:rsid w:val="00607B88"/>
    <w:rsid w:val="0061575C"/>
    <w:rsid w:val="00615BC6"/>
    <w:rsid w:val="00617A1B"/>
    <w:rsid w:val="00622F42"/>
    <w:rsid w:val="00623ACA"/>
    <w:rsid w:val="00625B1B"/>
    <w:rsid w:val="00627B87"/>
    <w:rsid w:val="00646C04"/>
    <w:rsid w:val="00656192"/>
    <w:rsid w:val="00660F02"/>
    <w:rsid w:val="00664D8E"/>
    <w:rsid w:val="006733C7"/>
    <w:rsid w:val="00676E21"/>
    <w:rsid w:val="00683B7A"/>
    <w:rsid w:val="00683D38"/>
    <w:rsid w:val="006857B9"/>
    <w:rsid w:val="00686F4E"/>
    <w:rsid w:val="00693D57"/>
    <w:rsid w:val="00694E48"/>
    <w:rsid w:val="006955A7"/>
    <w:rsid w:val="006962DA"/>
    <w:rsid w:val="006B6B39"/>
    <w:rsid w:val="006D1F32"/>
    <w:rsid w:val="006E3938"/>
    <w:rsid w:val="006E5DB7"/>
    <w:rsid w:val="006E6C4C"/>
    <w:rsid w:val="006F416A"/>
    <w:rsid w:val="006F5022"/>
    <w:rsid w:val="00705547"/>
    <w:rsid w:val="00713A0D"/>
    <w:rsid w:val="00716A00"/>
    <w:rsid w:val="00721E8F"/>
    <w:rsid w:val="00722C08"/>
    <w:rsid w:val="0072773B"/>
    <w:rsid w:val="0074448F"/>
    <w:rsid w:val="0074673B"/>
    <w:rsid w:val="007532C2"/>
    <w:rsid w:val="00753FBC"/>
    <w:rsid w:val="00755317"/>
    <w:rsid w:val="0075737B"/>
    <w:rsid w:val="00763609"/>
    <w:rsid w:val="00764CA1"/>
    <w:rsid w:val="00772A8F"/>
    <w:rsid w:val="007772A2"/>
    <w:rsid w:val="007865D1"/>
    <w:rsid w:val="007A13BD"/>
    <w:rsid w:val="007A3EDF"/>
    <w:rsid w:val="007B33C0"/>
    <w:rsid w:val="007B5A9E"/>
    <w:rsid w:val="007C0651"/>
    <w:rsid w:val="007C5402"/>
    <w:rsid w:val="007C6620"/>
    <w:rsid w:val="007C7037"/>
    <w:rsid w:val="007E15D9"/>
    <w:rsid w:val="007E72F6"/>
    <w:rsid w:val="007F1355"/>
    <w:rsid w:val="007F20A9"/>
    <w:rsid w:val="007F72B0"/>
    <w:rsid w:val="00804106"/>
    <w:rsid w:val="0080431A"/>
    <w:rsid w:val="00812767"/>
    <w:rsid w:val="00813F7E"/>
    <w:rsid w:val="00823103"/>
    <w:rsid w:val="00831132"/>
    <w:rsid w:val="0083191B"/>
    <w:rsid w:val="00841EC8"/>
    <w:rsid w:val="00842A79"/>
    <w:rsid w:val="00842D65"/>
    <w:rsid w:val="00845ED5"/>
    <w:rsid w:val="00851F1D"/>
    <w:rsid w:val="00855EB0"/>
    <w:rsid w:val="008560FA"/>
    <w:rsid w:val="008660E0"/>
    <w:rsid w:val="00877F1F"/>
    <w:rsid w:val="00880A36"/>
    <w:rsid w:val="00893E23"/>
    <w:rsid w:val="0089507A"/>
    <w:rsid w:val="008A7BD5"/>
    <w:rsid w:val="008B001C"/>
    <w:rsid w:val="008B649C"/>
    <w:rsid w:val="008C5AB8"/>
    <w:rsid w:val="008D537E"/>
    <w:rsid w:val="008E02EF"/>
    <w:rsid w:val="008E2E36"/>
    <w:rsid w:val="008E3CF0"/>
    <w:rsid w:val="008F0A32"/>
    <w:rsid w:val="008F18F7"/>
    <w:rsid w:val="008F441C"/>
    <w:rsid w:val="0090525A"/>
    <w:rsid w:val="009353AD"/>
    <w:rsid w:val="009408CF"/>
    <w:rsid w:val="009411AA"/>
    <w:rsid w:val="009534C8"/>
    <w:rsid w:val="0095577E"/>
    <w:rsid w:val="009562CC"/>
    <w:rsid w:val="009621C5"/>
    <w:rsid w:val="009704B0"/>
    <w:rsid w:val="00974BFB"/>
    <w:rsid w:val="00980F26"/>
    <w:rsid w:val="00983648"/>
    <w:rsid w:val="00984E6A"/>
    <w:rsid w:val="00985BA9"/>
    <w:rsid w:val="009B4D85"/>
    <w:rsid w:val="009B50DA"/>
    <w:rsid w:val="009C3CA0"/>
    <w:rsid w:val="009C44AE"/>
    <w:rsid w:val="009D6E14"/>
    <w:rsid w:val="009E056B"/>
    <w:rsid w:val="009E6F1D"/>
    <w:rsid w:val="009F7B4E"/>
    <w:rsid w:val="00A0239B"/>
    <w:rsid w:val="00A02DCF"/>
    <w:rsid w:val="00A07DC8"/>
    <w:rsid w:val="00A14C77"/>
    <w:rsid w:val="00A157D0"/>
    <w:rsid w:val="00A16E15"/>
    <w:rsid w:val="00A24AF4"/>
    <w:rsid w:val="00A3193D"/>
    <w:rsid w:val="00A442ED"/>
    <w:rsid w:val="00A66097"/>
    <w:rsid w:val="00A70D40"/>
    <w:rsid w:val="00A7380F"/>
    <w:rsid w:val="00A81061"/>
    <w:rsid w:val="00A83067"/>
    <w:rsid w:val="00A87780"/>
    <w:rsid w:val="00A878CB"/>
    <w:rsid w:val="00A972A3"/>
    <w:rsid w:val="00AA20FA"/>
    <w:rsid w:val="00AA4199"/>
    <w:rsid w:val="00AB2534"/>
    <w:rsid w:val="00AC5BF5"/>
    <w:rsid w:val="00AC641C"/>
    <w:rsid w:val="00AC66FC"/>
    <w:rsid w:val="00AD4000"/>
    <w:rsid w:val="00AE1A1E"/>
    <w:rsid w:val="00AF3BF8"/>
    <w:rsid w:val="00AF690E"/>
    <w:rsid w:val="00B00956"/>
    <w:rsid w:val="00B07D39"/>
    <w:rsid w:val="00B111C3"/>
    <w:rsid w:val="00B16C49"/>
    <w:rsid w:val="00B16E86"/>
    <w:rsid w:val="00B20857"/>
    <w:rsid w:val="00B23673"/>
    <w:rsid w:val="00B253FA"/>
    <w:rsid w:val="00B37CF6"/>
    <w:rsid w:val="00B50FDE"/>
    <w:rsid w:val="00B57771"/>
    <w:rsid w:val="00B60846"/>
    <w:rsid w:val="00B61182"/>
    <w:rsid w:val="00B62D13"/>
    <w:rsid w:val="00B651C3"/>
    <w:rsid w:val="00B72F41"/>
    <w:rsid w:val="00B74B13"/>
    <w:rsid w:val="00B97DAF"/>
    <w:rsid w:val="00BA3B86"/>
    <w:rsid w:val="00BA41E0"/>
    <w:rsid w:val="00BA479C"/>
    <w:rsid w:val="00BA79C6"/>
    <w:rsid w:val="00BC5921"/>
    <w:rsid w:val="00BD2B3F"/>
    <w:rsid w:val="00BE2DF9"/>
    <w:rsid w:val="00BE45D9"/>
    <w:rsid w:val="00BE546A"/>
    <w:rsid w:val="00BF5E1E"/>
    <w:rsid w:val="00BF6430"/>
    <w:rsid w:val="00C03471"/>
    <w:rsid w:val="00C04E46"/>
    <w:rsid w:val="00C16579"/>
    <w:rsid w:val="00C20F7C"/>
    <w:rsid w:val="00C268B3"/>
    <w:rsid w:val="00C26CA7"/>
    <w:rsid w:val="00C32AC2"/>
    <w:rsid w:val="00C32C86"/>
    <w:rsid w:val="00C413D9"/>
    <w:rsid w:val="00C43D7B"/>
    <w:rsid w:val="00C46BBA"/>
    <w:rsid w:val="00C4766A"/>
    <w:rsid w:val="00C55983"/>
    <w:rsid w:val="00C61430"/>
    <w:rsid w:val="00C7025F"/>
    <w:rsid w:val="00C70BFD"/>
    <w:rsid w:val="00C768EB"/>
    <w:rsid w:val="00C82B04"/>
    <w:rsid w:val="00C96C7F"/>
    <w:rsid w:val="00CA1528"/>
    <w:rsid w:val="00CA21AB"/>
    <w:rsid w:val="00CA5254"/>
    <w:rsid w:val="00CA6BF0"/>
    <w:rsid w:val="00CB1B83"/>
    <w:rsid w:val="00CB36A7"/>
    <w:rsid w:val="00CB5AD4"/>
    <w:rsid w:val="00CC074D"/>
    <w:rsid w:val="00CC0D60"/>
    <w:rsid w:val="00CC518F"/>
    <w:rsid w:val="00CD1E3A"/>
    <w:rsid w:val="00CD557E"/>
    <w:rsid w:val="00CE23E8"/>
    <w:rsid w:val="00CF212B"/>
    <w:rsid w:val="00CF42E6"/>
    <w:rsid w:val="00D130E9"/>
    <w:rsid w:val="00D21252"/>
    <w:rsid w:val="00D2335E"/>
    <w:rsid w:val="00D35235"/>
    <w:rsid w:val="00D3684A"/>
    <w:rsid w:val="00D44DE0"/>
    <w:rsid w:val="00D4616C"/>
    <w:rsid w:val="00D51F4D"/>
    <w:rsid w:val="00D52B2A"/>
    <w:rsid w:val="00D52B7F"/>
    <w:rsid w:val="00D560B9"/>
    <w:rsid w:val="00D56627"/>
    <w:rsid w:val="00D64E80"/>
    <w:rsid w:val="00D70E4E"/>
    <w:rsid w:val="00D85035"/>
    <w:rsid w:val="00D8619D"/>
    <w:rsid w:val="00D86F5F"/>
    <w:rsid w:val="00D93436"/>
    <w:rsid w:val="00DA334D"/>
    <w:rsid w:val="00DA4B8C"/>
    <w:rsid w:val="00DB0B94"/>
    <w:rsid w:val="00DC0C6A"/>
    <w:rsid w:val="00DC268C"/>
    <w:rsid w:val="00DD16A1"/>
    <w:rsid w:val="00DD1830"/>
    <w:rsid w:val="00DD46A3"/>
    <w:rsid w:val="00DE5E16"/>
    <w:rsid w:val="00DF6662"/>
    <w:rsid w:val="00E038E3"/>
    <w:rsid w:val="00E06D0A"/>
    <w:rsid w:val="00E14A85"/>
    <w:rsid w:val="00E14B8A"/>
    <w:rsid w:val="00E176C8"/>
    <w:rsid w:val="00E23E5C"/>
    <w:rsid w:val="00E25FC8"/>
    <w:rsid w:val="00E3016C"/>
    <w:rsid w:val="00E359D6"/>
    <w:rsid w:val="00E37D8B"/>
    <w:rsid w:val="00E46FCE"/>
    <w:rsid w:val="00E51805"/>
    <w:rsid w:val="00E536F3"/>
    <w:rsid w:val="00E54D7D"/>
    <w:rsid w:val="00E5702E"/>
    <w:rsid w:val="00E57B56"/>
    <w:rsid w:val="00E6690B"/>
    <w:rsid w:val="00E67047"/>
    <w:rsid w:val="00E71A34"/>
    <w:rsid w:val="00E71FAC"/>
    <w:rsid w:val="00E76D05"/>
    <w:rsid w:val="00E84ABB"/>
    <w:rsid w:val="00E92D52"/>
    <w:rsid w:val="00EA1826"/>
    <w:rsid w:val="00EA4398"/>
    <w:rsid w:val="00EC32A2"/>
    <w:rsid w:val="00EC3FDA"/>
    <w:rsid w:val="00EC5F65"/>
    <w:rsid w:val="00ED23BE"/>
    <w:rsid w:val="00EE147D"/>
    <w:rsid w:val="00EE27A0"/>
    <w:rsid w:val="00EE2B2B"/>
    <w:rsid w:val="00EF4B92"/>
    <w:rsid w:val="00EF4D38"/>
    <w:rsid w:val="00F00532"/>
    <w:rsid w:val="00F10117"/>
    <w:rsid w:val="00F11C52"/>
    <w:rsid w:val="00F15284"/>
    <w:rsid w:val="00F2370B"/>
    <w:rsid w:val="00F34581"/>
    <w:rsid w:val="00F6369A"/>
    <w:rsid w:val="00F70B44"/>
    <w:rsid w:val="00F9515F"/>
    <w:rsid w:val="00F96A07"/>
    <w:rsid w:val="00FA4CD3"/>
    <w:rsid w:val="00FB0D02"/>
    <w:rsid w:val="00FB10F9"/>
    <w:rsid w:val="00FB1A42"/>
    <w:rsid w:val="00FC0C3C"/>
    <w:rsid w:val="00FC54A6"/>
    <w:rsid w:val="00FD6ABD"/>
    <w:rsid w:val="00FE0313"/>
    <w:rsid w:val="00FF084D"/>
    <w:rsid w:val="00FF55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4D638"/>
  <w15:chartTrackingRefBased/>
  <w15:docId w15:val="{041F1E86-2CE1-43D3-9645-C71402D1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32D"/>
  </w:style>
  <w:style w:type="paragraph" w:styleId="Heading1">
    <w:name w:val="heading 1"/>
    <w:basedOn w:val="Normal"/>
    <w:next w:val="Normal"/>
    <w:link w:val="Heading1Char"/>
    <w:uiPriority w:val="9"/>
    <w:qFormat/>
    <w:rsid w:val="00517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7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7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9C"/>
    <w:rPr>
      <w:rFonts w:eastAsiaTheme="majorEastAsia" w:cstheme="majorBidi"/>
      <w:color w:val="272727" w:themeColor="text1" w:themeTint="D8"/>
    </w:rPr>
  </w:style>
  <w:style w:type="paragraph" w:styleId="Title">
    <w:name w:val="Title"/>
    <w:basedOn w:val="Normal"/>
    <w:next w:val="Normal"/>
    <w:link w:val="TitleChar"/>
    <w:uiPriority w:val="10"/>
    <w:qFormat/>
    <w:rsid w:val="00517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9C"/>
    <w:pPr>
      <w:spacing w:before="160"/>
      <w:jc w:val="center"/>
    </w:pPr>
    <w:rPr>
      <w:i/>
      <w:iCs/>
      <w:color w:val="404040" w:themeColor="text1" w:themeTint="BF"/>
    </w:rPr>
  </w:style>
  <w:style w:type="character" w:customStyle="1" w:styleId="QuoteChar">
    <w:name w:val="Quote Char"/>
    <w:basedOn w:val="DefaultParagraphFont"/>
    <w:link w:val="Quote"/>
    <w:uiPriority w:val="29"/>
    <w:rsid w:val="0051709C"/>
    <w:rPr>
      <w:i/>
      <w:iCs/>
      <w:color w:val="404040" w:themeColor="text1" w:themeTint="BF"/>
    </w:rPr>
  </w:style>
  <w:style w:type="paragraph" w:styleId="ListParagraph">
    <w:name w:val="List Paragraph"/>
    <w:basedOn w:val="Normal"/>
    <w:uiPriority w:val="34"/>
    <w:qFormat/>
    <w:rsid w:val="0051709C"/>
    <w:pPr>
      <w:ind w:left="720"/>
      <w:contextualSpacing/>
    </w:pPr>
  </w:style>
  <w:style w:type="character" w:styleId="IntenseEmphasis">
    <w:name w:val="Intense Emphasis"/>
    <w:basedOn w:val="DefaultParagraphFont"/>
    <w:uiPriority w:val="21"/>
    <w:qFormat/>
    <w:rsid w:val="0051709C"/>
    <w:rPr>
      <w:i/>
      <w:iCs/>
      <w:color w:val="2F5496" w:themeColor="accent1" w:themeShade="BF"/>
    </w:rPr>
  </w:style>
  <w:style w:type="paragraph" w:styleId="IntenseQuote">
    <w:name w:val="Intense Quote"/>
    <w:basedOn w:val="Normal"/>
    <w:next w:val="Normal"/>
    <w:link w:val="IntenseQuoteChar"/>
    <w:uiPriority w:val="30"/>
    <w:qFormat/>
    <w:rsid w:val="00517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09C"/>
    <w:rPr>
      <w:i/>
      <w:iCs/>
      <w:color w:val="2F5496" w:themeColor="accent1" w:themeShade="BF"/>
    </w:rPr>
  </w:style>
  <w:style w:type="character" w:styleId="IntenseReference">
    <w:name w:val="Intense Reference"/>
    <w:basedOn w:val="DefaultParagraphFont"/>
    <w:uiPriority w:val="32"/>
    <w:qFormat/>
    <w:rsid w:val="0051709C"/>
    <w:rPr>
      <w:b/>
      <w:bCs/>
      <w:smallCaps/>
      <w:color w:val="2F5496" w:themeColor="accent1" w:themeShade="BF"/>
      <w:spacing w:val="5"/>
    </w:rPr>
  </w:style>
  <w:style w:type="paragraph" w:styleId="Header">
    <w:name w:val="header"/>
    <w:basedOn w:val="Normal"/>
    <w:link w:val="HeaderChar"/>
    <w:uiPriority w:val="99"/>
    <w:unhideWhenUsed/>
    <w:rsid w:val="00517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09C"/>
  </w:style>
  <w:style w:type="paragraph" w:styleId="Footer">
    <w:name w:val="footer"/>
    <w:basedOn w:val="Normal"/>
    <w:link w:val="FooterChar"/>
    <w:uiPriority w:val="99"/>
    <w:unhideWhenUsed/>
    <w:rsid w:val="00517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09C"/>
  </w:style>
  <w:style w:type="table" w:styleId="TableGrid">
    <w:name w:val="Table Grid"/>
    <w:basedOn w:val="TableNormal"/>
    <w:uiPriority w:val="1"/>
    <w:rsid w:val="00F9515F"/>
    <w:pPr>
      <w:spacing w:after="0" w:line="240" w:lineRule="auto"/>
      <w:ind w:left="633" w:hanging="54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0857"/>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980F26"/>
    <w:pPr>
      <w:tabs>
        <w:tab w:val="left" w:pos="426"/>
        <w:tab w:val="right" w:leader="dot" w:pos="9016"/>
      </w:tabs>
      <w:spacing w:after="100"/>
    </w:pPr>
    <w:rPr>
      <w:rFonts w:cstheme="minorHAnsi"/>
      <w:b/>
      <w:bCs/>
      <w:noProof/>
      <w:sz w:val="28"/>
      <w:szCs w:val="28"/>
    </w:rPr>
  </w:style>
  <w:style w:type="character" w:styleId="Hyperlink">
    <w:name w:val="Hyperlink"/>
    <w:basedOn w:val="DefaultParagraphFont"/>
    <w:uiPriority w:val="99"/>
    <w:unhideWhenUsed/>
    <w:rsid w:val="00B20857"/>
    <w:rPr>
      <w:color w:val="0563C1" w:themeColor="hyperlink"/>
      <w:u w:val="single"/>
    </w:rPr>
  </w:style>
  <w:style w:type="character" w:styleId="UnresolvedMention">
    <w:name w:val="Unresolved Mention"/>
    <w:basedOn w:val="DefaultParagraphFont"/>
    <w:uiPriority w:val="99"/>
    <w:semiHidden/>
    <w:unhideWhenUsed/>
    <w:rsid w:val="000C7C53"/>
    <w:rPr>
      <w:color w:val="605E5C"/>
      <w:shd w:val="clear" w:color="auto" w:fill="E1DFDD"/>
    </w:rPr>
  </w:style>
  <w:style w:type="paragraph" w:styleId="TOC2">
    <w:name w:val="toc 2"/>
    <w:basedOn w:val="Normal"/>
    <w:next w:val="Normal"/>
    <w:autoRedefine/>
    <w:uiPriority w:val="39"/>
    <w:unhideWhenUsed/>
    <w:rsid w:val="000D1DCD"/>
    <w:pPr>
      <w:tabs>
        <w:tab w:val="left" w:pos="1440"/>
        <w:tab w:val="right" w:leader="dot" w:pos="9016"/>
      </w:tabs>
      <w:spacing w:after="100"/>
      <w:ind w:left="567"/>
    </w:pPr>
  </w:style>
  <w:style w:type="paragraph" w:customStyle="1" w:styleId="whitespace-pre-wrap">
    <w:name w:val="whitespace-pre-wrap"/>
    <w:basedOn w:val="Normal"/>
    <w:rsid w:val="00560B16"/>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NormalWeb">
    <w:name w:val="Normal (Web)"/>
    <w:basedOn w:val="Normal"/>
    <w:uiPriority w:val="99"/>
    <w:unhideWhenUsed/>
    <w:rsid w:val="00590C5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90C5F"/>
    <w:rPr>
      <w:b/>
      <w:bCs/>
    </w:rPr>
  </w:style>
  <w:style w:type="table" w:customStyle="1" w:styleId="TableGrid1">
    <w:name w:val="Table Grid1"/>
    <w:basedOn w:val="TableNormal"/>
    <w:uiPriority w:val="39"/>
    <w:rsid w:val="003F23D2"/>
    <w:pPr>
      <w:spacing w:after="0" w:line="240" w:lineRule="auto"/>
    </w:pPr>
    <w:rPr>
      <w:rFonts w:ascii="Calibri" w:eastAsia="Calibri" w:hAnsi="Calibri" w:cs="Shruti"/>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C76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204">
      <w:bodyDiv w:val="1"/>
      <w:marLeft w:val="0"/>
      <w:marRight w:val="0"/>
      <w:marTop w:val="0"/>
      <w:marBottom w:val="0"/>
      <w:divBdr>
        <w:top w:val="none" w:sz="0" w:space="0" w:color="auto"/>
        <w:left w:val="none" w:sz="0" w:space="0" w:color="auto"/>
        <w:bottom w:val="none" w:sz="0" w:space="0" w:color="auto"/>
        <w:right w:val="none" w:sz="0" w:space="0" w:color="auto"/>
      </w:divBdr>
    </w:div>
    <w:div w:id="22362925">
      <w:bodyDiv w:val="1"/>
      <w:marLeft w:val="0"/>
      <w:marRight w:val="0"/>
      <w:marTop w:val="0"/>
      <w:marBottom w:val="0"/>
      <w:divBdr>
        <w:top w:val="none" w:sz="0" w:space="0" w:color="auto"/>
        <w:left w:val="none" w:sz="0" w:space="0" w:color="auto"/>
        <w:bottom w:val="none" w:sz="0" w:space="0" w:color="auto"/>
        <w:right w:val="none" w:sz="0" w:space="0" w:color="auto"/>
      </w:divBdr>
    </w:div>
    <w:div w:id="27489719">
      <w:bodyDiv w:val="1"/>
      <w:marLeft w:val="0"/>
      <w:marRight w:val="0"/>
      <w:marTop w:val="0"/>
      <w:marBottom w:val="0"/>
      <w:divBdr>
        <w:top w:val="none" w:sz="0" w:space="0" w:color="auto"/>
        <w:left w:val="none" w:sz="0" w:space="0" w:color="auto"/>
        <w:bottom w:val="none" w:sz="0" w:space="0" w:color="auto"/>
        <w:right w:val="none" w:sz="0" w:space="0" w:color="auto"/>
      </w:divBdr>
    </w:div>
    <w:div w:id="33770092">
      <w:bodyDiv w:val="1"/>
      <w:marLeft w:val="0"/>
      <w:marRight w:val="0"/>
      <w:marTop w:val="0"/>
      <w:marBottom w:val="0"/>
      <w:divBdr>
        <w:top w:val="none" w:sz="0" w:space="0" w:color="auto"/>
        <w:left w:val="none" w:sz="0" w:space="0" w:color="auto"/>
        <w:bottom w:val="none" w:sz="0" w:space="0" w:color="auto"/>
        <w:right w:val="none" w:sz="0" w:space="0" w:color="auto"/>
      </w:divBdr>
    </w:div>
    <w:div w:id="55324682">
      <w:bodyDiv w:val="1"/>
      <w:marLeft w:val="0"/>
      <w:marRight w:val="0"/>
      <w:marTop w:val="0"/>
      <w:marBottom w:val="0"/>
      <w:divBdr>
        <w:top w:val="none" w:sz="0" w:space="0" w:color="auto"/>
        <w:left w:val="none" w:sz="0" w:space="0" w:color="auto"/>
        <w:bottom w:val="none" w:sz="0" w:space="0" w:color="auto"/>
        <w:right w:val="none" w:sz="0" w:space="0" w:color="auto"/>
      </w:divBdr>
    </w:div>
    <w:div w:id="63184875">
      <w:bodyDiv w:val="1"/>
      <w:marLeft w:val="0"/>
      <w:marRight w:val="0"/>
      <w:marTop w:val="0"/>
      <w:marBottom w:val="0"/>
      <w:divBdr>
        <w:top w:val="none" w:sz="0" w:space="0" w:color="auto"/>
        <w:left w:val="none" w:sz="0" w:space="0" w:color="auto"/>
        <w:bottom w:val="none" w:sz="0" w:space="0" w:color="auto"/>
        <w:right w:val="none" w:sz="0" w:space="0" w:color="auto"/>
      </w:divBdr>
    </w:div>
    <w:div w:id="69887595">
      <w:bodyDiv w:val="1"/>
      <w:marLeft w:val="0"/>
      <w:marRight w:val="0"/>
      <w:marTop w:val="0"/>
      <w:marBottom w:val="0"/>
      <w:divBdr>
        <w:top w:val="none" w:sz="0" w:space="0" w:color="auto"/>
        <w:left w:val="none" w:sz="0" w:space="0" w:color="auto"/>
        <w:bottom w:val="none" w:sz="0" w:space="0" w:color="auto"/>
        <w:right w:val="none" w:sz="0" w:space="0" w:color="auto"/>
      </w:divBdr>
      <w:divsChild>
        <w:div w:id="1944996292">
          <w:marLeft w:val="0"/>
          <w:marRight w:val="0"/>
          <w:marTop w:val="0"/>
          <w:marBottom w:val="0"/>
          <w:divBdr>
            <w:top w:val="none" w:sz="0" w:space="0" w:color="auto"/>
            <w:left w:val="none" w:sz="0" w:space="0" w:color="auto"/>
            <w:bottom w:val="none" w:sz="0" w:space="0" w:color="auto"/>
            <w:right w:val="none" w:sz="0" w:space="0" w:color="auto"/>
          </w:divBdr>
        </w:div>
        <w:div w:id="696347696">
          <w:marLeft w:val="0"/>
          <w:marRight w:val="0"/>
          <w:marTop w:val="0"/>
          <w:marBottom w:val="0"/>
          <w:divBdr>
            <w:top w:val="none" w:sz="0" w:space="0" w:color="auto"/>
            <w:left w:val="none" w:sz="0" w:space="0" w:color="auto"/>
            <w:bottom w:val="none" w:sz="0" w:space="0" w:color="auto"/>
            <w:right w:val="none" w:sz="0" w:space="0" w:color="auto"/>
          </w:divBdr>
        </w:div>
        <w:div w:id="509177488">
          <w:marLeft w:val="0"/>
          <w:marRight w:val="0"/>
          <w:marTop w:val="0"/>
          <w:marBottom w:val="0"/>
          <w:divBdr>
            <w:top w:val="none" w:sz="0" w:space="0" w:color="auto"/>
            <w:left w:val="none" w:sz="0" w:space="0" w:color="auto"/>
            <w:bottom w:val="none" w:sz="0" w:space="0" w:color="auto"/>
            <w:right w:val="none" w:sz="0" w:space="0" w:color="auto"/>
          </w:divBdr>
        </w:div>
        <w:div w:id="1868134729">
          <w:marLeft w:val="0"/>
          <w:marRight w:val="0"/>
          <w:marTop w:val="0"/>
          <w:marBottom w:val="0"/>
          <w:divBdr>
            <w:top w:val="none" w:sz="0" w:space="0" w:color="auto"/>
            <w:left w:val="none" w:sz="0" w:space="0" w:color="auto"/>
            <w:bottom w:val="none" w:sz="0" w:space="0" w:color="auto"/>
            <w:right w:val="none" w:sz="0" w:space="0" w:color="auto"/>
          </w:divBdr>
        </w:div>
        <w:div w:id="1320962202">
          <w:marLeft w:val="0"/>
          <w:marRight w:val="0"/>
          <w:marTop w:val="0"/>
          <w:marBottom w:val="0"/>
          <w:divBdr>
            <w:top w:val="none" w:sz="0" w:space="0" w:color="auto"/>
            <w:left w:val="none" w:sz="0" w:space="0" w:color="auto"/>
            <w:bottom w:val="none" w:sz="0" w:space="0" w:color="auto"/>
            <w:right w:val="none" w:sz="0" w:space="0" w:color="auto"/>
          </w:divBdr>
        </w:div>
      </w:divsChild>
    </w:div>
    <w:div w:id="120614725">
      <w:bodyDiv w:val="1"/>
      <w:marLeft w:val="0"/>
      <w:marRight w:val="0"/>
      <w:marTop w:val="0"/>
      <w:marBottom w:val="0"/>
      <w:divBdr>
        <w:top w:val="none" w:sz="0" w:space="0" w:color="auto"/>
        <w:left w:val="none" w:sz="0" w:space="0" w:color="auto"/>
        <w:bottom w:val="none" w:sz="0" w:space="0" w:color="auto"/>
        <w:right w:val="none" w:sz="0" w:space="0" w:color="auto"/>
      </w:divBdr>
    </w:div>
    <w:div w:id="153494062">
      <w:bodyDiv w:val="1"/>
      <w:marLeft w:val="0"/>
      <w:marRight w:val="0"/>
      <w:marTop w:val="0"/>
      <w:marBottom w:val="0"/>
      <w:divBdr>
        <w:top w:val="none" w:sz="0" w:space="0" w:color="auto"/>
        <w:left w:val="none" w:sz="0" w:space="0" w:color="auto"/>
        <w:bottom w:val="none" w:sz="0" w:space="0" w:color="auto"/>
        <w:right w:val="none" w:sz="0" w:space="0" w:color="auto"/>
      </w:divBdr>
    </w:div>
    <w:div w:id="157774026">
      <w:bodyDiv w:val="1"/>
      <w:marLeft w:val="0"/>
      <w:marRight w:val="0"/>
      <w:marTop w:val="0"/>
      <w:marBottom w:val="0"/>
      <w:divBdr>
        <w:top w:val="none" w:sz="0" w:space="0" w:color="auto"/>
        <w:left w:val="none" w:sz="0" w:space="0" w:color="auto"/>
        <w:bottom w:val="none" w:sz="0" w:space="0" w:color="auto"/>
        <w:right w:val="none" w:sz="0" w:space="0" w:color="auto"/>
      </w:divBdr>
    </w:div>
    <w:div w:id="170881388">
      <w:bodyDiv w:val="1"/>
      <w:marLeft w:val="0"/>
      <w:marRight w:val="0"/>
      <w:marTop w:val="0"/>
      <w:marBottom w:val="0"/>
      <w:divBdr>
        <w:top w:val="none" w:sz="0" w:space="0" w:color="auto"/>
        <w:left w:val="none" w:sz="0" w:space="0" w:color="auto"/>
        <w:bottom w:val="none" w:sz="0" w:space="0" w:color="auto"/>
        <w:right w:val="none" w:sz="0" w:space="0" w:color="auto"/>
      </w:divBdr>
    </w:div>
    <w:div w:id="177935900">
      <w:bodyDiv w:val="1"/>
      <w:marLeft w:val="0"/>
      <w:marRight w:val="0"/>
      <w:marTop w:val="0"/>
      <w:marBottom w:val="0"/>
      <w:divBdr>
        <w:top w:val="none" w:sz="0" w:space="0" w:color="auto"/>
        <w:left w:val="none" w:sz="0" w:space="0" w:color="auto"/>
        <w:bottom w:val="none" w:sz="0" w:space="0" w:color="auto"/>
        <w:right w:val="none" w:sz="0" w:space="0" w:color="auto"/>
      </w:divBdr>
    </w:div>
    <w:div w:id="188107201">
      <w:bodyDiv w:val="1"/>
      <w:marLeft w:val="0"/>
      <w:marRight w:val="0"/>
      <w:marTop w:val="0"/>
      <w:marBottom w:val="0"/>
      <w:divBdr>
        <w:top w:val="none" w:sz="0" w:space="0" w:color="auto"/>
        <w:left w:val="none" w:sz="0" w:space="0" w:color="auto"/>
        <w:bottom w:val="none" w:sz="0" w:space="0" w:color="auto"/>
        <w:right w:val="none" w:sz="0" w:space="0" w:color="auto"/>
      </w:divBdr>
    </w:div>
    <w:div w:id="199905190">
      <w:bodyDiv w:val="1"/>
      <w:marLeft w:val="0"/>
      <w:marRight w:val="0"/>
      <w:marTop w:val="0"/>
      <w:marBottom w:val="0"/>
      <w:divBdr>
        <w:top w:val="none" w:sz="0" w:space="0" w:color="auto"/>
        <w:left w:val="none" w:sz="0" w:space="0" w:color="auto"/>
        <w:bottom w:val="none" w:sz="0" w:space="0" w:color="auto"/>
        <w:right w:val="none" w:sz="0" w:space="0" w:color="auto"/>
      </w:divBdr>
    </w:div>
    <w:div w:id="233051606">
      <w:bodyDiv w:val="1"/>
      <w:marLeft w:val="0"/>
      <w:marRight w:val="0"/>
      <w:marTop w:val="0"/>
      <w:marBottom w:val="0"/>
      <w:divBdr>
        <w:top w:val="none" w:sz="0" w:space="0" w:color="auto"/>
        <w:left w:val="none" w:sz="0" w:space="0" w:color="auto"/>
        <w:bottom w:val="none" w:sz="0" w:space="0" w:color="auto"/>
        <w:right w:val="none" w:sz="0" w:space="0" w:color="auto"/>
      </w:divBdr>
    </w:div>
    <w:div w:id="248198455">
      <w:bodyDiv w:val="1"/>
      <w:marLeft w:val="0"/>
      <w:marRight w:val="0"/>
      <w:marTop w:val="0"/>
      <w:marBottom w:val="0"/>
      <w:divBdr>
        <w:top w:val="none" w:sz="0" w:space="0" w:color="auto"/>
        <w:left w:val="none" w:sz="0" w:space="0" w:color="auto"/>
        <w:bottom w:val="none" w:sz="0" w:space="0" w:color="auto"/>
        <w:right w:val="none" w:sz="0" w:space="0" w:color="auto"/>
      </w:divBdr>
    </w:div>
    <w:div w:id="323822000">
      <w:bodyDiv w:val="1"/>
      <w:marLeft w:val="0"/>
      <w:marRight w:val="0"/>
      <w:marTop w:val="0"/>
      <w:marBottom w:val="0"/>
      <w:divBdr>
        <w:top w:val="none" w:sz="0" w:space="0" w:color="auto"/>
        <w:left w:val="none" w:sz="0" w:space="0" w:color="auto"/>
        <w:bottom w:val="none" w:sz="0" w:space="0" w:color="auto"/>
        <w:right w:val="none" w:sz="0" w:space="0" w:color="auto"/>
      </w:divBdr>
    </w:div>
    <w:div w:id="338972972">
      <w:bodyDiv w:val="1"/>
      <w:marLeft w:val="0"/>
      <w:marRight w:val="0"/>
      <w:marTop w:val="0"/>
      <w:marBottom w:val="0"/>
      <w:divBdr>
        <w:top w:val="none" w:sz="0" w:space="0" w:color="auto"/>
        <w:left w:val="none" w:sz="0" w:space="0" w:color="auto"/>
        <w:bottom w:val="none" w:sz="0" w:space="0" w:color="auto"/>
        <w:right w:val="none" w:sz="0" w:space="0" w:color="auto"/>
      </w:divBdr>
      <w:divsChild>
        <w:div w:id="1299991783">
          <w:marLeft w:val="0"/>
          <w:marRight w:val="0"/>
          <w:marTop w:val="0"/>
          <w:marBottom w:val="0"/>
          <w:divBdr>
            <w:top w:val="none" w:sz="0" w:space="0" w:color="auto"/>
            <w:left w:val="none" w:sz="0" w:space="0" w:color="auto"/>
            <w:bottom w:val="none" w:sz="0" w:space="0" w:color="auto"/>
            <w:right w:val="none" w:sz="0" w:space="0" w:color="auto"/>
          </w:divBdr>
        </w:div>
        <w:div w:id="118304855">
          <w:marLeft w:val="0"/>
          <w:marRight w:val="0"/>
          <w:marTop w:val="0"/>
          <w:marBottom w:val="0"/>
          <w:divBdr>
            <w:top w:val="none" w:sz="0" w:space="0" w:color="auto"/>
            <w:left w:val="none" w:sz="0" w:space="0" w:color="auto"/>
            <w:bottom w:val="none" w:sz="0" w:space="0" w:color="auto"/>
            <w:right w:val="none" w:sz="0" w:space="0" w:color="auto"/>
          </w:divBdr>
        </w:div>
        <w:div w:id="1786272965">
          <w:marLeft w:val="0"/>
          <w:marRight w:val="0"/>
          <w:marTop w:val="0"/>
          <w:marBottom w:val="0"/>
          <w:divBdr>
            <w:top w:val="none" w:sz="0" w:space="0" w:color="auto"/>
            <w:left w:val="none" w:sz="0" w:space="0" w:color="auto"/>
            <w:bottom w:val="none" w:sz="0" w:space="0" w:color="auto"/>
            <w:right w:val="none" w:sz="0" w:space="0" w:color="auto"/>
          </w:divBdr>
        </w:div>
        <w:div w:id="144974574">
          <w:marLeft w:val="0"/>
          <w:marRight w:val="0"/>
          <w:marTop w:val="0"/>
          <w:marBottom w:val="0"/>
          <w:divBdr>
            <w:top w:val="none" w:sz="0" w:space="0" w:color="auto"/>
            <w:left w:val="none" w:sz="0" w:space="0" w:color="auto"/>
            <w:bottom w:val="none" w:sz="0" w:space="0" w:color="auto"/>
            <w:right w:val="none" w:sz="0" w:space="0" w:color="auto"/>
          </w:divBdr>
        </w:div>
        <w:div w:id="1233082167">
          <w:marLeft w:val="0"/>
          <w:marRight w:val="0"/>
          <w:marTop w:val="0"/>
          <w:marBottom w:val="0"/>
          <w:divBdr>
            <w:top w:val="none" w:sz="0" w:space="0" w:color="auto"/>
            <w:left w:val="none" w:sz="0" w:space="0" w:color="auto"/>
            <w:bottom w:val="none" w:sz="0" w:space="0" w:color="auto"/>
            <w:right w:val="none" w:sz="0" w:space="0" w:color="auto"/>
          </w:divBdr>
        </w:div>
      </w:divsChild>
    </w:div>
    <w:div w:id="345131606">
      <w:bodyDiv w:val="1"/>
      <w:marLeft w:val="0"/>
      <w:marRight w:val="0"/>
      <w:marTop w:val="0"/>
      <w:marBottom w:val="0"/>
      <w:divBdr>
        <w:top w:val="none" w:sz="0" w:space="0" w:color="auto"/>
        <w:left w:val="none" w:sz="0" w:space="0" w:color="auto"/>
        <w:bottom w:val="none" w:sz="0" w:space="0" w:color="auto"/>
        <w:right w:val="none" w:sz="0" w:space="0" w:color="auto"/>
      </w:divBdr>
      <w:divsChild>
        <w:div w:id="1431124032">
          <w:marLeft w:val="0"/>
          <w:marRight w:val="0"/>
          <w:marTop w:val="0"/>
          <w:marBottom w:val="0"/>
          <w:divBdr>
            <w:top w:val="none" w:sz="0" w:space="0" w:color="auto"/>
            <w:left w:val="none" w:sz="0" w:space="0" w:color="auto"/>
            <w:bottom w:val="none" w:sz="0" w:space="0" w:color="auto"/>
            <w:right w:val="none" w:sz="0" w:space="0" w:color="auto"/>
          </w:divBdr>
        </w:div>
        <w:div w:id="1989892643">
          <w:marLeft w:val="0"/>
          <w:marRight w:val="0"/>
          <w:marTop w:val="0"/>
          <w:marBottom w:val="0"/>
          <w:divBdr>
            <w:top w:val="none" w:sz="0" w:space="0" w:color="auto"/>
            <w:left w:val="none" w:sz="0" w:space="0" w:color="auto"/>
            <w:bottom w:val="none" w:sz="0" w:space="0" w:color="auto"/>
            <w:right w:val="none" w:sz="0" w:space="0" w:color="auto"/>
          </w:divBdr>
        </w:div>
        <w:div w:id="1717125565">
          <w:marLeft w:val="0"/>
          <w:marRight w:val="0"/>
          <w:marTop w:val="0"/>
          <w:marBottom w:val="0"/>
          <w:divBdr>
            <w:top w:val="none" w:sz="0" w:space="0" w:color="auto"/>
            <w:left w:val="none" w:sz="0" w:space="0" w:color="auto"/>
            <w:bottom w:val="none" w:sz="0" w:space="0" w:color="auto"/>
            <w:right w:val="none" w:sz="0" w:space="0" w:color="auto"/>
          </w:divBdr>
        </w:div>
        <w:div w:id="1136022719">
          <w:marLeft w:val="0"/>
          <w:marRight w:val="0"/>
          <w:marTop w:val="0"/>
          <w:marBottom w:val="0"/>
          <w:divBdr>
            <w:top w:val="none" w:sz="0" w:space="0" w:color="auto"/>
            <w:left w:val="none" w:sz="0" w:space="0" w:color="auto"/>
            <w:bottom w:val="none" w:sz="0" w:space="0" w:color="auto"/>
            <w:right w:val="none" w:sz="0" w:space="0" w:color="auto"/>
          </w:divBdr>
        </w:div>
        <w:div w:id="968173252">
          <w:marLeft w:val="0"/>
          <w:marRight w:val="0"/>
          <w:marTop w:val="0"/>
          <w:marBottom w:val="0"/>
          <w:divBdr>
            <w:top w:val="none" w:sz="0" w:space="0" w:color="auto"/>
            <w:left w:val="none" w:sz="0" w:space="0" w:color="auto"/>
            <w:bottom w:val="none" w:sz="0" w:space="0" w:color="auto"/>
            <w:right w:val="none" w:sz="0" w:space="0" w:color="auto"/>
          </w:divBdr>
        </w:div>
      </w:divsChild>
    </w:div>
    <w:div w:id="347030693">
      <w:bodyDiv w:val="1"/>
      <w:marLeft w:val="0"/>
      <w:marRight w:val="0"/>
      <w:marTop w:val="0"/>
      <w:marBottom w:val="0"/>
      <w:divBdr>
        <w:top w:val="none" w:sz="0" w:space="0" w:color="auto"/>
        <w:left w:val="none" w:sz="0" w:space="0" w:color="auto"/>
        <w:bottom w:val="none" w:sz="0" w:space="0" w:color="auto"/>
        <w:right w:val="none" w:sz="0" w:space="0" w:color="auto"/>
      </w:divBdr>
      <w:divsChild>
        <w:div w:id="656105862">
          <w:marLeft w:val="0"/>
          <w:marRight w:val="0"/>
          <w:marTop w:val="0"/>
          <w:marBottom w:val="0"/>
          <w:divBdr>
            <w:top w:val="none" w:sz="0" w:space="0" w:color="auto"/>
            <w:left w:val="none" w:sz="0" w:space="0" w:color="auto"/>
            <w:bottom w:val="none" w:sz="0" w:space="0" w:color="auto"/>
            <w:right w:val="none" w:sz="0" w:space="0" w:color="auto"/>
          </w:divBdr>
          <w:divsChild>
            <w:div w:id="1755324132">
              <w:marLeft w:val="0"/>
              <w:marRight w:val="0"/>
              <w:marTop w:val="0"/>
              <w:marBottom w:val="0"/>
              <w:divBdr>
                <w:top w:val="none" w:sz="0" w:space="0" w:color="auto"/>
                <w:left w:val="none" w:sz="0" w:space="0" w:color="auto"/>
                <w:bottom w:val="none" w:sz="0" w:space="0" w:color="auto"/>
                <w:right w:val="none" w:sz="0" w:space="0" w:color="auto"/>
              </w:divBdr>
              <w:divsChild>
                <w:div w:id="675814568">
                  <w:marLeft w:val="0"/>
                  <w:marRight w:val="0"/>
                  <w:marTop w:val="0"/>
                  <w:marBottom w:val="0"/>
                  <w:divBdr>
                    <w:top w:val="none" w:sz="0" w:space="0" w:color="auto"/>
                    <w:left w:val="none" w:sz="0" w:space="0" w:color="auto"/>
                    <w:bottom w:val="none" w:sz="0" w:space="0" w:color="auto"/>
                    <w:right w:val="none" w:sz="0" w:space="0" w:color="auto"/>
                  </w:divBdr>
                  <w:divsChild>
                    <w:div w:id="15909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70857">
          <w:marLeft w:val="0"/>
          <w:marRight w:val="0"/>
          <w:marTop w:val="0"/>
          <w:marBottom w:val="0"/>
          <w:divBdr>
            <w:top w:val="none" w:sz="0" w:space="0" w:color="auto"/>
            <w:left w:val="none" w:sz="0" w:space="0" w:color="auto"/>
            <w:bottom w:val="none" w:sz="0" w:space="0" w:color="auto"/>
            <w:right w:val="none" w:sz="0" w:space="0" w:color="auto"/>
          </w:divBdr>
          <w:divsChild>
            <w:div w:id="1036084336">
              <w:marLeft w:val="0"/>
              <w:marRight w:val="0"/>
              <w:marTop w:val="0"/>
              <w:marBottom w:val="0"/>
              <w:divBdr>
                <w:top w:val="none" w:sz="0" w:space="0" w:color="auto"/>
                <w:left w:val="none" w:sz="0" w:space="0" w:color="auto"/>
                <w:bottom w:val="none" w:sz="0" w:space="0" w:color="auto"/>
                <w:right w:val="none" w:sz="0" w:space="0" w:color="auto"/>
              </w:divBdr>
              <w:divsChild>
                <w:div w:id="1251432289">
                  <w:marLeft w:val="0"/>
                  <w:marRight w:val="0"/>
                  <w:marTop w:val="0"/>
                  <w:marBottom w:val="0"/>
                  <w:divBdr>
                    <w:top w:val="none" w:sz="0" w:space="0" w:color="auto"/>
                    <w:left w:val="none" w:sz="0" w:space="0" w:color="auto"/>
                    <w:bottom w:val="none" w:sz="0" w:space="0" w:color="auto"/>
                    <w:right w:val="none" w:sz="0" w:space="0" w:color="auto"/>
                  </w:divBdr>
                  <w:divsChild>
                    <w:div w:id="126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155249">
      <w:bodyDiv w:val="1"/>
      <w:marLeft w:val="0"/>
      <w:marRight w:val="0"/>
      <w:marTop w:val="0"/>
      <w:marBottom w:val="0"/>
      <w:divBdr>
        <w:top w:val="none" w:sz="0" w:space="0" w:color="auto"/>
        <w:left w:val="none" w:sz="0" w:space="0" w:color="auto"/>
        <w:bottom w:val="none" w:sz="0" w:space="0" w:color="auto"/>
        <w:right w:val="none" w:sz="0" w:space="0" w:color="auto"/>
      </w:divBdr>
    </w:div>
    <w:div w:id="359361406">
      <w:bodyDiv w:val="1"/>
      <w:marLeft w:val="0"/>
      <w:marRight w:val="0"/>
      <w:marTop w:val="0"/>
      <w:marBottom w:val="0"/>
      <w:divBdr>
        <w:top w:val="none" w:sz="0" w:space="0" w:color="auto"/>
        <w:left w:val="none" w:sz="0" w:space="0" w:color="auto"/>
        <w:bottom w:val="none" w:sz="0" w:space="0" w:color="auto"/>
        <w:right w:val="none" w:sz="0" w:space="0" w:color="auto"/>
      </w:divBdr>
    </w:div>
    <w:div w:id="368260161">
      <w:bodyDiv w:val="1"/>
      <w:marLeft w:val="0"/>
      <w:marRight w:val="0"/>
      <w:marTop w:val="0"/>
      <w:marBottom w:val="0"/>
      <w:divBdr>
        <w:top w:val="none" w:sz="0" w:space="0" w:color="auto"/>
        <w:left w:val="none" w:sz="0" w:space="0" w:color="auto"/>
        <w:bottom w:val="none" w:sz="0" w:space="0" w:color="auto"/>
        <w:right w:val="none" w:sz="0" w:space="0" w:color="auto"/>
      </w:divBdr>
      <w:divsChild>
        <w:div w:id="161630744">
          <w:marLeft w:val="0"/>
          <w:marRight w:val="0"/>
          <w:marTop w:val="0"/>
          <w:marBottom w:val="0"/>
          <w:divBdr>
            <w:top w:val="none" w:sz="0" w:space="0" w:color="auto"/>
            <w:left w:val="none" w:sz="0" w:space="0" w:color="auto"/>
            <w:bottom w:val="none" w:sz="0" w:space="0" w:color="auto"/>
            <w:right w:val="none" w:sz="0" w:space="0" w:color="auto"/>
          </w:divBdr>
        </w:div>
        <w:div w:id="45490181">
          <w:marLeft w:val="0"/>
          <w:marRight w:val="0"/>
          <w:marTop w:val="0"/>
          <w:marBottom w:val="0"/>
          <w:divBdr>
            <w:top w:val="none" w:sz="0" w:space="0" w:color="auto"/>
            <w:left w:val="none" w:sz="0" w:space="0" w:color="auto"/>
            <w:bottom w:val="none" w:sz="0" w:space="0" w:color="auto"/>
            <w:right w:val="none" w:sz="0" w:space="0" w:color="auto"/>
          </w:divBdr>
        </w:div>
        <w:div w:id="194080526">
          <w:marLeft w:val="0"/>
          <w:marRight w:val="0"/>
          <w:marTop w:val="0"/>
          <w:marBottom w:val="0"/>
          <w:divBdr>
            <w:top w:val="none" w:sz="0" w:space="0" w:color="auto"/>
            <w:left w:val="none" w:sz="0" w:space="0" w:color="auto"/>
            <w:bottom w:val="none" w:sz="0" w:space="0" w:color="auto"/>
            <w:right w:val="none" w:sz="0" w:space="0" w:color="auto"/>
          </w:divBdr>
        </w:div>
      </w:divsChild>
    </w:div>
    <w:div w:id="395859162">
      <w:bodyDiv w:val="1"/>
      <w:marLeft w:val="0"/>
      <w:marRight w:val="0"/>
      <w:marTop w:val="0"/>
      <w:marBottom w:val="0"/>
      <w:divBdr>
        <w:top w:val="none" w:sz="0" w:space="0" w:color="auto"/>
        <w:left w:val="none" w:sz="0" w:space="0" w:color="auto"/>
        <w:bottom w:val="none" w:sz="0" w:space="0" w:color="auto"/>
        <w:right w:val="none" w:sz="0" w:space="0" w:color="auto"/>
      </w:divBdr>
    </w:div>
    <w:div w:id="432214043">
      <w:bodyDiv w:val="1"/>
      <w:marLeft w:val="0"/>
      <w:marRight w:val="0"/>
      <w:marTop w:val="0"/>
      <w:marBottom w:val="0"/>
      <w:divBdr>
        <w:top w:val="none" w:sz="0" w:space="0" w:color="auto"/>
        <w:left w:val="none" w:sz="0" w:space="0" w:color="auto"/>
        <w:bottom w:val="none" w:sz="0" w:space="0" w:color="auto"/>
        <w:right w:val="none" w:sz="0" w:space="0" w:color="auto"/>
      </w:divBdr>
    </w:div>
    <w:div w:id="440341626">
      <w:bodyDiv w:val="1"/>
      <w:marLeft w:val="0"/>
      <w:marRight w:val="0"/>
      <w:marTop w:val="0"/>
      <w:marBottom w:val="0"/>
      <w:divBdr>
        <w:top w:val="none" w:sz="0" w:space="0" w:color="auto"/>
        <w:left w:val="none" w:sz="0" w:space="0" w:color="auto"/>
        <w:bottom w:val="none" w:sz="0" w:space="0" w:color="auto"/>
        <w:right w:val="none" w:sz="0" w:space="0" w:color="auto"/>
      </w:divBdr>
    </w:div>
    <w:div w:id="456946476">
      <w:bodyDiv w:val="1"/>
      <w:marLeft w:val="0"/>
      <w:marRight w:val="0"/>
      <w:marTop w:val="0"/>
      <w:marBottom w:val="0"/>
      <w:divBdr>
        <w:top w:val="none" w:sz="0" w:space="0" w:color="auto"/>
        <w:left w:val="none" w:sz="0" w:space="0" w:color="auto"/>
        <w:bottom w:val="none" w:sz="0" w:space="0" w:color="auto"/>
        <w:right w:val="none" w:sz="0" w:space="0" w:color="auto"/>
      </w:divBdr>
    </w:div>
    <w:div w:id="492527041">
      <w:bodyDiv w:val="1"/>
      <w:marLeft w:val="0"/>
      <w:marRight w:val="0"/>
      <w:marTop w:val="0"/>
      <w:marBottom w:val="0"/>
      <w:divBdr>
        <w:top w:val="none" w:sz="0" w:space="0" w:color="auto"/>
        <w:left w:val="none" w:sz="0" w:space="0" w:color="auto"/>
        <w:bottom w:val="none" w:sz="0" w:space="0" w:color="auto"/>
        <w:right w:val="none" w:sz="0" w:space="0" w:color="auto"/>
      </w:divBdr>
    </w:div>
    <w:div w:id="501238312">
      <w:bodyDiv w:val="1"/>
      <w:marLeft w:val="0"/>
      <w:marRight w:val="0"/>
      <w:marTop w:val="0"/>
      <w:marBottom w:val="0"/>
      <w:divBdr>
        <w:top w:val="none" w:sz="0" w:space="0" w:color="auto"/>
        <w:left w:val="none" w:sz="0" w:space="0" w:color="auto"/>
        <w:bottom w:val="none" w:sz="0" w:space="0" w:color="auto"/>
        <w:right w:val="none" w:sz="0" w:space="0" w:color="auto"/>
      </w:divBdr>
    </w:div>
    <w:div w:id="506604244">
      <w:bodyDiv w:val="1"/>
      <w:marLeft w:val="0"/>
      <w:marRight w:val="0"/>
      <w:marTop w:val="0"/>
      <w:marBottom w:val="0"/>
      <w:divBdr>
        <w:top w:val="none" w:sz="0" w:space="0" w:color="auto"/>
        <w:left w:val="none" w:sz="0" w:space="0" w:color="auto"/>
        <w:bottom w:val="none" w:sz="0" w:space="0" w:color="auto"/>
        <w:right w:val="none" w:sz="0" w:space="0" w:color="auto"/>
      </w:divBdr>
    </w:div>
    <w:div w:id="519196352">
      <w:bodyDiv w:val="1"/>
      <w:marLeft w:val="0"/>
      <w:marRight w:val="0"/>
      <w:marTop w:val="0"/>
      <w:marBottom w:val="0"/>
      <w:divBdr>
        <w:top w:val="none" w:sz="0" w:space="0" w:color="auto"/>
        <w:left w:val="none" w:sz="0" w:space="0" w:color="auto"/>
        <w:bottom w:val="none" w:sz="0" w:space="0" w:color="auto"/>
        <w:right w:val="none" w:sz="0" w:space="0" w:color="auto"/>
      </w:divBdr>
    </w:div>
    <w:div w:id="564603935">
      <w:bodyDiv w:val="1"/>
      <w:marLeft w:val="0"/>
      <w:marRight w:val="0"/>
      <w:marTop w:val="0"/>
      <w:marBottom w:val="0"/>
      <w:divBdr>
        <w:top w:val="none" w:sz="0" w:space="0" w:color="auto"/>
        <w:left w:val="none" w:sz="0" w:space="0" w:color="auto"/>
        <w:bottom w:val="none" w:sz="0" w:space="0" w:color="auto"/>
        <w:right w:val="none" w:sz="0" w:space="0" w:color="auto"/>
      </w:divBdr>
    </w:div>
    <w:div w:id="586232690">
      <w:bodyDiv w:val="1"/>
      <w:marLeft w:val="0"/>
      <w:marRight w:val="0"/>
      <w:marTop w:val="0"/>
      <w:marBottom w:val="0"/>
      <w:divBdr>
        <w:top w:val="none" w:sz="0" w:space="0" w:color="auto"/>
        <w:left w:val="none" w:sz="0" w:space="0" w:color="auto"/>
        <w:bottom w:val="none" w:sz="0" w:space="0" w:color="auto"/>
        <w:right w:val="none" w:sz="0" w:space="0" w:color="auto"/>
      </w:divBdr>
    </w:div>
    <w:div w:id="588537808">
      <w:bodyDiv w:val="1"/>
      <w:marLeft w:val="0"/>
      <w:marRight w:val="0"/>
      <w:marTop w:val="0"/>
      <w:marBottom w:val="0"/>
      <w:divBdr>
        <w:top w:val="none" w:sz="0" w:space="0" w:color="auto"/>
        <w:left w:val="none" w:sz="0" w:space="0" w:color="auto"/>
        <w:bottom w:val="none" w:sz="0" w:space="0" w:color="auto"/>
        <w:right w:val="none" w:sz="0" w:space="0" w:color="auto"/>
      </w:divBdr>
    </w:div>
    <w:div w:id="600340814">
      <w:bodyDiv w:val="1"/>
      <w:marLeft w:val="0"/>
      <w:marRight w:val="0"/>
      <w:marTop w:val="0"/>
      <w:marBottom w:val="0"/>
      <w:divBdr>
        <w:top w:val="none" w:sz="0" w:space="0" w:color="auto"/>
        <w:left w:val="none" w:sz="0" w:space="0" w:color="auto"/>
        <w:bottom w:val="none" w:sz="0" w:space="0" w:color="auto"/>
        <w:right w:val="none" w:sz="0" w:space="0" w:color="auto"/>
      </w:divBdr>
    </w:div>
    <w:div w:id="633409325">
      <w:bodyDiv w:val="1"/>
      <w:marLeft w:val="0"/>
      <w:marRight w:val="0"/>
      <w:marTop w:val="0"/>
      <w:marBottom w:val="0"/>
      <w:divBdr>
        <w:top w:val="none" w:sz="0" w:space="0" w:color="auto"/>
        <w:left w:val="none" w:sz="0" w:space="0" w:color="auto"/>
        <w:bottom w:val="none" w:sz="0" w:space="0" w:color="auto"/>
        <w:right w:val="none" w:sz="0" w:space="0" w:color="auto"/>
      </w:divBdr>
    </w:div>
    <w:div w:id="634914240">
      <w:bodyDiv w:val="1"/>
      <w:marLeft w:val="0"/>
      <w:marRight w:val="0"/>
      <w:marTop w:val="0"/>
      <w:marBottom w:val="0"/>
      <w:divBdr>
        <w:top w:val="none" w:sz="0" w:space="0" w:color="auto"/>
        <w:left w:val="none" w:sz="0" w:space="0" w:color="auto"/>
        <w:bottom w:val="none" w:sz="0" w:space="0" w:color="auto"/>
        <w:right w:val="none" w:sz="0" w:space="0" w:color="auto"/>
      </w:divBdr>
    </w:div>
    <w:div w:id="637032030">
      <w:bodyDiv w:val="1"/>
      <w:marLeft w:val="0"/>
      <w:marRight w:val="0"/>
      <w:marTop w:val="0"/>
      <w:marBottom w:val="0"/>
      <w:divBdr>
        <w:top w:val="none" w:sz="0" w:space="0" w:color="auto"/>
        <w:left w:val="none" w:sz="0" w:space="0" w:color="auto"/>
        <w:bottom w:val="none" w:sz="0" w:space="0" w:color="auto"/>
        <w:right w:val="none" w:sz="0" w:space="0" w:color="auto"/>
      </w:divBdr>
    </w:div>
    <w:div w:id="656954278">
      <w:bodyDiv w:val="1"/>
      <w:marLeft w:val="0"/>
      <w:marRight w:val="0"/>
      <w:marTop w:val="0"/>
      <w:marBottom w:val="0"/>
      <w:divBdr>
        <w:top w:val="none" w:sz="0" w:space="0" w:color="auto"/>
        <w:left w:val="none" w:sz="0" w:space="0" w:color="auto"/>
        <w:bottom w:val="none" w:sz="0" w:space="0" w:color="auto"/>
        <w:right w:val="none" w:sz="0" w:space="0" w:color="auto"/>
      </w:divBdr>
    </w:div>
    <w:div w:id="663583882">
      <w:bodyDiv w:val="1"/>
      <w:marLeft w:val="0"/>
      <w:marRight w:val="0"/>
      <w:marTop w:val="0"/>
      <w:marBottom w:val="0"/>
      <w:divBdr>
        <w:top w:val="none" w:sz="0" w:space="0" w:color="auto"/>
        <w:left w:val="none" w:sz="0" w:space="0" w:color="auto"/>
        <w:bottom w:val="none" w:sz="0" w:space="0" w:color="auto"/>
        <w:right w:val="none" w:sz="0" w:space="0" w:color="auto"/>
      </w:divBdr>
      <w:divsChild>
        <w:div w:id="319778038">
          <w:marLeft w:val="0"/>
          <w:marRight w:val="0"/>
          <w:marTop w:val="0"/>
          <w:marBottom w:val="0"/>
          <w:divBdr>
            <w:top w:val="none" w:sz="0" w:space="0" w:color="auto"/>
            <w:left w:val="none" w:sz="0" w:space="0" w:color="auto"/>
            <w:bottom w:val="none" w:sz="0" w:space="0" w:color="auto"/>
            <w:right w:val="none" w:sz="0" w:space="0" w:color="auto"/>
          </w:divBdr>
        </w:div>
        <w:div w:id="42756682">
          <w:marLeft w:val="0"/>
          <w:marRight w:val="0"/>
          <w:marTop w:val="0"/>
          <w:marBottom w:val="0"/>
          <w:divBdr>
            <w:top w:val="none" w:sz="0" w:space="0" w:color="auto"/>
            <w:left w:val="none" w:sz="0" w:space="0" w:color="auto"/>
            <w:bottom w:val="none" w:sz="0" w:space="0" w:color="auto"/>
            <w:right w:val="none" w:sz="0" w:space="0" w:color="auto"/>
          </w:divBdr>
        </w:div>
        <w:div w:id="801772990">
          <w:marLeft w:val="0"/>
          <w:marRight w:val="0"/>
          <w:marTop w:val="0"/>
          <w:marBottom w:val="0"/>
          <w:divBdr>
            <w:top w:val="none" w:sz="0" w:space="0" w:color="auto"/>
            <w:left w:val="none" w:sz="0" w:space="0" w:color="auto"/>
            <w:bottom w:val="none" w:sz="0" w:space="0" w:color="auto"/>
            <w:right w:val="none" w:sz="0" w:space="0" w:color="auto"/>
          </w:divBdr>
        </w:div>
      </w:divsChild>
    </w:div>
    <w:div w:id="680664254">
      <w:bodyDiv w:val="1"/>
      <w:marLeft w:val="0"/>
      <w:marRight w:val="0"/>
      <w:marTop w:val="0"/>
      <w:marBottom w:val="0"/>
      <w:divBdr>
        <w:top w:val="none" w:sz="0" w:space="0" w:color="auto"/>
        <w:left w:val="none" w:sz="0" w:space="0" w:color="auto"/>
        <w:bottom w:val="none" w:sz="0" w:space="0" w:color="auto"/>
        <w:right w:val="none" w:sz="0" w:space="0" w:color="auto"/>
      </w:divBdr>
      <w:divsChild>
        <w:div w:id="2076508845">
          <w:marLeft w:val="0"/>
          <w:marRight w:val="0"/>
          <w:marTop w:val="0"/>
          <w:marBottom w:val="0"/>
          <w:divBdr>
            <w:top w:val="none" w:sz="0" w:space="0" w:color="auto"/>
            <w:left w:val="none" w:sz="0" w:space="0" w:color="auto"/>
            <w:bottom w:val="none" w:sz="0" w:space="0" w:color="auto"/>
            <w:right w:val="none" w:sz="0" w:space="0" w:color="auto"/>
          </w:divBdr>
          <w:divsChild>
            <w:div w:id="171352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5895">
      <w:bodyDiv w:val="1"/>
      <w:marLeft w:val="0"/>
      <w:marRight w:val="0"/>
      <w:marTop w:val="0"/>
      <w:marBottom w:val="0"/>
      <w:divBdr>
        <w:top w:val="none" w:sz="0" w:space="0" w:color="auto"/>
        <w:left w:val="none" w:sz="0" w:space="0" w:color="auto"/>
        <w:bottom w:val="none" w:sz="0" w:space="0" w:color="auto"/>
        <w:right w:val="none" w:sz="0" w:space="0" w:color="auto"/>
      </w:divBdr>
    </w:div>
    <w:div w:id="769741117">
      <w:bodyDiv w:val="1"/>
      <w:marLeft w:val="0"/>
      <w:marRight w:val="0"/>
      <w:marTop w:val="0"/>
      <w:marBottom w:val="0"/>
      <w:divBdr>
        <w:top w:val="none" w:sz="0" w:space="0" w:color="auto"/>
        <w:left w:val="none" w:sz="0" w:space="0" w:color="auto"/>
        <w:bottom w:val="none" w:sz="0" w:space="0" w:color="auto"/>
        <w:right w:val="none" w:sz="0" w:space="0" w:color="auto"/>
      </w:divBdr>
    </w:div>
    <w:div w:id="779253118">
      <w:bodyDiv w:val="1"/>
      <w:marLeft w:val="0"/>
      <w:marRight w:val="0"/>
      <w:marTop w:val="0"/>
      <w:marBottom w:val="0"/>
      <w:divBdr>
        <w:top w:val="none" w:sz="0" w:space="0" w:color="auto"/>
        <w:left w:val="none" w:sz="0" w:space="0" w:color="auto"/>
        <w:bottom w:val="none" w:sz="0" w:space="0" w:color="auto"/>
        <w:right w:val="none" w:sz="0" w:space="0" w:color="auto"/>
      </w:divBdr>
    </w:div>
    <w:div w:id="877593538">
      <w:bodyDiv w:val="1"/>
      <w:marLeft w:val="0"/>
      <w:marRight w:val="0"/>
      <w:marTop w:val="0"/>
      <w:marBottom w:val="0"/>
      <w:divBdr>
        <w:top w:val="none" w:sz="0" w:space="0" w:color="auto"/>
        <w:left w:val="none" w:sz="0" w:space="0" w:color="auto"/>
        <w:bottom w:val="none" w:sz="0" w:space="0" w:color="auto"/>
        <w:right w:val="none" w:sz="0" w:space="0" w:color="auto"/>
      </w:divBdr>
    </w:div>
    <w:div w:id="894849768">
      <w:bodyDiv w:val="1"/>
      <w:marLeft w:val="0"/>
      <w:marRight w:val="0"/>
      <w:marTop w:val="0"/>
      <w:marBottom w:val="0"/>
      <w:divBdr>
        <w:top w:val="none" w:sz="0" w:space="0" w:color="auto"/>
        <w:left w:val="none" w:sz="0" w:space="0" w:color="auto"/>
        <w:bottom w:val="none" w:sz="0" w:space="0" w:color="auto"/>
        <w:right w:val="none" w:sz="0" w:space="0" w:color="auto"/>
      </w:divBdr>
    </w:div>
    <w:div w:id="896210981">
      <w:bodyDiv w:val="1"/>
      <w:marLeft w:val="0"/>
      <w:marRight w:val="0"/>
      <w:marTop w:val="0"/>
      <w:marBottom w:val="0"/>
      <w:divBdr>
        <w:top w:val="none" w:sz="0" w:space="0" w:color="auto"/>
        <w:left w:val="none" w:sz="0" w:space="0" w:color="auto"/>
        <w:bottom w:val="none" w:sz="0" w:space="0" w:color="auto"/>
        <w:right w:val="none" w:sz="0" w:space="0" w:color="auto"/>
      </w:divBdr>
    </w:div>
    <w:div w:id="912816959">
      <w:bodyDiv w:val="1"/>
      <w:marLeft w:val="0"/>
      <w:marRight w:val="0"/>
      <w:marTop w:val="0"/>
      <w:marBottom w:val="0"/>
      <w:divBdr>
        <w:top w:val="none" w:sz="0" w:space="0" w:color="auto"/>
        <w:left w:val="none" w:sz="0" w:space="0" w:color="auto"/>
        <w:bottom w:val="none" w:sz="0" w:space="0" w:color="auto"/>
        <w:right w:val="none" w:sz="0" w:space="0" w:color="auto"/>
      </w:divBdr>
    </w:div>
    <w:div w:id="918707230">
      <w:bodyDiv w:val="1"/>
      <w:marLeft w:val="0"/>
      <w:marRight w:val="0"/>
      <w:marTop w:val="0"/>
      <w:marBottom w:val="0"/>
      <w:divBdr>
        <w:top w:val="none" w:sz="0" w:space="0" w:color="auto"/>
        <w:left w:val="none" w:sz="0" w:space="0" w:color="auto"/>
        <w:bottom w:val="none" w:sz="0" w:space="0" w:color="auto"/>
        <w:right w:val="none" w:sz="0" w:space="0" w:color="auto"/>
      </w:divBdr>
    </w:div>
    <w:div w:id="932587677">
      <w:bodyDiv w:val="1"/>
      <w:marLeft w:val="0"/>
      <w:marRight w:val="0"/>
      <w:marTop w:val="0"/>
      <w:marBottom w:val="0"/>
      <w:divBdr>
        <w:top w:val="none" w:sz="0" w:space="0" w:color="auto"/>
        <w:left w:val="none" w:sz="0" w:space="0" w:color="auto"/>
        <w:bottom w:val="none" w:sz="0" w:space="0" w:color="auto"/>
        <w:right w:val="none" w:sz="0" w:space="0" w:color="auto"/>
      </w:divBdr>
      <w:divsChild>
        <w:div w:id="1261796299">
          <w:marLeft w:val="0"/>
          <w:marRight w:val="0"/>
          <w:marTop w:val="0"/>
          <w:marBottom w:val="0"/>
          <w:divBdr>
            <w:top w:val="none" w:sz="0" w:space="0" w:color="auto"/>
            <w:left w:val="none" w:sz="0" w:space="0" w:color="auto"/>
            <w:bottom w:val="none" w:sz="0" w:space="0" w:color="auto"/>
            <w:right w:val="none" w:sz="0" w:space="0" w:color="auto"/>
          </w:divBdr>
          <w:divsChild>
            <w:div w:id="9602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0159">
      <w:bodyDiv w:val="1"/>
      <w:marLeft w:val="0"/>
      <w:marRight w:val="0"/>
      <w:marTop w:val="0"/>
      <w:marBottom w:val="0"/>
      <w:divBdr>
        <w:top w:val="none" w:sz="0" w:space="0" w:color="auto"/>
        <w:left w:val="none" w:sz="0" w:space="0" w:color="auto"/>
        <w:bottom w:val="none" w:sz="0" w:space="0" w:color="auto"/>
        <w:right w:val="none" w:sz="0" w:space="0" w:color="auto"/>
      </w:divBdr>
    </w:div>
    <w:div w:id="976647484">
      <w:bodyDiv w:val="1"/>
      <w:marLeft w:val="0"/>
      <w:marRight w:val="0"/>
      <w:marTop w:val="0"/>
      <w:marBottom w:val="0"/>
      <w:divBdr>
        <w:top w:val="none" w:sz="0" w:space="0" w:color="auto"/>
        <w:left w:val="none" w:sz="0" w:space="0" w:color="auto"/>
        <w:bottom w:val="none" w:sz="0" w:space="0" w:color="auto"/>
        <w:right w:val="none" w:sz="0" w:space="0" w:color="auto"/>
      </w:divBdr>
    </w:div>
    <w:div w:id="984313865">
      <w:bodyDiv w:val="1"/>
      <w:marLeft w:val="0"/>
      <w:marRight w:val="0"/>
      <w:marTop w:val="0"/>
      <w:marBottom w:val="0"/>
      <w:divBdr>
        <w:top w:val="none" w:sz="0" w:space="0" w:color="auto"/>
        <w:left w:val="none" w:sz="0" w:space="0" w:color="auto"/>
        <w:bottom w:val="none" w:sz="0" w:space="0" w:color="auto"/>
        <w:right w:val="none" w:sz="0" w:space="0" w:color="auto"/>
      </w:divBdr>
    </w:div>
    <w:div w:id="996688879">
      <w:bodyDiv w:val="1"/>
      <w:marLeft w:val="0"/>
      <w:marRight w:val="0"/>
      <w:marTop w:val="0"/>
      <w:marBottom w:val="0"/>
      <w:divBdr>
        <w:top w:val="none" w:sz="0" w:space="0" w:color="auto"/>
        <w:left w:val="none" w:sz="0" w:space="0" w:color="auto"/>
        <w:bottom w:val="none" w:sz="0" w:space="0" w:color="auto"/>
        <w:right w:val="none" w:sz="0" w:space="0" w:color="auto"/>
      </w:divBdr>
    </w:div>
    <w:div w:id="1016887475">
      <w:bodyDiv w:val="1"/>
      <w:marLeft w:val="0"/>
      <w:marRight w:val="0"/>
      <w:marTop w:val="0"/>
      <w:marBottom w:val="0"/>
      <w:divBdr>
        <w:top w:val="none" w:sz="0" w:space="0" w:color="auto"/>
        <w:left w:val="none" w:sz="0" w:space="0" w:color="auto"/>
        <w:bottom w:val="none" w:sz="0" w:space="0" w:color="auto"/>
        <w:right w:val="none" w:sz="0" w:space="0" w:color="auto"/>
      </w:divBdr>
    </w:div>
    <w:div w:id="1079907986">
      <w:bodyDiv w:val="1"/>
      <w:marLeft w:val="0"/>
      <w:marRight w:val="0"/>
      <w:marTop w:val="0"/>
      <w:marBottom w:val="0"/>
      <w:divBdr>
        <w:top w:val="none" w:sz="0" w:space="0" w:color="auto"/>
        <w:left w:val="none" w:sz="0" w:space="0" w:color="auto"/>
        <w:bottom w:val="none" w:sz="0" w:space="0" w:color="auto"/>
        <w:right w:val="none" w:sz="0" w:space="0" w:color="auto"/>
      </w:divBdr>
    </w:div>
    <w:div w:id="1079909152">
      <w:bodyDiv w:val="1"/>
      <w:marLeft w:val="0"/>
      <w:marRight w:val="0"/>
      <w:marTop w:val="0"/>
      <w:marBottom w:val="0"/>
      <w:divBdr>
        <w:top w:val="none" w:sz="0" w:space="0" w:color="auto"/>
        <w:left w:val="none" w:sz="0" w:space="0" w:color="auto"/>
        <w:bottom w:val="none" w:sz="0" w:space="0" w:color="auto"/>
        <w:right w:val="none" w:sz="0" w:space="0" w:color="auto"/>
      </w:divBdr>
    </w:div>
    <w:div w:id="1094741765">
      <w:bodyDiv w:val="1"/>
      <w:marLeft w:val="0"/>
      <w:marRight w:val="0"/>
      <w:marTop w:val="0"/>
      <w:marBottom w:val="0"/>
      <w:divBdr>
        <w:top w:val="none" w:sz="0" w:space="0" w:color="auto"/>
        <w:left w:val="none" w:sz="0" w:space="0" w:color="auto"/>
        <w:bottom w:val="none" w:sz="0" w:space="0" w:color="auto"/>
        <w:right w:val="none" w:sz="0" w:space="0" w:color="auto"/>
      </w:divBdr>
      <w:divsChild>
        <w:div w:id="876507566">
          <w:marLeft w:val="0"/>
          <w:marRight w:val="0"/>
          <w:marTop w:val="0"/>
          <w:marBottom w:val="0"/>
          <w:divBdr>
            <w:top w:val="none" w:sz="0" w:space="0" w:color="auto"/>
            <w:left w:val="none" w:sz="0" w:space="0" w:color="auto"/>
            <w:bottom w:val="none" w:sz="0" w:space="0" w:color="auto"/>
            <w:right w:val="none" w:sz="0" w:space="0" w:color="auto"/>
          </w:divBdr>
          <w:divsChild>
            <w:div w:id="1507984546">
              <w:marLeft w:val="0"/>
              <w:marRight w:val="0"/>
              <w:marTop w:val="0"/>
              <w:marBottom w:val="0"/>
              <w:divBdr>
                <w:top w:val="none" w:sz="0" w:space="0" w:color="auto"/>
                <w:left w:val="none" w:sz="0" w:space="0" w:color="auto"/>
                <w:bottom w:val="none" w:sz="0" w:space="0" w:color="auto"/>
                <w:right w:val="none" w:sz="0" w:space="0" w:color="auto"/>
              </w:divBdr>
              <w:divsChild>
                <w:div w:id="745882074">
                  <w:marLeft w:val="0"/>
                  <w:marRight w:val="0"/>
                  <w:marTop w:val="0"/>
                  <w:marBottom w:val="0"/>
                  <w:divBdr>
                    <w:top w:val="none" w:sz="0" w:space="0" w:color="auto"/>
                    <w:left w:val="none" w:sz="0" w:space="0" w:color="auto"/>
                    <w:bottom w:val="none" w:sz="0" w:space="0" w:color="auto"/>
                    <w:right w:val="none" w:sz="0" w:space="0" w:color="auto"/>
                  </w:divBdr>
                  <w:divsChild>
                    <w:div w:id="208614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53186">
          <w:marLeft w:val="0"/>
          <w:marRight w:val="0"/>
          <w:marTop w:val="0"/>
          <w:marBottom w:val="0"/>
          <w:divBdr>
            <w:top w:val="none" w:sz="0" w:space="0" w:color="auto"/>
            <w:left w:val="none" w:sz="0" w:space="0" w:color="auto"/>
            <w:bottom w:val="none" w:sz="0" w:space="0" w:color="auto"/>
            <w:right w:val="none" w:sz="0" w:space="0" w:color="auto"/>
          </w:divBdr>
          <w:divsChild>
            <w:div w:id="1732582931">
              <w:marLeft w:val="0"/>
              <w:marRight w:val="0"/>
              <w:marTop w:val="0"/>
              <w:marBottom w:val="0"/>
              <w:divBdr>
                <w:top w:val="none" w:sz="0" w:space="0" w:color="auto"/>
                <w:left w:val="none" w:sz="0" w:space="0" w:color="auto"/>
                <w:bottom w:val="none" w:sz="0" w:space="0" w:color="auto"/>
                <w:right w:val="none" w:sz="0" w:space="0" w:color="auto"/>
              </w:divBdr>
              <w:divsChild>
                <w:div w:id="1328248443">
                  <w:marLeft w:val="0"/>
                  <w:marRight w:val="0"/>
                  <w:marTop w:val="0"/>
                  <w:marBottom w:val="0"/>
                  <w:divBdr>
                    <w:top w:val="none" w:sz="0" w:space="0" w:color="auto"/>
                    <w:left w:val="none" w:sz="0" w:space="0" w:color="auto"/>
                    <w:bottom w:val="none" w:sz="0" w:space="0" w:color="auto"/>
                    <w:right w:val="none" w:sz="0" w:space="0" w:color="auto"/>
                  </w:divBdr>
                  <w:divsChild>
                    <w:div w:id="11294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087515">
      <w:bodyDiv w:val="1"/>
      <w:marLeft w:val="0"/>
      <w:marRight w:val="0"/>
      <w:marTop w:val="0"/>
      <w:marBottom w:val="0"/>
      <w:divBdr>
        <w:top w:val="none" w:sz="0" w:space="0" w:color="auto"/>
        <w:left w:val="none" w:sz="0" w:space="0" w:color="auto"/>
        <w:bottom w:val="none" w:sz="0" w:space="0" w:color="auto"/>
        <w:right w:val="none" w:sz="0" w:space="0" w:color="auto"/>
      </w:divBdr>
    </w:div>
    <w:div w:id="1141994421">
      <w:bodyDiv w:val="1"/>
      <w:marLeft w:val="0"/>
      <w:marRight w:val="0"/>
      <w:marTop w:val="0"/>
      <w:marBottom w:val="0"/>
      <w:divBdr>
        <w:top w:val="none" w:sz="0" w:space="0" w:color="auto"/>
        <w:left w:val="none" w:sz="0" w:space="0" w:color="auto"/>
        <w:bottom w:val="none" w:sz="0" w:space="0" w:color="auto"/>
        <w:right w:val="none" w:sz="0" w:space="0" w:color="auto"/>
      </w:divBdr>
    </w:div>
    <w:div w:id="1181354769">
      <w:bodyDiv w:val="1"/>
      <w:marLeft w:val="0"/>
      <w:marRight w:val="0"/>
      <w:marTop w:val="0"/>
      <w:marBottom w:val="0"/>
      <w:divBdr>
        <w:top w:val="none" w:sz="0" w:space="0" w:color="auto"/>
        <w:left w:val="none" w:sz="0" w:space="0" w:color="auto"/>
        <w:bottom w:val="none" w:sz="0" w:space="0" w:color="auto"/>
        <w:right w:val="none" w:sz="0" w:space="0" w:color="auto"/>
      </w:divBdr>
    </w:div>
    <w:div w:id="1202404399">
      <w:bodyDiv w:val="1"/>
      <w:marLeft w:val="0"/>
      <w:marRight w:val="0"/>
      <w:marTop w:val="0"/>
      <w:marBottom w:val="0"/>
      <w:divBdr>
        <w:top w:val="none" w:sz="0" w:space="0" w:color="auto"/>
        <w:left w:val="none" w:sz="0" w:space="0" w:color="auto"/>
        <w:bottom w:val="none" w:sz="0" w:space="0" w:color="auto"/>
        <w:right w:val="none" w:sz="0" w:space="0" w:color="auto"/>
      </w:divBdr>
    </w:div>
    <w:div w:id="1229345119">
      <w:bodyDiv w:val="1"/>
      <w:marLeft w:val="0"/>
      <w:marRight w:val="0"/>
      <w:marTop w:val="0"/>
      <w:marBottom w:val="0"/>
      <w:divBdr>
        <w:top w:val="none" w:sz="0" w:space="0" w:color="auto"/>
        <w:left w:val="none" w:sz="0" w:space="0" w:color="auto"/>
        <w:bottom w:val="none" w:sz="0" w:space="0" w:color="auto"/>
        <w:right w:val="none" w:sz="0" w:space="0" w:color="auto"/>
      </w:divBdr>
    </w:div>
    <w:div w:id="1230194728">
      <w:bodyDiv w:val="1"/>
      <w:marLeft w:val="0"/>
      <w:marRight w:val="0"/>
      <w:marTop w:val="0"/>
      <w:marBottom w:val="0"/>
      <w:divBdr>
        <w:top w:val="none" w:sz="0" w:space="0" w:color="auto"/>
        <w:left w:val="none" w:sz="0" w:space="0" w:color="auto"/>
        <w:bottom w:val="none" w:sz="0" w:space="0" w:color="auto"/>
        <w:right w:val="none" w:sz="0" w:space="0" w:color="auto"/>
      </w:divBdr>
    </w:div>
    <w:div w:id="1234319612">
      <w:bodyDiv w:val="1"/>
      <w:marLeft w:val="0"/>
      <w:marRight w:val="0"/>
      <w:marTop w:val="0"/>
      <w:marBottom w:val="0"/>
      <w:divBdr>
        <w:top w:val="none" w:sz="0" w:space="0" w:color="auto"/>
        <w:left w:val="none" w:sz="0" w:space="0" w:color="auto"/>
        <w:bottom w:val="none" w:sz="0" w:space="0" w:color="auto"/>
        <w:right w:val="none" w:sz="0" w:space="0" w:color="auto"/>
      </w:divBdr>
    </w:div>
    <w:div w:id="1305694968">
      <w:bodyDiv w:val="1"/>
      <w:marLeft w:val="0"/>
      <w:marRight w:val="0"/>
      <w:marTop w:val="0"/>
      <w:marBottom w:val="0"/>
      <w:divBdr>
        <w:top w:val="none" w:sz="0" w:space="0" w:color="auto"/>
        <w:left w:val="none" w:sz="0" w:space="0" w:color="auto"/>
        <w:bottom w:val="none" w:sz="0" w:space="0" w:color="auto"/>
        <w:right w:val="none" w:sz="0" w:space="0" w:color="auto"/>
      </w:divBdr>
    </w:div>
    <w:div w:id="1330910125">
      <w:bodyDiv w:val="1"/>
      <w:marLeft w:val="0"/>
      <w:marRight w:val="0"/>
      <w:marTop w:val="0"/>
      <w:marBottom w:val="0"/>
      <w:divBdr>
        <w:top w:val="none" w:sz="0" w:space="0" w:color="auto"/>
        <w:left w:val="none" w:sz="0" w:space="0" w:color="auto"/>
        <w:bottom w:val="none" w:sz="0" w:space="0" w:color="auto"/>
        <w:right w:val="none" w:sz="0" w:space="0" w:color="auto"/>
      </w:divBdr>
    </w:div>
    <w:div w:id="1336036770">
      <w:bodyDiv w:val="1"/>
      <w:marLeft w:val="0"/>
      <w:marRight w:val="0"/>
      <w:marTop w:val="0"/>
      <w:marBottom w:val="0"/>
      <w:divBdr>
        <w:top w:val="none" w:sz="0" w:space="0" w:color="auto"/>
        <w:left w:val="none" w:sz="0" w:space="0" w:color="auto"/>
        <w:bottom w:val="none" w:sz="0" w:space="0" w:color="auto"/>
        <w:right w:val="none" w:sz="0" w:space="0" w:color="auto"/>
      </w:divBdr>
    </w:div>
    <w:div w:id="1341352417">
      <w:bodyDiv w:val="1"/>
      <w:marLeft w:val="0"/>
      <w:marRight w:val="0"/>
      <w:marTop w:val="0"/>
      <w:marBottom w:val="0"/>
      <w:divBdr>
        <w:top w:val="none" w:sz="0" w:space="0" w:color="auto"/>
        <w:left w:val="none" w:sz="0" w:space="0" w:color="auto"/>
        <w:bottom w:val="none" w:sz="0" w:space="0" w:color="auto"/>
        <w:right w:val="none" w:sz="0" w:space="0" w:color="auto"/>
      </w:divBdr>
    </w:div>
    <w:div w:id="1364940130">
      <w:bodyDiv w:val="1"/>
      <w:marLeft w:val="0"/>
      <w:marRight w:val="0"/>
      <w:marTop w:val="0"/>
      <w:marBottom w:val="0"/>
      <w:divBdr>
        <w:top w:val="none" w:sz="0" w:space="0" w:color="auto"/>
        <w:left w:val="none" w:sz="0" w:space="0" w:color="auto"/>
        <w:bottom w:val="none" w:sz="0" w:space="0" w:color="auto"/>
        <w:right w:val="none" w:sz="0" w:space="0" w:color="auto"/>
      </w:divBdr>
    </w:div>
    <w:div w:id="1426683311">
      <w:bodyDiv w:val="1"/>
      <w:marLeft w:val="0"/>
      <w:marRight w:val="0"/>
      <w:marTop w:val="0"/>
      <w:marBottom w:val="0"/>
      <w:divBdr>
        <w:top w:val="none" w:sz="0" w:space="0" w:color="auto"/>
        <w:left w:val="none" w:sz="0" w:space="0" w:color="auto"/>
        <w:bottom w:val="none" w:sz="0" w:space="0" w:color="auto"/>
        <w:right w:val="none" w:sz="0" w:space="0" w:color="auto"/>
      </w:divBdr>
    </w:div>
    <w:div w:id="1464695207">
      <w:bodyDiv w:val="1"/>
      <w:marLeft w:val="0"/>
      <w:marRight w:val="0"/>
      <w:marTop w:val="0"/>
      <w:marBottom w:val="0"/>
      <w:divBdr>
        <w:top w:val="none" w:sz="0" w:space="0" w:color="auto"/>
        <w:left w:val="none" w:sz="0" w:space="0" w:color="auto"/>
        <w:bottom w:val="none" w:sz="0" w:space="0" w:color="auto"/>
        <w:right w:val="none" w:sz="0" w:space="0" w:color="auto"/>
      </w:divBdr>
    </w:div>
    <w:div w:id="1490361554">
      <w:bodyDiv w:val="1"/>
      <w:marLeft w:val="0"/>
      <w:marRight w:val="0"/>
      <w:marTop w:val="0"/>
      <w:marBottom w:val="0"/>
      <w:divBdr>
        <w:top w:val="none" w:sz="0" w:space="0" w:color="auto"/>
        <w:left w:val="none" w:sz="0" w:space="0" w:color="auto"/>
        <w:bottom w:val="none" w:sz="0" w:space="0" w:color="auto"/>
        <w:right w:val="none" w:sz="0" w:space="0" w:color="auto"/>
      </w:divBdr>
      <w:divsChild>
        <w:div w:id="1990359357">
          <w:marLeft w:val="0"/>
          <w:marRight w:val="0"/>
          <w:marTop w:val="0"/>
          <w:marBottom w:val="0"/>
          <w:divBdr>
            <w:top w:val="none" w:sz="0" w:space="0" w:color="auto"/>
            <w:left w:val="none" w:sz="0" w:space="0" w:color="auto"/>
            <w:bottom w:val="none" w:sz="0" w:space="0" w:color="auto"/>
            <w:right w:val="none" w:sz="0" w:space="0" w:color="auto"/>
          </w:divBdr>
        </w:div>
        <w:div w:id="208148161">
          <w:marLeft w:val="0"/>
          <w:marRight w:val="0"/>
          <w:marTop w:val="0"/>
          <w:marBottom w:val="0"/>
          <w:divBdr>
            <w:top w:val="none" w:sz="0" w:space="0" w:color="auto"/>
            <w:left w:val="none" w:sz="0" w:space="0" w:color="auto"/>
            <w:bottom w:val="none" w:sz="0" w:space="0" w:color="auto"/>
            <w:right w:val="none" w:sz="0" w:space="0" w:color="auto"/>
          </w:divBdr>
        </w:div>
        <w:div w:id="1038896692">
          <w:marLeft w:val="0"/>
          <w:marRight w:val="0"/>
          <w:marTop w:val="0"/>
          <w:marBottom w:val="0"/>
          <w:divBdr>
            <w:top w:val="none" w:sz="0" w:space="0" w:color="auto"/>
            <w:left w:val="none" w:sz="0" w:space="0" w:color="auto"/>
            <w:bottom w:val="none" w:sz="0" w:space="0" w:color="auto"/>
            <w:right w:val="none" w:sz="0" w:space="0" w:color="auto"/>
          </w:divBdr>
        </w:div>
        <w:div w:id="232859427">
          <w:marLeft w:val="0"/>
          <w:marRight w:val="0"/>
          <w:marTop w:val="0"/>
          <w:marBottom w:val="0"/>
          <w:divBdr>
            <w:top w:val="none" w:sz="0" w:space="0" w:color="auto"/>
            <w:left w:val="none" w:sz="0" w:space="0" w:color="auto"/>
            <w:bottom w:val="none" w:sz="0" w:space="0" w:color="auto"/>
            <w:right w:val="none" w:sz="0" w:space="0" w:color="auto"/>
          </w:divBdr>
        </w:div>
        <w:div w:id="777335742">
          <w:marLeft w:val="0"/>
          <w:marRight w:val="0"/>
          <w:marTop w:val="0"/>
          <w:marBottom w:val="0"/>
          <w:divBdr>
            <w:top w:val="none" w:sz="0" w:space="0" w:color="auto"/>
            <w:left w:val="none" w:sz="0" w:space="0" w:color="auto"/>
            <w:bottom w:val="none" w:sz="0" w:space="0" w:color="auto"/>
            <w:right w:val="none" w:sz="0" w:space="0" w:color="auto"/>
          </w:divBdr>
        </w:div>
      </w:divsChild>
    </w:div>
    <w:div w:id="1510870201">
      <w:bodyDiv w:val="1"/>
      <w:marLeft w:val="0"/>
      <w:marRight w:val="0"/>
      <w:marTop w:val="0"/>
      <w:marBottom w:val="0"/>
      <w:divBdr>
        <w:top w:val="none" w:sz="0" w:space="0" w:color="auto"/>
        <w:left w:val="none" w:sz="0" w:space="0" w:color="auto"/>
        <w:bottom w:val="none" w:sz="0" w:space="0" w:color="auto"/>
        <w:right w:val="none" w:sz="0" w:space="0" w:color="auto"/>
      </w:divBdr>
    </w:div>
    <w:div w:id="1560937128">
      <w:bodyDiv w:val="1"/>
      <w:marLeft w:val="0"/>
      <w:marRight w:val="0"/>
      <w:marTop w:val="0"/>
      <w:marBottom w:val="0"/>
      <w:divBdr>
        <w:top w:val="none" w:sz="0" w:space="0" w:color="auto"/>
        <w:left w:val="none" w:sz="0" w:space="0" w:color="auto"/>
        <w:bottom w:val="none" w:sz="0" w:space="0" w:color="auto"/>
        <w:right w:val="none" w:sz="0" w:space="0" w:color="auto"/>
      </w:divBdr>
    </w:div>
    <w:div w:id="1568489153">
      <w:bodyDiv w:val="1"/>
      <w:marLeft w:val="0"/>
      <w:marRight w:val="0"/>
      <w:marTop w:val="0"/>
      <w:marBottom w:val="0"/>
      <w:divBdr>
        <w:top w:val="none" w:sz="0" w:space="0" w:color="auto"/>
        <w:left w:val="none" w:sz="0" w:space="0" w:color="auto"/>
        <w:bottom w:val="none" w:sz="0" w:space="0" w:color="auto"/>
        <w:right w:val="none" w:sz="0" w:space="0" w:color="auto"/>
      </w:divBdr>
    </w:div>
    <w:div w:id="1573393435">
      <w:bodyDiv w:val="1"/>
      <w:marLeft w:val="0"/>
      <w:marRight w:val="0"/>
      <w:marTop w:val="0"/>
      <w:marBottom w:val="0"/>
      <w:divBdr>
        <w:top w:val="none" w:sz="0" w:space="0" w:color="auto"/>
        <w:left w:val="none" w:sz="0" w:space="0" w:color="auto"/>
        <w:bottom w:val="none" w:sz="0" w:space="0" w:color="auto"/>
        <w:right w:val="none" w:sz="0" w:space="0" w:color="auto"/>
      </w:divBdr>
    </w:div>
    <w:div w:id="1574730913">
      <w:bodyDiv w:val="1"/>
      <w:marLeft w:val="0"/>
      <w:marRight w:val="0"/>
      <w:marTop w:val="0"/>
      <w:marBottom w:val="0"/>
      <w:divBdr>
        <w:top w:val="none" w:sz="0" w:space="0" w:color="auto"/>
        <w:left w:val="none" w:sz="0" w:space="0" w:color="auto"/>
        <w:bottom w:val="none" w:sz="0" w:space="0" w:color="auto"/>
        <w:right w:val="none" w:sz="0" w:space="0" w:color="auto"/>
      </w:divBdr>
    </w:div>
    <w:div w:id="1585186329">
      <w:bodyDiv w:val="1"/>
      <w:marLeft w:val="0"/>
      <w:marRight w:val="0"/>
      <w:marTop w:val="0"/>
      <w:marBottom w:val="0"/>
      <w:divBdr>
        <w:top w:val="none" w:sz="0" w:space="0" w:color="auto"/>
        <w:left w:val="none" w:sz="0" w:space="0" w:color="auto"/>
        <w:bottom w:val="none" w:sz="0" w:space="0" w:color="auto"/>
        <w:right w:val="none" w:sz="0" w:space="0" w:color="auto"/>
      </w:divBdr>
      <w:divsChild>
        <w:div w:id="630668242">
          <w:marLeft w:val="0"/>
          <w:marRight w:val="0"/>
          <w:marTop w:val="0"/>
          <w:marBottom w:val="0"/>
          <w:divBdr>
            <w:top w:val="none" w:sz="0" w:space="0" w:color="auto"/>
            <w:left w:val="none" w:sz="0" w:space="0" w:color="auto"/>
            <w:bottom w:val="none" w:sz="0" w:space="0" w:color="auto"/>
            <w:right w:val="none" w:sz="0" w:space="0" w:color="auto"/>
          </w:divBdr>
        </w:div>
        <w:div w:id="1095831965">
          <w:marLeft w:val="0"/>
          <w:marRight w:val="0"/>
          <w:marTop w:val="0"/>
          <w:marBottom w:val="0"/>
          <w:divBdr>
            <w:top w:val="none" w:sz="0" w:space="0" w:color="auto"/>
            <w:left w:val="none" w:sz="0" w:space="0" w:color="auto"/>
            <w:bottom w:val="none" w:sz="0" w:space="0" w:color="auto"/>
            <w:right w:val="none" w:sz="0" w:space="0" w:color="auto"/>
          </w:divBdr>
        </w:div>
        <w:div w:id="977493893">
          <w:marLeft w:val="0"/>
          <w:marRight w:val="0"/>
          <w:marTop w:val="0"/>
          <w:marBottom w:val="0"/>
          <w:divBdr>
            <w:top w:val="none" w:sz="0" w:space="0" w:color="auto"/>
            <w:left w:val="none" w:sz="0" w:space="0" w:color="auto"/>
            <w:bottom w:val="none" w:sz="0" w:space="0" w:color="auto"/>
            <w:right w:val="none" w:sz="0" w:space="0" w:color="auto"/>
          </w:divBdr>
        </w:div>
        <w:div w:id="1508322492">
          <w:marLeft w:val="0"/>
          <w:marRight w:val="0"/>
          <w:marTop w:val="0"/>
          <w:marBottom w:val="0"/>
          <w:divBdr>
            <w:top w:val="none" w:sz="0" w:space="0" w:color="auto"/>
            <w:left w:val="none" w:sz="0" w:space="0" w:color="auto"/>
            <w:bottom w:val="none" w:sz="0" w:space="0" w:color="auto"/>
            <w:right w:val="none" w:sz="0" w:space="0" w:color="auto"/>
          </w:divBdr>
        </w:div>
        <w:div w:id="1508709865">
          <w:marLeft w:val="0"/>
          <w:marRight w:val="0"/>
          <w:marTop w:val="0"/>
          <w:marBottom w:val="0"/>
          <w:divBdr>
            <w:top w:val="none" w:sz="0" w:space="0" w:color="auto"/>
            <w:left w:val="none" w:sz="0" w:space="0" w:color="auto"/>
            <w:bottom w:val="none" w:sz="0" w:space="0" w:color="auto"/>
            <w:right w:val="none" w:sz="0" w:space="0" w:color="auto"/>
          </w:divBdr>
        </w:div>
      </w:divsChild>
    </w:div>
    <w:div w:id="1602300926">
      <w:bodyDiv w:val="1"/>
      <w:marLeft w:val="0"/>
      <w:marRight w:val="0"/>
      <w:marTop w:val="0"/>
      <w:marBottom w:val="0"/>
      <w:divBdr>
        <w:top w:val="none" w:sz="0" w:space="0" w:color="auto"/>
        <w:left w:val="none" w:sz="0" w:space="0" w:color="auto"/>
        <w:bottom w:val="none" w:sz="0" w:space="0" w:color="auto"/>
        <w:right w:val="none" w:sz="0" w:space="0" w:color="auto"/>
      </w:divBdr>
    </w:div>
    <w:div w:id="1611861583">
      <w:bodyDiv w:val="1"/>
      <w:marLeft w:val="0"/>
      <w:marRight w:val="0"/>
      <w:marTop w:val="0"/>
      <w:marBottom w:val="0"/>
      <w:divBdr>
        <w:top w:val="none" w:sz="0" w:space="0" w:color="auto"/>
        <w:left w:val="none" w:sz="0" w:space="0" w:color="auto"/>
        <w:bottom w:val="none" w:sz="0" w:space="0" w:color="auto"/>
        <w:right w:val="none" w:sz="0" w:space="0" w:color="auto"/>
      </w:divBdr>
    </w:div>
    <w:div w:id="1656569528">
      <w:bodyDiv w:val="1"/>
      <w:marLeft w:val="0"/>
      <w:marRight w:val="0"/>
      <w:marTop w:val="0"/>
      <w:marBottom w:val="0"/>
      <w:divBdr>
        <w:top w:val="none" w:sz="0" w:space="0" w:color="auto"/>
        <w:left w:val="none" w:sz="0" w:space="0" w:color="auto"/>
        <w:bottom w:val="none" w:sz="0" w:space="0" w:color="auto"/>
        <w:right w:val="none" w:sz="0" w:space="0" w:color="auto"/>
      </w:divBdr>
    </w:div>
    <w:div w:id="1657102860">
      <w:bodyDiv w:val="1"/>
      <w:marLeft w:val="0"/>
      <w:marRight w:val="0"/>
      <w:marTop w:val="0"/>
      <w:marBottom w:val="0"/>
      <w:divBdr>
        <w:top w:val="none" w:sz="0" w:space="0" w:color="auto"/>
        <w:left w:val="none" w:sz="0" w:space="0" w:color="auto"/>
        <w:bottom w:val="none" w:sz="0" w:space="0" w:color="auto"/>
        <w:right w:val="none" w:sz="0" w:space="0" w:color="auto"/>
      </w:divBdr>
    </w:div>
    <w:div w:id="1665695375">
      <w:bodyDiv w:val="1"/>
      <w:marLeft w:val="0"/>
      <w:marRight w:val="0"/>
      <w:marTop w:val="0"/>
      <w:marBottom w:val="0"/>
      <w:divBdr>
        <w:top w:val="none" w:sz="0" w:space="0" w:color="auto"/>
        <w:left w:val="none" w:sz="0" w:space="0" w:color="auto"/>
        <w:bottom w:val="none" w:sz="0" w:space="0" w:color="auto"/>
        <w:right w:val="none" w:sz="0" w:space="0" w:color="auto"/>
      </w:divBdr>
    </w:div>
    <w:div w:id="1666396842">
      <w:bodyDiv w:val="1"/>
      <w:marLeft w:val="0"/>
      <w:marRight w:val="0"/>
      <w:marTop w:val="0"/>
      <w:marBottom w:val="0"/>
      <w:divBdr>
        <w:top w:val="none" w:sz="0" w:space="0" w:color="auto"/>
        <w:left w:val="none" w:sz="0" w:space="0" w:color="auto"/>
        <w:bottom w:val="none" w:sz="0" w:space="0" w:color="auto"/>
        <w:right w:val="none" w:sz="0" w:space="0" w:color="auto"/>
      </w:divBdr>
    </w:div>
    <w:div w:id="1719164866">
      <w:bodyDiv w:val="1"/>
      <w:marLeft w:val="0"/>
      <w:marRight w:val="0"/>
      <w:marTop w:val="0"/>
      <w:marBottom w:val="0"/>
      <w:divBdr>
        <w:top w:val="none" w:sz="0" w:space="0" w:color="auto"/>
        <w:left w:val="none" w:sz="0" w:space="0" w:color="auto"/>
        <w:bottom w:val="none" w:sz="0" w:space="0" w:color="auto"/>
        <w:right w:val="none" w:sz="0" w:space="0" w:color="auto"/>
      </w:divBdr>
    </w:div>
    <w:div w:id="1731271087">
      <w:bodyDiv w:val="1"/>
      <w:marLeft w:val="0"/>
      <w:marRight w:val="0"/>
      <w:marTop w:val="0"/>
      <w:marBottom w:val="0"/>
      <w:divBdr>
        <w:top w:val="none" w:sz="0" w:space="0" w:color="auto"/>
        <w:left w:val="none" w:sz="0" w:space="0" w:color="auto"/>
        <w:bottom w:val="none" w:sz="0" w:space="0" w:color="auto"/>
        <w:right w:val="none" w:sz="0" w:space="0" w:color="auto"/>
      </w:divBdr>
    </w:div>
    <w:div w:id="1772779808">
      <w:bodyDiv w:val="1"/>
      <w:marLeft w:val="0"/>
      <w:marRight w:val="0"/>
      <w:marTop w:val="0"/>
      <w:marBottom w:val="0"/>
      <w:divBdr>
        <w:top w:val="none" w:sz="0" w:space="0" w:color="auto"/>
        <w:left w:val="none" w:sz="0" w:space="0" w:color="auto"/>
        <w:bottom w:val="none" w:sz="0" w:space="0" w:color="auto"/>
        <w:right w:val="none" w:sz="0" w:space="0" w:color="auto"/>
      </w:divBdr>
    </w:div>
    <w:div w:id="1793208301">
      <w:bodyDiv w:val="1"/>
      <w:marLeft w:val="0"/>
      <w:marRight w:val="0"/>
      <w:marTop w:val="0"/>
      <w:marBottom w:val="0"/>
      <w:divBdr>
        <w:top w:val="none" w:sz="0" w:space="0" w:color="auto"/>
        <w:left w:val="none" w:sz="0" w:space="0" w:color="auto"/>
        <w:bottom w:val="none" w:sz="0" w:space="0" w:color="auto"/>
        <w:right w:val="none" w:sz="0" w:space="0" w:color="auto"/>
      </w:divBdr>
    </w:div>
    <w:div w:id="1794252152">
      <w:bodyDiv w:val="1"/>
      <w:marLeft w:val="0"/>
      <w:marRight w:val="0"/>
      <w:marTop w:val="0"/>
      <w:marBottom w:val="0"/>
      <w:divBdr>
        <w:top w:val="none" w:sz="0" w:space="0" w:color="auto"/>
        <w:left w:val="none" w:sz="0" w:space="0" w:color="auto"/>
        <w:bottom w:val="none" w:sz="0" w:space="0" w:color="auto"/>
        <w:right w:val="none" w:sz="0" w:space="0" w:color="auto"/>
      </w:divBdr>
    </w:div>
    <w:div w:id="1825926644">
      <w:bodyDiv w:val="1"/>
      <w:marLeft w:val="0"/>
      <w:marRight w:val="0"/>
      <w:marTop w:val="0"/>
      <w:marBottom w:val="0"/>
      <w:divBdr>
        <w:top w:val="none" w:sz="0" w:space="0" w:color="auto"/>
        <w:left w:val="none" w:sz="0" w:space="0" w:color="auto"/>
        <w:bottom w:val="none" w:sz="0" w:space="0" w:color="auto"/>
        <w:right w:val="none" w:sz="0" w:space="0" w:color="auto"/>
      </w:divBdr>
    </w:div>
    <w:div w:id="1846823700">
      <w:bodyDiv w:val="1"/>
      <w:marLeft w:val="0"/>
      <w:marRight w:val="0"/>
      <w:marTop w:val="0"/>
      <w:marBottom w:val="0"/>
      <w:divBdr>
        <w:top w:val="none" w:sz="0" w:space="0" w:color="auto"/>
        <w:left w:val="none" w:sz="0" w:space="0" w:color="auto"/>
        <w:bottom w:val="none" w:sz="0" w:space="0" w:color="auto"/>
        <w:right w:val="none" w:sz="0" w:space="0" w:color="auto"/>
      </w:divBdr>
    </w:div>
    <w:div w:id="1856766414">
      <w:bodyDiv w:val="1"/>
      <w:marLeft w:val="0"/>
      <w:marRight w:val="0"/>
      <w:marTop w:val="0"/>
      <w:marBottom w:val="0"/>
      <w:divBdr>
        <w:top w:val="none" w:sz="0" w:space="0" w:color="auto"/>
        <w:left w:val="none" w:sz="0" w:space="0" w:color="auto"/>
        <w:bottom w:val="none" w:sz="0" w:space="0" w:color="auto"/>
        <w:right w:val="none" w:sz="0" w:space="0" w:color="auto"/>
      </w:divBdr>
      <w:divsChild>
        <w:div w:id="1459690024">
          <w:marLeft w:val="0"/>
          <w:marRight w:val="0"/>
          <w:marTop w:val="0"/>
          <w:marBottom w:val="0"/>
          <w:divBdr>
            <w:top w:val="none" w:sz="0" w:space="0" w:color="auto"/>
            <w:left w:val="none" w:sz="0" w:space="0" w:color="auto"/>
            <w:bottom w:val="none" w:sz="0" w:space="0" w:color="auto"/>
            <w:right w:val="none" w:sz="0" w:space="0" w:color="auto"/>
          </w:divBdr>
        </w:div>
        <w:div w:id="807894639">
          <w:marLeft w:val="0"/>
          <w:marRight w:val="0"/>
          <w:marTop w:val="0"/>
          <w:marBottom w:val="0"/>
          <w:divBdr>
            <w:top w:val="none" w:sz="0" w:space="0" w:color="auto"/>
            <w:left w:val="none" w:sz="0" w:space="0" w:color="auto"/>
            <w:bottom w:val="none" w:sz="0" w:space="0" w:color="auto"/>
            <w:right w:val="none" w:sz="0" w:space="0" w:color="auto"/>
          </w:divBdr>
        </w:div>
        <w:div w:id="1674912696">
          <w:marLeft w:val="0"/>
          <w:marRight w:val="0"/>
          <w:marTop w:val="0"/>
          <w:marBottom w:val="0"/>
          <w:divBdr>
            <w:top w:val="none" w:sz="0" w:space="0" w:color="auto"/>
            <w:left w:val="none" w:sz="0" w:space="0" w:color="auto"/>
            <w:bottom w:val="none" w:sz="0" w:space="0" w:color="auto"/>
            <w:right w:val="none" w:sz="0" w:space="0" w:color="auto"/>
          </w:divBdr>
        </w:div>
        <w:div w:id="956718706">
          <w:marLeft w:val="0"/>
          <w:marRight w:val="0"/>
          <w:marTop w:val="0"/>
          <w:marBottom w:val="0"/>
          <w:divBdr>
            <w:top w:val="none" w:sz="0" w:space="0" w:color="auto"/>
            <w:left w:val="none" w:sz="0" w:space="0" w:color="auto"/>
            <w:bottom w:val="none" w:sz="0" w:space="0" w:color="auto"/>
            <w:right w:val="none" w:sz="0" w:space="0" w:color="auto"/>
          </w:divBdr>
        </w:div>
        <w:div w:id="372193144">
          <w:marLeft w:val="0"/>
          <w:marRight w:val="0"/>
          <w:marTop w:val="0"/>
          <w:marBottom w:val="0"/>
          <w:divBdr>
            <w:top w:val="none" w:sz="0" w:space="0" w:color="auto"/>
            <w:left w:val="none" w:sz="0" w:space="0" w:color="auto"/>
            <w:bottom w:val="none" w:sz="0" w:space="0" w:color="auto"/>
            <w:right w:val="none" w:sz="0" w:space="0" w:color="auto"/>
          </w:divBdr>
        </w:div>
      </w:divsChild>
    </w:div>
    <w:div w:id="1906142113">
      <w:bodyDiv w:val="1"/>
      <w:marLeft w:val="0"/>
      <w:marRight w:val="0"/>
      <w:marTop w:val="0"/>
      <w:marBottom w:val="0"/>
      <w:divBdr>
        <w:top w:val="none" w:sz="0" w:space="0" w:color="auto"/>
        <w:left w:val="none" w:sz="0" w:space="0" w:color="auto"/>
        <w:bottom w:val="none" w:sz="0" w:space="0" w:color="auto"/>
        <w:right w:val="none" w:sz="0" w:space="0" w:color="auto"/>
      </w:divBdr>
    </w:div>
    <w:div w:id="1993898859">
      <w:bodyDiv w:val="1"/>
      <w:marLeft w:val="0"/>
      <w:marRight w:val="0"/>
      <w:marTop w:val="0"/>
      <w:marBottom w:val="0"/>
      <w:divBdr>
        <w:top w:val="none" w:sz="0" w:space="0" w:color="auto"/>
        <w:left w:val="none" w:sz="0" w:space="0" w:color="auto"/>
        <w:bottom w:val="none" w:sz="0" w:space="0" w:color="auto"/>
        <w:right w:val="none" w:sz="0" w:space="0" w:color="auto"/>
      </w:divBdr>
    </w:div>
    <w:div w:id="2031566558">
      <w:bodyDiv w:val="1"/>
      <w:marLeft w:val="0"/>
      <w:marRight w:val="0"/>
      <w:marTop w:val="0"/>
      <w:marBottom w:val="0"/>
      <w:divBdr>
        <w:top w:val="none" w:sz="0" w:space="0" w:color="auto"/>
        <w:left w:val="none" w:sz="0" w:space="0" w:color="auto"/>
        <w:bottom w:val="none" w:sz="0" w:space="0" w:color="auto"/>
        <w:right w:val="none" w:sz="0" w:space="0" w:color="auto"/>
      </w:divBdr>
    </w:div>
    <w:div w:id="2051493207">
      <w:bodyDiv w:val="1"/>
      <w:marLeft w:val="0"/>
      <w:marRight w:val="0"/>
      <w:marTop w:val="0"/>
      <w:marBottom w:val="0"/>
      <w:divBdr>
        <w:top w:val="none" w:sz="0" w:space="0" w:color="auto"/>
        <w:left w:val="none" w:sz="0" w:space="0" w:color="auto"/>
        <w:bottom w:val="none" w:sz="0" w:space="0" w:color="auto"/>
        <w:right w:val="none" w:sz="0" w:space="0" w:color="auto"/>
      </w:divBdr>
    </w:div>
    <w:div w:id="2058578892">
      <w:bodyDiv w:val="1"/>
      <w:marLeft w:val="0"/>
      <w:marRight w:val="0"/>
      <w:marTop w:val="0"/>
      <w:marBottom w:val="0"/>
      <w:divBdr>
        <w:top w:val="none" w:sz="0" w:space="0" w:color="auto"/>
        <w:left w:val="none" w:sz="0" w:space="0" w:color="auto"/>
        <w:bottom w:val="none" w:sz="0" w:space="0" w:color="auto"/>
        <w:right w:val="none" w:sz="0" w:space="0" w:color="auto"/>
      </w:divBdr>
    </w:div>
    <w:div w:id="2069767678">
      <w:bodyDiv w:val="1"/>
      <w:marLeft w:val="0"/>
      <w:marRight w:val="0"/>
      <w:marTop w:val="0"/>
      <w:marBottom w:val="0"/>
      <w:divBdr>
        <w:top w:val="none" w:sz="0" w:space="0" w:color="auto"/>
        <w:left w:val="none" w:sz="0" w:space="0" w:color="auto"/>
        <w:bottom w:val="none" w:sz="0" w:space="0" w:color="auto"/>
        <w:right w:val="none" w:sz="0" w:space="0" w:color="auto"/>
      </w:divBdr>
    </w:div>
    <w:div w:id="2080908437">
      <w:bodyDiv w:val="1"/>
      <w:marLeft w:val="0"/>
      <w:marRight w:val="0"/>
      <w:marTop w:val="0"/>
      <w:marBottom w:val="0"/>
      <w:divBdr>
        <w:top w:val="none" w:sz="0" w:space="0" w:color="auto"/>
        <w:left w:val="none" w:sz="0" w:space="0" w:color="auto"/>
        <w:bottom w:val="none" w:sz="0" w:space="0" w:color="auto"/>
        <w:right w:val="none" w:sz="0" w:space="0" w:color="auto"/>
      </w:divBdr>
    </w:div>
    <w:div w:id="2085644427">
      <w:bodyDiv w:val="1"/>
      <w:marLeft w:val="0"/>
      <w:marRight w:val="0"/>
      <w:marTop w:val="0"/>
      <w:marBottom w:val="0"/>
      <w:divBdr>
        <w:top w:val="none" w:sz="0" w:space="0" w:color="auto"/>
        <w:left w:val="none" w:sz="0" w:space="0" w:color="auto"/>
        <w:bottom w:val="none" w:sz="0" w:space="0" w:color="auto"/>
        <w:right w:val="none" w:sz="0" w:space="0" w:color="auto"/>
      </w:divBdr>
    </w:div>
    <w:div w:id="2106531953">
      <w:bodyDiv w:val="1"/>
      <w:marLeft w:val="0"/>
      <w:marRight w:val="0"/>
      <w:marTop w:val="0"/>
      <w:marBottom w:val="0"/>
      <w:divBdr>
        <w:top w:val="none" w:sz="0" w:space="0" w:color="auto"/>
        <w:left w:val="none" w:sz="0" w:space="0" w:color="auto"/>
        <w:bottom w:val="none" w:sz="0" w:space="0" w:color="auto"/>
        <w:right w:val="none" w:sz="0" w:space="0" w:color="auto"/>
      </w:divBdr>
    </w:div>
    <w:div w:id="2125078083">
      <w:bodyDiv w:val="1"/>
      <w:marLeft w:val="0"/>
      <w:marRight w:val="0"/>
      <w:marTop w:val="0"/>
      <w:marBottom w:val="0"/>
      <w:divBdr>
        <w:top w:val="none" w:sz="0" w:space="0" w:color="auto"/>
        <w:left w:val="none" w:sz="0" w:space="0" w:color="auto"/>
        <w:bottom w:val="none" w:sz="0" w:space="0" w:color="auto"/>
        <w:right w:val="none" w:sz="0" w:space="0" w:color="auto"/>
      </w:divBdr>
    </w:div>
    <w:div w:id="2137799040">
      <w:bodyDiv w:val="1"/>
      <w:marLeft w:val="0"/>
      <w:marRight w:val="0"/>
      <w:marTop w:val="0"/>
      <w:marBottom w:val="0"/>
      <w:divBdr>
        <w:top w:val="none" w:sz="0" w:space="0" w:color="auto"/>
        <w:left w:val="none" w:sz="0" w:space="0" w:color="auto"/>
        <w:bottom w:val="none" w:sz="0" w:space="0" w:color="auto"/>
        <w:right w:val="none" w:sz="0" w:space="0" w:color="auto"/>
      </w:divBdr>
    </w:div>
    <w:div w:id="214565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hrd132@rakhejaenterprises.com" TargetMode="External"/><Relationship Id="rId4" Type="http://schemas.openxmlformats.org/officeDocument/2006/relationships/settings" Target="settings.xml"/><Relationship Id="rId9" Type="http://schemas.openxmlformats.org/officeDocument/2006/relationships/hyperlink" Target="mailto:hrd132@rakhejaenterprise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256CF-C798-4AFF-B974-58FB01E9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2022</TotalTime>
  <Pages>39</Pages>
  <Words>9413</Words>
  <Characters>53659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Kshitij Desai</cp:lastModifiedBy>
  <cp:revision>328</cp:revision>
  <dcterms:created xsi:type="dcterms:W3CDTF">2025-03-12T08:49:00Z</dcterms:created>
  <dcterms:modified xsi:type="dcterms:W3CDTF">2026-03-17T05:32:00Z</dcterms:modified>
</cp:coreProperties>
</file>