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7899C" w14:textId="21AD8A56" w:rsidR="00483A84" w:rsidRDefault="009B4D85" w:rsidP="00483A84">
      <w:r w:rsidRPr="009B4D85">
        <w:rPr>
          <w:noProof/>
        </w:rPr>
        <w:drawing>
          <wp:anchor distT="0" distB="0" distL="114300" distR="114300" simplePos="0" relativeHeight="251658240" behindDoc="0" locked="0" layoutInCell="1" allowOverlap="1" wp14:anchorId="1E4733B5" wp14:editId="71301F0E">
            <wp:simplePos x="0" y="0"/>
            <wp:positionH relativeFrom="page">
              <wp:posOffset>0</wp:posOffset>
            </wp:positionH>
            <wp:positionV relativeFrom="page">
              <wp:posOffset>9255</wp:posOffset>
            </wp:positionV>
            <wp:extent cx="7744884" cy="10955263"/>
            <wp:effectExtent l="0" t="0" r="8890" b="0"/>
            <wp:wrapSquare wrapText="bothSides"/>
            <wp:docPr id="18504836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83651"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744884" cy="10955263"/>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4508"/>
        <w:gridCol w:w="4508"/>
      </w:tblGrid>
      <w:tr w:rsidR="00F9515F" w14:paraId="75FF0A50" w14:textId="77777777" w:rsidTr="00F9515F">
        <w:tc>
          <w:tcPr>
            <w:tcW w:w="4508" w:type="dxa"/>
          </w:tcPr>
          <w:p w14:paraId="028A4668" w14:textId="7F0A200E" w:rsidR="00F9515F" w:rsidRPr="002852D2" w:rsidRDefault="00F9515F" w:rsidP="002852D2">
            <w:pPr>
              <w:jc w:val="center"/>
              <w:rPr>
                <w:b/>
                <w:bCs/>
                <w:sz w:val="28"/>
                <w:szCs w:val="28"/>
              </w:rPr>
            </w:pPr>
            <w:r w:rsidRPr="002852D2">
              <w:rPr>
                <w:b/>
                <w:bCs/>
                <w:sz w:val="28"/>
                <w:szCs w:val="28"/>
              </w:rPr>
              <w:lastRenderedPageBreak/>
              <w:t>Document Name</w:t>
            </w:r>
          </w:p>
        </w:tc>
        <w:tc>
          <w:tcPr>
            <w:tcW w:w="4508" w:type="dxa"/>
          </w:tcPr>
          <w:p w14:paraId="0DBBBAEF" w14:textId="07D06A60" w:rsidR="00F9515F" w:rsidRPr="002852D2" w:rsidRDefault="00F9515F" w:rsidP="002852D2">
            <w:pPr>
              <w:jc w:val="center"/>
              <w:rPr>
                <w:sz w:val="28"/>
                <w:szCs w:val="28"/>
              </w:rPr>
            </w:pPr>
            <w:r w:rsidRPr="002852D2">
              <w:rPr>
                <w:sz w:val="28"/>
                <w:szCs w:val="28"/>
              </w:rPr>
              <w:t>Employee Handbook</w:t>
            </w:r>
          </w:p>
        </w:tc>
      </w:tr>
      <w:tr w:rsidR="00F9515F" w14:paraId="5D39D637" w14:textId="77777777" w:rsidTr="00F9515F">
        <w:tc>
          <w:tcPr>
            <w:tcW w:w="4508" w:type="dxa"/>
          </w:tcPr>
          <w:p w14:paraId="21890D3B" w14:textId="61BB64B9" w:rsidR="00F9515F" w:rsidRPr="002852D2" w:rsidRDefault="00F9515F" w:rsidP="002852D2">
            <w:pPr>
              <w:jc w:val="center"/>
              <w:rPr>
                <w:b/>
                <w:bCs/>
                <w:sz w:val="28"/>
                <w:szCs w:val="28"/>
              </w:rPr>
            </w:pPr>
            <w:r w:rsidRPr="002852D2">
              <w:rPr>
                <w:b/>
                <w:bCs/>
                <w:sz w:val="28"/>
                <w:szCs w:val="28"/>
              </w:rPr>
              <w:t>Document Number</w:t>
            </w:r>
          </w:p>
        </w:tc>
        <w:tc>
          <w:tcPr>
            <w:tcW w:w="4508" w:type="dxa"/>
          </w:tcPr>
          <w:p w14:paraId="21CD54C5" w14:textId="3498C4DE" w:rsidR="00F9515F" w:rsidRPr="002852D2" w:rsidRDefault="009408CF" w:rsidP="002852D2">
            <w:pPr>
              <w:jc w:val="center"/>
              <w:rPr>
                <w:sz w:val="28"/>
                <w:szCs w:val="28"/>
              </w:rPr>
            </w:pPr>
            <w:r>
              <w:rPr>
                <w:sz w:val="28"/>
                <w:szCs w:val="28"/>
              </w:rPr>
              <w:t>DOC/</w:t>
            </w:r>
            <w:r w:rsidR="00F9515F" w:rsidRPr="002852D2">
              <w:rPr>
                <w:sz w:val="28"/>
                <w:szCs w:val="28"/>
              </w:rPr>
              <w:t>SH/EH/01</w:t>
            </w:r>
          </w:p>
        </w:tc>
      </w:tr>
      <w:tr w:rsidR="000F611E" w14:paraId="62CC5185" w14:textId="77777777" w:rsidTr="00F9515F">
        <w:tc>
          <w:tcPr>
            <w:tcW w:w="4508" w:type="dxa"/>
          </w:tcPr>
          <w:p w14:paraId="0C968FAB" w14:textId="299CBBFC" w:rsidR="000F611E" w:rsidRPr="002852D2" w:rsidRDefault="000F611E" w:rsidP="000F611E">
            <w:pPr>
              <w:jc w:val="center"/>
              <w:rPr>
                <w:b/>
                <w:bCs/>
                <w:sz w:val="28"/>
                <w:szCs w:val="28"/>
              </w:rPr>
            </w:pPr>
            <w:r w:rsidRPr="002852D2">
              <w:rPr>
                <w:b/>
                <w:bCs/>
                <w:sz w:val="28"/>
                <w:szCs w:val="28"/>
              </w:rPr>
              <w:t>Effective Date</w:t>
            </w:r>
          </w:p>
        </w:tc>
        <w:tc>
          <w:tcPr>
            <w:tcW w:w="4508" w:type="dxa"/>
          </w:tcPr>
          <w:p w14:paraId="07124421" w14:textId="131C4CCB" w:rsidR="000F611E" w:rsidRPr="002852D2" w:rsidRDefault="000F611E" w:rsidP="000F611E">
            <w:pPr>
              <w:jc w:val="center"/>
              <w:rPr>
                <w:b/>
                <w:bCs/>
                <w:sz w:val="28"/>
                <w:szCs w:val="28"/>
              </w:rPr>
            </w:pPr>
            <w:r>
              <w:rPr>
                <w:sz w:val="28"/>
                <w:szCs w:val="28"/>
              </w:rPr>
              <w:t>01-01-2024</w:t>
            </w:r>
          </w:p>
        </w:tc>
      </w:tr>
      <w:tr w:rsidR="000F611E" w14:paraId="2FAB3298" w14:textId="77777777" w:rsidTr="00F9515F">
        <w:tc>
          <w:tcPr>
            <w:tcW w:w="4508" w:type="dxa"/>
          </w:tcPr>
          <w:p w14:paraId="20950301" w14:textId="371B8649" w:rsidR="000F611E" w:rsidRPr="002852D2" w:rsidRDefault="000F611E" w:rsidP="000F611E">
            <w:pPr>
              <w:jc w:val="center"/>
              <w:rPr>
                <w:b/>
                <w:bCs/>
                <w:sz w:val="28"/>
                <w:szCs w:val="28"/>
              </w:rPr>
            </w:pPr>
            <w:r w:rsidRPr="002852D2">
              <w:rPr>
                <w:b/>
                <w:bCs/>
                <w:sz w:val="28"/>
                <w:szCs w:val="28"/>
              </w:rPr>
              <w:t>Last Review Date</w:t>
            </w:r>
          </w:p>
        </w:tc>
        <w:tc>
          <w:tcPr>
            <w:tcW w:w="4508" w:type="dxa"/>
          </w:tcPr>
          <w:p w14:paraId="0FA1078C" w14:textId="7BB426D4" w:rsidR="000F611E" w:rsidRPr="002852D2" w:rsidRDefault="000F611E" w:rsidP="000F611E">
            <w:pPr>
              <w:jc w:val="center"/>
              <w:rPr>
                <w:b/>
                <w:bCs/>
                <w:sz w:val="28"/>
                <w:szCs w:val="28"/>
              </w:rPr>
            </w:pPr>
            <w:r>
              <w:rPr>
                <w:sz w:val="28"/>
                <w:szCs w:val="28"/>
              </w:rPr>
              <w:t>01-01-2025</w:t>
            </w:r>
          </w:p>
        </w:tc>
      </w:tr>
      <w:tr w:rsidR="000F611E" w14:paraId="7DE7037C" w14:textId="77777777" w:rsidTr="00F9515F">
        <w:tc>
          <w:tcPr>
            <w:tcW w:w="4508" w:type="dxa"/>
          </w:tcPr>
          <w:p w14:paraId="184C4018" w14:textId="5F295FF4" w:rsidR="000F611E" w:rsidRPr="002852D2" w:rsidRDefault="000F611E" w:rsidP="000F611E">
            <w:pPr>
              <w:jc w:val="center"/>
              <w:rPr>
                <w:b/>
                <w:bCs/>
                <w:sz w:val="28"/>
                <w:szCs w:val="28"/>
              </w:rPr>
            </w:pPr>
            <w:r w:rsidRPr="002852D2">
              <w:rPr>
                <w:b/>
                <w:bCs/>
                <w:sz w:val="28"/>
                <w:szCs w:val="28"/>
              </w:rPr>
              <w:t>Next Review Date</w:t>
            </w:r>
          </w:p>
        </w:tc>
        <w:tc>
          <w:tcPr>
            <w:tcW w:w="4508" w:type="dxa"/>
          </w:tcPr>
          <w:p w14:paraId="4043A393" w14:textId="7793B327" w:rsidR="000F611E" w:rsidRPr="002852D2" w:rsidRDefault="000F611E" w:rsidP="000F611E">
            <w:pPr>
              <w:jc w:val="center"/>
              <w:rPr>
                <w:b/>
                <w:bCs/>
                <w:sz w:val="28"/>
                <w:szCs w:val="28"/>
              </w:rPr>
            </w:pPr>
            <w:r>
              <w:rPr>
                <w:sz w:val="28"/>
                <w:szCs w:val="28"/>
              </w:rPr>
              <w:t>01-01-2026</w:t>
            </w:r>
          </w:p>
        </w:tc>
      </w:tr>
      <w:tr w:rsidR="000F611E" w14:paraId="5727D6BC" w14:textId="77777777" w:rsidTr="00F9515F">
        <w:tc>
          <w:tcPr>
            <w:tcW w:w="4508" w:type="dxa"/>
          </w:tcPr>
          <w:p w14:paraId="1E13A402" w14:textId="67AA3FC7" w:rsidR="000F611E" w:rsidRPr="002852D2" w:rsidRDefault="000F611E" w:rsidP="000F611E">
            <w:pPr>
              <w:jc w:val="center"/>
              <w:rPr>
                <w:b/>
                <w:bCs/>
                <w:sz w:val="28"/>
                <w:szCs w:val="28"/>
              </w:rPr>
            </w:pPr>
            <w:r w:rsidRPr="002852D2">
              <w:rPr>
                <w:b/>
                <w:bCs/>
                <w:sz w:val="28"/>
                <w:szCs w:val="28"/>
              </w:rPr>
              <w:t>Revision No.</w:t>
            </w:r>
          </w:p>
        </w:tc>
        <w:tc>
          <w:tcPr>
            <w:tcW w:w="4508" w:type="dxa"/>
          </w:tcPr>
          <w:p w14:paraId="728799E5" w14:textId="5466D9DA" w:rsidR="000F611E" w:rsidRPr="002852D2" w:rsidRDefault="000F611E" w:rsidP="000F611E">
            <w:pPr>
              <w:jc w:val="center"/>
              <w:rPr>
                <w:b/>
                <w:bCs/>
                <w:sz w:val="28"/>
                <w:szCs w:val="28"/>
              </w:rPr>
            </w:pPr>
            <w:r>
              <w:rPr>
                <w:sz w:val="28"/>
                <w:szCs w:val="28"/>
              </w:rPr>
              <w:t>DOC/</w:t>
            </w:r>
            <w:r w:rsidRPr="002852D2">
              <w:rPr>
                <w:sz w:val="28"/>
                <w:szCs w:val="28"/>
              </w:rPr>
              <w:t>SH/EH/01</w:t>
            </w:r>
          </w:p>
        </w:tc>
      </w:tr>
    </w:tbl>
    <w:p w14:paraId="1FE73584" w14:textId="77777777" w:rsidR="004607D8" w:rsidRDefault="004607D8" w:rsidP="004607D8"/>
    <w:p w14:paraId="7A558D08" w14:textId="1F5BCD7F" w:rsidR="00F9515F" w:rsidRDefault="00D86F5F" w:rsidP="004607D8">
      <w:r>
        <w:tab/>
      </w:r>
    </w:p>
    <w:p w14:paraId="7407A03B" w14:textId="6CA7CBF4" w:rsidR="00F9515F" w:rsidRDefault="00F9515F" w:rsidP="002852D2">
      <w:pPr>
        <w:jc w:val="center"/>
        <w:rPr>
          <w:b/>
          <w:bCs/>
          <w:sz w:val="32"/>
          <w:szCs w:val="32"/>
        </w:rPr>
      </w:pPr>
      <w:r w:rsidRPr="002852D2">
        <w:rPr>
          <w:b/>
          <w:bCs/>
          <w:sz w:val="32"/>
          <w:szCs w:val="32"/>
        </w:rPr>
        <w:t>Applicability</w:t>
      </w:r>
    </w:p>
    <w:p w14:paraId="5C783496" w14:textId="5D0573CD" w:rsidR="002852D2" w:rsidRDefault="002852D2" w:rsidP="002852D2">
      <w:pPr>
        <w:rPr>
          <w:rFonts w:cstheme="minorHAnsi"/>
          <w:noProof/>
          <w:sz w:val="28"/>
          <w:szCs w:val="28"/>
        </w:rPr>
      </w:pPr>
      <w:r w:rsidRPr="002852D2">
        <w:rPr>
          <w:rFonts w:cstheme="minorHAnsi"/>
          <w:noProof/>
          <w:sz w:val="28"/>
          <w:szCs w:val="28"/>
        </w:rPr>
        <w:t xml:space="preserve">The Employee Handbook is applicable to all employees, contractors, sub-contractors, and all internal and external stakeholders of </w:t>
      </w:r>
      <w:r>
        <w:rPr>
          <w:rFonts w:cstheme="minorHAnsi"/>
          <w:noProof/>
          <w:sz w:val="28"/>
          <w:szCs w:val="28"/>
        </w:rPr>
        <w:t>Stella Hospitality</w:t>
      </w:r>
      <w:r w:rsidRPr="002852D2">
        <w:rPr>
          <w:rFonts w:cstheme="minorHAnsi"/>
          <w:noProof/>
          <w:sz w:val="28"/>
          <w:szCs w:val="28"/>
        </w:rPr>
        <w:t>. It applies to all our locations</w:t>
      </w:r>
      <w:r>
        <w:rPr>
          <w:rFonts w:cstheme="minorHAnsi"/>
          <w:noProof/>
          <w:sz w:val="28"/>
          <w:szCs w:val="28"/>
        </w:rPr>
        <w:t>.</w:t>
      </w:r>
    </w:p>
    <w:tbl>
      <w:tblPr>
        <w:tblStyle w:val="TableGrid"/>
        <w:tblW w:w="0" w:type="auto"/>
        <w:tblLook w:val="04A0" w:firstRow="1" w:lastRow="0" w:firstColumn="1" w:lastColumn="0" w:noHBand="0" w:noVBand="1"/>
      </w:tblPr>
      <w:tblGrid>
        <w:gridCol w:w="1696"/>
        <w:gridCol w:w="4678"/>
        <w:gridCol w:w="2642"/>
      </w:tblGrid>
      <w:tr w:rsidR="002852D2" w:rsidRPr="00B20857" w14:paraId="0AB51621" w14:textId="77777777" w:rsidTr="00541F77">
        <w:trPr>
          <w:trHeight w:val="567"/>
        </w:trPr>
        <w:tc>
          <w:tcPr>
            <w:tcW w:w="1696" w:type="dxa"/>
            <w:vAlign w:val="center"/>
          </w:tcPr>
          <w:p w14:paraId="0671AA88" w14:textId="0CA4CACB" w:rsidR="002852D2" w:rsidRPr="00120349" w:rsidRDefault="002852D2" w:rsidP="00541F77">
            <w:pPr>
              <w:jc w:val="center"/>
              <w:rPr>
                <w:b/>
                <w:bCs/>
                <w:sz w:val="28"/>
                <w:szCs w:val="28"/>
              </w:rPr>
            </w:pPr>
            <w:r w:rsidRPr="00120349">
              <w:rPr>
                <w:b/>
                <w:bCs/>
                <w:sz w:val="28"/>
                <w:szCs w:val="28"/>
              </w:rPr>
              <w:t>Site</w:t>
            </w:r>
          </w:p>
        </w:tc>
        <w:tc>
          <w:tcPr>
            <w:tcW w:w="4678" w:type="dxa"/>
            <w:vAlign w:val="center"/>
          </w:tcPr>
          <w:p w14:paraId="51A7E617" w14:textId="1B196061" w:rsidR="002852D2" w:rsidRPr="00120349" w:rsidRDefault="002852D2" w:rsidP="00541F77">
            <w:pPr>
              <w:jc w:val="center"/>
              <w:rPr>
                <w:b/>
                <w:bCs/>
                <w:sz w:val="28"/>
                <w:szCs w:val="28"/>
              </w:rPr>
            </w:pPr>
            <w:r w:rsidRPr="00120349">
              <w:rPr>
                <w:b/>
                <w:bCs/>
                <w:sz w:val="28"/>
                <w:szCs w:val="28"/>
              </w:rPr>
              <w:t>Address</w:t>
            </w:r>
          </w:p>
        </w:tc>
        <w:tc>
          <w:tcPr>
            <w:tcW w:w="2642" w:type="dxa"/>
            <w:vAlign w:val="center"/>
          </w:tcPr>
          <w:p w14:paraId="3132F385" w14:textId="55A3E9C1" w:rsidR="002852D2" w:rsidRPr="00120349" w:rsidRDefault="002852D2" w:rsidP="00541F77">
            <w:pPr>
              <w:jc w:val="center"/>
              <w:rPr>
                <w:b/>
                <w:bCs/>
                <w:sz w:val="28"/>
                <w:szCs w:val="28"/>
              </w:rPr>
            </w:pPr>
            <w:r w:rsidRPr="00120349">
              <w:rPr>
                <w:b/>
                <w:bCs/>
                <w:sz w:val="28"/>
                <w:szCs w:val="28"/>
              </w:rPr>
              <w:t>Primary Function</w:t>
            </w:r>
          </w:p>
        </w:tc>
      </w:tr>
      <w:tr w:rsidR="002852D2" w:rsidRPr="00B20857" w14:paraId="360A89AD" w14:textId="77777777" w:rsidTr="009408CF">
        <w:trPr>
          <w:trHeight w:val="567"/>
        </w:trPr>
        <w:tc>
          <w:tcPr>
            <w:tcW w:w="1696" w:type="dxa"/>
            <w:vAlign w:val="center"/>
          </w:tcPr>
          <w:p w14:paraId="636C96D8" w14:textId="373A07AB" w:rsidR="002852D2" w:rsidRPr="009408CF" w:rsidRDefault="00B20857" w:rsidP="009408CF">
            <w:pPr>
              <w:spacing w:line="276" w:lineRule="auto"/>
              <w:ind w:left="0" w:firstLine="0"/>
              <w:jc w:val="center"/>
              <w:rPr>
                <w:rFonts w:cstheme="minorHAnsi"/>
                <w:sz w:val="24"/>
                <w:szCs w:val="24"/>
              </w:rPr>
            </w:pPr>
            <w:r w:rsidRPr="009408CF">
              <w:rPr>
                <w:rFonts w:cstheme="minorHAnsi"/>
                <w:sz w:val="24"/>
                <w:szCs w:val="24"/>
              </w:rPr>
              <w:t>Saudi</w:t>
            </w:r>
          </w:p>
        </w:tc>
        <w:tc>
          <w:tcPr>
            <w:tcW w:w="4678" w:type="dxa"/>
            <w:vAlign w:val="center"/>
          </w:tcPr>
          <w:p w14:paraId="57E3C42B" w14:textId="43A3F253" w:rsidR="002852D2" w:rsidRPr="009408CF" w:rsidRDefault="00B20857" w:rsidP="009408CF">
            <w:pPr>
              <w:spacing w:line="276" w:lineRule="auto"/>
              <w:ind w:left="0" w:firstLine="0"/>
              <w:jc w:val="center"/>
              <w:rPr>
                <w:rFonts w:cstheme="minorHAnsi"/>
                <w:sz w:val="24"/>
                <w:szCs w:val="24"/>
              </w:rPr>
            </w:pPr>
            <w:r w:rsidRPr="00B20857">
              <w:rPr>
                <w:rFonts w:cstheme="minorHAnsi"/>
                <w:sz w:val="24"/>
                <w:szCs w:val="24"/>
              </w:rPr>
              <w:t>Ad Dahiah, Jeddah, Saudi Arabia.</w:t>
            </w:r>
          </w:p>
        </w:tc>
        <w:tc>
          <w:tcPr>
            <w:tcW w:w="2642" w:type="dxa"/>
            <w:vAlign w:val="center"/>
          </w:tcPr>
          <w:p w14:paraId="57E98E72" w14:textId="3897152B" w:rsidR="002852D2" w:rsidRPr="009408CF" w:rsidRDefault="00B20857" w:rsidP="009408CF">
            <w:pPr>
              <w:spacing w:line="276" w:lineRule="auto"/>
              <w:ind w:left="0" w:firstLine="0"/>
              <w:jc w:val="center"/>
              <w:rPr>
                <w:rFonts w:cstheme="minorHAnsi"/>
                <w:sz w:val="24"/>
                <w:szCs w:val="24"/>
              </w:rPr>
            </w:pPr>
            <w:r w:rsidRPr="009408CF">
              <w:rPr>
                <w:rFonts w:cstheme="minorHAnsi"/>
                <w:sz w:val="24"/>
                <w:szCs w:val="24"/>
              </w:rPr>
              <w:t>Warehouse</w:t>
            </w:r>
          </w:p>
        </w:tc>
      </w:tr>
      <w:tr w:rsidR="00B20857" w:rsidRPr="00B20857" w14:paraId="16220EE1" w14:textId="77777777" w:rsidTr="009408CF">
        <w:trPr>
          <w:trHeight w:val="567"/>
        </w:trPr>
        <w:tc>
          <w:tcPr>
            <w:tcW w:w="1696" w:type="dxa"/>
            <w:vAlign w:val="center"/>
          </w:tcPr>
          <w:p w14:paraId="7FB8F837" w14:textId="158D6060" w:rsidR="00B20857" w:rsidRPr="009408CF" w:rsidRDefault="00B20857" w:rsidP="009408CF">
            <w:pPr>
              <w:spacing w:line="276" w:lineRule="auto"/>
              <w:ind w:left="0" w:firstLine="0"/>
              <w:jc w:val="center"/>
              <w:rPr>
                <w:rFonts w:cstheme="minorHAnsi"/>
                <w:sz w:val="24"/>
                <w:szCs w:val="24"/>
              </w:rPr>
            </w:pPr>
            <w:r w:rsidRPr="009408CF">
              <w:rPr>
                <w:rFonts w:cstheme="minorHAnsi"/>
                <w:sz w:val="24"/>
                <w:szCs w:val="24"/>
              </w:rPr>
              <w:t>UAE</w:t>
            </w:r>
          </w:p>
        </w:tc>
        <w:tc>
          <w:tcPr>
            <w:tcW w:w="4678" w:type="dxa"/>
            <w:vAlign w:val="center"/>
          </w:tcPr>
          <w:p w14:paraId="7617653E" w14:textId="31588AEB" w:rsidR="00B20857" w:rsidRPr="009408CF" w:rsidRDefault="00B20857" w:rsidP="009408CF">
            <w:pPr>
              <w:spacing w:line="276" w:lineRule="auto"/>
              <w:ind w:left="360"/>
              <w:jc w:val="center"/>
              <w:rPr>
                <w:rFonts w:cstheme="minorHAnsi"/>
                <w:sz w:val="24"/>
                <w:szCs w:val="24"/>
              </w:rPr>
            </w:pPr>
            <w:r w:rsidRPr="00B20857">
              <w:rPr>
                <w:rFonts w:cstheme="minorHAnsi"/>
                <w:sz w:val="24"/>
                <w:szCs w:val="24"/>
              </w:rPr>
              <w:t>Umm Dera - Emirate of Umm Al Quwain - United Arab Emirates.</w:t>
            </w:r>
          </w:p>
        </w:tc>
        <w:tc>
          <w:tcPr>
            <w:tcW w:w="2642" w:type="dxa"/>
            <w:vAlign w:val="center"/>
          </w:tcPr>
          <w:p w14:paraId="7A93E0C0" w14:textId="21DA8702" w:rsidR="00B20857" w:rsidRPr="009408CF" w:rsidRDefault="00B20857" w:rsidP="009408CF">
            <w:pPr>
              <w:spacing w:line="276" w:lineRule="auto"/>
              <w:ind w:left="0" w:firstLine="0"/>
              <w:jc w:val="center"/>
              <w:rPr>
                <w:rFonts w:cstheme="minorHAnsi"/>
                <w:sz w:val="24"/>
                <w:szCs w:val="24"/>
              </w:rPr>
            </w:pPr>
            <w:r w:rsidRPr="009408CF">
              <w:rPr>
                <w:rFonts w:cstheme="minorHAnsi"/>
                <w:sz w:val="24"/>
                <w:szCs w:val="24"/>
              </w:rPr>
              <w:t>Warehouse</w:t>
            </w:r>
          </w:p>
        </w:tc>
      </w:tr>
      <w:tr w:rsidR="00B20857" w:rsidRPr="00B20857" w14:paraId="37E97843" w14:textId="77777777" w:rsidTr="009408CF">
        <w:trPr>
          <w:trHeight w:val="567"/>
        </w:trPr>
        <w:tc>
          <w:tcPr>
            <w:tcW w:w="1696" w:type="dxa"/>
            <w:vMerge w:val="restart"/>
            <w:vAlign w:val="center"/>
          </w:tcPr>
          <w:p w14:paraId="6EAC4A42" w14:textId="4D3F2653" w:rsidR="00B20857" w:rsidRPr="009408CF" w:rsidRDefault="00B20857" w:rsidP="009408CF">
            <w:pPr>
              <w:spacing w:line="276" w:lineRule="auto"/>
              <w:ind w:left="0" w:firstLine="0"/>
              <w:jc w:val="center"/>
              <w:rPr>
                <w:rFonts w:cstheme="minorHAnsi"/>
                <w:sz w:val="24"/>
                <w:szCs w:val="24"/>
              </w:rPr>
            </w:pPr>
            <w:r w:rsidRPr="009408CF">
              <w:rPr>
                <w:rFonts w:cstheme="minorHAnsi"/>
                <w:sz w:val="24"/>
                <w:szCs w:val="24"/>
              </w:rPr>
              <w:t>Jordan</w:t>
            </w:r>
          </w:p>
        </w:tc>
        <w:tc>
          <w:tcPr>
            <w:tcW w:w="4678" w:type="dxa"/>
            <w:vAlign w:val="center"/>
          </w:tcPr>
          <w:p w14:paraId="62A9B624" w14:textId="63C55B1A" w:rsidR="00B20857" w:rsidRPr="009408CF" w:rsidRDefault="00B20857" w:rsidP="009408CF">
            <w:pPr>
              <w:spacing w:line="276" w:lineRule="auto"/>
              <w:ind w:left="0" w:firstLine="0"/>
              <w:jc w:val="center"/>
              <w:rPr>
                <w:rFonts w:cstheme="minorHAnsi"/>
                <w:sz w:val="24"/>
                <w:szCs w:val="24"/>
              </w:rPr>
            </w:pPr>
            <w:r w:rsidRPr="00B20857">
              <w:rPr>
                <w:rFonts w:cstheme="minorHAnsi"/>
                <w:sz w:val="24"/>
                <w:szCs w:val="24"/>
              </w:rPr>
              <w:t>Marka: Nicola Yousef Al Turk St 7, Amman, Jordan.</w:t>
            </w:r>
          </w:p>
        </w:tc>
        <w:tc>
          <w:tcPr>
            <w:tcW w:w="2642" w:type="dxa"/>
            <w:vMerge w:val="restart"/>
            <w:vAlign w:val="center"/>
          </w:tcPr>
          <w:p w14:paraId="23BD8023" w14:textId="7045D880" w:rsidR="00B20857" w:rsidRPr="009408CF" w:rsidRDefault="00B20857" w:rsidP="009408CF">
            <w:pPr>
              <w:spacing w:line="276" w:lineRule="auto"/>
              <w:ind w:left="0" w:firstLine="0"/>
              <w:jc w:val="center"/>
              <w:rPr>
                <w:rFonts w:cstheme="minorHAnsi"/>
                <w:sz w:val="24"/>
                <w:szCs w:val="24"/>
              </w:rPr>
            </w:pPr>
            <w:r w:rsidRPr="009408CF">
              <w:rPr>
                <w:rFonts w:cstheme="minorHAnsi"/>
                <w:sz w:val="24"/>
                <w:szCs w:val="24"/>
              </w:rPr>
              <w:t>Warehouse</w:t>
            </w:r>
          </w:p>
        </w:tc>
      </w:tr>
      <w:tr w:rsidR="00B20857" w:rsidRPr="00B20857" w14:paraId="760E3CA9" w14:textId="77777777" w:rsidTr="009408CF">
        <w:trPr>
          <w:trHeight w:val="567"/>
        </w:trPr>
        <w:tc>
          <w:tcPr>
            <w:tcW w:w="1696" w:type="dxa"/>
            <w:vMerge/>
            <w:vAlign w:val="center"/>
          </w:tcPr>
          <w:p w14:paraId="42910001" w14:textId="77777777" w:rsidR="00B20857" w:rsidRPr="009408CF" w:rsidRDefault="00B20857" w:rsidP="009408CF">
            <w:pPr>
              <w:jc w:val="center"/>
              <w:rPr>
                <w:rFonts w:cstheme="minorHAnsi"/>
                <w:sz w:val="24"/>
                <w:szCs w:val="24"/>
              </w:rPr>
            </w:pPr>
          </w:p>
        </w:tc>
        <w:tc>
          <w:tcPr>
            <w:tcW w:w="4678" w:type="dxa"/>
            <w:vAlign w:val="center"/>
          </w:tcPr>
          <w:p w14:paraId="4FB9F077" w14:textId="60B82724" w:rsidR="00B20857" w:rsidRPr="009408CF" w:rsidRDefault="00B20857" w:rsidP="009408CF">
            <w:pPr>
              <w:spacing w:line="276" w:lineRule="auto"/>
              <w:ind w:left="0" w:firstLine="0"/>
              <w:jc w:val="center"/>
              <w:rPr>
                <w:rFonts w:cstheme="minorHAnsi"/>
                <w:sz w:val="24"/>
                <w:szCs w:val="24"/>
              </w:rPr>
            </w:pPr>
            <w:r w:rsidRPr="00B20857">
              <w:rPr>
                <w:rFonts w:cstheme="minorHAnsi"/>
                <w:sz w:val="24"/>
                <w:szCs w:val="24"/>
              </w:rPr>
              <w:t>Aqaba: Al-Herafya Area - New Business District-Bilal Nihad Al-Athira Co, Aqaba, Jordan.</w:t>
            </w:r>
          </w:p>
        </w:tc>
        <w:tc>
          <w:tcPr>
            <w:tcW w:w="2642" w:type="dxa"/>
            <w:vMerge/>
            <w:vAlign w:val="center"/>
          </w:tcPr>
          <w:p w14:paraId="2B4AF7B9" w14:textId="77777777" w:rsidR="00B20857" w:rsidRPr="009408CF" w:rsidRDefault="00B20857" w:rsidP="009408CF">
            <w:pPr>
              <w:jc w:val="center"/>
              <w:rPr>
                <w:rFonts w:cstheme="minorHAnsi"/>
                <w:sz w:val="24"/>
                <w:szCs w:val="24"/>
              </w:rPr>
            </w:pPr>
          </w:p>
        </w:tc>
      </w:tr>
      <w:tr w:rsidR="00B20857" w:rsidRPr="00B20857" w14:paraId="0DE0FCA0" w14:textId="77777777" w:rsidTr="009408CF">
        <w:trPr>
          <w:trHeight w:val="567"/>
        </w:trPr>
        <w:tc>
          <w:tcPr>
            <w:tcW w:w="1696" w:type="dxa"/>
            <w:vAlign w:val="center"/>
          </w:tcPr>
          <w:p w14:paraId="1E1ECD6F" w14:textId="5656805D" w:rsidR="00B20857" w:rsidRPr="009408CF" w:rsidRDefault="00B20857" w:rsidP="009408CF">
            <w:pPr>
              <w:spacing w:line="276" w:lineRule="auto"/>
              <w:ind w:left="0" w:firstLine="0"/>
              <w:jc w:val="center"/>
              <w:rPr>
                <w:rFonts w:cstheme="minorHAnsi"/>
                <w:sz w:val="24"/>
                <w:szCs w:val="24"/>
              </w:rPr>
            </w:pPr>
            <w:r w:rsidRPr="009408CF">
              <w:rPr>
                <w:rFonts w:cstheme="minorHAnsi"/>
                <w:sz w:val="24"/>
                <w:szCs w:val="24"/>
              </w:rPr>
              <w:t>Bahrain</w:t>
            </w:r>
          </w:p>
        </w:tc>
        <w:tc>
          <w:tcPr>
            <w:tcW w:w="4678" w:type="dxa"/>
            <w:vAlign w:val="center"/>
          </w:tcPr>
          <w:p w14:paraId="1EBBE222" w14:textId="2CD6225A" w:rsidR="00B20857" w:rsidRPr="009408CF" w:rsidRDefault="00B20857" w:rsidP="009408CF">
            <w:pPr>
              <w:spacing w:line="276" w:lineRule="auto"/>
              <w:ind w:left="0" w:firstLine="0"/>
              <w:jc w:val="center"/>
              <w:rPr>
                <w:rFonts w:cstheme="minorHAnsi"/>
                <w:sz w:val="24"/>
                <w:szCs w:val="24"/>
              </w:rPr>
            </w:pPr>
            <w:r w:rsidRPr="00B20857">
              <w:rPr>
                <w:rFonts w:cstheme="minorHAnsi"/>
                <w:sz w:val="24"/>
                <w:szCs w:val="24"/>
              </w:rPr>
              <w:t>Building 2639, Road/Street 1537, HIDD, Block 115, Bahrain.</w:t>
            </w:r>
          </w:p>
        </w:tc>
        <w:tc>
          <w:tcPr>
            <w:tcW w:w="2642" w:type="dxa"/>
            <w:vAlign w:val="center"/>
          </w:tcPr>
          <w:p w14:paraId="28DEFEC8" w14:textId="1BFB1924" w:rsidR="00B20857" w:rsidRPr="009408CF" w:rsidRDefault="00B20857" w:rsidP="009408CF">
            <w:pPr>
              <w:spacing w:line="276" w:lineRule="auto"/>
              <w:ind w:left="0" w:firstLine="0"/>
              <w:jc w:val="center"/>
              <w:rPr>
                <w:rFonts w:cstheme="minorHAnsi"/>
                <w:sz w:val="24"/>
                <w:szCs w:val="24"/>
              </w:rPr>
            </w:pPr>
            <w:r w:rsidRPr="009408CF">
              <w:rPr>
                <w:rFonts w:cstheme="minorHAnsi"/>
                <w:sz w:val="24"/>
                <w:szCs w:val="24"/>
              </w:rPr>
              <w:t>Warehouse</w:t>
            </w:r>
          </w:p>
        </w:tc>
      </w:tr>
    </w:tbl>
    <w:p w14:paraId="3BB7DF0B" w14:textId="77777777" w:rsidR="00F9515F" w:rsidRDefault="00F9515F" w:rsidP="00B20857"/>
    <w:p w14:paraId="17FED7EE" w14:textId="77777777" w:rsidR="00F9515F" w:rsidRDefault="00F9515F" w:rsidP="00483A84">
      <w:pPr>
        <w:pStyle w:val="Heading1"/>
        <w:jc w:val="center"/>
        <w:rPr>
          <w:rFonts w:asciiTheme="minorHAnsi" w:hAnsiTheme="minorHAnsi" w:cstheme="minorHAnsi"/>
          <w:b/>
          <w:bCs/>
          <w:sz w:val="32"/>
          <w:szCs w:val="32"/>
        </w:rPr>
      </w:pPr>
    </w:p>
    <w:p w14:paraId="0E70C037" w14:textId="77777777" w:rsidR="00F9515F" w:rsidRDefault="00F9515F" w:rsidP="00483A84">
      <w:pPr>
        <w:pStyle w:val="Heading1"/>
        <w:jc w:val="center"/>
        <w:rPr>
          <w:rFonts w:asciiTheme="minorHAnsi" w:hAnsiTheme="minorHAnsi" w:cstheme="minorHAnsi"/>
          <w:b/>
          <w:bCs/>
          <w:sz w:val="32"/>
          <w:szCs w:val="32"/>
        </w:rPr>
      </w:pPr>
    </w:p>
    <w:p w14:paraId="06F45B52" w14:textId="77777777" w:rsidR="00B20857" w:rsidRDefault="00B20857" w:rsidP="00B20857"/>
    <w:p w14:paraId="6A6D2241" w14:textId="77777777" w:rsidR="00B20857" w:rsidRDefault="00B20857" w:rsidP="00B20857"/>
    <w:p w14:paraId="3B73C038" w14:textId="77777777" w:rsidR="00B20857" w:rsidRDefault="00B20857" w:rsidP="00B20857"/>
    <w:sdt>
      <w:sdtPr>
        <w:rPr>
          <w:rFonts w:asciiTheme="minorHAnsi" w:eastAsiaTheme="minorHAnsi" w:hAnsiTheme="minorHAnsi" w:cstheme="minorBidi"/>
          <w:color w:val="auto"/>
          <w:kern w:val="2"/>
          <w:sz w:val="22"/>
          <w:szCs w:val="22"/>
          <w:lang w:val="en-GB" w:eastAsia="en-US" w:bidi="ar-SA"/>
          <w14:ligatures w14:val="standardContextual"/>
        </w:rPr>
        <w:id w:val="1534467272"/>
        <w:docPartObj>
          <w:docPartGallery w:val="Table of Contents"/>
          <w:docPartUnique/>
        </w:docPartObj>
      </w:sdtPr>
      <w:sdtContent>
        <w:p w14:paraId="2CC55F93" w14:textId="602643FC" w:rsidR="00B20857" w:rsidRPr="00051A4A" w:rsidRDefault="00980F26" w:rsidP="00051A4A">
          <w:pPr>
            <w:pStyle w:val="TOCHeading"/>
            <w:spacing w:after="240"/>
            <w:jc w:val="center"/>
            <w:rPr>
              <w:b/>
              <w:bCs/>
              <w:sz w:val="40"/>
              <w:szCs w:val="40"/>
              <w:u w:val="single"/>
              <w:lang w:val="en-GB"/>
            </w:rPr>
          </w:pPr>
          <w:r w:rsidRPr="00051A4A">
            <w:rPr>
              <w:b/>
              <w:bCs/>
              <w:sz w:val="40"/>
              <w:szCs w:val="40"/>
              <w:u w:val="single"/>
              <w:lang w:val="en-GB"/>
            </w:rPr>
            <w:t>INDEX</w:t>
          </w:r>
        </w:p>
        <w:p w14:paraId="396D0E16" w14:textId="1D125914" w:rsidR="0072773B" w:rsidRDefault="00B20857">
          <w:pPr>
            <w:pStyle w:val="TOC1"/>
            <w:rPr>
              <w:rFonts w:eastAsiaTheme="minorEastAsia" w:cstheme="minorBidi"/>
              <w:b w:val="0"/>
              <w:bCs w:val="0"/>
              <w:sz w:val="24"/>
              <w:szCs w:val="24"/>
              <w:lang w:eastAsia="en-IN" w:bidi="gu-IN"/>
            </w:rPr>
          </w:pPr>
          <w:r w:rsidRPr="00980F26">
            <w:fldChar w:fldCharType="begin"/>
          </w:r>
          <w:r w:rsidRPr="00980F26">
            <w:instrText xml:space="preserve"> TOC \o "1-3" \h \z \u </w:instrText>
          </w:r>
          <w:r w:rsidRPr="00980F26">
            <w:fldChar w:fldCharType="separate"/>
          </w:r>
          <w:hyperlink w:anchor="_Toc196398223" w:history="1">
            <w:r w:rsidR="0072773B" w:rsidRPr="00372B81">
              <w:rPr>
                <w:rStyle w:val="Hyperlink"/>
              </w:rPr>
              <w:t>1.</w:t>
            </w:r>
            <w:r w:rsidR="0072773B">
              <w:rPr>
                <w:rFonts w:eastAsiaTheme="minorEastAsia" w:cstheme="minorBidi"/>
                <w:b w:val="0"/>
                <w:bCs w:val="0"/>
                <w:sz w:val="24"/>
                <w:szCs w:val="24"/>
                <w:lang w:eastAsia="en-IN" w:bidi="gu-IN"/>
              </w:rPr>
              <w:tab/>
            </w:r>
            <w:r w:rsidR="0072773B" w:rsidRPr="00372B81">
              <w:rPr>
                <w:rStyle w:val="Hyperlink"/>
              </w:rPr>
              <w:t>INTRODUCTION &amp; COMPANY OVERVIEW</w:t>
            </w:r>
            <w:r w:rsidR="0072773B">
              <w:rPr>
                <w:webHidden/>
              </w:rPr>
              <w:tab/>
            </w:r>
            <w:r w:rsidR="0072773B">
              <w:rPr>
                <w:webHidden/>
              </w:rPr>
              <w:fldChar w:fldCharType="begin"/>
            </w:r>
            <w:r w:rsidR="0072773B">
              <w:rPr>
                <w:webHidden/>
              </w:rPr>
              <w:instrText xml:space="preserve"> PAGEREF _Toc196398223 \h </w:instrText>
            </w:r>
            <w:r w:rsidR="0072773B">
              <w:rPr>
                <w:webHidden/>
              </w:rPr>
            </w:r>
            <w:r w:rsidR="0072773B">
              <w:rPr>
                <w:webHidden/>
              </w:rPr>
              <w:fldChar w:fldCharType="separate"/>
            </w:r>
            <w:r w:rsidR="0072773B">
              <w:rPr>
                <w:webHidden/>
              </w:rPr>
              <w:t>5</w:t>
            </w:r>
            <w:r w:rsidR="0072773B">
              <w:rPr>
                <w:webHidden/>
              </w:rPr>
              <w:fldChar w:fldCharType="end"/>
            </w:r>
          </w:hyperlink>
        </w:p>
        <w:p w14:paraId="27C22B93" w14:textId="7D7FABAA" w:rsidR="0072773B" w:rsidRDefault="0072773B">
          <w:pPr>
            <w:pStyle w:val="TOC2"/>
            <w:rPr>
              <w:rFonts w:eastAsiaTheme="minorEastAsia"/>
              <w:noProof/>
              <w:sz w:val="24"/>
              <w:szCs w:val="24"/>
              <w:lang w:eastAsia="en-IN" w:bidi="gu-IN"/>
            </w:rPr>
          </w:pPr>
          <w:hyperlink w:anchor="_Toc196398224" w:history="1">
            <w:r w:rsidRPr="00372B81">
              <w:rPr>
                <w:rStyle w:val="Hyperlink"/>
                <w:b/>
                <w:bCs/>
                <w:noProof/>
              </w:rPr>
              <w:t>1.1.</w:t>
            </w:r>
            <w:r>
              <w:rPr>
                <w:rFonts w:eastAsiaTheme="minorEastAsia"/>
                <w:noProof/>
                <w:sz w:val="24"/>
                <w:szCs w:val="24"/>
                <w:lang w:eastAsia="en-IN" w:bidi="gu-IN"/>
              </w:rPr>
              <w:tab/>
            </w:r>
            <w:r w:rsidRPr="00372B81">
              <w:rPr>
                <w:rStyle w:val="Hyperlink"/>
                <w:b/>
                <w:bCs/>
                <w:noProof/>
              </w:rPr>
              <w:t>Welcome to the Stella Hospitality!</w:t>
            </w:r>
            <w:r>
              <w:rPr>
                <w:noProof/>
                <w:webHidden/>
              </w:rPr>
              <w:tab/>
            </w:r>
            <w:r>
              <w:rPr>
                <w:noProof/>
                <w:webHidden/>
              </w:rPr>
              <w:fldChar w:fldCharType="begin"/>
            </w:r>
            <w:r>
              <w:rPr>
                <w:noProof/>
                <w:webHidden/>
              </w:rPr>
              <w:instrText xml:space="preserve"> PAGEREF _Toc196398224 \h </w:instrText>
            </w:r>
            <w:r>
              <w:rPr>
                <w:noProof/>
                <w:webHidden/>
              </w:rPr>
            </w:r>
            <w:r>
              <w:rPr>
                <w:noProof/>
                <w:webHidden/>
              </w:rPr>
              <w:fldChar w:fldCharType="separate"/>
            </w:r>
            <w:r>
              <w:rPr>
                <w:noProof/>
                <w:webHidden/>
              </w:rPr>
              <w:t>5</w:t>
            </w:r>
            <w:r>
              <w:rPr>
                <w:noProof/>
                <w:webHidden/>
              </w:rPr>
              <w:fldChar w:fldCharType="end"/>
            </w:r>
          </w:hyperlink>
        </w:p>
        <w:p w14:paraId="5F0E681D" w14:textId="20ED15E6" w:rsidR="0072773B" w:rsidRDefault="0072773B">
          <w:pPr>
            <w:pStyle w:val="TOC2"/>
            <w:rPr>
              <w:rFonts w:eastAsiaTheme="minorEastAsia"/>
              <w:noProof/>
              <w:sz w:val="24"/>
              <w:szCs w:val="24"/>
              <w:lang w:eastAsia="en-IN" w:bidi="gu-IN"/>
            </w:rPr>
          </w:pPr>
          <w:hyperlink w:anchor="_Toc196398225" w:history="1">
            <w:r w:rsidRPr="00372B81">
              <w:rPr>
                <w:rStyle w:val="Hyperlink"/>
                <w:b/>
                <w:bCs/>
                <w:noProof/>
              </w:rPr>
              <w:t>1.2.</w:t>
            </w:r>
            <w:r>
              <w:rPr>
                <w:rFonts w:eastAsiaTheme="minorEastAsia"/>
                <w:noProof/>
                <w:sz w:val="24"/>
                <w:szCs w:val="24"/>
                <w:lang w:eastAsia="en-IN" w:bidi="gu-IN"/>
              </w:rPr>
              <w:tab/>
            </w:r>
            <w:r w:rsidRPr="00372B81">
              <w:rPr>
                <w:rStyle w:val="Hyperlink"/>
                <w:b/>
                <w:bCs/>
                <w:noProof/>
              </w:rPr>
              <w:t>Our Purpose: Elevating with Excellence</w:t>
            </w:r>
            <w:r>
              <w:rPr>
                <w:noProof/>
                <w:webHidden/>
              </w:rPr>
              <w:tab/>
            </w:r>
            <w:r>
              <w:rPr>
                <w:noProof/>
                <w:webHidden/>
              </w:rPr>
              <w:fldChar w:fldCharType="begin"/>
            </w:r>
            <w:r>
              <w:rPr>
                <w:noProof/>
                <w:webHidden/>
              </w:rPr>
              <w:instrText xml:space="preserve"> PAGEREF _Toc196398225 \h </w:instrText>
            </w:r>
            <w:r>
              <w:rPr>
                <w:noProof/>
                <w:webHidden/>
              </w:rPr>
            </w:r>
            <w:r>
              <w:rPr>
                <w:noProof/>
                <w:webHidden/>
              </w:rPr>
              <w:fldChar w:fldCharType="separate"/>
            </w:r>
            <w:r>
              <w:rPr>
                <w:noProof/>
                <w:webHidden/>
              </w:rPr>
              <w:t>5</w:t>
            </w:r>
            <w:r>
              <w:rPr>
                <w:noProof/>
                <w:webHidden/>
              </w:rPr>
              <w:fldChar w:fldCharType="end"/>
            </w:r>
          </w:hyperlink>
        </w:p>
        <w:p w14:paraId="46BD05D7" w14:textId="29E98424" w:rsidR="0072773B" w:rsidRDefault="0072773B">
          <w:pPr>
            <w:pStyle w:val="TOC2"/>
            <w:rPr>
              <w:rFonts w:eastAsiaTheme="minorEastAsia"/>
              <w:noProof/>
              <w:sz w:val="24"/>
              <w:szCs w:val="24"/>
              <w:lang w:eastAsia="en-IN" w:bidi="gu-IN"/>
            </w:rPr>
          </w:pPr>
          <w:hyperlink w:anchor="_Toc196398226" w:history="1">
            <w:r w:rsidRPr="00372B81">
              <w:rPr>
                <w:rStyle w:val="Hyperlink"/>
                <w:b/>
                <w:bCs/>
                <w:noProof/>
              </w:rPr>
              <w:t>1.3.</w:t>
            </w:r>
            <w:r>
              <w:rPr>
                <w:rFonts w:eastAsiaTheme="minorEastAsia"/>
                <w:noProof/>
                <w:sz w:val="24"/>
                <w:szCs w:val="24"/>
                <w:lang w:eastAsia="en-IN" w:bidi="gu-IN"/>
              </w:rPr>
              <w:tab/>
            </w:r>
            <w:r w:rsidRPr="00372B81">
              <w:rPr>
                <w:rStyle w:val="Hyperlink"/>
                <w:b/>
                <w:bCs/>
                <w:noProof/>
              </w:rPr>
              <w:t>Our Business Priorities</w:t>
            </w:r>
            <w:r>
              <w:rPr>
                <w:noProof/>
                <w:webHidden/>
              </w:rPr>
              <w:tab/>
            </w:r>
            <w:r>
              <w:rPr>
                <w:noProof/>
                <w:webHidden/>
              </w:rPr>
              <w:fldChar w:fldCharType="begin"/>
            </w:r>
            <w:r>
              <w:rPr>
                <w:noProof/>
                <w:webHidden/>
              </w:rPr>
              <w:instrText xml:space="preserve"> PAGEREF _Toc196398226 \h </w:instrText>
            </w:r>
            <w:r>
              <w:rPr>
                <w:noProof/>
                <w:webHidden/>
              </w:rPr>
            </w:r>
            <w:r>
              <w:rPr>
                <w:noProof/>
                <w:webHidden/>
              </w:rPr>
              <w:fldChar w:fldCharType="separate"/>
            </w:r>
            <w:r>
              <w:rPr>
                <w:noProof/>
                <w:webHidden/>
              </w:rPr>
              <w:t>5</w:t>
            </w:r>
            <w:r>
              <w:rPr>
                <w:noProof/>
                <w:webHidden/>
              </w:rPr>
              <w:fldChar w:fldCharType="end"/>
            </w:r>
          </w:hyperlink>
        </w:p>
        <w:p w14:paraId="5C95D2C2" w14:textId="500C1A41" w:rsidR="0072773B" w:rsidRDefault="0072773B">
          <w:pPr>
            <w:pStyle w:val="TOC2"/>
            <w:rPr>
              <w:rFonts w:eastAsiaTheme="minorEastAsia"/>
              <w:noProof/>
              <w:sz w:val="24"/>
              <w:szCs w:val="24"/>
              <w:lang w:eastAsia="en-IN" w:bidi="gu-IN"/>
            </w:rPr>
          </w:pPr>
          <w:hyperlink w:anchor="_Toc196398227" w:history="1">
            <w:r w:rsidRPr="00372B81">
              <w:rPr>
                <w:rStyle w:val="Hyperlink"/>
                <w:b/>
                <w:bCs/>
                <w:noProof/>
              </w:rPr>
              <w:t>1.4.</w:t>
            </w:r>
            <w:r>
              <w:rPr>
                <w:rFonts w:eastAsiaTheme="minorEastAsia"/>
                <w:noProof/>
                <w:sz w:val="24"/>
                <w:szCs w:val="24"/>
                <w:lang w:eastAsia="en-IN" w:bidi="gu-IN"/>
              </w:rPr>
              <w:tab/>
            </w:r>
            <w:r w:rsidRPr="00372B81">
              <w:rPr>
                <w:rStyle w:val="Hyperlink"/>
                <w:b/>
                <w:bCs/>
                <w:noProof/>
              </w:rPr>
              <w:t>Our Legacy and Industry Leadership</w:t>
            </w:r>
            <w:r>
              <w:rPr>
                <w:noProof/>
                <w:webHidden/>
              </w:rPr>
              <w:tab/>
            </w:r>
            <w:r>
              <w:rPr>
                <w:noProof/>
                <w:webHidden/>
              </w:rPr>
              <w:fldChar w:fldCharType="begin"/>
            </w:r>
            <w:r>
              <w:rPr>
                <w:noProof/>
                <w:webHidden/>
              </w:rPr>
              <w:instrText xml:space="preserve"> PAGEREF _Toc196398227 \h </w:instrText>
            </w:r>
            <w:r>
              <w:rPr>
                <w:noProof/>
                <w:webHidden/>
              </w:rPr>
            </w:r>
            <w:r>
              <w:rPr>
                <w:noProof/>
                <w:webHidden/>
              </w:rPr>
              <w:fldChar w:fldCharType="separate"/>
            </w:r>
            <w:r>
              <w:rPr>
                <w:noProof/>
                <w:webHidden/>
              </w:rPr>
              <w:t>6</w:t>
            </w:r>
            <w:r>
              <w:rPr>
                <w:noProof/>
                <w:webHidden/>
              </w:rPr>
              <w:fldChar w:fldCharType="end"/>
            </w:r>
          </w:hyperlink>
        </w:p>
        <w:p w14:paraId="7AC34B84" w14:textId="1DA38C9E" w:rsidR="0072773B" w:rsidRDefault="0072773B">
          <w:pPr>
            <w:pStyle w:val="TOC2"/>
            <w:rPr>
              <w:rFonts w:eastAsiaTheme="minorEastAsia"/>
              <w:noProof/>
              <w:sz w:val="24"/>
              <w:szCs w:val="24"/>
              <w:lang w:eastAsia="en-IN" w:bidi="gu-IN"/>
            </w:rPr>
          </w:pPr>
          <w:hyperlink w:anchor="_Toc196398228" w:history="1">
            <w:r w:rsidRPr="00372B81">
              <w:rPr>
                <w:rStyle w:val="Hyperlink"/>
                <w:b/>
                <w:bCs/>
                <w:noProof/>
              </w:rPr>
              <w:t>1.5.</w:t>
            </w:r>
            <w:r>
              <w:rPr>
                <w:rFonts w:eastAsiaTheme="minorEastAsia"/>
                <w:noProof/>
                <w:sz w:val="24"/>
                <w:szCs w:val="24"/>
                <w:lang w:eastAsia="en-IN" w:bidi="gu-IN"/>
              </w:rPr>
              <w:tab/>
            </w:r>
            <w:r w:rsidRPr="00372B81">
              <w:rPr>
                <w:rStyle w:val="Hyperlink"/>
                <w:b/>
                <w:bCs/>
                <w:noProof/>
              </w:rPr>
              <w:t>How to Use This Handbook</w:t>
            </w:r>
            <w:r>
              <w:rPr>
                <w:noProof/>
                <w:webHidden/>
              </w:rPr>
              <w:tab/>
            </w:r>
            <w:r>
              <w:rPr>
                <w:noProof/>
                <w:webHidden/>
              </w:rPr>
              <w:fldChar w:fldCharType="begin"/>
            </w:r>
            <w:r>
              <w:rPr>
                <w:noProof/>
                <w:webHidden/>
              </w:rPr>
              <w:instrText xml:space="preserve"> PAGEREF _Toc196398228 \h </w:instrText>
            </w:r>
            <w:r>
              <w:rPr>
                <w:noProof/>
                <w:webHidden/>
              </w:rPr>
            </w:r>
            <w:r>
              <w:rPr>
                <w:noProof/>
                <w:webHidden/>
              </w:rPr>
              <w:fldChar w:fldCharType="separate"/>
            </w:r>
            <w:r>
              <w:rPr>
                <w:noProof/>
                <w:webHidden/>
              </w:rPr>
              <w:t>6</w:t>
            </w:r>
            <w:r>
              <w:rPr>
                <w:noProof/>
                <w:webHidden/>
              </w:rPr>
              <w:fldChar w:fldCharType="end"/>
            </w:r>
          </w:hyperlink>
        </w:p>
        <w:p w14:paraId="31350E80" w14:textId="1E38EBE3" w:rsidR="0072773B" w:rsidRDefault="0072773B">
          <w:pPr>
            <w:pStyle w:val="TOC1"/>
            <w:rPr>
              <w:rFonts w:eastAsiaTheme="minorEastAsia" w:cstheme="minorBidi"/>
              <w:b w:val="0"/>
              <w:bCs w:val="0"/>
              <w:sz w:val="24"/>
              <w:szCs w:val="24"/>
              <w:lang w:eastAsia="en-IN" w:bidi="gu-IN"/>
            </w:rPr>
          </w:pPr>
          <w:hyperlink w:anchor="_Toc196398229" w:history="1">
            <w:r w:rsidRPr="00372B81">
              <w:rPr>
                <w:rStyle w:val="Hyperlink"/>
              </w:rPr>
              <w:t>2.</w:t>
            </w:r>
            <w:r>
              <w:rPr>
                <w:rFonts w:eastAsiaTheme="minorEastAsia" w:cstheme="minorBidi"/>
                <w:b w:val="0"/>
                <w:bCs w:val="0"/>
                <w:sz w:val="24"/>
                <w:szCs w:val="24"/>
                <w:lang w:eastAsia="en-IN" w:bidi="gu-IN"/>
              </w:rPr>
              <w:tab/>
            </w:r>
            <w:r w:rsidRPr="00372B81">
              <w:rPr>
                <w:rStyle w:val="Hyperlink"/>
              </w:rPr>
              <w:t>Workplace Expectations &amp; Guidelines</w:t>
            </w:r>
            <w:r>
              <w:rPr>
                <w:webHidden/>
              </w:rPr>
              <w:tab/>
            </w:r>
            <w:r>
              <w:rPr>
                <w:webHidden/>
              </w:rPr>
              <w:fldChar w:fldCharType="begin"/>
            </w:r>
            <w:r>
              <w:rPr>
                <w:webHidden/>
              </w:rPr>
              <w:instrText xml:space="preserve"> PAGEREF _Toc196398229 \h </w:instrText>
            </w:r>
            <w:r>
              <w:rPr>
                <w:webHidden/>
              </w:rPr>
            </w:r>
            <w:r>
              <w:rPr>
                <w:webHidden/>
              </w:rPr>
              <w:fldChar w:fldCharType="separate"/>
            </w:r>
            <w:r>
              <w:rPr>
                <w:webHidden/>
              </w:rPr>
              <w:t>7</w:t>
            </w:r>
            <w:r>
              <w:rPr>
                <w:webHidden/>
              </w:rPr>
              <w:fldChar w:fldCharType="end"/>
            </w:r>
          </w:hyperlink>
        </w:p>
        <w:p w14:paraId="5B7A0E9A" w14:textId="199BCFAF" w:rsidR="0072773B" w:rsidRDefault="0072773B">
          <w:pPr>
            <w:pStyle w:val="TOC2"/>
            <w:rPr>
              <w:rFonts w:eastAsiaTheme="minorEastAsia"/>
              <w:noProof/>
              <w:sz w:val="24"/>
              <w:szCs w:val="24"/>
              <w:lang w:eastAsia="en-IN" w:bidi="gu-IN"/>
            </w:rPr>
          </w:pPr>
          <w:hyperlink w:anchor="_Toc196398230" w:history="1">
            <w:r w:rsidRPr="00372B81">
              <w:rPr>
                <w:rStyle w:val="Hyperlink"/>
                <w:b/>
                <w:bCs/>
                <w:noProof/>
              </w:rPr>
              <w:t>2.1.</w:t>
            </w:r>
            <w:r>
              <w:rPr>
                <w:rFonts w:eastAsiaTheme="minorEastAsia"/>
                <w:noProof/>
                <w:sz w:val="24"/>
                <w:szCs w:val="24"/>
                <w:lang w:eastAsia="en-IN" w:bidi="gu-IN"/>
              </w:rPr>
              <w:tab/>
            </w:r>
            <w:r w:rsidRPr="00372B81">
              <w:rPr>
                <w:rStyle w:val="Hyperlink"/>
                <w:b/>
                <w:bCs/>
                <w:noProof/>
              </w:rPr>
              <w:t>Working Hours, Attendance &amp; Overtime Guidelines</w:t>
            </w:r>
            <w:r>
              <w:rPr>
                <w:noProof/>
                <w:webHidden/>
              </w:rPr>
              <w:tab/>
            </w:r>
            <w:r>
              <w:rPr>
                <w:noProof/>
                <w:webHidden/>
              </w:rPr>
              <w:fldChar w:fldCharType="begin"/>
            </w:r>
            <w:r>
              <w:rPr>
                <w:noProof/>
                <w:webHidden/>
              </w:rPr>
              <w:instrText xml:space="preserve"> PAGEREF _Toc196398230 \h </w:instrText>
            </w:r>
            <w:r>
              <w:rPr>
                <w:noProof/>
                <w:webHidden/>
              </w:rPr>
            </w:r>
            <w:r>
              <w:rPr>
                <w:noProof/>
                <w:webHidden/>
              </w:rPr>
              <w:fldChar w:fldCharType="separate"/>
            </w:r>
            <w:r>
              <w:rPr>
                <w:noProof/>
                <w:webHidden/>
              </w:rPr>
              <w:t>7</w:t>
            </w:r>
            <w:r>
              <w:rPr>
                <w:noProof/>
                <w:webHidden/>
              </w:rPr>
              <w:fldChar w:fldCharType="end"/>
            </w:r>
          </w:hyperlink>
        </w:p>
        <w:p w14:paraId="748F1C6F" w14:textId="390A4413" w:rsidR="0072773B" w:rsidRDefault="0072773B">
          <w:pPr>
            <w:pStyle w:val="TOC2"/>
            <w:rPr>
              <w:rFonts w:eastAsiaTheme="minorEastAsia"/>
              <w:noProof/>
              <w:sz w:val="24"/>
              <w:szCs w:val="24"/>
              <w:lang w:eastAsia="en-IN" w:bidi="gu-IN"/>
            </w:rPr>
          </w:pPr>
          <w:hyperlink w:anchor="_Toc196398231" w:history="1">
            <w:r w:rsidRPr="00372B81">
              <w:rPr>
                <w:rStyle w:val="Hyperlink"/>
                <w:b/>
                <w:bCs/>
                <w:noProof/>
              </w:rPr>
              <w:t>2.2.</w:t>
            </w:r>
            <w:r>
              <w:rPr>
                <w:rFonts w:eastAsiaTheme="minorEastAsia"/>
                <w:noProof/>
                <w:sz w:val="24"/>
                <w:szCs w:val="24"/>
                <w:lang w:eastAsia="en-IN" w:bidi="gu-IN"/>
              </w:rPr>
              <w:tab/>
            </w:r>
            <w:r w:rsidRPr="00372B81">
              <w:rPr>
                <w:rStyle w:val="Hyperlink"/>
                <w:b/>
                <w:bCs/>
                <w:noProof/>
              </w:rPr>
              <w:t>Compensation &amp; Benefits Overview</w:t>
            </w:r>
            <w:r>
              <w:rPr>
                <w:noProof/>
                <w:webHidden/>
              </w:rPr>
              <w:tab/>
            </w:r>
            <w:r>
              <w:rPr>
                <w:noProof/>
                <w:webHidden/>
              </w:rPr>
              <w:fldChar w:fldCharType="begin"/>
            </w:r>
            <w:r>
              <w:rPr>
                <w:noProof/>
                <w:webHidden/>
              </w:rPr>
              <w:instrText xml:space="preserve"> PAGEREF _Toc196398231 \h </w:instrText>
            </w:r>
            <w:r>
              <w:rPr>
                <w:noProof/>
                <w:webHidden/>
              </w:rPr>
            </w:r>
            <w:r>
              <w:rPr>
                <w:noProof/>
                <w:webHidden/>
              </w:rPr>
              <w:fldChar w:fldCharType="separate"/>
            </w:r>
            <w:r>
              <w:rPr>
                <w:noProof/>
                <w:webHidden/>
              </w:rPr>
              <w:t>8</w:t>
            </w:r>
            <w:r>
              <w:rPr>
                <w:noProof/>
                <w:webHidden/>
              </w:rPr>
              <w:fldChar w:fldCharType="end"/>
            </w:r>
          </w:hyperlink>
        </w:p>
        <w:p w14:paraId="3142BD25" w14:textId="157A7393" w:rsidR="0072773B" w:rsidRDefault="0072773B">
          <w:pPr>
            <w:pStyle w:val="TOC1"/>
            <w:rPr>
              <w:rFonts w:eastAsiaTheme="minorEastAsia" w:cstheme="minorBidi"/>
              <w:b w:val="0"/>
              <w:bCs w:val="0"/>
              <w:sz w:val="24"/>
              <w:szCs w:val="24"/>
              <w:lang w:eastAsia="en-IN" w:bidi="gu-IN"/>
            </w:rPr>
          </w:pPr>
          <w:hyperlink w:anchor="_Toc196398232" w:history="1">
            <w:r w:rsidRPr="00372B81">
              <w:rPr>
                <w:rStyle w:val="Hyperlink"/>
              </w:rPr>
              <w:t>3.</w:t>
            </w:r>
            <w:r>
              <w:rPr>
                <w:rFonts w:eastAsiaTheme="minorEastAsia" w:cstheme="minorBidi"/>
                <w:b w:val="0"/>
                <w:bCs w:val="0"/>
                <w:sz w:val="24"/>
                <w:szCs w:val="24"/>
                <w:lang w:eastAsia="en-IN" w:bidi="gu-IN"/>
              </w:rPr>
              <w:tab/>
            </w:r>
            <w:r w:rsidRPr="00372B81">
              <w:rPr>
                <w:rStyle w:val="Hyperlink"/>
              </w:rPr>
              <w:t>Employee Development &amp; Internal Career Growth</w:t>
            </w:r>
            <w:r>
              <w:rPr>
                <w:webHidden/>
              </w:rPr>
              <w:tab/>
            </w:r>
            <w:r>
              <w:rPr>
                <w:webHidden/>
              </w:rPr>
              <w:fldChar w:fldCharType="begin"/>
            </w:r>
            <w:r>
              <w:rPr>
                <w:webHidden/>
              </w:rPr>
              <w:instrText xml:space="preserve"> PAGEREF _Toc196398232 \h </w:instrText>
            </w:r>
            <w:r>
              <w:rPr>
                <w:webHidden/>
              </w:rPr>
            </w:r>
            <w:r>
              <w:rPr>
                <w:webHidden/>
              </w:rPr>
              <w:fldChar w:fldCharType="separate"/>
            </w:r>
            <w:r>
              <w:rPr>
                <w:webHidden/>
              </w:rPr>
              <w:t>11</w:t>
            </w:r>
            <w:r>
              <w:rPr>
                <w:webHidden/>
              </w:rPr>
              <w:fldChar w:fldCharType="end"/>
            </w:r>
          </w:hyperlink>
        </w:p>
        <w:p w14:paraId="685F00CB" w14:textId="02ED5212" w:rsidR="0072773B" w:rsidRDefault="0072773B">
          <w:pPr>
            <w:pStyle w:val="TOC2"/>
            <w:rPr>
              <w:rFonts w:eastAsiaTheme="minorEastAsia"/>
              <w:noProof/>
              <w:sz w:val="24"/>
              <w:szCs w:val="24"/>
              <w:lang w:eastAsia="en-IN" w:bidi="gu-IN"/>
            </w:rPr>
          </w:pPr>
          <w:hyperlink w:anchor="_Toc196398233" w:history="1">
            <w:r w:rsidRPr="00372B81">
              <w:rPr>
                <w:rStyle w:val="Hyperlink"/>
                <w:b/>
                <w:bCs/>
                <w:noProof/>
              </w:rPr>
              <w:t>3.1.</w:t>
            </w:r>
            <w:r>
              <w:rPr>
                <w:rFonts w:eastAsiaTheme="minorEastAsia"/>
                <w:noProof/>
                <w:sz w:val="24"/>
                <w:szCs w:val="24"/>
                <w:lang w:eastAsia="en-IN" w:bidi="gu-IN"/>
              </w:rPr>
              <w:tab/>
            </w:r>
            <w:r w:rsidRPr="00372B81">
              <w:rPr>
                <w:rStyle w:val="Hyperlink"/>
                <w:b/>
                <w:bCs/>
                <w:noProof/>
              </w:rPr>
              <w:t>Career Development Programs</w:t>
            </w:r>
            <w:r>
              <w:rPr>
                <w:noProof/>
                <w:webHidden/>
              </w:rPr>
              <w:tab/>
            </w:r>
            <w:r>
              <w:rPr>
                <w:noProof/>
                <w:webHidden/>
              </w:rPr>
              <w:fldChar w:fldCharType="begin"/>
            </w:r>
            <w:r>
              <w:rPr>
                <w:noProof/>
                <w:webHidden/>
              </w:rPr>
              <w:instrText xml:space="preserve"> PAGEREF _Toc196398233 \h </w:instrText>
            </w:r>
            <w:r>
              <w:rPr>
                <w:noProof/>
                <w:webHidden/>
              </w:rPr>
            </w:r>
            <w:r>
              <w:rPr>
                <w:noProof/>
                <w:webHidden/>
              </w:rPr>
              <w:fldChar w:fldCharType="separate"/>
            </w:r>
            <w:r>
              <w:rPr>
                <w:noProof/>
                <w:webHidden/>
              </w:rPr>
              <w:t>11</w:t>
            </w:r>
            <w:r>
              <w:rPr>
                <w:noProof/>
                <w:webHidden/>
              </w:rPr>
              <w:fldChar w:fldCharType="end"/>
            </w:r>
          </w:hyperlink>
        </w:p>
        <w:p w14:paraId="1FAE491C" w14:textId="1D0C96A2" w:rsidR="0072773B" w:rsidRDefault="0072773B">
          <w:pPr>
            <w:pStyle w:val="TOC2"/>
            <w:rPr>
              <w:rFonts w:eastAsiaTheme="minorEastAsia"/>
              <w:noProof/>
              <w:sz w:val="24"/>
              <w:szCs w:val="24"/>
              <w:lang w:eastAsia="en-IN" w:bidi="gu-IN"/>
            </w:rPr>
          </w:pPr>
          <w:hyperlink w:anchor="_Toc196398234" w:history="1">
            <w:r w:rsidRPr="00372B81">
              <w:rPr>
                <w:rStyle w:val="Hyperlink"/>
                <w:b/>
                <w:bCs/>
                <w:noProof/>
              </w:rPr>
              <w:t>3.2.</w:t>
            </w:r>
            <w:r>
              <w:rPr>
                <w:rFonts w:eastAsiaTheme="minorEastAsia"/>
                <w:noProof/>
                <w:sz w:val="24"/>
                <w:szCs w:val="24"/>
                <w:lang w:eastAsia="en-IN" w:bidi="gu-IN"/>
              </w:rPr>
              <w:tab/>
            </w:r>
            <w:r w:rsidRPr="00372B81">
              <w:rPr>
                <w:rStyle w:val="Hyperlink"/>
                <w:b/>
                <w:bCs/>
                <w:noProof/>
              </w:rPr>
              <w:t>Internal Career Mobility</w:t>
            </w:r>
            <w:r>
              <w:rPr>
                <w:noProof/>
                <w:webHidden/>
              </w:rPr>
              <w:tab/>
            </w:r>
            <w:r>
              <w:rPr>
                <w:noProof/>
                <w:webHidden/>
              </w:rPr>
              <w:fldChar w:fldCharType="begin"/>
            </w:r>
            <w:r>
              <w:rPr>
                <w:noProof/>
                <w:webHidden/>
              </w:rPr>
              <w:instrText xml:space="preserve"> PAGEREF _Toc196398234 \h </w:instrText>
            </w:r>
            <w:r>
              <w:rPr>
                <w:noProof/>
                <w:webHidden/>
              </w:rPr>
            </w:r>
            <w:r>
              <w:rPr>
                <w:noProof/>
                <w:webHidden/>
              </w:rPr>
              <w:fldChar w:fldCharType="separate"/>
            </w:r>
            <w:r>
              <w:rPr>
                <w:noProof/>
                <w:webHidden/>
              </w:rPr>
              <w:t>11</w:t>
            </w:r>
            <w:r>
              <w:rPr>
                <w:noProof/>
                <w:webHidden/>
              </w:rPr>
              <w:fldChar w:fldCharType="end"/>
            </w:r>
          </w:hyperlink>
        </w:p>
        <w:p w14:paraId="7C377715" w14:textId="1C845B12" w:rsidR="0072773B" w:rsidRDefault="0072773B">
          <w:pPr>
            <w:pStyle w:val="TOC2"/>
            <w:rPr>
              <w:rFonts w:eastAsiaTheme="minorEastAsia"/>
              <w:noProof/>
              <w:sz w:val="24"/>
              <w:szCs w:val="24"/>
              <w:lang w:eastAsia="en-IN" w:bidi="gu-IN"/>
            </w:rPr>
          </w:pPr>
          <w:hyperlink w:anchor="_Toc196398235" w:history="1">
            <w:r w:rsidRPr="00372B81">
              <w:rPr>
                <w:rStyle w:val="Hyperlink"/>
                <w:b/>
                <w:bCs/>
                <w:noProof/>
              </w:rPr>
              <w:t>3.3.</w:t>
            </w:r>
            <w:r>
              <w:rPr>
                <w:rFonts w:eastAsiaTheme="minorEastAsia"/>
                <w:noProof/>
                <w:sz w:val="24"/>
                <w:szCs w:val="24"/>
                <w:lang w:eastAsia="en-IN" w:bidi="gu-IN"/>
              </w:rPr>
              <w:tab/>
            </w:r>
            <w:r w:rsidRPr="00372B81">
              <w:rPr>
                <w:rStyle w:val="Hyperlink"/>
                <w:b/>
                <w:bCs/>
                <w:noProof/>
              </w:rPr>
              <w:t>Internal Job Posting System</w:t>
            </w:r>
            <w:r>
              <w:rPr>
                <w:noProof/>
                <w:webHidden/>
              </w:rPr>
              <w:tab/>
            </w:r>
            <w:r>
              <w:rPr>
                <w:noProof/>
                <w:webHidden/>
              </w:rPr>
              <w:fldChar w:fldCharType="begin"/>
            </w:r>
            <w:r>
              <w:rPr>
                <w:noProof/>
                <w:webHidden/>
              </w:rPr>
              <w:instrText xml:space="preserve"> PAGEREF _Toc196398235 \h </w:instrText>
            </w:r>
            <w:r>
              <w:rPr>
                <w:noProof/>
                <w:webHidden/>
              </w:rPr>
            </w:r>
            <w:r>
              <w:rPr>
                <w:noProof/>
                <w:webHidden/>
              </w:rPr>
              <w:fldChar w:fldCharType="separate"/>
            </w:r>
            <w:r>
              <w:rPr>
                <w:noProof/>
                <w:webHidden/>
              </w:rPr>
              <w:t>12</w:t>
            </w:r>
            <w:r>
              <w:rPr>
                <w:noProof/>
                <w:webHidden/>
              </w:rPr>
              <w:fldChar w:fldCharType="end"/>
            </w:r>
          </w:hyperlink>
        </w:p>
        <w:p w14:paraId="76E05E81" w14:textId="651E0D26" w:rsidR="0072773B" w:rsidRDefault="0072773B">
          <w:pPr>
            <w:pStyle w:val="TOC1"/>
            <w:rPr>
              <w:rFonts w:eastAsiaTheme="minorEastAsia" w:cstheme="minorBidi"/>
              <w:b w:val="0"/>
              <w:bCs w:val="0"/>
              <w:sz w:val="24"/>
              <w:szCs w:val="24"/>
              <w:lang w:eastAsia="en-IN" w:bidi="gu-IN"/>
            </w:rPr>
          </w:pPr>
          <w:hyperlink w:anchor="_Toc196398236" w:history="1">
            <w:r w:rsidRPr="00372B81">
              <w:rPr>
                <w:rStyle w:val="Hyperlink"/>
              </w:rPr>
              <w:t>4.</w:t>
            </w:r>
            <w:r>
              <w:rPr>
                <w:rFonts w:eastAsiaTheme="minorEastAsia" w:cstheme="minorBidi"/>
                <w:b w:val="0"/>
                <w:bCs w:val="0"/>
                <w:sz w:val="24"/>
                <w:szCs w:val="24"/>
                <w:lang w:eastAsia="en-IN" w:bidi="gu-IN"/>
              </w:rPr>
              <w:tab/>
            </w:r>
            <w:r w:rsidRPr="00372B81">
              <w:rPr>
                <w:rStyle w:val="Hyperlink"/>
              </w:rPr>
              <w:t>Transparent Recruitment &amp; Fair Hiring Guidelines</w:t>
            </w:r>
            <w:r>
              <w:rPr>
                <w:webHidden/>
              </w:rPr>
              <w:tab/>
            </w:r>
            <w:r>
              <w:rPr>
                <w:webHidden/>
              </w:rPr>
              <w:fldChar w:fldCharType="begin"/>
            </w:r>
            <w:r>
              <w:rPr>
                <w:webHidden/>
              </w:rPr>
              <w:instrText xml:space="preserve"> PAGEREF _Toc196398236 \h </w:instrText>
            </w:r>
            <w:r>
              <w:rPr>
                <w:webHidden/>
              </w:rPr>
            </w:r>
            <w:r>
              <w:rPr>
                <w:webHidden/>
              </w:rPr>
              <w:fldChar w:fldCharType="separate"/>
            </w:r>
            <w:r>
              <w:rPr>
                <w:webHidden/>
              </w:rPr>
              <w:t>13</w:t>
            </w:r>
            <w:r>
              <w:rPr>
                <w:webHidden/>
              </w:rPr>
              <w:fldChar w:fldCharType="end"/>
            </w:r>
          </w:hyperlink>
        </w:p>
        <w:p w14:paraId="18968110" w14:textId="7122F305" w:rsidR="0072773B" w:rsidRDefault="0072773B">
          <w:pPr>
            <w:pStyle w:val="TOC2"/>
            <w:rPr>
              <w:rFonts w:eastAsiaTheme="minorEastAsia"/>
              <w:noProof/>
              <w:sz w:val="24"/>
              <w:szCs w:val="24"/>
              <w:lang w:eastAsia="en-IN" w:bidi="gu-IN"/>
            </w:rPr>
          </w:pPr>
          <w:hyperlink w:anchor="_Toc196398237" w:history="1">
            <w:r w:rsidRPr="00372B81">
              <w:rPr>
                <w:rStyle w:val="Hyperlink"/>
                <w:b/>
                <w:bCs/>
                <w:noProof/>
              </w:rPr>
              <w:t>4.1.</w:t>
            </w:r>
            <w:r>
              <w:rPr>
                <w:rFonts w:eastAsiaTheme="minorEastAsia"/>
                <w:noProof/>
                <w:sz w:val="24"/>
                <w:szCs w:val="24"/>
                <w:lang w:eastAsia="en-IN" w:bidi="gu-IN"/>
              </w:rPr>
              <w:tab/>
            </w:r>
            <w:r w:rsidRPr="00372B81">
              <w:rPr>
                <w:rStyle w:val="Hyperlink"/>
                <w:b/>
                <w:bCs/>
                <w:noProof/>
              </w:rPr>
              <w:t>Hiring Process Overview</w:t>
            </w:r>
            <w:r>
              <w:rPr>
                <w:noProof/>
                <w:webHidden/>
              </w:rPr>
              <w:tab/>
            </w:r>
            <w:r>
              <w:rPr>
                <w:noProof/>
                <w:webHidden/>
              </w:rPr>
              <w:fldChar w:fldCharType="begin"/>
            </w:r>
            <w:r>
              <w:rPr>
                <w:noProof/>
                <w:webHidden/>
              </w:rPr>
              <w:instrText xml:space="preserve"> PAGEREF _Toc196398237 \h </w:instrText>
            </w:r>
            <w:r>
              <w:rPr>
                <w:noProof/>
                <w:webHidden/>
              </w:rPr>
            </w:r>
            <w:r>
              <w:rPr>
                <w:noProof/>
                <w:webHidden/>
              </w:rPr>
              <w:fldChar w:fldCharType="separate"/>
            </w:r>
            <w:r>
              <w:rPr>
                <w:noProof/>
                <w:webHidden/>
              </w:rPr>
              <w:t>13</w:t>
            </w:r>
            <w:r>
              <w:rPr>
                <w:noProof/>
                <w:webHidden/>
              </w:rPr>
              <w:fldChar w:fldCharType="end"/>
            </w:r>
          </w:hyperlink>
        </w:p>
        <w:p w14:paraId="60E20293" w14:textId="236FDD48" w:rsidR="0072773B" w:rsidRDefault="0072773B">
          <w:pPr>
            <w:pStyle w:val="TOC2"/>
            <w:rPr>
              <w:rFonts w:eastAsiaTheme="minorEastAsia"/>
              <w:noProof/>
              <w:sz w:val="24"/>
              <w:szCs w:val="24"/>
              <w:lang w:eastAsia="en-IN" w:bidi="gu-IN"/>
            </w:rPr>
          </w:pPr>
          <w:hyperlink w:anchor="_Toc196398238" w:history="1">
            <w:r w:rsidRPr="00372B81">
              <w:rPr>
                <w:rStyle w:val="Hyperlink"/>
                <w:b/>
                <w:bCs/>
                <w:noProof/>
              </w:rPr>
              <w:t>4.2.</w:t>
            </w:r>
            <w:r>
              <w:rPr>
                <w:rFonts w:eastAsiaTheme="minorEastAsia"/>
                <w:noProof/>
                <w:sz w:val="24"/>
                <w:szCs w:val="24"/>
                <w:lang w:eastAsia="en-IN" w:bidi="gu-IN"/>
              </w:rPr>
              <w:tab/>
            </w:r>
            <w:r w:rsidRPr="00372B81">
              <w:rPr>
                <w:rStyle w:val="Hyperlink"/>
                <w:b/>
                <w:bCs/>
                <w:noProof/>
              </w:rPr>
              <w:t>Equal Opportunity &amp; Bias-Free Recruitment</w:t>
            </w:r>
            <w:r>
              <w:rPr>
                <w:noProof/>
                <w:webHidden/>
              </w:rPr>
              <w:tab/>
            </w:r>
            <w:r>
              <w:rPr>
                <w:noProof/>
                <w:webHidden/>
              </w:rPr>
              <w:fldChar w:fldCharType="begin"/>
            </w:r>
            <w:r>
              <w:rPr>
                <w:noProof/>
                <w:webHidden/>
              </w:rPr>
              <w:instrText xml:space="preserve"> PAGEREF _Toc196398238 \h </w:instrText>
            </w:r>
            <w:r>
              <w:rPr>
                <w:noProof/>
                <w:webHidden/>
              </w:rPr>
            </w:r>
            <w:r>
              <w:rPr>
                <w:noProof/>
                <w:webHidden/>
              </w:rPr>
              <w:fldChar w:fldCharType="separate"/>
            </w:r>
            <w:r>
              <w:rPr>
                <w:noProof/>
                <w:webHidden/>
              </w:rPr>
              <w:t>13</w:t>
            </w:r>
            <w:r>
              <w:rPr>
                <w:noProof/>
                <w:webHidden/>
              </w:rPr>
              <w:fldChar w:fldCharType="end"/>
            </w:r>
          </w:hyperlink>
        </w:p>
        <w:p w14:paraId="5989B158" w14:textId="1F00562D" w:rsidR="0072773B" w:rsidRDefault="0072773B">
          <w:pPr>
            <w:pStyle w:val="TOC2"/>
            <w:rPr>
              <w:rFonts w:eastAsiaTheme="minorEastAsia"/>
              <w:noProof/>
              <w:sz w:val="24"/>
              <w:szCs w:val="24"/>
              <w:lang w:eastAsia="en-IN" w:bidi="gu-IN"/>
            </w:rPr>
          </w:pPr>
          <w:hyperlink w:anchor="_Toc196398239" w:history="1">
            <w:r w:rsidRPr="00372B81">
              <w:rPr>
                <w:rStyle w:val="Hyperlink"/>
                <w:b/>
                <w:bCs/>
                <w:noProof/>
              </w:rPr>
              <w:t>4.3.</w:t>
            </w:r>
            <w:r>
              <w:rPr>
                <w:rFonts w:eastAsiaTheme="minorEastAsia"/>
                <w:noProof/>
                <w:sz w:val="24"/>
                <w:szCs w:val="24"/>
                <w:lang w:eastAsia="en-IN" w:bidi="gu-IN"/>
              </w:rPr>
              <w:tab/>
            </w:r>
            <w:r w:rsidRPr="00372B81">
              <w:rPr>
                <w:rStyle w:val="Hyperlink"/>
                <w:b/>
                <w:bCs/>
                <w:noProof/>
              </w:rPr>
              <w:t>Fair Salary Offer Guidelines</w:t>
            </w:r>
            <w:r>
              <w:rPr>
                <w:noProof/>
                <w:webHidden/>
              </w:rPr>
              <w:tab/>
            </w:r>
            <w:r>
              <w:rPr>
                <w:noProof/>
                <w:webHidden/>
              </w:rPr>
              <w:fldChar w:fldCharType="begin"/>
            </w:r>
            <w:r>
              <w:rPr>
                <w:noProof/>
                <w:webHidden/>
              </w:rPr>
              <w:instrText xml:space="preserve"> PAGEREF _Toc196398239 \h </w:instrText>
            </w:r>
            <w:r>
              <w:rPr>
                <w:noProof/>
                <w:webHidden/>
              </w:rPr>
            </w:r>
            <w:r>
              <w:rPr>
                <w:noProof/>
                <w:webHidden/>
              </w:rPr>
              <w:fldChar w:fldCharType="separate"/>
            </w:r>
            <w:r>
              <w:rPr>
                <w:noProof/>
                <w:webHidden/>
              </w:rPr>
              <w:t>13</w:t>
            </w:r>
            <w:r>
              <w:rPr>
                <w:noProof/>
                <w:webHidden/>
              </w:rPr>
              <w:fldChar w:fldCharType="end"/>
            </w:r>
          </w:hyperlink>
        </w:p>
        <w:p w14:paraId="1265650C" w14:textId="0ECBD60E" w:rsidR="0072773B" w:rsidRDefault="0072773B">
          <w:pPr>
            <w:pStyle w:val="TOC2"/>
            <w:rPr>
              <w:rFonts w:eastAsiaTheme="minorEastAsia"/>
              <w:noProof/>
              <w:sz w:val="24"/>
              <w:szCs w:val="24"/>
              <w:lang w:eastAsia="en-IN" w:bidi="gu-IN"/>
            </w:rPr>
          </w:pPr>
          <w:hyperlink w:anchor="_Toc196398240" w:history="1">
            <w:r w:rsidRPr="00372B81">
              <w:rPr>
                <w:rStyle w:val="Hyperlink"/>
                <w:b/>
                <w:bCs/>
                <w:noProof/>
              </w:rPr>
              <w:t>4.4.</w:t>
            </w:r>
            <w:r>
              <w:rPr>
                <w:rFonts w:eastAsiaTheme="minorEastAsia"/>
                <w:noProof/>
                <w:sz w:val="24"/>
                <w:szCs w:val="24"/>
                <w:lang w:eastAsia="en-IN" w:bidi="gu-IN"/>
              </w:rPr>
              <w:tab/>
            </w:r>
            <w:r w:rsidRPr="00372B81">
              <w:rPr>
                <w:rStyle w:val="Hyperlink"/>
                <w:b/>
                <w:bCs/>
                <w:noProof/>
              </w:rPr>
              <w:t>Performance Reviews &amp; Appraisals</w:t>
            </w:r>
            <w:r>
              <w:rPr>
                <w:noProof/>
                <w:webHidden/>
              </w:rPr>
              <w:tab/>
            </w:r>
            <w:r>
              <w:rPr>
                <w:noProof/>
                <w:webHidden/>
              </w:rPr>
              <w:fldChar w:fldCharType="begin"/>
            </w:r>
            <w:r>
              <w:rPr>
                <w:noProof/>
                <w:webHidden/>
              </w:rPr>
              <w:instrText xml:space="preserve"> PAGEREF _Toc196398240 \h </w:instrText>
            </w:r>
            <w:r>
              <w:rPr>
                <w:noProof/>
                <w:webHidden/>
              </w:rPr>
            </w:r>
            <w:r>
              <w:rPr>
                <w:noProof/>
                <w:webHidden/>
              </w:rPr>
              <w:fldChar w:fldCharType="separate"/>
            </w:r>
            <w:r>
              <w:rPr>
                <w:noProof/>
                <w:webHidden/>
              </w:rPr>
              <w:t>13</w:t>
            </w:r>
            <w:r>
              <w:rPr>
                <w:noProof/>
                <w:webHidden/>
              </w:rPr>
              <w:fldChar w:fldCharType="end"/>
            </w:r>
          </w:hyperlink>
        </w:p>
        <w:p w14:paraId="56E23C4C" w14:textId="10C4F5D7" w:rsidR="0072773B" w:rsidRDefault="0072773B">
          <w:pPr>
            <w:pStyle w:val="TOC1"/>
            <w:rPr>
              <w:rFonts w:eastAsiaTheme="minorEastAsia" w:cstheme="minorBidi"/>
              <w:b w:val="0"/>
              <w:bCs w:val="0"/>
              <w:sz w:val="24"/>
              <w:szCs w:val="24"/>
              <w:lang w:eastAsia="en-IN" w:bidi="gu-IN"/>
            </w:rPr>
          </w:pPr>
          <w:hyperlink w:anchor="_Toc196398241" w:history="1">
            <w:r w:rsidRPr="00372B81">
              <w:rPr>
                <w:rStyle w:val="Hyperlink"/>
              </w:rPr>
              <w:t>5.</w:t>
            </w:r>
            <w:r>
              <w:rPr>
                <w:rFonts w:eastAsiaTheme="minorEastAsia" w:cstheme="minorBidi"/>
                <w:b w:val="0"/>
                <w:bCs w:val="0"/>
                <w:sz w:val="24"/>
                <w:szCs w:val="24"/>
                <w:lang w:eastAsia="en-IN" w:bidi="gu-IN"/>
              </w:rPr>
              <w:tab/>
            </w:r>
            <w:r w:rsidRPr="00372B81">
              <w:rPr>
                <w:rStyle w:val="Hyperlink"/>
              </w:rPr>
              <w:t>Transparent Recruitment Process</w:t>
            </w:r>
            <w:r>
              <w:rPr>
                <w:webHidden/>
              </w:rPr>
              <w:tab/>
            </w:r>
            <w:r>
              <w:rPr>
                <w:webHidden/>
              </w:rPr>
              <w:fldChar w:fldCharType="begin"/>
            </w:r>
            <w:r>
              <w:rPr>
                <w:webHidden/>
              </w:rPr>
              <w:instrText xml:space="preserve"> PAGEREF _Toc196398241 \h </w:instrText>
            </w:r>
            <w:r>
              <w:rPr>
                <w:webHidden/>
              </w:rPr>
            </w:r>
            <w:r>
              <w:rPr>
                <w:webHidden/>
              </w:rPr>
              <w:fldChar w:fldCharType="separate"/>
            </w:r>
            <w:r>
              <w:rPr>
                <w:webHidden/>
              </w:rPr>
              <w:t>14</w:t>
            </w:r>
            <w:r>
              <w:rPr>
                <w:webHidden/>
              </w:rPr>
              <w:fldChar w:fldCharType="end"/>
            </w:r>
          </w:hyperlink>
        </w:p>
        <w:p w14:paraId="40301FA1" w14:textId="4E9A2746" w:rsidR="0072773B" w:rsidRDefault="0072773B">
          <w:pPr>
            <w:pStyle w:val="TOC2"/>
            <w:rPr>
              <w:rFonts w:eastAsiaTheme="minorEastAsia"/>
              <w:noProof/>
              <w:sz w:val="24"/>
              <w:szCs w:val="24"/>
              <w:lang w:eastAsia="en-IN" w:bidi="gu-IN"/>
            </w:rPr>
          </w:pPr>
          <w:hyperlink w:anchor="_Toc196398242" w:history="1">
            <w:r w:rsidRPr="00372B81">
              <w:rPr>
                <w:rStyle w:val="Hyperlink"/>
                <w:b/>
                <w:bCs/>
                <w:noProof/>
              </w:rPr>
              <w:t>5.1.</w:t>
            </w:r>
            <w:r>
              <w:rPr>
                <w:rFonts w:eastAsiaTheme="minorEastAsia"/>
                <w:noProof/>
                <w:sz w:val="24"/>
                <w:szCs w:val="24"/>
                <w:lang w:eastAsia="en-IN" w:bidi="gu-IN"/>
              </w:rPr>
              <w:tab/>
            </w:r>
            <w:r w:rsidRPr="00372B81">
              <w:rPr>
                <w:rStyle w:val="Hyperlink"/>
                <w:b/>
                <w:bCs/>
                <w:noProof/>
              </w:rPr>
              <w:t>Recruitment Principles</w:t>
            </w:r>
            <w:r>
              <w:rPr>
                <w:noProof/>
                <w:webHidden/>
              </w:rPr>
              <w:tab/>
            </w:r>
            <w:r>
              <w:rPr>
                <w:noProof/>
                <w:webHidden/>
              </w:rPr>
              <w:fldChar w:fldCharType="begin"/>
            </w:r>
            <w:r>
              <w:rPr>
                <w:noProof/>
                <w:webHidden/>
              </w:rPr>
              <w:instrText xml:space="preserve"> PAGEREF _Toc196398242 \h </w:instrText>
            </w:r>
            <w:r>
              <w:rPr>
                <w:noProof/>
                <w:webHidden/>
              </w:rPr>
            </w:r>
            <w:r>
              <w:rPr>
                <w:noProof/>
                <w:webHidden/>
              </w:rPr>
              <w:fldChar w:fldCharType="separate"/>
            </w:r>
            <w:r>
              <w:rPr>
                <w:noProof/>
                <w:webHidden/>
              </w:rPr>
              <w:t>14</w:t>
            </w:r>
            <w:r>
              <w:rPr>
                <w:noProof/>
                <w:webHidden/>
              </w:rPr>
              <w:fldChar w:fldCharType="end"/>
            </w:r>
          </w:hyperlink>
        </w:p>
        <w:p w14:paraId="113A2C2C" w14:textId="64DD1B07" w:rsidR="0072773B" w:rsidRDefault="0072773B">
          <w:pPr>
            <w:pStyle w:val="TOC2"/>
            <w:rPr>
              <w:rFonts w:eastAsiaTheme="minorEastAsia"/>
              <w:noProof/>
              <w:sz w:val="24"/>
              <w:szCs w:val="24"/>
              <w:lang w:eastAsia="en-IN" w:bidi="gu-IN"/>
            </w:rPr>
          </w:pPr>
          <w:hyperlink w:anchor="_Toc196398243" w:history="1">
            <w:r w:rsidRPr="00372B81">
              <w:rPr>
                <w:rStyle w:val="Hyperlink"/>
                <w:b/>
                <w:bCs/>
                <w:noProof/>
              </w:rPr>
              <w:t>5.2.</w:t>
            </w:r>
            <w:r>
              <w:rPr>
                <w:rFonts w:eastAsiaTheme="minorEastAsia"/>
                <w:noProof/>
                <w:sz w:val="24"/>
                <w:szCs w:val="24"/>
                <w:lang w:eastAsia="en-IN" w:bidi="gu-IN"/>
              </w:rPr>
              <w:tab/>
            </w:r>
            <w:r w:rsidRPr="00372B81">
              <w:rPr>
                <w:rStyle w:val="Hyperlink"/>
                <w:b/>
                <w:bCs/>
                <w:noProof/>
              </w:rPr>
              <w:t>Recruitment Process &amp; Guidelines</w:t>
            </w:r>
            <w:r>
              <w:rPr>
                <w:noProof/>
                <w:webHidden/>
              </w:rPr>
              <w:tab/>
            </w:r>
            <w:r>
              <w:rPr>
                <w:noProof/>
                <w:webHidden/>
              </w:rPr>
              <w:fldChar w:fldCharType="begin"/>
            </w:r>
            <w:r>
              <w:rPr>
                <w:noProof/>
                <w:webHidden/>
              </w:rPr>
              <w:instrText xml:space="preserve"> PAGEREF _Toc196398243 \h </w:instrText>
            </w:r>
            <w:r>
              <w:rPr>
                <w:noProof/>
                <w:webHidden/>
              </w:rPr>
            </w:r>
            <w:r>
              <w:rPr>
                <w:noProof/>
                <w:webHidden/>
              </w:rPr>
              <w:fldChar w:fldCharType="separate"/>
            </w:r>
            <w:r>
              <w:rPr>
                <w:noProof/>
                <w:webHidden/>
              </w:rPr>
              <w:t>15</w:t>
            </w:r>
            <w:r>
              <w:rPr>
                <w:noProof/>
                <w:webHidden/>
              </w:rPr>
              <w:fldChar w:fldCharType="end"/>
            </w:r>
          </w:hyperlink>
        </w:p>
        <w:p w14:paraId="7FBD4ECD" w14:textId="5CF86CB3" w:rsidR="0072773B" w:rsidRDefault="0072773B">
          <w:pPr>
            <w:pStyle w:val="TOC2"/>
            <w:rPr>
              <w:rFonts w:eastAsiaTheme="minorEastAsia"/>
              <w:noProof/>
              <w:sz w:val="24"/>
              <w:szCs w:val="24"/>
              <w:lang w:eastAsia="en-IN" w:bidi="gu-IN"/>
            </w:rPr>
          </w:pPr>
          <w:hyperlink w:anchor="_Toc196398244" w:history="1">
            <w:r w:rsidRPr="00372B81">
              <w:rPr>
                <w:rStyle w:val="Hyperlink"/>
                <w:b/>
                <w:bCs/>
                <w:noProof/>
              </w:rPr>
              <w:t>5.3.</w:t>
            </w:r>
            <w:r>
              <w:rPr>
                <w:rFonts w:eastAsiaTheme="minorEastAsia"/>
                <w:noProof/>
                <w:sz w:val="24"/>
                <w:szCs w:val="24"/>
                <w:lang w:eastAsia="en-IN" w:bidi="gu-IN"/>
              </w:rPr>
              <w:tab/>
            </w:r>
            <w:r w:rsidRPr="00372B81">
              <w:rPr>
                <w:rStyle w:val="Hyperlink"/>
                <w:b/>
                <w:bCs/>
                <w:noProof/>
              </w:rPr>
              <w:t>Implementation of a Blind Recruitment System</w:t>
            </w:r>
            <w:r>
              <w:rPr>
                <w:noProof/>
                <w:webHidden/>
              </w:rPr>
              <w:tab/>
            </w:r>
            <w:r>
              <w:rPr>
                <w:noProof/>
                <w:webHidden/>
              </w:rPr>
              <w:fldChar w:fldCharType="begin"/>
            </w:r>
            <w:r>
              <w:rPr>
                <w:noProof/>
                <w:webHidden/>
              </w:rPr>
              <w:instrText xml:space="preserve"> PAGEREF _Toc196398244 \h </w:instrText>
            </w:r>
            <w:r>
              <w:rPr>
                <w:noProof/>
                <w:webHidden/>
              </w:rPr>
            </w:r>
            <w:r>
              <w:rPr>
                <w:noProof/>
                <w:webHidden/>
              </w:rPr>
              <w:fldChar w:fldCharType="separate"/>
            </w:r>
            <w:r>
              <w:rPr>
                <w:noProof/>
                <w:webHidden/>
              </w:rPr>
              <w:t>15</w:t>
            </w:r>
            <w:r>
              <w:rPr>
                <w:noProof/>
                <w:webHidden/>
              </w:rPr>
              <w:fldChar w:fldCharType="end"/>
            </w:r>
          </w:hyperlink>
        </w:p>
        <w:p w14:paraId="1C84FEDE" w14:textId="270DEF85" w:rsidR="0072773B" w:rsidRDefault="0072773B">
          <w:pPr>
            <w:pStyle w:val="TOC1"/>
            <w:rPr>
              <w:rFonts w:eastAsiaTheme="minorEastAsia" w:cstheme="minorBidi"/>
              <w:b w:val="0"/>
              <w:bCs w:val="0"/>
              <w:sz w:val="24"/>
              <w:szCs w:val="24"/>
              <w:lang w:eastAsia="en-IN" w:bidi="gu-IN"/>
            </w:rPr>
          </w:pPr>
          <w:hyperlink w:anchor="_Toc196398245" w:history="1">
            <w:r w:rsidRPr="00372B81">
              <w:rPr>
                <w:rStyle w:val="Hyperlink"/>
              </w:rPr>
              <w:t>6.</w:t>
            </w:r>
            <w:r>
              <w:rPr>
                <w:rFonts w:eastAsiaTheme="minorEastAsia" w:cstheme="minorBidi"/>
                <w:b w:val="0"/>
                <w:bCs w:val="0"/>
                <w:sz w:val="24"/>
                <w:szCs w:val="24"/>
                <w:lang w:eastAsia="en-IN" w:bidi="gu-IN"/>
              </w:rPr>
              <w:tab/>
            </w:r>
            <w:r w:rsidRPr="00372B81">
              <w:rPr>
                <w:rStyle w:val="Hyperlink"/>
              </w:rPr>
              <w:t>Anti-Discrimination Guidelines</w:t>
            </w:r>
            <w:r>
              <w:rPr>
                <w:webHidden/>
              </w:rPr>
              <w:tab/>
            </w:r>
            <w:r>
              <w:rPr>
                <w:webHidden/>
              </w:rPr>
              <w:fldChar w:fldCharType="begin"/>
            </w:r>
            <w:r>
              <w:rPr>
                <w:webHidden/>
              </w:rPr>
              <w:instrText xml:space="preserve"> PAGEREF _Toc196398245 \h </w:instrText>
            </w:r>
            <w:r>
              <w:rPr>
                <w:webHidden/>
              </w:rPr>
            </w:r>
            <w:r>
              <w:rPr>
                <w:webHidden/>
              </w:rPr>
              <w:fldChar w:fldCharType="separate"/>
            </w:r>
            <w:r>
              <w:rPr>
                <w:webHidden/>
              </w:rPr>
              <w:t>16</w:t>
            </w:r>
            <w:r>
              <w:rPr>
                <w:webHidden/>
              </w:rPr>
              <w:fldChar w:fldCharType="end"/>
            </w:r>
          </w:hyperlink>
        </w:p>
        <w:p w14:paraId="35324FCF" w14:textId="1600B1DC" w:rsidR="0072773B" w:rsidRDefault="0072773B">
          <w:pPr>
            <w:pStyle w:val="TOC2"/>
            <w:rPr>
              <w:rFonts w:eastAsiaTheme="minorEastAsia"/>
              <w:noProof/>
              <w:sz w:val="24"/>
              <w:szCs w:val="24"/>
              <w:lang w:eastAsia="en-IN" w:bidi="gu-IN"/>
            </w:rPr>
          </w:pPr>
          <w:hyperlink w:anchor="_Toc196398246" w:history="1">
            <w:r w:rsidRPr="00372B81">
              <w:rPr>
                <w:rStyle w:val="Hyperlink"/>
                <w:b/>
                <w:bCs/>
                <w:noProof/>
              </w:rPr>
              <w:t>6.1.</w:t>
            </w:r>
            <w:r>
              <w:rPr>
                <w:rFonts w:eastAsiaTheme="minorEastAsia"/>
                <w:noProof/>
                <w:sz w:val="24"/>
                <w:szCs w:val="24"/>
                <w:lang w:eastAsia="en-IN" w:bidi="gu-IN"/>
              </w:rPr>
              <w:tab/>
            </w:r>
            <w:r w:rsidRPr="00372B81">
              <w:rPr>
                <w:rStyle w:val="Hyperlink"/>
                <w:b/>
                <w:bCs/>
                <w:noProof/>
              </w:rPr>
              <w:t>Non-Discriminatory Process</w:t>
            </w:r>
            <w:r>
              <w:rPr>
                <w:noProof/>
                <w:webHidden/>
              </w:rPr>
              <w:tab/>
            </w:r>
            <w:r>
              <w:rPr>
                <w:noProof/>
                <w:webHidden/>
              </w:rPr>
              <w:fldChar w:fldCharType="begin"/>
            </w:r>
            <w:r>
              <w:rPr>
                <w:noProof/>
                <w:webHidden/>
              </w:rPr>
              <w:instrText xml:space="preserve"> PAGEREF _Toc196398246 \h </w:instrText>
            </w:r>
            <w:r>
              <w:rPr>
                <w:noProof/>
                <w:webHidden/>
              </w:rPr>
            </w:r>
            <w:r>
              <w:rPr>
                <w:noProof/>
                <w:webHidden/>
              </w:rPr>
              <w:fldChar w:fldCharType="separate"/>
            </w:r>
            <w:r>
              <w:rPr>
                <w:noProof/>
                <w:webHidden/>
              </w:rPr>
              <w:t>16</w:t>
            </w:r>
            <w:r>
              <w:rPr>
                <w:noProof/>
                <w:webHidden/>
              </w:rPr>
              <w:fldChar w:fldCharType="end"/>
            </w:r>
          </w:hyperlink>
        </w:p>
        <w:p w14:paraId="662C84C6" w14:textId="1443A2E5" w:rsidR="0072773B" w:rsidRDefault="0072773B">
          <w:pPr>
            <w:pStyle w:val="TOC2"/>
            <w:rPr>
              <w:rFonts w:eastAsiaTheme="minorEastAsia"/>
              <w:noProof/>
              <w:sz w:val="24"/>
              <w:szCs w:val="24"/>
              <w:lang w:eastAsia="en-IN" w:bidi="gu-IN"/>
            </w:rPr>
          </w:pPr>
          <w:hyperlink w:anchor="_Toc196398247" w:history="1">
            <w:r w:rsidRPr="00372B81">
              <w:rPr>
                <w:rStyle w:val="Hyperlink"/>
                <w:b/>
                <w:bCs/>
                <w:noProof/>
              </w:rPr>
              <w:t>6.2.</w:t>
            </w:r>
            <w:r>
              <w:rPr>
                <w:rFonts w:eastAsiaTheme="minorEastAsia"/>
                <w:noProof/>
                <w:sz w:val="24"/>
                <w:szCs w:val="24"/>
                <w:lang w:eastAsia="en-IN" w:bidi="gu-IN"/>
              </w:rPr>
              <w:tab/>
            </w:r>
            <w:r w:rsidRPr="00372B81">
              <w:rPr>
                <w:rStyle w:val="Hyperlink"/>
                <w:b/>
                <w:bCs/>
                <w:noProof/>
              </w:rPr>
              <w:t>Preventing Discrimination in Development</w:t>
            </w:r>
            <w:r>
              <w:rPr>
                <w:noProof/>
                <w:webHidden/>
              </w:rPr>
              <w:tab/>
            </w:r>
            <w:r>
              <w:rPr>
                <w:noProof/>
                <w:webHidden/>
              </w:rPr>
              <w:fldChar w:fldCharType="begin"/>
            </w:r>
            <w:r>
              <w:rPr>
                <w:noProof/>
                <w:webHidden/>
              </w:rPr>
              <w:instrText xml:space="preserve"> PAGEREF _Toc196398247 \h </w:instrText>
            </w:r>
            <w:r>
              <w:rPr>
                <w:noProof/>
                <w:webHidden/>
              </w:rPr>
            </w:r>
            <w:r>
              <w:rPr>
                <w:noProof/>
                <w:webHidden/>
              </w:rPr>
              <w:fldChar w:fldCharType="separate"/>
            </w:r>
            <w:r>
              <w:rPr>
                <w:noProof/>
                <w:webHidden/>
              </w:rPr>
              <w:t>17</w:t>
            </w:r>
            <w:r>
              <w:rPr>
                <w:noProof/>
                <w:webHidden/>
              </w:rPr>
              <w:fldChar w:fldCharType="end"/>
            </w:r>
          </w:hyperlink>
        </w:p>
        <w:p w14:paraId="54EE9232" w14:textId="6691B2B5" w:rsidR="0072773B" w:rsidRDefault="0072773B">
          <w:pPr>
            <w:pStyle w:val="TOC2"/>
            <w:rPr>
              <w:rFonts w:eastAsiaTheme="minorEastAsia"/>
              <w:noProof/>
              <w:sz w:val="24"/>
              <w:szCs w:val="24"/>
              <w:lang w:eastAsia="en-IN" w:bidi="gu-IN"/>
            </w:rPr>
          </w:pPr>
          <w:hyperlink w:anchor="_Toc196398248" w:history="1">
            <w:r w:rsidRPr="00372B81">
              <w:rPr>
                <w:rStyle w:val="Hyperlink"/>
                <w:b/>
                <w:bCs/>
                <w:noProof/>
              </w:rPr>
              <w:t>6.3.</w:t>
            </w:r>
            <w:r>
              <w:rPr>
                <w:rFonts w:eastAsiaTheme="minorEastAsia"/>
                <w:noProof/>
                <w:sz w:val="24"/>
                <w:szCs w:val="24"/>
                <w:lang w:eastAsia="en-IN" w:bidi="gu-IN"/>
              </w:rPr>
              <w:tab/>
            </w:r>
            <w:r w:rsidRPr="00372B81">
              <w:rPr>
                <w:rStyle w:val="Hyperlink"/>
                <w:b/>
                <w:bCs/>
                <w:noProof/>
              </w:rPr>
              <w:t>Accessibility &amp; Inclusion</w:t>
            </w:r>
            <w:r>
              <w:rPr>
                <w:noProof/>
                <w:webHidden/>
              </w:rPr>
              <w:tab/>
            </w:r>
            <w:r>
              <w:rPr>
                <w:noProof/>
                <w:webHidden/>
              </w:rPr>
              <w:fldChar w:fldCharType="begin"/>
            </w:r>
            <w:r>
              <w:rPr>
                <w:noProof/>
                <w:webHidden/>
              </w:rPr>
              <w:instrText xml:space="preserve"> PAGEREF _Toc196398248 \h </w:instrText>
            </w:r>
            <w:r>
              <w:rPr>
                <w:noProof/>
                <w:webHidden/>
              </w:rPr>
            </w:r>
            <w:r>
              <w:rPr>
                <w:noProof/>
                <w:webHidden/>
              </w:rPr>
              <w:fldChar w:fldCharType="separate"/>
            </w:r>
            <w:r>
              <w:rPr>
                <w:noProof/>
                <w:webHidden/>
              </w:rPr>
              <w:t>17</w:t>
            </w:r>
            <w:r>
              <w:rPr>
                <w:noProof/>
                <w:webHidden/>
              </w:rPr>
              <w:fldChar w:fldCharType="end"/>
            </w:r>
          </w:hyperlink>
        </w:p>
        <w:p w14:paraId="5F6B6214" w14:textId="6B81E38F" w:rsidR="0072773B" w:rsidRDefault="0072773B">
          <w:pPr>
            <w:pStyle w:val="TOC2"/>
            <w:rPr>
              <w:rFonts w:eastAsiaTheme="minorEastAsia"/>
              <w:noProof/>
              <w:sz w:val="24"/>
              <w:szCs w:val="24"/>
              <w:lang w:eastAsia="en-IN" w:bidi="gu-IN"/>
            </w:rPr>
          </w:pPr>
          <w:hyperlink w:anchor="_Toc196398249" w:history="1">
            <w:r w:rsidRPr="00372B81">
              <w:rPr>
                <w:rStyle w:val="Hyperlink"/>
                <w:b/>
                <w:bCs/>
                <w:noProof/>
              </w:rPr>
              <w:t>6.4.</w:t>
            </w:r>
            <w:r>
              <w:rPr>
                <w:rFonts w:eastAsiaTheme="minorEastAsia"/>
                <w:noProof/>
                <w:sz w:val="24"/>
                <w:szCs w:val="24"/>
                <w:lang w:eastAsia="en-IN" w:bidi="gu-IN"/>
              </w:rPr>
              <w:tab/>
            </w:r>
            <w:r w:rsidRPr="00372B81">
              <w:rPr>
                <w:rStyle w:val="Hyperlink"/>
                <w:b/>
                <w:bCs/>
                <w:noProof/>
              </w:rPr>
              <w:t>Diversity &amp; Equal Opportunity Measures</w:t>
            </w:r>
            <w:r>
              <w:rPr>
                <w:noProof/>
                <w:webHidden/>
              </w:rPr>
              <w:tab/>
            </w:r>
            <w:r>
              <w:rPr>
                <w:noProof/>
                <w:webHidden/>
              </w:rPr>
              <w:fldChar w:fldCharType="begin"/>
            </w:r>
            <w:r>
              <w:rPr>
                <w:noProof/>
                <w:webHidden/>
              </w:rPr>
              <w:instrText xml:space="preserve"> PAGEREF _Toc196398249 \h </w:instrText>
            </w:r>
            <w:r>
              <w:rPr>
                <w:noProof/>
                <w:webHidden/>
              </w:rPr>
            </w:r>
            <w:r>
              <w:rPr>
                <w:noProof/>
                <w:webHidden/>
              </w:rPr>
              <w:fldChar w:fldCharType="separate"/>
            </w:r>
            <w:r>
              <w:rPr>
                <w:noProof/>
                <w:webHidden/>
              </w:rPr>
              <w:t>18</w:t>
            </w:r>
            <w:r>
              <w:rPr>
                <w:noProof/>
                <w:webHidden/>
              </w:rPr>
              <w:fldChar w:fldCharType="end"/>
            </w:r>
          </w:hyperlink>
        </w:p>
        <w:p w14:paraId="359E71E8" w14:textId="0A96A2D8" w:rsidR="0072773B" w:rsidRDefault="0072773B">
          <w:pPr>
            <w:pStyle w:val="TOC2"/>
            <w:rPr>
              <w:rFonts w:eastAsiaTheme="minorEastAsia"/>
              <w:noProof/>
              <w:sz w:val="24"/>
              <w:szCs w:val="24"/>
              <w:lang w:eastAsia="en-IN" w:bidi="gu-IN"/>
            </w:rPr>
          </w:pPr>
          <w:hyperlink w:anchor="_Toc196398250" w:history="1">
            <w:r w:rsidRPr="00372B81">
              <w:rPr>
                <w:rStyle w:val="Hyperlink"/>
                <w:b/>
                <w:bCs/>
                <w:noProof/>
              </w:rPr>
              <w:t>6.5.</w:t>
            </w:r>
            <w:r>
              <w:rPr>
                <w:rFonts w:eastAsiaTheme="minorEastAsia"/>
                <w:noProof/>
                <w:sz w:val="24"/>
                <w:szCs w:val="24"/>
                <w:lang w:eastAsia="en-IN" w:bidi="gu-IN"/>
              </w:rPr>
              <w:tab/>
            </w:r>
            <w:r w:rsidRPr="00372B81">
              <w:rPr>
                <w:rStyle w:val="Hyperlink"/>
                <w:b/>
                <w:bCs/>
                <w:noProof/>
              </w:rPr>
              <w:t>Ensuring Fair Access to Career Development</w:t>
            </w:r>
            <w:r>
              <w:rPr>
                <w:noProof/>
                <w:webHidden/>
              </w:rPr>
              <w:tab/>
            </w:r>
            <w:r>
              <w:rPr>
                <w:noProof/>
                <w:webHidden/>
              </w:rPr>
              <w:fldChar w:fldCharType="begin"/>
            </w:r>
            <w:r>
              <w:rPr>
                <w:noProof/>
                <w:webHidden/>
              </w:rPr>
              <w:instrText xml:space="preserve"> PAGEREF _Toc196398250 \h </w:instrText>
            </w:r>
            <w:r>
              <w:rPr>
                <w:noProof/>
                <w:webHidden/>
              </w:rPr>
            </w:r>
            <w:r>
              <w:rPr>
                <w:noProof/>
                <w:webHidden/>
              </w:rPr>
              <w:fldChar w:fldCharType="separate"/>
            </w:r>
            <w:r>
              <w:rPr>
                <w:noProof/>
                <w:webHidden/>
              </w:rPr>
              <w:t>18</w:t>
            </w:r>
            <w:r>
              <w:rPr>
                <w:noProof/>
                <w:webHidden/>
              </w:rPr>
              <w:fldChar w:fldCharType="end"/>
            </w:r>
          </w:hyperlink>
        </w:p>
        <w:p w14:paraId="1A84A68D" w14:textId="755B586E" w:rsidR="0072773B" w:rsidRDefault="0072773B">
          <w:pPr>
            <w:pStyle w:val="TOC2"/>
            <w:rPr>
              <w:rFonts w:eastAsiaTheme="minorEastAsia"/>
              <w:noProof/>
              <w:sz w:val="24"/>
              <w:szCs w:val="24"/>
              <w:lang w:eastAsia="en-IN" w:bidi="gu-IN"/>
            </w:rPr>
          </w:pPr>
          <w:hyperlink w:anchor="_Toc196398251" w:history="1">
            <w:r w:rsidRPr="00372B81">
              <w:rPr>
                <w:rStyle w:val="Hyperlink"/>
                <w:b/>
                <w:bCs/>
                <w:noProof/>
              </w:rPr>
              <w:t>6.6.</w:t>
            </w:r>
            <w:r>
              <w:rPr>
                <w:rFonts w:eastAsiaTheme="minorEastAsia"/>
                <w:noProof/>
                <w:sz w:val="24"/>
                <w:szCs w:val="24"/>
                <w:lang w:eastAsia="en-IN" w:bidi="gu-IN"/>
              </w:rPr>
              <w:tab/>
            </w:r>
            <w:r w:rsidRPr="00372B81">
              <w:rPr>
                <w:rStyle w:val="Hyperlink"/>
                <w:b/>
                <w:bCs/>
                <w:noProof/>
              </w:rPr>
              <w:t>Reporting &amp; Remediation</w:t>
            </w:r>
            <w:r>
              <w:rPr>
                <w:noProof/>
                <w:webHidden/>
              </w:rPr>
              <w:tab/>
            </w:r>
            <w:r>
              <w:rPr>
                <w:noProof/>
                <w:webHidden/>
              </w:rPr>
              <w:fldChar w:fldCharType="begin"/>
            </w:r>
            <w:r>
              <w:rPr>
                <w:noProof/>
                <w:webHidden/>
              </w:rPr>
              <w:instrText xml:space="preserve"> PAGEREF _Toc196398251 \h </w:instrText>
            </w:r>
            <w:r>
              <w:rPr>
                <w:noProof/>
                <w:webHidden/>
              </w:rPr>
            </w:r>
            <w:r>
              <w:rPr>
                <w:noProof/>
                <w:webHidden/>
              </w:rPr>
              <w:fldChar w:fldCharType="separate"/>
            </w:r>
            <w:r>
              <w:rPr>
                <w:noProof/>
                <w:webHidden/>
              </w:rPr>
              <w:t>18</w:t>
            </w:r>
            <w:r>
              <w:rPr>
                <w:noProof/>
                <w:webHidden/>
              </w:rPr>
              <w:fldChar w:fldCharType="end"/>
            </w:r>
          </w:hyperlink>
        </w:p>
        <w:p w14:paraId="6DF63DD2" w14:textId="233A2169" w:rsidR="0072773B" w:rsidRDefault="0072773B">
          <w:pPr>
            <w:pStyle w:val="TOC1"/>
            <w:rPr>
              <w:rFonts w:eastAsiaTheme="minorEastAsia" w:cstheme="minorBidi"/>
              <w:b w:val="0"/>
              <w:bCs w:val="0"/>
              <w:sz w:val="24"/>
              <w:szCs w:val="24"/>
              <w:lang w:eastAsia="en-IN" w:bidi="gu-IN"/>
            </w:rPr>
          </w:pPr>
          <w:hyperlink w:anchor="_Toc196398252" w:history="1">
            <w:r w:rsidRPr="00372B81">
              <w:rPr>
                <w:rStyle w:val="Hyperlink"/>
              </w:rPr>
              <w:t>7.</w:t>
            </w:r>
            <w:r>
              <w:rPr>
                <w:rFonts w:eastAsiaTheme="minorEastAsia" w:cstheme="minorBidi"/>
                <w:b w:val="0"/>
                <w:bCs w:val="0"/>
                <w:sz w:val="24"/>
                <w:szCs w:val="24"/>
                <w:lang w:eastAsia="en-IN" w:bidi="gu-IN"/>
              </w:rPr>
              <w:tab/>
            </w:r>
            <w:r w:rsidRPr="00372B81">
              <w:rPr>
                <w:rStyle w:val="Hyperlink"/>
              </w:rPr>
              <w:t>Anti-Harassment Guideline</w:t>
            </w:r>
            <w:r>
              <w:rPr>
                <w:webHidden/>
              </w:rPr>
              <w:tab/>
            </w:r>
            <w:r>
              <w:rPr>
                <w:webHidden/>
              </w:rPr>
              <w:fldChar w:fldCharType="begin"/>
            </w:r>
            <w:r>
              <w:rPr>
                <w:webHidden/>
              </w:rPr>
              <w:instrText xml:space="preserve"> PAGEREF _Toc196398252 \h </w:instrText>
            </w:r>
            <w:r>
              <w:rPr>
                <w:webHidden/>
              </w:rPr>
            </w:r>
            <w:r>
              <w:rPr>
                <w:webHidden/>
              </w:rPr>
              <w:fldChar w:fldCharType="separate"/>
            </w:r>
            <w:r>
              <w:rPr>
                <w:webHidden/>
              </w:rPr>
              <w:t>19</w:t>
            </w:r>
            <w:r>
              <w:rPr>
                <w:webHidden/>
              </w:rPr>
              <w:fldChar w:fldCharType="end"/>
            </w:r>
          </w:hyperlink>
        </w:p>
        <w:p w14:paraId="1AAE8FE3" w14:textId="64A9981F" w:rsidR="0072773B" w:rsidRDefault="0072773B">
          <w:pPr>
            <w:pStyle w:val="TOC2"/>
            <w:rPr>
              <w:rFonts w:eastAsiaTheme="minorEastAsia"/>
              <w:noProof/>
              <w:sz w:val="24"/>
              <w:szCs w:val="24"/>
              <w:lang w:eastAsia="en-IN" w:bidi="gu-IN"/>
            </w:rPr>
          </w:pPr>
          <w:hyperlink w:anchor="_Toc196398253" w:history="1">
            <w:r w:rsidRPr="00372B81">
              <w:rPr>
                <w:rStyle w:val="Hyperlink"/>
                <w:b/>
                <w:bCs/>
                <w:noProof/>
              </w:rPr>
              <w:t>7.1.</w:t>
            </w:r>
            <w:r>
              <w:rPr>
                <w:rFonts w:eastAsiaTheme="minorEastAsia"/>
                <w:noProof/>
                <w:sz w:val="24"/>
                <w:szCs w:val="24"/>
                <w:lang w:eastAsia="en-IN" w:bidi="gu-IN"/>
              </w:rPr>
              <w:tab/>
            </w:r>
            <w:r w:rsidRPr="00372B81">
              <w:rPr>
                <w:rStyle w:val="Hyperlink"/>
                <w:b/>
                <w:bCs/>
                <w:noProof/>
              </w:rPr>
              <w:t>Definition of Harassment</w:t>
            </w:r>
            <w:r>
              <w:rPr>
                <w:noProof/>
                <w:webHidden/>
              </w:rPr>
              <w:tab/>
            </w:r>
            <w:r>
              <w:rPr>
                <w:noProof/>
                <w:webHidden/>
              </w:rPr>
              <w:fldChar w:fldCharType="begin"/>
            </w:r>
            <w:r>
              <w:rPr>
                <w:noProof/>
                <w:webHidden/>
              </w:rPr>
              <w:instrText xml:space="preserve"> PAGEREF _Toc196398253 \h </w:instrText>
            </w:r>
            <w:r>
              <w:rPr>
                <w:noProof/>
                <w:webHidden/>
              </w:rPr>
            </w:r>
            <w:r>
              <w:rPr>
                <w:noProof/>
                <w:webHidden/>
              </w:rPr>
              <w:fldChar w:fldCharType="separate"/>
            </w:r>
            <w:r>
              <w:rPr>
                <w:noProof/>
                <w:webHidden/>
              </w:rPr>
              <w:t>19</w:t>
            </w:r>
            <w:r>
              <w:rPr>
                <w:noProof/>
                <w:webHidden/>
              </w:rPr>
              <w:fldChar w:fldCharType="end"/>
            </w:r>
          </w:hyperlink>
        </w:p>
        <w:p w14:paraId="35D2AED6" w14:textId="46FE4246" w:rsidR="0072773B" w:rsidRDefault="0072773B">
          <w:pPr>
            <w:pStyle w:val="TOC2"/>
            <w:rPr>
              <w:rFonts w:eastAsiaTheme="minorEastAsia"/>
              <w:noProof/>
              <w:sz w:val="24"/>
              <w:szCs w:val="24"/>
              <w:lang w:eastAsia="en-IN" w:bidi="gu-IN"/>
            </w:rPr>
          </w:pPr>
          <w:hyperlink w:anchor="_Toc196398254" w:history="1">
            <w:r w:rsidRPr="00372B81">
              <w:rPr>
                <w:rStyle w:val="Hyperlink"/>
                <w:b/>
                <w:bCs/>
                <w:noProof/>
              </w:rPr>
              <w:t>7.2.</w:t>
            </w:r>
            <w:r>
              <w:rPr>
                <w:rFonts w:eastAsiaTheme="minorEastAsia"/>
                <w:noProof/>
                <w:sz w:val="24"/>
                <w:szCs w:val="24"/>
                <w:lang w:eastAsia="en-IN" w:bidi="gu-IN"/>
              </w:rPr>
              <w:tab/>
            </w:r>
            <w:r w:rsidRPr="00372B81">
              <w:rPr>
                <w:rStyle w:val="Hyperlink"/>
                <w:b/>
                <w:bCs/>
                <w:noProof/>
              </w:rPr>
              <w:t>Preventive Measures</w:t>
            </w:r>
            <w:r>
              <w:rPr>
                <w:noProof/>
                <w:webHidden/>
              </w:rPr>
              <w:tab/>
            </w:r>
            <w:r>
              <w:rPr>
                <w:noProof/>
                <w:webHidden/>
              </w:rPr>
              <w:fldChar w:fldCharType="begin"/>
            </w:r>
            <w:r>
              <w:rPr>
                <w:noProof/>
                <w:webHidden/>
              </w:rPr>
              <w:instrText xml:space="preserve"> PAGEREF _Toc196398254 \h </w:instrText>
            </w:r>
            <w:r>
              <w:rPr>
                <w:noProof/>
                <w:webHidden/>
              </w:rPr>
            </w:r>
            <w:r>
              <w:rPr>
                <w:noProof/>
                <w:webHidden/>
              </w:rPr>
              <w:fldChar w:fldCharType="separate"/>
            </w:r>
            <w:r>
              <w:rPr>
                <w:noProof/>
                <w:webHidden/>
              </w:rPr>
              <w:t>19</w:t>
            </w:r>
            <w:r>
              <w:rPr>
                <w:noProof/>
                <w:webHidden/>
              </w:rPr>
              <w:fldChar w:fldCharType="end"/>
            </w:r>
          </w:hyperlink>
        </w:p>
        <w:p w14:paraId="6E8A2A7F" w14:textId="6999EFED" w:rsidR="0072773B" w:rsidRDefault="0072773B">
          <w:pPr>
            <w:pStyle w:val="TOC2"/>
            <w:rPr>
              <w:rFonts w:eastAsiaTheme="minorEastAsia"/>
              <w:noProof/>
              <w:sz w:val="24"/>
              <w:szCs w:val="24"/>
              <w:lang w:eastAsia="en-IN" w:bidi="gu-IN"/>
            </w:rPr>
          </w:pPr>
          <w:hyperlink w:anchor="_Toc196398255" w:history="1">
            <w:r w:rsidRPr="00372B81">
              <w:rPr>
                <w:rStyle w:val="Hyperlink"/>
                <w:b/>
                <w:bCs/>
                <w:noProof/>
              </w:rPr>
              <w:t>7.3.</w:t>
            </w:r>
            <w:r>
              <w:rPr>
                <w:rFonts w:eastAsiaTheme="minorEastAsia"/>
                <w:noProof/>
                <w:sz w:val="24"/>
                <w:szCs w:val="24"/>
                <w:lang w:eastAsia="en-IN" w:bidi="gu-IN"/>
              </w:rPr>
              <w:tab/>
            </w:r>
            <w:r w:rsidRPr="00372B81">
              <w:rPr>
                <w:rStyle w:val="Hyperlink"/>
                <w:b/>
                <w:bCs/>
                <w:noProof/>
              </w:rPr>
              <w:t>Monitoring &amp; Continuous Improvement</w:t>
            </w:r>
            <w:r>
              <w:rPr>
                <w:noProof/>
                <w:webHidden/>
              </w:rPr>
              <w:tab/>
            </w:r>
            <w:r>
              <w:rPr>
                <w:noProof/>
                <w:webHidden/>
              </w:rPr>
              <w:fldChar w:fldCharType="begin"/>
            </w:r>
            <w:r>
              <w:rPr>
                <w:noProof/>
                <w:webHidden/>
              </w:rPr>
              <w:instrText xml:space="preserve"> PAGEREF _Toc196398255 \h </w:instrText>
            </w:r>
            <w:r>
              <w:rPr>
                <w:noProof/>
                <w:webHidden/>
              </w:rPr>
            </w:r>
            <w:r>
              <w:rPr>
                <w:noProof/>
                <w:webHidden/>
              </w:rPr>
              <w:fldChar w:fldCharType="separate"/>
            </w:r>
            <w:r>
              <w:rPr>
                <w:noProof/>
                <w:webHidden/>
              </w:rPr>
              <w:t>20</w:t>
            </w:r>
            <w:r>
              <w:rPr>
                <w:noProof/>
                <w:webHidden/>
              </w:rPr>
              <w:fldChar w:fldCharType="end"/>
            </w:r>
          </w:hyperlink>
        </w:p>
        <w:p w14:paraId="458D3369" w14:textId="2A583AA8" w:rsidR="0072773B" w:rsidRDefault="0072773B">
          <w:pPr>
            <w:pStyle w:val="TOC2"/>
            <w:rPr>
              <w:rFonts w:eastAsiaTheme="minorEastAsia"/>
              <w:noProof/>
              <w:sz w:val="24"/>
              <w:szCs w:val="24"/>
              <w:lang w:eastAsia="en-IN" w:bidi="gu-IN"/>
            </w:rPr>
          </w:pPr>
          <w:hyperlink w:anchor="_Toc196398256" w:history="1">
            <w:r w:rsidRPr="00372B81">
              <w:rPr>
                <w:rStyle w:val="Hyperlink"/>
                <w:b/>
                <w:bCs/>
                <w:noProof/>
              </w:rPr>
              <w:t>7.4.</w:t>
            </w:r>
            <w:r>
              <w:rPr>
                <w:rFonts w:eastAsiaTheme="minorEastAsia"/>
                <w:noProof/>
                <w:sz w:val="24"/>
                <w:szCs w:val="24"/>
                <w:lang w:eastAsia="en-IN" w:bidi="gu-IN"/>
              </w:rPr>
              <w:tab/>
            </w:r>
            <w:r w:rsidRPr="00372B81">
              <w:rPr>
                <w:rStyle w:val="Hyperlink"/>
                <w:b/>
                <w:bCs/>
                <w:noProof/>
              </w:rPr>
              <w:t>Reporting &amp; Remediation</w:t>
            </w:r>
            <w:r>
              <w:rPr>
                <w:noProof/>
                <w:webHidden/>
              </w:rPr>
              <w:tab/>
            </w:r>
            <w:r>
              <w:rPr>
                <w:noProof/>
                <w:webHidden/>
              </w:rPr>
              <w:fldChar w:fldCharType="begin"/>
            </w:r>
            <w:r>
              <w:rPr>
                <w:noProof/>
                <w:webHidden/>
              </w:rPr>
              <w:instrText xml:space="preserve"> PAGEREF _Toc196398256 \h </w:instrText>
            </w:r>
            <w:r>
              <w:rPr>
                <w:noProof/>
                <w:webHidden/>
              </w:rPr>
            </w:r>
            <w:r>
              <w:rPr>
                <w:noProof/>
                <w:webHidden/>
              </w:rPr>
              <w:fldChar w:fldCharType="separate"/>
            </w:r>
            <w:r>
              <w:rPr>
                <w:noProof/>
                <w:webHidden/>
              </w:rPr>
              <w:t>20</w:t>
            </w:r>
            <w:r>
              <w:rPr>
                <w:noProof/>
                <w:webHidden/>
              </w:rPr>
              <w:fldChar w:fldCharType="end"/>
            </w:r>
          </w:hyperlink>
        </w:p>
        <w:p w14:paraId="54FA24ED" w14:textId="3E39D08F" w:rsidR="0072773B" w:rsidRDefault="0072773B">
          <w:pPr>
            <w:pStyle w:val="TOC1"/>
            <w:rPr>
              <w:rFonts w:eastAsiaTheme="minorEastAsia" w:cstheme="minorBidi"/>
              <w:b w:val="0"/>
              <w:bCs w:val="0"/>
              <w:sz w:val="24"/>
              <w:szCs w:val="24"/>
              <w:lang w:eastAsia="en-IN" w:bidi="gu-IN"/>
            </w:rPr>
          </w:pPr>
          <w:hyperlink w:anchor="_Toc196398257" w:history="1">
            <w:r w:rsidRPr="00372B81">
              <w:rPr>
                <w:rStyle w:val="Hyperlink"/>
              </w:rPr>
              <w:t>8.</w:t>
            </w:r>
            <w:r>
              <w:rPr>
                <w:rFonts w:eastAsiaTheme="minorEastAsia" w:cstheme="minorBidi"/>
                <w:b w:val="0"/>
                <w:bCs w:val="0"/>
                <w:sz w:val="24"/>
                <w:szCs w:val="24"/>
                <w:lang w:eastAsia="en-IN" w:bidi="gu-IN"/>
              </w:rPr>
              <w:tab/>
            </w:r>
            <w:r w:rsidRPr="00372B81">
              <w:rPr>
                <w:rStyle w:val="Hyperlink"/>
              </w:rPr>
              <w:t>Grievance Mechanism</w:t>
            </w:r>
            <w:r>
              <w:rPr>
                <w:webHidden/>
              </w:rPr>
              <w:tab/>
            </w:r>
            <w:r>
              <w:rPr>
                <w:webHidden/>
              </w:rPr>
              <w:fldChar w:fldCharType="begin"/>
            </w:r>
            <w:r>
              <w:rPr>
                <w:webHidden/>
              </w:rPr>
              <w:instrText xml:space="preserve"> PAGEREF _Toc196398257 \h </w:instrText>
            </w:r>
            <w:r>
              <w:rPr>
                <w:webHidden/>
              </w:rPr>
            </w:r>
            <w:r>
              <w:rPr>
                <w:webHidden/>
              </w:rPr>
              <w:fldChar w:fldCharType="separate"/>
            </w:r>
            <w:r>
              <w:rPr>
                <w:webHidden/>
              </w:rPr>
              <w:t>21</w:t>
            </w:r>
            <w:r>
              <w:rPr>
                <w:webHidden/>
              </w:rPr>
              <w:fldChar w:fldCharType="end"/>
            </w:r>
          </w:hyperlink>
        </w:p>
        <w:p w14:paraId="1B677383" w14:textId="63B57F65" w:rsidR="0072773B" w:rsidRDefault="0072773B">
          <w:pPr>
            <w:pStyle w:val="TOC2"/>
            <w:rPr>
              <w:rFonts w:eastAsiaTheme="minorEastAsia"/>
              <w:noProof/>
              <w:sz w:val="24"/>
              <w:szCs w:val="24"/>
              <w:lang w:eastAsia="en-IN" w:bidi="gu-IN"/>
            </w:rPr>
          </w:pPr>
          <w:hyperlink w:anchor="_Toc196398258" w:history="1">
            <w:r w:rsidRPr="00372B81">
              <w:rPr>
                <w:rStyle w:val="Hyperlink"/>
                <w:b/>
                <w:bCs/>
                <w:noProof/>
              </w:rPr>
              <w:t>8.1.</w:t>
            </w:r>
            <w:r>
              <w:rPr>
                <w:rFonts w:eastAsiaTheme="minorEastAsia"/>
                <w:noProof/>
                <w:sz w:val="24"/>
                <w:szCs w:val="24"/>
                <w:lang w:eastAsia="en-IN" w:bidi="gu-IN"/>
              </w:rPr>
              <w:tab/>
            </w:r>
            <w:r w:rsidRPr="00372B81">
              <w:rPr>
                <w:rStyle w:val="Hyperlink"/>
                <w:b/>
                <w:bCs/>
                <w:noProof/>
              </w:rPr>
              <w:t>Scope of the Grievance Mechanism</w:t>
            </w:r>
            <w:r>
              <w:rPr>
                <w:noProof/>
                <w:webHidden/>
              </w:rPr>
              <w:tab/>
            </w:r>
            <w:r>
              <w:rPr>
                <w:noProof/>
                <w:webHidden/>
              </w:rPr>
              <w:fldChar w:fldCharType="begin"/>
            </w:r>
            <w:r>
              <w:rPr>
                <w:noProof/>
                <w:webHidden/>
              </w:rPr>
              <w:instrText xml:space="preserve"> PAGEREF _Toc196398258 \h </w:instrText>
            </w:r>
            <w:r>
              <w:rPr>
                <w:noProof/>
                <w:webHidden/>
              </w:rPr>
            </w:r>
            <w:r>
              <w:rPr>
                <w:noProof/>
                <w:webHidden/>
              </w:rPr>
              <w:fldChar w:fldCharType="separate"/>
            </w:r>
            <w:r>
              <w:rPr>
                <w:noProof/>
                <w:webHidden/>
              </w:rPr>
              <w:t>21</w:t>
            </w:r>
            <w:r>
              <w:rPr>
                <w:noProof/>
                <w:webHidden/>
              </w:rPr>
              <w:fldChar w:fldCharType="end"/>
            </w:r>
          </w:hyperlink>
        </w:p>
        <w:p w14:paraId="6AC73324" w14:textId="20C8503A" w:rsidR="0072773B" w:rsidRDefault="0072773B">
          <w:pPr>
            <w:pStyle w:val="TOC2"/>
            <w:rPr>
              <w:rFonts w:eastAsiaTheme="minorEastAsia"/>
              <w:noProof/>
              <w:sz w:val="24"/>
              <w:szCs w:val="24"/>
              <w:lang w:eastAsia="en-IN" w:bidi="gu-IN"/>
            </w:rPr>
          </w:pPr>
          <w:hyperlink w:anchor="_Toc196398259" w:history="1">
            <w:r w:rsidRPr="00372B81">
              <w:rPr>
                <w:rStyle w:val="Hyperlink"/>
                <w:b/>
                <w:bCs/>
                <w:noProof/>
              </w:rPr>
              <w:t>8.2.</w:t>
            </w:r>
            <w:r>
              <w:rPr>
                <w:rFonts w:eastAsiaTheme="minorEastAsia"/>
                <w:noProof/>
                <w:sz w:val="24"/>
                <w:szCs w:val="24"/>
                <w:lang w:eastAsia="en-IN" w:bidi="gu-IN"/>
              </w:rPr>
              <w:tab/>
            </w:r>
            <w:r w:rsidRPr="00372B81">
              <w:rPr>
                <w:rStyle w:val="Hyperlink"/>
                <w:b/>
                <w:bCs/>
                <w:noProof/>
              </w:rPr>
              <w:t>Key Principles of the Grievance Mechanism</w:t>
            </w:r>
            <w:r>
              <w:rPr>
                <w:noProof/>
                <w:webHidden/>
              </w:rPr>
              <w:tab/>
            </w:r>
            <w:r>
              <w:rPr>
                <w:noProof/>
                <w:webHidden/>
              </w:rPr>
              <w:fldChar w:fldCharType="begin"/>
            </w:r>
            <w:r>
              <w:rPr>
                <w:noProof/>
                <w:webHidden/>
              </w:rPr>
              <w:instrText xml:space="preserve"> PAGEREF _Toc196398259 \h </w:instrText>
            </w:r>
            <w:r>
              <w:rPr>
                <w:noProof/>
                <w:webHidden/>
              </w:rPr>
            </w:r>
            <w:r>
              <w:rPr>
                <w:noProof/>
                <w:webHidden/>
              </w:rPr>
              <w:fldChar w:fldCharType="separate"/>
            </w:r>
            <w:r>
              <w:rPr>
                <w:noProof/>
                <w:webHidden/>
              </w:rPr>
              <w:t>21</w:t>
            </w:r>
            <w:r>
              <w:rPr>
                <w:noProof/>
                <w:webHidden/>
              </w:rPr>
              <w:fldChar w:fldCharType="end"/>
            </w:r>
          </w:hyperlink>
        </w:p>
        <w:p w14:paraId="7701E203" w14:textId="33CC8590" w:rsidR="0072773B" w:rsidRDefault="0072773B">
          <w:pPr>
            <w:pStyle w:val="TOC2"/>
            <w:rPr>
              <w:rFonts w:eastAsiaTheme="minorEastAsia"/>
              <w:noProof/>
              <w:sz w:val="24"/>
              <w:szCs w:val="24"/>
              <w:lang w:eastAsia="en-IN" w:bidi="gu-IN"/>
            </w:rPr>
          </w:pPr>
          <w:hyperlink w:anchor="_Toc196398260" w:history="1">
            <w:r w:rsidRPr="00372B81">
              <w:rPr>
                <w:rStyle w:val="Hyperlink"/>
                <w:b/>
                <w:bCs/>
                <w:noProof/>
              </w:rPr>
              <w:t>8.3.</w:t>
            </w:r>
            <w:r>
              <w:rPr>
                <w:rFonts w:eastAsiaTheme="minorEastAsia"/>
                <w:noProof/>
                <w:sz w:val="24"/>
                <w:szCs w:val="24"/>
                <w:lang w:eastAsia="en-IN" w:bidi="gu-IN"/>
              </w:rPr>
              <w:tab/>
            </w:r>
            <w:r w:rsidRPr="00372B81">
              <w:rPr>
                <w:rStyle w:val="Hyperlink"/>
                <w:b/>
                <w:bCs/>
                <w:noProof/>
              </w:rPr>
              <w:t>Reporting Channels</w:t>
            </w:r>
            <w:r>
              <w:rPr>
                <w:noProof/>
                <w:webHidden/>
              </w:rPr>
              <w:tab/>
            </w:r>
            <w:r>
              <w:rPr>
                <w:noProof/>
                <w:webHidden/>
              </w:rPr>
              <w:fldChar w:fldCharType="begin"/>
            </w:r>
            <w:r>
              <w:rPr>
                <w:noProof/>
                <w:webHidden/>
              </w:rPr>
              <w:instrText xml:space="preserve"> PAGEREF _Toc196398260 \h </w:instrText>
            </w:r>
            <w:r>
              <w:rPr>
                <w:noProof/>
                <w:webHidden/>
              </w:rPr>
            </w:r>
            <w:r>
              <w:rPr>
                <w:noProof/>
                <w:webHidden/>
              </w:rPr>
              <w:fldChar w:fldCharType="separate"/>
            </w:r>
            <w:r>
              <w:rPr>
                <w:noProof/>
                <w:webHidden/>
              </w:rPr>
              <w:t>22</w:t>
            </w:r>
            <w:r>
              <w:rPr>
                <w:noProof/>
                <w:webHidden/>
              </w:rPr>
              <w:fldChar w:fldCharType="end"/>
            </w:r>
          </w:hyperlink>
        </w:p>
        <w:p w14:paraId="1E4889B3" w14:textId="6F79AA0C" w:rsidR="0072773B" w:rsidRDefault="0072773B">
          <w:pPr>
            <w:pStyle w:val="TOC2"/>
            <w:rPr>
              <w:rFonts w:eastAsiaTheme="minorEastAsia"/>
              <w:noProof/>
              <w:sz w:val="24"/>
              <w:szCs w:val="24"/>
              <w:lang w:eastAsia="en-IN" w:bidi="gu-IN"/>
            </w:rPr>
          </w:pPr>
          <w:hyperlink w:anchor="_Toc196398261" w:history="1">
            <w:r w:rsidRPr="00372B81">
              <w:rPr>
                <w:rStyle w:val="Hyperlink"/>
                <w:b/>
                <w:bCs/>
                <w:noProof/>
              </w:rPr>
              <w:t>8.4.</w:t>
            </w:r>
            <w:r>
              <w:rPr>
                <w:rFonts w:eastAsiaTheme="minorEastAsia"/>
                <w:noProof/>
                <w:sz w:val="24"/>
                <w:szCs w:val="24"/>
                <w:lang w:eastAsia="en-IN" w:bidi="gu-IN"/>
              </w:rPr>
              <w:tab/>
            </w:r>
            <w:r w:rsidRPr="00372B81">
              <w:rPr>
                <w:rStyle w:val="Hyperlink"/>
                <w:b/>
                <w:bCs/>
                <w:noProof/>
              </w:rPr>
              <w:t>Grievance Handling Process</w:t>
            </w:r>
            <w:r>
              <w:rPr>
                <w:noProof/>
                <w:webHidden/>
              </w:rPr>
              <w:tab/>
            </w:r>
            <w:r>
              <w:rPr>
                <w:noProof/>
                <w:webHidden/>
              </w:rPr>
              <w:fldChar w:fldCharType="begin"/>
            </w:r>
            <w:r>
              <w:rPr>
                <w:noProof/>
                <w:webHidden/>
              </w:rPr>
              <w:instrText xml:space="preserve"> PAGEREF _Toc196398261 \h </w:instrText>
            </w:r>
            <w:r>
              <w:rPr>
                <w:noProof/>
                <w:webHidden/>
              </w:rPr>
            </w:r>
            <w:r>
              <w:rPr>
                <w:noProof/>
                <w:webHidden/>
              </w:rPr>
              <w:fldChar w:fldCharType="separate"/>
            </w:r>
            <w:r>
              <w:rPr>
                <w:noProof/>
                <w:webHidden/>
              </w:rPr>
              <w:t>22</w:t>
            </w:r>
            <w:r>
              <w:rPr>
                <w:noProof/>
                <w:webHidden/>
              </w:rPr>
              <w:fldChar w:fldCharType="end"/>
            </w:r>
          </w:hyperlink>
        </w:p>
        <w:p w14:paraId="5FD74E33" w14:textId="21DBB776" w:rsidR="0072773B" w:rsidRDefault="0072773B">
          <w:pPr>
            <w:pStyle w:val="TOC2"/>
            <w:rPr>
              <w:rFonts w:eastAsiaTheme="minorEastAsia"/>
              <w:noProof/>
              <w:sz w:val="24"/>
              <w:szCs w:val="24"/>
              <w:lang w:eastAsia="en-IN" w:bidi="gu-IN"/>
            </w:rPr>
          </w:pPr>
          <w:hyperlink w:anchor="_Toc196398262" w:history="1">
            <w:r w:rsidRPr="00372B81">
              <w:rPr>
                <w:rStyle w:val="Hyperlink"/>
                <w:b/>
                <w:bCs/>
                <w:noProof/>
              </w:rPr>
              <w:t>8.5.</w:t>
            </w:r>
            <w:r>
              <w:rPr>
                <w:rFonts w:eastAsiaTheme="minorEastAsia"/>
                <w:noProof/>
                <w:sz w:val="24"/>
                <w:szCs w:val="24"/>
                <w:lang w:eastAsia="en-IN" w:bidi="gu-IN"/>
              </w:rPr>
              <w:tab/>
            </w:r>
            <w:r w:rsidRPr="00372B81">
              <w:rPr>
                <w:rStyle w:val="Hyperlink"/>
                <w:b/>
                <w:bCs/>
                <w:noProof/>
              </w:rPr>
              <w:t>Follow-Up &amp; Continuous Improvement</w:t>
            </w:r>
            <w:r>
              <w:rPr>
                <w:noProof/>
                <w:webHidden/>
              </w:rPr>
              <w:tab/>
            </w:r>
            <w:r>
              <w:rPr>
                <w:noProof/>
                <w:webHidden/>
              </w:rPr>
              <w:fldChar w:fldCharType="begin"/>
            </w:r>
            <w:r>
              <w:rPr>
                <w:noProof/>
                <w:webHidden/>
              </w:rPr>
              <w:instrText xml:space="preserve"> PAGEREF _Toc196398262 \h </w:instrText>
            </w:r>
            <w:r>
              <w:rPr>
                <w:noProof/>
                <w:webHidden/>
              </w:rPr>
            </w:r>
            <w:r>
              <w:rPr>
                <w:noProof/>
                <w:webHidden/>
              </w:rPr>
              <w:fldChar w:fldCharType="separate"/>
            </w:r>
            <w:r>
              <w:rPr>
                <w:noProof/>
                <w:webHidden/>
              </w:rPr>
              <w:t>23</w:t>
            </w:r>
            <w:r>
              <w:rPr>
                <w:noProof/>
                <w:webHidden/>
              </w:rPr>
              <w:fldChar w:fldCharType="end"/>
            </w:r>
          </w:hyperlink>
        </w:p>
        <w:p w14:paraId="61DFE0E1" w14:textId="2BD53C3D" w:rsidR="0072773B" w:rsidRDefault="0072773B">
          <w:pPr>
            <w:pStyle w:val="TOC1"/>
            <w:rPr>
              <w:rFonts w:eastAsiaTheme="minorEastAsia" w:cstheme="minorBidi"/>
              <w:b w:val="0"/>
              <w:bCs w:val="0"/>
              <w:sz w:val="24"/>
              <w:szCs w:val="24"/>
              <w:lang w:eastAsia="en-IN" w:bidi="gu-IN"/>
            </w:rPr>
          </w:pPr>
          <w:hyperlink w:anchor="_Toc196398263" w:history="1">
            <w:r w:rsidRPr="00372B81">
              <w:rPr>
                <w:rStyle w:val="Hyperlink"/>
              </w:rPr>
              <w:t>9.</w:t>
            </w:r>
            <w:r>
              <w:rPr>
                <w:rFonts w:eastAsiaTheme="minorEastAsia" w:cstheme="minorBidi"/>
                <w:b w:val="0"/>
                <w:bCs w:val="0"/>
                <w:sz w:val="24"/>
                <w:szCs w:val="24"/>
                <w:lang w:eastAsia="en-IN" w:bidi="gu-IN"/>
              </w:rPr>
              <w:tab/>
            </w:r>
            <w:r w:rsidRPr="00372B81">
              <w:rPr>
                <w:rStyle w:val="Hyperlink"/>
              </w:rPr>
              <w:t>Remediation Procedure</w:t>
            </w:r>
            <w:r>
              <w:rPr>
                <w:webHidden/>
              </w:rPr>
              <w:tab/>
            </w:r>
            <w:r>
              <w:rPr>
                <w:webHidden/>
              </w:rPr>
              <w:fldChar w:fldCharType="begin"/>
            </w:r>
            <w:r>
              <w:rPr>
                <w:webHidden/>
              </w:rPr>
              <w:instrText xml:space="preserve"> PAGEREF _Toc196398263 \h </w:instrText>
            </w:r>
            <w:r>
              <w:rPr>
                <w:webHidden/>
              </w:rPr>
            </w:r>
            <w:r>
              <w:rPr>
                <w:webHidden/>
              </w:rPr>
              <w:fldChar w:fldCharType="separate"/>
            </w:r>
            <w:r>
              <w:rPr>
                <w:webHidden/>
              </w:rPr>
              <w:t>24</w:t>
            </w:r>
            <w:r>
              <w:rPr>
                <w:webHidden/>
              </w:rPr>
              <w:fldChar w:fldCharType="end"/>
            </w:r>
          </w:hyperlink>
        </w:p>
        <w:p w14:paraId="64C2F639" w14:textId="1803C411" w:rsidR="0072773B" w:rsidRDefault="0072773B">
          <w:pPr>
            <w:pStyle w:val="TOC2"/>
            <w:rPr>
              <w:rFonts w:eastAsiaTheme="minorEastAsia"/>
              <w:noProof/>
              <w:sz w:val="24"/>
              <w:szCs w:val="24"/>
              <w:lang w:eastAsia="en-IN" w:bidi="gu-IN"/>
            </w:rPr>
          </w:pPr>
          <w:hyperlink w:anchor="_Toc196398264" w:history="1">
            <w:r w:rsidRPr="00372B81">
              <w:rPr>
                <w:rStyle w:val="Hyperlink"/>
                <w:b/>
                <w:bCs/>
                <w:noProof/>
              </w:rPr>
              <w:t>9.1.</w:t>
            </w:r>
            <w:r>
              <w:rPr>
                <w:rFonts w:eastAsiaTheme="minorEastAsia"/>
                <w:noProof/>
                <w:sz w:val="24"/>
                <w:szCs w:val="24"/>
                <w:lang w:eastAsia="en-IN" w:bidi="gu-IN"/>
              </w:rPr>
              <w:tab/>
            </w:r>
            <w:r w:rsidRPr="00372B81">
              <w:rPr>
                <w:rStyle w:val="Hyperlink"/>
                <w:b/>
                <w:bCs/>
                <w:noProof/>
              </w:rPr>
              <w:t>Scope</w:t>
            </w:r>
            <w:r>
              <w:rPr>
                <w:noProof/>
                <w:webHidden/>
              </w:rPr>
              <w:tab/>
            </w:r>
            <w:r>
              <w:rPr>
                <w:noProof/>
                <w:webHidden/>
              </w:rPr>
              <w:fldChar w:fldCharType="begin"/>
            </w:r>
            <w:r>
              <w:rPr>
                <w:noProof/>
                <w:webHidden/>
              </w:rPr>
              <w:instrText xml:space="preserve"> PAGEREF _Toc196398264 \h </w:instrText>
            </w:r>
            <w:r>
              <w:rPr>
                <w:noProof/>
                <w:webHidden/>
              </w:rPr>
            </w:r>
            <w:r>
              <w:rPr>
                <w:noProof/>
                <w:webHidden/>
              </w:rPr>
              <w:fldChar w:fldCharType="separate"/>
            </w:r>
            <w:r>
              <w:rPr>
                <w:noProof/>
                <w:webHidden/>
              </w:rPr>
              <w:t>24</w:t>
            </w:r>
            <w:r>
              <w:rPr>
                <w:noProof/>
                <w:webHidden/>
              </w:rPr>
              <w:fldChar w:fldCharType="end"/>
            </w:r>
          </w:hyperlink>
        </w:p>
        <w:p w14:paraId="266CC46C" w14:textId="3A09BAF6" w:rsidR="0072773B" w:rsidRDefault="0072773B">
          <w:pPr>
            <w:pStyle w:val="TOC2"/>
            <w:rPr>
              <w:rFonts w:eastAsiaTheme="minorEastAsia"/>
              <w:noProof/>
              <w:sz w:val="24"/>
              <w:szCs w:val="24"/>
              <w:lang w:eastAsia="en-IN" w:bidi="gu-IN"/>
            </w:rPr>
          </w:pPr>
          <w:hyperlink w:anchor="_Toc196398265" w:history="1">
            <w:r w:rsidRPr="00372B81">
              <w:rPr>
                <w:rStyle w:val="Hyperlink"/>
                <w:b/>
                <w:bCs/>
                <w:noProof/>
              </w:rPr>
              <w:t>9.2.</w:t>
            </w:r>
            <w:r>
              <w:rPr>
                <w:rFonts w:eastAsiaTheme="minorEastAsia"/>
                <w:noProof/>
                <w:sz w:val="24"/>
                <w:szCs w:val="24"/>
                <w:lang w:eastAsia="en-IN" w:bidi="gu-IN"/>
              </w:rPr>
              <w:tab/>
            </w:r>
            <w:r w:rsidRPr="00372B81">
              <w:rPr>
                <w:rStyle w:val="Hyperlink"/>
                <w:b/>
                <w:bCs/>
                <w:noProof/>
              </w:rPr>
              <w:t>Remediation Process</w:t>
            </w:r>
            <w:r>
              <w:rPr>
                <w:noProof/>
                <w:webHidden/>
              </w:rPr>
              <w:tab/>
            </w:r>
            <w:r>
              <w:rPr>
                <w:noProof/>
                <w:webHidden/>
              </w:rPr>
              <w:fldChar w:fldCharType="begin"/>
            </w:r>
            <w:r>
              <w:rPr>
                <w:noProof/>
                <w:webHidden/>
              </w:rPr>
              <w:instrText xml:space="preserve"> PAGEREF _Toc196398265 \h </w:instrText>
            </w:r>
            <w:r>
              <w:rPr>
                <w:noProof/>
                <w:webHidden/>
              </w:rPr>
            </w:r>
            <w:r>
              <w:rPr>
                <w:noProof/>
                <w:webHidden/>
              </w:rPr>
              <w:fldChar w:fldCharType="separate"/>
            </w:r>
            <w:r>
              <w:rPr>
                <w:noProof/>
                <w:webHidden/>
              </w:rPr>
              <w:t>24</w:t>
            </w:r>
            <w:r>
              <w:rPr>
                <w:noProof/>
                <w:webHidden/>
              </w:rPr>
              <w:fldChar w:fldCharType="end"/>
            </w:r>
          </w:hyperlink>
        </w:p>
        <w:p w14:paraId="35B8234D" w14:textId="52973C48" w:rsidR="0072773B" w:rsidRDefault="0072773B">
          <w:pPr>
            <w:pStyle w:val="TOC2"/>
            <w:rPr>
              <w:rFonts w:eastAsiaTheme="minorEastAsia"/>
              <w:noProof/>
              <w:sz w:val="24"/>
              <w:szCs w:val="24"/>
              <w:lang w:eastAsia="en-IN" w:bidi="gu-IN"/>
            </w:rPr>
          </w:pPr>
          <w:hyperlink w:anchor="_Toc196398266" w:history="1">
            <w:r w:rsidRPr="00372B81">
              <w:rPr>
                <w:rStyle w:val="Hyperlink"/>
                <w:b/>
                <w:bCs/>
                <w:noProof/>
              </w:rPr>
              <w:t>9.3.</w:t>
            </w:r>
            <w:r>
              <w:rPr>
                <w:rFonts w:eastAsiaTheme="minorEastAsia"/>
                <w:noProof/>
                <w:sz w:val="24"/>
                <w:szCs w:val="24"/>
                <w:lang w:eastAsia="en-IN" w:bidi="gu-IN"/>
              </w:rPr>
              <w:tab/>
            </w:r>
            <w:r w:rsidRPr="00372B81">
              <w:rPr>
                <w:rStyle w:val="Hyperlink"/>
                <w:b/>
                <w:bCs/>
                <w:noProof/>
              </w:rPr>
              <w:t>Preventive Strategies</w:t>
            </w:r>
            <w:r>
              <w:rPr>
                <w:noProof/>
                <w:webHidden/>
              </w:rPr>
              <w:tab/>
            </w:r>
            <w:r>
              <w:rPr>
                <w:noProof/>
                <w:webHidden/>
              </w:rPr>
              <w:fldChar w:fldCharType="begin"/>
            </w:r>
            <w:r>
              <w:rPr>
                <w:noProof/>
                <w:webHidden/>
              </w:rPr>
              <w:instrText xml:space="preserve"> PAGEREF _Toc196398266 \h </w:instrText>
            </w:r>
            <w:r>
              <w:rPr>
                <w:noProof/>
                <w:webHidden/>
              </w:rPr>
            </w:r>
            <w:r>
              <w:rPr>
                <w:noProof/>
                <w:webHidden/>
              </w:rPr>
              <w:fldChar w:fldCharType="separate"/>
            </w:r>
            <w:r>
              <w:rPr>
                <w:noProof/>
                <w:webHidden/>
              </w:rPr>
              <w:t>25</w:t>
            </w:r>
            <w:r>
              <w:rPr>
                <w:noProof/>
                <w:webHidden/>
              </w:rPr>
              <w:fldChar w:fldCharType="end"/>
            </w:r>
          </w:hyperlink>
        </w:p>
        <w:p w14:paraId="742F000F" w14:textId="3EDACD08" w:rsidR="0072773B" w:rsidRDefault="0072773B">
          <w:pPr>
            <w:pStyle w:val="TOC2"/>
            <w:rPr>
              <w:rFonts w:eastAsiaTheme="minorEastAsia"/>
              <w:noProof/>
              <w:sz w:val="24"/>
              <w:szCs w:val="24"/>
              <w:lang w:eastAsia="en-IN" w:bidi="gu-IN"/>
            </w:rPr>
          </w:pPr>
          <w:hyperlink w:anchor="_Toc196398267" w:history="1">
            <w:r w:rsidRPr="00372B81">
              <w:rPr>
                <w:rStyle w:val="Hyperlink"/>
                <w:b/>
                <w:bCs/>
                <w:noProof/>
              </w:rPr>
              <w:t>9.4.</w:t>
            </w:r>
            <w:r>
              <w:rPr>
                <w:rFonts w:eastAsiaTheme="minorEastAsia"/>
                <w:noProof/>
                <w:sz w:val="24"/>
                <w:szCs w:val="24"/>
                <w:lang w:eastAsia="en-IN" w:bidi="gu-IN"/>
              </w:rPr>
              <w:tab/>
            </w:r>
            <w:r w:rsidRPr="00372B81">
              <w:rPr>
                <w:rStyle w:val="Hyperlink"/>
                <w:b/>
                <w:bCs/>
                <w:noProof/>
              </w:rPr>
              <w:t>Ongoing Monitoring &amp; Reporting</w:t>
            </w:r>
            <w:r>
              <w:rPr>
                <w:noProof/>
                <w:webHidden/>
              </w:rPr>
              <w:tab/>
            </w:r>
            <w:r>
              <w:rPr>
                <w:noProof/>
                <w:webHidden/>
              </w:rPr>
              <w:fldChar w:fldCharType="begin"/>
            </w:r>
            <w:r>
              <w:rPr>
                <w:noProof/>
                <w:webHidden/>
              </w:rPr>
              <w:instrText xml:space="preserve"> PAGEREF _Toc196398267 \h </w:instrText>
            </w:r>
            <w:r>
              <w:rPr>
                <w:noProof/>
                <w:webHidden/>
              </w:rPr>
            </w:r>
            <w:r>
              <w:rPr>
                <w:noProof/>
                <w:webHidden/>
              </w:rPr>
              <w:fldChar w:fldCharType="separate"/>
            </w:r>
            <w:r>
              <w:rPr>
                <w:noProof/>
                <w:webHidden/>
              </w:rPr>
              <w:t>25</w:t>
            </w:r>
            <w:r>
              <w:rPr>
                <w:noProof/>
                <w:webHidden/>
              </w:rPr>
              <w:fldChar w:fldCharType="end"/>
            </w:r>
          </w:hyperlink>
        </w:p>
        <w:p w14:paraId="4A223D67" w14:textId="2744F38C" w:rsidR="0072773B" w:rsidRDefault="0072773B">
          <w:pPr>
            <w:pStyle w:val="TOC2"/>
            <w:rPr>
              <w:rFonts w:eastAsiaTheme="minorEastAsia"/>
              <w:noProof/>
              <w:sz w:val="24"/>
              <w:szCs w:val="24"/>
              <w:lang w:eastAsia="en-IN" w:bidi="gu-IN"/>
            </w:rPr>
          </w:pPr>
          <w:hyperlink w:anchor="_Toc196398268" w:history="1">
            <w:r w:rsidRPr="00372B81">
              <w:rPr>
                <w:rStyle w:val="Hyperlink"/>
                <w:b/>
                <w:bCs/>
                <w:noProof/>
              </w:rPr>
              <w:t>9.5.</w:t>
            </w:r>
            <w:r>
              <w:rPr>
                <w:rFonts w:eastAsiaTheme="minorEastAsia"/>
                <w:noProof/>
                <w:sz w:val="24"/>
                <w:szCs w:val="24"/>
                <w:lang w:eastAsia="en-IN" w:bidi="gu-IN"/>
              </w:rPr>
              <w:tab/>
            </w:r>
            <w:r w:rsidRPr="00372B81">
              <w:rPr>
                <w:rStyle w:val="Hyperlink"/>
                <w:b/>
                <w:bCs/>
                <w:noProof/>
              </w:rPr>
              <w:t>Legal &amp; Ethical Compliance</w:t>
            </w:r>
            <w:r>
              <w:rPr>
                <w:noProof/>
                <w:webHidden/>
              </w:rPr>
              <w:tab/>
            </w:r>
            <w:r>
              <w:rPr>
                <w:noProof/>
                <w:webHidden/>
              </w:rPr>
              <w:fldChar w:fldCharType="begin"/>
            </w:r>
            <w:r>
              <w:rPr>
                <w:noProof/>
                <w:webHidden/>
              </w:rPr>
              <w:instrText xml:space="preserve"> PAGEREF _Toc196398268 \h </w:instrText>
            </w:r>
            <w:r>
              <w:rPr>
                <w:noProof/>
                <w:webHidden/>
              </w:rPr>
            </w:r>
            <w:r>
              <w:rPr>
                <w:noProof/>
                <w:webHidden/>
              </w:rPr>
              <w:fldChar w:fldCharType="separate"/>
            </w:r>
            <w:r>
              <w:rPr>
                <w:noProof/>
                <w:webHidden/>
              </w:rPr>
              <w:t>26</w:t>
            </w:r>
            <w:r>
              <w:rPr>
                <w:noProof/>
                <w:webHidden/>
              </w:rPr>
              <w:fldChar w:fldCharType="end"/>
            </w:r>
          </w:hyperlink>
        </w:p>
        <w:p w14:paraId="1E9A7F4C" w14:textId="47164166" w:rsidR="0072773B" w:rsidRDefault="0072773B">
          <w:pPr>
            <w:pStyle w:val="TOC1"/>
            <w:rPr>
              <w:rFonts w:eastAsiaTheme="minorEastAsia" w:cstheme="minorBidi"/>
              <w:b w:val="0"/>
              <w:bCs w:val="0"/>
              <w:sz w:val="24"/>
              <w:szCs w:val="24"/>
              <w:lang w:eastAsia="en-IN" w:bidi="gu-IN"/>
            </w:rPr>
          </w:pPr>
          <w:hyperlink w:anchor="_Toc196398269" w:history="1">
            <w:r w:rsidRPr="00372B81">
              <w:rPr>
                <w:rStyle w:val="Hyperlink"/>
              </w:rPr>
              <w:t>10.</w:t>
            </w:r>
            <w:r>
              <w:rPr>
                <w:rFonts w:eastAsiaTheme="minorEastAsia" w:cstheme="minorBidi"/>
                <w:b w:val="0"/>
                <w:bCs w:val="0"/>
                <w:sz w:val="24"/>
                <w:szCs w:val="24"/>
                <w:lang w:eastAsia="en-IN" w:bidi="gu-IN"/>
              </w:rPr>
              <w:tab/>
            </w:r>
            <w:r w:rsidRPr="00372B81">
              <w:rPr>
                <w:rStyle w:val="Hyperlink"/>
              </w:rPr>
              <w:t>Whistleblower Procedure</w:t>
            </w:r>
            <w:r>
              <w:rPr>
                <w:webHidden/>
              </w:rPr>
              <w:tab/>
            </w:r>
            <w:r>
              <w:rPr>
                <w:webHidden/>
              </w:rPr>
              <w:fldChar w:fldCharType="begin"/>
            </w:r>
            <w:r>
              <w:rPr>
                <w:webHidden/>
              </w:rPr>
              <w:instrText xml:space="preserve"> PAGEREF _Toc196398269 \h </w:instrText>
            </w:r>
            <w:r>
              <w:rPr>
                <w:webHidden/>
              </w:rPr>
            </w:r>
            <w:r>
              <w:rPr>
                <w:webHidden/>
              </w:rPr>
              <w:fldChar w:fldCharType="separate"/>
            </w:r>
            <w:r>
              <w:rPr>
                <w:webHidden/>
              </w:rPr>
              <w:t>27</w:t>
            </w:r>
            <w:r>
              <w:rPr>
                <w:webHidden/>
              </w:rPr>
              <w:fldChar w:fldCharType="end"/>
            </w:r>
          </w:hyperlink>
        </w:p>
        <w:p w14:paraId="28124926" w14:textId="4D8DF98C" w:rsidR="0072773B" w:rsidRDefault="0072773B">
          <w:pPr>
            <w:pStyle w:val="TOC2"/>
            <w:rPr>
              <w:rFonts w:eastAsiaTheme="minorEastAsia"/>
              <w:noProof/>
              <w:sz w:val="24"/>
              <w:szCs w:val="24"/>
              <w:lang w:eastAsia="en-IN" w:bidi="gu-IN"/>
            </w:rPr>
          </w:pPr>
          <w:hyperlink w:anchor="_Toc196398270" w:history="1">
            <w:r w:rsidRPr="00372B81">
              <w:rPr>
                <w:rStyle w:val="Hyperlink"/>
                <w:b/>
                <w:bCs/>
                <w:noProof/>
              </w:rPr>
              <w:t>10.1.</w:t>
            </w:r>
            <w:r>
              <w:rPr>
                <w:rFonts w:eastAsiaTheme="minorEastAsia"/>
                <w:noProof/>
                <w:sz w:val="24"/>
                <w:szCs w:val="24"/>
                <w:lang w:eastAsia="en-IN" w:bidi="gu-IN"/>
              </w:rPr>
              <w:tab/>
            </w:r>
            <w:r w:rsidRPr="00372B81">
              <w:rPr>
                <w:rStyle w:val="Hyperlink"/>
                <w:b/>
                <w:bCs/>
                <w:noProof/>
              </w:rPr>
              <w:t>Reporting Channels</w:t>
            </w:r>
            <w:r>
              <w:rPr>
                <w:noProof/>
                <w:webHidden/>
              </w:rPr>
              <w:tab/>
            </w:r>
            <w:r>
              <w:rPr>
                <w:noProof/>
                <w:webHidden/>
              </w:rPr>
              <w:fldChar w:fldCharType="begin"/>
            </w:r>
            <w:r>
              <w:rPr>
                <w:noProof/>
                <w:webHidden/>
              </w:rPr>
              <w:instrText xml:space="preserve"> PAGEREF _Toc196398270 \h </w:instrText>
            </w:r>
            <w:r>
              <w:rPr>
                <w:noProof/>
                <w:webHidden/>
              </w:rPr>
            </w:r>
            <w:r>
              <w:rPr>
                <w:noProof/>
                <w:webHidden/>
              </w:rPr>
              <w:fldChar w:fldCharType="separate"/>
            </w:r>
            <w:r>
              <w:rPr>
                <w:noProof/>
                <w:webHidden/>
              </w:rPr>
              <w:t>27</w:t>
            </w:r>
            <w:r>
              <w:rPr>
                <w:noProof/>
                <w:webHidden/>
              </w:rPr>
              <w:fldChar w:fldCharType="end"/>
            </w:r>
          </w:hyperlink>
        </w:p>
        <w:p w14:paraId="608CF5AB" w14:textId="0478B0C3" w:rsidR="0072773B" w:rsidRDefault="0072773B">
          <w:pPr>
            <w:pStyle w:val="TOC2"/>
            <w:rPr>
              <w:rFonts w:eastAsiaTheme="minorEastAsia"/>
              <w:noProof/>
              <w:sz w:val="24"/>
              <w:szCs w:val="24"/>
              <w:lang w:eastAsia="en-IN" w:bidi="gu-IN"/>
            </w:rPr>
          </w:pPr>
          <w:hyperlink w:anchor="_Toc196398271" w:history="1">
            <w:r w:rsidRPr="00372B81">
              <w:rPr>
                <w:rStyle w:val="Hyperlink"/>
                <w:b/>
                <w:bCs/>
                <w:noProof/>
              </w:rPr>
              <w:t>10.2.</w:t>
            </w:r>
            <w:r>
              <w:rPr>
                <w:rFonts w:eastAsiaTheme="minorEastAsia"/>
                <w:noProof/>
                <w:sz w:val="24"/>
                <w:szCs w:val="24"/>
                <w:lang w:eastAsia="en-IN" w:bidi="gu-IN"/>
              </w:rPr>
              <w:tab/>
            </w:r>
            <w:r w:rsidRPr="00372B81">
              <w:rPr>
                <w:rStyle w:val="Hyperlink"/>
                <w:b/>
                <w:bCs/>
                <w:noProof/>
              </w:rPr>
              <w:t>Confidentiality Guarantee</w:t>
            </w:r>
            <w:r>
              <w:rPr>
                <w:noProof/>
                <w:webHidden/>
              </w:rPr>
              <w:tab/>
            </w:r>
            <w:r>
              <w:rPr>
                <w:noProof/>
                <w:webHidden/>
              </w:rPr>
              <w:fldChar w:fldCharType="begin"/>
            </w:r>
            <w:r>
              <w:rPr>
                <w:noProof/>
                <w:webHidden/>
              </w:rPr>
              <w:instrText xml:space="preserve"> PAGEREF _Toc196398271 \h </w:instrText>
            </w:r>
            <w:r>
              <w:rPr>
                <w:noProof/>
                <w:webHidden/>
              </w:rPr>
            </w:r>
            <w:r>
              <w:rPr>
                <w:noProof/>
                <w:webHidden/>
              </w:rPr>
              <w:fldChar w:fldCharType="separate"/>
            </w:r>
            <w:r>
              <w:rPr>
                <w:noProof/>
                <w:webHidden/>
              </w:rPr>
              <w:t>27</w:t>
            </w:r>
            <w:r>
              <w:rPr>
                <w:noProof/>
                <w:webHidden/>
              </w:rPr>
              <w:fldChar w:fldCharType="end"/>
            </w:r>
          </w:hyperlink>
        </w:p>
        <w:p w14:paraId="1AB98A2C" w14:textId="25E650D8" w:rsidR="0072773B" w:rsidRDefault="0072773B">
          <w:pPr>
            <w:pStyle w:val="TOC2"/>
            <w:rPr>
              <w:rFonts w:eastAsiaTheme="minorEastAsia"/>
              <w:noProof/>
              <w:sz w:val="24"/>
              <w:szCs w:val="24"/>
              <w:lang w:eastAsia="en-IN" w:bidi="gu-IN"/>
            </w:rPr>
          </w:pPr>
          <w:hyperlink w:anchor="_Toc196398272" w:history="1">
            <w:r w:rsidRPr="00372B81">
              <w:rPr>
                <w:rStyle w:val="Hyperlink"/>
                <w:b/>
                <w:bCs/>
                <w:noProof/>
              </w:rPr>
              <w:t>10.3.</w:t>
            </w:r>
            <w:r>
              <w:rPr>
                <w:rFonts w:eastAsiaTheme="minorEastAsia"/>
                <w:noProof/>
                <w:sz w:val="24"/>
                <w:szCs w:val="24"/>
                <w:lang w:eastAsia="en-IN" w:bidi="gu-IN"/>
              </w:rPr>
              <w:tab/>
            </w:r>
            <w:r w:rsidRPr="00372B81">
              <w:rPr>
                <w:rStyle w:val="Hyperlink"/>
                <w:b/>
                <w:bCs/>
                <w:noProof/>
              </w:rPr>
              <w:t>Non-Retaliation Guarantee</w:t>
            </w:r>
            <w:r>
              <w:rPr>
                <w:noProof/>
                <w:webHidden/>
              </w:rPr>
              <w:tab/>
            </w:r>
            <w:r>
              <w:rPr>
                <w:noProof/>
                <w:webHidden/>
              </w:rPr>
              <w:fldChar w:fldCharType="begin"/>
            </w:r>
            <w:r>
              <w:rPr>
                <w:noProof/>
                <w:webHidden/>
              </w:rPr>
              <w:instrText xml:space="preserve"> PAGEREF _Toc196398272 \h </w:instrText>
            </w:r>
            <w:r>
              <w:rPr>
                <w:noProof/>
                <w:webHidden/>
              </w:rPr>
            </w:r>
            <w:r>
              <w:rPr>
                <w:noProof/>
                <w:webHidden/>
              </w:rPr>
              <w:fldChar w:fldCharType="separate"/>
            </w:r>
            <w:r>
              <w:rPr>
                <w:noProof/>
                <w:webHidden/>
              </w:rPr>
              <w:t>27</w:t>
            </w:r>
            <w:r>
              <w:rPr>
                <w:noProof/>
                <w:webHidden/>
              </w:rPr>
              <w:fldChar w:fldCharType="end"/>
            </w:r>
          </w:hyperlink>
        </w:p>
        <w:p w14:paraId="5AF686C9" w14:textId="020339BA" w:rsidR="0072773B" w:rsidRDefault="0072773B">
          <w:pPr>
            <w:pStyle w:val="TOC2"/>
            <w:rPr>
              <w:rFonts w:eastAsiaTheme="minorEastAsia"/>
              <w:noProof/>
              <w:sz w:val="24"/>
              <w:szCs w:val="24"/>
              <w:lang w:eastAsia="en-IN" w:bidi="gu-IN"/>
            </w:rPr>
          </w:pPr>
          <w:hyperlink w:anchor="_Toc196398273" w:history="1">
            <w:r w:rsidRPr="00372B81">
              <w:rPr>
                <w:rStyle w:val="Hyperlink"/>
                <w:b/>
                <w:bCs/>
                <w:noProof/>
              </w:rPr>
              <w:t>10.4.</w:t>
            </w:r>
            <w:r>
              <w:rPr>
                <w:rFonts w:eastAsiaTheme="minorEastAsia"/>
                <w:noProof/>
                <w:sz w:val="24"/>
                <w:szCs w:val="24"/>
                <w:lang w:eastAsia="en-IN" w:bidi="gu-IN"/>
              </w:rPr>
              <w:tab/>
            </w:r>
            <w:r w:rsidRPr="00372B81">
              <w:rPr>
                <w:rStyle w:val="Hyperlink"/>
                <w:b/>
                <w:bCs/>
                <w:noProof/>
              </w:rPr>
              <w:t>Investigation Process</w:t>
            </w:r>
            <w:r>
              <w:rPr>
                <w:noProof/>
                <w:webHidden/>
              </w:rPr>
              <w:tab/>
            </w:r>
            <w:r>
              <w:rPr>
                <w:noProof/>
                <w:webHidden/>
              </w:rPr>
              <w:fldChar w:fldCharType="begin"/>
            </w:r>
            <w:r>
              <w:rPr>
                <w:noProof/>
                <w:webHidden/>
              </w:rPr>
              <w:instrText xml:space="preserve"> PAGEREF _Toc196398273 \h </w:instrText>
            </w:r>
            <w:r>
              <w:rPr>
                <w:noProof/>
                <w:webHidden/>
              </w:rPr>
            </w:r>
            <w:r>
              <w:rPr>
                <w:noProof/>
                <w:webHidden/>
              </w:rPr>
              <w:fldChar w:fldCharType="separate"/>
            </w:r>
            <w:r>
              <w:rPr>
                <w:noProof/>
                <w:webHidden/>
              </w:rPr>
              <w:t>28</w:t>
            </w:r>
            <w:r>
              <w:rPr>
                <w:noProof/>
                <w:webHidden/>
              </w:rPr>
              <w:fldChar w:fldCharType="end"/>
            </w:r>
          </w:hyperlink>
        </w:p>
        <w:p w14:paraId="3E9DADD4" w14:textId="5BA66765" w:rsidR="0072773B" w:rsidRDefault="0072773B">
          <w:pPr>
            <w:pStyle w:val="TOC2"/>
            <w:rPr>
              <w:rFonts w:eastAsiaTheme="minorEastAsia"/>
              <w:noProof/>
              <w:sz w:val="24"/>
              <w:szCs w:val="24"/>
              <w:lang w:eastAsia="en-IN" w:bidi="gu-IN"/>
            </w:rPr>
          </w:pPr>
          <w:hyperlink w:anchor="_Toc196398274" w:history="1">
            <w:r w:rsidRPr="00372B81">
              <w:rPr>
                <w:rStyle w:val="Hyperlink"/>
                <w:b/>
                <w:bCs/>
                <w:noProof/>
              </w:rPr>
              <w:t>10.5.</w:t>
            </w:r>
            <w:r>
              <w:rPr>
                <w:rFonts w:eastAsiaTheme="minorEastAsia"/>
                <w:noProof/>
                <w:sz w:val="24"/>
                <w:szCs w:val="24"/>
                <w:lang w:eastAsia="en-IN" w:bidi="gu-IN"/>
              </w:rPr>
              <w:tab/>
            </w:r>
            <w:r w:rsidRPr="00372B81">
              <w:rPr>
                <w:rStyle w:val="Hyperlink"/>
                <w:b/>
                <w:bCs/>
                <w:noProof/>
              </w:rPr>
              <w:t>Reporting Governance and Compliance Concerns :</w:t>
            </w:r>
            <w:r>
              <w:rPr>
                <w:noProof/>
                <w:webHidden/>
              </w:rPr>
              <w:tab/>
            </w:r>
            <w:r>
              <w:rPr>
                <w:noProof/>
                <w:webHidden/>
              </w:rPr>
              <w:fldChar w:fldCharType="begin"/>
            </w:r>
            <w:r>
              <w:rPr>
                <w:noProof/>
                <w:webHidden/>
              </w:rPr>
              <w:instrText xml:space="preserve"> PAGEREF _Toc196398274 \h </w:instrText>
            </w:r>
            <w:r>
              <w:rPr>
                <w:noProof/>
                <w:webHidden/>
              </w:rPr>
            </w:r>
            <w:r>
              <w:rPr>
                <w:noProof/>
                <w:webHidden/>
              </w:rPr>
              <w:fldChar w:fldCharType="separate"/>
            </w:r>
            <w:r>
              <w:rPr>
                <w:noProof/>
                <w:webHidden/>
              </w:rPr>
              <w:t>28</w:t>
            </w:r>
            <w:r>
              <w:rPr>
                <w:noProof/>
                <w:webHidden/>
              </w:rPr>
              <w:fldChar w:fldCharType="end"/>
            </w:r>
          </w:hyperlink>
        </w:p>
        <w:p w14:paraId="42226B91" w14:textId="50549717" w:rsidR="0072773B" w:rsidRDefault="0072773B">
          <w:pPr>
            <w:pStyle w:val="TOC1"/>
            <w:rPr>
              <w:rFonts w:eastAsiaTheme="minorEastAsia" w:cstheme="minorBidi"/>
              <w:b w:val="0"/>
              <w:bCs w:val="0"/>
              <w:sz w:val="24"/>
              <w:szCs w:val="24"/>
              <w:lang w:eastAsia="en-IN" w:bidi="gu-IN"/>
            </w:rPr>
          </w:pPr>
          <w:hyperlink w:anchor="_Toc196398275" w:history="1">
            <w:r w:rsidRPr="00372B81">
              <w:rPr>
                <w:rStyle w:val="Hyperlink"/>
              </w:rPr>
              <w:t>11.</w:t>
            </w:r>
            <w:r>
              <w:rPr>
                <w:rFonts w:eastAsiaTheme="minorEastAsia" w:cstheme="minorBidi"/>
                <w:b w:val="0"/>
                <w:bCs w:val="0"/>
                <w:sz w:val="24"/>
                <w:szCs w:val="24"/>
                <w:lang w:eastAsia="en-IN" w:bidi="gu-IN"/>
              </w:rPr>
              <w:tab/>
            </w:r>
            <w:r w:rsidRPr="00372B81">
              <w:rPr>
                <w:rStyle w:val="Hyperlink"/>
              </w:rPr>
              <w:t>Review Mechanism</w:t>
            </w:r>
            <w:r>
              <w:rPr>
                <w:webHidden/>
              </w:rPr>
              <w:tab/>
            </w:r>
            <w:r>
              <w:rPr>
                <w:webHidden/>
              </w:rPr>
              <w:fldChar w:fldCharType="begin"/>
            </w:r>
            <w:r>
              <w:rPr>
                <w:webHidden/>
              </w:rPr>
              <w:instrText xml:space="preserve"> PAGEREF _Toc196398275 \h </w:instrText>
            </w:r>
            <w:r>
              <w:rPr>
                <w:webHidden/>
              </w:rPr>
            </w:r>
            <w:r>
              <w:rPr>
                <w:webHidden/>
              </w:rPr>
              <w:fldChar w:fldCharType="separate"/>
            </w:r>
            <w:r>
              <w:rPr>
                <w:webHidden/>
              </w:rPr>
              <w:t>29</w:t>
            </w:r>
            <w:r>
              <w:rPr>
                <w:webHidden/>
              </w:rPr>
              <w:fldChar w:fldCharType="end"/>
            </w:r>
          </w:hyperlink>
        </w:p>
        <w:p w14:paraId="3D857371" w14:textId="387FA249" w:rsidR="0072773B" w:rsidRDefault="0072773B">
          <w:pPr>
            <w:pStyle w:val="TOC2"/>
            <w:rPr>
              <w:rFonts w:eastAsiaTheme="minorEastAsia"/>
              <w:noProof/>
              <w:sz w:val="24"/>
              <w:szCs w:val="24"/>
              <w:lang w:eastAsia="en-IN" w:bidi="gu-IN"/>
            </w:rPr>
          </w:pPr>
          <w:hyperlink w:anchor="_Toc196398276" w:history="1">
            <w:r w:rsidRPr="00372B81">
              <w:rPr>
                <w:rStyle w:val="Hyperlink"/>
                <w:b/>
                <w:bCs/>
                <w:noProof/>
              </w:rPr>
              <w:t>11.1.</w:t>
            </w:r>
            <w:r>
              <w:rPr>
                <w:rFonts w:eastAsiaTheme="minorEastAsia"/>
                <w:noProof/>
                <w:sz w:val="24"/>
                <w:szCs w:val="24"/>
                <w:lang w:eastAsia="en-IN" w:bidi="gu-IN"/>
              </w:rPr>
              <w:tab/>
            </w:r>
            <w:r w:rsidRPr="00372B81">
              <w:rPr>
                <w:rStyle w:val="Hyperlink"/>
                <w:b/>
                <w:bCs/>
                <w:noProof/>
              </w:rPr>
              <w:t>Revision History</w:t>
            </w:r>
            <w:r>
              <w:rPr>
                <w:noProof/>
                <w:webHidden/>
              </w:rPr>
              <w:tab/>
            </w:r>
            <w:r>
              <w:rPr>
                <w:noProof/>
                <w:webHidden/>
              </w:rPr>
              <w:fldChar w:fldCharType="begin"/>
            </w:r>
            <w:r>
              <w:rPr>
                <w:noProof/>
                <w:webHidden/>
              </w:rPr>
              <w:instrText xml:space="preserve"> PAGEREF _Toc196398276 \h </w:instrText>
            </w:r>
            <w:r>
              <w:rPr>
                <w:noProof/>
                <w:webHidden/>
              </w:rPr>
            </w:r>
            <w:r>
              <w:rPr>
                <w:noProof/>
                <w:webHidden/>
              </w:rPr>
              <w:fldChar w:fldCharType="separate"/>
            </w:r>
            <w:r>
              <w:rPr>
                <w:noProof/>
                <w:webHidden/>
              </w:rPr>
              <w:t>29</w:t>
            </w:r>
            <w:r>
              <w:rPr>
                <w:noProof/>
                <w:webHidden/>
              </w:rPr>
              <w:fldChar w:fldCharType="end"/>
            </w:r>
          </w:hyperlink>
        </w:p>
        <w:p w14:paraId="43AA80C1" w14:textId="33F409C4" w:rsidR="0072773B" w:rsidRDefault="0072773B">
          <w:pPr>
            <w:pStyle w:val="TOC1"/>
            <w:rPr>
              <w:rFonts w:eastAsiaTheme="minorEastAsia" w:cstheme="minorBidi"/>
              <w:b w:val="0"/>
              <w:bCs w:val="0"/>
              <w:sz w:val="24"/>
              <w:szCs w:val="24"/>
              <w:lang w:eastAsia="en-IN" w:bidi="gu-IN"/>
            </w:rPr>
          </w:pPr>
          <w:hyperlink w:anchor="_Toc196398277" w:history="1">
            <w:r w:rsidRPr="00372B81">
              <w:rPr>
                <w:rStyle w:val="Hyperlink"/>
              </w:rPr>
              <w:t>12.</w:t>
            </w:r>
            <w:r>
              <w:rPr>
                <w:rFonts w:eastAsiaTheme="minorEastAsia" w:cstheme="minorBidi"/>
                <w:b w:val="0"/>
                <w:bCs w:val="0"/>
                <w:sz w:val="24"/>
                <w:szCs w:val="24"/>
                <w:lang w:eastAsia="en-IN" w:bidi="gu-IN"/>
              </w:rPr>
              <w:tab/>
            </w:r>
            <w:r w:rsidRPr="00372B81">
              <w:rPr>
                <w:rStyle w:val="Hyperlink"/>
              </w:rPr>
              <w:t>Employee Handbook Acknowledgement Form</w:t>
            </w:r>
            <w:r>
              <w:rPr>
                <w:webHidden/>
              </w:rPr>
              <w:tab/>
            </w:r>
            <w:r>
              <w:rPr>
                <w:webHidden/>
              </w:rPr>
              <w:fldChar w:fldCharType="begin"/>
            </w:r>
            <w:r>
              <w:rPr>
                <w:webHidden/>
              </w:rPr>
              <w:instrText xml:space="preserve"> PAGEREF _Toc196398277 \h </w:instrText>
            </w:r>
            <w:r>
              <w:rPr>
                <w:webHidden/>
              </w:rPr>
            </w:r>
            <w:r>
              <w:rPr>
                <w:webHidden/>
              </w:rPr>
              <w:fldChar w:fldCharType="separate"/>
            </w:r>
            <w:r>
              <w:rPr>
                <w:webHidden/>
              </w:rPr>
              <w:t>30</w:t>
            </w:r>
            <w:r>
              <w:rPr>
                <w:webHidden/>
              </w:rPr>
              <w:fldChar w:fldCharType="end"/>
            </w:r>
          </w:hyperlink>
        </w:p>
        <w:p w14:paraId="2AF05CC0" w14:textId="7F1A499F" w:rsidR="00B20857" w:rsidRDefault="00B20857">
          <w:r w:rsidRPr="00980F26">
            <w:rPr>
              <w:sz w:val="28"/>
              <w:szCs w:val="28"/>
              <w:lang w:val="en-GB"/>
            </w:rPr>
            <w:fldChar w:fldCharType="end"/>
          </w:r>
        </w:p>
      </w:sdtContent>
    </w:sdt>
    <w:p w14:paraId="7BC0C152" w14:textId="77777777" w:rsidR="00B20857" w:rsidRDefault="00B20857" w:rsidP="00B20857"/>
    <w:p w14:paraId="34F2B389" w14:textId="77777777" w:rsidR="00CA1528" w:rsidRDefault="00CA1528" w:rsidP="00B20857"/>
    <w:p w14:paraId="50D7FCC2" w14:textId="255627E3" w:rsidR="00CA1528" w:rsidRDefault="000D1DCD" w:rsidP="000D1DCD">
      <w:pPr>
        <w:tabs>
          <w:tab w:val="left" w:pos="2680"/>
        </w:tabs>
      </w:pPr>
      <w:r>
        <w:tab/>
      </w:r>
    </w:p>
    <w:p w14:paraId="39C5D621" w14:textId="77777777" w:rsidR="00CA1528" w:rsidRPr="00B20857" w:rsidRDefault="00CA1528" w:rsidP="00B20857"/>
    <w:p w14:paraId="21F2FE01" w14:textId="77777777" w:rsidR="00C82B04" w:rsidRDefault="00C82B04">
      <w:pPr>
        <w:rPr>
          <w:rFonts w:eastAsiaTheme="majorEastAsia" w:cstheme="minorHAnsi"/>
          <w:b/>
          <w:bCs/>
          <w:color w:val="2F5496" w:themeColor="accent1" w:themeShade="BF"/>
          <w:sz w:val="40"/>
          <w:szCs w:val="40"/>
          <w:u w:val="single"/>
        </w:rPr>
      </w:pPr>
      <w:r>
        <w:rPr>
          <w:rFonts w:cstheme="minorHAnsi"/>
          <w:b/>
          <w:bCs/>
          <w:u w:val="single"/>
        </w:rPr>
        <w:br w:type="page"/>
      </w:r>
    </w:p>
    <w:p w14:paraId="72C3C245" w14:textId="0E1DA296" w:rsidR="002E565D" w:rsidRPr="002E565D" w:rsidRDefault="002E565D" w:rsidP="002E565D">
      <w:pPr>
        <w:pStyle w:val="Heading1"/>
        <w:numPr>
          <w:ilvl w:val="0"/>
          <w:numId w:val="201"/>
        </w:numPr>
        <w:spacing w:line="360" w:lineRule="auto"/>
        <w:ind w:left="426"/>
        <w:jc w:val="center"/>
        <w:rPr>
          <w:rFonts w:asciiTheme="minorHAnsi" w:hAnsiTheme="minorHAnsi" w:cstheme="minorHAnsi"/>
          <w:b/>
          <w:bCs/>
          <w:u w:val="single"/>
        </w:rPr>
      </w:pPr>
      <w:bookmarkStart w:id="0" w:name="_Toc196398223"/>
      <w:r w:rsidRPr="002E565D">
        <w:rPr>
          <w:rFonts w:asciiTheme="minorHAnsi" w:hAnsiTheme="minorHAnsi" w:cstheme="minorHAnsi"/>
          <w:b/>
          <w:bCs/>
          <w:u w:val="single"/>
        </w:rPr>
        <w:lastRenderedPageBreak/>
        <w:t>INTRODUCTION &amp; COMPANY OVERVIEW</w:t>
      </w:r>
      <w:bookmarkEnd w:id="0"/>
    </w:p>
    <w:p w14:paraId="2B320F04" w14:textId="44AFD211" w:rsidR="00CA1528" w:rsidRPr="002E565D" w:rsidRDefault="00CA1528" w:rsidP="002E565D">
      <w:pPr>
        <w:pStyle w:val="Heading2"/>
        <w:numPr>
          <w:ilvl w:val="1"/>
          <w:numId w:val="201"/>
        </w:numPr>
        <w:spacing w:after="0" w:line="360" w:lineRule="auto"/>
        <w:ind w:left="709"/>
        <w:rPr>
          <w:b/>
          <w:bCs/>
          <w:sz w:val="36"/>
          <w:szCs w:val="36"/>
        </w:rPr>
      </w:pPr>
      <w:bookmarkStart w:id="1" w:name="_Toc196398224"/>
      <w:r w:rsidRPr="002E565D">
        <w:rPr>
          <w:b/>
          <w:bCs/>
          <w:sz w:val="36"/>
          <w:szCs w:val="36"/>
        </w:rPr>
        <w:t>Welcome to the Stella Hospitality!</w:t>
      </w:r>
      <w:bookmarkEnd w:id="1"/>
    </w:p>
    <w:p w14:paraId="59A91FB5" w14:textId="77777777" w:rsidR="00CA1528" w:rsidRPr="00CA1528" w:rsidRDefault="00CA1528" w:rsidP="00CA1528">
      <w:pPr>
        <w:rPr>
          <w:sz w:val="24"/>
          <w:szCs w:val="24"/>
        </w:rPr>
      </w:pPr>
      <w:r w:rsidRPr="00CA1528">
        <w:rPr>
          <w:sz w:val="24"/>
          <w:szCs w:val="24"/>
        </w:rPr>
        <w:t>At Stella Hospitality, we believe that our employees are the driving force behind our success. As you embark on this journey with us, you are becoming part of a team committed to excellence, innovation, and customer satisfaction in the hospitality industry.</w:t>
      </w:r>
    </w:p>
    <w:p w14:paraId="4832571E" w14:textId="77777777" w:rsidR="00CA1528" w:rsidRPr="00CA1528" w:rsidRDefault="00CA1528" w:rsidP="00CA1528">
      <w:pPr>
        <w:rPr>
          <w:sz w:val="24"/>
          <w:szCs w:val="24"/>
        </w:rPr>
      </w:pPr>
      <w:r w:rsidRPr="00CA1528">
        <w:rPr>
          <w:sz w:val="24"/>
          <w:szCs w:val="24"/>
        </w:rPr>
        <w:t>We take pride in delivering customized and high-quality hospitality solutions to our clients, and your role is essential in helping us uphold these standards. Whether you’re working behind the scenes or directly with our customers, your skills and dedication contribute to creating exceptional guest experiences.</w:t>
      </w:r>
    </w:p>
    <w:p w14:paraId="4E44F71C" w14:textId="6A7D57F3" w:rsidR="00CA1528" w:rsidRPr="00CA1528" w:rsidRDefault="00CA1528" w:rsidP="00CA1528">
      <w:pPr>
        <w:rPr>
          <w:sz w:val="24"/>
          <w:szCs w:val="24"/>
        </w:rPr>
      </w:pPr>
      <w:r w:rsidRPr="00CA1528">
        <w:rPr>
          <w:sz w:val="24"/>
          <w:szCs w:val="24"/>
        </w:rPr>
        <w:t xml:space="preserve">This handbook </w:t>
      </w:r>
      <w:r w:rsidR="00120349" w:rsidRPr="00CA1528">
        <w:rPr>
          <w:sz w:val="24"/>
          <w:szCs w:val="24"/>
        </w:rPr>
        <w:t>serves</w:t>
      </w:r>
      <w:r w:rsidRPr="00CA1528">
        <w:rPr>
          <w:sz w:val="24"/>
          <w:szCs w:val="24"/>
        </w:rPr>
        <w:t xml:space="preserve"> as your guide to understan</w:t>
      </w:r>
      <w:r>
        <w:rPr>
          <w:sz w:val="24"/>
          <w:szCs w:val="24"/>
        </w:rPr>
        <w:t>d</w:t>
      </w:r>
      <w:r w:rsidRPr="00CA1528">
        <w:rPr>
          <w:sz w:val="24"/>
          <w:szCs w:val="24"/>
        </w:rPr>
        <w:t xml:space="preserve"> our culture, policies, and the many opportunities available to help you grow within our organization. We’re excited to have you on board and look forward to achieving new milestones together!</w:t>
      </w:r>
    </w:p>
    <w:p w14:paraId="5CF82671" w14:textId="528E4D80" w:rsidR="00AC641C" w:rsidRPr="002E565D" w:rsidRDefault="00AC641C" w:rsidP="002E565D">
      <w:pPr>
        <w:pStyle w:val="Heading2"/>
        <w:numPr>
          <w:ilvl w:val="1"/>
          <w:numId w:val="201"/>
        </w:numPr>
        <w:spacing w:after="0" w:line="360" w:lineRule="auto"/>
        <w:ind w:left="709"/>
        <w:rPr>
          <w:b/>
          <w:bCs/>
          <w:sz w:val="36"/>
          <w:szCs w:val="36"/>
        </w:rPr>
      </w:pPr>
      <w:bookmarkStart w:id="2" w:name="_Toc196398225"/>
      <w:r w:rsidRPr="002E565D">
        <w:rPr>
          <w:b/>
          <w:bCs/>
          <w:sz w:val="36"/>
          <w:szCs w:val="36"/>
        </w:rPr>
        <w:t>Our Purpose: Elevating with Excellence</w:t>
      </w:r>
      <w:bookmarkEnd w:id="2"/>
    </w:p>
    <w:p w14:paraId="71C1CA63" w14:textId="40FE6C54" w:rsidR="00AC641C" w:rsidRPr="00AC641C" w:rsidRDefault="00AC641C" w:rsidP="00AC641C">
      <w:pPr>
        <w:rPr>
          <w:sz w:val="24"/>
          <w:szCs w:val="24"/>
        </w:rPr>
      </w:pPr>
      <w:r w:rsidRPr="00AC641C">
        <w:rPr>
          <w:sz w:val="24"/>
          <w:szCs w:val="24"/>
        </w:rPr>
        <w:t>At Stella Hospitality, our purpose is to redefine the hospitality experience by delivering premium, tailor-made amenity solutions that enhance satisfaction and comfort. We are committed to innovation, quality, and sustainability, ensuring that our products and services meet the highest standards of excellence.</w:t>
      </w:r>
      <w:r>
        <w:rPr>
          <w:sz w:val="24"/>
          <w:szCs w:val="24"/>
        </w:rPr>
        <w:t xml:space="preserve"> </w:t>
      </w:r>
      <w:r w:rsidRPr="00AC641C">
        <w:rPr>
          <w:sz w:val="24"/>
          <w:szCs w:val="24"/>
        </w:rPr>
        <w:t>Our dedication to craftsmanship, customer-centricity, and eco-conscious practices drives us to be a trusted partner for leading hospitality brands worldwide.</w:t>
      </w:r>
    </w:p>
    <w:p w14:paraId="327E3938" w14:textId="77777777" w:rsidR="00AC641C" w:rsidRPr="002E565D" w:rsidRDefault="00AC641C" w:rsidP="002E565D">
      <w:pPr>
        <w:pStyle w:val="Heading2"/>
        <w:numPr>
          <w:ilvl w:val="1"/>
          <w:numId w:val="201"/>
        </w:numPr>
        <w:spacing w:after="0" w:line="360" w:lineRule="auto"/>
        <w:ind w:left="709"/>
        <w:rPr>
          <w:b/>
          <w:bCs/>
          <w:sz w:val="36"/>
          <w:szCs w:val="36"/>
        </w:rPr>
      </w:pPr>
      <w:bookmarkStart w:id="3" w:name="_Toc196398226"/>
      <w:r w:rsidRPr="002E565D">
        <w:rPr>
          <w:b/>
          <w:bCs/>
          <w:sz w:val="36"/>
          <w:szCs w:val="36"/>
        </w:rPr>
        <w:t>Our Business Priorities</w:t>
      </w:r>
      <w:bookmarkEnd w:id="3"/>
    </w:p>
    <w:p w14:paraId="2F65D98F" w14:textId="77777777" w:rsidR="00AC641C" w:rsidRPr="00AC641C" w:rsidRDefault="00AC641C" w:rsidP="00AC641C">
      <w:pPr>
        <w:rPr>
          <w:sz w:val="24"/>
          <w:szCs w:val="24"/>
        </w:rPr>
      </w:pPr>
      <w:r w:rsidRPr="00AC641C">
        <w:rPr>
          <w:sz w:val="24"/>
          <w:szCs w:val="24"/>
        </w:rPr>
        <w:t>As a distinguished name in the hospitality supply industry, Stella Hospitality focuses on the following priorities to maintain leadership and deliver exceptional value:</w:t>
      </w:r>
    </w:p>
    <w:p w14:paraId="71580FF9" w14:textId="77777777" w:rsidR="00AC641C" w:rsidRPr="00AC641C" w:rsidRDefault="00AC641C" w:rsidP="00AC641C">
      <w:pPr>
        <w:pStyle w:val="ListParagraph"/>
        <w:numPr>
          <w:ilvl w:val="0"/>
          <w:numId w:val="190"/>
        </w:numPr>
        <w:rPr>
          <w:sz w:val="24"/>
          <w:szCs w:val="24"/>
        </w:rPr>
      </w:pPr>
      <w:r w:rsidRPr="00AC641C">
        <w:rPr>
          <w:b/>
          <w:bCs/>
          <w:sz w:val="24"/>
          <w:szCs w:val="24"/>
        </w:rPr>
        <w:t>Innovative Amenity Solutions:</w:t>
      </w:r>
      <w:r w:rsidRPr="00AC641C">
        <w:rPr>
          <w:sz w:val="24"/>
          <w:szCs w:val="24"/>
        </w:rPr>
        <w:t xml:space="preserve"> Continuously enhancing our product range, from premium personal care items to high-quality room essentials, to meet the evolving needs of modern hospitality.</w:t>
      </w:r>
    </w:p>
    <w:p w14:paraId="5A69B92B" w14:textId="77777777" w:rsidR="00AC641C" w:rsidRPr="00AC641C" w:rsidRDefault="00AC641C" w:rsidP="00AC641C">
      <w:pPr>
        <w:pStyle w:val="ListParagraph"/>
        <w:numPr>
          <w:ilvl w:val="0"/>
          <w:numId w:val="190"/>
        </w:numPr>
        <w:rPr>
          <w:sz w:val="24"/>
          <w:szCs w:val="24"/>
        </w:rPr>
      </w:pPr>
      <w:r w:rsidRPr="00AC641C">
        <w:rPr>
          <w:b/>
          <w:bCs/>
          <w:sz w:val="24"/>
          <w:szCs w:val="24"/>
        </w:rPr>
        <w:t>Sustainability Commitment:</w:t>
      </w:r>
      <w:r w:rsidRPr="00AC641C">
        <w:rPr>
          <w:sz w:val="24"/>
          <w:szCs w:val="24"/>
        </w:rPr>
        <w:t xml:space="preserve"> Integrating eco-friendly materials and responsible sourcing practices to minimize our environmental impact while maintaining top-tier quality.</w:t>
      </w:r>
    </w:p>
    <w:p w14:paraId="24F18E40" w14:textId="77777777" w:rsidR="00AC641C" w:rsidRPr="00AC641C" w:rsidRDefault="00AC641C" w:rsidP="00AC641C">
      <w:pPr>
        <w:pStyle w:val="ListParagraph"/>
        <w:numPr>
          <w:ilvl w:val="0"/>
          <w:numId w:val="190"/>
        </w:numPr>
        <w:rPr>
          <w:sz w:val="24"/>
          <w:szCs w:val="24"/>
        </w:rPr>
      </w:pPr>
      <w:r w:rsidRPr="00AC641C">
        <w:rPr>
          <w:b/>
          <w:bCs/>
          <w:sz w:val="24"/>
          <w:szCs w:val="24"/>
        </w:rPr>
        <w:t>Customer-Centric Approach:</w:t>
      </w:r>
      <w:r w:rsidRPr="00AC641C">
        <w:rPr>
          <w:sz w:val="24"/>
          <w:szCs w:val="24"/>
        </w:rPr>
        <w:t xml:space="preserve"> Building lasting relationships by offering customized, brand-aligned solutions and exceptional service to our global clientele.</w:t>
      </w:r>
    </w:p>
    <w:p w14:paraId="61EAE8BE" w14:textId="77777777" w:rsidR="00AC641C" w:rsidRPr="00AC641C" w:rsidRDefault="00AC641C" w:rsidP="00AC641C">
      <w:pPr>
        <w:pStyle w:val="ListParagraph"/>
        <w:numPr>
          <w:ilvl w:val="0"/>
          <w:numId w:val="190"/>
        </w:numPr>
        <w:rPr>
          <w:sz w:val="24"/>
          <w:szCs w:val="24"/>
        </w:rPr>
      </w:pPr>
      <w:r w:rsidRPr="00AC641C">
        <w:rPr>
          <w:b/>
          <w:bCs/>
          <w:sz w:val="24"/>
          <w:szCs w:val="24"/>
        </w:rPr>
        <w:t>Operational Excellence:</w:t>
      </w:r>
      <w:r w:rsidRPr="00AC641C">
        <w:rPr>
          <w:sz w:val="24"/>
          <w:szCs w:val="24"/>
        </w:rPr>
        <w:t xml:space="preserve"> Ensuring seamless logistics and efficient distribution networks for timely delivery across the Middle East and beyond.</w:t>
      </w:r>
    </w:p>
    <w:p w14:paraId="3F9D9F69" w14:textId="0C0A1E28" w:rsidR="00AC641C" w:rsidRPr="00AC641C" w:rsidRDefault="00AC641C" w:rsidP="00AC641C">
      <w:pPr>
        <w:pStyle w:val="ListParagraph"/>
        <w:numPr>
          <w:ilvl w:val="0"/>
          <w:numId w:val="190"/>
        </w:numPr>
        <w:rPr>
          <w:sz w:val="24"/>
          <w:szCs w:val="24"/>
        </w:rPr>
      </w:pPr>
      <w:r w:rsidRPr="00AC641C">
        <w:rPr>
          <w:b/>
          <w:bCs/>
          <w:sz w:val="24"/>
          <w:szCs w:val="24"/>
        </w:rPr>
        <w:lastRenderedPageBreak/>
        <w:t>Employee Development:</w:t>
      </w:r>
      <w:r w:rsidRPr="00AC641C">
        <w:rPr>
          <w:sz w:val="24"/>
          <w:szCs w:val="24"/>
        </w:rPr>
        <w:t xml:space="preserve"> Fostering a collaborative and growth-oriented work environment where employees are empowered to innovate, learn, and excel in their roles</w:t>
      </w:r>
      <w:r>
        <w:rPr>
          <w:sz w:val="24"/>
          <w:szCs w:val="24"/>
        </w:rPr>
        <w:t>.</w:t>
      </w:r>
    </w:p>
    <w:p w14:paraId="035C9338" w14:textId="77777777" w:rsidR="00AC641C" w:rsidRPr="002E565D" w:rsidRDefault="00AC641C" w:rsidP="002E565D">
      <w:pPr>
        <w:pStyle w:val="Heading2"/>
        <w:numPr>
          <w:ilvl w:val="1"/>
          <w:numId w:val="201"/>
        </w:numPr>
        <w:spacing w:after="0" w:line="360" w:lineRule="auto"/>
        <w:ind w:left="709"/>
        <w:rPr>
          <w:b/>
          <w:bCs/>
          <w:sz w:val="36"/>
          <w:szCs w:val="36"/>
        </w:rPr>
      </w:pPr>
      <w:bookmarkStart w:id="4" w:name="_Toc196398227"/>
      <w:r w:rsidRPr="002E565D">
        <w:rPr>
          <w:b/>
          <w:bCs/>
          <w:sz w:val="36"/>
          <w:szCs w:val="36"/>
        </w:rPr>
        <w:t>Our Legacy and Industry Leadership</w:t>
      </w:r>
      <w:bookmarkEnd w:id="4"/>
    </w:p>
    <w:p w14:paraId="118874EF" w14:textId="1044B733" w:rsidR="00AC641C" w:rsidRPr="00AC641C" w:rsidRDefault="00AC641C" w:rsidP="00AC641C">
      <w:pPr>
        <w:jc w:val="both"/>
        <w:rPr>
          <w:sz w:val="24"/>
          <w:szCs w:val="24"/>
        </w:rPr>
      </w:pPr>
      <w:r w:rsidRPr="00AC641C">
        <w:rPr>
          <w:sz w:val="24"/>
          <w:szCs w:val="24"/>
        </w:rPr>
        <w:t>Founded in 2003, Stella Hospitality has established itself as a leading supplier of hospitality amenities across the Middle East. With a reputation for quality, reliability, and customization, we serve some of the most prestigious hotels and hospitality brands.</w:t>
      </w:r>
    </w:p>
    <w:p w14:paraId="3AFAA108" w14:textId="02898847" w:rsidR="00AC641C" w:rsidRPr="00AC641C" w:rsidRDefault="00AC641C" w:rsidP="00AC641C">
      <w:pPr>
        <w:jc w:val="both"/>
        <w:rPr>
          <w:sz w:val="24"/>
          <w:szCs w:val="24"/>
        </w:rPr>
      </w:pPr>
      <w:r w:rsidRPr="00AC641C">
        <w:rPr>
          <w:sz w:val="24"/>
          <w:szCs w:val="24"/>
        </w:rPr>
        <w:t xml:space="preserve"> By maintaining high standards of craftsmanship and sustainability, we ensure that our products align with the evolving demands of the global hospitality industry.</w:t>
      </w:r>
    </w:p>
    <w:p w14:paraId="3C009031" w14:textId="77777777" w:rsidR="00AC641C" w:rsidRPr="00AC641C" w:rsidRDefault="00AC641C" w:rsidP="00AC641C">
      <w:pPr>
        <w:jc w:val="both"/>
        <w:rPr>
          <w:sz w:val="24"/>
          <w:szCs w:val="24"/>
        </w:rPr>
      </w:pPr>
      <w:r w:rsidRPr="00AC641C">
        <w:rPr>
          <w:sz w:val="24"/>
          <w:szCs w:val="24"/>
        </w:rPr>
        <w:t>With a strong distribution network and a commitment to tailored solutions, Stella Hospitality continues to set benchmarks in the industry, offering unparalleled service and innovation to our valued clients.</w:t>
      </w:r>
    </w:p>
    <w:p w14:paraId="7CA86AEF" w14:textId="77777777" w:rsidR="00AC641C" w:rsidRPr="002E565D" w:rsidRDefault="00AC641C" w:rsidP="002E565D">
      <w:pPr>
        <w:pStyle w:val="Heading2"/>
        <w:numPr>
          <w:ilvl w:val="1"/>
          <w:numId w:val="201"/>
        </w:numPr>
        <w:spacing w:after="0" w:line="360" w:lineRule="auto"/>
        <w:ind w:left="709"/>
        <w:rPr>
          <w:b/>
          <w:bCs/>
          <w:sz w:val="36"/>
          <w:szCs w:val="36"/>
        </w:rPr>
      </w:pPr>
      <w:bookmarkStart w:id="5" w:name="_Toc196398228"/>
      <w:r w:rsidRPr="002E565D">
        <w:rPr>
          <w:b/>
          <w:bCs/>
          <w:sz w:val="36"/>
          <w:szCs w:val="36"/>
        </w:rPr>
        <w:t>How to Use This Handbook</w:t>
      </w:r>
      <w:bookmarkEnd w:id="5"/>
    </w:p>
    <w:p w14:paraId="641B496F" w14:textId="44958930" w:rsidR="00AC641C" w:rsidRPr="008B649C" w:rsidRDefault="00AC641C" w:rsidP="00AC641C">
      <w:pPr>
        <w:rPr>
          <w:sz w:val="24"/>
          <w:szCs w:val="24"/>
        </w:rPr>
      </w:pPr>
      <w:r w:rsidRPr="008B649C">
        <w:rPr>
          <w:sz w:val="24"/>
          <w:szCs w:val="24"/>
        </w:rPr>
        <w:t>This handbook serves as a comprehensive guide to understand the policies, practices, and resources at Stella Hospitality. It is designed to help employees navigate their journey with us and make the most of their experience.</w:t>
      </w:r>
    </w:p>
    <w:p w14:paraId="05DD15D9" w14:textId="77777777" w:rsidR="00AC641C" w:rsidRPr="008B649C" w:rsidRDefault="00AC641C" w:rsidP="008B649C">
      <w:pPr>
        <w:rPr>
          <w:b/>
          <w:bCs/>
          <w:sz w:val="24"/>
          <w:szCs w:val="24"/>
        </w:rPr>
      </w:pPr>
      <w:r w:rsidRPr="008B649C">
        <w:rPr>
          <w:b/>
          <w:bCs/>
          <w:sz w:val="24"/>
          <w:szCs w:val="24"/>
        </w:rPr>
        <w:t>Key Features:</w:t>
      </w:r>
    </w:p>
    <w:p w14:paraId="0D9BD63D" w14:textId="77777777" w:rsidR="00AC641C" w:rsidRPr="008B649C" w:rsidRDefault="00AC641C" w:rsidP="008B649C">
      <w:pPr>
        <w:pStyle w:val="ListParagraph"/>
        <w:numPr>
          <w:ilvl w:val="0"/>
          <w:numId w:val="191"/>
        </w:numPr>
        <w:rPr>
          <w:sz w:val="24"/>
          <w:szCs w:val="24"/>
        </w:rPr>
      </w:pPr>
      <w:r w:rsidRPr="008B649C">
        <w:rPr>
          <w:b/>
          <w:bCs/>
          <w:sz w:val="24"/>
          <w:szCs w:val="24"/>
        </w:rPr>
        <w:t>Comprehensive Information:</w:t>
      </w:r>
      <w:r w:rsidRPr="008B649C">
        <w:rPr>
          <w:sz w:val="24"/>
          <w:szCs w:val="24"/>
        </w:rPr>
        <w:t xml:space="preserve"> Clear insights into company policies, operational procedures, and employee benefits.</w:t>
      </w:r>
    </w:p>
    <w:p w14:paraId="2E76A2AD" w14:textId="77777777" w:rsidR="00AC641C" w:rsidRPr="008B649C" w:rsidRDefault="00AC641C" w:rsidP="008B649C">
      <w:pPr>
        <w:pStyle w:val="ListParagraph"/>
        <w:numPr>
          <w:ilvl w:val="0"/>
          <w:numId w:val="191"/>
        </w:numPr>
        <w:rPr>
          <w:sz w:val="24"/>
          <w:szCs w:val="24"/>
        </w:rPr>
      </w:pPr>
      <w:r w:rsidRPr="008B649C">
        <w:rPr>
          <w:b/>
          <w:bCs/>
          <w:sz w:val="24"/>
          <w:szCs w:val="24"/>
        </w:rPr>
        <w:t>Guidance for Success:</w:t>
      </w:r>
      <w:r w:rsidRPr="008B649C">
        <w:rPr>
          <w:sz w:val="24"/>
          <w:szCs w:val="24"/>
        </w:rPr>
        <w:t xml:space="preserve"> Support to align with our company vision and contribute meaningfully to our shared goals.</w:t>
      </w:r>
    </w:p>
    <w:p w14:paraId="184B8963" w14:textId="77777777" w:rsidR="00AC641C" w:rsidRPr="008B649C" w:rsidRDefault="00AC641C" w:rsidP="008B649C">
      <w:pPr>
        <w:pStyle w:val="ListParagraph"/>
        <w:numPr>
          <w:ilvl w:val="0"/>
          <w:numId w:val="191"/>
        </w:numPr>
        <w:rPr>
          <w:sz w:val="24"/>
          <w:szCs w:val="24"/>
        </w:rPr>
      </w:pPr>
      <w:r w:rsidRPr="008B649C">
        <w:rPr>
          <w:b/>
          <w:bCs/>
          <w:sz w:val="24"/>
          <w:szCs w:val="24"/>
        </w:rPr>
        <w:t>Resource Hub:</w:t>
      </w:r>
      <w:r w:rsidRPr="008B649C">
        <w:rPr>
          <w:sz w:val="24"/>
          <w:szCs w:val="24"/>
        </w:rPr>
        <w:t xml:space="preserve"> Information on where and how to seek assistance or clarification regarding workplace matters.</w:t>
      </w:r>
    </w:p>
    <w:p w14:paraId="7B54409C" w14:textId="07F65E45" w:rsidR="00CA1528" w:rsidRDefault="008B649C" w:rsidP="008B649C">
      <w:pPr>
        <w:rPr>
          <w:b/>
          <w:bCs/>
          <w:sz w:val="24"/>
          <w:szCs w:val="24"/>
        </w:rPr>
      </w:pPr>
      <w:r w:rsidRPr="008B649C">
        <w:rPr>
          <w:b/>
          <w:bCs/>
          <w:sz w:val="24"/>
          <w:szCs w:val="24"/>
        </w:rPr>
        <w:t>How to Navigate</w:t>
      </w:r>
      <w:r>
        <w:rPr>
          <w:b/>
          <w:bCs/>
          <w:sz w:val="24"/>
          <w:szCs w:val="24"/>
        </w:rPr>
        <w:t>:</w:t>
      </w:r>
    </w:p>
    <w:p w14:paraId="64CC73C0" w14:textId="77777777" w:rsidR="008B649C" w:rsidRPr="008B649C" w:rsidRDefault="008B649C" w:rsidP="008B649C">
      <w:pPr>
        <w:pStyle w:val="ListParagraph"/>
        <w:numPr>
          <w:ilvl w:val="0"/>
          <w:numId w:val="193"/>
        </w:numPr>
        <w:rPr>
          <w:sz w:val="24"/>
          <w:szCs w:val="24"/>
          <w:lang w:eastAsia="en-IN"/>
        </w:rPr>
      </w:pPr>
      <w:r w:rsidRPr="008B649C">
        <w:rPr>
          <w:b/>
          <w:bCs/>
          <w:sz w:val="24"/>
          <w:szCs w:val="24"/>
          <w:lang w:eastAsia="en-IN"/>
        </w:rPr>
        <w:t>Read Carefully:</w:t>
      </w:r>
      <w:r w:rsidRPr="008B649C">
        <w:rPr>
          <w:sz w:val="24"/>
          <w:szCs w:val="24"/>
          <w:lang w:eastAsia="en-IN"/>
        </w:rPr>
        <w:t xml:space="preserve"> Familiarize yourself with all sections to fully understand your rights and responsibilities.</w:t>
      </w:r>
    </w:p>
    <w:p w14:paraId="128187DC" w14:textId="77777777" w:rsidR="008B649C" w:rsidRPr="008B649C" w:rsidRDefault="008B649C" w:rsidP="008B649C">
      <w:pPr>
        <w:pStyle w:val="ListParagraph"/>
        <w:numPr>
          <w:ilvl w:val="0"/>
          <w:numId w:val="193"/>
        </w:numPr>
        <w:rPr>
          <w:sz w:val="24"/>
          <w:szCs w:val="24"/>
          <w:lang w:eastAsia="en-IN"/>
        </w:rPr>
      </w:pPr>
      <w:r w:rsidRPr="008B649C">
        <w:rPr>
          <w:b/>
          <w:bCs/>
          <w:sz w:val="24"/>
          <w:szCs w:val="24"/>
          <w:lang w:eastAsia="en-IN"/>
        </w:rPr>
        <w:t>Reference as Needed:</w:t>
      </w:r>
      <w:r w:rsidRPr="008B649C">
        <w:rPr>
          <w:sz w:val="24"/>
          <w:szCs w:val="24"/>
          <w:lang w:eastAsia="en-IN"/>
        </w:rPr>
        <w:t xml:space="preserve"> Use this handbook as a go-to resource for any questions about policies, entitlements, or company practices.</w:t>
      </w:r>
    </w:p>
    <w:p w14:paraId="206AD31C" w14:textId="3EB74FFA" w:rsidR="008B649C" w:rsidRPr="008B649C" w:rsidRDefault="008B649C" w:rsidP="008B649C">
      <w:pPr>
        <w:pStyle w:val="ListParagraph"/>
        <w:numPr>
          <w:ilvl w:val="0"/>
          <w:numId w:val="193"/>
        </w:numPr>
        <w:rPr>
          <w:sz w:val="24"/>
          <w:szCs w:val="24"/>
          <w:lang w:eastAsia="en-IN"/>
        </w:rPr>
      </w:pPr>
      <w:r w:rsidRPr="008B649C">
        <w:rPr>
          <w:b/>
          <w:bCs/>
          <w:sz w:val="24"/>
          <w:szCs w:val="24"/>
          <w:lang w:eastAsia="en-IN"/>
        </w:rPr>
        <w:t>Stay Updated:</w:t>
      </w:r>
      <w:r w:rsidRPr="008B649C">
        <w:rPr>
          <w:sz w:val="24"/>
          <w:szCs w:val="24"/>
          <w:lang w:eastAsia="en-IN"/>
        </w:rPr>
        <w:t xml:space="preserve"> Note that this handbook is updated periodically. Keep an eye out for any revisions or announcements.</w:t>
      </w:r>
    </w:p>
    <w:p w14:paraId="596B8D6E" w14:textId="0CFAFB7F" w:rsidR="00C82B04" w:rsidRPr="00B97DAF" w:rsidRDefault="008B649C">
      <w:pPr>
        <w:rPr>
          <w:sz w:val="24"/>
          <w:szCs w:val="24"/>
          <w:lang w:eastAsia="en-IN"/>
        </w:rPr>
      </w:pPr>
      <w:r w:rsidRPr="008B649C">
        <w:rPr>
          <w:sz w:val="24"/>
          <w:szCs w:val="24"/>
          <w:lang w:eastAsia="en-IN"/>
        </w:rPr>
        <w:t xml:space="preserve">If you have any queries or need additional clarification, please don’t hesitate to reach out to your manager or the Human Resources team. This handbook is a valuable tool to ensure a smooth and fulfilling career at </w:t>
      </w:r>
      <w:r w:rsidRPr="008B649C">
        <w:rPr>
          <w:b/>
          <w:bCs/>
          <w:sz w:val="24"/>
          <w:szCs w:val="24"/>
          <w:lang w:eastAsia="en-IN"/>
        </w:rPr>
        <w:t>Stella Hospitality.</w:t>
      </w:r>
    </w:p>
    <w:p w14:paraId="1207226A" w14:textId="7A7E46B5" w:rsidR="00483A84" w:rsidRPr="005C39BE" w:rsidRDefault="002E565D" w:rsidP="005C39BE">
      <w:pPr>
        <w:pStyle w:val="Heading1"/>
        <w:numPr>
          <w:ilvl w:val="0"/>
          <w:numId w:val="201"/>
        </w:numPr>
        <w:spacing w:line="360" w:lineRule="auto"/>
        <w:ind w:left="426"/>
        <w:jc w:val="center"/>
        <w:rPr>
          <w:rFonts w:asciiTheme="minorHAnsi" w:hAnsiTheme="minorHAnsi" w:cstheme="minorHAnsi"/>
          <w:b/>
          <w:bCs/>
          <w:u w:val="single"/>
        </w:rPr>
      </w:pPr>
      <w:bookmarkStart w:id="6" w:name="_Toc196398229"/>
      <w:r w:rsidRPr="005C39BE">
        <w:rPr>
          <w:rFonts w:asciiTheme="minorHAnsi" w:hAnsiTheme="minorHAnsi" w:cstheme="minorHAnsi"/>
          <w:b/>
          <w:bCs/>
          <w:u w:val="single"/>
        </w:rPr>
        <w:lastRenderedPageBreak/>
        <w:t>Workplace Expectations &amp; Guidelines</w:t>
      </w:r>
      <w:bookmarkEnd w:id="6"/>
    </w:p>
    <w:p w14:paraId="33AA9385" w14:textId="77777777" w:rsidR="005C39BE" w:rsidRPr="005C39BE" w:rsidRDefault="005C39BE" w:rsidP="005C39BE">
      <w:pPr>
        <w:jc w:val="both"/>
        <w:rPr>
          <w:sz w:val="24"/>
          <w:szCs w:val="24"/>
        </w:rPr>
      </w:pPr>
      <w:r w:rsidRPr="005C39BE">
        <w:rPr>
          <w:sz w:val="24"/>
          <w:szCs w:val="24"/>
        </w:rPr>
        <w:t>At Stella Hospitality, we strive to maintain a fair, productive, and engaging work environment. These guidelines define our expectations regarding working hours, compensation, career development, and hiring practices to ensure clarity, transparency, and fairness for all employees.</w:t>
      </w:r>
    </w:p>
    <w:p w14:paraId="31EA11EF" w14:textId="0237E9D4" w:rsidR="005C39BE" w:rsidRPr="005C39BE" w:rsidRDefault="005C39BE" w:rsidP="005C39BE">
      <w:pPr>
        <w:pStyle w:val="Heading2"/>
        <w:numPr>
          <w:ilvl w:val="1"/>
          <w:numId w:val="201"/>
        </w:numPr>
        <w:spacing w:after="0" w:line="360" w:lineRule="auto"/>
        <w:ind w:left="709"/>
        <w:rPr>
          <w:b/>
          <w:bCs/>
          <w:sz w:val="36"/>
          <w:szCs w:val="36"/>
        </w:rPr>
      </w:pPr>
      <w:bookmarkStart w:id="7" w:name="_Toc196398230"/>
      <w:r w:rsidRPr="005C39BE">
        <w:rPr>
          <w:b/>
          <w:bCs/>
          <w:sz w:val="36"/>
          <w:szCs w:val="36"/>
        </w:rPr>
        <w:t>Working Hours, Attendance &amp; Overtime Guidelines</w:t>
      </w:r>
      <w:bookmarkEnd w:id="7"/>
    </w:p>
    <w:p w14:paraId="7BBED5A3" w14:textId="77777777" w:rsidR="005C39BE" w:rsidRPr="005C39BE" w:rsidRDefault="005C39BE" w:rsidP="005C39BE">
      <w:pPr>
        <w:jc w:val="both"/>
        <w:rPr>
          <w:b/>
          <w:bCs/>
          <w:sz w:val="24"/>
          <w:szCs w:val="24"/>
        </w:rPr>
      </w:pPr>
      <w:r w:rsidRPr="005C39BE">
        <w:rPr>
          <w:rFonts w:ascii="Segoe UI Emoji" w:hAnsi="Segoe UI Emoji" w:cs="Segoe UI Emoji"/>
          <w:b/>
          <w:bCs/>
          <w:sz w:val="24"/>
          <w:szCs w:val="24"/>
        </w:rPr>
        <w:t>🔹</w:t>
      </w:r>
      <w:r w:rsidRPr="005C39BE">
        <w:rPr>
          <w:b/>
          <w:bCs/>
          <w:sz w:val="24"/>
          <w:szCs w:val="24"/>
        </w:rPr>
        <w:t xml:space="preserve"> Standard Working Hours</w:t>
      </w:r>
    </w:p>
    <w:p w14:paraId="6316C9EB" w14:textId="77777777" w:rsidR="005C39BE" w:rsidRPr="005C39BE" w:rsidRDefault="005C39BE" w:rsidP="005C39BE">
      <w:pPr>
        <w:numPr>
          <w:ilvl w:val="0"/>
          <w:numId w:val="203"/>
        </w:numPr>
        <w:spacing w:after="0"/>
        <w:jc w:val="both"/>
        <w:rPr>
          <w:sz w:val="24"/>
          <w:szCs w:val="24"/>
        </w:rPr>
      </w:pPr>
      <w:r w:rsidRPr="005C39BE">
        <w:rPr>
          <w:sz w:val="24"/>
          <w:szCs w:val="24"/>
        </w:rPr>
        <w:t>The official workweek is Sunday to Thursday, with Friday and Saturday as the weekend.</w:t>
      </w:r>
    </w:p>
    <w:p w14:paraId="7C4D3860" w14:textId="77777777" w:rsidR="005C39BE" w:rsidRPr="005C39BE" w:rsidRDefault="005C39BE" w:rsidP="005C39BE">
      <w:pPr>
        <w:numPr>
          <w:ilvl w:val="0"/>
          <w:numId w:val="203"/>
        </w:numPr>
        <w:spacing w:after="0"/>
        <w:jc w:val="both"/>
        <w:rPr>
          <w:sz w:val="24"/>
          <w:szCs w:val="24"/>
        </w:rPr>
      </w:pPr>
      <w:r w:rsidRPr="005C39BE">
        <w:rPr>
          <w:sz w:val="24"/>
          <w:szCs w:val="24"/>
        </w:rPr>
        <w:t>Working hours are 9:00 AM to 6:00 PM, including a 1-hour lunch break (1:00 PM - 2:00 PM).</w:t>
      </w:r>
    </w:p>
    <w:p w14:paraId="3978AC51" w14:textId="77777777" w:rsidR="005C39BE" w:rsidRPr="005C39BE" w:rsidRDefault="005C39BE" w:rsidP="005C39BE">
      <w:pPr>
        <w:numPr>
          <w:ilvl w:val="0"/>
          <w:numId w:val="203"/>
        </w:numPr>
        <w:jc w:val="both"/>
        <w:rPr>
          <w:sz w:val="24"/>
          <w:szCs w:val="24"/>
        </w:rPr>
      </w:pPr>
      <w:r w:rsidRPr="005C39BE">
        <w:rPr>
          <w:sz w:val="24"/>
          <w:szCs w:val="24"/>
        </w:rPr>
        <w:t>Employees may request a 30-minute flexible start time (8:30 AM - 9:30 AM) with manager approval.</w:t>
      </w:r>
    </w:p>
    <w:p w14:paraId="65777990" w14:textId="77777777" w:rsidR="005C39BE" w:rsidRPr="005C39BE" w:rsidRDefault="005C39BE" w:rsidP="005C39BE">
      <w:pPr>
        <w:jc w:val="both"/>
        <w:rPr>
          <w:b/>
          <w:bCs/>
          <w:sz w:val="24"/>
          <w:szCs w:val="24"/>
        </w:rPr>
      </w:pPr>
      <w:r w:rsidRPr="005C39BE">
        <w:rPr>
          <w:rFonts w:ascii="Segoe UI Emoji" w:hAnsi="Segoe UI Emoji" w:cs="Segoe UI Emoji"/>
          <w:b/>
          <w:bCs/>
          <w:sz w:val="24"/>
          <w:szCs w:val="24"/>
        </w:rPr>
        <w:t>🔹</w:t>
      </w:r>
      <w:r w:rsidRPr="005C39BE">
        <w:rPr>
          <w:b/>
          <w:bCs/>
          <w:sz w:val="24"/>
          <w:szCs w:val="24"/>
        </w:rPr>
        <w:t xml:space="preserve"> Attendance &amp; Time Tracking</w:t>
      </w:r>
    </w:p>
    <w:p w14:paraId="337F76DC" w14:textId="77777777" w:rsidR="005C39BE" w:rsidRPr="005C39BE" w:rsidRDefault="005C39BE" w:rsidP="005C39BE">
      <w:pPr>
        <w:numPr>
          <w:ilvl w:val="0"/>
          <w:numId w:val="203"/>
        </w:numPr>
        <w:spacing w:after="0"/>
        <w:jc w:val="both"/>
        <w:rPr>
          <w:sz w:val="24"/>
          <w:szCs w:val="24"/>
        </w:rPr>
      </w:pPr>
      <w:r w:rsidRPr="005C39BE">
        <w:rPr>
          <w:sz w:val="24"/>
          <w:szCs w:val="24"/>
        </w:rPr>
        <w:t>Stella Hospitality uses a biometric attendance system to track working hours.</w:t>
      </w:r>
    </w:p>
    <w:p w14:paraId="3BFF9ED4" w14:textId="77777777" w:rsidR="005C39BE" w:rsidRPr="005C39BE" w:rsidRDefault="005C39BE" w:rsidP="005C39BE">
      <w:pPr>
        <w:numPr>
          <w:ilvl w:val="0"/>
          <w:numId w:val="203"/>
        </w:numPr>
        <w:spacing w:after="0"/>
        <w:jc w:val="both"/>
        <w:rPr>
          <w:sz w:val="24"/>
          <w:szCs w:val="24"/>
        </w:rPr>
      </w:pPr>
      <w:r w:rsidRPr="005C39BE">
        <w:rPr>
          <w:sz w:val="24"/>
          <w:szCs w:val="24"/>
        </w:rPr>
        <w:t>Remote or field-based employees must check-in and check-out through the HR portal.</w:t>
      </w:r>
    </w:p>
    <w:p w14:paraId="587CFABD" w14:textId="77777777" w:rsidR="005C39BE" w:rsidRPr="005C39BE" w:rsidRDefault="005C39BE" w:rsidP="0027718F">
      <w:pPr>
        <w:numPr>
          <w:ilvl w:val="0"/>
          <w:numId w:val="203"/>
        </w:numPr>
        <w:jc w:val="both"/>
        <w:rPr>
          <w:sz w:val="24"/>
          <w:szCs w:val="24"/>
        </w:rPr>
      </w:pPr>
      <w:r w:rsidRPr="005C39BE">
        <w:rPr>
          <w:b/>
          <w:bCs/>
          <w:sz w:val="24"/>
          <w:szCs w:val="24"/>
        </w:rPr>
        <w:t>Late arrivals &amp; early departures</w:t>
      </w:r>
      <w:r w:rsidRPr="005C39BE">
        <w:rPr>
          <w:sz w:val="24"/>
          <w:szCs w:val="24"/>
        </w:rPr>
        <w:t>: Repeated tardiness may lead to warnings or deductions after multiple violations.</w:t>
      </w:r>
    </w:p>
    <w:p w14:paraId="4DAC08B0" w14:textId="77777777" w:rsidR="005C39BE" w:rsidRPr="005C39BE" w:rsidRDefault="005C39BE" w:rsidP="005C39BE">
      <w:pPr>
        <w:jc w:val="both"/>
        <w:rPr>
          <w:b/>
          <w:bCs/>
          <w:sz w:val="24"/>
          <w:szCs w:val="24"/>
        </w:rPr>
      </w:pPr>
      <w:r w:rsidRPr="005C39BE">
        <w:rPr>
          <w:rFonts w:ascii="Segoe UI Emoji" w:hAnsi="Segoe UI Emoji" w:cs="Segoe UI Emoji"/>
          <w:b/>
          <w:bCs/>
          <w:sz w:val="24"/>
          <w:szCs w:val="24"/>
        </w:rPr>
        <w:t>🔹</w:t>
      </w:r>
      <w:r w:rsidRPr="005C39BE">
        <w:rPr>
          <w:b/>
          <w:bCs/>
          <w:sz w:val="24"/>
          <w:szCs w:val="24"/>
        </w:rPr>
        <w:t xml:space="preserve"> Overtime &amp; Extra Working Hours</w:t>
      </w:r>
    </w:p>
    <w:p w14:paraId="5BD63495" w14:textId="77777777" w:rsidR="005C39BE" w:rsidRPr="005C39BE" w:rsidRDefault="005C39BE" w:rsidP="005C39BE">
      <w:pPr>
        <w:numPr>
          <w:ilvl w:val="0"/>
          <w:numId w:val="203"/>
        </w:numPr>
        <w:spacing w:after="0"/>
        <w:jc w:val="both"/>
        <w:rPr>
          <w:sz w:val="24"/>
          <w:szCs w:val="24"/>
        </w:rPr>
      </w:pPr>
      <w:r w:rsidRPr="005C39BE">
        <w:rPr>
          <w:sz w:val="24"/>
          <w:szCs w:val="24"/>
        </w:rPr>
        <w:t>Any work beyond standard hours is considered overtime.</w:t>
      </w:r>
    </w:p>
    <w:p w14:paraId="43AC2081" w14:textId="77777777" w:rsidR="005C39BE" w:rsidRPr="005C39BE" w:rsidRDefault="005C39BE" w:rsidP="005C39BE">
      <w:pPr>
        <w:numPr>
          <w:ilvl w:val="0"/>
          <w:numId w:val="203"/>
        </w:numPr>
        <w:spacing w:after="0"/>
        <w:jc w:val="both"/>
        <w:rPr>
          <w:sz w:val="24"/>
          <w:szCs w:val="24"/>
        </w:rPr>
      </w:pPr>
      <w:r w:rsidRPr="005C39BE">
        <w:rPr>
          <w:sz w:val="24"/>
          <w:szCs w:val="24"/>
        </w:rPr>
        <w:t>Overtime must be pre-approved by a manager or supervisor and tracked in the attendance system.</w:t>
      </w:r>
    </w:p>
    <w:p w14:paraId="3D67CFAD" w14:textId="77777777" w:rsidR="005C39BE" w:rsidRPr="005C39BE" w:rsidRDefault="005C39BE" w:rsidP="0027718F">
      <w:pPr>
        <w:numPr>
          <w:ilvl w:val="0"/>
          <w:numId w:val="203"/>
        </w:numPr>
        <w:jc w:val="both"/>
        <w:rPr>
          <w:sz w:val="24"/>
          <w:szCs w:val="24"/>
        </w:rPr>
      </w:pPr>
      <w:r w:rsidRPr="005C39BE">
        <w:rPr>
          <w:sz w:val="24"/>
          <w:szCs w:val="24"/>
        </w:rPr>
        <w:t xml:space="preserve">Employees working on weekends or public holidays are entitled to either compensatory leave or overtime pay, subject to company policies and </w:t>
      </w:r>
      <w:proofErr w:type="spellStart"/>
      <w:r w:rsidRPr="005C39BE">
        <w:rPr>
          <w:sz w:val="24"/>
          <w:szCs w:val="24"/>
        </w:rPr>
        <w:t>labor</w:t>
      </w:r>
      <w:proofErr w:type="spellEnd"/>
      <w:r w:rsidRPr="005C39BE">
        <w:rPr>
          <w:sz w:val="24"/>
          <w:szCs w:val="24"/>
        </w:rPr>
        <w:t xml:space="preserve"> laws.</w:t>
      </w:r>
    </w:p>
    <w:p w14:paraId="5296FF61" w14:textId="77777777" w:rsidR="005C39BE" w:rsidRPr="005C39BE" w:rsidRDefault="005C39BE" w:rsidP="005C39BE">
      <w:pPr>
        <w:jc w:val="both"/>
        <w:rPr>
          <w:b/>
          <w:bCs/>
          <w:sz w:val="24"/>
          <w:szCs w:val="24"/>
        </w:rPr>
      </w:pPr>
      <w:r w:rsidRPr="005C39BE">
        <w:rPr>
          <w:rFonts w:ascii="Segoe UI Emoji" w:hAnsi="Segoe UI Emoji" w:cs="Segoe UI Emoji"/>
          <w:b/>
          <w:bCs/>
          <w:sz w:val="24"/>
          <w:szCs w:val="24"/>
        </w:rPr>
        <w:t>🔹</w:t>
      </w:r>
      <w:r w:rsidRPr="005C39BE">
        <w:rPr>
          <w:b/>
          <w:bCs/>
          <w:sz w:val="24"/>
          <w:szCs w:val="24"/>
        </w:rPr>
        <w:t xml:space="preserve"> Compliance &amp; Monitoring</w:t>
      </w:r>
    </w:p>
    <w:p w14:paraId="05D01CC9" w14:textId="77777777" w:rsidR="005C39BE" w:rsidRPr="005C39BE" w:rsidRDefault="005C39BE" w:rsidP="005C39BE">
      <w:pPr>
        <w:numPr>
          <w:ilvl w:val="0"/>
          <w:numId w:val="203"/>
        </w:numPr>
        <w:spacing w:after="0"/>
        <w:jc w:val="both"/>
        <w:rPr>
          <w:sz w:val="24"/>
          <w:szCs w:val="24"/>
        </w:rPr>
      </w:pPr>
      <w:r w:rsidRPr="005C39BE">
        <w:rPr>
          <w:sz w:val="24"/>
          <w:szCs w:val="24"/>
        </w:rPr>
        <w:t>Monthly attendance audits ensure compliance with working hour regulations.</w:t>
      </w:r>
    </w:p>
    <w:p w14:paraId="1BECF7C1" w14:textId="77777777" w:rsidR="005C39BE" w:rsidRPr="005C39BE" w:rsidRDefault="005C39BE" w:rsidP="005C39BE">
      <w:pPr>
        <w:numPr>
          <w:ilvl w:val="0"/>
          <w:numId w:val="203"/>
        </w:numPr>
        <w:spacing w:after="0"/>
        <w:jc w:val="both"/>
        <w:rPr>
          <w:sz w:val="24"/>
          <w:szCs w:val="24"/>
        </w:rPr>
      </w:pPr>
      <w:r w:rsidRPr="005C39BE">
        <w:rPr>
          <w:sz w:val="24"/>
          <w:szCs w:val="24"/>
        </w:rPr>
        <w:t>Employees receive a monthly attendance report, including leaves, overtime, and discrepancies.</w:t>
      </w:r>
    </w:p>
    <w:p w14:paraId="6CE96B72" w14:textId="77777777" w:rsidR="005C39BE" w:rsidRDefault="005C39BE" w:rsidP="0027718F">
      <w:pPr>
        <w:numPr>
          <w:ilvl w:val="0"/>
          <w:numId w:val="203"/>
        </w:numPr>
        <w:jc w:val="both"/>
        <w:rPr>
          <w:sz w:val="24"/>
          <w:szCs w:val="24"/>
        </w:rPr>
      </w:pPr>
      <w:r w:rsidRPr="005C39BE">
        <w:rPr>
          <w:sz w:val="24"/>
          <w:szCs w:val="24"/>
        </w:rPr>
        <w:t>Violations such as excessive unapproved absences or false attendance records may lead to disciplinary action, including potential termination.</w:t>
      </w:r>
    </w:p>
    <w:p w14:paraId="15BCBE0C" w14:textId="77777777" w:rsidR="00C82B04" w:rsidRDefault="00C82B04" w:rsidP="00C82B04">
      <w:pPr>
        <w:jc w:val="both"/>
        <w:rPr>
          <w:sz w:val="24"/>
          <w:szCs w:val="24"/>
        </w:rPr>
      </w:pPr>
    </w:p>
    <w:p w14:paraId="43E45BD8" w14:textId="77777777" w:rsidR="00C82B04" w:rsidRDefault="00C82B04" w:rsidP="00C82B04">
      <w:pPr>
        <w:jc w:val="both"/>
        <w:rPr>
          <w:sz w:val="24"/>
          <w:szCs w:val="24"/>
        </w:rPr>
      </w:pPr>
    </w:p>
    <w:p w14:paraId="167A39E9" w14:textId="1F25B9DE" w:rsidR="005C39BE" w:rsidRPr="005C39BE" w:rsidRDefault="005C39BE" w:rsidP="005C39BE">
      <w:pPr>
        <w:pStyle w:val="Heading2"/>
        <w:numPr>
          <w:ilvl w:val="1"/>
          <w:numId w:val="201"/>
        </w:numPr>
        <w:spacing w:after="0" w:line="360" w:lineRule="auto"/>
        <w:ind w:left="709"/>
        <w:rPr>
          <w:b/>
          <w:bCs/>
          <w:sz w:val="36"/>
          <w:szCs w:val="36"/>
        </w:rPr>
      </w:pPr>
      <w:bookmarkStart w:id="8" w:name="_Toc196398231"/>
      <w:r w:rsidRPr="005C39BE">
        <w:rPr>
          <w:b/>
          <w:bCs/>
          <w:sz w:val="36"/>
          <w:szCs w:val="36"/>
        </w:rPr>
        <w:lastRenderedPageBreak/>
        <w:t>Compensation &amp; Benefits Overview</w:t>
      </w:r>
      <w:bookmarkEnd w:id="8"/>
    </w:p>
    <w:p w14:paraId="6A0C560A" w14:textId="77777777" w:rsidR="005C39BE" w:rsidRPr="005C39BE" w:rsidRDefault="005C39BE" w:rsidP="005C39BE">
      <w:pPr>
        <w:jc w:val="both"/>
        <w:rPr>
          <w:b/>
          <w:bCs/>
          <w:sz w:val="24"/>
          <w:szCs w:val="24"/>
        </w:rPr>
      </w:pPr>
      <w:r w:rsidRPr="005C39BE">
        <w:rPr>
          <w:rFonts w:ascii="Segoe UI Emoji" w:hAnsi="Segoe UI Emoji" w:cs="Segoe UI Emoji"/>
          <w:b/>
          <w:bCs/>
          <w:sz w:val="24"/>
          <w:szCs w:val="24"/>
        </w:rPr>
        <w:t>🔹</w:t>
      </w:r>
      <w:r w:rsidRPr="005C39BE">
        <w:rPr>
          <w:b/>
          <w:bCs/>
          <w:sz w:val="24"/>
          <w:szCs w:val="24"/>
        </w:rPr>
        <w:t xml:space="preserve"> Salary Structure &amp; Payment</w:t>
      </w:r>
    </w:p>
    <w:p w14:paraId="764DB8E3" w14:textId="77777777" w:rsidR="005C39BE" w:rsidRPr="005C39BE" w:rsidRDefault="005C39BE" w:rsidP="005C39BE">
      <w:pPr>
        <w:numPr>
          <w:ilvl w:val="0"/>
          <w:numId w:val="203"/>
        </w:numPr>
        <w:spacing w:after="0"/>
        <w:jc w:val="both"/>
        <w:rPr>
          <w:sz w:val="24"/>
          <w:szCs w:val="24"/>
        </w:rPr>
      </w:pPr>
      <w:r w:rsidRPr="005C39BE">
        <w:rPr>
          <w:sz w:val="24"/>
          <w:szCs w:val="24"/>
        </w:rPr>
        <w:t>Salaries are determined based on job role, experience, market benchmarks, and internal pay scales.</w:t>
      </w:r>
    </w:p>
    <w:p w14:paraId="1EBAD4F4" w14:textId="77777777" w:rsidR="005C39BE" w:rsidRPr="005C39BE" w:rsidRDefault="005C39BE" w:rsidP="0027718F">
      <w:pPr>
        <w:numPr>
          <w:ilvl w:val="0"/>
          <w:numId w:val="203"/>
        </w:numPr>
        <w:jc w:val="both"/>
        <w:rPr>
          <w:sz w:val="24"/>
          <w:szCs w:val="24"/>
        </w:rPr>
      </w:pPr>
      <w:r w:rsidRPr="005C39BE">
        <w:rPr>
          <w:sz w:val="24"/>
          <w:szCs w:val="24"/>
        </w:rPr>
        <w:t>Employees are paid on a fixed monthly schedule, with salary slips accessible through the HR portal.</w:t>
      </w:r>
    </w:p>
    <w:p w14:paraId="00884B1E" w14:textId="77777777" w:rsidR="005C39BE" w:rsidRPr="005C39BE" w:rsidRDefault="005C39BE" w:rsidP="005C39BE">
      <w:pPr>
        <w:jc w:val="both"/>
        <w:rPr>
          <w:b/>
          <w:bCs/>
          <w:sz w:val="24"/>
          <w:szCs w:val="24"/>
        </w:rPr>
      </w:pPr>
      <w:r w:rsidRPr="005C39BE">
        <w:rPr>
          <w:rFonts w:ascii="Segoe UI Emoji" w:hAnsi="Segoe UI Emoji" w:cs="Segoe UI Emoji"/>
          <w:b/>
          <w:bCs/>
          <w:sz w:val="24"/>
          <w:szCs w:val="24"/>
        </w:rPr>
        <w:t>🔹</w:t>
      </w:r>
      <w:r w:rsidRPr="005C39BE">
        <w:rPr>
          <w:b/>
          <w:bCs/>
          <w:sz w:val="24"/>
          <w:szCs w:val="24"/>
        </w:rPr>
        <w:t xml:space="preserve"> Overtime &amp; Additional Compensation</w:t>
      </w:r>
    </w:p>
    <w:p w14:paraId="07B67367" w14:textId="77777777" w:rsidR="005C39BE" w:rsidRPr="005C39BE" w:rsidRDefault="005C39BE" w:rsidP="005C39BE">
      <w:pPr>
        <w:numPr>
          <w:ilvl w:val="0"/>
          <w:numId w:val="208"/>
        </w:numPr>
        <w:spacing w:after="0"/>
        <w:jc w:val="both"/>
        <w:rPr>
          <w:sz w:val="24"/>
          <w:szCs w:val="24"/>
        </w:rPr>
      </w:pPr>
      <w:r w:rsidRPr="005C39BE">
        <w:rPr>
          <w:b/>
          <w:bCs/>
          <w:sz w:val="24"/>
          <w:szCs w:val="24"/>
        </w:rPr>
        <w:t>Standard Overtime Pay</w:t>
      </w:r>
      <w:r w:rsidRPr="005C39BE">
        <w:rPr>
          <w:sz w:val="24"/>
          <w:szCs w:val="24"/>
        </w:rPr>
        <w:t xml:space="preserve">: </w:t>
      </w:r>
    </w:p>
    <w:p w14:paraId="7D75DE0E" w14:textId="77777777" w:rsidR="005C39BE" w:rsidRPr="005C39BE" w:rsidRDefault="005C39BE" w:rsidP="00142955">
      <w:pPr>
        <w:numPr>
          <w:ilvl w:val="1"/>
          <w:numId w:val="208"/>
        </w:numPr>
        <w:tabs>
          <w:tab w:val="clear" w:pos="1440"/>
        </w:tabs>
        <w:spacing w:after="0"/>
        <w:ind w:left="1134"/>
        <w:jc w:val="both"/>
        <w:rPr>
          <w:sz w:val="24"/>
          <w:szCs w:val="24"/>
        </w:rPr>
      </w:pPr>
      <w:r w:rsidRPr="005C39BE">
        <w:rPr>
          <w:sz w:val="24"/>
          <w:szCs w:val="24"/>
        </w:rPr>
        <w:t>125% of the regular hourly wage for extra hours on working days.</w:t>
      </w:r>
    </w:p>
    <w:p w14:paraId="2DD4A7CD" w14:textId="77777777" w:rsidR="005C39BE" w:rsidRPr="005C39BE" w:rsidRDefault="005C39BE" w:rsidP="00142955">
      <w:pPr>
        <w:numPr>
          <w:ilvl w:val="1"/>
          <w:numId w:val="208"/>
        </w:numPr>
        <w:tabs>
          <w:tab w:val="clear" w:pos="1440"/>
        </w:tabs>
        <w:spacing w:after="0"/>
        <w:ind w:left="1134"/>
        <w:jc w:val="both"/>
        <w:rPr>
          <w:sz w:val="24"/>
          <w:szCs w:val="24"/>
        </w:rPr>
      </w:pPr>
      <w:r w:rsidRPr="005C39BE">
        <w:rPr>
          <w:sz w:val="24"/>
          <w:szCs w:val="24"/>
        </w:rPr>
        <w:t>150% for work on weekends or public holidays.</w:t>
      </w:r>
    </w:p>
    <w:p w14:paraId="37AD980E" w14:textId="0F13826D" w:rsidR="009562CC" w:rsidRDefault="005C39BE" w:rsidP="009562CC">
      <w:pPr>
        <w:numPr>
          <w:ilvl w:val="0"/>
          <w:numId w:val="208"/>
        </w:numPr>
        <w:jc w:val="both"/>
        <w:rPr>
          <w:sz w:val="24"/>
          <w:szCs w:val="24"/>
        </w:rPr>
      </w:pPr>
      <w:r w:rsidRPr="005C39BE">
        <w:rPr>
          <w:sz w:val="24"/>
          <w:szCs w:val="24"/>
        </w:rPr>
        <w:t>Employees working between 10:00 PM and 4:00 AM receive a night shift allowance as per company policy.</w:t>
      </w:r>
    </w:p>
    <w:p w14:paraId="015CF365" w14:textId="7EF7E1A1" w:rsidR="009562CC" w:rsidRPr="009562CC" w:rsidRDefault="009562CC" w:rsidP="009562CC">
      <w:pPr>
        <w:numPr>
          <w:ilvl w:val="0"/>
          <w:numId w:val="208"/>
        </w:numPr>
        <w:spacing w:after="0"/>
        <w:jc w:val="both"/>
        <w:rPr>
          <w:b/>
          <w:bCs/>
          <w:sz w:val="24"/>
          <w:szCs w:val="24"/>
        </w:rPr>
      </w:pPr>
      <w:r w:rsidRPr="005F5FD9">
        <w:rPr>
          <w:b/>
          <w:bCs/>
          <w:sz w:val="24"/>
          <w:szCs w:val="24"/>
        </w:rPr>
        <w:t>Tracking and Payment of Extra Hours</w:t>
      </w:r>
    </w:p>
    <w:p w14:paraId="65F222CA" w14:textId="77777777" w:rsidR="009562CC" w:rsidRPr="005F5FD9" w:rsidRDefault="009562CC" w:rsidP="009562CC">
      <w:pPr>
        <w:numPr>
          <w:ilvl w:val="1"/>
          <w:numId w:val="208"/>
        </w:numPr>
        <w:tabs>
          <w:tab w:val="clear" w:pos="1440"/>
        </w:tabs>
        <w:spacing w:after="0"/>
        <w:ind w:left="1134"/>
        <w:jc w:val="both"/>
        <w:rPr>
          <w:sz w:val="24"/>
          <w:szCs w:val="24"/>
        </w:rPr>
      </w:pPr>
      <w:r w:rsidRPr="005F5FD9">
        <w:rPr>
          <w:sz w:val="24"/>
          <w:szCs w:val="24"/>
        </w:rPr>
        <w:t>Employees must accurately record extra hours worked using the biometric attendance system or the HR portal.</w:t>
      </w:r>
    </w:p>
    <w:p w14:paraId="152D7998" w14:textId="77777777" w:rsidR="009562CC" w:rsidRPr="005F5FD9" w:rsidRDefault="009562CC" w:rsidP="009562CC">
      <w:pPr>
        <w:numPr>
          <w:ilvl w:val="1"/>
          <w:numId w:val="208"/>
        </w:numPr>
        <w:tabs>
          <w:tab w:val="clear" w:pos="1440"/>
        </w:tabs>
        <w:spacing w:after="0"/>
        <w:ind w:left="1134"/>
        <w:jc w:val="both"/>
        <w:rPr>
          <w:sz w:val="24"/>
          <w:szCs w:val="24"/>
        </w:rPr>
      </w:pPr>
      <w:r w:rsidRPr="005F5FD9">
        <w:rPr>
          <w:sz w:val="24"/>
          <w:szCs w:val="24"/>
        </w:rPr>
        <w:t>Overtime and additional payments</w:t>
      </w:r>
      <w:r>
        <w:rPr>
          <w:sz w:val="24"/>
          <w:szCs w:val="24"/>
        </w:rPr>
        <w:t xml:space="preserve"> are</w:t>
      </w:r>
      <w:r w:rsidRPr="005F5FD9">
        <w:rPr>
          <w:sz w:val="24"/>
          <w:szCs w:val="24"/>
        </w:rPr>
        <w:t xml:space="preserve"> processed with the employee’s monthly salary.</w:t>
      </w:r>
    </w:p>
    <w:p w14:paraId="0C9E7744" w14:textId="77777777" w:rsidR="009562CC" w:rsidRPr="005F5FD9" w:rsidRDefault="009562CC" w:rsidP="009562CC">
      <w:pPr>
        <w:numPr>
          <w:ilvl w:val="1"/>
          <w:numId w:val="208"/>
        </w:numPr>
        <w:tabs>
          <w:tab w:val="clear" w:pos="1440"/>
        </w:tabs>
        <w:ind w:left="1134"/>
        <w:jc w:val="both"/>
        <w:rPr>
          <w:sz w:val="24"/>
          <w:szCs w:val="24"/>
        </w:rPr>
      </w:pPr>
      <w:r w:rsidRPr="005F5FD9">
        <w:rPr>
          <w:sz w:val="24"/>
          <w:szCs w:val="24"/>
        </w:rPr>
        <w:t>Any discrepancies must be reported to HR within 7 working days for resolution.</w:t>
      </w:r>
    </w:p>
    <w:p w14:paraId="36522446" w14:textId="77777777" w:rsidR="009562CC" w:rsidRPr="005F5FD9" w:rsidRDefault="009562CC" w:rsidP="009562CC">
      <w:r w:rsidRPr="00D70E4E">
        <w:rPr>
          <w:b/>
          <w:bCs/>
          <w:sz w:val="24"/>
          <w:szCs w:val="24"/>
        </w:rPr>
        <w:t>F</w:t>
      </w:r>
      <w:r w:rsidRPr="005F5FD9">
        <w:rPr>
          <w:b/>
          <w:bCs/>
          <w:sz w:val="24"/>
          <w:szCs w:val="24"/>
        </w:rPr>
        <w:t>. Compliance and Violations</w:t>
      </w:r>
    </w:p>
    <w:p w14:paraId="08467098" w14:textId="77777777" w:rsidR="009562CC" w:rsidRPr="005F5FD9" w:rsidRDefault="009562CC" w:rsidP="009562CC">
      <w:pPr>
        <w:numPr>
          <w:ilvl w:val="1"/>
          <w:numId w:val="208"/>
        </w:numPr>
        <w:tabs>
          <w:tab w:val="clear" w:pos="1440"/>
        </w:tabs>
        <w:spacing w:after="0"/>
        <w:ind w:left="1134"/>
        <w:jc w:val="both"/>
        <w:rPr>
          <w:sz w:val="24"/>
          <w:szCs w:val="24"/>
        </w:rPr>
      </w:pPr>
      <w:r w:rsidRPr="005F5FD9">
        <w:rPr>
          <w:sz w:val="24"/>
          <w:szCs w:val="24"/>
        </w:rPr>
        <w:t xml:space="preserve">Unauthorized overtime </w:t>
      </w:r>
      <w:r w:rsidRPr="00D70E4E">
        <w:rPr>
          <w:sz w:val="24"/>
          <w:szCs w:val="24"/>
        </w:rPr>
        <w:t>is not</w:t>
      </w:r>
      <w:r w:rsidRPr="005F5FD9">
        <w:rPr>
          <w:sz w:val="24"/>
          <w:szCs w:val="24"/>
        </w:rPr>
        <w:t xml:space="preserve"> compensated unless retroactively approved by management.</w:t>
      </w:r>
    </w:p>
    <w:p w14:paraId="02C958B6" w14:textId="5AE917C6" w:rsidR="009562CC" w:rsidRPr="009562CC" w:rsidRDefault="009562CC" w:rsidP="009562CC">
      <w:pPr>
        <w:numPr>
          <w:ilvl w:val="1"/>
          <w:numId w:val="208"/>
        </w:numPr>
        <w:tabs>
          <w:tab w:val="clear" w:pos="1440"/>
        </w:tabs>
        <w:ind w:left="1134"/>
        <w:jc w:val="both"/>
        <w:rPr>
          <w:sz w:val="24"/>
          <w:szCs w:val="24"/>
        </w:rPr>
      </w:pPr>
      <w:r w:rsidRPr="005F5FD9">
        <w:rPr>
          <w:sz w:val="24"/>
          <w:szCs w:val="24"/>
        </w:rPr>
        <w:t>Employees attempting to falsify overtime records may be subject</w:t>
      </w:r>
      <w:r w:rsidRPr="00D70E4E">
        <w:rPr>
          <w:sz w:val="24"/>
          <w:szCs w:val="24"/>
        </w:rPr>
        <w:t>ed</w:t>
      </w:r>
      <w:r w:rsidRPr="005F5FD9">
        <w:rPr>
          <w:sz w:val="24"/>
          <w:szCs w:val="24"/>
        </w:rPr>
        <w:t xml:space="preserve"> to disciplinary action, including termination.</w:t>
      </w:r>
    </w:p>
    <w:p w14:paraId="773C2225" w14:textId="5CF44312" w:rsidR="0027718F" w:rsidRPr="0027718F" w:rsidRDefault="0027718F" w:rsidP="0027718F">
      <w:pPr>
        <w:jc w:val="both"/>
        <w:rPr>
          <w:rFonts w:cstheme="minorHAnsi"/>
          <w:b/>
          <w:bCs/>
          <w:sz w:val="24"/>
          <w:szCs w:val="24"/>
        </w:rPr>
      </w:pPr>
      <w:r w:rsidRPr="005C39BE">
        <w:rPr>
          <w:rFonts w:ascii="Segoe UI Emoji" w:hAnsi="Segoe UI Emoji" w:cs="Segoe UI Emoji"/>
          <w:b/>
          <w:bCs/>
          <w:sz w:val="24"/>
          <w:szCs w:val="24"/>
        </w:rPr>
        <w:t>🔹</w:t>
      </w:r>
      <w:r w:rsidRPr="0027718F">
        <w:rPr>
          <w:rFonts w:cstheme="minorHAnsi"/>
          <w:b/>
          <w:bCs/>
          <w:sz w:val="24"/>
          <w:szCs w:val="24"/>
        </w:rPr>
        <w:t xml:space="preserve"> Flexible Working Arrangements</w:t>
      </w:r>
    </w:p>
    <w:p w14:paraId="58F6DAC7" w14:textId="77777777" w:rsidR="0027718F" w:rsidRPr="00693D57" w:rsidRDefault="0027718F" w:rsidP="0027718F">
      <w:pPr>
        <w:numPr>
          <w:ilvl w:val="0"/>
          <w:numId w:val="35"/>
        </w:numPr>
        <w:spacing w:after="0"/>
        <w:rPr>
          <w:sz w:val="24"/>
          <w:szCs w:val="24"/>
        </w:rPr>
      </w:pPr>
      <w:r w:rsidRPr="00693D57">
        <w:rPr>
          <w:sz w:val="24"/>
          <w:szCs w:val="24"/>
        </w:rPr>
        <w:t>Employees become eligible for flexible work options after 6 months of employment.</w:t>
      </w:r>
    </w:p>
    <w:p w14:paraId="1133EF85" w14:textId="77777777" w:rsidR="0027718F" w:rsidRDefault="0027718F" w:rsidP="00142955">
      <w:pPr>
        <w:numPr>
          <w:ilvl w:val="0"/>
          <w:numId w:val="35"/>
        </w:numPr>
        <w:spacing w:after="0"/>
        <w:rPr>
          <w:sz w:val="24"/>
          <w:szCs w:val="24"/>
        </w:rPr>
      </w:pPr>
      <w:r w:rsidRPr="00693D57">
        <w:rPr>
          <w:sz w:val="24"/>
          <w:szCs w:val="24"/>
        </w:rPr>
        <w:t>Options include</w:t>
      </w:r>
      <w:r>
        <w:rPr>
          <w:sz w:val="24"/>
          <w:szCs w:val="24"/>
        </w:rPr>
        <w:t>:</w:t>
      </w:r>
    </w:p>
    <w:p w14:paraId="10787206" w14:textId="77777777" w:rsidR="0027718F" w:rsidRPr="00FB0D02" w:rsidRDefault="0027718F" w:rsidP="00142955">
      <w:pPr>
        <w:numPr>
          <w:ilvl w:val="1"/>
          <w:numId w:val="208"/>
        </w:numPr>
        <w:tabs>
          <w:tab w:val="clear" w:pos="1440"/>
        </w:tabs>
        <w:spacing w:after="0"/>
        <w:ind w:left="1134"/>
        <w:jc w:val="both"/>
        <w:rPr>
          <w:sz w:val="24"/>
          <w:szCs w:val="24"/>
        </w:rPr>
      </w:pPr>
      <w:r w:rsidRPr="00FB0D02">
        <w:rPr>
          <w:sz w:val="24"/>
          <w:szCs w:val="24"/>
        </w:rPr>
        <w:t>Part-Time Work – Employees may request reduced working hours while maintaining essential job responsibilities.</w:t>
      </w:r>
    </w:p>
    <w:p w14:paraId="77BB0633" w14:textId="77777777" w:rsidR="0027718F" w:rsidRPr="00FB0D02" w:rsidRDefault="0027718F" w:rsidP="00142955">
      <w:pPr>
        <w:numPr>
          <w:ilvl w:val="1"/>
          <w:numId w:val="208"/>
        </w:numPr>
        <w:tabs>
          <w:tab w:val="clear" w:pos="1440"/>
        </w:tabs>
        <w:spacing w:after="0"/>
        <w:ind w:left="1134"/>
        <w:jc w:val="both"/>
        <w:rPr>
          <w:sz w:val="24"/>
          <w:szCs w:val="24"/>
        </w:rPr>
      </w:pPr>
      <w:r w:rsidRPr="00FB0D02">
        <w:rPr>
          <w:sz w:val="24"/>
          <w:szCs w:val="24"/>
        </w:rPr>
        <w:t>Telecommuting – Employees can work remotely, either full-time or part-time, depending on their role and company requirements.</w:t>
      </w:r>
    </w:p>
    <w:p w14:paraId="342D952C" w14:textId="77777777" w:rsidR="007A13BD" w:rsidRDefault="0027718F" w:rsidP="007A13BD">
      <w:pPr>
        <w:numPr>
          <w:ilvl w:val="1"/>
          <w:numId w:val="208"/>
        </w:numPr>
        <w:tabs>
          <w:tab w:val="clear" w:pos="1440"/>
        </w:tabs>
        <w:spacing w:after="0"/>
        <w:ind w:left="1134"/>
        <w:jc w:val="both"/>
        <w:rPr>
          <w:sz w:val="24"/>
          <w:szCs w:val="24"/>
        </w:rPr>
      </w:pPr>
      <w:r w:rsidRPr="00FB0D02">
        <w:rPr>
          <w:sz w:val="24"/>
          <w:szCs w:val="24"/>
        </w:rPr>
        <w:t>Flexi-Time – Employees may choose their start and end times within a defined bandwidth while ensuring core working hours are maintained.</w:t>
      </w:r>
    </w:p>
    <w:p w14:paraId="4EC4051C" w14:textId="24A6F5BA" w:rsidR="00142955" w:rsidRDefault="0027718F" w:rsidP="007A13BD">
      <w:pPr>
        <w:numPr>
          <w:ilvl w:val="1"/>
          <w:numId w:val="208"/>
        </w:numPr>
        <w:tabs>
          <w:tab w:val="clear" w:pos="1440"/>
        </w:tabs>
        <w:spacing w:after="0"/>
        <w:ind w:left="1134"/>
        <w:jc w:val="both"/>
        <w:rPr>
          <w:sz w:val="24"/>
          <w:szCs w:val="24"/>
        </w:rPr>
      </w:pPr>
      <w:r w:rsidRPr="007A13BD">
        <w:rPr>
          <w:sz w:val="24"/>
          <w:szCs w:val="24"/>
        </w:rPr>
        <w:t>Variable Work Schedules – Employees may adjust their weekly work hours based on personal and family needs, subject to managerial approval</w:t>
      </w:r>
      <w:r w:rsidR="00142955" w:rsidRPr="007A13BD">
        <w:rPr>
          <w:sz w:val="24"/>
          <w:szCs w:val="24"/>
        </w:rPr>
        <w:t>.</w:t>
      </w:r>
    </w:p>
    <w:p w14:paraId="51495AB0" w14:textId="77777777" w:rsidR="0022132D" w:rsidRPr="007A13BD" w:rsidRDefault="0022132D" w:rsidP="0022132D">
      <w:pPr>
        <w:spacing w:after="0"/>
        <w:ind w:left="1134"/>
        <w:jc w:val="both"/>
        <w:rPr>
          <w:sz w:val="24"/>
          <w:szCs w:val="24"/>
        </w:rPr>
      </w:pPr>
    </w:p>
    <w:p w14:paraId="02152331" w14:textId="77777777" w:rsidR="005C39BE" w:rsidRPr="005C39BE" w:rsidRDefault="005C39BE" w:rsidP="00142955">
      <w:pPr>
        <w:jc w:val="both"/>
        <w:rPr>
          <w:b/>
          <w:bCs/>
          <w:sz w:val="24"/>
          <w:szCs w:val="24"/>
        </w:rPr>
      </w:pPr>
      <w:r w:rsidRPr="005C39BE">
        <w:rPr>
          <w:rFonts w:ascii="Segoe UI Emoji" w:hAnsi="Segoe UI Emoji" w:cs="Segoe UI Emoji"/>
          <w:b/>
          <w:bCs/>
          <w:sz w:val="24"/>
          <w:szCs w:val="24"/>
        </w:rPr>
        <w:lastRenderedPageBreak/>
        <w:t>🔹</w:t>
      </w:r>
      <w:r w:rsidRPr="005C39BE">
        <w:rPr>
          <w:b/>
          <w:bCs/>
          <w:sz w:val="24"/>
          <w:szCs w:val="24"/>
        </w:rPr>
        <w:t xml:space="preserve"> Employee Benefits</w:t>
      </w:r>
    </w:p>
    <w:p w14:paraId="25C1E787" w14:textId="77777777" w:rsidR="0022132D" w:rsidRPr="0022132D" w:rsidRDefault="0022132D" w:rsidP="0022132D">
      <w:pPr>
        <w:numPr>
          <w:ilvl w:val="0"/>
          <w:numId w:val="209"/>
        </w:numPr>
        <w:jc w:val="both"/>
        <w:rPr>
          <w:b/>
          <w:bCs/>
          <w:sz w:val="24"/>
          <w:szCs w:val="24"/>
        </w:rPr>
      </w:pPr>
      <w:r w:rsidRPr="00424E0C">
        <w:rPr>
          <w:b/>
          <w:bCs/>
          <w:sz w:val="24"/>
          <w:szCs w:val="24"/>
        </w:rPr>
        <w:t>Health Insurance Coverage</w:t>
      </w:r>
    </w:p>
    <w:p w14:paraId="1ADBEB34" w14:textId="77777777" w:rsidR="0022132D" w:rsidRPr="00424E0C" w:rsidRDefault="0022132D" w:rsidP="0022132D">
      <w:pPr>
        <w:numPr>
          <w:ilvl w:val="1"/>
          <w:numId w:val="208"/>
        </w:numPr>
        <w:tabs>
          <w:tab w:val="clear" w:pos="1440"/>
        </w:tabs>
        <w:spacing w:after="0"/>
        <w:ind w:left="1134"/>
        <w:jc w:val="both"/>
        <w:rPr>
          <w:sz w:val="24"/>
          <w:szCs w:val="24"/>
        </w:rPr>
      </w:pPr>
      <w:r w:rsidRPr="00424E0C">
        <w:rPr>
          <w:sz w:val="24"/>
          <w:szCs w:val="24"/>
        </w:rPr>
        <w:t>All full-time employees are eligible for company-sponsored health insurance.</w:t>
      </w:r>
    </w:p>
    <w:p w14:paraId="01DAF679" w14:textId="77777777" w:rsidR="0022132D" w:rsidRPr="00424E0C" w:rsidRDefault="0022132D" w:rsidP="0022132D">
      <w:pPr>
        <w:numPr>
          <w:ilvl w:val="1"/>
          <w:numId w:val="208"/>
        </w:numPr>
        <w:tabs>
          <w:tab w:val="clear" w:pos="1440"/>
        </w:tabs>
        <w:spacing w:after="0"/>
        <w:ind w:left="1134"/>
        <w:jc w:val="both"/>
        <w:rPr>
          <w:sz w:val="24"/>
          <w:szCs w:val="24"/>
        </w:rPr>
      </w:pPr>
      <w:r w:rsidRPr="00424E0C">
        <w:rPr>
          <w:sz w:val="24"/>
          <w:szCs w:val="24"/>
        </w:rPr>
        <w:t>Coverage includes medical, dental, and vision care for employees.</w:t>
      </w:r>
    </w:p>
    <w:p w14:paraId="482E257F" w14:textId="77777777" w:rsidR="0022132D" w:rsidRPr="00424E0C" w:rsidRDefault="0022132D" w:rsidP="0022132D">
      <w:pPr>
        <w:numPr>
          <w:ilvl w:val="1"/>
          <w:numId w:val="208"/>
        </w:numPr>
        <w:tabs>
          <w:tab w:val="clear" w:pos="1440"/>
        </w:tabs>
        <w:spacing w:after="0"/>
        <w:ind w:left="1134"/>
        <w:jc w:val="both"/>
        <w:rPr>
          <w:sz w:val="24"/>
          <w:szCs w:val="24"/>
        </w:rPr>
      </w:pPr>
      <w:r w:rsidRPr="00424E0C">
        <w:rPr>
          <w:sz w:val="24"/>
          <w:szCs w:val="24"/>
        </w:rPr>
        <w:t>Dependent Coverage: Spouse and children up to 18 years old are eligible for inclusion under the employee’s health plan.</w:t>
      </w:r>
    </w:p>
    <w:p w14:paraId="2D61530E" w14:textId="77777777" w:rsidR="0022132D" w:rsidRPr="00424E0C" w:rsidRDefault="0022132D" w:rsidP="0022132D">
      <w:pPr>
        <w:numPr>
          <w:ilvl w:val="1"/>
          <w:numId w:val="208"/>
        </w:numPr>
        <w:tabs>
          <w:tab w:val="clear" w:pos="1440"/>
        </w:tabs>
        <w:ind w:left="1134"/>
        <w:jc w:val="both"/>
        <w:rPr>
          <w:sz w:val="24"/>
          <w:szCs w:val="24"/>
        </w:rPr>
      </w:pPr>
      <w:r w:rsidRPr="00424E0C">
        <w:rPr>
          <w:sz w:val="24"/>
          <w:szCs w:val="24"/>
        </w:rPr>
        <w:t>The health care plan covers both work-related and non-work-related injuries, accidents, or illnesses as soon as the employee avails medical care.</w:t>
      </w:r>
    </w:p>
    <w:p w14:paraId="09BC095F" w14:textId="58D61C30" w:rsidR="0022132D" w:rsidRDefault="0022132D" w:rsidP="0022132D">
      <w:pPr>
        <w:numPr>
          <w:ilvl w:val="0"/>
          <w:numId w:val="209"/>
        </w:numPr>
        <w:jc w:val="both"/>
        <w:rPr>
          <w:b/>
          <w:bCs/>
          <w:sz w:val="24"/>
          <w:szCs w:val="24"/>
        </w:rPr>
      </w:pPr>
      <w:r>
        <w:rPr>
          <w:b/>
          <w:bCs/>
          <w:sz w:val="24"/>
          <w:szCs w:val="24"/>
        </w:rPr>
        <w:t>Treatment and Benefits</w:t>
      </w:r>
    </w:p>
    <w:p w14:paraId="0DC0275B" w14:textId="77777777" w:rsidR="0022132D" w:rsidRPr="000F2113" w:rsidRDefault="0022132D" w:rsidP="0022132D">
      <w:pPr>
        <w:numPr>
          <w:ilvl w:val="1"/>
          <w:numId w:val="208"/>
        </w:numPr>
        <w:tabs>
          <w:tab w:val="clear" w:pos="1440"/>
        </w:tabs>
        <w:spacing w:after="0"/>
        <w:ind w:left="1134"/>
        <w:jc w:val="both"/>
        <w:rPr>
          <w:b/>
          <w:bCs/>
          <w:sz w:val="24"/>
          <w:szCs w:val="24"/>
        </w:rPr>
      </w:pPr>
      <w:r w:rsidRPr="000F2113">
        <w:rPr>
          <w:b/>
          <w:bCs/>
          <w:sz w:val="24"/>
          <w:szCs w:val="24"/>
        </w:rPr>
        <w:t>Preventive Care &amp; Wellness Programs</w:t>
      </w:r>
    </w:p>
    <w:p w14:paraId="1FB2771F" w14:textId="77777777" w:rsidR="0022132D" w:rsidRPr="00424E0C" w:rsidRDefault="0022132D" w:rsidP="000F2113">
      <w:pPr>
        <w:numPr>
          <w:ilvl w:val="0"/>
          <w:numId w:val="51"/>
        </w:numPr>
        <w:spacing w:after="0"/>
        <w:rPr>
          <w:sz w:val="24"/>
          <w:szCs w:val="24"/>
        </w:rPr>
      </w:pPr>
      <w:r w:rsidRPr="00424E0C">
        <w:rPr>
          <w:sz w:val="24"/>
          <w:szCs w:val="24"/>
        </w:rPr>
        <w:t>Annual health check-ups and screenings are provided to all employees.</w:t>
      </w:r>
    </w:p>
    <w:p w14:paraId="1C90A86C" w14:textId="77777777" w:rsidR="0022132D" w:rsidRPr="00424E0C" w:rsidRDefault="0022132D" w:rsidP="000F2113">
      <w:pPr>
        <w:numPr>
          <w:ilvl w:val="0"/>
          <w:numId w:val="51"/>
        </w:numPr>
        <w:spacing w:after="0"/>
        <w:rPr>
          <w:sz w:val="24"/>
          <w:szCs w:val="24"/>
        </w:rPr>
      </w:pPr>
      <w:r w:rsidRPr="00424E0C">
        <w:rPr>
          <w:sz w:val="24"/>
          <w:szCs w:val="24"/>
        </w:rPr>
        <w:t>Vaccination programs are available.</w:t>
      </w:r>
    </w:p>
    <w:p w14:paraId="7499E7A3" w14:textId="77777777" w:rsidR="0022132D" w:rsidRPr="00424E0C" w:rsidRDefault="0022132D" w:rsidP="0022132D">
      <w:pPr>
        <w:numPr>
          <w:ilvl w:val="0"/>
          <w:numId w:val="51"/>
        </w:numPr>
        <w:rPr>
          <w:sz w:val="24"/>
          <w:szCs w:val="24"/>
        </w:rPr>
      </w:pPr>
      <w:r>
        <w:rPr>
          <w:sz w:val="24"/>
          <w:szCs w:val="24"/>
        </w:rPr>
        <w:t>Employees are a</w:t>
      </w:r>
      <w:r w:rsidRPr="00424E0C">
        <w:rPr>
          <w:sz w:val="24"/>
          <w:szCs w:val="24"/>
        </w:rPr>
        <w:t>ccess</w:t>
      </w:r>
      <w:r>
        <w:rPr>
          <w:sz w:val="24"/>
          <w:szCs w:val="24"/>
        </w:rPr>
        <w:t>ed</w:t>
      </w:r>
      <w:r w:rsidRPr="00424E0C">
        <w:rPr>
          <w:sz w:val="24"/>
          <w:szCs w:val="24"/>
        </w:rPr>
        <w:t xml:space="preserve"> to mental health support, including counsel</w:t>
      </w:r>
      <w:r>
        <w:rPr>
          <w:sz w:val="24"/>
          <w:szCs w:val="24"/>
        </w:rPr>
        <w:t>l</w:t>
      </w:r>
      <w:r w:rsidRPr="00424E0C">
        <w:rPr>
          <w:sz w:val="24"/>
          <w:szCs w:val="24"/>
        </w:rPr>
        <w:t>ing services.</w:t>
      </w:r>
    </w:p>
    <w:p w14:paraId="5FB0130B" w14:textId="77777777" w:rsidR="0022132D" w:rsidRPr="00424E0C" w:rsidRDefault="0022132D" w:rsidP="000F2113">
      <w:pPr>
        <w:numPr>
          <w:ilvl w:val="1"/>
          <w:numId w:val="208"/>
        </w:numPr>
        <w:tabs>
          <w:tab w:val="clear" w:pos="1440"/>
        </w:tabs>
        <w:spacing w:after="0"/>
        <w:ind w:left="1134"/>
        <w:jc w:val="both"/>
        <w:rPr>
          <w:b/>
          <w:bCs/>
          <w:sz w:val="24"/>
          <w:szCs w:val="24"/>
        </w:rPr>
      </w:pPr>
      <w:r w:rsidRPr="00424E0C">
        <w:rPr>
          <w:b/>
          <w:bCs/>
          <w:sz w:val="24"/>
          <w:szCs w:val="24"/>
        </w:rPr>
        <w:t>Emergency Medical Assistance</w:t>
      </w:r>
    </w:p>
    <w:p w14:paraId="00D7808A" w14:textId="77777777" w:rsidR="0022132D" w:rsidRPr="00424E0C" w:rsidRDefault="0022132D" w:rsidP="000F2113">
      <w:pPr>
        <w:numPr>
          <w:ilvl w:val="0"/>
          <w:numId w:val="51"/>
        </w:numPr>
        <w:spacing w:after="0"/>
        <w:rPr>
          <w:sz w:val="24"/>
          <w:szCs w:val="24"/>
        </w:rPr>
      </w:pPr>
      <w:r w:rsidRPr="00424E0C">
        <w:rPr>
          <w:sz w:val="24"/>
          <w:szCs w:val="24"/>
        </w:rPr>
        <w:t>Employees are covered for emergency medical treatments at approved healthcare providers.</w:t>
      </w:r>
    </w:p>
    <w:p w14:paraId="666AE50E" w14:textId="77777777" w:rsidR="0022132D" w:rsidRPr="00424E0C" w:rsidRDefault="0022132D" w:rsidP="000F2113">
      <w:pPr>
        <w:numPr>
          <w:ilvl w:val="0"/>
          <w:numId w:val="51"/>
        </w:numPr>
        <w:spacing w:after="0"/>
        <w:rPr>
          <w:sz w:val="24"/>
          <w:szCs w:val="24"/>
        </w:rPr>
      </w:pPr>
      <w:r w:rsidRPr="00424E0C">
        <w:rPr>
          <w:sz w:val="24"/>
          <w:szCs w:val="24"/>
        </w:rPr>
        <w:t>Hospitalization costs for unforeseen medical conditions are included in the health plan.</w:t>
      </w:r>
    </w:p>
    <w:p w14:paraId="2DE22966" w14:textId="2A7D64C8" w:rsidR="0022132D" w:rsidRDefault="0022132D" w:rsidP="000F2113">
      <w:pPr>
        <w:numPr>
          <w:ilvl w:val="0"/>
          <w:numId w:val="51"/>
        </w:numPr>
        <w:spacing w:after="0"/>
        <w:rPr>
          <w:sz w:val="24"/>
          <w:szCs w:val="24"/>
        </w:rPr>
      </w:pPr>
      <w:r w:rsidRPr="00424E0C">
        <w:rPr>
          <w:sz w:val="24"/>
          <w:szCs w:val="24"/>
        </w:rPr>
        <w:t xml:space="preserve">Ambulance services and emergency transportation support </w:t>
      </w:r>
      <w:r>
        <w:rPr>
          <w:sz w:val="24"/>
          <w:szCs w:val="24"/>
        </w:rPr>
        <w:t xml:space="preserve">is covered </w:t>
      </w:r>
      <w:r w:rsidRPr="00424E0C">
        <w:rPr>
          <w:sz w:val="24"/>
          <w:szCs w:val="24"/>
        </w:rPr>
        <w:t>in case of medical crises</w:t>
      </w:r>
      <w:r w:rsidR="00CA6BF0">
        <w:rPr>
          <w:sz w:val="24"/>
          <w:szCs w:val="24"/>
        </w:rPr>
        <w:t>.</w:t>
      </w:r>
    </w:p>
    <w:p w14:paraId="5F0234BD" w14:textId="77777777" w:rsidR="00CA6BF0" w:rsidRDefault="00CA6BF0" w:rsidP="00CA6BF0">
      <w:pPr>
        <w:spacing w:after="0"/>
        <w:ind w:left="1494"/>
        <w:rPr>
          <w:sz w:val="24"/>
          <w:szCs w:val="24"/>
        </w:rPr>
      </w:pPr>
    </w:p>
    <w:p w14:paraId="1D790F1E" w14:textId="56F2D791" w:rsidR="0022132D" w:rsidRPr="00424E0C" w:rsidRDefault="0022132D" w:rsidP="000F2113">
      <w:pPr>
        <w:numPr>
          <w:ilvl w:val="0"/>
          <w:numId w:val="209"/>
        </w:numPr>
        <w:jc w:val="both"/>
        <w:rPr>
          <w:b/>
          <w:bCs/>
          <w:sz w:val="24"/>
          <w:szCs w:val="24"/>
        </w:rPr>
      </w:pPr>
      <w:r w:rsidRPr="00424E0C">
        <w:rPr>
          <w:b/>
          <w:bCs/>
          <w:sz w:val="24"/>
          <w:szCs w:val="24"/>
        </w:rPr>
        <w:t>Occupational Health &amp; Safety</w:t>
      </w:r>
    </w:p>
    <w:p w14:paraId="4845C239" w14:textId="77777777" w:rsidR="0022132D" w:rsidRPr="00424E0C" w:rsidRDefault="0022132D" w:rsidP="000F2113">
      <w:pPr>
        <w:numPr>
          <w:ilvl w:val="0"/>
          <w:numId w:val="51"/>
        </w:numPr>
        <w:spacing w:after="0"/>
        <w:rPr>
          <w:sz w:val="24"/>
          <w:szCs w:val="24"/>
        </w:rPr>
      </w:pPr>
      <w:r w:rsidRPr="00424E0C">
        <w:rPr>
          <w:sz w:val="24"/>
          <w:szCs w:val="24"/>
        </w:rPr>
        <w:t>Regular workplace health and safety training to ensure employee well-being.</w:t>
      </w:r>
    </w:p>
    <w:p w14:paraId="3738D3C2" w14:textId="77777777" w:rsidR="0022132D" w:rsidRPr="00424E0C" w:rsidRDefault="0022132D" w:rsidP="000F2113">
      <w:pPr>
        <w:numPr>
          <w:ilvl w:val="0"/>
          <w:numId w:val="51"/>
        </w:numPr>
        <w:spacing w:after="0"/>
        <w:rPr>
          <w:sz w:val="24"/>
          <w:szCs w:val="24"/>
        </w:rPr>
      </w:pPr>
      <w:r w:rsidRPr="00424E0C">
        <w:rPr>
          <w:sz w:val="24"/>
          <w:szCs w:val="24"/>
        </w:rPr>
        <w:t>Ergonomic assessments and workplace adjustments to support physical health.</w:t>
      </w:r>
    </w:p>
    <w:p w14:paraId="1A208528" w14:textId="77777777" w:rsidR="0022132D" w:rsidRPr="00424E0C" w:rsidRDefault="0022132D" w:rsidP="000F2113">
      <w:pPr>
        <w:numPr>
          <w:ilvl w:val="0"/>
          <w:numId w:val="51"/>
        </w:numPr>
        <w:rPr>
          <w:sz w:val="24"/>
          <w:szCs w:val="24"/>
        </w:rPr>
      </w:pPr>
      <w:r w:rsidRPr="00424E0C">
        <w:rPr>
          <w:sz w:val="24"/>
          <w:szCs w:val="24"/>
        </w:rPr>
        <w:t>First-aid facilities and medical personnel available within office premises.</w:t>
      </w:r>
    </w:p>
    <w:p w14:paraId="6CA1148A" w14:textId="672FF9EF" w:rsidR="0022132D" w:rsidRDefault="000F2113" w:rsidP="0022132D">
      <w:pPr>
        <w:rPr>
          <w:b/>
          <w:bCs/>
          <w:sz w:val="24"/>
          <w:szCs w:val="24"/>
        </w:rPr>
      </w:pPr>
      <w:r w:rsidRPr="005C39BE">
        <w:rPr>
          <w:rFonts w:ascii="Segoe UI Emoji" w:hAnsi="Segoe UI Emoji" w:cs="Segoe UI Emoji"/>
          <w:b/>
          <w:bCs/>
          <w:sz w:val="24"/>
          <w:szCs w:val="24"/>
        </w:rPr>
        <w:t>🔹</w:t>
      </w:r>
      <w:r w:rsidRPr="00424E0C">
        <w:rPr>
          <w:b/>
          <w:bCs/>
          <w:sz w:val="24"/>
          <w:szCs w:val="24"/>
        </w:rPr>
        <w:t xml:space="preserve"> </w:t>
      </w:r>
      <w:r w:rsidR="0022132D" w:rsidRPr="00424E0C">
        <w:rPr>
          <w:b/>
          <w:bCs/>
          <w:sz w:val="24"/>
          <w:szCs w:val="24"/>
        </w:rPr>
        <w:t>Health</w:t>
      </w:r>
      <w:r w:rsidR="0022132D">
        <w:rPr>
          <w:b/>
          <w:bCs/>
          <w:sz w:val="24"/>
          <w:szCs w:val="24"/>
        </w:rPr>
        <w:t xml:space="preserve"> Care Plan</w:t>
      </w:r>
    </w:p>
    <w:p w14:paraId="55BCC7DA" w14:textId="77777777" w:rsidR="0022132D" w:rsidRPr="00424E0C" w:rsidRDefault="0022132D" w:rsidP="000F2113">
      <w:pPr>
        <w:numPr>
          <w:ilvl w:val="0"/>
          <w:numId w:val="209"/>
        </w:numPr>
        <w:jc w:val="both"/>
        <w:rPr>
          <w:b/>
          <w:bCs/>
          <w:sz w:val="24"/>
          <w:szCs w:val="24"/>
        </w:rPr>
      </w:pPr>
      <w:r w:rsidRPr="00424E0C">
        <w:rPr>
          <w:b/>
          <w:bCs/>
          <w:sz w:val="24"/>
          <w:szCs w:val="24"/>
        </w:rPr>
        <w:t>Health Care Reimbursement Plan</w:t>
      </w:r>
    </w:p>
    <w:p w14:paraId="464BE7C9" w14:textId="77777777" w:rsidR="0022132D" w:rsidRPr="00424E0C" w:rsidRDefault="0022132D" w:rsidP="00CA6BF0">
      <w:pPr>
        <w:numPr>
          <w:ilvl w:val="0"/>
          <w:numId w:val="216"/>
        </w:numPr>
        <w:tabs>
          <w:tab w:val="clear" w:pos="1494"/>
        </w:tabs>
        <w:spacing w:after="0"/>
        <w:ind w:left="1134"/>
        <w:rPr>
          <w:sz w:val="24"/>
          <w:szCs w:val="24"/>
        </w:rPr>
      </w:pPr>
      <w:r w:rsidRPr="00424E0C">
        <w:rPr>
          <w:sz w:val="24"/>
          <w:szCs w:val="24"/>
        </w:rPr>
        <w:t>Employees who opt for private medical care outside of the company's insurance network may apply for reimbursement of medical expenses.</w:t>
      </w:r>
    </w:p>
    <w:p w14:paraId="6907F1F1" w14:textId="77777777" w:rsidR="0022132D" w:rsidRPr="00424E0C" w:rsidRDefault="0022132D" w:rsidP="00CA6BF0">
      <w:pPr>
        <w:numPr>
          <w:ilvl w:val="0"/>
          <w:numId w:val="216"/>
        </w:numPr>
        <w:tabs>
          <w:tab w:val="clear" w:pos="1494"/>
        </w:tabs>
        <w:spacing w:after="0"/>
        <w:ind w:left="1134"/>
        <w:rPr>
          <w:sz w:val="24"/>
          <w:szCs w:val="24"/>
        </w:rPr>
      </w:pPr>
      <w:r w:rsidRPr="00424E0C">
        <w:rPr>
          <w:sz w:val="24"/>
          <w:szCs w:val="24"/>
        </w:rPr>
        <w:t>Eligible expenses include doctor consultations, prescribed medications, diagnostic tests</w:t>
      </w:r>
      <w:r>
        <w:rPr>
          <w:sz w:val="24"/>
          <w:szCs w:val="24"/>
        </w:rPr>
        <w:t>.</w:t>
      </w:r>
    </w:p>
    <w:p w14:paraId="70D9A847" w14:textId="77777777" w:rsidR="0022132D" w:rsidRPr="00424E0C" w:rsidRDefault="0022132D" w:rsidP="00CA6BF0">
      <w:pPr>
        <w:numPr>
          <w:ilvl w:val="0"/>
          <w:numId w:val="216"/>
        </w:numPr>
        <w:tabs>
          <w:tab w:val="clear" w:pos="1494"/>
        </w:tabs>
        <w:ind w:left="1134"/>
        <w:rPr>
          <w:sz w:val="24"/>
          <w:szCs w:val="24"/>
        </w:rPr>
      </w:pPr>
      <w:r w:rsidRPr="00424E0C">
        <w:rPr>
          <w:sz w:val="24"/>
          <w:szCs w:val="24"/>
        </w:rPr>
        <w:t>Employees must submit reimbursement claims with supporting documents within 30 days of receiving medical treatment.</w:t>
      </w:r>
    </w:p>
    <w:p w14:paraId="6919A40D" w14:textId="6E15BD56" w:rsidR="0022132D" w:rsidRPr="00424E0C" w:rsidRDefault="0022132D" w:rsidP="000F2113">
      <w:pPr>
        <w:numPr>
          <w:ilvl w:val="0"/>
          <w:numId w:val="209"/>
        </w:numPr>
        <w:jc w:val="both"/>
        <w:rPr>
          <w:b/>
          <w:bCs/>
          <w:sz w:val="24"/>
          <w:szCs w:val="24"/>
        </w:rPr>
      </w:pPr>
      <w:r w:rsidRPr="00424E0C">
        <w:rPr>
          <w:b/>
          <w:bCs/>
          <w:sz w:val="24"/>
          <w:szCs w:val="24"/>
        </w:rPr>
        <w:lastRenderedPageBreak/>
        <w:t>Application Process &amp; Claims</w:t>
      </w:r>
    </w:p>
    <w:p w14:paraId="17B77518" w14:textId="77777777" w:rsidR="0022132D" w:rsidRPr="00424E0C" w:rsidRDefault="0022132D" w:rsidP="00CA6BF0">
      <w:pPr>
        <w:numPr>
          <w:ilvl w:val="0"/>
          <w:numId w:val="216"/>
        </w:numPr>
        <w:tabs>
          <w:tab w:val="clear" w:pos="1494"/>
        </w:tabs>
        <w:spacing w:after="0"/>
        <w:ind w:left="1134"/>
        <w:rPr>
          <w:sz w:val="24"/>
          <w:szCs w:val="24"/>
        </w:rPr>
      </w:pPr>
      <w:r w:rsidRPr="00424E0C">
        <w:rPr>
          <w:sz w:val="24"/>
          <w:szCs w:val="24"/>
        </w:rPr>
        <w:t xml:space="preserve">Employees must </w:t>
      </w:r>
      <w:proofErr w:type="spellStart"/>
      <w:r w:rsidRPr="00424E0C">
        <w:rPr>
          <w:sz w:val="24"/>
          <w:szCs w:val="24"/>
        </w:rPr>
        <w:t>enroll</w:t>
      </w:r>
      <w:proofErr w:type="spellEnd"/>
      <w:r w:rsidRPr="00424E0C">
        <w:rPr>
          <w:sz w:val="24"/>
          <w:szCs w:val="24"/>
        </w:rPr>
        <w:t xml:space="preserve"> in the health plan during onboarding or the annual benefits </w:t>
      </w:r>
      <w:proofErr w:type="spellStart"/>
      <w:r w:rsidRPr="00424E0C">
        <w:rPr>
          <w:sz w:val="24"/>
          <w:szCs w:val="24"/>
        </w:rPr>
        <w:t>enrollment</w:t>
      </w:r>
      <w:proofErr w:type="spellEnd"/>
      <w:r w:rsidRPr="00424E0C">
        <w:rPr>
          <w:sz w:val="24"/>
          <w:szCs w:val="24"/>
        </w:rPr>
        <w:t xml:space="preserve"> period.</w:t>
      </w:r>
    </w:p>
    <w:p w14:paraId="7413E28C" w14:textId="77777777" w:rsidR="0022132D" w:rsidRPr="00424E0C" w:rsidRDefault="0022132D" w:rsidP="00CA6BF0">
      <w:pPr>
        <w:numPr>
          <w:ilvl w:val="0"/>
          <w:numId w:val="216"/>
        </w:numPr>
        <w:tabs>
          <w:tab w:val="clear" w:pos="1494"/>
        </w:tabs>
        <w:spacing w:after="0"/>
        <w:ind w:left="1134"/>
        <w:rPr>
          <w:sz w:val="24"/>
          <w:szCs w:val="24"/>
        </w:rPr>
      </w:pPr>
      <w:r w:rsidRPr="00424E0C">
        <w:rPr>
          <w:sz w:val="24"/>
          <w:szCs w:val="24"/>
        </w:rPr>
        <w:t>Medical claims must be submitted through the HR department with proper documentation.</w:t>
      </w:r>
    </w:p>
    <w:p w14:paraId="45E9AA09" w14:textId="3F60E054" w:rsidR="005C39BE" w:rsidRDefault="000F2113" w:rsidP="000F2113">
      <w:pPr>
        <w:jc w:val="both"/>
        <w:rPr>
          <w:sz w:val="24"/>
          <w:szCs w:val="24"/>
        </w:rPr>
      </w:pPr>
      <w:r w:rsidRPr="005C39BE">
        <w:rPr>
          <w:rFonts w:ascii="Segoe UI Emoji" w:hAnsi="Segoe UI Emoji" w:cs="Segoe UI Emoji"/>
          <w:b/>
          <w:bCs/>
          <w:sz w:val="24"/>
          <w:szCs w:val="24"/>
        </w:rPr>
        <w:t>🔹</w:t>
      </w:r>
      <w:r w:rsidRPr="005C39BE">
        <w:rPr>
          <w:b/>
          <w:bCs/>
          <w:sz w:val="24"/>
          <w:szCs w:val="24"/>
        </w:rPr>
        <w:t xml:space="preserve"> </w:t>
      </w:r>
      <w:r w:rsidR="005C39BE" w:rsidRPr="005C39BE">
        <w:rPr>
          <w:b/>
          <w:bCs/>
          <w:sz w:val="24"/>
          <w:szCs w:val="24"/>
        </w:rPr>
        <w:t>Leave</w:t>
      </w:r>
      <w:r w:rsidR="00120349">
        <w:rPr>
          <w:b/>
          <w:bCs/>
          <w:sz w:val="24"/>
          <w:szCs w:val="24"/>
        </w:rPr>
        <w:t>s</w:t>
      </w:r>
      <w:r w:rsidR="005C39BE" w:rsidRPr="005C39BE">
        <w:rPr>
          <w:sz w:val="24"/>
          <w:szCs w:val="24"/>
        </w:rPr>
        <w:t xml:space="preserve">: </w:t>
      </w:r>
    </w:p>
    <w:tbl>
      <w:tblPr>
        <w:tblStyle w:val="TableGrid"/>
        <w:tblW w:w="0" w:type="auto"/>
        <w:tblLook w:val="04A0" w:firstRow="1" w:lastRow="0" w:firstColumn="1" w:lastColumn="0" w:noHBand="0" w:noVBand="1"/>
      </w:tblPr>
      <w:tblGrid>
        <w:gridCol w:w="1787"/>
        <w:gridCol w:w="1714"/>
        <w:gridCol w:w="1118"/>
        <w:gridCol w:w="1129"/>
        <w:gridCol w:w="1198"/>
        <w:gridCol w:w="2070"/>
      </w:tblGrid>
      <w:tr w:rsidR="000F2113" w:rsidRPr="000F2113" w14:paraId="2EC5EA34" w14:textId="77777777" w:rsidTr="00A3193D">
        <w:tc>
          <w:tcPr>
            <w:tcW w:w="0" w:type="auto"/>
            <w:vAlign w:val="center"/>
            <w:hideMark/>
          </w:tcPr>
          <w:p w14:paraId="7CB1C794" w14:textId="77777777" w:rsidR="000F2113" w:rsidRPr="000F2113" w:rsidRDefault="000F2113" w:rsidP="00A3193D">
            <w:pPr>
              <w:spacing w:line="259" w:lineRule="auto"/>
              <w:ind w:left="-63" w:firstLine="0"/>
              <w:jc w:val="center"/>
              <w:rPr>
                <w:b/>
                <w:bCs/>
                <w:sz w:val="24"/>
                <w:szCs w:val="24"/>
              </w:rPr>
            </w:pPr>
            <w:r w:rsidRPr="000F2113">
              <w:rPr>
                <w:b/>
                <w:bCs/>
                <w:sz w:val="24"/>
                <w:szCs w:val="24"/>
              </w:rPr>
              <w:t>Leave Type</w:t>
            </w:r>
          </w:p>
        </w:tc>
        <w:tc>
          <w:tcPr>
            <w:tcW w:w="0" w:type="auto"/>
            <w:vAlign w:val="center"/>
            <w:hideMark/>
          </w:tcPr>
          <w:p w14:paraId="4B427260" w14:textId="77777777" w:rsidR="000F2113" w:rsidRPr="000F2113" w:rsidRDefault="000F2113" w:rsidP="00A3193D">
            <w:pPr>
              <w:spacing w:line="259" w:lineRule="auto"/>
              <w:ind w:left="-63" w:firstLine="0"/>
              <w:jc w:val="center"/>
              <w:rPr>
                <w:b/>
                <w:bCs/>
                <w:sz w:val="24"/>
                <w:szCs w:val="24"/>
              </w:rPr>
            </w:pPr>
            <w:r w:rsidRPr="000F2113">
              <w:rPr>
                <w:b/>
                <w:bCs/>
                <w:sz w:val="24"/>
                <w:szCs w:val="24"/>
              </w:rPr>
              <w:t>UAE</w:t>
            </w:r>
          </w:p>
        </w:tc>
        <w:tc>
          <w:tcPr>
            <w:tcW w:w="0" w:type="auto"/>
            <w:vAlign w:val="center"/>
            <w:hideMark/>
          </w:tcPr>
          <w:p w14:paraId="4F2A9F38" w14:textId="77777777" w:rsidR="000F2113" w:rsidRPr="000F2113" w:rsidRDefault="000F2113" w:rsidP="00A3193D">
            <w:pPr>
              <w:spacing w:line="259" w:lineRule="auto"/>
              <w:ind w:left="-63" w:firstLine="0"/>
              <w:jc w:val="center"/>
              <w:rPr>
                <w:b/>
                <w:bCs/>
                <w:sz w:val="24"/>
                <w:szCs w:val="24"/>
              </w:rPr>
            </w:pPr>
            <w:r w:rsidRPr="000F2113">
              <w:rPr>
                <w:b/>
                <w:bCs/>
                <w:sz w:val="24"/>
                <w:szCs w:val="24"/>
              </w:rPr>
              <w:t>Saudi Arabia</w:t>
            </w:r>
          </w:p>
        </w:tc>
        <w:tc>
          <w:tcPr>
            <w:tcW w:w="0" w:type="auto"/>
            <w:vAlign w:val="center"/>
            <w:hideMark/>
          </w:tcPr>
          <w:p w14:paraId="312B1916" w14:textId="77777777" w:rsidR="000F2113" w:rsidRPr="000F2113" w:rsidRDefault="000F2113" w:rsidP="00A3193D">
            <w:pPr>
              <w:spacing w:line="259" w:lineRule="auto"/>
              <w:ind w:left="-63" w:firstLine="0"/>
              <w:jc w:val="center"/>
              <w:rPr>
                <w:b/>
                <w:bCs/>
                <w:sz w:val="24"/>
                <w:szCs w:val="24"/>
              </w:rPr>
            </w:pPr>
            <w:r w:rsidRPr="000F2113">
              <w:rPr>
                <w:b/>
                <w:bCs/>
                <w:sz w:val="24"/>
                <w:szCs w:val="24"/>
              </w:rPr>
              <w:t>Jordan</w:t>
            </w:r>
          </w:p>
        </w:tc>
        <w:tc>
          <w:tcPr>
            <w:tcW w:w="0" w:type="auto"/>
            <w:vAlign w:val="center"/>
            <w:hideMark/>
          </w:tcPr>
          <w:p w14:paraId="5D6E307D" w14:textId="77777777" w:rsidR="000F2113" w:rsidRPr="000F2113" w:rsidRDefault="000F2113" w:rsidP="00A3193D">
            <w:pPr>
              <w:spacing w:line="259" w:lineRule="auto"/>
              <w:ind w:left="-63" w:firstLine="0"/>
              <w:jc w:val="center"/>
              <w:rPr>
                <w:b/>
                <w:bCs/>
                <w:sz w:val="24"/>
                <w:szCs w:val="24"/>
              </w:rPr>
            </w:pPr>
            <w:r w:rsidRPr="000F2113">
              <w:rPr>
                <w:b/>
                <w:bCs/>
                <w:sz w:val="24"/>
                <w:szCs w:val="24"/>
              </w:rPr>
              <w:t>Bahrain</w:t>
            </w:r>
          </w:p>
        </w:tc>
        <w:tc>
          <w:tcPr>
            <w:tcW w:w="0" w:type="auto"/>
            <w:vAlign w:val="center"/>
            <w:hideMark/>
          </w:tcPr>
          <w:p w14:paraId="674720E5" w14:textId="77777777" w:rsidR="000F2113" w:rsidRPr="000F2113" w:rsidRDefault="000F2113" w:rsidP="00A3193D">
            <w:pPr>
              <w:spacing w:line="259" w:lineRule="auto"/>
              <w:ind w:left="-63" w:firstLine="0"/>
              <w:jc w:val="center"/>
              <w:rPr>
                <w:b/>
                <w:bCs/>
                <w:sz w:val="24"/>
                <w:szCs w:val="24"/>
              </w:rPr>
            </w:pPr>
            <w:r w:rsidRPr="000F2113">
              <w:rPr>
                <w:b/>
                <w:bCs/>
                <w:sz w:val="24"/>
                <w:szCs w:val="24"/>
              </w:rPr>
              <w:t>Details</w:t>
            </w:r>
          </w:p>
        </w:tc>
      </w:tr>
      <w:tr w:rsidR="000F2113" w:rsidRPr="000F2113" w14:paraId="093774A6" w14:textId="77777777" w:rsidTr="00A3193D">
        <w:tc>
          <w:tcPr>
            <w:tcW w:w="0" w:type="auto"/>
            <w:vAlign w:val="center"/>
            <w:hideMark/>
          </w:tcPr>
          <w:p w14:paraId="79B68DC6" w14:textId="77777777" w:rsidR="000F2113" w:rsidRPr="000F2113" w:rsidRDefault="000F2113" w:rsidP="00A3193D">
            <w:pPr>
              <w:spacing w:line="259" w:lineRule="auto"/>
              <w:ind w:left="-63" w:firstLine="0"/>
              <w:jc w:val="center"/>
              <w:rPr>
                <w:b/>
                <w:bCs/>
                <w:sz w:val="24"/>
                <w:szCs w:val="24"/>
              </w:rPr>
            </w:pPr>
            <w:r w:rsidRPr="000F2113">
              <w:rPr>
                <w:b/>
                <w:bCs/>
                <w:sz w:val="24"/>
                <w:szCs w:val="24"/>
              </w:rPr>
              <w:t>Annual Leave</w:t>
            </w:r>
          </w:p>
        </w:tc>
        <w:tc>
          <w:tcPr>
            <w:tcW w:w="0" w:type="auto"/>
            <w:vAlign w:val="center"/>
            <w:hideMark/>
          </w:tcPr>
          <w:p w14:paraId="6B69F0AB" w14:textId="77777777" w:rsidR="000F2113" w:rsidRPr="000F2113" w:rsidRDefault="000F2113" w:rsidP="00A3193D">
            <w:pPr>
              <w:spacing w:line="259" w:lineRule="auto"/>
              <w:ind w:left="-63" w:firstLine="0"/>
              <w:jc w:val="center"/>
              <w:rPr>
                <w:sz w:val="24"/>
                <w:szCs w:val="24"/>
              </w:rPr>
            </w:pPr>
            <w:r w:rsidRPr="000F2113">
              <w:rPr>
                <w:sz w:val="24"/>
                <w:szCs w:val="24"/>
              </w:rPr>
              <w:t>30 days</w:t>
            </w:r>
          </w:p>
        </w:tc>
        <w:tc>
          <w:tcPr>
            <w:tcW w:w="0" w:type="auto"/>
            <w:vAlign w:val="center"/>
            <w:hideMark/>
          </w:tcPr>
          <w:p w14:paraId="5A42C72E" w14:textId="77777777" w:rsidR="000F2113" w:rsidRPr="000F2113" w:rsidRDefault="000F2113" w:rsidP="00A3193D">
            <w:pPr>
              <w:spacing w:line="259" w:lineRule="auto"/>
              <w:ind w:left="-63" w:firstLine="0"/>
              <w:jc w:val="center"/>
              <w:rPr>
                <w:sz w:val="24"/>
                <w:szCs w:val="24"/>
              </w:rPr>
            </w:pPr>
            <w:r w:rsidRPr="000F2113">
              <w:rPr>
                <w:sz w:val="24"/>
                <w:szCs w:val="24"/>
              </w:rPr>
              <w:t>30 days</w:t>
            </w:r>
          </w:p>
        </w:tc>
        <w:tc>
          <w:tcPr>
            <w:tcW w:w="0" w:type="auto"/>
            <w:vAlign w:val="center"/>
            <w:hideMark/>
          </w:tcPr>
          <w:p w14:paraId="4EE021AD" w14:textId="77777777" w:rsidR="000F2113" w:rsidRPr="000F2113" w:rsidRDefault="000F2113" w:rsidP="00A3193D">
            <w:pPr>
              <w:spacing w:line="259" w:lineRule="auto"/>
              <w:ind w:left="-63" w:firstLine="0"/>
              <w:jc w:val="center"/>
              <w:rPr>
                <w:sz w:val="24"/>
                <w:szCs w:val="24"/>
              </w:rPr>
            </w:pPr>
            <w:r w:rsidRPr="000F2113">
              <w:rPr>
                <w:sz w:val="24"/>
                <w:szCs w:val="24"/>
              </w:rPr>
              <w:t>21 days</w:t>
            </w:r>
          </w:p>
        </w:tc>
        <w:tc>
          <w:tcPr>
            <w:tcW w:w="0" w:type="auto"/>
            <w:vAlign w:val="center"/>
            <w:hideMark/>
          </w:tcPr>
          <w:p w14:paraId="0778CE41" w14:textId="77777777" w:rsidR="000F2113" w:rsidRPr="000F2113" w:rsidRDefault="000F2113" w:rsidP="00A3193D">
            <w:pPr>
              <w:spacing w:line="259" w:lineRule="auto"/>
              <w:ind w:left="-63" w:firstLine="0"/>
              <w:jc w:val="center"/>
              <w:rPr>
                <w:sz w:val="24"/>
                <w:szCs w:val="24"/>
              </w:rPr>
            </w:pPr>
            <w:r w:rsidRPr="000F2113">
              <w:rPr>
                <w:sz w:val="24"/>
                <w:szCs w:val="24"/>
              </w:rPr>
              <w:t>30 days</w:t>
            </w:r>
          </w:p>
        </w:tc>
        <w:tc>
          <w:tcPr>
            <w:tcW w:w="0" w:type="auto"/>
            <w:vAlign w:val="center"/>
            <w:hideMark/>
          </w:tcPr>
          <w:p w14:paraId="408D5660" w14:textId="77777777" w:rsidR="000F2113" w:rsidRPr="000F2113" w:rsidRDefault="000F2113" w:rsidP="00A3193D">
            <w:pPr>
              <w:spacing w:line="259" w:lineRule="auto"/>
              <w:ind w:left="-63" w:firstLine="0"/>
              <w:jc w:val="center"/>
              <w:rPr>
                <w:sz w:val="24"/>
                <w:szCs w:val="24"/>
              </w:rPr>
            </w:pPr>
            <w:r w:rsidRPr="000F2113">
              <w:rPr>
                <w:sz w:val="24"/>
                <w:szCs w:val="24"/>
              </w:rPr>
              <w:t>Paid leave for rest &amp; vacation</w:t>
            </w:r>
          </w:p>
        </w:tc>
      </w:tr>
      <w:tr w:rsidR="000F2113" w:rsidRPr="000F2113" w14:paraId="24E600A6" w14:textId="77777777" w:rsidTr="00A3193D">
        <w:tc>
          <w:tcPr>
            <w:tcW w:w="0" w:type="auto"/>
            <w:vAlign w:val="center"/>
            <w:hideMark/>
          </w:tcPr>
          <w:p w14:paraId="2F82BAA1" w14:textId="77777777" w:rsidR="000F2113" w:rsidRPr="000F2113" w:rsidRDefault="000F2113" w:rsidP="00A3193D">
            <w:pPr>
              <w:spacing w:line="259" w:lineRule="auto"/>
              <w:ind w:left="-63" w:firstLine="0"/>
              <w:jc w:val="center"/>
              <w:rPr>
                <w:b/>
                <w:bCs/>
                <w:sz w:val="24"/>
                <w:szCs w:val="24"/>
              </w:rPr>
            </w:pPr>
            <w:r w:rsidRPr="000F2113">
              <w:rPr>
                <w:b/>
                <w:bCs/>
                <w:sz w:val="24"/>
                <w:szCs w:val="24"/>
              </w:rPr>
              <w:t>Sick Leave</w:t>
            </w:r>
          </w:p>
        </w:tc>
        <w:tc>
          <w:tcPr>
            <w:tcW w:w="0" w:type="auto"/>
            <w:vAlign w:val="center"/>
            <w:hideMark/>
          </w:tcPr>
          <w:p w14:paraId="453E806A" w14:textId="77777777" w:rsidR="000F2113" w:rsidRPr="000F2113" w:rsidRDefault="000F2113" w:rsidP="00A3193D">
            <w:pPr>
              <w:spacing w:line="259" w:lineRule="auto"/>
              <w:ind w:left="-63" w:firstLine="0"/>
              <w:jc w:val="center"/>
              <w:rPr>
                <w:sz w:val="24"/>
                <w:szCs w:val="24"/>
              </w:rPr>
            </w:pPr>
            <w:r w:rsidRPr="000F2113">
              <w:rPr>
                <w:sz w:val="24"/>
                <w:szCs w:val="24"/>
              </w:rPr>
              <w:t>15 days full pay + 15 days half pay</w:t>
            </w:r>
          </w:p>
        </w:tc>
        <w:tc>
          <w:tcPr>
            <w:tcW w:w="0" w:type="auto"/>
            <w:vAlign w:val="center"/>
            <w:hideMark/>
          </w:tcPr>
          <w:p w14:paraId="09D138C1" w14:textId="77777777" w:rsidR="000F2113" w:rsidRPr="000F2113" w:rsidRDefault="000F2113" w:rsidP="00A3193D">
            <w:pPr>
              <w:spacing w:line="259" w:lineRule="auto"/>
              <w:ind w:left="-63" w:firstLine="0"/>
              <w:jc w:val="center"/>
              <w:rPr>
                <w:sz w:val="24"/>
                <w:szCs w:val="24"/>
              </w:rPr>
            </w:pPr>
            <w:r w:rsidRPr="000F2113">
              <w:rPr>
                <w:sz w:val="24"/>
                <w:szCs w:val="24"/>
              </w:rPr>
              <w:t>30 days full pay</w:t>
            </w:r>
          </w:p>
        </w:tc>
        <w:tc>
          <w:tcPr>
            <w:tcW w:w="0" w:type="auto"/>
            <w:vAlign w:val="center"/>
            <w:hideMark/>
          </w:tcPr>
          <w:p w14:paraId="3A7AFA36" w14:textId="77777777" w:rsidR="000F2113" w:rsidRPr="000F2113" w:rsidRDefault="000F2113" w:rsidP="00A3193D">
            <w:pPr>
              <w:spacing w:line="259" w:lineRule="auto"/>
              <w:ind w:left="-63" w:firstLine="0"/>
              <w:jc w:val="center"/>
              <w:rPr>
                <w:sz w:val="24"/>
                <w:szCs w:val="24"/>
              </w:rPr>
            </w:pPr>
            <w:r w:rsidRPr="000F2113">
              <w:rPr>
                <w:sz w:val="24"/>
                <w:szCs w:val="24"/>
              </w:rPr>
              <w:t>14 days full pay</w:t>
            </w:r>
          </w:p>
        </w:tc>
        <w:tc>
          <w:tcPr>
            <w:tcW w:w="0" w:type="auto"/>
            <w:vAlign w:val="center"/>
            <w:hideMark/>
          </w:tcPr>
          <w:p w14:paraId="1ADDC901" w14:textId="77777777" w:rsidR="000F2113" w:rsidRPr="000F2113" w:rsidRDefault="000F2113" w:rsidP="00A3193D">
            <w:pPr>
              <w:spacing w:line="259" w:lineRule="auto"/>
              <w:ind w:left="-63" w:firstLine="0"/>
              <w:jc w:val="center"/>
              <w:rPr>
                <w:sz w:val="24"/>
                <w:szCs w:val="24"/>
              </w:rPr>
            </w:pPr>
            <w:r w:rsidRPr="000F2113">
              <w:rPr>
                <w:sz w:val="24"/>
                <w:szCs w:val="24"/>
              </w:rPr>
              <w:t>15 days full pay</w:t>
            </w:r>
          </w:p>
        </w:tc>
        <w:tc>
          <w:tcPr>
            <w:tcW w:w="0" w:type="auto"/>
            <w:vAlign w:val="center"/>
            <w:hideMark/>
          </w:tcPr>
          <w:p w14:paraId="4974E79B" w14:textId="77777777" w:rsidR="000F2113" w:rsidRPr="000F2113" w:rsidRDefault="000F2113" w:rsidP="00A3193D">
            <w:pPr>
              <w:spacing w:line="259" w:lineRule="auto"/>
              <w:ind w:left="-63" w:firstLine="0"/>
              <w:jc w:val="center"/>
              <w:rPr>
                <w:sz w:val="24"/>
                <w:szCs w:val="24"/>
              </w:rPr>
            </w:pPr>
            <w:r w:rsidRPr="000F2113">
              <w:rPr>
                <w:sz w:val="24"/>
                <w:szCs w:val="24"/>
              </w:rPr>
              <w:t>Medical proof may be required</w:t>
            </w:r>
          </w:p>
        </w:tc>
      </w:tr>
      <w:tr w:rsidR="000F2113" w:rsidRPr="000F2113" w14:paraId="60C457FC" w14:textId="77777777" w:rsidTr="00A3193D">
        <w:tc>
          <w:tcPr>
            <w:tcW w:w="0" w:type="auto"/>
            <w:vAlign w:val="center"/>
            <w:hideMark/>
          </w:tcPr>
          <w:p w14:paraId="26B3A3E4" w14:textId="77777777" w:rsidR="000F2113" w:rsidRPr="000F2113" w:rsidRDefault="000F2113" w:rsidP="00A3193D">
            <w:pPr>
              <w:spacing w:line="259" w:lineRule="auto"/>
              <w:ind w:left="-63" w:firstLine="0"/>
              <w:jc w:val="center"/>
              <w:rPr>
                <w:b/>
                <w:bCs/>
                <w:sz w:val="24"/>
                <w:szCs w:val="24"/>
              </w:rPr>
            </w:pPr>
            <w:r w:rsidRPr="000F2113">
              <w:rPr>
                <w:b/>
                <w:bCs/>
                <w:sz w:val="24"/>
                <w:szCs w:val="24"/>
              </w:rPr>
              <w:t>Maternity Leave</w:t>
            </w:r>
          </w:p>
        </w:tc>
        <w:tc>
          <w:tcPr>
            <w:tcW w:w="0" w:type="auto"/>
            <w:vAlign w:val="center"/>
            <w:hideMark/>
          </w:tcPr>
          <w:p w14:paraId="54A33586" w14:textId="77777777" w:rsidR="000F2113" w:rsidRPr="000F2113" w:rsidRDefault="000F2113" w:rsidP="00A3193D">
            <w:pPr>
              <w:spacing w:line="259" w:lineRule="auto"/>
              <w:ind w:left="-63" w:firstLine="0"/>
              <w:jc w:val="center"/>
              <w:rPr>
                <w:sz w:val="24"/>
                <w:szCs w:val="24"/>
              </w:rPr>
            </w:pPr>
            <w:r w:rsidRPr="000F2113">
              <w:rPr>
                <w:sz w:val="24"/>
                <w:szCs w:val="24"/>
              </w:rPr>
              <w:t>90 days full pay + 30 unpaid</w:t>
            </w:r>
          </w:p>
        </w:tc>
        <w:tc>
          <w:tcPr>
            <w:tcW w:w="0" w:type="auto"/>
            <w:vAlign w:val="center"/>
            <w:hideMark/>
          </w:tcPr>
          <w:p w14:paraId="14492B67" w14:textId="77777777" w:rsidR="000F2113" w:rsidRPr="000F2113" w:rsidRDefault="000F2113" w:rsidP="00A3193D">
            <w:pPr>
              <w:spacing w:line="259" w:lineRule="auto"/>
              <w:ind w:left="-63" w:firstLine="0"/>
              <w:jc w:val="center"/>
              <w:rPr>
                <w:sz w:val="24"/>
                <w:szCs w:val="24"/>
              </w:rPr>
            </w:pPr>
            <w:r w:rsidRPr="000F2113">
              <w:rPr>
                <w:sz w:val="24"/>
                <w:szCs w:val="24"/>
              </w:rPr>
              <w:t>70 days full pay</w:t>
            </w:r>
          </w:p>
        </w:tc>
        <w:tc>
          <w:tcPr>
            <w:tcW w:w="0" w:type="auto"/>
            <w:vAlign w:val="center"/>
            <w:hideMark/>
          </w:tcPr>
          <w:p w14:paraId="5612BA1A" w14:textId="77777777" w:rsidR="000F2113" w:rsidRPr="000F2113" w:rsidRDefault="000F2113" w:rsidP="00A3193D">
            <w:pPr>
              <w:spacing w:line="259" w:lineRule="auto"/>
              <w:ind w:left="-63" w:firstLine="0"/>
              <w:jc w:val="center"/>
              <w:rPr>
                <w:sz w:val="24"/>
                <w:szCs w:val="24"/>
              </w:rPr>
            </w:pPr>
            <w:r w:rsidRPr="000F2113">
              <w:rPr>
                <w:sz w:val="24"/>
                <w:szCs w:val="24"/>
              </w:rPr>
              <w:t>70 days full pay</w:t>
            </w:r>
          </w:p>
        </w:tc>
        <w:tc>
          <w:tcPr>
            <w:tcW w:w="0" w:type="auto"/>
            <w:vAlign w:val="center"/>
            <w:hideMark/>
          </w:tcPr>
          <w:p w14:paraId="277A4D51" w14:textId="77777777" w:rsidR="000F2113" w:rsidRPr="000F2113" w:rsidRDefault="000F2113" w:rsidP="00A3193D">
            <w:pPr>
              <w:spacing w:line="259" w:lineRule="auto"/>
              <w:ind w:left="-63" w:firstLine="0"/>
              <w:jc w:val="center"/>
              <w:rPr>
                <w:sz w:val="24"/>
                <w:szCs w:val="24"/>
              </w:rPr>
            </w:pPr>
            <w:r w:rsidRPr="000F2113">
              <w:rPr>
                <w:sz w:val="24"/>
                <w:szCs w:val="24"/>
              </w:rPr>
              <w:t>75 days full pay</w:t>
            </w:r>
          </w:p>
        </w:tc>
        <w:tc>
          <w:tcPr>
            <w:tcW w:w="0" w:type="auto"/>
            <w:vAlign w:val="center"/>
            <w:hideMark/>
          </w:tcPr>
          <w:p w14:paraId="19F4D60C" w14:textId="77777777" w:rsidR="000F2113" w:rsidRPr="000F2113" w:rsidRDefault="000F2113" w:rsidP="00A3193D">
            <w:pPr>
              <w:spacing w:line="259" w:lineRule="auto"/>
              <w:ind w:left="-63" w:firstLine="0"/>
              <w:jc w:val="center"/>
              <w:rPr>
                <w:sz w:val="24"/>
                <w:szCs w:val="24"/>
              </w:rPr>
            </w:pPr>
            <w:r w:rsidRPr="000F2113">
              <w:rPr>
                <w:sz w:val="24"/>
                <w:szCs w:val="24"/>
              </w:rPr>
              <w:t>Available for female employees</w:t>
            </w:r>
          </w:p>
        </w:tc>
      </w:tr>
      <w:tr w:rsidR="000F2113" w:rsidRPr="000F2113" w14:paraId="5E7D081F" w14:textId="77777777" w:rsidTr="00A3193D">
        <w:tc>
          <w:tcPr>
            <w:tcW w:w="0" w:type="auto"/>
            <w:vAlign w:val="center"/>
            <w:hideMark/>
          </w:tcPr>
          <w:p w14:paraId="67703F47" w14:textId="77777777" w:rsidR="000F2113" w:rsidRPr="000F2113" w:rsidRDefault="000F2113" w:rsidP="00A3193D">
            <w:pPr>
              <w:spacing w:line="259" w:lineRule="auto"/>
              <w:ind w:left="-63" w:firstLine="0"/>
              <w:jc w:val="center"/>
              <w:rPr>
                <w:b/>
                <w:bCs/>
                <w:sz w:val="24"/>
                <w:szCs w:val="24"/>
              </w:rPr>
            </w:pPr>
            <w:r w:rsidRPr="000F2113">
              <w:rPr>
                <w:b/>
                <w:bCs/>
                <w:sz w:val="24"/>
                <w:szCs w:val="24"/>
              </w:rPr>
              <w:t>Paternity Leave</w:t>
            </w:r>
          </w:p>
        </w:tc>
        <w:tc>
          <w:tcPr>
            <w:tcW w:w="0" w:type="auto"/>
            <w:vAlign w:val="center"/>
            <w:hideMark/>
          </w:tcPr>
          <w:p w14:paraId="583873BD" w14:textId="77777777" w:rsidR="000F2113" w:rsidRPr="000F2113" w:rsidRDefault="000F2113" w:rsidP="00A3193D">
            <w:pPr>
              <w:spacing w:line="259" w:lineRule="auto"/>
              <w:ind w:left="-63" w:firstLine="0"/>
              <w:jc w:val="center"/>
              <w:rPr>
                <w:sz w:val="24"/>
                <w:szCs w:val="24"/>
              </w:rPr>
            </w:pPr>
            <w:r w:rsidRPr="000F2113">
              <w:rPr>
                <w:sz w:val="24"/>
                <w:szCs w:val="24"/>
              </w:rPr>
              <w:t>14 days</w:t>
            </w:r>
          </w:p>
        </w:tc>
        <w:tc>
          <w:tcPr>
            <w:tcW w:w="0" w:type="auto"/>
            <w:vAlign w:val="center"/>
            <w:hideMark/>
          </w:tcPr>
          <w:p w14:paraId="08BCF78D" w14:textId="77777777" w:rsidR="000F2113" w:rsidRPr="000F2113" w:rsidRDefault="000F2113" w:rsidP="00A3193D">
            <w:pPr>
              <w:spacing w:line="259" w:lineRule="auto"/>
              <w:ind w:left="-63" w:firstLine="0"/>
              <w:jc w:val="center"/>
              <w:rPr>
                <w:sz w:val="24"/>
                <w:szCs w:val="24"/>
              </w:rPr>
            </w:pPr>
            <w:r w:rsidRPr="000F2113">
              <w:rPr>
                <w:sz w:val="24"/>
                <w:szCs w:val="24"/>
              </w:rPr>
              <w:t>3 days</w:t>
            </w:r>
          </w:p>
        </w:tc>
        <w:tc>
          <w:tcPr>
            <w:tcW w:w="0" w:type="auto"/>
            <w:vAlign w:val="center"/>
            <w:hideMark/>
          </w:tcPr>
          <w:p w14:paraId="54718030" w14:textId="77777777" w:rsidR="000F2113" w:rsidRPr="000F2113" w:rsidRDefault="000F2113" w:rsidP="00A3193D">
            <w:pPr>
              <w:spacing w:line="259" w:lineRule="auto"/>
              <w:ind w:left="-63" w:firstLine="0"/>
              <w:jc w:val="center"/>
              <w:rPr>
                <w:sz w:val="24"/>
                <w:szCs w:val="24"/>
              </w:rPr>
            </w:pPr>
            <w:r w:rsidRPr="000F2113">
              <w:rPr>
                <w:sz w:val="24"/>
                <w:szCs w:val="24"/>
              </w:rPr>
              <w:t>3 days</w:t>
            </w:r>
          </w:p>
        </w:tc>
        <w:tc>
          <w:tcPr>
            <w:tcW w:w="0" w:type="auto"/>
            <w:vAlign w:val="center"/>
            <w:hideMark/>
          </w:tcPr>
          <w:p w14:paraId="214F9279" w14:textId="77777777" w:rsidR="000F2113" w:rsidRPr="000F2113" w:rsidRDefault="000F2113" w:rsidP="00A3193D">
            <w:pPr>
              <w:spacing w:line="259" w:lineRule="auto"/>
              <w:ind w:left="-63" w:firstLine="0"/>
              <w:jc w:val="center"/>
              <w:rPr>
                <w:sz w:val="24"/>
                <w:szCs w:val="24"/>
              </w:rPr>
            </w:pPr>
            <w:r w:rsidRPr="000F2113">
              <w:rPr>
                <w:sz w:val="24"/>
                <w:szCs w:val="24"/>
              </w:rPr>
              <w:t>1 day</w:t>
            </w:r>
          </w:p>
        </w:tc>
        <w:tc>
          <w:tcPr>
            <w:tcW w:w="0" w:type="auto"/>
            <w:vAlign w:val="center"/>
            <w:hideMark/>
          </w:tcPr>
          <w:p w14:paraId="04B2E80E" w14:textId="77777777" w:rsidR="000F2113" w:rsidRPr="000F2113" w:rsidRDefault="000F2113" w:rsidP="00A3193D">
            <w:pPr>
              <w:spacing w:line="259" w:lineRule="auto"/>
              <w:ind w:left="-63" w:firstLine="0"/>
              <w:jc w:val="center"/>
              <w:rPr>
                <w:sz w:val="24"/>
                <w:szCs w:val="24"/>
              </w:rPr>
            </w:pPr>
            <w:r w:rsidRPr="000F2113">
              <w:rPr>
                <w:sz w:val="24"/>
                <w:szCs w:val="24"/>
              </w:rPr>
              <w:t>Available for fathers</w:t>
            </w:r>
          </w:p>
        </w:tc>
      </w:tr>
      <w:tr w:rsidR="000F2113" w:rsidRPr="000F2113" w14:paraId="428ED722" w14:textId="77777777" w:rsidTr="00A3193D">
        <w:tc>
          <w:tcPr>
            <w:tcW w:w="0" w:type="auto"/>
            <w:vAlign w:val="center"/>
            <w:hideMark/>
          </w:tcPr>
          <w:p w14:paraId="7DAD7F73" w14:textId="77777777" w:rsidR="000F2113" w:rsidRPr="000F2113" w:rsidRDefault="000F2113" w:rsidP="00A3193D">
            <w:pPr>
              <w:spacing w:line="259" w:lineRule="auto"/>
              <w:ind w:left="-63" w:firstLine="0"/>
              <w:jc w:val="center"/>
              <w:rPr>
                <w:b/>
                <w:bCs/>
                <w:sz w:val="24"/>
                <w:szCs w:val="24"/>
              </w:rPr>
            </w:pPr>
            <w:r w:rsidRPr="000F2113">
              <w:rPr>
                <w:b/>
                <w:bCs/>
                <w:sz w:val="24"/>
                <w:szCs w:val="24"/>
              </w:rPr>
              <w:t>Emergency Leave</w:t>
            </w:r>
          </w:p>
        </w:tc>
        <w:tc>
          <w:tcPr>
            <w:tcW w:w="0" w:type="auto"/>
            <w:vAlign w:val="center"/>
            <w:hideMark/>
          </w:tcPr>
          <w:p w14:paraId="03FF5817" w14:textId="77777777" w:rsidR="000F2113" w:rsidRPr="000F2113" w:rsidRDefault="000F2113" w:rsidP="00A3193D">
            <w:pPr>
              <w:spacing w:line="259" w:lineRule="auto"/>
              <w:ind w:left="-63" w:firstLine="0"/>
              <w:jc w:val="center"/>
              <w:rPr>
                <w:sz w:val="24"/>
                <w:szCs w:val="24"/>
              </w:rPr>
            </w:pPr>
            <w:r w:rsidRPr="000F2113">
              <w:rPr>
                <w:sz w:val="24"/>
                <w:szCs w:val="24"/>
              </w:rPr>
              <w:t>5 days</w:t>
            </w:r>
          </w:p>
        </w:tc>
        <w:tc>
          <w:tcPr>
            <w:tcW w:w="0" w:type="auto"/>
            <w:vAlign w:val="center"/>
            <w:hideMark/>
          </w:tcPr>
          <w:p w14:paraId="75E320D3" w14:textId="77777777" w:rsidR="000F2113" w:rsidRPr="000F2113" w:rsidRDefault="000F2113" w:rsidP="00A3193D">
            <w:pPr>
              <w:spacing w:line="259" w:lineRule="auto"/>
              <w:ind w:left="-63" w:firstLine="0"/>
              <w:jc w:val="center"/>
              <w:rPr>
                <w:sz w:val="24"/>
                <w:szCs w:val="24"/>
              </w:rPr>
            </w:pPr>
            <w:r w:rsidRPr="000F2113">
              <w:rPr>
                <w:sz w:val="24"/>
                <w:szCs w:val="24"/>
              </w:rPr>
              <w:t>5 days</w:t>
            </w:r>
          </w:p>
        </w:tc>
        <w:tc>
          <w:tcPr>
            <w:tcW w:w="0" w:type="auto"/>
            <w:vAlign w:val="center"/>
            <w:hideMark/>
          </w:tcPr>
          <w:p w14:paraId="256F40E1" w14:textId="77777777" w:rsidR="000F2113" w:rsidRPr="000F2113" w:rsidRDefault="000F2113" w:rsidP="00A3193D">
            <w:pPr>
              <w:spacing w:line="259" w:lineRule="auto"/>
              <w:ind w:left="-63" w:firstLine="0"/>
              <w:jc w:val="center"/>
              <w:rPr>
                <w:sz w:val="24"/>
                <w:szCs w:val="24"/>
              </w:rPr>
            </w:pPr>
            <w:r w:rsidRPr="000F2113">
              <w:rPr>
                <w:sz w:val="24"/>
                <w:szCs w:val="24"/>
              </w:rPr>
              <w:t>5 days</w:t>
            </w:r>
          </w:p>
        </w:tc>
        <w:tc>
          <w:tcPr>
            <w:tcW w:w="0" w:type="auto"/>
            <w:vAlign w:val="center"/>
            <w:hideMark/>
          </w:tcPr>
          <w:p w14:paraId="3818C5E4" w14:textId="77777777" w:rsidR="000F2113" w:rsidRPr="000F2113" w:rsidRDefault="000F2113" w:rsidP="00A3193D">
            <w:pPr>
              <w:spacing w:line="259" w:lineRule="auto"/>
              <w:ind w:left="-63" w:firstLine="0"/>
              <w:jc w:val="center"/>
              <w:rPr>
                <w:sz w:val="24"/>
                <w:szCs w:val="24"/>
              </w:rPr>
            </w:pPr>
            <w:r w:rsidRPr="000F2113">
              <w:rPr>
                <w:sz w:val="24"/>
                <w:szCs w:val="24"/>
              </w:rPr>
              <w:t>5 days</w:t>
            </w:r>
          </w:p>
        </w:tc>
        <w:tc>
          <w:tcPr>
            <w:tcW w:w="0" w:type="auto"/>
            <w:vAlign w:val="center"/>
            <w:hideMark/>
          </w:tcPr>
          <w:p w14:paraId="296C809D" w14:textId="77777777" w:rsidR="000F2113" w:rsidRPr="000F2113" w:rsidRDefault="000F2113" w:rsidP="00A3193D">
            <w:pPr>
              <w:spacing w:line="259" w:lineRule="auto"/>
              <w:ind w:left="-63" w:firstLine="0"/>
              <w:jc w:val="center"/>
              <w:rPr>
                <w:sz w:val="24"/>
                <w:szCs w:val="24"/>
              </w:rPr>
            </w:pPr>
            <w:r w:rsidRPr="000F2113">
              <w:rPr>
                <w:sz w:val="24"/>
                <w:szCs w:val="24"/>
              </w:rPr>
              <w:t>For unforeseen situations</w:t>
            </w:r>
          </w:p>
        </w:tc>
      </w:tr>
      <w:tr w:rsidR="000F2113" w:rsidRPr="000F2113" w14:paraId="7C459AED" w14:textId="77777777" w:rsidTr="00A3193D">
        <w:tc>
          <w:tcPr>
            <w:tcW w:w="0" w:type="auto"/>
            <w:vAlign w:val="center"/>
            <w:hideMark/>
          </w:tcPr>
          <w:p w14:paraId="7CE013DB" w14:textId="77777777" w:rsidR="000F2113" w:rsidRPr="000F2113" w:rsidRDefault="000F2113" w:rsidP="00A3193D">
            <w:pPr>
              <w:spacing w:line="259" w:lineRule="auto"/>
              <w:ind w:left="-63" w:firstLine="0"/>
              <w:jc w:val="center"/>
              <w:rPr>
                <w:b/>
                <w:bCs/>
                <w:sz w:val="24"/>
                <w:szCs w:val="24"/>
              </w:rPr>
            </w:pPr>
            <w:r w:rsidRPr="000F2113">
              <w:rPr>
                <w:b/>
                <w:bCs/>
                <w:sz w:val="24"/>
                <w:szCs w:val="24"/>
              </w:rPr>
              <w:t>Hajj/Religious Leave</w:t>
            </w:r>
          </w:p>
        </w:tc>
        <w:tc>
          <w:tcPr>
            <w:tcW w:w="0" w:type="auto"/>
            <w:vAlign w:val="center"/>
            <w:hideMark/>
          </w:tcPr>
          <w:p w14:paraId="3B66B6F7" w14:textId="77777777" w:rsidR="000F2113" w:rsidRPr="000F2113" w:rsidRDefault="000F2113" w:rsidP="00A3193D">
            <w:pPr>
              <w:spacing w:line="259" w:lineRule="auto"/>
              <w:ind w:left="-63" w:firstLine="0"/>
              <w:jc w:val="center"/>
              <w:rPr>
                <w:sz w:val="24"/>
                <w:szCs w:val="24"/>
              </w:rPr>
            </w:pPr>
            <w:r w:rsidRPr="000F2113">
              <w:rPr>
                <w:sz w:val="24"/>
                <w:szCs w:val="24"/>
              </w:rPr>
              <w:t>N/A</w:t>
            </w:r>
          </w:p>
        </w:tc>
        <w:tc>
          <w:tcPr>
            <w:tcW w:w="0" w:type="auto"/>
            <w:vAlign w:val="center"/>
            <w:hideMark/>
          </w:tcPr>
          <w:p w14:paraId="6E85E5B0" w14:textId="77777777" w:rsidR="000F2113" w:rsidRPr="000F2113" w:rsidRDefault="000F2113" w:rsidP="00A3193D">
            <w:pPr>
              <w:spacing w:line="259" w:lineRule="auto"/>
              <w:ind w:left="-63" w:firstLine="0"/>
              <w:jc w:val="center"/>
              <w:rPr>
                <w:sz w:val="24"/>
                <w:szCs w:val="24"/>
              </w:rPr>
            </w:pPr>
            <w:r w:rsidRPr="000F2113">
              <w:rPr>
                <w:sz w:val="24"/>
                <w:szCs w:val="24"/>
              </w:rPr>
              <w:t>10-15 days</w:t>
            </w:r>
          </w:p>
        </w:tc>
        <w:tc>
          <w:tcPr>
            <w:tcW w:w="0" w:type="auto"/>
            <w:vAlign w:val="center"/>
            <w:hideMark/>
          </w:tcPr>
          <w:p w14:paraId="21C9877A" w14:textId="77777777" w:rsidR="000F2113" w:rsidRPr="000F2113" w:rsidRDefault="000F2113" w:rsidP="00A3193D">
            <w:pPr>
              <w:spacing w:line="259" w:lineRule="auto"/>
              <w:ind w:left="-63" w:firstLine="0"/>
              <w:jc w:val="center"/>
              <w:rPr>
                <w:sz w:val="24"/>
                <w:szCs w:val="24"/>
              </w:rPr>
            </w:pPr>
            <w:r w:rsidRPr="000F2113">
              <w:rPr>
                <w:sz w:val="24"/>
                <w:szCs w:val="24"/>
              </w:rPr>
              <w:t>N/A</w:t>
            </w:r>
          </w:p>
        </w:tc>
        <w:tc>
          <w:tcPr>
            <w:tcW w:w="0" w:type="auto"/>
            <w:vAlign w:val="center"/>
            <w:hideMark/>
          </w:tcPr>
          <w:p w14:paraId="4B5F1495" w14:textId="77777777" w:rsidR="000F2113" w:rsidRPr="000F2113" w:rsidRDefault="000F2113" w:rsidP="00A3193D">
            <w:pPr>
              <w:spacing w:line="259" w:lineRule="auto"/>
              <w:ind w:left="-63" w:firstLine="0"/>
              <w:jc w:val="center"/>
              <w:rPr>
                <w:sz w:val="24"/>
                <w:szCs w:val="24"/>
              </w:rPr>
            </w:pPr>
            <w:r w:rsidRPr="000F2113">
              <w:rPr>
                <w:sz w:val="24"/>
                <w:szCs w:val="24"/>
              </w:rPr>
              <w:t>N/A</w:t>
            </w:r>
          </w:p>
        </w:tc>
        <w:tc>
          <w:tcPr>
            <w:tcW w:w="0" w:type="auto"/>
            <w:vAlign w:val="center"/>
            <w:hideMark/>
          </w:tcPr>
          <w:p w14:paraId="19A579FD" w14:textId="77777777" w:rsidR="000F2113" w:rsidRPr="000F2113" w:rsidRDefault="000F2113" w:rsidP="00A3193D">
            <w:pPr>
              <w:spacing w:line="259" w:lineRule="auto"/>
              <w:ind w:left="-63" w:firstLine="0"/>
              <w:jc w:val="center"/>
              <w:rPr>
                <w:sz w:val="24"/>
                <w:szCs w:val="24"/>
              </w:rPr>
            </w:pPr>
            <w:r w:rsidRPr="000F2113">
              <w:rPr>
                <w:sz w:val="24"/>
                <w:szCs w:val="24"/>
              </w:rPr>
              <w:t>For pilgrimage (Muslim employees)</w:t>
            </w:r>
          </w:p>
        </w:tc>
      </w:tr>
      <w:tr w:rsidR="000F2113" w:rsidRPr="000F2113" w14:paraId="7D4CBDC2" w14:textId="77777777" w:rsidTr="00A3193D">
        <w:tc>
          <w:tcPr>
            <w:tcW w:w="0" w:type="auto"/>
            <w:vAlign w:val="center"/>
            <w:hideMark/>
          </w:tcPr>
          <w:p w14:paraId="155562E5" w14:textId="77777777" w:rsidR="000F2113" w:rsidRPr="000F2113" w:rsidRDefault="000F2113" w:rsidP="00A3193D">
            <w:pPr>
              <w:spacing w:line="259" w:lineRule="auto"/>
              <w:ind w:left="-63" w:firstLine="0"/>
              <w:jc w:val="center"/>
              <w:rPr>
                <w:b/>
                <w:bCs/>
                <w:sz w:val="24"/>
                <w:szCs w:val="24"/>
              </w:rPr>
            </w:pPr>
            <w:r w:rsidRPr="000F2113">
              <w:rPr>
                <w:b/>
                <w:bCs/>
                <w:sz w:val="24"/>
                <w:szCs w:val="24"/>
              </w:rPr>
              <w:t>Bereavement Leave</w:t>
            </w:r>
          </w:p>
        </w:tc>
        <w:tc>
          <w:tcPr>
            <w:tcW w:w="0" w:type="auto"/>
            <w:vAlign w:val="center"/>
            <w:hideMark/>
          </w:tcPr>
          <w:p w14:paraId="07BFBB25" w14:textId="77777777" w:rsidR="000F2113" w:rsidRPr="000F2113" w:rsidRDefault="000F2113" w:rsidP="00A3193D">
            <w:pPr>
              <w:spacing w:line="259" w:lineRule="auto"/>
              <w:ind w:left="-63" w:firstLine="0"/>
              <w:jc w:val="center"/>
              <w:rPr>
                <w:sz w:val="24"/>
                <w:szCs w:val="24"/>
              </w:rPr>
            </w:pPr>
            <w:r w:rsidRPr="000F2113">
              <w:rPr>
                <w:sz w:val="24"/>
                <w:szCs w:val="24"/>
              </w:rPr>
              <w:t>5 days</w:t>
            </w:r>
          </w:p>
        </w:tc>
        <w:tc>
          <w:tcPr>
            <w:tcW w:w="0" w:type="auto"/>
            <w:vAlign w:val="center"/>
            <w:hideMark/>
          </w:tcPr>
          <w:p w14:paraId="617B26A6" w14:textId="77777777" w:rsidR="000F2113" w:rsidRPr="000F2113" w:rsidRDefault="000F2113" w:rsidP="00A3193D">
            <w:pPr>
              <w:spacing w:line="259" w:lineRule="auto"/>
              <w:ind w:left="-63" w:firstLine="0"/>
              <w:jc w:val="center"/>
              <w:rPr>
                <w:sz w:val="24"/>
                <w:szCs w:val="24"/>
              </w:rPr>
            </w:pPr>
            <w:r w:rsidRPr="000F2113">
              <w:rPr>
                <w:sz w:val="24"/>
                <w:szCs w:val="24"/>
              </w:rPr>
              <w:t>5 days</w:t>
            </w:r>
          </w:p>
        </w:tc>
        <w:tc>
          <w:tcPr>
            <w:tcW w:w="0" w:type="auto"/>
            <w:vAlign w:val="center"/>
            <w:hideMark/>
          </w:tcPr>
          <w:p w14:paraId="4C868E96" w14:textId="77777777" w:rsidR="000F2113" w:rsidRPr="000F2113" w:rsidRDefault="000F2113" w:rsidP="00A3193D">
            <w:pPr>
              <w:spacing w:line="259" w:lineRule="auto"/>
              <w:ind w:left="-63" w:firstLine="0"/>
              <w:jc w:val="center"/>
              <w:rPr>
                <w:sz w:val="24"/>
                <w:szCs w:val="24"/>
              </w:rPr>
            </w:pPr>
            <w:r w:rsidRPr="000F2113">
              <w:rPr>
                <w:sz w:val="24"/>
                <w:szCs w:val="24"/>
              </w:rPr>
              <w:t>3 days</w:t>
            </w:r>
          </w:p>
        </w:tc>
        <w:tc>
          <w:tcPr>
            <w:tcW w:w="0" w:type="auto"/>
            <w:vAlign w:val="center"/>
            <w:hideMark/>
          </w:tcPr>
          <w:p w14:paraId="6118F9FD" w14:textId="77777777" w:rsidR="000F2113" w:rsidRPr="000F2113" w:rsidRDefault="000F2113" w:rsidP="00A3193D">
            <w:pPr>
              <w:spacing w:line="259" w:lineRule="auto"/>
              <w:ind w:left="-63" w:firstLine="0"/>
              <w:jc w:val="center"/>
              <w:rPr>
                <w:sz w:val="24"/>
                <w:szCs w:val="24"/>
              </w:rPr>
            </w:pPr>
            <w:r w:rsidRPr="000F2113">
              <w:rPr>
                <w:sz w:val="24"/>
                <w:szCs w:val="24"/>
              </w:rPr>
              <w:t>3 days</w:t>
            </w:r>
          </w:p>
        </w:tc>
        <w:tc>
          <w:tcPr>
            <w:tcW w:w="0" w:type="auto"/>
            <w:vAlign w:val="center"/>
            <w:hideMark/>
          </w:tcPr>
          <w:p w14:paraId="163B5586" w14:textId="77777777" w:rsidR="000F2113" w:rsidRPr="000F2113" w:rsidRDefault="000F2113" w:rsidP="00A3193D">
            <w:pPr>
              <w:spacing w:line="259" w:lineRule="auto"/>
              <w:ind w:left="-63" w:firstLine="0"/>
              <w:jc w:val="center"/>
              <w:rPr>
                <w:sz w:val="24"/>
                <w:szCs w:val="24"/>
              </w:rPr>
            </w:pPr>
            <w:r w:rsidRPr="000F2113">
              <w:rPr>
                <w:sz w:val="24"/>
                <w:szCs w:val="24"/>
              </w:rPr>
              <w:t>For immediate family loss</w:t>
            </w:r>
          </w:p>
        </w:tc>
      </w:tr>
    </w:tbl>
    <w:p w14:paraId="6F894073" w14:textId="77777777" w:rsidR="000F2113" w:rsidRPr="005C39BE" w:rsidRDefault="000F2113" w:rsidP="000F2113">
      <w:pPr>
        <w:jc w:val="both"/>
        <w:rPr>
          <w:sz w:val="24"/>
          <w:szCs w:val="24"/>
        </w:rPr>
      </w:pPr>
    </w:p>
    <w:p w14:paraId="42C9F0A7" w14:textId="77777777" w:rsidR="00CA6BF0" w:rsidRDefault="00CA6BF0">
      <w:pPr>
        <w:rPr>
          <w:rFonts w:asciiTheme="majorHAnsi" w:eastAsiaTheme="majorEastAsia" w:hAnsiTheme="majorHAnsi" w:cstheme="majorBidi"/>
          <w:b/>
          <w:bCs/>
          <w:color w:val="2F5496" w:themeColor="accent1" w:themeShade="BF"/>
          <w:sz w:val="36"/>
          <w:szCs w:val="36"/>
        </w:rPr>
      </w:pPr>
      <w:r>
        <w:rPr>
          <w:b/>
          <w:bCs/>
          <w:sz w:val="36"/>
          <w:szCs w:val="36"/>
        </w:rPr>
        <w:br w:type="page"/>
      </w:r>
    </w:p>
    <w:p w14:paraId="4BDF8A5F" w14:textId="33D30DEC" w:rsidR="005C39BE" w:rsidRPr="00AC66FC" w:rsidRDefault="005C39BE" w:rsidP="00AC66FC">
      <w:pPr>
        <w:pStyle w:val="Heading1"/>
        <w:numPr>
          <w:ilvl w:val="0"/>
          <w:numId w:val="201"/>
        </w:numPr>
        <w:spacing w:line="360" w:lineRule="auto"/>
        <w:ind w:left="426"/>
        <w:jc w:val="center"/>
        <w:rPr>
          <w:rFonts w:asciiTheme="minorHAnsi" w:hAnsiTheme="minorHAnsi" w:cstheme="minorHAnsi"/>
          <w:b/>
          <w:bCs/>
          <w:u w:val="single"/>
        </w:rPr>
      </w:pPr>
      <w:bookmarkStart w:id="9" w:name="_Toc196398232"/>
      <w:r w:rsidRPr="00AC66FC">
        <w:rPr>
          <w:rFonts w:asciiTheme="minorHAnsi" w:hAnsiTheme="minorHAnsi" w:cstheme="minorHAnsi"/>
          <w:b/>
          <w:bCs/>
          <w:u w:val="single"/>
        </w:rPr>
        <w:lastRenderedPageBreak/>
        <w:t>Employee Development &amp; Internal Career Growth</w:t>
      </w:r>
      <w:bookmarkEnd w:id="9"/>
    </w:p>
    <w:p w14:paraId="59CC3B0C" w14:textId="77777777" w:rsidR="005C39BE" w:rsidRPr="005C39BE" w:rsidRDefault="005C39BE" w:rsidP="005C39BE">
      <w:pPr>
        <w:jc w:val="both"/>
        <w:rPr>
          <w:sz w:val="24"/>
          <w:szCs w:val="24"/>
        </w:rPr>
      </w:pPr>
      <w:r w:rsidRPr="005C39BE">
        <w:rPr>
          <w:sz w:val="24"/>
          <w:szCs w:val="24"/>
        </w:rPr>
        <w:t>At Stella Hospitality, we believe in continuous learning and career progression.</w:t>
      </w:r>
    </w:p>
    <w:p w14:paraId="0B0221B7" w14:textId="2AB5C61D" w:rsidR="005C39BE" w:rsidRPr="00C82B04" w:rsidRDefault="005C39BE" w:rsidP="00C82B04">
      <w:pPr>
        <w:pStyle w:val="Heading2"/>
        <w:numPr>
          <w:ilvl w:val="1"/>
          <w:numId w:val="201"/>
        </w:numPr>
        <w:spacing w:after="0" w:line="360" w:lineRule="auto"/>
        <w:ind w:left="709"/>
        <w:rPr>
          <w:b/>
          <w:bCs/>
          <w:sz w:val="36"/>
          <w:szCs w:val="36"/>
        </w:rPr>
      </w:pPr>
      <w:bookmarkStart w:id="10" w:name="_Toc196398233"/>
      <w:r w:rsidRPr="00C82B04">
        <w:rPr>
          <w:b/>
          <w:bCs/>
          <w:sz w:val="36"/>
          <w:szCs w:val="36"/>
        </w:rPr>
        <w:t>Career Development Programs</w:t>
      </w:r>
      <w:bookmarkEnd w:id="10"/>
    </w:p>
    <w:p w14:paraId="6BD42199" w14:textId="77777777" w:rsidR="005C39BE" w:rsidRPr="005C39BE" w:rsidRDefault="005C39BE" w:rsidP="00FB10F9">
      <w:pPr>
        <w:numPr>
          <w:ilvl w:val="0"/>
          <w:numId w:val="203"/>
        </w:numPr>
        <w:spacing w:after="0"/>
        <w:jc w:val="both"/>
        <w:rPr>
          <w:sz w:val="24"/>
          <w:szCs w:val="24"/>
        </w:rPr>
      </w:pPr>
      <w:r w:rsidRPr="005C39BE">
        <w:rPr>
          <w:b/>
          <w:bCs/>
          <w:sz w:val="24"/>
          <w:szCs w:val="24"/>
        </w:rPr>
        <w:t>Training &amp; Skill Development</w:t>
      </w:r>
      <w:r w:rsidRPr="005C39BE">
        <w:rPr>
          <w:sz w:val="24"/>
          <w:szCs w:val="24"/>
        </w:rPr>
        <w:t>: Employees have access to various training workshops and online courses.</w:t>
      </w:r>
    </w:p>
    <w:p w14:paraId="4419ECA8" w14:textId="77777777" w:rsidR="005C39BE" w:rsidRPr="005C39BE" w:rsidRDefault="005C39BE" w:rsidP="00FB10F9">
      <w:pPr>
        <w:numPr>
          <w:ilvl w:val="0"/>
          <w:numId w:val="203"/>
        </w:numPr>
        <w:spacing w:after="0"/>
        <w:jc w:val="both"/>
        <w:rPr>
          <w:sz w:val="24"/>
          <w:szCs w:val="24"/>
        </w:rPr>
      </w:pPr>
      <w:r w:rsidRPr="005C39BE">
        <w:rPr>
          <w:b/>
          <w:bCs/>
          <w:sz w:val="24"/>
          <w:szCs w:val="24"/>
        </w:rPr>
        <w:t>Leadership Development</w:t>
      </w:r>
      <w:r w:rsidRPr="005C39BE">
        <w:rPr>
          <w:sz w:val="24"/>
          <w:szCs w:val="24"/>
        </w:rPr>
        <w:t>: High-potential employees are identified for management training and executive coaching.</w:t>
      </w:r>
    </w:p>
    <w:p w14:paraId="2F05021B" w14:textId="77777777" w:rsidR="00CA6BF0" w:rsidRDefault="005C39BE" w:rsidP="00CA6BF0">
      <w:pPr>
        <w:numPr>
          <w:ilvl w:val="0"/>
          <w:numId w:val="203"/>
        </w:numPr>
        <w:spacing w:after="0"/>
        <w:jc w:val="both"/>
        <w:rPr>
          <w:sz w:val="24"/>
          <w:szCs w:val="24"/>
        </w:rPr>
      </w:pPr>
      <w:r w:rsidRPr="005C39BE">
        <w:rPr>
          <w:b/>
          <w:bCs/>
          <w:sz w:val="24"/>
          <w:szCs w:val="24"/>
        </w:rPr>
        <w:t>Tuition Reimbursement</w:t>
      </w:r>
      <w:r w:rsidRPr="005C39BE">
        <w:rPr>
          <w:sz w:val="24"/>
          <w:szCs w:val="24"/>
        </w:rPr>
        <w:t>: Employees can apply for financial support for job-related certifications or higher education.</w:t>
      </w:r>
    </w:p>
    <w:p w14:paraId="788DC29D" w14:textId="0BE8800A" w:rsidR="00CA6BF0" w:rsidRPr="00CA6BF0" w:rsidRDefault="00CA6BF0" w:rsidP="00CA6BF0">
      <w:pPr>
        <w:numPr>
          <w:ilvl w:val="0"/>
          <w:numId w:val="203"/>
        </w:numPr>
        <w:jc w:val="both"/>
        <w:rPr>
          <w:sz w:val="24"/>
          <w:szCs w:val="24"/>
        </w:rPr>
      </w:pPr>
      <w:r w:rsidRPr="00CA6BF0">
        <w:rPr>
          <w:b/>
          <w:bCs/>
          <w:sz w:val="24"/>
          <w:szCs w:val="24"/>
        </w:rPr>
        <w:t>Employee Development Plans</w:t>
      </w:r>
      <w:r w:rsidRPr="00CA6BF0">
        <w:rPr>
          <w:sz w:val="24"/>
          <w:szCs w:val="24"/>
        </w:rPr>
        <w:t xml:space="preserve">:  Every employee has an Individual Development Plan (IDP) outlining their career goals and development needs. IDPs are reviewed </w:t>
      </w:r>
      <w:r>
        <w:rPr>
          <w:sz w:val="24"/>
          <w:szCs w:val="24"/>
        </w:rPr>
        <w:t>annually</w:t>
      </w:r>
      <w:r w:rsidRPr="00CA6BF0">
        <w:rPr>
          <w:sz w:val="24"/>
          <w:szCs w:val="24"/>
        </w:rPr>
        <w:t xml:space="preserve"> with managers to track progress and update objectives.</w:t>
      </w:r>
    </w:p>
    <w:p w14:paraId="74FB74E1" w14:textId="4FDC064C" w:rsidR="00FB1A42" w:rsidRPr="00FB1A42" w:rsidRDefault="00FB1A42" w:rsidP="00C82B04">
      <w:pPr>
        <w:pStyle w:val="Heading2"/>
        <w:numPr>
          <w:ilvl w:val="1"/>
          <w:numId w:val="201"/>
        </w:numPr>
        <w:spacing w:after="0" w:line="360" w:lineRule="auto"/>
        <w:ind w:left="709"/>
        <w:rPr>
          <w:b/>
          <w:bCs/>
          <w:sz w:val="36"/>
          <w:szCs w:val="36"/>
        </w:rPr>
      </w:pPr>
      <w:bookmarkStart w:id="11" w:name="_Toc196398234"/>
      <w:r w:rsidRPr="00FB1A42">
        <w:rPr>
          <w:b/>
          <w:bCs/>
          <w:sz w:val="36"/>
          <w:szCs w:val="36"/>
        </w:rPr>
        <w:t>Internal Career Mobility</w:t>
      </w:r>
      <w:bookmarkEnd w:id="11"/>
    </w:p>
    <w:p w14:paraId="6DBFC23D" w14:textId="77777777" w:rsidR="00FB1A42" w:rsidRPr="00FB1A42" w:rsidRDefault="00FB1A42" w:rsidP="00FB1A42">
      <w:pPr>
        <w:jc w:val="both"/>
        <w:rPr>
          <w:sz w:val="24"/>
          <w:szCs w:val="24"/>
        </w:rPr>
      </w:pPr>
      <w:r w:rsidRPr="00FB1A42">
        <w:rPr>
          <w:sz w:val="24"/>
          <w:szCs w:val="24"/>
        </w:rPr>
        <w:t>To retain top talent and enhance employee engagement, Stella Hospitality has implemented structured internal mobility programs, encouraging employees to explore different career paths within the company.</w:t>
      </w:r>
    </w:p>
    <w:p w14:paraId="708B8A94" w14:textId="183DA1D5" w:rsidR="00FB1A42" w:rsidRPr="00FB1A42" w:rsidRDefault="00FB1A42" w:rsidP="00FB1A42">
      <w:pPr>
        <w:numPr>
          <w:ilvl w:val="0"/>
          <w:numId w:val="209"/>
        </w:numPr>
        <w:jc w:val="both"/>
        <w:rPr>
          <w:b/>
          <w:bCs/>
          <w:sz w:val="24"/>
          <w:szCs w:val="24"/>
        </w:rPr>
      </w:pPr>
      <w:r w:rsidRPr="00FB1A42">
        <w:rPr>
          <w:b/>
          <w:bCs/>
          <w:sz w:val="24"/>
          <w:szCs w:val="24"/>
        </w:rPr>
        <w:t>Vertical Mobility (Career Promotions &amp; Role Progression)</w:t>
      </w:r>
    </w:p>
    <w:p w14:paraId="35638259" w14:textId="77777777" w:rsidR="00FB1A42" w:rsidRDefault="00FB1A42" w:rsidP="00FB1A42">
      <w:pPr>
        <w:numPr>
          <w:ilvl w:val="0"/>
          <w:numId w:val="216"/>
        </w:numPr>
        <w:tabs>
          <w:tab w:val="clear" w:pos="1494"/>
        </w:tabs>
        <w:spacing w:after="0"/>
        <w:ind w:left="1134"/>
        <w:rPr>
          <w:sz w:val="24"/>
          <w:szCs w:val="24"/>
        </w:rPr>
      </w:pPr>
      <w:r w:rsidRPr="00FB1A42">
        <w:rPr>
          <w:sz w:val="24"/>
          <w:szCs w:val="24"/>
        </w:rPr>
        <w:t>Employees who demonstrate high performance, leadership potential, and strong KPIs are considered for promotion to managerial and senior roles.</w:t>
      </w:r>
    </w:p>
    <w:p w14:paraId="072739B5" w14:textId="77777777" w:rsidR="00FB1A42" w:rsidRPr="00FB1A42" w:rsidRDefault="00FB1A42" w:rsidP="00FB1A42">
      <w:pPr>
        <w:numPr>
          <w:ilvl w:val="0"/>
          <w:numId w:val="221"/>
        </w:numPr>
        <w:jc w:val="both"/>
        <w:rPr>
          <w:sz w:val="24"/>
          <w:szCs w:val="24"/>
        </w:rPr>
      </w:pPr>
      <w:r w:rsidRPr="00FB1A42">
        <w:rPr>
          <w:sz w:val="24"/>
          <w:szCs w:val="24"/>
        </w:rPr>
        <w:t>A Sales Coordinator can advance to Senior Sales Executive and later to Sales Manager based on experience, sales performance, and leadership ability.</w:t>
      </w:r>
    </w:p>
    <w:p w14:paraId="06DD8FA7" w14:textId="77777777" w:rsidR="00FB1A42" w:rsidRDefault="00FB1A42" w:rsidP="00FB1A42">
      <w:pPr>
        <w:numPr>
          <w:ilvl w:val="0"/>
          <w:numId w:val="221"/>
        </w:numPr>
        <w:jc w:val="both"/>
        <w:rPr>
          <w:sz w:val="24"/>
          <w:szCs w:val="24"/>
        </w:rPr>
      </w:pPr>
      <w:r w:rsidRPr="00FB1A42">
        <w:rPr>
          <w:sz w:val="24"/>
          <w:szCs w:val="24"/>
        </w:rPr>
        <w:t>A Supply Chain Analyst can move up to Procurement Manager, overseeing supplier relationships and inventory management.</w:t>
      </w:r>
    </w:p>
    <w:p w14:paraId="7CDCA44C" w14:textId="6CA6DACF" w:rsidR="00FB1A42" w:rsidRPr="00FB1A42" w:rsidRDefault="00FB1A42" w:rsidP="00FB1A42">
      <w:pPr>
        <w:numPr>
          <w:ilvl w:val="0"/>
          <w:numId w:val="209"/>
        </w:numPr>
        <w:jc w:val="both"/>
        <w:rPr>
          <w:b/>
          <w:bCs/>
          <w:sz w:val="24"/>
          <w:szCs w:val="24"/>
        </w:rPr>
      </w:pPr>
      <w:r w:rsidRPr="00FB1A42">
        <w:rPr>
          <w:b/>
          <w:bCs/>
          <w:sz w:val="24"/>
          <w:szCs w:val="24"/>
        </w:rPr>
        <w:t>Horizontal Mobility (Cross-Departmental Transfers)</w:t>
      </w:r>
    </w:p>
    <w:p w14:paraId="37980560" w14:textId="4EA9001F" w:rsidR="00FB1A42" w:rsidRPr="00FB1A42" w:rsidRDefault="00FB1A42" w:rsidP="00FB1A42">
      <w:pPr>
        <w:numPr>
          <w:ilvl w:val="0"/>
          <w:numId w:val="216"/>
        </w:numPr>
        <w:tabs>
          <w:tab w:val="clear" w:pos="1494"/>
        </w:tabs>
        <w:spacing w:after="0"/>
        <w:ind w:left="1134"/>
        <w:rPr>
          <w:sz w:val="24"/>
          <w:szCs w:val="24"/>
        </w:rPr>
      </w:pPr>
      <w:r w:rsidRPr="00FB1A42">
        <w:rPr>
          <w:sz w:val="24"/>
          <w:szCs w:val="24"/>
        </w:rPr>
        <w:t>Employees can move between different departments within the company while remaining at the same job level, allowing them to expand their skill set and knowledge.</w:t>
      </w:r>
    </w:p>
    <w:p w14:paraId="5E1300D3" w14:textId="1395A0E5" w:rsidR="00FB1A42" w:rsidRPr="00FB1A42" w:rsidRDefault="00FB1A42" w:rsidP="00FB1A42">
      <w:pPr>
        <w:numPr>
          <w:ilvl w:val="0"/>
          <w:numId w:val="221"/>
        </w:numPr>
        <w:jc w:val="both"/>
        <w:rPr>
          <w:sz w:val="24"/>
          <w:szCs w:val="24"/>
        </w:rPr>
      </w:pPr>
      <w:r w:rsidRPr="00FB1A42">
        <w:rPr>
          <w:sz w:val="24"/>
          <w:szCs w:val="24"/>
        </w:rPr>
        <w:t>A Customer Support Representative interested in logistics can transfer to the Supply Chain team, learning about order fulfilment and inventory planning.</w:t>
      </w:r>
    </w:p>
    <w:p w14:paraId="1A138D66" w14:textId="77777777" w:rsidR="00FB1A42" w:rsidRDefault="00FB1A42" w:rsidP="00FB1A42">
      <w:pPr>
        <w:numPr>
          <w:ilvl w:val="0"/>
          <w:numId w:val="221"/>
        </w:numPr>
        <w:jc w:val="both"/>
        <w:rPr>
          <w:sz w:val="24"/>
          <w:szCs w:val="24"/>
        </w:rPr>
      </w:pPr>
      <w:r w:rsidRPr="00FB1A42">
        <w:rPr>
          <w:sz w:val="24"/>
          <w:szCs w:val="24"/>
        </w:rPr>
        <w:t>A Procurement Assistant with strong financial skills may move to the Finance Department to work on cost analysis and supplier contracts.</w:t>
      </w:r>
    </w:p>
    <w:p w14:paraId="5F6CFF5F" w14:textId="77777777" w:rsidR="00FB1A42" w:rsidRDefault="00FB1A42" w:rsidP="00FB1A42">
      <w:pPr>
        <w:jc w:val="both"/>
        <w:rPr>
          <w:sz w:val="24"/>
          <w:szCs w:val="24"/>
        </w:rPr>
      </w:pPr>
    </w:p>
    <w:p w14:paraId="201D9715" w14:textId="77777777" w:rsidR="00FB1A42" w:rsidRPr="00FB1A42" w:rsidRDefault="00FB1A42" w:rsidP="00FB1A42">
      <w:pPr>
        <w:jc w:val="both"/>
        <w:rPr>
          <w:sz w:val="24"/>
          <w:szCs w:val="24"/>
        </w:rPr>
      </w:pPr>
    </w:p>
    <w:p w14:paraId="7B24475C" w14:textId="5A17FB38" w:rsidR="00FB1A42" w:rsidRPr="00FB1A42" w:rsidRDefault="00FB1A42" w:rsidP="00FB1A42">
      <w:pPr>
        <w:numPr>
          <w:ilvl w:val="0"/>
          <w:numId w:val="209"/>
        </w:numPr>
        <w:jc w:val="both"/>
        <w:rPr>
          <w:b/>
          <w:bCs/>
          <w:sz w:val="24"/>
          <w:szCs w:val="24"/>
        </w:rPr>
      </w:pPr>
      <w:r w:rsidRPr="00FB1A42">
        <w:rPr>
          <w:b/>
          <w:bCs/>
          <w:sz w:val="24"/>
          <w:szCs w:val="24"/>
        </w:rPr>
        <w:t>Geographical Mobility (Relocation &amp; Regional Opportunities)</w:t>
      </w:r>
    </w:p>
    <w:p w14:paraId="39D2954D" w14:textId="13F65797" w:rsidR="00FB1A42" w:rsidRPr="00FB1A42" w:rsidRDefault="00FB1A42" w:rsidP="00FB1A42">
      <w:pPr>
        <w:numPr>
          <w:ilvl w:val="0"/>
          <w:numId w:val="216"/>
        </w:numPr>
        <w:tabs>
          <w:tab w:val="clear" w:pos="1494"/>
        </w:tabs>
        <w:spacing w:after="0"/>
        <w:ind w:left="1134"/>
        <w:rPr>
          <w:sz w:val="24"/>
          <w:szCs w:val="24"/>
        </w:rPr>
      </w:pPr>
      <w:r w:rsidRPr="00FB1A42">
        <w:rPr>
          <w:sz w:val="24"/>
          <w:szCs w:val="24"/>
        </w:rPr>
        <w:t>Since Stella Hospitality operates in UAE, Saudi Arabia, Jordan, and Bahrain, employees can relocate to another region based on business needs or personal career goals.</w:t>
      </w:r>
    </w:p>
    <w:p w14:paraId="5EB66EA2" w14:textId="77777777" w:rsidR="00FB1A42" w:rsidRPr="00FB1A42" w:rsidRDefault="00FB1A42" w:rsidP="00FB1A42">
      <w:pPr>
        <w:numPr>
          <w:ilvl w:val="0"/>
          <w:numId w:val="221"/>
        </w:numPr>
        <w:jc w:val="both"/>
        <w:rPr>
          <w:sz w:val="24"/>
          <w:szCs w:val="24"/>
        </w:rPr>
      </w:pPr>
      <w:r w:rsidRPr="00FB1A42">
        <w:rPr>
          <w:sz w:val="24"/>
          <w:szCs w:val="24"/>
        </w:rPr>
        <w:t>A Warehouse Supervisor in Dubai may transfer to our Bahrain warehouse to assist in setting up improved logistics processes.</w:t>
      </w:r>
    </w:p>
    <w:p w14:paraId="17BF1785" w14:textId="77777777" w:rsidR="00FB1A42" w:rsidRPr="00FB1A42" w:rsidRDefault="00FB1A42" w:rsidP="00FB1A42">
      <w:pPr>
        <w:numPr>
          <w:ilvl w:val="0"/>
          <w:numId w:val="221"/>
        </w:numPr>
        <w:jc w:val="both"/>
        <w:rPr>
          <w:sz w:val="24"/>
          <w:szCs w:val="24"/>
        </w:rPr>
      </w:pPr>
      <w:r w:rsidRPr="00FB1A42">
        <w:rPr>
          <w:sz w:val="24"/>
          <w:szCs w:val="24"/>
        </w:rPr>
        <w:t>A Sales Manager in Saudi Arabia may relocate to the UAE office to lead expansion efforts in the luxury hospitality segment.</w:t>
      </w:r>
    </w:p>
    <w:p w14:paraId="18F5F48E" w14:textId="438AD18E" w:rsidR="00FB1A42" w:rsidRPr="00FB1A42" w:rsidRDefault="00FB1A42" w:rsidP="00FB1A42">
      <w:pPr>
        <w:numPr>
          <w:ilvl w:val="0"/>
          <w:numId w:val="209"/>
        </w:numPr>
        <w:jc w:val="both"/>
        <w:rPr>
          <w:b/>
          <w:bCs/>
          <w:sz w:val="24"/>
          <w:szCs w:val="24"/>
        </w:rPr>
      </w:pPr>
      <w:r w:rsidRPr="00FB1A42">
        <w:rPr>
          <w:b/>
          <w:bCs/>
          <w:sz w:val="24"/>
          <w:szCs w:val="24"/>
        </w:rPr>
        <w:t>Transversal Mobility (Cross-Skilling &amp; Multi-Functional Roles)</w:t>
      </w:r>
    </w:p>
    <w:p w14:paraId="2EB397A5" w14:textId="2ACFAD40" w:rsidR="00FB1A42" w:rsidRPr="00FB1A42" w:rsidRDefault="00FB1A42" w:rsidP="00FB1A42">
      <w:pPr>
        <w:numPr>
          <w:ilvl w:val="0"/>
          <w:numId w:val="216"/>
        </w:numPr>
        <w:tabs>
          <w:tab w:val="clear" w:pos="1494"/>
        </w:tabs>
        <w:spacing w:after="0"/>
        <w:ind w:left="1134"/>
        <w:rPr>
          <w:sz w:val="24"/>
          <w:szCs w:val="24"/>
        </w:rPr>
      </w:pPr>
      <w:r w:rsidRPr="00FB1A42">
        <w:rPr>
          <w:sz w:val="24"/>
          <w:szCs w:val="24"/>
        </w:rPr>
        <w:t>Employees are encouraged to develop transferable skills that allow them to take on multi-functional roles, enhancing career flexibility.</w:t>
      </w:r>
    </w:p>
    <w:p w14:paraId="3ACD674A" w14:textId="77777777" w:rsidR="00FB1A42" w:rsidRPr="00FB1A42" w:rsidRDefault="00FB1A42" w:rsidP="00FB1A42">
      <w:pPr>
        <w:numPr>
          <w:ilvl w:val="0"/>
          <w:numId w:val="221"/>
        </w:numPr>
        <w:jc w:val="both"/>
        <w:rPr>
          <w:sz w:val="24"/>
          <w:szCs w:val="24"/>
        </w:rPr>
      </w:pPr>
      <w:r w:rsidRPr="00FB1A42">
        <w:rPr>
          <w:sz w:val="24"/>
          <w:szCs w:val="24"/>
        </w:rPr>
        <w:t>A Marketing Executive interested in digital campaigns may work on e-commerce sales and online product promotions.</w:t>
      </w:r>
    </w:p>
    <w:p w14:paraId="75004D42" w14:textId="77777777" w:rsidR="00FB1A42" w:rsidRPr="00FB1A42" w:rsidRDefault="00FB1A42" w:rsidP="00FB1A42">
      <w:pPr>
        <w:numPr>
          <w:ilvl w:val="0"/>
          <w:numId w:val="221"/>
        </w:numPr>
        <w:jc w:val="both"/>
        <w:rPr>
          <w:sz w:val="24"/>
          <w:szCs w:val="24"/>
        </w:rPr>
      </w:pPr>
      <w:r w:rsidRPr="00FB1A42">
        <w:rPr>
          <w:sz w:val="24"/>
          <w:szCs w:val="24"/>
        </w:rPr>
        <w:t>A Logistics Coordinator may undergo training in supplier negotiations, helping them transition into a Procurement role.</w:t>
      </w:r>
    </w:p>
    <w:p w14:paraId="5FC5514E" w14:textId="49C4AE44" w:rsidR="00FB1A42" w:rsidRPr="00FB1A42" w:rsidRDefault="00FB1A42" w:rsidP="00C82B04">
      <w:pPr>
        <w:pStyle w:val="Heading2"/>
        <w:numPr>
          <w:ilvl w:val="1"/>
          <w:numId w:val="201"/>
        </w:numPr>
        <w:spacing w:after="0" w:line="360" w:lineRule="auto"/>
        <w:ind w:left="709"/>
        <w:rPr>
          <w:b/>
          <w:bCs/>
          <w:sz w:val="36"/>
          <w:szCs w:val="36"/>
        </w:rPr>
      </w:pPr>
      <w:bookmarkStart w:id="12" w:name="_Toc196398235"/>
      <w:r w:rsidRPr="00FB1A42">
        <w:rPr>
          <w:b/>
          <w:bCs/>
          <w:sz w:val="36"/>
          <w:szCs w:val="36"/>
        </w:rPr>
        <w:t>Internal Job Posting System</w:t>
      </w:r>
      <w:bookmarkEnd w:id="12"/>
    </w:p>
    <w:p w14:paraId="2FCCF6F4" w14:textId="77777777" w:rsidR="00FB1A42" w:rsidRPr="00FB1A42" w:rsidRDefault="00FB1A42" w:rsidP="00FB1A42">
      <w:pPr>
        <w:jc w:val="both"/>
        <w:rPr>
          <w:sz w:val="24"/>
          <w:szCs w:val="24"/>
        </w:rPr>
      </w:pPr>
      <w:r w:rsidRPr="00FB1A42">
        <w:rPr>
          <w:sz w:val="24"/>
          <w:szCs w:val="24"/>
        </w:rPr>
        <w:t>To ensure fair and transparent career opportunities, all new job openings within Stella Hospitality are first offered to internal employees before external hiring. Employees can apply for roles through the HR portal, where they can track openings across different regions and departments.</w:t>
      </w:r>
    </w:p>
    <w:p w14:paraId="7956A76B" w14:textId="77777777" w:rsidR="00FB1A42" w:rsidRDefault="00FB1A42" w:rsidP="00FB1A42">
      <w:pPr>
        <w:jc w:val="both"/>
        <w:rPr>
          <w:sz w:val="24"/>
          <w:szCs w:val="24"/>
        </w:rPr>
      </w:pPr>
    </w:p>
    <w:p w14:paraId="66027CC7" w14:textId="77777777" w:rsidR="00FA4CD3" w:rsidRDefault="00FA4CD3">
      <w:pPr>
        <w:rPr>
          <w:rFonts w:asciiTheme="majorHAnsi" w:eastAsiaTheme="majorEastAsia" w:hAnsiTheme="majorHAnsi" w:cstheme="majorBidi"/>
          <w:b/>
          <w:bCs/>
          <w:color w:val="2F5496" w:themeColor="accent1" w:themeShade="BF"/>
          <w:sz w:val="36"/>
          <w:szCs w:val="36"/>
        </w:rPr>
      </w:pPr>
      <w:r>
        <w:rPr>
          <w:b/>
          <w:bCs/>
          <w:sz w:val="36"/>
          <w:szCs w:val="36"/>
        </w:rPr>
        <w:br w:type="page"/>
      </w:r>
    </w:p>
    <w:p w14:paraId="4F7D1381" w14:textId="7530A3A2" w:rsidR="005C39BE" w:rsidRPr="00AC66FC" w:rsidRDefault="005C39BE" w:rsidP="00AC66FC">
      <w:pPr>
        <w:pStyle w:val="Heading1"/>
        <w:numPr>
          <w:ilvl w:val="0"/>
          <w:numId w:val="201"/>
        </w:numPr>
        <w:spacing w:line="360" w:lineRule="auto"/>
        <w:ind w:left="426"/>
        <w:jc w:val="center"/>
        <w:rPr>
          <w:rFonts w:asciiTheme="minorHAnsi" w:hAnsiTheme="minorHAnsi" w:cstheme="minorHAnsi"/>
          <w:b/>
          <w:bCs/>
          <w:u w:val="single"/>
        </w:rPr>
      </w:pPr>
      <w:bookmarkStart w:id="13" w:name="_Toc196398236"/>
      <w:r w:rsidRPr="00AC66FC">
        <w:rPr>
          <w:rFonts w:asciiTheme="minorHAnsi" w:hAnsiTheme="minorHAnsi" w:cstheme="minorHAnsi"/>
          <w:b/>
          <w:bCs/>
          <w:u w:val="single"/>
        </w:rPr>
        <w:lastRenderedPageBreak/>
        <w:t>Transparent Recruitment &amp; Fair Hiring Guidelines</w:t>
      </w:r>
      <w:bookmarkEnd w:id="13"/>
    </w:p>
    <w:p w14:paraId="0C622E35" w14:textId="77777777" w:rsidR="005C39BE" w:rsidRPr="005C39BE" w:rsidRDefault="005C39BE" w:rsidP="005C39BE">
      <w:pPr>
        <w:jc w:val="both"/>
        <w:rPr>
          <w:sz w:val="24"/>
          <w:szCs w:val="24"/>
        </w:rPr>
      </w:pPr>
      <w:r w:rsidRPr="005C39BE">
        <w:rPr>
          <w:sz w:val="24"/>
          <w:szCs w:val="24"/>
        </w:rPr>
        <w:t xml:space="preserve">Stella Hospitality follows a </w:t>
      </w:r>
      <w:r w:rsidRPr="005C39BE">
        <w:rPr>
          <w:b/>
          <w:bCs/>
          <w:sz w:val="24"/>
          <w:szCs w:val="24"/>
        </w:rPr>
        <w:t>merit-based, fair, and inclusive hiring process</w:t>
      </w:r>
      <w:r w:rsidRPr="005C39BE">
        <w:rPr>
          <w:sz w:val="24"/>
          <w:szCs w:val="24"/>
        </w:rPr>
        <w:t>.</w:t>
      </w:r>
    </w:p>
    <w:p w14:paraId="2D9361C6" w14:textId="6D9102DC" w:rsidR="005C39BE" w:rsidRPr="007C6620" w:rsidRDefault="005C39BE" w:rsidP="007C6620">
      <w:pPr>
        <w:pStyle w:val="Heading2"/>
        <w:numPr>
          <w:ilvl w:val="1"/>
          <w:numId w:val="201"/>
        </w:numPr>
        <w:spacing w:after="0" w:line="360" w:lineRule="auto"/>
        <w:ind w:left="709"/>
        <w:rPr>
          <w:b/>
          <w:bCs/>
          <w:sz w:val="36"/>
          <w:szCs w:val="36"/>
        </w:rPr>
      </w:pPr>
      <w:bookmarkStart w:id="14" w:name="_Toc196398237"/>
      <w:r w:rsidRPr="007C6620">
        <w:rPr>
          <w:b/>
          <w:bCs/>
          <w:sz w:val="36"/>
          <w:szCs w:val="36"/>
        </w:rPr>
        <w:t>Hiring Process Overview</w:t>
      </w:r>
      <w:bookmarkEnd w:id="14"/>
    </w:p>
    <w:p w14:paraId="0A1ABD74" w14:textId="77777777" w:rsidR="005C39BE" w:rsidRPr="005C39BE" w:rsidRDefault="005C39BE" w:rsidP="00FB10F9">
      <w:pPr>
        <w:numPr>
          <w:ilvl w:val="0"/>
          <w:numId w:val="203"/>
        </w:numPr>
        <w:spacing w:after="0"/>
        <w:jc w:val="both"/>
        <w:rPr>
          <w:sz w:val="24"/>
          <w:szCs w:val="24"/>
        </w:rPr>
      </w:pPr>
      <w:r w:rsidRPr="005C39BE">
        <w:rPr>
          <w:sz w:val="24"/>
          <w:szCs w:val="24"/>
        </w:rPr>
        <w:t>Job openings are posted publicly through internal and external channels.</w:t>
      </w:r>
    </w:p>
    <w:p w14:paraId="3EE2BA6C" w14:textId="77777777" w:rsidR="005C39BE" w:rsidRPr="005C39BE" w:rsidRDefault="005C39BE" w:rsidP="00FB10F9">
      <w:pPr>
        <w:numPr>
          <w:ilvl w:val="0"/>
          <w:numId w:val="203"/>
        </w:numPr>
        <w:spacing w:after="0"/>
        <w:jc w:val="both"/>
        <w:rPr>
          <w:sz w:val="24"/>
          <w:szCs w:val="24"/>
        </w:rPr>
      </w:pPr>
      <w:r w:rsidRPr="005C39BE">
        <w:rPr>
          <w:sz w:val="24"/>
          <w:szCs w:val="24"/>
        </w:rPr>
        <w:t>Shortlisting is based on qualifications, skills, and experience—not personal characteristics.</w:t>
      </w:r>
    </w:p>
    <w:p w14:paraId="1B168C51" w14:textId="77777777" w:rsidR="005C39BE" w:rsidRPr="005C39BE" w:rsidRDefault="005C39BE" w:rsidP="00FB10F9">
      <w:pPr>
        <w:numPr>
          <w:ilvl w:val="0"/>
          <w:numId w:val="203"/>
        </w:numPr>
        <w:spacing w:after="0"/>
        <w:jc w:val="both"/>
        <w:rPr>
          <w:sz w:val="24"/>
          <w:szCs w:val="24"/>
        </w:rPr>
      </w:pPr>
      <w:r w:rsidRPr="005C39BE">
        <w:rPr>
          <w:sz w:val="24"/>
          <w:szCs w:val="24"/>
        </w:rPr>
        <w:t>Structured panel interviews ensure an unbiased selection process.</w:t>
      </w:r>
    </w:p>
    <w:p w14:paraId="4B11B30D" w14:textId="77777777" w:rsidR="005C39BE" w:rsidRPr="005C39BE" w:rsidRDefault="005C39BE" w:rsidP="0027718F">
      <w:pPr>
        <w:numPr>
          <w:ilvl w:val="0"/>
          <w:numId w:val="203"/>
        </w:numPr>
        <w:jc w:val="both"/>
        <w:rPr>
          <w:sz w:val="24"/>
          <w:szCs w:val="24"/>
        </w:rPr>
      </w:pPr>
      <w:r w:rsidRPr="005C39BE">
        <w:rPr>
          <w:sz w:val="24"/>
          <w:szCs w:val="24"/>
        </w:rPr>
        <w:t>Final hiring decisions are made based on assessment results and feedback from multiple interviewers.</w:t>
      </w:r>
    </w:p>
    <w:p w14:paraId="010ED956" w14:textId="59439A61" w:rsidR="005C39BE" w:rsidRPr="007C6620" w:rsidRDefault="005C39BE" w:rsidP="007C6620">
      <w:pPr>
        <w:pStyle w:val="Heading2"/>
        <w:numPr>
          <w:ilvl w:val="1"/>
          <w:numId w:val="201"/>
        </w:numPr>
        <w:spacing w:after="0" w:line="360" w:lineRule="auto"/>
        <w:ind w:left="709"/>
        <w:rPr>
          <w:b/>
          <w:bCs/>
          <w:sz w:val="36"/>
          <w:szCs w:val="36"/>
        </w:rPr>
      </w:pPr>
      <w:bookmarkStart w:id="15" w:name="_Toc196398238"/>
      <w:r w:rsidRPr="007C6620">
        <w:rPr>
          <w:b/>
          <w:bCs/>
          <w:sz w:val="36"/>
          <w:szCs w:val="36"/>
        </w:rPr>
        <w:t>Equal Opportunity &amp; Bias-Free Recruitment</w:t>
      </w:r>
      <w:bookmarkEnd w:id="15"/>
    </w:p>
    <w:p w14:paraId="31B46307" w14:textId="77777777" w:rsidR="005C39BE" w:rsidRPr="005C39BE" w:rsidRDefault="005C39BE" w:rsidP="00FB10F9">
      <w:pPr>
        <w:numPr>
          <w:ilvl w:val="0"/>
          <w:numId w:val="203"/>
        </w:numPr>
        <w:spacing w:after="0"/>
        <w:jc w:val="both"/>
        <w:rPr>
          <w:sz w:val="24"/>
          <w:szCs w:val="24"/>
        </w:rPr>
      </w:pPr>
      <w:r w:rsidRPr="005C39BE">
        <w:rPr>
          <w:sz w:val="24"/>
          <w:szCs w:val="24"/>
        </w:rPr>
        <w:t>No discrimination based on gender, age, nationality, race, disability, religion, or sexual orientation.</w:t>
      </w:r>
    </w:p>
    <w:p w14:paraId="7047D284" w14:textId="77777777" w:rsidR="005C39BE" w:rsidRPr="005C39BE" w:rsidRDefault="005C39BE" w:rsidP="00FB10F9">
      <w:pPr>
        <w:numPr>
          <w:ilvl w:val="0"/>
          <w:numId w:val="203"/>
        </w:numPr>
        <w:spacing w:after="0"/>
        <w:jc w:val="both"/>
        <w:rPr>
          <w:sz w:val="24"/>
          <w:szCs w:val="24"/>
        </w:rPr>
      </w:pPr>
      <w:r w:rsidRPr="005C39BE">
        <w:rPr>
          <w:sz w:val="24"/>
          <w:szCs w:val="24"/>
        </w:rPr>
        <w:t>Blind recruitment techniques: Personal details (e.g., name, gender, age) are removed during the initial screening to prevent bias.</w:t>
      </w:r>
    </w:p>
    <w:p w14:paraId="0E640888" w14:textId="77777777" w:rsidR="005C39BE" w:rsidRPr="005C39BE" w:rsidRDefault="005C39BE" w:rsidP="0027718F">
      <w:pPr>
        <w:numPr>
          <w:ilvl w:val="0"/>
          <w:numId w:val="203"/>
        </w:numPr>
        <w:jc w:val="both"/>
        <w:rPr>
          <w:sz w:val="24"/>
          <w:szCs w:val="24"/>
        </w:rPr>
      </w:pPr>
      <w:r w:rsidRPr="005C39BE">
        <w:rPr>
          <w:sz w:val="24"/>
          <w:szCs w:val="24"/>
        </w:rPr>
        <w:t>Diverse hiring panels: Interviews are conducted by a mix of individuals to ensure fair evaluation.</w:t>
      </w:r>
    </w:p>
    <w:p w14:paraId="2EA7FAEF" w14:textId="17DE18AE" w:rsidR="005C39BE" w:rsidRPr="007C6620" w:rsidRDefault="005C39BE" w:rsidP="007C6620">
      <w:pPr>
        <w:pStyle w:val="Heading2"/>
        <w:numPr>
          <w:ilvl w:val="1"/>
          <w:numId w:val="201"/>
        </w:numPr>
        <w:spacing w:after="0" w:line="360" w:lineRule="auto"/>
        <w:ind w:left="709"/>
        <w:rPr>
          <w:b/>
          <w:bCs/>
          <w:sz w:val="36"/>
          <w:szCs w:val="36"/>
        </w:rPr>
      </w:pPr>
      <w:bookmarkStart w:id="16" w:name="_Toc196398239"/>
      <w:r w:rsidRPr="007C6620">
        <w:rPr>
          <w:b/>
          <w:bCs/>
          <w:sz w:val="36"/>
          <w:szCs w:val="36"/>
        </w:rPr>
        <w:t>Fair Salary Offer Guidelines</w:t>
      </w:r>
      <w:bookmarkEnd w:id="16"/>
    </w:p>
    <w:p w14:paraId="7D527F22" w14:textId="77777777" w:rsidR="005C39BE" w:rsidRPr="005C39BE" w:rsidRDefault="005C39BE" w:rsidP="00FB10F9">
      <w:pPr>
        <w:numPr>
          <w:ilvl w:val="0"/>
          <w:numId w:val="203"/>
        </w:numPr>
        <w:spacing w:after="0"/>
        <w:jc w:val="both"/>
        <w:rPr>
          <w:sz w:val="24"/>
          <w:szCs w:val="24"/>
        </w:rPr>
      </w:pPr>
      <w:r w:rsidRPr="005C39BE">
        <w:rPr>
          <w:sz w:val="24"/>
          <w:szCs w:val="24"/>
        </w:rPr>
        <w:t>Offers are benchmarked against industry standards and based on role requirements, not past salaries.</w:t>
      </w:r>
    </w:p>
    <w:p w14:paraId="60E43329" w14:textId="77777777" w:rsidR="005C39BE" w:rsidRPr="005C39BE" w:rsidRDefault="005C39BE" w:rsidP="00A24AF4">
      <w:pPr>
        <w:numPr>
          <w:ilvl w:val="0"/>
          <w:numId w:val="203"/>
        </w:numPr>
        <w:jc w:val="both"/>
        <w:rPr>
          <w:sz w:val="24"/>
          <w:szCs w:val="24"/>
        </w:rPr>
      </w:pPr>
      <w:r w:rsidRPr="005C39BE">
        <w:rPr>
          <w:sz w:val="24"/>
          <w:szCs w:val="24"/>
        </w:rPr>
        <w:t>Salary structures are transparent and standardized to ensure fairness across all roles.</w:t>
      </w:r>
    </w:p>
    <w:p w14:paraId="49F4166D" w14:textId="45C3D317" w:rsidR="00FA4CD3" w:rsidRPr="007C6620" w:rsidRDefault="00FA4CD3" w:rsidP="007C6620">
      <w:pPr>
        <w:pStyle w:val="Heading2"/>
        <w:numPr>
          <w:ilvl w:val="1"/>
          <w:numId w:val="201"/>
        </w:numPr>
        <w:spacing w:after="0" w:line="360" w:lineRule="auto"/>
        <w:ind w:left="709"/>
        <w:rPr>
          <w:b/>
          <w:bCs/>
          <w:sz w:val="36"/>
          <w:szCs w:val="36"/>
        </w:rPr>
      </w:pPr>
      <w:bookmarkStart w:id="17" w:name="_Toc196398240"/>
      <w:r w:rsidRPr="007C6620">
        <w:rPr>
          <w:b/>
          <w:bCs/>
          <w:sz w:val="36"/>
          <w:szCs w:val="36"/>
        </w:rPr>
        <w:t>Performance Reviews &amp; Appraisals</w:t>
      </w:r>
      <w:bookmarkEnd w:id="17"/>
    </w:p>
    <w:p w14:paraId="340D2A5E" w14:textId="77777777" w:rsidR="00FA4CD3" w:rsidRPr="005C39BE" w:rsidRDefault="00FA4CD3" w:rsidP="00FA4CD3">
      <w:pPr>
        <w:numPr>
          <w:ilvl w:val="0"/>
          <w:numId w:val="203"/>
        </w:numPr>
        <w:spacing w:after="0"/>
        <w:jc w:val="both"/>
        <w:rPr>
          <w:sz w:val="24"/>
          <w:szCs w:val="24"/>
        </w:rPr>
      </w:pPr>
      <w:r w:rsidRPr="005C39BE">
        <w:rPr>
          <w:sz w:val="24"/>
          <w:szCs w:val="24"/>
        </w:rPr>
        <w:t>Annual performance reviews assess strengths, areas of improvement, and growth opportunities.</w:t>
      </w:r>
    </w:p>
    <w:p w14:paraId="781F18A9" w14:textId="77777777" w:rsidR="00FA4CD3" w:rsidRPr="005C39BE" w:rsidRDefault="00FA4CD3" w:rsidP="00FA4CD3">
      <w:pPr>
        <w:numPr>
          <w:ilvl w:val="0"/>
          <w:numId w:val="203"/>
        </w:numPr>
        <w:spacing w:after="0"/>
        <w:jc w:val="both"/>
        <w:rPr>
          <w:sz w:val="24"/>
          <w:szCs w:val="24"/>
        </w:rPr>
      </w:pPr>
      <w:r w:rsidRPr="005C39BE">
        <w:rPr>
          <w:sz w:val="24"/>
          <w:szCs w:val="24"/>
        </w:rPr>
        <w:t>Promotions and salary increments are based on objective performance metrics and feedback from managers.</w:t>
      </w:r>
    </w:p>
    <w:p w14:paraId="17BD39AB" w14:textId="77777777" w:rsidR="005C39BE" w:rsidRDefault="005C39BE" w:rsidP="00483A84">
      <w:pPr>
        <w:jc w:val="both"/>
        <w:rPr>
          <w:sz w:val="24"/>
          <w:szCs w:val="24"/>
        </w:rPr>
      </w:pPr>
    </w:p>
    <w:p w14:paraId="2E4B72DF" w14:textId="02207FCA" w:rsidR="00424E0C" w:rsidRPr="00424E0C" w:rsidRDefault="00FB10F9" w:rsidP="00CA6BF0">
      <w:pPr>
        <w:rPr>
          <w:sz w:val="24"/>
          <w:szCs w:val="24"/>
        </w:rPr>
      </w:pPr>
      <w:r>
        <w:rPr>
          <w:sz w:val="24"/>
          <w:szCs w:val="24"/>
        </w:rPr>
        <w:br w:type="page"/>
      </w:r>
    </w:p>
    <w:p w14:paraId="74E67CAD" w14:textId="7F3AF888" w:rsidR="00E5702E" w:rsidRPr="00AC66FC" w:rsidRDefault="00E5702E" w:rsidP="00AC66FC">
      <w:pPr>
        <w:pStyle w:val="Heading1"/>
        <w:numPr>
          <w:ilvl w:val="0"/>
          <w:numId w:val="201"/>
        </w:numPr>
        <w:spacing w:line="360" w:lineRule="auto"/>
        <w:ind w:left="426"/>
        <w:jc w:val="center"/>
        <w:rPr>
          <w:rFonts w:asciiTheme="minorHAnsi" w:hAnsiTheme="minorHAnsi" w:cstheme="minorHAnsi"/>
          <w:b/>
          <w:bCs/>
          <w:u w:val="single"/>
        </w:rPr>
      </w:pPr>
      <w:bookmarkStart w:id="18" w:name="_Toc196398241"/>
      <w:r w:rsidRPr="00AC66FC">
        <w:rPr>
          <w:rFonts w:asciiTheme="minorHAnsi" w:hAnsiTheme="minorHAnsi" w:cstheme="minorHAnsi"/>
          <w:b/>
          <w:bCs/>
          <w:u w:val="single"/>
        </w:rPr>
        <w:lastRenderedPageBreak/>
        <w:t>Transparent Recruitment Process</w:t>
      </w:r>
      <w:bookmarkEnd w:id="18"/>
    </w:p>
    <w:p w14:paraId="658AD52E" w14:textId="0518C876" w:rsidR="00EA1826" w:rsidRPr="00EA1826" w:rsidRDefault="00EA1826" w:rsidP="00EA1826">
      <w:pPr>
        <w:rPr>
          <w:rFonts w:cstheme="minorHAnsi"/>
          <w:sz w:val="24"/>
          <w:szCs w:val="24"/>
        </w:rPr>
      </w:pPr>
      <w:r w:rsidRPr="00EA1826">
        <w:rPr>
          <w:rFonts w:cstheme="minorHAnsi"/>
          <w:sz w:val="24"/>
          <w:szCs w:val="24"/>
        </w:rPr>
        <w:t>At Stella Hospitality, we are committed to fostering a fair, transparent, and inclusive hiring process. Our recruitment p</w:t>
      </w:r>
      <w:r>
        <w:rPr>
          <w:rFonts w:cstheme="minorHAnsi"/>
          <w:sz w:val="24"/>
          <w:szCs w:val="24"/>
        </w:rPr>
        <w:t>rocess</w:t>
      </w:r>
      <w:r w:rsidRPr="00EA1826">
        <w:rPr>
          <w:rFonts w:cstheme="minorHAnsi"/>
          <w:sz w:val="24"/>
          <w:szCs w:val="24"/>
        </w:rPr>
        <w:t xml:space="preserve"> ensures equal opportunities for all candidates, both internal and external, while eliminating biases and discrimination. This handbook outlines our approach to recruitment and selection, emphasizing merit-based hiring and a non-discriminatory evaluation process.</w:t>
      </w:r>
    </w:p>
    <w:p w14:paraId="5110E731" w14:textId="34B063D4" w:rsidR="00EA1826" w:rsidRPr="00C82B04" w:rsidRDefault="00EA1826" w:rsidP="00C82B04">
      <w:pPr>
        <w:pStyle w:val="Heading2"/>
        <w:numPr>
          <w:ilvl w:val="1"/>
          <w:numId w:val="201"/>
        </w:numPr>
        <w:spacing w:after="0" w:line="360" w:lineRule="auto"/>
        <w:ind w:left="709"/>
        <w:rPr>
          <w:b/>
          <w:bCs/>
          <w:sz w:val="36"/>
          <w:szCs w:val="36"/>
        </w:rPr>
      </w:pPr>
      <w:bookmarkStart w:id="19" w:name="_Toc196398242"/>
      <w:r w:rsidRPr="00C82B04">
        <w:rPr>
          <w:b/>
          <w:bCs/>
          <w:sz w:val="36"/>
          <w:szCs w:val="36"/>
        </w:rPr>
        <w:t>Recruitment Principles</w:t>
      </w:r>
      <w:bookmarkEnd w:id="19"/>
    </w:p>
    <w:p w14:paraId="10821BD2" w14:textId="79699B80" w:rsidR="00EA1826" w:rsidRPr="00EA1826" w:rsidRDefault="00EA1826" w:rsidP="00D56627">
      <w:pPr>
        <w:pStyle w:val="ListParagraph"/>
        <w:numPr>
          <w:ilvl w:val="0"/>
          <w:numId w:val="75"/>
        </w:numPr>
        <w:rPr>
          <w:rFonts w:cstheme="minorHAnsi"/>
          <w:b/>
          <w:bCs/>
          <w:sz w:val="24"/>
          <w:szCs w:val="24"/>
        </w:rPr>
      </w:pPr>
      <w:r w:rsidRPr="00EA1826">
        <w:rPr>
          <w:rFonts w:cstheme="minorHAnsi"/>
          <w:b/>
          <w:bCs/>
          <w:sz w:val="24"/>
          <w:szCs w:val="24"/>
        </w:rPr>
        <w:t>Merit-Based Hiring</w:t>
      </w:r>
    </w:p>
    <w:p w14:paraId="6A71F2AC" w14:textId="77777777" w:rsidR="00EA1826" w:rsidRPr="00EA1826" w:rsidRDefault="00EA1826" w:rsidP="00F15284">
      <w:pPr>
        <w:numPr>
          <w:ilvl w:val="0"/>
          <w:numId w:val="60"/>
        </w:numPr>
        <w:rPr>
          <w:sz w:val="24"/>
          <w:szCs w:val="24"/>
        </w:rPr>
      </w:pPr>
      <w:r w:rsidRPr="00EA1826">
        <w:rPr>
          <w:sz w:val="24"/>
          <w:szCs w:val="24"/>
        </w:rPr>
        <w:t>Hiring decisions are based on job-related skills, qualifications, experience, and performance.</w:t>
      </w:r>
    </w:p>
    <w:p w14:paraId="307790D8" w14:textId="77777777" w:rsidR="00EA1826" w:rsidRPr="00EA1826" w:rsidRDefault="00EA1826" w:rsidP="00F15284">
      <w:pPr>
        <w:numPr>
          <w:ilvl w:val="0"/>
          <w:numId w:val="60"/>
        </w:numPr>
        <w:rPr>
          <w:sz w:val="24"/>
          <w:szCs w:val="24"/>
        </w:rPr>
      </w:pPr>
      <w:r w:rsidRPr="00EA1826">
        <w:rPr>
          <w:sz w:val="24"/>
          <w:szCs w:val="24"/>
        </w:rPr>
        <w:t>All job descriptions clearly define required competencies and selection criteria.</w:t>
      </w:r>
    </w:p>
    <w:p w14:paraId="75FC7892" w14:textId="77777777" w:rsidR="00EA1826" w:rsidRPr="00EA1826" w:rsidRDefault="00EA1826" w:rsidP="00F15284">
      <w:pPr>
        <w:numPr>
          <w:ilvl w:val="0"/>
          <w:numId w:val="60"/>
        </w:numPr>
        <w:rPr>
          <w:sz w:val="24"/>
          <w:szCs w:val="24"/>
        </w:rPr>
      </w:pPr>
      <w:r w:rsidRPr="00EA1826">
        <w:rPr>
          <w:sz w:val="24"/>
          <w:szCs w:val="24"/>
        </w:rPr>
        <w:t>Internal candidates receive equal opportunities for open positions through the Internal Job Posting (IJP) system.</w:t>
      </w:r>
    </w:p>
    <w:p w14:paraId="71AA6B87" w14:textId="777B1CC5" w:rsidR="00EA1826" w:rsidRPr="00EA1826" w:rsidRDefault="00EA1826" w:rsidP="006B6B39">
      <w:pPr>
        <w:pStyle w:val="ListParagraph"/>
        <w:numPr>
          <w:ilvl w:val="0"/>
          <w:numId w:val="75"/>
        </w:numPr>
        <w:rPr>
          <w:rFonts w:cstheme="minorHAnsi"/>
          <w:b/>
          <w:bCs/>
          <w:sz w:val="24"/>
          <w:szCs w:val="24"/>
        </w:rPr>
      </w:pPr>
      <w:r w:rsidRPr="00EA1826">
        <w:rPr>
          <w:rFonts w:cstheme="minorHAnsi"/>
          <w:b/>
          <w:bCs/>
          <w:sz w:val="24"/>
          <w:szCs w:val="24"/>
        </w:rPr>
        <w:t>Equal Opportunity &amp; Non-Discrimination</w:t>
      </w:r>
    </w:p>
    <w:p w14:paraId="31EC08DD" w14:textId="490B996B" w:rsidR="00EA1826" w:rsidRPr="00EA1826" w:rsidRDefault="00EA1826" w:rsidP="00F15284">
      <w:pPr>
        <w:numPr>
          <w:ilvl w:val="0"/>
          <w:numId w:val="60"/>
        </w:numPr>
        <w:rPr>
          <w:sz w:val="24"/>
          <w:szCs w:val="24"/>
        </w:rPr>
      </w:pPr>
      <w:r w:rsidRPr="00EA1826">
        <w:rPr>
          <w:sz w:val="24"/>
          <w:szCs w:val="24"/>
        </w:rPr>
        <w:t>Stella Hospitality does not discriminate based on race, gender, age, religion, disability, nationality, sexual orientation, or any other characteristic.</w:t>
      </w:r>
    </w:p>
    <w:p w14:paraId="471CD2A3" w14:textId="77777777" w:rsidR="00EA1826" w:rsidRPr="00EA1826" w:rsidRDefault="00EA1826" w:rsidP="00F15284">
      <w:pPr>
        <w:numPr>
          <w:ilvl w:val="0"/>
          <w:numId w:val="60"/>
        </w:numPr>
        <w:rPr>
          <w:sz w:val="24"/>
          <w:szCs w:val="24"/>
        </w:rPr>
      </w:pPr>
      <w:r w:rsidRPr="00EA1826">
        <w:rPr>
          <w:sz w:val="24"/>
          <w:szCs w:val="24"/>
        </w:rPr>
        <w:t>Job postings use neutral and inclusive language to attract a diverse pool of candidates.</w:t>
      </w:r>
    </w:p>
    <w:p w14:paraId="37C99494" w14:textId="77777777" w:rsidR="00EA1826" w:rsidRPr="00EA1826" w:rsidRDefault="00EA1826" w:rsidP="00F15284">
      <w:pPr>
        <w:numPr>
          <w:ilvl w:val="0"/>
          <w:numId w:val="60"/>
        </w:numPr>
        <w:rPr>
          <w:sz w:val="24"/>
          <w:szCs w:val="24"/>
        </w:rPr>
      </w:pPr>
      <w:r w:rsidRPr="00EA1826">
        <w:rPr>
          <w:sz w:val="24"/>
          <w:szCs w:val="24"/>
        </w:rPr>
        <w:t>Interviewers and hiring managers undergo training to recognize and eliminate unconscious biases.</w:t>
      </w:r>
    </w:p>
    <w:p w14:paraId="4B55B1AE" w14:textId="26EDE903" w:rsidR="00EA1826" w:rsidRPr="00EA1826" w:rsidRDefault="00EA1826" w:rsidP="006B6B39">
      <w:pPr>
        <w:pStyle w:val="ListParagraph"/>
        <w:numPr>
          <w:ilvl w:val="0"/>
          <w:numId w:val="75"/>
        </w:numPr>
        <w:rPr>
          <w:rFonts w:cstheme="minorHAnsi"/>
          <w:b/>
          <w:bCs/>
          <w:sz w:val="24"/>
          <w:szCs w:val="24"/>
        </w:rPr>
      </w:pPr>
      <w:r w:rsidRPr="00EA1826">
        <w:rPr>
          <w:rFonts w:cstheme="minorHAnsi"/>
          <w:b/>
          <w:bCs/>
          <w:sz w:val="24"/>
          <w:szCs w:val="24"/>
        </w:rPr>
        <w:t>Transparency in Recruitment Process</w:t>
      </w:r>
    </w:p>
    <w:p w14:paraId="318E37BA" w14:textId="77777777" w:rsidR="00EA1826" w:rsidRPr="00EA1826" w:rsidRDefault="00EA1826" w:rsidP="00F15284">
      <w:pPr>
        <w:numPr>
          <w:ilvl w:val="0"/>
          <w:numId w:val="60"/>
        </w:numPr>
        <w:rPr>
          <w:sz w:val="24"/>
          <w:szCs w:val="24"/>
        </w:rPr>
      </w:pPr>
      <w:r w:rsidRPr="00EA1826">
        <w:rPr>
          <w:sz w:val="24"/>
          <w:szCs w:val="24"/>
        </w:rPr>
        <w:t>All vacancies are publicly posted through internal and external channels.</w:t>
      </w:r>
    </w:p>
    <w:p w14:paraId="37FCBA68" w14:textId="77777777" w:rsidR="00EA1826" w:rsidRPr="00EA1826" w:rsidRDefault="00EA1826" w:rsidP="00F15284">
      <w:pPr>
        <w:numPr>
          <w:ilvl w:val="0"/>
          <w:numId w:val="60"/>
        </w:numPr>
        <w:rPr>
          <w:sz w:val="24"/>
          <w:szCs w:val="24"/>
        </w:rPr>
      </w:pPr>
      <w:r w:rsidRPr="00EA1826">
        <w:rPr>
          <w:sz w:val="24"/>
          <w:szCs w:val="24"/>
        </w:rPr>
        <w:t>Shortlisting criteria and selection processes are documented and made available upon request.</w:t>
      </w:r>
    </w:p>
    <w:p w14:paraId="7587E778" w14:textId="77777777" w:rsidR="00EA1826" w:rsidRPr="00EA1826" w:rsidRDefault="00EA1826" w:rsidP="00F15284">
      <w:pPr>
        <w:numPr>
          <w:ilvl w:val="0"/>
          <w:numId w:val="60"/>
        </w:numPr>
        <w:rPr>
          <w:sz w:val="24"/>
          <w:szCs w:val="24"/>
        </w:rPr>
      </w:pPr>
      <w:r w:rsidRPr="00EA1826">
        <w:rPr>
          <w:sz w:val="24"/>
          <w:szCs w:val="24"/>
        </w:rPr>
        <w:t>Candidates receive timely communication about the status of their applications.</w:t>
      </w:r>
    </w:p>
    <w:p w14:paraId="79C7CF91" w14:textId="1FF7E195" w:rsidR="00EA1826" w:rsidRDefault="00EA1826" w:rsidP="00F15284">
      <w:pPr>
        <w:numPr>
          <w:ilvl w:val="0"/>
          <w:numId w:val="60"/>
        </w:numPr>
        <w:rPr>
          <w:sz w:val="24"/>
          <w:szCs w:val="24"/>
        </w:rPr>
      </w:pPr>
      <w:r w:rsidRPr="00EA1826">
        <w:rPr>
          <w:sz w:val="24"/>
          <w:szCs w:val="24"/>
        </w:rPr>
        <w:t>Rejected candidates are provided with constructive feedback.</w:t>
      </w:r>
    </w:p>
    <w:p w14:paraId="6F89A1EE" w14:textId="77777777" w:rsidR="00F15284" w:rsidRDefault="00F15284" w:rsidP="00F15284">
      <w:pPr>
        <w:rPr>
          <w:sz w:val="24"/>
          <w:szCs w:val="24"/>
        </w:rPr>
      </w:pPr>
    </w:p>
    <w:p w14:paraId="689E0A4B" w14:textId="77777777" w:rsidR="002452A8" w:rsidRDefault="002452A8" w:rsidP="00F15284">
      <w:pPr>
        <w:rPr>
          <w:sz w:val="24"/>
          <w:szCs w:val="24"/>
        </w:rPr>
      </w:pPr>
    </w:p>
    <w:p w14:paraId="19F4F023" w14:textId="77777777" w:rsidR="002452A8" w:rsidRDefault="002452A8" w:rsidP="00F15284">
      <w:pPr>
        <w:rPr>
          <w:sz w:val="24"/>
          <w:szCs w:val="24"/>
        </w:rPr>
      </w:pPr>
    </w:p>
    <w:p w14:paraId="63DFA29F" w14:textId="77777777" w:rsidR="002452A8" w:rsidRPr="00EA1826" w:rsidRDefault="002452A8" w:rsidP="00F15284">
      <w:pPr>
        <w:rPr>
          <w:sz w:val="24"/>
          <w:szCs w:val="24"/>
        </w:rPr>
      </w:pPr>
    </w:p>
    <w:p w14:paraId="0172D9F4" w14:textId="26566C43" w:rsidR="00EA1826" w:rsidRPr="00C82B04" w:rsidRDefault="00EA1826" w:rsidP="00C82B04">
      <w:pPr>
        <w:pStyle w:val="Heading2"/>
        <w:numPr>
          <w:ilvl w:val="1"/>
          <w:numId w:val="201"/>
        </w:numPr>
        <w:spacing w:after="0" w:line="360" w:lineRule="auto"/>
        <w:ind w:left="709"/>
        <w:rPr>
          <w:b/>
          <w:bCs/>
          <w:sz w:val="36"/>
          <w:szCs w:val="36"/>
        </w:rPr>
      </w:pPr>
      <w:bookmarkStart w:id="20" w:name="_Toc196398243"/>
      <w:r w:rsidRPr="00C82B04">
        <w:rPr>
          <w:b/>
          <w:bCs/>
          <w:sz w:val="36"/>
          <w:szCs w:val="36"/>
        </w:rPr>
        <w:lastRenderedPageBreak/>
        <w:t>Recruitment Process &amp; Guidelines</w:t>
      </w:r>
      <w:bookmarkEnd w:id="20"/>
    </w:p>
    <w:p w14:paraId="2E2004E3" w14:textId="583D1F84" w:rsidR="00EA1826" w:rsidRPr="00EA1826" w:rsidRDefault="00EA1826" w:rsidP="006B6B39">
      <w:pPr>
        <w:pStyle w:val="ListParagraph"/>
        <w:numPr>
          <w:ilvl w:val="0"/>
          <w:numId w:val="75"/>
        </w:numPr>
        <w:rPr>
          <w:rFonts w:cstheme="minorHAnsi"/>
          <w:b/>
          <w:bCs/>
          <w:sz w:val="24"/>
          <w:szCs w:val="24"/>
        </w:rPr>
      </w:pPr>
      <w:r w:rsidRPr="00EA1826">
        <w:rPr>
          <w:rFonts w:cstheme="minorHAnsi"/>
          <w:b/>
          <w:bCs/>
          <w:sz w:val="24"/>
          <w:szCs w:val="24"/>
        </w:rPr>
        <w:t xml:space="preserve"> Job Posting &amp; Advertisement</w:t>
      </w:r>
    </w:p>
    <w:p w14:paraId="1D68487E" w14:textId="77777777" w:rsidR="00EA1826" w:rsidRPr="00EA1826" w:rsidRDefault="00EA1826" w:rsidP="00F15284">
      <w:pPr>
        <w:numPr>
          <w:ilvl w:val="0"/>
          <w:numId w:val="60"/>
        </w:numPr>
        <w:rPr>
          <w:sz w:val="24"/>
          <w:szCs w:val="24"/>
        </w:rPr>
      </w:pPr>
      <w:r w:rsidRPr="00EA1826">
        <w:rPr>
          <w:sz w:val="24"/>
          <w:szCs w:val="24"/>
        </w:rPr>
        <w:t>Job descriptions are standardized to reflect essential qualifications and avoid biased language.</w:t>
      </w:r>
    </w:p>
    <w:p w14:paraId="44B1C873" w14:textId="3BEEFCEB" w:rsidR="00EA1826" w:rsidRPr="00EA1826" w:rsidRDefault="00EA1826" w:rsidP="00F15284">
      <w:pPr>
        <w:numPr>
          <w:ilvl w:val="0"/>
          <w:numId w:val="60"/>
        </w:numPr>
        <w:rPr>
          <w:sz w:val="24"/>
          <w:szCs w:val="24"/>
        </w:rPr>
      </w:pPr>
      <w:r w:rsidRPr="00EA1826">
        <w:rPr>
          <w:sz w:val="24"/>
          <w:szCs w:val="24"/>
        </w:rPr>
        <w:t>Vacancies are advertised through the company website and job boards.</w:t>
      </w:r>
    </w:p>
    <w:p w14:paraId="7363CE96" w14:textId="77777777" w:rsidR="00EA1826" w:rsidRPr="00EA1826" w:rsidRDefault="00EA1826" w:rsidP="00F15284">
      <w:pPr>
        <w:numPr>
          <w:ilvl w:val="0"/>
          <w:numId w:val="60"/>
        </w:numPr>
        <w:rPr>
          <w:sz w:val="24"/>
          <w:szCs w:val="24"/>
        </w:rPr>
      </w:pPr>
      <w:r w:rsidRPr="00EA1826">
        <w:rPr>
          <w:sz w:val="24"/>
          <w:szCs w:val="24"/>
        </w:rPr>
        <w:t>Internal employees are encouraged to apply through the Internal Job Posting (IJP) system.</w:t>
      </w:r>
    </w:p>
    <w:p w14:paraId="56F93ABD" w14:textId="0999AA40" w:rsidR="00EA1826" w:rsidRPr="00EA1826" w:rsidRDefault="00EA1826" w:rsidP="006B6B39">
      <w:pPr>
        <w:pStyle w:val="ListParagraph"/>
        <w:numPr>
          <w:ilvl w:val="0"/>
          <w:numId w:val="75"/>
        </w:numPr>
        <w:rPr>
          <w:rFonts w:cstheme="minorHAnsi"/>
          <w:b/>
          <w:bCs/>
          <w:sz w:val="24"/>
          <w:szCs w:val="24"/>
        </w:rPr>
      </w:pPr>
      <w:r w:rsidRPr="00EA1826">
        <w:rPr>
          <w:rFonts w:cstheme="minorHAnsi"/>
          <w:b/>
          <w:bCs/>
          <w:sz w:val="24"/>
          <w:szCs w:val="24"/>
        </w:rPr>
        <w:t>Screening &amp; Shortlisting</w:t>
      </w:r>
    </w:p>
    <w:p w14:paraId="324F5461" w14:textId="77777777" w:rsidR="00EA1826" w:rsidRPr="00EA1826" w:rsidRDefault="00EA1826" w:rsidP="00F15284">
      <w:pPr>
        <w:numPr>
          <w:ilvl w:val="0"/>
          <w:numId w:val="60"/>
        </w:numPr>
        <w:rPr>
          <w:sz w:val="24"/>
          <w:szCs w:val="24"/>
        </w:rPr>
      </w:pPr>
      <w:r w:rsidRPr="00EA1826">
        <w:rPr>
          <w:sz w:val="24"/>
          <w:szCs w:val="24"/>
        </w:rPr>
        <w:t>A structured and objective evaluation system is used to assess applications.</w:t>
      </w:r>
    </w:p>
    <w:p w14:paraId="2864E069" w14:textId="77777777" w:rsidR="00EA1826" w:rsidRPr="00EA1826" w:rsidRDefault="00EA1826" w:rsidP="00F15284">
      <w:pPr>
        <w:numPr>
          <w:ilvl w:val="0"/>
          <w:numId w:val="60"/>
        </w:numPr>
        <w:rPr>
          <w:sz w:val="24"/>
          <w:szCs w:val="24"/>
        </w:rPr>
      </w:pPr>
      <w:r w:rsidRPr="00EA1826">
        <w:rPr>
          <w:sz w:val="24"/>
          <w:szCs w:val="24"/>
        </w:rPr>
        <w:t>Resumes are anonymized (name, gender, age, and other identifiers removed) before initial screening to prevent biases.</w:t>
      </w:r>
    </w:p>
    <w:p w14:paraId="4101E773" w14:textId="77777777" w:rsidR="00EA1826" w:rsidRPr="00EA1826" w:rsidRDefault="00EA1826" w:rsidP="00F15284">
      <w:pPr>
        <w:numPr>
          <w:ilvl w:val="0"/>
          <w:numId w:val="60"/>
        </w:numPr>
        <w:rPr>
          <w:sz w:val="24"/>
          <w:szCs w:val="24"/>
        </w:rPr>
      </w:pPr>
      <w:r w:rsidRPr="00EA1826">
        <w:rPr>
          <w:sz w:val="24"/>
          <w:szCs w:val="24"/>
        </w:rPr>
        <w:t>Shortlisting is conducted based on job-related criteria only.</w:t>
      </w:r>
    </w:p>
    <w:p w14:paraId="0118EF50" w14:textId="74BFFAFD" w:rsidR="00EA1826" w:rsidRPr="00EA1826" w:rsidRDefault="00EA1826" w:rsidP="006B6B39">
      <w:pPr>
        <w:pStyle w:val="ListParagraph"/>
        <w:numPr>
          <w:ilvl w:val="0"/>
          <w:numId w:val="75"/>
        </w:numPr>
        <w:rPr>
          <w:rFonts w:cstheme="minorHAnsi"/>
          <w:b/>
          <w:bCs/>
          <w:sz w:val="24"/>
          <w:szCs w:val="24"/>
        </w:rPr>
      </w:pPr>
      <w:r w:rsidRPr="00EA1826">
        <w:rPr>
          <w:rFonts w:cstheme="minorHAnsi"/>
          <w:b/>
          <w:bCs/>
          <w:sz w:val="24"/>
          <w:szCs w:val="24"/>
        </w:rPr>
        <w:t>Interview &amp; Selection Process</w:t>
      </w:r>
    </w:p>
    <w:p w14:paraId="34A17CF2" w14:textId="77777777" w:rsidR="00EA1826" w:rsidRPr="00EA1826" w:rsidRDefault="00EA1826" w:rsidP="00F15284">
      <w:pPr>
        <w:numPr>
          <w:ilvl w:val="0"/>
          <w:numId w:val="60"/>
        </w:numPr>
        <w:rPr>
          <w:sz w:val="24"/>
          <w:szCs w:val="24"/>
        </w:rPr>
      </w:pPr>
      <w:r w:rsidRPr="00EA1826">
        <w:rPr>
          <w:sz w:val="24"/>
          <w:szCs w:val="24"/>
        </w:rPr>
        <w:t>Panel interviews are conducted to minimize individual biases in hiring decisions.</w:t>
      </w:r>
    </w:p>
    <w:p w14:paraId="32432230" w14:textId="77777777" w:rsidR="00EA1826" w:rsidRPr="00EA1826" w:rsidRDefault="00EA1826" w:rsidP="00F15284">
      <w:pPr>
        <w:numPr>
          <w:ilvl w:val="0"/>
          <w:numId w:val="60"/>
        </w:numPr>
        <w:rPr>
          <w:sz w:val="24"/>
          <w:szCs w:val="24"/>
        </w:rPr>
      </w:pPr>
      <w:r w:rsidRPr="00EA1826">
        <w:rPr>
          <w:sz w:val="24"/>
          <w:szCs w:val="24"/>
        </w:rPr>
        <w:t>Questions are competency-based and structured to assess job-related skills and cultural fit.</w:t>
      </w:r>
    </w:p>
    <w:p w14:paraId="54835B59" w14:textId="77777777" w:rsidR="00EA1826" w:rsidRPr="00EA1826" w:rsidRDefault="00EA1826" w:rsidP="00F15284">
      <w:pPr>
        <w:numPr>
          <w:ilvl w:val="0"/>
          <w:numId w:val="60"/>
        </w:numPr>
        <w:rPr>
          <w:sz w:val="24"/>
          <w:szCs w:val="24"/>
        </w:rPr>
      </w:pPr>
      <w:r w:rsidRPr="00EA1826">
        <w:rPr>
          <w:sz w:val="24"/>
          <w:szCs w:val="24"/>
        </w:rPr>
        <w:t>A standardized scoring system ensures fair evaluation.</w:t>
      </w:r>
    </w:p>
    <w:p w14:paraId="124BAE13" w14:textId="472B380A" w:rsidR="00EA1826" w:rsidRPr="00EA1826" w:rsidRDefault="00EA1826" w:rsidP="006B6B39">
      <w:pPr>
        <w:pStyle w:val="ListParagraph"/>
        <w:numPr>
          <w:ilvl w:val="0"/>
          <w:numId w:val="75"/>
        </w:numPr>
        <w:rPr>
          <w:rFonts w:cstheme="minorHAnsi"/>
          <w:b/>
          <w:bCs/>
          <w:sz w:val="24"/>
          <w:szCs w:val="24"/>
        </w:rPr>
      </w:pPr>
      <w:r w:rsidRPr="00EA1826">
        <w:rPr>
          <w:rFonts w:cstheme="minorHAnsi"/>
          <w:b/>
          <w:bCs/>
          <w:sz w:val="24"/>
          <w:szCs w:val="24"/>
        </w:rPr>
        <w:t>Final Selection &amp; Offer Process</w:t>
      </w:r>
    </w:p>
    <w:p w14:paraId="7C61BB2E" w14:textId="77777777" w:rsidR="00EA1826" w:rsidRPr="00EA1826" w:rsidRDefault="00EA1826" w:rsidP="00F15284">
      <w:pPr>
        <w:numPr>
          <w:ilvl w:val="0"/>
          <w:numId w:val="60"/>
        </w:numPr>
        <w:rPr>
          <w:sz w:val="24"/>
          <w:szCs w:val="24"/>
        </w:rPr>
      </w:pPr>
      <w:r w:rsidRPr="00EA1826">
        <w:rPr>
          <w:sz w:val="24"/>
          <w:szCs w:val="24"/>
        </w:rPr>
        <w:t>Final selection is based solely on assessment results and panel feedback.</w:t>
      </w:r>
    </w:p>
    <w:p w14:paraId="4C56E153" w14:textId="77777777" w:rsidR="00EA1826" w:rsidRPr="00EA1826" w:rsidRDefault="00EA1826" w:rsidP="00F15284">
      <w:pPr>
        <w:numPr>
          <w:ilvl w:val="0"/>
          <w:numId w:val="60"/>
        </w:numPr>
        <w:rPr>
          <w:sz w:val="24"/>
          <w:szCs w:val="24"/>
        </w:rPr>
      </w:pPr>
      <w:r w:rsidRPr="00EA1826">
        <w:rPr>
          <w:sz w:val="24"/>
          <w:szCs w:val="24"/>
        </w:rPr>
        <w:t>Offers are made following a structured compensation framework to ensure pay equity.</w:t>
      </w:r>
    </w:p>
    <w:p w14:paraId="3C0F12AE" w14:textId="77777777" w:rsidR="00EA1826" w:rsidRPr="00EA1826" w:rsidRDefault="00EA1826" w:rsidP="00F15284">
      <w:pPr>
        <w:numPr>
          <w:ilvl w:val="0"/>
          <w:numId w:val="60"/>
        </w:numPr>
        <w:rPr>
          <w:rFonts w:cstheme="minorHAnsi"/>
          <w:sz w:val="24"/>
          <w:szCs w:val="24"/>
        </w:rPr>
      </w:pPr>
      <w:r w:rsidRPr="00EA1826">
        <w:rPr>
          <w:sz w:val="24"/>
          <w:szCs w:val="24"/>
        </w:rPr>
        <w:t>Compliance with all legal</w:t>
      </w:r>
      <w:r w:rsidRPr="00EA1826">
        <w:rPr>
          <w:rFonts w:cstheme="minorHAnsi"/>
          <w:sz w:val="24"/>
          <w:szCs w:val="24"/>
        </w:rPr>
        <w:t xml:space="preserve"> and ethical hiring standards is ensured.</w:t>
      </w:r>
    </w:p>
    <w:p w14:paraId="294C7BC6" w14:textId="7BA76D48" w:rsidR="00EA1826" w:rsidRPr="00C82B04" w:rsidRDefault="00EA1826" w:rsidP="00C82B04">
      <w:pPr>
        <w:pStyle w:val="Heading2"/>
        <w:numPr>
          <w:ilvl w:val="1"/>
          <w:numId w:val="201"/>
        </w:numPr>
        <w:spacing w:after="0" w:line="360" w:lineRule="auto"/>
        <w:ind w:left="709"/>
        <w:rPr>
          <w:b/>
          <w:bCs/>
          <w:sz w:val="36"/>
          <w:szCs w:val="36"/>
        </w:rPr>
      </w:pPr>
      <w:bookmarkStart w:id="21" w:name="_Toc196398244"/>
      <w:r w:rsidRPr="00C82B04">
        <w:rPr>
          <w:b/>
          <w:bCs/>
          <w:sz w:val="36"/>
          <w:szCs w:val="36"/>
        </w:rPr>
        <w:t>Implementation of a Blind Recruitment System</w:t>
      </w:r>
      <w:bookmarkEnd w:id="21"/>
    </w:p>
    <w:p w14:paraId="7635173E" w14:textId="77777777" w:rsidR="00EA1826" w:rsidRPr="00EA1826" w:rsidRDefault="00EA1826" w:rsidP="00F15284">
      <w:pPr>
        <w:numPr>
          <w:ilvl w:val="0"/>
          <w:numId w:val="60"/>
        </w:numPr>
        <w:rPr>
          <w:sz w:val="24"/>
          <w:szCs w:val="24"/>
        </w:rPr>
      </w:pPr>
      <w:r w:rsidRPr="00EA1826">
        <w:rPr>
          <w:sz w:val="24"/>
          <w:szCs w:val="24"/>
        </w:rPr>
        <w:t>A recruitment software is used to anonymize candidate details during initial screening.</w:t>
      </w:r>
    </w:p>
    <w:p w14:paraId="6DC9AE31" w14:textId="77777777" w:rsidR="00EA1826" w:rsidRPr="00EA1826" w:rsidRDefault="00EA1826" w:rsidP="00F15284">
      <w:pPr>
        <w:numPr>
          <w:ilvl w:val="0"/>
          <w:numId w:val="60"/>
        </w:numPr>
        <w:rPr>
          <w:sz w:val="24"/>
          <w:szCs w:val="24"/>
        </w:rPr>
      </w:pPr>
      <w:r w:rsidRPr="00EA1826">
        <w:rPr>
          <w:sz w:val="24"/>
          <w:szCs w:val="24"/>
        </w:rPr>
        <w:t>The system ensures that hiring decisions are based purely on qualifications and experience.</w:t>
      </w:r>
    </w:p>
    <w:p w14:paraId="48573DC6" w14:textId="4E8B9EB2" w:rsidR="006955A7" w:rsidRPr="00C82B04" w:rsidRDefault="00EA1826" w:rsidP="00C82B04">
      <w:pPr>
        <w:numPr>
          <w:ilvl w:val="0"/>
          <w:numId w:val="60"/>
        </w:numPr>
        <w:rPr>
          <w:sz w:val="24"/>
          <w:szCs w:val="24"/>
        </w:rPr>
      </w:pPr>
      <w:r w:rsidRPr="00EA1826">
        <w:rPr>
          <w:sz w:val="24"/>
          <w:szCs w:val="24"/>
        </w:rPr>
        <w:t>Hiring managers do not have access to personal details until candidates reach the interview stage.</w:t>
      </w:r>
      <w:r w:rsidR="006955A7" w:rsidRPr="00C82B04">
        <w:rPr>
          <w:rFonts w:cstheme="minorHAnsi"/>
          <w:b/>
          <w:bCs/>
          <w:sz w:val="32"/>
          <w:szCs w:val="32"/>
        </w:rPr>
        <w:br w:type="page"/>
      </w:r>
    </w:p>
    <w:p w14:paraId="5C9A288A" w14:textId="05D79996" w:rsidR="00E5702E" w:rsidRPr="00AC66FC" w:rsidRDefault="00CA5254" w:rsidP="00AC66FC">
      <w:pPr>
        <w:pStyle w:val="Heading1"/>
        <w:numPr>
          <w:ilvl w:val="0"/>
          <w:numId w:val="201"/>
        </w:numPr>
        <w:spacing w:line="360" w:lineRule="auto"/>
        <w:ind w:left="426"/>
        <w:jc w:val="center"/>
        <w:rPr>
          <w:rFonts w:asciiTheme="minorHAnsi" w:hAnsiTheme="minorHAnsi" w:cstheme="minorHAnsi"/>
          <w:b/>
          <w:bCs/>
          <w:u w:val="single"/>
        </w:rPr>
      </w:pPr>
      <w:bookmarkStart w:id="22" w:name="_Toc196398245"/>
      <w:r w:rsidRPr="00AC66FC">
        <w:rPr>
          <w:rFonts w:asciiTheme="minorHAnsi" w:hAnsiTheme="minorHAnsi" w:cstheme="minorHAnsi"/>
          <w:b/>
          <w:bCs/>
          <w:u w:val="single"/>
        </w:rPr>
        <w:lastRenderedPageBreak/>
        <w:t>Anti-Discrimination Guidelines</w:t>
      </w:r>
      <w:bookmarkEnd w:id="22"/>
    </w:p>
    <w:p w14:paraId="78BC81B0" w14:textId="77777777" w:rsidR="00CA5254" w:rsidRPr="00CA5254" w:rsidRDefault="00CA5254" w:rsidP="00CA5254">
      <w:pPr>
        <w:rPr>
          <w:rFonts w:cstheme="minorHAnsi"/>
          <w:sz w:val="24"/>
          <w:szCs w:val="24"/>
        </w:rPr>
      </w:pPr>
      <w:r w:rsidRPr="00CA5254">
        <w:rPr>
          <w:rFonts w:cstheme="minorHAnsi"/>
          <w:sz w:val="24"/>
          <w:szCs w:val="24"/>
        </w:rPr>
        <w:t>Stella Hospitality is committed to fostering an inclusive, diverse, and equitable workplace where all employees have equal opportunities for professional development and career advancement. We ensure that our promotion processes and professional development initiatives are free from discrimination, bias, or unfair treatment. This handbook outlines our actions to promote fairness, accessibility, and inclusivity in career growth.</w:t>
      </w:r>
    </w:p>
    <w:p w14:paraId="51D1EE1D" w14:textId="4B60EDF5" w:rsidR="00CA5254" w:rsidRPr="00C82B04" w:rsidRDefault="00CA5254" w:rsidP="00C82B04">
      <w:pPr>
        <w:pStyle w:val="Heading2"/>
        <w:numPr>
          <w:ilvl w:val="1"/>
          <w:numId w:val="201"/>
        </w:numPr>
        <w:spacing w:after="0" w:line="360" w:lineRule="auto"/>
        <w:ind w:left="709"/>
        <w:rPr>
          <w:b/>
          <w:bCs/>
          <w:sz w:val="36"/>
          <w:szCs w:val="36"/>
        </w:rPr>
      </w:pPr>
      <w:bookmarkStart w:id="23" w:name="_Toc196398246"/>
      <w:r w:rsidRPr="00C82B04">
        <w:rPr>
          <w:b/>
          <w:bCs/>
          <w:sz w:val="36"/>
          <w:szCs w:val="36"/>
        </w:rPr>
        <w:t>Non-Discriminatory P</w:t>
      </w:r>
      <w:r w:rsidR="00486FFC" w:rsidRPr="00C82B04">
        <w:rPr>
          <w:b/>
          <w:bCs/>
          <w:sz w:val="36"/>
          <w:szCs w:val="36"/>
        </w:rPr>
        <w:t>rocess</w:t>
      </w:r>
      <w:bookmarkEnd w:id="23"/>
    </w:p>
    <w:p w14:paraId="7DA8B5DC" w14:textId="164A7230" w:rsidR="00CA5254" w:rsidRPr="00CA5254" w:rsidRDefault="00CA5254" w:rsidP="00486FFC">
      <w:pPr>
        <w:pStyle w:val="ListParagraph"/>
        <w:numPr>
          <w:ilvl w:val="0"/>
          <w:numId w:val="75"/>
        </w:numPr>
        <w:rPr>
          <w:rFonts w:cstheme="minorHAnsi"/>
          <w:b/>
          <w:bCs/>
          <w:sz w:val="24"/>
          <w:szCs w:val="24"/>
        </w:rPr>
      </w:pPr>
      <w:r w:rsidRPr="00CA5254">
        <w:rPr>
          <w:rFonts w:cstheme="minorHAnsi"/>
          <w:b/>
          <w:bCs/>
          <w:sz w:val="24"/>
          <w:szCs w:val="24"/>
        </w:rPr>
        <w:t>Merit-Based Promotions</w:t>
      </w:r>
    </w:p>
    <w:p w14:paraId="4C55A545" w14:textId="77777777" w:rsidR="00CA5254" w:rsidRPr="00CA5254" w:rsidRDefault="00CA5254" w:rsidP="00486FFC">
      <w:pPr>
        <w:numPr>
          <w:ilvl w:val="0"/>
          <w:numId w:val="60"/>
        </w:numPr>
        <w:rPr>
          <w:sz w:val="24"/>
          <w:szCs w:val="24"/>
        </w:rPr>
      </w:pPr>
      <w:r w:rsidRPr="00CA5254">
        <w:rPr>
          <w:sz w:val="24"/>
          <w:szCs w:val="24"/>
        </w:rPr>
        <w:t>All promotions are based on performance, skills, experience, and potential rather than personal characteristics or background.</w:t>
      </w:r>
    </w:p>
    <w:p w14:paraId="0CB214B9" w14:textId="77777777" w:rsidR="00CA5254" w:rsidRPr="00CA5254" w:rsidRDefault="00CA5254" w:rsidP="00486FFC">
      <w:pPr>
        <w:numPr>
          <w:ilvl w:val="0"/>
          <w:numId w:val="60"/>
        </w:numPr>
        <w:rPr>
          <w:sz w:val="24"/>
          <w:szCs w:val="24"/>
        </w:rPr>
      </w:pPr>
      <w:r w:rsidRPr="00CA5254">
        <w:rPr>
          <w:sz w:val="24"/>
          <w:szCs w:val="24"/>
        </w:rPr>
        <w:t>Employees are evaluated based on Key Performance Indicators (KPIs), contributions to business objectives, and leadership potential.</w:t>
      </w:r>
    </w:p>
    <w:p w14:paraId="26D1A9B7" w14:textId="77777777" w:rsidR="00CA5254" w:rsidRPr="00CA5254" w:rsidRDefault="00CA5254" w:rsidP="00486FFC">
      <w:pPr>
        <w:numPr>
          <w:ilvl w:val="0"/>
          <w:numId w:val="60"/>
        </w:numPr>
        <w:rPr>
          <w:sz w:val="24"/>
          <w:szCs w:val="24"/>
        </w:rPr>
      </w:pPr>
      <w:r w:rsidRPr="00CA5254">
        <w:rPr>
          <w:sz w:val="24"/>
          <w:szCs w:val="24"/>
        </w:rPr>
        <w:t>A structured performance review process ensures that every employee has a fair opportunity for career advancement.</w:t>
      </w:r>
    </w:p>
    <w:p w14:paraId="5468A746" w14:textId="44DCF438" w:rsidR="00CA5254" w:rsidRPr="00CA5254" w:rsidRDefault="00CA5254" w:rsidP="00486FFC">
      <w:pPr>
        <w:pStyle w:val="ListParagraph"/>
        <w:numPr>
          <w:ilvl w:val="0"/>
          <w:numId w:val="75"/>
        </w:numPr>
        <w:rPr>
          <w:rFonts w:cstheme="minorHAnsi"/>
          <w:b/>
          <w:bCs/>
          <w:sz w:val="24"/>
          <w:szCs w:val="24"/>
        </w:rPr>
      </w:pPr>
      <w:r w:rsidRPr="00CA5254">
        <w:rPr>
          <w:rFonts w:cstheme="minorHAnsi"/>
          <w:b/>
          <w:bCs/>
          <w:sz w:val="24"/>
          <w:szCs w:val="24"/>
        </w:rPr>
        <w:t>Transparent Promotion Process</w:t>
      </w:r>
    </w:p>
    <w:p w14:paraId="4DE60172" w14:textId="01208A2A" w:rsidR="00CA5254" w:rsidRPr="00CA5254" w:rsidRDefault="00CA5254" w:rsidP="00B111C3">
      <w:pPr>
        <w:numPr>
          <w:ilvl w:val="0"/>
          <w:numId w:val="60"/>
        </w:numPr>
        <w:rPr>
          <w:sz w:val="24"/>
          <w:szCs w:val="24"/>
        </w:rPr>
      </w:pPr>
      <w:r w:rsidRPr="00CA5254">
        <w:rPr>
          <w:sz w:val="24"/>
          <w:szCs w:val="24"/>
        </w:rPr>
        <w:t>Promotion criteria and opportunities are communicated clearly to all employees through emails</w:t>
      </w:r>
      <w:r w:rsidR="005D0D48">
        <w:rPr>
          <w:sz w:val="24"/>
          <w:szCs w:val="24"/>
        </w:rPr>
        <w:t xml:space="preserve"> and</w:t>
      </w:r>
      <w:r w:rsidRPr="00CA5254">
        <w:rPr>
          <w:sz w:val="24"/>
          <w:szCs w:val="24"/>
        </w:rPr>
        <w:t xml:space="preserve"> meetings</w:t>
      </w:r>
      <w:r w:rsidR="005D0D48">
        <w:rPr>
          <w:sz w:val="24"/>
          <w:szCs w:val="24"/>
        </w:rPr>
        <w:t>.</w:t>
      </w:r>
    </w:p>
    <w:p w14:paraId="0BD2442A" w14:textId="77777777" w:rsidR="00CA5254" w:rsidRPr="00CA5254" w:rsidRDefault="00CA5254" w:rsidP="00B111C3">
      <w:pPr>
        <w:numPr>
          <w:ilvl w:val="0"/>
          <w:numId w:val="60"/>
        </w:numPr>
        <w:rPr>
          <w:sz w:val="24"/>
          <w:szCs w:val="24"/>
        </w:rPr>
      </w:pPr>
      <w:r w:rsidRPr="00CA5254">
        <w:rPr>
          <w:sz w:val="24"/>
          <w:szCs w:val="24"/>
        </w:rPr>
        <w:t>Employees have access to well-defined career pathways and development plans.</w:t>
      </w:r>
    </w:p>
    <w:p w14:paraId="1C8DB941" w14:textId="77777777" w:rsidR="00CA5254" w:rsidRPr="00CA5254" w:rsidRDefault="00CA5254" w:rsidP="00B111C3">
      <w:pPr>
        <w:numPr>
          <w:ilvl w:val="0"/>
          <w:numId w:val="60"/>
        </w:numPr>
        <w:rPr>
          <w:sz w:val="24"/>
          <w:szCs w:val="24"/>
        </w:rPr>
      </w:pPr>
      <w:r w:rsidRPr="00CA5254">
        <w:rPr>
          <w:sz w:val="24"/>
          <w:szCs w:val="24"/>
        </w:rPr>
        <w:t>Employees who meet eligibility criteria for promotion are encouraged to apply.</w:t>
      </w:r>
    </w:p>
    <w:p w14:paraId="0408BCB9" w14:textId="77777777" w:rsidR="00CA5254" w:rsidRPr="00CA5254" w:rsidRDefault="00CA5254" w:rsidP="00B111C3">
      <w:pPr>
        <w:numPr>
          <w:ilvl w:val="0"/>
          <w:numId w:val="60"/>
        </w:numPr>
        <w:rPr>
          <w:sz w:val="24"/>
          <w:szCs w:val="24"/>
        </w:rPr>
      </w:pPr>
      <w:r w:rsidRPr="00CA5254">
        <w:rPr>
          <w:sz w:val="24"/>
          <w:szCs w:val="24"/>
        </w:rPr>
        <w:t>A diverse promotion panel reviews all promotion applications to minimize bias.</w:t>
      </w:r>
    </w:p>
    <w:p w14:paraId="5E3CAAF8" w14:textId="526F910F" w:rsidR="00CA5254" w:rsidRPr="00CA5254" w:rsidRDefault="00CA5254" w:rsidP="00486FFC">
      <w:pPr>
        <w:pStyle w:val="ListParagraph"/>
        <w:numPr>
          <w:ilvl w:val="0"/>
          <w:numId w:val="75"/>
        </w:numPr>
        <w:rPr>
          <w:rFonts w:cstheme="minorHAnsi"/>
          <w:b/>
          <w:bCs/>
          <w:sz w:val="24"/>
          <w:szCs w:val="24"/>
        </w:rPr>
      </w:pPr>
      <w:r w:rsidRPr="00CA5254">
        <w:rPr>
          <w:rFonts w:cstheme="minorHAnsi"/>
          <w:b/>
          <w:bCs/>
          <w:sz w:val="24"/>
          <w:szCs w:val="24"/>
        </w:rPr>
        <w:t>Ensuring Fair Access to Career Development</w:t>
      </w:r>
    </w:p>
    <w:p w14:paraId="5877DAE9" w14:textId="77777777" w:rsidR="00CA5254" w:rsidRPr="00CA5254" w:rsidRDefault="00CA5254" w:rsidP="00B111C3">
      <w:pPr>
        <w:numPr>
          <w:ilvl w:val="0"/>
          <w:numId w:val="60"/>
        </w:numPr>
        <w:rPr>
          <w:sz w:val="24"/>
          <w:szCs w:val="24"/>
        </w:rPr>
      </w:pPr>
      <w:r w:rsidRPr="00CA5254">
        <w:rPr>
          <w:sz w:val="24"/>
          <w:szCs w:val="24"/>
        </w:rPr>
        <w:t>All employees are provided equal access to skill development programs, mentorship opportunities, and leadership training.</w:t>
      </w:r>
    </w:p>
    <w:p w14:paraId="09160F4A" w14:textId="77777777" w:rsidR="00CA5254" w:rsidRPr="00CA5254" w:rsidRDefault="00CA5254" w:rsidP="00B111C3">
      <w:pPr>
        <w:numPr>
          <w:ilvl w:val="0"/>
          <w:numId w:val="60"/>
        </w:numPr>
        <w:rPr>
          <w:sz w:val="24"/>
          <w:szCs w:val="24"/>
        </w:rPr>
      </w:pPr>
      <w:r w:rsidRPr="00CA5254">
        <w:rPr>
          <w:sz w:val="24"/>
          <w:szCs w:val="24"/>
        </w:rPr>
        <w:t>Career development programs are regularly reviewed to eliminate barriers and ensure inclusivity.</w:t>
      </w:r>
    </w:p>
    <w:p w14:paraId="2E5539EA" w14:textId="77777777" w:rsidR="00CA5254" w:rsidRPr="00CA5254" w:rsidRDefault="00CA5254" w:rsidP="00B111C3">
      <w:pPr>
        <w:numPr>
          <w:ilvl w:val="0"/>
          <w:numId w:val="60"/>
        </w:numPr>
        <w:rPr>
          <w:sz w:val="24"/>
          <w:szCs w:val="24"/>
        </w:rPr>
      </w:pPr>
      <w:r w:rsidRPr="00CA5254">
        <w:rPr>
          <w:sz w:val="24"/>
          <w:szCs w:val="24"/>
        </w:rPr>
        <w:t>Managers and HR are trained to recognize and prevent biases in recommending employees for development programs or promotions.</w:t>
      </w:r>
    </w:p>
    <w:p w14:paraId="169B8A0C" w14:textId="77777777" w:rsidR="00CA5254" w:rsidRPr="00B111C3" w:rsidRDefault="00CA5254" w:rsidP="00B111C3">
      <w:pPr>
        <w:numPr>
          <w:ilvl w:val="0"/>
          <w:numId w:val="60"/>
        </w:numPr>
        <w:rPr>
          <w:sz w:val="24"/>
          <w:szCs w:val="24"/>
        </w:rPr>
      </w:pPr>
      <w:r w:rsidRPr="00CA5254">
        <w:rPr>
          <w:sz w:val="24"/>
          <w:szCs w:val="24"/>
        </w:rPr>
        <w:t>Employees are encouraged to raise concerns about any perceived barriers to their professional growth.</w:t>
      </w:r>
    </w:p>
    <w:p w14:paraId="2E1AACB2" w14:textId="77777777" w:rsidR="00486FFC" w:rsidRPr="00CA5254" w:rsidRDefault="00486FFC" w:rsidP="00486FFC">
      <w:pPr>
        <w:rPr>
          <w:rFonts w:cstheme="minorHAnsi"/>
          <w:sz w:val="24"/>
          <w:szCs w:val="24"/>
        </w:rPr>
      </w:pPr>
    </w:p>
    <w:p w14:paraId="680B9F23" w14:textId="550F8788" w:rsidR="00CA5254" w:rsidRPr="00C82B04" w:rsidRDefault="00CA5254" w:rsidP="00C82B04">
      <w:pPr>
        <w:pStyle w:val="Heading2"/>
        <w:numPr>
          <w:ilvl w:val="1"/>
          <w:numId w:val="201"/>
        </w:numPr>
        <w:spacing w:after="0" w:line="360" w:lineRule="auto"/>
        <w:ind w:left="709"/>
        <w:rPr>
          <w:b/>
          <w:bCs/>
          <w:sz w:val="36"/>
          <w:szCs w:val="36"/>
        </w:rPr>
      </w:pPr>
      <w:bookmarkStart w:id="24" w:name="_Toc196398247"/>
      <w:r w:rsidRPr="00C82B04">
        <w:rPr>
          <w:b/>
          <w:bCs/>
          <w:sz w:val="36"/>
          <w:szCs w:val="36"/>
        </w:rPr>
        <w:lastRenderedPageBreak/>
        <w:t>Preventing Discrimination in Development</w:t>
      </w:r>
      <w:bookmarkEnd w:id="24"/>
      <w:r w:rsidRPr="00C82B04">
        <w:rPr>
          <w:b/>
          <w:bCs/>
          <w:sz w:val="36"/>
          <w:szCs w:val="36"/>
        </w:rPr>
        <w:t xml:space="preserve"> </w:t>
      </w:r>
    </w:p>
    <w:p w14:paraId="20E4E512" w14:textId="796A82F2" w:rsidR="00CA5254" w:rsidRPr="00CA5254" w:rsidRDefault="00CA5254" w:rsidP="00486FFC">
      <w:pPr>
        <w:pStyle w:val="ListParagraph"/>
        <w:numPr>
          <w:ilvl w:val="0"/>
          <w:numId w:val="75"/>
        </w:numPr>
        <w:rPr>
          <w:rFonts w:cstheme="minorHAnsi"/>
          <w:b/>
          <w:bCs/>
          <w:sz w:val="24"/>
          <w:szCs w:val="24"/>
        </w:rPr>
      </w:pPr>
      <w:r w:rsidRPr="00CA5254">
        <w:rPr>
          <w:rFonts w:cstheme="minorHAnsi"/>
          <w:b/>
          <w:bCs/>
          <w:sz w:val="24"/>
          <w:szCs w:val="24"/>
        </w:rPr>
        <w:t>Bias-Free Evaluation System</w:t>
      </w:r>
    </w:p>
    <w:p w14:paraId="0834B7D6" w14:textId="77777777" w:rsidR="00CA5254" w:rsidRPr="00CA5254" w:rsidRDefault="00CA5254" w:rsidP="00B111C3">
      <w:pPr>
        <w:numPr>
          <w:ilvl w:val="0"/>
          <w:numId w:val="60"/>
        </w:numPr>
        <w:rPr>
          <w:sz w:val="24"/>
          <w:szCs w:val="24"/>
        </w:rPr>
      </w:pPr>
      <w:r w:rsidRPr="00CA5254">
        <w:rPr>
          <w:sz w:val="24"/>
          <w:szCs w:val="24"/>
        </w:rPr>
        <w:t>All performance appraisals and promotion decisions follow a standardized evaluation framework to prevent subjective bias.</w:t>
      </w:r>
    </w:p>
    <w:p w14:paraId="697D4D7A" w14:textId="77777777" w:rsidR="00CA5254" w:rsidRPr="00CA5254" w:rsidRDefault="00CA5254" w:rsidP="00B111C3">
      <w:pPr>
        <w:numPr>
          <w:ilvl w:val="0"/>
          <w:numId w:val="60"/>
        </w:numPr>
        <w:rPr>
          <w:sz w:val="24"/>
          <w:szCs w:val="24"/>
        </w:rPr>
      </w:pPr>
      <w:r w:rsidRPr="00CA5254">
        <w:rPr>
          <w:sz w:val="24"/>
          <w:szCs w:val="24"/>
        </w:rPr>
        <w:t>A structured feedback process ensures that employees receive constructive performance evaluations with a clear growth roadmap.</w:t>
      </w:r>
    </w:p>
    <w:p w14:paraId="07123F21" w14:textId="77777777" w:rsidR="00CA5254" w:rsidRPr="00CA5254" w:rsidRDefault="00CA5254" w:rsidP="00B111C3">
      <w:pPr>
        <w:numPr>
          <w:ilvl w:val="0"/>
          <w:numId w:val="60"/>
        </w:numPr>
        <w:rPr>
          <w:sz w:val="24"/>
          <w:szCs w:val="24"/>
        </w:rPr>
      </w:pPr>
      <w:r w:rsidRPr="00CA5254">
        <w:rPr>
          <w:sz w:val="24"/>
          <w:szCs w:val="24"/>
        </w:rPr>
        <w:t>Anonymous employee feedback surveys help monitor fairness in professional development practices.</w:t>
      </w:r>
    </w:p>
    <w:p w14:paraId="620C877D" w14:textId="311BB0A8" w:rsidR="00CA5254" w:rsidRPr="00CA5254" w:rsidRDefault="00CA5254" w:rsidP="00486FFC">
      <w:pPr>
        <w:pStyle w:val="ListParagraph"/>
        <w:numPr>
          <w:ilvl w:val="0"/>
          <w:numId w:val="75"/>
        </w:numPr>
        <w:rPr>
          <w:rFonts w:cstheme="minorHAnsi"/>
          <w:b/>
          <w:bCs/>
          <w:sz w:val="24"/>
          <w:szCs w:val="24"/>
        </w:rPr>
      </w:pPr>
      <w:r w:rsidRPr="00CA5254">
        <w:rPr>
          <w:rFonts w:cstheme="minorHAnsi"/>
          <w:b/>
          <w:bCs/>
          <w:sz w:val="24"/>
          <w:szCs w:val="24"/>
        </w:rPr>
        <w:t>Anti-Discrimination Training for Managers &amp; HR</w:t>
      </w:r>
    </w:p>
    <w:p w14:paraId="15B6B096" w14:textId="77777777" w:rsidR="00CA5254" w:rsidRPr="00CA5254" w:rsidRDefault="00CA5254" w:rsidP="00B111C3">
      <w:pPr>
        <w:numPr>
          <w:ilvl w:val="0"/>
          <w:numId w:val="60"/>
        </w:numPr>
        <w:rPr>
          <w:sz w:val="24"/>
          <w:szCs w:val="24"/>
        </w:rPr>
      </w:pPr>
      <w:r w:rsidRPr="00CA5254">
        <w:rPr>
          <w:sz w:val="24"/>
          <w:szCs w:val="24"/>
        </w:rPr>
        <w:t>HR personnel and managers undergo regular training on preventing discrimination in promotion and development processes.</w:t>
      </w:r>
    </w:p>
    <w:p w14:paraId="1CA12CBB" w14:textId="77777777" w:rsidR="00CA5254" w:rsidRPr="00CA5254" w:rsidRDefault="00CA5254" w:rsidP="00B111C3">
      <w:pPr>
        <w:numPr>
          <w:ilvl w:val="0"/>
          <w:numId w:val="60"/>
        </w:numPr>
        <w:rPr>
          <w:sz w:val="24"/>
          <w:szCs w:val="24"/>
        </w:rPr>
      </w:pPr>
      <w:r w:rsidRPr="00CA5254">
        <w:rPr>
          <w:sz w:val="24"/>
          <w:szCs w:val="24"/>
        </w:rPr>
        <w:t>Training includes topics such as unconscious bias, inclusive leadership, and equal opportunity best practices.</w:t>
      </w:r>
    </w:p>
    <w:p w14:paraId="6E3DCB49" w14:textId="77777777" w:rsidR="00CA5254" w:rsidRPr="00CA5254" w:rsidRDefault="00CA5254" w:rsidP="00B111C3">
      <w:pPr>
        <w:numPr>
          <w:ilvl w:val="0"/>
          <w:numId w:val="60"/>
        </w:numPr>
        <w:rPr>
          <w:sz w:val="24"/>
          <w:szCs w:val="24"/>
        </w:rPr>
      </w:pPr>
      <w:r w:rsidRPr="00CA5254">
        <w:rPr>
          <w:sz w:val="24"/>
          <w:szCs w:val="24"/>
        </w:rPr>
        <w:t>Employees are educated on their rights to report discrimination or unfair treatment.</w:t>
      </w:r>
    </w:p>
    <w:p w14:paraId="53ACA90D" w14:textId="559E09AA" w:rsidR="00CA5254" w:rsidRPr="00C82B04" w:rsidRDefault="00CA5254" w:rsidP="00C82B04">
      <w:pPr>
        <w:pStyle w:val="Heading2"/>
        <w:numPr>
          <w:ilvl w:val="1"/>
          <w:numId w:val="201"/>
        </w:numPr>
        <w:spacing w:after="0" w:line="360" w:lineRule="auto"/>
        <w:ind w:left="709"/>
        <w:rPr>
          <w:b/>
          <w:bCs/>
          <w:sz w:val="36"/>
          <w:szCs w:val="36"/>
        </w:rPr>
      </w:pPr>
      <w:bookmarkStart w:id="25" w:name="_Toc196398248"/>
      <w:r w:rsidRPr="00C82B04">
        <w:rPr>
          <w:b/>
          <w:bCs/>
          <w:sz w:val="36"/>
          <w:szCs w:val="36"/>
        </w:rPr>
        <w:t>Accessibility &amp; Inclusion</w:t>
      </w:r>
      <w:bookmarkEnd w:id="25"/>
      <w:r w:rsidRPr="00C82B04">
        <w:rPr>
          <w:b/>
          <w:bCs/>
          <w:sz w:val="36"/>
          <w:szCs w:val="36"/>
        </w:rPr>
        <w:t xml:space="preserve"> </w:t>
      </w:r>
    </w:p>
    <w:p w14:paraId="21DE498A" w14:textId="70395292" w:rsidR="00CA5254" w:rsidRPr="00CA5254" w:rsidRDefault="00CA5254" w:rsidP="00B111C3">
      <w:pPr>
        <w:pStyle w:val="ListParagraph"/>
        <w:numPr>
          <w:ilvl w:val="0"/>
          <w:numId w:val="75"/>
        </w:numPr>
        <w:rPr>
          <w:rFonts w:cstheme="minorHAnsi"/>
          <w:b/>
          <w:bCs/>
          <w:sz w:val="24"/>
          <w:szCs w:val="24"/>
        </w:rPr>
      </w:pPr>
      <w:r w:rsidRPr="00CA5254">
        <w:rPr>
          <w:rFonts w:cstheme="minorHAnsi"/>
          <w:b/>
          <w:bCs/>
          <w:sz w:val="24"/>
          <w:szCs w:val="24"/>
        </w:rPr>
        <w:t>Accommodations for Employees with Disabilities</w:t>
      </w:r>
    </w:p>
    <w:p w14:paraId="67B80999" w14:textId="77777777" w:rsidR="00CA5254" w:rsidRPr="00CA5254" w:rsidRDefault="00CA5254" w:rsidP="00B111C3">
      <w:pPr>
        <w:numPr>
          <w:ilvl w:val="0"/>
          <w:numId w:val="60"/>
        </w:numPr>
        <w:rPr>
          <w:sz w:val="24"/>
          <w:szCs w:val="24"/>
        </w:rPr>
      </w:pPr>
      <w:r w:rsidRPr="00CA5254">
        <w:rPr>
          <w:sz w:val="24"/>
          <w:szCs w:val="24"/>
        </w:rPr>
        <w:t>Training sessions and career development programs are adapted for employees with disabilities.</w:t>
      </w:r>
    </w:p>
    <w:p w14:paraId="1A5523F3" w14:textId="77777777" w:rsidR="00CA5254" w:rsidRPr="00CA5254" w:rsidRDefault="00CA5254" w:rsidP="00B111C3">
      <w:pPr>
        <w:numPr>
          <w:ilvl w:val="0"/>
          <w:numId w:val="60"/>
        </w:numPr>
        <w:rPr>
          <w:sz w:val="24"/>
          <w:szCs w:val="24"/>
        </w:rPr>
      </w:pPr>
      <w:r w:rsidRPr="00CA5254">
        <w:rPr>
          <w:sz w:val="24"/>
          <w:szCs w:val="24"/>
        </w:rPr>
        <w:t>Assistive technologies and flexible work arrangements are available to support career growth.</w:t>
      </w:r>
    </w:p>
    <w:p w14:paraId="4F50F44C" w14:textId="77777777" w:rsidR="00CA5254" w:rsidRPr="00CA5254" w:rsidRDefault="00CA5254" w:rsidP="00B111C3">
      <w:pPr>
        <w:numPr>
          <w:ilvl w:val="0"/>
          <w:numId w:val="60"/>
        </w:numPr>
        <w:rPr>
          <w:sz w:val="24"/>
          <w:szCs w:val="24"/>
        </w:rPr>
      </w:pPr>
      <w:r w:rsidRPr="00CA5254">
        <w:rPr>
          <w:sz w:val="24"/>
          <w:szCs w:val="24"/>
        </w:rPr>
        <w:t>An inclusion task force reviews company policies to ensure they remain accessible and fair.</w:t>
      </w:r>
    </w:p>
    <w:p w14:paraId="6FB8EB56" w14:textId="3A38E9CE" w:rsidR="00CA5254" w:rsidRPr="00CA5254" w:rsidRDefault="00CA5254" w:rsidP="00B111C3">
      <w:pPr>
        <w:pStyle w:val="ListParagraph"/>
        <w:numPr>
          <w:ilvl w:val="0"/>
          <w:numId w:val="75"/>
        </w:numPr>
        <w:rPr>
          <w:rFonts w:cstheme="minorHAnsi"/>
          <w:b/>
          <w:bCs/>
          <w:sz w:val="24"/>
          <w:szCs w:val="24"/>
        </w:rPr>
      </w:pPr>
      <w:r w:rsidRPr="00CA5254">
        <w:rPr>
          <w:rFonts w:cstheme="minorHAnsi"/>
          <w:b/>
          <w:bCs/>
          <w:sz w:val="24"/>
          <w:szCs w:val="24"/>
        </w:rPr>
        <w:t>Equal Pay &amp; Advancement Opportunities</w:t>
      </w:r>
    </w:p>
    <w:p w14:paraId="24293961" w14:textId="77777777" w:rsidR="00CA5254" w:rsidRPr="00CA5254" w:rsidRDefault="00CA5254" w:rsidP="00B111C3">
      <w:pPr>
        <w:numPr>
          <w:ilvl w:val="0"/>
          <w:numId w:val="60"/>
        </w:numPr>
        <w:rPr>
          <w:sz w:val="24"/>
          <w:szCs w:val="24"/>
        </w:rPr>
      </w:pPr>
      <w:r w:rsidRPr="00CA5254">
        <w:rPr>
          <w:sz w:val="24"/>
          <w:szCs w:val="24"/>
        </w:rPr>
        <w:t>Salary structures and promotion criteria are standardized to prevent pay gaps and biases.</w:t>
      </w:r>
    </w:p>
    <w:p w14:paraId="5C8B10E2" w14:textId="77777777" w:rsidR="00CA5254" w:rsidRPr="00CA5254" w:rsidRDefault="00CA5254" w:rsidP="00B111C3">
      <w:pPr>
        <w:numPr>
          <w:ilvl w:val="0"/>
          <w:numId w:val="60"/>
        </w:numPr>
        <w:rPr>
          <w:sz w:val="24"/>
          <w:szCs w:val="24"/>
        </w:rPr>
      </w:pPr>
      <w:r w:rsidRPr="00CA5254">
        <w:rPr>
          <w:sz w:val="24"/>
          <w:szCs w:val="24"/>
        </w:rPr>
        <w:t>Regular audits ensure compliance with equal pay policies and detect any disparities in promotion trends.</w:t>
      </w:r>
    </w:p>
    <w:p w14:paraId="5E13955A" w14:textId="77777777" w:rsidR="00CA5254" w:rsidRDefault="00CA5254" w:rsidP="00B111C3">
      <w:pPr>
        <w:numPr>
          <w:ilvl w:val="0"/>
          <w:numId w:val="60"/>
        </w:numPr>
        <w:rPr>
          <w:sz w:val="24"/>
          <w:szCs w:val="24"/>
        </w:rPr>
      </w:pPr>
      <w:r w:rsidRPr="00CA5254">
        <w:rPr>
          <w:sz w:val="24"/>
          <w:szCs w:val="24"/>
        </w:rPr>
        <w:t>Employees are encouraged to raise concerns about fairness in advancement opportunities through confidential HR channels.</w:t>
      </w:r>
    </w:p>
    <w:p w14:paraId="56D529CA" w14:textId="77777777" w:rsidR="00EA4398" w:rsidRDefault="00EA4398" w:rsidP="00EA4398">
      <w:pPr>
        <w:rPr>
          <w:sz w:val="24"/>
          <w:szCs w:val="24"/>
        </w:rPr>
      </w:pPr>
    </w:p>
    <w:p w14:paraId="16E3CCCA" w14:textId="77777777" w:rsidR="00AC66FC" w:rsidRDefault="00AC66FC" w:rsidP="00EA4398">
      <w:pPr>
        <w:rPr>
          <w:sz w:val="24"/>
          <w:szCs w:val="24"/>
        </w:rPr>
      </w:pPr>
    </w:p>
    <w:p w14:paraId="26FEC731" w14:textId="71D9ABC2" w:rsidR="00481C38" w:rsidRPr="00481C38" w:rsidRDefault="00481C38" w:rsidP="00C82B04">
      <w:pPr>
        <w:pStyle w:val="Heading2"/>
        <w:numPr>
          <w:ilvl w:val="1"/>
          <w:numId w:val="201"/>
        </w:numPr>
        <w:spacing w:after="0" w:line="360" w:lineRule="auto"/>
        <w:ind w:left="709"/>
        <w:rPr>
          <w:b/>
          <w:bCs/>
          <w:sz w:val="36"/>
          <w:szCs w:val="36"/>
        </w:rPr>
      </w:pPr>
      <w:bookmarkStart w:id="26" w:name="_Toc196398249"/>
      <w:r w:rsidRPr="00481C38">
        <w:rPr>
          <w:b/>
          <w:bCs/>
          <w:sz w:val="36"/>
          <w:szCs w:val="36"/>
        </w:rPr>
        <w:t>Diversity &amp; Equal Opportunity Measures</w:t>
      </w:r>
      <w:bookmarkEnd w:id="26"/>
    </w:p>
    <w:p w14:paraId="172C78F9" w14:textId="77777777" w:rsidR="00481C38" w:rsidRPr="00481C38" w:rsidRDefault="00481C38" w:rsidP="00481C38">
      <w:pPr>
        <w:numPr>
          <w:ilvl w:val="0"/>
          <w:numId w:val="60"/>
        </w:numPr>
        <w:rPr>
          <w:sz w:val="24"/>
          <w:szCs w:val="24"/>
        </w:rPr>
      </w:pPr>
      <w:r w:rsidRPr="00481C38">
        <w:rPr>
          <w:sz w:val="24"/>
          <w:szCs w:val="24"/>
        </w:rPr>
        <w:t>Stella Hospitality is committed to ensuring that all vulnerable groups, including women, minorities, and marginalized employees, have equal opportunities for career growth and leadership roles.</w:t>
      </w:r>
    </w:p>
    <w:p w14:paraId="20299797" w14:textId="77777777" w:rsidR="00481C38" w:rsidRPr="00481C38" w:rsidRDefault="00481C38" w:rsidP="00481C38">
      <w:pPr>
        <w:numPr>
          <w:ilvl w:val="0"/>
          <w:numId w:val="60"/>
        </w:numPr>
        <w:rPr>
          <w:sz w:val="24"/>
          <w:szCs w:val="24"/>
        </w:rPr>
      </w:pPr>
      <w:r w:rsidRPr="00481C38">
        <w:rPr>
          <w:sz w:val="24"/>
          <w:szCs w:val="24"/>
        </w:rPr>
        <w:t>Diversity policies are reviewed regularly to ensure that all employees feel valued and included in professional development programs.</w:t>
      </w:r>
    </w:p>
    <w:p w14:paraId="76A938FE" w14:textId="77777777" w:rsidR="00481C38" w:rsidRPr="00481C38" w:rsidRDefault="00481C38" w:rsidP="00481C38">
      <w:pPr>
        <w:numPr>
          <w:ilvl w:val="0"/>
          <w:numId w:val="60"/>
        </w:numPr>
        <w:rPr>
          <w:sz w:val="24"/>
          <w:szCs w:val="24"/>
        </w:rPr>
      </w:pPr>
      <w:r w:rsidRPr="00481C38">
        <w:rPr>
          <w:sz w:val="24"/>
          <w:szCs w:val="24"/>
        </w:rPr>
        <w:t>Employee resource groups (ERGs) are encouraged to foster community support and networking among diverse employees.</w:t>
      </w:r>
    </w:p>
    <w:p w14:paraId="54FC70DE" w14:textId="75315358" w:rsidR="00481C38" w:rsidRPr="00481C38" w:rsidRDefault="00481C38" w:rsidP="00C82B04">
      <w:pPr>
        <w:pStyle w:val="Heading2"/>
        <w:numPr>
          <w:ilvl w:val="1"/>
          <w:numId w:val="201"/>
        </w:numPr>
        <w:spacing w:after="0" w:line="360" w:lineRule="auto"/>
        <w:ind w:left="709"/>
        <w:rPr>
          <w:b/>
          <w:bCs/>
          <w:sz w:val="36"/>
          <w:szCs w:val="36"/>
        </w:rPr>
      </w:pPr>
      <w:bookmarkStart w:id="27" w:name="_Toc196398250"/>
      <w:r w:rsidRPr="00481C38">
        <w:rPr>
          <w:b/>
          <w:bCs/>
          <w:sz w:val="36"/>
          <w:szCs w:val="36"/>
        </w:rPr>
        <w:t>Ensuring Fair Access to Career Development</w:t>
      </w:r>
      <w:bookmarkEnd w:id="27"/>
    </w:p>
    <w:p w14:paraId="7382D394" w14:textId="77777777" w:rsidR="00481C38" w:rsidRPr="00481C38" w:rsidRDefault="00481C38" w:rsidP="00481C38">
      <w:pPr>
        <w:numPr>
          <w:ilvl w:val="0"/>
          <w:numId w:val="60"/>
        </w:numPr>
        <w:rPr>
          <w:sz w:val="24"/>
          <w:szCs w:val="24"/>
        </w:rPr>
      </w:pPr>
      <w:r w:rsidRPr="00481C38">
        <w:rPr>
          <w:sz w:val="24"/>
          <w:szCs w:val="24"/>
        </w:rPr>
        <w:t>Stella Hospitality ensures that gender equality is maintained in all career development programs.</w:t>
      </w:r>
    </w:p>
    <w:p w14:paraId="7CFBDA49" w14:textId="77777777" w:rsidR="00481C38" w:rsidRPr="00481C38" w:rsidRDefault="00481C38" w:rsidP="00481C38">
      <w:pPr>
        <w:numPr>
          <w:ilvl w:val="0"/>
          <w:numId w:val="60"/>
        </w:numPr>
        <w:rPr>
          <w:sz w:val="24"/>
          <w:szCs w:val="24"/>
        </w:rPr>
      </w:pPr>
      <w:r w:rsidRPr="00481C38">
        <w:rPr>
          <w:sz w:val="24"/>
          <w:szCs w:val="24"/>
        </w:rPr>
        <w:t>All career advancement opportunities are free from gender-based discrimination, ensuring that employees of all genders have equal access to leadership roles.</w:t>
      </w:r>
    </w:p>
    <w:p w14:paraId="64F216BB" w14:textId="77777777" w:rsidR="00481C38" w:rsidRPr="00481C38" w:rsidRDefault="00481C38" w:rsidP="00481C38">
      <w:pPr>
        <w:numPr>
          <w:ilvl w:val="0"/>
          <w:numId w:val="60"/>
        </w:numPr>
        <w:rPr>
          <w:sz w:val="24"/>
          <w:szCs w:val="24"/>
        </w:rPr>
      </w:pPr>
      <w:r w:rsidRPr="00481C38">
        <w:rPr>
          <w:sz w:val="24"/>
          <w:szCs w:val="24"/>
        </w:rPr>
        <w:t>Workplace policies are designed to create an inclusive environment that supports all employees regardless of gender identity or background.</w:t>
      </w:r>
    </w:p>
    <w:p w14:paraId="5ADF12E3" w14:textId="0F7C093E" w:rsidR="00560B16" w:rsidRPr="00560B16" w:rsidRDefault="00560B16" w:rsidP="00560B16">
      <w:pPr>
        <w:pStyle w:val="Heading2"/>
        <w:numPr>
          <w:ilvl w:val="1"/>
          <w:numId w:val="201"/>
        </w:numPr>
        <w:spacing w:after="0" w:line="360" w:lineRule="auto"/>
        <w:ind w:left="709"/>
        <w:rPr>
          <w:b/>
          <w:bCs/>
          <w:sz w:val="36"/>
          <w:szCs w:val="36"/>
        </w:rPr>
      </w:pPr>
      <w:bookmarkStart w:id="28" w:name="_Toc196398251"/>
      <w:r w:rsidRPr="00560B16">
        <w:rPr>
          <w:b/>
          <w:bCs/>
          <w:sz w:val="36"/>
          <w:szCs w:val="36"/>
        </w:rPr>
        <w:t>Reporting &amp; Remediation</w:t>
      </w:r>
      <w:bookmarkEnd w:id="28"/>
    </w:p>
    <w:p w14:paraId="3AE47411" w14:textId="5C29BB7D" w:rsidR="00560B16" w:rsidRDefault="00560B16" w:rsidP="00560B16">
      <w:pPr>
        <w:pStyle w:val="ListParagraph"/>
        <w:numPr>
          <w:ilvl w:val="0"/>
          <w:numId w:val="75"/>
        </w:numPr>
      </w:pPr>
      <w:r>
        <w:t>Any incidents of discrimination in promotion processes, career development opportunities, or workplace advancement must be reported immediately using Stella Hospitality's Grievance Mechanism.</w:t>
      </w:r>
    </w:p>
    <w:p w14:paraId="2DD5D8F5" w14:textId="5BDC046D" w:rsidR="00560B16" w:rsidRDefault="00560B16" w:rsidP="00560B16">
      <w:pPr>
        <w:pStyle w:val="ListParagraph"/>
      </w:pPr>
    </w:p>
    <w:p w14:paraId="694595B4" w14:textId="55CB4512" w:rsidR="00560B16" w:rsidRDefault="00560B16" w:rsidP="00560B16">
      <w:pPr>
        <w:pStyle w:val="ListParagraph"/>
        <w:numPr>
          <w:ilvl w:val="0"/>
          <w:numId w:val="75"/>
        </w:numPr>
      </w:pPr>
      <w:r>
        <w:t>All reported cases will be investigated fairly, confidentially, and without retaliation. Stella Hospitality follows the Remediation Process outlined in this handbook to investigate, address, and resolve discrimination concerns effectively.</w:t>
      </w:r>
    </w:p>
    <w:p w14:paraId="6C0D88B3" w14:textId="77777777" w:rsidR="00560B16" w:rsidRDefault="00560B16" w:rsidP="00560B16">
      <w:pPr>
        <w:pStyle w:val="ListParagraph"/>
      </w:pPr>
    </w:p>
    <w:p w14:paraId="143764F6" w14:textId="1A8FCD06" w:rsidR="00560B16" w:rsidRDefault="00560B16" w:rsidP="00560B16">
      <w:pPr>
        <w:pStyle w:val="ListParagraph"/>
        <w:numPr>
          <w:ilvl w:val="0"/>
          <w:numId w:val="75"/>
        </w:numPr>
      </w:pPr>
      <w:r>
        <w:t>Stella Hospitality is committed to implementing appropriate corrective actions when discrimination is identified, including revising policies, providing additional training, or taking disciplinary measures when necessary.</w:t>
      </w:r>
    </w:p>
    <w:p w14:paraId="41371D99" w14:textId="77777777" w:rsidR="00481C38" w:rsidRDefault="00481C38" w:rsidP="00481C38">
      <w:pPr>
        <w:rPr>
          <w:sz w:val="24"/>
          <w:szCs w:val="24"/>
        </w:rPr>
      </w:pPr>
    </w:p>
    <w:p w14:paraId="4E54053F" w14:textId="77777777" w:rsidR="00A972A3" w:rsidRDefault="00A972A3" w:rsidP="00A972A3">
      <w:pPr>
        <w:rPr>
          <w:sz w:val="24"/>
          <w:szCs w:val="24"/>
        </w:rPr>
      </w:pPr>
    </w:p>
    <w:p w14:paraId="3A82457B" w14:textId="77777777" w:rsidR="00481C38" w:rsidRDefault="00481C38">
      <w:pPr>
        <w:rPr>
          <w:rFonts w:eastAsiaTheme="majorEastAsia" w:cstheme="minorHAnsi"/>
          <w:b/>
          <w:bCs/>
          <w:color w:val="2F5496" w:themeColor="accent1" w:themeShade="BF"/>
          <w:sz w:val="32"/>
          <w:szCs w:val="32"/>
        </w:rPr>
      </w:pPr>
      <w:r>
        <w:rPr>
          <w:rFonts w:cstheme="minorHAnsi"/>
          <w:b/>
          <w:bCs/>
          <w:sz w:val="32"/>
          <w:szCs w:val="32"/>
        </w:rPr>
        <w:br w:type="page"/>
      </w:r>
    </w:p>
    <w:p w14:paraId="2DDA4B85" w14:textId="09AA837D" w:rsidR="00CA5254" w:rsidRPr="00AC66FC" w:rsidRDefault="00BF5E1E" w:rsidP="00AC66FC">
      <w:pPr>
        <w:pStyle w:val="Heading1"/>
        <w:numPr>
          <w:ilvl w:val="0"/>
          <w:numId w:val="201"/>
        </w:numPr>
        <w:spacing w:line="360" w:lineRule="auto"/>
        <w:ind w:left="426"/>
        <w:jc w:val="center"/>
        <w:rPr>
          <w:rFonts w:asciiTheme="minorHAnsi" w:hAnsiTheme="minorHAnsi" w:cstheme="minorHAnsi"/>
          <w:b/>
          <w:bCs/>
          <w:u w:val="single"/>
        </w:rPr>
      </w:pPr>
      <w:bookmarkStart w:id="29" w:name="_Toc196398252"/>
      <w:r w:rsidRPr="00AC66FC">
        <w:rPr>
          <w:rFonts w:asciiTheme="minorHAnsi" w:hAnsiTheme="minorHAnsi" w:cstheme="minorHAnsi"/>
          <w:b/>
          <w:bCs/>
          <w:u w:val="single"/>
        </w:rPr>
        <w:lastRenderedPageBreak/>
        <w:t>Anti-Har</w:t>
      </w:r>
      <w:r w:rsidR="000674CD" w:rsidRPr="00AC66FC">
        <w:rPr>
          <w:rFonts w:asciiTheme="minorHAnsi" w:hAnsiTheme="minorHAnsi" w:cstheme="minorHAnsi"/>
          <w:b/>
          <w:bCs/>
          <w:u w:val="single"/>
        </w:rPr>
        <w:t xml:space="preserve">assment </w:t>
      </w:r>
      <w:r w:rsidR="002452A8" w:rsidRPr="00AC66FC">
        <w:rPr>
          <w:rFonts w:asciiTheme="minorHAnsi" w:hAnsiTheme="minorHAnsi" w:cstheme="minorHAnsi"/>
          <w:b/>
          <w:bCs/>
          <w:u w:val="single"/>
        </w:rPr>
        <w:t>Guideline</w:t>
      </w:r>
      <w:bookmarkEnd w:id="29"/>
    </w:p>
    <w:p w14:paraId="44D70A68" w14:textId="3B7BA6C6" w:rsidR="000674CD" w:rsidRPr="000674CD" w:rsidRDefault="000674CD" w:rsidP="000674CD">
      <w:pPr>
        <w:rPr>
          <w:sz w:val="24"/>
          <w:szCs w:val="24"/>
        </w:rPr>
      </w:pPr>
      <w:r w:rsidRPr="000674CD">
        <w:rPr>
          <w:sz w:val="24"/>
          <w:szCs w:val="24"/>
        </w:rPr>
        <w:t>At Stella Hospitality, we are committed to fostering a workplace that is free from harassment, ensuring that all employees are treated with respect and dignity. We have a zero-tolerance policy for any form of harassment, including but not limited to sexual harassment, workplace bullying, verbal abuse, discrimination, or any unwelcome behavio</w:t>
      </w:r>
      <w:r>
        <w:rPr>
          <w:sz w:val="24"/>
          <w:szCs w:val="24"/>
        </w:rPr>
        <w:t>u</w:t>
      </w:r>
      <w:r w:rsidRPr="000674CD">
        <w:rPr>
          <w:sz w:val="24"/>
          <w:szCs w:val="24"/>
        </w:rPr>
        <w:t>r that creates a hostile work environment. This handbook outlines the actions we take to prevent harassment and promote a safe and inclusive workplace.</w:t>
      </w:r>
    </w:p>
    <w:p w14:paraId="08B70017" w14:textId="5F2F9166" w:rsidR="000674CD" w:rsidRPr="007C0651" w:rsidRDefault="000674CD" w:rsidP="007C0651">
      <w:pPr>
        <w:pStyle w:val="Heading2"/>
        <w:numPr>
          <w:ilvl w:val="1"/>
          <w:numId w:val="201"/>
        </w:numPr>
        <w:spacing w:after="0" w:line="360" w:lineRule="auto"/>
        <w:ind w:left="709"/>
        <w:rPr>
          <w:b/>
          <w:bCs/>
          <w:sz w:val="36"/>
          <w:szCs w:val="36"/>
        </w:rPr>
      </w:pPr>
      <w:bookmarkStart w:id="30" w:name="_Toc196398253"/>
      <w:r w:rsidRPr="007C0651">
        <w:rPr>
          <w:b/>
          <w:bCs/>
          <w:sz w:val="36"/>
          <w:szCs w:val="36"/>
        </w:rPr>
        <w:t>Definition of Harassment</w:t>
      </w:r>
      <w:bookmarkEnd w:id="30"/>
    </w:p>
    <w:p w14:paraId="270577B1" w14:textId="716C2DC4" w:rsidR="000674CD" w:rsidRPr="000674CD" w:rsidRDefault="000674CD" w:rsidP="00057CC7">
      <w:pPr>
        <w:rPr>
          <w:sz w:val="24"/>
          <w:szCs w:val="24"/>
        </w:rPr>
      </w:pPr>
      <w:r w:rsidRPr="000674CD">
        <w:rPr>
          <w:sz w:val="24"/>
          <w:szCs w:val="24"/>
        </w:rPr>
        <w:t>Harassment refers to any behaviour, verbal, physical, or non-verbal, that creates a hostile or offensive work environment.</w:t>
      </w:r>
    </w:p>
    <w:p w14:paraId="6F8B30B1" w14:textId="77777777" w:rsidR="000674CD" w:rsidRPr="000674CD" w:rsidRDefault="000674CD" w:rsidP="00057CC7">
      <w:pPr>
        <w:rPr>
          <w:sz w:val="24"/>
          <w:szCs w:val="24"/>
        </w:rPr>
      </w:pPr>
      <w:r w:rsidRPr="000674CD">
        <w:rPr>
          <w:sz w:val="24"/>
          <w:szCs w:val="24"/>
        </w:rPr>
        <w:t>Harassment includes, but is not limited to:</w:t>
      </w:r>
    </w:p>
    <w:p w14:paraId="49D7FB4C" w14:textId="77777777" w:rsidR="000674CD" w:rsidRPr="000674CD" w:rsidRDefault="000674CD" w:rsidP="000674CD">
      <w:pPr>
        <w:numPr>
          <w:ilvl w:val="0"/>
          <w:numId w:val="115"/>
        </w:numPr>
        <w:rPr>
          <w:sz w:val="24"/>
          <w:szCs w:val="24"/>
        </w:rPr>
      </w:pPr>
      <w:r w:rsidRPr="000674CD">
        <w:rPr>
          <w:b/>
          <w:bCs/>
          <w:sz w:val="24"/>
          <w:szCs w:val="24"/>
        </w:rPr>
        <w:t>Verbal Harassment:</w:t>
      </w:r>
      <w:r w:rsidRPr="000674CD">
        <w:rPr>
          <w:sz w:val="24"/>
          <w:szCs w:val="24"/>
        </w:rPr>
        <w:t xml:space="preserve"> Insults, offensive jokes, derogatory remarks, or threats.</w:t>
      </w:r>
    </w:p>
    <w:p w14:paraId="7DD07C54" w14:textId="77777777" w:rsidR="000674CD" w:rsidRPr="000674CD" w:rsidRDefault="000674CD" w:rsidP="000674CD">
      <w:pPr>
        <w:numPr>
          <w:ilvl w:val="0"/>
          <w:numId w:val="115"/>
        </w:numPr>
        <w:rPr>
          <w:sz w:val="24"/>
          <w:szCs w:val="24"/>
        </w:rPr>
      </w:pPr>
      <w:r w:rsidRPr="000674CD">
        <w:rPr>
          <w:b/>
          <w:bCs/>
          <w:sz w:val="24"/>
          <w:szCs w:val="24"/>
        </w:rPr>
        <w:t>Physical Harassment:</w:t>
      </w:r>
      <w:r w:rsidRPr="000674CD">
        <w:rPr>
          <w:sz w:val="24"/>
          <w:szCs w:val="24"/>
        </w:rPr>
        <w:t xml:space="preserve"> Unwelcome touching, assault, or physical intimidation.</w:t>
      </w:r>
    </w:p>
    <w:p w14:paraId="423EAE08" w14:textId="68706C41" w:rsidR="000674CD" w:rsidRPr="000674CD" w:rsidRDefault="000674CD" w:rsidP="000674CD">
      <w:pPr>
        <w:numPr>
          <w:ilvl w:val="0"/>
          <w:numId w:val="115"/>
        </w:numPr>
        <w:rPr>
          <w:sz w:val="24"/>
          <w:szCs w:val="24"/>
        </w:rPr>
      </w:pPr>
      <w:r w:rsidRPr="000674CD">
        <w:rPr>
          <w:b/>
          <w:bCs/>
          <w:sz w:val="24"/>
          <w:szCs w:val="24"/>
        </w:rPr>
        <w:t>Sexual Harassment:</w:t>
      </w:r>
      <w:r w:rsidRPr="000674CD">
        <w:rPr>
          <w:sz w:val="24"/>
          <w:szCs w:val="24"/>
        </w:rPr>
        <w:t xml:space="preserve"> Unwelcome sexual advances, requests for sexual favours, or inappropriate comments.</w:t>
      </w:r>
    </w:p>
    <w:p w14:paraId="79A74B22" w14:textId="77777777" w:rsidR="000674CD" w:rsidRPr="000674CD" w:rsidRDefault="000674CD" w:rsidP="000674CD">
      <w:pPr>
        <w:numPr>
          <w:ilvl w:val="0"/>
          <w:numId w:val="115"/>
        </w:numPr>
        <w:rPr>
          <w:sz w:val="24"/>
          <w:szCs w:val="24"/>
        </w:rPr>
      </w:pPr>
      <w:r w:rsidRPr="000674CD">
        <w:rPr>
          <w:b/>
          <w:bCs/>
          <w:sz w:val="24"/>
          <w:szCs w:val="24"/>
        </w:rPr>
        <w:t>Psychological Harassment:</w:t>
      </w:r>
      <w:r w:rsidRPr="000674CD">
        <w:rPr>
          <w:sz w:val="24"/>
          <w:szCs w:val="24"/>
        </w:rPr>
        <w:t xml:space="preserve"> Persistent bullying, intimidation, or manipulation.</w:t>
      </w:r>
    </w:p>
    <w:p w14:paraId="21FA5C94" w14:textId="3BF5E7AF" w:rsidR="000674CD" w:rsidRPr="000674CD" w:rsidRDefault="000674CD" w:rsidP="000674CD">
      <w:pPr>
        <w:numPr>
          <w:ilvl w:val="0"/>
          <w:numId w:val="115"/>
        </w:numPr>
        <w:rPr>
          <w:sz w:val="24"/>
          <w:szCs w:val="24"/>
        </w:rPr>
      </w:pPr>
      <w:r w:rsidRPr="000674CD">
        <w:rPr>
          <w:b/>
          <w:bCs/>
          <w:sz w:val="24"/>
          <w:szCs w:val="24"/>
        </w:rPr>
        <w:t>Discriminatory Harassment:</w:t>
      </w:r>
      <w:r w:rsidRPr="000674CD">
        <w:rPr>
          <w:sz w:val="24"/>
          <w:szCs w:val="24"/>
        </w:rPr>
        <w:t xml:space="preserve"> Behaviour targeting an individual’s race, gender, disability, religion, or other protected characteristics.</w:t>
      </w:r>
    </w:p>
    <w:p w14:paraId="1CBE4BBF" w14:textId="7BF12543" w:rsidR="000674CD" w:rsidRPr="007C0651" w:rsidRDefault="000674CD" w:rsidP="007C0651">
      <w:pPr>
        <w:pStyle w:val="Heading2"/>
        <w:numPr>
          <w:ilvl w:val="1"/>
          <w:numId w:val="201"/>
        </w:numPr>
        <w:spacing w:after="0" w:line="360" w:lineRule="auto"/>
        <w:ind w:left="709"/>
        <w:rPr>
          <w:b/>
          <w:bCs/>
          <w:sz w:val="36"/>
          <w:szCs w:val="36"/>
        </w:rPr>
      </w:pPr>
      <w:bookmarkStart w:id="31" w:name="_Toc196398254"/>
      <w:r w:rsidRPr="007C0651">
        <w:rPr>
          <w:b/>
          <w:bCs/>
          <w:sz w:val="36"/>
          <w:szCs w:val="36"/>
        </w:rPr>
        <w:t>Preventive Measures</w:t>
      </w:r>
      <w:bookmarkEnd w:id="31"/>
    </w:p>
    <w:p w14:paraId="4B6C97C8" w14:textId="43A76EE3" w:rsidR="000674CD" w:rsidRPr="000674CD" w:rsidRDefault="000674CD" w:rsidP="000674CD">
      <w:pPr>
        <w:pStyle w:val="ListParagraph"/>
        <w:numPr>
          <w:ilvl w:val="0"/>
          <w:numId w:val="75"/>
        </w:numPr>
        <w:rPr>
          <w:rFonts w:cstheme="minorHAnsi"/>
          <w:b/>
          <w:bCs/>
          <w:sz w:val="24"/>
          <w:szCs w:val="24"/>
        </w:rPr>
      </w:pPr>
      <w:r w:rsidRPr="000674CD">
        <w:rPr>
          <w:rFonts w:cstheme="minorHAnsi"/>
          <w:b/>
          <w:bCs/>
          <w:sz w:val="24"/>
          <w:szCs w:val="24"/>
        </w:rPr>
        <w:t>Employee Training &amp; Awareness</w:t>
      </w:r>
    </w:p>
    <w:p w14:paraId="2007B2BE" w14:textId="77777777" w:rsidR="000674CD" w:rsidRPr="000674CD" w:rsidRDefault="000674CD" w:rsidP="000674CD">
      <w:pPr>
        <w:numPr>
          <w:ilvl w:val="0"/>
          <w:numId w:val="60"/>
        </w:numPr>
        <w:rPr>
          <w:sz w:val="24"/>
          <w:szCs w:val="24"/>
        </w:rPr>
      </w:pPr>
      <w:r w:rsidRPr="000674CD">
        <w:rPr>
          <w:sz w:val="24"/>
          <w:szCs w:val="24"/>
        </w:rPr>
        <w:t>Mandatory harassment prevention training for all employees during onboarding and annually thereafter.</w:t>
      </w:r>
    </w:p>
    <w:p w14:paraId="6260E9C1" w14:textId="0955DF9F" w:rsidR="000674CD" w:rsidRPr="000674CD" w:rsidRDefault="000674CD" w:rsidP="000674CD">
      <w:pPr>
        <w:numPr>
          <w:ilvl w:val="0"/>
          <w:numId w:val="60"/>
        </w:numPr>
        <w:rPr>
          <w:sz w:val="24"/>
          <w:szCs w:val="24"/>
        </w:rPr>
      </w:pPr>
      <w:r w:rsidRPr="000674CD">
        <w:rPr>
          <w:sz w:val="24"/>
          <w:szCs w:val="24"/>
        </w:rPr>
        <w:t>Awareness campaigns, workshops, and seminars to educate employees on workplace respect and professional behavio</w:t>
      </w:r>
      <w:r>
        <w:rPr>
          <w:sz w:val="24"/>
          <w:szCs w:val="24"/>
        </w:rPr>
        <w:t>u</w:t>
      </w:r>
      <w:r w:rsidRPr="000674CD">
        <w:rPr>
          <w:sz w:val="24"/>
          <w:szCs w:val="24"/>
        </w:rPr>
        <w:t>r.</w:t>
      </w:r>
    </w:p>
    <w:p w14:paraId="3AF47CF0" w14:textId="77777777" w:rsidR="000674CD" w:rsidRPr="000674CD" w:rsidRDefault="000674CD" w:rsidP="000674CD">
      <w:pPr>
        <w:numPr>
          <w:ilvl w:val="0"/>
          <w:numId w:val="60"/>
        </w:numPr>
        <w:rPr>
          <w:sz w:val="24"/>
          <w:szCs w:val="24"/>
        </w:rPr>
      </w:pPr>
      <w:r w:rsidRPr="000674CD">
        <w:rPr>
          <w:sz w:val="24"/>
          <w:szCs w:val="24"/>
        </w:rPr>
        <w:t>Clear guidelines on how to identify, report, and prevent harassment.</w:t>
      </w:r>
    </w:p>
    <w:p w14:paraId="5069C546" w14:textId="31710D2C" w:rsidR="000674CD" w:rsidRPr="000674CD" w:rsidRDefault="000674CD" w:rsidP="000674CD">
      <w:pPr>
        <w:pStyle w:val="ListParagraph"/>
        <w:numPr>
          <w:ilvl w:val="0"/>
          <w:numId w:val="75"/>
        </w:numPr>
        <w:rPr>
          <w:rFonts w:cstheme="minorHAnsi"/>
          <w:b/>
          <w:bCs/>
          <w:sz w:val="24"/>
          <w:szCs w:val="24"/>
        </w:rPr>
      </w:pPr>
      <w:r w:rsidRPr="000674CD">
        <w:rPr>
          <w:rFonts w:cstheme="minorHAnsi"/>
          <w:b/>
          <w:bCs/>
          <w:sz w:val="24"/>
          <w:szCs w:val="24"/>
        </w:rPr>
        <w:t>Workplace Conduct Policies</w:t>
      </w:r>
    </w:p>
    <w:p w14:paraId="04C1F037" w14:textId="59131FF5" w:rsidR="000674CD" w:rsidRPr="000674CD" w:rsidRDefault="000674CD" w:rsidP="000674CD">
      <w:pPr>
        <w:numPr>
          <w:ilvl w:val="0"/>
          <w:numId w:val="60"/>
        </w:numPr>
        <w:rPr>
          <w:sz w:val="24"/>
          <w:szCs w:val="24"/>
        </w:rPr>
      </w:pPr>
      <w:r w:rsidRPr="000674CD">
        <w:rPr>
          <w:sz w:val="24"/>
          <w:szCs w:val="24"/>
        </w:rPr>
        <w:t>A strict code of conduct outlining acceptable and unacceptable workplace behavio</w:t>
      </w:r>
      <w:r>
        <w:rPr>
          <w:sz w:val="24"/>
          <w:szCs w:val="24"/>
        </w:rPr>
        <w:t>u</w:t>
      </w:r>
      <w:r w:rsidRPr="000674CD">
        <w:rPr>
          <w:sz w:val="24"/>
          <w:szCs w:val="24"/>
        </w:rPr>
        <w:t>r.</w:t>
      </w:r>
    </w:p>
    <w:p w14:paraId="1F292308" w14:textId="77777777" w:rsidR="000674CD" w:rsidRPr="000674CD" w:rsidRDefault="000674CD" w:rsidP="000674CD">
      <w:pPr>
        <w:numPr>
          <w:ilvl w:val="0"/>
          <w:numId w:val="60"/>
        </w:numPr>
        <w:rPr>
          <w:sz w:val="24"/>
          <w:szCs w:val="24"/>
        </w:rPr>
      </w:pPr>
      <w:r w:rsidRPr="000674CD">
        <w:rPr>
          <w:sz w:val="24"/>
          <w:szCs w:val="24"/>
        </w:rPr>
        <w:t>Zero-tolerance policy for harassment, applicable to all employees, contractors, and vendors.</w:t>
      </w:r>
    </w:p>
    <w:p w14:paraId="4DEE373A" w14:textId="7155CFC7" w:rsidR="000674CD" w:rsidRPr="000674CD" w:rsidRDefault="000674CD" w:rsidP="000674CD">
      <w:pPr>
        <w:numPr>
          <w:ilvl w:val="0"/>
          <w:numId w:val="60"/>
        </w:numPr>
        <w:rPr>
          <w:sz w:val="24"/>
          <w:szCs w:val="24"/>
        </w:rPr>
      </w:pPr>
      <w:r w:rsidRPr="000674CD">
        <w:rPr>
          <w:sz w:val="24"/>
          <w:szCs w:val="24"/>
        </w:rPr>
        <w:lastRenderedPageBreak/>
        <w:t>Encouragement of bystander intervention to prevent harassment incidents.</w:t>
      </w:r>
    </w:p>
    <w:p w14:paraId="662D16BE" w14:textId="59AF1C17" w:rsidR="000674CD" w:rsidRPr="007C0651" w:rsidRDefault="000674CD" w:rsidP="007C0651">
      <w:pPr>
        <w:pStyle w:val="Heading2"/>
        <w:numPr>
          <w:ilvl w:val="1"/>
          <w:numId w:val="201"/>
        </w:numPr>
        <w:spacing w:after="0" w:line="360" w:lineRule="auto"/>
        <w:ind w:left="709"/>
        <w:rPr>
          <w:b/>
          <w:bCs/>
          <w:sz w:val="36"/>
          <w:szCs w:val="36"/>
        </w:rPr>
      </w:pPr>
      <w:bookmarkStart w:id="32" w:name="_Toc196398255"/>
      <w:r w:rsidRPr="007C0651">
        <w:rPr>
          <w:b/>
          <w:bCs/>
          <w:sz w:val="36"/>
          <w:szCs w:val="36"/>
        </w:rPr>
        <w:t>Monitoring &amp; Continuous Improvement</w:t>
      </w:r>
      <w:bookmarkEnd w:id="32"/>
    </w:p>
    <w:p w14:paraId="6ACE5249" w14:textId="77777777" w:rsidR="000674CD" w:rsidRPr="000674CD" w:rsidRDefault="000674CD" w:rsidP="000674CD">
      <w:pPr>
        <w:numPr>
          <w:ilvl w:val="0"/>
          <w:numId w:val="124"/>
        </w:numPr>
        <w:rPr>
          <w:sz w:val="24"/>
          <w:szCs w:val="24"/>
        </w:rPr>
      </w:pPr>
      <w:r w:rsidRPr="000674CD">
        <w:rPr>
          <w:sz w:val="24"/>
          <w:szCs w:val="24"/>
        </w:rPr>
        <w:t>Regular audits and workplace assessments to evaluate the effectiveness of anti-harassment policies.</w:t>
      </w:r>
    </w:p>
    <w:p w14:paraId="08379D81" w14:textId="77777777" w:rsidR="000674CD" w:rsidRPr="000674CD" w:rsidRDefault="000674CD" w:rsidP="000674CD">
      <w:pPr>
        <w:numPr>
          <w:ilvl w:val="0"/>
          <w:numId w:val="124"/>
        </w:numPr>
        <w:rPr>
          <w:sz w:val="24"/>
          <w:szCs w:val="24"/>
        </w:rPr>
      </w:pPr>
      <w:r w:rsidRPr="000674CD">
        <w:rPr>
          <w:sz w:val="24"/>
          <w:szCs w:val="24"/>
        </w:rPr>
        <w:t>Employee feedback surveys to identify areas for improvement.</w:t>
      </w:r>
    </w:p>
    <w:p w14:paraId="5A3DDF7C" w14:textId="4ACA141E" w:rsidR="001B0EB9" w:rsidRPr="001B0EB9" w:rsidRDefault="001B0EB9" w:rsidP="001B0EB9">
      <w:pPr>
        <w:pStyle w:val="Heading2"/>
        <w:numPr>
          <w:ilvl w:val="1"/>
          <w:numId w:val="201"/>
        </w:numPr>
        <w:spacing w:after="0" w:line="360" w:lineRule="auto"/>
        <w:ind w:left="709"/>
        <w:rPr>
          <w:b/>
          <w:bCs/>
          <w:sz w:val="36"/>
          <w:szCs w:val="36"/>
        </w:rPr>
      </w:pPr>
      <w:bookmarkStart w:id="33" w:name="_Toc196398256"/>
      <w:r w:rsidRPr="001B0EB9">
        <w:rPr>
          <w:b/>
          <w:bCs/>
          <w:sz w:val="36"/>
          <w:szCs w:val="36"/>
        </w:rPr>
        <w:t>Reporting &amp; Remediation</w:t>
      </w:r>
      <w:bookmarkEnd w:id="33"/>
    </w:p>
    <w:p w14:paraId="149374F7" w14:textId="77777777" w:rsidR="001B0EB9" w:rsidRDefault="001B0EB9" w:rsidP="001B0EB9">
      <w:pPr>
        <w:pStyle w:val="ListParagraph"/>
        <w:numPr>
          <w:ilvl w:val="0"/>
          <w:numId w:val="75"/>
        </w:numPr>
      </w:pPr>
      <w:r w:rsidRPr="001B0EB9">
        <w:t xml:space="preserve">Any incidents of harassment, discrimination, or workplace bullying must be reported immediately using Stella Hospitality’s Grievance Mechanism. </w:t>
      </w:r>
    </w:p>
    <w:p w14:paraId="5584446D" w14:textId="77777777" w:rsidR="00560B16" w:rsidRDefault="00560B16" w:rsidP="00560B16">
      <w:pPr>
        <w:pStyle w:val="ListParagraph"/>
      </w:pPr>
    </w:p>
    <w:p w14:paraId="7270B84D" w14:textId="24420A57" w:rsidR="001B0EB9" w:rsidRPr="001B0EB9" w:rsidRDefault="001B0EB9" w:rsidP="001B0EB9">
      <w:pPr>
        <w:pStyle w:val="ListParagraph"/>
        <w:numPr>
          <w:ilvl w:val="0"/>
          <w:numId w:val="75"/>
        </w:numPr>
      </w:pPr>
      <w:r w:rsidRPr="001B0EB9">
        <w:t>All reported cases will be investigated fairly, confidentially, and without retaliation. Stella Hospitality follows the Remediation Process outlined in this handbook to investigate, address, and resolve concerns effectively.</w:t>
      </w:r>
    </w:p>
    <w:p w14:paraId="68712746" w14:textId="77777777" w:rsidR="000674CD" w:rsidRDefault="000674CD" w:rsidP="000674CD"/>
    <w:p w14:paraId="44F767C3" w14:textId="69E26967" w:rsidR="00057CC7" w:rsidRDefault="00057CC7">
      <w:pPr>
        <w:rPr>
          <w:rFonts w:eastAsiaTheme="majorEastAsia" w:cstheme="minorHAnsi"/>
          <w:b/>
          <w:bCs/>
          <w:color w:val="2F5496" w:themeColor="accent1" w:themeShade="BF"/>
          <w:sz w:val="40"/>
          <w:szCs w:val="40"/>
          <w:u w:val="single"/>
        </w:rPr>
      </w:pPr>
    </w:p>
    <w:p w14:paraId="4D5F1364" w14:textId="77777777" w:rsidR="001B0EB9" w:rsidRDefault="001B0EB9">
      <w:pPr>
        <w:rPr>
          <w:rFonts w:eastAsiaTheme="majorEastAsia" w:cstheme="minorHAnsi"/>
          <w:b/>
          <w:bCs/>
          <w:color w:val="2F5496" w:themeColor="accent1" w:themeShade="BF"/>
          <w:sz w:val="40"/>
          <w:szCs w:val="40"/>
          <w:u w:val="single"/>
        </w:rPr>
      </w:pPr>
      <w:r>
        <w:rPr>
          <w:rFonts w:cstheme="minorHAnsi"/>
          <w:b/>
          <w:bCs/>
          <w:u w:val="single"/>
        </w:rPr>
        <w:br w:type="page"/>
      </w:r>
    </w:p>
    <w:p w14:paraId="0C1C4DEA" w14:textId="2DF28EDA" w:rsidR="00057CC7" w:rsidRPr="00980F26" w:rsidRDefault="00057CC7" w:rsidP="00980F26">
      <w:pPr>
        <w:pStyle w:val="Heading1"/>
        <w:numPr>
          <w:ilvl w:val="0"/>
          <w:numId w:val="201"/>
        </w:numPr>
        <w:spacing w:line="360" w:lineRule="auto"/>
        <w:ind w:left="426"/>
        <w:jc w:val="center"/>
        <w:rPr>
          <w:rFonts w:asciiTheme="minorHAnsi" w:hAnsiTheme="minorHAnsi" w:cstheme="minorHAnsi"/>
          <w:b/>
          <w:bCs/>
          <w:u w:val="single"/>
        </w:rPr>
      </w:pPr>
      <w:bookmarkStart w:id="34" w:name="_Toc196398257"/>
      <w:r w:rsidRPr="00980F26">
        <w:rPr>
          <w:rFonts w:asciiTheme="minorHAnsi" w:hAnsiTheme="minorHAnsi" w:cstheme="minorHAnsi"/>
          <w:b/>
          <w:bCs/>
          <w:u w:val="single"/>
        </w:rPr>
        <w:lastRenderedPageBreak/>
        <w:t>Grievance Mechanism</w:t>
      </w:r>
      <w:bookmarkEnd w:id="34"/>
    </w:p>
    <w:p w14:paraId="5B30F63C" w14:textId="3BC6E482" w:rsidR="00057CC7" w:rsidRPr="00057CC7" w:rsidRDefault="00057CC7" w:rsidP="00057CC7">
      <w:pPr>
        <w:rPr>
          <w:sz w:val="24"/>
          <w:szCs w:val="24"/>
        </w:rPr>
      </w:pPr>
      <w:r w:rsidRPr="00057CC7">
        <w:rPr>
          <w:sz w:val="24"/>
          <w:szCs w:val="24"/>
        </w:rPr>
        <w:t>Stella Hospitality is committed to fostering a safe, respectful, and inclusive work environment where all employees and stakeholders can voice their concerns without fear of retaliation. This Grievance Mechanism provides a structured and transparent process for reporting and addressing workplace-related grievances, ensuring that all issues are handled fairly, confidentially, and in a timely manner.</w:t>
      </w:r>
    </w:p>
    <w:p w14:paraId="7ADC4B10" w14:textId="6F7FB39E" w:rsidR="00057CC7" w:rsidRPr="00057CC7" w:rsidRDefault="00057CC7" w:rsidP="00057CC7">
      <w:pPr>
        <w:pStyle w:val="Heading2"/>
        <w:numPr>
          <w:ilvl w:val="1"/>
          <w:numId w:val="201"/>
        </w:numPr>
        <w:spacing w:after="0" w:line="360" w:lineRule="auto"/>
        <w:ind w:left="709"/>
        <w:rPr>
          <w:b/>
          <w:bCs/>
          <w:sz w:val="36"/>
          <w:szCs w:val="36"/>
        </w:rPr>
      </w:pPr>
      <w:bookmarkStart w:id="35" w:name="_Toc196398258"/>
      <w:r w:rsidRPr="00057CC7">
        <w:rPr>
          <w:b/>
          <w:bCs/>
          <w:sz w:val="36"/>
          <w:szCs w:val="36"/>
        </w:rPr>
        <w:t>Scope of the Grievance Mechanism</w:t>
      </w:r>
      <w:bookmarkEnd w:id="35"/>
    </w:p>
    <w:p w14:paraId="70389940" w14:textId="77777777" w:rsidR="00057CC7" w:rsidRPr="00057CC7" w:rsidRDefault="00057CC7" w:rsidP="00057CC7">
      <w:r w:rsidRPr="00057CC7">
        <w:t>This mechanism applies to all employees, suppliers, contractors, and other stakeholders associated with Stella Hospitality. It covers grievances related to, but not limited to:</w:t>
      </w:r>
    </w:p>
    <w:p w14:paraId="465C1ED1" w14:textId="77777777" w:rsidR="00057CC7" w:rsidRPr="00057CC7" w:rsidRDefault="00057CC7" w:rsidP="00057CC7">
      <w:pPr>
        <w:numPr>
          <w:ilvl w:val="0"/>
          <w:numId w:val="224"/>
        </w:numPr>
      </w:pPr>
      <w:r w:rsidRPr="00057CC7">
        <w:rPr>
          <w:b/>
          <w:bCs/>
        </w:rPr>
        <w:t>Employee Health &amp; Safety</w:t>
      </w:r>
      <w:r w:rsidRPr="00057CC7">
        <w:t>: Unsafe working conditions, lack of protective equipment, exposure to hazardous materials, or violations of occupational health standards.</w:t>
      </w:r>
    </w:p>
    <w:p w14:paraId="5717076C" w14:textId="77777777" w:rsidR="00057CC7" w:rsidRPr="00057CC7" w:rsidRDefault="00057CC7" w:rsidP="00057CC7">
      <w:pPr>
        <w:numPr>
          <w:ilvl w:val="0"/>
          <w:numId w:val="224"/>
        </w:numPr>
      </w:pPr>
      <w:r w:rsidRPr="00057CC7">
        <w:rPr>
          <w:b/>
          <w:bCs/>
        </w:rPr>
        <w:t>Harassment &amp; Discrimination</w:t>
      </w:r>
      <w:r w:rsidRPr="00057CC7">
        <w:t>: Any form of workplace harassment, including sexual harassment, bullying, or discrimination based on gender, race, nationality, religion, disability, or other protected characteristics.</w:t>
      </w:r>
    </w:p>
    <w:p w14:paraId="2984AFB9" w14:textId="77777777" w:rsidR="00057CC7" w:rsidRPr="00057CC7" w:rsidRDefault="00057CC7" w:rsidP="00057CC7">
      <w:pPr>
        <w:numPr>
          <w:ilvl w:val="0"/>
          <w:numId w:val="224"/>
        </w:numPr>
      </w:pPr>
      <w:r w:rsidRPr="00057CC7">
        <w:rPr>
          <w:b/>
          <w:bCs/>
        </w:rPr>
        <w:t>Labor &amp; Human Rights Issues</w:t>
      </w:r>
      <w:r w:rsidRPr="00057CC7">
        <w:t xml:space="preserve">: Violations related to unfair wages, excessive working hours, lack of breaks, forced </w:t>
      </w:r>
      <w:proofErr w:type="spellStart"/>
      <w:r w:rsidRPr="00057CC7">
        <w:t>labor</w:t>
      </w:r>
      <w:proofErr w:type="spellEnd"/>
      <w:r w:rsidRPr="00057CC7">
        <w:t xml:space="preserve">, child </w:t>
      </w:r>
      <w:proofErr w:type="spellStart"/>
      <w:r w:rsidRPr="00057CC7">
        <w:t>labor</w:t>
      </w:r>
      <w:proofErr w:type="spellEnd"/>
      <w:r w:rsidRPr="00057CC7">
        <w:t>, or denial of freedom of association.</w:t>
      </w:r>
    </w:p>
    <w:p w14:paraId="62561EDA" w14:textId="77777777" w:rsidR="00057CC7" w:rsidRPr="00057CC7" w:rsidRDefault="00057CC7" w:rsidP="00057CC7">
      <w:pPr>
        <w:numPr>
          <w:ilvl w:val="0"/>
          <w:numId w:val="224"/>
        </w:numPr>
      </w:pPr>
      <w:r w:rsidRPr="00057CC7">
        <w:rPr>
          <w:b/>
          <w:bCs/>
        </w:rPr>
        <w:t>Governance Issues</w:t>
      </w:r>
      <w:r w:rsidRPr="00057CC7">
        <w:t>: Ethical misconduct, corruption, bribery, conflicts of interest, fraudulent activities, or violations of company policies.</w:t>
      </w:r>
    </w:p>
    <w:p w14:paraId="1CEA7873" w14:textId="77777777" w:rsidR="00057CC7" w:rsidRPr="00057CC7" w:rsidRDefault="00057CC7" w:rsidP="00057CC7">
      <w:pPr>
        <w:numPr>
          <w:ilvl w:val="0"/>
          <w:numId w:val="224"/>
        </w:numPr>
      </w:pPr>
      <w:r w:rsidRPr="00057CC7">
        <w:rPr>
          <w:b/>
          <w:bCs/>
        </w:rPr>
        <w:t>Wage &amp; Benefit Disputes</w:t>
      </w:r>
      <w:r w:rsidRPr="00057CC7">
        <w:t>: Non-payment of wages, disputes over benefits, or unfair deductions from salaries.</w:t>
      </w:r>
    </w:p>
    <w:p w14:paraId="6A1B92CA" w14:textId="77777777" w:rsidR="00057CC7" w:rsidRPr="00057CC7" w:rsidRDefault="00057CC7" w:rsidP="00057CC7">
      <w:pPr>
        <w:numPr>
          <w:ilvl w:val="0"/>
          <w:numId w:val="224"/>
        </w:numPr>
      </w:pPr>
      <w:r w:rsidRPr="00057CC7">
        <w:rPr>
          <w:b/>
          <w:bCs/>
        </w:rPr>
        <w:t>Unfair Treatment &amp; Retaliation</w:t>
      </w:r>
      <w:r w:rsidRPr="00057CC7">
        <w:t>: Complaints regarding unfair disciplinary actions, wrongful termination, or retaliation for reporting concerns.</w:t>
      </w:r>
    </w:p>
    <w:p w14:paraId="3EDB465F" w14:textId="77777777" w:rsidR="00057CC7" w:rsidRPr="00057CC7" w:rsidRDefault="00057CC7" w:rsidP="00057CC7">
      <w:pPr>
        <w:numPr>
          <w:ilvl w:val="0"/>
          <w:numId w:val="224"/>
        </w:numPr>
      </w:pPr>
      <w:r w:rsidRPr="00057CC7">
        <w:rPr>
          <w:b/>
          <w:bCs/>
        </w:rPr>
        <w:t>Environmental &amp; Sustainability Concerns</w:t>
      </w:r>
      <w:r w:rsidRPr="00057CC7">
        <w:t>: Violations of environmental policies, improper waste disposal, or non-compliance with sustainability commitments.</w:t>
      </w:r>
    </w:p>
    <w:p w14:paraId="6CDCE718" w14:textId="5A07A5E6" w:rsidR="00057CC7" w:rsidRPr="00057CC7" w:rsidRDefault="00057CC7" w:rsidP="00057CC7">
      <w:pPr>
        <w:pStyle w:val="Heading2"/>
        <w:numPr>
          <w:ilvl w:val="1"/>
          <w:numId w:val="201"/>
        </w:numPr>
        <w:spacing w:after="0" w:line="360" w:lineRule="auto"/>
        <w:ind w:left="709"/>
        <w:rPr>
          <w:b/>
          <w:bCs/>
          <w:sz w:val="36"/>
          <w:szCs w:val="36"/>
        </w:rPr>
      </w:pPr>
      <w:bookmarkStart w:id="36" w:name="_Toc196398259"/>
      <w:r w:rsidRPr="00057CC7">
        <w:rPr>
          <w:b/>
          <w:bCs/>
          <w:sz w:val="36"/>
          <w:szCs w:val="36"/>
        </w:rPr>
        <w:t>Key Principles of the Grievance Mechanism</w:t>
      </w:r>
      <w:bookmarkEnd w:id="36"/>
    </w:p>
    <w:p w14:paraId="719A70BD" w14:textId="77777777" w:rsidR="00057CC7" w:rsidRPr="00057CC7" w:rsidRDefault="00057CC7" w:rsidP="00057CC7">
      <w:r w:rsidRPr="00057CC7">
        <w:t>To ensure the effectiveness of this grievance mechanism, it incorporates the following essential elements:</w:t>
      </w:r>
    </w:p>
    <w:p w14:paraId="4CE3E797" w14:textId="77777777" w:rsidR="00057CC7" w:rsidRPr="00057CC7" w:rsidRDefault="00057CC7" w:rsidP="00057CC7">
      <w:pPr>
        <w:numPr>
          <w:ilvl w:val="0"/>
          <w:numId w:val="225"/>
        </w:numPr>
      </w:pPr>
      <w:r w:rsidRPr="00057CC7">
        <w:rPr>
          <w:b/>
          <w:bCs/>
        </w:rPr>
        <w:t>Accessibility</w:t>
      </w:r>
      <w:r w:rsidRPr="00057CC7">
        <w:t>:</w:t>
      </w:r>
    </w:p>
    <w:p w14:paraId="5E38591B" w14:textId="77777777" w:rsidR="00057CC7" w:rsidRPr="00057CC7" w:rsidRDefault="00057CC7" w:rsidP="00057CC7">
      <w:pPr>
        <w:numPr>
          <w:ilvl w:val="0"/>
          <w:numId w:val="224"/>
        </w:numPr>
      </w:pPr>
      <w:r w:rsidRPr="00057CC7">
        <w:t>The grievance mechanism is available to all employees and stakeholders at all times.</w:t>
      </w:r>
    </w:p>
    <w:p w14:paraId="32BF4510" w14:textId="77777777" w:rsidR="00057CC7" w:rsidRPr="00057CC7" w:rsidRDefault="00057CC7" w:rsidP="00057CC7">
      <w:pPr>
        <w:numPr>
          <w:ilvl w:val="0"/>
          <w:numId w:val="224"/>
        </w:numPr>
      </w:pPr>
      <w:r w:rsidRPr="00057CC7">
        <w:t>Information about the grievance process is clearly communicated through employee handbooks, notice boards, email communications, and training sessions.</w:t>
      </w:r>
    </w:p>
    <w:p w14:paraId="6EC951FF" w14:textId="77777777" w:rsidR="00057CC7" w:rsidRPr="00057CC7" w:rsidRDefault="00057CC7" w:rsidP="00057CC7">
      <w:pPr>
        <w:numPr>
          <w:ilvl w:val="0"/>
          <w:numId w:val="224"/>
        </w:numPr>
      </w:pPr>
      <w:r w:rsidRPr="00057CC7">
        <w:t>Grievance submission options are available in multiple languages and accessible formats to accommodate employees with different linguistic or geographic barriers.</w:t>
      </w:r>
    </w:p>
    <w:p w14:paraId="3C5BA603" w14:textId="77777777" w:rsidR="00057CC7" w:rsidRPr="00057CC7" w:rsidRDefault="00057CC7" w:rsidP="00057CC7">
      <w:pPr>
        <w:numPr>
          <w:ilvl w:val="0"/>
          <w:numId w:val="224"/>
        </w:numPr>
      </w:pPr>
      <w:r w:rsidRPr="00057CC7">
        <w:lastRenderedPageBreak/>
        <w:t>Special provisions exist for employees in minority or vulnerable positions to ensure their concerns are heard.</w:t>
      </w:r>
    </w:p>
    <w:p w14:paraId="22FC9D07" w14:textId="77777777" w:rsidR="00057CC7" w:rsidRPr="00057CC7" w:rsidRDefault="00057CC7" w:rsidP="00057CC7">
      <w:pPr>
        <w:numPr>
          <w:ilvl w:val="0"/>
          <w:numId w:val="225"/>
        </w:numPr>
      </w:pPr>
      <w:r w:rsidRPr="00057CC7">
        <w:rPr>
          <w:b/>
          <w:bCs/>
        </w:rPr>
        <w:t>Non-Retaliation</w:t>
      </w:r>
      <w:r w:rsidRPr="00057CC7">
        <w:t>:</w:t>
      </w:r>
    </w:p>
    <w:p w14:paraId="5020EA83" w14:textId="77777777" w:rsidR="00057CC7" w:rsidRPr="00057CC7" w:rsidRDefault="00057CC7" w:rsidP="00057CC7">
      <w:pPr>
        <w:numPr>
          <w:ilvl w:val="0"/>
          <w:numId w:val="224"/>
        </w:numPr>
      </w:pPr>
      <w:r w:rsidRPr="00057CC7">
        <w:t>Stella Hospitality strictly prohibits retaliation against individuals who report grievances in good faith.</w:t>
      </w:r>
    </w:p>
    <w:p w14:paraId="19D17CAF" w14:textId="77777777" w:rsidR="00057CC7" w:rsidRPr="00057CC7" w:rsidRDefault="00057CC7" w:rsidP="00057CC7">
      <w:pPr>
        <w:numPr>
          <w:ilvl w:val="0"/>
          <w:numId w:val="224"/>
        </w:numPr>
      </w:pPr>
      <w:r w:rsidRPr="00057CC7">
        <w:t>Employees and stakeholders raising concerns are protected from any adverse actions, including demotion, termination, or mistreatment.</w:t>
      </w:r>
    </w:p>
    <w:p w14:paraId="14A8F7EE" w14:textId="77777777" w:rsidR="00057CC7" w:rsidRPr="00057CC7" w:rsidRDefault="00057CC7" w:rsidP="00057CC7">
      <w:pPr>
        <w:numPr>
          <w:ilvl w:val="0"/>
          <w:numId w:val="224"/>
        </w:numPr>
      </w:pPr>
      <w:r w:rsidRPr="00057CC7">
        <w:t>Anyone found retaliating against a complainant will face disciplinary action, up to and including termination.</w:t>
      </w:r>
    </w:p>
    <w:p w14:paraId="313C1B56" w14:textId="77777777" w:rsidR="00057CC7" w:rsidRPr="00057CC7" w:rsidRDefault="00057CC7" w:rsidP="00057CC7">
      <w:pPr>
        <w:numPr>
          <w:ilvl w:val="0"/>
          <w:numId w:val="225"/>
        </w:numPr>
      </w:pPr>
      <w:r w:rsidRPr="00057CC7">
        <w:rPr>
          <w:b/>
          <w:bCs/>
        </w:rPr>
        <w:t>Confidentiality</w:t>
      </w:r>
      <w:r w:rsidRPr="00057CC7">
        <w:t>:</w:t>
      </w:r>
    </w:p>
    <w:p w14:paraId="69F17CB8" w14:textId="77777777" w:rsidR="00057CC7" w:rsidRPr="00057CC7" w:rsidRDefault="00057CC7" w:rsidP="00057CC7">
      <w:pPr>
        <w:numPr>
          <w:ilvl w:val="0"/>
          <w:numId w:val="224"/>
        </w:numPr>
      </w:pPr>
      <w:r w:rsidRPr="00057CC7">
        <w:t>All grievances are handled with strict confidentiality to protect the identity of the complainant.</w:t>
      </w:r>
    </w:p>
    <w:p w14:paraId="704A8DCF" w14:textId="77777777" w:rsidR="00057CC7" w:rsidRPr="00057CC7" w:rsidRDefault="00057CC7" w:rsidP="00057CC7">
      <w:pPr>
        <w:numPr>
          <w:ilvl w:val="0"/>
          <w:numId w:val="224"/>
        </w:numPr>
      </w:pPr>
      <w:r w:rsidRPr="00057CC7">
        <w:t>Information regarding the grievance is shared only on a need-to-know basis.</w:t>
      </w:r>
    </w:p>
    <w:p w14:paraId="772F3EC6" w14:textId="77777777" w:rsidR="00057CC7" w:rsidRPr="00057CC7" w:rsidRDefault="00057CC7" w:rsidP="00057CC7">
      <w:pPr>
        <w:numPr>
          <w:ilvl w:val="0"/>
          <w:numId w:val="224"/>
        </w:numPr>
      </w:pPr>
      <w:r w:rsidRPr="00057CC7">
        <w:t>Anonymous reporting options are available through secure reporting channels.</w:t>
      </w:r>
    </w:p>
    <w:p w14:paraId="0437A847" w14:textId="51245D66" w:rsidR="00057CC7" w:rsidRPr="00057CC7" w:rsidRDefault="00057CC7" w:rsidP="00057CC7">
      <w:pPr>
        <w:pStyle w:val="Heading2"/>
        <w:numPr>
          <w:ilvl w:val="1"/>
          <w:numId w:val="201"/>
        </w:numPr>
        <w:spacing w:after="0" w:line="360" w:lineRule="auto"/>
        <w:ind w:left="709"/>
        <w:rPr>
          <w:b/>
          <w:bCs/>
          <w:sz w:val="36"/>
          <w:szCs w:val="36"/>
        </w:rPr>
      </w:pPr>
      <w:bookmarkStart w:id="37" w:name="_Toc196398260"/>
      <w:r w:rsidRPr="00057CC7">
        <w:rPr>
          <w:b/>
          <w:bCs/>
          <w:sz w:val="36"/>
          <w:szCs w:val="36"/>
        </w:rPr>
        <w:t>Reporting Channels</w:t>
      </w:r>
      <w:bookmarkEnd w:id="37"/>
    </w:p>
    <w:p w14:paraId="663F5C7F" w14:textId="77777777" w:rsidR="00057CC7" w:rsidRPr="00057CC7" w:rsidRDefault="00057CC7" w:rsidP="00057CC7">
      <w:r w:rsidRPr="00057CC7">
        <w:t>Employees and stakeholders can report grievances through the following channels:</w:t>
      </w:r>
    </w:p>
    <w:p w14:paraId="27CC5086" w14:textId="51765A03" w:rsidR="00057CC7" w:rsidRPr="00EE27A0" w:rsidRDefault="00057CC7" w:rsidP="00057CC7">
      <w:pPr>
        <w:numPr>
          <w:ilvl w:val="0"/>
          <w:numId w:val="226"/>
        </w:numPr>
        <w:rPr>
          <w:highlight w:val="yellow"/>
        </w:rPr>
      </w:pPr>
      <w:r w:rsidRPr="00EE27A0">
        <w:rPr>
          <w:b/>
          <w:bCs/>
          <w:highlight w:val="yellow"/>
        </w:rPr>
        <w:t>Confidential Email</w:t>
      </w:r>
      <w:r w:rsidRPr="00EE27A0">
        <w:rPr>
          <w:highlight w:val="yellow"/>
        </w:rPr>
        <w:t xml:space="preserve">: </w:t>
      </w:r>
      <w:hyperlink r:id="rId9" w:history="1">
        <w:r w:rsidR="00EE27A0" w:rsidRPr="00EE27A0">
          <w:rPr>
            <w:rStyle w:val="Hyperlink"/>
            <w:highlight w:val="yellow"/>
          </w:rPr>
          <w:t>grievance@stellahospitality.com</w:t>
        </w:r>
      </w:hyperlink>
      <w:r w:rsidR="00EE27A0" w:rsidRPr="00EE27A0">
        <w:rPr>
          <w:highlight w:val="yellow"/>
        </w:rPr>
        <w:t xml:space="preserve"> </w:t>
      </w:r>
      <w:r w:rsidRPr="00EE27A0">
        <w:rPr>
          <w:highlight w:val="yellow"/>
        </w:rPr>
        <w:t xml:space="preserve"> (Monitored by HR and Compliance Officers)</w:t>
      </w:r>
    </w:p>
    <w:p w14:paraId="6439FD18" w14:textId="77777777" w:rsidR="00057CC7" w:rsidRPr="00EE27A0" w:rsidRDefault="00057CC7" w:rsidP="00057CC7">
      <w:pPr>
        <w:numPr>
          <w:ilvl w:val="0"/>
          <w:numId w:val="226"/>
        </w:numPr>
        <w:rPr>
          <w:highlight w:val="yellow"/>
        </w:rPr>
      </w:pPr>
      <w:r w:rsidRPr="00EE27A0">
        <w:rPr>
          <w:b/>
          <w:bCs/>
          <w:highlight w:val="yellow"/>
        </w:rPr>
        <w:t>Dedicated Hotline</w:t>
      </w:r>
      <w:r w:rsidRPr="00EE27A0">
        <w:rPr>
          <w:highlight w:val="yellow"/>
        </w:rPr>
        <w:t>: +971-412-5678 (Available 24/7, managed by an independent third party)</w:t>
      </w:r>
    </w:p>
    <w:p w14:paraId="1FAF6873" w14:textId="77777777" w:rsidR="00057CC7" w:rsidRPr="00EE27A0" w:rsidRDefault="00057CC7" w:rsidP="00057CC7">
      <w:pPr>
        <w:numPr>
          <w:ilvl w:val="0"/>
          <w:numId w:val="226"/>
        </w:numPr>
        <w:rPr>
          <w:highlight w:val="yellow"/>
        </w:rPr>
      </w:pPr>
      <w:r w:rsidRPr="00EE27A0">
        <w:rPr>
          <w:b/>
          <w:bCs/>
          <w:highlight w:val="yellow"/>
        </w:rPr>
        <w:t>Online Grievance Portal</w:t>
      </w:r>
      <w:r w:rsidRPr="00EE27A0">
        <w:rPr>
          <w:highlight w:val="yellow"/>
        </w:rPr>
        <w:t xml:space="preserve">: </w:t>
      </w:r>
      <w:hyperlink r:id="rId10" w:history="1">
        <w:r w:rsidRPr="00EE27A0">
          <w:rPr>
            <w:rStyle w:val="Hyperlink"/>
            <w:highlight w:val="yellow"/>
          </w:rPr>
          <w:t>https://grievance.stellahospitality.com</w:t>
        </w:r>
      </w:hyperlink>
      <w:r w:rsidRPr="00EE27A0">
        <w:rPr>
          <w:highlight w:val="yellow"/>
        </w:rPr>
        <w:t xml:space="preserve"> (Allows for anonymous reporting)</w:t>
      </w:r>
    </w:p>
    <w:p w14:paraId="2746B861" w14:textId="77777777" w:rsidR="00057CC7" w:rsidRPr="00057CC7" w:rsidRDefault="00057CC7" w:rsidP="00057CC7">
      <w:pPr>
        <w:numPr>
          <w:ilvl w:val="0"/>
          <w:numId w:val="226"/>
        </w:numPr>
      </w:pPr>
      <w:r w:rsidRPr="00057CC7">
        <w:rPr>
          <w:b/>
          <w:bCs/>
        </w:rPr>
        <w:t>In-Person Submission</w:t>
      </w:r>
      <w:r w:rsidRPr="00057CC7">
        <w:t>: Directly to HR, Compliance Officer, or designated grievance representatives</w:t>
      </w:r>
    </w:p>
    <w:p w14:paraId="5644A045" w14:textId="0A00F0C4" w:rsidR="00057CC7" w:rsidRPr="00057CC7" w:rsidRDefault="00057CC7" w:rsidP="00057CC7">
      <w:pPr>
        <w:pStyle w:val="Heading2"/>
        <w:numPr>
          <w:ilvl w:val="1"/>
          <w:numId w:val="201"/>
        </w:numPr>
        <w:spacing w:after="0" w:line="360" w:lineRule="auto"/>
        <w:ind w:left="709"/>
        <w:rPr>
          <w:b/>
          <w:bCs/>
          <w:sz w:val="36"/>
          <w:szCs w:val="36"/>
        </w:rPr>
      </w:pPr>
      <w:bookmarkStart w:id="38" w:name="_Toc196398261"/>
      <w:r w:rsidRPr="00057CC7">
        <w:rPr>
          <w:b/>
          <w:bCs/>
          <w:sz w:val="36"/>
          <w:szCs w:val="36"/>
        </w:rPr>
        <w:t>Grievance Handling Process</w:t>
      </w:r>
      <w:bookmarkEnd w:id="38"/>
    </w:p>
    <w:p w14:paraId="21C54AEA" w14:textId="77777777" w:rsidR="00057CC7" w:rsidRPr="00057CC7" w:rsidRDefault="00057CC7" w:rsidP="00057CC7">
      <w:pPr>
        <w:numPr>
          <w:ilvl w:val="0"/>
          <w:numId w:val="227"/>
        </w:numPr>
      </w:pPr>
      <w:r w:rsidRPr="00057CC7">
        <w:rPr>
          <w:b/>
          <w:bCs/>
        </w:rPr>
        <w:t>Acknowledgment</w:t>
      </w:r>
      <w:r w:rsidRPr="00057CC7">
        <w:t>: The complainant receives an acknowledgment within five business days of submission.</w:t>
      </w:r>
    </w:p>
    <w:p w14:paraId="28D7B04D" w14:textId="77777777" w:rsidR="00057CC7" w:rsidRPr="00057CC7" w:rsidRDefault="00057CC7" w:rsidP="00057CC7">
      <w:pPr>
        <w:numPr>
          <w:ilvl w:val="0"/>
          <w:numId w:val="227"/>
        </w:numPr>
      </w:pPr>
      <w:r w:rsidRPr="00057CC7">
        <w:rPr>
          <w:b/>
          <w:bCs/>
        </w:rPr>
        <w:t>Preliminary Review</w:t>
      </w:r>
      <w:r w:rsidRPr="00057CC7">
        <w:t>: HR and Compliance Officers conduct an initial review to determine the severity and validity of the complaint.</w:t>
      </w:r>
    </w:p>
    <w:p w14:paraId="759343C6" w14:textId="77777777" w:rsidR="00057CC7" w:rsidRPr="00057CC7" w:rsidRDefault="00057CC7" w:rsidP="00057CC7">
      <w:pPr>
        <w:numPr>
          <w:ilvl w:val="0"/>
          <w:numId w:val="227"/>
        </w:numPr>
      </w:pPr>
      <w:r w:rsidRPr="00057CC7">
        <w:rPr>
          <w:b/>
          <w:bCs/>
        </w:rPr>
        <w:t>Investigation</w:t>
      </w:r>
      <w:r w:rsidRPr="00057CC7">
        <w:t>: A formal investigation is conducted by an internal or external independent team, depending on the nature of the grievance.</w:t>
      </w:r>
    </w:p>
    <w:p w14:paraId="2D9BFFE9" w14:textId="77777777" w:rsidR="00057CC7" w:rsidRPr="00057CC7" w:rsidRDefault="00057CC7" w:rsidP="00057CC7">
      <w:pPr>
        <w:numPr>
          <w:ilvl w:val="0"/>
          <w:numId w:val="227"/>
        </w:numPr>
      </w:pPr>
      <w:r w:rsidRPr="00057CC7">
        <w:rPr>
          <w:b/>
          <w:bCs/>
        </w:rPr>
        <w:t>Resolution &amp; Action</w:t>
      </w:r>
      <w:r w:rsidRPr="00057CC7">
        <w:t>: Appropriate corrective measures are implemented if the grievance is substantiated.</w:t>
      </w:r>
    </w:p>
    <w:p w14:paraId="54B56695" w14:textId="77777777" w:rsidR="00057CC7" w:rsidRPr="00057CC7" w:rsidRDefault="00057CC7" w:rsidP="00057CC7">
      <w:pPr>
        <w:numPr>
          <w:ilvl w:val="0"/>
          <w:numId w:val="227"/>
        </w:numPr>
      </w:pPr>
      <w:r w:rsidRPr="00057CC7">
        <w:rPr>
          <w:b/>
          <w:bCs/>
        </w:rPr>
        <w:lastRenderedPageBreak/>
        <w:t>Feedback &amp; Closure</w:t>
      </w:r>
      <w:r w:rsidRPr="00057CC7">
        <w:t>: Where possible, the complainant is informed of the outcome without breaching confidentiality.</w:t>
      </w:r>
    </w:p>
    <w:p w14:paraId="3BE0628C" w14:textId="1E02BBC9" w:rsidR="00057CC7" w:rsidRPr="00057CC7" w:rsidRDefault="00057CC7" w:rsidP="00057CC7">
      <w:pPr>
        <w:pStyle w:val="Heading2"/>
        <w:numPr>
          <w:ilvl w:val="1"/>
          <w:numId w:val="201"/>
        </w:numPr>
        <w:spacing w:after="0" w:line="360" w:lineRule="auto"/>
        <w:ind w:left="709"/>
        <w:rPr>
          <w:b/>
          <w:bCs/>
          <w:sz w:val="36"/>
          <w:szCs w:val="36"/>
        </w:rPr>
      </w:pPr>
      <w:bookmarkStart w:id="39" w:name="_Toc196398262"/>
      <w:r w:rsidRPr="00057CC7">
        <w:rPr>
          <w:b/>
          <w:bCs/>
          <w:sz w:val="36"/>
          <w:szCs w:val="36"/>
        </w:rPr>
        <w:t>Follow-Up &amp; Continuous Improvement</w:t>
      </w:r>
      <w:bookmarkEnd w:id="39"/>
    </w:p>
    <w:p w14:paraId="2A315E97" w14:textId="77777777" w:rsidR="00057CC7" w:rsidRPr="00057CC7" w:rsidRDefault="00057CC7" w:rsidP="00057CC7">
      <w:pPr>
        <w:numPr>
          <w:ilvl w:val="0"/>
          <w:numId w:val="228"/>
        </w:numPr>
      </w:pPr>
      <w:r w:rsidRPr="00057CC7">
        <w:rPr>
          <w:b/>
          <w:bCs/>
        </w:rPr>
        <w:t>Regular audits and assessments</w:t>
      </w:r>
      <w:r w:rsidRPr="00057CC7">
        <w:t xml:space="preserve"> are conducted to evaluate the effectiveness of the grievance mechanism.</w:t>
      </w:r>
    </w:p>
    <w:p w14:paraId="43069681" w14:textId="77777777" w:rsidR="00057CC7" w:rsidRPr="00057CC7" w:rsidRDefault="00057CC7" w:rsidP="00057CC7">
      <w:pPr>
        <w:numPr>
          <w:ilvl w:val="0"/>
          <w:numId w:val="228"/>
        </w:numPr>
      </w:pPr>
      <w:r w:rsidRPr="00057CC7">
        <w:rPr>
          <w:b/>
          <w:bCs/>
        </w:rPr>
        <w:t>Employee feedback</w:t>
      </w:r>
      <w:r w:rsidRPr="00057CC7">
        <w:t xml:space="preserve"> is solicited to identify areas for improvement.</w:t>
      </w:r>
    </w:p>
    <w:p w14:paraId="6EC8AFEC" w14:textId="77777777" w:rsidR="00057CC7" w:rsidRPr="00057CC7" w:rsidRDefault="00057CC7" w:rsidP="00057CC7">
      <w:pPr>
        <w:numPr>
          <w:ilvl w:val="0"/>
          <w:numId w:val="228"/>
        </w:numPr>
      </w:pPr>
      <w:r w:rsidRPr="00057CC7">
        <w:rPr>
          <w:b/>
          <w:bCs/>
        </w:rPr>
        <w:t>Training programs</w:t>
      </w:r>
      <w:r w:rsidRPr="00057CC7">
        <w:t xml:space="preserve"> ensure that employees and management understand the importance of ethical grievance handling.</w:t>
      </w:r>
    </w:p>
    <w:p w14:paraId="357C2EDA" w14:textId="77777777" w:rsidR="00057CC7" w:rsidRDefault="00057CC7" w:rsidP="000674CD"/>
    <w:p w14:paraId="5476B5EF" w14:textId="77777777" w:rsidR="00683D38" w:rsidRDefault="00683D38" w:rsidP="000674CD"/>
    <w:p w14:paraId="36D0B451" w14:textId="77777777" w:rsidR="00683D38" w:rsidRDefault="00683D38" w:rsidP="000674CD"/>
    <w:p w14:paraId="1149B899" w14:textId="77777777" w:rsidR="00683D38" w:rsidRDefault="00683D38" w:rsidP="000674CD"/>
    <w:p w14:paraId="08440A43" w14:textId="77777777" w:rsidR="00683D38" w:rsidRDefault="00683D38" w:rsidP="000674CD"/>
    <w:p w14:paraId="03BD4A69" w14:textId="77777777" w:rsidR="00683D38" w:rsidRDefault="00683D38" w:rsidP="000674CD"/>
    <w:p w14:paraId="0FBBAEE3" w14:textId="77777777" w:rsidR="00683D38" w:rsidRDefault="00683D38" w:rsidP="000674CD"/>
    <w:p w14:paraId="29B71F19" w14:textId="77777777" w:rsidR="00683D38" w:rsidRDefault="00683D38" w:rsidP="000674CD"/>
    <w:p w14:paraId="7974C9C9" w14:textId="77777777" w:rsidR="00683D38" w:rsidRDefault="00683D38" w:rsidP="000674CD"/>
    <w:p w14:paraId="6940152E" w14:textId="77777777" w:rsidR="00683D38" w:rsidRDefault="00683D38" w:rsidP="000674CD"/>
    <w:p w14:paraId="0138E906" w14:textId="77777777" w:rsidR="00683D38" w:rsidRDefault="00683D38" w:rsidP="000674CD"/>
    <w:p w14:paraId="42D9F7B7" w14:textId="77777777" w:rsidR="00683D38" w:rsidRDefault="00683D38" w:rsidP="000674CD"/>
    <w:p w14:paraId="25153308" w14:textId="77777777" w:rsidR="00683D38" w:rsidRDefault="00683D38" w:rsidP="000674CD"/>
    <w:p w14:paraId="53557AB8" w14:textId="77777777" w:rsidR="00683D38" w:rsidRDefault="00683D38" w:rsidP="000674CD"/>
    <w:p w14:paraId="06C55FFE" w14:textId="77777777" w:rsidR="00683D38" w:rsidRDefault="00683D38" w:rsidP="000674CD"/>
    <w:p w14:paraId="69A813FF" w14:textId="77777777" w:rsidR="00A02DCF" w:rsidRDefault="00A02DCF" w:rsidP="00A02DCF">
      <w:pPr>
        <w:rPr>
          <w:rFonts w:cstheme="minorHAnsi"/>
          <w:sz w:val="24"/>
          <w:szCs w:val="24"/>
        </w:rPr>
      </w:pPr>
    </w:p>
    <w:p w14:paraId="6839AA93" w14:textId="77777777" w:rsidR="000C15D8" w:rsidRDefault="000C15D8">
      <w:pPr>
        <w:rPr>
          <w:rFonts w:eastAsiaTheme="majorEastAsia" w:cstheme="minorHAnsi"/>
          <w:b/>
          <w:bCs/>
          <w:color w:val="2F5496" w:themeColor="accent1" w:themeShade="BF"/>
          <w:sz w:val="40"/>
          <w:szCs w:val="40"/>
          <w:u w:val="single"/>
        </w:rPr>
      </w:pPr>
      <w:r>
        <w:rPr>
          <w:rFonts w:cstheme="minorHAnsi"/>
          <w:b/>
          <w:bCs/>
          <w:u w:val="single"/>
        </w:rPr>
        <w:br w:type="page"/>
      </w:r>
    </w:p>
    <w:p w14:paraId="0A020F31" w14:textId="50AD5E0A" w:rsidR="00B50FDE" w:rsidRPr="00AC66FC" w:rsidRDefault="00132D1E" w:rsidP="00AC66FC">
      <w:pPr>
        <w:pStyle w:val="Heading1"/>
        <w:numPr>
          <w:ilvl w:val="0"/>
          <w:numId w:val="201"/>
        </w:numPr>
        <w:spacing w:line="360" w:lineRule="auto"/>
        <w:ind w:left="426"/>
        <w:jc w:val="center"/>
        <w:rPr>
          <w:rFonts w:asciiTheme="minorHAnsi" w:hAnsiTheme="minorHAnsi" w:cstheme="minorHAnsi"/>
          <w:b/>
          <w:bCs/>
          <w:u w:val="single"/>
        </w:rPr>
      </w:pPr>
      <w:bookmarkStart w:id="40" w:name="_Toc196398263"/>
      <w:r w:rsidRPr="00132D1E">
        <w:rPr>
          <w:rFonts w:asciiTheme="minorHAnsi" w:hAnsiTheme="minorHAnsi" w:cstheme="minorHAnsi"/>
          <w:b/>
          <w:bCs/>
          <w:u w:val="single"/>
        </w:rPr>
        <w:lastRenderedPageBreak/>
        <w:t>Remediation Procedure</w:t>
      </w:r>
      <w:bookmarkEnd w:id="40"/>
    </w:p>
    <w:p w14:paraId="69684F81" w14:textId="1D0A5B7C" w:rsidR="00B50FDE" w:rsidRPr="00B50FDE" w:rsidRDefault="00132D1E" w:rsidP="00B50FDE">
      <w:pPr>
        <w:rPr>
          <w:sz w:val="24"/>
          <w:szCs w:val="24"/>
        </w:rPr>
      </w:pPr>
      <w:r w:rsidRPr="00132D1E">
        <w:rPr>
          <w:sz w:val="24"/>
          <w:szCs w:val="24"/>
        </w:rPr>
        <w:t xml:space="preserve">Stella Hospitality is committed to providing a safe, inclusive, and ethical workplace. This remediation procedure ensures that all grievances, including discrimination, harassment, health &amp; safety violations, </w:t>
      </w:r>
      <w:proofErr w:type="spellStart"/>
      <w:r w:rsidRPr="00132D1E">
        <w:rPr>
          <w:sz w:val="24"/>
          <w:szCs w:val="24"/>
        </w:rPr>
        <w:t>labor</w:t>
      </w:r>
      <w:proofErr w:type="spellEnd"/>
      <w:r w:rsidRPr="00132D1E">
        <w:rPr>
          <w:sz w:val="24"/>
          <w:szCs w:val="24"/>
        </w:rPr>
        <w:t xml:space="preserve"> &amp; human rights concerns, and governance issues, are addressed fairly, transparently, and effectively</w:t>
      </w:r>
      <w:r w:rsidR="00B50FDE" w:rsidRPr="00B50FDE">
        <w:rPr>
          <w:sz w:val="24"/>
          <w:szCs w:val="24"/>
        </w:rPr>
        <w:t>.</w:t>
      </w:r>
    </w:p>
    <w:p w14:paraId="64D6D7DB" w14:textId="77777777" w:rsidR="00132D1E" w:rsidRDefault="00132D1E" w:rsidP="00132D1E">
      <w:pPr>
        <w:pStyle w:val="Heading2"/>
        <w:numPr>
          <w:ilvl w:val="1"/>
          <w:numId w:val="201"/>
        </w:numPr>
        <w:spacing w:after="0" w:line="360" w:lineRule="auto"/>
        <w:ind w:left="709"/>
        <w:rPr>
          <w:b/>
          <w:bCs/>
          <w:sz w:val="36"/>
          <w:szCs w:val="36"/>
        </w:rPr>
      </w:pPr>
      <w:bookmarkStart w:id="41" w:name="_Toc196398264"/>
      <w:r w:rsidRPr="00132D1E">
        <w:rPr>
          <w:b/>
          <w:bCs/>
          <w:sz w:val="36"/>
          <w:szCs w:val="36"/>
        </w:rPr>
        <w:t>Scope</w:t>
      </w:r>
      <w:bookmarkEnd w:id="41"/>
    </w:p>
    <w:p w14:paraId="04B0B04F" w14:textId="41201DB6" w:rsidR="00132D1E" w:rsidRPr="00132D1E" w:rsidRDefault="00132D1E" w:rsidP="00132D1E">
      <w:pPr>
        <w:rPr>
          <w:rFonts w:asciiTheme="majorHAnsi" w:eastAsiaTheme="majorEastAsia" w:hAnsiTheme="majorHAnsi" w:cstheme="majorBidi"/>
          <w:color w:val="2F5496" w:themeColor="accent1" w:themeShade="BF"/>
          <w:sz w:val="36"/>
          <w:szCs w:val="36"/>
        </w:rPr>
      </w:pPr>
      <w:r w:rsidRPr="00132D1E">
        <w:rPr>
          <w:sz w:val="24"/>
          <w:szCs w:val="24"/>
        </w:rPr>
        <w:t>This procedure applies to all employees, contractors, suppliers, and stakeholders engaging with Stella Hospitality. It covers complaints related to:</w:t>
      </w:r>
    </w:p>
    <w:p w14:paraId="09688C16" w14:textId="77777777" w:rsidR="00132D1E" w:rsidRPr="00132D1E" w:rsidRDefault="00132D1E" w:rsidP="00132D1E">
      <w:pPr>
        <w:numPr>
          <w:ilvl w:val="0"/>
          <w:numId w:val="229"/>
        </w:numPr>
        <w:rPr>
          <w:sz w:val="24"/>
          <w:szCs w:val="24"/>
        </w:rPr>
      </w:pPr>
      <w:r w:rsidRPr="00132D1E">
        <w:rPr>
          <w:sz w:val="24"/>
          <w:szCs w:val="24"/>
        </w:rPr>
        <w:t>Discrimination &amp; Harassment (e.g., gender bias, workplace bullying, racial discrimination)</w:t>
      </w:r>
    </w:p>
    <w:p w14:paraId="0AD2E31D" w14:textId="77777777" w:rsidR="00132D1E" w:rsidRPr="00132D1E" w:rsidRDefault="00132D1E" w:rsidP="00132D1E">
      <w:pPr>
        <w:numPr>
          <w:ilvl w:val="0"/>
          <w:numId w:val="229"/>
        </w:numPr>
        <w:rPr>
          <w:sz w:val="24"/>
          <w:szCs w:val="24"/>
        </w:rPr>
      </w:pPr>
      <w:r w:rsidRPr="00132D1E">
        <w:rPr>
          <w:sz w:val="24"/>
          <w:szCs w:val="24"/>
        </w:rPr>
        <w:t>Health &amp; Safety Violations (e.g., unsafe working conditions, lack of proper safety measures)</w:t>
      </w:r>
    </w:p>
    <w:p w14:paraId="575F8F13" w14:textId="77777777" w:rsidR="00132D1E" w:rsidRPr="00132D1E" w:rsidRDefault="00132D1E" w:rsidP="00132D1E">
      <w:pPr>
        <w:numPr>
          <w:ilvl w:val="0"/>
          <w:numId w:val="229"/>
        </w:numPr>
        <w:rPr>
          <w:sz w:val="24"/>
          <w:szCs w:val="24"/>
        </w:rPr>
      </w:pPr>
      <w:r w:rsidRPr="00132D1E">
        <w:rPr>
          <w:sz w:val="24"/>
          <w:szCs w:val="24"/>
        </w:rPr>
        <w:t xml:space="preserve">Labor &amp; Human Rights Violations (e.g., unfair wages, forced </w:t>
      </w:r>
      <w:proofErr w:type="spellStart"/>
      <w:r w:rsidRPr="00132D1E">
        <w:rPr>
          <w:sz w:val="24"/>
          <w:szCs w:val="24"/>
        </w:rPr>
        <w:t>labor</w:t>
      </w:r>
      <w:proofErr w:type="spellEnd"/>
      <w:r w:rsidRPr="00132D1E">
        <w:rPr>
          <w:sz w:val="24"/>
          <w:szCs w:val="24"/>
        </w:rPr>
        <w:t xml:space="preserve">, child </w:t>
      </w:r>
      <w:proofErr w:type="spellStart"/>
      <w:r w:rsidRPr="00132D1E">
        <w:rPr>
          <w:sz w:val="24"/>
          <w:szCs w:val="24"/>
        </w:rPr>
        <w:t>labor</w:t>
      </w:r>
      <w:proofErr w:type="spellEnd"/>
      <w:r w:rsidRPr="00132D1E">
        <w:rPr>
          <w:sz w:val="24"/>
          <w:szCs w:val="24"/>
        </w:rPr>
        <w:t xml:space="preserve"> concerns)</w:t>
      </w:r>
    </w:p>
    <w:p w14:paraId="0800A6F2" w14:textId="77777777" w:rsidR="00132D1E" w:rsidRPr="00132D1E" w:rsidRDefault="00132D1E" w:rsidP="00132D1E">
      <w:pPr>
        <w:numPr>
          <w:ilvl w:val="0"/>
          <w:numId w:val="229"/>
        </w:numPr>
        <w:rPr>
          <w:sz w:val="24"/>
          <w:szCs w:val="24"/>
        </w:rPr>
      </w:pPr>
      <w:r w:rsidRPr="00132D1E">
        <w:rPr>
          <w:sz w:val="24"/>
          <w:szCs w:val="24"/>
        </w:rPr>
        <w:t>Governance &amp; Ethical Breaches (e.g., corruption, bribery, unethical practices)</w:t>
      </w:r>
    </w:p>
    <w:p w14:paraId="1C1139A1" w14:textId="77777777" w:rsidR="00132D1E" w:rsidRPr="00132D1E" w:rsidRDefault="00132D1E" w:rsidP="00132D1E">
      <w:pPr>
        <w:numPr>
          <w:ilvl w:val="0"/>
          <w:numId w:val="229"/>
        </w:numPr>
        <w:rPr>
          <w:sz w:val="24"/>
          <w:szCs w:val="24"/>
        </w:rPr>
      </w:pPr>
      <w:r w:rsidRPr="00132D1E">
        <w:rPr>
          <w:sz w:val="24"/>
          <w:szCs w:val="24"/>
        </w:rPr>
        <w:t>Retaliation against Whistleblowers</w:t>
      </w:r>
    </w:p>
    <w:p w14:paraId="380BEB8E" w14:textId="7344C5FE" w:rsidR="00132D1E" w:rsidRPr="00132D1E" w:rsidRDefault="00132D1E" w:rsidP="00132D1E">
      <w:pPr>
        <w:pStyle w:val="Heading2"/>
        <w:numPr>
          <w:ilvl w:val="1"/>
          <w:numId w:val="201"/>
        </w:numPr>
        <w:spacing w:after="0" w:line="360" w:lineRule="auto"/>
        <w:ind w:left="709"/>
        <w:rPr>
          <w:b/>
          <w:bCs/>
          <w:sz w:val="36"/>
          <w:szCs w:val="36"/>
        </w:rPr>
      </w:pPr>
      <w:bookmarkStart w:id="42" w:name="_Toc196398265"/>
      <w:r w:rsidRPr="00132D1E">
        <w:rPr>
          <w:b/>
          <w:bCs/>
          <w:sz w:val="36"/>
          <w:szCs w:val="36"/>
        </w:rPr>
        <w:t>Remediation Process</w:t>
      </w:r>
      <w:bookmarkEnd w:id="42"/>
    </w:p>
    <w:p w14:paraId="3C5886B8" w14:textId="77777777" w:rsidR="00132D1E" w:rsidRPr="00132D1E" w:rsidRDefault="00132D1E" w:rsidP="00132D1E">
      <w:pPr>
        <w:ind w:left="360"/>
        <w:rPr>
          <w:sz w:val="24"/>
          <w:szCs w:val="24"/>
        </w:rPr>
      </w:pPr>
      <w:r w:rsidRPr="00132D1E">
        <w:rPr>
          <w:b/>
          <w:bCs/>
          <w:sz w:val="24"/>
          <w:szCs w:val="24"/>
        </w:rPr>
        <w:t>A. Reporting &amp; Initial Response</w:t>
      </w:r>
    </w:p>
    <w:p w14:paraId="2B351C68" w14:textId="77777777" w:rsidR="00132D1E" w:rsidRPr="00132D1E" w:rsidRDefault="00132D1E" w:rsidP="00132D1E">
      <w:pPr>
        <w:numPr>
          <w:ilvl w:val="0"/>
          <w:numId w:val="230"/>
        </w:numPr>
        <w:rPr>
          <w:sz w:val="24"/>
          <w:szCs w:val="24"/>
        </w:rPr>
      </w:pPr>
      <w:r w:rsidRPr="00132D1E">
        <w:rPr>
          <w:sz w:val="24"/>
          <w:szCs w:val="24"/>
        </w:rPr>
        <w:t>Complaint Submission: Employees and stakeholders may report grievances through:</w:t>
      </w:r>
    </w:p>
    <w:p w14:paraId="2F8F9A46" w14:textId="22479BF4" w:rsidR="00132D1E" w:rsidRPr="00EE27A0" w:rsidRDefault="00132D1E" w:rsidP="00132D1E">
      <w:pPr>
        <w:numPr>
          <w:ilvl w:val="1"/>
          <w:numId w:val="230"/>
        </w:numPr>
        <w:tabs>
          <w:tab w:val="clear" w:pos="1440"/>
        </w:tabs>
        <w:ind w:left="1134"/>
        <w:rPr>
          <w:sz w:val="24"/>
          <w:szCs w:val="24"/>
          <w:highlight w:val="yellow"/>
        </w:rPr>
      </w:pPr>
      <w:r w:rsidRPr="00132D1E">
        <w:rPr>
          <w:sz w:val="24"/>
          <w:szCs w:val="24"/>
        </w:rPr>
        <w:t xml:space="preserve">Confidential email: </w:t>
      </w:r>
      <w:hyperlink r:id="rId11" w:history="1">
        <w:r w:rsidRPr="00EE27A0">
          <w:rPr>
            <w:rStyle w:val="Hyperlink"/>
            <w:sz w:val="24"/>
            <w:szCs w:val="24"/>
            <w:highlight w:val="yellow"/>
          </w:rPr>
          <w:t>whistleblower@stellahospitality.com</w:t>
        </w:r>
      </w:hyperlink>
      <w:r w:rsidRPr="00EE27A0">
        <w:rPr>
          <w:sz w:val="24"/>
          <w:szCs w:val="24"/>
          <w:highlight w:val="yellow"/>
        </w:rPr>
        <w:t xml:space="preserve"> </w:t>
      </w:r>
    </w:p>
    <w:p w14:paraId="331E36C3" w14:textId="77777777" w:rsidR="00132D1E" w:rsidRPr="00EE27A0" w:rsidRDefault="00132D1E" w:rsidP="00132D1E">
      <w:pPr>
        <w:numPr>
          <w:ilvl w:val="1"/>
          <w:numId w:val="230"/>
        </w:numPr>
        <w:tabs>
          <w:tab w:val="clear" w:pos="1440"/>
        </w:tabs>
        <w:ind w:left="1134"/>
        <w:rPr>
          <w:sz w:val="24"/>
          <w:szCs w:val="24"/>
          <w:highlight w:val="yellow"/>
        </w:rPr>
      </w:pPr>
      <w:r w:rsidRPr="00EE27A0">
        <w:rPr>
          <w:sz w:val="24"/>
          <w:szCs w:val="24"/>
          <w:highlight w:val="yellow"/>
        </w:rPr>
        <w:t xml:space="preserve">Online portal: </w:t>
      </w:r>
      <w:hyperlink r:id="rId12" w:history="1">
        <w:r w:rsidRPr="00EE27A0">
          <w:rPr>
            <w:rStyle w:val="Hyperlink"/>
            <w:sz w:val="24"/>
            <w:szCs w:val="24"/>
            <w:highlight w:val="yellow"/>
          </w:rPr>
          <w:t>https://whistleblower.stellahospitality.com</w:t>
        </w:r>
      </w:hyperlink>
    </w:p>
    <w:p w14:paraId="2927ADAF" w14:textId="77777777" w:rsidR="00132D1E" w:rsidRPr="00132D1E" w:rsidRDefault="00132D1E" w:rsidP="00132D1E">
      <w:pPr>
        <w:numPr>
          <w:ilvl w:val="1"/>
          <w:numId w:val="230"/>
        </w:numPr>
        <w:tabs>
          <w:tab w:val="clear" w:pos="1440"/>
        </w:tabs>
        <w:ind w:left="1134"/>
        <w:rPr>
          <w:sz w:val="24"/>
          <w:szCs w:val="24"/>
        </w:rPr>
      </w:pPr>
      <w:r w:rsidRPr="00132D1E">
        <w:rPr>
          <w:sz w:val="24"/>
          <w:szCs w:val="24"/>
        </w:rPr>
        <w:t>HR department, direct managers, or anonymous reporting channels</w:t>
      </w:r>
    </w:p>
    <w:p w14:paraId="723EDA0E" w14:textId="77777777" w:rsidR="00132D1E" w:rsidRPr="00132D1E" w:rsidRDefault="00132D1E" w:rsidP="00132D1E">
      <w:pPr>
        <w:numPr>
          <w:ilvl w:val="1"/>
          <w:numId w:val="230"/>
        </w:numPr>
        <w:tabs>
          <w:tab w:val="clear" w:pos="1440"/>
        </w:tabs>
        <w:ind w:left="1134"/>
        <w:rPr>
          <w:sz w:val="24"/>
          <w:szCs w:val="24"/>
        </w:rPr>
      </w:pPr>
      <w:r w:rsidRPr="00132D1E">
        <w:rPr>
          <w:sz w:val="24"/>
          <w:szCs w:val="24"/>
        </w:rPr>
        <w:t>Grievance Mechanism: Complaints may also be formally registered through the company's grievance mechanism to ensure structured resolution.</w:t>
      </w:r>
    </w:p>
    <w:p w14:paraId="70402FDD" w14:textId="77777777" w:rsidR="00132D1E" w:rsidRPr="00132D1E" w:rsidRDefault="00132D1E" w:rsidP="00132D1E">
      <w:pPr>
        <w:numPr>
          <w:ilvl w:val="0"/>
          <w:numId w:val="230"/>
        </w:numPr>
        <w:rPr>
          <w:sz w:val="24"/>
          <w:szCs w:val="24"/>
        </w:rPr>
      </w:pPr>
      <w:r w:rsidRPr="00132D1E">
        <w:rPr>
          <w:sz w:val="24"/>
          <w:szCs w:val="24"/>
        </w:rPr>
        <w:t>Acknowledgment: Reports are acknowledged within 5 business days, confirming receipt and outlining next steps.</w:t>
      </w:r>
    </w:p>
    <w:p w14:paraId="697916F6" w14:textId="77777777" w:rsidR="00132D1E" w:rsidRDefault="00132D1E" w:rsidP="00132D1E">
      <w:pPr>
        <w:numPr>
          <w:ilvl w:val="0"/>
          <w:numId w:val="230"/>
        </w:numPr>
        <w:rPr>
          <w:sz w:val="24"/>
          <w:szCs w:val="24"/>
        </w:rPr>
      </w:pPr>
      <w:r w:rsidRPr="00132D1E">
        <w:rPr>
          <w:sz w:val="24"/>
          <w:szCs w:val="24"/>
        </w:rPr>
        <w:t>Non-Retaliation &amp; Confidentiality: All reports are handled with strict confidentiality, and retaliation against complainants is prohibited.</w:t>
      </w:r>
    </w:p>
    <w:p w14:paraId="4E5D366C" w14:textId="77777777" w:rsidR="00132D1E" w:rsidRPr="00132D1E" w:rsidRDefault="00132D1E" w:rsidP="00132D1E">
      <w:pPr>
        <w:ind w:left="720"/>
        <w:rPr>
          <w:sz w:val="24"/>
          <w:szCs w:val="24"/>
        </w:rPr>
      </w:pPr>
    </w:p>
    <w:p w14:paraId="6572C7F0" w14:textId="77777777" w:rsidR="00132D1E" w:rsidRPr="00132D1E" w:rsidRDefault="00132D1E" w:rsidP="00132D1E">
      <w:pPr>
        <w:rPr>
          <w:sz w:val="24"/>
          <w:szCs w:val="24"/>
        </w:rPr>
      </w:pPr>
      <w:r w:rsidRPr="00132D1E">
        <w:rPr>
          <w:b/>
          <w:bCs/>
          <w:sz w:val="24"/>
          <w:szCs w:val="24"/>
        </w:rPr>
        <w:lastRenderedPageBreak/>
        <w:t>B. Investigation &amp; Fact-Finding</w:t>
      </w:r>
    </w:p>
    <w:p w14:paraId="7F6D2397" w14:textId="77777777" w:rsidR="00132D1E" w:rsidRPr="00132D1E" w:rsidRDefault="00132D1E" w:rsidP="00132D1E">
      <w:pPr>
        <w:numPr>
          <w:ilvl w:val="0"/>
          <w:numId w:val="231"/>
        </w:numPr>
        <w:rPr>
          <w:sz w:val="24"/>
          <w:szCs w:val="24"/>
        </w:rPr>
      </w:pPr>
      <w:r w:rsidRPr="00132D1E">
        <w:rPr>
          <w:b/>
          <w:bCs/>
          <w:sz w:val="24"/>
          <w:szCs w:val="24"/>
        </w:rPr>
        <w:t>Assignment of Investigators:</w:t>
      </w:r>
      <w:r w:rsidRPr="00132D1E">
        <w:rPr>
          <w:sz w:val="24"/>
          <w:szCs w:val="24"/>
        </w:rPr>
        <w:t xml:space="preserve"> HR, Compliance, or an independent investigator (for severe cases) leads the inquiry.</w:t>
      </w:r>
    </w:p>
    <w:p w14:paraId="18FB5D28" w14:textId="77777777" w:rsidR="00132D1E" w:rsidRPr="00132D1E" w:rsidRDefault="00132D1E" w:rsidP="00132D1E">
      <w:pPr>
        <w:numPr>
          <w:ilvl w:val="0"/>
          <w:numId w:val="231"/>
        </w:numPr>
        <w:rPr>
          <w:sz w:val="24"/>
          <w:szCs w:val="24"/>
        </w:rPr>
      </w:pPr>
      <w:r w:rsidRPr="00132D1E">
        <w:rPr>
          <w:b/>
          <w:bCs/>
          <w:sz w:val="24"/>
          <w:szCs w:val="24"/>
        </w:rPr>
        <w:t>Data Collection:</w:t>
      </w:r>
      <w:r w:rsidRPr="00132D1E">
        <w:rPr>
          <w:sz w:val="24"/>
          <w:szCs w:val="24"/>
        </w:rPr>
        <w:t xml:space="preserve"> Witness statements, documentation, and evidence are reviewed.</w:t>
      </w:r>
    </w:p>
    <w:p w14:paraId="7E318066" w14:textId="77777777" w:rsidR="00132D1E" w:rsidRPr="00132D1E" w:rsidRDefault="00132D1E" w:rsidP="00132D1E">
      <w:pPr>
        <w:numPr>
          <w:ilvl w:val="0"/>
          <w:numId w:val="231"/>
        </w:numPr>
        <w:rPr>
          <w:sz w:val="24"/>
          <w:szCs w:val="24"/>
        </w:rPr>
      </w:pPr>
      <w:r w:rsidRPr="00132D1E">
        <w:rPr>
          <w:b/>
          <w:bCs/>
          <w:sz w:val="24"/>
          <w:szCs w:val="24"/>
        </w:rPr>
        <w:t>Preliminary Findings Report:</w:t>
      </w:r>
      <w:r w:rsidRPr="00132D1E">
        <w:rPr>
          <w:sz w:val="24"/>
          <w:szCs w:val="24"/>
        </w:rPr>
        <w:t xml:space="preserve"> Within 15-30 days, an initial report is prepared, summarizing findings and potential violations.</w:t>
      </w:r>
    </w:p>
    <w:p w14:paraId="4C17C416" w14:textId="77777777" w:rsidR="00132D1E" w:rsidRPr="00132D1E" w:rsidRDefault="00132D1E" w:rsidP="00132D1E">
      <w:pPr>
        <w:rPr>
          <w:sz w:val="24"/>
          <w:szCs w:val="24"/>
        </w:rPr>
      </w:pPr>
      <w:r w:rsidRPr="00132D1E">
        <w:rPr>
          <w:b/>
          <w:bCs/>
          <w:sz w:val="24"/>
          <w:szCs w:val="24"/>
        </w:rPr>
        <w:t>C. Corrective &amp; Remedial Actions</w:t>
      </w:r>
    </w:p>
    <w:p w14:paraId="46CA63B9" w14:textId="77777777" w:rsidR="00132D1E" w:rsidRPr="00132D1E" w:rsidRDefault="00132D1E" w:rsidP="00132D1E">
      <w:pPr>
        <w:numPr>
          <w:ilvl w:val="0"/>
          <w:numId w:val="232"/>
        </w:numPr>
        <w:rPr>
          <w:sz w:val="24"/>
          <w:szCs w:val="24"/>
        </w:rPr>
      </w:pPr>
      <w:r w:rsidRPr="00132D1E">
        <w:rPr>
          <w:b/>
          <w:bCs/>
          <w:sz w:val="24"/>
          <w:szCs w:val="24"/>
        </w:rPr>
        <w:t>Appropriate Response Measures:</w:t>
      </w:r>
      <w:r w:rsidRPr="00132D1E">
        <w:rPr>
          <w:sz w:val="24"/>
          <w:szCs w:val="24"/>
        </w:rPr>
        <w:t xml:space="preserve"> Based on findings, Stella Hospitality implements:</w:t>
      </w:r>
    </w:p>
    <w:p w14:paraId="5D6080FA" w14:textId="77777777" w:rsidR="00132D1E" w:rsidRPr="00132D1E" w:rsidRDefault="00132D1E" w:rsidP="00132D1E">
      <w:pPr>
        <w:numPr>
          <w:ilvl w:val="1"/>
          <w:numId w:val="230"/>
        </w:numPr>
        <w:tabs>
          <w:tab w:val="clear" w:pos="1440"/>
        </w:tabs>
        <w:ind w:left="1134"/>
        <w:rPr>
          <w:sz w:val="24"/>
          <w:szCs w:val="24"/>
        </w:rPr>
      </w:pPr>
      <w:r w:rsidRPr="00132D1E">
        <w:rPr>
          <w:b/>
          <w:bCs/>
          <w:sz w:val="24"/>
          <w:szCs w:val="24"/>
        </w:rPr>
        <w:t>Policy Revisions &amp; Training</w:t>
      </w:r>
      <w:r w:rsidRPr="00132D1E">
        <w:rPr>
          <w:sz w:val="24"/>
          <w:szCs w:val="24"/>
        </w:rPr>
        <w:t>: Addressing systemic issues through additional employee education.</w:t>
      </w:r>
    </w:p>
    <w:p w14:paraId="5A40EFAE" w14:textId="77777777" w:rsidR="00132D1E" w:rsidRPr="00132D1E" w:rsidRDefault="00132D1E" w:rsidP="00132D1E">
      <w:pPr>
        <w:numPr>
          <w:ilvl w:val="1"/>
          <w:numId w:val="230"/>
        </w:numPr>
        <w:tabs>
          <w:tab w:val="clear" w:pos="1440"/>
        </w:tabs>
        <w:ind w:left="1134"/>
        <w:rPr>
          <w:sz w:val="24"/>
          <w:szCs w:val="24"/>
        </w:rPr>
      </w:pPr>
      <w:r w:rsidRPr="00132D1E">
        <w:rPr>
          <w:b/>
          <w:bCs/>
          <w:sz w:val="24"/>
          <w:szCs w:val="24"/>
        </w:rPr>
        <w:t>Disciplinary Actions</w:t>
      </w:r>
      <w:r w:rsidRPr="00132D1E">
        <w:rPr>
          <w:sz w:val="24"/>
          <w:szCs w:val="24"/>
        </w:rPr>
        <w:t>: Including warnings, suspension, or termination for offenders.</w:t>
      </w:r>
    </w:p>
    <w:p w14:paraId="0837BF87" w14:textId="77777777" w:rsidR="00132D1E" w:rsidRPr="00132D1E" w:rsidRDefault="00132D1E" w:rsidP="00132D1E">
      <w:pPr>
        <w:numPr>
          <w:ilvl w:val="1"/>
          <w:numId w:val="230"/>
        </w:numPr>
        <w:tabs>
          <w:tab w:val="clear" w:pos="1440"/>
        </w:tabs>
        <w:ind w:left="1134"/>
        <w:rPr>
          <w:sz w:val="24"/>
          <w:szCs w:val="24"/>
        </w:rPr>
      </w:pPr>
      <w:r w:rsidRPr="00132D1E">
        <w:rPr>
          <w:b/>
          <w:bCs/>
          <w:sz w:val="24"/>
          <w:szCs w:val="24"/>
        </w:rPr>
        <w:t>Restorative Support for Victims</w:t>
      </w:r>
      <w:r w:rsidRPr="00132D1E">
        <w:rPr>
          <w:sz w:val="24"/>
          <w:szCs w:val="24"/>
        </w:rPr>
        <w:t xml:space="preserve">: Compensation, </w:t>
      </w:r>
      <w:proofErr w:type="spellStart"/>
      <w:r w:rsidRPr="00132D1E">
        <w:rPr>
          <w:sz w:val="24"/>
          <w:szCs w:val="24"/>
        </w:rPr>
        <w:t>counseling</w:t>
      </w:r>
      <w:proofErr w:type="spellEnd"/>
      <w:r w:rsidRPr="00132D1E">
        <w:rPr>
          <w:sz w:val="24"/>
          <w:szCs w:val="24"/>
        </w:rPr>
        <w:t>, or professional rehabilitation support.</w:t>
      </w:r>
    </w:p>
    <w:p w14:paraId="5DBB654C" w14:textId="77777777" w:rsidR="00132D1E" w:rsidRPr="00132D1E" w:rsidRDefault="00132D1E" w:rsidP="00132D1E">
      <w:pPr>
        <w:numPr>
          <w:ilvl w:val="1"/>
          <w:numId w:val="230"/>
        </w:numPr>
        <w:tabs>
          <w:tab w:val="clear" w:pos="1440"/>
        </w:tabs>
        <w:ind w:left="1134"/>
        <w:rPr>
          <w:sz w:val="24"/>
          <w:szCs w:val="24"/>
        </w:rPr>
      </w:pPr>
      <w:r w:rsidRPr="00132D1E">
        <w:rPr>
          <w:b/>
          <w:bCs/>
          <w:sz w:val="24"/>
          <w:szCs w:val="24"/>
        </w:rPr>
        <w:t>Workplace Adjustments</w:t>
      </w:r>
      <w:r w:rsidRPr="00132D1E">
        <w:rPr>
          <w:sz w:val="24"/>
          <w:szCs w:val="24"/>
        </w:rPr>
        <w:t>: Transfers, restructuring, or enhanced monitoring to prevent future incidents.</w:t>
      </w:r>
    </w:p>
    <w:p w14:paraId="792A0AD8" w14:textId="77777777" w:rsidR="00132D1E" w:rsidRPr="00132D1E" w:rsidRDefault="00132D1E" w:rsidP="00132D1E">
      <w:pPr>
        <w:numPr>
          <w:ilvl w:val="0"/>
          <w:numId w:val="232"/>
        </w:numPr>
        <w:rPr>
          <w:sz w:val="24"/>
          <w:szCs w:val="24"/>
        </w:rPr>
      </w:pPr>
      <w:r w:rsidRPr="00132D1E">
        <w:rPr>
          <w:b/>
          <w:bCs/>
          <w:sz w:val="24"/>
          <w:szCs w:val="24"/>
        </w:rPr>
        <w:t>Transparency &amp; Follow-Up:</w:t>
      </w:r>
      <w:r w:rsidRPr="00132D1E">
        <w:rPr>
          <w:sz w:val="24"/>
          <w:szCs w:val="24"/>
        </w:rPr>
        <w:t xml:space="preserve"> All concerned parties receive an update on corrective actions within 30-60 days, where possible.</w:t>
      </w:r>
    </w:p>
    <w:p w14:paraId="5CEEF26F" w14:textId="77777777" w:rsidR="00132D1E" w:rsidRPr="00132D1E" w:rsidRDefault="00132D1E" w:rsidP="00132D1E">
      <w:pPr>
        <w:numPr>
          <w:ilvl w:val="0"/>
          <w:numId w:val="232"/>
        </w:numPr>
        <w:rPr>
          <w:sz w:val="24"/>
          <w:szCs w:val="24"/>
        </w:rPr>
      </w:pPr>
      <w:r w:rsidRPr="00132D1E">
        <w:rPr>
          <w:b/>
          <w:bCs/>
          <w:sz w:val="24"/>
          <w:szCs w:val="24"/>
        </w:rPr>
        <w:t>Legal &amp; Compliance Measures:</w:t>
      </w:r>
      <w:r w:rsidRPr="00132D1E">
        <w:rPr>
          <w:sz w:val="24"/>
          <w:szCs w:val="24"/>
        </w:rPr>
        <w:t xml:space="preserve"> If legal violations are identified, Stella Hospitality coordinates with regulatory bodies.</w:t>
      </w:r>
    </w:p>
    <w:p w14:paraId="450F5891" w14:textId="5D47DD98" w:rsidR="00132D1E" w:rsidRPr="00132D1E" w:rsidRDefault="00132D1E" w:rsidP="00132D1E">
      <w:pPr>
        <w:pStyle w:val="Heading2"/>
        <w:numPr>
          <w:ilvl w:val="1"/>
          <w:numId w:val="201"/>
        </w:numPr>
        <w:spacing w:after="0" w:line="360" w:lineRule="auto"/>
        <w:ind w:left="709"/>
        <w:rPr>
          <w:b/>
          <w:bCs/>
          <w:sz w:val="36"/>
          <w:szCs w:val="36"/>
        </w:rPr>
      </w:pPr>
      <w:bookmarkStart w:id="43" w:name="_Toc196398266"/>
      <w:r w:rsidRPr="00132D1E">
        <w:rPr>
          <w:b/>
          <w:bCs/>
          <w:sz w:val="36"/>
          <w:szCs w:val="36"/>
        </w:rPr>
        <w:t>Preventive Strategies</w:t>
      </w:r>
      <w:bookmarkEnd w:id="43"/>
    </w:p>
    <w:p w14:paraId="78C58252" w14:textId="77777777" w:rsidR="00132D1E" w:rsidRPr="00132D1E" w:rsidRDefault="00132D1E" w:rsidP="00132D1E">
      <w:pPr>
        <w:numPr>
          <w:ilvl w:val="0"/>
          <w:numId w:val="233"/>
        </w:numPr>
        <w:rPr>
          <w:sz w:val="24"/>
          <w:szCs w:val="24"/>
        </w:rPr>
      </w:pPr>
      <w:r w:rsidRPr="00132D1E">
        <w:rPr>
          <w:sz w:val="24"/>
          <w:szCs w:val="24"/>
        </w:rPr>
        <w:t>Mandatory training programs on ethics, anti-discrimination, and workplace safety.</w:t>
      </w:r>
    </w:p>
    <w:p w14:paraId="4C258736" w14:textId="77777777" w:rsidR="00132D1E" w:rsidRPr="00132D1E" w:rsidRDefault="00132D1E" w:rsidP="00132D1E">
      <w:pPr>
        <w:numPr>
          <w:ilvl w:val="0"/>
          <w:numId w:val="233"/>
        </w:numPr>
        <w:rPr>
          <w:sz w:val="24"/>
          <w:szCs w:val="24"/>
        </w:rPr>
      </w:pPr>
      <w:r w:rsidRPr="00132D1E">
        <w:rPr>
          <w:sz w:val="24"/>
          <w:szCs w:val="24"/>
        </w:rPr>
        <w:t>Regular audits and risk assessments to detect emerging concerns.</w:t>
      </w:r>
    </w:p>
    <w:p w14:paraId="56C11388" w14:textId="77777777" w:rsidR="00132D1E" w:rsidRPr="00132D1E" w:rsidRDefault="00132D1E" w:rsidP="00132D1E">
      <w:pPr>
        <w:numPr>
          <w:ilvl w:val="0"/>
          <w:numId w:val="233"/>
        </w:numPr>
        <w:rPr>
          <w:sz w:val="24"/>
          <w:szCs w:val="24"/>
        </w:rPr>
      </w:pPr>
      <w:r w:rsidRPr="00132D1E">
        <w:rPr>
          <w:sz w:val="24"/>
          <w:szCs w:val="24"/>
        </w:rPr>
        <w:t>Empowered leadership training to foster a culture of accountability and fairness.</w:t>
      </w:r>
    </w:p>
    <w:p w14:paraId="48173E58" w14:textId="1ECF1797" w:rsidR="00132D1E" w:rsidRPr="00132D1E" w:rsidRDefault="00132D1E" w:rsidP="00132D1E">
      <w:pPr>
        <w:pStyle w:val="Heading2"/>
        <w:numPr>
          <w:ilvl w:val="1"/>
          <w:numId w:val="201"/>
        </w:numPr>
        <w:spacing w:after="0" w:line="360" w:lineRule="auto"/>
        <w:ind w:left="709"/>
        <w:rPr>
          <w:b/>
          <w:bCs/>
          <w:sz w:val="36"/>
          <w:szCs w:val="36"/>
        </w:rPr>
      </w:pPr>
      <w:bookmarkStart w:id="44" w:name="_Toc196398267"/>
      <w:r w:rsidRPr="00132D1E">
        <w:rPr>
          <w:b/>
          <w:bCs/>
          <w:sz w:val="36"/>
          <w:szCs w:val="36"/>
        </w:rPr>
        <w:t>Ongoing Monitoring &amp; Reporting</w:t>
      </w:r>
      <w:bookmarkEnd w:id="44"/>
    </w:p>
    <w:p w14:paraId="3EBF8C10" w14:textId="77777777" w:rsidR="00132D1E" w:rsidRPr="00132D1E" w:rsidRDefault="00132D1E" w:rsidP="00132D1E">
      <w:pPr>
        <w:numPr>
          <w:ilvl w:val="0"/>
          <w:numId w:val="234"/>
        </w:numPr>
        <w:rPr>
          <w:sz w:val="24"/>
          <w:szCs w:val="24"/>
        </w:rPr>
      </w:pPr>
      <w:r w:rsidRPr="00132D1E">
        <w:rPr>
          <w:sz w:val="24"/>
          <w:szCs w:val="24"/>
        </w:rPr>
        <w:t>Annual grievance reports to track case resolutions and improvements.</w:t>
      </w:r>
    </w:p>
    <w:p w14:paraId="556D1056" w14:textId="77777777" w:rsidR="00132D1E" w:rsidRPr="00132D1E" w:rsidRDefault="00132D1E" w:rsidP="00132D1E">
      <w:pPr>
        <w:numPr>
          <w:ilvl w:val="0"/>
          <w:numId w:val="234"/>
        </w:numPr>
        <w:rPr>
          <w:sz w:val="24"/>
          <w:szCs w:val="24"/>
        </w:rPr>
      </w:pPr>
      <w:r w:rsidRPr="00132D1E">
        <w:rPr>
          <w:sz w:val="24"/>
          <w:szCs w:val="24"/>
        </w:rPr>
        <w:t>Employee feedback surveys to assess the effectiveness of remediation efforts.</w:t>
      </w:r>
    </w:p>
    <w:p w14:paraId="54189ADE" w14:textId="77777777" w:rsidR="00132D1E" w:rsidRPr="00132D1E" w:rsidRDefault="00132D1E" w:rsidP="00132D1E">
      <w:pPr>
        <w:numPr>
          <w:ilvl w:val="0"/>
          <w:numId w:val="234"/>
        </w:numPr>
        <w:rPr>
          <w:sz w:val="24"/>
          <w:szCs w:val="24"/>
        </w:rPr>
      </w:pPr>
      <w:r w:rsidRPr="00132D1E">
        <w:rPr>
          <w:sz w:val="24"/>
          <w:szCs w:val="24"/>
        </w:rPr>
        <w:t>Independent reviews, when necessary, to enhance transparency and trust.</w:t>
      </w:r>
    </w:p>
    <w:p w14:paraId="4EFA1881" w14:textId="3860FC30" w:rsidR="00132D1E" w:rsidRPr="00132D1E" w:rsidRDefault="00132D1E" w:rsidP="00132D1E">
      <w:pPr>
        <w:pStyle w:val="Heading2"/>
        <w:numPr>
          <w:ilvl w:val="1"/>
          <w:numId w:val="201"/>
        </w:numPr>
        <w:spacing w:after="0" w:line="360" w:lineRule="auto"/>
        <w:ind w:left="709"/>
        <w:rPr>
          <w:b/>
          <w:bCs/>
          <w:sz w:val="36"/>
          <w:szCs w:val="36"/>
        </w:rPr>
      </w:pPr>
      <w:bookmarkStart w:id="45" w:name="_Toc196398268"/>
      <w:r w:rsidRPr="00132D1E">
        <w:rPr>
          <w:b/>
          <w:bCs/>
          <w:sz w:val="36"/>
          <w:szCs w:val="36"/>
        </w:rPr>
        <w:lastRenderedPageBreak/>
        <w:t>Legal &amp; Ethical Compliance</w:t>
      </w:r>
      <w:bookmarkEnd w:id="45"/>
    </w:p>
    <w:p w14:paraId="6B8AEF3E" w14:textId="77777777" w:rsidR="00132D1E" w:rsidRPr="00132D1E" w:rsidRDefault="00132D1E" w:rsidP="00132D1E">
      <w:pPr>
        <w:numPr>
          <w:ilvl w:val="0"/>
          <w:numId w:val="235"/>
        </w:numPr>
        <w:rPr>
          <w:sz w:val="24"/>
          <w:szCs w:val="24"/>
        </w:rPr>
      </w:pPr>
      <w:r w:rsidRPr="00132D1E">
        <w:rPr>
          <w:sz w:val="24"/>
          <w:szCs w:val="24"/>
        </w:rPr>
        <w:t xml:space="preserve">Stella Hospitality ensures all remediation aligns with local </w:t>
      </w:r>
      <w:proofErr w:type="spellStart"/>
      <w:r w:rsidRPr="00132D1E">
        <w:rPr>
          <w:sz w:val="24"/>
          <w:szCs w:val="24"/>
        </w:rPr>
        <w:t>labor</w:t>
      </w:r>
      <w:proofErr w:type="spellEnd"/>
      <w:r w:rsidRPr="00132D1E">
        <w:rPr>
          <w:sz w:val="24"/>
          <w:szCs w:val="24"/>
        </w:rPr>
        <w:t xml:space="preserve"> laws, international human rights standards, and corporate governance policies.</w:t>
      </w:r>
    </w:p>
    <w:p w14:paraId="36965BE1" w14:textId="4324765C" w:rsidR="00A66097" w:rsidRPr="00C26CA7" w:rsidRDefault="00132D1E" w:rsidP="00B50FDE">
      <w:pPr>
        <w:numPr>
          <w:ilvl w:val="0"/>
          <w:numId w:val="235"/>
        </w:numPr>
        <w:rPr>
          <w:sz w:val="24"/>
          <w:szCs w:val="24"/>
        </w:rPr>
      </w:pPr>
      <w:r w:rsidRPr="00132D1E">
        <w:rPr>
          <w:sz w:val="24"/>
          <w:szCs w:val="24"/>
        </w:rPr>
        <w:t>In severe cases, external legal counsel or independent audits may be conducted.</w:t>
      </w:r>
    </w:p>
    <w:p w14:paraId="2947C367" w14:textId="77777777" w:rsidR="00132D1E" w:rsidRDefault="00132D1E">
      <w:pPr>
        <w:rPr>
          <w:rFonts w:eastAsiaTheme="majorEastAsia" w:cstheme="minorHAnsi"/>
          <w:b/>
          <w:bCs/>
          <w:color w:val="2F5496" w:themeColor="accent1" w:themeShade="BF"/>
          <w:sz w:val="40"/>
          <w:szCs w:val="40"/>
          <w:u w:val="single"/>
        </w:rPr>
      </w:pPr>
      <w:r>
        <w:rPr>
          <w:rFonts w:cstheme="minorHAnsi"/>
          <w:b/>
          <w:bCs/>
          <w:u w:val="single"/>
        </w:rPr>
        <w:br w:type="page"/>
      </w:r>
    </w:p>
    <w:p w14:paraId="71D2E79A" w14:textId="3EDC6CD3" w:rsidR="00A66097" w:rsidRPr="00AC66FC" w:rsidRDefault="00A66097" w:rsidP="00AC66FC">
      <w:pPr>
        <w:pStyle w:val="Heading1"/>
        <w:numPr>
          <w:ilvl w:val="0"/>
          <w:numId w:val="201"/>
        </w:numPr>
        <w:spacing w:line="360" w:lineRule="auto"/>
        <w:ind w:left="426"/>
        <w:jc w:val="center"/>
        <w:rPr>
          <w:rFonts w:asciiTheme="minorHAnsi" w:hAnsiTheme="minorHAnsi" w:cstheme="minorHAnsi"/>
          <w:b/>
          <w:bCs/>
          <w:u w:val="single"/>
        </w:rPr>
      </w:pPr>
      <w:bookmarkStart w:id="46" w:name="_Toc196398269"/>
      <w:r w:rsidRPr="00AC66FC">
        <w:rPr>
          <w:rFonts w:asciiTheme="minorHAnsi" w:hAnsiTheme="minorHAnsi" w:cstheme="minorHAnsi"/>
          <w:b/>
          <w:bCs/>
          <w:u w:val="single"/>
        </w:rPr>
        <w:lastRenderedPageBreak/>
        <w:t>Whistleblower Procedure</w:t>
      </w:r>
      <w:bookmarkEnd w:id="46"/>
    </w:p>
    <w:p w14:paraId="64D3DE16" w14:textId="6B9B7E1C" w:rsidR="00A66097" w:rsidRPr="00A66097" w:rsidRDefault="00D93436" w:rsidP="00A66097">
      <w:pPr>
        <w:rPr>
          <w:sz w:val="24"/>
          <w:szCs w:val="24"/>
        </w:rPr>
      </w:pPr>
      <w:r w:rsidRPr="00D93436">
        <w:rPr>
          <w:sz w:val="24"/>
          <w:szCs w:val="24"/>
        </w:rPr>
        <w:t xml:space="preserve">Stella Hospitality is committed to maintaining the highest standards of integrity, transparency, and accountability in all its business operations. To uphold these values, we encourage employees, suppliers, customers, and other stakeholders to report any suspected cases of governance violations, financial mismanagement, corruption, bribery, unethical conduct, human rights violations, </w:t>
      </w:r>
      <w:proofErr w:type="spellStart"/>
      <w:r w:rsidRPr="00D93436">
        <w:rPr>
          <w:sz w:val="24"/>
          <w:szCs w:val="24"/>
        </w:rPr>
        <w:t>labor</w:t>
      </w:r>
      <w:proofErr w:type="spellEnd"/>
      <w:r w:rsidRPr="00D93436">
        <w:rPr>
          <w:sz w:val="24"/>
          <w:szCs w:val="24"/>
        </w:rPr>
        <w:t xml:space="preserve"> rights abuses, environmental non-compliance, or information security concerns without fear of retaliation. The purpose of this Whistleblower Procedure is to provide a clear and confidential channel for reporting misconduct, ensuring that all allegations are taken seriously and investigated promptly</w:t>
      </w:r>
      <w:r w:rsidR="00A66097" w:rsidRPr="00A66097">
        <w:rPr>
          <w:sz w:val="24"/>
          <w:szCs w:val="24"/>
        </w:rPr>
        <w:t>.</w:t>
      </w:r>
    </w:p>
    <w:p w14:paraId="60428EDF" w14:textId="4188F6FB" w:rsidR="007C6620" w:rsidRPr="007C6620" w:rsidRDefault="00A66097" w:rsidP="007C6620">
      <w:pPr>
        <w:pStyle w:val="Heading2"/>
        <w:numPr>
          <w:ilvl w:val="1"/>
          <w:numId w:val="201"/>
        </w:numPr>
        <w:spacing w:after="0" w:line="360" w:lineRule="auto"/>
        <w:ind w:left="709"/>
        <w:rPr>
          <w:b/>
          <w:bCs/>
          <w:sz w:val="36"/>
          <w:szCs w:val="36"/>
        </w:rPr>
      </w:pPr>
      <w:bookmarkStart w:id="47" w:name="_Toc196398270"/>
      <w:r w:rsidRPr="007C6620">
        <w:rPr>
          <w:b/>
          <w:bCs/>
          <w:sz w:val="36"/>
          <w:szCs w:val="36"/>
        </w:rPr>
        <w:t>Reporting Channels</w:t>
      </w:r>
      <w:bookmarkEnd w:id="47"/>
      <w:r w:rsidRPr="007C6620">
        <w:rPr>
          <w:b/>
          <w:bCs/>
          <w:sz w:val="36"/>
          <w:szCs w:val="36"/>
        </w:rPr>
        <w:t xml:space="preserve"> </w:t>
      </w:r>
    </w:p>
    <w:p w14:paraId="0CCD3BCC" w14:textId="6F27ADC7" w:rsidR="00A66097" w:rsidRPr="00A66097" w:rsidRDefault="00D93436" w:rsidP="00A66097">
      <w:pPr>
        <w:rPr>
          <w:sz w:val="24"/>
          <w:szCs w:val="24"/>
        </w:rPr>
      </w:pPr>
      <w:r w:rsidRPr="00D93436">
        <w:rPr>
          <w:sz w:val="24"/>
          <w:szCs w:val="24"/>
        </w:rPr>
        <w:t xml:space="preserve">Stella Hospitality has established multiple dedicated and secure reporting channels for whistleblowers to report all governance-related concerns, including but not limited to corruption, bribery, fraud, human rights abuses, </w:t>
      </w:r>
      <w:proofErr w:type="spellStart"/>
      <w:r w:rsidRPr="00D93436">
        <w:rPr>
          <w:sz w:val="24"/>
          <w:szCs w:val="24"/>
        </w:rPr>
        <w:t>labor</w:t>
      </w:r>
      <w:proofErr w:type="spellEnd"/>
      <w:r w:rsidRPr="00D93436">
        <w:rPr>
          <w:sz w:val="24"/>
          <w:szCs w:val="24"/>
        </w:rPr>
        <w:t xml:space="preserve"> violations, environmental breaches, and financial misconduct. These include</w:t>
      </w:r>
      <w:r w:rsidR="00A66097" w:rsidRPr="00A66097">
        <w:rPr>
          <w:sz w:val="24"/>
          <w:szCs w:val="24"/>
        </w:rPr>
        <w:t>:</w:t>
      </w:r>
    </w:p>
    <w:p w14:paraId="387BABE5" w14:textId="6CD85167" w:rsidR="00A66097" w:rsidRPr="00A66097" w:rsidRDefault="00A66097" w:rsidP="00A66097">
      <w:pPr>
        <w:numPr>
          <w:ilvl w:val="0"/>
          <w:numId w:val="194"/>
        </w:numPr>
        <w:rPr>
          <w:sz w:val="24"/>
          <w:szCs w:val="24"/>
        </w:rPr>
      </w:pPr>
      <w:r w:rsidRPr="00A66097">
        <w:rPr>
          <w:b/>
          <w:bCs/>
          <w:sz w:val="24"/>
          <w:szCs w:val="24"/>
        </w:rPr>
        <w:t>Confidential Email:</w:t>
      </w:r>
      <w:r w:rsidRPr="00A66097">
        <w:rPr>
          <w:sz w:val="24"/>
          <w:szCs w:val="24"/>
        </w:rPr>
        <w:t xml:space="preserve"> </w:t>
      </w:r>
      <w:hyperlink r:id="rId13" w:history="1">
        <w:r w:rsidR="00D93436" w:rsidRPr="00070F0A">
          <w:rPr>
            <w:rStyle w:val="Hyperlink"/>
            <w:sz w:val="24"/>
            <w:szCs w:val="24"/>
            <w:highlight w:val="yellow"/>
          </w:rPr>
          <w:t>whistleblower@stellahospitality.com</w:t>
        </w:r>
      </w:hyperlink>
      <w:r w:rsidR="00D93436">
        <w:rPr>
          <w:sz w:val="24"/>
          <w:szCs w:val="24"/>
        </w:rPr>
        <w:t xml:space="preserve"> </w:t>
      </w:r>
      <w:r w:rsidRPr="00A66097">
        <w:rPr>
          <w:sz w:val="24"/>
          <w:szCs w:val="24"/>
        </w:rPr>
        <w:t>(monitored by the Compliance Officer)</w:t>
      </w:r>
    </w:p>
    <w:p w14:paraId="7B7E3F2A" w14:textId="11FA4CFA" w:rsidR="00A66097" w:rsidRPr="00A66097" w:rsidRDefault="00A66097" w:rsidP="00A66097">
      <w:pPr>
        <w:numPr>
          <w:ilvl w:val="0"/>
          <w:numId w:val="194"/>
        </w:numPr>
        <w:rPr>
          <w:sz w:val="24"/>
          <w:szCs w:val="24"/>
        </w:rPr>
      </w:pPr>
      <w:r w:rsidRPr="00A66097">
        <w:rPr>
          <w:b/>
          <w:bCs/>
          <w:sz w:val="24"/>
          <w:szCs w:val="24"/>
        </w:rPr>
        <w:t>Independent Third-Party Hotline:</w:t>
      </w:r>
      <w:r w:rsidRPr="00A66097">
        <w:rPr>
          <w:sz w:val="24"/>
          <w:szCs w:val="24"/>
        </w:rPr>
        <w:t xml:space="preserve"> +</w:t>
      </w:r>
      <w:r w:rsidRPr="00A66097">
        <w:rPr>
          <w:sz w:val="24"/>
          <w:szCs w:val="24"/>
          <w:highlight w:val="yellow"/>
        </w:rPr>
        <w:t>971-</w:t>
      </w:r>
      <w:r w:rsidR="000C7C53" w:rsidRPr="004A0538">
        <w:rPr>
          <w:sz w:val="24"/>
          <w:szCs w:val="24"/>
          <w:highlight w:val="yellow"/>
        </w:rPr>
        <w:t>412</w:t>
      </w:r>
      <w:r w:rsidRPr="00A66097">
        <w:rPr>
          <w:sz w:val="24"/>
          <w:szCs w:val="24"/>
          <w:highlight w:val="yellow"/>
        </w:rPr>
        <w:t>-</w:t>
      </w:r>
      <w:r w:rsidR="000C7C53" w:rsidRPr="004A0538">
        <w:rPr>
          <w:sz w:val="24"/>
          <w:szCs w:val="24"/>
          <w:highlight w:val="yellow"/>
        </w:rPr>
        <w:t>3456</w:t>
      </w:r>
      <w:r w:rsidRPr="00A66097">
        <w:rPr>
          <w:sz w:val="24"/>
          <w:szCs w:val="24"/>
        </w:rPr>
        <w:t xml:space="preserve"> (Available 24/7)</w:t>
      </w:r>
    </w:p>
    <w:p w14:paraId="354A1955" w14:textId="4EA9EC3A" w:rsidR="00A66097" w:rsidRPr="00A66097" w:rsidRDefault="00A66097" w:rsidP="00A66097">
      <w:pPr>
        <w:numPr>
          <w:ilvl w:val="0"/>
          <w:numId w:val="194"/>
        </w:numPr>
        <w:rPr>
          <w:sz w:val="24"/>
          <w:szCs w:val="24"/>
        </w:rPr>
      </w:pPr>
      <w:r w:rsidRPr="00A66097">
        <w:rPr>
          <w:b/>
          <w:bCs/>
          <w:sz w:val="24"/>
          <w:szCs w:val="24"/>
        </w:rPr>
        <w:t>Online</w:t>
      </w:r>
      <w:r w:rsidR="000C7C53" w:rsidRPr="004A0538">
        <w:rPr>
          <w:b/>
          <w:bCs/>
          <w:sz w:val="24"/>
          <w:szCs w:val="24"/>
        </w:rPr>
        <w:t xml:space="preserve"> Portal</w:t>
      </w:r>
      <w:r w:rsidRPr="00A66097">
        <w:rPr>
          <w:b/>
          <w:bCs/>
          <w:sz w:val="24"/>
          <w:szCs w:val="24"/>
        </w:rPr>
        <w:t>:</w:t>
      </w:r>
      <w:r w:rsidRPr="00A66097">
        <w:rPr>
          <w:sz w:val="24"/>
          <w:szCs w:val="24"/>
        </w:rPr>
        <w:t xml:space="preserve"> [</w:t>
      </w:r>
      <w:hyperlink r:id="rId14" w:history="1">
        <w:r w:rsidR="000C7C53" w:rsidRPr="004A0538">
          <w:rPr>
            <w:rStyle w:val="Hyperlink"/>
            <w:sz w:val="24"/>
            <w:szCs w:val="24"/>
            <w:highlight w:val="yellow"/>
            <w:lang w:eastAsia="en-IN"/>
          </w:rPr>
          <w:t>https://whistleblower.stellahospitality.com</w:t>
        </w:r>
      </w:hyperlink>
      <w:r w:rsidRPr="00A66097">
        <w:rPr>
          <w:sz w:val="24"/>
          <w:szCs w:val="24"/>
        </w:rPr>
        <w:t>] (accessible anonymously)</w:t>
      </w:r>
    </w:p>
    <w:p w14:paraId="76BA9B15" w14:textId="16E488BD" w:rsidR="00A66097" w:rsidRPr="00A66097" w:rsidRDefault="00A66097" w:rsidP="00A66097">
      <w:pPr>
        <w:numPr>
          <w:ilvl w:val="0"/>
          <w:numId w:val="194"/>
        </w:numPr>
        <w:rPr>
          <w:sz w:val="24"/>
          <w:szCs w:val="24"/>
        </w:rPr>
      </w:pPr>
      <w:r w:rsidRPr="00A66097">
        <w:rPr>
          <w:b/>
          <w:bCs/>
          <w:sz w:val="24"/>
          <w:szCs w:val="24"/>
        </w:rPr>
        <w:t>Confidential Contact Person:</w:t>
      </w:r>
      <w:r w:rsidRPr="00A66097">
        <w:rPr>
          <w:sz w:val="24"/>
          <w:szCs w:val="24"/>
        </w:rPr>
        <w:t xml:space="preserve"> Compliance Officer, Stella Hospitality</w:t>
      </w:r>
      <w:r w:rsidR="000C7C53" w:rsidRPr="004A0538">
        <w:rPr>
          <w:sz w:val="24"/>
          <w:szCs w:val="24"/>
        </w:rPr>
        <w:t>.</w:t>
      </w:r>
    </w:p>
    <w:p w14:paraId="7464649D" w14:textId="3E77C4EA" w:rsidR="00A66097" w:rsidRPr="007C6620" w:rsidRDefault="00A66097" w:rsidP="007C6620">
      <w:pPr>
        <w:pStyle w:val="Heading2"/>
        <w:numPr>
          <w:ilvl w:val="1"/>
          <w:numId w:val="201"/>
        </w:numPr>
        <w:spacing w:after="0" w:line="360" w:lineRule="auto"/>
        <w:ind w:left="709"/>
        <w:rPr>
          <w:b/>
          <w:bCs/>
          <w:sz w:val="36"/>
          <w:szCs w:val="36"/>
        </w:rPr>
      </w:pPr>
      <w:bookmarkStart w:id="48" w:name="_Toc196398271"/>
      <w:r w:rsidRPr="007C6620">
        <w:rPr>
          <w:b/>
          <w:bCs/>
          <w:sz w:val="36"/>
          <w:szCs w:val="36"/>
        </w:rPr>
        <w:t>Confidentiality Guarantee</w:t>
      </w:r>
      <w:bookmarkEnd w:id="48"/>
    </w:p>
    <w:p w14:paraId="4A74C941" w14:textId="77777777" w:rsidR="00A66097" w:rsidRPr="00A66097" w:rsidRDefault="00A66097" w:rsidP="00A66097">
      <w:pPr>
        <w:numPr>
          <w:ilvl w:val="0"/>
          <w:numId w:val="195"/>
        </w:numPr>
        <w:rPr>
          <w:sz w:val="24"/>
          <w:szCs w:val="24"/>
        </w:rPr>
      </w:pPr>
      <w:r w:rsidRPr="00A66097">
        <w:rPr>
          <w:sz w:val="24"/>
          <w:szCs w:val="24"/>
        </w:rPr>
        <w:t>Whistleblowers may choose to remain anonymous.</w:t>
      </w:r>
    </w:p>
    <w:p w14:paraId="72F352E1" w14:textId="0B6BBA4B" w:rsidR="00A66097" w:rsidRPr="00A66097" w:rsidRDefault="00A66097" w:rsidP="00A878CB">
      <w:pPr>
        <w:numPr>
          <w:ilvl w:val="0"/>
          <w:numId w:val="195"/>
        </w:numPr>
        <w:rPr>
          <w:sz w:val="24"/>
          <w:szCs w:val="24"/>
        </w:rPr>
      </w:pPr>
      <w:r w:rsidRPr="00A66097">
        <w:rPr>
          <w:sz w:val="24"/>
          <w:szCs w:val="24"/>
        </w:rPr>
        <w:t xml:space="preserve">All reports </w:t>
      </w:r>
      <w:r w:rsidR="00A878CB" w:rsidRPr="004A0538">
        <w:rPr>
          <w:sz w:val="24"/>
          <w:szCs w:val="24"/>
        </w:rPr>
        <w:t>are</w:t>
      </w:r>
      <w:r w:rsidRPr="00A66097">
        <w:rPr>
          <w:sz w:val="24"/>
          <w:szCs w:val="24"/>
        </w:rPr>
        <w:t xml:space="preserve"> treated with the highest level of confidentiality, and the identity of the whistleblower </w:t>
      </w:r>
      <w:r w:rsidR="00A878CB" w:rsidRPr="004A0538">
        <w:rPr>
          <w:sz w:val="24"/>
          <w:szCs w:val="24"/>
        </w:rPr>
        <w:t>is</w:t>
      </w:r>
      <w:r w:rsidRPr="00A66097">
        <w:rPr>
          <w:sz w:val="24"/>
          <w:szCs w:val="24"/>
        </w:rPr>
        <w:t xml:space="preserve"> protected to the fullest extent permitted by law.</w:t>
      </w:r>
    </w:p>
    <w:p w14:paraId="7BBF652A" w14:textId="13CA14A9" w:rsidR="00A66097" w:rsidRPr="007C6620" w:rsidRDefault="00A66097" w:rsidP="007C6620">
      <w:pPr>
        <w:pStyle w:val="Heading2"/>
        <w:numPr>
          <w:ilvl w:val="1"/>
          <w:numId w:val="201"/>
        </w:numPr>
        <w:spacing w:after="0" w:line="360" w:lineRule="auto"/>
        <w:ind w:left="709"/>
        <w:rPr>
          <w:b/>
          <w:bCs/>
          <w:sz w:val="36"/>
          <w:szCs w:val="36"/>
        </w:rPr>
      </w:pPr>
      <w:bookmarkStart w:id="49" w:name="_Toc196398272"/>
      <w:r w:rsidRPr="007C6620">
        <w:rPr>
          <w:b/>
          <w:bCs/>
          <w:sz w:val="36"/>
          <w:szCs w:val="36"/>
        </w:rPr>
        <w:t>Non-Retaliation Guarantee</w:t>
      </w:r>
      <w:bookmarkEnd w:id="49"/>
    </w:p>
    <w:p w14:paraId="7898FDF5" w14:textId="77777777" w:rsidR="00A66097" w:rsidRPr="00A66097" w:rsidRDefault="00A66097" w:rsidP="00A66097">
      <w:pPr>
        <w:numPr>
          <w:ilvl w:val="0"/>
          <w:numId w:val="196"/>
        </w:numPr>
        <w:rPr>
          <w:sz w:val="24"/>
          <w:szCs w:val="24"/>
        </w:rPr>
      </w:pPr>
      <w:r w:rsidRPr="00A66097">
        <w:rPr>
          <w:sz w:val="24"/>
          <w:szCs w:val="24"/>
        </w:rPr>
        <w:t>Stella Hospitality strictly prohibits any form of retaliation against whistleblowers.</w:t>
      </w:r>
    </w:p>
    <w:p w14:paraId="20538A08" w14:textId="6E270DEE" w:rsidR="00A66097" w:rsidRPr="00A66097" w:rsidRDefault="00A66097" w:rsidP="00A66097">
      <w:pPr>
        <w:numPr>
          <w:ilvl w:val="0"/>
          <w:numId w:val="196"/>
        </w:numPr>
        <w:rPr>
          <w:sz w:val="24"/>
          <w:szCs w:val="24"/>
        </w:rPr>
      </w:pPr>
      <w:r w:rsidRPr="00A66097">
        <w:rPr>
          <w:sz w:val="24"/>
          <w:szCs w:val="24"/>
        </w:rPr>
        <w:t xml:space="preserve">Employees or stakeholders who retaliate against a whistleblower </w:t>
      </w:r>
      <w:r w:rsidR="00A878CB" w:rsidRPr="004A0538">
        <w:rPr>
          <w:sz w:val="24"/>
          <w:szCs w:val="24"/>
        </w:rPr>
        <w:t>are</w:t>
      </w:r>
      <w:r w:rsidRPr="00A66097">
        <w:rPr>
          <w:sz w:val="24"/>
          <w:szCs w:val="24"/>
        </w:rPr>
        <w:t xml:space="preserve"> subject</w:t>
      </w:r>
      <w:r w:rsidR="00A878CB" w:rsidRPr="004A0538">
        <w:rPr>
          <w:sz w:val="24"/>
          <w:szCs w:val="24"/>
        </w:rPr>
        <w:t>ed</w:t>
      </w:r>
      <w:r w:rsidRPr="00A66097">
        <w:rPr>
          <w:sz w:val="24"/>
          <w:szCs w:val="24"/>
        </w:rPr>
        <w:t xml:space="preserve"> to disciplinary action, up to and including termination.</w:t>
      </w:r>
    </w:p>
    <w:p w14:paraId="3FE30948" w14:textId="77777777" w:rsidR="00A66097" w:rsidRPr="00A66097" w:rsidRDefault="00A66097" w:rsidP="00A66097">
      <w:pPr>
        <w:numPr>
          <w:ilvl w:val="0"/>
          <w:numId w:val="196"/>
        </w:numPr>
        <w:rPr>
          <w:sz w:val="24"/>
          <w:szCs w:val="24"/>
        </w:rPr>
      </w:pPr>
      <w:r w:rsidRPr="00A66097">
        <w:rPr>
          <w:sz w:val="24"/>
          <w:szCs w:val="24"/>
        </w:rPr>
        <w:t>Any whistleblower who experiences retaliation is encouraged to report it through the dedicated reporting channels for immediate action.</w:t>
      </w:r>
    </w:p>
    <w:p w14:paraId="03E7E7BA" w14:textId="4A874E18" w:rsidR="00A66097" w:rsidRPr="007C6620" w:rsidRDefault="00A66097" w:rsidP="007C6620">
      <w:pPr>
        <w:pStyle w:val="Heading2"/>
        <w:numPr>
          <w:ilvl w:val="1"/>
          <w:numId w:val="201"/>
        </w:numPr>
        <w:spacing w:after="0" w:line="360" w:lineRule="auto"/>
        <w:ind w:left="709"/>
        <w:rPr>
          <w:b/>
          <w:bCs/>
          <w:sz w:val="36"/>
          <w:szCs w:val="36"/>
        </w:rPr>
      </w:pPr>
      <w:bookmarkStart w:id="50" w:name="_Toc196398273"/>
      <w:r w:rsidRPr="007C6620">
        <w:rPr>
          <w:b/>
          <w:bCs/>
          <w:sz w:val="36"/>
          <w:szCs w:val="36"/>
        </w:rPr>
        <w:lastRenderedPageBreak/>
        <w:t>Investigation Process</w:t>
      </w:r>
      <w:bookmarkEnd w:id="50"/>
    </w:p>
    <w:p w14:paraId="72B17281" w14:textId="49AA4836" w:rsidR="00A66097" w:rsidRPr="00A66097" w:rsidRDefault="00A66097" w:rsidP="00A66097">
      <w:pPr>
        <w:numPr>
          <w:ilvl w:val="0"/>
          <w:numId w:val="197"/>
        </w:numPr>
        <w:rPr>
          <w:sz w:val="24"/>
          <w:szCs w:val="24"/>
        </w:rPr>
      </w:pPr>
      <w:r w:rsidRPr="00A66097">
        <w:rPr>
          <w:b/>
          <w:bCs/>
          <w:sz w:val="24"/>
          <w:szCs w:val="24"/>
        </w:rPr>
        <w:t>Acknowledgment:</w:t>
      </w:r>
      <w:r w:rsidRPr="00A66097">
        <w:rPr>
          <w:sz w:val="24"/>
          <w:szCs w:val="24"/>
        </w:rPr>
        <w:t xml:space="preserve"> The whistleblower</w:t>
      </w:r>
      <w:r w:rsidR="00A878CB" w:rsidRPr="004A0538">
        <w:rPr>
          <w:sz w:val="24"/>
          <w:szCs w:val="24"/>
        </w:rPr>
        <w:t xml:space="preserve"> </w:t>
      </w:r>
      <w:r w:rsidRPr="00A66097">
        <w:rPr>
          <w:sz w:val="24"/>
          <w:szCs w:val="24"/>
        </w:rPr>
        <w:t>receive</w:t>
      </w:r>
      <w:r w:rsidR="00A878CB" w:rsidRPr="004A0538">
        <w:rPr>
          <w:sz w:val="24"/>
          <w:szCs w:val="24"/>
        </w:rPr>
        <w:t xml:space="preserve">s </w:t>
      </w:r>
      <w:r w:rsidRPr="00A66097">
        <w:rPr>
          <w:sz w:val="24"/>
          <w:szCs w:val="24"/>
        </w:rPr>
        <w:t>an acknowledgment within five business days of submitting a report.</w:t>
      </w:r>
    </w:p>
    <w:p w14:paraId="1C82B7F3" w14:textId="74DBC7C9" w:rsidR="00A66097" w:rsidRPr="00A66097" w:rsidRDefault="00A66097" w:rsidP="00A66097">
      <w:pPr>
        <w:numPr>
          <w:ilvl w:val="0"/>
          <w:numId w:val="197"/>
        </w:numPr>
        <w:rPr>
          <w:sz w:val="24"/>
          <w:szCs w:val="24"/>
        </w:rPr>
      </w:pPr>
      <w:r w:rsidRPr="00A66097">
        <w:rPr>
          <w:b/>
          <w:bCs/>
          <w:sz w:val="24"/>
          <w:szCs w:val="24"/>
        </w:rPr>
        <w:t>Assessment:</w:t>
      </w:r>
      <w:r w:rsidRPr="00A66097">
        <w:rPr>
          <w:sz w:val="24"/>
          <w:szCs w:val="24"/>
        </w:rPr>
        <w:t xml:space="preserve"> The Compliance Officer conduct an initial review to determine if the claim falls within the scope of </w:t>
      </w:r>
      <w:r w:rsidR="00D93436" w:rsidRPr="00D93436">
        <w:rPr>
          <w:sz w:val="24"/>
          <w:szCs w:val="24"/>
        </w:rPr>
        <w:t>governance issues, financial irregularities, ethical violations, or security concerns</w:t>
      </w:r>
      <w:r w:rsidRPr="00A66097">
        <w:rPr>
          <w:sz w:val="24"/>
          <w:szCs w:val="24"/>
        </w:rPr>
        <w:t>.</w:t>
      </w:r>
    </w:p>
    <w:p w14:paraId="5DD7AD22" w14:textId="3532D1B9" w:rsidR="00A66097" w:rsidRPr="00A66097" w:rsidRDefault="00A66097" w:rsidP="00A66097">
      <w:pPr>
        <w:numPr>
          <w:ilvl w:val="0"/>
          <w:numId w:val="197"/>
        </w:numPr>
        <w:rPr>
          <w:sz w:val="24"/>
          <w:szCs w:val="24"/>
        </w:rPr>
      </w:pPr>
      <w:r w:rsidRPr="00A66097">
        <w:rPr>
          <w:b/>
          <w:bCs/>
          <w:sz w:val="24"/>
          <w:szCs w:val="24"/>
        </w:rPr>
        <w:t>Investigation:</w:t>
      </w:r>
      <w:r w:rsidRPr="00A66097">
        <w:rPr>
          <w:sz w:val="24"/>
          <w:szCs w:val="24"/>
        </w:rPr>
        <w:t xml:space="preserve"> A formal investigation </w:t>
      </w:r>
      <w:r w:rsidR="00A878CB" w:rsidRPr="004A0538">
        <w:rPr>
          <w:sz w:val="24"/>
          <w:szCs w:val="24"/>
        </w:rPr>
        <w:t>is</w:t>
      </w:r>
      <w:r w:rsidRPr="00A66097">
        <w:rPr>
          <w:sz w:val="24"/>
          <w:szCs w:val="24"/>
        </w:rPr>
        <w:t xml:space="preserve"> carried out by an internal or external independent team.</w:t>
      </w:r>
    </w:p>
    <w:p w14:paraId="3619D29C" w14:textId="237E6072" w:rsidR="00A66097" w:rsidRPr="00A66097" w:rsidRDefault="00A66097" w:rsidP="00A66097">
      <w:pPr>
        <w:numPr>
          <w:ilvl w:val="0"/>
          <w:numId w:val="197"/>
        </w:numPr>
        <w:rPr>
          <w:sz w:val="24"/>
          <w:szCs w:val="24"/>
        </w:rPr>
      </w:pPr>
      <w:r w:rsidRPr="00A66097">
        <w:rPr>
          <w:b/>
          <w:bCs/>
          <w:sz w:val="24"/>
          <w:szCs w:val="24"/>
        </w:rPr>
        <w:t>Resolution:</w:t>
      </w:r>
      <w:r w:rsidRPr="00A66097">
        <w:rPr>
          <w:sz w:val="24"/>
          <w:szCs w:val="24"/>
        </w:rPr>
        <w:t xml:space="preserve"> Appropriate corrective or disciplinary actions </w:t>
      </w:r>
      <w:r w:rsidR="00A878CB" w:rsidRPr="004A0538">
        <w:rPr>
          <w:sz w:val="24"/>
          <w:szCs w:val="24"/>
        </w:rPr>
        <w:t>are</w:t>
      </w:r>
      <w:r w:rsidRPr="00A66097">
        <w:rPr>
          <w:sz w:val="24"/>
          <w:szCs w:val="24"/>
        </w:rPr>
        <w:t xml:space="preserve"> taken if allegations are substantiated.</w:t>
      </w:r>
    </w:p>
    <w:p w14:paraId="17B17BAC" w14:textId="438E4D7A" w:rsidR="00A66097" w:rsidRPr="00A66097" w:rsidRDefault="00A66097" w:rsidP="00A66097">
      <w:pPr>
        <w:numPr>
          <w:ilvl w:val="0"/>
          <w:numId w:val="197"/>
        </w:numPr>
        <w:rPr>
          <w:sz w:val="24"/>
          <w:szCs w:val="24"/>
        </w:rPr>
      </w:pPr>
      <w:r w:rsidRPr="00A66097">
        <w:rPr>
          <w:b/>
          <w:bCs/>
          <w:sz w:val="24"/>
          <w:szCs w:val="24"/>
        </w:rPr>
        <w:t>Feedback:</w:t>
      </w:r>
      <w:r w:rsidRPr="00A66097">
        <w:rPr>
          <w:sz w:val="24"/>
          <w:szCs w:val="24"/>
        </w:rPr>
        <w:t xml:space="preserve"> Where possible and appropriate, the whistleblower </w:t>
      </w:r>
      <w:r w:rsidR="00A878CB" w:rsidRPr="004A0538">
        <w:rPr>
          <w:sz w:val="24"/>
          <w:szCs w:val="24"/>
        </w:rPr>
        <w:t>is</w:t>
      </w:r>
      <w:r w:rsidRPr="00A66097">
        <w:rPr>
          <w:sz w:val="24"/>
          <w:szCs w:val="24"/>
        </w:rPr>
        <w:t xml:space="preserve"> informed of the outcome.</w:t>
      </w:r>
    </w:p>
    <w:p w14:paraId="7D8C8311" w14:textId="43CBB91F" w:rsidR="007C6620" w:rsidRPr="007C6620" w:rsidRDefault="00D93436" w:rsidP="007C6620">
      <w:pPr>
        <w:pStyle w:val="Heading2"/>
        <w:numPr>
          <w:ilvl w:val="1"/>
          <w:numId w:val="201"/>
        </w:numPr>
        <w:spacing w:after="0" w:line="360" w:lineRule="auto"/>
        <w:ind w:left="709"/>
        <w:rPr>
          <w:b/>
          <w:bCs/>
          <w:sz w:val="36"/>
          <w:szCs w:val="36"/>
        </w:rPr>
      </w:pPr>
      <w:bookmarkStart w:id="51" w:name="_Toc196398274"/>
      <w:r w:rsidRPr="007C6620">
        <w:rPr>
          <w:b/>
          <w:bCs/>
          <w:sz w:val="36"/>
          <w:szCs w:val="36"/>
        </w:rPr>
        <w:t>Reporting Governance and Compliance Concerns :</w:t>
      </w:r>
      <w:bookmarkEnd w:id="51"/>
      <w:r w:rsidRPr="007C6620">
        <w:rPr>
          <w:b/>
          <w:bCs/>
          <w:sz w:val="36"/>
          <w:szCs w:val="36"/>
        </w:rPr>
        <w:t xml:space="preserve"> </w:t>
      </w:r>
    </w:p>
    <w:p w14:paraId="0EE23687" w14:textId="51852FED" w:rsidR="00A66097" w:rsidRPr="00A66097" w:rsidRDefault="00D93436" w:rsidP="00A66097">
      <w:pPr>
        <w:rPr>
          <w:sz w:val="24"/>
          <w:szCs w:val="24"/>
        </w:rPr>
      </w:pPr>
      <w:r w:rsidRPr="00D93436">
        <w:rPr>
          <w:sz w:val="24"/>
          <w:szCs w:val="24"/>
        </w:rPr>
        <w:t>Employees and stakeholders are encouraged to report any concerns related to governance and regulatory compliance, including but not limited to</w:t>
      </w:r>
      <w:r w:rsidR="00A66097" w:rsidRPr="00A66097">
        <w:rPr>
          <w:sz w:val="24"/>
          <w:szCs w:val="24"/>
        </w:rPr>
        <w:t>:</w:t>
      </w:r>
    </w:p>
    <w:p w14:paraId="072B7D82" w14:textId="77777777" w:rsidR="00D93436" w:rsidRPr="00D93436" w:rsidRDefault="00D93436" w:rsidP="00D93436">
      <w:pPr>
        <w:numPr>
          <w:ilvl w:val="0"/>
          <w:numId w:val="198"/>
        </w:numPr>
        <w:rPr>
          <w:sz w:val="24"/>
          <w:szCs w:val="24"/>
        </w:rPr>
      </w:pPr>
      <w:r w:rsidRPr="00D93436">
        <w:rPr>
          <w:sz w:val="24"/>
          <w:szCs w:val="24"/>
        </w:rPr>
        <w:t>Financial fraud, misreporting, or embezzlement</w:t>
      </w:r>
    </w:p>
    <w:p w14:paraId="2A7A8E57" w14:textId="77777777" w:rsidR="00D93436" w:rsidRPr="00D93436" w:rsidRDefault="00D93436" w:rsidP="00D93436">
      <w:pPr>
        <w:numPr>
          <w:ilvl w:val="0"/>
          <w:numId w:val="198"/>
        </w:numPr>
        <w:rPr>
          <w:sz w:val="24"/>
          <w:szCs w:val="24"/>
        </w:rPr>
      </w:pPr>
      <w:r w:rsidRPr="00D93436">
        <w:rPr>
          <w:sz w:val="24"/>
          <w:szCs w:val="24"/>
        </w:rPr>
        <w:t>Violations of anti-corruption laws and bribery policies</w:t>
      </w:r>
    </w:p>
    <w:p w14:paraId="3AB3563B" w14:textId="77777777" w:rsidR="00D93436" w:rsidRPr="00D93436" w:rsidRDefault="00D93436" w:rsidP="00D93436">
      <w:pPr>
        <w:numPr>
          <w:ilvl w:val="0"/>
          <w:numId w:val="198"/>
        </w:numPr>
        <w:rPr>
          <w:sz w:val="24"/>
          <w:szCs w:val="24"/>
        </w:rPr>
      </w:pPr>
      <w:r w:rsidRPr="00D93436">
        <w:rPr>
          <w:sz w:val="24"/>
          <w:szCs w:val="24"/>
        </w:rPr>
        <w:t xml:space="preserve">Human rights violations, including forced </w:t>
      </w:r>
      <w:proofErr w:type="spellStart"/>
      <w:r w:rsidRPr="00D93436">
        <w:rPr>
          <w:sz w:val="24"/>
          <w:szCs w:val="24"/>
        </w:rPr>
        <w:t>labor</w:t>
      </w:r>
      <w:proofErr w:type="spellEnd"/>
      <w:r w:rsidRPr="00D93436">
        <w:rPr>
          <w:sz w:val="24"/>
          <w:szCs w:val="24"/>
        </w:rPr>
        <w:t xml:space="preserve"> or child </w:t>
      </w:r>
      <w:proofErr w:type="spellStart"/>
      <w:r w:rsidRPr="00D93436">
        <w:rPr>
          <w:sz w:val="24"/>
          <w:szCs w:val="24"/>
        </w:rPr>
        <w:t>labor</w:t>
      </w:r>
      <w:proofErr w:type="spellEnd"/>
    </w:p>
    <w:p w14:paraId="0CFFD8DF" w14:textId="77777777" w:rsidR="00D93436" w:rsidRPr="00D93436" w:rsidRDefault="00D93436" w:rsidP="00D93436">
      <w:pPr>
        <w:numPr>
          <w:ilvl w:val="0"/>
          <w:numId w:val="198"/>
        </w:numPr>
        <w:rPr>
          <w:sz w:val="24"/>
          <w:szCs w:val="24"/>
        </w:rPr>
      </w:pPr>
      <w:r w:rsidRPr="00D93436">
        <w:rPr>
          <w:sz w:val="24"/>
          <w:szCs w:val="24"/>
        </w:rPr>
        <w:t>Workplace harassment, discrimination, or unethical employment practices</w:t>
      </w:r>
    </w:p>
    <w:p w14:paraId="4E2FA8C5" w14:textId="77777777" w:rsidR="00D93436" w:rsidRPr="00D93436" w:rsidRDefault="00D93436" w:rsidP="00D93436">
      <w:pPr>
        <w:numPr>
          <w:ilvl w:val="0"/>
          <w:numId w:val="198"/>
        </w:numPr>
        <w:rPr>
          <w:sz w:val="24"/>
          <w:szCs w:val="24"/>
        </w:rPr>
      </w:pPr>
      <w:r w:rsidRPr="00D93436">
        <w:rPr>
          <w:sz w:val="24"/>
          <w:szCs w:val="24"/>
        </w:rPr>
        <w:t>Environmental regulation breaches or unsafe business practices</w:t>
      </w:r>
    </w:p>
    <w:p w14:paraId="156A6B88" w14:textId="77777777" w:rsidR="00D93436" w:rsidRPr="00D93436" w:rsidRDefault="00D93436" w:rsidP="00D93436">
      <w:pPr>
        <w:numPr>
          <w:ilvl w:val="0"/>
          <w:numId w:val="198"/>
        </w:numPr>
        <w:rPr>
          <w:sz w:val="24"/>
          <w:szCs w:val="24"/>
        </w:rPr>
      </w:pPr>
      <w:r w:rsidRPr="00D93436">
        <w:rPr>
          <w:sz w:val="24"/>
          <w:szCs w:val="24"/>
        </w:rPr>
        <w:t>Conflicts of interest and misuse of company resources</w:t>
      </w:r>
    </w:p>
    <w:p w14:paraId="2EABEB57" w14:textId="77777777" w:rsidR="00D93436" w:rsidRPr="00D93436" w:rsidRDefault="00D93436" w:rsidP="00D93436">
      <w:pPr>
        <w:numPr>
          <w:ilvl w:val="0"/>
          <w:numId w:val="198"/>
        </w:numPr>
        <w:rPr>
          <w:sz w:val="24"/>
          <w:szCs w:val="24"/>
        </w:rPr>
      </w:pPr>
      <w:r w:rsidRPr="00D93436">
        <w:rPr>
          <w:sz w:val="24"/>
          <w:szCs w:val="24"/>
        </w:rPr>
        <w:t>Data breaches, leaks, or cybersecurity threats</w:t>
      </w:r>
    </w:p>
    <w:p w14:paraId="3851D6D0" w14:textId="3F7B17F1" w:rsidR="00A66097" w:rsidRPr="00D93436" w:rsidRDefault="00D93436" w:rsidP="00D93436">
      <w:pPr>
        <w:numPr>
          <w:ilvl w:val="0"/>
          <w:numId w:val="198"/>
        </w:numPr>
        <w:rPr>
          <w:sz w:val="24"/>
          <w:szCs w:val="24"/>
        </w:rPr>
      </w:pPr>
      <w:r w:rsidRPr="00D93436">
        <w:rPr>
          <w:sz w:val="24"/>
          <w:szCs w:val="24"/>
        </w:rPr>
        <w:t>Any other violation of Stella Hospitality’s corporate governance policies</w:t>
      </w:r>
      <w:r w:rsidR="00A66097" w:rsidRPr="00D93436">
        <w:rPr>
          <w:sz w:val="24"/>
          <w:szCs w:val="24"/>
        </w:rPr>
        <w:t>.</w:t>
      </w:r>
    </w:p>
    <w:p w14:paraId="5036B6AB" w14:textId="4DE789DE" w:rsidR="00A66097" w:rsidRPr="00A66097" w:rsidRDefault="00A66097" w:rsidP="00A66097">
      <w:pPr>
        <w:rPr>
          <w:sz w:val="24"/>
          <w:szCs w:val="24"/>
        </w:rPr>
      </w:pPr>
      <w:r w:rsidRPr="00A66097">
        <w:rPr>
          <w:sz w:val="24"/>
          <w:szCs w:val="24"/>
        </w:rPr>
        <w:t xml:space="preserve">While Stella Hospitality encourages reporting in good faith, knowingly submitting false or misleading reports </w:t>
      </w:r>
      <w:r w:rsidR="007772A2" w:rsidRPr="004A0538">
        <w:rPr>
          <w:sz w:val="24"/>
          <w:szCs w:val="24"/>
        </w:rPr>
        <w:t>is not</w:t>
      </w:r>
      <w:r w:rsidRPr="00A66097">
        <w:rPr>
          <w:sz w:val="24"/>
          <w:szCs w:val="24"/>
        </w:rPr>
        <w:t xml:space="preserve"> tolerated and may lead to disciplinary action.</w:t>
      </w:r>
    </w:p>
    <w:p w14:paraId="7F0F7FAE" w14:textId="07D07316" w:rsidR="007772A2" w:rsidRPr="007772A2" w:rsidRDefault="007772A2" w:rsidP="007772A2">
      <w:pPr>
        <w:rPr>
          <w:sz w:val="24"/>
          <w:szCs w:val="24"/>
        </w:rPr>
      </w:pPr>
      <w:r w:rsidRPr="004A0538">
        <w:rPr>
          <w:b/>
          <w:bCs/>
          <w:sz w:val="24"/>
          <w:szCs w:val="24"/>
        </w:rPr>
        <w:t>F</w:t>
      </w:r>
      <w:r w:rsidRPr="007772A2">
        <w:rPr>
          <w:b/>
          <w:bCs/>
          <w:sz w:val="24"/>
          <w:szCs w:val="24"/>
        </w:rPr>
        <w:t>. Follow-Up Process</w:t>
      </w:r>
    </w:p>
    <w:p w14:paraId="10A22C4D" w14:textId="4FCBC719" w:rsidR="007772A2" w:rsidRPr="007772A2" w:rsidRDefault="007772A2" w:rsidP="007772A2">
      <w:pPr>
        <w:numPr>
          <w:ilvl w:val="0"/>
          <w:numId w:val="199"/>
        </w:numPr>
        <w:rPr>
          <w:sz w:val="24"/>
          <w:szCs w:val="24"/>
        </w:rPr>
      </w:pPr>
      <w:r w:rsidRPr="007772A2">
        <w:rPr>
          <w:sz w:val="24"/>
          <w:szCs w:val="24"/>
        </w:rPr>
        <w:t xml:space="preserve">Investigations </w:t>
      </w:r>
      <w:r w:rsidR="00D93436" w:rsidRPr="004A0538">
        <w:rPr>
          <w:sz w:val="24"/>
          <w:szCs w:val="24"/>
        </w:rPr>
        <w:t>are</w:t>
      </w:r>
      <w:r w:rsidRPr="007772A2">
        <w:rPr>
          <w:sz w:val="24"/>
          <w:szCs w:val="24"/>
        </w:rPr>
        <w:t xml:space="preserve"> completed </w:t>
      </w:r>
      <w:r w:rsidRPr="007772A2">
        <w:rPr>
          <w:b/>
          <w:bCs/>
          <w:sz w:val="24"/>
          <w:szCs w:val="24"/>
        </w:rPr>
        <w:t>within 60 days</w:t>
      </w:r>
      <w:r w:rsidRPr="007772A2">
        <w:rPr>
          <w:sz w:val="24"/>
          <w:szCs w:val="24"/>
        </w:rPr>
        <w:t xml:space="preserve"> where possible, depending on the complexity of the case.</w:t>
      </w:r>
    </w:p>
    <w:p w14:paraId="388A43A4" w14:textId="77777777" w:rsidR="007772A2" w:rsidRDefault="007772A2" w:rsidP="007772A2">
      <w:pPr>
        <w:numPr>
          <w:ilvl w:val="0"/>
          <w:numId w:val="199"/>
        </w:numPr>
      </w:pPr>
      <w:r w:rsidRPr="007772A2">
        <w:rPr>
          <w:sz w:val="24"/>
          <w:szCs w:val="24"/>
        </w:rPr>
        <w:t>Whistleblowers can check the status of their report without compromising confidentiality by contacting the Compliance Officer via secure communication</w:t>
      </w:r>
      <w:r w:rsidRPr="007772A2">
        <w:t>.</w:t>
      </w:r>
    </w:p>
    <w:p w14:paraId="704DD5D3" w14:textId="76A9B6EC" w:rsidR="00D3684A" w:rsidRPr="00D3684A" w:rsidRDefault="00D3684A" w:rsidP="00D3684A">
      <w:pPr>
        <w:pStyle w:val="Heading1"/>
        <w:numPr>
          <w:ilvl w:val="0"/>
          <w:numId w:val="201"/>
        </w:numPr>
        <w:spacing w:line="360" w:lineRule="auto"/>
        <w:ind w:left="426"/>
        <w:jc w:val="center"/>
        <w:rPr>
          <w:rFonts w:asciiTheme="minorHAnsi" w:hAnsiTheme="minorHAnsi" w:cstheme="minorHAnsi"/>
          <w:b/>
          <w:bCs/>
          <w:u w:val="single"/>
        </w:rPr>
      </w:pPr>
      <w:bookmarkStart w:id="52" w:name="_Toc196398275"/>
      <w:r w:rsidRPr="00D3684A">
        <w:rPr>
          <w:rFonts w:asciiTheme="minorHAnsi" w:hAnsiTheme="minorHAnsi" w:cstheme="minorHAnsi"/>
          <w:b/>
          <w:bCs/>
          <w:u w:val="single"/>
        </w:rPr>
        <w:lastRenderedPageBreak/>
        <w:t>Review Mechanism</w:t>
      </w:r>
      <w:bookmarkEnd w:id="52"/>
    </w:p>
    <w:p w14:paraId="7510FA28" w14:textId="77777777" w:rsidR="00D3684A" w:rsidRPr="00D3684A" w:rsidRDefault="00D3684A" w:rsidP="00D3684A">
      <w:r w:rsidRPr="00D3684A">
        <w:t xml:space="preserve">The Employee Handbook is reviewed </w:t>
      </w:r>
      <w:r w:rsidRPr="00D3684A">
        <w:rPr>
          <w:b/>
          <w:bCs/>
        </w:rPr>
        <w:t>annually</w:t>
      </w:r>
      <w:r w:rsidRPr="00D3684A">
        <w:t xml:space="preserve"> to ensure alignment with the latest legal requirements, internal policies, and operational practices across all Stella Hospitality locations (UAE, Saudi Arabia, Jordan, and Bahrain).</w:t>
      </w:r>
    </w:p>
    <w:p w14:paraId="2759D023" w14:textId="77777777" w:rsidR="00D3684A" w:rsidRPr="00D3684A" w:rsidRDefault="00D3684A" w:rsidP="00D3684A">
      <w:r w:rsidRPr="00D3684A">
        <w:t xml:space="preserve">An </w:t>
      </w:r>
      <w:r w:rsidRPr="00D3684A">
        <w:rPr>
          <w:b/>
          <w:bCs/>
        </w:rPr>
        <w:t>immediate review</w:t>
      </w:r>
      <w:r w:rsidRPr="00D3684A">
        <w:t xml:space="preserve"> will be conducted if:</w:t>
      </w:r>
    </w:p>
    <w:p w14:paraId="3B928F14" w14:textId="77777777" w:rsidR="00D3684A" w:rsidRPr="00D3684A" w:rsidRDefault="00D3684A" w:rsidP="00D3684A">
      <w:pPr>
        <w:numPr>
          <w:ilvl w:val="0"/>
          <w:numId w:val="237"/>
        </w:numPr>
      </w:pPr>
      <w:r w:rsidRPr="00D3684A">
        <w:t xml:space="preserve">There are changes in local </w:t>
      </w:r>
      <w:proofErr w:type="spellStart"/>
      <w:r w:rsidRPr="00D3684A">
        <w:t>labor</w:t>
      </w:r>
      <w:proofErr w:type="spellEnd"/>
      <w:r w:rsidRPr="00D3684A">
        <w:t xml:space="preserve"> laws or regulations.</w:t>
      </w:r>
    </w:p>
    <w:p w14:paraId="0087CD3C" w14:textId="77777777" w:rsidR="00D3684A" w:rsidRPr="00D3684A" w:rsidRDefault="00D3684A" w:rsidP="00D3684A">
      <w:pPr>
        <w:numPr>
          <w:ilvl w:val="0"/>
          <w:numId w:val="237"/>
        </w:numPr>
      </w:pPr>
      <w:r w:rsidRPr="00D3684A">
        <w:t>Significant internal policy or organizational structure changes occur.</w:t>
      </w:r>
    </w:p>
    <w:p w14:paraId="74D9178A" w14:textId="77777777" w:rsidR="00D3684A" w:rsidRPr="00D3684A" w:rsidRDefault="00D3684A" w:rsidP="00D3684A">
      <w:pPr>
        <w:numPr>
          <w:ilvl w:val="0"/>
          <w:numId w:val="237"/>
        </w:numPr>
      </w:pPr>
      <w:r w:rsidRPr="00D3684A">
        <w:t>Any major incident highlights the need for policy updates.</w:t>
      </w:r>
    </w:p>
    <w:p w14:paraId="4768F16F" w14:textId="77777777" w:rsidR="00D3684A" w:rsidRPr="00D3684A" w:rsidRDefault="00D3684A" w:rsidP="00D3684A">
      <w:r w:rsidRPr="00D3684A">
        <w:t>All revisions are documented in the revision history table below.</w:t>
      </w:r>
    </w:p>
    <w:p w14:paraId="20030EB6" w14:textId="161F44AD" w:rsidR="00D3684A" w:rsidRPr="00D3684A" w:rsidRDefault="00D3684A" w:rsidP="00D3684A"/>
    <w:p w14:paraId="3058185C" w14:textId="77777777" w:rsidR="00D3684A" w:rsidRDefault="00D3684A" w:rsidP="00D3684A">
      <w:pPr>
        <w:pStyle w:val="Heading2"/>
        <w:numPr>
          <w:ilvl w:val="1"/>
          <w:numId w:val="201"/>
        </w:numPr>
        <w:spacing w:after="0" w:line="360" w:lineRule="auto"/>
        <w:ind w:left="709"/>
        <w:rPr>
          <w:b/>
          <w:bCs/>
          <w:sz w:val="36"/>
          <w:szCs w:val="36"/>
        </w:rPr>
      </w:pPr>
      <w:bookmarkStart w:id="53" w:name="_Toc196398276"/>
      <w:r w:rsidRPr="00D3684A">
        <w:rPr>
          <w:b/>
          <w:bCs/>
          <w:sz w:val="36"/>
          <w:szCs w:val="36"/>
        </w:rPr>
        <w:t>Revision History</w:t>
      </w:r>
      <w:bookmarkEnd w:id="53"/>
    </w:p>
    <w:tbl>
      <w:tblPr>
        <w:tblStyle w:val="TableGrid"/>
        <w:tblW w:w="5000" w:type="pct"/>
        <w:tblLook w:val="04A0" w:firstRow="1" w:lastRow="0" w:firstColumn="1" w:lastColumn="0" w:noHBand="0" w:noVBand="1"/>
      </w:tblPr>
      <w:tblGrid>
        <w:gridCol w:w="1576"/>
        <w:gridCol w:w="1396"/>
        <w:gridCol w:w="2243"/>
        <w:gridCol w:w="1771"/>
        <w:gridCol w:w="2030"/>
      </w:tblGrid>
      <w:tr w:rsidR="00D3684A" w:rsidRPr="00D3684A" w14:paraId="2F71EB1E" w14:textId="77777777" w:rsidTr="00D3684A">
        <w:tc>
          <w:tcPr>
            <w:tcW w:w="874" w:type="pct"/>
            <w:vAlign w:val="center"/>
            <w:hideMark/>
          </w:tcPr>
          <w:p w14:paraId="7359A298" w14:textId="77777777" w:rsidR="00D3684A" w:rsidRPr="00D3684A" w:rsidRDefault="00D3684A" w:rsidP="00D3684A">
            <w:pPr>
              <w:spacing w:line="259" w:lineRule="auto"/>
              <w:ind w:left="0" w:firstLine="0"/>
              <w:jc w:val="center"/>
              <w:rPr>
                <w:b/>
                <w:bCs/>
                <w:sz w:val="24"/>
                <w:szCs w:val="24"/>
              </w:rPr>
            </w:pPr>
            <w:r w:rsidRPr="00D3684A">
              <w:rPr>
                <w:b/>
                <w:bCs/>
                <w:sz w:val="24"/>
                <w:szCs w:val="24"/>
              </w:rPr>
              <w:t>Revision No.</w:t>
            </w:r>
          </w:p>
        </w:tc>
        <w:tc>
          <w:tcPr>
            <w:tcW w:w="774" w:type="pct"/>
            <w:vAlign w:val="center"/>
            <w:hideMark/>
          </w:tcPr>
          <w:p w14:paraId="50BF88D8" w14:textId="77777777" w:rsidR="00D3684A" w:rsidRPr="00D3684A" w:rsidRDefault="00D3684A" w:rsidP="00D3684A">
            <w:pPr>
              <w:spacing w:line="259" w:lineRule="auto"/>
              <w:ind w:left="0" w:firstLine="0"/>
              <w:jc w:val="center"/>
              <w:rPr>
                <w:b/>
                <w:bCs/>
                <w:sz w:val="24"/>
                <w:szCs w:val="24"/>
              </w:rPr>
            </w:pPr>
            <w:r w:rsidRPr="00D3684A">
              <w:rPr>
                <w:b/>
                <w:bCs/>
                <w:sz w:val="24"/>
                <w:szCs w:val="24"/>
              </w:rPr>
              <w:t>Date</w:t>
            </w:r>
          </w:p>
        </w:tc>
        <w:tc>
          <w:tcPr>
            <w:tcW w:w="1244" w:type="pct"/>
            <w:vAlign w:val="center"/>
            <w:hideMark/>
          </w:tcPr>
          <w:p w14:paraId="5EF1A866" w14:textId="77777777" w:rsidR="00D3684A" w:rsidRPr="00D3684A" w:rsidRDefault="00D3684A" w:rsidP="00D3684A">
            <w:pPr>
              <w:spacing w:line="259" w:lineRule="auto"/>
              <w:ind w:left="0" w:firstLine="0"/>
              <w:jc w:val="center"/>
              <w:rPr>
                <w:b/>
                <w:bCs/>
                <w:sz w:val="24"/>
                <w:szCs w:val="24"/>
              </w:rPr>
            </w:pPr>
            <w:r w:rsidRPr="00D3684A">
              <w:rPr>
                <w:b/>
                <w:bCs/>
                <w:sz w:val="24"/>
                <w:szCs w:val="24"/>
              </w:rPr>
              <w:t>Description of Change</w:t>
            </w:r>
          </w:p>
        </w:tc>
        <w:tc>
          <w:tcPr>
            <w:tcW w:w="982" w:type="pct"/>
            <w:vAlign w:val="center"/>
            <w:hideMark/>
          </w:tcPr>
          <w:p w14:paraId="77D63A67" w14:textId="77777777" w:rsidR="00D3684A" w:rsidRPr="00D3684A" w:rsidRDefault="00D3684A" w:rsidP="00D3684A">
            <w:pPr>
              <w:spacing w:line="259" w:lineRule="auto"/>
              <w:ind w:left="0" w:firstLine="0"/>
              <w:jc w:val="center"/>
              <w:rPr>
                <w:b/>
                <w:bCs/>
                <w:sz w:val="24"/>
                <w:szCs w:val="24"/>
              </w:rPr>
            </w:pPr>
            <w:r w:rsidRPr="00D3684A">
              <w:rPr>
                <w:b/>
                <w:bCs/>
                <w:sz w:val="24"/>
                <w:szCs w:val="24"/>
              </w:rPr>
              <w:t>Reviewed By</w:t>
            </w:r>
          </w:p>
        </w:tc>
        <w:tc>
          <w:tcPr>
            <w:tcW w:w="1126" w:type="pct"/>
            <w:vAlign w:val="center"/>
            <w:hideMark/>
          </w:tcPr>
          <w:p w14:paraId="708B6A17" w14:textId="77777777" w:rsidR="00D3684A" w:rsidRPr="00D3684A" w:rsidRDefault="00D3684A" w:rsidP="00D3684A">
            <w:pPr>
              <w:spacing w:line="259" w:lineRule="auto"/>
              <w:ind w:left="0" w:firstLine="0"/>
              <w:jc w:val="center"/>
              <w:rPr>
                <w:b/>
                <w:bCs/>
                <w:sz w:val="24"/>
                <w:szCs w:val="24"/>
              </w:rPr>
            </w:pPr>
            <w:r w:rsidRPr="00D3684A">
              <w:rPr>
                <w:b/>
                <w:bCs/>
                <w:sz w:val="24"/>
                <w:szCs w:val="24"/>
              </w:rPr>
              <w:t>Approved By</w:t>
            </w:r>
          </w:p>
        </w:tc>
      </w:tr>
      <w:tr w:rsidR="00D3684A" w:rsidRPr="00D3684A" w14:paraId="1B22C9A8" w14:textId="77777777" w:rsidTr="00D3684A">
        <w:tc>
          <w:tcPr>
            <w:tcW w:w="874" w:type="pct"/>
            <w:vAlign w:val="center"/>
            <w:hideMark/>
          </w:tcPr>
          <w:p w14:paraId="4055B3FE" w14:textId="198E71AE" w:rsidR="00D3684A" w:rsidRPr="00D3684A" w:rsidRDefault="00D3684A" w:rsidP="00D3684A">
            <w:pPr>
              <w:spacing w:line="259" w:lineRule="auto"/>
              <w:ind w:left="0" w:firstLine="0"/>
              <w:jc w:val="center"/>
            </w:pPr>
            <w:r>
              <w:t>00</w:t>
            </w:r>
          </w:p>
        </w:tc>
        <w:tc>
          <w:tcPr>
            <w:tcW w:w="774" w:type="pct"/>
            <w:vAlign w:val="center"/>
            <w:hideMark/>
          </w:tcPr>
          <w:p w14:paraId="32E6E5CD" w14:textId="77777777" w:rsidR="00D3684A" w:rsidRPr="00D3684A" w:rsidRDefault="00D3684A" w:rsidP="00D3684A">
            <w:pPr>
              <w:spacing w:line="259" w:lineRule="auto"/>
              <w:ind w:left="0" w:firstLine="0"/>
              <w:jc w:val="center"/>
            </w:pPr>
            <w:r w:rsidRPr="00D3684A">
              <w:t>01-01-2024</w:t>
            </w:r>
          </w:p>
        </w:tc>
        <w:tc>
          <w:tcPr>
            <w:tcW w:w="1244" w:type="pct"/>
            <w:vAlign w:val="center"/>
            <w:hideMark/>
          </w:tcPr>
          <w:p w14:paraId="5F0AAABC" w14:textId="77777777" w:rsidR="00D3684A" w:rsidRPr="00D3684A" w:rsidRDefault="00D3684A" w:rsidP="00D3684A">
            <w:pPr>
              <w:spacing w:line="259" w:lineRule="auto"/>
              <w:ind w:left="0" w:firstLine="0"/>
              <w:jc w:val="center"/>
            </w:pPr>
            <w:r w:rsidRPr="00D3684A">
              <w:t>Initial Release</w:t>
            </w:r>
          </w:p>
        </w:tc>
        <w:tc>
          <w:tcPr>
            <w:tcW w:w="982" w:type="pct"/>
            <w:vAlign w:val="center"/>
            <w:hideMark/>
          </w:tcPr>
          <w:p w14:paraId="3744D027" w14:textId="77777777" w:rsidR="00D3684A" w:rsidRPr="00D3684A" w:rsidRDefault="00D3684A" w:rsidP="00D3684A">
            <w:pPr>
              <w:spacing w:line="259" w:lineRule="auto"/>
              <w:ind w:left="0" w:firstLine="0"/>
              <w:jc w:val="center"/>
            </w:pPr>
            <w:r w:rsidRPr="00D3684A">
              <w:t>HR &amp; Compliance</w:t>
            </w:r>
          </w:p>
        </w:tc>
        <w:tc>
          <w:tcPr>
            <w:tcW w:w="1126" w:type="pct"/>
            <w:vAlign w:val="center"/>
            <w:hideMark/>
          </w:tcPr>
          <w:p w14:paraId="65F24A8C" w14:textId="77777777" w:rsidR="00D3684A" w:rsidRPr="00D3684A" w:rsidRDefault="00D3684A" w:rsidP="00D3684A">
            <w:pPr>
              <w:spacing w:line="259" w:lineRule="auto"/>
              <w:ind w:left="0" w:firstLine="0"/>
              <w:jc w:val="center"/>
            </w:pPr>
            <w:r w:rsidRPr="00D3684A">
              <w:t>Senior Management</w:t>
            </w:r>
          </w:p>
        </w:tc>
      </w:tr>
      <w:tr w:rsidR="00D3684A" w:rsidRPr="00D3684A" w14:paraId="6F256244" w14:textId="77777777" w:rsidTr="00D3684A">
        <w:tc>
          <w:tcPr>
            <w:tcW w:w="874" w:type="pct"/>
            <w:vAlign w:val="center"/>
          </w:tcPr>
          <w:p w14:paraId="5E7DE969" w14:textId="44940536" w:rsidR="00D3684A" w:rsidRPr="00D3684A" w:rsidRDefault="00D3684A" w:rsidP="00D3684A">
            <w:pPr>
              <w:spacing w:line="259" w:lineRule="auto"/>
              <w:ind w:left="0" w:firstLine="0"/>
              <w:jc w:val="center"/>
            </w:pPr>
            <w:r>
              <w:t>01</w:t>
            </w:r>
          </w:p>
        </w:tc>
        <w:tc>
          <w:tcPr>
            <w:tcW w:w="774" w:type="pct"/>
            <w:vAlign w:val="center"/>
          </w:tcPr>
          <w:p w14:paraId="1F705C41" w14:textId="6AEEC621" w:rsidR="00D3684A" w:rsidRPr="00D3684A" w:rsidRDefault="00D3684A" w:rsidP="00D3684A">
            <w:pPr>
              <w:spacing w:line="259" w:lineRule="auto"/>
              <w:ind w:left="0" w:firstLine="0"/>
              <w:jc w:val="center"/>
            </w:pPr>
            <w:r w:rsidRPr="00D3684A">
              <w:t>01-01-202</w:t>
            </w:r>
            <w:r>
              <w:t>5</w:t>
            </w:r>
          </w:p>
        </w:tc>
        <w:tc>
          <w:tcPr>
            <w:tcW w:w="1244" w:type="pct"/>
            <w:vAlign w:val="center"/>
          </w:tcPr>
          <w:p w14:paraId="348FEDCD" w14:textId="10F06867" w:rsidR="00D3684A" w:rsidRPr="00D3684A" w:rsidRDefault="00D3684A" w:rsidP="00D3684A">
            <w:pPr>
              <w:spacing w:line="259" w:lineRule="auto"/>
              <w:ind w:left="0" w:firstLine="0"/>
              <w:jc w:val="center"/>
            </w:pPr>
            <w:r>
              <w:t>--</w:t>
            </w:r>
          </w:p>
        </w:tc>
        <w:tc>
          <w:tcPr>
            <w:tcW w:w="982" w:type="pct"/>
            <w:vAlign w:val="center"/>
          </w:tcPr>
          <w:p w14:paraId="10A29031" w14:textId="5C316113" w:rsidR="00D3684A" w:rsidRPr="00D3684A" w:rsidRDefault="00D3684A" w:rsidP="00D3684A">
            <w:pPr>
              <w:spacing w:line="259" w:lineRule="auto"/>
              <w:ind w:left="0" w:firstLine="0"/>
              <w:jc w:val="center"/>
            </w:pPr>
            <w:r w:rsidRPr="00D3684A">
              <w:t>HR &amp; Compliance</w:t>
            </w:r>
          </w:p>
        </w:tc>
        <w:tc>
          <w:tcPr>
            <w:tcW w:w="1126" w:type="pct"/>
            <w:vAlign w:val="center"/>
          </w:tcPr>
          <w:p w14:paraId="47825C8D" w14:textId="6D65F5BC" w:rsidR="00D3684A" w:rsidRPr="00D3684A" w:rsidRDefault="00D3684A" w:rsidP="00D3684A">
            <w:pPr>
              <w:spacing w:line="259" w:lineRule="auto"/>
              <w:ind w:left="0" w:firstLine="0"/>
              <w:jc w:val="center"/>
            </w:pPr>
            <w:r w:rsidRPr="00D3684A">
              <w:t>Senior Management</w:t>
            </w:r>
          </w:p>
        </w:tc>
      </w:tr>
    </w:tbl>
    <w:p w14:paraId="3B2B0E66" w14:textId="77777777" w:rsidR="00D3684A" w:rsidRPr="007772A2" w:rsidRDefault="00D3684A" w:rsidP="00D3684A"/>
    <w:p w14:paraId="67AA94E7" w14:textId="72B59409" w:rsidR="00D3684A" w:rsidRDefault="00D3684A">
      <w:pPr>
        <w:rPr>
          <w:rFonts w:eastAsiaTheme="majorEastAsia" w:cstheme="minorHAnsi"/>
          <w:b/>
          <w:bCs/>
          <w:color w:val="2F5496" w:themeColor="accent1" w:themeShade="BF"/>
          <w:sz w:val="40"/>
          <w:szCs w:val="40"/>
          <w:u w:val="single"/>
        </w:rPr>
      </w:pPr>
    </w:p>
    <w:p w14:paraId="75A6764F" w14:textId="096D5DCB" w:rsidR="00D3684A" w:rsidRPr="007C5402" w:rsidRDefault="00D3684A">
      <w:pPr>
        <w:rPr>
          <w:b/>
          <w:bCs/>
          <w:sz w:val="32"/>
          <w:szCs w:val="32"/>
        </w:rPr>
      </w:pPr>
      <w:r w:rsidRPr="007C5402">
        <w:rPr>
          <w:b/>
          <w:bCs/>
          <w:sz w:val="32"/>
          <w:szCs w:val="32"/>
          <w:highlight w:val="yellow"/>
        </w:rPr>
        <w:t>Approved By :</w:t>
      </w:r>
      <w:r w:rsidRPr="007C5402">
        <w:rPr>
          <w:b/>
          <w:bCs/>
          <w:sz w:val="32"/>
          <w:szCs w:val="32"/>
        </w:rPr>
        <w:t xml:space="preserve">  </w:t>
      </w:r>
    </w:p>
    <w:p w14:paraId="1ACB036E" w14:textId="77777777" w:rsidR="00D3684A" w:rsidRDefault="00D3684A">
      <w:pPr>
        <w:rPr>
          <w:rFonts w:eastAsiaTheme="majorEastAsia" w:cstheme="minorHAnsi"/>
          <w:b/>
          <w:bCs/>
          <w:color w:val="2F5496" w:themeColor="accent1" w:themeShade="BF"/>
          <w:sz w:val="40"/>
          <w:szCs w:val="40"/>
          <w:u w:val="single"/>
        </w:rPr>
      </w:pPr>
      <w:r>
        <w:rPr>
          <w:rFonts w:cstheme="minorHAnsi"/>
          <w:b/>
          <w:bCs/>
          <w:u w:val="single"/>
        </w:rPr>
        <w:br w:type="page"/>
      </w:r>
    </w:p>
    <w:p w14:paraId="5D956B3A" w14:textId="3AFD1994" w:rsidR="007772A2" w:rsidRPr="00AC66FC" w:rsidRDefault="007772A2" w:rsidP="00AC66FC">
      <w:pPr>
        <w:pStyle w:val="Heading1"/>
        <w:numPr>
          <w:ilvl w:val="0"/>
          <w:numId w:val="201"/>
        </w:numPr>
        <w:spacing w:line="360" w:lineRule="auto"/>
        <w:ind w:left="426"/>
        <w:jc w:val="center"/>
        <w:rPr>
          <w:rFonts w:asciiTheme="minorHAnsi" w:hAnsiTheme="minorHAnsi" w:cstheme="minorHAnsi"/>
          <w:b/>
          <w:bCs/>
          <w:u w:val="single"/>
        </w:rPr>
      </w:pPr>
      <w:bookmarkStart w:id="54" w:name="_Toc196398277"/>
      <w:r w:rsidRPr="00AC66FC">
        <w:rPr>
          <w:rFonts w:asciiTheme="minorHAnsi" w:hAnsiTheme="minorHAnsi" w:cstheme="minorHAnsi"/>
          <w:b/>
          <w:bCs/>
          <w:u w:val="single"/>
        </w:rPr>
        <w:lastRenderedPageBreak/>
        <w:t>Employee Handbook Acknowledgement Form</w:t>
      </w:r>
      <w:bookmarkEnd w:id="54"/>
    </w:p>
    <w:p w14:paraId="64D00AE9" w14:textId="77777777" w:rsidR="007772A2" w:rsidRDefault="007772A2" w:rsidP="00A66097"/>
    <w:p w14:paraId="7D1A584E" w14:textId="43E6FFD2" w:rsidR="007772A2" w:rsidRPr="008D1826" w:rsidRDefault="007772A2" w:rsidP="007772A2">
      <w:pPr>
        <w:ind w:left="-90"/>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 xml:space="preserve">I, the undersigned, hereby acknowledge that I have received, read, and understood the Employee Handbook for </w:t>
      </w:r>
      <w:r>
        <w:rPr>
          <w:rFonts w:eastAsia="Times New Roman" w:cstheme="minorHAnsi"/>
          <w:kern w:val="0"/>
          <w:sz w:val="24"/>
          <w:szCs w:val="24"/>
          <w:lang w:eastAsia="en-IN"/>
          <w14:ligatures w14:val="none"/>
        </w:rPr>
        <w:t>Stella Hospitality.</w:t>
      </w:r>
      <w:r w:rsidRPr="008D1826">
        <w:rPr>
          <w:rFonts w:eastAsia="Times New Roman" w:cstheme="minorHAnsi"/>
          <w:kern w:val="0"/>
          <w:sz w:val="24"/>
          <w:szCs w:val="24"/>
          <w:lang w:eastAsia="en-IN"/>
          <w14:ligatures w14:val="none"/>
        </w:rPr>
        <w:t xml:space="preserve"> I understand that this handbook contains important information regarding the company’s policies, procedures, and expectations.</w:t>
      </w:r>
    </w:p>
    <w:p w14:paraId="76BA973A" w14:textId="77777777" w:rsidR="007772A2" w:rsidRPr="00ED6617" w:rsidRDefault="007772A2" w:rsidP="007772A2">
      <w:pPr>
        <w:ind w:left="-90"/>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I acknowledge and agree to the following:</w:t>
      </w:r>
    </w:p>
    <w:p w14:paraId="6F4885AD" w14:textId="77777777" w:rsidR="007772A2" w:rsidRPr="00ED6617" w:rsidRDefault="007772A2" w:rsidP="007772A2">
      <w:pPr>
        <w:numPr>
          <w:ilvl w:val="0"/>
          <w:numId w:val="200"/>
        </w:numPr>
        <w:spacing w:before="240" w:after="240" w:line="276" w:lineRule="auto"/>
        <w:jc w:val="both"/>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I am responsible for reading and familiarizing myself with the policies, guidelines, and expectations outlined in the Employee Handbook</w:t>
      </w:r>
      <w:r w:rsidRPr="00ED6617">
        <w:rPr>
          <w:rFonts w:eastAsia="Times New Roman" w:cstheme="minorHAnsi"/>
          <w:kern w:val="0"/>
          <w:sz w:val="24"/>
          <w:szCs w:val="24"/>
          <w:lang w:eastAsia="en-IN"/>
          <w14:ligatures w14:val="none"/>
        </w:rPr>
        <w:t>.</w:t>
      </w:r>
    </w:p>
    <w:p w14:paraId="4C3D368F" w14:textId="240A240C" w:rsidR="007772A2" w:rsidRPr="00ED6617" w:rsidRDefault="007772A2" w:rsidP="007772A2">
      <w:pPr>
        <w:numPr>
          <w:ilvl w:val="0"/>
          <w:numId w:val="200"/>
        </w:numPr>
        <w:spacing w:before="240" w:after="240" w:line="276" w:lineRule="auto"/>
        <w:jc w:val="both"/>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 xml:space="preserve">I understand that the Employee Handbook is a guideline for the policies and practices at </w:t>
      </w:r>
      <w:r>
        <w:rPr>
          <w:rFonts w:eastAsia="Times New Roman" w:cstheme="minorHAnsi"/>
          <w:kern w:val="0"/>
          <w:sz w:val="24"/>
          <w:szCs w:val="24"/>
          <w:lang w:eastAsia="en-IN"/>
          <w14:ligatures w14:val="none"/>
        </w:rPr>
        <w:t>Stella Hospitality</w:t>
      </w:r>
      <w:r w:rsidRPr="008D1826">
        <w:rPr>
          <w:rFonts w:eastAsia="Times New Roman" w:cstheme="minorHAnsi"/>
          <w:kern w:val="0"/>
          <w:sz w:val="24"/>
          <w:szCs w:val="24"/>
          <w:lang w:eastAsia="en-IN"/>
          <w14:ligatures w14:val="none"/>
        </w:rPr>
        <w:t xml:space="preserve"> and does not constitute a contract of employment</w:t>
      </w:r>
      <w:r w:rsidRPr="00ED6617">
        <w:rPr>
          <w:rFonts w:eastAsia="Times New Roman" w:cstheme="minorHAnsi"/>
          <w:kern w:val="0"/>
          <w:sz w:val="24"/>
          <w:szCs w:val="24"/>
          <w:lang w:eastAsia="en-IN"/>
          <w14:ligatures w14:val="none"/>
        </w:rPr>
        <w:t>.</w:t>
      </w:r>
    </w:p>
    <w:p w14:paraId="6362D766" w14:textId="0D194862" w:rsidR="007772A2" w:rsidRPr="00ED6617" w:rsidRDefault="007772A2" w:rsidP="007772A2">
      <w:pPr>
        <w:numPr>
          <w:ilvl w:val="0"/>
          <w:numId w:val="200"/>
        </w:numPr>
        <w:spacing w:before="240" w:after="240" w:line="276" w:lineRule="auto"/>
        <w:jc w:val="both"/>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 xml:space="preserve">I agree to comply with the policies, procedures, and guidelines set forth in the handbook as a condition of my employment with </w:t>
      </w:r>
      <w:r>
        <w:rPr>
          <w:rFonts w:eastAsia="Times New Roman" w:cstheme="minorHAnsi"/>
          <w:kern w:val="0"/>
          <w:sz w:val="24"/>
          <w:szCs w:val="24"/>
          <w:lang w:eastAsia="en-IN"/>
          <w14:ligatures w14:val="none"/>
        </w:rPr>
        <w:t>Stella Hospitality</w:t>
      </w:r>
      <w:r w:rsidRPr="008D1826">
        <w:rPr>
          <w:rFonts w:eastAsia="Times New Roman" w:cstheme="minorHAnsi"/>
          <w:kern w:val="0"/>
          <w:sz w:val="24"/>
          <w:szCs w:val="24"/>
          <w:lang w:eastAsia="en-IN"/>
          <w14:ligatures w14:val="none"/>
        </w:rPr>
        <w:t>.</w:t>
      </w:r>
    </w:p>
    <w:p w14:paraId="61EE60E2" w14:textId="22EA19D2" w:rsidR="007772A2" w:rsidRPr="00ED6617" w:rsidRDefault="007772A2" w:rsidP="007772A2">
      <w:pPr>
        <w:numPr>
          <w:ilvl w:val="0"/>
          <w:numId w:val="200"/>
        </w:numPr>
        <w:spacing w:before="240" w:after="240" w:line="276" w:lineRule="auto"/>
        <w:jc w:val="both"/>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 xml:space="preserve">I understand that </w:t>
      </w:r>
      <w:r>
        <w:rPr>
          <w:rFonts w:eastAsia="Times New Roman" w:cstheme="minorHAnsi"/>
          <w:kern w:val="0"/>
          <w:sz w:val="24"/>
          <w:szCs w:val="24"/>
          <w:lang w:eastAsia="en-IN"/>
          <w14:ligatures w14:val="none"/>
        </w:rPr>
        <w:t>Stella Hospitality</w:t>
      </w:r>
      <w:r w:rsidRPr="008D1826">
        <w:rPr>
          <w:rFonts w:eastAsia="Times New Roman" w:cstheme="minorHAnsi"/>
          <w:kern w:val="0"/>
          <w:sz w:val="24"/>
          <w:szCs w:val="24"/>
          <w:lang w:eastAsia="en-IN"/>
          <w14:ligatures w14:val="none"/>
        </w:rPr>
        <w:t xml:space="preserve"> reserves the right to interpret, modify, or discontinue any provisions in the Employee Handbook at its sole discretion, with or without notic</w:t>
      </w:r>
      <w:r>
        <w:rPr>
          <w:rFonts w:eastAsia="Times New Roman" w:cstheme="minorHAnsi"/>
          <w:kern w:val="0"/>
          <w:sz w:val="24"/>
          <w:szCs w:val="24"/>
          <w:lang w:eastAsia="en-IN"/>
          <w14:ligatures w14:val="none"/>
        </w:rPr>
        <w:t>e</w:t>
      </w:r>
      <w:r w:rsidRPr="00ED6617">
        <w:rPr>
          <w:rFonts w:eastAsia="Times New Roman" w:cstheme="minorHAnsi"/>
          <w:kern w:val="0"/>
          <w:sz w:val="24"/>
          <w:szCs w:val="24"/>
          <w:lang w:eastAsia="en-IN"/>
          <w14:ligatures w14:val="none"/>
        </w:rPr>
        <w:t>.</w:t>
      </w:r>
    </w:p>
    <w:p w14:paraId="1107AF79" w14:textId="77777777" w:rsidR="007772A2" w:rsidRDefault="007772A2" w:rsidP="007772A2">
      <w:pPr>
        <w:numPr>
          <w:ilvl w:val="0"/>
          <w:numId w:val="200"/>
        </w:numPr>
        <w:spacing w:before="240" w:after="240" w:line="276" w:lineRule="auto"/>
        <w:jc w:val="both"/>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I am aware that if I have any questions regarding the content of the handbook, I can reach out to my supervisor or the Human Resources Department for clarification and assistance</w:t>
      </w:r>
      <w:r w:rsidRPr="00ED6617">
        <w:rPr>
          <w:rFonts w:eastAsia="Times New Roman" w:cstheme="minorHAnsi"/>
          <w:kern w:val="0"/>
          <w:sz w:val="24"/>
          <w:szCs w:val="24"/>
          <w:lang w:eastAsia="en-IN"/>
          <w14:ligatures w14:val="none"/>
        </w:rPr>
        <w:t>.</w:t>
      </w:r>
    </w:p>
    <w:p w14:paraId="6EE3619D" w14:textId="77777777" w:rsidR="007772A2" w:rsidRDefault="007772A2" w:rsidP="007772A2">
      <w:pPr>
        <w:rPr>
          <w:rFonts w:eastAsia="Times New Roman" w:cstheme="minorHAnsi"/>
          <w:kern w:val="0"/>
          <w:sz w:val="24"/>
          <w:szCs w:val="24"/>
          <w:lang w:eastAsia="en-IN"/>
          <w14:ligatures w14:val="none"/>
        </w:rPr>
      </w:pPr>
    </w:p>
    <w:p w14:paraId="2424A7C4" w14:textId="77777777" w:rsidR="007772A2" w:rsidRDefault="007772A2" w:rsidP="007772A2">
      <w:pPr>
        <w:rPr>
          <w:rFonts w:eastAsia="Times New Roman" w:cstheme="minorHAnsi"/>
          <w:kern w:val="0"/>
          <w:sz w:val="24"/>
          <w:szCs w:val="24"/>
          <w:lang w:eastAsia="en-IN"/>
          <w14:ligatures w14:val="none"/>
        </w:rPr>
      </w:pPr>
    </w:p>
    <w:p w14:paraId="2D44DB0D" w14:textId="4B305BE1" w:rsidR="007772A2" w:rsidRPr="007C5402" w:rsidRDefault="007772A2" w:rsidP="007772A2">
      <w:pPr>
        <w:ind w:left="720"/>
        <w:rPr>
          <w:rFonts w:eastAsia="Times New Roman" w:cstheme="minorHAnsi"/>
          <w:b/>
          <w:bCs/>
          <w:kern w:val="0"/>
          <w:sz w:val="24"/>
          <w:szCs w:val="24"/>
          <w:highlight w:val="yellow"/>
          <w:lang w:eastAsia="en-IN"/>
          <w14:ligatures w14:val="none"/>
        </w:rPr>
      </w:pPr>
      <w:r w:rsidRPr="007C5402">
        <w:rPr>
          <w:rFonts w:eastAsia="Times New Roman" w:cstheme="minorHAnsi"/>
          <w:b/>
          <w:bCs/>
          <w:kern w:val="0"/>
          <w:sz w:val="24"/>
          <w:szCs w:val="24"/>
          <w:highlight w:val="yellow"/>
          <w:lang w:eastAsia="en-IN"/>
          <w14:ligatures w14:val="none"/>
        </w:rPr>
        <w:t>Employee’s Name: ___________________________</w:t>
      </w:r>
    </w:p>
    <w:p w14:paraId="45945B30" w14:textId="510B5289" w:rsidR="007772A2" w:rsidRPr="007C5402" w:rsidRDefault="00CC074D" w:rsidP="007772A2">
      <w:pPr>
        <w:ind w:left="720"/>
        <w:rPr>
          <w:rFonts w:eastAsia="Times New Roman" w:cstheme="minorHAnsi"/>
          <w:b/>
          <w:bCs/>
          <w:kern w:val="0"/>
          <w:sz w:val="24"/>
          <w:szCs w:val="24"/>
          <w:highlight w:val="yellow"/>
          <w:lang w:eastAsia="en-IN"/>
          <w14:ligatures w14:val="none"/>
        </w:rPr>
      </w:pPr>
      <w:r w:rsidRPr="007C5402">
        <w:rPr>
          <w:rFonts w:eastAsia="Times New Roman" w:cstheme="minorHAnsi"/>
          <w:b/>
          <w:bCs/>
          <w:kern w:val="0"/>
          <w:sz w:val="24"/>
          <w:szCs w:val="24"/>
          <w:highlight w:val="yellow"/>
          <w:lang w:eastAsia="en-IN"/>
          <w14:ligatures w14:val="none"/>
        </w:rPr>
        <w:t>Designation</w:t>
      </w:r>
      <w:r w:rsidR="007772A2" w:rsidRPr="007C5402">
        <w:rPr>
          <w:rFonts w:eastAsia="Times New Roman" w:cstheme="minorHAnsi"/>
          <w:b/>
          <w:bCs/>
          <w:kern w:val="0"/>
          <w:sz w:val="24"/>
          <w:szCs w:val="24"/>
          <w:highlight w:val="yellow"/>
          <w:lang w:eastAsia="en-IN"/>
          <w14:ligatures w14:val="none"/>
        </w:rPr>
        <w:t>: ________________________________</w:t>
      </w:r>
    </w:p>
    <w:p w14:paraId="77F9AF7B" w14:textId="77777777" w:rsidR="007772A2" w:rsidRPr="007C5402" w:rsidRDefault="007772A2" w:rsidP="007772A2">
      <w:pPr>
        <w:ind w:left="720"/>
        <w:rPr>
          <w:rFonts w:eastAsia="Times New Roman" w:cstheme="minorHAnsi"/>
          <w:b/>
          <w:bCs/>
          <w:kern w:val="0"/>
          <w:sz w:val="24"/>
          <w:szCs w:val="24"/>
          <w:highlight w:val="yellow"/>
          <w:lang w:eastAsia="en-IN"/>
          <w14:ligatures w14:val="none"/>
        </w:rPr>
      </w:pPr>
      <w:r w:rsidRPr="007C5402">
        <w:rPr>
          <w:rFonts w:eastAsia="Times New Roman" w:cstheme="minorHAnsi"/>
          <w:b/>
          <w:bCs/>
          <w:kern w:val="0"/>
          <w:sz w:val="24"/>
          <w:szCs w:val="24"/>
          <w:highlight w:val="yellow"/>
          <w:lang w:eastAsia="en-IN"/>
          <w14:ligatures w14:val="none"/>
        </w:rPr>
        <w:t>Employee’s Signature: ________________________________</w:t>
      </w:r>
    </w:p>
    <w:p w14:paraId="4A92CEF5" w14:textId="40CDF466" w:rsidR="007772A2" w:rsidRPr="00A66097" w:rsidRDefault="007772A2" w:rsidP="007C7037">
      <w:pPr>
        <w:ind w:left="720"/>
      </w:pPr>
      <w:r w:rsidRPr="007C5402">
        <w:rPr>
          <w:rFonts w:eastAsia="Times New Roman" w:cstheme="minorHAnsi"/>
          <w:b/>
          <w:bCs/>
          <w:kern w:val="0"/>
          <w:sz w:val="24"/>
          <w:szCs w:val="24"/>
          <w:highlight w:val="yellow"/>
          <w:lang w:eastAsia="en-IN"/>
          <w14:ligatures w14:val="none"/>
        </w:rPr>
        <w:t>Date: _____________________________________________</w:t>
      </w:r>
    </w:p>
    <w:sectPr w:rsidR="007772A2" w:rsidRPr="00A66097" w:rsidSect="00483A84">
      <w:headerReference w:type="default" r:id="rId15"/>
      <w:footerReference w:type="default" r:id="rId16"/>
      <w:headerReference w:type="first" r:id="rId17"/>
      <w:footerReference w:type="first" r:id="rId18"/>
      <w:pgSz w:w="11906" w:h="16838"/>
      <w:pgMar w:top="1440" w:right="1440" w:bottom="1440" w:left="1440" w:header="709" w:footer="567" w:gutter="0"/>
      <w:pgBorders w:display="notFirstPage"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D1056" w14:textId="77777777" w:rsidR="00301292" w:rsidRDefault="00301292" w:rsidP="0051709C">
      <w:pPr>
        <w:spacing w:after="0" w:line="240" w:lineRule="auto"/>
      </w:pPr>
      <w:r>
        <w:separator/>
      </w:r>
    </w:p>
  </w:endnote>
  <w:endnote w:type="continuationSeparator" w:id="0">
    <w:p w14:paraId="1029ECFF" w14:textId="77777777" w:rsidR="00301292" w:rsidRDefault="00301292" w:rsidP="00517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1426148613"/>
      <w:docPartObj>
        <w:docPartGallery w:val="Page Numbers (Bottom of Page)"/>
        <w:docPartUnique/>
      </w:docPartObj>
    </w:sdtPr>
    <w:sdtContent>
      <w:p w14:paraId="5D44FD50" w14:textId="55BF1F62" w:rsidR="0051709C" w:rsidRDefault="0051709C" w:rsidP="0051709C">
        <w:pPr>
          <w:pStyle w:val="Footer"/>
        </w:pPr>
        <w:r>
          <w:rPr>
            <w:lang w:val="en-GB"/>
          </w:rPr>
          <w:t xml:space="preserve">Revision No. </w:t>
        </w:r>
        <w:r w:rsidR="00D3684A">
          <w:rPr>
            <w:lang w:val="en-GB"/>
          </w:rPr>
          <w:t>0</w:t>
        </w:r>
        <w:r>
          <w:rPr>
            <w:lang w:val="en-GB"/>
          </w:rPr>
          <w:t xml:space="preserve">1                                                                                                                                      Page | </w:t>
        </w:r>
        <w:r>
          <w:fldChar w:fldCharType="begin"/>
        </w:r>
        <w:r>
          <w:instrText>PAGE   \* MERGEFORMAT</w:instrText>
        </w:r>
        <w:r>
          <w:fldChar w:fldCharType="separate"/>
        </w:r>
        <w:r>
          <w:rPr>
            <w:lang w:val="en-GB"/>
          </w:rPr>
          <w:t>2</w:t>
        </w:r>
        <w:r>
          <w:fldChar w:fldCharType="end"/>
        </w:r>
        <w:r>
          <w:rPr>
            <w:lang w:val="en-GB"/>
          </w:rPr>
          <w:t xml:space="preserve"> </w:t>
        </w:r>
      </w:p>
    </w:sdtContent>
  </w:sdt>
  <w:p w14:paraId="44889CFE" w14:textId="77777777" w:rsidR="0051709C" w:rsidRDefault="005170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BF7B" w14:textId="700C56D0" w:rsidR="0051709C" w:rsidRDefault="0051709C" w:rsidP="0051709C">
    <w:pPr>
      <w:pStyle w:val="Footer"/>
    </w:pPr>
  </w:p>
  <w:p w14:paraId="47CDBD5B" w14:textId="7D3A7559" w:rsidR="0051709C" w:rsidRDefault="005170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29AD5" w14:textId="77777777" w:rsidR="00301292" w:rsidRDefault="00301292" w:rsidP="0051709C">
      <w:pPr>
        <w:spacing w:after="0" w:line="240" w:lineRule="auto"/>
      </w:pPr>
      <w:r>
        <w:separator/>
      </w:r>
    </w:p>
  </w:footnote>
  <w:footnote w:type="continuationSeparator" w:id="0">
    <w:p w14:paraId="3BE36C73" w14:textId="77777777" w:rsidR="00301292" w:rsidRDefault="00301292" w:rsidP="005170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E6365" w14:textId="3CD91BC0" w:rsidR="00483A84" w:rsidRDefault="00483A84">
    <w:pPr>
      <w:pStyle w:val="Header"/>
    </w:pPr>
    <w:r>
      <w:rPr>
        <w:noProof/>
      </w:rPr>
      <w:drawing>
        <wp:anchor distT="0" distB="0" distL="114300" distR="114300" simplePos="0" relativeHeight="251659264" behindDoc="1" locked="0" layoutInCell="1" allowOverlap="1" wp14:anchorId="2E65E815" wp14:editId="467CBBA0">
          <wp:simplePos x="0" y="0"/>
          <wp:positionH relativeFrom="margin">
            <wp:posOffset>1495425</wp:posOffset>
          </wp:positionH>
          <wp:positionV relativeFrom="paragraph">
            <wp:posOffset>-412115</wp:posOffset>
          </wp:positionV>
          <wp:extent cx="2556510" cy="1669415"/>
          <wp:effectExtent l="0" t="0" r="0" b="0"/>
          <wp:wrapNone/>
          <wp:docPr id="1332754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0335" name="Picture 76780335"/>
                  <pic:cNvPicPr/>
                </pic:nvPicPr>
                <pic:blipFill>
                  <a:blip r:embed="rId1">
                    <a:extLst>
                      <a:ext uri="{28A0092B-C50C-407E-A947-70E740481C1C}">
                        <a14:useLocalDpi xmlns:a14="http://schemas.microsoft.com/office/drawing/2010/main" val="0"/>
                      </a:ext>
                    </a:extLst>
                  </a:blip>
                  <a:stretch>
                    <a:fillRect/>
                  </a:stretch>
                </pic:blipFill>
                <pic:spPr>
                  <a:xfrm>
                    <a:off x="0" y="0"/>
                    <a:ext cx="2556510" cy="1669415"/>
                  </a:xfrm>
                  <a:prstGeom prst="rect">
                    <a:avLst/>
                  </a:prstGeom>
                </pic:spPr>
              </pic:pic>
            </a:graphicData>
          </a:graphic>
          <wp14:sizeRelH relativeFrom="margin">
            <wp14:pctWidth>0</wp14:pctWidth>
          </wp14:sizeRelH>
          <wp14:sizeRelV relativeFrom="margin">
            <wp14:pctHeight>0</wp14:pctHeight>
          </wp14:sizeRelV>
        </wp:anchor>
      </w:drawing>
    </w:r>
  </w:p>
  <w:p w14:paraId="3B7772D6" w14:textId="77777777" w:rsidR="00483A84" w:rsidRDefault="00483A84">
    <w:pPr>
      <w:pStyle w:val="Header"/>
    </w:pPr>
  </w:p>
  <w:p w14:paraId="1320C89D" w14:textId="30DF925C" w:rsidR="00483A84" w:rsidRDefault="00483A84">
    <w:pPr>
      <w:pStyle w:val="Header"/>
    </w:pPr>
  </w:p>
  <w:p w14:paraId="2049EE3F" w14:textId="3B516694" w:rsidR="0051709C" w:rsidRDefault="0051709C">
    <w:pPr>
      <w:pStyle w:val="Header"/>
    </w:pPr>
  </w:p>
  <w:p w14:paraId="6067B1BB" w14:textId="77777777" w:rsidR="006955A7" w:rsidRDefault="006955A7">
    <w:pPr>
      <w:pStyle w:val="Header"/>
    </w:pPr>
  </w:p>
  <w:p w14:paraId="5BE06F50" w14:textId="77777777" w:rsidR="006955A7" w:rsidRDefault="006955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DA53" w14:textId="77777777" w:rsidR="0051709C" w:rsidRDefault="0051709C">
    <w:pPr>
      <w:pStyle w:val="Header"/>
    </w:pPr>
  </w:p>
  <w:p w14:paraId="44C4F0F7" w14:textId="36F084AF" w:rsidR="0051709C" w:rsidRDefault="005170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6A3"/>
    <w:multiLevelType w:val="multilevel"/>
    <w:tmpl w:val="2666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960AF"/>
    <w:multiLevelType w:val="multilevel"/>
    <w:tmpl w:val="D75E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4049C"/>
    <w:multiLevelType w:val="multilevel"/>
    <w:tmpl w:val="5614B4C6"/>
    <w:lvl w:ilvl="0">
      <w:start w:val="1"/>
      <w:numFmt w:val="bullet"/>
      <w:lvlText w:val="o"/>
      <w:lvlJc w:val="left"/>
      <w:pPr>
        <w:tabs>
          <w:tab w:val="num" w:pos="1494"/>
        </w:tabs>
        <w:ind w:left="1494" w:hanging="360"/>
      </w:pPr>
      <w:rPr>
        <w:rFonts w:ascii="Courier New" w:hAnsi="Courier New" w:cs="Courier New" w:hint="default"/>
        <w:color w:val="222A35" w:themeColor="text2" w:themeShade="80"/>
        <w:sz w:val="24"/>
        <w:szCs w:val="24"/>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 w15:restartNumberingAfterBreak="0">
    <w:nsid w:val="01C812A0"/>
    <w:multiLevelType w:val="hybridMultilevel"/>
    <w:tmpl w:val="7BB8A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5808C7"/>
    <w:multiLevelType w:val="multilevel"/>
    <w:tmpl w:val="D800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26EC5"/>
    <w:multiLevelType w:val="multilevel"/>
    <w:tmpl w:val="B85E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B69EA"/>
    <w:multiLevelType w:val="multilevel"/>
    <w:tmpl w:val="F6A6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618F8"/>
    <w:multiLevelType w:val="multilevel"/>
    <w:tmpl w:val="543E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90940"/>
    <w:multiLevelType w:val="multilevel"/>
    <w:tmpl w:val="21DC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67FAB"/>
    <w:multiLevelType w:val="multilevel"/>
    <w:tmpl w:val="498A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A3FB1"/>
    <w:multiLevelType w:val="multilevel"/>
    <w:tmpl w:val="329C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F0599"/>
    <w:multiLevelType w:val="multilevel"/>
    <w:tmpl w:val="F580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591D5A"/>
    <w:multiLevelType w:val="multilevel"/>
    <w:tmpl w:val="94BA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E63DCF"/>
    <w:multiLevelType w:val="multilevel"/>
    <w:tmpl w:val="CB62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E6F51"/>
    <w:multiLevelType w:val="multilevel"/>
    <w:tmpl w:val="7E2C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72397B"/>
    <w:multiLevelType w:val="multilevel"/>
    <w:tmpl w:val="EB5E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54273F"/>
    <w:multiLevelType w:val="multilevel"/>
    <w:tmpl w:val="CADC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F548A1"/>
    <w:multiLevelType w:val="multilevel"/>
    <w:tmpl w:val="FED6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D8443F"/>
    <w:multiLevelType w:val="multilevel"/>
    <w:tmpl w:val="F4E4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F75E06"/>
    <w:multiLevelType w:val="multilevel"/>
    <w:tmpl w:val="BE84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16027D"/>
    <w:multiLevelType w:val="multilevel"/>
    <w:tmpl w:val="3B58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32556F"/>
    <w:multiLevelType w:val="multilevel"/>
    <w:tmpl w:val="8F2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9F22A5"/>
    <w:multiLevelType w:val="multilevel"/>
    <w:tmpl w:val="776A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3516A7"/>
    <w:multiLevelType w:val="multilevel"/>
    <w:tmpl w:val="77EA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8C17C7"/>
    <w:multiLevelType w:val="multilevel"/>
    <w:tmpl w:val="B934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915875"/>
    <w:multiLevelType w:val="multilevel"/>
    <w:tmpl w:val="A494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1E021D"/>
    <w:multiLevelType w:val="multilevel"/>
    <w:tmpl w:val="A51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3C02A1"/>
    <w:multiLevelType w:val="multilevel"/>
    <w:tmpl w:val="10E0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465625"/>
    <w:multiLevelType w:val="multilevel"/>
    <w:tmpl w:val="32D0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6F7738"/>
    <w:multiLevelType w:val="multilevel"/>
    <w:tmpl w:val="BD4A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A94379"/>
    <w:multiLevelType w:val="multilevel"/>
    <w:tmpl w:val="7CB0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BF77FA"/>
    <w:multiLevelType w:val="multilevel"/>
    <w:tmpl w:val="03BA7894"/>
    <w:lvl w:ilvl="0">
      <w:start w:val="1"/>
      <w:numFmt w:val="bullet"/>
      <w:lvlText w:val=""/>
      <w:lvlJc w:val="left"/>
      <w:pPr>
        <w:tabs>
          <w:tab w:val="num" w:pos="1003"/>
        </w:tabs>
        <w:ind w:left="1003" w:hanging="360"/>
      </w:pPr>
      <w:rPr>
        <w:rFonts w:ascii="Symbol" w:hAnsi="Symbol" w:hint="default"/>
        <w:sz w:val="20"/>
      </w:rPr>
    </w:lvl>
    <w:lvl w:ilvl="1" w:tentative="1">
      <w:start w:val="1"/>
      <w:numFmt w:val="bullet"/>
      <w:lvlText w:val="o"/>
      <w:lvlJc w:val="left"/>
      <w:pPr>
        <w:tabs>
          <w:tab w:val="num" w:pos="1723"/>
        </w:tabs>
        <w:ind w:left="1723" w:hanging="360"/>
      </w:pPr>
      <w:rPr>
        <w:rFonts w:ascii="Courier New" w:hAnsi="Courier New" w:hint="default"/>
        <w:sz w:val="20"/>
      </w:rPr>
    </w:lvl>
    <w:lvl w:ilvl="2" w:tentative="1">
      <w:start w:val="1"/>
      <w:numFmt w:val="bullet"/>
      <w:lvlText w:val=""/>
      <w:lvlJc w:val="left"/>
      <w:pPr>
        <w:tabs>
          <w:tab w:val="num" w:pos="2443"/>
        </w:tabs>
        <w:ind w:left="2443" w:hanging="360"/>
      </w:pPr>
      <w:rPr>
        <w:rFonts w:ascii="Wingdings" w:hAnsi="Wingdings" w:hint="default"/>
        <w:sz w:val="20"/>
      </w:rPr>
    </w:lvl>
    <w:lvl w:ilvl="3" w:tentative="1">
      <w:start w:val="1"/>
      <w:numFmt w:val="bullet"/>
      <w:lvlText w:val=""/>
      <w:lvlJc w:val="left"/>
      <w:pPr>
        <w:tabs>
          <w:tab w:val="num" w:pos="3163"/>
        </w:tabs>
        <w:ind w:left="3163" w:hanging="360"/>
      </w:pPr>
      <w:rPr>
        <w:rFonts w:ascii="Wingdings" w:hAnsi="Wingdings" w:hint="default"/>
        <w:sz w:val="20"/>
      </w:rPr>
    </w:lvl>
    <w:lvl w:ilvl="4" w:tentative="1">
      <w:start w:val="1"/>
      <w:numFmt w:val="bullet"/>
      <w:lvlText w:val=""/>
      <w:lvlJc w:val="left"/>
      <w:pPr>
        <w:tabs>
          <w:tab w:val="num" w:pos="3883"/>
        </w:tabs>
        <w:ind w:left="3883" w:hanging="360"/>
      </w:pPr>
      <w:rPr>
        <w:rFonts w:ascii="Wingdings" w:hAnsi="Wingdings" w:hint="default"/>
        <w:sz w:val="20"/>
      </w:rPr>
    </w:lvl>
    <w:lvl w:ilvl="5" w:tentative="1">
      <w:start w:val="1"/>
      <w:numFmt w:val="bullet"/>
      <w:lvlText w:val=""/>
      <w:lvlJc w:val="left"/>
      <w:pPr>
        <w:tabs>
          <w:tab w:val="num" w:pos="4603"/>
        </w:tabs>
        <w:ind w:left="4603" w:hanging="360"/>
      </w:pPr>
      <w:rPr>
        <w:rFonts w:ascii="Wingdings" w:hAnsi="Wingdings" w:hint="default"/>
        <w:sz w:val="20"/>
      </w:rPr>
    </w:lvl>
    <w:lvl w:ilvl="6" w:tentative="1">
      <w:start w:val="1"/>
      <w:numFmt w:val="bullet"/>
      <w:lvlText w:val=""/>
      <w:lvlJc w:val="left"/>
      <w:pPr>
        <w:tabs>
          <w:tab w:val="num" w:pos="5323"/>
        </w:tabs>
        <w:ind w:left="5323" w:hanging="360"/>
      </w:pPr>
      <w:rPr>
        <w:rFonts w:ascii="Wingdings" w:hAnsi="Wingdings" w:hint="default"/>
        <w:sz w:val="20"/>
      </w:rPr>
    </w:lvl>
    <w:lvl w:ilvl="7" w:tentative="1">
      <w:start w:val="1"/>
      <w:numFmt w:val="bullet"/>
      <w:lvlText w:val=""/>
      <w:lvlJc w:val="left"/>
      <w:pPr>
        <w:tabs>
          <w:tab w:val="num" w:pos="6043"/>
        </w:tabs>
        <w:ind w:left="6043" w:hanging="360"/>
      </w:pPr>
      <w:rPr>
        <w:rFonts w:ascii="Wingdings" w:hAnsi="Wingdings" w:hint="default"/>
        <w:sz w:val="20"/>
      </w:rPr>
    </w:lvl>
    <w:lvl w:ilvl="8" w:tentative="1">
      <w:start w:val="1"/>
      <w:numFmt w:val="bullet"/>
      <w:lvlText w:val=""/>
      <w:lvlJc w:val="left"/>
      <w:pPr>
        <w:tabs>
          <w:tab w:val="num" w:pos="6763"/>
        </w:tabs>
        <w:ind w:left="6763" w:hanging="360"/>
      </w:pPr>
      <w:rPr>
        <w:rFonts w:ascii="Wingdings" w:hAnsi="Wingdings" w:hint="default"/>
        <w:sz w:val="20"/>
      </w:rPr>
    </w:lvl>
  </w:abstractNum>
  <w:abstractNum w:abstractNumId="32" w15:restartNumberingAfterBreak="0">
    <w:nsid w:val="12186363"/>
    <w:multiLevelType w:val="multilevel"/>
    <w:tmpl w:val="0F86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254959"/>
    <w:multiLevelType w:val="multilevel"/>
    <w:tmpl w:val="49F2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8B0226"/>
    <w:multiLevelType w:val="multilevel"/>
    <w:tmpl w:val="26E0B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C84371"/>
    <w:multiLevelType w:val="multilevel"/>
    <w:tmpl w:val="0BCC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8D4B0F"/>
    <w:multiLevelType w:val="multilevel"/>
    <w:tmpl w:val="8CA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4F4D7A"/>
    <w:multiLevelType w:val="multilevel"/>
    <w:tmpl w:val="2A042D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14EE11F3"/>
    <w:multiLevelType w:val="multilevel"/>
    <w:tmpl w:val="A30E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A76B84"/>
    <w:multiLevelType w:val="multilevel"/>
    <w:tmpl w:val="E8C0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C35089"/>
    <w:multiLevelType w:val="multilevel"/>
    <w:tmpl w:val="BB6A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AA71A0"/>
    <w:multiLevelType w:val="hybridMultilevel"/>
    <w:tmpl w:val="CF42A072"/>
    <w:lvl w:ilvl="0" w:tplc="992E045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18DB4C13"/>
    <w:multiLevelType w:val="multilevel"/>
    <w:tmpl w:val="91A0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9063B65"/>
    <w:multiLevelType w:val="multilevel"/>
    <w:tmpl w:val="89B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1D295C"/>
    <w:multiLevelType w:val="multilevel"/>
    <w:tmpl w:val="C358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5B618D"/>
    <w:multiLevelType w:val="multilevel"/>
    <w:tmpl w:val="5E18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AB645F"/>
    <w:multiLevelType w:val="multilevel"/>
    <w:tmpl w:val="C882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630215"/>
    <w:multiLevelType w:val="multilevel"/>
    <w:tmpl w:val="0AF6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106793"/>
    <w:multiLevelType w:val="multilevel"/>
    <w:tmpl w:val="86A4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8869AC"/>
    <w:multiLevelType w:val="multilevel"/>
    <w:tmpl w:val="61FEE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A41A54"/>
    <w:multiLevelType w:val="multilevel"/>
    <w:tmpl w:val="97AC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EF57C4"/>
    <w:multiLevelType w:val="multilevel"/>
    <w:tmpl w:val="8DF4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FE2450"/>
    <w:multiLevelType w:val="multilevel"/>
    <w:tmpl w:val="A27E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5C3CC1"/>
    <w:multiLevelType w:val="multilevel"/>
    <w:tmpl w:val="E5E6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841844"/>
    <w:multiLevelType w:val="multilevel"/>
    <w:tmpl w:val="1B56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F75413"/>
    <w:multiLevelType w:val="multilevel"/>
    <w:tmpl w:val="374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ED4723"/>
    <w:multiLevelType w:val="multilevel"/>
    <w:tmpl w:val="AEB2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FE2815"/>
    <w:multiLevelType w:val="multilevel"/>
    <w:tmpl w:val="CA52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0657F7"/>
    <w:multiLevelType w:val="multilevel"/>
    <w:tmpl w:val="DC0A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216282"/>
    <w:multiLevelType w:val="multilevel"/>
    <w:tmpl w:val="C9A0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3D14D9"/>
    <w:multiLevelType w:val="multilevel"/>
    <w:tmpl w:val="0284F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FD03271"/>
    <w:multiLevelType w:val="multilevel"/>
    <w:tmpl w:val="8AC6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2E3907"/>
    <w:multiLevelType w:val="multilevel"/>
    <w:tmpl w:val="F0C0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604282"/>
    <w:multiLevelType w:val="hybridMultilevel"/>
    <w:tmpl w:val="56AEBC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21992CF4"/>
    <w:multiLevelType w:val="multilevel"/>
    <w:tmpl w:val="A81E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8910F9"/>
    <w:multiLevelType w:val="multilevel"/>
    <w:tmpl w:val="C4C8E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3A707EB"/>
    <w:multiLevelType w:val="hybridMultilevel"/>
    <w:tmpl w:val="0330B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243703CE"/>
    <w:multiLevelType w:val="multilevel"/>
    <w:tmpl w:val="3952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9A50F1"/>
    <w:multiLevelType w:val="multilevel"/>
    <w:tmpl w:val="0E68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031D21"/>
    <w:multiLevelType w:val="multilevel"/>
    <w:tmpl w:val="4A74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427AA3"/>
    <w:multiLevelType w:val="multilevel"/>
    <w:tmpl w:val="1254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E269CA"/>
    <w:multiLevelType w:val="multilevel"/>
    <w:tmpl w:val="4C0A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6F7B87"/>
    <w:multiLevelType w:val="multilevel"/>
    <w:tmpl w:val="715A0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370AD5"/>
    <w:multiLevelType w:val="multilevel"/>
    <w:tmpl w:val="6BCE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6318AC"/>
    <w:multiLevelType w:val="multilevel"/>
    <w:tmpl w:val="5478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7723D2"/>
    <w:multiLevelType w:val="multilevel"/>
    <w:tmpl w:val="B834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C11B56"/>
    <w:multiLevelType w:val="multilevel"/>
    <w:tmpl w:val="C252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D75EAA"/>
    <w:multiLevelType w:val="multilevel"/>
    <w:tmpl w:val="ECC0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4D7500"/>
    <w:multiLevelType w:val="multilevel"/>
    <w:tmpl w:val="A2B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C56393"/>
    <w:multiLevelType w:val="multilevel"/>
    <w:tmpl w:val="A18E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CC7843"/>
    <w:multiLevelType w:val="multilevel"/>
    <w:tmpl w:val="DF542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6827FB"/>
    <w:multiLevelType w:val="multilevel"/>
    <w:tmpl w:val="21C2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7E6401"/>
    <w:multiLevelType w:val="multilevel"/>
    <w:tmpl w:val="6AC4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FE242D"/>
    <w:multiLevelType w:val="multilevel"/>
    <w:tmpl w:val="33046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700DC6"/>
    <w:multiLevelType w:val="multilevel"/>
    <w:tmpl w:val="4F64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641E92"/>
    <w:multiLevelType w:val="multilevel"/>
    <w:tmpl w:val="DCEC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A55585"/>
    <w:multiLevelType w:val="multilevel"/>
    <w:tmpl w:val="2198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D0648A"/>
    <w:multiLevelType w:val="multilevel"/>
    <w:tmpl w:val="9130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FE1354"/>
    <w:multiLevelType w:val="multilevel"/>
    <w:tmpl w:val="689A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FF11F5"/>
    <w:multiLevelType w:val="multilevel"/>
    <w:tmpl w:val="33F6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F96343"/>
    <w:multiLevelType w:val="multilevel"/>
    <w:tmpl w:val="9B16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8B4474"/>
    <w:multiLevelType w:val="multilevel"/>
    <w:tmpl w:val="D162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C220CE"/>
    <w:multiLevelType w:val="multilevel"/>
    <w:tmpl w:val="8934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5238EA"/>
    <w:multiLevelType w:val="multilevel"/>
    <w:tmpl w:val="3A204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6739F3"/>
    <w:multiLevelType w:val="multilevel"/>
    <w:tmpl w:val="B096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9667E3"/>
    <w:multiLevelType w:val="multilevel"/>
    <w:tmpl w:val="93D035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976EC7"/>
    <w:multiLevelType w:val="hybridMultilevel"/>
    <w:tmpl w:val="1EE49476"/>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7" w15:restartNumberingAfterBreak="0">
    <w:nsid w:val="36C136C3"/>
    <w:multiLevelType w:val="multilevel"/>
    <w:tmpl w:val="3E025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7032DED"/>
    <w:multiLevelType w:val="multilevel"/>
    <w:tmpl w:val="1C66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221E55"/>
    <w:multiLevelType w:val="multilevel"/>
    <w:tmpl w:val="A5D45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8277F19"/>
    <w:multiLevelType w:val="multilevel"/>
    <w:tmpl w:val="8B12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683FB9"/>
    <w:multiLevelType w:val="multilevel"/>
    <w:tmpl w:val="AF9A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32138"/>
    <w:multiLevelType w:val="multilevel"/>
    <w:tmpl w:val="2486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275D14"/>
    <w:multiLevelType w:val="multilevel"/>
    <w:tmpl w:val="2FB2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0C308E"/>
    <w:multiLevelType w:val="multilevel"/>
    <w:tmpl w:val="065E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043857"/>
    <w:multiLevelType w:val="multilevel"/>
    <w:tmpl w:val="565A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0A1DF5"/>
    <w:multiLevelType w:val="multilevel"/>
    <w:tmpl w:val="D6761BD0"/>
    <w:lvl w:ilvl="0">
      <w:start w:val="1"/>
      <w:numFmt w:val="decimal"/>
      <w:lvlText w:val="%1."/>
      <w:lvlJc w:val="center"/>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7" w15:restartNumberingAfterBreak="0">
    <w:nsid w:val="3BAA2BDB"/>
    <w:multiLevelType w:val="multilevel"/>
    <w:tmpl w:val="61D0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FF78A5"/>
    <w:multiLevelType w:val="multilevel"/>
    <w:tmpl w:val="69B2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664771"/>
    <w:multiLevelType w:val="multilevel"/>
    <w:tmpl w:val="213A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6813B9"/>
    <w:multiLevelType w:val="multilevel"/>
    <w:tmpl w:val="B868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AA74EF"/>
    <w:multiLevelType w:val="multilevel"/>
    <w:tmpl w:val="75B4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5E1207"/>
    <w:multiLevelType w:val="multilevel"/>
    <w:tmpl w:val="7578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D79153C"/>
    <w:multiLevelType w:val="multilevel"/>
    <w:tmpl w:val="8B0E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8A0FFE"/>
    <w:multiLevelType w:val="multilevel"/>
    <w:tmpl w:val="4AFA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F52D8E"/>
    <w:multiLevelType w:val="multilevel"/>
    <w:tmpl w:val="C10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2F4018"/>
    <w:multiLevelType w:val="multilevel"/>
    <w:tmpl w:val="2EBC6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E5B6D04"/>
    <w:multiLevelType w:val="multilevel"/>
    <w:tmpl w:val="FFA4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BE4422"/>
    <w:multiLevelType w:val="multilevel"/>
    <w:tmpl w:val="211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9615DC"/>
    <w:multiLevelType w:val="multilevel"/>
    <w:tmpl w:val="BDE6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BC42BF"/>
    <w:multiLevelType w:val="multilevel"/>
    <w:tmpl w:val="A962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5E0641"/>
    <w:multiLevelType w:val="multilevel"/>
    <w:tmpl w:val="41AA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652248"/>
    <w:multiLevelType w:val="multilevel"/>
    <w:tmpl w:val="C164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050D18"/>
    <w:multiLevelType w:val="multilevel"/>
    <w:tmpl w:val="F906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3A0171"/>
    <w:multiLevelType w:val="multilevel"/>
    <w:tmpl w:val="7780F52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5" w15:restartNumberingAfterBreak="0">
    <w:nsid w:val="41906896"/>
    <w:multiLevelType w:val="multilevel"/>
    <w:tmpl w:val="0B7C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D7652F"/>
    <w:multiLevelType w:val="multilevel"/>
    <w:tmpl w:val="2926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3E75D1"/>
    <w:multiLevelType w:val="multilevel"/>
    <w:tmpl w:val="2A6A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AF4E4A"/>
    <w:multiLevelType w:val="multilevel"/>
    <w:tmpl w:val="4E18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842D21"/>
    <w:multiLevelType w:val="multilevel"/>
    <w:tmpl w:val="03CC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31209D"/>
    <w:multiLevelType w:val="multilevel"/>
    <w:tmpl w:val="BC28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56B6EA7"/>
    <w:multiLevelType w:val="multilevel"/>
    <w:tmpl w:val="9F00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E61744"/>
    <w:multiLevelType w:val="multilevel"/>
    <w:tmpl w:val="A776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036A30"/>
    <w:multiLevelType w:val="multilevel"/>
    <w:tmpl w:val="0386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80A5998"/>
    <w:multiLevelType w:val="multilevel"/>
    <w:tmpl w:val="DFB49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8216F36"/>
    <w:multiLevelType w:val="multilevel"/>
    <w:tmpl w:val="81A4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5E0E6F"/>
    <w:multiLevelType w:val="multilevel"/>
    <w:tmpl w:val="F5E84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8FA6B0A"/>
    <w:multiLevelType w:val="multilevel"/>
    <w:tmpl w:val="6EB8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5625FA"/>
    <w:multiLevelType w:val="multilevel"/>
    <w:tmpl w:val="1F52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602E39"/>
    <w:multiLevelType w:val="multilevel"/>
    <w:tmpl w:val="EA8E1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7A5D7A"/>
    <w:multiLevelType w:val="multilevel"/>
    <w:tmpl w:val="DCB0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9758D2"/>
    <w:multiLevelType w:val="multilevel"/>
    <w:tmpl w:val="8832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5B38B8"/>
    <w:multiLevelType w:val="multilevel"/>
    <w:tmpl w:val="5E8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74592A"/>
    <w:multiLevelType w:val="multilevel"/>
    <w:tmpl w:val="C16E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787B94"/>
    <w:multiLevelType w:val="multilevel"/>
    <w:tmpl w:val="7188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8447D6"/>
    <w:multiLevelType w:val="multilevel"/>
    <w:tmpl w:val="4A1C9224"/>
    <w:lvl w:ilvl="0">
      <w:start w:val="1"/>
      <w:numFmt w:val="bullet"/>
      <w:lvlText w:val=""/>
      <w:lvlJc w:val="left"/>
      <w:pPr>
        <w:tabs>
          <w:tab w:val="num" w:pos="1003"/>
        </w:tabs>
        <w:ind w:left="1003" w:hanging="360"/>
      </w:pPr>
      <w:rPr>
        <w:rFonts w:ascii="Symbol" w:hAnsi="Symbol" w:hint="default"/>
        <w:sz w:val="20"/>
      </w:rPr>
    </w:lvl>
    <w:lvl w:ilvl="1" w:tentative="1">
      <w:start w:val="1"/>
      <w:numFmt w:val="bullet"/>
      <w:lvlText w:val="o"/>
      <w:lvlJc w:val="left"/>
      <w:pPr>
        <w:tabs>
          <w:tab w:val="num" w:pos="1723"/>
        </w:tabs>
        <w:ind w:left="1723" w:hanging="360"/>
      </w:pPr>
      <w:rPr>
        <w:rFonts w:ascii="Courier New" w:hAnsi="Courier New" w:hint="default"/>
        <w:sz w:val="20"/>
      </w:rPr>
    </w:lvl>
    <w:lvl w:ilvl="2" w:tentative="1">
      <w:start w:val="1"/>
      <w:numFmt w:val="bullet"/>
      <w:lvlText w:val=""/>
      <w:lvlJc w:val="left"/>
      <w:pPr>
        <w:tabs>
          <w:tab w:val="num" w:pos="2443"/>
        </w:tabs>
        <w:ind w:left="2443" w:hanging="360"/>
      </w:pPr>
      <w:rPr>
        <w:rFonts w:ascii="Wingdings" w:hAnsi="Wingdings" w:hint="default"/>
        <w:sz w:val="20"/>
      </w:rPr>
    </w:lvl>
    <w:lvl w:ilvl="3" w:tentative="1">
      <w:start w:val="1"/>
      <w:numFmt w:val="bullet"/>
      <w:lvlText w:val=""/>
      <w:lvlJc w:val="left"/>
      <w:pPr>
        <w:tabs>
          <w:tab w:val="num" w:pos="3163"/>
        </w:tabs>
        <w:ind w:left="3163" w:hanging="360"/>
      </w:pPr>
      <w:rPr>
        <w:rFonts w:ascii="Wingdings" w:hAnsi="Wingdings" w:hint="default"/>
        <w:sz w:val="20"/>
      </w:rPr>
    </w:lvl>
    <w:lvl w:ilvl="4" w:tentative="1">
      <w:start w:val="1"/>
      <w:numFmt w:val="bullet"/>
      <w:lvlText w:val=""/>
      <w:lvlJc w:val="left"/>
      <w:pPr>
        <w:tabs>
          <w:tab w:val="num" w:pos="3883"/>
        </w:tabs>
        <w:ind w:left="3883" w:hanging="360"/>
      </w:pPr>
      <w:rPr>
        <w:rFonts w:ascii="Wingdings" w:hAnsi="Wingdings" w:hint="default"/>
        <w:sz w:val="20"/>
      </w:rPr>
    </w:lvl>
    <w:lvl w:ilvl="5" w:tentative="1">
      <w:start w:val="1"/>
      <w:numFmt w:val="bullet"/>
      <w:lvlText w:val=""/>
      <w:lvlJc w:val="left"/>
      <w:pPr>
        <w:tabs>
          <w:tab w:val="num" w:pos="4603"/>
        </w:tabs>
        <w:ind w:left="4603" w:hanging="360"/>
      </w:pPr>
      <w:rPr>
        <w:rFonts w:ascii="Wingdings" w:hAnsi="Wingdings" w:hint="default"/>
        <w:sz w:val="20"/>
      </w:rPr>
    </w:lvl>
    <w:lvl w:ilvl="6" w:tentative="1">
      <w:start w:val="1"/>
      <w:numFmt w:val="bullet"/>
      <w:lvlText w:val=""/>
      <w:lvlJc w:val="left"/>
      <w:pPr>
        <w:tabs>
          <w:tab w:val="num" w:pos="5323"/>
        </w:tabs>
        <w:ind w:left="5323" w:hanging="360"/>
      </w:pPr>
      <w:rPr>
        <w:rFonts w:ascii="Wingdings" w:hAnsi="Wingdings" w:hint="default"/>
        <w:sz w:val="20"/>
      </w:rPr>
    </w:lvl>
    <w:lvl w:ilvl="7" w:tentative="1">
      <w:start w:val="1"/>
      <w:numFmt w:val="bullet"/>
      <w:lvlText w:val=""/>
      <w:lvlJc w:val="left"/>
      <w:pPr>
        <w:tabs>
          <w:tab w:val="num" w:pos="6043"/>
        </w:tabs>
        <w:ind w:left="6043" w:hanging="360"/>
      </w:pPr>
      <w:rPr>
        <w:rFonts w:ascii="Wingdings" w:hAnsi="Wingdings" w:hint="default"/>
        <w:sz w:val="20"/>
      </w:rPr>
    </w:lvl>
    <w:lvl w:ilvl="8" w:tentative="1">
      <w:start w:val="1"/>
      <w:numFmt w:val="bullet"/>
      <w:lvlText w:val=""/>
      <w:lvlJc w:val="left"/>
      <w:pPr>
        <w:tabs>
          <w:tab w:val="num" w:pos="6763"/>
        </w:tabs>
        <w:ind w:left="6763" w:hanging="360"/>
      </w:pPr>
      <w:rPr>
        <w:rFonts w:ascii="Wingdings" w:hAnsi="Wingdings" w:hint="default"/>
        <w:sz w:val="20"/>
      </w:rPr>
    </w:lvl>
  </w:abstractNum>
  <w:abstractNum w:abstractNumId="146" w15:restartNumberingAfterBreak="0">
    <w:nsid w:val="4B890C27"/>
    <w:multiLevelType w:val="multilevel"/>
    <w:tmpl w:val="A98A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BC263C"/>
    <w:multiLevelType w:val="multilevel"/>
    <w:tmpl w:val="0380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8B19C3"/>
    <w:multiLevelType w:val="multilevel"/>
    <w:tmpl w:val="E2E2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09724D"/>
    <w:multiLevelType w:val="multilevel"/>
    <w:tmpl w:val="8A10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456A18"/>
    <w:multiLevelType w:val="multilevel"/>
    <w:tmpl w:val="B97A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585B24"/>
    <w:multiLevelType w:val="multilevel"/>
    <w:tmpl w:val="5ABA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F20485D"/>
    <w:multiLevelType w:val="multilevel"/>
    <w:tmpl w:val="D542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4C502F"/>
    <w:multiLevelType w:val="multilevel"/>
    <w:tmpl w:val="CB96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0382C6E"/>
    <w:multiLevelType w:val="multilevel"/>
    <w:tmpl w:val="897283D2"/>
    <w:lvl w:ilvl="0">
      <w:start w:val="1"/>
      <w:numFmt w:val="bullet"/>
      <w:lvlText w:val=""/>
      <w:lvlJc w:val="left"/>
      <w:pPr>
        <w:tabs>
          <w:tab w:val="num" w:pos="1494"/>
        </w:tabs>
        <w:ind w:left="1494" w:hanging="360"/>
      </w:pPr>
      <w:rPr>
        <w:rFonts w:ascii="Symbol" w:hAnsi="Symbol" w:hint="default"/>
        <w:color w:val="222A35" w:themeColor="text2" w:themeShade="80"/>
        <w:sz w:val="24"/>
        <w:szCs w:val="24"/>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55" w15:restartNumberingAfterBreak="0">
    <w:nsid w:val="509E7AD3"/>
    <w:multiLevelType w:val="multilevel"/>
    <w:tmpl w:val="A892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80588A"/>
    <w:multiLevelType w:val="multilevel"/>
    <w:tmpl w:val="C15A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915BD9"/>
    <w:multiLevelType w:val="multilevel"/>
    <w:tmpl w:val="A1C0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1EF080C"/>
    <w:multiLevelType w:val="multilevel"/>
    <w:tmpl w:val="E882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077159"/>
    <w:multiLevelType w:val="multilevel"/>
    <w:tmpl w:val="6C04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92561D"/>
    <w:multiLevelType w:val="multilevel"/>
    <w:tmpl w:val="AF0C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A103ED"/>
    <w:multiLevelType w:val="multilevel"/>
    <w:tmpl w:val="AD4A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4563D18"/>
    <w:multiLevelType w:val="multilevel"/>
    <w:tmpl w:val="F60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783DB8"/>
    <w:multiLevelType w:val="multilevel"/>
    <w:tmpl w:val="0872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E21B97"/>
    <w:multiLevelType w:val="multilevel"/>
    <w:tmpl w:val="6416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50E2F3E"/>
    <w:multiLevelType w:val="multilevel"/>
    <w:tmpl w:val="150A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153163"/>
    <w:multiLevelType w:val="multilevel"/>
    <w:tmpl w:val="D050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20296C"/>
    <w:multiLevelType w:val="multilevel"/>
    <w:tmpl w:val="9D7E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412199"/>
    <w:multiLevelType w:val="multilevel"/>
    <w:tmpl w:val="4664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CA2FD9"/>
    <w:multiLevelType w:val="multilevel"/>
    <w:tmpl w:val="C28E4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85329AC"/>
    <w:multiLevelType w:val="multilevel"/>
    <w:tmpl w:val="D1E0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AC6048"/>
    <w:multiLevelType w:val="multilevel"/>
    <w:tmpl w:val="D5C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E84128"/>
    <w:multiLevelType w:val="multilevel"/>
    <w:tmpl w:val="ADB0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BD2002"/>
    <w:multiLevelType w:val="multilevel"/>
    <w:tmpl w:val="620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EF2650"/>
    <w:multiLevelType w:val="multilevel"/>
    <w:tmpl w:val="CD108A7E"/>
    <w:lvl w:ilvl="0">
      <w:start w:val="1"/>
      <w:numFmt w:val="bullet"/>
      <w:lvlText w:val="o"/>
      <w:lvlJc w:val="left"/>
      <w:pPr>
        <w:tabs>
          <w:tab w:val="num" w:pos="1400"/>
        </w:tabs>
        <w:ind w:left="1400" w:hanging="360"/>
      </w:pPr>
      <w:rPr>
        <w:rFonts w:ascii="Courier New" w:hAnsi="Courier New" w:cs="Courier New" w:hint="default"/>
        <w:sz w:val="20"/>
      </w:rPr>
    </w:lvl>
    <w:lvl w:ilvl="1">
      <w:start w:val="1"/>
      <w:numFmt w:val="bullet"/>
      <w:lvlText w:val="o"/>
      <w:lvlJc w:val="left"/>
      <w:pPr>
        <w:tabs>
          <w:tab w:val="num" w:pos="2120"/>
        </w:tabs>
        <w:ind w:left="2120" w:hanging="360"/>
      </w:pPr>
      <w:rPr>
        <w:rFonts w:ascii="Courier New" w:hAnsi="Courier New" w:hint="default"/>
        <w:sz w:val="20"/>
      </w:rPr>
    </w:lvl>
    <w:lvl w:ilvl="2" w:tentative="1">
      <w:start w:val="1"/>
      <w:numFmt w:val="bullet"/>
      <w:lvlText w:val=""/>
      <w:lvlJc w:val="left"/>
      <w:pPr>
        <w:tabs>
          <w:tab w:val="num" w:pos="2840"/>
        </w:tabs>
        <w:ind w:left="2840" w:hanging="360"/>
      </w:pPr>
      <w:rPr>
        <w:rFonts w:ascii="Wingdings" w:hAnsi="Wingdings" w:hint="default"/>
        <w:sz w:val="20"/>
      </w:rPr>
    </w:lvl>
    <w:lvl w:ilvl="3" w:tentative="1">
      <w:start w:val="1"/>
      <w:numFmt w:val="bullet"/>
      <w:lvlText w:val=""/>
      <w:lvlJc w:val="left"/>
      <w:pPr>
        <w:tabs>
          <w:tab w:val="num" w:pos="3560"/>
        </w:tabs>
        <w:ind w:left="3560" w:hanging="360"/>
      </w:pPr>
      <w:rPr>
        <w:rFonts w:ascii="Wingdings" w:hAnsi="Wingdings" w:hint="default"/>
        <w:sz w:val="20"/>
      </w:rPr>
    </w:lvl>
    <w:lvl w:ilvl="4" w:tentative="1">
      <w:start w:val="1"/>
      <w:numFmt w:val="bullet"/>
      <w:lvlText w:val=""/>
      <w:lvlJc w:val="left"/>
      <w:pPr>
        <w:tabs>
          <w:tab w:val="num" w:pos="4280"/>
        </w:tabs>
        <w:ind w:left="4280" w:hanging="360"/>
      </w:pPr>
      <w:rPr>
        <w:rFonts w:ascii="Wingdings" w:hAnsi="Wingdings" w:hint="default"/>
        <w:sz w:val="20"/>
      </w:rPr>
    </w:lvl>
    <w:lvl w:ilvl="5" w:tentative="1">
      <w:start w:val="1"/>
      <w:numFmt w:val="bullet"/>
      <w:lvlText w:val=""/>
      <w:lvlJc w:val="left"/>
      <w:pPr>
        <w:tabs>
          <w:tab w:val="num" w:pos="5000"/>
        </w:tabs>
        <w:ind w:left="5000" w:hanging="360"/>
      </w:pPr>
      <w:rPr>
        <w:rFonts w:ascii="Wingdings" w:hAnsi="Wingdings" w:hint="default"/>
        <w:sz w:val="20"/>
      </w:rPr>
    </w:lvl>
    <w:lvl w:ilvl="6" w:tentative="1">
      <w:start w:val="1"/>
      <w:numFmt w:val="bullet"/>
      <w:lvlText w:val=""/>
      <w:lvlJc w:val="left"/>
      <w:pPr>
        <w:tabs>
          <w:tab w:val="num" w:pos="5720"/>
        </w:tabs>
        <w:ind w:left="5720" w:hanging="360"/>
      </w:pPr>
      <w:rPr>
        <w:rFonts w:ascii="Wingdings" w:hAnsi="Wingdings" w:hint="default"/>
        <w:sz w:val="20"/>
      </w:rPr>
    </w:lvl>
    <w:lvl w:ilvl="7" w:tentative="1">
      <w:start w:val="1"/>
      <w:numFmt w:val="bullet"/>
      <w:lvlText w:val=""/>
      <w:lvlJc w:val="left"/>
      <w:pPr>
        <w:tabs>
          <w:tab w:val="num" w:pos="6440"/>
        </w:tabs>
        <w:ind w:left="6440" w:hanging="360"/>
      </w:pPr>
      <w:rPr>
        <w:rFonts w:ascii="Wingdings" w:hAnsi="Wingdings" w:hint="default"/>
        <w:sz w:val="20"/>
      </w:rPr>
    </w:lvl>
    <w:lvl w:ilvl="8" w:tentative="1">
      <w:start w:val="1"/>
      <w:numFmt w:val="bullet"/>
      <w:lvlText w:val=""/>
      <w:lvlJc w:val="left"/>
      <w:pPr>
        <w:tabs>
          <w:tab w:val="num" w:pos="7160"/>
        </w:tabs>
        <w:ind w:left="7160" w:hanging="360"/>
      </w:pPr>
      <w:rPr>
        <w:rFonts w:ascii="Wingdings" w:hAnsi="Wingdings" w:hint="default"/>
        <w:sz w:val="20"/>
      </w:rPr>
    </w:lvl>
  </w:abstractNum>
  <w:abstractNum w:abstractNumId="175" w15:restartNumberingAfterBreak="0">
    <w:nsid w:val="5BF3537D"/>
    <w:multiLevelType w:val="multilevel"/>
    <w:tmpl w:val="32A6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8A5A9F"/>
    <w:multiLevelType w:val="multilevel"/>
    <w:tmpl w:val="B72E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A8736E"/>
    <w:multiLevelType w:val="multilevel"/>
    <w:tmpl w:val="41D0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F27EDA"/>
    <w:multiLevelType w:val="multilevel"/>
    <w:tmpl w:val="7AE0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E6A5B24"/>
    <w:multiLevelType w:val="multilevel"/>
    <w:tmpl w:val="84C0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6C1B12"/>
    <w:multiLevelType w:val="multilevel"/>
    <w:tmpl w:val="7B8E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CA3015"/>
    <w:multiLevelType w:val="multilevel"/>
    <w:tmpl w:val="9F5A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2D15E6"/>
    <w:multiLevelType w:val="multilevel"/>
    <w:tmpl w:val="9F56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6204B8"/>
    <w:multiLevelType w:val="multilevel"/>
    <w:tmpl w:val="6850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FC0F8B"/>
    <w:multiLevelType w:val="multilevel"/>
    <w:tmpl w:val="EAC6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27773D"/>
    <w:multiLevelType w:val="multilevel"/>
    <w:tmpl w:val="854E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0E62B24"/>
    <w:multiLevelType w:val="multilevel"/>
    <w:tmpl w:val="9CA2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0EA323B"/>
    <w:multiLevelType w:val="multilevel"/>
    <w:tmpl w:val="8F50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147F12"/>
    <w:multiLevelType w:val="multilevel"/>
    <w:tmpl w:val="5EBA8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1774D36"/>
    <w:multiLevelType w:val="multilevel"/>
    <w:tmpl w:val="A94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35F79FE"/>
    <w:multiLevelType w:val="multilevel"/>
    <w:tmpl w:val="BC66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537383F"/>
    <w:multiLevelType w:val="multilevel"/>
    <w:tmpl w:val="28EE8978"/>
    <w:lvl w:ilvl="0">
      <w:start w:val="1"/>
      <w:numFmt w:val="bullet"/>
      <w:lvlText w:val=""/>
      <w:lvlJc w:val="left"/>
      <w:pPr>
        <w:tabs>
          <w:tab w:val="num" w:pos="1003"/>
        </w:tabs>
        <w:ind w:left="1003" w:hanging="360"/>
      </w:pPr>
      <w:rPr>
        <w:rFonts w:ascii="Symbol" w:hAnsi="Symbol" w:hint="default"/>
        <w:sz w:val="20"/>
      </w:rPr>
    </w:lvl>
    <w:lvl w:ilvl="1" w:tentative="1">
      <w:start w:val="1"/>
      <w:numFmt w:val="bullet"/>
      <w:lvlText w:val="o"/>
      <w:lvlJc w:val="left"/>
      <w:pPr>
        <w:tabs>
          <w:tab w:val="num" w:pos="1723"/>
        </w:tabs>
        <w:ind w:left="1723" w:hanging="360"/>
      </w:pPr>
      <w:rPr>
        <w:rFonts w:ascii="Courier New" w:hAnsi="Courier New" w:hint="default"/>
        <w:sz w:val="20"/>
      </w:rPr>
    </w:lvl>
    <w:lvl w:ilvl="2" w:tentative="1">
      <w:start w:val="1"/>
      <w:numFmt w:val="bullet"/>
      <w:lvlText w:val=""/>
      <w:lvlJc w:val="left"/>
      <w:pPr>
        <w:tabs>
          <w:tab w:val="num" w:pos="2443"/>
        </w:tabs>
        <w:ind w:left="2443" w:hanging="360"/>
      </w:pPr>
      <w:rPr>
        <w:rFonts w:ascii="Wingdings" w:hAnsi="Wingdings" w:hint="default"/>
        <w:sz w:val="20"/>
      </w:rPr>
    </w:lvl>
    <w:lvl w:ilvl="3" w:tentative="1">
      <w:start w:val="1"/>
      <w:numFmt w:val="bullet"/>
      <w:lvlText w:val=""/>
      <w:lvlJc w:val="left"/>
      <w:pPr>
        <w:tabs>
          <w:tab w:val="num" w:pos="3163"/>
        </w:tabs>
        <w:ind w:left="3163" w:hanging="360"/>
      </w:pPr>
      <w:rPr>
        <w:rFonts w:ascii="Wingdings" w:hAnsi="Wingdings" w:hint="default"/>
        <w:sz w:val="20"/>
      </w:rPr>
    </w:lvl>
    <w:lvl w:ilvl="4" w:tentative="1">
      <w:start w:val="1"/>
      <w:numFmt w:val="bullet"/>
      <w:lvlText w:val=""/>
      <w:lvlJc w:val="left"/>
      <w:pPr>
        <w:tabs>
          <w:tab w:val="num" w:pos="3883"/>
        </w:tabs>
        <w:ind w:left="3883" w:hanging="360"/>
      </w:pPr>
      <w:rPr>
        <w:rFonts w:ascii="Wingdings" w:hAnsi="Wingdings" w:hint="default"/>
        <w:sz w:val="20"/>
      </w:rPr>
    </w:lvl>
    <w:lvl w:ilvl="5" w:tentative="1">
      <w:start w:val="1"/>
      <w:numFmt w:val="bullet"/>
      <w:lvlText w:val=""/>
      <w:lvlJc w:val="left"/>
      <w:pPr>
        <w:tabs>
          <w:tab w:val="num" w:pos="4603"/>
        </w:tabs>
        <w:ind w:left="4603" w:hanging="360"/>
      </w:pPr>
      <w:rPr>
        <w:rFonts w:ascii="Wingdings" w:hAnsi="Wingdings" w:hint="default"/>
        <w:sz w:val="20"/>
      </w:rPr>
    </w:lvl>
    <w:lvl w:ilvl="6" w:tentative="1">
      <w:start w:val="1"/>
      <w:numFmt w:val="bullet"/>
      <w:lvlText w:val=""/>
      <w:lvlJc w:val="left"/>
      <w:pPr>
        <w:tabs>
          <w:tab w:val="num" w:pos="5323"/>
        </w:tabs>
        <w:ind w:left="5323" w:hanging="360"/>
      </w:pPr>
      <w:rPr>
        <w:rFonts w:ascii="Wingdings" w:hAnsi="Wingdings" w:hint="default"/>
        <w:sz w:val="20"/>
      </w:rPr>
    </w:lvl>
    <w:lvl w:ilvl="7" w:tentative="1">
      <w:start w:val="1"/>
      <w:numFmt w:val="bullet"/>
      <w:lvlText w:val=""/>
      <w:lvlJc w:val="left"/>
      <w:pPr>
        <w:tabs>
          <w:tab w:val="num" w:pos="6043"/>
        </w:tabs>
        <w:ind w:left="6043" w:hanging="360"/>
      </w:pPr>
      <w:rPr>
        <w:rFonts w:ascii="Wingdings" w:hAnsi="Wingdings" w:hint="default"/>
        <w:sz w:val="20"/>
      </w:rPr>
    </w:lvl>
    <w:lvl w:ilvl="8" w:tentative="1">
      <w:start w:val="1"/>
      <w:numFmt w:val="bullet"/>
      <w:lvlText w:val=""/>
      <w:lvlJc w:val="left"/>
      <w:pPr>
        <w:tabs>
          <w:tab w:val="num" w:pos="6763"/>
        </w:tabs>
        <w:ind w:left="6763" w:hanging="360"/>
      </w:pPr>
      <w:rPr>
        <w:rFonts w:ascii="Wingdings" w:hAnsi="Wingdings" w:hint="default"/>
        <w:sz w:val="20"/>
      </w:rPr>
    </w:lvl>
  </w:abstractNum>
  <w:abstractNum w:abstractNumId="192" w15:restartNumberingAfterBreak="0">
    <w:nsid w:val="659D12AA"/>
    <w:multiLevelType w:val="multilevel"/>
    <w:tmpl w:val="5C24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6081D63"/>
    <w:multiLevelType w:val="multilevel"/>
    <w:tmpl w:val="210C46B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4" w15:restartNumberingAfterBreak="0">
    <w:nsid w:val="66493F26"/>
    <w:multiLevelType w:val="multilevel"/>
    <w:tmpl w:val="C656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67F5FC9"/>
    <w:multiLevelType w:val="multilevel"/>
    <w:tmpl w:val="D74E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7433C64"/>
    <w:multiLevelType w:val="multilevel"/>
    <w:tmpl w:val="138A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77C4634"/>
    <w:multiLevelType w:val="multilevel"/>
    <w:tmpl w:val="132C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8E14E8F"/>
    <w:multiLevelType w:val="multilevel"/>
    <w:tmpl w:val="14EE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A650411"/>
    <w:multiLevelType w:val="multilevel"/>
    <w:tmpl w:val="66D8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B4A46F4"/>
    <w:multiLevelType w:val="multilevel"/>
    <w:tmpl w:val="A60C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1835D9"/>
    <w:multiLevelType w:val="multilevel"/>
    <w:tmpl w:val="E464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C6402E9"/>
    <w:multiLevelType w:val="multilevel"/>
    <w:tmpl w:val="A5D8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CAD0112"/>
    <w:multiLevelType w:val="multilevel"/>
    <w:tmpl w:val="5AD0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CF122BB"/>
    <w:multiLevelType w:val="multilevel"/>
    <w:tmpl w:val="1EF4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E3064A9"/>
    <w:multiLevelType w:val="multilevel"/>
    <w:tmpl w:val="EA78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E701B6B"/>
    <w:multiLevelType w:val="multilevel"/>
    <w:tmpl w:val="1D52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EAF03D5"/>
    <w:multiLevelType w:val="multilevel"/>
    <w:tmpl w:val="75DC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EF743BD"/>
    <w:multiLevelType w:val="multilevel"/>
    <w:tmpl w:val="D39C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FA971FD"/>
    <w:multiLevelType w:val="multilevel"/>
    <w:tmpl w:val="793C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FD516C6"/>
    <w:multiLevelType w:val="multilevel"/>
    <w:tmpl w:val="C21C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0B10ADA"/>
    <w:multiLevelType w:val="multilevel"/>
    <w:tmpl w:val="210E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1B628D7"/>
    <w:multiLevelType w:val="multilevel"/>
    <w:tmpl w:val="0B4C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2422ED0"/>
    <w:multiLevelType w:val="multilevel"/>
    <w:tmpl w:val="3F3A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0028C5"/>
    <w:multiLevelType w:val="multilevel"/>
    <w:tmpl w:val="8CF0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39268D9"/>
    <w:multiLevelType w:val="multilevel"/>
    <w:tmpl w:val="59F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97071B"/>
    <w:multiLevelType w:val="multilevel"/>
    <w:tmpl w:val="92CE8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5D23DD5"/>
    <w:multiLevelType w:val="multilevel"/>
    <w:tmpl w:val="9AA0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5D42058"/>
    <w:multiLevelType w:val="multilevel"/>
    <w:tmpl w:val="FE326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5F2213F"/>
    <w:multiLevelType w:val="multilevel"/>
    <w:tmpl w:val="6D5A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6376E9E"/>
    <w:multiLevelType w:val="multilevel"/>
    <w:tmpl w:val="EBB4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6502C90"/>
    <w:multiLevelType w:val="multilevel"/>
    <w:tmpl w:val="8536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6B66346"/>
    <w:multiLevelType w:val="multilevel"/>
    <w:tmpl w:val="8DC0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6C70B14"/>
    <w:multiLevelType w:val="multilevel"/>
    <w:tmpl w:val="5FC0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A641298"/>
    <w:multiLevelType w:val="multilevel"/>
    <w:tmpl w:val="F93C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B0E21FD"/>
    <w:multiLevelType w:val="multilevel"/>
    <w:tmpl w:val="64989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C047E12"/>
    <w:multiLevelType w:val="multilevel"/>
    <w:tmpl w:val="BA2A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C8E2635"/>
    <w:multiLevelType w:val="multilevel"/>
    <w:tmpl w:val="E3DAB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CFA5751"/>
    <w:multiLevelType w:val="multilevel"/>
    <w:tmpl w:val="2DB2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D8B186E"/>
    <w:multiLevelType w:val="multilevel"/>
    <w:tmpl w:val="051085EA"/>
    <w:lvl w:ilvl="0">
      <w:start w:val="1"/>
      <w:numFmt w:val="bullet"/>
      <w:lvlText w:val=""/>
      <w:lvlJc w:val="left"/>
      <w:pPr>
        <w:tabs>
          <w:tab w:val="num" w:pos="1494"/>
        </w:tabs>
        <w:ind w:left="1494" w:hanging="360"/>
      </w:pPr>
      <w:rPr>
        <w:rFonts w:ascii="Symbol" w:hAnsi="Symbol" w:hint="default"/>
        <w:color w:val="222A35" w:themeColor="text2" w:themeShade="80"/>
        <w:sz w:val="24"/>
        <w:szCs w:val="24"/>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30" w15:restartNumberingAfterBreak="0">
    <w:nsid w:val="7DE4736C"/>
    <w:multiLevelType w:val="hybridMultilevel"/>
    <w:tmpl w:val="A1D604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1" w15:restartNumberingAfterBreak="0">
    <w:nsid w:val="7DF91635"/>
    <w:multiLevelType w:val="multilevel"/>
    <w:tmpl w:val="2F62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E002398"/>
    <w:multiLevelType w:val="multilevel"/>
    <w:tmpl w:val="4844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E8B5BF2"/>
    <w:multiLevelType w:val="multilevel"/>
    <w:tmpl w:val="281A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EC225BB"/>
    <w:multiLevelType w:val="multilevel"/>
    <w:tmpl w:val="4E9C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C23B5A"/>
    <w:multiLevelType w:val="multilevel"/>
    <w:tmpl w:val="4A6A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F623598"/>
    <w:multiLevelType w:val="multilevel"/>
    <w:tmpl w:val="8E0A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417018">
    <w:abstractNumId w:val="1"/>
  </w:num>
  <w:num w:numId="2" w16cid:durableId="402799152">
    <w:abstractNumId w:val="71"/>
  </w:num>
  <w:num w:numId="3" w16cid:durableId="532499929">
    <w:abstractNumId w:val="17"/>
  </w:num>
  <w:num w:numId="4" w16cid:durableId="1818376519">
    <w:abstractNumId w:val="108"/>
  </w:num>
  <w:num w:numId="5" w16cid:durableId="977615019">
    <w:abstractNumId w:val="36"/>
  </w:num>
  <w:num w:numId="6" w16cid:durableId="657656197">
    <w:abstractNumId w:val="70"/>
  </w:num>
  <w:num w:numId="7" w16cid:durableId="1075395731">
    <w:abstractNumId w:val="197"/>
  </w:num>
  <w:num w:numId="8" w16cid:durableId="655571021">
    <w:abstractNumId w:val="171"/>
  </w:num>
  <w:num w:numId="9" w16cid:durableId="478159403">
    <w:abstractNumId w:val="80"/>
  </w:num>
  <w:num w:numId="10" w16cid:durableId="2069987129">
    <w:abstractNumId w:val="6"/>
  </w:num>
  <w:num w:numId="11" w16cid:durableId="1362785402">
    <w:abstractNumId w:val="221"/>
  </w:num>
  <w:num w:numId="12" w16cid:durableId="282856810">
    <w:abstractNumId w:val="95"/>
  </w:num>
  <w:num w:numId="13" w16cid:durableId="968778844">
    <w:abstractNumId w:val="131"/>
  </w:num>
  <w:num w:numId="14" w16cid:durableId="70978179">
    <w:abstractNumId w:val="195"/>
  </w:num>
  <w:num w:numId="15" w16cid:durableId="1026637762">
    <w:abstractNumId w:val="10"/>
  </w:num>
  <w:num w:numId="16" w16cid:durableId="728698141">
    <w:abstractNumId w:val="96"/>
  </w:num>
  <w:num w:numId="17" w16cid:durableId="1240092595">
    <w:abstractNumId w:val="188"/>
  </w:num>
  <w:num w:numId="18" w16cid:durableId="91242172">
    <w:abstractNumId w:val="174"/>
  </w:num>
  <w:num w:numId="19" w16cid:durableId="190726288">
    <w:abstractNumId w:val="136"/>
  </w:num>
  <w:num w:numId="20" w16cid:durableId="431051173">
    <w:abstractNumId w:val="8"/>
  </w:num>
  <w:num w:numId="21" w16cid:durableId="418261027">
    <w:abstractNumId w:val="227"/>
  </w:num>
  <w:num w:numId="22" w16cid:durableId="1668509447">
    <w:abstractNumId w:val="235"/>
  </w:num>
  <w:num w:numId="23" w16cid:durableId="115875432">
    <w:abstractNumId w:val="68"/>
  </w:num>
  <w:num w:numId="24" w16cid:durableId="675574275">
    <w:abstractNumId w:val="110"/>
  </w:num>
  <w:num w:numId="25" w16cid:durableId="1071272333">
    <w:abstractNumId w:val="103"/>
  </w:num>
  <w:num w:numId="26" w16cid:durableId="1942447801">
    <w:abstractNumId w:val="143"/>
  </w:num>
  <w:num w:numId="27" w16cid:durableId="1091120765">
    <w:abstractNumId w:val="160"/>
  </w:num>
  <w:num w:numId="28" w16cid:durableId="1625578417">
    <w:abstractNumId w:val="82"/>
  </w:num>
  <w:num w:numId="29" w16cid:durableId="1859200320">
    <w:abstractNumId w:val="170"/>
  </w:num>
  <w:num w:numId="30" w16cid:durableId="671035023">
    <w:abstractNumId w:val="163"/>
  </w:num>
  <w:num w:numId="31" w16cid:durableId="998078644">
    <w:abstractNumId w:val="151"/>
  </w:num>
  <w:num w:numId="32" w16cid:durableId="556547447">
    <w:abstractNumId w:val="210"/>
  </w:num>
  <w:num w:numId="33" w16cid:durableId="1062487293">
    <w:abstractNumId w:val="94"/>
  </w:num>
  <w:num w:numId="34" w16cid:durableId="984504553">
    <w:abstractNumId w:val="0"/>
  </w:num>
  <w:num w:numId="35" w16cid:durableId="1539663243">
    <w:abstractNumId w:val="93"/>
  </w:num>
  <w:num w:numId="36" w16cid:durableId="534274481">
    <w:abstractNumId w:val="172"/>
  </w:num>
  <w:num w:numId="37" w16cid:durableId="685181662">
    <w:abstractNumId w:val="27"/>
  </w:num>
  <w:num w:numId="38" w16cid:durableId="1529683203">
    <w:abstractNumId w:val="11"/>
  </w:num>
  <w:num w:numId="39" w16cid:durableId="1686397342">
    <w:abstractNumId w:val="67"/>
  </w:num>
  <w:num w:numId="40" w16cid:durableId="2044138241">
    <w:abstractNumId w:val="78"/>
  </w:num>
  <w:num w:numId="41" w16cid:durableId="1990397009">
    <w:abstractNumId w:val="124"/>
  </w:num>
  <w:num w:numId="42" w16cid:durableId="271212510">
    <w:abstractNumId w:val="101"/>
  </w:num>
  <w:num w:numId="43" w16cid:durableId="8143974">
    <w:abstractNumId w:val="53"/>
  </w:num>
  <w:num w:numId="44" w16cid:durableId="807744997">
    <w:abstractNumId w:val="157"/>
  </w:num>
  <w:num w:numId="45" w16cid:durableId="673992069">
    <w:abstractNumId w:val="117"/>
  </w:num>
  <w:num w:numId="46" w16cid:durableId="224025831">
    <w:abstractNumId w:val="54"/>
  </w:num>
  <w:num w:numId="47" w16cid:durableId="944579524">
    <w:abstractNumId w:val="123"/>
  </w:num>
  <w:num w:numId="48" w16cid:durableId="325784595">
    <w:abstractNumId w:val="150"/>
  </w:num>
  <w:num w:numId="49" w16cid:durableId="1079715618">
    <w:abstractNumId w:val="168"/>
  </w:num>
  <w:num w:numId="50" w16cid:durableId="1028679716">
    <w:abstractNumId w:val="162"/>
  </w:num>
  <w:num w:numId="51" w16cid:durableId="922834087">
    <w:abstractNumId w:val="229"/>
  </w:num>
  <w:num w:numId="52" w16cid:durableId="1796410054">
    <w:abstractNumId w:val="145"/>
  </w:num>
  <w:num w:numId="53" w16cid:durableId="482161870">
    <w:abstractNumId w:val="31"/>
  </w:num>
  <w:num w:numId="54" w16cid:durableId="897398401">
    <w:abstractNumId w:val="14"/>
  </w:num>
  <w:num w:numId="55" w16cid:durableId="325016888">
    <w:abstractNumId w:val="111"/>
  </w:num>
  <w:num w:numId="56" w16cid:durableId="377435221">
    <w:abstractNumId w:val="191"/>
  </w:num>
  <w:num w:numId="57" w16cid:durableId="124274544">
    <w:abstractNumId w:val="167"/>
  </w:num>
  <w:num w:numId="58" w16cid:durableId="317853783">
    <w:abstractNumId w:val="175"/>
  </w:num>
  <w:num w:numId="59" w16cid:durableId="281036666">
    <w:abstractNumId w:val="48"/>
  </w:num>
  <w:num w:numId="60" w16cid:durableId="1449934491">
    <w:abstractNumId w:val="193"/>
  </w:num>
  <w:num w:numId="61" w16cid:durableId="1963461052">
    <w:abstractNumId w:val="222"/>
  </w:num>
  <w:num w:numId="62" w16cid:durableId="1477651245">
    <w:abstractNumId w:val="50"/>
  </w:num>
  <w:num w:numId="63" w16cid:durableId="1707366095">
    <w:abstractNumId w:val="38"/>
  </w:num>
  <w:num w:numId="64" w16cid:durableId="1710833278">
    <w:abstractNumId w:val="231"/>
  </w:num>
  <w:num w:numId="65" w16cid:durableId="2049719324">
    <w:abstractNumId w:val="75"/>
  </w:num>
  <w:num w:numId="66" w16cid:durableId="1007753185">
    <w:abstractNumId w:val="137"/>
  </w:num>
  <w:num w:numId="67" w16cid:durableId="1625961221">
    <w:abstractNumId w:val="138"/>
  </w:num>
  <w:num w:numId="68" w16cid:durableId="156121474">
    <w:abstractNumId w:val="5"/>
  </w:num>
  <w:num w:numId="69" w16cid:durableId="1377395463">
    <w:abstractNumId w:val="179"/>
  </w:num>
  <w:num w:numId="70" w16cid:durableId="352076620">
    <w:abstractNumId w:val="147"/>
  </w:num>
  <w:num w:numId="71" w16cid:durableId="1205751750">
    <w:abstractNumId w:val="15"/>
  </w:num>
  <w:num w:numId="72" w16cid:durableId="1738236124">
    <w:abstractNumId w:val="55"/>
  </w:num>
  <w:num w:numId="73" w16cid:durableId="251595353">
    <w:abstractNumId w:val="61"/>
  </w:num>
  <w:num w:numId="74" w16cid:durableId="508638771">
    <w:abstractNumId w:val="107"/>
  </w:num>
  <w:num w:numId="75" w16cid:durableId="481696061">
    <w:abstractNumId w:val="230"/>
  </w:num>
  <w:num w:numId="76" w16cid:durableId="977995640">
    <w:abstractNumId w:val="149"/>
  </w:num>
  <w:num w:numId="77" w16cid:durableId="1103107614">
    <w:abstractNumId w:val="87"/>
  </w:num>
  <w:num w:numId="78" w16cid:durableId="492523683">
    <w:abstractNumId w:val="86"/>
  </w:num>
  <w:num w:numId="79" w16cid:durableId="721294890">
    <w:abstractNumId w:val="146"/>
  </w:num>
  <w:num w:numId="80" w16cid:durableId="1690638414">
    <w:abstractNumId w:val="169"/>
  </w:num>
  <w:num w:numId="81" w16cid:durableId="1971594107">
    <w:abstractNumId w:val="69"/>
  </w:num>
  <w:num w:numId="82" w16cid:durableId="1440834883">
    <w:abstractNumId w:val="183"/>
  </w:num>
  <w:num w:numId="83" w16cid:durableId="1566140539">
    <w:abstractNumId w:val="21"/>
  </w:num>
  <w:num w:numId="84" w16cid:durableId="1930844874">
    <w:abstractNumId w:val="233"/>
  </w:num>
  <w:num w:numId="85" w16cid:durableId="341519612">
    <w:abstractNumId w:val="158"/>
  </w:num>
  <w:num w:numId="86" w16cid:durableId="964046621">
    <w:abstractNumId w:val="209"/>
  </w:num>
  <w:num w:numId="87" w16cid:durableId="342244829">
    <w:abstractNumId w:val="81"/>
  </w:num>
  <w:num w:numId="88" w16cid:durableId="2089040393">
    <w:abstractNumId w:val="44"/>
  </w:num>
  <w:num w:numId="89" w16cid:durableId="60107053">
    <w:abstractNumId w:val="92"/>
  </w:num>
  <w:num w:numId="90" w16cid:durableId="255090354">
    <w:abstractNumId w:val="190"/>
  </w:num>
  <w:num w:numId="91" w16cid:durableId="662971540">
    <w:abstractNumId w:val="73"/>
  </w:num>
  <w:num w:numId="92" w16cid:durableId="748233922">
    <w:abstractNumId w:val="234"/>
  </w:num>
  <w:num w:numId="93" w16cid:durableId="1305084809">
    <w:abstractNumId w:val="181"/>
  </w:num>
  <w:num w:numId="94" w16cid:durableId="672538093">
    <w:abstractNumId w:val="199"/>
  </w:num>
  <w:num w:numId="95" w16cid:durableId="332341924">
    <w:abstractNumId w:val="90"/>
  </w:num>
  <w:num w:numId="96" w16cid:durableId="2131166182">
    <w:abstractNumId w:val="64"/>
  </w:num>
  <w:num w:numId="97" w16cid:durableId="612827406">
    <w:abstractNumId w:val="126"/>
  </w:num>
  <w:num w:numId="98" w16cid:durableId="1766606504">
    <w:abstractNumId w:val="76"/>
  </w:num>
  <w:num w:numId="99" w16cid:durableId="548153563">
    <w:abstractNumId w:val="204"/>
  </w:num>
  <w:num w:numId="100" w16cid:durableId="123079675">
    <w:abstractNumId w:val="62"/>
  </w:num>
  <w:num w:numId="101" w16cid:durableId="178080472">
    <w:abstractNumId w:val="132"/>
  </w:num>
  <w:num w:numId="102" w16cid:durableId="1829395053">
    <w:abstractNumId w:val="219"/>
  </w:num>
  <w:num w:numId="103" w16cid:durableId="1326669058">
    <w:abstractNumId w:val="119"/>
  </w:num>
  <w:num w:numId="104" w16cid:durableId="1033462588">
    <w:abstractNumId w:val="203"/>
  </w:num>
  <w:num w:numId="105" w16cid:durableId="700478596">
    <w:abstractNumId w:val="79"/>
  </w:num>
  <w:num w:numId="106" w16cid:durableId="663900368">
    <w:abstractNumId w:val="89"/>
  </w:num>
  <w:num w:numId="107" w16cid:durableId="118837448">
    <w:abstractNumId w:val="232"/>
  </w:num>
  <w:num w:numId="108" w16cid:durableId="637763343">
    <w:abstractNumId w:val="142"/>
  </w:num>
  <w:num w:numId="109" w16cid:durableId="662513486">
    <w:abstractNumId w:val="88"/>
  </w:num>
  <w:num w:numId="110" w16cid:durableId="1304191124">
    <w:abstractNumId w:val="57"/>
  </w:num>
  <w:num w:numId="111" w16cid:durableId="1821114775">
    <w:abstractNumId w:val="135"/>
  </w:num>
  <w:num w:numId="112" w16cid:durableId="1268923319">
    <w:abstractNumId w:val="84"/>
  </w:num>
  <w:num w:numId="113" w16cid:durableId="954558841">
    <w:abstractNumId w:val="74"/>
  </w:num>
  <w:num w:numId="114" w16cid:durableId="1101267435">
    <w:abstractNumId w:val="113"/>
  </w:num>
  <w:num w:numId="115" w16cid:durableId="675348910">
    <w:abstractNumId w:val="153"/>
  </w:num>
  <w:num w:numId="116" w16cid:durableId="1969627957">
    <w:abstractNumId w:val="59"/>
  </w:num>
  <w:num w:numId="117" w16cid:durableId="1289093571">
    <w:abstractNumId w:val="214"/>
  </w:num>
  <w:num w:numId="118" w16cid:durableId="1263689486">
    <w:abstractNumId w:val="148"/>
  </w:num>
  <w:num w:numId="119" w16cid:durableId="2080054187">
    <w:abstractNumId w:val="187"/>
  </w:num>
  <w:num w:numId="120" w16cid:durableId="1492790384">
    <w:abstractNumId w:val="58"/>
  </w:num>
  <w:num w:numId="121" w16cid:durableId="1404527597">
    <w:abstractNumId w:val="35"/>
  </w:num>
  <w:num w:numId="122" w16cid:durableId="2087416377">
    <w:abstractNumId w:val="140"/>
  </w:num>
  <w:num w:numId="123" w16cid:durableId="1450203337">
    <w:abstractNumId w:val="120"/>
  </w:num>
  <w:num w:numId="124" w16cid:durableId="198786213">
    <w:abstractNumId w:val="176"/>
  </w:num>
  <w:num w:numId="125" w16cid:durableId="834303602">
    <w:abstractNumId w:val="116"/>
  </w:num>
  <w:num w:numId="126" w16cid:durableId="918178434">
    <w:abstractNumId w:val="60"/>
  </w:num>
  <w:num w:numId="127" w16cid:durableId="1681931793">
    <w:abstractNumId w:val="65"/>
  </w:num>
  <w:num w:numId="128" w16cid:durableId="158498447">
    <w:abstractNumId w:val="134"/>
  </w:num>
  <w:num w:numId="129" w16cid:durableId="1854762911">
    <w:abstractNumId w:val="225"/>
  </w:num>
  <w:num w:numId="130" w16cid:durableId="1894534800">
    <w:abstractNumId w:val="22"/>
  </w:num>
  <w:num w:numId="131" w16cid:durableId="131022674">
    <w:abstractNumId w:val="100"/>
  </w:num>
  <w:num w:numId="132" w16cid:durableId="191235405">
    <w:abstractNumId w:val="206"/>
  </w:num>
  <w:num w:numId="133" w16cid:durableId="514031515">
    <w:abstractNumId w:val="226"/>
  </w:num>
  <w:num w:numId="134" w16cid:durableId="990403370">
    <w:abstractNumId w:val="109"/>
  </w:num>
  <w:num w:numId="135" w16cid:durableId="1810591466">
    <w:abstractNumId w:val="51"/>
  </w:num>
  <w:num w:numId="136" w16cid:durableId="709918396">
    <w:abstractNumId w:val="152"/>
  </w:num>
  <w:num w:numId="137" w16cid:durableId="573904536">
    <w:abstractNumId w:val="165"/>
  </w:num>
  <w:num w:numId="138" w16cid:durableId="756361494">
    <w:abstractNumId w:val="200"/>
  </w:num>
  <w:num w:numId="139" w16cid:durableId="717819357">
    <w:abstractNumId w:val="186"/>
  </w:num>
  <w:num w:numId="140" w16cid:durableId="1165055161">
    <w:abstractNumId w:val="33"/>
  </w:num>
  <w:num w:numId="141" w16cid:durableId="1263882485">
    <w:abstractNumId w:val="23"/>
  </w:num>
  <w:num w:numId="142" w16cid:durableId="1284926122">
    <w:abstractNumId w:val="26"/>
  </w:num>
  <w:num w:numId="143" w16cid:durableId="625428906">
    <w:abstractNumId w:val="178"/>
  </w:num>
  <w:num w:numId="144" w16cid:durableId="2070610506">
    <w:abstractNumId w:val="166"/>
  </w:num>
  <w:num w:numId="145" w16cid:durableId="679622428">
    <w:abstractNumId w:val="19"/>
  </w:num>
  <w:num w:numId="146" w16cid:durableId="367218965">
    <w:abstractNumId w:val="213"/>
  </w:num>
  <w:num w:numId="147" w16cid:durableId="2017800533">
    <w:abstractNumId w:val="133"/>
  </w:num>
  <w:num w:numId="148" w16cid:durableId="334571315">
    <w:abstractNumId w:val="155"/>
  </w:num>
  <w:num w:numId="149" w16cid:durableId="535586908">
    <w:abstractNumId w:val="30"/>
  </w:num>
  <w:num w:numId="150" w16cid:durableId="78253160">
    <w:abstractNumId w:val="182"/>
  </w:num>
  <w:num w:numId="151" w16cid:durableId="839463978">
    <w:abstractNumId w:val="192"/>
  </w:num>
  <w:num w:numId="152" w16cid:durableId="510336477">
    <w:abstractNumId w:val="201"/>
  </w:num>
  <w:num w:numId="153" w16cid:durableId="1574582834">
    <w:abstractNumId w:val="184"/>
  </w:num>
  <w:num w:numId="154" w16cid:durableId="306057399">
    <w:abstractNumId w:val="180"/>
  </w:num>
  <w:num w:numId="155" w16cid:durableId="1679388828">
    <w:abstractNumId w:val="194"/>
  </w:num>
  <w:num w:numId="156" w16cid:durableId="1259674964">
    <w:abstractNumId w:val="208"/>
  </w:num>
  <w:num w:numId="157" w16cid:durableId="2043895076">
    <w:abstractNumId w:val="198"/>
  </w:num>
  <w:num w:numId="158" w16cid:durableId="896279051">
    <w:abstractNumId w:val="212"/>
  </w:num>
  <w:num w:numId="159" w16cid:durableId="637955782">
    <w:abstractNumId w:val="102"/>
  </w:num>
  <w:num w:numId="160" w16cid:durableId="1611162235">
    <w:abstractNumId w:val="211"/>
  </w:num>
  <w:num w:numId="161" w16cid:durableId="723455077">
    <w:abstractNumId w:val="164"/>
  </w:num>
  <w:num w:numId="162" w16cid:durableId="683282173">
    <w:abstractNumId w:val="98"/>
  </w:num>
  <w:num w:numId="163" w16cid:durableId="288433656">
    <w:abstractNumId w:val="224"/>
  </w:num>
  <w:num w:numId="164" w16cid:durableId="1139881196">
    <w:abstractNumId w:val="185"/>
  </w:num>
  <w:num w:numId="165" w16cid:durableId="531115949">
    <w:abstractNumId w:val="29"/>
  </w:num>
  <w:num w:numId="166" w16cid:durableId="61294019">
    <w:abstractNumId w:val="128"/>
  </w:num>
  <w:num w:numId="167" w16cid:durableId="660275245">
    <w:abstractNumId w:val="32"/>
  </w:num>
  <w:num w:numId="168" w16cid:durableId="75901481">
    <w:abstractNumId w:val="217"/>
  </w:num>
  <w:num w:numId="169" w16cid:durableId="331689909">
    <w:abstractNumId w:val="24"/>
  </w:num>
  <w:num w:numId="170" w16cid:durableId="375590499">
    <w:abstractNumId w:val="205"/>
  </w:num>
  <w:num w:numId="171" w16cid:durableId="1743527382">
    <w:abstractNumId w:val="18"/>
  </w:num>
  <w:num w:numId="172" w16cid:durableId="1970548236">
    <w:abstractNumId w:val="159"/>
  </w:num>
  <w:num w:numId="173" w16cid:durableId="1125343621">
    <w:abstractNumId w:val="127"/>
  </w:num>
  <w:num w:numId="174" w16cid:durableId="964117335">
    <w:abstractNumId w:val="13"/>
  </w:num>
  <w:num w:numId="175" w16cid:durableId="1897010739">
    <w:abstractNumId w:val="12"/>
  </w:num>
  <w:num w:numId="176" w16cid:durableId="272252202">
    <w:abstractNumId w:val="177"/>
  </w:num>
  <w:num w:numId="177" w16cid:durableId="237249709">
    <w:abstractNumId w:val="105"/>
  </w:num>
  <w:num w:numId="178" w16cid:durableId="561524863">
    <w:abstractNumId w:val="77"/>
  </w:num>
  <w:num w:numId="179" w16cid:durableId="1917859779">
    <w:abstractNumId w:val="83"/>
  </w:num>
  <w:num w:numId="180" w16cid:durableId="1743406124">
    <w:abstractNumId w:val="189"/>
  </w:num>
  <w:num w:numId="181" w16cid:durableId="1609698233">
    <w:abstractNumId w:val="43"/>
  </w:num>
  <w:num w:numId="182" w16cid:durableId="1713574876">
    <w:abstractNumId w:val="216"/>
  </w:num>
  <w:num w:numId="183" w16cid:durableId="1988893213">
    <w:abstractNumId w:val="46"/>
  </w:num>
  <w:num w:numId="184" w16cid:durableId="651956721">
    <w:abstractNumId w:val="9"/>
  </w:num>
  <w:num w:numId="185" w16cid:durableId="1179193974">
    <w:abstractNumId w:val="236"/>
  </w:num>
  <w:num w:numId="186" w16cid:durableId="1621036791">
    <w:abstractNumId w:val="207"/>
  </w:num>
  <w:num w:numId="187" w16cid:durableId="1107458803">
    <w:abstractNumId w:val="112"/>
  </w:num>
  <w:num w:numId="188" w16cid:durableId="712653677">
    <w:abstractNumId w:val="129"/>
  </w:num>
  <w:num w:numId="189" w16cid:durableId="127356445">
    <w:abstractNumId w:val="4"/>
  </w:num>
  <w:num w:numId="190" w16cid:durableId="1904027897">
    <w:abstractNumId w:val="3"/>
  </w:num>
  <w:num w:numId="191" w16cid:durableId="1880898631">
    <w:abstractNumId w:val="66"/>
  </w:num>
  <w:num w:numId="192" w16cid:durableId="753942851">
    <w:abstractNumId w:val="130"/>
  </w:num>
  <w:num w:numId="193" w16cid:durableId="1751735929">
    <w:abstractNumId w:val="63"/>
  </w:num>
  <w:num w:numId="194" w16cid:durableId="1374421205">
    <w:abstractNumId w:val="122"/>
  </w:num>
  <w:num w:numId="195" w16cid:durableId="2070179271">
    <w:abstractNumId w:val="25"/>
  </w:num>
  <w:num w:numId="196" w16cid:durableId="328561542">
    <w:abstractNumId w:val="144"/>
  </w:num>
  <w:num w:numId="197" w16cid:durableId="1314212966">
    <w:abstractNumId w:val="99"/>
  </w:num>
  <w:num w:numId="198" w16cid:durableId="828518572">
    <w:abstractNumId w:val="52"/>
  </w:num>
  <w:num w:numId="199" w16cid:durableId="1813938072">
    <w:abstractNumId w:val="85"/>
  </w:num>
  <w:num w:numId="200" w16cid:durableId="1586383222">
    <w:abstractNumId w:val="42"/>
  </w:num>
  <w:num w:numId="201" w16cid:durableId="1478112984">
    <w:abstractNumId w:val="106"/>
  </w:num>
  <w:num w:numId="202" w16cid:durableId="514344809">
    <w:abstractNumId w:val="41"/>
  </w:num>
  <w:num w:numId="203" w16cid:durableId="420880644">
    <w:abstractNumId w:val="39"/>
  </w:num>
  <w:num w:numId="204" w16cid:durableId="872965393">
    <w:abstractNumId w:val="118"/>
  </w:num>
  <w:num w:numId="205" w16cid:durableId="1891383225">
    <w:abstractNumId w:val="20"/>
  </w:num>
  <w:num w:numId="206" w16cid:durableId="1882553056">
    <w:abstractNumId w:val="202"/>
  </w:num>
  <w:num w:numId="207" w16cid:durableId="1431584049">
    <w:abstractNumId w:val="104"/>
  </w:num>
  <w:num w:numId="208" w16cid:durableId="1969820860">
    <w:abstractNumId w:val="139"/>
  </w:num>
  <w:num w:numId="209" w16cid:durableId="907226951">
    <w:abstractNumId w:val="72"/>
  </w:num>
  <w:num w:numId="210" w16cid:durableId="2005548133">
    <w:abstractNumId w:val="196"/>
  </w:num>
  <w:num w:numId="211" w16cid:durableId="2059472364">
    <w:abstractNumId w:val="115"/>
  </w:num>
  <w:num w:numId="212" w16cid:durableId="547493079">
    <w:abstractNumId w:val="125"/>
  </w:num>
  <w:num w:numId="213" w16cid:durableId="944193295">
    <w:abstractNumId w:val="56"/>
  </w:num>
  <w:num w:numId="214" w16cid:durableId="59864337">
    <w:abstractNumId w:val="161"/>
  </w:num>
  <w:num w:numId="215" w16cid:durableId="437482073">
    <w:abstractNumId w:val="173"/>
  </w:num>
  <w:num w:numId="216" w16cid:durableId="1949969771">
    <w:abstractNumId w:val="2"/>
  </w:num>
  <w:num w:numId="217" w16cid:durableId="526411089">
    <w:abstractNumId w:val="37"/>
  </w:num>
  <w:num w:numId="218" w16cid:durableId="2133009353">
    <w:abstractNumId w:val="47"/>
  </w:num>
  <w:num w:numId="219" w16cid:durableId="1517496842">
    <w:abstractNumId w:val="16"/>
  </w:num>
  <w:num w:numId="220" w16cid:durableId="1036782028">
    <w:abstractNumId w:val="228"/>
  </w:num>
  <w:num w:numId="221" w16cid:durableId="980159710">
    <w:abstractNumId w:val="154"/>
  </w:num>
  <w:num w:numId="222" w16cid:durableId="500513999">
    <w:abstractNumId w:val="45"/>
  </w:num>
  <w:num w:numId="223" w16cid:durableId="2085294408">
    <w:abstractNumId w:val="28"/>
  </w:num>
  <w:num w:numId="224" w16cid:durableId="1821313841">
    <w:abstractNumId w:val="156"/>
  </w:num>
  <w:num w:numId="225" w16cid:durableId="706949361">
    <w:abstractNumId w:val="218"/>
  </w:num>
  <w:num w:numId="226" w16cid:durableId="1483351949">
    <w:abstractNumId w:val="141"/>
  </w:num>
  <w:num w:numId="227" w16cid:durableId="1642953220">
    <w:abstractNumId w:val="220"/>
  </w:num>
  <w:num w:numId="228" w16cid:durableId="1478913984">
    <w:abstractNumId w:val="40"/>
  </w:num>
  <w:num w:numId="229" w16cid:durableId="347946968">
    <w:abstractNumId w:val="223"/>
  </w:num>
  <w:num w:numId="230" w16cid:durableId="544831476">
    <w:abstractNumId w:val="97"/>
  </w:num>
  <w:num w:numId="231" w16cid:durableId="1962567193">
    <w:abstractNumId w:val="34"/>
  </w:num>
  <w:num w:numId="232" w16cid:durableId="2136290767">
    <w:abstractNumId w:val="49"/>
  </w:num>
  <w:num w:numId="233" w16cid:durableId="964626605">
    <w:abstractNumId w:val="91"/>
  </w:num>
  <w:num w:numId="234" w16cid:durableId="1734305576">
    <w:abstractNumId w:val="7"/>
  </w:num>
  <w:num w:numId="235" w16cid:durableId="946347500">
    <w:abstractNumId w:val="121"/>
  </w:num>
  <w:num w:numId="236" w16cid:durableId="1400782817">
    <w:abstractNumId w:val="114"/>
  </w:num>
  <w:num w:numId="237" w16cid:durableId="893589774">
    <w:abstractNumId w:val="2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9C"/>
    <w:rsid w:val="000007B9"/>
    <w:rsid w:val="00001214"/>
    <w:rsid w:val="00024BCD"/>
    <w:rsid w:val="00034BC2"/>
    <w:rsid w:val="0003581B"/>
    <w:rsid w:val="00051A4A"/>
    <w:rsid w:val="00057CC7"/>
    <w:rsid w:val="000674CD"/>
    <w:rsid w:val="0007069D"/>
    <w:rsid w:val="000C15D8"/>
    <w:rsid w:val="000C7C53"/>
    <w:rsid w:val="000D1DCD"/>
    <w:rsid w:val="000E1C0D"/>
    <w:rsid w:val="000F0B0B"/>
    <w:rsid w:val="000F0B46"/>
    <w:rsid w:val="000F2113"/>
    <w:rsid w:val="000F611E"/>
    <w:rsid w:val="000F7262"/>
    <w:rsid w:val="00100C1D"/>
    <w:rsid w:val="0011003A"/>
    <w:rsid w:val="00120349"/>
    <w:rsid w:val="00122069"/>
    <w:rsid w:val="00132D1E"/>
    <w:rsid w:val="00142955"/>
    <w:rsid w:val="00154B32"/>
    <w:rsid w:val="001A3306"/>
    <w:rsid w:val="001B0EB9"/>
    <w:rsid w:val="001B7E3B"/>
    <w:rsid w:val="001C3F9C"/>
    <w:rsid w:val="001C4543"/>
    <w:rsid w:val="00200D07"/>
    <w:rsid w:val="002155F0"/>
    <w:rsid w:val="0022132D"/>
    <w:rsid w:val="002452A8"/>
    <w:rsid w:val="0027718F"/>
    <w:rsid w:val="002852D2"/>
    <w:rsid w:val="002D7DB3"/>
    <w:rsid w:val="002E565D"/>
    <w:rsid w:val="00301292"/>
    <w:rsid w:val="00374D5D"/>
    <w:rsid w:val="003D363C"/>
    <w:rsid w:val="003F756A"/>
    <w:rsid w:val="00416891"/>
    <w:rsid w:val="00424E0C"/>
    <w:rsid w:val="00425429"/>
    <w:rsid w:val="00445487"/>
    <w:rsid w:val="004607D8"/>
    <w:rsid w:val="00475C68"/>
    <w:rsid w:val="00481C38"/>
    <w:rsid w:val="00483A84"/>
    <w:rsid w:val="00486FFC"/>
    <w:rsid w:val="004A0538"/>
    <w:rsid w:val="004D44EF"/>
    <w:rsid w:val="0051709C"/>
    <w:rsid w:val="00541F77"/>
    <w:rsid w:val="00542D51"/>
    <w:rsid w:val="005558BA"/>
    <w:rsid w:val="00560B16"/>
    <w:rsid w:val="005C39BE"/>
    <w:rsid w:val="005D0D48"/>
    <w:rsid w:val="005F5FD9"/>
    <w:rsid w:val="00623ACA"/>
    <w:rsid w:val="00627B87"/>
    <w:rsid w:val="00676E21"/>
    <w:rsid w:val="00683B7A"/>
    <w:rsid w:val="00683D38"/>
    <w:rsid w:val="00693D57"/>
    <w:rsid w:val="006955A7"/>
    <w:rsid w:val="006B6B39"/>
    <w:rsid w:val="006E3938"/>
    <w:rsid w:val="006E5DB7"/>
    <w:rsid w:val="00705547"/>
    <w:rsid w:val="00713A0D"/>
    <w:rsid w:val="0072773B"/>
    <w:rsid w:val="0074448F"/>
    <w:rsid w:val="007772A2"/>
    <w:rsid w:val="007A13BD"/>
    <w:rsid w:val="007B5A9E"/>
    <w:rsid w:val="007C0651"/>
    <w:rsid w:val="007C5402"/>
    <w:rsid w:val="007C6620"/>
    <w:rsid w:val="007C7037"/>
    <w:rsid w:val="007E15D9"/>
    <w:rsid w:val="007F20A9"/>
    <w:rsid w:val="007F72B0"/>
    <w:rsid w:val="00845ED5"/>
    <w:rsid w:val="00855EB0"/>
    <w:rsid w:val="008560FA"/>
    <w:rsid w:val="008A7BD5"/>
    <w:rsid w:val="008B649C"/>
    <w:rsid w:val="008C5AB8"/>
    <w:rsid w:val="008D537E"/>
    <w:rsid w:val="008E2E36"/>
    <w:rsid w:val="009408CF"/>
    <w:rsid w:val="009562CC"/>
    <w:rsid w:val="00980F26"/>
    <w:rsid w:val="009B4D85"/>
    <w:rsid w:val="009B50DA"/>
    <w:rsid w:val="009C3CA0"/>
    <w:rsid w:val="009C44AE"/>
    <w:rsid w:val="009E056B"/>
    <w:rsid w:val="009F7B4E"/>
    <w:rsid w:val="00A02DCF"/>
    <w:rsid w:val="00A14C77"/>
    <w:rsid w:val="00A24AF4"/>
    <w:rsid w:val="00A3193D"/>
    <w:rsid w:val="00A66097"/>
    <w:rsid w:val="00A7380F"/>
    <w:rsid w:val="00A878CB"/>
    <w:rsid w:val="00A972A3"/>
    <w:rsid w:val="00AC5BF5"/>
    <w:rsid w:val="00AC641C"/>
    <w:rsid w:val="00AC66FC"/>
    <w:rsid w:val="00AD4000"/>
    <w:rsid w:val="00AE1A1E"/>
    <w:rsid w:val="00B111C3"/>
    <w:rsid w:val="00B16C49"/>
    <w:rsid w:val="00B20857"/>
    <w:rsid w:val="00B50FDE"/>
    <w:rsid w:val="00B61182"/>
    <w:rsid w:val="00B62D13"/>
    <w:rsid w:val="00B97DAF"/>
    <w:rsid w:val="00BC5921"/>
    <w:rsid w:val="00BD2B3F"/>
    <w:rsid w:val="00BE2DF9"/>
    <w:rsid w:val="00BE45D9"/>
    <w:rsid w:val="00BF5E1E"/>
    <w:rsid w:val="00C26CA7"/>
    <w:rsid w:val="00C43D7B"/>
    <w:rsid w:val="00C55983"/>
    <w:rsid w:val="00C82B04"/>
    <w:rsid w:val="00CA1528"/>
    <w:rsid w:val="00CA5254"/>
    <w:rsid w:val="00CA6BF0"/>
    <w:rsid w:val="00CC074D"/>
    <w:rsid w:val="00CC0D60"/>
    <w:rsid w:val="00D35235"/>
    <w:rsid w:val="00D3684A"/>
    <w:rsid w:val="00D56627"/>
    <w:rsid w:val="00D64E80"/>
    <w:rsid w:val="00D70E4E"/>
    <w:rsid w:val="00D8619D"/>
    <w:rsid w:val="00D86F5F"/>
    <w:rsid w:val="00D93436"/>
    <w:rsid w:val="00DA334D"/>
    <w:rsid w:val="00DA4B8C"/>
    <w:rsid w:val="00DC268C"/>
    <w:rsid w:val="00DF6662"/>
    <w:rsid w:val="00E176C8"/>
    <w:rsid w:val="00E25FC8"/>
    <w:rsid w:val="00E37D8B"/>
    <w:rsid w:val="00E5702E"/>
    <w:rsid w:val="00E76D05"/>
    <w:rsid w:val="00EA1826"/>
    <w:rsid w:val="00EA4398"/>
    <w:rsid w:val="00EE27A0"/>
    <w:rsid w:val="00F00532"/>
    <w:rsid w:val="00F15284"/>
    <w:rsid w:val="00F9515F"/>
    <w:rsid w:val="00FA4CD3"/>
    <w:rsid w:val="00FB0D02"/>
    <w:rsid w:val="00FB10F9"/>
    <w:rsid w:val="00FB1A42"/>
    <w:rsid w:val="00FC0C3C"/>
    <w:rsid w:val="00FF08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4D638"/>
  <w15:chartTrackingRefBased/>
  <w15:docId w15:val="{041F1E86-2CE1-43D3-9645-C71402D14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32D"/>
  </w:style>
  <w:style w:type="paragraph" w:styleId="Heading1">
    <w:name w:val="heading 1"/>
    <w:basedOn w:val="Normal"/>
    <w:next w:val="Normal"/>
    <w:link w:val="Heading1Char"/>
    <w:uiPriority w:val="9"/>
    <w:qFormat/>
    <w:rsid w:val="00517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7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7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09C"/>
    <w:rPr>
      <w:rFonts w:eastAsiaTheme="majorEastAsia" w:cstheme="majorBidi"/>
      <w:color w:val="272727" w:themeColor="text1" w:themeTint="D8"/>
    </w:rPr>
  </w:style>
  <w:style w:type="paragraph" w:styleId="Title">
    <w:name w:val="Title"/>
    <w:basedOn w:val="Normal"/>
    <w:next w:val="Normal"/>
    <w:link w:val="TitleChar"/>
    <w:uiPriority w:val="10"/>
    <w:qFormat/>
    <w:rsid w:val="00517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09C"/>
    <w:pPr>
      <w:spacing w:before="160"/>
      <w:jc w:val="center"/>
    </w:pPr>
    <w:rPr>
      <w:i/>
      <w:iCs/>
      <w:color w:val="404040" w:themeColor="text1" w:themeTint="BF"/>
    </w:rPr>
  </w:style>
  <w:style w:type="character" w:customStyle="1" w:styleId="QuoteChar">
    <w:name w:val="Quote Char"/>
    <w:basedOn w:val="DefaultParagraphFont"/>
    <w:link w:val="Quote"/>
    <w:uiPriority w:val="29"/>
    <w:rsid w:val="0051709C"/>
    <w:rPr>
      <w:i/>
      <w:iCs/>
      <w:color w:val="404040" w:themeColor="text1" w:themeTint="BF"/>
    </w:rPr>
  </w:style>
  <w:style w:type="paragraph" w:styleId="ListParagraph">
    <w:name w:val="List Paragraph"/>
    <w:basedOn w:val="Normal"/>
    <w:uiPriority w:val="34"/>
    <w:qFormat/>
    <w:rsid w:val="0051709C"/>
    <w:pPr>
      <w:ind w:left="720"/>
      <w:contextualSpacing/>
    </w:pPr>
  </w:style>
  <w:style w:type="character" w:styleId="IntenseEmphasis">
    <w:name w:val="Intense Emphasis"/>
    <w:basedOn w:val="DefaultParagraphFont"/>
    <w:uiPriority w:val="21"/>
    <w:qFormat/>
    <w:rsid w:val="0051709C"/>
    <w:rPr>
      <w:i/>
      <w:iCs/>
      <w:color w:val="2F5496" w:themeColor="accent1" w:themeShade="BF"/>
    </w:rPr>
  </w:style>
  <w:style w:type="paragraph" w:styleId="IntenseQuote">
    <w:name w:val="Intense Quote"/>
    <w:basedOn w:val="Normal"/>
    <w:next w:val="Normal"/>
    <w:link w:val="IntenseQuoteChar"/>
    <w:uiPriority w:val="30"/>
    <w:qFormat/>
    <w:rsid w:val="00517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09C"/>
    <w:rPr>
      <w:i/>
      <w:iCs/>
      <w:color w:val="2F5496" w:themeColor="accent1" w:themeShade="BF"/>
    </w:rPr>
  </w:style>
  <w:style w:type="character" w:styleId="IntenseReference">
    <w:name w:val="Intense Reference"/>
    <w:basedOn w:val="DefaultParagraphFont"/>
    <w:uiPriority w:val="32"/>
    <w:qFormat/>
    <w:rsid w:val="0051709C"/>
    <w:rPr>
      <w:b/>
      <w:bCs/>
      <w:smallCaps/>
      <w:color w:val="2F5496" w:themeColor="accent1" w:themeShade="BF"/>
      <w:spacing w:val="5"/>
    </w:rPr>
  </w:style>
  <w:style w:type="paragraph" w:styleId="Header">
    <w:name w:val="header"/>
    <w:basedOn w:val="Normal"/>
    <w:link w:val="HeaderChar"/>
    <w:uiPriority w:val="99"/>
    <w:unhideWhenUsed/>
    <w:rsid w:val="00517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709C"/>
  </w:style>
  <w:style w:type="paragraph" w:styleId="Footer">
    <w:name w:val="footer"/>
    <w:basedOn w:val="Normal"/>
    <w:link w:val="FooterChar"/>
    <w:uiPriority w:val="99"/>
    <w:unhideWhenUsed/>
    <w:rsid w:val="005170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709C"/>
  </w:style>
  <w:style w:type="table" w:styleId="TableGrid">
    <w:name w:val="Table Grid"/>
    <w:basedOn w:val="TableNormal"/>
    <w:uiPriority w:val="1"/>
    <w:rsid w:val="00F9515F"/>
    <w:pPr>
      <w:spacing w:after="0" w:line="240" w:lineRule="auto"/>
      <w:ind w:left="633" w:hanging="54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20857"/>
    <w:pPr>
      <w:spacing w:before="240" w:after="0"/>
      <w:outlineLvl w:val="9"/>
    </w:pPr>
    <w:rPr>
      <w:kern w:val="0"/>
      <w:sz w:val="32"/>
      <w:szCs w:val="32"/>
      <w:lang w:eastAsia="en-IN" w:bidi="hi-IN"/>
      <w14:ligatures w14:val="none"/>
    </w:rPr>
  </w:style>
  <w:style w:type="paragraph" w:styleId="TOC1">
    <w:name w:val="toc 1"/>
    <w:basedOn w:val="Normal"/>
    <w:next w:val="Normal"/>
    <w:autoRedefine/>
    <w:uiPriority w:val="39"/>
    <w:unhideWhenUsed/>
    <w:rsid w:val="00980F26"/>
    <w:pPr>
      <w:tabs>
        <w:tab w:val="left" w:pos="426"/>
        <w:tab w:val="right" w:leader="dot" w:pos="9016"/>
      </w:tabs>
      <w:spacing w:after="100"/>
    </w:pPr>
    <w:rPr>
      <w:rFonts w:cstheme="minorHAnsi"/>
      <w:b/>
      <w:bCs/>
      <w:noProof/>
      <w:sz w:val="28"/>
      <w:szCs w:val="28"/>
    </w:rPr>
  </w:style>
  <w:style w:type="character" w:styleId="Hyperlink">
    <w:name w:val="Hyperlink"/>
    <w:basedOn w:val="DefaultParagraphFont"/>
    <w:uiPriority w:val="99"/>
    <w:unhideWhenUsed/>
    <w:rsid w:val="00B20857"/>
    <w:rPr>
      <w:color w:val="0563C1" w:themeColor="hyperlink"/>
      <w:u w:val="single"/>
    </w:rPr>
  </w:style>
  <w:style w:type="character" w:styleId="UnresolvedMention">
    <w:name w:val="Unresolved Mention"/>
    <w:basedOn w:val="DefaultParagraphFont"/>
    <w:uiPriority w:val="99"/>
    <w:semiHidden/>
    <w:unhideWhenUsed/>
    <w:rsid w:val="000C7C53"/>
    <w:rPr>
      <w:color w:val="605E5C"/>
      <w:shd w:val="clear" w:color="auto" w:fill="E1DFDD"/>
    </w:rPr>
  </w:style>
  <w:style w:type="paragraph" w:styleId="TOC2">
    <w:name w:val="toc 2"/>
    <w:basedOn w:val="Normal"/>
    <w:next w:val="Normal"/>
    <w:autoRedefine/>
    <w:uiPriority w:val="39"/>
    <w:unhideWhenUsed/>
    <w:rsid w:val="000D1DCD"/>
    <w:pPr>
      <w:tabs>
        <w:tab w:val="left" w:pos="1440"/>
        <w:tab w:val="right" w:leader="dot" w:pos="9016"/>
      </w:tabs>
      <w:spacing w:after="100"/>
      <w:ind w:left="567"/>
    </w:pPr>
  </w:style>
  <w:style w:type="paragraph" w:customStyle="1" w:styleId="whitespace-pre-wrap">
    <w:name w:val="whitespace-pre-wrap"/>
    <w:basedOn w:val="Normal"/>
    <w:rsid w:val="00560B16"/>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4204">
      <w:bodyDiv w:val="1"/>
      <w:marLeft w:val="0"/>
      <w:marRight w:val="0"/>
      <w:marTop w:val="0"/>
      <w:marBottom w:val="0"/>
      <w:divBdr>
        <w:top w:val="none" w:sz="0" w:space="0" w:color="auto"/>
        <w:left w:val="none" w:sz="0" w:space="0" w:color="auto"/>
        <w:bottom w:val="none" w:sz="0" w:space="0" w:color="auto"/>
        <w:right w:val="none" w:sz="0" w:space="0" w:color="auto"/>
      </w:divBdr>
    </w:div>
    <w:div w:id="22362925">
      <w:bodyDiv w:val="1"/>
      <w:marLeft w:val="0"/>
      <w:marRight w:val="0"/>
      <w:marTop w:val="0"/>
      <w:marBottom w:val="0"/>
      <w:divBdr>
        <w:top w:val="none" w:sz="0" w:space="0" w:color="auto"/>
        <w:left w:val="none" w:sz="0" w:space="0" w:color="auto"/>
        <w:bottom w:val="none" w:sz="0" w:space="0" w:color="auto"/>
        <w:right w:val="none" w:sz="0" w:space="0" w:color="auto"/>
      </w:divBdr>
    </w:div>
    <w:div w:id="27489719">
      <w:bodyDiv w:val="1"/>
      <w:marLeft w:val="0"/>
      <w:marRight w:val="0"/>
      <w:marTop w:val="0"/>
      <w:marBottom w:val="0"/>
      <w:divBdr>
        <w:top w:val="none" w:sz="0" w:space="0" w:color="auto"/>
        <w:left w:val="none" w:sz="0" w:space="0" w:color="auto"/>
        <w:bottom w:val="none" w:sz="0" w:space="0" w:color="auto"/>
        <w:right w:val="none" w:sz="0" w:space="0" w:color="auto"/>
      </w:divBdr>
    </w:div>
    <w:div w:id="33770092">
      <w:bodyDiv w:val="1"/>
      <w:marLeft w:val="0"/>
      <w:marRight w:val="0"/>
      <w:marTop w:val="0"/>
      <w:marBottom w:val="0"/>
      <w:divBdr>
        <w:top w:val="none" w:sz="0" w:space="0" w:color="auto"/>
        <w:left w:val="none" w:sz="0" w:space="0" w:color="auto"/>
        <w:bottom w:val="none" w:sz="0" w:space="0" w:color="auto"/>
        <w:right w:val="none" w:sz="0" w:space="0" w:color="auto"/>
      </w:divBdr>
    </w:div>
    <w:div w:id="55324682">
      <w:bodyDiv w:val="1"/>
      <w:marLeft w:val="0"/>
      <w:marRight w:val="0"/>
      <w:marTop w:val="0"/>
      <w:marBottom w:val="0"/>
      <w:divBdr>
        <w:top w:val="none" w:sz="0" w:space="0" w:color="auto"/>
        <w:left w:val="none" w:sz="0" w:space="0" w:color="auto"/>
        <w:bottom w:val="none" w:sz="0" w:space="0" w:color="auto"/>
        <w:right w:val="none" w:sz="0" w:space="0" w:color="auto"/>
      </w:divBdr>
    </w:div>
    <w:div w:id="63184875">
      <w:bodyDiv w:val="1"/>
      <w:marLeft w:val="0"/>
      <w:marRight w:val="0"/>
      <w:marTop w:val="0"/>
      <w:marBottom w:val="0"/>
      <w:divBdr>
        <w:top w:val="none" w:sz="0" w:space="0" w:color="auto"/>
        <w:left w:val="none" w:sz="0" w:space="0" w:color="auto"/>
        <w:bottom w:val="none" w:sz="0" w:space="0" w:color="auto"/>
        <w:right w:val="none" w:sz="0" w:space="0" w:color="auto"/>
      </w:divBdr>
    </w:div>
    <w:div w:id="69887595">
      <w:bodyDiv w:val="1"/>
      <w:marLeft w:val="0"/>
      <w:marRight w:val="0"/>
      <w:marTop w:val="0"/>
      <w:marBottom w:val="0"/>
      <w:divBdr>
        <w:top w:val="none" w:sz="0" w:space="0" w:color="auto"/>
        <w:left w:val="none" w:sz="0" w:space="0" w:color="auto"/>
        <w:bottom w:val="none" w:sz="0" w:space="0" w:color="auto"/>
        <w:right w:val="none" w:sz="0" w:space="0" w:color="auto"/>
      </w:divBdr>
      <w:divsChild>
        <w:div w:id="1944996292">
          <w:marLeft w:val="0"/>
          <w:marRight w:val="0"/>
          <w:marTop w:val="0"/>
          <w:marBottom w:val="0"/>
          <w:divBdr>
            <w:top w:val="none" w:sz="0" w:space="0" w:color="auto"/>
            <w:left w:val="none" w:sz="0" w:space="0" w:color="auto"/>
            <w:bottom w:val="none" w:sz="0" w:space="0" w:color="auto"/>
            <w:right w:val="none" w:sz="0" w:space="0" w:color="auto"/>
          </w:divBdr>
        </w:div>
        <w:div w:id="696347696">
          <w:marLeft w:val="0"/>
          <w:marRight w:val="0"/>
          <w:marTop w:val="0"/>
          <w:marBottom w:val="0"/>
          <w:divBdr>
            <w:top w:val="none" w:sz="0" w:space="0" w:color="auto"/>
            <w:left w:val="none" w:sz="0" w:space="0" w:color="auto"/>
            <w:bottom w:val="none" w:sz="0" w:space="0" w:color="auto"/>
            <w:right w:val="none" w:sz="0" w:space="0" w:color="auto"/>
          </w:divBdr>
        </w:div>
        <w:div w:id="509177488">
          <w:marLeft w:val="0"/>
          <w:marRight w:val="0"/>
          <w:marTop w:val="0"/>
          <w:marBottom w:val="0"/>
          <w:divBdr>
            <w:top w:val="none" w:sz="0" w:space="0" w:color="auto"/>
            <w:left w:val="none" w:sz="0" w:space="0" w:color="auto"/>
            <w:bottom w:val="none" w:sz="0" w:space="0" w:color="auto"/>
            <w:right w:val="none" w:sz="0" w:space="0" w:color="auto"/>
          </w:divBdr>
        </w:div>
        <w:div w:id="1868134729">
          <w:marLeft w:val="0"/>
          <w:marRight w:val="0"/>
          <w:marTop w:val="0"/>
          <w:marBottom w:val="0"/>
          <w:divBdr>
            <w:top w:val="none" w:sz="0" w:space="0" w:color="auto"/>
            <w:left w:val="none" w:sz="0" w:space="0" w:color="auto"/>
            <w:bottom w:val="none" w:sz="0" w:space="0" w:color="auto"/>
            <w:right w:val="none" w:sz="0" w:space="0" w:color="auto"/>
          </w:divBdr>
        </w:div>
        <w:div w:id="1320962202">
          <w:marLeft w:val="0"/>
          <w:marRight w:val="0"/>
          <w:marTop w:val="0"/>
          <w:marBottom w:val="0"/>
          <w:divBdr>
            <w:top w:val="none" w:sz="0" w:space="0" w:color="auto"/>
            <w:left w:val="none" w:sz="0" w:space="0" w:color="auto"/>
            <w:bottom w:val="none" w:sz="0" w:space="0" w:color="auto"/>
            <w:right w:val="none" w:sz="0" w:space="0" w:color="auto"/>
          </w:divBdr>
        </w:div>
      </w:divsChild>
    </w:div>
    <w:div w:id="120614725">
      <w:bodyDiv w:val="1"/>
      <w:marLeft w:val="0"/>
      <w:marRight w:val="0"/>
      <w:marTop w:val="0"/>
      <w:marBottom w:val="0"/>
      <w:divBdr>
        <w:top w:val="none" w:sz="0" w:space="0" w:color="auto"/>
        <w:left w:val="none" w:sz="0" w:space="0" w:color="auto"/>
        <w:bottom w:val="none" w:sz="0" w:space="0" w:color="auto"/>
        <w:right w:val="none" w:sz="0" w:space="0" w:color="auto"/>
      </w:divBdr>
    </w:div>
    <w:div w:id="153494062">
      <w:bodyDiv w:val="1"/>
      <w:marLeft w:val="0"/>
      <w:marRight w:val="0"/>
      <w:marTop w:val="0"/>
      <w:marBottom w:val="0"/>
      <w:divBdr>
        <w:top w:val="none" w:sz="0" w:space="0" w:color="auto"/>
        <w:left w:val="none" w:sz="0" w:space="0" w:color="auto"/>
        <w:bottom w:val="none" w:sz="0" w:space="0" w:color="auto"/>
        <w:right w:val="none" w:sz="0" w:space="0" w:color="auto"/>
      </w:divBdr>
    </w:div>
    <w:div w:id="157774026">
      <w:bodyDiv w:val="1"/>
      <w:marLeft w:val="0"/>
      <w:marRight w:val="0"/>
      <w:marTop w:val="0"/>
      <w:marBottom w:val="0"/>
      <w:divBdr>
        <w:top w:val="none" w:sz="0" w:space="0" w:color="auto"/>
        <w:left w:val="none" w:sz="0" w:space="0" w:color="auto"/>
        <w:bottom w:val="none" w:sz="0" w:space="0" w:color="auto"/>
        <w:right w:val="none" w:sz="0" w:space="0" w:color="auto"/>
      </w:divBdr>
    </w:div>
    <w:div w:id="170881388">
      <w:bodyDiv w:val="1"/>
      <w:marLeft w:val="0"/>
      <w:marRight w:val="0"/>
      <w:marTop w:val="0"/>
      <w:marBottom w:val="0"/>
      <w:divBdr>
        <w:top w:val="none" w:sz="0" w:space="0" w:color="auto"/>
        <w:left w:val="none" w:sz="0" w:space="0" w:color="auto"/>
        <w:bottom w:val="none" w:sz="0" w:space="0" w:color="auto"/>
        <w:right w:val="none" w:sz="0" w:space="0" w:color="auto"/>
      </w:divBdr>
    </w:div>
    <w:div w:id="177935900">
      <w:bodyDiv w:val="1"/>
      <w:marLeft w:val="0"/>
      <w:marRight w:val="0"/>
      <w:marTop w:val="0"/>
      <w:marBottom w:val="0"/>
      <w:divBdr>
        <w:top w:val="none" w:sz="0" w:space="0" w:color="auto"/>
        <w:left w:val="none" w:sz="0" w:space="0" w:color="auto"/>
        <w:bottom w:val="none" w:sz="0" w:space="0" w:color="auto"/>
        <w:right w:val="none" w:sz="0" w:space="0" w:color="auto"/>
      </w:divBdr>
    </w:div>
    <w:div w:id="188107201">
      <w:bodyDiv w:val="1"/>
      <w:marLeft w:val="0"/>
      <w:marRight w:val="0"/>
      <w:marTop w:val="0"/>
      <w:marBottom w:val="0"/>
      <w:divBdr>
        <w:top w:val="none" w:sz="0" w:space="0" w:color="auto"/>
        <w:left w:val="none" w:sz="0" w:space="0" w:color="auto"/>
        <w:bottom w:val="none" w:sz="0" w:space="0" w:color="auto"/>
        <w:right w:val="none" w:sz="0" w:space="0" w:color="auto"/>
      </w:divBdr>
    </w:div>
    <w:div w:id="199905190">
      <w:bodyDiv w:val="1"/>
      <w:marLeft w:val="0"/>
      <w:marRight w:val="0"/>
      <w:marTop w:val="0"/>
      <w:marBottom w:val="0"/>
      <w:divBdr>
        <w:top w:val="none" w:sz="0" w:space="0" w:color="auto"/>
        <w:left w:val="none" w:sz="0" w:space="0" w:color="auto"/>
        <w:bottom w:val="none" w:sz="0" w:space="0" w:color="auto"/>
        <w:right w:val="none" w:sz="0" w:space="0" w:color="auto"/>
      </w:divBdr>
    </w:div>
    <w:div w:id="233051606">
      <w:bodyDiv w:val="1"/>
      <w:marLeft w:val="0"/>
      <w:marRight w:val="0"/>
      <w:marTop w:val="0"/>
      <w:marBottom w:val="0"/>
      <w:divBdr>
        <w:top w:val="none" w:sz="0" w:space="0" w:color="auto"/>
        <w:left w:val="none" w:sz="0" w:space="0" w:color="auto"/>
        <w:bottom w:val="none" w:sz="0" w:space="0" w:color="auto"/>
        <w:right w:val="none" w:sz="0" w:space="0" w:color="auto"/>
      </w:divBdr>
    </w:div>
    <w:div w:id="248198455">
      <w:bodyDiv w:val="1"/>
      <w:marLeft w:val="0"/>
      <w:marRight w:val="0"/>
      <w:marTop w:val="0"/>
      <w:marBottom w:val="0"/>
      <w:divBdr>
        <w:top w:val="none" w:sz="0" w:space="0" w:color="auto"/>
        <w:left w:val="none" w:sz="0" w:space="0" w:color="auto"/>
        <w:bottom w:val="none" w:sz="0" w:space="0" w:color="auto"/>
        <w:right w:val="none" w:sz="0" w:space="0" w:color="auto"/>
      </w:divBdr>
    </w:div>
    <w:div w:id="323822000">
      <w:bodyDiv w:val="1"/>
      <w:marLeft w:val="0"/>
      <w:marRight w:val="0"/>
      <w:marTop w:val="0"/>
      <w:marBottom w:val="0"/>
      <w:divBdr>
        <w:top w:val="none" w:sz="0" w:space="0" w:color="auto"/>
        <w:left w:val="none" w:sz="0" w:space="0" w:color="auto"/>
        <w:bottom w:val="none" w:sz="0" w:space="0" w:color="auto"/>
        <w:right w:val="none" w:sz="0" w:space="0" w:color="auto"/>
      </w:divBdr>
    </w:div>
    <w:div w:id="338972972">
      <w:bodyDiv w:val="1"/>
      <w:marLeft w:val="0"/>
      <w:marRight w:val="0"/>
      <w:marTop w:val="0"/>
      <w:marBottom w:val="0"/>
      <w:divBdr>
        <w:top w:val="none" w:sz="0" w:space="0" w:color="auto"/>
        <w:left w:val="none" w:sz="0" w:space="0" w:color="auto"/>
        <w:bottom w:val="none" w:sz="0" w:space="0" w:color="auto"/>
        <w:right w:val="none" w:sz="0" w:space="0" w:color="auto"/>
      </w:divBdr>
      <w:divsChild>
        <w:div w:id="1299991783">
          <w:marLeft w:val="0"/>
          <w:marRight w:val="0"/>
          <w:marTop w:val="0"/>
          <w:marBottom w:val="0"/>
          <w:divBdr>
            <w:top w:val="none" w:sz="0" w:space="0" w:color="auto"/>
            <w:left w:val="none" w:sz="0" w:space="0" w:color="auto"/>
            <w:bottom w:val="none" w:sz="0" w:space="0" w:color="auto"/>
            <w:right w:val="none" w:sz="0" w:space="0" w:color="auto"/>
          </w:divBdr>
        </w:div>
        <w:div w:id="118304855">
          <w:marLeft w:val="0"/>
          <w:marRight w:val="0"/>
          <w:marTop w:val="0"/>
          <w:marBottom w:val="0"/>
          <w:divBdr>
            <w:top w:val="none" w:sz="0" w:space="0" w:color="auto"/>
            <w:left w:val="none" w:sz="0" w:space="0" w:color="auto"/>
            <w:bottom w:val="none" w:sz="0" w:space="0" w:color="auto"/>
            <w:right w:val="none" w:sz="0" w:space="0" w:color="auto"/>
          </w:divBdr>
        </w:div>
        <w:div w:id="1786272965">
          <w:marLeft w:val="0"/>
          <w:marRight w:val="0"/>
          <w:marTop w:val="0"/>
          <w:marBottom w:val="0"/>
          <w:divBdr>
            <w:top w:val="none" w:sz="0" w:space="0" w:color="auto"/>
            <w:left w:val="none" w:sz="0" w:space="0" w:color="auto"/>
            <w:bottom w:val="none" w:sz="0" w:space="0" w:color="auto"/>
            <w:right w:val="none" w:sz="0" w:space="0" w:color="auto"/>
          </w:divBdr>
        </w:div>
        <w:div w:id="144974574">
          <w:marLeft w:val="0"/>
          <w:marRight w:val="0"/>
          <w:marTop w:val="0"/>
          <w:marBottom w:val="0"/>
          <w:divBdr>
            <w:top w:val="none" w:sz="0" w:space="0" w:color="auto"/>
            <w:left w:val="none" w:sz="0" w:space="0" w:color="auto"/>
            <w:bottom w:val="none" w:sz="0" w:space="0" w:color="auto"/>
            <w:right w:val="none" w:sz="0" w:space="0" w:color="auto"/>
          </w:divBdr>
        </w:div>
        <w:div w:id="1233082167">
          <w:marLeft w:val="0"/>
          <w:marRight w:val="0"/>
          <w:marTop w:val="0"/>
          <w:marBottom w:val="0"/>
          <w:divBdr>
            <w:top w:val="none" w:sz="0" w:space="0" w:color="auto"/>
            <w:left w:val="none" w:sz="0" w:space="0" w:color="auto"/>
            <w:bottom w:val="none" w:sz="0" w:space="0" w:color="auto"/>
            <w:right w:val="none" w:sz="0" w:space="0" w:color="auto"/>
          </w:divBdr>
        </w:div>
      </w:divsChild>
    </w:div>
    <w:div w:id="345131606">
      <w:bodyDiv w:val="1"/>
      <w:marLeft w:val="0"/>
      <w:marRight w:val="0"/>
      <w:marTop w:val="0"/>
      <w:marBottom w:val="0"/>
      <w:divBdr>
        <w:top w:val="none" w:sz="0" w:space="0" w:color="auto"/>
        <w:left w:val="none" w:sz="0" w:space="0" w:color="auto"/>
        <w:bottom w:val="none" w:sz="0" w:space="0" w:color="auto"/>
        <w:right w:val="none" w:sz="0" w:space="0" w:color="auto"/>
      </w:divBdr>
      <w:divsChild>
        <w:div w:id="1431124032">
          <w:marLeft w:val="0"/>
          <w:marRight w:val="0"/>
          <w:marTop w:val="0"/>
          <w:marBottom w:val="0"/>
          <w:divBdr>
            <w:top w:val="none" w:sz="0" w:space="0" w:color="auto"/>
            <w:left w:val="none" w:sz="0" w:space="0" w:color="auto"/>
            <w:bottom w:val="none" w:sz="0" w:space="0" w:color="auto"/>
            <w:right w:val="none" w:sz="0" w:space="0" w:color="auto"/>
          </w:divBdr>
        </w:div>
        <w:div w:id="1989892643">
          <w:marLeft w:val="0"/>
          <w:marRight w:val="0"/>
          <w:marTop w:val="0"/>
          <w:marBottom w:val="0"/>
          <w:divBdr>
            <w:top w:val="none" w:sz="0" w:space="0" w:color="auto"/>
            <w:left w:val="none" w:sz="0" w:space="0" w:color="auto"/>
            <w:bottom w:val="none" w:sz="0" w:space="0" w:color="auto"/>
            <w:right w:val="none" w:sz="0" w:space="0" w:color="auto"/>
          </w:divBdr>
        </w:div>
        <w:div w:id="1717125565">
          <w:marLeft w:val="0"/>
          <w:marRight w:val="0"/>
          <w:marTop w:val="0"/>
          <w:marBottom w:val="0"/>
          <w:divBdr>
            <w:top w:val="none" w:sz="0" w:space="0" w:color="auto"/>
            <w:left w:val="none" w:sz="0" w:space="0" w:color="auto"/>
            <w:bottom w:val="none" w:sz="0" w:space="0" w:color="auto"/>
            <w:right w:val="none" w:sz="0" w:space="0" w:color="auto"/>
          </w:divBdr>
        </w:div>
        <w:div w:id="1136022719">
          <w:marLeft w:val="0"/>
          <w:marRight w:val="0"/>
          <w:marTop w:val="0"/>
          <w:marBottom w:val="0"/>
          <w:divBdr>
            <w:top w:val="none" w:sz="0" w:space="0" w:color="auto"/>
            <w:left w:val="none" w:sz="0" w:space="0" w:color="auto"/>
            <w:bottom w:val="none" w:sz="0" w:space="0" w:color="auto"/>
            <w:right w:val="none" w:sz="0" w:space="0" w:color="auto"/>
          </w:divBdr>
        </w:div>
        <w:div w:id="968173252">
          <w:marLeft w:val="0"/>
          <w:marRight w:val="0"/>
          <w:marTop w:val="0"/>
          <w:marBottom w:val="0"/>
          <w:divBdr>
            <w:top w:val="none" w:sz="0" w:space="0" w:color="auto"/>
            <w:left w:val="none" w:sz="0" w:space="0" w:color="auto"/>
            <w:bottom w:val="none" w:sz="0" w:space="0" w:color="auto"/>
            <w:right w:val="none" w:sz="0" w:space="0" w:color="auto"/>
          </w:divBdr>
        </w:div>
      </w:divsChild>
    </w:div>
    <w:div w:id="347030693">
      <w:bodyDiv w:val="1"/>
      <w:marLeft w:val="0"/>
      <w:marRight w:val="0"/>
      <w:marTop w:val="0"/>
      <w:marBottom w:val="0"/>
      <w:divBdr>
        <w:top w:val="none" w:sz="0" w:space="0" w:color="auto"/>
        <w:left w:val="none" w:sz="0" w:space="0" w:color="auto"/>
        <w:bottom w:val="none" w:sz="0" w:space="0" w:color="auto"/>
        <w:right w:val="none" w:sz="0" w:space="0" w:color="auto"/>
      </w:divBdr>
      <w:divsChild>
        <w:div w:id="656105862">
          <w:marLeft w:val="0"/>
          <w:marRight w:val="0"/>
          <w:marTop w:val="0"/>
          <w:marBottom w:val="0"/>
          <w:divBdr>
            <w:top w:val="none" w:sz="0" w:space="0" w:color="auto"/>
            <w:left w:val="none" w:sz="0" w:space="0" w:color="auto"/>
            <w:bottom w:val="none" w:sz="0" w:space="0" w:color="auto"/>
            <w:right w:val="none" w:sz="0" w:space="0" w:color="auto"/>
          </w:divBdr>
          <w:divsChild>
            <w:div w:id="1755324132">
              <w:marLeft w:val="0"/>
              <w:marRight w:val="0"/>
              <w:marTop w:val="0"/>
              <w:marBottom w:val="0"/>
              <w:divBdr>
                <w:top w:val="none" w:sz="0" w:space="0" w:color="auto"/>
                <w:left w:val="none" w:sz="0" w:space="0" w:color="auto"/>
                <w:bottom w:val="none" w:sz="0" w:space="0" w:color="auto"/>
                <w:right w:val="none" w:sz="0" w:space="0" w:color="auto"/>
              </w:divBdr>
              <w:divsChild>
                <w:div w:id="675814568">
                  <w:marLeft w:val="0"/>
                  <w:marRight w:val="0"/>
                  <w:marTop w:val="0"/>
                  <w:marBottom w:val="0"/>
                  <w:divBdr>
                    <w:top w:val="none" w:sz="0" w:space="0" w:color="auto"/>
                    <w:left w:val="none" w:sz="0" w:space="0" w:color="auto"/>
                    <w:bottom w:val="none" w:sz="0" w:space="0" w:color="auto"/>
                    <w:right w:val="none" w:sz="0" w:space="0" w:color="auto"/>
                  </w:divBdr>
                  <w:divsChild>
                    <w:div w:id="159096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070857">
          <w:marLeft w:val="0"/>
          <w:marRight w:val="0"/>
          <w:marTop w:val="0"/>
          <w:marBottom w:val="0"/>
          <w:divBdr>
            <w:top w:val="none" w:sz="0" w:space="0" w:color="auto"/>
            <w:left w:val="none" w:sz="0" w:space="0" w:color="auto"/>
            <w:bottom w:val="none" w:sz="0" w:space="0" w:color="auto"/>
            <w:right w:val="none" w:sz="0" w:space="0" w:color="auto"/>
          </w:divBdr>
          <w:divsChild>
            <w:div w:id="1036084336">
              <w:marLeft w:val="0"/>
              <w:marRight w:val="0"/>
              <w:marTop w:val="0"/>
              <w:marBottom w:val="0"/>
              <w:divBdr>
                <w:top w:val="none" w:sz="0" w:space="0" w:color="auto"/>
                <w:left w:val="none" w:sz="0" w:space="0" w:color="auto"/>
                <w:bottom w:val="none" w:sz="0" w:space="0" w:color="auto"/>
                <w:right w:val="none" w:sz="0" w:space="0" w:color="auto"/>
              </w:divBdr>
              <w:divsChild>
                <w:div w:id="1251432289">
                  <w:marLeft w:val="0"/>
                  <w:marRight w:val="0"/>
                  <w:marTop w:val="0"/>
                  <w:marBottom w:val="0"/>
                  <w:divBdr>
                    <w:top w:val="none" w:sz="0" w:space="0" w:color="auto"/>
                    <w:left w:val="none" w:sz="0" w:space="0" w:color="auto"/>
                    <w:bottom w:val="none" w:sz="0" w:space="0" w:color="auto"/>
                    <w:right w:val="none" w:sz="0" w:space="0" w:color="auto"/>
                  </w:divBdr>
                  <w:divsChild>
                    <w:div w:id="1267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155249">
      <w:bodyDiv w:val="1"/>
      <w:marLeft w:val="0"/>
      <w:marRight w:val="0"/>
      <w:marTop w:val="0"/>
      <w:marBottom w:val="0"/>
      <w:divBdr>
        <w:top w:val="none" w:sz="0" w:space="0" w:color="auto"/>
        <w:left w:val="none" w:sz="0" w:space="0" w:color="auto"/>
        <w:bottom w:val="none" w:sz="0" w:space="0" w:color="auto"/>
        <w:right w:val="none" w:sz="0" w:space="0" w:color="auto"/>
      </w:divBdr>
    </w:div>
    <w:div w:id="359361406">
      <w:bodyDiv w:val="1"/>
      <w:marLeft w:val="0"/>
      <w:marRight w:val="0"/>
      <w:marTop w:val="0"/>
      <w:marBottom w:val="0"/>
      <w:divBdr>
        <w:top w:val="none" w:sz="0" w:space="0" w:color="auto"/>
        <w:left w:val="none" w:sz="0" w:space="0" w:color="auto"/>
        <w:bottom w:val="none" w:sz="0" w:space="0" w:color="auto"/>
        <w:right w:val="none" w:sz="0" w:space="0" w:color="auto"/>
      </w:divBdr>
    </w:div>
    <w:div w:id="368260161">
      <w:bodyDiv w:val="1"/>
      <w:marLeft w:val="0"/>
      <w:marRight w:val="0"/>
      <w:marTop w:val="0"/>
      <w:marBottom w:val="0"/>
      <w:divBdr>
        <w:top w:val="none" w:sz="0" w:space="0" w:color="auto"/>
        <w:left w:val="none" w:sz="0" w:space="0" w:color="auto"/>
        <w:bottom w:val="none" w:sz="0" w:space="0" w:color="auto"/>
        <w:right w:val="none" w:sz="0" w:space="0" w:color="auto"/>
      </w:divBdr>
      <w:divsChild>
        <w:div w:id="161630744">
          <w:marLeft w:val="0"/>
          <w:marRight w:val="0"/>
          <w:marTop w:val="0"/>
          <w:marBottom w:val="0"/>
          <w:divBdr>
            <w:top w:val="none" w:sz="0" w:space="0" w:color="auto"/>
            <w:left w:val="none" w:sz="0" w:space="0" w:color="auto"/>
            <w:bottom w:val="none" w:sz="0" w:space="0" w:color="auto"/>
            <w:right w:val="none" w:sz="0" w:space="0" w:color="auto"/>
          </w:divBdr>
        </w:div>
        <w:div w:id="45490181">
          <w:marLeft w:val="0"/>
          <w:marRight w:val="0"/>
          <w:marTop w:val="0"/>
          <w:marBottom w:val="0"/>
          <w:divBdr>
            <w:top w:val="none" w:sz="0" w:space="0" w:color="auto"/>
            <w:left w:val="none" w:sz="0" w:space="0" w:color="auto"/>
            <w:bottom w:val="none" w:sz="0" w:space="0" w:color="auto"/>
            <w:right w:val="none" w:sz="0" w:space="0" w:color="auto"/>
          </w:divBdr>
        </w:div>
        <w:div w:id="194080526">
          <w:marLeft w:val="0"/>
          <w:marRight w:val="0"/>
          <w:marTop w:val="0"/>
          <w:marBottom w:val="0"/>
          <w:divBdr>
            <w:top w:val="none" w:sz="0" w:space="0" w:color="auto"/>
            <w:left w:val="none" w:sz="0" w:space="0" w:color="auto"/>
            <w:bottom w:val="none" w:sz="0" w:space="0" w:color="auto"/>
            <w:right w:val="none" w:sz="0" w:space="0" w:color="auto"/>
          </w:divBdr>
        </w:div>
      </w:divsChild>
    </w:div>
    <w:div w:id="395859162">
      <w:bodyDiv w:val="1"/>
      <w:marLeft w:val="0"/>
      <w:marRight w:val="0"/>
      <w:marTop w:val="0"/>
      <w:marBottom w:val="0"/>
      <w:divBdr>
        <w:top w:val="none" w:sz="0" w:space="0" w:color="auto"/>
        <w:left w:val="none" w:sz="0" w:space="0" w:color="auto"/>
        <w:bottom w:val="none" w:sz="0" w:space="0" w:color="auto"/>
        <w:right w:val="none" w:sz="0" w:space="0" w:color="auto"/>
      </w:divBdr>
    </w:div>
    <w:div w:id="432214043">
      <w:bodyDiv w:val="1"/>
      <w:marLeft w:val="0"/>
      <w:marRight w:val="0"/>
      <w:marTop w:val="0"/>
      <w:marBottom w:val="0"/>
      <w:divBdr>
        <w:top w:val="none" w:sz="0" w:space="0" w:color="auto"/>
        <w:left w:val="none" w:sz="0" w:space="0" w:color="auto"/>
        <w:bottom w:val="none" w:sz="0" w:space="0" w:color="auto"/>
        <w:right w:val="none" w:sz="0" w:space="0" w:color="auto"/>
      </w:divBdr>
    </w:div>
    <w:div w:id="440341626">
      <w:bodyDiv w:val="1"/>
      <w:marLeft w:val="0"/>
      <w:marRight w:val="0"/>
      <w:marTop w:val="0"/>
      <w:marBottom w:val="0"/>
      <w:divBdr>
        <w:top w:val="none" w:sz="0" w:space="0" w:color="auto"/>
        <w:left w:val="none" w:sz="0" w:space="0" w:color="auto"/>
        <w:bottom w:val="none" w:sz="0" w:space="0" w:color="auto"/>
        <w:right w:val="none" w:sz="0" w:space="0" w:color="auto"/>
      </w:divBdr>
    </w:div>
    <w:div w:id="456946476">
      <w:bodyDiv w:val="1"/>
      <w:marLeft w:val="0"/>
      <w:marRight w:val="0"/>
      <w:marTop w:val="0"/>
      <w:marBottom w:val="0"/>
      <w:divBdr>
        <w:top w:val="none" w:sz="0" w:space="0" w:color="auto"/>
        <w:left w:val="none" w:sz="0" w:space="0" w:color="auto"/>
        <w:bottom w:val="none" w:sz="0" w:space="0" w:color="auto"/>
        <w:right w:val="none" w:sz="0" w:space="0" w:color="auto"/>
      </w:divBdr>
    </w:div>
    <w:div w:id="492527041">
      <w:bodyDiv w:val="1"/>
      <w:marLeft w:val="0"/>
      <w:marRight w:val="0"/>
      <w:marTop w:val="0"/>
      <w:marBottom w:val="0"/>
      <w:divBdr>
        <w:top w:val="none" w:sz="0" w:space="0" w:color="auto"/>
        <w:left w:val="none" w:sz="0" w:space="0" w:color="auto"/>
        <w:bottom w:val="none" w:sz="0" w:space="0" w:color="auto"/>
        <w:right w:val="none" w:sz="0" w:space="0" w:color="auto"/>
      </w:divBdr>
    </w:div>
    <w:div w:id="501238312">
      <w:bodyDiv w:val="1"/>
      <w:marLeft w:val="0"/>
      <w:marRight w:val="0"/>
      <w:marTop w:val="0"/>
      <w:marBottom w:val="0"/>
      <w:divBdr>
        <w:top w:val="none" w:sz="0" w:space="0" w:color="auto"/>
        <w:left w:val="none" w:sz="0" w:space="0" w:color="auto"/>
        <w:bottom w:val="none" w:sz="0" w:space="0" w:color="auto"/>
        <w:right w:val="none" w:sz="0" w:space="0" w:color="auto"/>
      </w:divBdr>
    </w:div>
    <w:div w:id="506604244">
      <w:bodyDiv w:val="1"/>
      <w:marLeft w:val="0"/>
      <w:marRight w:val="0"/>
      <w:marTop w:val="0"/>
      <w:marBottom w:val="0"/>
      <w:divBdr>
        <w:top w:val="none" w:sz="0" w:space="0" w:color="auto"/>
        <w:left w:val="none" w:sz="0" w:space="0" w:color="auto"/>
        <w:bottom w:val="none" w:sz="0" w:space="0" w:color="auto"/>
        <w:right w:val="none" w:sz="0" w:space="0" w:color="auto"/>
      </w:divBdr>
    </w:div>
    <w:div w:id="519196352">
      <w:bodyDiv w:val="1"/>
      <w:marLeft w:val="0"/>
      <w:marRight w:val="0"/>
      <w:marTop w:val="0"/>
      <w:marBottom w:val="0"/>
      <w:divBdr>
        <w:top w:val="none" w:sz="0" w:space="0" w:color="auto"/>
        <w:left w:val="none" w:sz="0" w:space="0" w:color="auto"/>
        <w:bottom w:val="none" w:sz="0" w:space="0" w:color="auto"/>
        <w:right w:val="none" w:sz="0" w:space="0" w:color="auto"/>
      </w:divBdr>
    </w:div>
    <w:div w:id="564603935">
      <w:bodyDiv w:val="1"/>
      <w:marLeft w:val="0"/>
      <w:marRight w:val="0"/>
      <w:marTop w:val="0"/>
      <w:marBottom w:val="0"/>
      <w:divBdr>
        <w:top w:val="none" w:sz="0" w:space="0" w:color="auto"/>
        <w:left w:val="none" w:sz="0" w:space="0" w:color="auto"/>
        <w:bottom w:val="none" w:sz="0" w:space="0" w:color="auto"/>
        <w:right w:val="none" w:sz="0" w:space="0" w:color="auto"/>
      </w:divBdr>
    </w:div>
    <w:div w:id="586232690">
      <w:bodyDiv w:val="1"/>
      <w:marLeft w:val="0"/>
      <w:marRight w:val="0"/>
      <w:marTop w:val="0"/>
      <w:marBottom w:val="0"/>
      <w:divBdr>
        <w:top w:val="none" w:sz="0" w:space="0" w:color="auto"/>
        <w:left w:val="none" w:sz="0" w:space="0" w:color="auto"/>
        <w:bottom w:val="none" w:sz="0" w:space="0" w:color="auto"/>
        <w:right w:val="none" w:sz="0" w:space="0" w:color="auto"/>
      </w:divBdr>
    </w:div>
    <w:div w:id="588537808">
      <w:bodyDiv w:val="1"/>
      <w:marLeft w:val="0"/>
      <w:marRight w:val="0"/>
      <w:marTop w:val="0"/>
      <w:marBottom w:val="0"/>
      <w:divBdr>
        <w:top w:val="none" w:sz="0" w:space="0" w:color="auto"/>
        <w:left w:val="none" w:sz="0" w:space="0" w:color="auto"/>
        <w:bottom w:val="none" w:sz="0" w:space="0" w:color="auto"/>
        <w:right w:val="none" w:sz="0" w:space="0" w:color="auto"/>
      </w:divBdr>
    </w:div>
    <w:div w:id="600340814">
      <w:bodyDiv w:val="1"/>
      <w:marLeft w:val="0"/>
      <w:marRight w:val="0"/>
      <w:marTop w:val="0"/>
      <w:marBottom w:val="0"/>
      <w:divBdr>
        <w:top w:val="none" w:sz="0" w:space="0" w:color="auto"/>
        <w:left w:val="none" w:sz="0" w:space="0" w:color="auto"/>
        <w:bottom w:val="none" w:sz="0" w:space="0" w:color="auto"/>
        <w:right w:val="none" w:sz="0" w:space="0" w:color="auto"/>
      </w:divBdr>
    </w:div>
    <w:div w:id="633409325">
      <w:bodyDiv w:val="1"/>
      <w:marLeft w:val="0"/>
      <w:marRight w:val="0"/>
      <w:marTop w:val="0"/>
      <w:marBottom w:val="0"/>
      <w:divBdr>
        <w:top w:val="none" w:sz="0" w:space="0" w:color="auto"/>
        <w:left w:val="none" w:sz="0" w:space="0" w:color="auto"/>
        <w:bottom w:val="none" w:sz="0" w:space="0" w:color="auto"/>
        <w:right w:val="none" w:sz="0" w:space="0" w:color="auto"/>
      </w:divBdr>
    </w:div>
    <w:div w:id="634914240">
      <w:bodyDiv w:val="1"/>
      <w:marLeft w:val="0"/>
      <w:marRight w:val="0"/>
      <w:marTop w:val="0"/>
      <w:marBottom w:val="0"/>
      <w:divBdr>
        <w:top w:val="none" w:sz="0" w:space="0" w:color="auto"/>
        <w:left w:val="none" w:sz="0" w:space="0" w:color="auto"/>
        <w:bottom w:val="none" w:sz="0" w:space="0" w:color="auto"/>
        <w:right w:val="none" w:sz="0" w:space="0" w:color="auto"/>
      </w:divBdr>
    </w:div>
    <w:div w:id="637032030">
      <w:bodyDiv w:val="1"/>
      <w:marLeft w:val="0"/>
      <w:marRight w:val="0"/>
      <w:marTop w:val="0"/>
      <w:marBottom w:val="0"/>
      <w:divBdr>
        <w:top w:val="none" w:sz="0" w:space="0" w:color="auto"/>
        <w:left w:val="none" w:sz="0" w:space="0" w:color="auto"/>
        <w:bottom w:val="none" w:sz="0" w:space="0" w:color="auto"/>
        <w:right w:val="none" w:sz="0" w:space="0" w:color="auto"/>
      </w:divBdr>
    </w:div>
    <w:div w:id="656954278">
      <w:bodyDiv w:val="1"/>
      <w:marLeft w:val="0"/>
      <w:marRight w:val="0"/>
      <w:marTop w:val="0"/>
      <w:marBottom w:val="0"/>
      <w:divBdr>
        <w:top w:val="none" w:sz="0" w:space="0" w:color="auto"/>
        <w:left w:val="none" w:sz="0" w:space="0" w:color="auto"/>
        <w:bottom w:val="none" w:sz="0" w:space="0" w:color="auto"/>
        <w:right w:val="none" w:sz="0" w:space="0" w:color="auto"/>
      </w:divBdr>
    </w:div>
    <w:div w:id="663583882">
      <w:bodyDiv w:val="1"/>
      <w:marLeft w:val="0"/>
      <w:marRight w:val="0"/>
      <w:marTop w:val="0"/>
      <w:marBottom w:val="0"/>
      <w:divBdr>
        <w:top w:val="none" w:sz="0" w:space="0" w:color="auto"/>
        <w:left w:val="none" w:sz="0" w:space="0" w:color="auto"/>
        <w:bottom w:val="none" w:sz="0" w:space="0" w:color="auto"/>
        <w:right w:val="none" w:sz="0" w:space="0" w:color="auto"/>
      </w:divBdr>
      <w:divsChild>
        <w:div w:id="319778038">
          <w:marLeft w:val="0"/>
          <w:marRight w:val="0"/>
          <w:marTop w:val="0"/>
          <w:marBottom w:val="0"/>
          <w:divBdr>
            <w:top w:val="none" w:sz="0" w:space="0" w:color="auto"/>
            <w:left w:val="none" w:sz="0" w:space="0" w:color="auto"/>
            <w:bottom w:val="none" w:sz="0" w:space="0" w:color="auto"/>
            <w:right w:val="none" w:sz="0" w:space="0" w:color="auto"/>
          </w:divBdr>
        </w:div>
        <w:div w:id="42756682">
          <w:marLeft w:val="0"/>
          <w:marRight w:val="0"/>
          <w:marTop w:val="0"/>
          <w:marBottom w:val="0"/>
          <w:divBdr>
            <w:top w:val="none" w:sz="0" w:space="0" w:color="auto"/>
            <w:left w:val="none" w:sz="0" w:space="0" w:color="auto"/>
            <w:bottom w:val="none" w:sz="0" w:space="0" w:color="auto"/>
            <w:right w:val="none" w:sz="0" w:space="0" w:color="auto"/>
          </w:divBdr>
        </w:div>
        <w:div w:id="801772990">
          <w:marLeft w:val="0"/>
          <w:marRight w:val="0"/>
          <w:marTop w:val="0"/>
          <w:marBottom w:val="0"/>
          <w:divBdr>
            <w:top w:val="none" w:sz="0" w:space="0" w:color="auto"/>
            <w:left w:val="none" w:sz="0" w:space="0" w:color="auto"/>
            <w:bottom w:val="none" w:sz="0" w:space="0" w:color="auto"/>
            <w:right w:val="none" w:sz="0" w:space="0" w:color="auto"/>
          </w:divBdr>
        </w:div>
      </w:divsChild>
    </w:div>
    <w:div w:id="680664254">
      <w:bodyDiv w:val="1"/>
      <w:marLeft w:val="0"/>
      <w:marRight w:val="0"/>
      <w:marTop w:val="0"/>
      <w:marBottom w:val="0"/>
      <w:divBdr>
        <w:top w:val="none" w:sz="0" w:space="0" w:color="auto"/>
        <w:left w:val="none" w:sz="0" w:space="0" w:color="auto"/>
        <w:bottom w:val="none" w:sz="0" w:space="0" w:color="auto"/>
        <w:right w:val="none" w:sz="0" w:space="0" w:color="auto"/>
      </w:divBdr>
      <w:divsChild>
        <w:div w:id="2076508845">
          <w:marLeft w:val="0"/>
          <w:marRight w:val="0"/>
          <w:marTop w:val="0"/>
          <w:marBottom w:val="0"/>
          <w:divBdr>
            <w:top w:val="none" w:sz="0" w:space="0" w:color="auto"/>
            <w:left w:val="none" w:sz="0" w:space="0" w:color="auto"/>
            <w:bottom w:val="none" w:sz="0" w:space="0" w:color="auto"/>
            <w:right w:val="none" w:sz="0" w:space="0" w:color="auto"/>
          </w:divBdr>
          <w:divsChild>
            <w:div w:id="171352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25895">
      <w:bodyDiv w:val="1"/>
      <w:marLeft w:val="0"/>
      <w:marRight w:val="0"/>
      <w:marTop w:val="0"/>
      <w:marBottom w:val="0"/>
      <w:divBdr>
        <w:top w:val="none" w:sz="0" w:space="0" w:color="auto"/>
        <w:left w:val="none" w:sz="0" w:space="0" w:color="auto"/>
        <w:bottom w:val="none" w:sz="0" w:space="0" w:color="auto"/>
        <w:right w:val="none" w:sz="0" w:space="0" w:color="auto"/>
      </w:divBdr>
    </w:div>
    <w:div w:id="769741117">
      <w:bodyDiv w:val="1"/>
      <w:marLeft w:val="0"/>
      <w:marRight w:val="0"/>
      <w:marTop w:val="0"/>
      <w:marBottom w:val="0"/>
      <w:divBdr>
        <w:top w:val="none" w:sz="0" w:space="0" w:color="auto"/>
        <w:left w:val="none" w:sz="0" w:space="0" w:color="auto"/>
        <w:bottom w:val="none" w:sz="0" w:space="0" w:color="auto"/>
        <w:right w:val="none" w:sz="0" w:space="0" w:color="auto"/>
      </w:divBdr>
    </w:div>
    <w:div w:id="779253118">
      <w:bodyDiv w:val="1"/>
      <w:marLeft w:val="0"/>
      <w:marRight w:val="0"/>
      <w:marTop w:val="0"/>
      <w:marBottom w:val="0"/>
      <w:divBdr>
        <w:top w:val="none" w:sz="0" w:space="0" w:color="auto"/>
        <w:left w:val="none" w:sz="0" w:space="0" w:color="auto"/>
        <w:bottom w:val="none" w:sz="0" w:space="0" w:color="auto"/>
        <w:right w:val="none" w:sz="0" w:space="0" w:color="auto"/>
      </w:divBdr>
    </w:div>
    <w:div w:id="877593538">
      <w:bodyDiv w:val="1"/>
      <w:marLeft w:val="0"/>
      <w:marRight w:val="0"/>
      <w:marTop w:val="0"/>
      <w:marBottom w:val="0"/>
      <w:divBdr>
        <w:top w:val="none" w:sz="0" w:space="0" w:color="auto"/>
        <w:left w:val="none" w:sz="0" w:space="0" w:color="auto"/>
        <w:bottom w:val="none" w:sz="0" w:space="0" w:color="auto"/>
        <w:right w:val="none" w:sz="0" w:space="0" w:color="auto"/>
      </w:divBdr>
    </w:div>
    <w:div w:id="894849768">
      <w:bodyDiv w:val="1"/>
      <w:marLeft w:val="0"/>
      <w:marRight w:val="0"/>
      <w:marTop w:val="0"/>
      <w:marBottom w:val="0"/>
      <w:divBdr>
        <w:top w:val="none" w:sz="0" w:space="0" w:color="auto"/>
        <w:left w:val="none" w:sz="0" w:space="0" w:color="auto"/>
        <w:bottom w:val="none" w:sz="0" w:space="0" w:color="auto"/>
        <w:right w:val="none" w:sz="0" w:space="0" w:color="auto"/>
      </w:divBdr>
    </w:div>
    <w:div w:id="896210981">
      <w:bodyDiv w:val="1"/>
      <w:marLeft w:val="0"/>
      <w:marRight w:val="0"/>
      <w:marTop w:val="0"/>
      <w:marBottom w:val="0"/>
      <w:divBdr>
        <w:top w:val="none" w:sz="0" w:space="0" w:color="auto"/>
        <w:left w:val="none" w:sz="0" w:space="0" w:color="auto"/>
        <w:bottom w:val="none" w:sz="0" w:space="0" w:color="auto"/>
        <w:right w:val="none" w:sz="0" w:space="0" w:color="auto"/>
      </w:divBdr>
    </w:div>
    <w:div w:id="912816959">
      <w:bodyDiv w:val="1"/>
      <w:marLeft w:val="0"/>
      <w:marRight w:val="0"/>
      <w:marTop w:val="0"/>
      <w:marBottom w:val="0"/>
      <w:divBdr>
        <w:top w:val="none" w:sz="0" w:space="0" w:color="auto"/>
        <w:left w:val="none" w:sz="0" w:space="0" w:color="auto"/>
        <w:bottom w:val="none" w:sz="0" w:space="0" w:color="auto"/>
        <w:right w:val="none" w:sz="0" w:space="0" w:color="auto"/>
      </w:divBdr>
    </w:div>
    <w:div w:id="918707230">
      <w:bodyDiv w:val="1"/>
      <w:marLeft w:val="0"/>
      <w:marRight w:val="0"/>
      <w:marTop w:val="0"/>
      <w:marBottom w:val="0"/>
      <w:divBdr>
        <w:top w:val="none" w:sz="0" w:space="0" w:color="auto"/>
        <w:left w:val="none" w:sz="0" w:space="0" w:color="auto"/>
        <w:bottom w:val="none" w:sz="0" w:space="0" w:color="auto"/>
        <w:right w:val="none" w:sz="0" w:space="0" w:color="auto"/>
      </w:divBdr>
    </w:div>
    <w:div w:id="932587677">
      <w:bodyDiv w:val="1"/>
      <w:marLeft w:val="0"/>
      <w:marRight w:val="0"/>
      <w:marTop w:val="0"/>
      <w:marBottom w:val="0"/>
      <w:divBdr>
        <w:top w:val="none" w:sz="0" w:space="0" w:color="auto"/>
        <w:left w:val="none" w:sz="0" w:space="0" w:color="auto"/>
        <w:bottom w:val="none" w:sz="0" w:space="0" w:color="auto"/>
        <w:right w:val="none" w:sz="0" w:space="0" w:color="auto"/>
      </w:divBdr>
      <w:divsChild>
        <w:div w:id="1261796299">
          <w:marLeft w:val="0"/>
          <w:marRight w:val="0"/>
          <w:marTop w:val="0"/>
          <w:marBottom w:val="0"/>
          <w:divBdr>
            <w:top w:val="none" w:sz="0" w:space="0" w:color="auto"/>
            <w:left w:val="none" w:sz="0" w:space="0" w:color="auto"/>
            <w:bottom w:val="none" w:sz="0" w:space="0" w:color="auto"/>
            <w:right w:val="none" w:sz="0" w:space="0" w:color="auto"/>
          </w:divBdr>
          <w:divsChild>
            <w:div w:id="96023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0159">
      <w:bodyDiv w:val="1"/>
      <w:marLeft w:val="0"/>
      <w:marRight w:val="0"/>
      <w:marTop w:val="0"/>
      <w:marBottom w:val="0"/>
      <w:divBdr>
        <w:top w:val="none" w:sz="0" w:space="0" w:color="auto"/>
        <w:left w:val="none" w:sz="0" w:space="0" w:color="auto"/>
        <w:bottom w:val="none" w:sz="0" w:space="0" w:color="auto"/>
        <w:right w:val="none" w:sz="0" w:space="0" w:color="auto"/>
      </w:divBdr>
    </w:div>
    <w:div w:id="976647484">
      <w:bodyDiv w:val="1"/>
      <w:marLeft w:val="0"/>
      <w:marRight w:val="0"/>
      <w:marTop w:val="0"/>
      <w:marBottom w:val="0"/>
      <w:divBdr>
        <w:top w:val="none" w:sz="0" w:space="0" w:color="auto"/>
        <w:left w:val="none" w:sz="0" w:space="0" w:color="auto"/>
        <w:bottom w:val="none" w:sz="0" w:space="0" w:color="auto"/>
        <w:right w:val="none" w:sz="0" w:space="0" w:color="auto"/>
      </w:divBdr>
    </w:div>
    <w:div w:id="984313865">
      <w:bodyDiv w:val="1"/>
      <w:marLeft w:val="0"/>
      <w:marRight w:val="0"/>
      <w:marTop w:val="0"/>
      <w:marBottom w:val="0"/>
      <w:divBdr>
        <w:top w:val="none" w:sz="0" w:space="0" w:color="auto"/>
        <w:left w:val="none" w:sz="0" w:space="0" w:color="auto"/>
        <w:bottom w:val="none" w:sz="0" w:space="0" w:color="auto"/>
        <w:right w:val="none" w:sz="0" w:space="0" w:color="auto"/>
      </w:divBdr>
    </w:div>
    <w:div w:id="996688879">
      <w:bodyDiv w:val="1"/>
      <w:marLeft w:val="0"/>
      <w:marRight w:val="0"/>
      <w:marTop w:val="0"/>
      <w:marBottom w:val="0"/>
      <w:divBdr>
        <w:top w:val="none" w:sz="0" w:space="0" w:color="auto"/>
        <w:left w:val="none" w:sz="0" w:space="0" w:color="auto"/>
        <w:bottom w:val="none" w:sz="0" w:space="0" w:color="auto"/>
        <w:right w:val="none" w:sz="0" w:space="0" w:color="auto"/>
      </w:divBdr>
    </w:div>
    <w:div w:id="1016887475">
      <w:bodyDiv w:val="1"/>
      <w:marLeft w:val="0"/>
      <w:marRight w:val="0"/>
      <w:marTop w:val="0"/>
      <w:marBottom w:val="0"/>
      <w:divBdr>
        <w:top w:val="none" w:sz="0" w:space="0" w:color="auto"/>
        <w:left w:val="none" w:sz="0" w:space="0" w:color="auto"/>
        <w:bottom w:val="none" w:sz="0" w:space="0" w:color="auto"/>
        <w:right w:val="none" w:sz="0" w:space="0" w:color="auto"/>
      </w:divBdr>
    </w:div>
    <w:div w:id="1079907986">
      <w:bodyDiv w:val="1"/>
      <w:marLeft w:val="0"/>
      <w:marRight w:val="0"/>
      <w:marTop w:val="0"/>
      <w:marBottom w:val="0"/>
      <w:divBdr>
        <w:top w:val="none" w:sz="0" w:space="0" w:color="auto"/>
        <w:left w:val="none" w:sz="0" w:space="0" w:color="auto"/>
        <w:bottom w:val="none" w:sz="0" w:space="0" w:color="auto"/>
        <w:right w:val="none" w:sz="0" w:space="0" w:color="auto"/>
      </w:divBdr>
    </w:div>
    <w:div w:id="1079909152">
      <w:bodyDiv w:val="1"/>
      <w:marLeft w:val="0"/>
      <w:marRight w:val="0"/>
      <w:marTop w:val="0"/>
      <w:marBottom w:val="0"/>
      <w:divBdr>
        <w:top w:val="none" w:sz="0" w:space="0" w:color="auto"/>
        <w:left w:val="none" w:sz="0" w:space="0" w:color="auto"/>
        <w:bottom w:val="none" w:sz="0" w:space="0" w:color="auto"/>
        <w:right w:val="none" w:sz="0" w:space="0" w:color="auto"/>
      </w:divBdr>
    </w:div>
    <w:div w:id="1094741765">
      <w:bodyDiv w:val="1"/>
      <w:marLeft w:val="0"/>
      <w:marRight w:val="0"/>
      <w:marTop w:val="0"/>
      <w:marBottom w:val="0"/>
      <w:divBdr>
        <w:top w:val="none" w:sz="0" w:space="0" w:color="auto"/>
        <w:left w:val="none" w:sz="0" w:space="0" w:color="auto"/>
        <w:bottom w:val="none" w:sz="0" w:space="0" w:color="auto"/>
        <w:right w:val="none" w:sz="0" w:space="0" w:color="auto"/>
      </w:divBdr>
      <w:divsChild>
        <w:div w:id="876507566">
          <w:marLeft w:val="0"/>
          <w:marRight w:val="0"/>
          <w:marTop w:val="0"/>
          <w:marBottom w:val="0"/>
          <w:divBdr>
            <w:top w:val="none" w:sz="0" w:space="0" w:color="auto"/>
            <w:left w:val="none" w:sz="0" w:space="0" w:color="auto"/>
            <w:bottom w:val="none" w:sz="0" w:space="0" w:color="auto"/>
            <w:right w:val="none" w:sz="0" w:space="0" w:color="auto"/>
          </w:divBdr>
          <w:divsChild>
            <w:div w:id="1507984546">
              <w:marLeft w:val="0"/>
              <w:marRight w:val="0"/>
              <w:marTop w:val="0"/>
              <w:marBottom w:val="0"/>
              <w:divBdr>
                <w:top w:val="none" w:sz="0" w:space="0" w:color="auto"/>
                <w:left w:val="none" w:sz="0" w:space="0" w:color="auto"/>
                <w:bottom w:val="none" w:sz="0" w:space="0" w:color="auto"/>
                <w:right w:val="none" w:sz="0" w:space="0" w:color="auto"/>
              </w:divBdr>
              <w:divsChild>
                <w:div w:id="745882074">
                  <w:marLeft w:val="0"/>
                  <w:marRight w:val="0"/>
                  <w:marTop w:val="0"/>
                  <w:marBottom w:val="0"/>
                  <w:divBdr>
                    <w:top w:val="none" w:sz="0" w:space="0" w:color="auto"/>
                    <w:left w:val="none" w:sz="0" w:space="0" w:color="auto"/>
                    <w:bottom w:val="none" w:sz="0" w:space="0" w:color="auto"/>
                    <w:right w:val="none" w:sz="0" w:space="0" w:color="auto"/>
                  </w:divBdr>
                  <w:divsChild>
                    <w:div w:id="208614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853186">
          <w:marLeft w:val="0"/>
          <w:marRight w:val="0"/>
          <w:marTop w:val="0"/>
          <w:marBottom w:val="0"/>
          <w:divBdr>
            <w:top w:val="none" w:sz="0" w:space="0" w:color="auto"/>
            <w:left w:val="none" w:sz="0" w:space="0" w:color="auto"/>
            <w:bottom w:val="none" w:sz="0" w:space="0" w:color="auto"/>
            <w:right w:val="none" w:sz="0" w:space="0" w:color="auto"/>
          </w:divBdr>
          <w:divsChild>
            <w:div w:id="1732582931">
              <w:marLeft w:val="0"/>
              <w:marRight w:val="0"/>
              <w:marTop w:val="0"/>
              <w:marBottom w:val="0"/>
              <w:divBdr>
                <w:top w:val="none" w:sz="0" w:space="0" w:color="auto"/>
                <w:left w:val="none" w:sz="0" w:space="0" w:color="auto"/>
                <w:bottom w:val="none" w:sz="0" w:space="0" w:color="auto"/>
                <w:right w:val="none" w:sz="0" w:space="0" w:color="auto"/>
              </w:divBdr>
              <w:divsChild>
                <w:div w:id="1328248443">
                  <w:marLeft w:val="0"/>
                  <w:marRight w:val="0"/>
                  <w:marTop w:val="0"/>
                  <w:marBottom w:val="0"/>
                  <w:divBdr>
                    <w:top w:val="none" w:sz="0" w:space="0" w:color="auto"/>
                    <w:left w:val="none" w:sz="0" w:space="0" w:color="auto"/>
                    <w:bottom w:val="none" w:sz="0" w:space="0" w:color="auto"/>
                    <w:right w:val="none" w:sz="0" w:space="0" w:color="auto"/>
                  </w:divBdr>
                  <w:divsChild>
                    <w:div w:id="112946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087515">
      <w:bodyDiv w:val="1"/>
      <w:marLeft w:val="0"/>
      <w:marRight w:val="0"/>
      <w:marTop w:val="0"/>
      <w:marBottom w:val="0"/>
      <w:divBdr>
        <w:top w:val="none" w:sz="0" w:space="0" w:color="auto"/>
        <w:left w:val="none" w:sz="0" w:space="0" w:color="auto"/>
        <w:bottom w:val="none" w:sz="0" w:space="0" w:color="auto"/>
        <w:right w:val="none" w:sz="0" w:space="0" w:color="auto"/>
      </w:divBdr>
    </w:div>
    <w:div w:id="1141994421">
      <w:bodyDiv w:val="1"/>
      <w:marLeft w:val="0"/>
      <w:marRight w:val="0"/>
      <w:marTop w:val="0"/>
      <w:marBottom w:val="0"/>
      <w:divBdr>
        <w:top w:val="none" w:sz="0" w:space="0" w:color="auto"/>
        <w:left w:val="none" w:sz="0" w:space="0" w:color="auto"/>
        <w:bottom w:val="none" w:sz="0" w:space="0" w:color="auto"/>
        <w:right w:val="none" w:sz="0" w:space="0" w:color="auto"/>
      </w:divBdr>
    </w:div>
    <w:div w:id="1181354769">
      <w:bodyDiv w:val="1"/>
      <w:marLeft w:val="0"/>
      <w:marRight w:val="0"/>
      <w:marTop w:val="0"/>
      <w:marBottom w:val="0"/>
      <w:divBdr>
        <w:top w:val="none" w:sz="0" w:space="0" w:color="auto"/>
        <w:left w:val="none" w:sz="0" w:space="0" w:color="auto"/>
        <w:bottom w:val="none" w:sz="0" w:space="0" w:color="auto"/>
        <w:right w:val="none" w:sz="0" w:space="0" w:color="auto"/>
      </w:divBdr>
    </w:div>
    <w:div w:id="1202404399">
      <w:bodyDiv w:val="1"/>
      <w:marLeft w:val="0"/>
      <w:marRight w:val="0"/>
      <w:marTop w:val="0"/>
      <w:marBottom w:val="0"/>
      <w:divBdr>
        <w:top w:val="none" w:sz="0" w:space="0" w:color="auto"/>
        <w:left w:val="none" w:sz="0" w:space="0" w:color="auto"/>
        <w:bottom w:val="none" w:sz="0" w:space="0" w:color="auto"/>
        <w:right w:val="none" w:sz="0" w:space="0" w:color="auto"/>
      </w:divBdr>
    </w:div>
    <w:div w:id="1229345119">
      <w:bodyDiv w:val="1"/>
      <w:marLeft w:val="0"/>
      <w:marRight w:val="0"/>
      <w:marTop w:val="0"/>
      <w:marBottom w:val="0"/>
      <w:divBdr>
        <w:top w:val="none" w:sz="0" w:space="0" w:color="auto"/>
        <w:left w:val="none" w:sz="0" w:space="0" w:color="auto"/>
        <w:bottom w:val="none" w:sz="0" w:space="0" w:color="auto"/>
        <w:right w:val="none" w:sz="0" w:space="0" w:color="auto"/>
      </w:divBdr>
    </w:div>
    <w:div w:id="1230194728">
      <w:bodyDiv w:val="1"/>
      <w:marLeft w:val="0"/>
      <w:marRight w:val="0"/>
      <w:marTop w:val="0"/>
      <w:marBottom w:val="0"/>
      <w:divBdr>
        <w:top w:val="none" w:sz="0" w:space="0" w:color="auto"/>
        <w:left w:val="none" w:sz="0" w:space="0" w:color="auto"/>
        <w:bottom w:val="none" w:sz="0" w:space="0" w:color="auto"/>
        <w:right w:val="none" w:sz="0" w:space="0" w:color="auto"/>
      </w:divBdr>
    </w:div>
    <w:div w:id="1234319612">
      <w:bodyDiv w:val="1"/>
      <w:marLeft w:val="0"/>
      <w:marRight w:val="0"/>
      <w:marTop w:val="0"/>
      <w:marBottom w:val="0"/>
      <w:divBdr>
        <w:top w:val="none" w:sz="0" w:space="0" w:color="auto"/>
        <w:left w:val="none" w:sz="0" w:space="0" w:color="auto"/>
        <w:bottom w:val="none" w:sz="0" w:space="0" w:color="auto"/>
        <w:right w:val="none" w:sz="0" w:space="0" w:color="auto"/>
      </w:divBdr>
    </w:div>
    <w:div w:id="1305694968">
      <w:bodyDiv w:val="1"/>
      <w:marLeft w:val="0"/>
      <w:marRight w:val="0"/>
      <w:marTop w:val="0"/>
      <w:marBottom w:val="0"/>
      <w:divBdr>
        <w:top w:val="none" w:sz="0" w:space="0" w:color="auto"/>
        <w:left w:val="none" w:sz="0" w:space="0" w:color="auto"/>
        <w:bottom w:val="none" w:sz="0" w:space="0" w:color="auto"/>
        <w:right w:val="none" w:sz="0" w:space="0" w:color="auto"/>
      </w:divBdr>
    </w:div>
    <w:div w:id="1330910125">
      <w:bodyDiv w:val="1"/>
      <w:marLeft w:val="0"/>
      <w:marRight w:val="0"/>
      <w:marTop w:val="0"/>
      <w:marBottom w:val="0"/>
      <w:divBdr>
        <w:top w:val="none" w:sz="0" w:space="0" w:color="auto"/>
        <w:left w:val="none" w:sz="0" w:space="0" w:color="auto"/>
        <w:bottom w:val="none" w:sz="0" w:space="0" w:color="auto"/>
        <w:right w:val="none" w:sz="0" w:space="0" w:color="auto"/>
      </w:divBdr>
    </w:div>
    <w:div w:id="1336036770">
      <w:bodyDiv w:val="1"/>
      <w:marLeft w:val="0"/>
      <w:marRight w:val="0"/>
      <w:marTop w:val="0"/>
      <w:marBottom w:val="0"/>
      <w:divBdr>
        <w:top w:val="none" w:sz="0" w:space="0" w:color="auto"/>
        <w:left w:val="none" w:sz="0" w:space="0" w:color="auto"/>
        <w:bottom w:val="none" w:sz="0" w:space="0" w:color="auto"/>
        <w:right w:val="none" w:sz="0" w:space="0" w:color="auto"/>
      </w:divBdr>
    </w:div>
    <w:div w:id="1341352417">
      <w:bodyDiv w:val="1"/>
      <w:marLeft w:val="0"/>
      <w:marRight w:val="0"/>
      <w:marTop w:val="0"/>
      <w:marBottom w:val="0"/>
      <w:divBdr>
        <w:top w:val="none" w:sz="0" w:space="0" w:color="auto"/>
        <w:left w:val="none" w:sz="0" w:space="0" w:color="auto"/>
        <w:bottom w:val="none" w:sz="0" w:space="0" w:color="auto"/>
        <w:right w:val="none" w:sz="0" w:space="0" w:color="auto"/>
      </w:divBdr>
    </w:div>
    <w:div w:id="1364940130">
      <w:bodyDiv w:val="1"/>
      <w:marLeft w:val="0"/>
      <w:marRight w:val="0"/>
      <w:marTop w:val="0"/>
      <w:marBottom w:val="0"/>
      <w:divBdr>
        <w:top w:val="none" w:sz="0" w:space="0" w:color="auto"/>
        <w:left w:val="none" w:sz="0" w:space="0" w:color="auto"/>
        <w:bottom w:val="none" w:sz="0" w:space="0" w:color="auto"/>
        <w:right w:val="none" w:sz="0" w:space="0" w:color="auto"/>
      </w:divBdr>
    </w:div>
    <w:div w:id="1426683311">
      <w:bodyDiv w:val="1"/>
      <w:marLeft w:val="0"/>
      <w:marRight w:val="0"/>
      <w:marTop w:val="0"/>
      <w:marBottom w:val="0"/>
      <w:divBdr>
        <w:top w:val="none" w:sz="0" w:space="0" w:color="auto"/>
        <w:left w:val="none" w:sz="0" w:space="0" w:color="auto"/>
        <w:bottom w:val="none" w:sz="0" w:space="0" w:color="auto"/>
        <w:right w:val="none" w:sz="0" w:space="0" w:color="auto"/>
      </w:divBdr>
    </w:div>
    <w:div w:id="1464695207">
      <w:bodyDiv w:val="1"/>
      <w:marLeft w:val="0"/>
      <w:marRight w:val="0"/>
      <w:marTop w:val="0"/>
      <w:marBottom w:val="0"/>
      <w:divBdr>
        <w:top w:val="none" w:sz="0" w:space="0" w:color="auto"/>
        <w:left w:val="none" w:sz="0" w:space="0" w:color="auto"/>
        <w:bottom w:val="none" w:sz="0" w:space="0" w:color="auto"/>
        <w:right w:val="none" w:sz="0" w:space="0" w:color="auto"/>
      </w:divBdr>
    </w:div>
    <w:div w:id="1490361554">
      <w:bodyDiv w:val="1"/>
      <w:marLeft w:val="0"/>
      <w:marRight w:val="0"/>
      <w:marTop w:val="0"/>
      <w:marBottom w:val="0"/>
      <w:divBdr>
        <w:top w:val="none" w:sz="0" w:space="0" w:color="auto"/>
        <w:left w:val="none" w:sz="0" w:space="0" w:color="auto"/>
        <w:bottom w:val="none" w:sz="0" w:space="0" w:color="auto"/>
        <w:right w:val="none" w:sz="0" w:space="0" w:color="auto"/>
      </w:divBdr>
      <w:divsChild>
        <w:div w:id="1990359357">
          <w:marLeft w:val="0"/>
          <w:marRight w:val="0"/>
          <w:marTop w:val="0"/>
          <w:marBottom w:val="0"/>
          <w:divBdr>
            <w:top w:val="none" w:sz="0" w:space="0" w:color="auto"/>
            <w:left w:val="none" w:sz="0" w:space="0" w:color="auto"/>
            <w:bottom w:val="none" w:sz="0" w:space="0" w:color="auto"/>
            <w:right w:val="none" w:sz="0" w:space="0" w:color="auto"/>
          </w:divBdr>
        </w:div>
        <w:div w:id="208148161">
          <w:marLeft w:val="0"/>
          <w:marRight w:val="0"/>
          <w:marTop w:val="0"/>
          <w:marBottom w:val="0"/>
          <w:divBdr>
            <w:top w:val="none" w:sz="0" w:space="0" w:color="auto"/>
            <w:left w:val="none" w:sz="0" w:space="0" w:color="auto"/>
            <w:bottom w:val="none" w:sz="0" w:space="0" w:color="auto"/>
            <w:right w:val="none" w:sz="0" w:space="0" w:color="auto"/>
          </w:divBdr>
        </w:div>
        <w:div w:id="1038896692">
          <w:marLeft w:val="0"/>
          <w:marRight w:val="0"/>
          <w:marTop w:val="0"/>
          <w:marBottom w:val="0"/>
          <w:divBdr>
            <w:top w:val="none" w:sz="0" w:space="0" w:color="auto"/>
            <w:left w:val="none" w:sz="0" w:space="0" w:color="auto"/>
            <w:bottom w:val="none" w:sz="0" w:space="0" w:color="auto"/>
            <w:right w:val="none" w:sz="0" w:space="0" w:color="auto"/>
          </w:divBdr>
        </w:div>
        <w:div w:id="232859427">
          <w:marLeft w:val="0"/>
          <w:marRight w:val="0"/>
          <w:marTop w:val="0"/>
          <w:marBottom w:val="0"/>
          <w:divBdr>
            <w:top w:val="none" w:sz="0" w:space="0" w:color="auto"/>
            <w:left w:val="none" w:sz="0" w:space="0" w:color="auto"/>
            <w:bottom w:val="none" w:sz="0" w:space="0" w:color="auto"/>
            <w:right w:val="none" w:sz="0" w:space="0" w:color="auto"/>
          </w:divBdr>
        </w:div>
        <w:div w:id="777335742">
          <w:marLeft w:val="0"/>
          <w:marRight w:val="0"/>
          <w:marTop w:val="0"/>
          <w:marBottom w:val="0"/>
          <w:divBdr>
            <w:top w:val="none" w:sz="0" w:space="0" w:color="auto"/>
            <w:left w:val="none" w:sz="0" w:space="0" w:color="auto"/>
            <w:bottom w:val="none" w:sz="0" w:space="0" w:color="auto"/>
            <w:right w:val="none" w:sz="0" w:space="0" w:color="auto"/>
          </w:divBdr>
        </w:div>
      </w:divsChild>
    </w:div>
    <w:div w:id="1510870201">
      <w:bodyDiv w:val="1"/>
      <w:marLeft w:val="0"/>
      <w:marRight w:val="0"/>
      <w:marTop w:val="0"/>
      <w:marBottom w:val="0"/>
      <w:divBdr>
        <w:top w:val="none" w:sz="0" w:space="0" w:color="auto"/>
        <w:left w:val="none" w:sz="0" w:space="0" w:color="auto"/>
        <w:bottom w:val="none" w:sz="0" w:space="0" w:color="auto"/>
        <w:right w:val="none" w:sz="0" w:space="0" w:color="auto"/>
      </w:divBdr>
    </w:div>
    <w:div w:id="1560937128">
      <w:bodyDiv w:val="1"/>
      <w:marLeft w:val="0"/>
      <w:marRight w:val="0"/>
      <w:marTop w:val="0"/>
      <w:marBottom w:val="0"/>
      <w:divBdr>
        <w:top w:val="none" w:sz="0" w:space="0" w:color="auto"/>
        <w:left w:val="none" w:sz="0" w:space="0" w:color="auto"/>
        <w:bottom w:val="none" w:sz="0" w:space="0" w:color="auto"/>
        <w:right w:val="none" w:sz="0" w:space="0" w:color="auto"/>
      </w:divBdr>
    </w:div>
    <w:div w:id="1568489153">
      <w:bodyDiv w:val="1"/>
      <w:marLeft w:val="0"/>
      <w:marRight w:val="0"/>
      <w:marTop w:val="0"/>
      <w:marBottom w:val="0"/>
      <w:divBdr>
        <w:top w:val="none" w:sz="0" w:space="0" w:color="auto"/>
        <w:left w:val="none" w:sz="0" w:space="0" w:color="auto"/>
        <w:bottom w:val="none" w:sz="0" w:space="0" w:color="auto"/>
        <w:right w:val="none" w:sz="0" w:space="0" w:color="auto"/>
      </w:divBdr>
    </w:div>
    <w:div w:id="1573393435">
      <w:bodyDiv w:val="1"/>
      <w:marLeft w:val="0"/>
      <w:marRight w:val="0"/>
      <w:marTop w:val="0"/>
      <w:marBottom w:val="0"/>
      <w:divBdr>
        <w:top w:val="none" w:sz="0" w:space="0" w:color="auto"/>
        <w:left w:val="none" w:sz="0" w:space="0" w:color="auto"/>
        <w:bottom w:val="none" w:sz="0" w:space="0" w:color="auto"/>
        <w:right w:val="none" w:sz="0" w:space="0" w:color="auto"/>
      </w:divBdr>
    </w:div>
    <w:div w:id="1574730913">
      <w:bodyDiv w:val="1"/>
      <w:marLeft w:val="0"/>
      <w:marRight w:val="0"/>
      <w:marTop w:val="0"/>
      <w:marBottom w:val="0"/>
      <w:divBdr>
        <w:top w:val="none" w:sz="0" w:space="0" w:color="auto"/>
        <w:left w:val="none" w:sz="0" w:space="0" w:color="auto"/>
        <w:bottom w:val="none" w:sz="0" w:space="0" w:color="auto"/>
        <w:right w:val="none" w:sz="0" w:space="0" w:color="auto"/>
      </w:divBdr>
    </w:div>
    <w:div w:id="1585186329">
      <w:bodyDiv w:val="1"/>
      <w:marLeft w:val="0"/>
      <w:marRight w:val="0"/>
      <w:marTop w:val="0"/>
      <w:marBottom w:val="0"/>
      <w:divBdr>
        <w:top w:val="none" w:sz="0" w:space="0" w:color="auto"/>
        <w:left w:val="none" w:sz="0" w:space="0" w:color="auto"/>
        <w:bottom w:val="none" w:sz="0" w:space="0" w:color="auto"/>
        <w:right w:val="none" w:sz="0" w:space="0" w:color="auto"/>
      </w:divBdr>
      <w:divsChild>
        <w:div w:id="630668242">
          <w:marLeft w:val="0"/>
          <w:marRight w:val="0"/>
          <w:marTop w:val="0"/>
          <w:marBottom w:val="0"/>
          <w:divBdr>
            <w:top w:val="none" w:sz="0" w:space="0" w:color="auto"/>
            <w:left w:val="none" w:sz="0" w:space="0" w:color="auto"/>
            <w:bottom w:val="none" w:sz="0" w:space="0" w:color="auto"/>
            <w:right w:val="none" w:sz="0" w:space="0" w:color="auto"/>
          </w:divBdr>
        </w:div>
        <w:div w:id="1095831965">
          <w:marLeft w:val="0"/>
          <w:marRight w:val="0"/>
          <w:marTop w:val="0"/>
          <w:marBottom w:val="0"/>
          <w:divBdr>
            <w:top w:val="none" w:sz="0" w:space="0" w:color="auto"/>
            <w:left w:val="none" w:sz="0" w:space="0" w:color="auto"/>
            <w:bottom w:val="none" w:sz="0" w:space="0" w:color="auto"/>
            <w:right w:val="none" w:sz="0" w:space="0" w:color="auto"/>
          </w:divBdr>
        </w:div>
        <w:div w:id="977493893">
          <w:marLeft w:val="0"/>
          <w:marRight w:val="0"/>
          <w:marTop w:val="0"/>
          <w:marBottom w:val="0"/>
          <w:divBdr>
            <w:top w:val="none" w:sz="0" w:space="0" w:color="auto"/>
            <w:left w:val="none" w:sz="0" w:space="0" w:color="auto"/>
            <w:bottom w:val="none" w:sz="0" w:space="0" w:color="auto"/>
            <w:right w:val="none" w:sz="0" w:space="0" w:color="auto"/>
          </w:divBdr>
        </w:div>
        <w:div w:id="1508322492">
          <w:marLeft w:val="0"/>
          <w:marRight w:val="0"/>
          <w:marTop w:val="0"/>
          <w:marBottom w:val="0"/>
          <w:divBdr>
            <w:top w:val="none" w:sz="0" w:space="0" w:color="auto"/>
            <w:left w:val="none" w:sz="0" w:space="0" w:color="auto"/>
            <w:bottom w:val="none" w:sz="0" w:space="0" w:color="auto"/>
            <w:right w:val="none" w:sz="0" w:space="0" w:color="auto"/>
          </w:divBdr>
        </w:div>
        <w:div w:id="1508709865">
          <w:marLeft w:val="0"/>
          <w:marRight w:val="0"/>
          <w:marTop w:val="0"/>
          <w:marBottom w:val="0"/>
          <w:divBdr>
            <w:top w:val="none" w:sz="0" w:space="0" w:color="auto"/>
            <w:left w:val="none" w:sz="0" w:space="0" w:color="auto"/>
            <w:bottom w:val="none" w:sz="0" w:space="0" w:color="auto"/>
            <w:right w:val="none" w:sz="0" w:space="0" w:color="auto"/>
          </w:divBdr>
        </w:div>
      </w:divsChild>
    </w:div>
    <w:div w:id="1602300926">
      <w:bodyDiv w:val="1"/>
      <w:marLeft w:val="0"/>
      <w:marRight w:val="0"/>
      <w:marTop w:val="0"/>
      <w:marBottom w:val="0"/>
      <w:divBdr>
        <w:top w:val="none" w:sz="0" w:space="0" w:color="auto"/>
        <w:left w:val="none" w:sz="0" w:space="0" w:color="auto"/>
        <w:bottom w:val="none" w:sz="0" w:space="0" w:color="auto"/>
        <w:right w:val="none" w:sz="0" w:space="0" w:color="auto"/>
      </w:divBdr>
    </w:div>
    <w:div w:id="1611861583">
      <w:bodyDiv w:val="1"/>
      <w:marLeft w:val="0"/>
      <w:marRight w:val="0"/>
      <w:marTop w:val="0"/>
      <w:marBottom w:val="0"/>
      <w:divBdr>
        <w:top w:val="none" w:sz="0" w:space="0" w:color="auto"/>
        <w:left w:val="none" w:sz="0" w:space="0" w:color="auto"/>
        <w:bottom w:val="none" w:sz="0" w:space="0" w:color="auto"/>
        <w:right w:val="none" w:sz="0" w:space="0" w:color="auto"/>
      </w:divBdr>
    </w:div>
    <w:div w:id="1656569528">
      <w:bodyDiv w:val="1"/>
      <w:marLeft w:val="0"/>
      <w:marRight w:val="0"/>
      <w:marTop w:val="0"/>
      <w:marBottom w:val="0"/>
      <w:divBdr>
        <w:top w:val="none" w:sz="0" w:space="0" w:color="auto"/>
        <w:left w:val="none" w:sz="0" w:space="0" w:color="auto"/>
        <w:bottom w:val="none" w:sz="0" w:space="0" w:color="auto"/>
        <w:right w:val="none" w:sz="0" w:space="0" w:color="auto"/>
      </w:divBdr>
    </w:div>
    <w:div w:id="1657102860">
      <w:bodyDiv w:val="1"/>
      <w:marLeft w:val="0"/>
      <w:marRight w:val="0"/>
      <w:marTop w:val="0"/>
      <w:marBottom w:val="0"/>
      <w:divBdr>
        <w:top w:val="none" w:sz="0" w:space="0" w:color="auto"/>
        <w:left w:val="none" w:sz="0" w:space="0" w:color="auto"/>
        <w:bottom w:val="none" w:sz="0" w:space="0" w:color="auto"/>
        <w:right w:val="none" w:sz="0" w:space="0" w:color="auto"/>
      </w:divBdr>
    </w:div>
    <w:div w:id="1665695375">
      <w:bodyDiv w:val="1"/>
      <w:marLeft w:val="0"/>
      <w:marRight w:val="0"/>
      <w:marTop w:val="0"/>
      <w:marBottom w:val="0"/>
      <w:divBdr>
        <w:top w:val="none" w:sz="0" w:space="0" w:color="auto"/>
        <w:left w:val="none" w:sz="0" w:space="0" w:color="auto"/>
        <w:bottom w:val="none" w:sz="0" w:space="0" w:color="auto"/>
        <w:right w:val="none" w:sz="0" w:space="0" w:color="auto"/>
      </w:divBdr>
    </w:div>
    <w:div w:id="1666396842">
      <w:bodyDiv w:val="1"/>
      <w:marLeft w:val="0"/>
      <w:marRight w:val="0"/>
      <w:marTop w:val="0"/>
      <w:marBottom w:val="0"/>
      <w:divBdr>
        <w:top w:val="none" w:sz="0" w:space="0" w:color="auto"/>
        <w:left w:val="none" w:sz="0" w:space="0" w:color="auto"/>
        <w:bottom w:val="none" w:sz="0" w:space="0" w:color="auto"/>
        <w:right w:val="none" w:sz="0" w:space="0" w:color="auto"/>
      </w:divBdr>
    </w:div>
    <w:div w:id="1719164866">
      <w:bodyDiv w:val="1"/>
      <w:marLeft w:val="0"/>
      <w:marRight w:val="0"/>
      <w:marTop w:val="0"/>
      <w:marBottom w:val="0"/>
      <w:divBdr>
        <w:top w:val="none" w:sz="0" w:space="0" w:color="auto"/>
        <w:left w:val="none" w:sz="0" w:space="0" w:color="auto"/>
        <w:bottom w:val="none" w:sz="0" w:space="0" w:color="auto"/>
        <w:right w:val="none" w:sz="0" w:space="0" w:color="auto"/>
      </w:divBdr>
    </w:div>
    <w:div w:id="1731271087">
      <w:bodyDiv w:val="1"/>
      <w:marLeft w:val="0"/>
      <w:marRight w:val="0"/>
      <w:marTop w:val="0"/>
      <w:marBottom w:val="0"/>
      <w:divBdr>
        <w:top w:val="none" w:sz="0" w:space="0" w:color="auto"/>
        <w:left w:val="none" w:sz="0" w:space="0" w:color="auto"/>
        <w:bottom w:val="none" w:sz="0" w:space="0" w:color="auto"/>
        <w:right w:val="none" w:sz="0" w:space="0" w:color="auto"/>
      </w:divBdr>
    </w:div>
    <w:div w:id="1772779808">
      <w:bodyDiv w:val="1"/>
      <w:marLeft w:val="0"/>
      <w:marRight w:val="0"/>
      <w:marTop w:val="0"/>
      <w:marBottom w:val="0"/>
      <w:divBdr>
        <w:top w:val="none" w:sz="0" w:space="0" w:color="auto"/>
        <w:left w:val="none" w:sz="0" w:space="0" w:color="auto"/>
        <w:bottom w:val="none" w:sz="0" w:space="0" w:color="auto"/>
        <w:right w:val="none" w:sz="0" w:space="0" w:color="auto"/>
      </w:divBdr>
    </w:div>
    <w:div w:id="1793208301">
      <w:bodyDiv w:val="1"/>
      <w:marLeft w:val="0"/>
      <w:marRight w:val="0"/>
      <w:marTop w:val="0"/>
      <w:marBottom w:val="0"/>
      <w:divBdr>
        <w:top w:val="none" w:sz="0" w:space="0" w:color="auto"/>
        <w:left w:val="none" w:sz="0" w:space="0" w:color="auto"/>
        <w:bottom w:val="none" w:sz="0" w:space="0" w:color="auto"/>
        <w:right w:val="none" w:sz="0" w:space="0" w:color="auto"/>
      </w:divBdr>
    </w:div>
    <w:div w:id="1794252152">
      <w:bodyDiv w:val="1"/>
      <w:marLeft w:val="0"/>
      <w:marRight w:val="0"/>
      <w:marTop w:val="0"/>
      <w:marBottom w:val="0"/>
      <w:divBdr>
        <w:top w:val="none" w:sz="0" w:space="0" w:color="auto"/>
        <w:left w:val="none" w:sz="0" w:space="0" w:color="auto"/>
        <w:bottom w:val="none" w:sz="0" w:space="0" w:color="auto"/>
        <w:right w:val="none" w:sz="0" w:space="0" w:color="auto"/>
      </w:divBdr>
    </w:div>
    <w:div w:id="1825926644">
      <w:bodyDiv w:val="1"/>
      <w:marLeft w:val="0"/>
      <w:marRight w:val="0"/>
      <w:marTop w:val="0"/>
      <w:marBottom w:val="0"/>
      <w:divBdr>
        <w:top w:val="none" w:sz="0" w:space="0" w:color="auto"/>
        <w:left w:val="none" w:sz="0" w:space="0" w:color="auto"/>
        <w:bottom w:val="none" w:sz="0" w:space="0" w:color="auto"/>
        <w:right w:val="none" w:sz="0" w:space="0" w:color="auto"/>
      </w:divBdr>
    </w:div>
    <w:div w:id="1846823700">
      <w:bodyDiv w:val="1"/>
      <w:marLeft w:val="0"/>
      <w:marRight w:val="0"/>
      <w:marTop w:val="0"/>
      <w:marBottom w:val="0"/>
      <w:divBdr>
        <w:top w:val="none" w:sz="0" w:space="0" w:color="auto"/>
        <w:left w:val="none" w:sz="0" w:space="0" w:color="auto"/>
        <w:bottom w:val="none" w:sz="0" w:space="0" w:color="auto"/>
        <w:right w:val="none" w:sz="0" w:space="0" w:color="auto"/>
      </w:divBdr>
    </w:div>
    <w:div w:id="1856766414">
      <w:bodyDiv w:val="1"/>
      <w:marLeft w:val="0"/>
      <w:marRight w:val="0"/>
      <w:marTop w:val="0"/>
      <w:marBottom w:val="0"/>
      <w:divBdr>
        <w:top w:val="none" w:sz="0" w:space="0" w:color="auto"/>
        <w:left w:val="none" w:sz="0" w:space="0" w:color="auto"/>
        <w:bottom w:val="none" w:sz="0" w:space="0" w:color="auto"/>
        <w:right w:val="none" w:sz="0" w:space="0" w:color="auto"/>
      </w:divBdr>
      <w:divsChild>
        <w:div w:id="1459690024">
          <w:marLeft w:val="0"/>
          <w:marRight w:val="0"/>
          <w:marTop w:val="0"/>
          <w:marBottom w:val="0"/>
          <w:divBdr>
            <w:top w:val="none" w:sz="0" w:space="0" w:color="auto"/>
            <w:left w:val="none" w:sz="0" w:space="0" w:color="auto"/>
            <w:bottom w:val="none" w:sz="0" w:space="0" w:color="auto"/>
            <w:right w:val="none" w:sz="0" w:space="0" w:color="auto"/>
          </w:divBdr>
        </w:div>
        <w:div w:id="807894639">
          <w:marLeft w:val="0"/>
          <w:marRight w:val="0"/>
          <w:marTop w:val="0"/>
          <w:marBottom w:val="0"/>
          <w:divBdr>
            <w:top w:val="none" w:sz="0" w:space="0" w:color="auto"/>
            <w:left w:val="none" w:sz="0" w:space="0" w:color="auto"/>
            <w:bottom w:val="none" w:sz="0" w:space="0" w:color="auto"/>
            <w:right w:val="none" w:sz="0" w:space="0" w:color="auto"/>
          </w:divBdr>
        </w:div>
        <w:div w:id="1674912696">
          <w:marLeft w:val="0"/>
          <w:marRight w:val="0"/>
          <w:marTop w:val="0"/>
          <w:marBottom w:val="0"/>
          <w:divBdr>
            <w:top w:val="none" w:sz="0" w:space="0" w:color="auto"/>
            <w:left w:val="none" w:sz="0" w:space="0" w:color="auto"/>
            <w:bottom w:val="none" w:sz="0" w:space="0" w:color="auto"/>
            <w:right w:val="none" w:sz="0" w:space="0" w:color="auto"/>
          </w:divBdr>
        </w:div>
        <w:div w:id="956718706">
          <w:marLeft w:val="0"/>
          <w:marRight w:val="0"/>
          <w:marTop w:val="0"/>
          <w:marBottom w:val="0"/>
          <w:divBdr>
            <w:top w:val="none" w:sz="0" w:space="0" w:color="auto"/>
            <w:left w:val="none" w:sz="0" w:space="0" w:color="auto"/>
            <w:bottom w:val="none" w:sz="0" w:space="0" w:color="auto"/>
            <w:right w:val="none" w:sz="0" w:space="0" w:color="auto"/>
          </w:divBdr>
        </w:div>
        <w:div w:id="372193144">
          <w:marLeft w:val="0"/>
          <w:marRight w:val="0"/>
          <w:marTop w:val="0"/>
          <w:marBottom w:val="0"/>
          <w:divBdr>
            <w:top w:val="none" w:sz="0" w:space="0" w:color="auto"/>
            <w:left w:val="none" w:sz="0" w:space="0" w:color="auto"/>
            <w:bottom w:val="none" w:sz="0" w:space="0" w:color="auto"/>
            <w:right w:val="none" w:sz="0" w:space="0" w:color="auto"/>
          </w:divBdr>
        </w:div>
      </w:divsChild>
    </w:div>
    <w:div w:id="1906142113">
      <w:bodyDiv w:val="1"/>
      <w:marLeft w:val="0"/>
      <w:marRight w:val="0"/>
      <w:marTop w:val="0"/>
      <w:marBottom w:val="0"/>
      <w:divBdr>
        <w:top w:val="none" w:sz="0" w:space="0" w:color="auto"/>
        <w:left w:val="none" w:sz="0" w:space="0" w:color="auto"/>
        <w:bottom w:val="none" w:sz="0" w:space="0" w:color="auto"/>
        <w:right w:val="none" w:sz="0" w:space="0" w:color="auto"/>
      </w:divBdr>
    </w:div>
    <w:div w:id="1993898859">
      <w:bodyDiv w:val="1"/>
      <w:marLeft w:val="0"/>
      <w:marRight w:val="0"/>
      <w:marTop w:val="0"/>
      <w:marBottom w:val="0"/>
      <w:divBdr>
        <w:top w:val="none" w:sz="0" w:space="0" w:color="auto"/>
        <w:left w:val="none" w:sz="0" w:space="0" w:color="auto"/>
        <w:bottom w:val="none" w:sz="0" w:space="0" w:color="auto"/>
        <w:right w:val="none" w:sz="0" w:space="0" w:color="auto"/>
      </w:divBdr>
    </w:div>
    <w:div w:id="2031566558">
      <w:bodyDiv w:val="1"/>
      <w:marLeft w:val="0"/>
      <w:marRight w:val="0"/>
      <w:marTop w:val="0"/>
      <w:marBottom w:val="0"/>
      <w:divBdr>
        <w:top w:val="none" w:sz="0" w:space="0" w:color="auto"/>
        <w:left w:val="none" w:sz="0" w:space="0" w:color="auto"/>
        <w:bottom w:val="none" w:sz="0" w:space="0" w:color="auto"/>
        <w:right w:val="none" w:sz="0" w:space="0" w:color="auto"/>
      </w:divBdr>
    </w:div>
    <w:div w:id="2051493207">
      <w:bodyDiv w:val="1"/>
      <w:marLeft w:val="0"/>
      <w:marRight w:val="0"/>
      <w:marTop w:val="0"/>
      <w:marBottom w:val="0"/>
      <w:divBdr>
        <w:top w:val="none" w:sz="0" w:space="0" w:color="auto"/>
        <w:left w:val="none" w:sz="0" w:space="0" w:color="auto"/>
        <w:bottom w:val="none" w:sz="0" w:space="0" w:color="auto"/>
        <w:right w:val="none" w:sz="0" w:space="0" w:color="auto"/>
      </w:divBdr>
    </w:div>
    <w:div w:id="2058578892">
      <w:bodyDiv w:val="1"/>
      <w:marLeft w:val="0"/>
      <w:marRight w:val="0"/>
      <w:marTop w:val="0"/>
      <w:marBottom w:val="0"/>
      <w:divBdr>
        <w:top w:val="none" w:sz="0" w:space="0" w:color="auto"/>
        <w:left w:val="none" w:sz="0" w:space="0" w:color="auto"/>
        <w:bottom w:val="none" w:sz="0" w:space="0" w:color="auto"/>
        <w:right w:val="none" w:sz="0" w:space="0" w:color="auto"/>
      </w:divBdr>
    </w:div>
    <w:div w:id="2069767678">
      <w:bodyDiv w:val="1"/>
      <w:marLeft w:val="0"/>
      <w:marRight w:val="0"/>
      <w:marTop w:val="0"/>
      <w:marBottom w:val="0"/>
      <w:divBdr>
        <w:top w:val="none" w:sz="0" w:space="0" w:color="auto"/>
        <w:left w:val="none" w:sz="0" w:space="0" w:color="auto"/>
        <w:bottom w:val="none" w:sz="0" w:space="0" w:color="auto"/>
        <w:right w:val="none" w:sz="0" w:space="0" w:color="auto"/>
      </w:divBdr>
    </w:div>
    <w:div w:id="2080908437">
      <w:bodyDiv w:val="1"/>
      <w:marLeft w:val="0"/>
      <w:marRight w:val="0"/>
      <w:marTop w:val="0"/>
      <w:marBottom w:val="0"/>
      <w:divBdr>
        <w:top w:val="none" w:sz="0" w:space="0" w:color="auto"/>
        <w:left w:val="none" w:sz="0" w:space="0" w:color="auto"/>
        <w:bottom w:val="none" w:sz="0" w:space="0" w:color="auto"/>
        <w:right w:val="none" w:sz="0" w:space="0" w:color="auto"/>
      </w:divBdr>
    </w:div>
    <w:div w:id="2085644427">
      <w:bodyDiv w:val="1"/>
      <w:marLeft w:val="0"/>
      <w:marRight w:val="0"/>
      <w:marTop w:val="0"/>
      <w:marBottom w:val="0"/>
      <w:divBdr>
        <w:top w:val="none" w:sz="0" w:space="0" w:color="auto"/>
        <w:left w:val="none" w:sz="0" w:space="0" w:color="auto"/>
        <w:bottom w:val="none" w:sz="0" w:space="0" w:color="auto"/>
        <w:right w:val="none" w:sz="0" w:space="0" w:color="auto"/>
      </w:divBdr>
    </w:div>
    <w:div w:id="2106531953">
      <w:bodyDiv w:val="1"/>
      <w:marLeft w:val="0"/>
      <w:marRight w:val="0"/>
      <w:marTop w:val="0"/>
      <w:marBottom w:val="0"/>
      <w:divBdr>
        <w:top w:val="none" w:sz="0" w:space="0" w:color="auto"/>
        <w:left w:val="none" w:sz="0" w:space="0" w:color="auto"/>
        <w:bottom w:val="none" w:sz="0" w:space="0" w:color="auto"/>
        <w:right w:val="none" w:sz="0" w:space="0" w:color="auto"/>
      </w:divBdr>
    </w:div>
    <w:div w:id="2125078083">
      <w:bodyDiv w:val="1"/>
      <w:marLeft w:val="0"/>
      <w:marRight w:val="0"/>
      <w:marTop w:val="0"/>
      <w:marBottom w:val="0"/>
      <w:divBdr>
        <w:top w:val="none" w:sz="0" w:space="0" w:color="auto"/>
        <w:left w:val="none" w:sz="0" w:space="0" w:color="auto"/>
        <w:bottom w:val="none" w:sz="0" w:space="0" w:color="auto"/>
        <w:right w:val="none" w:sz="0" w:space="0" w:color="auto"/>
      </w:divBdr>
    </w:div>
    <w:div w:id="2137799040">
      <w:bodyDiv w:val="1"/>
      <w:marLeft w:val="0"/>
      <w:marRight w:val="0"/>
      <w:marTop w:val="0"/>
      <w:marBottom w:val="0"/>
      <w:divBdr>
        <w:top w:val="none" w:sz="0" w:space="0" w:color="auto"/>
        <w:left w:val="none" w:sz="0" w:space="0" w:color="auto"/>
        <w:bottom w:val="none" w:sz="0" w:space="0" w:color="auto"/>
        <w:right w:val="none" w:sz="0" w:space="0" w:color="auto"/>
      </w:divBdr>
    </w:div>
    <w:div w:id="214565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whistleblower@stellahospitality.com"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histleblower.stellahospitality.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whistleblower@stellahospitality.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rievance.stellahospitality.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grievance@stellahospitality.com" TargetMode="External"/><Relationship Id="rId14" Type="http://schemas.openxmlformats.org/officeDocument/2006/relationships/hyperlink" Target="https://whistleblower.stella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256CF-C798-4AFF-B974-58FB01E91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1305</TotalTime>
  <Pages>30</Pages>
  <Words>6735</Words>
  <Characters>38391</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77</cp:revision>
  <dcterms:created xsi:type="dcterms:W3CDTF">2025-03-12T08:49:00Z</dcterms:created>
  <dcterms:modified xsi:type="dcterms:W3CDTF">2025-04-24T09:40:00Z</dcterms:modified>
</cp:coreProperties>
</file>