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D7E35" w14:textId="7DFB46CB" w:rsidR="00D6349A" w:rsidRDefault="00781BA0">
      <w:pPr>
        <w:rPr>
          <w:rFonts w:ascii="Arial" w:hAnsi="Arial" w:cs="Arial"/>
        </w:rPr>
      </w:pPr>
      <w:r>
        <w:rPr>
          <w:noProof/>
        </w:rPr>
        <w:drawing>
          <wp:anchor distT="0" distB="0" distL="114300" distR="114300" simplePos="0" relativeHeight="251658240" behindDoc="1" locked="0" layoutInCell="1" allowOverlap="1" wp14:anchorId="3093C454" wp14:editId="00298215">
            <wp:simplePos x="0" y="0"/>
            <wp:positionH relativeFrom="page">
              <wp:align>right</wp:align>
            </wp:positionH>
            <wp:positionV relativeFrom="page">
              <wp:align>top</wp:align>
            </wp:positionV>
            <wp:extent cx="7762875" cy="10266680"/>
            <wp:effectExtent l="0" t="0" r="9525" b="1270"/>
            <wp:wrapTopAndBottom/>
            <wp:docPr id="120439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62875" cy="10266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349A">
        <w:rPr>
          <w:rFonts w:ascii="Arial" w:hAnsi="Arial" w:cs="Arial"/>
        </w:rPr>
        <w:br w:type="page"/>
      </w:r>
    </w:p>
    <w:sdt>
      <w:sdtPr>
        <w:rPr>
          <w:rFonts w:asciiTheme="minorHAnsi" w:eastAsiaTheme="minorHAnsi" w:hAnsiTheme="minorHAnsi" w:cstheme="minorBidi"/>
          <w:color w:val="auto"/>
          <w:kern w:val="2"/>
          <w:sz w:val="24"/>
          <w:szCs w:val="24"/>
          <w:lang w:val="en-GB"/>
          <w14:ligatures w14:val="standardContextual"/>
        </w:rPr>
        <w:id w:val="418221713"/>
        <w:docPartObj>
          <w:docPartGallery w:val="Table of Contents"/>
          <w:docPartUnique/>
        </w:docPartObj>
      </w:sdtPr>
      <w:sdtEndPr>
        <w:rPr>
          <w:b/>
          <w:bCs/>
        </w:rPr>
      </w:sdtEndPr>
      <w:sdtContent>
        <w:p w14:paraId="12E9AEA0" w14:textId="014EB456" w:rsidR="00D6349A" w:rsidRPr="00D6349A" w:rsidRDefault="00781BA0" w:rsidP="00D6349A">
          <w:pPr>
            <w:pStyle w:val="TOCHeading"/>
            <w:jc w:val="center"/>
            <w:rPr>
              <w:rFonts w:ascii="Arial" w:hAnsi="Arial" w:cs="Arial"/>
              <w:b/>
              <w:bCs/>
              <w:color w:val="000000" w:themeColor="text1"/>
              <w:sz w:val="36"/>
              <w:szCs w:val="36"/>
              <w:lang w:val="en-GB"/>
            </w:rPr>
          </w:pPr>
          <w:r>
            <w:rPr>
              <w:rFonts w:asciiTheme="minorHAnsi" w:eastAsiaTheme="minorHAnsi" w:hAnsiTheme="minorHAnsi" w:cstheme="minorBidi"/>
              <w:color w:val="auto"/>
              <w:kern w:val="2"/>
              <w:sz w:val="24"/>
              <w:szCs w:val="24"/>
              <w:lang w:val="en-GB"/>
              <w14:ligatures w14:val="standardContextual"/>
            </w:rPr>
            <w:t>0</w:t>
          </w:r>
          <w:r w:rsidR="00D6349A" w:rsidRPr="00D6349A">
            <w:rPr>
              <w:rFonts w:ascii="Arial" w:hAnsi="Arial" w:cs="Arial"/>
              <w:b/>
              <w:bCs/>
              <w:color w:val="000000" w:themeColor="text1"/>
              <w:sz w:val="36"/>
              <w:szCs w:val="36"/>
              <w:lang w:val="en-GB"/>
            </w:rPr>
            <w:t>INDEX</w:t>
          </w:r>
        </w:p>
        <w:p w14:paraId="1C2963FE" w14:textId="77777777" w:rsidR="00D6349A" w:rsidRPr="00D6349A" w:rsidRDefault="00D6349A" w:rsidP="00D6349A">
          <w:pPr>
            <w:rPr>
              <w:lang w:val="en-GB"/>
            </w:rPr>
          </w:pPr>
        </w:p>
        <w:p w14:paraId="7644C8A1" w14:textId="53EDB5B4" w:rsidR="005C3D90" w:rsidRDefault="00D6349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5191798" w:history="1">
            <w:r w:rsidR="005C3D90" w:rsidRPr="005F2F5C">
              <w:rPr>
                <w:rStyle w:val="Hyperlink"/>
                <w:rFonts w:ascii="Arial" w:eastAsia="Arial" w:hAnsi="Arial" w:cs="Arial"/>
                <w:b/>
                <w:bCs/>
                <w:noProof/>
                <w:kern w:val="0"/>
                <w14:ligatures w14:val="none"/>
              </w:rPr>
              <w:t>A Message from Leadership</w:t>
            </w:r>
            <w:r w:rsidR="005C3D90">
              <w:rPr>
                <w:noProof/>
                <w:webHidden/>
              </w:rPr>
              <w:tab/>
            </w:r>
            <w:r w:rsidR="005C3D90">
              <w:rPr>
                <w:noProof/>
                <w:webHidden/>
              </w:rPr>
              <w:fldChar w:fldCharType="begin"/>
            </w:r>
            <w:r w:rsidR="005C3D90">
              <w:rPr>
                <w:noProof/>
                <w:webHidden/>
              </w:rPr>
              <w:instrText xml:space="preserve"> PAGEREF _Toc235191798 \h </w:instrText>
            </w:r>
            <w:r w:rsidR="005C3D90">
              <w:rPr>
                <w:noProof/>
                <w:webHidden/>
              </w:rPr>
            </w:r>
            <w:r w:rsidR="005C3D90">
              <w:rPr>
                <w:noProof/>
                <w:webHidden/>
              </w:rPr>
              <w:fldChar w:fldCharType="separate"/>
            </w:r>
            <w:r w:rsidR="005C3D90">
              <w:rPr>
                <w:noProof/>
                <w:webHidden/>
              </w:rPr>
              <w:t>7</w:t>
            </w:r>
            <w:r w:rsidR="005C3D90">
              <w:rPr>
                <w:noProof/>
                <w:webHidden/>
              </w:rPr>
              <w:fldChar w:fldCharType="end"/>
            </w:r>
          </w:hyperlink>
        </w:p>
        <w:p w14:paraId="47D1B283" w14:textId="51DE44B3" w:rsidR="005C3D90" w:rsidRDefault="005C3D90">
          <w:pPr>
            <w:pStyle w:val="TOC1"/>
            <w:tabs>
              <w:tab w:val="right" w:leader="dot" w:pos="9350"/>
            </w:tabs>
            <w:rPr>
              <w:rFonts w:eastAsiaTheme="minorEastAsia"/>
              <w:noProof/>
            </w:rPr>
          </w:pPr>
          <w:hyperlink w:anchor="_Toc235191799" w:history="1">
            <w:r w:rsidRPr="005F2F5C">
              <w:rPr>
                <w:rStyle w:val="Hyperlink"/>
                <w:rFonts w:ascii="Arial" w:eastAsia="Arial" w:hAnsi="Arial" w:cs="Arial"/>
                <w:b/>
                <w:bCs/>
                <w:noProof/>
                <w:kern w:val="0"/>
                <w14:ligatures w14:val="none"/>
              </w:rPr>
              <w:t>1. Our organization: Who We Are, Our Mission, Vision &amp; Values</w:t>
            </w:r>
            <w:r>
              <w:rPr>
                <w:noProof/>
                <w:webHidden/>
              </w:rPr>
              <w:tab/>
            </w:r>
            <w:r>
              <w:rPr>
                <w:noProof/>
                <w:webHidden/>
              </w:rPr>
              <w:fldChar w:fldCharType="begin"/>
            </w:r>
            <w:r>
              <w:rPr>
                <w:noProof/>
                <w:webHidden/>
              </w:rPr>
              <w:instrText xml:space="preserve"> PAGEREF _Toc235191799 \h </w:instrText>
            </w:r>
            <w:r>
              <w:rPr>
                <w:noProof/>
                <w:webHidden/>
              </w:rPr>
            </w:r>
            <w:r>
              <w:rPr>
                <w:noProof/>
                <w:webHidden/>
              </w:rPr>
              <w:fldChar w:fldCharType="separate"/>
            </w:r>
            <w:r>
              <w:rPr>
                <w:noProof/>
                <w:webHidden/>
              </w:rPr>
              <w:t>8</w:t>
            </w:r>
            <w:r>
              <w:rPr>
                <w:noProof/>
                <w:webHidden/>
              </w:rPr>
              <w:fldChar w:fldCharType="end"/>
            </w:r>
          </w:hyperlink>
        </w:p>
        <w:p w14:paraId="52BA2654" w14:textId="77DF95EE" w:rsidR="005C3D90" w:rsidRDefault="005C3D90">
          <w:pPr>
            <w:pStyle w:val="TOC2"/>
            <w:tabs>
              <w:tab w:val="right" w:leader="dot" w:pos="9350"/>
            </w:tabs>
            <w:rPr>
              <w:rFonts w:eastAsiaTheme="minorEastAsia"/>
              <w:noProof/>
            </w:rPr>
          </w:pPr>
          <w:hyperlink w:anchor="_Toc235191800" w:history="1">
            <w:r w:rsidRPr="005F2F5C">
              <w:rPr>
                <w:rStyle w:val="Hyperlink"/>
                <w:rFonts w:ascii="Arial" w:hAnsi="Arial" w:cs="Arial"/>
                <w:b/>
                <w:bCs/>
                <w:noProof/>
              </w:rPr>
              <w:t>1.1 Who we are?</w:t>
            </w:r>
            <w:r>
              <w:rPr>
                <w:noProof/>
                <w:webHidden/>
              </w:rPr>
              <w:tab/>
            </w:r>
            <w:r>
              <w:rPr>
                <w:noProof/>
                <w:webHidden/>
              </w:rPr>
              <w:fldChar w:fldCharType="begin"/>
            </w:r>
            <w:r>
              <w:rPr>
                <w:noProof/>
                <w:webHidden/>
              </w:rPr>
              <w:instrText xml:space="preserve"> PAGEREF _Toc235191800 \h </w:instrText>
            </w:r>
            <w:r>
              <w:rPr>
                <w:noProof/>
                <w:webHidden/>
              </w:rPr>
            </w:r>
            <w:r>
              <w:rPr>
                <w:noProof/>
                <w:webHidden/>
              </w:rPr>
              <w:fldChar w:fldCharType="separate"/>
            </w:r>
            <w:r>
              <w:rPr>
                <w:noProof/>
                <w:webHidden/>
              </w:rPr>
              <w:t>8</w:t>
            </w:r>
            <w:r>
              <w:rPr>
                <w:noProof/>
                <w:webHidden/>
              </w:rPr>
              <w:fldChar w:fldCharType="end"/>
            </w:r>
          </w:hyperlink>
        </w:p>
        <w:p w14:paraId="4A5D3D15" w14:textId="0DB1808C" w:rsidR="005C3D90" w:rsidRDefault="005C3D90">
          <w:pPr>
            <w:pStyle w:val="TOC2"/>
            <w:tabs>
              <w:tab w:val="right" w:leader="dot" w:pos="9350"/>
            </w:tabs>
            <w:rPr>
              <w:rFonts w:eastAsiaTheme="minorEastAsia"/>
              <w:noProof/>
            </w:rPr>
          </w:pPr>
          <w:hyperlink w:anchor="_Toc235191801" w:history="1">
            <w:r w:rsidRPr="005F2F5C">
              <w:rPr>
                <w:rStyle w:val="Hyperlink"/>
                <w:rFonts w:ascii="Arial" w:hAnsi="Arial" w:cs="Arial"/>
                <w:b/>
                <w:bCs/>
                <w:noProof/>
              </w:rPr>
              <w:t>1.2 Our Mission</w:t>
            </w:r>
            <w:r>
              <w:rPr>
                <w:noProof/>
                <w:webHidden/>
              </w:rPr>
              <w:tab/>
            </w:r>
            <w:r>
              <w:rPr>
                <w:noProof/>
                <w:webHidden/>
              </w:rPr>
              <w:fldChar w:fldCharType="begin"/>
            </w:r>
            <w:r>
              <w:rPr>
                <w:noProof/>
                <w:webHidden/>
              </w:rPr>
              <w:instrText xml:space="preserve"> PAGEREF _Toc235191801 \h </w:instrText>
            </w:r>
            <w:r>
              <w:rPr>
                <w:noProof/>
                <w:webHidden/>
              </w:rPr>
            </w:r>
            <w:r>
              <w:rPr>
                <w:noProof/>
                <w:webHidden/>
              </w:rPr>
              <w:fldChar w:fldCharType="separate"/>
            </w:r>
            <w:r>
              <w:rPr>
                <w:noProof/>
                <w:webHidden/>
              </w:rPr>
              <w:t>8</w:t>
            </w:r>
            <w:r>
              <w:rPr>
                <w:noProof/>
                <w:webHidden/>
              </w:rPr>
              <w:fldChar w:fldCharType="end"/>
            </w:r>
          </w:hyperlink>
        </w:p>
        <w:p w14:paraId="75FD1CED" w14:textId="4415733F" w:rsidR="005C3D90" w:rsidRDefault="005C3D90">
          <w:pPr>
            <w:pStyle w:val="TOC2"/>
            <w:tabs>
              <w:tab w:val="right" w:leader="dot" w:pos="9350"/>
            </w:tabs>
            <w:rPr>
              <w:rFonts w:eastAsiaTheme="minorEastAsia"/>
              <w:noProof/>
            </w:rPr>
          </w:pPr>
          <w:hyperlink w:anchor="_Toc235191802" w:history="1">
            <w:r w:rsidRPr="005F2F5C">
              <w:rPr>
                <w:rStyle w:val="Hyperlink"/>
                <w:rFonts w:ascii="Arial" w:hAnsi="Arial" w:cs="Arial"/>
                <w:b/>
                <w:bCs/>
                <w:noProof/>
              </w:rPr>
              <w:t>1.3 Our Vision</w:t>
            </w:r>
            <w:r>
              <w:rPr>
                <w:noProof/>
                <w:webHidden/>
              </w:rPr>
              <w:tab/>
            </w:r>
            <w:r>
              <w:rPr>
                <w:noProof/>
                <w:webHidden/>
              </w:rPr>
              <w:fldChar w:fldCharType="begin"/>
            </w:r>
            <w:r>
              <w:rPr>
                <w:noProof/>
                <w:webHidden/>
              </w:rPr>
              <w:instrText xml:space="preserve"> PAGEREF _Toc235191802 \h </w:instrText>
            </w:r>
            <w:r>
              <w:rPr>
                <w:noProof/>
                <w:webHidden/>
              </w:rPr>
            </w:r>
            <w:r>
              <w:rPr>
                <w:noProof/>
                <w:webHidden/>
              </w:rPr>
              <w:fldChar w:fldCharType="separate"/>
            </w:r>
            <w:r>
              <w:rPr>
                <w:noProof/>
                <w:webHidden/>
              </w:rPr>
              <w:t>8</w:t>
            </w:r>
            <w:r>
              <w:rPr>
                <w:noProof/>
                <w:webHidden/>
              </w:rPr>
              <w:fldChar w:fldCharType="end"/>
            </w:r>
          </w:hyperlink>
        </w:p>
        <w:p w14:paraId="0A4BA92F" w14:textId="5AE48841" w:rsidR="005C3D90" w:rsidRDefault="005C3D90">
          <w:pPr>
            <w:pStyle w:val="TOC2"/>
            <w:tabs>
              <w:tab w:val="right" w:leader="dot" w:pos="9350"/>
            </w:tabs>
            <w:rPr>
              <w:rFonts w:eastAsiaTheme="minorEastAsia"/>
              <w:noProof/>
            </w:rPr>
          </w:pPr>
          <w:hyperlink w:anchor="_Toc235191803" w:history="1">
            <w:r w:rsidRPr="005F2F5C">
              <w:rPr>
                <w:rStyle w:val="Hyperlink"/>
                <w:rFonts w:ascii="Arial" w:hAnsi="Arial" w:cs="Arial"/>
                <w:b/>
                <w:bCs/>
                <w:noProof/>
              </w:rPr>
              <w:t>1.4 Our Core Values</w:t>
            </w:r>
            <w:r>
              <w:rPr>
                <w:noProof/>
                <w:webHidden/>
              </w:rPr>
              <w:tab/>
            </w:r>
            <w:r>
              <w:rPr>
                <w:noProof/>
                <w:webHidden/>
              </w:rPr>
              <w:fldChar w:fldCharType="begin"/>
            </w:r>
            <w:r>
              <w:rPr>
                <w:noProof/>
                <w:webHidden/>
              </w:rPr>
              <w:instrText xml:space="preserve"> PAGEREF _Toc235191803 \h </w:instrText>
            </w:r>
            <w:r>
              <w:rPr>
                <w:noProof/>
                <w:webHidden/>
              </w:rPr>
            </w:r>
            <w:r>
              <w:rPr>
                <w:noProof/>
                <w:webHidden/>
              </w:rPr>
              <w:fldChar w:fldCharType="separate"/>
            </w:r>
            <w:r>
              <w:rPr>
                <w:noProof/>
                <w:webHidden/>
              </w:rPr>
              <w:t>8</w:t>
            </w:r>
            <w:r>
              <w:rPr>
                <w:noProof/>
                <w:webHidden/>
              </w:rPr>
              <w:fldChar w:fldCharType="end"/>
            </w:r>
          </w:hyperlink>
        </w:p>
        <w:p w14:paraId="13A637EF" w14:textId="5EC126B4" w:rsidR="005C3D90" w:rsidRDefault="005C3D90">
          <w:pPr>
            <w:pStyle w:val="TOC1"/>
            <w:tabs>
              <w:tab w:val="right" w:leader="dot" w:pos="9350"/>
            </w:tabs>
            <w:rPr>
              <w:rFonts w:eastAsiaTheme="minorEastAsia"/>
              <w:noProof/>
            </w:rPr>
          </w:pPr>
          <w:hyperlink w:anchor="_Toc235191804" w:history="1">
            <w:r w:rsidRPr="005F2F5C">
              <w:rPr>
                <w:rStyle w:val="Hyperlink"/>
                <w:rFonts w:ascii="Arial" w:eastAsia="Arial" w:hAnsi="Arial" w:cs="Arial"/>
                <w:b/>
                <w:bCs/>
                <w:noProof/>
                <w:kern w:val="0"/>
                <w14:ligatures w14:val="none"/>
              </w:rPr>
              <w:t>2. Employment Principles, Rights &amp; Fundamentals</w:t>
            </w:r>
            <w:r>
              <w:rPr>
                <w:noProof/>
                <w:webHidden/>
              </w:rPr>
              <w:tab/>
            </w:r>
            <w:r>
              <w:rPr>
                <w:noProof/>
                <w:webHidden/>
              </w:rPr>
              <w:fldChar w:fldCharType="begin"/>
            </w:r>
            <w:r>
              <w:rPr>
                <w:noProof/>
                <w:webHidden/>
              </w:rPr>
              <w:instrText xml:space="preserve"> PAGEREF _Toc235191804 \h </w:instrText>
            </w:r>
            <w:r>
              <w:rPr>
                <w:noProof/>
                <w:webHidden/>
              </w:rPr>
            </w:r>
            <w:r>
              <w:rPr>
                <w:noProof/>
                <w:webHidden/>
              </w:rPr>
              <w:fldChar w:fldCharType="separate"/>
            </w:r>
            <w:r>
              <w:rPr>
                <w:noProof/>
                <w:webHidden/>
              </w:rPr>
              <w:t>9</w:t>
            </w:r>
            <w:r>
              <w:rPr>
                <w:noProof/>
                <w:webHidden/>
              </w:rPr>
              <w:fldChar w:fldCharType="end"/>
            </w:r>
          </w:hyperlink>
        </w:p>
        <w:p w14:paraId="6ABC86B7" w14:textId="3ABC644C" w:rsidR="005C3D90" w:rsidRDefault="005C3D90">
          <w:pPr>
            <w:pStyle w:val="TOC2"/>
            <w:tabs>
              <w:tab w:val="right" w:leader="dot" w:pos="9350"/>
            </w:tabs>
            <w:rPr>
              <w:rFonts w:eastAsiaTheme="minorEastAsia"/>
              <w:noProof/>
            </w:rPr>
          </w:pPr>
          <w:hyperlink w:anchor="_Toc235191805" w:history="1">
            <w:r w:rsidRPr="005F2F5C">
              <w:rPr>
                <w:rStyle w:val="Hyperlink"/>
                <w:rFonts w:ascii="Arial" w:hAnsi="Arial" w:cs="Arial"/>
                <w:b/>
                <w:bCs/>
                <w:noProof/>
              </w:rPr>
              <w:t>2.1 Fair and Inclusive Employment Practices</w:t>
            </w:r>
            <w:r>
              <w:rPr>
                <w:noProof/>
                <w:webHidden/>
              </w:rPr>
              <w:tab/>
            </w:r>
            <w:r>
              <w:rPr>
                <w:noProof/>
                <w:webHidden/>
              </w:rPr>
              <w:fldChar w:fldCharType="begin"/>
            </w:r>
            <w:r>
              <w:rPr>
                <w:noProof/>
                <w:webHidden/>
              </w:rPr>
              <w:instrText xml:space="preserve"> PAGEREF _Toc235191805 \h </w:instrText>
            </w:r>
            <w:r>
              <w:rPr>
                <w:noProof/>
                <w:webHidden/>
              </w:rPr>
            </w:r>
            <w:r>
              <w:rPr>
                <w:noProof/>
                <w:webHidden/>
              </w:rPr>
              <w:fldChar w:fldCharType="separate"/>
            </w:r>
            <w:r>
              <w:rPr>
                <w:noProof/>
                <w:webHidden/>
              </w:rPr>
              <w:t>9</w:t>
            </w:r>
            <w:r>
              <w:rPr>
                <w:noProof/>
                <w:webHidden/>
              </w:rPr>
              <w:fldChar w:fldCharType="end"/>
            </w:r>
          </w:hyperlink>
        </w:p>
        <w:p w14:paraId="5D8911D7" w14:textId="58C1DC97" w:rsidR="005C3D90" w:rsidRDefault="005C3D90">
          <w:pPr>
            <w:pStyle w:val="TOC2"/>
            <w:tabs>
              <w:tab w:val="right" w:leader="dot" w:pos="9350"/>
            </w:tabs>
            <w:rPr>
              <w:rFonts w:eastAsiaTheme="minorEastAsia"/>
              <w:noProof/>
            </w:rPr>
          </w:pPr>
          <w:hyperlink w:anchor="_Toc235191806" w:history="1">
            <w:r w:rsidRPr="005F2F5C">
              <w:rPr>
                <w:rStyle w:val="Hyperlink"/>
                <w:rFonts w:ascii="Arial" w:hAnsi="Arial" w:cs="Arial"/>
                <w:b/>
                <w:bCs/>
                <w:noProof/>
              </w:rPr>
              <w:t>2.2 Employment Agreements and Terms of Employment</w:t>
            </w:r>
            <w:r>
              <w:rPr>
                <w:noProof/>
                <w:webHidden/>
              </w:rPr>
              <w:tab/>
            </w:r>
            <w:r>
              <w:rPr>
                <w:noProof/>
                <w:webHidden/>
              </w:rPr>
              <w:fldChar w:fldCharType="begin"/>
            </w:r>
            <w:r>
              <w:rPr>
                <w:noProof/>
                <w:webHidden/>
              </w:rPr>
              <w:instrText xml:space="preserve"> PAGEREF _Toc235191806 \h </w:instrText>
            </w:r>
            <w:r>
              <w:rPr>
                <w:noProof/>
                <w:webHidden/>
              </w:rPr>
            </w:r>
            <w:r>
              <w:rPr>
                <w:noProof/>
                <w:webHidden/>
              </w:rPr>
              <w:fldChar w:fldCharType="separate"/>
            </w:r>
            <w:r>
              <w:rPr>
                <w:noProof/>
                <w:webHidden/>
              </w:rPr>
              <w:t>9</w:t>
            </w:r>
            <w:r>
              <w:rPr>
                <w:noProof/>
                <w:webHidden/>
              </w:rPr>
              <w:fldChar w:fldCharType="end"/>
            </w:r>
          </w:hyperlink>
        </w:p>
        <w:p w14:paraId="6E7E4C81" w14:textId="30C83551" w:rsidR="005C3D90" w:rsidRDefault="005C3D90">
          <w:pPr>
            <w:pStyle w:val="TOC2"/>
            <w:tabs>
              <w:tab w:val="right" w:leader="dot" w:pos="9350"/>
            </w:tabs>
            <w:rPr>
              <w:rFonts w:eastAsiaTheme="minorEastAsia"/>
              <w:noProof/>
            </w:rPr>
          </w:pPr>
          <w:hyperlink w:anchor="_Toc235191807" w:history="1">
            <w:r w:rsidRPr="005F2F5C">
              <w:rPr>
                <w:rStyle w:val="Hyperlink"/>
                <w:rFonts w:ascii="Arial" w:hAnsi="Arial" w:cs="Arial"/>
                <w:b/>
                <w:bCs/>
                <w:noProof/>
              </w:rPr>
              <w:t>2.3 Age Verification and Employment Eligibility Controls</w:t>
            </w:r>
            <w:r>
              <w:rPr>
                <w:noProof/>
                <w:webHidden/>
              </w:rPr>
              <w:tab/>
            </w:r>
            <w:r>
              <w:rPr>
                <w:noProof/>
                <w:webHidden/>
              </w:rPr>
              <w:fldChar w:fldCharType="begin"/>
            </w:r>
            <w:r>
              <w:rPr>
                <w:noProof/>
                <w:webHidden/>
              </w:rPr>
              <w:instrText xml:space="preserve"> PAGEREF _Toc235191807 \h </w:instrText>
            </w:r>
            <w:r>
              <w:rPr>
                <w:noProof/>
                <w:webHidden/>
              </w:rPr>
            </w:r>
            <w:r>
              <w:rPr>
                <w:noProof/>
                <w:webHidden/>
              </w:rPr>
              <w:fldChar w:fldCharType="separate"/>
            </w:r>
            <w:r>
              <w:rPr>
                <w:noProof/>
                <w:webHidden/>
              </w:rPr>
              <w:t>10</w:t>
            </w:r>
            <w:r>
              <w:rPr>
                <w:noProof/>
                <w:webHidden/>
              </w:rPr>
              <w:fldChar w:fldCharType="end"/>
            </w:r>
          </w:hyperlink>
        </w:p>
        <w:p w14:paraId="7E49E42D" w14:textId="4F48112B" w:rsidR="005C3D90" w:rsidRDefault="005C3D90">
          <w:pPr>
            <w:pStyle w:val="TOC2"/>
            <w:tabs>
              <w:tab w:val="right" w:leader="dot" w:pos="9350"/>
            </w:tabs>
            <w:rPr>
              <w:rFonts w:eastAsiaTheme="minorEastAsia"/>
              <w:noProof/>
            </w:rPr>
          </w:pPr>
          <w:hyperlink w:anchor="_Toc235191808" w:history="1">
            <w:r w:rsidRPr="005F2F5C">
              <w:rPr>
                <w:rStyle w:val="Hyperlink"/>
                <w:rFonts w:ascii="Arial" w:hAnsi="Arial" w:cs="Arial"/>
                <w:b/>
                <w:bCs/>
                <w:noProof/>
              </w:rPr>
              <w:t>2.4 Modern Slavery, Forced Labour and Human Trafficking Prevention</w:t>
            </w:r>
            <w:r>
              <w:rPr>
                <w:noProof/>
                <w:webHidden/>
              </w:rPr>
              <w:tab/>
            </w:r>
            <w:r>
              <w:rPr>
                <w:noProof/>
                <w:webHidden/>
              </w:rPr>
              <w:fldChar w:fldCharType="begin"/>
            </w:r>
            <w:r>
              <w:rPr>
                <w:noProof/>
                <w:webHidden/>
              </w:rPr>
              <w:instrText xml:space="preserve"> PAGEREF _Toc235191808 \h </w:instrText>
            </w:r>
            <w:r>
              <w:rPr>
                <w:noProof/>
                <w:webHidden/>
              </w:rPr>
            </w:r>
            <w:r>
              <w:rPr>
                <w:noProof/>
                <w:webHidden/>
              </w:rPr>
              <w:fldChar w:fldCharType="separate"/>
            </w:r>
            <w:r>
              <w:rPr>
                <w:noProof/>
                <w:webHidden/>
              </w:rPr>
              <w:t>10</w:t>
            </w:r>
            <w:r>
              <w:rPr>
                <w:noProof/>
                <w:webHidden/>
              </w:rPr>
              <w:fldChar w:fldCharType="end"/>
            </w:r>
          </w:hyperlink>
        </w:p>
        <w:p w14:paraId="73C3812A" w14:textId="73144523" w:rsidR="005C3D90" w:rsidRDefault="005C3D90">
          <w:pPr>
            <w:pStyle w:val="TOC2"/>
            <w:tabs>
              <w:tab w:val="right" w:leader="dot" w:pos="9350"/>
            </w:tabs>
            <w:rPr>
              <w:rFonts w:eastAsiaTheme="minorEastAsia"/>
              <w:noProof/>
            </w:rPr>
          </w:pPr>
          <w:hyperlink w:anchor="_Toc235191809" w:history="1">
            <w:r w:rsidRPr="005F2F5C">
              <w:rPr>
                <w:rStyle w:val="Hyperlink"/>
                <w:rFonts w:ascii="Arial" w:hAnsi="Arial" w:cs="Arial"/>
                <w:b/>
                <w:bCs/>
                <w:noProof/>
              </w:rPr>
              <w:t>2.5 Employee Personal Records Management</w:t>
            </w:r>
            <w:r>
              <w:rPr>
                <w:noProof/>
                <w:webHidden/>
              </w:rPr>
              <w:tab/>
            </w:r>
            <w:r>
              <w:rPr>
                <w:noProof/>
                <w:webHidden/>
              </w:rPr>
              <w:fldChar w:fldCharType="begin"/>
            </w:r>
            <w:r>
              <w:rPr>
                <w:noProof/>
                <w:webHidden/>
              </w:rPr>
              <w:instrText xml:space="preserve"> PAGEREF _Toc235191809 \h </w:instrText>
            </w:r>
            <w:r>
              <w:rPr>
                <w:noProof/>
                <w:webHidden/>
              </w:rPr>
            </w:r>
            <w:r>
              <w:rPr>
                <w:noProof/>
                <w:webHidden/>
              </w:rPr>
              <w:fldChar w:fldCharType="separate"/>
            </w:r>
            <w:r>
              <w:rPr>
                <w:noProof/>
                <w:webHidden/>
              </w:rPr>
              <w:t>10</w:t>
            </w:r>
            <w:r>
              <w:rPr>
                <w:noProof/>
                <w:webHidden/>
              </w:rPr>
              <w:fldChar w:fldCharType="end"/>
            </w:r>
          </w:hyperlink>
        </w:p>
        <w:p w14:paraId="2E3F1AF9" w14:textId="7227C464" w:rsidR="005C3D90" w:rsidRDefault="005C3D90">
          <w:pPr>
            <w:pStyle w:val="TOC2"/>
            <w:tabs>
              <w:tab w:val="right" w:leader="dot" w:pos="9350"/>
            </w:tabs>
            <w:rPr>
              <w:rFonts w:eastAsiaTheme="minorEastAsia"/>
              <w:noProof/>
            </w:rPr>
          </w:pPr>
          <w:hyperlink w:anchor="_Toc235191810" w:history="1">
            <w:r w:rsidRPr="005F2F5C">
              <w:rPr>
                <w:rStyle w:val="Hyperlink"/>
                <w:rFonts w:ascii="Arial" w:hAnsi="Arial" w:cs="Arial"/>
                <w:b/>
                <w:bCs/>
                <w:noProof/>
              </w:rPr>
              <w:t>2.6 Protection of Employee Freedom and Mobility Rights</w:t>
            </w:r>
            <w:r>
              <w:rPr>
                <w:noProof/>
                <w:webHidden/>
              </w:rPr>
              <w:tab/>
            </w:r>
            <w:r>
              <w:rPr>
                <w:noProof/>
                <w:webHidden/>
              </w:rPr>
              <w:fldChar w:fldCharType="begin"/>
            </w:r>
            <w:r>
              <w:rPr>
                <w:noProof/>
                <w:webHidden/>
              </w:rPr>
              <w:instrText xml:space="preserve"> PAGEREF _Toc235191810 \h </w:instrText>
            </w:r>
            <w:r>
              <w:rPr>
                <w:noProof/>
                <w:webHidden/>
              </w:rPr>
            </w:r>
            <w:r>
              <w:rPr>
                <w:noProof/>
                <w:webHidden/>
              </w:rPr>
              <w:fldChar w:fldCharType="separate"/>
            </w:r>
            <w:r>
              <w:rPr>
                <w:noProof/>
                <w:webHidden/>
              </w:rPr>
              <w:t>11</w:t>
            </w:r>
            <w:r>
              <w:rPr>
                <w:noProof/>
                <w:webHidden/>
              </w:rPr>
              <w:fldChar w:fldCharType="end"/>
            </w:r>
          </w:hyperlink>
        </w:p>
        <w:p w14:paraId="45FA9FE4" w14:textId="54E5A00C" w:rsidR="005C3D90" w:rsidRDefault="005C3D90">
          <w:pPr>
            <w:pStyle w:val="TOC2"/>
            <w:tabs>
              <w:tab w:val="right" w:leader="dot" w:pos="9350"/>
            </w:tabs>
            <w:rPr>
              <w:rFonts w:eastAsiaTheme="minorEastAsia"/>
              <w:noProof/>
            </w:rPr>
          </w:pPr>
          <w:hyperlink w:anchor="_Toc235191811" w:history="1">
            <w:r w:rsidRPr="005F2F5C">
              <w:rPr>
                <w:rStyle w:val="Hyperlink"/>
                <w:rFonts w:ascii="Arial" w:hAnsi="Arial" w:cs="Arial"/>
                <w:b/>
                <w:bCs/>
                <w:noProof/>
              </w:rPr>
              <w:t>2.7 Workplace Safety, Security and Access Management</w:t>
            </w:r>
            <w:r>
              <w:rPr>
                <w:noProof/>
                <w:webHidden/>
              </w:rPr>
              <w:tab/>
            </w:r>
            <w:r>
              <w:rPr>
                <w:noProof/>
                <w:webHidden/>
              </w:rPr>
              <w:fldChar w:fldCharType="begin"/>
            </w:r>
            <w:r>
              <w:rPr>
                <w:noProof/>
                <w:webHidden/>
              </w:rPr>
              <w:instrText xml:space="preserve"> PAGEREF _Toc235191811 \h </w:instrText>
            </w:r>
            <w:r>
              <w:rPr>
                <w:noProof/>
                <w:webHidden/>
              </w:rPr>
            </w:r>
            <w:r>
              <w:rPr>
                <w:noProof/>
                <w:webHidden/>
              </w:rPr>
              <w:fldChar w:fldCharType="separate"/>
            </w:r>
            <w:r>
              <w:rPr>
                <w:noProof/>
                <w:webHidden/>
              </w:rPr>
              <w:t>11</w:t>
            </w:r>
            <w:r>
              <w:rPr>
                <w:noProof/>
                <w:webHidden/>
              </w:rPr>
              <w:fldChar w:fldCharType="end"/>
            </w:r>
          </w:hyperlink>
        </w:p>
        <w:p w14:paraId="3AD4DB13" w14:textId="2EDF3CE3" w:rsidR="005C3D90" w:rsidRDefault="005C3D90">
          <w:pPr>
            <w:pStyle w:val="TOC2"/>
            <w:tabs>
              <w:tab w:val="right" w:leader="dot" w:pos="9350"/>
            </w:tabs>
            <w:rPr>
              <w:rFonts w:eastAsiaTheme="minorEastAsia"/>
              <w:noProof/>
            </w:rPr>
          </w:pPr>
          <w:hyperlink w:anchor="_Toc235191812" w:history="1">
            <w:r w:rsidRPr="005F2F5C">
              <w:rPr>
                <w:rStyle w:val="Hyperlink"/>
                <w:rFonts w:ascii="Arial" w:hAnsi="Arial" w:cs="Arial"/>
                <w:b/>
                <w:bCs/>
                <w:noProof/>
              </w:rPr>
              <w:t>2.8 Employment Relationship and Compliance</w:t>
            </w:r>
            <w:r>
              <w:rPr>
                <w:noProof/>
                <w:webHidden/>
              </w:rPr>
              <w:tab/>
            </w:r>
            <w:r>
              <w:rPr>
                <w:noProof/>
                <w:webHidden/>
              </w:rPr>
              <w:fldChar w:fldCharType="begin"/>
            </w:r>
            <w:r>
              <w:rPr>
                <w:noProof/>
                <w:webHidden/>
              </w:rPr>
              <w:instrText xml:space="preserve"> PAGEREF _Toc235191812 \h </w:instrText>
            </w:r>
            <w:r>
              <w:rPr>
                <w:noProof/>
                <w:webHidden/>
              </w:rPr>
            </w:r>
            <w:r>
              <w:rPr>
                <w:noProof/>
                <w:webHidden/>
              </w:rPr>
              <w:fldChar w:fldCharType="separate"/>
            </w:r>
            <w:r>
              <w:rPr>
                <w:noProof/>
                <w:webHidden/>
              </w:rPr>
              <w:t>11</w:t>
            </w:r>
            <w:r>
              <w:rPr>
                <w:noProof/>
                <w:webHidden/>
              </w:rPr>
              <w:fldChar w:fldCharType="end"/>
            </w:r>
          </w:hyperlink>
        </w:p>
        <w:p w14:paraId="12E53B4D" w14:textId="4CCE303D" w:rsidR="005C3D90" w:rsidRDefault="005C3D90">
          <w:pPr>
            <w:pStyle w:val="TOC1"/>
            <w:tabs>
              <w:tab w:val="right" w:leader="dot" w:pos="9350"/>
            </w:tabs>
            <w:rPr>
              <w:rFonts w:eastAsiaTheme="minorEastAsia"/>
              <w:noProof/>
            </w:rPr>
          </w:pPr>
          <w:hyperlink w:anchor="_Toc235191813" w:history="1">
            <w:r w:rsidRPr="005F2F5C">
              <w:rPr>
                <w:rStyle w:val="Hyperlink"/>
                <w:rFonts w:ascii="Arial" w:eastAsia="Arial" w:hAnsi="Arial" w:cs="Arial"/>
                <w:b/>
                <w:bCs/>
                <w:noProof/>
                <w:kern w:val="0"/>
                <w14:ligatures w14:val="none"/>
              </w:rPr>
              <w:t>3. Workplace Health, Safety &amp; Wellbeing</w:t>
            </w:r>
            <w:r>
              <w:rPr>
                <w:noProof/>
                <w:webHidden/>
              </w:rPr>
              <w:tab/>
            </w:r>
            <w:r>
              <w:rPr>
                <w:noProof/>
                <w:webHidden/>
              </w:rPr>
              <w:fldChar w:fldCharType="begin"/>
            </w:r>
            <w:r>
              <w:rPr>
                <w:noProof/>
                <w:webHidden/>
              </w:rPr>
              <w:instrText xml:space="preserve"> PAGEREF _Toc235191813 \h </w:instrText>
            </w:r>
            <w:r>
              <w:rPr>
                <w:noProof/>
                <w:webHidden/>
              </w:rPr>
            </w:r>
            <w:r>
              <w:rPr>
                <w:noProof/>
                <w:webHidden/>
              </w:rPr>
              <w:fldChar w:fldCharType="separate"/>
            </w:r>
            <w:r>
              <w:rPr>
                <w:noProof/>
                <w:webHidden/>
              </w:rPr>
              <w:t>12</w:t>
            </w:r>
            <w:r>
              <w:rPr>
                <w:noProof/>
                <w:webHidden/>
              </w:rPr>
              <w:fldChar w:fldCharType="end"/>
            </w:r>
          </w:hyperlink>
        </w:p>
        <w:p w14:paraId="7F20B2D0" w14:textId="0B7F59C8" w:rsidR="005C3D90" w:rsidRDefault="005C3D90">
          <w:pPr>
            <w:pStyle w:val="TOC2"/>
            <w:tabs>
              <w:tab w:val="right" w:leader="dot" w:pos="9350"/>
            </w:tabs>
            <w:rPr>
              <w:rFonts w:eastAsiaTheme="minorEastAsia"/>
              <w:noProof/>
            </w:rPr>
          </w:pPr>
          <w:hyperlink w:anchor="_Toc235191814" w:history="1">
            <w:r w:rsidRPr="005F2F5C">
              <w:rPr>
                <w:rStyle w:val="Hyperlink"/>
                <w:rFonts w:ascii="Arial" w:hAnsi="Arial" w:cs="Arial"/>
                <w:b/>
                <w:bCs/>
                <w:noProof/>
              </w:rPr>
              <w:t>3.1 Safety as a Core Value</w:t>
            </w:r>
            <w:r>
              <w:rPr>
                <w:noProof/>
                <w:webHidden/>
              </w:rPr>
              <w:tab/>
            </w:r>
            <w:r>
              <w:rPr>
                <w:noProof/>
                <w:webHidden/>
              </w:rPr>
              <w:fldChar w:fldCharType="begin"/>
            </w:r>
            <w:r>
              <w:rPr>
                <w:noProof/>
                <w:webHidden/>
              </w:rPr>
              <w:instrText xml:space="preserve"> PAGEREF _Toc235191814 \h </w:instrText>
            </w:r>
            <w:r>
              <w:rPr>
                <w:noProof/>
                <w:webHidden/>
              </w:rPr>
            </w:r>
            <w:r>
              <w:rPr>
                <w:noProof/>
                <w:webHidden/>
              </w:rPr>
              <w:fldChar w:fldCharType="separate"/>
            </w:r>
            <w:r>
              <w:rPr>
                <w:noProof/>
                <w:webHidden/>
              </w:rPr>
              <w:t>12</w:t>
            </w:r>
            <w:r>
              <w:rPr>
                <w:noProof/>
                <w:webHidden/>
              </w:rPr>
              <w:fldChar w:fldCharType="end"/>
            </w:r>
          </w:hyperlink>
        </w:p>
        <w:p w14:paraId="2478DE75" w14:textId="41F48537" w:rsidR="005C3D90" w:rsidRDefault="005C3D90">
          <w:pPr>
            <w:pStyle w:val="TOC2"/>
            <w:tabs>
              <w:tab w:val="right" w:leader="dot" w:pos="9350"/>
            </w:tabs>
            <w:rPr>
              <w:rFonts w:eastAsiaTheme="minorEastAsia"/>
              <w:noProof/>
            </w:rPr>
          </w:pPr>
          <w:hyperlink w:anchor="_Toc235191815" w:history="1">
            <w:r w:rsidRPr="005F2F5C">
              <w:rPr>
                <w:rStyle w:val="Hyperlink"/>
                <w:rFonts w:ascii="Arial" w:hAnsi="Arial" w:cs="Arial"/>
                <w:b/>
                <w:bCs/>
                <w:noProof/>
              </w:rPr>
              <w:t>3.2 Emergency Preparedness &amp; Response</w:t>
            </w:r>
            <w:r>
              <w:rPr>
                <w:noProof/>
                <w:webHidden/>
              </w:rPr>
              <w:tab/>
            </w:r>
            <w:r>
              <w:rPr>
                <w:noProof/>
                <w:webHidden/>
              </w:rPr>
              <w:fldChar w:fldCharType="begin"/>
            </w:r>
            <w:r>
              <w:rPr>
                <w:noProof/>
                <w:webHidden/>
              </w:rPr>
              <w:instrText xml:space="preserve"> PAGEREF _Toc235191815 \h </w:instrText>
            </w:r>
            <w:r>
              <w:rPr>
                <w:noProof/>
                <w:webHidden/>
              </w:rPr>
            </w:r>
            <w:r>
              <w:rPr>
                <w:noProof/>
                <w:webHidden/>
              </w:rPr>
              <w:fldChar w:fldCharType="separate"/>
            </w:r>
            <w:r>
              <w:rPr>
                <w:noProof/>
                <w:webHidden/>
              </w:rPr>
              <w:t>12</w:t>
            </w:r>
            <w:r>
              <w:rPr>
                <w:noProof/>
                <w:webHidden/>
              </w:rPr>
              <w:fldChar w:fldCharType="end"/>
            </w:r>
          </w:hyperlink>
        </w:p>
        <w:p w14:paraId="4BFB02F3" w14:textId="1A76341B" w:rsidR="005C3D90" w:rsidRDefault="005C3D90">
          <w:pPr>
            <w:pStyle w:val="TOC2"/>
            <w:tabs>
              <w:tab w:val="right" w:leader="dot" w:pos="9350"/>
            </w:tabs>
            <w:rPr>
              <w:rFonts w:eastAsiaTheme="minorEastAsia"/>
              <w:noProof/>
            </w:rPr>
          </w:pPr>
          <w:hyperlink w:anchor="_Toc235191816" w:history="1">
            <w:r w:rsidRPr="005F2F5C">
              <w:rPr>
                <w:rStyle w:val="Hyperlink"/>
                <w:rFonts w:ascii="Arial" w:hAnsi="Arial" w:cs="Arial"/>
                <w:b/>
                <w:bCs/>
                <w:noProof/>
              </w:rPr>
              <w:t>3.3 Workplace Safety Reporting and Response Procedure</w:t>
            </w:r>
            <w:r>
              <w:rPr>
                <w:noProof/>
                <w:webHidden/>
              </w:rPr>
              <w:tab/>
            </w:r>
            <w:r>
              <w:rPr>
                <w:noProof/>
                <w:webHidden/>
              </w:rPr>
              <w:fldChar w:fldCharType="begin"/>
            </w:r>
            <w:r>
              <w:rPr>
                <w:noProof/>
                <w:webHidden/>
              </w:rPr>
              <w:instrText xml:space="preserve"> PAGEREF _Toc235191816 \h </w:instrText>
            </w:r>
            <w:r>
              <w:rPr>
                <w:noProof/>
                <w:webHidden/>
              </w:rPr>
            </w:r>
            <w:r>
              <w:rPr>
                <w:noProof/>
                <w:webHidden/>
              </w:rPr>
              <w:fldChar w:fldCharType="separate"/>
            </w:r>
            <w:r>
              <w:rPr>
                <w:noProof/>
                <w:webHidden/>
              </w:rPr>
              <w:t>12</w:t>
            </w:r>
            <w:r>
              <w:rPr>
                <w:noProof/>
                <w:webHidden/>
              </w:rPr>
              <w:fldChar w:fldCharType="end"/>
            </w:r>
          </w:hyperlink>
        </w:p>
        <w:p w14:paraId="77ACF2F3" w14:textId="45B9A22C" w:rsidR="005C3D90" w:rsidRDefault="005C3D90">
          <w:pPr>
            <w:pStyle w:val="TOC2"/>
            <w:tabs>
              <w:tab w:val="right" w:leader="dot" w:pos="9350"/>
            </w:tabs>
            <w:rPr>
              <w:rFonts w:eastAsiaTheme="minorEastAsia"/>
              <w:noProof/>
            </w:rPr>
          </w:pPr>
          <w:hyperlink w:anchor="_Toc235191817" w:history="1">
            <w:r w:rsidRPr="005F2F5C">
              <w:rPr>
                <w:rStyle w:val="Hyperlink"/>
                <w:rFonts w:ascii="Arial" w:hAnsi="Arial" w:cs="Arial"/>
                <w:b/>
                <w:bCs/>
                <w:noProof/>
              </w:rPr>
              <w:t>3.4 Employee Health Monitoring Programme</w:t>
            </w:r>
            <w:r>
              <w:rPr>
                <w:noProof/>
                <w:webHidden/>
              </w:rPr>
              <w:tab/>
            </w:r>
            <w:r>
              <w:rPr>
                <w:noProof/>
                <w:webHidden/>
              </w:rPr>
              <w:fldChar w:fldCharType="begin"/>
            </w:r>
            <w:r>
              <w:rPr>
                <w:noProof/>
                <w:webHidden/>
              </w:rPr>
              <w:instrText xml:space="preserve"> PAGEREF _Toc235191817 \h </w:instrText>
            </w:r>
            <w:r>
              <w:rPr>
                <w:noProof/>
                <w:webHidden/>
              </w:rPr>
            </w:r>
            <w:r>
              <w:rPr>
                <w:noProof/>
                <w:webHidden/>
              </w:rPr>
              <w:fldChar w:fldCharType="separate"/>
            </w:r>
            <w:r>
              <w:rPr>
                <w:noProof/>
                <w:webHidden/>
              </w:rPr>
              <w:t>13</w:t>
            </w:r>
            <w:r>
              <w:rPr>
                <w:noProof/>
                <w:webHidden/>
              </w:rPr>
              <w:fldChar w:fldCharType="end"/>
            </w:r>
          </w:hyperlink>
        </w:p>
        <w:p w14:paraId="40F149D7" w14:textId="7C99381D" w:rsidR="005C3D90" w:rsidRDefault="005C3D90">
          <w:pPr>
            <w:pStyle w:val="TOC2"/>
            <w:tabs>
              <w:tab w:val="right" w:leader="dot" w:pos="9350"/>
            </w:tabs>
            <w:rPr>
              <w:rFonts w:eastAsiaTheme="minorEastAsia"/>
              <w:noProof/>
            </w:rPr>
          </w:pPr>
          <w:hyperlink w:anchor="_Toc235191818" w:history="1">
            <w:r w:rsidRPr="005F2F5C">
              <w:rPr>
                <w:rStyle w:val="Hyperlink"/>
                <w:rFonts w:ascii="Arial" w:hAnsi="Arial" w:cs="Arial"/>
                <w:b/>
                <w:bCs/>
                <w:noProof/>
              </w:rPr>
              <w:t>3.5 Ergonomic Risk Management and Musculoskeletal Health</w:t>
            </w:r>
            <w:r>
              <w:rPr>
                <w:noProof/>
                <w:webHidden/>
              </w:rPr>
              <w:tab/>
            </w:r>
            <w:r>
              <w:rPr>
                <w:noProof/>
                <w:webHidden/>
              </w:rPr>
              <w:fldChar w:fldCharType="begin"/>
            </w:r>
            <w:r>
              <w:rPr>
                <w:noProof/>
                <w:webHidden/>
              </w:rPr>
              <w:instrText xml:space="preserve"> PAGEREF _Toc235191818 \h </w:instrText>
            </w:r>
            <w:r>
              <w:rPr>
                <w:noProof/>
                <w:webHidden/>
              </w:rPr>
            </w:r>
            <w:r>
              <w:rPr>
                <w:noProof/>
                <w:webHidden/>
              </w:rPr>
              <w:fldChar w:fldCharType="separate"/>
            </w:r>
            <w:r>
              <w:rPr>
                <w:noProof/>
                <w:webHidden/>
              </w:rPr>
              <w:t>13</w:t>
            </w:r>
            <w:r>
              <w:rPr>
                <w:noProof/>
                <w:webHidden/>
              </w:rPr>
              <w:fldChar w:fldCharType="end"/>
            </w:r>
          </w:hyperlink>
        </w:p>
        <w:p w14:paraId="03AA96CC" w14:textId="3FE000C0" w:rsidR="005C3D90" w:rsidRDefault="005C3D90">
          <w:pPr>
            <w:pStyle w:val="TOC2"/>
            <w:tabs>
              <w:tab w:val="right" w:leader="dot" w:pos="9350"/>
            </w:tabs>
            <w:rPr>
              <w:rFonts w:eastAsiaTheme="minorEastAsia"/>
              <w:noProof/>
            </w:rPr>
          </w:pPr>
          <w:hyperlink w:anchor="_Toc235191819" w:history="1">
            <w:r w:rsidRPr="005F2F5C">
              <w:rPr>
                <w:rStyle w:val="Hyperlink"/>
                <w:rFonts w:ascii="Arial" w:hAnsi="Arial" w:cs="Arial"/>
                <w:b/>
                <w:bCs/>
                <w:noProof/>
              </w:rPr>
              <w:t>3.6 Mental Health &amp; Psychological Safety</w:t>
            </w:r>
            <w:r>
              <w:rPr>
                <w:noProof/>
                <w:webHidden/>
              </w:rPr>
              <w:tab/>
            </w:r>
            <w:r>
              <w:rPr>
                <w:noProof/>
                <w:webHidden/>
              </w:rPr>
              <w:fldChar w:fldCharType="begin"/>
            </w:r>
            <w:r>
              <w:rPr>
                <w:noProof/>
                <w:webHidden/>
              </w:rPr>
              <w:instrText xml:space="preserve"> PAGEREF _Toc235191819 \h </w:instrText>
            </w:r>
            <w:r>
              <w:rPr>
                <w:noProof/>
                <w:webHidden/>
              </w:rPr>
            </w:r>
            <w:r>
              <w:rPr>
                <w:noProof/>
                <w:webHidden/>
              </w:rPr>
              <w:fldChar w:fldCharType="separate"/>
            </w:r>
            <w:r>
              <w:rPr>
                <w:noProof/>
                <w:webHidden/>
              </w:rPr>
              <w:t>13</w:t>
            </w:r>
            <w:r>
              <w:rPr>
                <w:noProof/>
                <w:webHidden/>
              </w:rPr>
              <w:fldChar w:fldCharType="end"/>
            </w:r>
          </w:hyperlink>
        </w:p>
        <w:p w14:paraId="4267D3D8" w14:textId="2CD36001" w:rsidR="005C3D90" w:rsidRDefault="005C3D90">
          <w:pPr>
            <w:pStyle w:val="TOC2"/>
            <w:tabs>
              <w:tab w:val="right" w:leader="dot" w:pos="9350"/>
            </w:tabs>
            <w:rPr>
              <w:rFonts w:eastAsiaTheme="minorEastAsia"/>
              <w:noProof/>
            </w:rPr>
          </w:pPr>
          <w:hyperlink w:anchor="_Toc235191820" w:history="1">
            <w:r w:rsidRPr="005F2F5C">
              <w:rPr>
                <w:rStyle w:val="Hyperlink"/>
                <w:rFonts w:ascii="Arial" w:hAnsi="Arial" w:cs="Arial"/>
                <w:b/>
                <w:bCs/>
                <w:noProof/>
              </w:rPr>
              <w:t>3.7 Safety for Contractors, Visitors &amp; Temporary Workers</w:t>
            </w:r>
            <w:r>
              <w:rPr>
                <w:noProof/>
                <w:webHidden/>
              </w:rPr>
              <w:tab/>
            </w:r>
            <w:r>
              <w:rPr>
                <w:noProof/>
                <w:webHidden/>
              </w:rPr>
              <w:fldChar w:fldCharType="begin"/>
            </w:r>
            <w:r>
              <w:rPr>
                <w:noProof/>
                <w:webHidden/>
              </w:rPr>
              <w:instrText xml:space="preserve"> PAGEREF _Toc235191820 \h </w:instrText>
            </w:r>
            <w:r>
              <w:rPr>
                <w:noProof/>
                <w:webHidden/>
              </w:rPr>
            </w:r>
            <w:r>
              <w:rPr>
                <w:noProof/>
                <w:webHidden/>
              </w:rPr>
              <w:fldChar w:fldCharType="separate"/>
            </w:r>
            <w:r>
              <w:rPr>
                <w:noProof/>
                <w:webHidden/>
              </w:rPr>
              <w:t>14</w:t>
            </w:r>
            <w:r>
              <w:rPr>
                <w:noProof/>
                <w:webHidden/>
              </w:rPr>
              <w:fldChar w:fldCharType="end"/>
            </w:r>
          </w:hyperlink>
        </w:p>
        <w:p w14:paraId="2436E71A" w14:textId="3ADAF120" w:rsidR="005C3D90" w:rsidRDefault="005C3D90">
          <w:pPr>
            <w:pStyle w:val="TOC2"/>
            <w:tabs>
              <w:tab w:val="right" w:leader="dot" w:pos="9350"/>
            </w:tabs>
            <w:rPr>
              <w:rFonts w:eastAsiaTheme="minorEastAsia"/>
              <w:noProof/>
            </w:rPr>
          </w:pPr>
          <w:hyperlink w:anchor="_Toc235191821" w:history="1">
            <w:r w:rsidRPr="005F2F5C">
              <w:rPr>
                <w:rStyle w:val="Hyperlink"/>
                <w:rFonts w:ascii="Arial" w:hAnsi="Arial" w:cs="Arial"/>
                <w:b/>
                <w:bCs/>
                <w:noProof/>
              </w:rPr>
              <w:t>3.8 Hazardous Substance Safety</w:t>
            </w:r>
            <w:r>
              <w:rPr>
                <w:noProof/>
                <w:webHidden/>
              </w:rPr>
              <w:tab/>
            </w:r>
            <w:r>
              <w:rPr>
                <w:noProof/>
                <w:webHidden/>
              </w:rPr>
              <w:fldChar w:fldCharType="begin"/>
            </w:r>
            <w:r>
              <w:rPr>
                <w:noProof/>
                <w:webHidden/>
              </w:rPr>
              <w:instrText xml:space="preserve"> PAGEREF _Toc235191821 \h </w:instrText>
            </w:r>
            <w:r>
              <w:rPr>
                <w:noProof/>
                <w:webHidden/>
              </w:rPr>
            </w:r>
            <w:r>
              <w:rPr>
                <w:noProof/>
                <w:webHidden/>
              </w:rPr>
              <w:fldChar w:fldCharType="separate"/>
            </w:r>
            <w:r>
              <w:rPr>
                <w:noProof/>
                <w:webHidden/>
              </w:rPr>
              <w:t>14</w:t>
            </w:r>
            <w:r>
              <w:rPr>
                <w:noProof/>
                <w:webHidden/>
              </w:rPr>
              <w:fldChar w:fldCharType="end"/>
            </w:r>
          </w:hyperlink>
        </w:p>
        <w:p w14:paraId="694C9DEB" w14:textId="383E6C60" w:rsidR="005C3D90" w:rsidRDefault="005C3D90">
          <w:pPr>
            <w:pStyle w:val="TOC2"/>
            <w:tabs>
              <w:tab w:val="right" w:leader="dot" w:pos="9350"/>
            </w:tabs>
            <w:rPr>
              <w:rFonts w:eastAsiaTheme="minorEastAsia"/>
              <w:noProof/>
            </w:rPr>
          </w:pPr>
          <w:hyperlink w:anchor="_Toc235191822" w:history="1">
            <w:r w:rsidRPr="005F2F5C">
              <w:rPr>
                <w:rStyle w:val="Hyperlink"/>
                <w:rFonts w:ascii="Arial" w:hAnsi="Arial" w:cs="Arial"/>
                <w:b/>
                <w:bCs/>
                <w:noProof/>
              </w:rPr>
              <w:t>3.9 Continuous Improvement</w:t>
            </w:r>
            <w:r>
              <w:rPr>
                <w:noProof/>
                <w:webHidden/>
              </w:rPr>
              <w:tab/>
            </w:r>
            <w:r>
              <w:rPr>
                <w:noProof/>
                <w:webHidden/>
              </w:rPr>
              <w:fldChar w:fldCharType="begin"/>
            </w:r>
            <w:r>
              <w:rPr>
                <w:noProof/>
                <w:webHidden/>
              </w:rPr>
              <w:instrText xml:space="preserve"> PAGEREF _Toc235191822 \h </w:instrText>
            </w:r>
            <w:r>
              <w:rPr>
                <w:noProof/>
                <w:webHidden/>
              </w:rPr>
            </w:r>
            <w:r>
              <w:rPr>
                <w:noProof/>
                <w:webHidden/>
              </w:rPr>
              <w:fldChar w:fldCharType="separate"/>
            </w:r>
            <w:r>
              <w:rPr>
                <w:noProof/>
                <w:webHidden/>
              </w:rPr>
              <w:t>14</w:t>
            </w:r>
            <w:r>
              <w:rPr>
                <w:noProof/>
                <w:webHidden/>
              </w:rPr>
              <w:fldChar w:fldCharType="end"/>
            </w:r>
          </w:hyperlink>
        </w:p>
        <w:p w14:paraId="3B533988" w14:textId="530706E4" w:rsidR="005C3D90" w:rsidRDefault="005C3D90">
          <w:pPr>
            <w:pStyle w:val="TOC1"/>
            <w:tabs>
              <w:tab w:val="right" w:leader="dot" w:pos="9350"/>
            </w:tabs>
            <w:rPr>
              <w:rFonts w:eastAsiaTheme="minorEastAsia"/>
              <w:noProof/>
            </w:rPr>
          </w:pPr>
          <w:hyperlink w:anchor="_Toc235191823" w:history="1">
            <w:r w:rsidRPr="005F2F5C">
              <w:rPr>
                <w:rStyle w:val="Hyperlink"/>
                <w:rFonts w:ascii="Arial" w:eastAsia="Arial" w:hAnsi="Arial" w:cs="Arial"/>
                <w:b/>
                <w:bCs/>
                <w:noProof/>
                <w:kern w:val="0"/>
                <w14:ligatures w14:val="none"/>
              </w:rPr>
              <w:t>4. Working hours, leave &amp; compensation</w:t>
            </w:r>
            <w:r>
              <w:rPr>
                <w:noProof/>
                <w:webHidden/>
              </w:rPr>
              <w:tab/>
            </w:r>
            <w:r>
              <w:rPr>
                <w:noProof/>
                <w:webHidden/>
              </w:rPr>
              <w:fldChar w:fldCharType="begin"/>
            </w:r>
            <w:r>
              <w:rPr>
                <w:noProof/>
                <w:webHidden/>
              </w:rPr>
              <w:instrText xml:space="preserve"> PAGEREF _Toc235191823 \h </w:instrText>
            </w:r>
            <w:r>
              <w:rPr>
                <w:noProof/>
                <w:webHidden/>
              </w:rPr>
            </w:r>
            <w:r>
              <w:rPr>
                <w:noProof/>
                <w:webHidden/>
              </w:rPr>
              <w:fldChar w:fldCharType="separate"/>
            </w:r>
            <w:r>
              <w:rPr>
                <w:noProof/>
                <w:webHidden/>
              </w:rPr>
              <w:t>15</w:t>
            </w:r>
            <w:r>
              <w:rPr>
                <w:noProof/>
                <w:webHidden/>
              </w:rPr>
              <w:fldChar w:fldCharType="end"/>
            </w:r>
          </w:hyperlink>
        </w:p>
        <w:p w14:paraId="02D2E53C" w14:textId="5190871A" w:rsidR="005C3D90" w:rsidRDefault="005C3D90">
          <w:pPr>
            <w:pStyle w:val="TOC2"/>
            <w:tabs>
              <w:tab w:val="right" w:leader="dot" w:pos="9350"/>
            </w:tabs>
            <w:rPr>
              <w:rFonts w:eastAsiaTheme="minorEastAsia"/>
              <w:noProof/>
            </w:rPr>
          </w:pPr>
          <w:hyperlink w:anchor="_Toc235191824" w:history="1">
            <w:r w:rsidRPr="005F2F5C">
              <w:rPr>
                <w:rStyle w:val="Hyperlink"/>
                <w:rFonts w:ascii="Arial" w:hAnsi="Arial" w:cs="Arial"/>
                <w:b/>
                <w:bCs/>
                <w:noProof/>
              </w:rPr>
              <w:t>4.1 Work Hours and Employee Time Management</w:t>
            </w:r>
            <w:r>
              <w:rPr>
                <w:noProof/>
                <w:webHidden/>
              </w:rPr>
              <w:tab/>
            </w:r>
            <w:r>
              <w:rPr>
                <w:noProof/>
                <w:webHidden/>
              </w:rPr>
              <w:fldChar w:fldCharType="begin"/>
            </w:r>
            <w:r>
              <w:rPr>
                <w:noProof/>
                <w:webHidden/>
              </w:rPr>
              <w:instrText xml:space="preserve"> PAGEREF _Toc235191824 \h </w:instrText>
            </w:r>
            <w:r>
              <w:rPr>
                <w:noProof/>
                <w:webHidden/>
              </w:rPr>
            </w:r>
            <w:r>
              <w:rPr>
                <w:noProof/>
                <w:webHidden/>
              </w:rPr>
              <w:fldChar w:fldCharType="separate"/>
            </w:r>
            <w:r>
              <w:rPr>
                <w:noProof/>
                <w:webHidden/>
              </w:rPr>
              <w:t>15</w:t>
            </w:r>
            <w:r>
              <w:rPr>
                <w:noProof/>
                <w:webHidden/>
              </w:rPr>
              <w:fldChar w:fldCharType="end"/>
            </w:r>
          </w:hyperlink>
        </w:p>
        <w:p w14:paraId="6FB0E591" w14:textId="6286F161" w:rsidR="005C3D90" w:rsidRDefault="005C3D90">
          <w:pPr>
            <w:pStyle w:val="TOC2"/>
            <w:tabs>
              <w:tab w:val="right" w:leader="dot" w:pos="9350"/>
            </w:tabs>
            <w:rPr>
              <w:rFonts w:eastAsiaTheme="minorEastAsia"/>
              <w:noProof/>
            </w:rPr>
          </w:pPr>
          <w:hyperlink w:anchor="_Toc235191825" w:history="1">
            <w:r w:rsidRPr="005F2F5C">
              <w:rPr>
                <w:rStyle w:val="Hyperlink"/>
                <w:rFonts w:ascii="Arial" w:hAnsi="Arial" w:cs="Arial"/>
                <w:b/>
                <w:bCs/>
                <w:noProof/>
              </w:rPr>
              <w:t>4.2 Employee Attendance and Time Tracking</w:t>
            </w:r>
            <w:r>
              <w:rPr>
                <w:noProof/>
                <w:webHidden/>
              </w:rPr>
              <w:tab/>
            </w:r>
            <w:r>
              <w:rPr>
                <w:noProof/>
                <w:webHidden/>
              </w:rPr>
              <w:fldChar w:fldCharType="begin"/>
            </w:r>
            <w:r>
              <w:rPr>
                <w:noProof/>
                <w:webHidden/>
              </w:rPr>
              <w:instrText xml:space="preserve"> PAGEREF _Toc235191825 \h </w:instrText>
            </w:r>
            <w:r>
              <w:rPr>
                <w:noProof/>
                <w:webHidden/>
              </w:rPr>
            </w:r>
            <w:r>
              <w:rPr>
                <w:noProof/>
                <w:webHidden/>
              </w:rPr>
              <w:fldChar w:fldCharType="separate"/>
            </w:r>
            <w:r>
              <w:rPr>
                <w:noProof/>
                <w:webHidden/>
              </w:rPr>
              <w:t>15</w:t>
            </w:r>
            <w:r>
              <w:rPr>
                <w:noProof/>
                <w:webHidden/>
              </w:rPr>
              <w:fldChar w:fldCharType="end"/>
            </w:r>
          </w:hyperlink>
        </w:p>
        <w:p w14:paraId="7063E369" w14:textId="55044258" w:rsidR="005C3D90" w:rsidRDefault="005C3D90">
          <w:pPr>
            <w:pStyle w:val="TOC2"/>
            <w:tabs>
              <w:tab w:val="right" w:leader="dot" w:pos="9350"/>
            </w:tabs>
            <w:rPr>
              <w:rFonts w:eastAsiaTheme="minorEastAsia"/>
              <w:noProof/>
            </w:rPr>
          </w:pPr>
          <w:hyperlink w:anchor="_Toc235191826" w:history="1">
            <w:r w:rsidRPr="005F2F5C">
              <w:rPr>
                <w:rStyle w:val="Hyperlink"/>
                <w:rFonts w:ascii="Arial" w:hAnsi="Arial" w:cs="Arial"/>
                <w:b/>
                <w:bCs/>
                <w:noProof/>
              </w:rPr>
              <w:t>4.3 Additional Working Hours and Compensation Management</w:t>
            </w:r>
            <w:r>
              <w:rPr>
                <w:noProof/>
                <w:webHidden/>
              </w:rPr>
              <w:tab/>
            </w:r>
            <w:r>
              <w:rPr>
                <w:noProof/>
                <w:webHidden/>
              </w:rPr>
              <w:fldChar w:fldCharType="begin"/>
            </w:r>
            <w:r>
              <w:rPr>
                <w:noProof/>
                <w:webHidden/>
              </w:rPr>
              <w:instrText xml:space="preserve"> PAGEREF _Toc235191826 \h </w:instrText>
            </w:r>
            <w:r>
              <w:rPr>
                <w:noProof/>
                <w:webHidden/>
              </w:rPr>
            </w:r>
            <w:r>
              <w:rPr>
                <w:noProof/>
                <w:webHidden/>
              </w:rPr>
              <w:fldChar w:fldCharType="separate"/>
            </w:r>
            <w:r>
              <w:rPr>
                <w:noProof/>
                <w:webHidden/>
              </w:rPr>
              <w:t>15</w:t>
            </w:r>
            <w:r>
              <w:rPr>
                <w:noProof/>
                <w:webHidden/>
              </w:rPr>
              <w:fldChar w:fldCharType="end"/>
            </w:r>
          </w:hyperlink>
        </w:p>
        <w:p w14:paraId="43182E1A" w14:textId="7408EDDE" w:rsidR="005C3D90" w:rsidRDefault="005C3D90">
          <w:pPr>
            <w:pStyle w:val="TOC2"/>
            <w:tabs>
              <w:tab w:val="right" w:leader="dot" w:pos="9350"/>
            </w:tabs>
            <w:rPr>
              <w:rFonts w:eastAsiaTheme="minorEastAsia"/>
              <w:noProof/>
            </w:rPr>
          </w:pPr>
          <w:hyperlink w:anchor="_Toc235191827" w:history="1">
            <w:r w:rsidRPr="005F2F5C">
              <w:rPr>
                <w:rStyle w:val="Hyperlink"/>
                <w:rFonts w:ascii="Arial" w:hAnsi="Arial" w:cs="Arial"/>
                <w:b/>
                <w:bCs/>
                <w:noProof/>
              </w:rPr>
              <w:t>4.4 Fair Compensation and Wage Benchmarking</w:t>
            </w:r>
            <w:r>
              <w:rPr>
                <w:noProof/>
                <w:webHidden/>
              </w:rPr>
              <w:tab/>
            </w:r>
            <w:r>
              <w:rPr>
                <w:noProof/>
                <w:webHidden/>
              </w:rPr>
              <w:fldChar w:fldCharType="begin"/>
            </w:r>
            <w:r>
              <w:rPr>
                <w:noProof/>
                <w:webHidden/>
              </w:rPr>
              <w:instrText xml:space="preserve"> PAGEREF _Toc235191827 \h </w:instrText>
            </w:r>
            <w:r>
              <w:rPr>
                <w:noProof/>
                <w:webHidden/>
              </w:rPr>
            </w:r>
            <w:r>
              <w:rPr>
                <w:noProof/>
                <w:webHidden/>
              </w:rPr>
              <w:fldChar w:fldCharType="separate"/>
            </w:r>
            <w:r>
              <w:rPr>
                <w:noProof/>
                <w:webHidden/>
              </w:rPr>
              <w:t>16</w:t>
            </w:r>
            <w:r>
              <w:rPr>
                <w:noProof/>
                <w:webHidden/>
              </w:rPr>
              <w:fldChar w:fldCharType="end"/>
            </w:r>
          </w:hyperlink>
        </w:p>
        <w:p w14:paraId="11AD7822" w14:textId="5DFE06B7" w:rsidR="005C3D90" w:rsidRDefault="005C3D90">
          <w:pPr>
            <w:pStyle w:val="TOC2"/>
            <w:tabs>
              <w:tab w:val="right" w:leader="dot" w:pos="9350"/>
            </w:tabs>
            <w:rPr>
              <w:rFonts w:eastAsiaTheme="minorEastAsia"/>
              <w:noProof/>
            </w:rPr>
          </w:pPr>
          <w:hyperlink w:anchor="_Toc235191828" w:history="1">
            <w:r w:rsidRPr="005F2F5C">
              <w:rPr>
                <w:rStyle w:val="Hyperlink"/>
                <w:rFonts w:ascii="Arial" w:hAnsi="Arial" w:cs="Arial"/>
                <w:b/>
                <w:bCs/>
                <w:noProof/>
              </w:rPr>
              <w:t>4.5 Pay Transparency &amp; Structure</w:t>
            </w:r>
            <w:r>
              <w:rPr>
                <w:noProof/>
                <w:webHidden/>
              </w:rPr>
              <w:tab/>
            </w:r>
            <w:r>
              <w:rPr>
                <w:noProof/>
                <w:webHidden/>
              </w:rPr>
              <w:fldChar w:fldCharType="begin"/>
            </w:r>
            <w:r>
              <w:rPr>
                <w:noProof/>
                <w:webHidden/>
              </w:rPr>
              <w:instrText xml:space="preserve"> PAGEREF _Toc235191828 \h </w:instrText>
            </w:r>
            <w:r>
              <w:rPr>
                <w:noProof/>
                <w:webHidden/>
              </w:rPr>
            </w:r>
            <w:r>
              <w:rPr>
                <w:noProof/>
                <w:webHidden/>
              </w:rPr>
              <w:fldChar w:fldCharType="separate"/>
            </w:r>
            <w:r>
              <w:rPr>
                <w:noProof/>
                <w:webHidden/>
              </w:rPr>
              <w:t>16</w:t>
            </w:r>
            <w:r>
              <w:rPr>
                <w:noProof/>
                <w:webHidden/>
              </w:rPr>
              <w:fldChar w:fldCharType="end"/>
            </w:r>
          </w:hyperlink>
        </w:p>
        <w:p w14:paraId="46E67E47" w14:textId="48ADE988" w:rsidR="005C3D90" w:rsidRDefault="005C3D90">
          <w:pPr>
            <w:pStyle w:val="TOC2"/>
            <w:tabs>
              <w:tab w:val="right" w:leader="dot" w:pos="9350"/>
            </w:tabs>
            <w:rPr>
              <w:rFonts w:eastAsiaTheme="minorEastAsia"/>
              <w:noProof/>
            </w:rPr>
          </w:pPr>
          <w:hyperlink w:anchor="_Toc235191829" w:history="1">
            <w:r w:rsidRPr="005F2F5C">
              <w:rPr>
                <w:rStyle w:val="Hyperlink"/>
                <w:rFonts w:ascii="Arial" w:hAnsi="Arial" w:cs="Arial"/>
                <w:b/>
                <w:bCs/>
                <w:noProof/>
              </w:rPr>
              <w:t>4.6 Equal Pay for Equal Work</w:t>
            </w:r>
            <w:r>
              <w:rPr>
                <w:noProof/>
                <w:webHidden/>
              </w:rPr>
              <w:tab/>
            </w:r>
            <w:r>
              <w:rPr>
                <w:noProof/>
                <w:webHidden/>
              </w:rPr>
              <w:fldChar w:fldCharType="begin"/>
            </w:r>
            <w:r>
              <w:rPr>
                <w:noProof/>
                <w:webHidden/>
              </w:rPr>
              <w:instrText xml:space="preserve"> PAGEREF _Toc235191829 \h </w:instrText>
            </w:r>
            <w:r>
              <w:rPr>
                <w:noProof/>
                <w:webHidden/>
              </w:rPr>
            </w:r>
            <w:r>
              <w:rPr>
                <w:noProof/>
                <w:webHidden/>
              </w:rPr>
              <w:fldChar w:fldCharType="separate"/>
            </w:r>
            <w:r>
              <w:rPr>
                <w:noProof/>
                <w:webHidden/>
              </w:rPr>
              <w:t>16</w:t>
            </w:r>
            <w:r>
              <w:rPr>
                <w:noProof/>
                <w:webHidden/>
              </w:rPr>
              <w:fldChar w:fldCharType="end"/>
            </w:r>
          </w:hyperlink>
        </w:p>
        <w:p w14:paraId="1387400A" w14:textId="329B15A1" w:rsidR="005C3D90" w:rsidRDefault="005C3D90">
          <w:pPr>
            <w:pStyle w:val="TOC2"/>
            <w:tabs>
              <w:tab w:val="right" w:leader="dot" w:pos="9350"/>
            </w:tabs>
            <w:rPr>
              <w:rFonts w:eastAsiaTheme="minorEastAsia"/>
              <w:noProof/>
            </w:rPr>
          </w:pPr>
          <w:hyperlink w:anchor="_Toc235191830" w:history="1">
            <w:r w:rsidRPr="005F2F5C">
              <w:rPr>
                <w:rStyle w:val="Hyperlink"/>
                <w:rFonts w:ascii="Arial" w:hAnsi="Arial" w:cs="Arial"/>
                <w:b/>
                <w:bCs/>
                <w:noProof/>
              </w:rPr>
              <w:t>4.7 Leave Entitlements</w:t>
            </w:r>
            <w:r>
              <w:rPr>
                <w:noProof/>
                <w:webHidden/>
              </w:rPr>
              <w:tab/>
            </w:r>
            <w:r>
              <w:rPr>
                <w:noProof/>
                <w:webHidden/>
              </w:rPr>
              <w:fldChar w:fldCharType="begin"/>
            </w:r>
            <w:r>
              <w:rPr>
                <w:noProof/>
                <w:webHidden/>
              </w:rPr>
              <w:instrText xml:space="preserve"> PAGEREF _Toc235191830 \h </w:instrText>
            </w:r>
            <w:r>
              <w:rPr>
                <w:noProof/>
                <w:webHidden/>
              </w:rPr>
            </w:r>
            <w:r>
              <w:rPr>
                <w:noProof/>
                <w:webHidden/>
              </w:rPr>
              <w:fldChar w:fldCharType="separate"/>
            </w:r>
            <w:r>
              <w:rPr>
                <w:noProof/>
                <w:webHidden/>
              </w:rPr>
              <w:t>17</w:t>
            </w:r>
            <w:r>
              <w:rPr>
                <w:noProof/>
                <w:webHidden/>
              </w:rPr>
              <w:fldChar w:fldCharType="end"/>
            </w:r>
          </w:hyperlink>
        </w:p>
        <w:p w14:paraId="46B075BB" w14:textId="5593291B" w:rsidR="005C3D90" w:rsidRDefault="005C3D90">
          <w:pPr>
            <w:pStyle w:val="TOC2"/>
            <w:tabs>
              <w:tab w:val="right" w:leader="dot" w:pos="9350"/>
            </w:tabs>
            <w:rPr>
              <w:rFonts w:eastAsiaTheme="minorEastAsia"/>
              <w:noProof/>
            </w:rPr>
          </w:pPr>
          <w:hyperlink w:anchor="_Toc235191831" w:history="1">
            <w:r w:rsidRPr="005F2F5C">
              <w:rPr>
                <w:rStyle w:val="Hyperlink"/>
                <w:rFonts w:ascii="Arial" w:hAnsi="Arial" w:cs="Arial"/>
                <w:b/>
                <w:bCs/>
                <w:noProof/>
              </w:rPr>
              <w:t>4.8 Leave Approval &amp; Administration Process</w:t>
            </w:r>
            <w:r>
              <w:rPr>
                <w:noProof/>
                <w:webHidden/>
              </w:rPr>
              <w:tab/>
            </w:r>
            <w:r>
              <w:rPr>
                <w:noProof/>
                <w:webHidden/>
              </w:rPr>
              <w:fldChar w:fldCharType="begin"/>
            </w:r>
            <w:r>
              <w:rPr>
                <w:noProof/>
                <w:webHidden/>
              </w:rPr>
              <w:instrText xml:space="preserve"> PAGEREF _Toc235191831 \h </w:instrText>
            </w:r>
            <w:r>
              <w:rPr>
                <w:noProof/>
                <w:webHidden/>
              </w:rPr>
            </w:r>
            <w:r>
              <w:rPr>
                <w:noProof/>
                <w:webHidden/>
              </w:rPr>
              <w:fldChar w:fldCharType="separate"/>
            </w:r>
            <w:r>
              <w:rPr>
                <w:noProof/>
                <w:webHidden/>
              </w:rPr>
              <w:t>17</w:t>
            </w:r>
            <w:r>
              <w:rPr>
                <w:noProof/>
                <w:webHidden/>
              </w:rPr>
              <w:fldChar w:fldCharType="end"/>
            </w:r>
          </w:hyperlink>
        </w:p>
        <w:p w14:paraId="7AA16650" w14:textId="61B20CF9" w:rsidR="005C3D90" w:rsidRDefault="005C3D90">
          <w:pPr>
            <w:pStyle w:val="TOC2"/>
            <w:tabs>
              <w:tab w:val="right" w:leader="dot" w:pos="9350"/>
            </w:tabs>
            <w:rPr>
              <w:rFonts w:eastAsiaTheme="minorEastAsia"/>
              <w:noProof/>
            </w:rPr>
          </w:pPr>
          <w:hyperlink w:anchor="_Toc235191832" w:history="1">
            <w:r w:rsidRPr="005F2F5C">
              <w:rPr>
                <w:rStyle w:val="Hyperlink"/>
                <w:rFonts w:ascii="Arial" w:hAnsi="Arial" w:cs="Arial"/>
                <w:b/>
                <w:bCs/>
                <w:noProof/>
              </w:rPr>
              <w:t>4.9 Compensation Governance</w:t>
            </w:r>
            <w:r>
              <w:rPr>
                <w:noProof/>
                <w:webHidden/>
              </w:rPr>
              <w:tab/>
            </w:r>
            <w:r>
              <w:rPr>
                <w:noProof/>
                <w:webHidden/>
              </w:rPr>
              <w:fldChar w:fldCharType="begin"/>
            </w:r>
            <w:r>
              <w:rPr>
                <w:noProof/>
                <w:webHidden/>
              </w:rPr>
              <w:instrText xml:space="preserve"> PAGEREF _Toc235191832 \h </w:instrText>
            </w:r>
            <w:r>
              <w:rPr>
                <w:noProof/>
                <w:webHidden/>
              </w:rPr>
            </w:r>
            <w:r>
              <w:rPr>
                <w:noProof/>
                <w:webHidden/>
              </w:rPr>
              <w:fldChar w:fldCharType="separate"/>
            </w:r>
            <w:r>
              <w:rPr>
                <w:noProof/>
                <w:webHidden/>
              </w:rPr>
              <w:t>17</w:t>
            </w:r>
            <w:r>
              <w:rPr>
                <w:noProof/>
                <w:webHidden/>
              </w:rPr>
              <w:fldChar w:fldCharType="end"/>
            </w:r>
          </w:hyperlink>
        </w:p>
        <w:p w14:paraId="1CDF1409" w14:textId="0EFA8C52" w:rsidR="005C3D90" w:rsidRDefault="005C3D90">
          <w:pPr>
            <w:pStyle w:val="TOC2"/>
            <w:tabs>
              <w:tab w:val="right" w:leader="dot" w:pos="9350"/>
            </w:tabs>
            <w:rPr>
              <w:rFonts w:eastAsiaTheme="minorEastAsia"/>
              <w:noProof/>
            </w:rPr>
          </w:pPr>
          <w:hyperlink w:anchor="_Toc235191833" w:history="1">
            <w:r w:rsidRPr="005F2F5C">
              <w:rPr>
                <w:rStyle w:val="Hyperlink"/>
                <w:rFonts w:ascii="Arial" w:hAnsi="Arial" w:cs="Arial"/>
                <w:b/>
                <w:bCs/>
                <w:noProof/>
              </w:rPr>
              <w:t>4.10 Holidays</w:t>
            </w:r>
            <w:r>
              <w:rPr>
                <w:noProof/>
                <w:webHidden/>
              </w:rPr>
              <w:tab/>
            </w:r>
            <w:r>
              <w:rPr>
                <w:noProof/>
                <w:webHidden/>
              </w:rPr>
              <w:fldChar w:fldCharType="begin"/>
            </w:r>
            <w:r>
              <w:rPr>
                <w:noProof/>
                <w:webHidden/>
              </w:rPr>
              <w:instrText xml:space="preserve"> PAGEREF _Toc235191833 \h </w:instrText>
            </w:r>
            <w:r>
              <w:rPr>
                <w:noProof/>
                <w:webHidden/>
              </w:rPr>
            </w:r>
            <w:r>
              <w:rPr>
                <w:noProof/>
                <w:webHidden/>
              </w:rPr>
              <w:fldChar w:fldCharType="separate"/>
            </w:r>
            <w:r>
              <w:rPr>
                <w:noProof/>
                <w:webHidden/>
              </w:rPr>
              <w:t>17</w:t>
            </w:r>
            <w:r>
              <w:rPr>
                <w:noProof/>
                <w:webHidden/>
              </w:rPr>
              <w:fldChar w:fldCharType="end"/>
            </w:r>
          </w:hyperlink>
        </w:p>
        <w:p w14:paraId="3510523F" w14:textId="5AB86142" w:rsidR="005C3D90" w:rsidRDefault="005C3D90">
          <w:pPr>
            <w:pStyle w:val="TOC1"/>
            <w:tabs>
              <w:tab w:val="right" w:leader="dot" w:pos="9350"/>
            </w:tabs>
            <w:rPr>
              <w:rFonts w:eastAsiaTheme="minorEastAsia"/>
              <w:noProof/>
            </w:rPr>
          </w:pPr>
          <w:hyperlink w:anchor="_Toc235191834" w:history="1">
            <w:r w:rsidRPr="005F2F5C">
              <w:rPr>
                <w:rStyle w:val="Hyperlink"/>
                <w:rFonts w:ascii="Arial" w:eastAsia="Arial" w:hAnsi="Arial" w:cs="Arial"/>
                <w:b/>
                <w:bCs/>
                <w:noProof/>
                <w:kern w:val="0"/>
                <w14:ligatures w14:val="none"/>
              </w:rPr>
              <w:t>5. Employee Benefits &amp; Work-Life Support</w:t>
            </w:r>
            <w:r>
              <w:rPr>
                <w:noProof/>
                <w:webHidden/>
              </w:rPr>
              <w:tab/>
            </w:r>
            <w:r>
              <w:rPr>
                <w:noProof/>
                <w:webHidden/>
              </w:rPr>
              <w:fldChar w:fldCharType="begin"/>
            </w:r>
            <w:r>
              <w:rPr>
                <w:noProof/>
                <w:webHidden/>
              </w:rPr>
              <w:instrText xml:space="preserve"> PAGEREF _Toc235191834 \h </w:instrText>
            </w:r>
            <w:r>
              <w:rPr>
                <w:noProof/>
                <w:webHidden/>
              </w:rPr>
            </w:r>
            <w:r>
              <w:rPr>
                <w:noProof/>
                <w:webHidden/>
              </w:rPr>
              <w:fldChar w:fldCharType="separate"/>
            </w:r>
            <w:r>
              <w:rPr>
                <w:noProof/>
                <w:webHidden/>
              </w:rPr>
              <w:t>18</w:t>
            </w:r>
            <w:r>
              <w:rPr>
                <w:noProof/>
                <w:webHidden/>
              </w:rPr>
              <w:fldChar w:fldCharType="end"/>
            </w:r>
          </w:hyperlink>
        </w:p>
        <w:p w14:paraId="4E2FFE79" w14:textId="0F6D2C9B" w:rsidR="005C3D90" w:rsidRDefault="005C3D90">
          <w:pPr>
            <w:pStyle w:val="TOC2"/>
            <w:tabs>
              <w:tab w:val="right" w:leader="dot" w:pos="9350"/>
            </w:tabs>
            <w:rPr>
              <w:rFonts w:eastAsiaTheme="minorEastAsia"/>
              <w:noProof/>
            </w:rPr>
          </w:pPr>
          <w:hyperlink w:anchor="_Toc235191835" w:history="1">
            <w:r w:rsidRPr="005F2F5C">
              <w:rPr>
                <w:rStyle w:val="Hyperlink"/>
                <w:rFonts w:ascii="Arial" w:hAnsi="Arial" w:cs="Arial"/>
                <w:b/>
                <w:bCs/>
                <w:noProof/>
              </w:rPr>
              <w:t>5.1 Our Commitment</w:t>
            </w:r>
            <w:r>
              <w:rPr>
                <w:noProof/>
                <w:webHidden/>
              </w:rPr>
              <w:tab/>
            </w:r>
            <w:r>
              <w:rPr>
                <w:noProof/>
                <w:webHidden/>
              </w:rPr>
              <w:fldChar w:fldCharType="begin"/>
            </w:r>
            <w:r>
              <w:rPr>
                <w:noProof/>
                <w:webHidden/>
              </w:rPr>
              <w:instrText xml:space="preserve"> PAGEREF _Toc235191835 \h </w:instrText>
            </w:r>
            <w:r>
              <w:rPr>
                <w:noProof/>
                <w:webHidden/>
              </w:rPr>
            </w:r>
            <w:r>
              <w:rPr>
                <w:noProof/>
                <w:webHidden/>
              </w:rPr>
              <w:fldChar w:fldCharType="separate"/>
            </w:r>
            <w:r>
              <w:rPr>
                <w:noProof/>
                <w:webHidden/>
              </w:rPr>
              <w:t>18</w:t>
            </w:r>
            <w:r>
              <w:rPr>
                <w:noProof/>
                <w:webHidden/>
              </w:rPr>
              <w:fldChar w:fldCharType="end"/>
            </w:r>
          </w:hyperlink>
        </w:p>
        <w:p w14:paraId="22423BA7" w14:textId="563D99D4" w:rsidR="005C3D90" w:rsidRDefault="005C3D90">
          <w:pPr>
            <w:pStyle w:val="TOC2"/>
            <w:tabs>
              <w:tab w:val="right" w:leader="dot" w:pos="9350"/>
            </w:tabs>
            <w:rPr>
              <w:rFonts w:eastAsiaTheme="minorEastAsia"/>
              <w:noProof/>
            </w:rPr>
          </w:pPr>
          <w:hyperlink w:anchor="_Toc235191836" w:history="1">
            <w:r w:rsidRPr="005F2F5C">
              <w:rPr>
                <w:rStyle w:val="Hyperlink"/>
                <w:rFonts w:ascii="Arial" w:hAnsi="Arial" w:cs="Arial"/>
                <w:b/>
                <w:bCs/>
                <w:noProof/>
              </w:rPr>
              <w:t>5.2 Employee Medical Support and Health Coverage</w:t>
            </w:r>
            <w:r>
              <w:rPr>
                <w:noProof/>
                <w:webHidden/>
              </w:rPr>
              <w:tab/>
            </w:r>
            <w:r>
              <w:rPr>
                <w:noProof/>
                <w:webHidden/>
              </w:rPr>
              <w:fldChar w:fldCharType="begin"/>
            </w:r>
            <w:r>
              <w:rPr>
                <w:noProof/>
                <w:webHidden/>
              </w:rPr>
              <w:instrText xml:space="preserve"> PAGEREF _Toc235191836 \h </w:instrText>
            </w:r>
            <w:r>
              <w:rPr>
                <w:noProof/>
                <w:webHidden/>
              </w:rPr>
            </w:r>
            <w:r>
              <w:rPr>
                <w:noProof/>
                <w:webHidden/>
              </w:rPr>
              <w:fldChar w:fldCharType="separate"/>
            </w:r>
            <w:r>
              <w:rPr>
                <w:noProof/>
                <w:webHidden/>
              </w:rPr>
              <w:t>18</w:t>
            </w:r>
            <w:r>
              <w:rPr>
                <w:noProof/>
                <w:webHidden/>
              </w:rPr>
              <w:fldChar w:fldCharType="end"/>
            </w:r>
          </w:hyperlink>
        </w:p>
        <w:p w14:paraId="61F74B62" w14:textId="739BCE09" w:rsidR="005C3D90" w:rsidRDefault="005C3D90">
          <w:pPr>
            <w:pStyle w:val="TOC2"/>
            <w:tabs>
              <w:tab w:val="right" w:leader="dot" w:pos="9350"/>
            </w:tabs>
            <w:rPr>
              <w:rFonts w:eastAsiaTheme="minorEastAsia"/>
              <w:noProof/>
            </w:rPr>
          </w:pPr>
          <w:hyperlink w:anchor="_Toc235191837" w:history="1">
            <w:r w:rsidRPr="005F2F5C">
              <w:rPr>
                <w:rStyle w:val="Hyperlink"/>
                <w:rFonts w:ascii="Arial" w:hAnsi="Arial" w:cs="Arial"/>
                <w:b/>
                <w:bCs/>
                <w:noProof/>
              </w:rPr>
              <w:t>5.3 Statutory Benefits</w:t>
            </w:r>
            <w:r>
              <w:rPr>
                <w:noProof/>
                <w:webHidden/>
              </w:rPr>
              <w:tab/>
            </w:r>
            <w:r>
              <w:rPr>
                <w:noProof/>
                <w:webHidden/>
              </w:rPr>
              <w:fldChar w:fldCharType="begin"/>
            </w:r>
            <w:r>
              <w:rPr>
                <w:noProof/>
                <w:webHidden/>
              </w:rPr>
              <w:instrText xml:space="preserve"> PAGEREF _Toc235191837 \h </w:instrText>
            </w:r>
            <w:r>
              <w:rPr>
                <w:noProof/>
                <w:webHidden/>
              </w:rPr>
            </w:r>
            <w:r>
              <w:rPr>
                <w:noProof/>
                <w:webHidden/>
              </w:rPr>
              <w:fldChar w:fldCharType="separate"/>
            </w:r>
            <w:r>
              <w:rPr>
                <w:noProof/>
                <w:webHidden/>
              </w:rPr>
              <w:t>18</w:t>
            </w:r>
            <w:r>
              <w:rPr>
                <w:noProof/>
                <w:webHidden/>
              </w:rPr>
              <w:fldChar w:fldCharType="end"/>
            </w:r>
          </w:hyperlink>
        </w:p>
        <w:p w14:paraId="6713E702" w14:textId="0C7DA329" w:rsidR="005C3D90" w:rsidRDefault="005C3D90">
          <w:pPr>
            <w:pStyle w:val="TOC2"/>
            <w:tabs>
              <w:tab w:val="right" w:leader="dot" w:pos="9350"/>
            </w:tabs>
            <w:rPr>
              <w:rFonts w:eastAsiaTheme="minorEastAsia"/>
              <w:noProof/>
            </w:rPr>
          </w:pPr>
          <w:hyperlink w:anchor="_Toc235191838" w:history="1">
            <w:r w:rsidRPr="005F2F5C">
              <w:rPr>
                <w:rStyle w:val="Hyperlink"/>
                <w:rFonts w:ascii="Arial" w:hAnsi="Arial" w:cs="Arial"/>
                <w:b/>
                <w:bCs/>
                <w:noProof/>
              </w:rPr>
              <w:t>5.4 Family-Friendly Workplace Policies and Employee Support</w:t>
            </w:r>
            <w:r>
              <w:rPr>
                <w:noProof/>
                <w:webHidden/>
              </w:rPr>
              <w:tab/>
            </w:r>
            <w:r>
              <w:rPr>
                <w:noProof/>
                <w:webHidden/>
              </w:rPr>
              <w:fldChar w:fldCharType="begin"/>
            </w:r>
            <w:r>
              <w:rPr>
                <w:noProof/>
                <w:webHidden/>
              </w:rPr>
              <w:instrText xml:space="preserve"> PAGEREF _Toc235191838 \h </w:instrText>
            </w:r>
            <w:r>
              <w:rPr>
                <w:noProof/>
                <w:webHidden/>
              </w:rPr>
            </w:r>
            <w:r>
              <w:rPr>
                <w:noProof/>
                <w:webHidden/>
              </w:rPr>
              <w:fldChar w:fldCharType="separate"/>
            </w:r>
            <w:r>
              <w:rPr>
                <w:noProof/>
                <w:webHidden/>
              </w:rPr>
              <w:t>19</w:t>
            </w:r>
            <w:r>
              <w:rPr>
                <w:noProof/>
                <w:webHidden/>
              </w:rPr>
              <w:fldChar w:fldCharType="end"/>
            </w:r>
          </w:hyperlink>
        </w:p>
        <w:p w14:paraId="019233F6" w14:textId="68DD2E3E" w:rsidR="005C3D90" w:rsidRDefault="005C3D90">
          <w:pPr>
            <w:pStyle w:val="TOC2"/>
            <w:tabs>
              <w:tab w:val="right" w:leader="dot" w:pos="9350"/>
            </w:tabs>
            <w:rPr>
              <w:rFonts w:eastAsiaTheme="minorEastAsia"/>
              <w:noProof/>
            </w:rPr>
          </w:pPr>
          <w:hyperlink w:anchor="_Toc235191839" w:history="1">
            <w:r w:rsidRPr="005F2F5C">
              <w:rPr>
                <w:rStyle w:val="Hyperlink"/>
                <w:rFonts w:ascii="Arial" w:hAnsi="Arial" w:cs="Arial"/>
                <w:b/>
                <w:bCs/>
                <w:noProof/>
              </w:rPr>
              <w:t>5.5 Flexible Work Arrangements and Remote Working</w:t>
            </w:r>
            <w:r>
              <w:rPr>
                <w:noProof/>
                <w:webHidden/>
              </w:rPr>
              <w:tab/>
            </w:r>
            <w:r>
              <w:rPr>
                <w:noProof/>
                <w:webHidden/>
              </w:rPr>
              <w:fldChar w:fldCharType="begin"/>
            </w:r>
            <w:r>
              <w:rPr>
                <w:noProof/>
                <w:webHidden/>
              </w:rPr>
              <w:instrText xml:space="preserve"> PAGEREF _Toc235191839 \h </w:instrText>
            </w:r>
            <w:r>
              <w:rPr>
                <w:noProof/>
                <w:webHidden/>
              </w:rPr>
            </w:r>
            <w:r>
              <w:rPr>
                <w:noProof/>
                <w:webHidden/>
              </w:rPr>
              <w:fldChar w:fldCharType="separate"/>
            </w:r>
            <w:r>
              <w:rPr>
                <w:noProof/>
                <w:webHidden/>
              </w:rPr>
              <w:t>19</w:t>
            </w:r>
            <w:r>
              <w:rPr>
                <w:noProof/>
                <w:webHidden/>
              </w:rPr>
              <w:fldChar w:fldCharType="end"/>
            </w:r>
          </w:hyperlink>
        </w:p>
        <w:p w14:paraId="60E01DFC" w14:textId="32EE1BFA" w:rsidR="005C3D90" w:rsidRDefault="005C3D90">
          <w:pPr>
            <w:pStyle w:val="TOC2"/>
            <w:tabs>
              <w:tab w:val="right" w:leader="dot" w:pos="9350"/>
            </w:tabs>
            <w:rPr>
              <w:rFonts w:eastAsiaTheme="minorEastAsia"/>
              <w:noProof/>
            </w:rPr>
          </w:pPr>
          <w:hyperlink w:anchor="_Toc235191840" w:history="1">
            <w:r w:rsidRPr="005F2F5C">
              <w:rPr>
                <w:rStyle w:val="Hyperlink"/>
                <w:rFonts w:ascii="Arial" w:hAnsi="Arial" w:cs="Arial"/>
                <w:b/>
                <w:bCs/>
                <w:noProof/>
              </w:rPr>
              <w:t>5.6 Employee Assistance and Well-being Support Programme</w:t>
            </w:r>
            <w:r>
              <w:rPr>
                <w:noProof/>
                <w:webHidden/>
              </w:rPr>
              <w:tab/>
            </w:r>
            <w:r>
              <w:rPr>
                <w:noProof/>
                <w:webHidden/>
              </w:rPr>
              <w:fldChar w:fldCharType="begin"/>
            </w:r>
            <w:r>
              <w:rPr>
                <w:noProof/>
                <w:webHidden/>
              </w:rPr>
              <w:instrText xml:space="preserve"> PAGEREF _Toc235191840 \h </w:instrText>
            </w:r>
            <w:r>
              <w:rPr>
                <w:noProof/>
                <w:webHidden/>
              </w:rPr>
            </w:r>
            <w:r>
              <w:rPr>
                <w:noProof/>
                <w:webHidden/>
              </w:rPr>
              <w:fldChar w:fldCharType="separate"/>
            </w:r>
            <w:r>
              <w:rPr>
                <w:noProof/>
                <w:webHidden/>
              </w:rPr>
              <w:t>20</w:t>
            </w:r>
            <w:r>
              <w:rPr>
                <w:noProof/>
                <w:webHidden/>
              </w:rPr>
              <w:fldChar w:fldCharType="end"/>
            </w:r>
          </w:hyperlink>
        </w:p>
        <w:p w14:paraId="10EB408A" w14:textId="5FA28E67" w:rsidR="005C3D90" w:rsidRDefault="005C3D90">
          <w:pPr>
            <w:pStyle w:val="TOC2"/>
            <w:tabs>
              <w:tab w:val="right" w:leader="dot" w:pos="9350"/>
            </w:tabs>
            <w:rPr>
              <w:rFonts w:eastAsiaTheme="minorEastAsia"/>
              <w:noProof/>
            </w:rPr>
          </w:pPr>
          <w:hyperlink w:anchor="_Toc235191841" w:history="1">
            <w:r w:rsidRPr="005F2F5C">
              <w:rPr>
                <w:rStyle w:val="Hyperlink"/>
                <w:rFonts w:ascii="Arial" w:hAnsi="Arial" w:cs="Arial"/>
                <w:b/>
                <w:bCs/>
                <w:noProof/>
              </w:rPr>
              <w:t>5.7 Employee Wellbeing Initiatives</w:t>
            </w:r>
            <w:r>
              <w:rPr>
                <w:noProof/>
                <w:webHidden/>
              </w:rPr>
              <w:tab/>
            </w:r>
            <w:r>
              <w:rPr>
                <w:noProof/>
                <w:webHidden/>
              </w:rPr>
              <w:fldChar w:fldCharType="begin"/>
            </w:r>
            <w:r>
              <w:rPr>
                <w:noProof/>
                <w:webHidden/>
              </w:rPr>
              <w:instrText xml:space="preserve"> PAGEREF _Toc235191841 \h </w:instrText>
            </w:r>
            <w:r>
              <w:rPr>
                <w:noProof/>
                <w:webHidden/>
              </w:rPr>
            </w:r>
            <w:r>
              <w:rPr>
                <w:noProof/>
                <w:webHidden/>
              </w:rPr>
              <w:fldChar w:fldCharType="separate"/>
            </w:r>
            <w:r>
              <w:rPr>
                <w:noProof/>
                <w:webHidden/>
              </w:rPr>
              <w:t>20</w:t>
            </w:r>
            <w:r>
              <w:rPr>
                <w:noProof/>
                <w:webHidden/>
              </w:rPr>
              <w:fldChar w:fldCharType="end"/>
            </w:r>
          </w:hyperlink>
        </w:p>
        <w:p w14:paraId="2C17B3F8" w14:textId="342067D6" w:rsidR="005C3D90" w:rsidRDefault="005C3D90">
          <w:pPr>
            <w:pStyle w:val="TOC2"/>
            <w:tabs>
              <w:tab w:val="right" w:leader="dot" w:pos="9350"/>
            </w:tabs>
            <w:rPr>
              <w:rFonts w:eastAsiaTheme="minorEastAsia"/>
              <w:noProof/>
            </w:rPr>
          </w:pPr>
          <w:hyperlink w:anchor="_Toc235191842" w:history="1">
            <w:r w:rsidRPr="005F2F5C">
              <w:rPr>
                <w:rStyle w:val="Hyperlink"/>
                <w:rFonts w:ascii="Arial" w:hAnsi="Arial" w:cs="Arial"/>
                <w:b/>
                <w:bCs/>
                <w:noProof/>
              </w:rPr>
              <w:t>5.8 Employee Recognition &amp; Engagement</w:t>
            </w:r>
            <w:r>
              <w:rPr>
                <w:noProof/>
                <w:webHidden/>
              </w:rPr>
              <w:tab/>
            </w:r>
            <w:r>
              <w:rPr>
                <w:noProof/>
                <w:webHidden/>
              </w:rPr>
              <w:fldChar w:fldCharType="begin"/>
            </w:r>
            <w:r>
              <w:rPr>
                <w:noProof/>
                <w:webHidden/>
              </w:rPr>
              <w:instrText xml:space="preserve"> PAGEREF _Toc235191842 \h </w:instrText>
            </w:r>
            <w:r>
              <w:rPr>
                <w:noProof/>
                <w:webHidden/>
              </w:rPr>
            </w:r>
            <w:r>
              <w:rPr>
                <w:noProof/>
                <w:webHidden/>
              </w:rPr>
              <w:fldChar w:fldCharType="separate"/>
            </w:r>
            <w:r>
              <w:rPr>
                <w:noProof/>
                <w:webHidden/>
              </w:rPr>
              <w:t>20</w:t>
            </w:r>
            <w:r>
              <w:rPr>
                <w:noProof/>
                <w:webHidden/>
              </w:rPr>
              <w:fldChar w:fldCharType="end"/>
            </w:r>
          </w:hyperlink>
        </w:p>
        <w:p w14:paraId="245FEFA9" w14:textId="57F4E23F" w:rsidR="005C3D90" w:rsidRDefault="005C3D90">
          <w:pPr>
            <w:pStyle w:val="TOC2"/>
            <w:tabs>
              <w:tab w:val="right" w:leader="dot" w:pos="9350"/>
            </w:tabs>
            <w:rPr>
              <w:rFonts w:eastAsiaTheme="minorEastAsia"/>
              <w:noProof/>
            </w:rPr>
          </w:pPr>
          <w:hyperlink w:anchor="_Toc235191843" w:history="1">
            <w:r w:rsidRPr="005F2F5C">
              <w:rPr>
                <w:rStyle w:val="Hyperlink"/>
                <w:rFonts w:ascii="Arial" w:hAnsi="Arial" w:cs="Arial"/>
                <w:b/>
                <w:bCs/>
                <w:noProof/>
              </w:rPr>
              <w:t>5.9 Meals, Facilities &amp; Workplace Support</w:t>
            </w:r>
            <w:r>
              <w:rPr>
                <w:noProof/>
                <w:webHidden/>
              </w:rPr>
              <w:tab/>
            </w:r>
            <w:r>
              <w:rPr>
                <w:noProof/>
                <w:webHidden/>
              </w:rPr>
              <w:fldChar w:fldCharType="begin"/>
            </w:r>
            <w:r>
              <w:rPr>
                <w:noProof/>
                <w:webHidden/>
              </w:rPr>
              <w:instrText xml:space="preserve"> PAGEREF _Toc235191843 \h </w:instrText>
            </w:r>
            <w:r>
              <w:rPr>
                <w:noProof/>
                <w:webHidden/>
              </w:rPr>
            </w:r>
            <w:r>
              <w:rPr>
                <w:noProof/>
                <w:webHidden/>
              </w:rPr>
              <w:fldChar w:fldCharType="separate"/>
            </w:r>
            <w:r>
              <w:rPr>
                <w:noProof/>
                <w:webHidden/>
              </w:rPr>
              <w:t>20</w:t>
            </w:r>
            <w:r>
              <w:rPr>
                <w:noProof/>
                <w:webHidden/>
              </w:rPr>
              <w:fldChar w:fldCharType="end"/>
            </w:r>
          </w:hyperlink>
        </w:p>
        <w:p w14:paraId="0F79F393" w14:textId="3D6216F2" w:rsidR="005C3D90" w:rsidRDefault="005C3D90">
          <w:pPr>
            <w:pStyle w:val="TOC2"/>
            <w:tabs>
              <w:tab w:val="right" w:leader="dot" w:pos="9350"/>
            </w:tabs>
            <w:rPr>
              <w:rFonts w:eastAsiaTheme="minorEastAsia"/>
              <w:noProof/>
            </w:rPr>
          </w:pPr>
          <w:hyperlink w:anchor="_Toc235191844" w:history="1">
            <w:r w:rsidRPr="005F2F5C">
              <w:rPr>
                <w:rStyle w:val="Hyperlink"/>
                <w:rFonts w:ascii="Arial" w:hAnsi="Arial" w:cs="Arial"/>
                <w:b/>
                <w:bCs/>
                <w:noProof/>
              </w:rPr>
              <w:t>5.10 Equal Access to Benefits</w:t>
            </w:r>
            <w:r>
              <w:rPr>
                <w:noProof/>
                <w:webHidden/>
              </w:rPr>
              <w:tab/>
            </w:r>
            <w:r>
              <w:rPr>
                <w:noProof/>
                <w:webHidden/>
              </w:rPr>
              <w:fldChar w:fldCharType="begin"/>
            </w:r>
            <w:r>
              <w:rPr>
                <w:noProof/>
                <w:webHidden/>
              </w:rPr>
              <w:instrText xml:space="preserve"> PAGEREF _Toc235191844 \h </w:instrText>
            </w:r>
            <w:r>
              <w:rPr>
                <w:noProof/>
                <w:webHidden/>
              </w:rPr>
            </w:r>
            <w:r>
              <w:rPr>
                <w:noProof/>
                <w:webHidden/>
              </w:rPr>
              <w:fldChar w:fldCharType="separate"/>
            </w:r>
            <w:r>
              <w:rPr>
                <w:noProof/>
                <w:webHidden/>
              </w:rPr>
              <w:t>21</w:t>
            </w:r>
            <w:r>
              <w:rPr>
                <w:noProof/>
                <w:webHidden/>
              </w:rPr>
              <w:fldChar w:fldCharType="end"/>
            </w:r>
          </w:hyperlink>
        </w:p>
        <w:p w14:paraId="54820553" w14:textId="49DEABD3" w:rsidR="005C3D90" w:rsidRDefault="005C3D90">
          <w:pPr>
            <w:pStyle w:val="TOC1"/>
            <w:tabs>
              <w:tab w:val="right" w:leader="dot" w:pos="9350"/>
            </w:tabs>
            <w:rPr>
              <w:rFonts w:eastAsiaTheme="minorEastAsia"/>
              <w:noProof/>
            </w:rPr>
          </w:pPr>
          <w:hyperlink w:anchor="_Toc235191845" w:history="1">
            <w:r w:rsidRPr="005F2F5C">
              <w:rPr>
                <w:rStyle w:val="Hyperlink"/>
                <w:rFonts w:ascii="Arial" w:eastAsia="Arial" w:hAnsi="Arial" w:cs="Arial"/>
                <w:b/>
                <w:bCs/>
                <w:noProof/>
                <w:kern w:val="0"/>
                <w14:ligatures w14:val="none"/>
              </w:rPr>
              <w:t>6. Learning, Development &amp; Career Growth</w:t>
            </w:r>
            <w:r>
              <w:rPr>
                <w:noProof/>
                <w:webHidden/>
              </w:rPr>
              <w:tab/>
            </w:r>
            <w:r>
              <w:rPr>
                <w:noProof/>
                <w:webHidden/>
              </w:rPr>
              <w:fldChar w:fldCharType="begin"/>
            </w:r>
            <w:r>
              <w:rPr>
                <w:noProof/>
                <w:webHidden/>
              </w:rPr>
              <w:instrText xml:space="preserve"> PAGEREF _Toc235191845 \h </w:instrText>
            </w:r>
            <w:r>
              <w:rPr>
                <w:noProof/>
                <w:webHidden/>
              </w:rPr>
            </w:r>
            <w:r>
              <w:rPr>
                <w:noProof/>
                <w:webHidden/>
              </w:rPr>
              <w:fldChar w:fldCharType="separate"/>
            </w:r>
            <w:r>
              <w:rPr>
                <w:noProof/>
                <w:webHidden/>
              </w:rPr>
              <w:t>22</w:t>
            </w:r>
            <w:r>
              <w:rPr>
                <w:noProof/>
                <w:webHidden/>
              </w:rPr>
              <w:fldChar w:fldCharType="end"/>
            </w:r>
          </w:hyperlink>
        </w:p>
        <w:p w14:paraId="1B132077" w14:textId="0BDD1D73" w:rsidR="005C3D90" w:rsidRDefault="005C3D90">
          <w:pPr>
            <w:pStyle w:val="TOC2"/>
            <w:tabs>
              <w:tab w:val="right" w:leader="dot" w:pos="9350"/>
            </w:tabs>
            <w:rPr>
              <w:rFonts w:eastAsiaTheme="minorEastAsia"/>
              <w:noProof/>
            </w:rPr>
          </w:pPr>
          <w:hyperlink w:anchor="_Toc235191846" w:history="1">
            <w:r w:rsidRPr="005F2F5C">
              <w:rPr>
                <w:rStyle w:val="Hyperlink"/>
                <w:rFonts w:ascii="Arial" w:hAnsi="Arial" w:cs="Arial"/>
                <w:b/>
                <w:bCs/>
                <w:noProof/>
              </w:rPr>
              <w:t>6.1 Our Commitment to Employee Growth</w:t>
            </w:r>
            <w:r>
              <w:rPr>
                <w:noProof/>
                <w:webHidden/>
              </w:rPr>
              <w:tab/>
            </w:r>
            <w:r>
              <w:rPr>
                <w:noProof/>
                <w:webHidden/>
              </w:rPr>
              <w:fldChar w:fldCharType="begin"/>
            </w:r>
            <w:r>
              <w:rPr>
                <w:noProof/>
                <w:webHidden/>
              </w:rPr>
              <w:instrText xml:space="preserve"> PAGEREF _Toc235191846 \h </w:instrText>
            </w:r>
            <w:r>
              <w:rPr>
                <w:noProof/>
                <w:webHidden/>
              </w:rPr>
            </w:r>
            <w:r>
              <w:rPr>
                <w:noProof/>
                <w:webHidden/>
              </w:rPr>
              <w:fldChar w:fldCharType="separate"/>
            </w:r>
            <w:r>
              <w:rPr>
                <w:noProof/>
                <w:webHidden/>
              </w:rPr>
              <w:t>22</w:t>
            </w:r>
            <w:r>
              <w:rPr>
                <w:noProof/>
                <w:webHidden/>
              </w:rPr>
              <w:fldChar w:fldCharType="end"/>
            </w:r>
          </w:hyperlink>
        </w:p>
        <w:p w14:paraId="47D12A81" w14:textId="1B100949" w:rsidR="005C3D90" w:rsidRDefault="005C3D90">
          <w:pPr>
            <w:pStyle w:val="TOC2"/>
            <w:tabs>
              <w:tab w:val="right" w:leader="dot" w:pos="9350"/>
            </w:tabs>
            <w:rPr>
              <w:rFonts w:eastAsiaTheme="minorEastAsia"/>
              <w:noProof/>
            </w:rPr>
          </w:pPr>
          <w:hyperlink w:anchor="_Toc235191847" w:history="1">
            <w:r w:rsidRPr="005F2F5C">
              <w:rPr>
                <w:rStyle w:val="Hyperlink"/>
                <w:rFonts w:ascii="Arial" w:hAnsi="Arial" w:cs="Arial"/>
                <w:b/>
                <w:bCs/>
                <w:noProof/>
              </w:rPr>
              <w:t>6.2 Training &amp; Skills Building</w:t>
            </w:r>
            <w:r>
              <w:rPr>
                <w:noProof/>
                <w:webHidden/>
              </w:rPr>
              <w:tab/>
            </w:r>
            <w:r>
              <w:rPr>
                <w:noProof/>
                <w:webHidden/>
              </w:rPr>
              <w:fldChar w:fldCharType="begin"/>
            </w:r>
            <w:r>
              <w:rPr>
                <w:noProof/>
                <w:webHidden/>
              </w:rPr>
              <w:instrText xml:space="preserve"> PAGEREF _Toc235191847 \h </w:instrText>
            </w:r>
            <w:r>
              <w:rPr>
                <w:noProof/>
                <w:webHidden/>
              </w:rPr>
            </w:r>
            <w:r>
              <w:rPr>
                <w:noProof/>
                <w:webHidden/>
              </w:rPr>
              <w:fldChar w:fldCharType="separate"/>
            </w:r>
            <w:r>
              <w:rPr>
                <w:noProof/>
                <w:webHidden/>
              </w:rPr>
              <w:t>22</w:t>
            </w:r>
            <w:r>
              <w:rPr>
                <w:noProof/>
                <w:webHidden/>
              </w:rPr>
              <w:fldChar w:fldCharType="end"/>
            </w:r>
          </w:hyperlink>
        </w:p>
        <w:p w14:paraId="3E587653" w14:textId="42990BE9" w:rsidR="005C3D90" w:rsidRDefault="005C3D90">
          <w:pPr>
            <w:pStyle w:val="TOC2"/>
            <w:tabs>
              <w:tab w:val="right" w:leader="dot" w:pos="9350"/>
            </w:tabs>
            <w:rPr>
              <w:rFonts w:eastAsiaTheme="minorEastAsia"/>
              <w:noProof/>
            </w:rPr>
          </w:pPr>
          <w:hyperlink w:anchor="_Toc235191848" w:history="1">
            <w:r w:rsidRPr="005F2F5C">
              <w:rPr>
                <w:rStyle w:val="Hyperlink"/>
                <w:rFonts w:ascii="Arial" w:hAnsi="Arial" w:cs="Arial"/>
                <w:b/>
                <w:bCs/>
                <w:noProof/>
              </w:rPr>
              <w:t>6.3 Induction &amp; Mandatory Training</w:t>
            </w:r>
            <w:r>
              <w:rPr>
                <w:noProof/>
                <w:webHidden/>
              </w:rPr>
              <w:tab/>
            </w:r>
            <w:r>
              <w:rPr>
                <w:noProof/>
                <w:webHidden/>
              </w:rPr>
              <w:fldChar w:fldCharType="begin"/>
            </w:r>
            <w:r>
              <w:rPr>
                <w:noProof/>
                <w:webHidden/>
              </w:rPr>
              <w:instrText xml:space="preserve"> PAGEREF _Toc235191848 \h </w:instrText>
            </w:r>
            <w:r>
              <w:rPr>
                <w:noProof/>
                <w:webHidden/>
              </w:rPr>
            </w:r>
            <w:r>
              <w:rPr>
                <w:noProof/>
                <w:webHidden/>
              </w:rPr>
              <w:fldChar w:fldCharType="separate"/>
            </w:r>
            <w:r>
              <w:rPr>
                <w:noProof/>
                <w:webHidden/>
              </w:rPr>
              <w:t>22</w:t>
            </w:r>
            <w:r>
              <w:rPr>
                <w:noProof/>
                <w:webHidden/>
              </w:rPr>
              <w:fldChar w:fldCharType="end"/>
            </w:r>
          </w:hyperlink>
        </w:p>
        <w:p w14:paraId="62C0115C" w14:textId="10C8A77A" w:rsidR="005C3D90" w:rsidRDefault="005C3D90">
          <w:pPr>
            <w:pStyle w:val="TOC2"/>
            <w:tabs>
              <w:tab w:val="right" w:leader="dot" w:pos="9350"/>
            </w:tabs>
            <w:rPr>
              <w:rFonts w:eastAsiaTheme="minorEastAsia"/>
              <w:noProof/>
            </w:rPr>
          </w:pPr>
          <w:hyperlink w:anchor="_Toc235191849" w:history="1">
            <w:r w:rsidRPr="005F2F5C">
              <w:rPr>
                <w:rStyle w:val="Hyperlink"/>
                <w:rFonts w:ascii="Arial" w:hAnsi="Arial" w:cs="Arial"/>
                <w:b/>
                <w:bCs/>
                <w:noProof/>
              </w:rPr>
              <w:t>6.4 Performance Review Process</w:t>
            </w:r>
            <w:r>
              <w:rPr>
                <w:noProof/>
                <w:webHidden/>
              </w:rPr>
              <w:tab/>
            </w:r>
            <w:r>
              <w:rPr>
                <w:noProof/>
                <w:webHidden/>
              </w:rPr>
              <w:fldChar w:fldCharType="begin"/>
            </w:r>
            <w:r>
              <w:rPr>
                <w:noProof/>
                <w:webHidden/>
              </w:rPr>
              <w:instrText xml:space="preserve"> PAGEREF _Toc235191849 \h </w:instrText>
            </w:r>
            <w:r>
              <w:rPr>
                <w:noProof/>
                <w:webHidden/>
              </w:rPr>
            </w:r>
            <w:r>
              <w:rPr>
                <w:noProof/>
                <w:webHidden/>
              </w:rPr>
              <w:fldChar w:fldCharType="separate"/>
            </w:r>
            <w:r>
              <w:rPr>
                <w:noProof/>
                <w:webHidden/>
              </w:rPr>
              <w:t>23</w:t>
            </w:r>
            <w:r>
              <w:rPr>
                <w:noProof/>
                <w:webHidden/>
              </w:rPr>
              <w:fldChar w:fldCharType="end"/>
            </w:r>
          </w:hyperlink>
        </w:p>
        <w:p w14:paraId="7D66F400" w14:textId="7B75CFE5" w:rsidR="005C3D90" w:rsidRDefault="005C3D90">
          <w:pPr>
            <w:pStyle w:val="TOC2"/>
            <w:tabs>
              <w:tab w:val="right" w:leader="dot" w:pos="9350"/>
            </w:tabs>
            <w:rPr>
              <w:rFonts w:eastAsiaTheme="minorEastAsia"/>
              <w:noProof/>
            </w:rPr>
          </w:pPr>
          <w:hyperlink w:anchor="_Toc235191850" w:history="1">
            <w:r w:rsidRPr="005F2F5C">
              <w:rPr>
                <w:rStyle w:val="Hyperlink"/>
                <w:rFonts w:ascii="Arial" w:hAnsi="Arial" w:cs="Arial"/>
                <w:b/>
                <w:bCs/>
                <w:noProof/>
              </w:rPr>
              <w:t>6.5 Individual Development Plans (IDPs)</w:t>
            </w:r>
            <w:r>
              <w:rPr>
                <w:noProof/>
                <w:webHidden/>
              </w:rPr>
              <w:tab/>
            </w:r>
            <w:r>
              <w:rPr>
                <w:noProof/>
                <w:webHidden/>
              </w:rPr>
              <w:fldChar w:fldCharType="begin"/>
            </w:r>
            <w:r>
              <w:rPr>
                <w:noProof/>
                <w:webHidden/>
              </w:rPr>
              <w:instrText xml:space="preserve"> PAGEREF _Toc235191850 \h </w:instrText>
            </w:r>
            <w:r>
              <w:rPr>
                <w:noProof/>
                <w:webHidden/>
              </w:rPr>
            </w:r>
            <w:r>
              <w:rPr>
                <w:noProof/>
                <w:webHidden/>
              </w:rPr>
              <w:fldChar w:fldCharType="separate"/>
            </w:r>
            <w:r>
              <w:rPr>
                <w:noProof/>
                <w:webHidden/>
              </w:rPr>
              <w:t>23</w:t>
            </w:r>
            <w:r>
              <w:rPr>
                <w:noProof/>
                <w:webHidden/>
              </w:rPr>
              <w:fldChar w:fldCharType="end"/>
            </w:r>
          </w:hyperlink>
        </w:p>
        <w:p w14:paraId="71AB8E52" w14:textId="5ABEF2C8" w:rsidR="005C3D90" w:rsidRDefault="005C3D90">
          <w:pPr>
            <w:pStyle w:val="TOC2"/>
            <w:tabs>
              <w:tab w:val="right" w:leader="dot" w:pos="9350"/>
            </w:tabs>
            <w:rPr>
              <w:rFonts w:eastAsiaTheme="minorEastAsia"/>
              <w:noProof/>
            </w:rPr>
          </w:pPr>
          <w:hyperlink w:anchor="_Toc235191851" w:history="1">
            <w:r w:rsidRPr="005F2F5C">
              <w:rPr>
                <w:rStyle w:val="Hyperlink"/>
                <w:rFonts w:ascii="Arial" w:hAnsi="Arial" w:cs="Arial"/>
                <w:b/>
                <w:bCs/>
                <w:noProof/>
              </w:rPr>
              <w:t>6.6 Career Growth &amp; Internal Mobility</w:t>
            </w:r>
            <w:r>
              <w:rPr>
                <w:noProof/>
                <w:webHidden/>
              </w:rPr>
              <w:tab/>
            </w:r>
            <w:r>
              <w:rPr>
                <w:noProof/>
                <w:webHidden/>
              </w:rPr>
              <w:fldChar w:fldCharType="begin"/>
            </w:r>
            <w:r>
              <w:rPr>
                <w:noProof/>
                <w:webHidden/>
              </w:rPr>
              <w:instrText xml:space="preserve"> PAGEREF _Toc235191851 \h </w:instrText>
            </w:r>
            <w:r>
              <w:rPr>
                <w:noProof/>
                <w:webHidden/>
              </w:rPr>
            </w:r>
            <w:r>
              <w:rPr>
                <w:noProof/>
                <w:webHidden/>
              </w:rPr>
              <w:fldChar w:fldCharType="separate"/>
            </w:r>
            <w:r>
              <w:rPr>
                <w:noProof/>
                <w:webHidden/>
              </w:rPr>
              <w:t>23</w:t>
            </w:r>
            <w:r>
              <w:rPr>
                <w:noProof/>
                <w:webHidden/>
              </w:rPr>
              <w:fldChar w:fldCharType="end"/>
            </w:r>
          </w:hyperlink>
        </w:p>
        <w:p w14:paraId="5D7FD666" w14:textId="1FD6F31D" w:rsidR="005C3D90" w:rsidRDefault="005C3D90">
          <w:pPr>
            <w:pStyle w:val="TOC2"/>
            <w:tabs>
              <w:tab w:val="right" w:leader="dot" w:pos="9350"/>
            </w:tabs>
            <w:rPr>
              <w:rFonts w:eastAsiaTheme="minorEastAsia"/>
              <w:noProof/>
            </w:rPr>
          </w:pPr>
          <w:hyperlink w:anchor="_Toc235191852" w:history="1">
            <w:r w:rsidRPr="005F2F5C">
              <w:rPr>
                <w:rStyle w:val="Hyperlink"/>
                <w:rFonts w:ascii="Arial" w:hAnsi="Arial" w:cs="Arial"/>
                <w:b/>
                <w:bCs/>
                <w:noProof/>
              </w:rPr>
              <w:t>6.7 Fair Recruitment &amp; Promotion Practices</w:t>
            </w:r>
            <w:r>
              <w:rPr>
                <w:noProof/>
                <w:webHidden/>
              </w:rPr>
              <w:tab/>
            </w:r>
            <w:r>
              <w:rPr>
                <w:noProof/>
                <w:webHidden/>
              </w:rPr>
              <w:fldChar w:fldCharType="begin"/>
            </w:r>
            <w:r>
              <w:rPr>
                <w:noProof/>
                <w:webHidden/>
              </w:rPr>
              <w:instrText xml:space="preserve"> PAGEREF _Toc235191852 \h </w:instrText>
            </w:r>
            <w:r>
              <w:rPr>
                <w:noProof/>
                <w:webHidden/>
              </w:rPr>
            </w:r>
            <w:r>
              <w:rPr>
                <w:noProof/>
                <w:webHidden/>
              </w:rPr>
              <w:fldChar w:fldCharType="separate"/>
            </w:r>
            <w:r>
              <w:rPr>
                <w:noProof/>
                <w:webHidden/>
              </w:rPr>
              <w:t>24</w:t>
            </w:r>
            <w:r>
              <w:rPr>
                <w:noProof/>
                <w:webHidden/>
              </w:rPr>
              <w:fldChar w:fldCharType="end"/>
            </w:r>
          </w:hyperlink>
        </w:p>
        <w:p w14:paraId="0C50F594" w14:textId="7B3FF190" w:rsidR="005C3D90" w:rsidRDefault="005C3D90">
          <w:pPr>
            <w:pStyle w:val="TOC2"/>
            <w:tabs>
              <w:tab w:val="right" w:leader="dot" w:pos="9350"/>
            </w:tabs>
            <w:rPr>
              <w:rFonts w:eastAsiaTheme="minorEastAsia"/>
              <w:noProof/>
            </w:rPr>
          </w:pPr>
          <w:hyperlink w:anchor="_Toc235191853" w:history="1">
            <w:r w:rsidRPr="005F2F5C">
              <w:rPr>
                <w:rStyle w:val="Hyperlink"/>
                <w:rFonts w:ascii="Arial" w:hAnsi="Arial" w:cs="Arial"/>
                <w:b/>
                <w:bCs/>
                <w:noProof/>
              </w:rPr>
              <w:t>6.8 Knowledge Sharing &amp; Continuous Improvement</w:t>
            </w:r>
            <w:r>
              <w:rPr>
                <w:noProof/>
                <w:webHidden/>
              </w:rPr>
              <w:tab/>
            </w:r>
            <w:r>
              <w:rPr>
                <w:noProof/>
                <w:webHidden/>
              </w:rPr>
              <w:fldChar w:fldCharType="begin"/>
            </w:r>
            <w:r>
              <w:rPr>
                <w:noProof/>
                <w:webHidden/>
              </w:rPr>
              <w:instrText xml:space="preserve"> PAGEREF _Toc235191853 \h </w:instrText>
            </w:r>
            <w:r>
              <w:rPr>
                <w:noProof/>
                <w:webHidden/>
              </w:rPr>
            </w:r>
            <w:r>
              <w:rPr>
                <w:noProof/>
                <w:webHidden/>
              </w:rPr>
              <w:fldChar w:fldCharType="separate"/>
            </w:r>
            <w:r>
              <w:rPr>
                <w:noProof/>
                <w:webHidden/>
              </w:rPr>
              <w:t>24</w:t>
            </w:r>
            <w:r>
              <w:rPr>
                <w:noProof/>
                <w:webHidden/>
              </w:rPr>
              <w:fldChar w:fldCharType="end"/>
            </w:r>
          </w:hyperlink>
        </w:p>
        <w:p w14:paraId="18E9DF2C" w14:textId="5FC42DFA" w:rsidR="005C3D90" w:rsidRDefault="005C3D90">
          <w:pPr>
            <w:pStyle w:val="TOC2"/>
            <w:tabs>
              <w:tab w:val="right" w:leader="dot" w:pos="9350"/>
            </w:tabs>
            <w:rPr>
              <w:rFonts w:eastAsiaTheme="minorEastAsia"/>
              <w:noProof/>
            </w:rPr>
          </w:pPr>
          <w:hyperlink w:anchor="_Toc235191854" w:history="1">
            <w:r w:rsidRPr="005F2F5C">
              <w:rPr>
                <w:rStyle w:val="Hyperlink"/>
                <w:rFonts w:ascii="Arial" w:hAnsi="Arial" w:cs="Arial"/>
                <w:b/>
                <w:bCs/>
                <w:noProof/>
              </w:rPr>
              <w:t>6.9 Equal Access to Learning Opportunities</w:t>
            </w:r>
            <w:r>
              <w:rPr>
                <w:noProof/>
                <w:webHidden/>
              </w:rPr>
              <w:tab/>
            </w:r>
            <w:r>
              <w:rPr>
                <w:noProof/>
                <w:webHidden/>
              </w:rPr>
              <w:fldChar w:fldCharType="begin"/>
            </w:r>
            <w:r>
              <w:rPr>
                <w:noProof/>
                <w:webHidden/>
              </w:rPr>
              <w:instrText xml:space="preserve"> PAGEREF _Toc235191854 \h </w:instrText>
            </w:r>
            <w:r>
              <w:rPr>
                <w:noProof/>
                <w:webHidden/>
              </w:rPr>
            </w:r>
            <w:r>
              <w:rPr>
                <w:noProof/>
                <w:webHidden/>
              </w:rPr>
              <w:fldChar w:fldCharType="separate"/>
            </w:r>
            <w:r>
              <w:rPr>
                <w:noProof/>
                <w:webHidden/>
              </w:rPr>
              <w:t>25</w:t>
            </w:r>
            <w:r>
              <w:rPr>
                <w:noProof/>
                <w:webHidden/>
              </w:rPr>
              <w:fldChar w:fldCharType="end"/>
            </w:r>
          </w:hyperlink>
        </w:p>
        <w:p w14:paraId="5F235B7F" w14:textId="10760893" w:rsidR="005C3D90" w:rsidRDefault="005C3D90">
          <w:pPr>
            <w:pStyle w:val="TOC2"/>
            <w:tabs>
              <w:tab w:val="right" w:leader="dot" w:pos="9350"/>
            </w:tabs>
            <w:rPr>
              <w:rFonts w:eastAsiaTheme="minorEastAsia"/>
              <w:noProof/>
            </w:rPr>
          </w:pPr>
          <w:hyperlink w:anchor="_Toc235191855" w:history="1">
            <w:r w:rsidRPr="005F2F5C">
              <w:rPr>
                <w:rStyle w:val="Hyperlink"/>
                <w:rFonts w:ascii="Arial" w:hAnsi="Arial" w:cs="Arial"/>
                <w:b/>
                <w:bCs/>
                <w:noProof/>
              </w:rPr>
              <w:t>6.10 Employee Responsibilities</w:t>
            </w:r>
            <w:r>
              <w:rPr>
                <w:noProof/>
                <w:webHidden/>
              </w:rPr>
              <w:tab/>
            </w:r>
            <w:r>
              <w:rPr>
                <w:noProof/>
                <w:webHidden/>
              </w:rPr>
              <w:fldChar w:fldCharType="begin"/>
            </w:r>
            <w:r>
              <w:rPr>
                <w:noProof/>
                <w:webHidden/>
              </w:rPr>
              <w:instrText xml:space="preserve"> PAGEREF _Toc235191855 \h </w:instrText>
            </w:r>
            <w:r>
              <w:rPr>
                <w:noProof/>
                <w:webHidden/>
              </w:rPr>
            </w:r>
            <w:r>
              <w:rPr>
                <w:noProof/>
                <w:webHidden/>
              </w:rPr>
              <w:fldChar w:fldCharType="separate"/>
            </w:r>
            <w:r>
              <w:rPr>
                <w:noProof/>
                <w:webHidden/>
              </w:rPr>
              <w:t>25</w:t>
            </w:r>
            <w:r>
              <w:rPr>
                <w:noProof/>
                <w:webHidden/>
              </w:rPr>
              <w:fldChar w:fldCharType="end"/>
            </w:r>
          </w:hyperlink>
        </w:p>
        <w:p w14:paraId="6A7A0009" w14:textId="27F0B86B" w:rsidR="005C3D90" w:rsidRDefault="005C3D90">
          <w:pPr>
            <w:pStyle w:val="TOC1"/>
            <w:tabs>
              <w:tab w:val="right" w:leader="dot" w:pos="9350"/>
            </w:tabs>
            <w:rPr>
              <w:rFonts w:eastAsiaTheme="minorEastAsia"/>
              <w:noProof/>
            </w:rPr>
          </w:pPr>
          <w:hyperlink w:anchor="_Toc235191856" w:history="1">
            <w:r w:rsidRPr="005F2F5C">
              <w:rPr>
                <w:rStyle w:val="Hyperlink"/>
                <w:rFonts w:ascii="Arial" w:eastAsia="Arial" w:hAnsi="Arial" w:cs="Arial"/>
                <w:b/>
                <w:bCs/>
                <w:noProof/>
                <w:kern w:val="0"/>
                <w14:ligatures w14:val="none"/>
              </w:rPr>
              <w:t>7. Diversity, Equity, Inclusion &amp; Respect</w:t>
            </w:r>
            <w:r>
              <w:rPr>
                <w:noProof/>
                <w:webHidden/>
              </w:rPr>
              <w:tab/>
            </w:r>
            <w:r>
              <w:rPr>
                <w:noProof/>
                <w:webHidden/>
              </w:rPr>
              <w:fldChar w:fldCharType="begin"/>
            </w:r>
            <w:r>
              <w:rPr>
                <w:noProof/>
                <w:webHidden/>
              </w:rPr>
              <w:instrText xml:space="preserve"> PAGEREF _Toc235191856 \h </w:instrText>
            </w:r>
            <w:r>
              <w:rPr>
                <w:noProof/>
                <w:webHidden/>
              </w:rPr>
            </w:r>
            <w:r>
              <w:rPr>
                <w:noProof/>
                <w:webHidden/>
              </w:rPr>
              <w:fldChar w:fldCharType="separate"/>
            </w:r>
            <w:r>
              <w:rPr>
                <w:noProof/>
                <w:webHidden/>
              </w:rPr>
              <w:t>26</w:t>
            </w:r>
            <w:r>
              <w:rPr>
                <w:noProof/>
                <w:webHidden/>
              </w:rPr>
              <w:fldChar w:fldCharType="end"/>
            </w:r>
          </w:hyperlink>
        </w:p>
        <w:p w14:paraId="65603E7F" w14:textId="1938D33C" w:rsidR="005C3D90" w:rsidRDefault="005C3D90">
          <w:pPr>
            <w:pStyle w:val="TOC2"/>
            <w:tabs>
              <w:tab w:val="right" w:leader="dot" w:pos="9350"/>
            </w:tabs>
            <w:rPr>
              <w:rFonts w:eastAsiaTheme="minorEastAsia"/>
              <w:noProof/>
            </w:rPr>
          </w:pPr>
          <w:hyperlink w:anchor="_Toc235191857" w:history="1">
            <w:r w:rsidRPr="005F2F5C">
              <w:rPr>
                <w:rStyle w:val="Hyperlink"/>
                <w:rFonts w:ascii="Arial" w:hAnsi="Arial" w:cs="Arial"/>
                <w:b/>
                <w:bCs/>
                <w:noProof/>
              </w:rPr>
              <w:t>7.1 Our Diversity &amp; Inclusion Commitment</w:t>
            </w:r>
            <w:r>
              <w:rPr>
                <w:noProof/>
                <w:webHidden/>
              </w:rPr>
              <w:tab/>
            </w:r>
            <w:r>
              <w:rPr>
                <w:noProof/>
                <w:webHidden/>
              </w:rPr>
              <w:fldChar w:fldCharType="begin"/>
            </w:r>
            <w:r>
              <w:rPr>
                <w:noProof/>
                <w:webHidden/>
              </w:rPr>
              <w:instrText xml:space="preserve"> PAGEREF _Toc235191857 \h </w:instrText>
            </w:r>
            <w:r>
              <w:rPr>
                <w:noProof/>
                <w:webHidden/>
              </w:rPr>
            </w:r>
            <w:r>
              <w:rPr>
                <w:noProof/>
                <w:webHidden/>
              </w:rPr>
              <w:fldChar w:fldCharType="separate"/>
            </w:r>
            <w:r>
              <w:rPr>
                <w:noProof/>
                <w:webHidden/>
              </w:rPr>
              <w:t>26</w:t>
            </w:r>
            <w:r>
              <w:rPr>
                <w:noProof/>
                <w:webHidden/>
              </w:rPr>
              <w:fldChar w:fldCharType="end"/>
            </w:r>
          </w:hyperlink>
        </w:p>
        <w:p w14:paraId="384A7730" w14:textId="57A9325A" w:rsidR="005C3D90" w:rsidRDefault="005C3D90">
          <w:pPr>
            <w:pStyle w:val="TOC2"/>
            <w:tabs>
              <w:tab w:val="right" w:leader="dot" w:pos="9350"/>
            </w:tabs>
            <w:rPr>
              <w:rFonts w:eastAsiaTheme="minorEastAsia"/>
              <w:noProof/>
            </w:rPr>
          </w:pPr>
          <w:hyperlink w:anchor="_Toc235191858" w:history="1">
            <w:r w:rsidRPr="005F2F5C">
              <w:rPr>
                <w:rStyle w:val="Hyperlink"/>
                <w:rFonts w:ascii="Arial" w:hAnsi="Arial" w:cs="Arial"/>
                <w:b/>
                <w:bCs/>
                <w:noProof/>
              </w:rPr>
              <w:t>7.2 Anti-Discrimination</w:t>
            </w:r>
            <w:r>
              <w:rPr>
                <w:noProof/>
                <w:webHidden/>
              </w:rPr>
              <w:tab/>
            </w:r>
            <w:r>
              <w:rPr>
                <w:noProof/>
                <w:webHidden/>
              </w:rPr>
              <w:fldChar w:fldCharType="begin"/>
            </w:r>
            <w:r>
              <w:rPr>
                <w:noProof/>
                <w:webHidden/>
              </w:rPr>
              <w:instrText xml:space="preserve"> PAGEREF _Toc235191858 \h </w:instrText>
            </w:r>
            <w:r>
              <w:rPr>
                <w:noProof/>
                <w:webHidden/>
              </w:rPr>
            </w:r>
            <w:r>
              <w:rPr>
                <w:noProof/>
                <w:webHidden/>
              </w:rPr>
              <w:fldChar w:fldCharType="separate"/>
            </w:r>
            <w:r>
              <w:rPr>
                <w:noProof/>
                <w:webHidden/>
              </w:rPr>
              <w:t>26</w:t>
            </w:r>
            <w:r>
              <w:rPr>
                <w:noProof/>
                <w:webHidden/>
              </w:rPr>
              <w:fldChar w:fldCharType="end"/>
            </w:r>
          </w:hyperlink>
        </w:p>
        <w:p w14:paraId="1BCB393E" w14:textId="6A246353" w:rsidR="005C3D90" w:rsidRDefault="005C3D90">
          <w:pPr>
            <w:pStyle w:val="TOC2"/>
            <w:tabs>
              <w:tab w:val="right" w:leader="dot" w:pos="9350"/>
            </w:tabs>
            <w:rPr>
              <w:rFonts w:eastAsiaTheme="minorEastAsia"/>
              <w:noProof/>
            </w:rPr>
          </w:pPr>
          <w:hyperlink w:anchor="_Toc235191859" w:history="1">
            <w:r w:rsidRPr="005F2F5C">
              <w:rPr>
                <w:rStyle w:val="Hyperlink"/>
                <w:rFonts w:ascii="Arial" w:hAnsi="Arial" w:cs="Arial"/>
                <w:b/>
                <w:bCs/>
                <w:noProof/>
              </w:rPr>
              <w:t>7.3 Prevention of Harassment — Including Sexual Harassment</w:t>
            </w:r>
            <w:r>
              <w:rPr>
                <w:noProof/>
                <w:webHidden/>
              </w:rPr>
              <w:tab/>
            </w:r>
            <w:r>
              <w:rPr>
                <w:noProof/>
                <w:webHidden/>
              </w:rPr>
              <w:fldChar w:fldCharType="begin"/>
            </w:r>
            <w:r>
              <w:rPr>
                <w:noProof/>
                <w:webHidden/>
              </w:rPr>
              <w:instrText xml:space="preserve"> PAGEREF _Toc235191859 \h </w:instrText>
            </w:r>
            <w:r>
              <w:rPr>
                <w:noProof/>
                <w:webHidden/>
              </w:rPr>
            </w:r>
            <w:r>
              <w:rPr>
                <w:noProof/>
                <w:webHidden/>
              </w:rPr>
              <w:fldChar w:fldCharType="separate"/>
            </w:r>
            <w:r>
              <w:rPr>
                <w:noProof/>
                <w:webHidden/>
              </w:rPr>
              <w:t>27</w:t>
            </w:r>
            <w:r>
              <w:rPr>
                <w:noProof/>
                <w:webHidden/>
              </w:rPr>
              <w:fldChar w:fldCharType="end"/>
            </w:r>
          </w:hyperlink>
        </w:p>
        <w:p w14:paraId="5E5FB9F7" w14:textId="487058F3" w:rsidR="005C3D90" w:rsidRDefault="005C3D90">
          <w:pPr>
            <w:pStyle w:val="TOC2"/>
            <w:tabs>
              <w:tab w:val="right" w:leader="dot" w:pos="9350"/>
            </w:tabs>
            <w:rPr>
              <w:rFonts w:eastAsiaTheme="minorEastAsia"/>
              <w:noProof/>
            </w:rPr>
          </w:pPr>
          <w:hyperlink w:anchor="_Toc235191860" w:history="1">
            <w:r w:rsidRPr="005F2F5C">
              <w:rPr>
                <w:rStyle w:val="Hyperlink"/>
                <w:rFonts w:ascii="Arial" w:hAnsi="Arial" w:cs="Arial"/>
                <w:b/>
                <w:bCs/>
                <w:noProof/>
              </w:rPr>
              <w:t>7.4 Respectful Workplace Behaviour</w:t>
            </w:r>
            <w:r>
              <w:rPr>
                <w:noProof/>
                <w:webHidden/>
              </w:rPr>
              <w:tab/>
            </w:r>
            <w:r>
              <w:rPr>
                <w:noProof/>
                <w:webHidden/>
              </w:rPr>
              <w:fldChar w:fldCharType="begin"/>
            </w:r>
            <w:r>
              <w:rPr>
                <w:noProof/>
                <w:webHidden/>
              </w:rPr>
              <w:instrText xml:space="preserve"> PAGEREF _Toc235191860 \h </w:instrText>
            </w:r>
            <w:r>
              <w:rPr>
                <w:noProof/>
                <w:webHidden/>
              </w:rPr>
            </w:r>
            <w:r>
              <w:rPr>
                <w:noProof/>
                <w:webHidden/>
              </w:rPr>
              <w:fldChar w:fldCharType="separate"/>
            </w:r>
            <w:r>
              <w:rPr>
                <w:noProof/>
                <w:webHidden/>
              </w:rPr>
              <w:t>28</w:t>
            </w:r>
            <w:r>
              <w:rPr>
                <w:noProof/>
                <w:webHidden/>
              </w:rPr>
              <w:fldChar w:fldCharType="end"/>
            </w:r>
          </w:hyperlink>
        </w:p>
        <w:p w14:paraId="196E2CA6" w14:textId="44DD40D7" w:rsidR="005C3D90" w:rsidRDefault="005C3D90">
          <w:pPr>
            <w:pStyle w:val="TOC2"/>
            <w:tabs>
              <w:tab w:val="right" w:leader="dot" w:pos="9350"/>
            </w:tabs>
            <w:rPr>
              <w:rFonts w:eastAsiaTheme="minorEastAsia"/>
              <w:noProof/>
            </w:rPr>
          </w:pPr>
          <w:hyperlink w:anchor="_Toc235191861" w:history="1">
            <w:r w:rsidRPr="005F2F5C">
              <w:rPr>
                <w:rStyle w:val="Hyperlink"/>
                <w:rFonts w:ascii="Arial" w:hAnsi="Arial" w:cs="Arial"/>
                <w:b/>
                <w:bCs/>
                <w:noProof/>
              </w:rPr>
              <w:t>7.5 Conflict of Interest Management</w:t>
            </w:r>
            <w:r>
              <w:rPr>
                <w:noProof/>
                <w:webHidden/>
              </w:rPr>
              <w:tab/>
            </w:r>
            <w:r>
              <w:rPr>
                <w:noProof/>
                <w:webHidden/>
              </w:rPr>
              <w:fldChar w:fldCharType="begin"/>
            </w:r>
            <w:r>
              <w:rPr>
                <w:noProof/>
                <w:webHidden/>
              </w:rPr>
              <w:instrText xml:space="preserve"> PAGEREF _Toc235191861 \h </w:instrText>
            </w:r>
            <w:r>
              <w:rPr>
                <w:noProof/>
                <w:webHidden/>
              </w:rPr>
            </w:r>
            <w:r>
              <w:rPr>
                <w:noProof/>
                <w:webHidden/>
              </w:rPr>
              <w:fldChar w:fldCharType="separate"/>
            </w:r>
            <w:r>
              <w:rPr>
                <w:noProof/>
                <w:webHidden/>
              </w:rPr>
              <w:t>28</w:t>
            </w:r>
            <w:r>
              <w:rPr>
                <w:noProof/>
                <w:webHidden/>
              </w:rPr>
              <w:fldChar w:fldCharType="end"/>
            </w:r>
          </w:hyperlink>
        </w:p>
        <w:p w14:paraId="32B38FB5" w14:textId="525E817E" w:rsidR="005C3D90" w:rsidRDefault="005C3D90">
          <w:pPr>
            <w:pStyle w:val="TOC2"/>
            <w:tabs>
              <w:tab w:val="right" w:leader="dot" w:pos="9350"/>
            </w:tabs>
            <w:rPr>
              <w:rFonts w:eastAsiaTheme="minorEastAsia"/>
              <w:noProof/>
            </w:rPr>
          </w:pPr>
          <w:hyperlink w:anchor="_Toc235191862" w:history="1">
            <w:r w:rsidRPr="005F2F5C">
              <w:rPr>
                <w:rStyle w:val="Hyperlink"/>
                <w:rFonts w:ascii="Arial" w:hAnsi="Arial" w:cs="Arial"/>
                <w:b/>
                <w:bCs/>
                <w:noProof/>
              </w:rPr>
              <w:t>7.6 Inclusion of Employees with Disabilities</w:t>
            </w:r>
            <w:r>
              <w:rPr>
                <w:noProof/>
                <w:webHidden/>
              </w:rPr>
              <w:tab/>
            </w:r>
            <w:r>
              <w:rPr>
                <w:noProof/>
                <w:webHidden/>
              </w:rPr>
              <w:fldChar w:fldCharType="begin"/>
            </w:r>
            <w:r>
              <w:rPr>
                <w:noProof/>
                <w:webHidden/>
              </w:rPr>
              <w:instrText xml:space="preserve"> PAGEREF _Toc235191862 \h </w:instrText>
            </w:r>
            <w:r>
              <w:rPr>
                <w:noProof/>
                <w:webHidden/>
              </w:rPr>
            </w:r>
            <w:r>
              <w:rPr>
                <w:noProof/>
                <w:webHidden/>
              </w:rPr>
              <w:fldChar w:fldCharType="separate"/>
            </w:r>
            <w:r>
              <w:rPr>
                <w:noProof/>
                <w:webHidden/>
              </w:rPr>
              <w:t>29</w:t>
            </w:r>
            <w:r>
              <w:rPr>
                <w:noProof/>
                <w:webHidden/>
              </w:rPr>
              <w:fldChar w:fldCharType="end"/>
            </w:r>
          </w:hyperlink>
        </w:p>
        <w:p w14:paraId="2D9CDD75" w14:textId="5FAEE4BC" w:rsidR="005C3D90" w:rsidRDefault="005C3D90">
          <w:pPr>
            <w:pStyle w:val="TOC2"/>
            <w:tabs>
              <w:tab w:val="right" w:leader="dot" w:pos="9350"/>
            </w:tabs>
            <w:rPr>
              <w:rFonts w:eastAsiaTheme="minorEastAsia"/>
              <w:noProof/>
            </w:rPr>
          </w:pPr>
          <w:hyperlink w:anchor="_Toc235191863" w:history="1">
            <w:r w:rsidRPr="005F2F5C">
              <w:rPr>
                <w:rStyle w:val="Hyperlink"/>
                <w:rFonts w:ascii="Arial" w:hAnsi="Arial" w:cs="Arial"/>
                <w:b/>
                <w:bCs/>
                <w:noProof/>
              </w:rPr>
              <w:t>7.7 Employee Resource Groups &amp; Affinity Networks</w:t>
            </w:r>
            <w:r>
              <w:rPr>
                <w:noProof/>
                <w:webHidden/>
              </w:rPr>
              <w:tab/>
            </w:r>
            <w:r>
              <w:rPr>
                <w:noProof/>
                <w:webHidden/>
              </w:rPr>
              <w:fldChar w:fldCharType="begin"/>
            </w:r>
            <w:r>
              <w:rPr>
                <w:noProof/>
                <w:webHidden/>
              </w:rPr>
              <w:instrText xml:space="preserve"> PAGEREF _Toc235191863 \h </w:instrText>
            </w:r>
            <w:r>
              <w:rPr>
                <w:noProof/>
                <w:webHidden/>
              </w:rPr>
            </w:r>
            <w:r>
              <w:rPr>
                <w:noProof/>
                <w:webHidden/>
              </w:rPr>
              <w:fldChar w:fldCharType="separate"/>
            </w:r>
            <w:r>
              <w:rPr>
                <w:noProof/>
                <w:webHidden/>
              </w:rPr>
              <w:t>29</w:t>
            </w:r>
            <w:r>
              <w:rPr>
                <w:noProof/>
                <w:webHidden/>
              </w:rPr>
              <w:fldChar w:fldCharType="end"/>
            </w:r>
          </w:hyperlink>
        </w:p>
        <w:p w14:paraId="75E8AF03" w14:textId="6D2E639B" w:rsidR="005C3D90" w:rsidRDefault="005C3D90">
          <w:pPr>
            <w:pStyle w:val="TOC2"/>
            <w:tabs>
              <w:tab w:val="right" w:leader="dot" w:pos="9350"/>
            </w:tabs>
            <w:rPr>
              <w:rFonts w:eastAsiaTheme="minorEastAsia"/>
              <w:noProof/>
            </w:rPr>
          </w:pPr>
          <w:hyperlink w:anchor="_Toc235191864" w:history="1">
            <w:r w:rsidRPr="005F2F5C">
              <w:rPr>
                <w:rStyle w:val="Hyperlink"/>
                <w:rFonts w:ascii="Arial" w:hAnsi="Arial" w:cs="Arial"/>
                <w:b/>
                <w:bCs/>
                <w:noProof/>
              </w:rPr>
              <w:t>7.8 Diversity Training &amp; Awareness</w:t>
            </w:r>
            <w:r>
              <w:rPr>
                <w:noProof/>
                <w:webHidden/>
              </w:rPr>
              <w:tab/>
            </w:r>
            <w:r>
              <w:rPr>
                <w:noProof/>
                <w:webHidden/>
              </w:rPr>
              <w:fldChar w:fldCharType="begin"/>
            </w:r>
            <w:r>
              <w:rPr>
                <w:noProof/>
                <w:webHidden/>
              </w:rPr>
              <w:instrText xml:space="preserve"> PAGEREF _Toc235191864 \h </w:instrText>
            </w:r>
            <w:r>
              <w:rPr>
                <w:noProof/>
                <w:webHidden/>
              </w:rPr>
            </w:r>
            <w:r>
              <w:rPr>
                <w:noProof/>
                <w:webHidden/>
              </w:rPr>
              <w:fldChar w:fldCharType="separate"/>
            </w:r>
            <w:r>
              <w:rPr>
                <w:noProof/>
                <w:webHidden/>
              </w:rPr>
              <w:t>29</w:t>
            </w:r>
            <w:r>
              <w:rPr>
                <w:noProof/>
                <w:webHidden/>
              </w:rPr>
              <w:fldChar w:fldCharType="end"/>
            </w:r>
          </w:hyperlink>
        </w:p>
        <w:p w14:paraId="7A8EFA4D" w14:textId="2A15669E" w:rsidR="005C3D90" w:rsidRDefault="005C3D90">
          <w:pPr>
            <w:pStyle w:val="TOC2"/>
            <w:tabs>
              <w:tab w:val="right" w:leader="dot" w:pos="9350"/>
            </w:tabs>
            <w:rPr>
              <w:rFonts w:eastAsiaTheme="minorEastAsia"/>
              <w:noProof/>
            </w:rPr>
          </w:pPr>
          <w:hyperlink w:anchor="_Toc235191865" w:history="1">
            <w:r w:rsidRPr="005F2F5C">
              <w:rPr>
                <w:rStyle w:val="Hyperlink"/>
                <w:rFonts w:ascii="Arial" w:hAnsi="Arial" w:cs="Arial"/>
                <w:b/>
                <w:bCs/>
                <w:noProof/>
              </w:rPr>
              <w:t>7.9 Promoting Equal Employment Opportunities</w:t>
            </w:r>
            <w:r>
              <w:rPr>
                <w:noProof/>
                <w:webHidden/>
              </w:rPr>
              <w:tab/>
            </w:r>
            <w:r>
              <w:rPr>
                <w:noProof/>
                <w:webHidden/>
              </w:rPr>
              <w:fldChar w:fldCharType="begin"/>
            </w:r>
            <w:r>
              <w:rPr>
                <w:noProof/>
                <w:webHidden/>
              </w:rPr>
              <w:instrText xml:space="preserve"> PAGEREF _Toc235191865 \h </w:instrText>
            </w:r>
            <w:r>
              <w:rPr>
                <w:noProof/>
                <w:webHidden/>
              </w:rPr>
            </w:r>
            <w:r>
              <w:rPr>
                <w:noProof/>
                <w:webHidden/>
              </w:rPr>
              <w:fldChar w:fldCharType="separate"/>
            </w:r>
            <w:r>
              <w:rPr>
                <w:noProof/>
                <w:webHidden/>
              </w:rPr>
              <w:t>30</w:t>
            </w:r>
            <w:r>
              <w:rPr>
                <w:noProof/>
                <w:webHidden/>
              </w:rPr>
              <w:fldChar w:fldCharType="end"/>
            </w:r>
          </w:hyperlink>
        </w:p>
        <w:p w14:paraId="5A2551AF" w14:textId="544F3908" w:rsidR="005C3D90" w:rsidRDefault="005C3D90">
          <w:pPr>
            <w:pStyle w:val="TOC2"/>
            <w:tabs>
              <w:tab w:val="right" w:leader="dot" w:pos="9350"/>
            </w:tabs>
            <w:rPr>
              <w:rFonts w:eastAsiaTheme="minorEastAsia"/>
              <w:noProof/>
            </w:rPr>
          </w:pPr>
          <w:hyperlink w:anchor="_Toc235191866" w:history="1">
            <w:r w:rsidRPr="005F2F5C">
              <w:rPr>
                <w:rStyle w:val="Hyperlink"/>
                <w:rFonts w:ascii="Arial" w:hAnsi="Arial" w:cs="Arial"/>
                <w:b/>
                <w:bCs/>
                <w:noProof/>
              </w:rPr>
              <w:t>7.10 Reporting Concerns &amp; Non-Retaliation</w:t>
            </w:r>
            <w:r>
              <w:rPr>
                <w:noProof/>
                <w:webHidden/>
              </w:rPr>
              <w:tab/>
            </w:r>
            <w:r>
              <w:rPr>
                <w:noProof/>
                <w:webHidden/>
              </w:rPr>
              <w:fldChar w:fldCharType="begin"/>
            </w:r>
            <w:r>
              <w:rPr>
                <w:noProof/>
                <w:webHidden/>
              </w:rPr>
              <w:instrText xml:space="preserve"> PAGEREF _Toc235191866 \h </w:instrText>
            </w:r>
            <w:r>
              <w:rPr>
                <w:noProof/>
                <w:webHidden/>
              </w:rPr>
            </w:r>
            <w:r>
              <w:rPr>
                <w:noProof/>
                <w:webHidden/>
              </w:rPr>
              <w:fldChar w:fldCharType="separate"/>
            </w:r>
            <w:r>
              <w:rPr>
                <w:noProof/>
                <w:webHidden/>
              </w:rPr>
              <w:t>30</w:t>
            </w:r>
            <w:r>
              <w:rPr>
                <w:noProof/>
                <w:webHidden/>
              </w:rPr>
              <w:fldChar w:fldCharType="end"/>
            </w:r>
          </w:hyperlink>
        </w:p>
        <w:p w14:paraId="64BB8E33" w14:textId="3A437A58" w:rsidR="005C3D90" w:rsidRDefault="005C3D90">
          <w:pPr>
            <w:pStyle w:val="TOC2"/>
            <w:tabs>
              <w:tab w:val="right" w:leader="dot" w:pos="9350"/>
            </w:tabs>
            <w:rPr>
              <w:rFonts w:eastAsiaTheme="minorEastAsia"/>
              <w:noProof/>
            </w:rPr>
          </w:pPr>
          <w:hyperlink w:anchor="_Toc235191867" w:history="1">
            <w:r w:rsidRPr="005F2F5C">
              <w:rPr>
                <w:rStyle w:val="Hyperlink"/>
                <w:rFonts w:ascii="Arial" w:hAnsi="Arial" w:cs="Arial"/>
                <w:b/>
                <w:bCs/>
                <w:noProof/>
              </w:rPr>
              <w:t>7.11 Responsibilities</w:t>
            </w:r>
            <w:r>
              <w:rPr>
                <w:noProof/>
                <w:webHidden/>
              </w:rPr>
              <w:tab/>
            </w:r>
            <w:r>
              <w:rPr>
                <w:noProof/>
                <w:webHidden/>
              </w:rPr>
              <w:fldChar w:fldCharType="begin"/>
            </w:r>
            <w:r>
              <w:rPr>
                <w:noProof/>
                <w:webHidden/>
              </w:rPr>
              <w:instrText xml:space="preserve"> PAGEREF _Toc235191867 \h </w:instrText>
            </w:r>
            <w:r>
              <w:rPr>
                <w:noProof/>
                <w:webHidden/>
              </w:rPr>
            </w:r>
            <w:r>
              <w:rPr>
                <w:noProof/>
                <w:webHidden/>
              </w:rPr>
              <w:fldChar w:fldCharType="separate"/>
            </w:r>
            <w:r>
              <w:rPr>
                <w:noProof/>
                <w:webHidden/>
              </w:rPr>
              <w:t>30</w:t>
            </w:r>
            <w:r>
              <w:rPr>
                <w:noProof/>
                <w:webHidden/>
              </w:rPr>
              <w:fldChar w:fldCharType="end"/>
            </w:r>
          </w:hyperlink>
        </w:p>
        <w:p w14:paraId="0A4B1C63" w14:textId="682358F0" w:rsidR="005C3D90" w:rsidRDefault="005C3D90">
          <w:pPr>
            <w:pStyle w:val="TOC2"/>
            <w:tabs>
              <w:tab w:val="right" w:leader="dot" w:pos="9350"/>
            </w:tabs>
            <w:rPr>
              <w:rFonts w:eastAsiaTheme="minorEastAsia"/>
              <w:noProof/>
            </w:rPr>
          </w:pPr>
          <w:hyperlink w:anchor="_Toc235191868" w:history="1">
            <w:r w:rsidRPr="005F2F5C">
              <w:rPr>
                <w:rStyle w:val="Hyperlink"/>
                <w:rFonts w:ascii="Arial" w:hAnsi="Arial" w:cs="Arial"/>
                <w:b/>
                <w:bCs/>
                <w:noProof/>
              </w:rPr>
              <w:t>7.12 Workplace Misconduct &amp; Disciplinary Action</w:t>
            </w:r>
            <w:r>
              <w:rPr>
                <w:noProof/>
                <w:webHidden/>
              </w:rPr>
              <w:tab/>
            </w:r>
            <w:r>
              <w:rPr>
                <w:noProof/>
                <w:webHidden/>
              </w:rPr>
              <w:fldChar w:fldCharType="begin"/>
            </w:r>
            <w:r>
              <w:rPr>
                <w:noProof/>
                <w:webHidden/>
              </w:rPr>
              <w:instrText xml:space="preserve"> PAGEREF _Toc235191868 \h </w:instrText>
            </w:r>
            <w:r>
              <w:rPr>
                <w:noProof/>
                <w:webHidden/>
              </w:rPr>
            </w:r>
            <w:r>
              <w:rPr>
                <w:noProof/>
                <w:webHidden/>
              </w:rPr>
              <w:fldChar w:fldCharType="separate"/>
            </w:r>
            <w:r>
              <w:rPr>
                <w:noProof/>
                <w:webHidden/>
              </w:rPr>
              <w:t>31</w:t>
            </w:r>
            <w:r>
              <w:rPr>
                <w:noProof/>
                <w:webHidden/>
              </w:rPr>
              <w:fldChar w:fldCharType="end"/>
            </w:r>
          </w:hyperlink>
        </w:p>
        <w:p w14:paraId="7E8CBDFB" w14:textId="3FF212EC" w:rsidR="005C3D90" w:rsidRDefault="005C3D90">
          <w:pPr>
            <w:pStyle w:val="TOC1"/>
            <w:tabs>
              <w:tab w:val="right" w:leader="dot" w:pos="9350"/>
            </w:tabs>
            <w:rPr>
              <w:rFonts w:eastAsiaTheme="minorEastAsia"/>
              <w:noProof/>
            </w:rPr>
          </w:pPr>
          <w:hyperlink w:anchor="_Toc235191869" w:history="1">
            <w:r w:rsidRPr="005F2F5C">
              <w:rPr>
                <w:rStyle w:val="Hyperlink"/>
                <w:rFonts w:ascii="Arial" w:eastAsia="Arial" w:hAnsi="Arial" w:cs="Arial"/>
                <w:b/>
                <w:bCs/>
                <w:noProof/>
                <w:kern w:val="0"/>
                <w14:ligatures w14:val="none"/>
              </w:rPr>
              <w:t>8. Grievance &amp; Remediation</w:t>
            </w:r>
            <w:r>
              <w:rPr>
                <w:noProof/>
                <w:webHidden/>
              </w:rPr>
              <w:tab/>
            </w:r>
            <w:r>
              <w:rPr>
                <w:noProof/>
                <w:webHidden/>
              </w:rPr>
              <w:fldChar w:fldCharType="begin"/>
            </w:r>
            <w:r>
              <w:rPr>
                <w:noProof/>
                <w:webHidden/>
              </w:rPr>
              <w:instrText xml:space="preserve"> PAGEREF _Toc235191869 \h </w:instrText>
            </w:r>
            <w:r>
              <w:rPr>
                <w:noProof/>
                <w:webHidden/>
              </w:rPr>
            </w:r>
            <w:r>
              <w:rPr>
                <w:noProof/>
                <w:webHidden/>
              </w:rPr>
              <w:fldChar w:fldCharType="separate"/>
            </w:r>
            <w:r>
              <w:rPr>
                <w:noProof/>
                <w:webHidden/>
              </w:rPr>
              <w:t>32</w:t>
            </w:r>
            <w:r>
              <w:rPr>
                <w:noProof/>
                <w:webHidden/>
              </w:rPr>
              <w:fldChar w:fldCharType="end"/>
            </w:r>
          </w:hyperlink>
        </w:p>
        <w:p w14:paraId="786132FA" w14:textId="7B061A48" w:rsidR="005C3D90" w:rsidRDefault="005C3D90">
          <w:pPr>
            <w:pStyle w:val="TOC2"/>
            <w:tabs>
              <w:tab w:val="right" w:leader="dot" w:pos="9350"/>
            </w:tabs>
            <w:rPr>
              <w:rFonts w:eastAsiaTheme="minorEastAsia"/>
              <w:noProof/>
            </w:rPr>
          </w:pPr>
          <w:hyperlink w:anchor="_Toc235191870" w:history="1">
            <w:r w:rsidRPr="005F2F5C">
              <w:rPr>
                <w:rStyle w:val="Hyperlink"/>
                <w:rFonts w:ascii="Arial" w:hAnsi="Arial" w:cs="Arial"/>
                <w:b/>
                <w:bCs/>
                <w:noProof/>
              </w:rPr>
              <w:t>8.1 Grievance Mechanism</w:t>
            </w:r>
            <w:r>
              <w:rPr>
                <w:noProof/>
                <w:webHidden/>
              </w:rPr>
              <w:tab/>
            </w:r>
            <w:r>
              <w:rPr>
                <w:noProof/>
                <w:webHidden/>
              </w:rPr>
              <w:fldChar w:fldCharType="begin"/>
            </w:r>
            <w:r>
              <w:rPr>
                <w:noProof/>
                <w:webHidden/>
              </w:rPr>
              <w:instrText xml:space="preserve"> PAGEREF _Toc235191870 \h </w:instrText>
            </w:r>
            <w:r>
              <w:rPr>
                <w:noProof/>
                <w:webHidden/>
              </w:rPr>
            </w:r>
            <w:r>
              <w:rPr>
                <w:noProof/>
                <w:webHidden/>
              </w:rPr>
              <w:fldChar w:fldCharType="separate"/>
            </w:r>
            <w:r>
              <w:rPr>
                <w:noProof/>
                <w:webHidden/>
              </w:rPr>
              <w:t>32</w:t>
            </w:r>
            <w:r>
              <w:rPr>
                <w:noProof/>
                <w:webHidden/>
              </w:rPr>
              <w:fldChar w:fldCharType="end"/>
            </w:r>
          </w:hyperlink>
        </w:p>
        <w:p w14:paraId="43ED9722" w14:textId="7A1922C5" w:rsidR="005C3D90" w:rsidRDefault="005C3D90">
          <w:pPr>
            <w:pStyle w:val="TOC2"/>
            <w:tabs>
              <w:tab w:val="right" w:leader="dot" w:pos="9350"/>
            </w:tabs>
            <w:rPr>
              <w:rFonts w:eastAsiaTheme="minorEastAsia"/>
              <w:noProof/>
            </w:rPr>
          </w:pPr>
          <w:hyperlink w:anchor="_Toc235191871" w:history="1">
            <w:r w:rsidRPr="005F2F5C">
              <w:rPr>
                <w:rStyle w:val="Hyperlink"/>
                <w:rFonts w:ascii="Arial" w:hAnsi="Arial" w:cs="Arial"/>
                <w:b/>
                <w:bCs/>
                <w:noProof/>
              </w:rPr>
              <w:t>8.2 Scope</w:t>
            </w:r>
            <w:r>
              <w:rPr>
                <w:noProof/>
                <w:webHidden/>
              </w:rPr>
              <w:tab/>
            </w:r>
            <w:r>
              <w:rPr>
                <w:noProof/>
                <w:webHidden/>
              </w:rPr>
              <w:fldChar w:fldCharType="begin"/>
            </w:r>
            <w:r>
              <w:rPr>
                <w:noProof/>
                <w:webHidden/>
              </w:rPr>
              <w:instrText xml:space="preserve"> PAGEREF _Toc235191871 \h </w:instrText>
            </w:r>
            <w:r>
              <w:rPr>
                <w:noProof/>
                <w:webHidden/>
              </w:rPr>
            </w:r>
            <w:r>
              <w:rPr>
                <w:noProof/>
                <w:webHidden/>
              </w:rPr>
              <w:fldChar w:fldCharType="separate"/>
            </w:r>
            <w:r>
              <w:rPr>
                <w:noProof/>
                <w:webHidden/>
              </w:rPr>
              <w:t>32</w:t>
            </w:r>
            <w:r>
              <w:rPr>
                <w:noProof/>
                <w:webHidden/>
              </w:rPr>
              <w:fldChar w:fldCharType="end"/>
            </w:r>
          </w:hyperlink>
        </w:p>
        <w:p w14:paraId="0CCBC600" w14:textId="106A5A2F" w:rsidR="005C3D90" w:rsidRDefault="005C3D90">
          <w:pPr>
            <w:pStyle w:val="TOC2"/>
            <w:tabs>
              <w:tab w:val="right" w:leader="dot" w:pos="9350"/>
            </w:tabs>
            <w:rPr>
              <w:rFonts w:eastAsiaTheme="minorEastAsia"/>
              <w:noProof/>
            </w:rPr>
          </w:pPr>
          <w:hyperlink w:anchor="_Toc235191872" w:history="1">
            <w:r w:rsidRPr="005F2F5C">
              <w:rPr>
                <w:rStyle w:val="Hyperlink"/>
                <w:rFonts w:ascii="Arial" w:hAnsi="Arial" w:cs="Arial"/>
                <w:b/>
                <w:bCs/>
                <w:noProof/>
              </w:rPr>
              <w:t>8.3 Types of Grievances</w:t>
            </w:r>
            <w:r>
              <w:rPr>
                <w:noProof/>
                <w:webHidden/>
              </w:rPr>
              <w:tab/>
            </w:r>
            <w:r>
              <w:rPr>
                <w:noProof/>
                <w:webHidden/>
              </w:rPr>
              <w:fldChar w:fldCharType="begin"/>
            </w:r>
            <w:r>
              <w:rPr>
                <w:noProof/>
                <w:webHidden/>
              </w:rPr>
              <w:instrText xml:space="preserve"> PAGEREF _Toc235191872 \h </w:instrText>
            </w:r>
            <w:r>
              <w:rPr>
                <w:noProof/>
                <w:webHidden/>
              </w:rPr>
            </w:r>
            <w:r>
              <w:rPr>
                <w:noProof/>
                <w:webHidden/>
              </w:rPr>
              <w:fldChar w:fldCharType="separate"/>
            </w:r>
            <w:r>
              <w:rPr>
                <w:noProof/>
                <w:webHidden/>
              </w:rPr>
              <w:t>32</w:t>
            </w:r>
            <w:r>
              <w:rPr>
                <w:noProof/>
                <w:webHidden/>
              </w:rPr>
              <w:fldChar w:fldCharType="end"/>
            </w:r>
          </w:hyperlink>
        </w:p>
        <w:p w14:paraId="0077AEE4" w14:textId="7074205D" w:rsidR="005C3D90" w:rsidRDefault="005C3D90">
          <w:pPr>
            <w:pStyle w:val="TOC2"/>
            <w:tabs>
              <w:tab w:val="right" w:leader="dot" w:pos="9350"/>
            </w:tabs>
            <w:rPr>
              <w:rFonts w:eastAsiaTheme="minorEastAsia"/>
              <w:noProof/>
            </w:rPr>
          </w:pPr>
          <w:hyperlink w:anchor="_Toc235191873" w:history="1">
            <w:r w:rsidRPr="005F2F5C">
              <w:rPr>
                <w:rStyle w:val="Hyperlink"/>
                <w:rFonts w:ascii="Arial" w:hAnsi="Arial" w:cs="Arial"/>
                <w:b/>
                <w:bCs/>
                <w:noProof/>
              </w:rPr>
              <w:t>8.4 Reporting Channels</w:t>
            </w:r>
            <w:r>
              <w:rPr>
                <w:noProof/>
                <w:webHidden/>
              </w:rPr>
              <w:tab/>
            </w:r>
            <w:r>
              <w:rPr>
                <w:noProof/>
                <w:webHidden/>
              </w:rPr>
              <w:fldChar w:fldCharType="begin"/>
            </w:r>
            <w:r>
              <w:rPr>
                <w:noProof/>
                <w:webHidden/>
              </w:rPr>
              <w:instrText xml:space="preserve"> PAGEREF _Toc235191873 \h </w:instrText>
            </w:r>
            <w:r>
              <w:rPr>
                <w:noProof/>
                <w:webHidden/>
              </w:rPr>
            </w:r>
            <w:r>
              <w:rPr>
                <w:noProof/>
                <w:webHidden/>
              </w:rPr>
              <w:fldChar w:fldCharType="separate"/>
            </w:r>
            <w:r>
              <w:rPr>
                <w:noProof/>
                <w:webHidden/>
              </w:rPr>
              <w:t>33</w:t>
            </w:r>
            <w:r>
              <w:rPr>
                <w:noProof/>
                <w:webHidden/>
              </w:rPr>
              <w:fldChar w:fldCharType="end"/>
            </w:r>
          </w:hyperlink>
        </w:p>
        <w:p w14:paraId="0A7D1FD9" w14:textId="56463C7E" w:rsidR="005C3D90" w:rsidRDefault="005C3D90">
          <w:pPr>
            <w:pStyle w:val="TOC2"/>
            <w:tabs>
              <w:tab w:val="right" w:leader="dot" w:pos="9350"/>
            </w:tabs>
            <w:rPr>
              <w:rFonts w:eastAsiaTheme="minorEastAsia"/>
              <w:noProof/>
            </w:rPr>
          </w:pPr>
          <w:hyperlink w:anchor="_Toc235191874" w:history="1">
            <w:r w:rsidRPr="005F2F5C">
              <w:rPr>
                <w:rStyle w:val="Hyperlink"/>
                <w:rFonts w:ascii="Arial" w:hAnsi="Arial" w:cs="Arial"/>
                <w:b/>
                <w:bCs/>
                <w:noProof/>
              </w:rPr>
              <w:t>8.5 Grievance Reporting Process</w:t>
            </w:r>
            <w:r>
              <w:rPr>
                <w:noProof/>
                <w:webHidden/>
              </w:rPr>
              <w:tab/>
            </w:r>
            <w:r>
              <w:rPr>
                <w:noProof/>
                <w:webHidden/>
              </w:rPr>
              <w:fldChar w:fldCharType="begin"/>
            </w:r>
            <w:r>
              <w:rPr>
                <w:noProof/>
                <w:webHidden/>
              </w:rPr>
              <w:instrText xml:space="preserve"> PAGEREF _Toc235191874 \h </w:instrText>
            </w:r>
            <w:r>
              <w:rPr>
                <w:noProof/>
                <w:webHidden/>
              </w:rPr>
            </w:r>
            <w:r>
              <w:rPr>
                <w:noProof/>
                <w:webHidden/>
              </w:rPr>
              <w:fldChar w:fldCharType="separate"/>
            </w:r>
            <w:r>
              <w:rPr>
                <w:noProof/>
                <w:webHidden/>
              </w:rPr>
              <w:t>33</w:t>
            </w:r>
            <w:r>
              <w:rPr>
                <w:noProof/>
                <w:webHidden/>
              </w:rPr>
              <w:fldChar w:fldCharType="end"/>
            </w:r>
          </w:hyperlink>
        </w:p>
        <w:p w14:paraId="7D3B7217" w14:textId="07937B90" w:rsidR="005C3D90" w:rsidRDefault="005C3D90">
          <w:pPr>
            <w:pStyle w:val="TOC2"/>
            <w:tabs>
              <w:tab w:val="right" w:leader="dot" w:pos="9350"/>
            </w:tabs>
            <w:rPr>
              <w:rFonts w:eastAsiaTheme="minorEastAsia"/>
              <w:noProof/>
            </w:rPr>
          </w:pPr>
          <w:hyperlink w:anchor="_Toc235191875" w:history="1">
            <w:r w:rsidRPr="005F2F5C">
              <w:rPr>
                <w:rStyle w:val="Hyperlink"/>
                <w:rFonts w:ascii="Arial" w:hAnsi="Arial" w:cs="Arial"/>
                <w:b/>
                <w:bCs/>
                <w:noProof/>
              </w:rPr>
              <w:t>8.6 Remediation Process</w:t>
            </w:r>
            <w:r>
              <w:rPr>
                <w:noProof/>
                <w:webHidden/>
              </w:rPr>
              <w:tab/>
            </w:r>
            <w:r>
              <w:rPr>
                <w:noProof/>
                <w:webHidden/>
              </w:rPr>
              <w:fldChar w:fldCharType="begin"/>
            </w:r>
            <w:r>
              <w:rPr>
                <w:noProof/>
                <w:webHidden/>
              </w:rPr>
              <w:instrText xml:space="preserve"> PAGEREF _Toc235191875 \h </w:instrText>
            </w:r>
            <w:r>
              <w:rPr>
                <w:noProof/>
                <w:webHidden/>
              </w:rPr>
            </w:r>
            <w:r>
              <w:rPr>
                <w:noProof/>
                <w:webHidden/>
              </w:rPr>
              <w:fldChar w:fldCharType="separate"/>
            </w:r>
            <w:r>
              <w:rPr>
                <w:noProof/>
                <w:webHidden/>
              </w:rPr>
              <w:t>33</w:t>
            </w:r>
            <w:r>
              <w:rPr>
                <w:noProof/>
                <w:webHidden/>
              </w:rPr>
              <w:fldChar w:fldCharType="end"/>
            </w:r>
          </w:hyperlink>
        </w:p>
        <w:p w14:paraId="6C94D2C7" w14:textId="28084671" w:rsidR="005C3D90" w:rsidRDefault="005C3D90">
          <w:pPr>
            <w:pStyle w:val="TOC1"/>
            <w:tabs>
              <w:tab w:val="right" w:leader="dot" w:pos="9350"/>
            </w:tabs>
            <w:rPr>
              <w:rFonts w:eastAsiaTheme="minorEastAsia"/>
              <w:noProof/>
            </w:rPr>
          </w:pPr>
          <w:hyperlink w:anchor="_Toc235191876" w:history="1">
            <w:r w:rsidRPr="005F2F5C">
              <w:rPr>
                <w:rStyle w:val="Hyperlink"/>
                <w:rFonts w:ascii="Arial" w:eastAsia="Arial" w:hAnsi="Arial" w:cs="Arial"/>
                <w:b/>
                <w:bCs/>
                <w:noProof/>
                <w:kern w:val="0"/>
                <w14:ligatures w14:val="none"/>
              </w:rPr>
              <w:t>9. Whistleblower Reporting Mechanism</w:t>
            </w:r>
            <w:r>
              <w:rPr>
                <w:noProof/>
                <w:webHidden/>
              </w:rPr>
              <w:tab/>
            </w:r>
            <w:r>
              <w:rPr>
                <w:noProof/>
                <w:webHidden/>
              </w:rPr>
              <w:fldChar w:fldCharType="begin"/>
            </w:r>
            <w:r>
              <w:rPr>
                <w:noProof/>
                <w:webHidden/>
              </w:rPr>
              <w:instrText xml:space="preserve"> PAGEREF _Toc235191876 \h </w:instrText>
            </w:r>
            <w:r>
              <w:rPr>
                <w:noProof/>
                <w:webHidden/>
              </w:rPr>
            </w:r>
            <w:r>
              <w:rPr>
                <w:noProof/>
                <w:webHidden/>
              </w:rPr>
              <w:fldChar w:fldCharType="separate"/>
            </w:r>
            <w:r>
              <w:rPr>
                <w:noProof/>
                <w:webHidden/>
              </w:rPr>
              <w:t>35</w:t>
            </w:r>
            <w:r>
              <w:rPr>
                <w:noProof/>
                <w:webHidden/>
              </w:rPr>
              <w:fldChar w:fldCharType="end"/>
            </w:r>
          </w:hyperlink>
        </w:p>
        <w:p w14:paraId="24670C9D" w14:textId="24004476" w:rsidR="005C3D90" w:rsidRDefault="005C3D90">
          <w:pPr>
            <w:pStyle w:val="TOC2"/>
            <w:tabs>
              <w:tab w:val="right" w:leader="dot" w:pos="9350"/>
            </w:tabs>
            <w:rPr>
              <w:rFonts w:eastAsiaTheme="minorEastAsia"/>
              <w:noProof/>
            </w:rPr>
          </w:pPr>
          <w:hyperlink w:anchor="_Toc235191877" w:history="1">
            <w:r w:rsidRPr="005F2F5C">
              <w:rPr>
                <w:rStyle w:val="Hyperlink"/>
                <w:rFonts w:ascii="Arial" w:hAnsi="Arial" w:cs="Arial"/>
                <w:b/>
                <w:bCs/>
                <w:noProof/>
              </w:rPr>
              <w:t>9.1 Reportable Concerns</w:t>
            </w:r>
            <w:r>
              <w:rPr>
                <w:noProof/>
                <w:webHidden/>
              </w:rPr>
              <w:tab/>
            </w:r>
            <w:r>
              <w:rPr>
                <w:noProof/>
                <w:webHidden/>
              </w:rPr>
              <w:fldChar w:fldCharType="begin"/>
            </w:r>
            <w:r>
              <w:rPr>
                <w:noProof/>
                <w:webHidden/>
              </w:rPr>
              <w:instrText xml:space="preserve"> PAGEREF _Toc235191877 \h </w:instrText>
            </w:r>
            <w:r>
              <w:rPr>
                <w:noProof/>
                <w:webHidden/>
              </w:rPr>
            </w:r>
            <w:r>
              <w:rPr>
                <w:noProof/>
                <w:webHidden/>
              </w:rPr>
              <w:fldChar w:fldCharType="separate"/>
            </w:r>
            <w:r>
              <w:rPr>
                <w:noProof/>
                <w:webHidden/>
              </w:rPr>
              <w:t>35</w:t>
            </w:r>
            <w:r>
              <w:rPr>
                <w:noProof/>
                <w:webHidden/>
              </w:rPr>
              <w:fldChar w:fldCharType="end"/>
            </w:r>
          </w:hyperlink>
        </w:p>
        <w:p w14:paraId="205BA14E" w14:textId="2B974E71" w:rsidR="005C3D90" w:rsidRDefault="005C3D90">
          <w:pPr>
            <w:pStyle w:val="TOC2"/>
            <w:tabs>
              <w:tab w:val="right" w:leader="dot" w:pos="9350"/>
            </w:tabs>
            <w:rPr>
              <w:rFonts w:eastAsiaTheme="minorEastAsia"/>
              <w:noProof/>
            </w:rPr>
          </w:pPr>
          <w:hyperlink w:anchor="_Toc235191878" w:history="1">
            <w:r w:rsidRPr="005F2F5C">
              <w:rPr>
                <w:rStyle w:val="Hyperlink"/>
                <w:rFonts w:ascii="Arial" w:hAnsi="Arial" w:cs="Arial"/>
                <w:b/>
                <w:bCs/>
                <w:noProof/>
              </w:rPr>
              <w:t>9.2 Reporting Channels</w:t>
            </w:r>
            <w:r>
              <w:rPr>
                <w:noProof/>
                <w:webHidden/>
              </w:rPr>
              <w:tab/>
            </w:r>
            <w:r>
              <w:rPr>
                <w:noProof/>
                <w:webHidden/>
              </w:rPr>
              <w:fldChar w:fldCharType="begin"/>
            </w:r>
            <w:r>
              <w:rPr>
                <w:noProof/>
                <w:webHidden/>
              </w:rPr>
              <w:instrText xml:space="preserve"> PAGEREF _Toc235191878 \h </w:instrText>
            </w:r>
            <w:r>
              <w:rPr>
                <w:noProof/>
                <w:webHidden/>
              </w:rPr>
            </w:r>
            <w:r>
              <w:rPr>
                <w:noProof/>
                <w:webHidden/>
              </w:rPr>
              <w:fldChar w:fldCharType="separate"/>
            </w:r>
            <w:r>
              <w:rPr>
                <w:noProof/>
                <w:webHidden/>
              </w:rPr>
              <w:t>36</w:t>
            </w:r>
            <w:r>
              <w:rPr>
                <w:noProof/>
                <w:webHidden/>
              </w:rPr>
              <w:fldChar w:fldCharType="end"/>
            </w:r>
          </w:hyperlink>
        </w:p>
        <w:p w14:paraId="7647DEA3" w14:textId="7F5B1649" w:rsidR="005C3D90" w:rsidRDefault="005C3D90">
          <w:pPr>
            <w:pStyle w:val="TOC2"/>
            <w:tabs>
              <w:tab w:val="right" w:leader="dot" w:pos="9350"/>
            </w:tabs>
            <w:rPr>
              <w:rFonts w:eastAsiaTheme="minorEastAsia"/>
              <w:noProof/>
            </w:rPr>
          </w:pPr>
          <w:hyperlink w:anchor="_Toc235191879" w:history="1">
            <w:r w:rsidRPr="005F2F5C">
              <w:rPr>
                <w:rStyle w:val="Hyperlink"/>
                <w:rFonts w:ascii="Arial" w:hAnsi="Arial" w:cs="Arial"/>
                <w:b/>
                <w:bCs/>
                <w:noProof/>
              </w:rPr>
              <w:t>9.3 Whistleblower Investigation Process</w:t>
            </w:r>
            <w:r>
              <w:rPr>
                <w:noProof/>
                <w:webHidden/>
              </w:rPr>
              <w:tab/>
            </w:r>
            <w:r>
              <w:rPr>
                <w:noProof/>
                <w:webHidden/>
              </w:rPr>
              <w:fldChar w:fldCharType="begin"/>
            </w:r>
            <w:r>
              <w:rPr>
                <w:noProof/>
                <w:webHidden/>
              </w:rPr>
              <w:instrText xml:space="preserve"> PAGEREF _Toc235191879 \h </w:instrText>
            </w:r>
            <w:r>
              <w:rPr>
                <w:noProof/>
                <w:webHidden/>
              </w:rPr>
            </w:r>
            <w:r>
              <w:rPr>
                <w:noProof/>
                <w:webHidden/>
              </w:rPr>
              <w:fldChar w:fldCharType="separate"/>
            </w:r>
            <w:r>
              <w:rPr>
                <w:noProof/>
                <w:webHidden/>
              </w:rPr>
              <w:t>36</w:t>
            </w:r>
            <w:r>
              <w:rPr>
                <w:noProof/>
                <w:webHidden/>
              </w:rPr>
              <w:fldChar w:fldCharType="end"/>
            </w:r>
          </w:hyperlink>
        </w:p>
        <w:p w14:paraId="3E3500FC" w14:textId="24ED0708" w:rsidR="005C3D90" w:rsidRDefault="005C3D90">
          <w:pPr>
            <w:pStyle w:val="TOC2"/>
            <w:tabs>
              <w:tab w:val="right" w:leader="dot" w:pos="9350"/>
            </w:tabs>
            <w:rPr>
              <w:rFonts w:eastAsiaTheme="minorEastAsia"/>
              <w:noProof/>
            </w:rPr>
          </w:pPr>
          <w:hyperlink w:anchor="_Toc235191880" w:history="1">
            <w:r w:rsidRPr="005F2F5C">
              <w:rPr>
                <w:rStyle w:val="Hyperlink"/>
                <w:rFonts w:ascii="Arial" w:hAnsi="Arial" w:cs="Arial"/>
                <w:b/>
                <w:bCs/>
                <w:noProof/>
              </w:rPr>
              <w:t>9.4 Protection of Whistleblowers</w:t>
            </w:r>
            <w:r>
              <w:rPr>
                <w:noProof/>
                <w:webHidden/>
              </w:rPr>
              <w:tab/>
            </w:r>
            <w:r>
              <w:rPr>
                <w:noProof/>
                <w:webHidden/>
              </w:rPr>
              <w:fldChar w:fldCharType="begin"/>
            </w:r>
            <w:r>
              <w:rPr>
                <w:noProof/>
                <w:webHidden/>
              </w:rPr>
              <w:instrText xml:space="preserve"> PAGEREF _Toc235191880 \h </w:instrText>
            </w:r>
            <w:r>
              <w:rPr>
                <w:noProof/>
                <w:webHidden/>
              </w:rPr>
            </w:r>
            <w:r>
              <w:rPr>
                <w:noProof/>
                <w:webHidden/>
              </w:rPr>
              <w:fldChar w:fldCharType="separate"/>
            </w:r>
            <w:r>
              <w:rPr>
                <w:noProof/>
                <w:webHidden/>
              </w:rPr>
              <w:t>37</w:t>
            </w:r>
            <w:r>
              <w:rPr>
                <w:noProof/>
                <w:webHidden/>
              </w:rPr>
              <w:fldChar w:fldCharType="end"/>
            </w:r>
          </w:hyperlink>
        </w:p>
        <w:p w14:paraId="1273A16F" w14:textId="38770166" w:rsidR="005C3D90" w:rsidRDefault="005C3D90">
          <w:pPr>
            <w:pStyle w:val="TOC2"/>
            <w:tabs>
              <w:tab w:val="right" w:leader="dot" w:pos="9350"/>
            </w:tabs>
            <w:rPr>
              <w:rFonts w:eastAsiaTheme="minorEastAsia"/>
              <w:noProof/>
            </w:rPr>
          </w:pPr>
          <w:hyperlink w:anchor="_Toc235191881" w:history="1">
            <w:r w:rsidRPr="005F2F5C">
              <w:rPr>
                <w:rStyle w:val="Hyperlink"/>
                <w:rFonts w:ascii="Arial" w:hAnsi="Arial" w:cs="Arial"/>
                <w:b/>
                <w:bCs/>
                <w:noProof/>
              </w:rPr>
              <w:t>9.5 Good-Faith Reporting</w:t>
            </w:r>
            <w:r>
              <w:rPr>
                <w:noProof/>
                <w:webHidden/>
              </w:rPr>
              <w:tab/>
            </w:r>
            <w:r>
              <w:rPr>
                <w:noProof/>
                <w:webHidden/>
              </w:rPr>
              <w:fldChar w:fldCharType="begin"/>
            </w:r>
            <w:r>
              <w:rPr>
                <w:noProof/>
                <w:webHidden/>
              </w:rPr>
              <w:instrText xml:space="preserve"> PAGEREF _Toc235191881 \h </w:instrText>
            </w:r>
            <w:r>
              <w:rPr>
                <w:noProof/>
                <w:webHidden/>
              </w:rPr>
            </w:r>
            <w:r>
              <w:rPr>
                <w:noProof/>
                <w:webHidden/>
              </w:rPr>
              <w:fldChar w:fldCharType="separate"/>
            </w:r>
            <w:r>
              <w:rPr>
                <w:noProof/>
                <w:webHidden/>
              </w:rPr>
              <w:t>37</w:t>
            </w:r>
            <w:r>
              <w:rPr>
                <w:noProof/>
                <w:webHidden/>
              </w:rPr>
              <w:fldChar w:fldCharType="end"/>
            </w:r>
          </w:hyperlink>
        </w:p>
        <w:p w14:paraId="7904E9A6" w14:textId="0FF9B8E1" w:rsidR="005C3D90" w:rsidRDefault="005C3D90">
          <w:pPr>
            <w:pStyle w:val="TOC1"/>
            <w:tabs>
              <w:tab w:val="right" w:leader="dot" w:pos="9350"/>
            </w:tabs>
            <w:rPr>
              <w:rFonts w:eastAsiaTheme="minorEastAsia"/>
              <w:noProof/>
            </w:rPr>
          </w:pPr>
          <w:hyperlink w:anchor="_Toc235191882" w:history="1">
            <w:r w:rsidRPr="005F2F5C">
              <w:rPr>
                <w:rStyle w:val="Hyperlink"/>
                <w:rFonts w:ascii="Arial" w:eastAsia="Arial" w:hAnsi="Arial" w:cs="Arial"/>
                <w:b/>
                <w:bCs/>
                <w:noProof/>
                <w:kern w:val="0"/>
                <w14:ligatures w14:val="none"/>
              </w:rPr>
              <w:t>10. Data Privacy &amp; Information Security</w:t>
            </w:r>
            <w:r>
              <w:rPr>
                <w:noProof/>
                <w:webHidden/>
              </w:rPr>
              <w:tab/>
            </w:r>
            <w:r>
              <w:rPr>
                <w:noProof/>
                <w:webHidden/>
              </w:rPr>
              <w:fldChar w:fldCharType="begin"/>
            </w:r>
            <w:r>
              <w:rPr>
                <w:noProof/>
                <w:webHidden/>
              </w:rPr>
              <w:instrText xml:space="preserve"> PAGEREF _Toc235191882 \h </w:instrText>
            </w:r>
            <w:r>
              <w:rPr>
                <w:noProof/>
                <w:webHidden/>
              </w:rPr>
            </w:r>
            <w:r>
              <w:rPr>
                <w:noProof/>
                <w:webHidden/>
              </w:rPr>
              <w:fldChar w:fldCharType="separate"/>
            </w:r>
            <w:r>
              <w:rPr>
                <w:noProof/>
                <w:webHidden/>
              </w:rPr>
              <w:t>38</w:t>
            </w:r>
            <w:r>
              <w:rPr>
                <w:noProof/>
                <w:webHidden/>
              </w:rPr>
              <w:fldChar w:fldCharType="end"/>
            </w:r>
          </w:hyperlink>
        </w:p>
        <w:p w14:paraId="4C848CB3" w14:textId="0D789545" w:rsidR="005C3D90" w:rsidRDefault="005C3D90">
          <w:pPr>
            <w:pStyle w:val="TOC2"/>
            <w:tabs>
              <w:tab w:val="right" w:leader="dot" w:pos="9350"/>
            </w:tabs>
            <w:rPr>
              <w:rFonts w:eastAsiaTheme="minorEastAsia"/>
              <w:noProof/>
            </w:rPr>
          </w:pPr>
          <w:hyperlink w:anchor="_Toc235191883" w:history="1">
            <w:r w:rsidRPr="005F2F5C">
              <w:rPr>
                <w:rStyle w:val="Hyperlink"/>
                <w:rFonts w:ascii="Arial" w:hAnsi="Arial" w:cs="Arial"/>
                <w:b/>
                <w:bCs/>
                <w:noProof/>
              </w:rPr>
              <w:t>10.1 Our Commitment</w:t>
            </w:r>
            <w:r>
              <w:rPr>
                <w:noProof/>
                <w:webHidden/>
              </w:rPr>
              <w:tab/>
            </w:r>
            <w:r>
              <w:rPr>
                <w:noProof/>
                <w:webHidden/>
              </w:rPr>
              <w:fldChar w:fldCharType="begin"/>
            </w:r>
            <w:r>
              <w:rPr>
                <w:noProof/>
                <w:webHidden/>
              </w:rPr>
              <w:instrText xml:space="preserve"> PAGEREF _Toc235191883 \h </w:instrText>
            </w:r>
            <w:r>
              <w:rPr>
                <w:noProof/>
                <w:webHidden/>
              </w:rPr>
            </w:r>
            <w:r>
              <w:rPr>
                <w:noProof/>
                <w:webHidden/>
              </w:rPr>
              <w:fldChar w:fldCharType="separate"/>
            </w:r>
            <w:r>
              <w:rPr>
                <w:noProof/>
                <w:webHidden/>
              </w:rPr>
              <w:t>38</w:t>
            </w:r>
            <w:r>
              <w:rPr>
                <w:noProof/>
                <w:webHidden/>
              </w:rPr>
              <w:fldChar w:fldCharType="end"/>
            </w:r>
          </w:hyperlink>
        </w:p>
        <w:p w14:paraId="14169190" w14:textId="2367FCA2" w:rsidR="005C3D90" w:rsidRDefault="005C3D90">
          <w:pPr>
            <w:pStyle w:val="TOC2"/>
            <w:tabs>
              <w:tab w:val="right" w:leader="dot" w:pos="9350"/>
            </w:tabs>
            <w:rPr>
              <w:rFonts w:eastAsiaTheme="minorEastAsia"/>
              <w:noProof/>
            </w:rPr>
          </w:pPr>
          <w:hyperlink w:anchor="_Toc235191884" w:history="1">
            <w:r w:rsidRPr="005F2F5C">
              <w:rPr>
                <w:rStyle w:val="Hyperlink"/>
                <w:rFonts w:ascii="Arial" w:hAnsi="Arial" w:cs="Arial"/>
                <w:b/>
                <w:bCs/>
                <w:noProof/>
              </w:rPr>
              <w:t>10.2 Confidential Information</w:t>
            </w:r>
            <w:r>
              <w:rPr>
                <w:noProof/>
                <w:webHidden/>
              </w:rPr>
              <w:tab/>
            </w:r>
            <w:r>
              <w:rPr>
                <w:noProof/>
                <w:webHidden/>
              </w:rPr>
              <w:fldChar w:fldCharType="begin"/>
            </w:r>
            <w:r>
              <w:rPr>
                <w:noProof/>
                <w:webHidden/>
              </w:rPr>
              <w:instrText xml:space="preserve"> PAGEREF _Toc235191884 \h </w:instrText>
            </w:r>
            <w:r>
              <w:rPr>
                <w:noProof/>
                <w:webHidden/>
              </w:rPr>
            </w:r>
            <w:r>
              <w:rPr>
                <w:noProof/>
                <w:webHidden/>
              </w:rPr>
              <w:fldChar w:fldCharType="separate"/>
            </w:r>
            <w:r>
              <w:rPr>
                <w:noProof/>
                <w:webHidden/>
              </w:rPr>
              <w:t>38</w:t>
            </w:r>
            <w:r>
              <w:rPr>
                <w:noProof/>
                <w:webHidden/>
              </w:rPr>
              <w:fldChar w:fldCharType="end"/>
            </w:r>
          </w:hyperlink>
        </w:p>
        <w:p w14:paraId="40DAEF52" w14:textId="0F7F5AB3" w:rsidR="005C3D90" w:rsidRDefault="005C3D90">
          <w:pPr>
            <w:pStyle w:val="TOC2"/>
            <w:tabs>
              <w:tab w:val="right" w:leader="dot" w:pos="9350"/>
            </w:tabs>
            <w:rPr>
              <w:rFonts w:eastAsiaTheme="minorEastAsia"/>
              <w:noProof/>
            </w:rPr>
          </w:pPr>
          <w:hyperlink w:anchor="_Toc235191885" w:history="1">
            <w:r w:rsidRPr="005F2F5C">
              <w:rPr>
                <w:rStyle w:val="Hyperlink"/>
                <w:rFonts w:ascii="Arial" w:hAnsi="Arial" w:cs="Arial"/>
                <w:b/>
                <w:bCs/>
                <w:noProof/>
              </w:rPr>
              <w:t>10.3 Data Privacy Principles</w:t>
            </w:r>
            <w:r>
              <w:rPr>
                <w:noProof/>
                <w:webHidden/>
              </w:rPr>
              <w:tab/>
            </w:r>
            <w:r>
              <w:rPr>
                <w:noProof/>
                <w:webHidden/>
              </w:rPr>
              <w:fldChar w:fldCharType="begin"/>
            </w:r>
            <w:r>
              <w:rPr>
                <w:noProof/>
                <w:webHidden/>
              </w:rPr>
              <w:instrText xml:space="preserve"> PAGEREF _Toc235191885 \h </w:instrText>
            </w:r>
            <w:r>
              <w:rPr>
                <w:noProof/>
                <w:webHidden/>
              </w:rPr>
            </w:r>
            <w:r>
              <w:rPr>
                <w:noProof/>
                <w:webHidden/>
              </w:rPr>
              <w:fldChar w:fldCharType="separate"/>
            </w:r>
            <w:r>
              <w:rPr>
                <w:noProof/>
                <w:webHidden/>
              </w:rPr>
              <w:t>39</w:t>
            </w:r>
            <w:r>
              <w:rPr>
                <w:noProof/>
                <w:webHidden/>
              </w:rPr>
              <w:fldChar w:fldCharType="end"/>
            </w:r>
          </w:hyperlink>
        </w:p>
        <w:p w14:paraId="2A1BE47F" w14:textId="301C9884" w:rsidR="005C3D90" w:rsidRDefault="005C3D90">
          <w:pPr>
            <w:pStyle w:val="TOC2"/>
            <w:tabs>
              <w:tab w:val="right" w:leader="dot" w:pos="9350"/>
            </w:tabs>
            <w:rPr>
              <w:rFonts w:eastAsiaTheme="minorEastAsia"/>
              <w:noProof/>
            </w:rPr>
          </w:pPr>
          <w:hyperlink w:anchor="_Toc235191886" w:history="1">
            <w:r w:rsidRPr="005F2F5C">
              <w:rPr>
                <w:rStyle w:val="Hyperlink"/>
                <w:rFonts w:ascii="Arial" w:hAnsi="Arial" w:cs="Arial"/>
                <w:b/>
                <w:bCs/>
                <w:noProof/>
              </w:rPr>
              <w:t>10.4 Information Security Controls</w:t>
            </w:r>
            <w:r>
              <w:rPr>
                <w:noProof/>
                <w:webHidden/>
              </w:rPr>
              <w:tab/>
            </w:r>
            <w:r>
              <w:rPr>
                <w:noProof/>
                <w:webHidden/>
              </w:rPr>
              <w:fldChar w:fldCharType="begin"/>
            </w:r>
            <w:r>
              <w:rPr>
                <w:noProof/>
                <w:webHidden/>
              </w:rPr>
              <w:instrText xml:space="preserve"> PAGEREF _Toc235191886 \h </w:instrText>
            </w:r>
            <w:r>
              <w:rPr>
                <w:noProof/>
                <w:webHidden/>
              </w:rPr>
            </w:r>
            <w:r>
              <w:rPr>
                <w:noProof/>
                <w:webHidden/>
              </w:rPr>
              <w:fldChar w:fldCharType="separate"/>
            </w:r>
            <w:r>
              <w:rPr>
                <w:noProof/>
                <w:webHidden/>
              </w:rPr>
              <w:t>39</w:t>
            </w:r>
            <w:r>
              <w:rPr>
                <w:noProof/>
                <w:webHidden/>
              </w:rPr>
              <w:fldChar w:fldCharType="end"/>
            </w:r>
          </w:hyperlink>
        </w:p>
        <w:p w14:paraId="0B19AF76" w14:textId="152D39BC" w:rsidR="005C3D90" w:rsidRDefault="005C3D90">
          <w:pPr>
            <w:pStyle w:val="TOC2"/>
            <w:tabs>
              <w:tab w:val="right" w:leader="dot" w:pos="9350"/>
            </w:tabs>
            <w:rPr>
              <w:rFonts w:eastAsiaTheme="minorEastAsia"/>
              <w:noProof/>
            </w:rPr>
          </w:pPr>
          <w:hyperlink w:anchor="_Toc235191887" w:history="1">
            <w:r w:rsidRPr="005F2F5C">
              <w:rPr>
                <w:rStyle w:val="Hyperlink"/>
                <w:rFonts w:ascii="Arial" w:hAnsi="Arial" w:cs="Arial"/>
                <w:b/>
                <w:bCs/>
                <w:noProof/>
              </w:rPr>
              <w:t>10.5 Acceptable Use of Company Systems</w:t>
            </w:r>
            <w:r>
              <w:rPr>
                <w:noProof/>
                <w:webHidden/>
              </w:rPr>
              <w:tab/>
            </w:r>
            <w:r>
              <w:rPr>
                <w:noProof/>
                <w:webHidden/>
              </w:rPr>
              <w:fldChar w:fldCharType="begin"/>
            </w:r>
            <w:r>
              <w:rPr>
                <w:noProof/>
                <w:webHidden/>
              </w:rPr>
              <w:instrText xml:space="preserve"> PAGEREF _Toc235191887 \h </w:instrText>
            </w:r>
            <w:r>
              <w:rPr>
                <w:noProof/>
                <w:webHidden/>
              </w:rPr>
            </w:r>
            <w:r>
              <w:rPr>
                <w:noProof/>
                <w:webHidden/>
              </w:rPr>
              <w:fldChar w:fldCharType="separate"/>
            </w:r>
            <w:r>
              <w:rPr>
                <w:noProof/>
                <w:webHidden/>
              </w:rPr>
              <w:t>39</w:t>
            </w:r>
            <w:r>
              <w:rPr>
                <w:noProof/>
                <w:webHidden/>
              </w:rPr>
              <w:fldChar w:fldCharType="end"/>
            </w:r>
          </w:hyperlink>
        </w:p>
        <w:p w14:paraId="736CF4BE" w14:textId="1868D6ED" w:rsidR="005C3D90" w:rsidRDefault="005C3D90">
          <w:pPr>
            <w:pStyle w:val="TOC2"/>
            <w:tabs>
              <w:tab w:val="right" w:leader="dot" w:pos="9350"/>
            </w:tabs>
            <w:rPr>
              <w:rFonts w:eastAsiaTheme="minorEastAsia"/>
              <w:noProof/>
            </w:rPr>
          </w:pPr>
          <w:hyperlink w:anchor="_Toc235191888" w:history="1">
            <w:r w:rsidRPr="005F2F5C">
              <w:rPr>
                <w:rStyle w:val="Hyperlink"/>
                <w:rFonts w:ascii="Arial" w:hAnsi="Arial" w:cs="Arial"/>
                <w:b/>
                <w:bCs/>
                <w:noProof/>
              </w:rPr>
              <w:t>10.6 Information Security Training</w:t>
            </w:r>
            <w:r>
              <w:rPr>
                <w:noProof/>
                <w:webHidden/>
              </w:rPr>
              <w:tab/>
            </w:r>
            <w:r>
              <w:rPr>
                <w:noProof/>
                <w:webHidden/>
              </w:rPr>
              <w:fldChar w:fldCharType="begin"/>
            </w:r>
            <w:r>
              <w:rPr>
                <w:noProof/>
                <w:webHidden/>
              </w:rPr>
              <w:instrText xml:space="preserve"> PAGEREF _Toc235191888 \h </w:instrText>
            </w:r>
            <w:r>
              <w:rPr>
                <w:noProof/>
                <w:webHidden/>
              </w:rPr>
            </w:r>
            <w:r>
              <w:rPr>
                <w:noProof/>
                <w:webHidden/>
              </w:rPr>
              <w:fldChar w:fldCharType="separate"/>
            </w:r>
            <w:r>
              <w:rPr>
                <w:noProof/>
                <w:webHidden/>
              </w:rPr>
              <w:t>40</w:t>
            </w:r>
            <w:r>
              <w:rPr>
                <w:noProof/>
                <w:webHidden/>
              </w:rPr>
              <w:fldChar w:fldCharType="end"/>
            </w:r>
          </w:hyperlink>
        </w:p>
        <w:p w14:paraId="35F603AD" w14:textId="61384D62" w:rsidR="005C3D90" w:rsidRDefault="005C3D90">
          <w:pPr>
            <w:pStyle w:val="TOC2"/>
            <w:tabs>
              <w:tab w:val="right" w:leader="dot" w:pos="9350"/>
            </w:tabs>
            <w:rPr>
              <w:rFonts w:eastAsiaTheme="minorEastAsia"/>
              <w:noProof/>
            </w:rPr>
          </w:pPr>
          <w:hyperlink w:anchor="_Toc235191889" w:history="1">
            <w:r w:rsidRPr="005F2F5C">
              <w:rPr>
                <w:rStyle w:val="Hyperlink"/>
                <w:rFonts w:ascii="Arial" w:hAnsi="Arial" w:cs="Arial"/>
                <w:b/>
                <w:bCs/>
                <w:noProof/>
              </w:rPr>
              <w:t>10.7 Cybersecurity Awareness &amp; Responsibilities</w:t>
            </w:r>
            <w:r>
              <w:rPr>
                <w:noProof/>
                <w:webHidden/>
              </w:rPr>
              <w:tab/>
            </w:r>
            <w:r>
              <w:rPr>
                <w:noProof/>
                <w:webHidden/>
              </w:rPr>
              <w:fldChar w:fldCharType="begin"/>
            </w:r>
            <w:r>
              <w:rPr>
                <w:noProof/>
                <w:webHidden/>
              </w:rPr>
              <w:instrText xml:space="preserve"> PAGEREF _Toc235191889 \h </w:instrText>
            </w:r>
            <w:r>
              <w:rPr>
                <w:noProof/>
                <w:webHidden/>
              </w:rPr>
            </w:r>
            <w:r>
              <w:rPr>
                <w:noProof/>
                <w:webHidden/>
              </w:rPr>
              <w:fldChar w:fldCharType="separate"/>
            </w:r>
            <w:r>
              <w:rPr>
                <w:noProof/>
                <w:webHidden/>
              </w:rPr>
              <w:t>40</w:t>
            </w:r>
            <w:r>
              <w:rPr>
                <w:noProof/>
                <w:webHidden/>
              </w:rPr>
              <w:fldChar w:fldCharType="end"/>
            </w:r>
          </w:hyperlink>
        </w:p>
        <w:p w14:paraId="39F7D7FE" w14:textId="641A53DE" w:rsidR="005C3D90" w:rsidRDefault="005C3D90">
          <w:pPr>
            <w:pStyle w:val="TOC2"/>
            <w:tabs>
              <w:tab w:val="right" w:leader="dot" w:pos="9350"/>
            </w:tabs>
            <w:rPr>
              <w:rFonts w:eastAsiaTheme="minorEastAsia"/>
              <w:noProof/>
            </w:rPr>
          </w:pPr>
          <w:hyperlink w:anchor="_Toc235191890" w:history="1">
            <w:r w:rsidRPr="005F2F5C">
              <w:rPr>
                <w:rStyle w:val="Hyperlink"/>
                <w:rFonts w:ascii="Arial" w:hAnsi="Arial" w:cs="Arial"/>
                <w:b/>
                <w:bCs/>
                <w:noProof/>
              </w:rPr>
              <w:t>10.8 Data Retention and Secure Disposal Management</w:t>
            </w:r>
            <w:r>
              <w:rPr>
                <w:noProof/>
                <w:webHidden/>
              </w:rPr>
              <w:tab/>
            </w:r>
            <w:r>
              <w:rPr>
                <w:noProof/>
                <w:webHidden/>
              </w:rPr>
              <w:fldChar w:fldCharType="begin"/>
            </w:r>
            <w:r>
              <w:rPr>
                <w:noProof/>
                <w:webHidden/>
              </w:rPr>
              <w:instrText xml:space="preserve"> PAGEREF _Toc235191890 \h </w:instrText>
            </w:r>
            <w:r>
              <w:rPr>
                <w:noProof/>
                <w:webHidden/>
              </w:rPr>
            </w:r>
            <w:r>
              <w:rPr>
                <w:noProof/>
                <w:webHidden/>
              </w:rPr>
              <w:fldChar w:fldCharType="separate"/>
            </w:r>
            <w:r>
              <w:rPr>
                <w:noProof/>
                <w:webHidden/>
              </w:rPr>
              <w:t>40</w:t>
            </w:r>
            <w:r>
              <w:rPr>
                <w:noProof/>
                <w:webHidden/>
              </w:rPr>
              <w:fldChar w:fldCharType="end"/>
            </w:r>
          </w:hyperlink>
        </w:p>
        <w:p w14:paraId="7426046F" w14:textId="49F8AA8E" w:rsidR="005C3D90" w:rsidRDefault="005C3D90">
          <w:pPr>
            <w:pStyle w:val="TOC2"/>
            <w:tabs>
              <w:tab w:val="right" w:leader="dot" w:pos="9350"/>
            </w:tabs>
            <w:rPr>
              <w:rFonts w:eastAsiaTheme="minorEastAsia"/>
              <w:noProof/>
            </w:rPr>
          </w:pPr>
          <w:hyperlink w:anchor="_Toc235191891" w:history="1">
            <w:r w:rsidRPr="005F2F5C">
              <w:rPr>
                <w:rStyle w:val="Hyperlink"/>
                <w:rFonts w:ascii="Arial" w:hAnsi="Arial" w:cs="Arial"/>
                <w:b/>
                <w:bCs/>
                <w:noProof/>
              </w:rPr>
              <w:t>10.9 Cyber Security Incident Reporting</w:t>
            </w:r>
            <w:r>
              <w:rPr>
                <w:noProof/>
                <w:webHidden/>
              </w:rPr>
              <w:tab/>
            </w:r>
            <w:r>
              <w:rPr>
                <w:noProof/>
                <w:webHidden/>
              </w:rPr>
              <w:fldChar w:fldCharType="begin"/>
            </w:r>
            <w:r>
              <w:rPr>
                <w:noProof/>
                <w:webHidden/>
              </w:rPr>
              <w:instrText xml:space="preserve"> PAGEREF _Toc235191891 \h </w:instrText>
            </w:r>
            <w:r>
              <w:rPr>
                <w:noProof/>
                <w:webHidden/>
              </w:rPr>
            </w:r>
            <w:r>
              <w:rPr>
                <w:noProof/>
                <w:webHidden/>
              </w:rPr>
              <w:fldChar w:fldCharType="separate"/>
            </w:r>
            <w:r>
              <w:rPr>
                <w:noProof/>
                <w:webHidden/>
              </w:rPr>
              <w:t>41</w:t>
            </w:r>
            <w:r>
              <w:rPr>
                <w:noProof/>
                <w:webHidden/>
              </w:rPr>
              <w:fldChar w:fldCharType="end"/>
            </w:r>
          </w:hyperlink>
        </w:p>
        <w:p w14:paraId="71851C5E" w14:textId="05D28DAA" w:rsidR="005C3D90" w:rsidRDefault="005C3D90">
          <w:pPr>
            <w:pStyle w:val="TOC2"/>
            <w:tabs>
              <w:tab w:val="right" w:leader="dot" w:pos="9350"/>
            </w:tabs>
            <w:rPr>
              <w:rFonts w:eastAsiaTheme="minorEastAsia"/>
              <w:noProof/>
            </w:rPr>
          </w:pPr>
          <w:hyperlink w:anchor="_Toc235191892" w:history="1">
            <w:r w:rsidRPr="005F2F5C">
              <w:rPr>
                <w:rStyle w:val="Hyperlink"/>
                <w:rFonts w:ascii="Arial" w:hAnsi="Arial" w:cs="Arial"/>
                <w:b/>
                <w:bCs/>
                <w:noProof/>
              </w:rPr>
              <w:t>10.10 Third-Party Data Protection and Information Security Management</w:t>
            </w:r>
            <w:r>
              <w:rPr>
                <w:noProof/>
                <w:webHidden/>
              </w:rPr>
              <w:tab/>
            </w:r>
            <w:r>
              <w:rPr>
                <w:noProof/>
                <w:webHidden/>
              </w:rPr>
              <w:fldChar w:fldCharType="begin"/>
            </w:r>
            <w:r>
              <w:rPr>
                <w:noProof/>
                <w:webHidden/>
              </w:rPr>
              <w:instrText xml:space="preserve"> PAGEREF _Toc235191892 \h </w:instrText>
            </w:r>
            <w:r>
              <w:rPr>
                <w:noProof/>
                <w:webHidden/>
              </w:rPr>
            </w:r>
            <w:r>
              <w:rPr>
                <w:noProof/>
                <w:webHidden/>
              </w:rPr>
              <w:fldChar w:fldCharType="separate"/>
            </w:r>
            <w:r>
              <w:rPr>
                <w:noProof/>
                <w:webHidden/>
              </w:rPr>
              <w:t>41</w:t>
            </w:r>
            <w:r>
              <w:rPr>
                <w:noProof/>
                <w:webHidden/>
              </w:rPr>
              <w:fldChar w:fldCharType="end"/>
            </w:r>
          </w:hyperlink>
        </w:p>
        <w:p w14:paraId="1A9E40B4" w14:textId="58BB8C99" w:rsidR="005C3D90" w:rsidRDefault="005C3D90">
          <w:pPr>
            <w:pStyle w:val="TOC2"/>
            <w:tabs>
              <w:tab w:val="right" w:leader="dot" w:pos="9350"/>
            </w:tabs>
            <w:rPr>
              <w:rFonts w:eastAsiaTheme="minorEastAsia"/>
              <w:noProof/>
            </w:rPr>
          </w:pPr>
          <w:hyperlink w:anchor="_Toc235191893" w:history="1">
            <w:r w:rsidRPr="005F2F5C">
              <w:rPr>
                <w:rStyle w:val="Hyperlink"/>
                <w:rFonts w:ascii="Arial" w:hAnsi="Arial" w:cs="Arial"/>
                <w:b/>
                <w:bCs/>
                <w:noProof/>
              </w:rPr>
              <w:t>10.11 Employee Privacy</w:t>
            </w:r>
            <w:r>
              <w:rPr>
                <w:noProof/>
                <w:webHidden/>
              </w:rPr>
              <w:tab/>
            </w:r>
            <w:r>
              <w:rPr>
                <w:noProof/>
                <w:webHidden/>
              </w:rPr>
              <w:fldChar w:fldCharType="begin"/>
            </w:r>
            <w:r>
              <w:rPr>
                <w:noProof/>
                <w:webHidden/>
              </w:rPr>
              <w:instrText xml:space="preserve"> PAGEREF _Toc235191893 \h </w:instrText>
            </w:r>
            <w:r>
              <w:rPr>
                <w:noProof/>
                <w:webHidden/>
              </w:rPr>
            </w:r>
            <w:r>
              <w:rPr>
                <w:noProof/>
                <w:webHidden/>
              </w:rPr>
              <w:fldChar w:fldCharType="separate"/>
            </w:r>
            <w:r>
              <w:rPr>
                <w:noProof/>
                <w:webHidden/>
              </w:rPr>
              <w:t>41</w:t>
            </w:r>
            <w:r>
              <w:rPr>
                <w:noProof/>
                <w:webHidden/>
              </w:rPr>
              <w:fldChar w:fldCharType="end"/>
            </w:r>
          </w:hyperlink>
        </w:p>
        <w:p w14:paraId="44250B4A" w14:textId="5F7952EB" w:rsidR="005C3D90" w:rsidRDefault="005C3D90">
          <w:pPr>
            <w:pStyle w:val="TOC1"/>
            <w:tabs>
              <w:tab w:val="right" w:leader="dot" w:pos="9350"/>
            </w:tabs>
            <w:rPr>
              <w:rFonts w:eastAsiaTheme="minorEastAsia"/>
              <w:noProof/>
            </w:rPr>
          </w:pPr>
          <w:hyperlink w:anchor="_Toc235191894" w:history="1">
            <w:r w:rsidRPr="005F2F5C">
              <w:rPr>
                <w:rStyle w:val="Hyperlink"/>
                <w:rFonts w:ascii="Arial" w:eastAsia="Arial" w:hAnsi="Arial" w:cs="Arial"/>
                <w:b/>
                <w:bCs/>
                <w:noProof/>
                <w:kern w:val="0"/>
                <w14:ligatures w14:val="none"/>
              </w:rPr>
              <w:t>11. Environmental Stewardship</w:t>
            </w:r>
            <w:r>
              <w:rPr>
                <w:noProof/>
                <w:webHidden/>
              </w:rPr>
              <w:tab/>
            </w:r>
            <w:r>
              <w:rPr>
                <w:noProof/>
                <w:webHidden/>
              </w:rPr>
              <w:fldChar w:fldCharType="begin"/>
            </w:r>
            <w:r>
              <w:rPr>
                <w:noProof/>
                <w:webHidden/>
              </w:rPr>
              <w:instrText xml:space="preserve"> PAGEREF _Toc235191894 \h </w:instrText>
            </w:r>
            <w:r>
              <w:rPr>
                <w:noProof/>
                <w:webHidden/>
              </w:rPr>
            </w:r>
            <w:r>
              <w:rPr>
                <w:noProof/>
                <w:webHidden/>
              </w:rPr>
              <w:fldChar w:fldCharType="separate"/>
            </w:r>
            <w:r>
              <w:rPr>
                <w:noProof/>
                <w:webHidden/>
              </w:rPr>
              <w:t>43</w:t>
            </w:r>
            <w:r>
              <w:rPr>
                <w:noProof/>
                <w:webHidden/>
              </w:rPr>
              <w:fldChar w:fldCharType="end"/>
            </w:r>
          </w:hyperlink>
        </w:p>
        <w:p w14:paraId="5C2EDDD0" w14:textId="556366B3" w:rsidR="005C3D90" w:rsidRDefault="005C3D90">
          <w:pPr>
            <w:pStyle w:val="TOC2"/>
            <w:tabs>
              <w:tab w:val="right" w:leader="dot" w:pos="9350"/>
            </w:tabs>
            <w:rPr>
              <w:rFonts w:eastAsiaTheme="minorEastAsia"/>
              <w:noProof/>
            </w:rPr>
          </w:pPr>
          <w:hyperlink w:anchor="_Toc235191895" w:history="1">
            <w:r w:rsidRPr="005F2F5C">
              <w:rPr>
                <w:rStyle w:val="Hyperlink"/>
                <w:rFonts w:ascii="Arial" w:hAnsi="Arial" w:cs="Arial"/>
                <w:b/>
                <w:bCs/>
                <w:noProof/>
              </w:rPr>
              <w:t>11.1 Our Environmental Responsibility</w:t>
            </w:r>
            <w:r>
              <w:rPr>
                <w:noProof/>
                <w:webHidden/>
              </w:rPr>
              <w:tab/>
            </w:r>
            <w:r>
              <w:rPr>
                <w:noProof/>
                <w:webHidden/>
              </w:rPr>
              <w:fldChar w:fldCharType="begin"/>
            </w:r>
            <w:r>
              <w:rPr>
                <w:noProof/>
                <w:webHidden/>
              </w:rPr>
              <w:instrText xml:space="preserve"> PAGEREF _Toc235191895 \h </w:instrText>
            </w:r>
            <w:r>
              <w:rPr>
                <w:noProof/>
                <w:webHidden/>
              </w:rPr>
            </w:r>
            <w:r>
              <w:rPr>
                <w:noProof/>
                <w:webHidden/>
              </w:rPr>
              <w:fldChar w:fldCharType="separate"/>
            </w:r>
            <w:r>
              <w:rPr>
                <w:noProof/>
                <w:webHidden/>
              </w:rPr>
              <w:t>43</w:t>
            </w:r>
            <w:r>
              <w:rPr>
                <w:noProof/>
                <w:webHidden/>
              </w:rPr>
              <w:fldChar w:fldCharType="end"/>
            </w:r>
          </w:hyperlink>
        </w:p>
        <w:p w14:paraId="0D005CCB" w14:textId="65A64F3B" w:rsidR="005C3D90" w:rsidRDefault="005C3D90">
          <w:pPr>
            <w:pStyle w:val="TOC2"/>
            <w:tabs>
              <w:tab w:val="right" w:leader="dot" w:pos="9350"/>
            </w:tabs>
            <w:rPr>
              <w:rFonts w:eastAsiaTheme="minorEastAsia"/>
              <w:noProof/>
            </w:rPr>
          </w:pPr>
          <w:hyperlink w:anchor="_Toc235191896" w:history="1">
            <w:r w:rsidRPr="005F2F5C">
              <w:rPr>
                <w:rStyle w:val="Hyperlink"/>
                <w:rFonts w:ascii="Arial" w:hAnsi="Arial" w:cs="Arial"/>
                <w:b/>
                <w:bCs/>
                <w:noProof/>
              </w:rPr>
              <w:t>11.2 Legal &amp; Regulatory Compliance</w:t>
            </w:r>
            <w:r>
              <w:rPr>
                <w:noProof/>
                <w:webHidden/>
              </w:rPr>
              <w:tab/>
            </w:r>
            <w:r>
              <w:rPr>
                <w:noProof/>
                <w:webHidden/>
              </w:rPr>
              <w:fldChar w:fldCharType="begin"/>
            </w:r>
            <w:r>
              <w:rPr>
                <w:noProof/>
                <w:webHidden/>
              </w:rPr>
              <w:instrText xml:space="preserve"> PAGEREF _Toc235191896 \h </w:instrText>
            </w:r>
            <w:r>
              <w:rPr>
                <w:noProof/>
                <w:webHidden/>
              </w:rPr>
            </w:r>
            <w:r>
              <w:rPr>
                <w:noProof/>
                <w:webHidden/>
              </w:rPr>
              <w:fldChar w:fldCharType="separate"/>
            </w:r>
            <w:r>
              <w:rPr>
                <w:noProof/>
                <w:webHidden/>
              </w:rPr>
              <w:t>43</w:t>
            </w:r>
            <w:r>
              <w:rPr>
                <w:noProof/>
                <w:webHidden/>
              </w:rPr>
              <w:fldChar w:fldCharType="end"/>
            </w:r>
          </w:hyperlink>
        </w:p>
        <w:p w14:paraId="61F47E42" w14:textId="34001946" w:rsidR="005C3D90" w:rsidRDefault="005C3D90">
          <w:pPr>
            <w:pStyle w:val="TOC2"/>
            <w:tabs>
              <w:tab w:val="right" w:leader="dot" w:pos="9350"/>
            </w:tabs>
            <w:rPr>
              <w:rFonts w:eastAsiaTheme="minorEastAsia"/>
              <w:noProof/>
            </w:rPr>
          </w:pPr>
          <w:hyperlink w:anchor="_Toc235191897" w:history="1">
            <w:r w:rsidRPr="005F2F5C">
              <w:rPr>
                <w:rStyle w:val="Hyperlink"/>
                <w:rFonts w:ascii="Arial" w:hAnsi="Arial" w:cs="Arial"/>
                <w:b/>
                <w:bCs/>
                <w:noProof/>
              </w:rPr>
              <w:t>11.3 Resource Conservation &amp; Energy Management</w:t>
            </w:r>
            <w:r>
              <w:rPr>
                <w:noProof/>
                <w:webHidden/>
              </w:rPr>
              <w:tab/>
            </w:r>
            <w:r>
              <w:rPr>
                <w:noProof/>
                <w:webHidden/>
              </w:rPr>
              <w:fldChar w:fldCharType="begin"/>
            </w:r>
            <w:r>
              <w:rPr>
                <w:noProof/>
                <w:webHidden/>
              </w:rPr>
              <w:instrText xml:space="preserve"> PAGEREF _Toc235191897 \h </w:instrText>
            </w:r>
            <w:r>
              <w:rPr>
                <w:noProof/>
                <w:webHidden/>
              </w:rPr>
            </w:r>
            <w:r>
              <w:rPr>
                <w:noProof/>
                <w:webHidden/>
              </w:rPr>
              <w:fldChar w:fldCharType="separate"/>
            </w:r>
            <w:r>
              <w:rPr>
                <w:noProof/>
                <w:webHidden/>
              </w:rPr>
              <w:t>43</w:t>
            </w:r>
            <w:r>
              <w:rPr>
                <w:noProof/>
                <w:webHidden/>
              </w:rPr>
              <w:fldChar w:fldCharType="end"/>
            </w:r>
          </w:hyperlink>
        </w:p>
        <w:p w14:paraId="7B9C91C0" w14:textId="7601B060" w:rsidR="005C3D90" w:rsidRDefault="005C3D90">
          <w:pPr>
            <w:pStyle w:val="TOC2"/>
            <w:tabs>
              <w:tab w:val="right" w:leader="dot" w:pos="9350"/>
            </w:tabs>
            <w:rPr>
              <w:rFonts w:eastAsiaTheme="minorEastAsia"/>
              <w:noProof/>
            </w:rPr>
          </w:pPr>
          <w:hyperlink w:anchor="_Toc235191898" w:history="1">
            <w:r w:rsidRPr="005F2F5C">
              <w:rPr>
                <w:rStyle w:val="Hyperlink"/>
                <w:rFonts w:ascii="Arial" w:hAnsi="Arial" w:cs="Arial"/>
                <w:b/>
                <w:bCs/>
                <w:noProof/>
              </w:rPr>
              <w:t>11.4 Waste Management and Segregation Practices</w:t>
            </w:r>
            <w:r>
              <w:rPr>
                <w:noProof/>
                <w:webHidden/>
              </w:rPr>
              <w:tab/>
            </w:r>
            <w:r>
              <w:rPr>
                <w:noProof/>
                <w:webHidden/>
              </w:rPr>
              <w:fldChar w:fldCharType="begin"/>
            </w:r>
            <w:r>
              <w:rPr>
                <w:noProof/>
                <w:webHidden/>
              </w:rPr>
              <w:instrText xml:space="preserve"> PAGEREF _Toc235191898 \h </w:instrText>
            </w:r>
            <w:r>
              <w:rPr>
                <w:noProof/>
                <w:webHidden/>
              </w:rPr>
            </w:r>
            <w:r>
              <w:rPr>
                <w:noProof/>
                <w:webHidden/>
              </w:rPr>
              <w:fldChar w:fldCharType="separate"/>
            </w:r>
            <w:r>
              <w:rPr>
                <w:noProof/>
                <w:webHidden/>
              </w:rPr>
              <w:t>44</w:t>
            </w:r>
            <w:r>
              <w:rPr>
                <w:noProof/>
                <w:webHidden/>
              </w:rPr>
              <w:fldChar w:fldCharType="end"/>
            </w:r>
          </w:hyperlink>
        </w:p>
        <w:p w14:paraId="4090628B" w14:textId="38FE25B4" w:rsidR="005C3D90" w:rsidRDefault="005C3D90">
          <w:pPr>
            <w:pStyle w:val="TOC2"/>
            <w:tabs>
              <w:tab w:val="right" w:leader="dot" w:pos="9350"/>
            </w:tabs>
            <w:rPr>
              <w:rFonts w:eastAsiaTheme="minorEastAsia"/>
              <w:noProof/>
            </w:rPr>
          </w:pPr>
          <w:hyperlink w:anchor="_Toc235191899" w:history="1">
            <w:r w:rsidRPr="005F2F5C">
              <w:rPr>
                <w:rStyle w:val="Hyperlink"/>
                <w:rFonts w:ascii="Arial" w:hAnsi="Arial" w:cs="Arial"/>
                <w:b/>
                <w:bCs/>
                <w:noProof/>
              </w:rPr>
              <w:t>11.5 Hazardous Substance Management &amp; Pollution Prevention</w:t>
            </w:r>
            <w:r>
              <w:rPr>
                <w:noProof/>
                <w:webHidden/>
              </w:rPr>
              <w:tab/>
            </w:r>
            <w:r>
              <w:rPr>
                <w:noProof/>
                <w:webHidden/>
              </w:rPr>
              <w:fldChar w:fldCharType="begin"/>
            </w:r>
            <w:r>
              <w:rPr>
                <w:noProof/>
                <w:webHidden/>
              </w:rPr>
              <w:instrText xml:space="preserve"> PAGEREF _Toc235191899 \h </w:instrText>
            </w:r>
            <w:r>
              <w:rPr>
                <w:noProof/>
                <w:webHidden/>
              </w:rPr>
            </w:r>
            <w:r>
              <w:rPr>
                <w:noProof/>
                <w:webHidden/>
              </w:rPr>
              <w:fldChar w:fldCharType="separate"/>
            </w:r>
            <w:r>
              <w:rPr>
                <w:noProof/>
                <w:webHidden/>
              </w:rPr>
              <w:t>45</w:t>
            </w:r>
            <w:r>
              <w:rPr>
                <w:noProof/>
                <w:webHidden/>
              </w:rPr>
              <w:fldChar w:fldCharType="end"/>
            </w:r>
          </w:hyperlink>
        </w:p>
        <w:p w14:paraId="7E2148A2" w14:textId="5BC453BC" w:rsidR="005C3D90" w:rsidRDefault="005C3D90">
          <w:pPr>
            <w:pStyle w:val="TOC2"/>
            <w:tabs>
              <w:tab w:val="right" w:leader="dot" w:pos="9350"/>
            </w:tabs>
            <w:rPr>
              <w:rFonts w:eastAsiaTheme="minorEastAsia"/>
              <w:noProof/>
            </w:rPr>
          </w:pPr>
          <w:hyperlink w:anchor="_Toc235191900" w:history="1">
            <w:r w:rsidRPr="005F2F5C">
              <w:rPr>
                <w:rStyle w:val="Hyperlink"/>
                <w:rFonts w:ascii="Arial" w:hAnsi="Arial" w:cs="Arial"/>
                <w:b/>
                <w:bCs/>
                <w:noProof/>
              </w:rPr>
              <w:t>11.6 Climate &amp; Emissions Responsibility</w:t>
            </w:r>
            <w:r>
              <w:rPr>
                <w:noProof/>
                <w:webHidden/>
              </w:rPr>
              <w:tab/>
            </w:r>
            <w:r>
              <w:rPr>
                <w:noProof/>
                <w:webHidden/>
              </w:rPr>
              <w:fldChar w:fldCharType="begin"/>
            </w:r>
            <w:r>
              <w:rPr>
                <w:noProof/>
                <w:webHidden/>
              </w:rPr>
              <w:instrText xml:space="preserve"> PAGEREF _Toc235191900 \h </w:instrText>
            </w:r>
            <w:r>
              <w:rPr>
                <w:noProof/>
                <w:webHidden/>
              </w:rPr>
            </w:r>
            <w:r>
              <w:rPr>
                <w:noProof/>
                <w:webHidden/>
              </w:rPr>
              <w:fldChar w:fldCharType="separate"/>
            </w:r>
            <w:r>
              <w:rPr>
                <w:noProof/>
                <w:webHidden/>
              </w:rPr>
              <w:t>45</w:t>
            </w:r>
            <w:r>
              <w:rPr>
                <w:noProof/>
                <w:webHidden/>
              </w:rPr>
              <w:fldChar w:fldCharType="end"/>
            </w:r>
          </w:hyperlink>
        </w:p>
        <w:p w14:paraId="5DEC5C65" w14:textId="7FCFD544" w:rsidR="005C3D90" w:rsidRDefault="005C3D90">
          <w:pPr>
            <w:pStyle w:val="TOC2"/>
            <w:tabs>
              <w:tab w:val="right" w:leader="dot" w:pos="9350"/>
            </w:tabs>
            <w:rPr>
              <w:rFonts w:eastAsiaTheme="minorEastAsia"/>
              <w:noProof/>
            </w:rPr>
          </w:pPr>
          <w:hyperlink w:anchor="_Toc235191901" w:history="1">
            <w:r w:rsidRPr="005F2F5C">
              <w:rPr>
                <w:rStyle w:val="Hyperlink"/>
                <w:rFonts w:ascii="Arial" w:hAnsi="Arial" w:cs="Arial"/>
                <w:b/>
                <w:bCs/>
                <w:noProof/>
              </w:rPr>
              <w:t>11.7 Employee Awareness &amp; Participation</w:t>
            </w:r>
            <w:r>
              <w:rPr>
                <w:noProof/>
                <w:webHidden/>
              </w:rPr>
              <w:tab/>
            </w:r>
            <w:r>
              <w:rPr>
                <w:noProof/>
                <w:webHidden/>
              </w:rPr>
              <w:fldChar w:fldCharType="begin"/>
            </w:r>
            <w:r>
              <w:rPr>
                <w:noProof/>
                <w:webHidden/>
              </w:rPr>
              <w:instrText xml:space="preserve"> PAGEREF _Toc235191901 \h </w:instrText>
            </w:r>
            <w:r>
              <w:rPr>
                <w:noProof/>
                <w:webHidden/>
              </w:rPr>
            </w:r>
            <w:r>
              <w:rPr>
                <w:noProof/>
                <w:webHidden/>
              </w:rPr>
              <w:fldChar w:fldCharType="separate"/>
            </w:r>
            <w:r>
              <w:rPr>
                <w:noProof/>
                <w:webHidden/>
              </w:rPr>
              <w:t>46</w:t>
            </w:r>
            <w:r>
              <w:rPr>
                <w:noProof/>
                <w:webHidden/>
              </w:rPr>
              <w:fldChar w:fldCharType="end"/>
            </w:r>
          </w:hyperlink>
        </w:p>
        <w:p w14:paraId="4FA17E1C" w14:textId="176DB700" w:rsidR="005C3D90" w:rsidRDefault="005C3D90">
          <w:pPr>
            <w:pStyle w:val="TOC2"/>
            <w:tabs>
              <w:tab w:val="right" w:leader="dot" w:pos="9350"/>
            </w:tabs>
            <w:rPr>
              <w:rFonts w:eastAsiaTheme="minorEastAsia"/>
              <w:noProof/>
            </w:rPr>
          </w:pPr>
          <w:hyperlink w:anchor="_Toc235191902" w:history="1">
            <w:r w:rsidRPr="005F2F5C">
              <w:rPr>
                <w:rStyle w:val="Hyperlink"/>
                <w:rFonts w:ascii="Arial" w:hAnsi="Arial" w:cs="Arial"/>
                <w:b/>
                <w:bCs/>
                <w:noProof/>
              </w:rPr>
              <w:t>11.8 Environmental Incident Reporting</w:t>
            </w:r>
            <w:r>
              <w:rPr>
                <w:noProof/>
                <w:webHidden/>
              </w:rPr>
              <w:tab/>
            </w:r>
            <w:r>
              <w:rPr>
                <w:noProof/>
                <w:webHidden/>
              </w:rPr>
              <w:fldChar w:fldCharType="begin"/>
            </w:r>
            <w:r>
              <w:rPr>
                <w:noProof/>
                <w:webHidden/>
              </w:rPr>
              <w:instrText xml:space="preserve"> PAGEREF _Toc235191902 \h </w:instrText>
            </w:r>
            <w:r>
              <w:rPr>
                <w:noProof/>
                <w:webHidden/>
              </w:rPr>
            </w:r>
            <w:r>
              <w:rPr>
                <w:noProof/>
                <w:webHidden/>
              </w:rPr>
              <w:fldChar w:fldCharType="separate"/>
            </w:r>
            <w:r>
              <w:rPr>
                <w:noProof/>
                <w:webHidden/>
              </w:rPr>
              <w:t>46</w:t>
            </w:r>
            <w:r>
              <w:rPr>
                <w:noProof/>
                <w:webHidden/>
              </w:rPr>
              <w:fldChar w:fldCharType="end"/>
            </w:r>
          </w:hyperlink>
        </w:p>
        <w:p w14:paraId="016FD5D6" w14:textId="4339C5B4" w:rsidR="005C3D90" w:rsidRDefault="005C3D90">
          <w:pPr>
            <w:pStyle w:val="TOC2"/>
            <w:tabs>
              <w:tab w:val="right" w:leader="dot" w:pos="9350"/>
            </w:tabs>
            <w:rPr>
              <w:rFonts w:eastAsiaTheme="minorEastAsia"/>
              <w:noProof/>
            </w:rPr>
          </w:pPr>
          <w:hyperlink w:anchor="_Toc235191903" w:history="1">
            <w:r w:rsidRPr="005F2F5C">
              <w:rPr>
                <w:rStyle w:val="Hyperlink"/>
                <w:rFonts w:ascii="Arial" w:hAnsi="Arial" w:cs="Arial"/>
                <w:b/>
                <w:bCs/>
                <w:noProof/>
              </w:rPr>
              <w:t>11.9 Environmental Targets &amp; Continuous Improvement</w:t>
            </w:r>
            <w:r>
              <w:rPr>
                <w:noProof/>
                <w:webHidden/>
              </w:rPr>
              <w:tab/>
            </w:r>
            <w:r>
              <w:rPr>
                <w:noProof/>
                <w:webHidden/>
              </w:rPr>
              <w:fldChar w:fldCharType="begin"/>
            </w:r>
            <w:r>
              <w:rPr>
                <w:noProof/>
                <w:webHidden/>
              </w:rPr>
              <w:instrText xml:space="preserve"> PAGEREF _Toc235191903 \h </w:instrText>
            </w:r>
            <w:r>
              <w:rPr>
                <w:noProof/>
                <w:webHidden/>
              </w:rPr>
            </w:r>
            <w:r>
              <w:rPr>
                <w:noProof/>
                <w:webHidden/>
              </w:rPr>
              <w:fldChar w:fldCharType="separate"/>
            </w:r>
            <w:r>
              <w:rPr>
                <w:noProof/>
                <w:webHidden/>
              </w:rPr>
              <w:t>47</w:t>
            </w:r>
            <w:r>
              <w:rPr>
                <w:noProof/>
                <w:webHidden/>
              </w:rPr>
              <w:fldChar w:fldCharType="end"/>
            </w:r>
          </w:hyperlink>
        </w:p>
        <w:p w14:paraId="3A6B282B" w14:textId="4ADFE64A" w:rsidR="005C3D90" w:rsidRDefault="005C3D90">
          <w:pPr>
            <w:pStyle w:val="TOC1"/>
            <w:tabs>
              <w:tab w:val="right" w:leader="dot" w:pos="9350"/>
            </w:tabs>
            <w:rPr>
              <w:rFonts w:eastAsiaTheme="minorEastAsia"/>
              <w:noProof/>
            </w:rPr>
          </w:pPr>
          <w:hyperlink w:anchor="_Toc235191904" w:history="1">
            <w:r w:rsidRPr="005F2F5C">
              <w:rPr>
                <w:rStyle w:val="Hyperlink"/>
                <w:rFonts w:ascii="Arial" w:eastAsia="Arial" w:hAnsi="Arial" w:cs="Arial"/>
                <w:b/>
                <w:bCs/>
                <w:noProof/>
                <w:kern w:val="0"/>
                <w14:ligatures w14:val="none"/>
              </w:rPr>
              <w:t>12. REVIEW AND UPDATE PROCESS</w:t>
            </w:r>
            <w:r>
              <w:rPr>
                <w:noProof/>
                <w:webHidden/>
              </w:rPr>
              <w:tab/>
            </w:r>
            <w:r>
              <w:rPr>
                <w:noProof/>
                <w:webHidden/>
              </w:rPr>
              <w:fldChar w:fldCharType="begin"/>
            </w:r>
            <w:r>
              <w:rPr>
                <w:noProof/>
                <w:webHidden/>
              </w:rPr>
              <w:instrText xml:space="preserve"> PAGEREF _Toc235191904 \h </w:instrText>
            </w:r>
            <w:r>
              <w:rPr>
                <w:noProof/>
                <w:webHidden/>
              </w:rPr>
            </w:r>
            <w:r>
              <w:rPr>
                <w:noProof/>
                <w:webHidden/>
              </w:rPr>
              <w:fldChar w:fldCharType="separate"/>
            </w:r>
            <w:r>
              <w:rPr>
                <w:noProof/>
                <w:webHidden/>
              </w:rPr>
              <w:t>48</w:t>
            </w:r>
            <w:r>
              <w:rPr>
                <w:noProof/>
                <w:webHidden/>
              </w:rPr>
              <w:fldChar w:fldCharType="end"/>
            </w:r>
          </w:hyperlink>
        </w:p>
        <w:p w14:paraId="3BF0C0A8" w14:textId="2EDE0A5C" w:rsidR="005C3D90" w:rsidRDefault="005C3D90">
          <w:pPr>
            <w:pStyle w:val="TOC1"/>
            <w:tabs>
              <w:tab w:val="right" w:leader="dot" w:pos="9350"/>
            </w:tabs>
            <w:rPr>
              <w:rFonts w:eastAsiaTheme="minorEastAsia"/>
              <w:noProof/>
            </w:rPr>
          </w:pPr>
          <w:hyperlink w:anchor="_Toc235191905" w:history="1">
            <w:r w:rsidRPr="005F2F5C">
              <w:rPr>
                <w:rStyle w:val="Hyperlink"/>
                <w:rFonts w:ascii="Arial" w:eastAsia="Arial" w:hAnsi="Arial" w:cs="Arial"/>
                <w:b/>
                <w:bCs/>
                <w:noProof/>
                <w:kern w:val="0"/>
                <w14:ligatures w14:val="none"/>
              </w:rPr>
              <w:t>13. EMPLOYEE DECLARATION AND ACKNOWLEDGEMENT</w:t>
            </w:r>
            <w:r>
              <w:rPr>
                <w:noProof/>
                <w:webHidden/>
              </w:rPr>
              <w:tab/>
            </w:r>
            <w:r>
              <w:rPr>
                <w:noProof/>
                <w:webHidden/>
              </w:rPr>
              <w:fldChar w:fldCharType="begin"/>
            </w:r>
            <w:r>
              <w:rPr>
                <w:noProof/>
                <w:webHidden/>
              </w:rPr>
              <w:instrText xml:space="preserve"> PAGEREF _Toc235191905 \h </w:instrText>
            </w:r>
            <w:r>
              <w:rPr>
                <w:noProof/>
                <w:webHidden/>
              </w:rPr>
            </w:r>
            <w:r>
              <w:rPr>
                <w:noProof/>
                <w:webHidden/>
              </w:rPr>
              <w:fldChar w:fldCharType="separate"/>
            </w:r>
            <w:r>
              <w:rPr>
                <w:noProof/>
                <w:webHidden/>
              </w:rPr>
              <w:t>49</w:t>
            </w:r>
            <w:r>
              <w:rPr>
                <w:noProof/>
                <w:webHidden/>
              </w:rPr>
              <w:fldChar w:fldCharType="end"/>
            </w:r>
          </w:hyperlink>
        </w:p>
        <w:p w14:paraId="29DCD8AA" w14:textId="1E1BB377" w:rsidR="00D6349A" w:rsidRDefault="00D6349A">
          <w:r>
            <w:rPr>
              <w:b/>
              <w:bCs/>
              <w:lang w:val="en-GB"/>
            </w:rPr>
            <w:fldChar w:fldCharType="end"/>
          </w:r>
        </w:p>
      </w:sdtContent>
    </w:sdt>
    <w:p w14:paraId="00B369DB" w14:textId="30E7BD14" w:rsidR="008F5FB4" w:rsidRPr="00F62A09" w:rsidRDefault="008F5FB4" w:rsidP="00DF2733">
      <w:pPr>
        <w:spacing w:line="276" w:lineRule="auto"/>
        <w:rPr>
          <w:rFonts w:ascii="Arial" w:hAnsi="Arial" w:cs="Arial"/>
        </w:rPr>
      </w:pPr>
      <w:r w:rsidRPr="00F62A09">
        <w:rPr>
          <w:rFonts w:ascii="Arial" w:hAnsi="Arial" w:cs="Arial"/>
        </w:rPr>
        <w:br w:type="page"/>
      </w:r>
    </w:p>
    <w:p w14:paraId="3E44C3FC" w14:textId="77777777" w:rsidR="008F5FB4" w:rsidRPr="00F62A09" w:rsidRDefault="008F5FB4" w:rsidP="00DF2733">
      <w:pPr>
        <w:pStyle w:val="Heading1"/>
        <w:keepNext w:val="0"/>
        <w:keepLines w:val="0"/>
        <w:pBdr>
          <w:bottom w:val="single" w:sz="8" w:space="4" w:color="1F7A8C"/>
        </w:pBdr>
        <w:spacing w:after="160" w:line="276" w:lineRule="auto"/>
        <w:rPr>
          <w:rFonts w:ascii="Arial" w:eastAsia="Arial" w:hAnsi="Arial" w:cs="Arial"/>
          <w:b/>
          <w:bCs/>
          <w:color w:val="1A3C6E"/>
          <w:kern w:val="0"/>
          <w:sz w:val="38"/>
          <w:szCs w:val="38"/>
          <w14:ligatures w14:val="none"/>
        </w:rPr>
      </w:pPr>
      <w:bookmarkStart w:id="0" w:name="_Toc235191798"/>
      <w:r w:rsidRPr="00F62A09">
        <w:rPr>
          <w:rFonts w:ascii="Arial" w:eastAsia="Arial" w:hAnsi="Arial" w:cs="Arial"/>
          <w:b/>
          <w:bCs/>
          <w:color w:val="1A3C6E"/>
          <w:kern w:val="0"/>
          <w:sz w:val="38"/>
          <w:szCs w:val="38"/>
          <w14:ligatures w14:val="none"/>
        </w:rPr>
        <w:lastRenderedPageBreak/>
        <w:t>A Message from Leadership</w:t>
      </w:r>
      <w:bookmarkEnd w:id="0"/>
    </w:p>
    <w:p w14:paraId="04E4D762" w14:textId="77777777" w:rsidR="005B7184" w:rsidRPr="00F62A09" w:rsidRDefault="005B7184" w:rsidP="00DF2733">
      <w:pPr>
        <w:spacing w:line="276" w:lineRule="auto"/>
        <w:jc w:val="both"/>
        <w:rPr>
          <w:rFonts w:ascii="Arial" w:hAnsi="Arial" w:cs="Arial"/>
          <w:b/>
          <w:bCs/>
          <w:sz w:val="22"/>
          <w:szCs w:val="22"/>
        </w:rPr>
      </w:pPr>
      <w:r w:rsidRPr="00F62A09">
        <w:rPr>
          <w:rFonts w:ascii="Arial" w:hAnsi="Arial" w:cs="Arial"/>
          <w:b/>
          <w:bCs/>
          <w:sz w:val="22"/>
          <w:szCs w:val="22"/>
        </w:rPr>
        <w:t>Dear Colleague,</w:t>
      </w:r>
    </w:p>
    <w:p w14:paraId="5A2778C2" w14:textId="77777777" w:rsidR="005B7184" w:rsidRPr="00F62A09" w:rsidRDefault="005B7184" w:rsidP="00DF2733">
      <w:pPr>
        <w:spacing w:line="276" w:lineRule="auto"/>
        <w:jc w:val="both"/>
        <w:rPr>
          <w:rFonts w:ascii="Arial" w:hAnsi="Arial" w:cs="Arial"/>
          <w:sz w:val="22"/>
          <w:szCs w:val="22"/>
        </w:rPr>
      </w:pPr>
      <w:r w:rsidRPr="00F62A09">
        <w:rPr>
          <w:rFonts w:ascii="Arial" w:hAnsi="Arial" w:cs="Arial"/>
          <w:sz w:val="22"/>
          <w:szCs w:val="22"/>
        </w:rPr>
        <w:t>Welcome to Tagoor Laboratories Pvt Ltd.</w:t>
      </w:r>
    </w:p>
    <w:p w14:paraId="3750801F" w14:textId="77777777" w:rsidR="005B7184" w:rsidRPr="00F62A09" w:rsidRDefault="005B7184" w:rsidP="00DF2733">
      <w:pPr>
        <w:spacing w:line="276" w:lineRule="auto"/>
        <w:jc w:val="both"/>
        <w:rPr>
          <w:rFonts w:ascii="Arial" w:hAnsi="Arial" w:cs="Arial"/>
          <w:sz w:val="22"/>
          <w:szCs w:val="22"/>
        </w:rPr>
      </w:pPr>
      <w:r w:rsidRPr="00F62A09">
        <w:rPr>
          <w:rFonts w:ascii="Arial" w:hAnsi="Arial" w:cs="Arial"/>
          <w:sz w:val="22"/>
          <w:szCs w:val="22"/>
        </w:rPr>
        <w:t>Whether you are joining us for the first time or have been part of our journey for years, we are pleased to have you with us.</w:t>
      </w:r>
    </w:p>
    <w:p w14:paraId="264FF057" w14:textId="77777777" w:rsidR="005B7184" w:rsidRPr="00F62A09" w:rsidRDefault="005B7184" w:rsidP="00DF2733">
      <w:pPr>
        <w:spacing w:line="276" w:lineRule="auto"/>
        <w:jc w:val="both"/>
        <w:rPr>
          <w:rFonts w:ascii="Arial" w:hAnsi="Arial" w:cs="Arial"/>
          <w:sz w:val="22"/>
          <w:szCs w:val="22"/>
        </w:rPr>
      </w:pPr>
      <w:r w:rsidRPr="00F62A09">
        <w:rPr>
          <w:rFonts w:ascii="Arial" w:hAnsi="Arial" w:cs="Arial"/>
          <w:sz w:val="22"/>
          <w:szCs w:val="22"/>
        </w:rPr>
        <w:t>Tagoor Laboratories Pvt Ltd is engaged in the field of pharmaceutical manufacturing and development, working to support the healthcare industry through quality-driven processes and responsible operations. Our work is guided by a strong commitment to safety, compliance, and continuous improvement.</w:t>
      </w:r>
    </w:p>
    <w:p w14:paraId="63C41398" w14:textId="2B8D64D1" w:rsidR="005B7184" w:rsidRPr="00F62A09" w:rsidRDefault="005B7184" w:rsidP="00DF2733">
      <w:pPr>
        <w:spacing w:line="276" w:lineRule="auto"/>
        <w:jc w:val="both"/>
        <w:rPr>
          <w:rFonts w:ascii="Arial" w:hAnsi="Arial" w:cs="Arial"/>
          <w:sz w:val="22"/>
          <w:szCs w:val="22"/>
        </w:rPr>
      </w:pPr>
      <w:r w:rsidRPr="00F62A09">
        <w:rPr>
          <w:rFonts w:ascii="Arial" w:hAnsi="Arial" w:cs="Arial"/>
          <w:sz w:val="22"/>
          <w:szCs w:val="22"/>
        </w:rPr>
        <w:t>We believe that our people are central to our success. This Employee Handbook outlines the policies, expectations, and standards that help us maintain a respectful, safe, and productive workplace. It is designed to support you in your day-to-day work and to ensure fairness and consistency across the organization.</w:t>
      </w:r>
    </w:p>
    <w:p w14:paraId="74308DD3" w14:textId="38C2DBA3" w:rsidR="005B7184" w:rsidRPr="00F62A09" w:rsidRDefault="005B7184" w:rsidP="00DF2733">
      <w:pPr>
        <w:spacing w:line="276" w:lineRule="auto"/>
        <w:jc w:val="both"/>
        <w:rPr>
          <w:rFonts w:ascii="Arial" w:hAnsi="Arial" w:cs="Arial"/>
          <w:sz w:val="22"/>
          <w:szCs w:val="22"/>
        </w:rPr>
      </w:pPr>
      <w:r w:rsidRPr="00F62A09">
        <w:rPr>
          <w:rFonts w:ascii="Arial" w:hAnsi="Arial" w:cs="Arial"/>
          <w:sz w:val="22"/>
          <w:szCs w:val="22"/>
        </w:rPr>
        <w:t>We encourage you to read this handbook carefully and refer to it whenever needed. As the organization evolves, policies may be updated from time to time, and the latest version will always be available through the Human Resources Department.</w:t>
      </w:r>
    </w:p>
    <w:p w14:paraId="05BDCF2B" w14:textId="77777777" w:rsidR="005B7184" w:rsidRPr="00F62A09" w:rsidRDefault="005B7184" w:rsidP="00DF2733">
      <w:pPr>
        <w:spacing w:line="276" w:lineRule="auto"/>
        <w:jc w:val="both"/>
        <w:rPr>
          <w:rFonts w:ascii="Arial" w:hAnsi="Arial" w:cs="Arial"/>
          <w:sz w:val="22"/>
          <w:szCs w:val="22"/>
        </w:rPr>
      </w:pPr>
      <w:r w:rsidRPr="00F62A09">
        <w:rPr>
          <w:rFonts w:ascii="Arial" w:hAnsi="Arial" w:cs="Arial"/>
          <w:sz w:val="22"/>
          <w:szCs w:val="22"/>
        </w:rPr>
        <w:t>We thank you for your contribution and commitment, and we look forward to building a strong and successful future together.</w:t>
      </w:r>
    </w:p>
    <w:p w14:paraId="6369C6EE" w14:textId="77777777" w:rsidR="005B7184" w:rsidRPr="00F62A09" w:rsidRDefault="005B7184" w:rsidP="00DF2733">
      <w:pPr>
        <w:spacing w:line="276" w:lineRule="auto"/>
        <w:jc w:val="both"/>
        <w:rPr>
          <w:rFonts w:ascii="Arial" w:hAnsi="Arial" w:cs="Arial"/>
          <w:b/>
          <w:bCs/>
          <w:sz w:val="22"/>
          <w:szCs w:val="22"/>
        </w:rPr>
      </w:pPr>
      <w:r w:rsidRPr="00F62A09">
        <w:rPr>
          <w:rFonts w:ascii="Arial" w:hAnsi="Arial" w:cs="Arial"/>
          <w:b/>
          <w:bCs/>
          <w:sz w:val="22"/>
          <w:szCs w:val="22"/>
        </w:rPr>
        <w:t>Warm regards,</w:t>
      </w:r>
    </w:p>
    <w:p w14:paraId="11060911" w14:textId="3DDBBBC9" w:rsidR="005B7184" w:rsidRPr="00F62A09" w:rsidRDefault="005B7184" w:rsidP="00DF2733">
      <w:pPr>
        <w:spacing w:line="276" w:lineRule="auto"/>
        <w:jc w:val="both"/>
        <w:rPr>
          <w:rFonts w:ascii="Arial" w:hAnsi="Arial" w:cs="Arial"/>
          <w:b/>
          <w:bCs/>
          <w:sz w:val="22"/>
          <w:szCs w:val="22"/>
        </w:rPr>
      </w:pPr>
      <w:r w:rsidRPr="00F62A09">
        <w:rPr>
          <w:rFonts w:ascii="Arial" w:hAnsi="Arial" w:cs="Arial"/>
          <w:b/>
          <w:bCs/>
          <w:sz w:val="22"/>
          <w:szCs w:val="22"/>
        </w:rPr>
        <w:t>The Leadership Team</w:t>
      </w:r>
    </w:p>
    <w:p w14:paraId="5DC14D4E" w14:textId="2F968E3E" w:rsidR="005B7184" w:rsidRPr="00F62A09" w:rsidRDefault="005B7184" w:rsidP="00DF2733">
      <w:pPr>
        <w:spacing w:line="276" w:lineRule="auto"/>
        <w:jc w:val="both"/>
        <w:rPr>
          <w:rFonts w:ascii="Arial" w:hAnsi="Arial" w:cs="Arial"/>
          <w:b/>
          <w:bCs/>
          <w:sz w:val="22"/>
          <w:szCs w:val="22"/>
        </w:rPr>
      </w:pPr>
      <w:r w:rsidRPr="00F62A09">
        <w:rPr>
          <w:rFonts w:ascii="Arial" w:hAnsi="Arial" w:cs="Arial"/>
          <w:b/>
          <w:bCs/>
          <w:sz w:val="22"/>
          <w:szCs w:val="22"/>
        </w:rPr>
        <w:t>Tagoor Laboratories Pvt Ltd</w:t>
      </w:r>
    </w:p>
    <w:p w14:paraId="0397F413" w14:textId="2E6B87A5" w:rsidR="005B7184" w:rsidRPr="00F62A09" w:rsidRDefault="005B7184" w:rsidP="00DF2733">
      <w:pPr>
        <w:spacing w:line="276" w:lineRule="auto"/>
        <w:rPr>
          <w:rFonts w:ascii="Arial" w:hAnsi="Arial" w:cs="Arial"/>
        </w:rPr>
      </w:pPr>
      <w:r w:rsidRPr="00F62A09">
        <w:rPr>
          <w:rFonts w:ascii="Arial" w:hAnsi="Arial" w:cs="Arial"/>
        </w:rPr>
        <w:t xml:space="preserve"> </w:t>
      </w:r>
    </w:p>
    <w:p w14:paraId="6E3F8CCC" w14:textId="77777777" w:rsidR="005B7184" w:rsidRPr="00F62A09" w:rsidRDefault="005B7184" w:rsidP="00DF2733">
      <w:pPr>
        <w:spacing w:line="276" w:lineRule="auto"/>
        <w:ind w:left="450"/>
        <w:rPr>
          <w:rFonts w:ascii="Arial" w:hAnsi="Arial" w:cs="Arial"/>
        </w:rPr>
      </w:pPr>
      <w:r w:rsidRPr="00F62A09">
        <w:rPr>
          <w:rFonts w:ascii="Arial" w:hAnsi="Arial" w:cs="Arial"/>
        </w:rPr>
        <w:br w:type="page"/>
      </w:r>
    </w:p>
    <w:p w14:paraId="46CF2D9E" w14:textId="01630A33" w:rsidR="00340487" w:rsidRPr="00F62A09" w:rsidRDefault="00340487" w:rsidP="00DF2733">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1" w:name="_Toc235191799"/>
      <w:r w:rsidRPr="00F62A09">
        <w:rPr>
          <w:rFonts w:ascii="Arial" w:eastAsia="Arial" w:hAnsi="Arial" w:cs="Arial"/>
          <w:b/>
          <w:bCs/>
          <w:color w:val="FFFFFF" w:themeColor="background1"/>
          <w:kern w:val="0"/>
          <w:sz w:val="28"/>
          <w:szCs w:val="28"/>
          <w14:ligatures w14:val="none"/>
        </w:rPr>
        <w:lastRenderedPageBreak/>
        <w:t xml:space="preserve">1. Our </w:t>
      </w:r>
      <w:r w:rsidR="008E4497" w:rsidRPr="00F62A09">
        <w:rPr>
          <w:rFonts w:ascii="Arial" w:eastAsia="Arial" w:hAnsi="Arial" w:cs="Arial"/>
          <w:b/>
          <w:bCs/>
          <w:color w:val="FFFFFF" w:themeColor="background1"/>
          <w:kern w:val="0"/>
          <w:sz w:val="28"/>
          <w:szCs w:val="28"/>
          <w14:ligatures w14:val="none"/>
        </w:rPr>
        <w:t>organization</w:t>
      </w:r>
      <w:r w:rsidRPr="00F62A09">
        <w:rPr>
          <w:rFonts w:ascii="Arial" w:eastAsia="Arial" w:hAnsi="Arial" w:cs="Arial"/>
          <w:b/>
          <w:bCs/>
          <w:color w:val="FFFFFF" w:themeColor="background1"/>
          <w:kern w:val="0"/>
          <w:sz w:val="28"/>
          <w:szCs w:val="28"/>
          <w14:ligatures w14:val="none"/>
        </w:rPr>
        <w:t>: Who We Are, Our Mission, Vision &amp; Values</w:t>
      </w:r>
      <w:bookmarkEnd w:id="1"/>
    </w:p>
    <w:p w14:paraId="5A532AF6" w14:textId="183C2752" w:rsidR="00340487" w:rsidRPr="00F62A09" w:rsidRDefault="00340487" w:rsidP="00DF2733">
      <w:pPr>
        <w:pStyle w:val="Heading2"/>
        <w:spacing w:before="240" w:after="220" w:line="276" w:lineRule="auto"/>
        <w:rPr>
          <w:rFonts w:ascii="Arial" w:hAnsi="Arial" w:cs="Arial"/>
          <w:b/>
          <w:bCs/>
          <w:sz w:val="24"/>
          <w:szCs w:val="24"/>
        </w:rPr>
      </w:pPr>
      <w:bookmarkStart w:id="2" w:name="_Toc235191800"/>
      <w:r w:rsidRPr="00F62A09">
        <w:rPr>
          <w:rFonts w:ascii="Arial" w:hAnsi="Arial" w:cs="Arial"/>
          <w:b/>
          <w:bCs/>
          <w:sz w:val="24"/>
          <w:szCs w:val="24"/>
        </w:rPr>
        <w:t>1.1 Who we are?</w:t>
      </w:r>
      <w:bookmarkEnd w:id="2"/>
      <w:r w:rsidRPr="00F62A09">
        <w:rPr>
          <w:rFonts w:ascii="Arial" w:hAnsi="Arial" w:cs="Arial"/>
          <w:b/>
          <w:bCs/>
          <w:sz w:val="24"/>
          <w:szCs w:val="24"/>
        </w:rPr>
        <w:t xml:space="preserve">   </w:t>
      </w:r>
    </w:p>
    <w:p w14:paraId="22396C02" w14:textId="77777777" w:rsidR="00340487" w:rsidRPr="00F62A09" w:rsidRDefault="00340487" w:rsidP="00DF2733">
      <w:pPr>
        <w:spacing w:line="276" w:lineRule="auto"/>
        <w:jc w:val="both"/>
        <w:rPr>
          <w:rFonts w:ascii="Arial" w:hAnsi="Arial" w:cs="Arial"/>
          <w:sz w:val="22"/>
          <w:szCs w:val="22"/>
        </w:rPr>
      </w:pPr>
      <w:r w:rsidRPr="00F62A09">
        <w:rPr>
          <w:rFonts w:ascii="Arial" w:hAnsi="Arial" w:cs="Arial"/>
          <w:sz w:val="22"/>
          <w:szCs w:val="22"/>
        </w:rPr>
        <w:t>Tagoor Laboratories Pvt. Ltd. is a pharmaceutical manufacturing company engaged in the development and production of Active Pharmaceutical Ingredients (APIs), Advanced Intermediates, Key Starting Materials (KSMs), and related chemical compounds. We operate with a strong focus on quality, compliance, and continuous improvement to support the global healthcare industry.</w:t>
      </w:r>
    </w:p>
    <w:p w14:paraId="0FF14B1E" w14:textId="56BD323B" w:rsidR="00340487" w:rsidRPr="00F62A09" w:rsidRDefault="00340487" w:rsidP="00DF2733">
      <w:pPr>
        <w:spacing w:line="276" w:lineRule="auto"/>
        <w:jc w:val="both"/>
        <w:rPr>
          <w:rFonts w:ascii="Arial" w:hAnsi="Arial" w:cs="Arial"/>
          <w:sz w:val="22"/>
          <w:szCs w:val="22"/>
        </w:rPr>
      </w:pPr>
      <w:r w:rsidRPr="00F62A09">
        <w:rPr>
          <w:rFonts w:ascii="Arial" w:hAnsi="Arial" w:cs="Arial"/>
          <w:sz w:val="22"/>
          <w:szCs w:val="22"/>
        </w:rPr>
        <w:t xml:space="preserve">Established in 2018 as part of the Tagoor Group, we are built on the principle of backward integration, enabling efficient, reliable, and quality-driven manufacturing processes. Our operations are supported by dedicated teams across Research &amp; Development, Manufacturing, Quality Assurance, Quality Control, Regulatory Affairs, and Supply Chain functions. </w:t>
      </w:r>
    </w:p>
    <w:p w14:paraId="13F5DE6A" w14:textId="77777777" w:rsidR="00340487" w:rsidRPr="00F62A09" w:rsidRDefault="00340487" w:rsidP="00DF2733">
      <w:pPr>
        <w:pStyle w:val="Heading2"/>
        <w:spacing w:after="220" w:line="276" w:lineRule="auto"/>
        <w:rPr>
          <w:rFonts w:ascii="Arial" w:hAnsi="Arial" w:cs="Arial"/>
          <w:b/>
          <w:bCs/>
          <w:sz w:val="24"/>
          <w:szCs w:val="24"/>
        </w:rPr>
      </w:pPr>
      <w:bookmarkStart w:id="3" w:name="_Toc235191801"/>
      <w:r w:rsidRPr="00F62A09">
        <w:rPr>
          <w:rFonts w:ascii="Arial" w:hAnsi="Arial" w:cs="Arial"/>
          <w:b/>
          <w:bCs/>
          <w:sz w:val="24"/>
          <w:szCs w:val="24"/>
        </w:rPr>
        <w:t>1.2 Our Mission</w:t>
      </w:r>
      <w:bookmarkEnd w:id="3"/>
    </w:p>
    <w:p w14:paraId="5A624EA4" w14:textId="2D95C122" w:rsidR="00340487" w:rsidRPr="00F62A09" w:rsidRDefault="00340487" w:rsidP="00DF2733">
      <w:pPr>
        <w:spacing w:line="276" w:lineRule="auto"/>
        <w:jc w:val="both"/>
        <w:rPr>
          <w:rFonts w:ascii="Arial" w:hAnsi="Arial" w:cs="Arial"/>
          <w:sz w:val="22"/>
          <w:szCs w:val="22"/>
        </w:rPr>
      </w:pPr>
      <w:r w:rsidRPr="00F62A09">
        <w:rPr>
          <w:rFonts w:ascii="Arial" w:hAnsi="Arial" w:cs="Arial"/>
          <w:sz w:val="22"/>
          <w:szCs w:val="22"/>
        </w:rPr>
        <w:t xml:space="preserve">To develop and manufacture high-quality pharmaceutical products through innovative science, robust processes, and responsible operations, while ensuring safety, regulatory compliance, and value creation for customers and stakeholders. </w:t>
      </w:r>
    </w:p>
    <w:p w14:paraId="14A31DD9" w14:textId="31987B22" w:rsidR="00340487" w:rsidRPr="00F62A09" w:rsidRDefault="00340487" w:rsidP="00DF2733">
      <w:pPr>
        <w:pStyle w:val="Heading2"/>
        <w:spacing w:after="220" w:line="276" w:lineRule="auto"/>
        <w:rPr>
          <w:rFonts w:ascii="Arial" w:hAnsi="Arial" w:cs="Arial"/>
          <w:b/>
          <w:bCs/>
          <w:sz w:val="24"/>
          <w:szCs w:val="24"/>
        </w:rPr>
      </w:pPr>
      <w:bookmarkStart w:id="4" w:name="_Toc235191802"/>
      <w:r w:rsidRPr="00F62A09">
        <w:rPr>
          <w:rFonts w:ascii="Arial" w:hAnsi="Arial" w:cs="Arial"/>
          <w:b/>
          <w:bCs/>
          <w:sz w:val="24"/>
          <w:szCs w:val="24"/>
        </w:rPr>
        <w:t>1.3 Our Vision</w:t>
      </w:r>
      <w:bookmarkEnd w:id="4"/>
    </w:p>
    <w:p w14:paraId="50BCC953" w14:textId="41B8A10A" w:rsidR="00340487" w:rsidRPr="00F62A09" w:rsidRDefault="00340487" w:rsidP="00DF2733">
      <w:pPr>
        <w:spacing w:line="276" w:lineRule="auto"/>
        <w:jc w:val="both"/>
        <w:rPr>
          <w:rFonts w:ascii="Arial" w:hAnsi="Arial" w:cs="Arial"/>
          <w:sz w:val="22"/>
          <w:szCs w:val="22"/>
        </w:rPr>
      </w:pPr>
      <w:r w:rsidRPr="00F62A09">
        <w:rPr>
          <w:rFonts w:ascii="Arial" w:hAnsi="Arial" w:cs="Arial"/>
          <w:sz w:val="22"/>
          <w:szCs w:val="22"/>
        </w:rPr>
        <w:t xml:space="preserve">To be a trusted global pharmaceutical manufacturing partner recognized for quality, reliability, and continuous improvement in delivering healthcare solutions. </w:t>
      </w:r>
    </w:p>
    <w:p w14:paraId="0901D878" w14:textId="12404AF1" w:rsidR="00340487" w:rsidRPr="00F62A09" w:rsidRDefault="00340487" w:rsidP="00DF2733">
      <w:pPr>
        <w:pStyle w:val="Heading2"/>
        <w:spacing w:after="240" w:line="276" w:lineRule="auto"/>
        <w:rPr>
          <w:rFonts w:ascii="Arial" w:hAnsi="Arial" w:cs="Arial"/>
          <w:b/>
          <w:bCs/>
          <w:sz w:val="24"/>
          <w:szCs w:val="24"/>
        </w:rPr>
      </w:pPr>
      <w:bookmarkStart w:id="5" w:name="_Toc235191803"/>
      <w:r w:rsidRPr="00F62A09">
        <w:rPr>
          <w:rFonts w:ascii="Arial" w:hAnsi="Arial" w:cs="Arial"/>
          <w:b/>
          <w:bCs/>
          <w:sz w:val="24"/>
          <w:szCs w:val="24"/>
        </w:rPr>
        <w:t>1.4 Our Core Values</w:t>
      </w:r>
      <w:bookmarkEnd w:id="5"/>
    </w:p>
    <w:p w14:paraId="26DA2965" w14:textId="7B6DA134" w:rsidR="00340487" w:rsidRPr="00F62A09" w:rsidRDefault="00340487" w:rsidP="00DF2733">
      <w:pPr>
        <w:pStyle w:val="ListParagraph"/>
        <w:numPr>
          <w:ilvl w:val="0"/>
          <w:numId w:val="1"/>
        </w:numPr>
        <w:spacing w:line="276" w:lineRule="auto"/>
        <w:jc w:val="both"/>
        <w:rPr>
          <w:rFonts w:ascii="Arial" w:hAnsi="Arial" w:cs="Arial"/>
          <w:sz w:val="22"/>
          <w:szCs w:val="22"/>
        </w:rPr>
      </w:pPr>
      <w:r w:rsidRPr="00F62A09">
        <w:rPr>
          <w:rFonts w:ascii="Arial" w:hAnsi="Arial" w:cs="Arial"/>
          <w:b/>
          <w:bCs/>
          <w:sz w:val="22"/>
          <w:szCs w:val="22"/>
        </w:rPr>
        <w:t>Quality First</w:t>
      </w:r>
      <w:r w:rsidR="00390A1B" w:rsidRPr="00F62A09">
        <w:rPr>
          <w:rFonts w:ascii="Arial" w:hAnsi="Arial" w:cs="Arial"/>
          <w:b/>
          <w:bCs/>
          <w:sz w:val="22"/>
          <w:szCs w:val="22"/>
        </w:rPr>
        <w:t xml:space="preserve">: </w:t>
      </w:r>
      <w:r w:rsidRPr="00F62A09">
        <w:rPr>
          <w:rFonts w:ascii="Arial" w:hAnsi="Arial" w:cs="Arial"/>
          <w:sz w:val="22"/>
          <w:szCs w:val="22"/>
        </w:rPr>
        <w:t>We are committed to maintaining the highest standards in every stage of our operations.</w:t>
      </w:r>
    </w:p>
    <w:p w14:paraId="1A72CB34" w14:textId="0A263435" w:rsidR="00340487" w:rsidRPr="00F62A09" w:rsidRDefault="00340487" w:rsidP="00DF2733">
      <w:pPr>
        <w:pStyle w:val="ListParagraph"/>
        <w:numPr>
          <w:ilvl w:val="0"/>
          <w:numId w:val="1"/>
        </w:numPr>
        <w:spacing w:after="240" w:line="276" w:lineRule="auto"/>
        <w:jc w:val="both"/>
        <w:rPr>
          <w:rFonts w:ascii="Arial" w:hAnsi="Arial" w:cs="Arial"/>
          <w:sz w:val="22"/>
          <w:szCs w:val="22"/>
        </w:rPr>
      </w:pPr>
      <w:r w:rsidRPr="00F62A09">
        <w:rPr>
          <w:rFonts w:ascii="Arial" w:hAnsi="Arial" w:cs="Arial"/>
          <w:b/>
          <w:bCs/>
          <w:sz w:val="22"/>
          <w:szCs w:val="22"/>
        </w:rPr>
        <w:t>Integrity</w:t>
      </w:r>
      <w:r w:rsidR="00390A1B" w:rsidRPr="00F62A09">
        <w:rPr>
          <w:rFonts w:ascii="Arial" w:hAnsi="Arial" w:cs="Arial"/>
          <w:b/>
          <w:bCs/>
          <w:sz w:val="22"/>
          <w:szCs w:val="22"/>
        </w:rPr>
        <w:t xml:space="preserve">: </w:t>
      </w:r>
      <w:r w:rsidRPr="00F62A09">
        <w:rPr>
          <w:rFonts w:ascii="Arial" w:hAnsi="Arial" w:cs="Arial"/>
          <w:sz w:val="22"/>
          <w:szCs w:val="22"/>
        </w:rPr>
        <w:t>We conduct our business with honesty, transparency, and ethical responsibility.</w:t>
      </w:r>
    </w:p>
    <w:p w14:paraId="40EA569E" w14:textId="3FA4EE15" w:rsidR="00340487" w:rsidRPr="00F62A09" w:rsidRDefault="00340487" w:rsidP="00DF2733">
      <w:pPr>
        <w:pStyle w:val="ListParagraph"/>
        <w:numPr>
          <w:ilvl w:val="0"/>
          <w:numId w:val="1"/>
        </w:numPr>
        <w:spacing w:line="276" w:lineRule="auto"/>
        <w:jc w:val="both"/>
        <w:rPr>
          <w:rFonts w:ascii="Arial" w:hAnsi="Arial" w:cs="Arial"/>
          <w:sz w:val="22"/>
          <w:szCs w:val="22"/>
        </w:rPr>
      </w:pPr>
      <w:r w:rsidRPr="00F62A09">
        <w:rPr>
          <w:rFonts w:ascii="Arial" w:hAnsi="Arial" w:cs="Arial"/>
          <w:b/>
          <w:bCs/>
          <w:sz w:val="22"/>
          <w:szCs w:val="22"/>
        </w:rPr>
        <w:t>Safety &amp; Responsibility</w:t>
      </w:r>
      <w:r w:rsidR="00390A1B" w:rsidRPr="00F62A09">
        <w:rPr>
          <w:rFonts w:ascii="Arial" w:hAnsi="Arial" w:cs="Arial"/>
          <w:b/>
          <w:bCs/>
          <w:sz w:val="22"/>
          <w:szCs w:val="22"/>
        </w:rPr>
        <w:t xml:space="preserve">: </w:t>
      </w:r>
      <w:r w:rsidRPr="00F62A09">
        <w:rPr>
          <w:rFonts w:ascii="Arial" w:hAnsi="Arial" w:cs="Arial"/>
          <w:sz w:val="22"/>
          <w:szCs w:val="22"/>
        </w:rPr>
        <w:t>We prioritize the safety of our employees, community, and environment in all activities.</w:t>
      </w:r>
    </w:p>
    <w:p w14:paraId="7909C53C" w14:textId="7E678E80" w:rsidR="00340487" w:rsidRPr="00F62A09" w:rsidRDefault="00340487" w:rsidP="00DF2733">
      <w:pPr>
        <w:pStyle w:val="ListParagraph"/>
        <w:numPr>
          <w:ilvl w:val="0"/>
          <w:numId w:val="1"/>
        </w:numPr>
        <w:spacing w:after="240" w:line="276" w:lineRule="auto"/>
        <w:jc w:val="both"/>
        <w:rPr>
          <w:rFonts w:ascii="Arial" w:hAnsi="Arial" w:cs="Arial"/>
          <w:sz w:val="22"/>
          <w:szCs w:val="22"/>
        </w:rPr>
      </w:pPr>
      <w:r w:rsidRPr="00F62A09">
        <w:rPr>
          <w:rFonts w:ascii="Arial" w:hAnsi="Arial" w:cs="Arial"/>
          <w:b/>
          <w:bCs/>
          <w:sz w:val="22"/>
          <w:szCs w:val="22"/>
        </w:rPr>
        <w:t>Compliance</w:t>
      </w:r>
      <w:r w:rsidR="00390A1B" w:rsidRPr="00F62A09">
        <w:rPr>
          <w:rFonts w:ascii="Arial" w:hAnsi="Arial" w:cs="Arial"/>
          <w:b/>
          <w:bCs/>
          <w:sz w:val="22"/>
          <w:szCs w:val="22"/>
        </w:rPr>
        <w:t xml:space="preserve">: </w:t>
      </w:r>
      <w:r w:rsidR="00B82E47" w:rsidRPr="00F62A09">
        <w:rPr>
          <w:rFonts w:ascii="Arial" w:hAnsi="Arial" w:cs="Arial"/>
          <w:sz w:val="22"/>
          <w:szCs w:val="22"/>
        </w:rPr>
        <w:t>W</w:t>
      </w:r>
      <w:r w:rsidRPr="00F62A09">
        <w:rPr>
          <w:rFonts w:ascii="Arial" w:hAnsi="Arial" w:cs="Arial"/>
          <w:sz w:val="22"/>
          <w:szCs w:val="22"/>
        </w:rPr>
        <w:t>e strictly adhere to applicable laws, regulations, and industry standards.</w:t>
      </w:r>
    </w:p>
    <w:p w14:paraId="06E086D6" w14:textId="713B7490" w:rsidR="00340487" w:rsidRPr="00F62A09" w:rsidRDefault="00340487" w:rsidP="00DF2733">
      <w:pPr>
        <w:pStyle w:val="ListParagraph"/>
        <w:numPr>
          <w:ilvl w:val="0"/>
          <w:numId w:val="1"/>
        </w:numPr>
        <w:spacing w:line="276" w:lineRule="auto"/>
        <w:jc w:val="both"/>
        <w:rPr>
          <w:rFonts w:ascii="Arial" w:hAnsi="Arial" w:cs="Arial"/>
          <w:sz w:val="22"/>
          <w:szCs w:val="22"/>
        </w:rPr>
      </w:pPr>
      <w:r w:rsidRPr="00F62A09">
        <w:rPr>
          <w:rFonts w:ascii="Arial" w:hAnsi="Arial" w:cs="Arial"/>
          <w:b/>
          <w:bCs/>
          <w:sz w:val="22"/>
          <w:szCs w:val="22"/>
        </w:rPr>
        <w:t>Continuous Improvement</w:t>
      </w:r>
      <w:r w:rsidR="00390A1B" w:rsidRPr="00F62A09">
        <w:rPr>
          <w:rFonts w:ascii="Arial" w:hAnsi="Arial" w:cs="Arial"/>
          <w:b/>
          <w:bCs/>
          <w:sz w:val="22"/>
          <w:szCs w:val="22"/>
        </w:rPr>
        <w:t xml:space="preserve">: </w:t>
      </w:r>
      <w:r w:rsidRPr="00F62A09">
        <w:rPr>
          <w:rFonts w:ascii="Arial" w:hAnsi="Arial" w:cs="Arial"/>
          <w:sz w:val="22"/>
          <w:szCs w:val="22"/>
        </w:rPr>
        <w:t>We strive to enhance our processes, systems, and skills through innovation and learning.</w:t>
      </w:r>
    </w:p>
    <w:p w14:paraId="6EA172EA" w14:textId="04551DF0" w:rsidR="00390A1B" w:rsidRPr="00F62A09" w:rsidRDefault="00340487" w:rsidP="00DF2733">
      <w:pPr>
        <w:pStyle w:val="ListParagraph"/>
        <w:numPr>
          <w:ilvl w:val="0"/>
          <w:numId w:val="1"/>
        </w:numPr>
        <w:spacing w:after="0" w:line="276" w:lineRule="auto"/>
        <w:jc w:val="both"/>
        <w:rPr>
          <w:rFonts w:ascii="Arial" w:hAnsi="Arial" w:cs="Arial"/>
          <w:sz w:val="22"/>
          <w:szCs w:val="22"/>
        </w:rPr>
      </w:pPr>
      <w:r w:rsidRPr="00F62A09">
        <w:rPr>
          <w:rFonts w:ascii="Arial" w:hAnsi="Arial" w:cs="Arial"/>
          <w:b/>
          <w:bCs/>
          <w:sz w:val="22"/>
          <w:szCs w:val="22"/>
        </w:rPr>
        <w:t>Teamwork &amp; Respect</w:t>
      </w:r>
      <w:r w:rsidR="00390A1B" w:rsidRPr="00F62A09">
        <w:rPr>
          <w:rFonts w:ascii="Arial" w:hAnsi="Arial" w:cs="Arial"/>
          <w:b/>
          <w:bCs/>
          <w:sz w:val="22"/>
          <w:szCs w:val="22"/>
        </w:rPr>
        <w:t xml:space="preserve">: </w:t>
      </w:r>
      <w:r w:rsidRPr="00F62A09">
        <w:rPr>
          <w:rFonts w:ascii="Arial" w:hAnsi="Arial" w:cs="Arial"/>
          <w:sz w:val="22"/>
          <w:szCs w:val="22"/>
        </w:rPr>
        <w:t>We value collaboration and treat every individual with dignity and respect.</w:t>
      </w:r>
    </w:p>
    <w:p w14:paraId="506A2520" w14:textId="77777777" w:rsidR="00390A1B" w:rsidRPr="00F62A09" w:rsidRDefault="00390A1B" w:rsidP="00DF2733">
      <w:pPr>
        <w:spacing w:line="276" w:lineRule="auto"/>
        <w:rPr>
          <w:rFonts w:ascii="Arial" w:hAnsi="Arial" w:cs="Arial"/>
          <w:sz w:val="22"/>
          <w:szCs w:val="22"/>
        </w:rPr>
      </w:pPr>
      <w:r w:rsidRPr="00F62A09">
        <w:rPr>
          <w:rFonts w:ascii="Arial" w:hAnsi="Arial" w:cs="Arial"/>
          <w:sz w:val="22"/>
          <w:szCs w:val="22"/>
        </w:rPr>
        <w:br w:type="page"/>
      </w:r>
    </w:p>
    <w:p w14:paraId="6E20F597" w14:textId="71A979CC" w:rsidR="00340487" w:rsidRPr="00F62A09" w:rsidRDefault="00390A1B" w:rsidP="00DF2733">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6" w:name="_Toc235191804"/>
      <w:r w:rsidRPr="00F62A09">
        <w:rPr>
          <w:rFonts w:ascii="Arial" w:eastAsia="Arial" w:hAnsi="Arial" w:cs="Arial"/>
          <w:b/>
          <w:bCs/>
          <w:color w:val="FFFFFF" w:themeColor="background1"/>
          <w:kern w:val="0"/>
          <w:sz w:val="28"/>
          <w:szCs w:val="28"/>
          <w14:ligatures w14:val="none"/>
        </w:rPr>
        <w:lastRenderedPageBreak/>
        <w:t>2. Employment Principles, Rights &amp; Fundamentals</w:t>
      </w:r>
      <w:bookmarkEnd w:id="6"/>
    </w:p>
    <w:p w14:paraId="4C9C8384" w14:textId="138B0A92" w:rsidR="00390A1B" w:rsidRPr="00FA3DBC" w:rsidRDefault="00390A1B" w:rsidP="00FA3DBC">
      <w:pPr>
        <w:pStyle w:val="Heading2"/>
        <w:spacing w:before="240" w:after="220" w:line="276" w:lineRule="auto"/>
        <w:rPr>
          <w:rFonts w:ascii="Arial" w:hAnsi="Arial" w:cs="Arial"/>
          <w:b/>
          <w:bCs/>
          <w:sz w:val="24"/>
          <w:szCs w:val="24"/>
        </w:rPr>
      </w:pPr>
      <w:bookmarkStart w:id="7" w:name="_Toc235191805"/>
      <w:r w:rsidRPr="00FA3DBC">
        <w:rPr>
          <w:rFonts w:ascii="Arial" w:hAnsi="Arial" w:cs="Arial"/>
          <w:b/>
          <w:bCs/>
          <w:sz w:val="24"/>
          <w:szCs w:val="24"/>
        </w:rPr>
        <w:t>2.</w:t>
      </w:r>
      <w:r w:rsidR="001D0883">
        <w:rPr>
          <w:rFonts w:ascii="Arial" w:hAnsi="Arial" w:cs="Arial"/>
          <w:b/>
          <w:bCs/>
          <w:sz w:val="24"/>
          <w:szCs w:val="24"/>
        </w:rPr>
        <w:t>1</w:t>
      </w:r>
      <w:r w:rsidRPr="00FA3DBC">
        <w:rPr>
          <w:rFonts w:ascii="Arial" w:hAnsi="Arial" w:cs="Arial"/>
          <w:b/>
          <w:bCs/>
          <w:sz w:val="24"/>
          <w:szCs w:val="24"/>
        </w:rPr>
        <w:t xml:space="preserve"> </w:t>
      </w:r>
      <w:r w:rsidR="00AE2D4A" w:rsidRPr="00AE2D4A">
        <w:rPr>
          <w:rFonts w:ascii="Arial" w:hAnsi="Arial" w:cs="Arial"/>
          <w:b/>
          <w:bCs/>
          <w:sz w:val="24"/>
          <w:szCs w:val="24"/>
        </w:rPr>
        <w:t>Fair and Inclusive Employment Practices</w:t>
      </w:r>
      <w:bookmarkEnd w:id="7"/>
    </w:p>
    <w:p w14:paraId="2B6E4B9A" w14:textId="77777777" w:rsidR="00390A1B" w:rsidRPr="00F62A09" w:rsidRDefault="00390A1B" w:rsidP="00DF2733">
      <w:pPr>
        <w:spacing w:line="276" w:lineRule="auto"/>
        <w:jc w:val="both"/>
        <w:rPr>
          <w:rFonts w:ascii="Arial" w:hAnsi="Arial" w:cs="Arial"/>
          <w:sz w:val="22"/>
          <w:szCs w:val="22"/>
        </w:rPr>
      </w:pPr>
      <w:r w:rsidRPr="00F62A09">
        <w:rPr>
          <w:rFonts w:ascii="Arial" w:hAnsi="Arial" w:cs="Arial"/>
          <w:sz w:val="22"/>
          <w:szCs w:val="22"/>
        </w:rPr>
        <w:t>Tagoor Laboratories Pvt. Ltd. is committed to providing equal employment opportunities in all aspects of employment.</w:t>
      </w:r>
    </w:p>
    <w:p w14:paraId="415714F5" w14:textId="77777777" w:rsidR="00390A1B" w:rsidRPr="00F62A09" w:rsidRDefault="00390A1B" w:rsidP="00DF2733">
      <w:pPr>
        <w:spacing w:line="276" w:lineRule="auto"/>
        <w:jc w:val="both"/>
        <w:rPr>
          <w:rFonts w:ascii="Arial" w:hAnsi="Arial" w:cs="Arial"/>
          <w:sz w:val="22"/>
          <w:szCs w:val="22"/>
        </w:rPr>
      </w:pPr>
      <w:r w:rsidRPr="00F62A09">
        <w:rPr>
          <w:rFonts w:ascii="Arial" w:hAnsi="Arial" w:cs="Arial"/>
          <w:sz w:val="22"/>
          <w:szCs w:val="22"/>
        </w:rPr>
        <w:t>The Company ensures that all employment decisions, including recruitment, selection, training, promotion, compensation, discipline, and termination, are based strictly on merit, qualifications, skills, and performance.</w:t>
      </w:r>
    </w:p>
    <w:p w14:paraId="44CBD5D1" w14:textId="77777777" w:rsidR="00390A1B" w:rsidRPr="00F62A09" w:rsidRDefault="00390A1B" w:rsidP="00DF2733">
      <w:pPr>
        <w:spacing w:line="276" w:lineRule="auto"/>
        <w:jc w:val="both"/>
        <w:rPr>
          <w:rFonts w:ascii="Arial" w:hAnsi="Arial" w:cs="Arial"/>
          <w:sz w:val="22"/>
          <w:szCs w:val="22"/>
        </w:rPr>
      </w:pPr>
      <w:r w:rsidRPr="00F62A09">
        <w:rPr>
          <w:rFonts w:ascii="Arial" w:hAnsi="Arial" w:cs="Arial"/>
          <w:sz w:val="22"/>
          <w:szCs w:val="22"/>
        </w:rPr>
        <w:t>The Company prohibits any form of discrimination or harassment based on, but not limited to:</w:t>
      </w:r>
    </w:p>
    <w:p w14:paraId="5AD69275"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Gender </w:t>
      </w:r>
    </w:p>
    <w:p w14:paraId="74BD830B"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Age </w:t>
      </w:r>
    </w:p>
    <w:p w14:paraId="25593675"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Caste </w:t>
      </w:r>
    </w:p>
    <w:p w14:paraId="6A8AEAE9"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Religion </w:t>
      </w:r>
    </w:p>
    <w:p w14:paraId="6E62E6A0"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Ethnicity </w:t>
      </w:r>
    </w:p>
    <w:p w14:paraId="63367D3C"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Disability </w:t>
      </w:r>
    </w:p>
    <w:p w14:paraId="3C6F6367"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Sexual orientation </w:t>
      </w:r>
    </w:p>
    <w:p w14:paraId="184542E2" w14:textId="77777777" w:rsidR="00390A1B" w:rsidRPr="00F62A09" w:rsidRDefault="00390A1B" w:rsidP="00872F79">
      <w:pPr>
        <w:numPr>
          <w:ilvl w:val="0"/>
          <w:numId w:val="2"/>
        </w:numPr>
        <w:spacing w:after="0" w:line="276" w:lineRule="auto"/>
        <w:jc w:val="both"/>
        <w:rPr>
          <w:rFonts w:ascii="Arial" w:hAnsi="Arial" w:cs="Arial"/>
          <w:sz w:val="22"/>
          <w:szCs w:val="22"/>
        </w:rPr>
      </w:pPr>
      <w:r w:rsidRPr="00F62A09">
        <w:rPr>
          <w:rFonts w:ascii="Arial" w:hAnsi="Arial" w:cs="Arial"/>
          <w:sz w:val="22"/>
          <w:szCs w:val="22"/>
        </w:rPr>
        <w:t xml:space="preserve">Marital status </w:t>
      </w:r>
    </w:p>
    <w:p w14:paraId="3423911F" w14:textId="4DEC51BB" w:rsidR="00390A1B" w:rsidRPr="00F62A09" w:rsidRDefault="00390A1B" w:rsidP="00872F79">
      <w:pPr>
        <w:numPr>
          <w:ilvl w:val="0"/>
          <w:numId w:val="2"/>
        </w:numPr>
        <w:spacing w:after="0" w:line="276" w:lineRule="auto"/>
        <w:contextualSpacing/>
        <w:jc w:val="both"/>
        <w:rPr>
          <w:rFonts w:ascii="Arial" w:hAnsi="Arial" w:cs="Arial"/>
          <w:sz w:val="22"/>
          <w:szCs w:val="22"/>
        </w:rPr>
      </w:pPr>
      <w:r w:rsidRPr="00F62A09">
        <w:rPr>
          <w:rFonts w:ascii="Arial" w:hAnsi="Arial" w:cs="Arial"/>
          <w:sz w:val="22"/>
          <w:szCs w:val="22"/>
        </w:rPr>
        <w:t xml:space="preserve">Nationality  </w:t>
      </w:r>
    </w:p>
    <w:p w14:paraId="538334DE" w14:textId="7C940BA4" w:rsidR="00390A1B" w:rsidRPr="00F62A09" w:rsidRDefault="00390A1B" w:rsidP="00DF2733">
      <w:pPr>
        <w:spacing w:before="240" w:line="276" w:lineRule="auto"/>
        <w:jc w:val="both"/>
        <w:rPr>
          <w:rFonts w:ascii="Arial" w:hAnsi="Arial" w:cs="Arial"/>
          <w:sz w:val="22"/>
          <w:szCs w:val="22"/>
        </w:rPr>
      </w:pPr>
      <w:r w:rsidRPr="00F62A09">
        <w:rPr>
          <w:rFonts w:ascii="Arial" w:hAnsi="Arial" w:cs="Arial"/>
          <w:sz w:val="22"/>
          <w:szCs w:val="22"/>
        </w:rPr>
        <w:t xml:space="preserve">The Company promotes a workplace that is fair, inclusive, and respectful for all employees. </w:t>
      </w:r>
    </w:p>
    <w:p w14:paraId="0542D78C" w14:textId="011BF1E1" w:rsidR="00390A1B" w:rsidRPr="00FA3DBC" w:rsidRDefault="00390A1B" w:rsidP="00FA3DBC">
      <w:pPr>
        <w:pStyle w:val="Heading2"/>
        <w:spacing w:before="240" w:after="220" w:line="276" w:lineRule="auto"/>
        <w:rPr>
          <w:rFonts w:ascii="Arial" w:hAnsi="Arial" w:cs="Arial"/>
          <w:b/>
          <w:bCs/>
          <w:sz w:val="24"/>
          <w:szCs w:val="24"/>
        </w:rPr>
      </w:pPr>
      <w:bookmarkStart w:id="8" w:name="_Toc235191806"/>
      <w:r w:rsidRPr="00FA3DBC">
        <w:rPr>
          <w:rFonts w:ascii="Arial" w:hAnsi="Arial" w:cs="Arial"/>
          <w:b/>
          <w:bCs/>
          <w:sz w:val="24"/>
          <w:szCs w:val="24"/>
        </w:rPr>
        <w:t>2.</w:t>
      </w:r>
      <w:r w:rsidR="001D0883">
        <w:rPr>
          <w:rFonts w:ascii="Arial" w:hAnsi="Arial" w:cs="Arial"/>
          <w:b/>
          <w:bCs/>
          <w:sz w:val="24"/>
          <w:szCs w:val="24"/>
        </w:rPr>
        <w:t>2</w:t>
      </w:r>
      <w:r w:rsidRPr="00FA3DBC">
        <w:rPr>
          <w:rFonts w:ascii="Arial" w:hAnsi="Arial" w:cs="Arial"/>
          <w:b/>
          <w:bCs/>
          <w:sz w:val="24"/>
          <w:szCs w:val="24"/>
        </w:rPr>
        <w:t xml:space="preserve"> </w:t>
      </w:r>
      <w:r w:rsidR="00AE2D4A" w:rsidRPr="00AE2D4A">
        <w:rPr>
          <w:rFonts w:ascii="Arial" w:hAnsi="Arial" w:cs="Arial"/>
          <w:b/>
          <w:bCs/>
          <w:sz w:val="24"/>
          <w:szCs w:val="24"/>
        </w:rPr>
        <w:t>Employment Agreements and Terms of Employment</w:t>
      </w:r>
      <w:bookmarkEnd w:id="8"/>
    </w:p>
    <w:p w14:paraId="7053C5F6" w14:textId="77777777" w:rsidR="00390A1B" w:rsidRPr="00F62A09" w:rsidRDefault="00390A1B" w:rsidP="00DF2733">
      <w:pPr>
        <w:spacing w:before="240" w:line="276" w:lineRule="auto"/>
        <w:jc w:val="both"/>
        <w:rPr>
          <w:rFonts w:ascii="Arial" w:hAnsi="Arial" w:cs="Arial"/>
          <w:sz w:val="22"/>
          <w:szCs w:val="22"/>
        </w:rPr>
      </w:pPr>
      <w:r w:rsidRPr="00F62A09">
        <w:rPr>
          <w:rFonts w:ascii="Arial" w:hAnsi="Arial" w:cs="Arial"/>
          <w:sz w:val="22"/>
          <w:szCs w:val="22"/>
        </w:rPr>
        <w:t>All employees shall be issued a written employment contract or appointment letter prior to commencement of employment.</w:t>
      </w:r>
    </w:p>
    <w:p w14:paraId="58DE5FBC" w14:textId="77777777" w:rsidR="00390A1B" w:rsidRPr="00F62A09" w:rsidRDefault="00390A1B" w:rsidP="00DF2733">
      <w:pPr>
        <w:spacing w:before="240" w:line="276" w:lineRule="auto"/>
        <w:jc w:val="both"/>
        <w:rPr>
          <w:rFonts w:ascii="Arial" w:hAnsi="Arial" w:cs="Arial"/>
          <w:sz w:val="22"/>
          <w:szCs w:val="22"/>
        </w:rPr>
      </w:pPr>
      <w:r w:rsidRPr="00F62A09">
        <w:rPr>
          <w:rFonts w:ascii="Arial" w:hAnsi="Arial" w:cs="Arial"/>
          <w:sz w:val="22"/>
          <w:szCs w:val="22"/>
        </w:rPr>
        <w:t>The employment contract shall clearly define:</w:t>
      </w:r>
    </w:p>
    <w:p w14:paraId="660B8264" w14:textId="77777777" w:rsidR="00390A1B"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Job role and designation </w:t>
      </w:r>
    </w:p>
    <w:p w14:paraId="62962106" w14:textId="77777777" w:rsidR="00390A1B"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Reporting structure </w:t>
      </w:r>
    </w:p>
    <w:p w14:paraId="347DD632" w14:textId="77777777" w:rsidR="00390A1B"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Compensation and benefits </w:t>
      </w:r>
    </w:p>
    <w:p w14:paraId="5A8F0F09" w14:textId="77777777" w:rsidR="00390A1B"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Working hours and shift structure </w:t>
      </w:r>
    </w:p>
    <w:p w14:paraId="35A01B9E" w14:textId="77777777" w:rsidR="0095691C"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Leave entitlements </w:t>
      </w:r>
    </w:p>
    <w:p w14:paraId="739618D3" w14:textId="30FEAF84" w:rsidR="00390A1B"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Confidentiality obligations </w:t>
      </w:r>
    </w:p>
    <w:p w14:paraId="60434EC3" w14:textId="77777777" w:rsidR="00390A1B" w:rsidRPr="00F62A09" w:rsidRDefault="00390A1B" w:rsidP="00872F79">
      <w:pPr>
        <w:numPr>
          <w:ilvl w:val="0"/>
          <w:numId w:val="3"/>
        </w:numPr>
        <w:spacing w:after="0" w:line="276" w:lineRule="auto"/>
        <w:jc w:val="both"/>
        <w:rPr>
          <w:rFonts w:ascii="Arial" w:hAnsi="Arial" w:cs="Arial"/>
          <w:sz w:val="22"/>
          <w:szCs w:val="22"/>
        </w:rPr>
      </w:pPr>
      <w:r w:rsidRPr="00F62A09">
        <w:rPr>
          <w:rFonts w:ascii="Arial" w:hAnsi="Arial" w:cs="Arial"/>
          <w:sz w:val="22"/>
          <w:szCs w:val="22"/>
        </w:rPr>
        <w:t xml:space="preserve">Notice period and termination conditions </w:t>
      </w:r>
    </w:p>
    <w:p w14:paraId="5F668F18" w14:textId="05ADE340" w:rsidR="0095691C" w:rsidRPr="00F62A09" w:rsidRDefault="00390A1B" w:rsidP="00DF2733">
      <w:pPr>
        <w:spacing w:before="240" w:line="276" w:lineRule="auto"/>
        <w:jc w:val="both"/>
        <w:rPr>
          <w:rFonts w:ascii="Arial" w:hAnsi="Arial" w:cs="Arial"/>
          <w:sz w:val="22"/>
          <w:szCs w:val="22"/>
        </w:rPr>
      </w:pPr>
      <w:r w:rsidRPr="00F62A09">
        <w:rPr>
          <w:rFonts w:ascii="Arial" w:hAnsi="Arial" w:cs="Arial"/>
          <w:sz w:val="22"/>
          <w:szCs w:val="22"/>
        </w:rPr>
        <w:t>Employees are responsible for reviewing the terms of employment and may seek clarification from the Human Resources Department before acceptance.</w:t>
      </w:r>
      <w:r w:rsidR="0095691C" w:rsidRPr="00F62A09">
        <w:rPr>
          <w:rFonts w:ascii="Arial" w:hAnsi="Arial" w:cs="Arial"/>
          <w:sz w:val="22"/>
          <w:szCs w:val="22"/>
        </w:rPr>
        <w:t xml:space="preserve">  </w:t>
      </w:r>
    </w:p>
    <w:p w14:paraId="3EF61912" w14:textId="1BC2E528" w:rsidR="0095691C" w:rsidRPr="00FA3DBC" w:rsidRDefault="0095691C" w:rsidP="00FA3DBC">
      <w:pPr>
        <w:pStyle w:val="Heading2"/>
        <w:spacing w:before="240" w:after="220" w:line="276" w:lineRule="auto"/>
        <w:rPr>
          <w:rFonts w:ascii="Arial" w:hAnsi="Arial" w:cs="Arial"/>
          <w:b/>
          <w:bCs/>
          <w:sz w:val="24"/>
          <w:szCs w:val="24"/>
        </w:rPr>
      </w:pPr>
      <w:bookmarkStart w:id="9" w:name="_Toc235191807"/>
      <w:r w:rsidRPr="00FA3DBC">
        <w:rPr>
          <w:rFonts w:ascii="Arial" w:hAnsi="Arial" w:cs="Arial"/>
          <w:b/>
          <w:bCs/>
          <w:sz w:val="24"/>
          <w:szCs w:val="24"/>
        </w:rPr>
        <w:lastRenderedPageBreak/>
        <w:t>2.</w:t>
      </w:r>
      <w:r w:rsidR="001D0883">
        <w:rPr>
          <w:rFonts w:ascii="Arial" w:hAnsi="Arial" w:cs="Arial"/>
          <w:b/>
          <w:bCs/>
          <w:sz w:val="24"/>
          <w:szCs w:val="24"/>
        </w:rPr>
        <w:t>3</w:t>
      </w:r>
      <w:r w:rsidRPr="00FA3DBC">
        <w:rPr>
          <w:rFonts w:ascii="Arial" w:hAnsi="Arial" w:cs="Arial"/>
          <w:b/>
          <w:bCs/>
          <w:sz w:val="24"/>
          <w:szCs w:val="24"/>
        </w:rPr>
        <w:t xml:space="preserve"> </w:t>
      </w:r>
      <w:r w:rsidR="00AE2D4A" w:rsidRPr="00AE2D4A">
        <w:rPr>
          <w:rFonts w:ascii="Arial" w:hAnsi="Arial" w:cs="Arial"/>
          <w:b/>
          <w:bCs/>
          <w:sz w:val="24"/>
          <w:szCs w:val="24"/>
        </w:rPr>
        <w:t>Age Verification and Employment Eligibility Controls</w:t>
      </w:r>
      <w:bookmarkEnd w:id="9"/>
    </w:p>
    <w:p w14:paraId="022CA175" w14:textId="77777777" w:rsidR="0095691C" w:rsidRPr="00F62A09" w:rsidRDefault="0095691C" w:rsidP="00DF2733">
      <w:pPr>
        <w:spacing w:line="276" w:lineRule="auto"/>
        <w:jc w:val="both"/>
        <w:rPr>
          <w:rFonts w:ascii="Arial" w:hAnsi="Arial" w:cs="Arial"/>
          <w:sz w:val="22"/>
          <w:szCs w:val="22"/>
        </w:rPr>
      </w:pPr>
      <w:r w:rsidRPr="00F62A09">
        <w:rPr>
          <w:rFonts w:ascii="Arial" w:hAnsi="Arial" w:cs="Arial"/>
          <w:sz w:val="22"/>
          <w:szCs w:val="22"/>
        </w:rPr>
        <w:t>Tagoor Laboratories Pvt. Ltd. strictly prohibits the employment of child labour.</w:t>
      </w:r>
    </w:p>
    <w:p w14:paraId="053AB7C9" w14:textId="77777777" w:rsidR="0095691C" w:rsidRPr="00F62A09" w:rsidRDefault="0095691C" w:rsidP="00872F79">
      <w:pPr>
        <w:numPr>
          <w:ilvl w:val="0"/>
          <w:numId w:val="4"/>
        </w:numPr>
        <w:spacing w:after="0" w:line="276" w:lineRule="auto"/>
        <w:jc w:val="both"/>
        <w:rPr>
          <w:rFonts w:ascii="Arial" w:hAnsi="Arial" w:cs="Arial"/>
          <w:sz w:val="22"/>
          <w:szCs w:val="22"/>
        </w:rPr>
      </w:pPr>
      <w:r w:rsidRPr="00F62A09">
        <w:rPr>
          <w:rFonts w:ascii="Arial" w:hAnsi="Arial" w:cs="Arial"/>
          <w:sz w:val="22"/>
          <w:szCs w:val="22"/>
        </w:rPr>
        <w:t xml:space="preserve">The minimum age for employment is </w:t>
      </w:r>
      <w:r w:rsidRPr="00F62A09">
        <w:rPr>
          <w:rFonts w:ascii="Arial" w:hAnsi="Arial" w:cs="Arial"/>
          <w:b/>
          <w:bCs/>
          <w:sz w:val="22"/>
          <w:szCs w:val="22"/>
        </w:rPr>
        <w:t>18 years for all roles</w:t>
      </w:r>
      <w:r w:rsidRPr="00F62A09">
        <w:rPr>
          <w:rFonts w:ascii="Arial" w:hAnsi="Arial" w:cs="Arial"/>
          <w:sz w:val="22"/>
          <w:szCs w:val="22"/>
        </w:rPr>
        <w:t xml:space="preserve">. </w:t>
      </w:r>
    </w:p>
    <w:p w14:paraId="38A948EE" w14:textId="77777777" w:rsidR="0095691C" w:rsidRPr="00F62A09" w:rsidRDefault="0095691C" w:rsidP="00872F79">
      <w:pPr>
        <w:numPr>
          <w:ilvl w:val="0"/>
          <w:numId w:val="4"/>
        </w:numPr>
        <w:spacing w:after="0" w:line="276" w:lineRule="auto"/>
        <w:jc w:val="both"/>
        <w:rPr>
          <w:rFonts w:ascii="Arial" w:hAnsi="Arial" w:cs="Arial"/>
          <w:sz w:val="22"/>
          <w:szCs w:val="22"/>
        </w:rPr>
      </w:pPr>
      <w:r w:rsidRPr="00F62A09">
        <w:rPr>
          <w:rFonts w:ascii="Arial" w:hAnsi="Arial" w:cs="Arial"/>
          <w:sz w:val="22"/>
          <w:szCs w:val="22"/>
        </w:rPr>
        <w:t xml:space="preserve">Employment eligibility shall be verified through valid government-issued identification documents prior to onboarding. </w:t>
      </w:r>
    </w:p>
    <w:p w14:paraId="515F91B1" w14:textId="77777777" w:rsidR="0095691C" w:rsidRPr="00F62A09" w:rsidRDefault="0095691C" w:rsidP="00872F79">
      <w:pPr>
        <w:numPr>
          <w:ilvl w:val="0"/>
          <w:numId w:val="4"/>
        </w:numPr>
        <w:spacing w:after="0" w:line="276" w:lineRule="auto"/>
        <w:jc w:val="both"/>
        <w:rPr>
          <w:rFonts w:ascii="Arial" w:hAnsi="Arial" w:cs="Arial"/>
          <w:sz w:val="22"/>
          <w:szCs w:val="22"/>
        </w:rPr>
      </w:pPr>
      <w:r w:rsidRPr="00F62A09">
        <w:rPr>
          <w:rFonts w:ascii="Arial" w:hAnsi="Arial" w:cs="Arial"/>
          <w:sz w:val="22"/>
          <w:szCs w:val="22"/>
        </w:rPr>
        <w:t xml:space="preserve">Employees below 18 years of age shall not be engaged in any form of employment under any circumstances. </w:t>
      </w:r>
    </w:p>
    <w:p w14:paraId="5A65098B" w14:textId="77777777" w:rsidR="0095691C" w:rsidRPr="00F62A09" w:rsidRDefault="0095691C" w:rsidP="00872F79">
      <w:pPr>
        <w:numPr>
          <w:ilvl w:val="0"/>
          <w:numId w:val="4"/>
        </w:numPr>
        <w:spacing w:after="0" w:line="276" w:lineRule="auto"/>
        <w:jc w:val="both"/>
        <w:rPr>
          <w:rFonts w:ascii="Arial" w:hAnsi="Arial" w:cs="Arial"/>
          <w:sz w:val="22"/>
          <w:szCs w:val="22"/>
        </w:rPr>
      </w:pPr>
      <w:r w:rsidRPr="00F62A09">
        <w:rPr>
          <w:rFonts w:ascii="Arial" w:hAnsi="Arial" w:cs="Arial"/>
          <w:sz w:val="22"/>
          <w:szCs w:val="22"/>
        </w:rPr>
        <w:t xml:space="preserve">Individuals under 18 shall not be assigned to hazardous work, laboratory operations, or shift work involving risk exposure. </w:t>
      </w:r>
    </w:p>
    <w:p w14:paraId="712BF5F4" w14:textId="77777777" w:rsidR="0095691C" w:rsidRPr="00F62A09" w:rsidRDefault="0095691C" w:rsidP="00872F79">
      <w:pPr>
        <w:numPr>
          <w:ilvl w:val="0"/>
          <w:numId w:val="4"/>
        </w:numPr>
        <w:spacing w:line="276" w:lineRule="auto"/>
        <w:jc w:val="both"/>
        <w:rPr>
          <w:rFonts w:ascii="Arial" w:hAnsi="Arial" w:cs="Arial"/>
          <w:sz w:val="22"/>
          <w:szCs w:val="22"/>
        </w:rPr>
      </w:pPr>
      <w:r w:rsidRPr="00F62A09">
        <w:rPr>
          <w:rFonts w:ascii="Arial" w:hAnsi="Arial" w:cs="Arial"/>
          <w:sz w:val="22"/>
          <w:szCs w:val="22"/>
        </w:rPr>
        <w:t xml:space="preserve">Any misrepresentation of age or submission of falsified documents will result in disciplinary action up to and including termination and legal proceedings. </w:t>
      </w:r>
    </w:p>
    <w:p w14:paraId="3E879763" w14:textId="51C3638E" w:rsidR="0095691C" w:rsidRPr="00F62A09" w:rsidRDefault="0095691C" w:rsidP="00DF2733">
      <w:pPr>
        <w:spacing w:line="276" w:lineRule="auto"/>
        <w:jc w:val="both"/>
        <w:rPr>
          <w:rFonts w:ascii="Arial" w:hAnsi="Arial" w:cs="Arial"/>
          <w:sz w:val="22"/>
          <w:szCs w:val="22"/>
        </w:rPr>
      </w:pPr>
      <w:r w:rsidRPr="00F62A09">
        <w:rPr>
          <w:rFonts w:ascii="Arial" w:hAnsi="Arial" w:cs="Arial"/>
          <w:sz w:val="22"/>
          <w:szCs w:val="22"/>
        </w:rPr>
        <w:t xml:space="preserve">The Company aligns with internationally recognized labour principles, including ILO Convention No. 138, and applies a higher protective standard of 18 years across all roles. </w:t>
      </w:r>
    </w:p>
    <w:p w14:paraId="47526C6A" w14:textId="1B46439E" w:rsidR="0095691C" w:rsidRPr="00FA3DBC" w:rsidRDefault="0095691C" w:rsidP="00FA3DBC">
      <w:pPr>
        <w:pStyle w:val="Heading2"/>
        <w:spacing w:before="240" w:after="220" w:line="276" w:lineRule="auto"/>
        <w:rPr>
          <w:rFonts w:ascii="Arial" w:hAnsi="Arial" w:cs="Arial"/>
          <w:b/>
          <w:bCs/>
          <w:sz w:val="24"/>
          <w:szCs w:val="24"/>
        </w:rPr>
      </w:pPr>
      <w:bookmarkStart w:id="10" w:name="_Toc235191808"/>
      <w:r w:rsidRPr="00FA3DBC">
        <w:rPr>
          <w:rFonts w:ascii="Arial" w:hAnsi="Arial" w:cs="Arial"/>
          <w:b/>
          <w:bCs/>
          <w:sz w:val="24"/>
          <w:szCs w:val="24"/>
        </w:rPr>
        <w:t>2.</w:t>
      </w:r>
      <w:r w:rsidR="001D0883">
        <w:rPr>
          <w:rFonts w:ascii="Arial" w:hAnsi="Arial" w:cs="Arial"/>
          <w:b/>
          <w:bCs/>
          <w:sz w:val="24"/>
          <w:szCs w:val="24"/>
        </w:rPr>
        <w:t>4</w:t>
      </w:r>
      <w:r w:rsidRPr="00FA3DBC">
        <w:rPr>
          <w:rFonts w:ascii="Arial" w:hAnsi="Arial" w:cs="Arial"/>
          <w:b/>
          <w:bCs/>
          <w:sz w:val="24"/>
          <w:szCs w:val="24"/>
        </w:rPr>
        <w:t xml:space="preserve"> </w:t>
      </w:r>
      <w:r w:rsidR="00AE2D4A" w:rsidRPr="00AE2D4A">
        <w:rPr>
          <w:rFonts w:ascii="Arial" w:hAnsi="Arial" w:cs="Arial"/>
          <w:b/>
          <w:bCs/>
          <w:sz w:val="24"/>
          <w:szCs w:val="24"/>
        </w:rPr>
        <w:t>Modern Slavery, Forced Labour and Human Trafficking Prevention</w:t>
      </w:r>
      <w:bookmarkEnd w:id="10"/>
    </w:p>
    <w:p w14:paraId="4015FC8B" w14:textId="77777777" w:rsidR="0095691C" w:rsidRPr="00F62A09" w:rsidRDefault="0095691C" w:rsidP="00DF2733">
      <w:pPr>
        <w:spacing w:line="276" w:lineRule="auto"/>
        <w:jc w:val="both"/>
        <w:rPr>
          <w:rFonts w:ascii="Arial" w:hAnsi="Arial" w:cs="Arial"/>
          <w:sz w:val="22"/>
          <w:szCs w:val="22"/>
        </w:rPr>
      </w:pPr>
      <w:r w:rsidRPr="00F62A09">
        <w:rPr>
          <w:rFonts w:ascii="Arial" w:hAnsi="Arial" w:cs="Arial"/>
          <w:sz w:val="22"/>
          <w:szCs w:val="22"/>
        </w:rPr>
        <w:t>Tagoor Laboratories Pvt. Ltd. maintains a strict zero-tolerance approach toward forced labour and human trafficking.</w:t>
      </w:r>
    </w:p>
    <w:p w14:paraId="268638C3" w14:textId="77777777" w:rsidR="0095691C" w:rsidRPr="00F62A09" w:rsidRDefault="0095691C" w:rsidP="00872F79">
      <w:pPr>
        <w:numPr>
          <w:ilvl w:val="0"/>
          <w:numId w:val="5"/>
        </w:numPr>
        <w:spacing w:after="0" w:line="276" w:lineRule="auto"/>
        <w:jc w:val="both"/>
        <w:rPr>
          <w:rFonts w:ascii="Arial" w:hAnsi="Arial" w:cs="Arial"/>
          <w:sz w:val="22"/>
          <w:szCs w:val="22"/>
        </w:rPr>
      </w:pPr>
      <w:r w:rsidRPr="00F62A09">
        <w:rPr>
          <w:rFonts w:ascii="Arial" w:hAnsi="Arial" w:cs="Arial"/>
          <w:sz w:val="22"/>
          <w:szCs w:val="22"/>
        </w:rPr>
        <w:t xml:space="preserve">Employment is entirely voluntary. </w:t>
      </w:r>
    </w:p>
    <w:p w14:paraId="063C69A2" w14:textId="77777777" w:rsidR="0095691C" w:rsidRPr="00F62A09" w:rsidRDefault="0095691C" w:rsidP="00872F79">
      <w:pPr>
        <w:numPr>
          <w:ilvl w:val="0"/>
          <w:numId w:val="5"/>
        </w:numPr>
        <w:spacing w:after="0" w:line="276" w:lineRule="auto"/>
        <w:jc w:val="both"/>
        <w:rPr>
          <w:rFonts w:ascii="Arial" w:hAnsi="Arial" w:cs="Arial"/>
          <w:sz w:val="22"/>
          <w:szCs w:val="22"/>
        </w:rPr>
      </w:pPr>
      <w:r w:rsidRPr="00F62A09">
        <w:rPr>
          <w:rFonts w:ascii="Arial" w:hAnsi="Arial" w:cs="Arial"/>
          <w:sz w:val="22"/>
          <w:szCs w:val="22"/>
        </w:rPr>
        <w:t xml:space="preserve">Employees are free to resign in accordance with contractual notice requirements. </w:t>
      </w:r>
    </w:p>
    <w:p w14:paraId="56AD28B1" w14:textId="77777777" w:rsidR="0095691C" w:rsidRPr="00F62A09" w:rsidRDefault="0095691C" w:rsidP="00872F79">
      <w:pPr>
        <w:numPr>
          <w:ilvl w:val="0"/>
          <w:numId w:val="5"/>
        </w:numPr>
        <w:spacing w:after="0" w:line="276" w:lineRule="auto"/>
        <w:jc w:val="both"/>
        <w:rPr>
          <w:rFonts w:ascii="Arial" w:hAnsi="Arial" w:cs="Arial"/>
          <w:sz w:val="22"/>
          <w:szCs w:val="22"/>
        </w:rPr>
      </w:pPr>
      <w:r w:rsidRPr="00F62A09">
        <w:rPr>
          <w:rFonts w:ascii="Arial" w:hAnsi="Arial" w:cs="Arial"/>
          <w:sz w:val="22"/>
          <w:szCs w:val="22"/>
        </w:rPr>
        <w:t xml:space="preserve">The Company does not engage in, support, or tolerate any form of bonded labour, compulsory labour, or human trafficking. </w:t>
      </w:r>
    </w:p>
    <w:p w14:paraId="4BFEFB05" w14:textId="77777777" w:rsidR="0095691C" w:rsidRPr="00F62A09" w:rsidRDefault="0095691C" w:rsidP="00872F79">
      <w:pPr>
        <w:numPr>
          <w:ilvl w:val="0"/>
          <w:numId w:val="5"/>
        </w:numPr>
        <w:spacing w:line="276" w:lineRule="auto"/>
        <w:jc w:val="both"/>
        <w:rPr>
          <w:rFonts w:ascii="Arial" w:hAnsi="Arial" w:cs="Arial"/>
          <w:sz w:val="22"/>
          <w:szCs w:val="22"/>
        </w:rPr>
      </w:pPr>
      <w:r w:rsidRPr="00F62A09">
        <w:rPr>
          <w:rFonts w:ascii="Arial" w:hAnsi="Arial" w:cs="Arial"/>
          <w:sz w:val="22"/>
          <w:szCs w:val="22"/>
        </w:rPr>
        <w:t xml:space="preserve">No employee shall be subjected to coercion, debt bondage, or unlawful restrictions on freedom of employment. </w:t>
      </w:r>
    </w:p>
    <w:p w14:paraId="0FF0DE2A" w14:textId="439924D6" w:rsidR="0095691C" w:rsidRPr="00F62A09" w:rsidRDefault="0095691C" w:rsidP="00DF2733">
      <w:pPr>
        <w:spacing w:line="276" w:lineRule="auto"/>
        <w:jc w:val="both"/>
        <w:rPr>
          <w:rFonts w:ascii="Arial" w:hAnsi="Arial" w:cs="Arial"/>
          <w:sz w:val="22"/>
          <w:szCs w:val="22"/>
        </w:rPr>
      </w:pPr>
      <w:r w:rsidRPr="00F62A09">
        <w:rPr>
          <w:rFonts w:ascii="Arial" w:hAnsi="Arial" w:cs="Arial"/>
          <w:sz w:val="22"/>
          <w:szCs w:val="22"/>
        </w:rPr>
        <w:t xml:space="preserve">This prohibition applies across all operations and extends to the Company’s supply chain. </w:t>
      </w:r>
    </w:p>
    <w:p w14:paraId="72E5D493" w14:textId="53025780" w:rsidR="0095691C" w:rsidRPr="00FA3DBC" w:rsidRDefault="0095691C" w:rsidP="00FA3DBC">
      <w:pPr>
        <w:pStyle w:val="Heading2"/>
        <w:spacing w:before="240" w:after="220" w:line="276" w:lineRule="auto"/>
        <w:rPr>
          <w:rFonts w:ascii="Arial" w:hAnsi="Arial" w:cs="Arial"/>
          <w:b/>
          <w:bCs/>
          <w:sz w:val="24"/>
          <w:szCs w:val="24"/>
        </w:rPr>
      </w:pPr>
      <w:bookmarkStart w:id="11" w:name="_Toc235191809"/>
      <w:r w:rsidRPr="00FA3DBC">
        <w:rPr>
          <w:rFonts w:ascii="Arial" w:hAnsi="Arial" w:cs="Arial"/>
          <w:b/>
          <w:bCs/>
          <w:sz w:val="24"/>
          <w:szCs w:val="24"/>
        </w:rPr>
        <w:t>2.</w:t>
      </w:r>
      <w:r w:rsidR="001D0883">
        <w:rPr>
          <w:rFonts w:ascii="Arial" w:hAnsi="Arial" w:cs="Arial"/>
          <w:b/>
          <w:bCs/>
          <w:sz w:val="24"/>
          <w:szCs w:val="24"/>
        </w:rPr>
        <w:t>5</w:t>
      </w:r>
      <w:r w:rsidRPr="00FA3DBC">
        <w:rPr>
          <w:rFonts w:ascii="Arial" w:hAnsi="Arial" w:cs="Arial"/>
          <w:b/>
          <w:bCs/>
          <w:sz w:val="24"/>
          <w:szCs w:val="24"/>
        </w:rPr>
        <w:t xml:space="preserve"> </w:t>
      </w:r>
      <w:r w:rsidR="00AE2D4A" w:rsidRPr="00AE2D4A">
        <w:rPr>
          <w:rFonts w:ascii="Arial" w:hAnsi="Arial" w:cs="Arial"/>
          <w:b/>
          <w:bCs/>
          <w:sz w:val="24"/>
          <w:szCs w:val="24"/>
        </w:rPr>
        <w:t>Employee Personal Records Management</w:t>
      </w:r>
      <w:bookmarkEnd w:id="11"/>
    </w:p>
    <w:p w14:paraId="7618F81F" w14:textId="77777777" w:rsidR="0095691C" w:rsidRPr="00F62A09" w:rsidRDefault="0095691C" w:rsidP="00DF2733">
      <w:pPr>
        <w:spacing w:line="276" w:lineRule="auto"/>
        <w:jc w:val="both"/>
        <w:rPr>
          <w:rFonts w:ascii="Arial" w:hAnsi="Arial" w:cs="Arial"/>
          <w:sz w:val="22"/>
          <w:szCs w:val="22"/>
        </w:rPr>
      </w:pPr>
      <w:r w:rsidRPr="00F62A09">
        <w:rPr>
          <w:rFonts w:ascii="Arial" w:hAnsi="Arial" w:cs="Arial"/>
          <w:sz w:val="22"/>
          <w:szCs w:val="22"/>
        </w:rPr>
        <w:t>Tagoor Laboratories Pvt. Ltd. does not retain original identity documents of employees under any circumstances.</w:t>
      </w:r>
    </w:p>
    <w:p w14:paraId="36F3ACAE" w14:textId="462832B7" w:rsidR="0095691C" w:rsidRPr="00F62A09" w:rsidRDefault="0095691C" w:rsidP="00872F79">
      <w:pPr>
        <w:numPr>
          <w:ilvl w:val="0"/>
          <w:numId w:val="6"/>
        </w:numPr>
        <w:spacing w:after="0" w:line="276" w:lineRule="auto"/>
        <w:jc w:val="both"/>
        <w:rPr>
          <w:rFonts w:ascii="Arial" w:hAnsi="Arial" w:cs="Arial"/>
          <w:sz w:val="22"/>
          <w:szCs w:val="22"/>
        </w:rPr>
      </w:pPr>
      <w:r w:rsidRPr="00F62A09">
        <w:rPr>
          <w:rFonts w:ascii="Arial" w:hAnsi="Arial" w:cs="Arial"/>
          <w:sz w:val="22"/>
          <w:szCs w:val="22"/>
        </w:rPr>
        <w:t xml:space="preserve">Original documents such as Aadhaar Card, PAN Card, Passport, or Driving </w:t>
      </w:r>
      <w:r w:rsidR="00DF2733" w:rsidRPr="00F62A09">
        <w:rPr>
          <w:rFonts w:ascii="Arial" w:hAnsi="Arial" w:cs="Arial"/>
          <w:sz w:val="22"/>
          <w:szCs w:val="22"/>
        </w:rPr>
        <w:t>License</w:t>
      </w:r>
      <w:r w:rsidRPr="00F62A09">
        <w:rPr>
          <w:rFonts w:ascii="Arial" w:hAnsi="Arial" w:cs="Arial"/>
          <w:sz w:val="22"/>
          <w:szCs w:val="22"/>
        </w:rPr>
        <w:t xml:space="preserve"> shall not be collected or held by the Company. </w:t>
      </w:r>
    </w:p>
    <w:p w14:paraId="3D346CF2" w14:textId="77777777" w:rsidR="0095691C" w:rsidRPr="00F62A09" w:rsidRDefault="0095691C" w:rsidP="00872F79">
      <w:pPr>
        <w:numPr>
          <w:ilvl w:val="0"/>
          <w:numId w:val="6"/>
        </w:numPr>
        <w:spacing w:after="0" w:line="276" w:lineRule="auto"/>
        <w:jc w:val="both"/>
        <w:rPr>
          <w:rFonts w:ascii="Arial" w:hAnsi="Arial" w:cs="Arial"/>
          <w:sz w:val="22"/>
          <w:szCs w:val="22"/>
        </w:rPr>
      </w:pPr>
      <w:r w:rsidRPr="00F62A09">
        <w:rPr>
          <w:rFonts w:ascii="Arial" w:hAnsi="Arial" w:cs="Arial"/>
          <w:sz w:val="22"/>
          <w:szCs w:val="22"/>
        </w:rPr>
        <w:t xml:space="preserve">Only photocopies may be collected for official HR and compliance purposes. </w:t>
      </w:r>
    </w:p>
    <w:p w14:paraId="1F4462AC" w14:textId="77777777" w:rsidR="0095691C" w:rsidRPr="00F62A09" w:rsidRDefault="0095691C" w:rsidP="00872F79">
      <w:pPr>
        <w:numPr>
          <w:ilvl w:val="0"/>
          <w:numId w:val="6"/>
        </w:numPr>
        <w:spacing w:after="0" w:line="276" w:lineRule="auto"/>
        <w:jc w:val="both"/>
        <w:rPr>
          <w:rFonts w:ascii="Arial" w:hAnsi="Arial" w:cs="Arial"/>
          <w:sz w:val="22"/>
          <w:szCs w:val="22"/>
        </w:rPr>
      </w:pPr>
      <w:r w:rsidRPr="00F62A09">
        <w:rPr>
          <w:rFonts w:ascii="Arial" w:hAnsi="Arial" w:cs="Arial"/>
          <w:sz w:val="22"/>
          <w:szCs w:val="22"/>
        </w:rPr>
        <w:t xml:space="preserve">All employee records shall be stored securely with restricted access to authorized HR personnel only. </w:t>
      </w:r>
    </w:p>
    <w:p w14:paraId="1D8A2366" w14:textId="105F4D60" w:rsidR="0095691C" w:rsidRPr="00F62A09" w:rsidRDefault="0095691C" w:rsidP="00872F79">
      <w:pPr>
        <w:numPr>
          <w:ilvl w:val="0"/>
          <w:numId w:val="6"/>
        </w:numPr>
        <w:spacing w:after="0" w:line="276" w:lineRule="auto"/>
        <w:jc w:val="both"/>
        <w:rPr>
          <w:rFonts w:ascii="Arial" w:hAnsi="Arial" w:cs="Arial"/>
          <w:sz w:val="22"/>
          <w:szCs w:val="22"/>
        </w:rPr>
      </w:pPr>
      <w:r w:rsidRPr="00F62A09">
        <w:rPr>
          <w:rFonts w:ascii="Arial" w:hAnsi="Arial" w:cs="Arial"/>
          <w:sz w:val="22"/>
          <w:szCs w:val="22"/>
        </w:rPr>
        <w:lastRenderedPageBreak/>
        <w:t>Employees may request access to their personal records in accordance with applicable internal procedures.</w:t>
      </w:r>
      <w:r w:rsidR="00DF2733" w:rsidRPr="00F62A09">
        <w:rPr>
          <w:rFonts w:ascii="Arial" w:hAnsi="Arial" w:cs="Arial"/>
          <w:sz w:val="22"/>
          <w:szCs w:val="22"/>
        </w:rPr>
        <w:t xml:space="preserve"> </w:t>
      </w:r>
    </w:p>
    <w:p w14:paraId="0C727173" w14:textId="6A346DB2" w:rsidR="00DF2733" w:rsidRPr="00FA3DBC" w:rsidRDefault="00DF2733" w:rsidP="00FA3DBC">
      <w:pPr>
        <w:pStyle w:val="Heading2"/>
        <w:spacing w:before="240" w:after="220" w:line="276" w:lineRule="auto"/>
        <w:rPr>
          <w:rFonts w:ascii="Arial" w:hAnsi="Arial" w:cs="Arial"/>
          <w:b/>
          <w:bCs/>
          <w:sz w:val="24"/>
          <w:szCs w:val="24"/>
        </w:rPr>
      </w:pPr>
      <w:bookmarkStart w:id="12" w:name="_Toc235191810"/>
      <w:r w:rsidRPr="00FA3DBC">
        <w:rPr>
          <w:rFonts w:ascii="Arial" w:hAnsi="Arial" w:cs="Arial"/>
          <w:b/>
          <w:bCs/>
          <w:sz w:val="24"/>
          <w:szCs w:val="24"/>
        </w:rPr>
        <w:t>2.</w:t>
      </w:r>
      <w:r w:rsidR="001D0883">
        <w:rPr>
          <w:rFonts w:ascii="Arial" w:hAnsi="Arial" w:cs="Arial"/>
          <w:b/>
          <w:bCs/>
          <w:sz w:val="24"/>
          <w:szCs w:val="24"/>
        </w:rPr>
        <w:t>6</w:t>
      </w:r>
      <w:r w:rsidRPr="00FA3DBC">
        <w:rPr>
          <w:rFonts w:ascii="Arial" w:hAnsi="Arial" w:cs="Arial"/>
          <w:b/>
          <w:bCs/>
          <w:sz w:val="24"/>
          <w:szCs w:val="24"/>
        </w:rPr>
        <w:t xml:space="preserve"> </w:t>
      </w:r>
      <w:r w:rsidR="00AE2D4A" w:rsidRPr="00AE2D4A">
        <w:rPr>
          <w:rFonts w:ascii="Arial" w:hAnsi="Arial" w:cs="Arial"/>
          <w:b/>
          <w:bCs/>
          <w:sz w:val="24"/>
          <w:szCs w:val="24"/>
        </w:rPr>
        <w:t>Protection of Employee Freedom and Mobility Rights</w:t>
      </w:r>
      <w:bookmarkEnd w:id="12"/>
    </w:p>
    <w:p w14:paraId="50743C24" w14:textId="77777777" w:rsidR="00DF2733" w:rsidRPr="00F62A09" w:rsidRDefault="00DF2733" w:rsidP="00DF273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shall not be subjected to any form of restriction on movement within the workplace, except where necessary for safety or regulatory compliance.</w:t>
      </w:r>
    </w:p>
    <w:p w14:paraId="163404DA" w14:textId="77777777" w:rsidR="00DF2733" w:rsidRPr="00F62A09" w:rsidRDefault="00DF2733" w:rsidP="00872F79">
      <w:pPr>
        <w:numPr>
          <w:ilvl w:val="0"/>
          <w:numId w:val="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are free to move within general workplace areas during working hours. </w:t>
      </w:r>
    </w:p>
    <w:p w14:paraId="64AAD584" w14:textId="77777777" w:rsidR="00DF2733" w:rsidRPr="00F62A09" w:rsidRDefault="00DF2733" w:rsidP="00872F79">
      <w:pPr>
        <w:numPr>
          <w:ilvl w:val="0"/>
          <w:numId w:val="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Access restrictions may apply only to designated controlled, confidential, or hazardous zones (e.g., laboratories or restricted production areas). </w:t>
      </w:r>
    </w:p>
    <w:p w14:paraId="08CE1D3F" w14:textId="1A2428BA" w:rsidR="00DF2733" w:rsidRDefault="00DF2733" w:rsidP="00872F79">
      <w:pPr>
        <w:numPr>
          <w:ilvl w:val="0"/>
          <w:numId w:val="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Any restrictions implemented are strictly for safety, security, and regulatory compliance purposes and shall not be used to limit employee freedom.  </w:t>
      </w:r>
      <w:r w:rsidR="00790D0D">
        <w:rPr>
          <w:rFonts w:ascii="Arial" w:eastAsiaTheme="majorEastAsia" w:hAnsi="Arial" w:cs="Arial"/>
          <w:color w:val="000000" w:themeColor="text1"/>
          <w:sz w:val="22"/>
          <w:szCs w:val="22"/>
        </w:rPr>
        <w:t xml:space="preserve"> </w:t>
      </w:r>
    </w:p>
    <w:p w14:paraId="2BDF4640" w14:textId="1E315850" w:rsidR="00790D0D" w:rsidRDefault="00790D0D" w:rsidP="00790D0D">
      <w:pPr>
        <w:pStyle w:val="Heading2"/>
        <w:spacing w:before="240" w:after="220" w:line="276" w:lineRule="auto"/>
        <w:rPr>
          <w:rFonts w:ascii="Arial" w:hAnsi="Arial" w:cs="Arial"/>
          <w:b/>
          <w:bCs/>
          <w:sz w:val="24"/>
          <w:szCs w:val="24"/>
        </w:rPr>
      </w:pPr>
      <w:bookmarkStart w:id="13" w:name="_Toc235191811"/>
      <w:r w:rsidRPr="00790D0D">
        <w:rPr>
          <w:rFonts w:ascii="Arial" w:hAnsi="Arial" w:cs="Arial"/>
          <w:b/>
          <w:bCs/>
          <w:sz w:val="24"/>
          <w:szCs w:val="24"/>
        </w:rPr>
        <w:t>2.</w:t>
      </w:r>
      <w:r w:rsidR="001D0883">
        <w:rPr>
          <w:rFonts w:ascii="Arial" w:hAnsi="Arial" w:cs="Arial"/>
          <w:b/>
          <w:bCs/>
          <w:sz w:val="24"/>
          <w:szCs w:val="24"/>
        </w:rPr>
        <w:t>7</w:t>
      </w:r>
      <w:r w:rsidRPr="00790D0D">
        <w:rPr>
          <w:rFonts w:ascii="Arial" w:hAnsi="Arial" w:cs="Arial"/>
          <w:b/>
          <w:bCs/>
          <w:sz w:val="24"/>
          <w:szCs w:val="24"/>
        </w:rPr>
        <w:t xml:space="preserve"> </w:t>
      </w:r>
      <w:r w:rsidR="00AE2D4A" w:rsidRPr="00AE2D4A">
        <w:rPr>
          <w:rFonts w:ascii="Arial" w:hAnsi="Arial" w:cs="Arial"/>
          <w:b/>
          <w:bCs/>
          <w:sz w:val="24"/>
          <w:szCs w:val="24"/>
        </w:rPr>
        <w:t>Workplace Safety, Security and Access Management</w:t>
      </w:r>
      <w:bookmarkEnd w:id="13"/>
    </w:p>
    <w:p w14:paraId="0A093E7C" w14:textId="77777777" w:rsidR="00790D0D" w:rsidRPr="00790D0D" w:rsidRDefault="00790D0D" w:rsidP="00790D0D">
      <w:pPr>
        <w:jc w:val="both"/>
        <w:rPr>
          <w:rFonts w:ascii="Arial" w:hAnsi="Arial" w:cs="Arial"/>
          <w:sz w:val="22"/>
          <w:szCs w:val="22"/>
        </w:rPr>
      </w:pPr>
      <w:r w:rsidRPr="00790D0D">
        <w:rPr>
          <w:rFonts w:ascii="Arial" w:hAnsi="Arial" w:cs="Arial"/>
          <w:sz w:val="22"/>
          <w:szCs w:val="22"/>
        </w:rPr>
        <w:t>The Company maintains workplace security measures to protect employees, visitors, Company assets, confidential information, and operational integrity.</w:t>
      </w:r>
    </w:p>
    <w:p w14:paraId="62AB1754" w14:textId="77777777" w:rsidR="00790D0D" w:rsidRPr="00790D0D" w:rsidRDefault="00790D0D">
      <w:pPr>
        <w:pStyle w:val="ListParagraph"/>
        <w:numPr>
          <w:ilvl w:val="0"/>
          <w:numId w:val="79"/>
        </w:numPr>
        <w:jc w:val="both"/>
        <w:rPr>
          <w:rFonts w:ascii="Arial" w:hAnsi="Arial" w:cs="Arial"/>
          <w:sz w:val="22"/>
          <w:szCs w:val="22"/>
        </w:rPr>
      </w:pPr>
      <w:r w:rsidRPr="00790D0D">
        <w:rPr>
          <w:rFonts w:ascii="Arial" w:hAnsi="Arial" w:cs="Arial"/>
          <w:sz w:val="22"/>
          <w:szCs w:val="22"/>
        </w:rPr>
        <w:t xml:space="preserve">Employees, contractors, and visitors may be required to comply with security procedures including identity verification, access control, bag checks, and screening procedures while entering or exiting Company premises. </w:t>
      </w:r>
    </w:p>
    <w:p w14:paraId="76F94E77" w14:textId="77777777" w:rsidR="00790D0D" w:rsidRPr="00790D0D" w:rsidRDefault="00790D0D">
      <w:pPr>
        <w:pStyle w:val="ListParagraph"/>
        <w:numPr>
          <w:ilvl w:val="0"/>
          <w:numId w:val="79"/>
        </w:numPr>
        <w:jc w:val="both"/>
        <w:rPr>
          <w:rFonts w:ascii="Arial" w:hAnsi="Arial" w:cs="Arial"/>
          <w:sz w:val="22"/>
          <w:szCs w:val="22"/>
        </w:rPr>
      </w:pPr>
      <w:r w:rsidRPr="00790D0D">
        <w:rPr>
          <w:rFonts w:ascii="Arial" w:hAnsi="Arial" w:cs="Arial"/>
          <w:sz w:val="22"/>
          <w:szCs w:val="22"/>
        </w:rPr>
        <w:t>Access to restricted, confidential, laboratory, production, or hazardous areas shall be permitted only to authorized personnel.</w:t>
      </w:r>
    </w:p>
    <w:p w14:paraId="10949277" w14:textId="77777777" w:rsidR="00790D0D" w:rsidRPr="00790D0D" w:rsidRDefault="00790D0D">
      <w:pPr>
        <w:pStyle w:val="ListParagraph"/>
        <w:numPr>
          <w:ilvl w:val="0"/>
          <w:numId w:val="79"/>
        </w:numPr>
        <w:jc w:val="both"/>
        <w:rPr>
          <w:rFonts w:ascii="Arial" w:hAnsi="Arial" w:cs="Arial"/>
          <w:sz w:val="22"/>
          <w:szCs w:val="22"/>
        </w:rPr>
      </w:pPr>
      <w:r w:rsidRPr="00790D0D">
        <w:rPr>
          <w:rFonts w:ascii="Arial" w:hAnsi="Arial" w:cs="Arial"/>
          <w:sz w:val="22"/>
          <w:szCs w:val="22"/>
        </w:rPr>
        <w:t xml:space="preserve">Employees are required to carry and display authorized identification cards while on Company premises, wherever applicable. </w:t>
      </w:r>
    </w:p>
    <w:p w14:paraId="2A976CD1" w14:textId="77777777" w:rsidR="00790D0D" w:rsidRPr="00790D0D" w:rsidRDefault="00790D0D">
      <w:pPr>
        <w:pStyle w:val="ListParagraph"/>
        <w:numPr>
          <w:ilvl w:val="0"/>
          <w:numId w:val="79"/>
        </w:numPr>
        <w:jc w:val="both"/>
        <w:rPr>
          <w:rFonts w:ascii="Arial" w:hAnsi="Arial" w:cs="Arial"/>
          <w:sz w:val="22"/>
          <w:szCs w:val="22"/>
        </w:rPr>
      </w:pPr>
      <w:r w:rsidRPr="00790D0D">
        <w:rPr>
          <w:rFonts w:ascii="Arial" w:hAnsi="Arial" w:cs="Arial"/>
          <w:sz w:val="22"/>
          <w:szCs w:val="22"/>
        </w:rPr>
        <w:t xml:space="preserve">Unauthorized entry, removal of Company property, or violation of security protocols may result in disciplinary action. </w:t>
      </w:r>
    </w:p>
    <w:p w14:paraId="1FAEDA5D" w14:textId="0811B69D" w:rsidR="00790D0D" w:rsidRPr="00790D0D" w:rsidRDefault="00790D0D">
      <w:pPr>
        <w:pStyle w:val="ListParagraph"/>
        <w:numPr>
          <w:ilvl w:val="0"/>
          <w:numId w:val="79"/>
        </w:numPr>
        <w:jc w:val="both"/>
        <w:rPr>
          <w:rFonts w:ascii="Arial" w:hAnsi="Arial" w:cs="Arial"/>
          <w:sz w:val="22"/>
          <w:szCs w:val="22"/>
        </w:rPr>
      </w:pPr>
      <w:r w:rsidRPr="00790D0D">
        <w:rPr>
          <w:rFonts w:ascii="Arial" w:hAnsi="Arial" w:cs="Arial"/>
          <w:sz w:val="22"/>
          <w:szCs w:val="22"/>
        </w:rPr>
        <w:t>All visitors must follow Company safety, confidentiality, and security requirements during their visit.</w:t>
      </w:r>
    </w:p>
    <w:p w14:paraId="4BCA06D3" w14:textId="307506EC" w:rsidR="00DF2733" w:rsidRPr="00FA3DBC" w:rsidRDefault="00DF2733" w:rsidP="00FA3DBC">
      <w:pPr>
        <w:pStyle w:val="Heading2"/>
        <w:spacing w:before="240" w:after="220" w:line="276" w:lineRule="auto"/>
        <w:rPr>
          <w:rFonts w:ascii="Arial" w:hAnsi="Arial" w:cs="Arial"/>
          <w:b/>
          <w:bCs/>
          <w:sz w:val="24"/>
          <w:szCs w:val="24"/>
        </w:rPr>
      </w:pPr>
      <w:bookmarkStart w:id="14" w:name="_Toc235191812"/>
      <w:r w:rsidRPr="00FA3DBC">
        <w:rPr>
          <w:rFonts w:ascii="Arial" w:hAnsi="Arial" w:cs="Arial"/>
          <w:b/>
          <w:bCs/>
          <w:sz w:val="24"/>
          <w:szCs w:val="24"/>
        </w:rPr>
        <w:t>2.</w:t>
      </w:r>
      <w:r w:rsidR="001D0883">
        <w:rPr>
          <w:rFonts w:ascii="Arial" w:hAnsi="Arial" w:cs="Arial"/>
          <w:b/>
          <w:bCs/>
          <w:sz w:val="24"/>
          <w:szCs w:val="24"/>
        </w:rPr>
        <w:t>8</w:t>
      </w:r>
      <w:r w:rsidR="00790D0D">
        <w:rPr>
          <w:rFonts w:ascii="Arial" w:hAnsi="Arial" w:cs="Arial"/>
          <w:b/>
          <w:bCs/>
          <w:sz w:val="24"/>
          <w:szCs w:val="24"/>
        </w:rPr>
        <w:t xml:space="preserve"> </w:t>
      </w:r>
      <w:r w:rsidRPr="00FA3DBC">
        <w:rPr>
          <w:rFonts w:ascii="Arial" w:hAnsi="Arial" w:cs="Arial"/>
          <w:b/>
          <w:bCs/>
          <w:sz w:val="24"/>
          <w:szCs w:val="24"/>
        </w:rPr>
        <w:t>Employment Relationship and Compliance</w:t>
      </w:r>
      <w:bookmarkEnd w:id="14"/>
    </w:p>
    <w:p w14:paraId="20749795" w14:textId="77777777" w:rsidR="00DF2733" w:rsidRPr="00F62A09" w:rsidRDefault="00DF2733" w:rsidP="00AE2D4A">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Employment at Tagoor Laboratories Pvt. Ltd. is governed by the signed employment contract and applicable Company policies.</w:t>
      </w:r>
    </w:p>
    <w:p w14:paraId="33E7FB2F" w14:textId="16DB3C06" w:rsidR="00DF2733" w:rsidRPr="00F62A09" w:rsidRDefault="00DF2733" w:rsidP="00872F79">
      <w:pPr>
        <w:numPr>
          <w:ilvl w:val="0"/>
          <w:numId w:val="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Employment is subject to successful completion of probation. </w:t>
      </w:r>
    </w:p>
    <w:p w14:paraId="659BFB8F" w14:textId="77777777" w:rsidR="00DF2733" w:rsidRPr="00F62A09" w:rsidRDefault="00DF2733" w:rsidP="00872F79">
      <w:pPr>
        <w:numPr>
          <w:ilvl w:val="0"/>
          <w:numId w:val="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are expected to comply with all Company policies, procedures, and applicable legal requirements. </w:t>
      </w:r>
    </w:p>
    <w:p w14:paraId="51229300" w14:textId="58E28F6A" w:rsidR="00ED56A3" w:rsidRPr="00F62A09" w:rsidRDefault="00DF2733" w:rsidP="00872F79">
      <w:pPr>
        <w:numPr>
          <w:ilvl w:val="0"/>
          <w:numId w:val="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Continued employment is dependent on satisfactory performance, conduct, and adherence to organizational standards.</w:t>
      </w:r>
      <w:r w:rsidR="00ED56A3" w:rsidRPr="00F62A09">
        <w:rPr>
          <w:rFonts w:ascii="Arial" w:eastAsiaTheme="majorEastAsia" w:hAnsi="Arial" w:cs="Arial"/>
          <w:color w:val="000000" w:themeColor="text1"/>
          <w:sz w:val="22"/>
          <w:szCs w:val="22"/>
        </w:rPr>
        <w:t xml:space="preserve">  </w:t>
      </w:r>
    </w:p>
    <w:p w14:paraId="3EDB2090" w14:textId="2D462355" w:rsidR="00DF2733" w:rsidRPr="00F62A09" w:rsidRDefault="00956846" w:rsidP="00956846">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15" w:name="_Toc235191813"/>
      <w:r w:rsidRPr="00F62A09">
        <w:rPr>
          <w:rFonts w:ascii="Arial" w:eastAsia="Arial" w:hAnsi="Arial" w:cs="Arial"/>
          <w:b/>
          <w:bCs/>
          <w:color w:val="FFFFFF" w:themeColor="background1"/>
          <w:kern w:val="0"/>
          <w:sz w:val="28"/>
          <w:szCs w:val="28"/>
          <w14:ligatures w14:val="none"/>
        </w:rPr>
        <w:lastRenderedPageBreak/>
        <w:t>3. Workplace Health, Safety &amp; Wellbeing</w:t>
      </w:r>
      <w:bookmarkEnd w:id="15"/>
    </w:p>
    <w:p w14:paraId="3FDF204D" w14:textId="7945F176" w:rsidR="00956846" w:rsidRPr="00FA3DBC" w:rsidRDefault="001D0883" w:rsidP="00FA3DBC">
      <w:pPr>
        <w:pStyle w:val="Heading2"/>
        <w:spacing w:before="240" w:after="220" w:line="276" w:lineRule="auto"/>
        <w:rPr>
          <w:rFonts w:ascii="Arial" w:hAnsi="Arial" w:cs="Arial"/>
          <w:b/>
          <w:bCs/>
          <w:sz w:val="24"/>
          <w:szCs w:val="24"/>
        </w:rPr>
      </w:pPr>
      <w:bookmarkStart w:id="16" w:name="_Toc235191814"/>
      <w:r>
        <w:rPr>
          <w:rFonts w:ascii="Arial" w:hAnsi="Arial" w:cs="Arial"/>
          <w:b/>
          <w:bCs/>
          <w:sz w:val="24"/>
          <w:szCs w:val="24"/>
        </w:rPr>
        <w:t xml:space="preserve">3.1 </w:t>
      </w:r>
      <w:r w:rsidR="00956846" w:rsidRPr="00FA3DBC">
        <w:rPr>
          <w:rFonts w:ascii="Arial" w:hAnsi="Arial" w:cs="Arial"/>
          <w:b/>
          <w:bCs/>
          <w:sz w:val="24"/>
          <w:szCs w:val="24"/>
        </w:rPr>
        <w:t>Safety as a Core Value</w:t>
      </w:r>
      <w:bookmarkEnd w:id="16"/>
      <w:r w:rsidR="00956846" w:rsidRPr="00FA3DBC">
        <w:rPr>
          <w:rFonts w:ascii="Arial" w:hAnsi="Arial" w:cs="Arial"/>
          <w:b/>
          <w:bCs/>
          <w:sz w:val="24"/>
          <w:szCs w:val="24"/>
        </w:rPr>
        <w:t xml:space="preserve"> </w:t>
      </w:r>
    </w:p>
    <w:p w14:paraId="409DDA33" w14:textId="51B20D0C" w:rsidR="00956846" w:rsidRPr="00F62A09" w:rsidRDefault="00956846" w:rsidP="0095684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Tagoor Laboratories Pvt. Ltd. considers the physical and psychological safety of every individual on its premises as non-negotiable.  </w:t>
      </w:r>
    </w:p>
    <w:p w14:paraId="513CA33C" w14:textId="77777777" w:rsidR="00956846" w:rsidRPr="00F62A09" w:rsidRDefault="00956846" w:rsidP="0095684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maintains a proactive safety culture that:</w:t>
      </w:r>
    </w:p>
    <w:p w14:paraId="1E4F2006" w14:textId="77777777" w:rsidR="00956846" w:rsidRPr="00F62A09" w:rsidRDefault="00956846" w:rsidP="00872F79">
      <w:pPr>
        <w:numPr>
          <w:ilvl w:val="0"/>
          <w:numId w:val="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Encourages hazard identification and risk reporting </w:t>
      </w:r>
    </w:p>
    <w:p w14:paraId="5C8C36E2" w14:textId="77777777" w:rsidR="00956846" w:rsidRPr="00F62A09" w:rsidRDefault="00956846" w:rsidP="00872F79">
      <w:pPr>
        <w:numPr>
          <w:ilvl w:val="0"/>
          <w:numId w:val="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Promotes open communication on safety concerns </w:t>
      </w:r>
    </w:p>
    <w:p w14:paraId="0A22587E" w14:textId="77777777" w:rsidR="00956846" w:rsidRPr="00F62A09" w:rsidRDefault="00956846" w:rsidP="00872F79">
      <w:pPr>
        <w:numPr>
          <w:ilvl w:val="0"/>
          <w:numId w:val="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Ensures continuous improvement of safety systems </w:t>
      </w:r>
    </w:p>
    <w:p w14:paraId="62A98BD3" w14:textId="3B4AE0FE" w:rsidR="00956846" w:rsidRPr="00F62A09" w:rsidRDefault="00956846" w:rsidP="00872F79">
      <w:pPr>
        <w:numPr>
          <w:ilvl w:val="0"/>
          <w:numId w:val="9"/>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Prohibits retaliation against employees reporting incidents or risks  </w:t>
      </w:r>
    </w:p>
    <w:p w14:paraId="1D660462" w14:textId="2D1393A6" w:rsidR="00956846" w:rsidRPr="00F62A09" w:rsidRDefault="00956846" w:rsidP="0095684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Safety is a shared responsibility across all levels of the organization. </w:t>
      </w:r>
    </w:p>
    <w:p w14:paraId="483D0C26" w14:textId="28C541A8" w:rsidR="00956846" w:rsidRPr="00FA3DBC" w:rsidRDefault="001D0883" w:rsidP="00FA3DBC">
      <w:pPr>
        <w:pStyle w:val="Heading2"/>
        <w:spacing w:before="240" w:after="220" w:line="276" w:lineRule="auto"/>
        <w:rPr>
          <w:rFonts w:ascii="Arial" w:hAnsi="Arial" w:cs="Arial"/>
          <w:b/>
          <w:bCs/>
          <w:sz w:val="24"/>
          <w:szCs w:val="24"/>
        </w:rPr>
      </w:pPr>
      <w:bookmarkStart w:id="17" w:name="_Toc235191815"/>
      <w:r>
        <w:rPr>
          <w:rFonts w:ascii="Arial" w:hAnsi="Arial" w:cs="Arial"/>
          <w:b/>
          <w:bCs/>
          <w:sz w:val="24"/>
          <w:szCs w:val="24"/>
        </w:rPr>
        <w:t xml:space="preserve">3.2 </w:t>
      </w:r>
      <w:r w:rsidR="00956846" w:rsidRPr="00FA3DBC">
        <w:rPr>
          <w:rFonts w:ascii="Arial" w:hAnsi="Arial" w:cs="Arial"/>
          <w:b/>
          <w:bCs/>
          <w:sz w:val="24"/>
          <w:szCs w:val="24"/>
        </w:rPr>
        <w:t>Emergency Preparedness &amp; Response</w:t>
      </w:r>
      <w:bookmarkEnd w:id="17"/>
    </w:p>
    <w:p w14:paraId="6907E65E" w14:textId="77777777" w:rsidR="00956846" w:rsidRPr="00F62A09" w:rsidRDefault="00956846" w:rsidP="0095684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maintains a structured Emergency Action Plan covering fire, chemical spills, medical emergencies, power failures, and natural disasters.</w:t>
      </w:r>
    </w:p>
    <w:p w14:paraId="6F1D98CF" w14:textId="77777777" w:rsidR="00956846" w:rsidRPr="00F62A09" w:rsidRDefault="00956846" w:rsidP="0095684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Key provisions include:</w:t>
      </w:r>
    </w:p>
    <w:p w14:paraId="5D7C3648" w14:textId="77777777" w:rsidR="00956846" w:rsidRPr="00F62A09" w:rsidRDefault="00956846" w:rsidP="00872F79">
      <w:pPr>
        <w:numPr>
          <w:ilvl w:val="0"/>
          <w:numId w:val="1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Clearly marked evacuation routes, emergency exits, and assembly points </w:t>
      </w:r>
    </w:p>
    <w:p w14:paraId="013B5661" w14:textId="77777777" w:rsidR="00956846" w:rsidRPr="00F62A09" w:rsidRDefault="00956846" w:rsidP="00872F79">
      <w:pPr>
        <w:numPr>
          <w:ilvl w:val="0"/>
          <w:numId w:val="1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Certified first-aid personnel available across shifts </w:t>
      </w:r>
    </w:p>
    <w:p w14:paraId="5C6D8221" w14:textId="77777777" w:rsidR="00956846" w:rsidRPr="00F62A09" w:rsidRDefault="00956846" w:rsidP="00872F79">
      <w:pPr>
        <w:numPr>
          <w:ilvl w:val="0"/>
          <w:numId w:val="1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Emergency contact information displayed at all key locations </w:t>
      </w:r>
    </w:p>
    <w:p w14:paraId="70262359" w14:textId="77777777" w:rsidR="00956846" w:rsidRPr="00F62A09" w:rsidRDefault="00956846" w:rsidP="00872F79">
      <w:pPr>
        <w:numPr>
          <w:ilvl w:val="0"/>
          <w:numId w:val="1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Coordination protocols with local hospitals, fire services, and civil authorities </w:t>
      </w:r>
    </w:p>
    <w:p w14:paraId="02270034" w14:textId="77777777" w:rsidR="00956846" w:rsidRPr="00F62A09" w:rsidRDefault="00956846" w:rsidP="00872F79">
      <w:pPr>
        <w:numPr>
          <w:ilvl w:val="0"/>
          <w:numId w:val="1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Mandatory fire and evacuation drills conducted at least twice per year </w:t>
      </w:r>
    </w:p>
    <w:p w14:paraId="1531513E" w14:textId="77777777" w:rsidR="00ED56A3" w:rsidRPr="00F62A09" w:rsidRDefault="00956846" w:rsidP="00872F79">
      <w:pPr>
        <w:numPr>
          <w:ilvl w:val="0"/>
          <w:numId w:val="1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Documented review and improvement of drill outcomes</w:t>
      </w:r>
      <w:r w:rsidR="00ED56A3" w:rsidRPr="00F62A09">
        <w:rPr>
          <w:rFonts w:ascii="Arial" w:eastAsiaTheme="majorEastAsia" w:hAnsi="Arial" w:cs="Arial"/>
          <w:color w:val="000000" w:themeColor="text1"/>
          <w:sz w:val="22"/>
          <w:szCs w:val="22"/>
        </w:rPr>
        <w:t xml:space="preserve"> </w:t>
      </w:r>
    </w:p>
    <w:p w14:paraId="20068441" w14:textId="75A2B7B1" w:rsidR="00ED56A3" w:rsidRPr="00FA3DBC" w:rsidRDefault="001D0883" w:rsidP="00FA3DBC">
      <w:pPr>
        <w:pStyle w:val="Heading2"/>
        <w:spacing w:before="240" w:after="220" w:line="276" w:lineRule="auto"/>
        <w:rPr>
          <w:rFonts w:ascii="Arial" w:hAnsi="Arial" w:cs="Arial"/>
          <w:b/>
          <w:bCs/>
          <w:sz w:val="24"/>
          <w:szCs w:val="24"/>
        </w:rPr>
      </w:pPr>
      <w:bookmarkStart w:id="18" w:name="_Toc235191816"/>
      <w:r>
        <w:rPr>
          <w:rFonts w:ascii="Arial" w:hAnsi="Arial" w:cs="Arial"/>
          <w:b/>
          <w:bCs/>
          <w:sz w:val="24"/>
          <w:szCs w:val="24"/>
        </w:rPr>
        <w:t xml:space="preserve">3.3 </w:t>
      </w:r>
      <w:r w:rsidR="00AE2D4A" w:rsidRPr="00AE2D4A">
        <w:rPr>
          <w:rFonts w:ascii="Arial" w:hAnsi="Arial" w:cs="Arial"/>
          <w:b/>
          <w:bCs/>
          <w:sz w:val="24"/>
          <w:szCs w:val="24"/>
        </w:rPr>
        <w:t>Workplace Safety Reporting and Response Procedure</w:t>
      </w:r>
      <w:bookmarkEnd w:id="18"/>
    </w:p>
    <w:p w14:paraId="350C6517" w14:textId="77777777" w:rsidR="00ED56A3" w:rsidRPr="00F62A09" w:rsidRDefault="00ED56A3" w:rsidP="00ED56A3">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All employees are responsible for reporting incidents, near-misses, and unsafe conditions.</w:t>
      </w:r>
    </w:p>
    <w:p w14:paraId="378EF507"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reporting system includes:</w:t>
      </w:r>
    </w:p>
    <w:p w14:paraId="025AE6F0" w14:textId="77777777" w:rsidR="00ED56A3" w:rsidRPr="00F62A09" w:rsidRDefault="00ED56A3" w:rsidP="00872F79">
      <w:pPr>
        <w:numPr>
          <w:ilvl w:val="0"/>
          <w:numId w:val="1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Structured incident reporting logs (physical and digital systems) </w:t>
      </w:r>
    </w:p>
    <w:p w14:paraId="745A2D0C" w14:textId="77777777" w:rsidR="00ED56A3" w:rsidRPr="00F62A09" w:rsidRDefault="00ED56A3" w:rsidP="00872F79">
      <w:pPr>
        <w:numPr>
          <w:ilvl w:val="0"/>
          <w:numId w:val="1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Clear escalation and response procedures </w:t>
      </w:r>
    </w:p>
    <w:p w14:paraId="427F177A" w14:textId="77777777" w:rsidR="00ED56A3" w:rsidRPr="00F62A09" w:rsidRDefault="00ED56A3" w:rsidP="00872F79">
      <w:pPr>
        <w:numPr>
          <w:ilvl w:val="0"/>
          <w:numId w:val="1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Formal investigation of all reported cases </w:t>
      </w:r>
    </w:p>
    <w:p w14:paraId="20B4864E" w14:textId="77777777" w:rsidR="00ED56A3" w:rsidRPr="00F62A09" w:rsidRDefault="00ED56A3" w:rsidP="00872F79">
      <w:pPr>
        <w:numPr>
          <w:ilvl w:val="0"/>
          <w:numId w:val="1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Root cause analysis and corrective action tracking </w:t>
      </w:r>
    </w:p>
    <w:p w14:paraId="3CF8F7C2" w14:textId="71493CD0" w:rsidR="001D0883" w:rsidRDefault="00ED56A3" w:rsidP="001D0883">
      <w:pPr>
        <w:numPr>
          <w:ilvl w:val="0"/>
          <w:numId w:val="11"/>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Communication of lessons learned across the organization </w:t>
      </w:r>
    </w:p>
    <w:p w14:paraId="4FE571A4" w14:textId="77777777" w:rsidR="001D0883" w:rsidRDefault="001D0883" w:rsidP="001D0883">
      <w:pPr>
        <w:spacing w:line="276" w:lineRule="auto"/>
        <w:jc w:val="both"/>
        <w:rPr>
          <w:rFonts w:ascii="Arial" w:eastAsiaTheme="majorEastAsia" w:hAnsi="Arial" w:cs="Arial"/>
          <w:color w:val="000000" w:themeColor="text1"/>
          <w:sz w:val="22"/>
          <w:szCs w:val="22"/>
        </w:rPr>
      </w:pPr>
    </w:p>
    <w:p w14:paraId="73DDD365" w14:textId="77777777" w:rsidR="001D0883" w:rsidRPr="001D0883" w:rsidRDefault="001D0883" w:rsidP="001D0883">
      <w:pPr>
        <w:spacing w:line="276" w:lineRule="auto"/>
        <w:jc w:val="both"/>
        <w:rPr>
          <w:rFonts w:ascii="Arial" w:eastAsiaTheme="majorEastAsia" w:hAnsi="Arial" w:cs="Arial"/>
          <w:color w:val="000000" w:themeColor="text1"/>
          <w:sz w:val="22"/>
          <w:szCs w:val="22"/>
        </w:rPr>
      </w:pPr>
    </w:p>
    <w:p w14:paraId="00178DBB" w14:textId="77777777" w:rsidR="00ED56A3" w:rsidRPr="00F62A09" w:rsidRDefault="00ED56A3" w:rsidP="00ED56A3">
      <w:pPr>
        <w:spacing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lastRenderedPageBreak/>
        <w:t>Anti-Retaliation Clause:</w:t>
      </w:r>
    </w:p>
    <w:p w14:paraId="22A4EE24" w14:textId="77777777" w:rsidR="00ED56A3" w:rsidRPr="00F62A09" w:rsidRDefault="00ED56A3" w:rsidP="00ED56A3">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No employee shall face retaliation, punishment, or discrimination for reporting safety concerns or participating in investigations. </w:t>
      </w:r>
    </w:p>
    <w:p w14:paraId="2C509F31" w14:textId="507BB000" w:rsidR="00ED56A3" w:rsidRPr="00FA3DBC" w:rsidRDefault="001D0883" w:rsidP="00FA3DBC">
      <w:pPr>
        <w:pStyle w:val="Heading2"/>
        <w:spacing w:before="240" w:after="220" w:line="276" w:lineRule="auto"/>
        <w:rPr>
          <w:rFonts w:ascii="Arial" w:hAnsi="Arial" w:cs="Arial"/>
          <w:b/>
          <w:bCs/>
          <w:sz w:val="24"/>
          <w:szCs w:val="24"/>
        </w:rPr>
      </w:pPr>
      <w:bookmarkStart w:id="19" w:name="_Toc235191817"/>
      <w:r>
        <w:rPr>
          <w:rFonts w:ascii="Arial" w:hAnsi="Arial" w:cs="Arial"/>
          <w:b/>
          <w:bCs/>
          <w:sz w:val="24"/>
          <w:szCs w:val="24"/>
        </w:rPr>
        <w:t xml:space="preserve">3.4 </w:t>
      </w:r>
      <w:r w:rsidR="00AE2D4A" w:rsidRPr="00AE2D4A">
        <w:rPr>
          <w:rFonts w:ascii="Arial" w:hAnsi="Arial" w:cs="Arial"/>
          <w:b/>
          <w:bCs/>
          <w:sz w:val="24"/>
          <w:szCs w:val="24"/>
        </w:rPr>
        <w:t xml:space="preserve">Employee Health Monitoring </w:t>
      </w:r>
      <w:proofErr w:type="spellStart"/>
      <w:r w:rsidR="00AE2D4A" w:rsidRPr="00AE2D4A">
        <w:rPr>
          <w:rFonts w:ascii="Arial" w:hAnsi="Arial" w:cs="Arial"/>
          <w:b/>
          <w:bCs/>
          <w:sz w:val="24"/>
          <w:szCs w:val="24"/>
        </w:rPr>
        <w:t>Programme</w:t>
      </w:r>
      <w:bookmarkEnd w:id="19"/>
      <w:proofErr w:type="spellEnd"/>
    </w:p>
    <w:p w14:paraId="2BF7E030"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conducts periodic occupational health assessments based on job roles and risk exposure.</w:t>
      </w:r>
    </w:p>
    <w:p w14:paraId="5F604C8E" w14:textId="77777777" w:rsidR="00ED56A3" w:rsidRPr="00F62A09" w:rsidRDefault="00ED56A3" w:rsidP="00872F79">
      <w:pPr>
        <w:numPr>
          <w:ilvl w:val="0"/>
          <w:numId w:val="1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Mandatory health checks for employees exposed to chemicals, noise, or hazardous environments </w:t>
      </w:r>
    </w:p>
    <w:p w14:paraId="0C65C97E" w14:textId="77777777" w:rsidR="00ED56A3" w:rsidRPr="00F62A09" w:rsidRDefault="00ED56A3" w:rsidP="00872F79">
      <w:pPr>
        <w:numPr>
          <w:ilvl w:val="0"/>
          <w:numId w:val="1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Role-based medical surveillance programs </w:t>
      </w:r>
    </w:p>
    <w:p w14:paraId="37EF9B73" w14:textId="77777777" w:rsidR="00ED56A3" w:rsidRPr="00F62A09" w:rsidRDefault="00ED56A3" w:rsidP="00872F79">
      <w:pPr>
        <w:numPr>
          <w:ilvl w:val="0"/>
          <w:numId w:val="1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Early identification and management of work-related health risks </w:t>
      </w:r>
    </w:p>
    <w:p w14:paraId="7E2B58D9" w14:textId="5D6C1B10" w:rsidR="00ED56A3" w:rsidRPr="00F62A09" w:rsidRDefault="00ED56A3" w:rsidP="00872F79">
      <w:pPr>
        <w:numPr>
          <w:ilvl w:val="0"/>
          <w:numId w:val="1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Medical follow-up and intervention where required </w:t>
      </w:r>
    </w:p>
    <w:p w14:paraId="3F3B69E2" w14:textId="7F1DA927" w:rsidR="00ED56A3" w:rsidRPr="00FA3DBC" w:rsidRDefault="001D0883" w:rsidP="00FA3DBC">
      <w:pPr>
        <w:pStyle w:val="Heading2"/>
        <w:spacing w:before="240" w:after="220" w:line="276" w:lineRule="auto"/>
        <w:rPr>
          <w:rFonts w:ascii="Arial" w:hAnsi="Arial" w:cs="Arial"/>
          <w:b/>
          <w:bCs/>
          <w:sz w:val="24"/>
          <w:szCs w:val="24"/>
        </w:rPr>
      </w:pPr>
      <w:bookmarkStart w:id="20" w:name="_Toc235191818"/>
      <w:r>
        <w:rPr>
          <w:rFonts w:ascii="Arial" w:hAnsi="Arial" w:cs="Arial"/>
          <w:b/>
          <w:bCs/>
          <w:sz w:val="24"/>
          <w:szCs w:val="24"/>
        </w:rPr>
        <w:t xml:space="preserve">3.5 </w:t>
      </w:r>
      <w:r w:rsidR="004D5F7B" w:rsidRPr="004D5F7B">
        <w:rPr>
          <w:rFonts w:ascii="Arial" w:hAnsi="Arial" w:cs="Arial"/>
          <w:b/>
          <w:bCs/>
          <w:sz w:val="24"/>
          <w:szCs w:val="24"/>
        </w:rPr>
        <w:t>Ergonomic Risk Management and Musculoskeletal Health</w:t>
      </w:r>
      <w:bookmarkEnd w:id="20"/>
    </w:p>
    <w:p w14:paraId="6559DAD7"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recognizes risks associated with repetitive and posture-related tasks.</w:t>
      </w:r>
    </w:p>
    <w:p w14:paraId="432D5ED8"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Preventive measures include:</w:t>
      </w:r>
    </w:p>
    <w:p w14:paraId="3E9C5E29" w14:textId="77777777" w:rsidR="00ED56A3" w:rsidRPr="00F62A09" w:rsidRDefault="00ED56A3" w:rsidP="00872F79">
      <w:pPr>
        <w:numPr>
          <w:ilvl w:val="0"/>
          <w:numId w:val="1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Ergonomic workstation assessments for office and lab areas </w:t>
      </w:r>
    </w:p>
    <w:p w14:paraId="0FD50EA2" w14:textId="77777777" w:rsidR="00ED56A3" w:rsidRPr="00F62A09" w:rsidRDefault="00ED56A3" w:rsidP="00872F79">
      <w:pPr>
        <w:numPr>
          <w:ilvl w:val="0"/>
          <w:numId w:val="1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Provision of ergonomic furniture and supportive equipment </w:t>
      </w:r>
    </w:p>
    <w:p w14:paraId="7B9F181E" w14:textId="77777777" w:rsidR="00ED56A3" w:rsidRPr="00F62A09" w:rsidRDefault="00ED56A3" w:rsidP="00872F79">
      <w:pPr>
        <w:numPr>
          <w:ilvl w:val="0"/>
          <w:numId w:val="1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Mandatory micro-break practices for repetitive tasks </w:t>
      </w:r>
    </w:p>
    <w:p w14:paraId="216D2ABD" w14:textId="77777777" w:rsidR="00ED56A3" w:rsidRPr="00F62A09" w:rsidRDefault="00ED56A3" w:rsidP="00872F79">
      <w:pPr>
        <w:numPr>
          <w:ilvl w:val="0"/>
          <w:numId w:val="1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Training on posture, lifting techniques, and safe equipment handling </w:t>
      </w:r>
    </w:p>
    <w:p w14:paraId="740D679A" w14:textId="4DB09C5D" w:rsidR="00ED56A3" w:rsidRPr="00F62A09" w:rsidRDefault="00ED56A3" w:rsidP="00872F79">
      <w:pPr>
        <w:numPr>
          <w:ilvl w:val="0"/>
          <w:numId w:val="1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Use of anti-fatigue measures where required </w:t>
      </w:r>
    </w:p>
    <w:p w14:paraId="3E22C556" w14:textId="02E57A3A" w:rsidR="00ED56A3" w:rsidRPr="00FA3DBC" w:rsidRDefault="001D0883" w:rsidP="00FA3DBC">
      <w:pPr>
        <w:pStyle w:val="Heading2"/>
        <w:spacing w:before="240" w:after="220" w:line="276" w:lineRule="auto"/>
        <w:rPr>
          <w:rFonts w:ascii="Arial" w:hAnsi="Arial" w:cs="Arial"/>
          <w:b/>
          <w:bCs/>
          <w:sz w:val="24"/>
          <w:szCs w:val="24"/>
        </w:rPr>
      </w:pPr>
      <w:bookmarkStart w:id="21" w:name="_Toc235191819"/>
      <w:r>
        <w:rPr>
          <w:rFonts w:ascii="Arial" w:hAnsi="Arial" w:cs="Arial"/>
          <w:b/>
          <w:bCs/>
          <w:sz w:val="24"/>
          <w:szCs w:val="24"/>
        </w:rPr>
        <w:t xml:space="preserve">3.6 </w:t>
      </w:r>
      <w:r w:rsidR="00ED56A3" w:rsidRPr="00FA3DBC">
        <w:rPr>
          <w:rFonts w:ascii="Arial" w:hAnsi="Arial" w:cs="Arial"/>
          <w:b/>
          <w:bCs/>
          <w:sz w:val="24"/>
          <w:szCs w:val="24"/>
        </w:rPr>
        <w:t>Mental Health &amp; Psychological Safety</w:t>
      </w:r>
      <w:bookmarkEnd w:id="21"/>
    </w:p>
    <w:p w14:paraId="56F93D85"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promotes a psychologically safe and supportive work environment.</w:t>
      </w:r>
    </w:p>
    <w:p w14:paraId="32BA09E2" w14:textId="77777777" w:rsidR="00ED56A3" w:rsidRPr="00F62A09" w:rsidRDefault="00ED56A3" w:rsidP="00ED56A3">
      <w:pPr>
        <w:spacing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Preventive Measures:</w:t>
      </w:r>
    </w:p>
    <w:p w14:paraId="2619F287" w14:textId="77777777" w:rsidR="00ED56A3" w:rsidRPr="00F62A09" w:rsidRDefault="00ED56A3" w:rsidP="00872F79">
      <w:pPr>
        <w:numPr>
          <w:ilvl w:val="0"/>
          <w:numId w:val="1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Regular workload monitoring and realistic performance expectations </w:t>
      </w:r>
    </w:p>
    <w:p w14:paraId="4C79ED33" w14:textId="77777777" w:rsidR="00ED56A3" w:rsidRPr="00F62A09" w:rsidRDefault="00ED56A3" w:rsidP="00872F79">
      <w:pPr>
        <w:numPr>
          <w:ilvl w:val="0"/>
          <w:numId w:val="1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One-on-one managerial check-ins </w:t>
      </w:r>
    </w:p>
    <w:p w14:paraId="7C8D944A" w14:textId="77777777" w:rsidR="00ED56A3" w:rsidRPr="00F62A09" w:rsidRDefault="00ED56A3" w:rsidP="00872F79">
      <w:pPr>
        <w:numPr>
          <w:ilvl w:val="0"/>
          <w:numId w:val="1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Open-door communication with HR and management </w:t>
      </w:r>
    </w:p>
    <w:p w14:paraId="5E7EE81F" w14:textId="4BD592A3" w:rsidR="00181C25" w:rsidRPr="00F62A09" w:rsidRDefault="00ED56A3" w:rsidP="00872F79">
      <w:pPr>
        <w:numPr>
          <w:ilvl w:val="0"/>
          <w:numId w:val="14"/>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Training for managers on stress and burnout identification </w:t>
      </w:r>
    </w:p>
    <w:p w14:paraId="459BD63C" w14:textId="77777777" w:rsidR="00ED56A3" w:rsidRPr="00F62A09" w:rsidRDefault="00ED56A3" w:rsidP="00ED56A3">
      <w:pPr>
        <w:spacing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Support Mechanisms:</w:t>
      </w:r>
    </w:p>
    <w:p w14:paraId="0676A7FF" w14:textId="77777777" w:rsidR="00ED56A3" w:rsidRPr="00F62A09" w:rsidRDefault="00ED56A3" w:rsidP="00872F79">
      <w:pPr>
        <w:numPr>
          <w:ilvl w:val="0"/>
          <w:numId w:val="1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Confidential Employee Assistance </w:t>
      </w:r>
      <w:proofErr w:type="spellStart"/>
      <w:r w:rsidRPr="00F62A09">
        <w:rPr>
          <w:rFonts w:ascii="Arial" w:eastAsiaTheme="majorEastAsia" w:hAnsi="Arial" w:cs="Arial"/>
          <w:color w:val="000000" w:themeColor="text1"/>
          <w:sz w:val="22"/>
          <w:szCs w:val="22"/>
        </w:rPr>
        <w:t>Programme</w:t>
      </w:r>
      <w:proofErr w:type="spellEnd"/>
      <w:r w:rsidRPr="00F62A09">
        <w:rPr>
          <w:rFonts w:ascii="Arial" w:eastAsiaTheme="majorEastAsia" w:hAnsi="Arial" w:cs="Arial"/>
          <w:color w:val="000000" w:themeColor="text1"/>
          <w:sz w:val="22"/>
          <w:szCs w:val="22"/>
        </w:rPr>
        <w:t xml:space="preserve"> (EAP) access </w:t>
      </w:r>
    </w:p>
    <w:p w14:paraId="1117A034" w14:textId="77777777" w:rsidR="00ED56A3" w:rsidRPr="00F62A09" w:rsidRDefault="00ED56A3" w:rsidP="00872F79">
      <w:pPr>
        <w:numPr>
          <w:ilvl w:val="0"/>
          <w:numId w:val="1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Access to professional counselling support </w:t>
      </w:r>
    </w:p>
    <w:p w14:paraId="5269B811" w14:textId="77777777" w:rsidR="00ED56A3" w:rsidRPr="00F62A09" w:rsidRDefault="00ED56A3" w:rsidP="00872F79">
      <w:pPr>
        <w:numPr>
          <w:ilvl w:val="0"/>
          <w:numId w:val="1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lastRenderedPageBreak/>
        <w:t xml:space="preserve">Structured intervention for employees experiencing stress or mental health challenges </w:t>
      </w:r>
    </w:p>
    <w:p w14:paraId="3CC74176" w14:textId="5A50E9AF" w:rsidR="00ED56A3" w:rsidRPr="00F62A09" w:rsidRDefault="00ED56A3" w:rsidP="00872F79">
      <w:pPr>
        <w:numPr>
          <w:ilvl w:val="0"/>
          <w:numId w:val="1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Encouragement of open discussion around wellbeing without stigma  </w:t>
      </w:r>
    </w:p>
    <w:p w14:paraId="1A158016" w14:textId="715D04FB" w:rsidR="00ED56A3" w:rsidRPr="00FA3DBC" w:rsidRDefault="00ED56A3" w:rsidP="00FA3DBC">
      <w:pPr>
        <w:pStyle w:val="Heading2"/>
        <w:spacing w:before="240" w:after="220" w:line="276" w:lineRule="auto"/>
        <w:rPr>
          <w:rFonts w:ascii="Arial" w:hAnsi="Arial" w:cs="Arial"/>
          <w:b/>
          <w:bCs/>
          <w:sz w:val="24"/>
          <w:szCs w:val="24"/>
        </w:rPr>
      </w:pPr>
      <w:bookmarkStart w:id="22" w:name="_Toc235191820"/>
      <w:r w:rsidRPr="00FA3DBC">
        <w:rPr>
          <w:rFonts w:ascii="Arial" w:hAnsi="Arial" w:cs="Arial"/>
          <w:b/>
          <w:bCs/>
          <w:sz w:val="24"/>
          <w:szCs w:val="24"/>
        </w:rPr>
        <w:t>3.</w:t>
      </w:r>
      <w:r w:rsidR="001D0883">
        <w:rPr>
          <w:rFonts w:ascii="Arial" w:hAnsi="Arial" w:cs="Arial"/>
          <w:b/>
          <w:bCs/>
          <w:sz w:val="24"/>
          <w:szCs w:val="24"/>
        </w:rPr>
        <w:t xml:space="preserve">7 </w:t>
      </w:r>
      <w:r w:rsidRPr="00FA3DBC">
        <w:rPr>
          <w:rFonts w:ascii="Arial" w:hAnsi="Arial" w:cs="Arial"/>
          <w:b/>
          <w:bCs/>
          <w:sz w:val="24"/>
          <w:szCs w:val="24"/>
        </w:rPr>
        <w:t>Safety for Contractors, Visitors &amp; Temporary Workers</w:t>
      </w:r>
      <w:bookmarkEnd w:id="22"/>
    </w:p>
    <w:p w14:paraId="45DF98B8"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All contractors, consultants, temporary staff, and visitors are required to comply with the Company’s health and safety standards.</w:t>
      </w:r>
    </w:p>
    <w:p w14:paraId="2DF2A4AF" w14:textId="77777777" w:rsidR="00ED56A3" w:rsidRPr="00F62A09" w:rsidRDefault="00ED56A3" w:rsidP="00ED56A3">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Requirements include:</w:t>
      </w:r>
    </w:p>
    <w:p w14:paraId="50A49F3F" w14:textId="77777777" w:rsidR="00ED56A3" w:rsidRPr="00F62A09" w:rsidRDefault="00ED56A3" w:rsidP="00872F79">
      <w:pPr>
        <w:numPr>
          <w:ilvl w:val="0"/>
          <w:numId w:val="1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Mandatory safety induction prior to entry or work </w:t>
      </w:r>
    </w:p>
    <w:p w14:paraId="567E0D46" w14:textId="77777777" w:rsidR="00ED56A3" w:rsidRPr="00F62A09" w:rsidRDefault="00ED56A3" w:rsidP="00872F79">
      <w:pPr>
        <w:numPr>
          <w:ilvl w:val="0"/>
          <w:numId w:val="1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Compliance with site-specific safety rules </w:t>
      </w:r>
    </w:p>
    <w:p w14:paraId="3CD02B05" w14:textId="77777777" w:rsidR="00ED56A3" w:rsidRPr="00F62A09" w:rsidRDefault="00ED56A3" w:rsidP="00872F79">
      <w:pPr>
        <w:numPr>
          <w:ilvl w:val="0"/>
          <w:numId w:val="1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Use of Personal Protective Equipment (PPE) where applicable </w:t>
      </w:r>
    </w:p>
    <w:p w14:paraId="190F2A92" w14:textId="77777777" w:rsidR="00ED56A3" w:rsidRPr="00F62A09" w:rsidRDefault="00ED56A3" w:rsidP="00872F79">
      <w:pPr>
        <w:numPr>
          <w:ilvl w:val="0"/>
          <w:numId w:val="1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Inclusion in emergency response procedures </w:t>
      </w:r>
    </w:p>
    <w:p w14:paraId="75E0EF03" w14:textId="11B49D25" w:rsidR="00ED56A3" w:rsidRPr="00F62A09" w:rsidRDefault="00ED56A3" w:rsidP="00872F79">
      <w:pPr>
        <w:numPr>
          <w:ilvl w:val="0"/>
          <w:numId w:val="1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Equal application of safety standards across all personnel </w:t>
      </w:r>
      <w:r w:rsidR="00181C25" w:rsidRPr="00F62A09">
        <w:rPr>
          <w:rFonts w:ascii="Arial" w:eastAsiaTheme="majorEastAsia" w:hAnsi="Arial" w:cs="Arial"/>
          <w:color w:val="000000" w:themeColor="text1"/>
          <w:sz w:val="22"/>
          <w:szCs w:val="22"/>
        </w:rPr>
        <w:t xml:space="preserve"> </w:t>
      </w:r>
    </w:p>
    <w:p w14:paraId="204686B6" w14:textId="14DD1A14" w:rsidR="00181C25" w:rsidRPr="00FA3DBC" w:rsidRDefault="00181C25" w:rsidP="00FA3DBC">
      <w:pPr>
        <w:pStyle w:val="Heading2"/>
        <w:spacing w:before="240" w:after="220" w:line="276" w:lineRule="auto"/>
        <w:rPr>
          <w:rFonts w:ascii="Arial" w:hAnsi="Arial" w:cs="Arial"/>
          <w:b/>
          <w:bCs/>
          <w:sz w:val="24"/>
          <w:szCs w:val="24"/>
        </w:rPr>
      </w:pPr>
      <w:bookmarkStart w:id="23" w:name="_Toc235191821"/>
      <w:r w:rsidRPr="00FA3DBC">
        <w:rPr>
          <w:rFonts w:ascii="Arial" w:hAnsi="Arial" w:cs="Arial"/>
          <w:b/>
          <w:bCs/>
          <w:sz w:val="24"/>
          <w:szCs w:val="24"/>
        </w:rPr>
        <w:t>3.</w:t>
      </w:r>
      <w:r w:rsidR="001D0883">
        <w:rPr>
          <w:rFonts w:ascii="Arial" w:hAnsi="Arial" w:cs="Arial"/>
          <w:b/>
          <w:bCs/>
          <w:sz w:val="24"/>
          <w:szCs w:val="24"/>
        </w:rPr>
        <w:t xml:space="preserve">8 </w:t>
      </w:r>
      <w:r w:rsidRPr="00FA3DBC">
        <w:rPr>
          <w:rFonts w:ascii="Arial" w:hAnsi="Arial" w:cs="Arial"/>
          <w:b/>
          <w:bCs/>
          <w:sz w:val="24"/>
          <w:szCs w:val="24"/>
        </w:rPr>
        <w:t>Hazardous Substance Safety</w:t>
      </w:r>
      <w:bookmarkEnd w:id="23"/>
    </w:p>
    <w:p w14:paraId="4CAAAF4F" w14:textId="77777777" w:rsidR="00181C25" w:rsidRPr="00F62A09" w:rsidRDefault="00181C25" w:rsidP="00181C25">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handling hazardous chemicals, biological agents, or industrial materials must follow strict safety protocols.</w:t>
      </w:r>
    </w:p>
    <w:p w14:paraId="4B145692" w14:textId="77777777" w:rsidR="00181C25" w:rsidRPr="00F62A09" w:rsidRDefault="00181C25" w:rsidP="00181C25">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Key requirements include:</w:t>
      </w:r>
    </w:p>
    <w:p w14:paraId="6649F5F4" w14:textId="77777777" w:rsidR="00181C25" w:rsidRPr="00F62A09" w:rsidRDefault="00181C25" w:rsidP="00872F79">
      <w:pPr>
        <w:numPr>
          <w:ilvl w:val="0"/>
          <w:numId w:val="1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Certified training in safe handling, storage, labeling, and disposal </w:t>
      </w:r>
    </w:p>
    <w:p w14:paraId="3E6D8674" w14:textId="77777777" w:rsidR="00181C25" w:rsidRPr="00F62A09" w:rsidRDefault="00181C25" w:rsidP="00872F79">
      <w:pPr>
        <w:numPr>
          <w:ilvl w:val="0"/>
          <w:numId w:val="1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Mandatory use of appropriate PPE </w:t>
      </w:r>
    </w:p>
    <w:p w14:paraId="0ACBF0CD" w14:textId="77777777" w:rsidR="00181C25" w:rsidRPr="00F62A09" w:rsidRDefault="00181C25" w:rsidP="00872F79">
      <w:pPr>
        <w:numPr>
          <w:ilvl w:val="0"/>
          <w:numId w:val="1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Access to and understanding of Safety Data Sheets (SDS/MSDS) </w:t>
      </w:r>
    </w:p>
    <w:p w14:paraId="4CE1A816" w14:textId="77777777" w:rsidR="00181C25" w:rsidRPr="00F62A09" w:rsidRDefault="00181C25" w:rsidP="00872F79">
      <w:pPr>
        <w:numPr>
          <w:ilvl w:val="0"/>
          <w:numId w:val="1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Defined emergency response procedures for spills, exposure, or contamination </w:t>
      </w:r>
    </w:p>
    <w:p w14:paraId="07FA3601" w14:textId="77777777" w:rsidR="00181C25" w:rsidRPr="00F62A09" w:rsidRDefault="00181C25" w:rsidP="00872F79">
      <w:pPr>
        <w:numPr>
          <w:ilvl w:val="0"/>
          <w:numId w:val="1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Safe storage and segregation of hazardous materials </w:t>
      </w:r>
    </w:p>
    <w:p w14:paraId="24F667F5" w14:textId="5BB94AC8" w:rsidR="00181C25" w:rsidRPr="00F62A09" w:rsidRDefault="00181C25" w:rsidP="00872F79">
      <w:pPr>
        <w:numPr>
          <w:ilvl w:val="0"/>
          <w:numId w:val="1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Compliance with laboratory and chemical safety standards </w:t>
      </w:r>
    </w:p>
    <w:p w14:paraId="45C48AAF" w14:textId="479B4FD1" w:rsidR="00181C25" w:rsidRPr="00FA3DBC" w:rsidRDefault="00181C25" w:rsidP="00FA3DBC">
      <w:pPr>
        <w:pStyle w:val="Heading2"/>
        <w:spacing w:before="240" w:after="220" w:line="276" w:lineRule="auto"/>
        <w:rPr>
          <w:rFonts w:ascii="Arial" w:hAnsi="Arial" w:cs="Arial"/>
          <w:b/>
          <w:bCs/>
          <w:sz w:val="24"/>
          <w:szCs w:val="24"/>
        </w:rPr>
      </w:pPr>
      <w:bookmarkStart w:id="24" w:name="_Toc235191822"/>
      <w:r w:rsidRPr="00FA3DBC">
        <w:rPr>
          <w:rFonts w:ascii="Arial" w:hAnsi="Arial" w:cs="Arial"/>
          <w:b/>
          <w:bCs/>
          <w:sz w:val="24"/>
          <w:szCs w:val="24"/>
        </w:rPr>
        <w:t>3.</w:t>
      </w:r>
      <w:r w:rsidR="001D0883">
        <w:rPr>
          <w:rFonts w:ascii="Arial" w:hAnsi="Arial" w:cs="Arial"/>
          <w:b/>
          <w:bCs/>
          <w:sz w:val="24"/>
          <w:szCs w:val="24"/>
        </w:rPr>
        <w:t xml:space="preserve">9 </w:t>
      </w:r>
      <w:r w:rsidRPr="00FA3DBC">
        <w:rPr>
          <w:rFonts w:ascii="Arial" w:hAnsi="Arial" w:cs="Arial"/>
          <w:b/>
          <w:bCs/>
          <w:sz w:val="24"/>
          <w:szCs w:val="24"/>
        </w:rPr>
        <w:t>Continuous Improvement</w:t>
      </w:r>
      <w:bookmarkEnd w:id="24"/>
    </w:p>
    <w:p w14:paraId="200923E2" w14:textId="77777777" w:rsidR="00181C25" w:rsidRPr="00F62A09" w:rsidRDefault="00181C25" w:rsidP="00181C25">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is committed to continuously improving its health and safety performance through:</w:t>
      </w:r>
    </w:p>
    <w:p w14:paraId="19B25372" w14:textId="77777777" w:rsidR="00181C25" w:rsidRPr="00F62A09" w:rsidRDefault="00181C25" w:rsidP="00872F79">
      <w:pPr>
        <w:numPr>
          <w:ilvl w:val="0"/>
          <w:numId w:val="1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Regular internal safety audits and inspections </w:t>
      </w:r>
    </w:p>
    <w:p w14:paraId="6937F4AF" w14:textId="77777777" w:rsidR="00181C25" w:rsidRPr="00F62A09" w:rsidRDefault="00181C25" w:rsidP="00872F79">
      <w:pPr>
        <w:numPr>
          <w:ilvl w:val="0"/>
          <w:numId w:val="1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Risk assessments and hazard identification </w:t>
      </w:r>
    </w:p>
    <w:p w14:paraId="22B2C73A" w14:textId="77777777" w:rsidR="00181C25" w:rsidRPr="00F62A09" w:rsidRDefault="00181C25" w:rsidP="00872F79">
      <w:pPr>
        <w:numPr>
          <w:ilvl w:val="0"/>
          <w:numId w:val="1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 feedback and participation programs </w:t>
      </w:r>
    </w:p>
    <w:p w14:paraId="3F91B3E4" w14:textId="77777777" w:rsidR="00181C25" w:rsidRPr="00F62A09" w:rsidRDefault="00181C25" w:rsidP="00872F79">
      <w:pPr>
        <w:numPr>
          <w:ilvl w:val="0"/>
          <w:numId w:val="1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Corrective and preventive action tracking </w:t>
      </w:r>
    </w:p>
    <w:p w14:paraId="520FED8B" w14:textId="6AB40FE2" w:rsidR="0034585E" w:rsidRDefault="00181C25" w:rsidP="00872F79">
      <w:pPr>
        <w:numPr>
          <w:ilvl w:val="0"/>
          <w:numId w:val="1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Ongoing enhancement of safety systems and infrastructure </w:t>
      </w:r>
      <w:r w:rsidR="006576D7" w:rsidRPr="00F62A09">
        <w:rPr>
          <w:rFonts w:ascii="Arial" w:eastAsiaTheme="majorEastAsia" w:hAnsi="Arial" w:cs="Arial"/>
          <w:color w:val="000000" w:themeColor="text1"/>
          <w:sz w:val="22"/>
          <w:szCs w:val="22"/>
        </w:rPr>
        <w:t xml:space="preserve">  </w:t>
      </w:r>
    </w:p>
    <w:p w14:paraId="18D24551" w14:textId="77777777" w:rsidR="0034585E" w:rsidRDefault="0034585E">
      <w:pPr>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br w:type="page"/>
      </w:r>
    </w:p>
    <w:p w14:paraId="1F9D74BC" w14:textId="5C998E57" w:rsidR="006576D7" w:rsidRPr="00F62A09" w:rsidRDefault="006576D7" w:rsidP="006576D7">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25" w:name="_Toc235191823"/>
      <w:r w:rsidRPr="00F62A09">
        <w:rPr>
          <w:rFonts w:ascii="Arial" w:eastAsia="Arial" w:hAnsi="Arial" w:cs="Arial"/>
          <w:b/>
          <w:bCs/>
          <w:color w:val="FFFFFF" w:themeColor="background1"/>
          <w:kern w:val="0"/>
          <w:sz w:val="28"/>
          <w:szCs w:val="28"/>
          <w14:ligatures w14:val="none"/>
        </w:rPr>
        <w:lastRenderedPageBreak/>
        <w:t>4. Working hours, leave &amp; compensation</w:t>
      </w:r>
      <w:bookmarkEnd w:id="25"/>
    </w:p>
    <w:p w14:paraId="07AEF449" w14:textId="2BFE9395" w:rsidR="00561EF2" w:rsidRPr="00FA3DBC" w:rsidRDefault="001D0883" w:rsidP="00FA3DBC">
      <w:pPr>
        <w:pStyle w:val="Heading2"/>
        <w:spacing w:before="240" w:after="220" w:line="276" w:lineRule="auto"/>
        <w:rPr>
          <w:rFonts w:ascii="Arial" w:hAnsi="Arial" w:cs="Arial"/>
          <w:b/>
          <w:bCs/>
          <w:sz w:val="24"/>
          <w:szCs w:val="24"/>
        </w:rPr>
      </w:pPr>
      <w:bookmarkStart w:id="26" w:name="_Toc235191824"/>
      <w:r>
        <w:rPr>
          <w:rFonts w:ascii="Arial" w:hAnsi="Arial" w:cs="Arial"/>
          <w:b/>
          <w:bCs/>
          <w:sz w:val="24"/>
          <w:szCs w:val="24"/>
        </w:rPr>
        <w:t xml:space="preserve">4.1 </w:t>
      </w:r>
      <w:r w:rsidR="004D5F7B" w:rsidRPr="004D5F7B">
        <w:rPr>
          <w:rFonts w:ascii="Arial" w:hAnsi="Arial" w:cs="Arial"/>
          <w:b/>
          <w:bCs/>
          <w:sz w:val="24"/>
          <w:szCs w:val="24"/>
        </w:rPr>
        <w:t>Work Hours and Employee Time Management</w:t>
      </w:r>
      <w:bookmarkEnd w:id="26"/>
    </w:p>
    <w:p w14:paraId="6D6086AD" w14:textId="77777777" w:rsidR="00B81179" w:rsidRPr="00F62A09" w:rsidRDefault="00B81179" w:rsidP="00B81179">
      <w:pPr>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Working hours at Tagoor Laboratories Pvt. Ltd. are defined in individual employment contracts and comply with applicable Indian labour laws.</w:t>
      </w:r>
    </w:p>
    <w:p w14:paraId="2B1B9F19"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The Company operates based on shift systems (day, rotational, or operational shifts depending on business needs). </w:t>
      </w:r>
    </w:p>
    <w:p w14:paraId="5DB34C7C"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are required to adhere to assigned working schedules and maintain punctual attendance. </w:t>
      </w:r>
    </w:p>
    <w:p w14:paraId="428A190C"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The Company uses approved time-tracking systems to record working hours accurately. </w:t>
      </w:r>
    </w:p>
    <w:p w14:paraId="46EFBFB2" w14:textId="598F0299"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Periodic internal audits are conducted to ensure compliance with legal limits and to identify excessive overtime or irregular working patterns.  </w:t>
      </w:r>
    </w:p>
    <w:p w14:paraId="47C143B7" w14:textId="58826265" w:rsidR="00B81179" w:rsidRPr="00FA3DBC" w:rsidRDefault="001D0883" w:rsidP="00FA3DBC">
      <w:pPr>
        <w:pStyle w:val="Heading2"/>
        <w:spacing w:before="240" w:after="220" w:line="276" w:lineRule="auto"/>
        <w:rPr>
          <w:rFonts w:ascii="Arial" w:hAnsi="Arial" w:cs="Arial"/>
          <w:b/>
          <w:bCs/>
          <w:sz w:val="24"/>
          <w:szCs w:val="24"/>
        </w:rPr>
      </w:pPr>
      <w:bookmarkStart w:id="27" w:name="_Toc235191825"/>
      <w:r>
        <w:rPr>
          <w:rFonts w:ascii="Arial" w:hAnsi="Arial" w:cs="Arial"/>
          <w:b/>
          <w:bCs/>
          <w:sz w:val="24"/>
          <w:szCs w:val="24"/>
        </w:rPr>
        <w:t xml:space="preserve">4.2 </w:t>
      </w:r>
      <w:r w:rsidR="004D5F7B" w:rsidRPr="004D5F7B">
        <w:rPr>
          <w:rFonts w:ascii="Arial" w:hAnsi="Arial" w:cs="Arial"/>
          <w:b/>
          <w:bCs/>
          <w:sz w:val="24"/>
          <w:szCs w:val="24"/>
        </w:rPr>
        <w:t>Employee Attendance and Time Tracking</w:t>
      </w:r>
      <w:bookmarkEnd w:id="27"/>
    </w:p>
    <w:p w14:paraId="5C4FA6D5"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must record attendance through the designated attendance system. </w:t>
      </w:r>
    </w:p>
    <w:p w14:paraId="76C03409"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Any late arrival, early departure, or absence must be reported to the reporting manager and HR. </w:t>
      </w:r>
    </w:p>
    <w:p w14:paraId="4699245F"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Unauthorized absence or repeated attendance irregularities may result in disciplinary action. </w:t>
      </w:r>
    </w:p>
    <w:p w14:paraId="7C1527F3" w14:textId="74FB1AD3" w:rsidR="00B8117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Attendance records are used for payroll processing and compliance monitoring. </w:t>
      </w:r>
      <w:r w:rsidR="00790D0D">
        <w:rPr>
          <w:rFonts w:ascii="Arial" w:eastAsiaTheme="majorEastAsia" w:hAnsi="Arial" w:cs="Arial"/>
          <w:color w:val="000000" w:themeColor="text1"/>
          <w:sz w:val="22"/>
          <w:szCs w:val="22"/>
        </w:rPr>
        <w:t xml:space="preserve"> </w:t>
      </w:r>
    </w:p>
    <w:p w14:paraId="6D4CC2B5" w14:textId="77777777" w:rsidR="00790D0D" w:rsidRDefault="00790D0D"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790D0D">
        <w:rPr>
          <w:rFonts w:ascii="Arial" w:eastAsiaTheme="majorEastAsia" w:hAnsi="Arial" w:cs="Arial"/>
          <w:color w:val="000000" w:themeColor="text1"/>
          <w:sz w:val="22"/>
          <w:szCs w:val="22"/>
        </w:rPr>
        <w:t>Employees must accurately record their own attendance through approved attendance systems.</w:t>
      </w:r>
      <w:r>
        <w:rPr>
          <w:rFonts w:ascii="Arial" w:eastAsiaTheme="majorEastAsia" w:hAnsi="Arial" w:cs="Arial"/>
          <w:color w:val="000000" w:themeColor="text1"/>
          <w:sz w:val="22"/>
          <w:szCs w:val="22"/>
        </w:rPr>
        <w:t xml:space="preserve"> </w:t>
      </w:r>
    </w:p>
    <w:p w14:paraId="37595F89" w14:textId="2158F8C8" w:rsidR="00790D0D" w:rsidRPr="00F62A09" w:rsidRDefault="00790D0D"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790D0D">
        <w:rPr>
          <w:rFonts w:ascii="Arial" w:eastAsiaTheme="majorEastAsia" w:hAnsi="Arial" w:cs="Arial"/>
          <w:color w:val="000000" w:themeColor="text1"/>
          <w:sz w:val="22"/>
          <w:szCs w:val="22"/>
        </w:rPr>
        <w:t>Proxy attendance, buddy punching, manipulation of attendance records, falsification of working hours, or misuse of attendance systems is strictly prohibited and may result in disciplinary action.</w:t>
      </w:r>
    </w:p>
    <w:p w14:paraId="57592DEF" w14:textId="5398E5D4" w:rsidR="00B81179" w:rsidRPr="00FA3DBC" w:rsidRDefault="001D0883" w:rsidP="00FA3DBC">
      <w:pPr>
        <w:pStyle w:val="Heading2"/>
        <w:spacing w:before="240" w:after="220" w:line="276" w:lineRule="auto"/>
        <w:rPr>
          <w:rFonts w:ascii="Arial" w:hAnsi="Arial" w:cs="Arial"/>
          <w:b/>
          <w:bCs/>
          <w:sz w:val="24"/>
          <w:szCs w:val="24"/>
        </w:rPr>
      </w:pPr>
      <w:bookmarkStart w:id="28" w:name="_Toc235191826"/>
      <w:r>
        <w:rPr>
          <w:rFonts w:ascii="Arial" w:hAnsi="Arial" w:cs="Arial"/>
          <w:b/>
          <w:bCs/>
          <w:sz w:val="24"/>
          <w:szCs w:val="24"/>
        </w:rPr>
        <w:t xml:space="preserve">4.3 </w:t>
      </w:r>
      <w:r w:rsidR="004D5F7B" w:rsidRPr="004D5F7B">
        <w:rPr>
          <w:rFonts w:ascii="Arial" w:hAnsi="Arial" w:cs="Arial"/>
          <w:b/>
          <w:bCs/>
          <w:sz w:val="24"/>
          <w:szCs w:val="24"/>
        </w:rPr>
        <w:t>Additional Working Hours and Compensation Management</w:t>
      </w:r>
      <w:bookmarkEnd w:id="28"/>
    </w:p>
    <w:p w14:paraId="13440B16" w14:textId="77777777" w:rsidR="00B81179" w:rsidRPr="00F62A09" w:rsidRDefault="00B81179" w:rsidP="00B81179">
      <w:p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Overtime work is permitted only when operationally necessary and must be pre-approved by the reporting manager.</w:t>
      </w:r>
    </w:p>
    <w:p w14:paraId="3469F5A1" w14:textId="77777777" w:rsidR="00B81179" w:rsidRPr="00F62A09" w:rsidRDefault="00B81179" w:rsidP="00B81179">
      <w:p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Compensation for overtime includes:</w:t>
      </w:r>
    </w:p>
    <w:p w14:paraId="6000E286"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Enhanced pay rates as per applicable law and Company policy </w:t>
      </w:r>
    </w:p>
    <w:p w14:paraId="1CFF21FF"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Time Off in Lieu (TOIL), where mutually agreed in writing </w:t>
      </w:r>
    </w:p>
    <w:p w14:paraId="02C7FC06" w14:textId="77777777" w:rsidR="00B81179" w:rsidRPr="00F62A09" w:rsidRDefault="00B81179" w:rsidP="00872F79">
      <w:pPr>
        <w:pStyle w:val="ListParagraph"/>
        <w:numPr>
          <w:ilvl w:val="0"/>
          <w:numId w:val="19"/>
        </w:num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Additional compensation for work on public holidays or mandatory rest days </w:t>
      </w:r>
    </w:p>
    <w:p w14:paraId="4D1C1120" w14:textId="5DEF97D1" w:rsidR="00B81179" w:rsidRPr="00F62A09" w:rsidRDefault="00B81179" w:rsidP="00B81179">
      <w:pPr>
        <w:tabs>
          <w:tab w:val="num" w:pos="720"/>
        </w:tabs>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Unauthorized overtime will not be eligible for compensation. </w:t>
      </w:r>
    </w:p>
    <w:p w14:paraId="55A17648" w14:textId="0056D463" w:rsidR="00B81179" w:rsidRPr="00FA3DBC" w:rsidRDefault="001D0883" w:rsidP="00FA3DBC">
      <w:pPr>
        <w:pStyle w:val="Heading2"/>
        <w:spacing w:before="240" w:after="220" w:line="276" w:lineRule="auto"/>
        <w:rPr>
          <w:rFonts w:ascii="Arial" w:hAnsi="Arial" w:cs="Arial"/>
          <w:b/>
          <w:bCs/>
          <w:sz w:val="24"/>
          <w:szCs w:val="24"/>
        </w:rPr>
      </w:pPr>
      <w:bookmarkStart w:id="29" w:name="_Toc235191827"/>
      <w:r>
        <w:rPr>
          <w:rFonts w:ascii="Arial" w:hAnsi="Arial" w:cs="Arial"/>
          <w:b/>
          <w:bCs/>
          <w:sz w:val="24"/>
          <w:szCs w:val="24"/>
        </w:rPr>
        <w:lastRenderedPageBreak/>
        <w:t xml:space="preserve">4.4 </w:t>
      </w:r>
      <w:r w:rsidR="004D5F7B" w:rsidRPr="004D5F7B">
        <w:rPr>
          <w:rFonts w:ascii="Arial" w:hAnsi="Arial" w:cs="Arial"/>
          <w:b/>
          <w:bCs/>
          <w:sz w:val="24"/>
          <w:szCs w:val="24"/>
        </w:rPr>
        <w:t>Fair Compensation and Wage Benchmarking</w:t>
      </w:r>
      <w:bookmarkEnd w:id="29"/>
    </w:p>
    <w:p w14:paraId="2E439926" w14:textId="77777777" w:rsidR="00B81179" w:rsidRPr="00F62A09" w:rsidRDefault="00B81179" w:rsidP="00B81179">
      <w:pPr>
        <w:tabs>
          <w:tab w:val="num" w:pos="720"/>
        </w:tabs>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is committed to ensuring fair and adequate remuneration.</w:t>
      </w:r>
    </w:p>
    <w:p w14:paraId="72571D58" w14:textId="77777777" w:rsidR="00B81179" w:rsidRPr="00F62A09" w:rsidRDefault="00B81179" w:rsidP="00B81179">
      <w:pPr>
        <w:tabs>
          <w:tab w:val="num" w:pos="720"/>
        </w:tabs>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Wage structures are reviewed periodically based on:</w:t>
      </w:r>
    </w:p>
    <w:p w14:paraId="130DB14F" w14:textId="77777777" w:rsidR="00B81179" w:rsidRPr="00F62A09" w:rsidRDefault="00B81179" w:rsidP="00872F79">
      <w:pPr>
        <w:numPr>
          <w:ilvl w:val="0"/>
          <w:numId w:val="2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Cost of living and inflation trends </w:t>
      </w:r>
    </w:p>
    <w:p w14:paraId="0F57CC63" w14:textId="77777777" w:rsidR="00B81179" w:rsidRPr="00F62A09" w:rsidRDefault="00B81179" w:rsidP="00872F79">
      <w:pPr>
        <w:numPr>
          <w:ilvl w:val="0"/>
          <w:numId w:val="2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Industry salary benchmarks </w:t>
      </w:r>
    </w:p>
    <w:p w14:paraId="3648BDA5" w14:textId="73E2237A" w:rsidR="00B81179" w:rsidRPr="00F62A09" w:rsidRDefault="00B81179" w:rsidP="00872F79">
      <w:pPr>
        <w:numPr>
          <w:ilvl w:val="0"/>
          <w:numId w:val="2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Internal pay equity analysis  </w:t>
      </w:r>
    </w:p>
    <w:p w14:paraId="244E0EFD" w14:textId="77777777" w:rsidR="00B81179" w:rsidRPr="00F62A09" w:rsidRDefault="00B81179" w:rsidP="00B81179">
      <w:pPr>
        <w:spacing w:after="0" w:line="240" w:lineRule="auto"/>
        <w:ind w:left="720"/>
        <w:jc w:val="both"/>
        <w:rPr>
          <w:rFonts w:ascii="Arial" w:eastAsiaTheme="majorEastAsia" w:hAnsi="Arial" w:cs="Arial"/>
          <w:color w:val="000000" w:themeColor="text1"/>
          <w:sz w:val="22"/>
          <w:szCs w:val="22"/>
        </w:rPr>
      </w:pPr>
    </w:p>
    <w:p w14:paraId="1FA027F4" w14:textId="6F59CD19" w:rsidR="00B81179" w:rsidRPr="00F62A09" w:rsidRDefault="00B81179" w:rsidP="00B81179">
      <w:pPr>
        <w:tabs>
          <w:tab w:val="num" w:pos="720"/>
        </w:tabs>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Compliance with statutory minimum wage is considered a baseline requirement. The Company aims to provide compensation that reflects employee contribution and prevailing economic conditions.  </w:t>
      </w:r>
    </w:p>
    <w:p w14:paraId="21618899" w14:textId="67AD7868" w:rsidR="00B81179" w:rsidRPr="00FA3DBC" w:rsidRDefault="001D0883" w:rsidP="00FA3DBC">
      <w:pPr>
        <w:pStyle w:val="Heading2"/>
        <w:spacing w:before="240" w:after="220" w:line="276" w:lineRule="auto"/>
        <w:rPr>
          <w:rFonts w:ascii="Arial" w:hAnsi="Arial" w:cs="Arial"/>
          <w:b/>
          <w:bCs/>
          <w:sz w:val="24"/>
          <w:szCs w:val="24"/>
        </w:rPr>
      </w:pPr>
      <w:bookmarkStart w:id="30" w:name="_Toc235191828"/>
      <w:r>
        <w:rPr>
          <w:rFonts w:ascii="Arial" w:hAnsi="Arial" w:cs="Arial"/>
          <w:b/>
          <w:bCs/>
          <w:sz w:val="24"/>
          <w:szCs w:val="24"/>
        </w:rPr>
        <w:t xml:space="preserve">4.5 </w:t>
      </w:r>
      <w:r w:rsidR="00B81179" w:rsidRPr="00FA3DBC">
        <w:rPr>
          <w:rFonts w:ascii="Arial" w:hAnsi="Arial" w:cs="Arial"/>
          <w:b/>
          <w:bCs/>
          <w:sz w:val="24"/>
          <w:szCs w:val="24"/>
        </w:rPr>
        <w:t>Pay Transparency &amp; Structure</w:t>
      </w:r>
      <w:bookmarkEnd w:id="30"/>
    </w:p>
    <w:p w14:paraId="35C224A2" w14:textId="77777777" w:rsidR="00B81179" w:rsidRPr="00F62A09" w:rsidRDefault="00B81179" w:rsidP="00B81179">
      <w:pPr>
        <w:tabs>
          <w:tab w:val="num" w:pos="720"/>
        </w:tabs>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ensures transparency in remuneration structure.</w:t>
      </w:r>
    </w:p>
    <w:tbl>
      <w:tblPr>
        <w:tblStyle w:val="TableGrid"/>
        <w:tblW w:w="9324" w:type="dxa"/>
        <w:tblLook w:val="04A0" w:firstRow="1" w:lastRow="0" w:firstColumn="1" w:lastColumn="0" w:noHBand="0" w:noVBand="1"/>
      </w:tblPr>
      <w:tblGrid>
        <w:gridCol w:w="3018"/>
        <w:gridCol w:w="6306"/>
      </w:tblGrid>
      <w:tr w:rsidR="00B81179" w:rsidRPr="00F62A09" w14:paraId="631B6B96" w14:textId="77777777" w:rsidTr="00B81179">
        <w:trPr>
          <w:trHeight w:val="453"/>
        </w:trPr>
        <w:tc>
          <w:tcPr>
            <w:tcW w:w="0" w:type="auto"/>
            <w:hideMark/>
          </w:tcPr>
          <w:p w14:paraId="74042687" w14:textId="77777777" w:rsidR="00B81179" w:rsidRPr="00F62A09" w:rsidRDefault="00B81179" w:rsidP="00B81179">
            <w:pPr>
              <w:tabs>
                <w:tab w:val="num" w:pos="720"/>
              </w:tabs>
              <w:spacing w:after="160"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Component</w:t>
            </w:r>
          </w:p>
        </w:tc>
        <w:tc>
          <w:tcPr>
            <w:tcW w:w="0" w:type="auto"/>
            <w:hideMark/>
          </w:tcPr>
          <w:p w14:paraId="5E46F46A" w14:textId="77777777" w:rsidR="00B81179" w:rsidRPr="00F62A09" w:rsidRDefault="00B81179" w:rsidP="00B81179">
            <w:pPr>
              <w:tabs>
                <w:tab w:val="num" w:pos="720"/>
              </w:tabs>
              <w:spacing w:after="160"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Description</w:t>
            </w:r>
          </w:p>
        </w:tc>
      </w:tr>
      <w:tr w:rsidR="00B81179" w:rsidRPr="00F62A09" w14:paraId="2D0DA3C1" w14:textId="77777777" w:rsidTr="00B81179">
        <w:trPr>
          <w:trHeight w:val="465"/>
        </w:trPr>
        <w:tc>
          <w:tcPr>
            <w:tcW w:w="0" w:type="auto"/>
            <w:hideMark/>
          </w:tcPr>
          <w:p w14:paraId="2DFB349B"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Basic Salary</w:t>
            </w:r>
          </w:p>
        </w:tc>
        <w:tc>
          <w:tcPr>
            <w:tcW w:w="0" w:type="auto"/>
            <w:hideMark/>
          </w:tcPr>
          <w:p w14:paraId="191DF35B"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Fixed monthly contractual pay</w:t>
            </w:r>
          </w:p>
        </w:tc>
      </w:tr>
      <w:tr w:rsidR="00B81179" w:rsidRPr="00F62A09" w14:paraId="302D581B" w14:textId="77777777" w:rsidTr="00B81179">
        <w:trPr>
          <w:trHeight w:val="453"/>
        </w:trPr>
        <w:tc>
          <w:tcPr>
            <w:tcW w:w="0" w:type="auto"/>
            <w:hideMark/>
          </w:tcPr>
          <w:p w14:paraId="7F4FF7B4"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Variable Pay / Incentives</w:t>
            </w:r>
          </w:p>
        </w:tc>
        <w:tc>
          <w:tcPr>
            <w:tcW w:w="0" w:type="auto"/>
            <w:hideMark/>
          </w:tcPr>
          <w:p w14:paraId="39DEB75E"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Performance-linked earnings</w:t>
            </w:r>
          </w:p>
        </w:tc>
      </w:tr>
      <w:tr w:rsidR="00B81179" w:rsidRPr="00F62A09" w14:paraId="0E0E0773" w14:textId="77777777" w:rsidTr="00B81179">
        <w:trPr>
          <w:trHeight w:val="465"/>
        </w:trPr>
        <w:tc>
          <w:tcPr>
            <w:tcW w:w="0" w:type="auto"/>
            <w:hideMark/>
          </w:tcPr>
          <w:p w14:paraId="5699DE2C"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Allowances</w:t>
            </w:r>
          </w:p>
        </w:tc>
        <w:tc>
          <w:tcPr>
            <w:tcW w:w="0" w:type="auto"/>
            <w:hideMark/>
          </w:tcPr>
          <w:p w14:paraId="67ED1A12"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Applicable benefits such as transport, food, or housing</w:t>
            </w:r>
          </w:p>
        </w:tc>
      </w:tr>
      <w:tr w:rsidR="00B81179" w:rsidRPr="00F62A09" w14:paraId="5033E407" w14:textId="77777777" w:rsidTr="00B81179">
        <w:trPr>
          <w:trHeight w:val="453"/>
        </w:trPr>
        <w:tc>
          <w:tcPr>
            <w:tcW w:w="0" w:type="auto"/>
            <w:hideMark/>
          </w:tcPr>
          <w:p w14:paraId="4B407143"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Statutory Deductions</w:t>
            </w:r>
          </w:p>
        </w:tc>
        <w:tc>
          <w:tcPr>
            <w:tcW w:w="0" w:type="auto"/>
            <w:hideMark/>
          </w:tcPr>
          <w:p w14:paraId="0245F0CF"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PF, ESIC, TDS, and other legal deductions</w:t>
            </w:r>
          </w:p>
        </w:tc>
      </w:tr>
      <w:tr w:rsidR="00B81179" w:rsidRPr="00F62A09" w14:paraId="0E85FADC" w14:textId="77777777" w:rsidTr="00B81179">
        <w:trPr>
          <w:trHeight w:val="453"/>
        </w:trPr>
        <w:tc>
          <w:tcPr>
            <w:tcW w:w="0" w:type="auto"/>
            <w:hideMark/>
          </w:tcPr>
          <w:p w14:paraId="71BFCE8A"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Annual Review</w:t>
            </w:r>
          </w:p>
        </w:tc>
        <w:tc>
          <w:tcPr>
            <w:tcW w:w="0" w:type="auto"/>
            <w:hideMark/>
          </w:tcPr>
          <w:p w14:paraId="6663677C" w14:textId="77777777" w:rsidR="00B81179" w:rsidRPr="00F62A09" w:rsidRDefault="00B81179" w:rsidP="00B81179">
            <w:pPr>
              <w:tabs>
                <w:tab w:val="num" w:pos="720"/>
              </w:tabs>
              <w:spacing w:after="16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Performance-based salary revision</w:t>
            </w:r>
          </w:p>
        </w:tc>
      </w:tr>
    </w:tbl>
    <w:p w14:paraId="5ED4956D" w14:textId="77777777" w:rsidR="00B81179" w:rsidRPr="00F62A09" w:rsidRDefault="00B81179" w:rsidP="00B81179">
      <w:pPr>
        <w:tabs>
          <w:tab w:val="num" w:pos="720"/>
        </w:tabs>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receive clear communication regarding salary structure through appointment letters and HR documentation. </w:t>
      </w:r>
    </w:p>
    <w:p w14:paraId="44F5723C" w14:textId="057904A9" w:rsidR="00B81179" w:rsidRPr="00FA3DBC" w:rsidRDefault="001D0883" w:rsidP="00FA3DBC">
      <w:pPr>
        <w:pStyle w:val="Heading2"/>
        <w:spacing w:before="240" w:after="220" w:line="276" w:lineRule="auto"/>
        <w:rPr>
          <w:rFonts w:ascii="Arial" w:hAnsi="Arial" w:cs="Arial"/>
          <w:b/>
          <w:bCs/>
          <w:sz w:val="24"/>
          <w:szCs w:val="24"/>
        </w:rPr>
      </w:pPr>
      <w:bookmarkStart w:id="31" w:name="_Toc235191829"/>
      <w:r>
        <w:rPr>
          <w:rFonts w:ascii="Arial" w:hAnsi="Arial" w:cs="Arial"/>
          <w:b/>
          <w:bCs/>
          <w:sz w:val="24"/>
          <w:szCs w:val="24"/>
        </w:rPr>
        <w:t xml:space="preserve">4.6 </w:t>
      </w:r>
      <w:r w:rsidR="00B81179" w:rsidRPr="00FA3DBC">
        <w:rPr>
          <w:rFonts w:ascii="Arial" w:hAnsi="Arial" w:cs="Arial"/>
          <w:b/>
          <w:bCs/>
          <w:sz w:val="24"/>
          <w:szCs w:val="24"/>
        </w:rPr>
        <w:t>Equal Pay for Equal Work</w:t>
      </w:r>
      <w:bookmarkEnd w:id="31"/>
      <w:r w:rsidR="00B81179" w:rsidRPr="00FA3DBC">
        <w:rPr>
          <w:rFonts w:ascii="Arial" w:hAnsi="Arial" w:cs="Arial"/>
          <w:b/>
          <w:bCs/>
          <w:sz w:val="24"/>
          <w:szCs w:val="24"/>
        </w:rPr>
        <w:t xml:space="preserve"> </w:t>
      </w:r>
    </w:p>
    <w:p w14:paraId="098EBB3A" w14:textId="77777777" w:rsidR="00B81179" w:rsidRPr="00F62A09" w:rsidRDefault="00B81179" w:rsidP="00B81179">
      <w:pPr>
        <w:tabs>
          <w:tab w:val="num" w:pos="720"/>
        </w:tabs>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is committed to pay equity.</w:t>
      </w:r>
    </w:p>
    <w:p w14:paraId="43B14A7B" w14:textId="77777777" w:rsidR="00B81179" w:rsidRPr="00F62A09" w:rsidRDefault="00B81179" w:rsidP="00872F79">
      <w:pPr>
        <w:numPr>
          <w:ilvl w:val="0"/>
          <w:numId w:val="2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performing similar roles with similar responsibilities receive equal remuneration. </w:t>
      </w:r>
    </w:p>
    <w:p w14:paraId="0383232F" w14:textId="77777777" w:rsidR="00B81179" w:rsidRPr="00F62A09" w:rsidRDefault="00B81179" w:rsidP="00872F79">
      <w:pPr>
        <w:numPr>
          <w:ilvl w:val="0"/>
          <w:numId w:val="2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Compensation is not influenced by gender, age, religion, caste, nationality, or any other non-performance-related factor. </w:t>
      </w:r>
    </w:p>
    <w:p w14:paraId="58E97506" w14:textId="77777777" w:rsidR="00B81179" w:rsidRPr="00F62A09" w:rsidRDefault="00B81179" w:rsidP="00872F79">
      <w:pPr>
        <w:numPr>
          <w:ilvl w:val="0"/>
          <w:numId w:val="2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Periodic pay equity reviews are conducted. </w:t>
      </w:r>
    </w:p>
    <w:p w14:paraId="0F3B54CE" w14:textId="2EB17F16" w:rsidR="00B81179" w:rsidRPr="00F62A09" w:rsidRDefault="00B81179" w:rsidP="00872F79">
      <w:pPr>
        <w:numPr>
          <w:ilvl w:val="0"/>
          <w:numId w:val="2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Any identified disparities are addressed through structured corrective actions. </w:t>
      </w:r>
    </w:p>
    <w:p w14:paraId="49E06C4C" w14:textId="54EAAAB4" w:rsidR="00B81179" w:rsidRPr="00FA3DBC" w:rsidRDefault="001D0883" w:rsidP="00FA3DBC">
      <w:pPr>
        <w:pStyle w:val="Heading2"/>
        <w:spacing w:before="240" w:after="220" w:line="276" w:lineRule="auto"/>
        <w:rPr>
          <w:rFonts w:ascii="Arial" w:hAnsi="Arial" w:cs="Arial"/>
          <w:b/>
          <w:bCs/>
          <w:sz w:val="24"/>
          <w:szCs w:val="24"/>
        </w:rPr>
      </w:pPr>
      <w:bookmarkStart w:id="32" w:name="_Toc235191830"/>
      <w:r>
        <w:rPr>
          <w:rFonts w:ascii="Arial" w:hAnsi="Arial" w:cs="Arial"/>
          <w:b/>
          <w:bCs/>
          <w:sz w:val="24"/>
          <w:szCs w:val="24"/>
        </w:rPr>
        <w:lastRenderedPageBreak/>
        <w:t xml:space="preserve">4.7 </w:t>
      </w:r>
      <w:r w:rsidR="00B81179" w:rsidRPr="00FA3DBC">
        <w:rPr>
          <w:rFonts w:ascii="Arial" w:hAnsi="Arial" w:cs="Arial"/>
          <w:b/>
          <w:bCs/>
          <w:sz w:val="24"/>
          <w:szCs w:val="24"/>
        </w:rPr>
        <w:t>Leave Entitlements</w:t>
      </w:r>
      <w:bookmarkEnd w:id="32"/>
    </w:p>
    <w:p w14:paraId="41A787AF" w14:textId="77777777" w:rsidR="00B81179" w:rsidRPr="00F62A09" w:rsidRDefault="00B81179" w:rsidP="00B81179">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are entitled to leave benefits in accordance with applicable laws and Company policy, including:</w:t>
      </w:r>
    </w:p>
    <w:p w14:paraId="530D29E0" w14:textId="77777777" w:rsidR="00B81179" w:rsidRPr="00F62A09" w:rsidRDefault="00B81179" w:rsidP="00872F79">
      <w:pPr>
        <w:numPr>
          <w:ilvl w:val="0"/>
          <w:numId w:val="2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Earned / Privilege Leave </w:t>
      </w:r>
    </w:p>
    <w:p w14:paraId="3B0C6665" w14:textId="77777777" w:rsidR="00B81179" w:rsidRPr="00F62A09" w:rsidRDefault="00B81179" w:rsidP="00872F79">
      <w:pPr>
        <w:numPr>
          <w:ilvl w:val="0"/>
          <w:numId w:val="2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Casual Leave </w:t>
      </w:r>
    </w:p>
    <w:p w14:paraId="65C0F95F" w14:textId="77777777" w:rsidR="00B81179" w:rsidRPr="00F62A09" w:rsidRDefault="00B81179" w:rsidP="00872F79">
      <w:pPr>
        <w:numPr>
          <w:ilvl w:val="0"/>
          <w:numId w:val="2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Sick Leave </w:t>
      </w:r>
    </w:p>
    <w:p w14:paraId="372B92B2" w14:textId="77777777" w:rsidR="00B81179" w:rsidRPr="00F62A09" w:rsidRDefault="00B81179" w:rsidP="00872F79">
      <w:pPr>
        <w:numPr>
          <w:ilvl w:val="0"/>
          <w:numId w:val="2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Maternity Leave (as per Maternity Benefit Act, 1961) </w:t>
      </w:r>
    </w:p>
    <w:p w14:paraId="1DA780B2" w14:textId="77777777" w:rsidR="00B81179" w:rsidRPr="00F62A09" w:rsidRDefault="00B81179" w:rsidP="00872F79">
      <w:pPr>
        <w:numPr>
          <w:ilvl w:val="0"/>
          <w:numId w:val="2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Paternity Leave </w:t>
      </w:r>
    </w:p>
    <w:p w14:paraId="3E00F1D3" w14:textId="77777777" w:rsidR="00B81179" w:rsidRPr="00F62A09" w:rsidRDefault="00B81179" w:rsidP="00872F79">
      <w:pPr>
        <w:numPr>
          <w:ilvl w:val="0"/>
          <w:numId w:val="2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Bereavement Leave </w:t>
      </w:r>
    </w:p>
    <w:p w14:paraId="4549F83B" w14:textId="77777777" w:rsidR="00B81179" w:rsidRPr="00F62A09" w:rsidRDefault="00B81179" w:rsidP="00872F79">
      <w:pPr>
        <w:numPr>
          <w:ilvl w:val="0"/>
          <w:numId w:val="22"/>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Public / Festival Holidays </w:t>
      </w:r>
    </w:p>
    <w:p w14:paraId="41C4BB56" w14:textId="50D02DA4" w:rsidR="00B81179" w:rsidRPr="00F62A09" w:rsidRDefault="00B81179" w:rsidP="00B81179">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Leave must be applied in advance and approved by the reporting manager, except in emergency situations. Leave records are maintained by the HR department.</w:t>
      </w:r>
      <w:r w:rsidR="00D20F76" w:rsidRPr="00F62A09">
        <w:rPr>
          <w:rFonts w:ascii="Arial" w:eastAsiaTheme="majorEastAsia" w:hAnsi="Arial" w:cs="Arial"/>
          <w:color w:val="000000" w:themeColor="text1"/>
          <w:sz w:val="22"/>
          <w:szCs w:val="22"/>
        </w:rPr>
        <w:t xml:space="preserve"> </w:t>
      </w:r>
    </w:p>
    <w:p w14:paraId="6034245B" w14:textId="0BC260E2" w:rsidR="00D20F76" w:rsidRPr="00FA3DBC" w:rsidRDefault="001D0883" w:rsidP="00FA3DBC">
      <w:pPr>
        <w:pStyle w:val="Heading2"/>
        <w:spacing w:before="240" w:after="220" w:line="276" w:lineRule="auto"/>
        <w:rPr>
          <w:rFonts w:ascii="Arial" w:hAnsi="Arial" w:cs="Arial"/>
          <w:b/>
          <w:bCs/>
          <w:sz w:val="24"/>
          <w:szCs w:val="24"/>
        </w:rPr>
      </w:pPr>
      <w:bookmarkStart w:id="33" w:name="_Toc235191831"/>
      <w:r>
        <w:rPr>
          <w:rFonts w:ascii="Arial" w:hAnsi="Arial" w:cs="Arial"/>
          <w:b/>
          <w:bCs/>
          <w:sz w:val="24"/>
          <w:szCs w:val="24"/>
        </w:rPr>
        <w:t xml:space="preserve">4.8 </w:t>
      </w:r>
      <w:r w:rsidR="00D20F76" w:rsidRPr="00FA3DBC">
        <w:rPr>
          <w:rFonts w:ascii="Arial" w:hAnsi="Arial" w:cs="Arial"/>
          <w:b/>
          <w:bCs/>
          <w:sz w:val="24"/>
          <w:szCs w:val="24"/>
        </w:rPr>
        <w:t>Leave Approval &amp; Administration Process</w:t>
      </w:r>
      <w:bookmarkEnd w:id="33"/>
    </w:p>
    <w:p w14:paraId="4B639372" w14:textId="77777777" w:rsidR="00D20F76" w:rsidRPr="00F62A09" w:rsidRDefault="00D20F76" w:rsidP="00872F79">
      <w:pPr>
        <w:numPr>
          <w:ilvl w:val="0"/>
          <w:numId w:val="2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All planned leave requires prior approval from the reporting manager. </w:t>
      </w:r>
    </w:p>
    <w:p w14:paraId="461C54D4" w14:textId="77777777" w:rsidR="00D20F76" w:rsidRPr="00F62A09" w:rsidRDefault="00D20F76" w:rsidP="00872F79">
      <w:pPr>
        <w:numPr>
          <w:ilvl w:val="0"/>
          <w:numId w:val="2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HR is responsible for maintaining leave balances and records. </w:t>
      </w:r>
    </w:p>
    <w:p w14:paraId="47EF2FBE" w14:textId="77777777" w:rsidR="00D20F76" w:rsidRPr="00F62A09" w:rsidRDefault="00D20F76" w:rsidP="00872F79">
      <w:pPr>
        <w:numPr>
          <w:ilvl w:val="0"/>
          <w:numId w:val="2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Emergency leave must be communicated as soon as possible after occurrence. </w:t>
      </w:r>
    </w:p>
    <w:p w14:paraId="3E0766FD" w14:textId="423BB8EE" w:rsidR="00D20F76" w:rsidRPr="00F62A09" w:rsidRDefault="00D20F76" w:rsidP="00872F79">
      <w:pPr>
        <w:numPr>
          <w:ilvl w:val="0"/>
          <w:numId w:val="2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Unapproved absence will be treated as leave without pay and may impact payroll and performance evaluation. </w:t>
      </w:r>
    </w:p>
    <w:p w14:paraId="7BB28470" w14:textId="74884A28" w:rsidR="00D20F76" w:rsidRPr="00FA3DBC" w:rsidRDefault="001D0883" w:rsidP="00FA3DBC">
      <w:pPr>
        <w:pStyle w:val="Heading2"/>
        <w:spacing w:before="240" w:after="220" w:line="276" w:lineRule="auto"/>
        <w:rPr>
          <w:rFonts w:ascii="Arial" w:hAnsi="Arial" w:cs="Arial"/>
          <w:b/>
          <w:bCs/>
          <w:sz w:val="24"/>
          <w:szCs w:val="24"/>
        </w:rPr>
      </w:pPr>
      <w:bookmarkStart w:id="34" w:name="_Toc235191832"/>
      <w:r>
        <w:rPr>
          <w:rFonts w:ascii="Arial" w:hAnsi="Arial" w:cs="Arial"/>
          <w:b/>
          <w:bCs/>
          <w:sz w:val="24"/>
          <w:szCs w:val="24"/>
        </w:rPr>
        <w:t xml:space="preserve">4.9 </w:t>
      </w:r>
      <w:r w:rsidR="00D20F76" w:rsidRPr="00FA3DBC">
        <w:rPr>
          <w:rFonts w:ascii="Arial" w:hAnsi="Arial" w:cs="Arial"/>
          <w:b/>
          <w:bCs/>
          <w:sz w:val="24"/>
          <w:szCs w:val="24"/>
        </w:rPr>
        <w:t>Compensation Governance</w:t>
      </w:r>
      <w:bookmarkEnd w:id="34"/>
    </w:p>
    <w:p w14:paraId="0A8FC609" w14:textId="77777777" w:rsidR="00D20F76" w:rsidRPr="00F62A09" w:rsidRDefault="00D20F76" w:rsidP="00872F79">
      <w:pPr>
        <w:numPr>
          <w:ilvl w:val="0"/>
          <w:numId w:val="2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Salary payments are made monthly through authorized banking channels. </w:t>
      </w:r>
    </w:p>
    <w:p w14:paraId="48ACF8CC" w14:textId="77777777" w:rsidR="00D20F76" w:rsidRPr="00F62A09" w:rsidRDefault="00D20F76" w:rsidP="00872F79">
      <w:pPr>
        <w:numPr>
          <w:ilvl w:val="0"/>
          <w:numId w:val="2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Payroll is processed based on verified attendance records. </w:t>
      </w:r>
    </w:p>
    <w:p w14:paraId="2ED1866C" w14:textId="77777777" w:rsidR="00D20F76" w:rsidRPr="00F62A09" w:rsidRDefault="00D20F76" w:rsidP="00872F79">
      <w:pPr>
        <w:numPr>
          <w:ilvl w:val="0"/>
          <w:numId w:val="2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Statutory deductions are applied in compliance with applicable laws. </w:t>
      </w:r>
    </w:p>
    <w:p w14:paraId="371EAEAF" w14:textId="7397F103" w:rsidR="00D20F76" w:rsidRPr="00F62A09" w:rsidRDefault="00D20F76" w:rsidP="00872F79">
      <w:pPr>
        <w:numPr>
          <w:ilvl w:val="0"/>
          <w:numId w:val="2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Any salary revisions or compensation changes are formally communicated by HR. </w:t>
      </w:r>
    </w:p>
    <w:p w14:paraId="2027A77C" w14:textId="3AC44B4D" w:rsidR="00D20F76" w:rsidRPr="00FA3DBC" w:rsidRDefault="001D0883" w:rsidP="00FA3DBC">
      <w:pPr>
        <w:pStyle w:val="Heading2"/>
        <w:spacing w:before="240" w:after="220" w:line="276" w:lineRule="auto"/>
        <w:rPr>
          <w:rFonts w:ascii="Arial" w:hAnsi="Arial" w:cs="Arial"/>
          <w:b/>
          <w:bCs/>
          <w:sz w:val="24"/>
          <w:szCs w:val="24"/>
        </w:rPr>
      </w:pPr>
      <w:bookmarkStart w:id="35" w:name="_Toc235191833"/>
      <w:r>
        <w:rPr>
          <w:rFonts w:ascii="Arial" w:hAnsi="Arial" w:cs="Arial"/>
          <w:b/>
          <w:bCs/>
          <w:sz w:val="24"/>
          <w:szCs w:val="24"/>
        </w:rPr>
        <w:t xml:space="preserve">4.10 </w:t>
      </w:r>
      <w:r w:rsidR="00D20F76" w:rsidRPr="00FA3DBC">
        <w:rPr>
          <w:rFonts w:ascii="Arial" w:hAnsi="Arial" w:cs="Arial"/>
          <w:b/>
          <w:bCs/>
          <w:sz w:val="24"/>
          <w:szCs w:val="24"/>
        </w:rPr>
        <w:t>Holidays</w:t>
      </w:r>
      <w:bookmarkEnd w:id="35"/>
    </w:p>
    <w:p w14:paraId="2C510728" w14:textId="77777777" w:rsidR="00D20F76" w:rsidRPr="00F62A09" w:rsidRDefault="00D20F76" w:rsidP="00D20F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observes national and state-declared holidays as per the annual holiday calendar.</w:t>
      </w:r>
    </w:p>
    <w:p w14:paraId="3B8C4B78" w14:textId="77777777" w:rsidR="00D20F76" w:rsidRPr="00F62A09" w:rsidRDefault="00D20F76" w:rsidP="00872F79">
      <w:pPr>
        <w:numPr>
          <w:ilvl w:val="0"/>
          <w:numId w:val="2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Holiday lists are issued in advance by HR. </w:t>
      </w:r>
    </w:p>
    <w:p w14:paraId="10380E71" w14:textId="1D826CB1" w:rsidR="00D20F76" w:rsidRPr="00F62A09" w:rsidRDefault="00D20F76" w:rsidP="00872F79">
      <w:pPr>
        <w:numPr>
          <w:ilvl w:val="0"/>
          <w:numId w:val="2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Certain departments may be required to work on holidays due to operational needs, with applicable compensation or compensatory off as per policy. </w:t>
      </w:r>
    </w:p>
    <w:p w14:paraId="55BCAA08" w14:textId="77777777" w:rsidR="001D0883" w:rsidRDefault="001D0883">
      <w:pPr>
        <w:rPr>
          <w:rFonts w:ascii="Arial" w:eastAsiaTheme="majorEastAsia" w:hAnsi="Arial" w:cs="Arial"/>
          <w:color w:val="000000" w:themeColor="text1"/>
          <w:sz w:val="22"/>
          <w:szCs w:val="22"/>
        </w:rPr>
      </w:pPr>
    </w:p>
    <w:p w14:paraId="2A25DEC3" w14:textId="77777777" w:rsidR="005C3D90" w:rsidRDefault="005C3D90">
      <w:pPr>
        <w:rPr>
          <w:rFonts w:ascii="Arial" w:eastAsiaTheme="majorEastAsia" w:hAnsi="Arial" w:cs="Arial"/>
          <w:color w:val="000000" w:themeColor="text1"/>
          <w:sz w:val="22"/>
          <w:szCs w:val="22"/>
        </w:rPr>
      </w:pPr>
    </w:p>
    <w:p w14:paraId="0ACD6945" w14:textId="2A76AD44" w:rsidR="00340487" w:rsidRPr="00F62A09" w:rsidRDefault="00A96DBE" w:rsidP="00A96DBE">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36" w:name="_Toc235191834"/>
      <w:r w:rsidRPr="00F62A09">
        <w:rPr>
          <w:rFonts w:ascii="Arial" w:eastAsia="Arial" w:hAnsi="Arial" w:cs="Arial"/>
          <w:b/>
          <w:bCs/>
          <w:color w:val="FFFFFF" w:themeColor="background1"/>
          <w:kern w:val="0"/>
          <w:sz w:val="28"/>
          <w:szCs w:val="28"/>
          <w14:ligatures w14:val="none"/>
        </w:rPr>
        <w:lastRenderedPageBreak/>
        <w:t>5. Employee Benefits &amp; Work-Life Support</w:t>
      </w:r>
      <w:bookmarkEnd w:id="36"/>
    </w:p>
    <w:p w14:paraId="4F5BD138" w14:textId="31CFCF12" w:rsidR="00A96DBE" w:rsidRPr="00F62A09" w:rsidRDefault="00A96DBE" w:rsidP="00FA3DBC">
      <w:pPr>
        <w:pStyle w:val="Heading2"/>
        <w:spacing w:before="240" w:after="220" w:line="276" w:lineRule="auto"/>
        <w:rPr>
          <w:rFonts w:ascii="Arial" w:hAnsi="Arial" w:cs="Arial"/>
          <w:b/>
          <w:bCs/>
        </w:rPr>
      </w:pPr>
      <w:bookmarkStart w:id="37" w:name="_Toc235191835"/>
      <w:r w:rsidRPr="00FA3DBC">
        <w:rPr>
          <w:rFonts w:ascii="Arial" w:hAnsi="Arial" w:cs="Arial"/>
          <w:b/>
          <w:bCs/>
          <w:sz w:val="24"/>
          <w:szCs w:val="24"/>
        </w:rPr>
        <w:t>5</w:t>
      </w:r>
      <w:r w:rsidR="001D0883">
        <w:rPr>
          <w:rFonts w:ascii="Arial" w:hAnsi="Arial" w:cs="Arial"/>
          <w:b/>
          <w:bCs/>
          <w:sz w:val="24"/>
          <w:szCs w:val="24"/>
        </w:rPr>
        <w:t xml:space="preserve">.1 Our </w:t>
      </w:r>
      <w:r w:rsidRPr="00FA3DBC">
        <w:rPr>
          <w:rFonts w:ascii="Arial" w:hAnsi="Arial" w:cs="Arial"/>
          <w:b/>
          <w:bCs/>
          <w:sz w:val="24"/>
          <w:szCs w:val="24"/>
        </w:rPr>
        <w:t>Commitment</w:t>
      </w:r>
      <w:bookmarkEnd w:id="37"/>
    </w:p>
    <w:p w14:paraId="10761FDF"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Tagoor Laboratories Pvt. Ltd. is committed to providing employee benefits and support systems that:</w:t>
      </w:r>
    </w:p>
    <w:p w14:paraId="1EB16F47" w14:textId="77777777" w:rsidR="00A96DBE" w:rsidRPr="00F62A09" w:rsidRDefault="00A96DBE" w:rsidP="00872F79">
      <w:pPr>
        <w:numPr>
          <w:ilvl w:val="0"/>
          <w:numId w:val="26"/>
        </w:numPr>
        <w:spacing w:after="0" w:line="276" w:lineRule="auto"/>
        <w:jc w:val="both"/>
        <w:rPr>
          <w:rFonts w:ascii="Arial" w:hAnsi="Arial" w:cs="Arial"/>
          <w:sz w:val="22"/>
          <w:szCs w:val="22"/>
        </w:rPr>
      </w:pPr>
      <w:r w:rsidRPr="00F62A09">
        <w:rPr>
          <w:rFonts w:ascii="Arial" w:hAnsi="Arial" w:cs="Arial"/>
          <w:sz w:val="22"/>
          <w:szCs w:val="22"/>
        </w:rPr>
        <w:t xml:space="preserve">Promote employee wellbeing and financial security </w:t>
      </w:r>
    </w:p>
    <w:p w14:paraId="1806B24A" w14:textId="77777777" w:rsidR="00A96DBE" w:rsidRPr="00F62A09" w:rsidRDefault="00A96DBE" w:rsidP="00872F79">
      <w:pPr>
        <w:numPr>
          <w:ilvl w:val="0"/>
          <w:numId w:val="26"/>
        </w:numPr>
        <w:spacing w:after="0" w:line="276" w:lineRule="auto"/>
        <w:jc w:val="both"/>
        <w:rPr>
          <w:rFonts w:ascii="Arial" w:hAnsi="Arial" w:cs="Arial"/>
          <w:sz w:val="22"/>
          <w:szCs w:val="22"/>
        </w:rPr>
      </w:pPr>
      <w:r w:rsidRPr="00F62A09">
        <w:rPr>
          <w:rFonts w:ascii="Arial" w:hAnsi="Arial" w:cs="Arial"/>
          <w:sz w:val="22"/>
          <w:szCs w:val="22"/>
        </w:rPr>
        <w:t xml:space="preserve">Support physical and mental health </w:t>
      </w:r>
    </w:p>
    <w:p w14:paraId="53F27CE6" w14:textId="77777777" w:rsidR="00A96DBE" w:rsidRPr="00F62A09" w:rsidRDefault="00A96DBE" w:rsidP="00872F79">
      <w:pPr>
        <w:numPr>
          <w:ilvl w:val="0"/>
          <w:numId w:val="26"/>
        </w:numPr>
        <w:spacing w:after="0" w:line="276" w:lineRule="auto"/>
        <w:jc w:val="both"/>
        <w:rPr>
          <w:rFonts w:ascii="Arial" w:hAnsi="Arial" w:cs="Arial"/>
          <w:sz w:val="22"/>
          <w:szCs w:val="22"/>
        </w:rPr>
      </w:pPr>
      <w:r w:rsidRPr="00F62A09">
        <w:rPr>
          <w:rFonts w:ascii="Arial" w:hAnsi="Arial" w:cs="Arial"/>
          <w:sz w:val="22"/>
          <w:szCs w:val="22"/>
        </w:rPr>
        <w:t xml:space="preserve">Encourage work-life balance </w:t>
      </w:r>
    </w:p>
    <w:p w14:paraId="18AE705A" w14:textId="77777777" w:rsidR="00A96DBE" w:rsidRPr="00F62A09" w:rsidRDefault="00A96DBE" w:rsidP="00872F79">
      <w:pPr>
        <w:numPr>
          <w:ilvl w:val="0"/>
          <w:numId w:val="26"/>
        </w:numPr>
        <w:spacing w:after="0" w:line="276" w:lineRule="auto"/>
        <w:jc w:val="both"/>
        <w:rPr>
          <w:rFonts w:ascii="Arial" w:hAnsi="Arial" w:cs="Arial"/>
          <w:sz w:val="22"/>
          <w:szCs w:val="22"/>
        </w:rPr>
      </w:pPr>
      <w:r w:rsidRPr="00F62A09">
        <w:rPr>
          <w:rFonts w:ascii="Arial" w:hAnsi="Arial" w:cs="Arial"/>
          <w:sz w:val="22"/>
          <w:szCs w:val="22"/>
        </w:rPr>
        <w:t xml:space="preserve">Assist employees with caregiving responsibilities </w:t>
      </w:r>
    </w:p>
    <w:p w14:paraId="7718FCA4" w14:textId="77777777" w:rsidR="00A96DBE" w:rsidRPr="00F62A09" w:rsidRDefault="00A96DBE" w:rsidP="00872F79">
      <w:pPr>
        <w:numPr>
          <w:ilvl w:val="0"/>
          <w:numId w:val="26"/>
        </w:numPr>
        <w:spacing w:after="0" w:line="276" w:lineRule="auto"/>
        <w:jc w:val="both"/>
        <w:rPr>
          <w:rFonts w:ascii="Arial" w:hAnsi="Arial" w:cs="Arial"/>
          <w:sz w:val="22"/>
          <w:szCs w:val="22"/>
        </w:rPr>
      </w:pPr>
      <w:r w:rsidRPr="00F62A09">
        <w:rPr>
          <w:rFonts w:ascii="Arial" w:hAnsi="Arial" w:cs="Arial"/>
          <w:sz w:val="22"/>
          <w:szCs w:val="22"/>
        </w:rPr>
        <w:t xml:space="preserve">Foster an inclusive and supportive workplace culture </w:t>
      </w:r>
    </w:p>
    <w:p w14:paraId="14A11884" w14:textId="77030584" w:rsidR="00A96DBE" w:rsidRPr="00F62A09" w:rsidRDefault="00A96DBE" w:rsidP="00872F79">
      <w:pPr>
        <w:numPr>
          <w:ilvl w:val="0"/>
          <w:numId w:val="26"/>
        </w:numPr>
        <w:spacing w:after="0" w:line="276" w:lineRule="auto"/>
        <w:jc w:val="both"/>
        <w:rPr>
          <w:rFonts w:ascii="Arial" w:hAnsi="Arial" w:cs="Arial"/>
          <w:sz w:val="22"/>
          <w:szCs w:val="22"/>
        </w:rPr>
      </w:pPr>
      <w:r w:rsidRPr="00F62A09">
        <w:rPr>
          <w:rFonts w:ascii="Arial" w:hAnsi="Arial" w:cs="Arial"/>
          <w:sz w:val="22"/>
          <w:szCs w:val="22"/>
        </w:rPr>
        <w:t xml:space="preserve">Comply with applicable labour and social security laws </w:t>
      </w:r>
    </w:p>
    <w:p w14:paraId="2CCE7B27" w14:textId="73FDF933" w:rsidR="00A96DBE" w:rsidRPr="00FA3DBC" w:rsidRDefault="00A96DBE" w:rsidP="00FA3DBC">
      <w:pPr>
        <w:pStyle w:val="Heading2"/>
        <w:spacing w:before="240" w:after="220" w:line="276" w:lineRule="auto"/>
        <w:rPr>
          <w:rFonts w:ascii="Arial" w:hAnsi="Arial" w:cs="Arial"/>
          <w:b/>
          <w:bCs/>
          <w:sz w:val="24"/>
          <w:szCs w:val="24"/>
        </w:rPr>
      </w:pPr>
      <w:bookmarkStart w:id="38" w:name="_Toc235191836"/>
      <w:r w:rsidRPr="00FA3DBC">
        <w:rPr>
          <w:rFonts w:ascii="Arial" w:hAnsi="Arial" w:cs="Arial"/>
          <w:b/>
          <w:bCs/>
          <w:sz w:val="24"/>
          <w:szCs w:val="24"/>
        </w:rPr>
        <w:t>5.</w:t>
      </w:r>
      <w:r w:rsidR="001D0883">
        <w:rPr>
          <w:rFonts w:ascii="Arial" w:hAnsi="Arial" w:cs="Arial"/>
          <w:b/>
          <w:bCs/>
          <w:sz w:val="24"/>
          <w:szCs w:val="24"/>
        </w:rPr>
        <w:t xml:space="preserve">2 </w:t>
      </w:r>
      <w:r w:rsidR="004D5F7B" w:rsidRPr="004D5F7B">
        <w:rPr>
          <w:rFonts w:ascii="Arial" w:hAnsi="Arial" w:cs="Arial"/>
          <w:b/>
          <w:bCs/>
          <w:sz w:val="24"/>
          <w:szCs w:val="24"/>
        </w:rPr>
        <w:t>Employee Medical Support and Health Coverage</w:t>
      </w:r>
      <w:bookmarkEnd w:id="38"/>
    </w:p>
    <w:p w14:paraId="08574C8E"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 xml:space="preserve">The Company provides healthcare support for eligible employees and, where applicable, their immediate </w:t>
      </w:r>
      <w:proofErr w:type="spellStart"/>
      <w:r w:rsidRPr="00F62A09">
        <w:rPr>
          <w:rFonts w:ascii="Arial" w:hAnsi="Arial" w:cs="Arial"/>
          <w:sz w:val="22"/>
          <w:szCs w:val="22"/>
        </w:rPr>
        <w:t>dependants</w:t>
      </w:r>
      <w:proofErr w:type="spellEnd"/>
      <w:r w:rsidRPr="00F62A09">
        <w:rPr>
          <w:rFonts w:ascii="Arial" w:hAnsi="Arial" w:cs="Arial"/>
          <w:sz w:val="22"/>
          <w:szCs w:val="22"/>
        </w:rPr>
        <w:t>.</w:t>
      </w:r>
    </w:p>
    <w:p w14:paraId="18209EB5"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Healthcare support may include:</w:t>
      </w:r>
    </w:p>
    <w:p w14:paraId="3675454B" w14:textId="77777777" w:rsidR="00A96DBE" w:rsidRPr="00F62A09" w:rsidRDefault="00A96DBE" w:rsidP="00872F79">
      <w:pPr>
        <w:numPr>
          <w:ilvl w:val="0"/>
          <w:numId w:val="27"/>
        </w:numPr>
        <w:spacing w:after="0" w:line="276" w:lineRule="auto"/>
        <w:jc w:val="both"/>
        <w:rPr>
          <w:rFonts w:ascii="Arial" w:hAnsi="Arial" w:cs="Arial"/>
          <w:sz w:val="22"/>
          <w:szCs w:val="22"/>
        </w:rPr>
      </w:pPr>
      <w:r w:rsidRPr="00F62A09">
        <w:rPr>
          <w:rFonts w:ascii="Arial" w:hAnsi="Arial" w:cs="Arial"/>
          <w:sz w:val="22"/>
          <w:szCs w:val="22"/>
        </w:rPr>
        <w:t xml:space="preserve">Corporate group health insurance through approved insurance providers </w:t>
      </w:r>
    </w:p>
    <w:p w14:paraId="4BF02949" w14:textId="77777777" w:rsidR="00A96DBE" w:rsidRPr="00F62A09" w:rsidRDefault="00A96DBE" w:rsidP="00872F79">
      <w:pPr>
        <w:numPr>
          <w:ilvl w:val="0"/>
          <w:numId w:val="27"/>
        </w:numPr>
        <w:spacing w:after="0" w:line="276" w:lineRule="auto"/>
        <w:jc w:val="both"/>
        <w:rPr>
          <w:rFonts w:ascii="Arial" w:hAnsi="Arial" w:cs="Arial"/>
          <w:sz w:val="22"/>
          <w:szCs w:val="22"/>
        </w:rPr>
      </w:pPr>
      <w:r w:rsidRPr="00F62A09">
        <w:rPr>
          <w:rFonts w:ascii="Arial" w:hAnsi="Arial" w:cs="Arial"/>
          <w:sz w:val="22"/>
          <w:szCs w:val="22"/>
        </w:rPr>
        <w:t xml:space="preserve">Reimbursement of eligible medical expenses as per Company policy </w:t>
      </w:r>
    </w:p>
    <w:p w14:paraId="576CA398" w14:textId="77777777" w:rsidR="00A96DBE" w:rsidRPr="00F62A09" w:rsidRDefault="00A96DBE" w:rsidP="00872F79">
      <w:pPr>
        <w:numPr>
          <w:ilvl w:val="0"/>
          <w:numId w:val="27"/>
        </w:numPr>
        <w:spacing w:after="0" w:line="276" w:lineRule="auto"/>
        <w:jc w:val="both"/>
        <w:rPr>
          <w:rFonts w:ascii="Arial" w:hAnsi="Arial" w:cs="Arial"/>
          <w:sz w:val="22"/>
          <w:szCs w:val="22"/>
        </w:rPr>
      </w:pPr>
      <w:r w:rsidRPr="00F62A09">
        <w:rPr>
          <w:rFonts w:ascii="Arial" w:hAnsi="Arial" w:cs="Arial"/>
          <w:sz w:val="22"/>
          <w:szCs w:val="22"/>
        </w:rPr>
        <w:t xml:space="preserve">On-site first-aid facilities and occupational health support </w:t>
      </w:r>
    </w:p>
    <w:p w14:paraId="7DCCE265" w14:textId="77777777" w:rsidR="00A96DBE" w:rsidRPr="00F62A09" w:rsidRDefault="00A96DBE" w:rsidP="00872F79">
      <w:pPr>
        <w:numPr>
          <w:ilvl w:val="0"/>
          <w:numId w:val="27"/>
        </w:numPr>
        <w:spacing w:line="276" w:lineRule="auto"/>
        <w:jc w:val="both"/>
        <w:rPr>
          <w:rFonts w:ascii="Arial" w:hAnsi="Arial" w:cs="Arial"/>
          <w:sz w:val="22"/>
          <w:szCs w:val="22"/>
        </w:rPr>
      </w:pPr>
      <w:r w:rsidRPr="00F62A09">
        <w:rPr>
          <w:rFonts w:ascii="Arial" w:hAnsi="Arial" w:cs="Arial"/>
          <w:sz w:val="22"/>
          <w:szCs w:val="22"/>
        </w:rPr>
        <w:t xml:space="preserve">Emergency medical assistance for workplace-related incidents </w:t>
      </w:r>
    </w:p>
    <w:p w14:paraId="38163746" w14:textId="451A2FED" w:rsidR="00A96DBE" w:rsidRPr="00F62A09" w:rsidRDefault="00A96DBE" w:rsidP="00A96DBE">
      <w:pPr>
        <w:spacing w:after="0" w:line="276" w:lineRule="auto"/>
        <w:jc w:val="both"/>
        <w:rPr>
          <w:rFonts w:ascii="Arial" w:hAnsi="Arial" w:cs="Arial"/>
          <w:sz w:val="22"/>
          <w:szCs w:val="22"/>
        </w:rPr>
      </w:pPr>
      <w:r w:rsidRPr="00F62A09">
        <w:rPr>
          <w:rFonts w:ascii="Arial" w:hAnsi="Arial" w:cs="Arial"/>
          <w:sz w:val="22"/>
          <w:szCs w:val="22"/>
        </w:rPr>
        <w:t xml:space="preserve">Details regarding eligibility, coverage limits, and claim procedures are communicated separately by the Human Resources department. </w:t>
      </w:r>
    </w:p>
    <w:p w14:paraId="0FE08B38" w14:textId="30E16E84" w:rsidR="00A96DBE" w:rsidRPr="00FA3DBC" w:rsidRDefault="00A96DBE" w:rsidP="00FA3DBC">
      <w:pPr>
        <w:pStyle w:val="Heading2"/>
        <w:spacing w:before="240" w:after="220" w:line="276" w:lineRule="auto"/>
        <w:rPr>
          <w:rFonts w:ascii="Arial" w:hAnsi="Arial" w:cs="Arial"/>
          <w:b/>
          <w:bCs/>
          <w:sz w:val="24"/>
          <w:szCs w:val="24"/>
        </w:rPr>
      </w:pPr>
      <w:bookmarkStart w:id="39" w:name="_Toc235191837"/>
      <w:r w:rsidRPr="00FA3DBC">
        <w:rPr>
          <w:rFonts w:ascii="Arial" w:hAnsi="Arial" w:cs="Arial"/>
          <w:b/>
          <w:bCs/>
          <w:sz w:val="24"/>
          <w:szCs w:val="24"/>
        </w:rPr>
        <w:t>5.</w:t>
      </w:r>
      <w:r w:rsidR="001D0883">
        <w:rPr>
          <w:rFonts w:ascii="Arial" w:hAnsi="Arial" w:cs="Arial"/>
          <w:b/>
          <w:bCs/>
          <w:sz w:val="24"/>
          <w:szCs w:val="24"/>
        </w:rPr>
        <w:t xml:space="preserve">3 </w:t>
      </w:r>
      <w:r w:rsidRPr="00FA3DBC">
        <w:rPr>
          <w:rFonts w:ascii="Arial" w:hAnsi="Arial" w:cs="Arial"/>
          <w:b/>
          <w:bCs/>
          <w:sz w:val="24"/>
          <w:szCs w:val="24"/>
        </w:rPr>
        <w:t>Statutory Benefits</w:t>
      </w:r>
      <w:bookmarkEnd w:id="39"/>
    </w:p>
    <w:p w14:paraId="3449A67B"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Eligible employees are provided statutory benefits in accordance with applicable Indian laws, including:</w:t>
      </w:r>
    </w:p>
    <w:p w14:paraId="08848CEF" w14:textId="77777777" w:rsidR="00A96DBE" w:rsidRPr="00F62A09" w:rsidRDefault="00A96DBE" w:rsidP="00872F79">
      <w:pPr>
        <w:numPr>
          <w:ilvl w:val="0"/>
          <w:numId w:val="28"/>
        </w:numPr>
        <w:spacing w:after="0" w:line="276" w:lineRule="auto"/>
        <w:jc w:val="both"/>
        <w:rPr>
          <w:rFonts w:ascii="Arial" w:hAnsi="Arial" w:cs="Arial"/>
          <w:sz w:val="22"/>
          <w:szCs w:val="22"/>
        </w:rPr>
      </w:pPr>
      <w:r w:rsidRPr="00F62A09">
        <w:rPr>
          <w:rFonts w:ascii="Arial" w:hAnsi="Arial" w:cs="Arial"/>
          <w:sz w:val="22"/>
          <w:szCs w:val="22"/>
        </w:rPr>
        <w:t xml:space="preserve">Provident Fund (PF) </w:t>
      </w:r>
    </w:p>
    <w:p w14:paraId="601F74E7" w14:textId="77777777" w:rsidR="00A96DBE" w:rsidRPr="00F62A09" w:rsidRDefault="00A96DBE" w:rsidP="00872F79">
      <w:pPr>
        <w:numPr>
          <w:ilvl w:val="0"/>
          <w:numId w:val="28"/>
        </w:numPr>
        <w:spacing w:after="0" w:line="276" w:lineRule="auto"/>
        <w:jc w:val="both"/>
        <w:rPr>
          <w:rFonts w:ascii="Arial" w:hAnsi="Arial" w:cs="Arial"/>
          <w:sz w:val="22"/>
          <w:szCs w:val="22"/>
        </w:rPr>
      </w:pPr>
      <w:r w:rsidRPr="00F62A09">
        <w:rPr>
          <w:rFonts w:ascii="Arial" w:hAnsi="Arial" w:cs="Arial"/>
          <w:sz w:val="22"/>
          <w:szCs w:val="22"/>
        </w:rPr>
        <w:t xml:space="preserve">Employee State Insurance (ESI), where applicable </w:t>
      </w:r>
    </w:p>
    <w:p w14:paraId="31D4B815" w14:textId="77777777" w:rsidR="00A96DBE" w:rsidRPr="00F62A09" w:rsidRDefault="00A96DBE" w:rsidP="00872F79">
      <w:pPr>
        <w:numPr>
          <w:ilvl w:val="0"/>
          <w:numId w:val="28"/>
        </w:numPr>
        <w:spacing w:after="0" w:line="276" w:lineRule="auto"/>
        <w:jc w:val="both"/>
        <w:rPr>
          <w:rFonts w:ascii="Arial" w:hAnsi="Arial" w:cs="Arial"/>
          <w:sz w:val="22"/>
          <w:szCs w:val="22"/>
        </w:rPr>
      </w:pPr>
      <w:r w:rsidRPr="00F62A09">
        <w:rPr>
          <w:rFonts w:ascii="Arial" w:hAnsi="Arial" w:cs="Arial"/>
          <w:sz w:val="22"/>
          <w:szCs w:val="22"/>
        </w:rPr>
        <w:t xml:space="preserve">Gratuity benefits </w:t>
      </w:r>
    </w:p>
    <w:p w14:paraId="48A6C243" w14:textId="77777777" w:rsidR="00A96DBE" w:rsidRPr="00F62A09" w:rsidRDefault="00A96DBE" w:rsidP="00872F79">
      <w:pPr>
        <w:numPr>
          <w:ilvl w:val="0"/>
          <w:numId w:val="28"/>
        </w:numPr>
        <w:spacing w:after="0" w:line="276" w:lineRule="auto"/>
        <w:jc w:val="both"/>
        <w:rPr>
          <w:rFonts w:ascii="Arial" w:hAnsi="Arial" w:cs="Arial"/>
          <w:sz w:val="22"/>
          <w:szCs w:val="22"/>
        </w:rPr>
      </w:pPr>
      <w:r w:rsidRPr="00F62A09">
        <w:rPr>
          <w:rFonts w:ascii="Arial" w:hAnsi="Arial" w:cs="Arial"/>
          <w:sz w:val="22"/>
          <w:szCs w:val="22"/>
        </w:rPr>
        <w:t xml:space="preserve">Maternity benefits </w:t>
      </w:r>
    </w:p>
    <w:p w14:paraId="40776CDD" w14:textId="77777777" w:rsidR="00A96DBE" w:rsidRPr="00F62A09" w:rsidRDefault="00A96DBE" w:rsidP="00872F79">
      <w:pPr>
        <w:numPr>
          <w:ilvl w:val="0"/>
          <w:numId w:val="28"/>
        </w:numPr>
        <w:spacing w:after="0" w:line="276" w:lineRule="auto"/>
        <w:jc w:val="both"/>
        <w:rPr>
          <w:rFonts w:ascii="Arial" w:hAnsi="Arial" w:cs="Arial"/>
          <w:sz w:val="22"/>
          <w:szCs w:val="22"/>
        </w:rPr>
      </w:pPr>
      <w:r w:rsidRPr="00F62A09">
        <w:rPr>
          <w:rFonts w:ascii="Arial" w:hAnsi="Arial" w:cs="Arial"/>
          <w:sz w:val="22"/>
          <w:szCs w:val="22"/>
        </w:rPr>
        <w:t xml:space="preserve">Statutory bonus, where applicable </w:t>
      </w:r>
    </w:p>
    <w:p w14:paraId="40984309" w14:textId="77777777" w:rsidR="00A96DBE" w:rsidRPr="00F62A09" w:rsidRDefault="00A96DBE" w:rsidP="00872F79">
      <w:pPr>
        <w:numPr>
          <w:ilvl w:val="0"/>
          <w:numId w:val="28"/>
        </w:numPr>
        <w:spacing w:line="276" w:lineRule="auto"/>
        <w:jc w:val="both"/>
        <w:rPr>
          <w:rFonts w:ascii="Arial" w:hAnsi="Arial" w:cs="Arial"/>
          <w:sz w:val="22"/>
          <w:szCs w:val="22"/>
        </w:rPr>
      </w:pPr>
      <w:r w:rsidRPr="00F62A09">
        <w:rPr>
          <w:rFonts w:ascii="Arial" w:hAnsi="Arial" w:cs="Arial"/>
          <w:sz w:val="22"/>
          <w:szCs w:val="22"/>
        </w:rPr>
        <w:t xml:space="preserve">Other legally mandated employee benefits </w:t>
      </w:r>
    </w:p>
    <w:p w14:paraId="2C508790" w14:textId="258E33EE" w:rsidR="00A96DBE" w:rsidRPr="00F62A09" w:rsidRDefault="00A96DBE" w:rsidP="00A96DBE">
      <w:pPr>
        <w:spacing w:after="0" w:line="276" w:lineRule="auto"/>
        <w:jc w:val="both"/>
        <w:rPr>
          <w:rFonts w:ascii="Arial" w:hAnsi="Arial" w:cs="Arial"/>
          <w:sz w:val="22"/>
          <w:szCs w:val="22"/>
        </w:rPr>
      </w:pPr>
      <w:r w:rsidRPr="00F62A09">
        <w:rPr>
          <w:rFonts w:ascii="Arial" w:hAnsi="Arial" w:cs="Arial"/>
          <w:sz w:val="22"/>
          <w:szCs w:val="22"/>
        </w:rPr>
        <w:t xml:space="preserve">All statutory contributions and deductions are administered in compliance with applicable legislation. </w:t>
      </w:r>
    </w:p>
    <w:p w14:paraId="666944E1" w14:textId="29C9E472" w:rsidR="00A96DBE" w:rsidRPr="00FA3DBC" w:rsidRDefault="00A96DBE" w:rsidP="00FA3DBC">
      <w:pPr>
        <w:pStyle w:val="Heading2"/>
        <w:spacing w:before="240" w:after="220" w:line="276" w:lineRule="auto"/>
        <w:rPr>
          <w:rFonts w:ascii="Arial" w:hAnsi="Arial" w:cs="Arial"/>
          <w:b/>
          <w:bCs/>
          <w:sz w:val="24"/>
          <w:szCs w:val="24"/>
        </w:rPr>
      </w:pPr>
      <w:bookmarkStart w:id="40" w:name="_Toc235191838"/>
      <w:r w:rsidRPr="00FA3DBC">
        <w:rPr>
          <w:rFonts w:ascii="Arial" w:hAnsi="Arial" w:cs="Arial"/>
          <w:b/>
          <w:bCs/>
          <w:sz w:val="24"/>
          <w:szCs w:val="24"/>
        </w:rPr>
        <w:lastRenderedPageBreak/>
        <w:t>5.</w:t>
      </w:r>
      <w:r w:rsidR="001D0883">
        <w:rPr>
          <w:rFonts w:ascii="Arial" w:hAnsi="Arial" w:cs="Arial"/>
          <w:b/>
          <w:bCs/>
          <w:sz w:val="24"/>
          <w:szCs w:val="24"/>
        </w:rPr>
        <w:t xml:space="preserve">4 </w:t>
      </w:r>
      <w:r w:rsidR="004D5F7B" w:rsidRPr="004D5F7B">
        <w:rPr>
          <w:rFonts w:ascii="Arial" w:hAnsi="Arial" w:cs="Arial"/>
          <w:b/>
          <w:bCs/>
          <w:sz w:val="24"/>
          <w:szCs w:val="24"/>
        </w:rPr>
        <w:t>Family-Friendly Workplace Policies and Employee Support</w:t>
      </w:r>
      <w:bookmarkEnd w:id="40"/>
    </w:p>
    <w:p w14:paraId="6F844B45"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Tagoor Laboratories Pvt. Ltd. recognizes that employees may have caregiving responsibilities beyond the workplace.</w:t>
      </w:r>
    </w:p>
    <w:p w14:paraId="4148869C"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The Company supports employees through:</w:t>
      </w:r>
    </w:p>
    <w:p w14:paraId="1660E1EC" w14:textId="77777777" w:rsidR="00A96DBE" w:rsidRPr="00F62A09" w:rsidRDefault="00A96DBE" w:rsidP="00872F79">
      <w:pPr>
        <w:numPr>
          <w:ilvl w:val="0"/>
          <w:numId w:val="29"/>
        </w:numPr>
        <w:spacing w:after="0" w:line="276" w:lineRule="auto"/>
        <w:jc w:val="both"/>
        <w:rPr>
          <w:rFonts w:ascii="Arial" w:hAnsi="Arial" w:cs="Arial"/>
          <w:sz w:val="22"/>
          <w:szCs w:val="22"/>
        </w:rPr>
      </w:pPr>
      <w:r w:rsidRPr="00F62A09">
        <w:rPr>
          <w:rFonts w:ascii="Arial" w:hAnsi="Arial" w:cs="Arial"/>
          <w:sz w:val="22"/>
          <w:szCs w:val="22"/>
        </w:rPr>
        <w:t xml:space="preserve">Maternity leave with job protection in accordance with applicable law </w:t>
      </w:r>
    </w:p>
    <w:p w14:paraId="1DC7C6A5" w14:textId="77777777" w:rsidR="00A96DBE" w:rsidRPr="00F62A09" w:rsidRDefault="00A96DBE" w:rsidP="00872F79">
      <w:pPr>
        <w:numPr>
          <w:ilvl w:val="0"/>
          <w:numId w:val="29"/>
        </w:numPr>
        <w:spacing w:after="0" w:line="276" w:lineRule="auto"/>
        <w:jc w:val="both"/>
        <w:rPr>
          <w:rFonts w:ascii="Arial" w:hAnsi="Arial" w:cs="Arial"/>
          <w:sz w:val="22"/>
          <w:szCs w:val="22"/>
        </w:rPr>
      </w:pPr>
      <w:r w:rsidRPr="00F62A09">
        <w:rPr>
          <w:rFonts w:ascii="Arial" w:hAnsi="Arial" w:cs="Arial"/>
          <w:sz w:val="22"/>
          <w:szCs w:val="22"/>
        </w:rPr>
        <w:t xml:space="preserve">Paternity leave provisions </w:t>
      </w:r>
    </w:p>
    <w:p w14:paraId="141C6C5B" w14:textId="77777777" w:rsidR="00A96DBE" w:rsidRPr="00F62A09" w:rsidRDefault="00A96DBE" w:rsidP="00872F79">
      <w:pPr>
        <w:numPr>
          <w:ilvl w:val="0"/>
          <w:numId w:val="29"/>
        </w:numPr>
        <w:spacing w:after="0" w:line="276" w:lineRule="auto"/>
        <w:jc w:val="both"/>
        <w:rPr>
          <w:rFonts w:ascii="Arial" w:hAnsi="Arial" w:cs="Arial"/>
          <w:sz w:val="22"/>
          <w:szCs w:val="22"/>
        </w:rPr>
      </w:pPr>
      <w:r w:rsidRPr="00F62A09">
        <w:rPr>
          <w:rFonts w:ascii="Arial" w:hAnsi="Arial" w:cs="Arial"/>
          <w:sz w:val="22"/>
          <w:szCs w:val="22"/>
        </w:rPr>
        <w:t xml:space="preserve">Supported return-to-work arrangements for eligible employees </w:t>
      </w:r>
    </w:p>
    <w:p w14:paraId="21758C51" w14:textId="77777777" w:rsidR="00A96DBE" w:rsidRPr="00F62A09" w:rsidRDefault="00A96DBE" w:rsidP="00872F79">
      <w:pPr>
        <w:numPr>
          <w:ilvl w:val="0"/>
          <w:numId w:val="29"/>
        </w:numPr>
        <w:spacing w:after="0" w:line="276" w:lineRule="auto"/>
        <w:jc w:val="both"/>
        <w:rPr>
          <w:rFonts w:ascii="Arial" w:hAnsi="Arial" w:cs="Arial"/>
          <w:sz w:val="22"/>
          <w:szCs w:val="22"/>
        </w:rPr>
      </w:pPr>
      <w:r w:rsidRPr="00F62A09">
        <w:rPr>
          <w:rFonts w:ascii="Arial" w:hAnsi="Arial" w:cs="Arial"/>
          <w:sz w:val="22"/>
          <w:szCs w:val="22"/>
        </w:rPr>
        <w:t xml:space="preserve">Flexible arrangements for employees with caregiving responsibilities </w:t>
      </w:r>
    </w:p>
    <w:p w14:paraId="3594CE2D" w14:textId="77777777" w:rsidR="00A96DBE" w:rsidRPr="00F62A09" w:rsidRDefault="00A96DBE" w:rsidP="00872F79">
      <w:pPr>
        <w:numPr>
          <w:ilvl w:val="0"/>
          <w:numId w:val="29"/>
        </w:numPr>
        <w:spacing w:line="276" w:lineRule="auto"/>
        <w:jc w:val="both"/>
        <w:rPr>
          <w:rFonts w:ascii="Arial" w:hAnsi="Arial" w:cs="Arial"/>
          <w:sz w:val="22"/>
          <w:szCs w:val="22"/>
        </w:rPr>
      </w:pPr>
      <w:r w:rsidRPr="00F62A09">
        <w:rPr>
          <w:rFonts w:ascii="Arial" w:hAnsi="Arial" w:cs="Arial"/>
          <w:sz w:val="22"/>
          <w:szCs w:val="22"/>
        </w:rPr>
        <w:t xml:space="preserve">Consideration of childcare, eldercare, and dependent care responsibilities in leave and flexibility decisions </w:t>
      </w:r>
    </w:p>
    <w:p w14:paraId="28B66A84" w14:textId="64477FA9" w:rsidR="00A96DBE" w:rsidRPr="00F62A09" w:rsidRDefault="00A96DBE" w:rsidP="00A96DBE">
      <w:pPr>
        <w:spacing w:after="0" w:line="276" w:lineRule="auto"/>
        <w:jc w:val="both"/>
        <w:rPr>
          <w:rFonts w:ascii="Arial" w:hAnsi="Arial" w:cs="Arial"/>
          <w:sz w:val="22"/>
          <w:szCs w:val="22"/>
        </w:rPr>
      </w:pPr>
      <w:r w:rsidRPr="00F62A09">
        <w:rPr>
          <w:rFonts w:ascii="Arial" w:hAnsi="Arial" w:cs="Arial"/>
          <w:sz w:val="22"/>
          <w:szCs w:val="22"/>
        </w:rPr>
        <w:t xml:space="preserve">The Company aims to create a workplace where employees can balance professional responsibilities with family and personal commitments. </w:t>
      </w:r>
    </w:p>
    <w:p w14:paraId="02E1D6E9" w14:textId="615689A0" w:rsidR="00A96DBE" w:rsidRPr="00FA3DBC" w:rsidRDefault="001D0883" w:rsidP="00FA3DBC">
      <w:pPr>
        <w:pStyle w:val="Heading2"/>
        <w:spacing w:before="240" w:after="220" w:line="276" w:lineRule="auto"/>
        <w:rPr>
          <w:rFonts w:ascii="Arial" w:hAnsi="Arial" w:cs="Arial"/>
          <w:b/>
          <w:bCs/>
          <w:sz w:val="24"/>
          <w:szCs w:val="24"/>
        </w:rPr>
      </w:pPr>
      <w:bookmarkStart w:id="41" w:name="_Toc235191839"/>
      <w:r>
        <w:rPr>
          <w:rFonts w:ascii="Arial" w:hAnsi="Arial" w:cs="Arial"/>
          <w:b/>
          <w:bCs/>
          <w:sz w:val="24"/>
          <w:szCs w:val="24"/>
        </w:rPr>
        <w:t xml:space="preserve">5.5 </w:t>
      </w:r>
      <w:r w:rsidR="004D5F7B" w:rsidRPr="004D5F7B">
        <w:rPr>
          <w:rFonts w:ascii="Arial" w:hAnsi="Arial" w:cs="Arial"/>
          <w:b/>
          <w:bCs/>
          <w:sz w:val="24"/>
          <w:szCs w:val="24"/>
        </w:rPr>
        <w:t>Flexible Work Arrangements and Remote Working</w:t>
      </w:r>
      <w:bookmarkEnd w:id="41"/>
      <w:r w:rsidR="004D5F7B">
        <w:rPr>
          <w:rFonts w:ascii="Arial" w:hAnsi="Arial" w:cs="Arial"/>
          <w:b/>
          <w:bCs/>
          <w:sz w:val="24"/>
          <w:szCs w:val="24"/>
        </w:rPr>
        <w:t xml:space="preserve"> </w:t>
      </w:r>
    </w:p>
    <w:p w14:paraId="2CFE68B6" w14:textId="77777777" w:rsidR="00A96DBE" w:rsidRPr="00F62A09" w:rsidRDefault="00A96DBE" w:rsidP="00A96DBE">
      <w:pPr>
        <w:spacing w:before="240" w:line="276" w:lineRule="auto"/>
        <w:jc w:val="both"/>
        <w:rPr>
          <w:rFonts w:ascii="Arial" w:hAnsi="Arial" w:cs="Arial"/>
          <w:sz w:val="22"/>
          <w:szCs w:val="22"/>
        </w:rPr>
      </w:pPr>
      <w:r w:rsidRPr="00F62A09">
        <w:rPr>
          <w:rFonts w:ascii="Arial" w:hAnsi="Arial" w:cs="Arial"/>
          <w:sz w:val="22"/>
          <w:szCs w:val="22"/>
        </w:rPr>
        <w:t>Where operationally feasible and appropriate to the role, flexible working arrangements may be considered.</w:t>
      </w:r>
    </w:p>
    <w:p w14:paraId="3703CD36" w14:textId="77777777" w:rsidR="00A96DBE" w:rsidRPr="00F62A09" w:rsidRDefault="00A96DBE" w:rsidP="00A96DBE">
      <w:pPr>
        <w:spacing w:line="276" w:lineRule="auto"/>
        <w:jc w:val="both"/>
        <w:rPr>
          <w:rFonts w:ascii="Arial" w:hAnsi="Arial" w:cs="Arial"/>
          <w:sz w:val="22"/>
          <w:szCs w:val="22"/>
        </w:rPr>
      </w:pPr>
      <w:r w:rsidRPr="00F62A09">
        <w:rPr>
          <w:rFonts w:ascii="Arial" w:hAnsi="Arial" w:cs="Arial"/>
          <w:sz w:val="22"/>
          <w:szCs w:val="22"/>
        </w:rPr>
        <w:t>Available arrangements may include:</w:t>
      </w:r>
    </w:p>
    <w:p w14:paraId="27E458DA" w14:textId="77777777" w:rsidR="00A96DBE" w:rsidRPr="00F62A09" w:rsidRDefault="00A96DBE" w:rsidP="00872F79">
      <w:pPr>
        <w:numPr>
          <w:ilvl w:val="0"/>
          <w:numId w:val="30"/>
        </w:numPr>
        <w:spacing w:after="0" w:line="276" w:lineRule="auto"/>
        <w:jc w:val="both"/>
        <w:rPr>
          <w:rFonts w:ascii="Arial" w:hAnsi="Arial" w:cs="Arial"/>
          <w:sz w:val="22"/>
          <w:szCs w:val="22"/>
        </w:rPr>
      </w:pPr>
      <w:r w:rsidRPr="00F62A09">
        <w:rPr>
          <w:rFonts w:ascii="Arial" w:hAnsi="Arial" w:cs="Arial"/>
          <w:sz w:val="22"/>
          <w:szCs w:val="22"/>
        </w:rPr>
        <w:t xml:space="preserve">Flexible start and finish timings </w:t>
      </w:r>
    </w:p>
    <w:p w14:paraId="7E315A90" w14:textId="77777777" w:rsidR="00A96DBE" w:rsidRPr="00F62A09" w:rsidRDefault="00A96DBE" w:rsidP="00872F79">
      <w:pPr>
        <w:numPr>
          <w:ilvl w:val="0"/>
          <w:numId w:val="30"/>
        </w:numPr>
        <w:spacing w:after="0" w:line="276" w:lineRule="auto"/>
        <w:jc w:val="both"/>
        <w:rPr>
          <w:rFonts w:ascii="Arial" w:hAnsi="Arial" w:cs="Arial"/>
          <w:sz w:val="22"/>
          <w:szCs w:val="22"/>
        </w:rPr>
      </w:pPr>
      <w:r w:rsidRPr="00F62A09">
        <w:rPr>
          <w:rFonts w:ascii="Arial" w:hAnsi="Arial" w:cs="Arial"/>
          <w:sz w:val="22"/>
          <w:szCs w:val="22"/>
        </w:rPr>
        <w:t xml:space="preserve">Remote or hybrid working for eligible roles </w:t>
      </w:r>
    </w:p>
    <w:p w14:paraId="466C4F6E" w14:textId="77777777" w:rsidR="00A96DBE" w:rsidRPr="00F62A09" w:rsidRDefault="00A96DBE" w:rsidP="00872F79">
      <w:pPr>
        <w:numPr>
          <w:ilvl w:val="0"/>
          <w:numId w:val="30"/>
        </w:numPr>
        <w:spacing w:after="0" w:line="276" w:lineRule="auto"/>
        <w:jc w:val="both"/>
        <w:rPr>
          <w:rFonts w:ascii="Arial" w:hAnsi="Arial" w:cs="Arial"/>
          <w:sz w:val="22"/>
          <w:szCs w:val="22"/>
        </w:rPr>
      </w:pPr>
      <w:r w:rsidRPr="00F62A09">
        <w:rPr>
          <w:rFonts w:ascii="Arial" w:hAnsi="Arial" w:cs="Arial"/>
          <w:sz w:val="22"/>
          <w:szCs w:val="22"/>
        </w:rPr>
        <w:t xml:space="preserve">Compressed workweek arrangements by mutual agreement </w:t>
      </w:r>
    </w:p>
    <w:p w14:paraId="44301863" w14:textId="6260F4DA" w:rsidR="00A96DBE" w:rsidRPr="00F62A09" w:rsidRDefault="00A96DBE" w:rsidP="00872F79">
      <w:pPr>
        <w:numPr>
          <w:ilvl w:val="0"/>
          <w:numId w:val="30"/>
        </w:numPr>
        <w:spacing w:line="276" w:lineRule="auto"/>
        <w:jc w:val="both"/>
        <w:rPr>
          <w:rFonts w:ascii="Arial" w:hAnsi="Arial" w:cs="Arial"/>
          <w:sz w:val="22"/>
          <w:szCs w:val="22"/>
        </w:rPr>
      </w:pPr>
      <w:r w:rsidRPr="00F62A09">
        <w:rPr>
          <w:rFonts w:ascii="Arial" w:hAnsi="Arial" w:cs="Arial"/>
          <w:sz w:val="22"/>
          <w:szCs w:val="22"/>
        </w:rPr>
        <w:t>Part-time or reduced</w:t>
      </w:r>
      <w:r w:rsidRPr="00F62A09">
        <w:rPr>
          <w:rFonts w:ascii="Arial" w:hAnsi="Arial" w:cs="Arial"/>
          <w:sz w:val="22"/>
          <w:szCs w:val="22"/>
        </w:rPr>
        <w:tab/>
        <w:t xml:space="preserve">-hour arrangements, where approved </w:t>
      </w:r>
    </w:p>
    <w:p w14:paraId="04245740" w14:textId="53A8FCCC" w:rsidR="00DD74DC" w:rsidRPr="00F62A09" w:rsidRDefault="00A96DBE" w:rsidP="00A96DBE">
      <w:pPr>
        <w:spacing w:after="0" w:line="276" w:lineRule="auto"/>
        <w:jc w:val="both"/>
        <w:rPr>
          <w:rFonts w:ascii="Arial" w:hAnsi="Arial" w:cs="Arial"/>
          <w:sz w:val="22"/>
          <w:szCs w:val="22"/>
        </w:rPr>
      </w:pPr>
      <w:r w:rsidRPr="00F62A09">
        <w:rPr>
          <w:rFonts w:ascii="Arial" w:hAnsi="Arial" w:cs="Arial"/>
          <w:sz w:val="22"/>
          <w:szCs w:val="22"/>
        </w:rPr>
        <w:t xml:space="preserve">All flexible work arrangements remain subject to business requirements, performance expectations, operational feasibility, and management approval. </w:t>
      </w:r>
    </w:p>
    <w:p w14:paraId="14F6F328" w14:textId="77777777" w:rsidR="00DD74DC" w:rsidRPr="00F62A09" w:rsidRDefault="00DD74DC">
      <w:pPr>
        <w:rPr>
          <w:rFonts w:ascii="Arial" w:hAnsi="Arial" w:cs="Arial"/>
          <w:sz w:val="22"/>
          <w:szCs w:val="22"/>
        </w:rPr>
      </w:pPr>
      <w:r w:rsidRPr="00F62A09">
        <w:rPr>
          <w:rFonts w:ascii="Arial" w:hAnsi="Arial" w:cs="Arial"/>
          <w:sz w:val="22"/>
          <w:szCs w:val="22"/>
        </w:rPr>
        <w:br w:type="page"/>
      </w:r>
    </w:p>
    <w:p w14:paraId="16527F12" w14:textId="1CEFF454" w:rsidR="00DD74DC" w:rsidRPr="00FA3DBC" w:rsidRDefault="001D0883" w:rsidP="00FA3DBC">
      <w:pPr>
        <w:pStyle w:val="Heading2"/>
        <w:spacing w:before="240" w:after="220" w:line="276" w:lineRule="auto"/>
        <w:rPr>
          <w:rFonts w:ascii="Arial" w:hAnsi="Arial" w:cs="Arial"/>
          <w:b/>
          <w:bCs/>
          <w:sz w:val="24"/>
          <w:szCs w:val="24"/>
        </w:rPr>
      </w:pPr>
      <w:bookmarkStart w:id="42" w:name="_Toc235191840"/>
      <w:r>
        <w:rPr>
          <w:rFonts w:ascii="Arial" w:hAnsi="Arial" w:cs="Arial"/>
          <w:b/>
          <w:bCs/>
          <w:sz w:val="24"/>
          <w:szCs w:val="24"/>
        </w:rPr>
        <w:lastRenderedPageBreak/>
        <w:t xml:space="preserve">5.6 </w:t>
      </w:r>
      <w:r w:rsidR="004D5F7B" w:rsidRPr="004D5F7B">
        <w:rPr>
          <w:rFonts w:ascii="Arial" w:hAnsi="Arial" w:cs="Arial"/>
          <w:b/>
          <w:bCs/>
          <w:sz w:val="24"/>
          <w:szCs w:val="24"/>
        </w:rPr>
        <w:t xml:space="preserve">Employee Assistance and Well-being Support </w:t>
      </w:r>
      <w:proofErr w:type="spellStart"/>
      <w:r w:rsidR="004D5F7B" w:rsidRPr="004D5F7B">
        <w:rPr>
          <w:rFonts w:ascii="Arial" w:hAnsi="Arial" w:cs="Arial"/>
          <w:b/>
          <w:bCs/>
          <w:sz w:val="24"/>
          <w:szCs w:val="24"/>
        </w:rPr>
        <w:t>Programme</w:t>
      </w:r>
      <w:bookmarkEnd w:id="42"/>
      <w:proofErr w:type="spellEnd"/>
    </w:p>
    <w:p w14:paraId="75E181AB" w14:textId="77777777" w:rsidR="00DD74DC" w:rsidRPr="00F62A09" w:rsidRDefault="00DD74DC" w:rsidP="00DD74DC">
      <w:pPr>
        <w:spacing w:line="276" w:lineRule="auto"/>
        <w:jc w:val="both"/>
        <w:rPr>
          <w:rFonts w:ascii="Arial" w:hAnsi="Arial" w:cs="Arial"/>
          <w:sz w:val="22"/>
          <w:szCs w:val="22"/>
        </w:rPr>
      </w:pPr>
      <w:r w:rsidRPr="00F62A09">
        <w:rPr>
          <w:rFonts w:ascii="Arial" w:hAnsi="Arial" w:cs="Arial"/>
          <w:sz w:val="22"/>
          <w:szCs w:val="22"/>
        </w:rPr>
        <w:t>The Company may provide employees access to confidential support services for personal and professional challenges.</w:t>
      </w:r>
    </w:p>
    <w:p w14:paraId="67387CCC" w14:textId="77777777" w:rsidR="00DD74DC" w:rsidRPr="00F62A09" w:rsidRDefault="00DD74DC" w:rsidP="00DD74DC">
      <w:pPr>
        <w:spacing w:line="276" w:lineRule="auto"/>
        <w:jc w:val="both"/>
        <w:rPr>
          <w:rFonts w:ascii="Arial" w:hAnsi="Arial" w:cs="Arial"/>
          <w:sz w:val="22"/>
          <w:szCs w:val="22"/>
        </w:rPr>
      </w:pPr>
      <w:r w:rsidRPr="00F62A09">
        <w:rPr>
          <w:rFonts w:ascii="Arial" w:hAnsi="Arial" w:cs="Arial"/>
          <w:sz w:val="22"/>
          <w:szCs w:val="22"/>
        </w:rPr>
        <w:t>Support services may include:</w:t>
      </w:r>
    </w:p>
    <w:p w14:paraId="7D188BBA" w14:textId="77777777" w:rsidR="00DD74DC" w:rsidRPr="00F62A09" w:rsidRDefault="00DD74DC" w:rsidP="00872F79">
      <w:pPr>
        <w:numPr>
          <w:ilvl w:val="0"/>
          <w:numId w:val="31"/>
        </w:numPr>
        <w:spacing w:after="0" w:line="276" w:lineRule="auto"/>
        <w:jc w:val="both"/>
        <w:rPr>
          <w:rFonts w:ascii="Arial" w:hAnsi="Arial" w:cs="Arial"/>
          <w:sz w:val="22"/>
          <w:szCs w:val="22"/>
        </w:rPr>
      </w:pPr>
      <w:r w:rsidRPr="00F62A09">
        <w:rPr>
          <w:rFonts w:ascii="Arial" w:hAnsi="Arial" w:cs="Arial"/>
          <w:sz w:val="22"/>
          <w:szCs w:val="22"/>
        </w:rPr>
        <w:t xml:space="preserve">Psychological and emotional wellbeing support </w:t>
      </w:r>
    </w:p>
    <w:p w14:paraId="31B554CF" w14:textId="77777777" w:rsidR="00DD74DC" w:rsidRPr="00F62A09" w:rsidRDefault="00DD74DC" w:rsidP="00872F79">
      <w:pPr>
        <w:numPr>
          <w:ilvl w:val="0"/>
          <w:numId w:val="31"/>
        </w:numPr>
        <w:spacing w:after="0" w:line="276" w:lineRule="auto"/>
        <w:jc w:val="both"/>
        <w:rPr>
          <w:rFonts w:ascii="Arial" w:hAnsi="Arial" w:cs="Arial"/>
          <w:sz w:val="22"/>
          <w:szCs w:val="22"/>
        </w:rPr>
      </w:pPr>
      <w:r w:rsidRPr="00F62A09">
        <w:rPr>
          <w:rFonts w:ascii="Arial" w:hAnsi="Arial" w:cs="Arial"/>
          <w:sz w:val="22"/>
          <w:szCs w:val="22"/>
        </w:rPr>
        <w:t xml:space="preserve">Financial or legal guidance services </w:t>
      </w:r>
    </w:p>
    <w:p w14:paraId="148354F4" w14:textId="77777777" w:rsidR="00DD74DC" w:rsidRPr="00F62A09" w:rsidRDefault="00DD74DC" w:rsidP="00872F79">
      <w:pPr>
        <w:numPr>
          <w:ilvl w:val="0"/>
          <w:numId w:val="31"/>
        </w:numPr>
        <w:spacing w:after="0" w:line="276" w:lineRule="auto"/>
        <w:jc w:val="both"/>
        <w:rPr>
          <w:rFonts w:ascii="Arial" w:hAnsi="Arial" w:cs="Arial"/>
          <w:sz w:val="22"/>
          <w:szCs w:val="22"/>
        </w:rPr>
      </w:pPr>
      <w:r w:rsidRPr="00F62A09">
        <w:rPr>
          <w:rFonts w:ascii="Arial" w:hAnsi="Arial" w:cs="Arial"/>
          <w:sz w:val="22"/>
          <w:szCs w:val="22"/>
        </w:rPr>
        <w:t xml:space="preserve">Professional counselling assistance </w:t>
      </w:r>
    </w:p>
    <w:p w14:paraId="0D5EE09F" w14:textId="77777777" w:rsidR="00DD74DC" w:rsidRPr="00F62A09" w:rsidRDefault="00DD74DC" w:rsidP="00872F79">
      <w:pPr>
        <w:numPr>
          <w:ilvl w:val="0"/>
          <w:numId w:val="31"/>
        </w:numPr>
        <w:spacing w:line="276" w:lineRule="auto"/>
        <w:jc w:val="both"/>
        <w:rPr>
          <w:rFonts w:ascii="Arial" w:hAnsi="Arial" w:cs="Arial"/>
          <w:sz w:val="22"/>
          <w:szCs w:val="22"/>
        </w:rPr>
      </w:pPr>
      <w:r w:rsidRPr="00F62A09">
        <w:rPr>
          <w:rFonts w:ascii="Arial" w:hAnsi="Arial" w:cs="Arial"/>
          <w:sz w:val="22"/>
          <w:szCs w:val="22"/>
        </w:rPr>
        <w:t xml:space="preserve">Stress and mental health support mechanisms </w:t>
      </w:r>
    </w:p>
    <w:p w14:paraId="0BDBEE49" w14:textId="673062A5" w:rsidR="00DD74DC" w:rsidRPr="00F62A09" w:rsidRDefault="00DD74DC" w:rsidP="00DD74DC">
      <w:pPr>
        <w:spacing w:after="0" w:line="276" w:lineRule="auto"/>
        <w:jc w:val="both"/>
        <w:rPr>
          <w:rFonts w:ascii="Arial" w:hAnsi="Arial" w:cs="Arial"/>
          <w:sz w:val="22"/>
          <w:szCs w:val="22"/>
        </w:rPr>
      </w:pPr>
      <w:r w:rsidRPr="00F62A09">
        <w:rPr>
          <w:rFonts w:ascii="Arial" w:hAnsi="Arial" w:cs="Arial"/>
          <w:sz w:val="22"/>
          <w:szCs w:val="22"/>
        </w:rPr>
        <w:t xml:space="preserve">Employee participation and usage of support services remain confidential and are managed in accordance with privacy requirements. </w:t>
      </w:r>
    </w:p>
    <w:p w14:paraId="195388C6" w14:textId="25B047B3" w:rsidR="00DD74DC" w:rsidRPr="00FA3DBC" w:rsidRDefault="001D0883" w:rsidP="00FA3DBC">
      <w:pPr>
        <w:pStyle w:val="Heading2"/>
        <w:spacing w:before="240" w:after="220" w:line="276" w:lineRule="auto"/>
        <w:rPr>
          <w:rFonts w:ascii="Arial" w:hAnsi="Arial" w:cs="Arial"/>
          <w:b/>
          <w:bCs/>
          <w:sz w:val="24"/>
          <w:szCs w:val="24"/>
        </w:rPr>
      </w:pPr>
      <w:bookmarkStart w:id="43" w:name="_Toc235191841"/>
      <w:r>
        <w:rPr>
          <w:rFonts w:ascii="Arial" w:hAnsi="Arial" w:cs="Arial"/>
          <w:b/>
          <w:bCs/>
          <w:sz w:val="24"/>
          <w:szCs w:val="24"/>
        </w:rPr>
        <w:t xml:space="preserve">5.7 </w:t>
      </w:r>
      <w:r w:rsidR="00DD74DC" w:rsidRPr="00FA3DBC">
        <w:rPr>
          <w:rFonts w:ascii="Arial" w:hAnsi="Arial" w:cs="Arial"/>
          <w:b/>
          <w:bCs/>
          <w:sz w:val="24"/>
          <w:szCs w:val="24"/>
        </w:rPr>
        <w:t>Employee Wellbeing Initiatives</w:t>
      </w:r>
      <w:bookmarkEnd w:id="43"/>
    </w:p>
    <w:p w14:paraId="34B2DC29" w14:textId="77777777" w:rsidR="00DD74DC" w:rsidRPr="00F62A09" w:rsidRDefault="00DD74DC" w:rsidP="00DD74DC">
      <w:pPr>
        <w:spacing w:line="276" w:lineRule="auto"/>
        <w:jc w:val="both"/>
        <w:rPr>
          <w:rFonts w:ascii="Arial" w:hAnsi="Arial" w:cs="Arial"/>
          <w:sz w:val="22"/>
          <w:szCs w:val="22"/>
        </w:rPr>
      </w:pPr>
      <w:r w:rsidRPr="00F62A09">
        <w:rPr>
          <w:rFonts w:ascii="Arial" w:hAnsi="Arial" w:cs="Arial"/>
          <w:sz w:val="22"/>
          <w:szCs w:val="22"/>
        </w:rPr>
        <w:t>Tagoor Laboratories Pvt. Ltd. promotes employee wellbeing through initiatives focused on physical, mental, and workplace wellness.</w:t>
      </w:r>
    </w:p>
    <w:p w14:paraId="4CB4EEA1" w14:textId="77777777" w:rsidR="00DD74DC" w:rsidRPr="00F62A09" w:rsidRDefault="00DD74DC" w:rsidP="00DD74DC">
      <w:pPr>
        <w:spacing w:after="0" w:line="276" w:lineRule="auto"/>
        <w:jc w:val="both"/>
        <w:rPr>
          <w:rFonts w:ascii="Arial" w:hAnsi="Arial" w:cs="Arial"/>
          <w:sz w:val="22"/>
          <w:szCs w:val="22"/>
        </w:rPr>
      </w:pPr>
      <w:r w:rsidRPr="00F62A09">
        <w:rPr>
          <w:rFonts w:ascii="Arial" w:hAnsi="Arial" w:cs="Arial"/>
          <w:sz w:val="22"/>
          <w:szCs w:val="22"/>
        </w:rPr>
        <w:t>These initiatives may include:</w:t>
      </w:r>
    </w:p>
    <w:p w14:paraId="5433793E" w14:textId="77777777" w:rsidR="00DD74DC" w:rsidRPr="00F62A09" w:rsidRDefault="00DD74DC" w:rsidP="00872F79">
      <w:pPr>
        <w:numPr>
          <w:ilvl w:val="0"/>
          <w:numId w:val="32"/>
        </w:numPr>
        <w:spacing w:after="0" w:line="276" w:lineRule="auto"/>
        <w:jc w:val="both"/>
        <w:rPr>
          <w:rFonts w:ascii="Arial" w:hAnsi="Arial" w:cs="Arial"/>
          <w:sz w:val="22"/>
          <w:szCs w:val="22"/>
        </w:rPr>
      </w:pPr>
      <w:r w:rsidRPr="00F62A09">
        <w:rPr>
          <w:rFonts w:ascii="Arial" w:hAnsi="Arial" w:cs="Arial"/>
          <w:sz w:val="22"/>
          <w:szCs w:val="22"/>
        </w:rPr>
        <w:t xml:space="preserve">Health awareness programs </w:t>
      </w:r>
    </w:p>
    <w:p w14:paraId="55BF28CC" w14:textId="77777777" w:rsidR="00DD74DC" w:rsidRPr="00F62A09" w:rsidRDefault="00DD74DC" w:rsidP="00872F79">
      <w:pPr>
        <w:numPr>
          <w:ilvl w:val="0"/>
          <w:numId w:val="32"/>
        </w:numPr>
        <w:spacing w:after="0" w:line="276" w:lineRule="auto"/>
        <w:jc w:val="both"/>
        <w:rPr>
          <w:rFonts w:ascii="Arial" w:hAnsi="Arial" w:cs="Arial"/>
          <w:sz w:val="22"/>
          <w:szCs w:val="22"/>
        </w:rPr>
      </w:pPr>
      <w:r w:rsidRPr="00F62A09">
        <w:rPr>
          <w:rFonts w:ascii="Arial" w:hAnsi="Arial" w:cs="Arial"/>
          <w:sz w:val="22"/>
          <w:szCs w:val="22"/>
        </w:rPr>
        <w:t xml:space="preserve">Wellness and recreation activities </w:t>
      </w:r>
    </w:p>
    <w:p w14:paraId="218CFBD1" w14:textId="77777777" w:rsidR="00DD74DC" w:rsidRPr="00F62A09" w:rsidRDefault="00DD74DC" w:rsidP="00872F79">
      <w:pPr>
        <w:numPr>
          <w:ilvl w:val="0"/>
          <w:numId w:val="32"/>
        </w:numPr>
        <w:spacing w:after="0" w:line="276" w:lineRule="auto"/>
        <w:jc w:val="both"/>
        <w:rPr>
          <w:rFonts w:ascii="Arial" w:hAnsi="Arial" w:cs="Arial"/>
          <w:sz w:val="22"/>
          <w:szCs w:val="22"/>
        </w:rPr>
      </w:pPr>
      <w:r w:rsidRPr="00F62A09">
        <w:rPr>
          <w:rFonts w:ascii="Arial" w:hAnsi="Arial" w:cs="Arial"/>
          <w:sz w:val="22"/>
          <w:szCs w:val="22"/>
        </w:rPr>
        <w:t xml:space="preserve">Occupational health support </w:t>
      </w:r>
    </w:p>
    <w:p w14:paraId="38A5555F" w14:textId="77777777" w:rsidR="00DD74DC" w:rsidRPr="00F62A09" w:rsidRDefault="00DD74DC" w:rsidP="00872F79">
      <w:pPr>
        <w:numPr>
          <w:ilvl w:val="0"/>
          <w:numId w:val="32"/>
        </w:numPr>
        <w:spacing w:after="0" w:line="276" w:lineRule="auto"/>
        <w:jc w:val="both"/>
        <w:rPr>
          <w:rFonts w:ascii="Arial" w:hAnsi="Arial" w:cs="Arial"/>
          <w:sz w:val="22"/>
          <w:szCs w:val="22"/>
        </w:rPr>
      </w:pPr>
      <w:r w:rsidRPr="00F62A09">
        <w:rPr>
          <w:rFonts w:ascii="Arial" w:hAnsi="Arial" w:cs="Arial"/>
          <w:sz w:val="22"/>
          <w:szCs w:val="22"/>
        </w:rPr>
        <w:t xml:space="preserve">Ergonomic workplace practices </w:t>
      </w:r>
    </w:p>
    <w:p w14:paraId="39C8EC30" w14:textId="77777777" w:rsidR="00DD74DC" w:rsidRPr="00F62A09" w:rsidRDefault="00DD74DC" w:rsidP="00872F79">
      <w:pPr>
        <w:numPr>
          <w:ilvl w:val="0"/>
          <w:numId w:val="32"/>
        </w:numPr>
        <w:spacing w:line="276" w:lineRule="auto"/>
        <w:jc w:val="both"/>
        <w:rPr>
          <w:rFonts w:ascii="Arial" w:hAnsi="Arial" w:cs="Arial"/>
          <w:sz w:val="22"/>
          <w:szCs w:val="22"/>
        </w:rPr>
      </w:pPr>
      <w:r w:rsidRPr="00F62A09">
        <w:rPr>
          <w:rFonts w:ascii="Arial" w:hAnsi="Arial" w:cs="Arial"/>
          <w:sz w:val="22"/>
          <w:szCs w:val="22"/>
        </w:rPr>
        <w:t xml:space="preserve">Safety and wellbeing campaigns </w:t>
      </w:r>
    </w:p>
    <w:p w14:paraId="6C19BCA2" w14:textId="3FF6DDCF" w:rsidR="00DD74DC" w:rsidRPr="00F62A09" w:rsidRDefault="00DD74DC" w:rsidP="00DD74DC">
      <w:pPr>
        <w:spacing w:after="0" w:line="276" w:lineRule="auto"/>
        <w:jc w:val="both"/>
        <w:rPr>
          <w:rFonts w:ascii="Arial" w:hAnsi="Arial" w:cs="Arial"/>
          <w:sz w:val="22"/>
          <w:szCs w:val="22"/>
        </w:rPr>
      </w:pPr>
      <w:r w:rsidRPr="00F62A09">
        <w:rPr>
          <w:rFonts w:ascii="Arial" w:hAnsi="Arial" w:cs="Arial"/>
          <w:sz w:val="22"/>
          <w:szCs w:val="22"/>
        </w:rPr>
        <w:t xml:space="preserve">Employees are encouraged to actively participate in wellbeing programs. </w:t>
      </w:r>
    </w:p>
    <w:p w14:paraId="2852E05E" w14:textId="26D05405" w:rsidR="00DD74DC" w:rsidRPr="00FA3DBC" w:rsidRDefault="001D0883" w:rsidP="00FA3DBC">
      <w:pPr>
        <w:pStyle w:val="Heading2"/>
        <w:spacing w:before="240" w:after="220" w:line="276" w:lineRule="auto"/>
        <w:rPr>
          <w:rFonts w:ascii="Arial" w:hAnsi="Arial" w:cs="Arial"/>
          <w:b/>
          <w:bCs/>
          <w:sz w:val="24"/>
          <w:szCs w:val="24"/>
        </w:rPr>
      </w:pPr>
      <w:bookmarkStart w:id="44" w:name="_Toc235191842"/>
      <w:r>
        <w:rPr>
          <w:rFonts w:ascii="Arial" w:hAnsi="Arial" w:cs="Arial"/>
          <w:b/>
          <w:bCs/>
          <w:sz w:val="24"/>
          <w:szCs w:val="24"/>
        </w:rPr>
        <w:t xml:space="preserve">5.8 </w:t>
      </w:r>
      <w:r w:rsidR="00DD74DC" w:rsidRPr="00FA3DBC">
        <w:rPr>
          <w:rFonts w:ascii="Arial" w:hAnsi="Arial" w:cs="Arial"/>
          <w:b/>
          <w:bCs/>
          <w:sz w:val="24"/>
          <w:szCs w:val="24"/>
        </w:rPr>
        <w:t>Employee Recognition &amp; Engagement</w:t>
      </w:r>
      <w:bookmarkEnd w:id="44"/>
    </w:p>
    <w:p w14:paraId="0E76341E" w14:textId="77777777" w:rsidR="00DD74DC" w:rsidRPr="00F62A09" w:rsidRDefault="00DD74DC" w:rsidP="00DD74DC">
      <w:pPr>
        <w:spacing w:line="276" w:lineRule="auto"/>
        <w:jc w:val="both"/>
        <w:rPr>
          <w:rFonts w:ascii="Arial" w:hAnsi="Arial" w:cs="Arial"/>
          <w:sz w:val="22"/>
          <w:szCs w:val="22"/>
        </w:rPr>
      </w:pPr>
      <w:r w:rsidRPr="00F62A09">
        <w:rPr>
          <w:rFonts w:ascii="Arial" w:hAnsi="Arial" w:cs="Arial"/>
          <w:sz w:val="22"/>
          <w:szCs w:val="22"/>
        </w:rPr>
        <w:t>The Company values employee contributions and promotes a positive workplace culture through:</w:t>
      </w:r>
    </w:p>
    <w:p w14:paraId="67BA1EB0" w14:textId="77777777" w:rsidR="00DD74DC" w:rsidRPr="00F62A09" w:rsidRDefault="00DD74DC">
      <w:pPr>
        <w:numPr>
          <w:ilvl w:val="0"/>
          <w:numId w:val="33"/>
        </w:numPr>
        <w:spacing w:after="0" w:line="276" w:lineRule="auto"/>
        <w:jc w:val="both"/>
        <w:rPr>
          <w:rFonts w:ascii="Arial" w:hAnsi="Arial" w:cs="Arial"/>
          <w:sz w:val="22"/>
          <w:szCs w:val="22"/>
        </w:rPr>
      </w:pPr>
      <w:r w:rsidRPr="00F62A09">
        <w:rPr>
          <w:rFonts w:ascii="Arial" w:hAnsi="Arial" w:cs="Arial"/>
          <w:sz w:val="22"/>
          <w:szCs w:val="22"/>
        </w:rPr>
        <w:t xml:space="preserve">Employee recognition and reward programs </w:t>
      </w:r>
    </w:p>
    <w:p w14:paraId="6A384430" w14:textId="77777777" w:rsidR="00DD74DC" w:rsidRPr="00F62A09" w:rsidRDefault="00DD74DC">
      <w:pPr>
        <w:numPr>
          <w:ilvl w:val="0"/>
          <w:numId w:val="33"/>
        </w:numPr>
        <w:spacing w:after="0" w:line="276" w:lineRule="auto"/>
        <w:jc w:val="both"/>
        <w:rPr>
          <w:rFonts w:ascii="Arial" w:hAnsi="Arial" w:cs="Arial"/>
          <w:sz w:val="22"/>
          <w:szCs w:val="22"/>
        </w:rPr>
      </w:pPr>
      <w:r w:rsidRPr="00F62A09">
        <w:rPr>
          <w:rFonts w:ascii="Arial" w:hAnsi="Arial" w:cs="Arial"/>
          <w:sz w:val="22"/>
          <w:szCs w:val="22"/>
        </w:rPr>
        <w:t xml:space="preserve">Long-service recognition initiatives </w:t>
      </w:r>
    </w:p>
    <w:p w14:paraId="0B9CE81E" w14:textId="77777777" w:rsidR="00DD74DC" w:rsidRPr="00F62A09" w:rsidRDefault="00DD74DC">
      <w:pPr>
        <w:numPr>
          <w:ilvl w:val="0"/>
          <w:numId w:val="33"/>
        </w:numPr>
        <w:spacing w:after="0" w:line="276" w:lineRule="auto"/>
        <w:jc w:val="both"/>
        <w:rPr>
          <w:rFonts w:ascii="Arial" w:hAnsi="Arial" w:cs="Arial"/>
          <w:sz w:val="22"/>
          <w:szCs w:val="22"/>
        </w:rPr>
      </w:pPr>
      <w:r w:rsidRPr="00F62A09">
        <w:rPr>
          <w:rFonts w:ascii="Arial" w:hAnsi="Arial" w:cs="Arial"/>
          <w:sz w:val="22"/>
          <w:szCs w:val="22"/>
        </w:rPr>
        <w:t xml:space="preserve">Team engagement activities </w:t>
      </w:r>
    </w:p>
    <w:p w14:paraId="1D8171FC" w14:textId="77777777" w:rsidR="00DD74DC" w:rsidRPr="00F62A09" w:rsidRDefault="00DD74DC">
      <w:pPr>
        <w:numPr>
          <w:ilvl w:val="0"/>
          <w:numId w:val="33"/>
        </w:numPr>
        <w:spacing w:after="0" w:line="276" w:lineRule="auto"/>
        <w:jc w:val="both"/>
        <w:rPr>
          <w:rFonts w:ascii="Arial" w:hAnsi="Arial" w:cs="Arial"/>
          <w:sz w:val="22"/>
          <w:szCs w:val="22"/>
        </w:rPr>
      </w:pPr>
      <w:r w:rsidRPr="00F62A09">
        <w:rPr>
          <w:rFonts w:ascii="Arial" w:hAnsi="Arial" w:cs="Arial"/>
          <w:sz w:val="22"/>
          <w:szCs w:val="22"/>
        </w:rPr>
        <w:t xml:space="preserve">Open communication and feedback mechanisms </w:t>
      </w:r>
    </w:p>
    <w:p w14:paraId="09FE9509" w14:textId="39BE8D5A" w:rsidR="00DD74DC" w:rsidRPr="00F62A09" w:rsidRDefault="00DD74DC">
      <w:pPr>
        <w:numPr>
          <w:ilvl w:val="0"/>
          <w:numId w:val="33"/>
        </w:numPr>
        <w:spacing w:after="0" w:line="276" w:lineRule="auto"/>
        <w:jc w:val="both"/>
        <w:rPr>
          <w:rFonts w:ascii="Arial" w:hAnsi="Arial" w:cs="Arial"/>
          <w:sz w:val="22"/>
          <w:szCs w:val="22"/>
        </w:rPr>
      </w:pPr>
      <w:r w:rsidRPr="00F62A09">
        <w:rPr>
          <w:rFonts w:ascii="Arial" w:hAnsi="Arial" w:cs="Arial"/>
          <w:sz w:val="22"/>
          <w:szCs w:val="22"/>
        </w:rPr>
        <w:t xml:space="preserve">Collaborative and respectful workplace practices </w:t>
      </w:r>
      <w:r w:rsidR="005F4232" w:rsidRPr="00F62A09">
        <w:rPr>
          <w:rFonts w:ascii="Arial" w:hAnsi="Arial" w:cs="Arial"/>
          <w:sz w:val="22"/>
          <w:szCs w:val="22"/>
        </w:rPr>
        <w:t xml:space="preserve"> </w:t>
      </w:r>
    </w:p>
    <w:p w14:paraId="75241BEA" w14:textId="4C6824DC" w:rsidR="005F4232" w:rsidRPr="00FA3DBC" w:rsidRDefault="001D0883" w:rsidP="00FA3DBC">
      <w:pPr>
        <w:pStyle w:val="Heading2"/>
        <w:spacing w:before="240" w:after="220" w:line="276" w:lineRule="auto"/>
        <w:rPr>
          <w:rFonts w:ascii="Arial" w:hAnsi="Arial" w:cs="Arial"/>
          <w:b/>
          <w:bCs/>
          <w:sz w:val="24"/>
          <w:szCs w:val="24"/>
        </w:rPr>
      </w:pPr>
      <w:bookmarkStart w:id="45" w:name="_Toc235191843"/>
      <w:r>
        <w:rPr>
          <w:rFonts w:ascii="Arial" w:hAnsi="Arial" w:cs="Arial"/>
          <w:b/>
          <w:bCs/>
          <w:sz w:val="24"/>
          <w:szCs w:val="24"/>
        </w:rPr>
        <w:t xml:space="preserve">5.9 </w:t>
      </w:r>
      <w:r w:rsidR="005F4232" w:rsidRPr="00FA3DBC">
        <w:rPr>
          <w:rFonts w:ascii="Arial" w:hAnsi="Arial" w:cs="Arial"/>
          <w:b/>
          <w:bCs/>
          <w:sz w:val="24"/>
          <w:szCs w:val="24"/>
        </w:rPr>
        <w:t>Meals, Facilities &amp; Workplace Support</w:t>
      </w:r>
      <w:bookmarkEnd w:id="45"/>
    </w:p>
    <w:p w14:paraId="054FCAC9" w14:textId="77777777" w:rsidR="005F4232" w:rsidRPr="00F62A09" w:rsidRDefault="005F4232" w:rsidP="005F4232">
      <w:pPr>
        <w:spacing w:line="276" w:lineRule="auto"/>
        <w:jc w:val="both"/>
        <w:rPr>
          <w:rFonts w:ascii="Arial" w:hAnsi="Arial" w:cs="Arial"/>
          <w:sz w:val="22"/>
          <w:szCs w:val="22"/>
        </w:rPr>
      </w:pPr>
      <w:r w:rsidRPr="00F62A09">
        <w:rPr>
          <w:rFonts w:ascii="Arial" w:hAnsi="Arial" w:cs="Arial"/>
          <w:sz w:val="22"/>
          <w:szCs w:val="22"/>
        </w:rPr>
        <w:t>Depending on operational location and business requirements, employees may be provided with:</w:t>
      </w:r>
    </w:p>
    <w:p w14:paraId="61232E59" w14:textId="77777777" w:rsidR="005F4232" w:rsidRPr="00F62A09" w:rsidRDefault="005F4232">
      <w:pPr>
        <w:numPr>
          <w:ilvl w:val="0"/>
          <w:numId w:val="34"/>
        </w:numPr>
        <w:spacing w:after="0" w:line="276" w:lineRule="auto"/>
        <w:jc w:val="both"/>
        <w:rPr>
          <w:rFonts w:ascii="Arial" w:hAnsi="Arial" w:cs="Arial"/>
          <w:sz w:val="22"/>
          <w:szCs w:val="22"/>
        </w:rPr>
      </w:pPr>
      <w:r w:rsidRPr="00F62A09">
        <w:rPr>
          <w:rFonts w:ascii="Arial" w:hAnsi="Arial" w:cs="Arial"/>
          <w:sz w:val="22"/>
          <w:szCs w:val="22"/>
        </w:rPr>
        <w:t xml:space="preserve">Subsidized meals or meal allowances </w:t>
      </w:r>
    </w:p>
    <w:p w14:paraId="1DB6086A" w14:textId="77777777" w:rsidR="005F4232" w:rsidRPr="00F62A09" w:rsidRDefault="005F4232">
      <w:pPr>
        <w:numPr>
          <w:ilvl w:val="0"/>
          <w:numId w:val="34"/>
        </w:numPr>
        <w:spacing w:after="0" w:line="276" w:lineRule="auto"/>
        <w:jc w:val="both"/>
        <w:rPr>
          <w:rFonts w:ascii="Arial" w:hAnsi="Arial" w:cs="Arial"/>
          <w:sz w:val="22"/>
          <w:szCs w:val="22"/>
        </w:rPr>
      </w:pPr>
      <w:r w:rsidRPr="00F62A09">
        <w:rPr>
          <w:rFonts w:ascii="Arial" w:hAnsi="Arial" w:cs="Arial"/>
          <w:sz w:val="22"/>
          <w:szCs w:val="22"/>
        </w:rPr>
        <w:lastRenderedPageBreak/>
        <w:t xml:space="preserve">Rest and dining facilities </w:t>
      </w:r>
    </w:p>
    <w:p w14:paraId="6B6D9C8D" w14:textId="2D6F4CBC" w:rsidR="005F4232" w:rsidRPr="00F62A09" w:rsidRDefault="005F4232">
      <w:pPr>
        <w:numPr>
          <w:ilvl w:val="0"/>
          <w:numId w:val="34"/>
        </w:numPr>
        <w:spacing w:after="0" w:line="276" w:lineRule="auto"/>
        <w:jc w:val="both"/>
        <w:rPr>
          <w:rFonts w:ascii="Arial" w:hAnsi="Arial" w:cs="Arial"/>
          <w:sz w:val="22"/>
          <w:szCs w:val="22"/>
        </w:rPr>
      </w:pPr>
      <w:r w:rsidRPr="00F62A09">
        <w:rPr>
          <w:rFonts w:ascii="Arial" w:hAnsi="Arial" w:cs="Arial"/>
          <w:sz w:val="22"/>
          <w:szCs w:val="22"/>
        </w:rPr>
        <w:t xml:space="preserve">Safe drinking water and sanitation facilities </w:t>
      </w:r>
      <w:r w:rsidR="00CD3F0A" w:rsidRPr="00F62A09">
        <w:rPr>
          <w:rFonts w:ascii="Arial" w:hAnsi="Arial" w:cs="Arial"/>
          <w:sz w:val="22"/>
          <w:szCs w:val="22"/>
        </w:rPr>
        <w:tab/>
      </w:r>
    </w:p>
    <w:p w14:paraId="671BC974" w14:textId="21DF8763" w:rsidR="005F4232" w:rsidRPr="00F62A09" w:rsidRDefault="005F4232">
      <w:pPr>
        <w:numPr>
          <w:ilvl w:val="0"/>
          <w:numId w:val="34"/>
        </w:numPr>
        <w:spacing w:after="0" w:line="276" w:lineRule="auto"/>
        <w:jc w:val="both"/>
        <w:rPr>
          <w:rFonts w:ascii="Arial" w:hAnsi="Arial" w:cs="Arial"/>
          <w:sz w:val="22"/>
          <w:szCs w:val="22"/>
        </w:rPr>
      </w:pPr>
      <w:r w:rsidRPr="00F62A09">
        <w:rPr>
          <w:rFonts w:ascii="Arial" w:hAnsi="Arial" w:cs="Arial"/>
          <w:sz w:val="22"/>
          <w:szCs w:val="22"/>
        </w:rPr>
        <w:t>Transportation or travel-related support, where applicable</w:t>
      </w:r>
      <w:r w:rsidR="00CD3F0A" w:rsidRPr="00F62A09">
        <w:rPr>
          <w:rFonts w:ascii="Arial" w:hAnsi="Arial" w:cs="Arial"/>
          <w:sz w:val="22"/>
          <w:szCs w:val="22"/>
        </w:rPr>
        <w:t xml:space="preserve"> </w:t>
      </w:r>
    </w:p>
    <w:p w14:paraId="10F23AA8" w14:textId="33E9458D" w:rsidR="00CD3F0A" w:rsidRPr="00FA3DBC" w:rsidRDefault="001D0883" w:rsidP="00FA3DBC">
      <w:pPr>
        <w:pStyle w:val="Heading2"/>
        <w:spacing w:before="240" w:after="220" w:line="276" w:lineRule="auto"/>
        <w:rPr>
          <w:rFonts w:ascii="Arial" w:hAnsi="Arial" w:cs="Arial"/>
          <w:b/>
          <w:bCs/>
          <w:sz w:val="24"/>
          <w:szCs w:val="24"/>
        </w:rPr>
      </w:pPr>
      <w:bookmarkStart w:id="46" w:name="_Toc235191844"/>
      <w:r>
        <w:rPr>
          <w:rFonts w:ascii="Arial" w:hAnsi="Arial" w:cs="Arial"/>
          <w:b/>
          <w:bCs/>
          <w:sz w:val="24"/>
          <w:szCs w:val="24"/>
        </w:rPr>
        <w:t xml:space="preserve">5.10 </w:t>
      </w:r>
      <w:r w:rsidR="00CD3F0A" w:rsidRPr="00FA3DBC">
        <w:rPr>
          <w:rFonts w:ascii="Arial" w:hAnsi="Arial" w:cs="Arial"/>
          <w:b/>
          <w:bCs/>
          <w:sz w:val="24"/>
          <w:szCs w:val="24"/>
        </w:rPr>
        <w:t>Equal Access to Benefits</w:t>
      </w:r>
      <w:bookmarkEnd w:id="46"/>
    </w:p>
    <w:p w14:paraId="37C0F91A" w14:textId="77777777" w:rsidR="00CD3F0A" w:rsidRPr="00F62A09" w:rsidRDefault="00CD3F0A" w:rsidP="00CD3F0A">
      <w:pPr>
        <w:spacing w:after="0" w:line="276" w:lineRule="auto"/>
        <w:jc w:val="both"/>
        <w:rPr>
          <w:rFonts w:ascii="Arial" w:hAnsi="Arial" w:cs="Arial"/>
          <w:sz w:val="22"/>
          <w:szCs w:val="22"/>
        </w:rPr>
      </w:pPr>
      <w:r w:rsidRPr="00F62A09">
        <w:rPr>
          <w:rFonts w:ascii="Arial" w:hAnsi="Arial" w:cs="Arial"/>
          <w:sz w:val="22"/>
          <w:szCs w:val="22"/>
        </w:rPr>
        <w:t>Employee benefits and support programs are administered fairly and without discrimination.</w:t>
      </w:r>
    </w:p>
    <w:p w14:paraId="01212B86" w14:textId="77777777" w:rsidR="00CD3F0A" w:rsidRPr="00F62A09" w:rsidRDefault="00CD3F0A" w:rsidP="00CD3F0A">
      <w:pPr>
        <w:spacing w:line="276" w:lineRule="auto"/>
        <w:jc w:val="both"/>
        <w:rPr>
          <w:rFonts w:ascii="Arial" w:hAnsi="Arial" w:cs="Arial"/>
          <w:sz w:val="22"/>
          <w:szCs w:val="22"/>
        </w:rPr>
      </w:pPr>
      <w:r w:rsidRPr="00F62A09">
        <w:rPr>
          <w:rFonts w:ascii="Arial" w:hAnsi="Arial" w:cs="Arial"/>
          <w:sz w:val="22"/>
          <w:szCs w:val="22"/>
        </w:rPr>
        <w:t>The Company does not discriminate in access to benefits on the basis of:</w:t>
      </w:r>
    </w:p>
    <w:p w14:paraId="708F5552" w14:textId="77777777" w:rsidR="00CD3F0A" w:rsidRPr="00F62A09" w:rsidRDefault="00CD3F0A">
      <w:pPr>
        <w:numPr>
          <w:ilvl w:val="0"/>
          <w:numId w:val="35"/>
        </w:numPr>
        <w:spacing w:after="0" w:line="276" w:lineRule="auto"/>
        <w:jc w:val="both"/>
        <w:rPr>
          <w:rFonts w:ascii="Arial" w:hAnsi="Arial" w:cs="Arial"/>
          <w:sz w:val="22"/>
          <w:szCs w:val="22"/>
        </w:rPr>
      </w:pPr>
      <w:r w:rsidRPr="00F62A09">
        <w:rPr>
          <w:rFonts w:ascii="Arial" w:hAnsi="Arial" w:cs="Arial"/>
          <w:sz w:val="22"/>
          <w:szCs w:val="22"/>
        </w:rPr>
        <w:t xml:space="preserve">Gender </w:t>
      </w:r>
    </w:p>
    <w:p w14:paraId="45C919FC" w14:textId="77777777" w:rsidR="00CD3F0A" w:rsidRPr="00F62A09" w:rsidRDefault="00CD3F0A">
      <w:pPr>
        <w:numPr>
          <w:ilvl w:val="0"/>
          <w:numId w:val="35"/>
        </w:numPr>
        <w:spacing w:after="0" w:line="276" w:lineRule="auto"/>
        <w:jc w:val="both"/>
        <w:rPr>
          <w:rFonts w:ascii="Arial" w:hAnsi="Arial" w:cs="Arial"/>
          <w:sz w:val="22"/>
          <w:szCs w:val="22"/>
        </w:rPr>
      </w:pPr>
      <w:r w:rsidRPr="00F62A09">
        <w:rPr>
          <w:rFonts w:ascii="Arial" w:hAnsi="Arial" w:cs="Arial"/>
          <w:sz w:val="22"/>
          <w:szCs w:val="22"/>
        </w:rPr>
        <w:t xml:space="preserve">Religion </w:t>
      </w:r>
    </w:p>
    <w:p w14:paraId="4EF6ACD7" w14:textId="77777777" w:rsidR="00CD3F0A" w:rsidRPr="00F62A09" w:rsidRDefault="00CD3F0A">
      <w:pPr>
        <w:numPr>
          <w:ilvl w:val="0"/>
          <w:numId w:val="35"/>
        </w:numPr>
        <w:spacing w:after="0" w:line="276" w:lineRule="auto"/>
        <w:jc w:val="both"/>
        <w:rPr>
          <w:rFonts w:ascii="Arial" w:hAnsi="Arial" w:cs="Arial"/>
          <w:sz w:val="22"/>
          <w:szCs w:val="22"/>
        </w:rPr>
      </w:pPr>
      <w:r w:rsidRPr="00F62A09">
        <w:rPr>
          <w:rFonts w:ascii="Arial" w:hAnsi="Arial" w:cs="Arial"/>
          <w:sz w:val="22"/>
          <w:szCs w:val="22"/>
        </w:rPr>
        <w:t xml:space="preserve">Caste </w:t>
      </w:r>
    </w:p>
    <w:p w14:paraId="68519B34" w14:textId="77777777" w:rsidR="00CD3F0A" w:rsidRPr="00F62A09" w:rsidRDefault="00CD3F0A">
      <w:pPr>
        <w:numPr>
          <w:ilvl w:val="0"/>
          <w:numId w:val="35"/>
        </w:numPr>
        <w:spacing w:after="0" w:line="276" w:lineRule="auto"/>
        <w:jc w:val="both"/>
        <w:rPr>
          <w:rFonts w:ascii="Arial" w:hAnsi="Arial" w:cs="Arial"/>
          <w:sz w:val="22"/>
          <w:szCs w:val="22"/>
        </w:rPr>
      </w:pPr>
      <w:r w:rsidRPr="00F62A09">
        <w:rPr>
          <w:rFonts w:ascii="Arial" w:hAnsi="Arial" w:cs="Arial"/>
          <w:sz w:val="22"/>
          <w:szCs w:val="22"/>
        </w:rPr>
        <w:t xml:space="preserve">Nationality </w:t>
      </w:r>
    </w:p>
    <w:p w14:paraId="1DBC17B3" w14:textId="77777777" w:rsidR="00CD3F0A" w:rsidRPr="00F62A09" w:rsidRDefault="00CD3F0A">
      <w:pPr>
        <w:numPr>
          <w:ilvl w:val="0"/>
          <w:numId w:val="35"/>
        </w:numPr>
        <w:spacing w:after="0" w:line="276" w:lineRule="auto"/>
        <w:jc w:val="both"/>
        <w:rPr>
          <w:rFonts w:ascii="Arial" w:hAnsi="Arial" w:cs="Arial"/>
          <w:sz w:val="22"/>
          <w:szCs w:val="22"/>
        </w:rPr>
      </w:pPr>
      <w:r w:rsidRPr="00F62A09">
        <w:rPr>
          <w:rFonts w:ascii="Arial" w:hAnsi="Arial" w:cs="Arial"/>
          <w:sz w:val="22"/>
          <w:szCs w:val="22"/>
        </w:rPr>
        <w:t xml:space="preserve">Disability </w:t>
      </w:r>
    </w:p>
    <w:p w14:paraId="53E5E087" w14:textId="77777777" w:rsidR="00CD3F0A" w:rsidRPr="00F62A09" w:rsidRDefault="00CD3F0A">
      <w:pPr>
        <w:numPr>
          <w:ilvl w:val="0"/>
          <w:numId w:val="35"/>
        </w:numPr>
        <w:spacing w:after="0" w:line="276" w:lineRule="auto"/>
        <w:jc w:val="both"/>
        <w:rPr>
          <w:rFonts w:ascii="Arial" w:hAnsi="Arial" w:cs="Arial"/>
          <w:sz w:val="22"/>
          <w:szCs w:val="22"/>
        </w:rPr>
      </w:pPr>
      <w:r w:rsidRPr="00F62A09">
        <w:rPr>
          <w:rFonts w:ascii="Arial" w:hAnsi="Arial" w:cs="Arial"/>
          <w:sz w:val="22"/>
          <w:szCs w:val="22"/>
        </w:rPr>
        <w:t xml:space="preserve">Marital status </w:t>
      </w:r>
    </w:p>
    <w:p w14:paraId="34E38538" w14:textId="77777777" w:rsidR="00CD3F0A" w:rsidRPr="00F62A09" w:rsidRDefault="00CD3F0A">
      <w:pPr>
        <w:numPr>
          <w:ilvl w:val="0"/>
          <w:numId w:val="35"/>
        </w:numPr>
        <w:spacing w:line="276" w:lineRule="auto"/>
        <w:jc w:val="both"/>
        <w:rPr>
          <w:rFonts w:ascii="Arial" w:hAnsi="Arial" w:cs="Arial"/>
          <w:sz w:val="22"/>
          <w:szCs w:val="22"/>
        </w:rPr>
      </w:pPr>
      <w:r w:rsidRPr="00F62A09">
        <w:rPr>
          <w:rFonts w:ascii="Arial" w:hAnsi="Arial" w:cs="Arial"/>
          <w:sz w:val="22"/>
          <w:szCs w:val="22"/>
        </w:rPr>
        <w:t xml:space="preserve">Any other legally protected characteristic </w:t>
      </w:r>
    </w:p>
    <w:p w14:paraId="177A7795" w14:textId="68AAA8FC" w:rsidR="00CD3F0A" w:rsidRPr="00F62A09" w:rsidRDefault="00CD3F0A" w:rsidP="00CD3F0A">
      <w:pPr>
        <w:spacing w:after="0" w:line="276" w:lineRule="auto"/>
        <w:jc w:val="both"/>
        <w:rPr>
          <w:rFonts w:ascii="Arial" w:hAnsi="Arial" w:cs="Arial"/>
          <w:sz w:val="22"/>
          <w:szCs w:val="22"/>
        </w:rPr>
      </w:pPr>
      <w:r w:rsidRPr="00F62A09">
        <w:rPr>
          <w:rFonts w:ascii="Arial" w:hAnsi="Arial" w:cs="Arial"/>
          <w:sz w:val="22"/>
          <w:szCs w:val="22"/>
        </w:rPr>
        <w:t xml:space="preserve">Eligibility for specific benefits may depend on employment type, grade, or statutory criteria. </w:t>
      </w:r>
    </w:p>
    <w:p w14:paraId="089281F0" w14:textId="77777777" w:rsidR="00CD3F0A" w:rsidRPr="00F62A09" w:rsidRDefault="00CD3F0A" w:rsidP="00CD3F0A">
      <w:pPr>
        <w:spacing w:after="0" w:line="276" w:lineRule="auto"/>
        <w:jc w:val="both"/>
        <w:rPr>
          <w:rFonts w:ascii="Arial" w:hAnsi="Arial" w:cs="Arial"/>
          <w:sz w:val="22"/>
          <w:szCs w:val="22"/>
        </w:rPr>
      </w:pPr>
    </w:p>
    <w:p w14:paraId="5FC13DDC" w14:textId="77777777" w:rsidR="0034585E" w:rsidRDefault="0034585E">
      <w:pPr>
        <w:rPr>
          <w:rFonts w:ascii="Arial" w:eastAsia="Arial" w:hAnsi="Arial" w:cs="Arial"/>
          <w:b/>
          <w:bCs/>
          <w:color w:val="FFFFFF" w:themeColor="background1"/>
          <w:kern w:val="0"/>
          <w:sz w:val="28"/>
          <w:szCs w:val="28"/>
          <w14:ligatures w14:val="none"/>
        </w:rPr>
      </w:pPr>
      <w:r>
        <w:rPr>
          <w:rFonts w:ascii="Arial" w:eastAsia="Arial" w:hAnsi="Arial" w:cs="Arial"/>
          <w:b/>
          <w:bCs/>
          <w:color w:val="FFFFFF" w:themeColor="background1"/>
          <w:kern w:val="0"/>
          <w:sz w:val="28"/>
          <w:szCs w:val="28"/>
          <w14:ligatures w14:val="none"/>
        </w:rPr>
        <w:br w:type="page"/>
      </w:r>
    </w:p>
    <w:p w14:paraId="59A0451C" w14:textId="77684BFB" w:rsidR="005F4232" w:rsidRPr="00F62A09" w:rsidRDefault="00FA3DBC" w:rsidP="00FF120E">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47" w:name="_Toc235191845"/>
      <w:r>
        <w:rPr>
          <w:rFonts w:ascii="Arial" w:eastAsia="Arial" w:hAnsi="Arial" w:cs="Arial"/>
          <w:b/>
          <w:bCs/>
          <w:color w:val="FFFFFF" w:themeColor="background1"/>
          <w:kern w:val="0"/>
          <w:sz w:val="28"/>
          <w:szCs w:val="28"/>
          <w14:ligatures w14:val="none"/>
        </w:rPr>
        <w:lastRenderedPageBreak/>
        <w:t>6</w:t>
      </w:r>
      <w:r w:rsidR="00FF120E" w:rsidRPr="00F62A09">
        <w:rPr>
          <w:rFonts w:ascii="Arial" w:eastAsia="Arial" w:hAnsi="Arial" w:cs="Arial"/>
          <w:b/>
          <w:bCs/>
          <w:color w:val="FFFFFF" w:themeColor="background1"/>
          <w:kern w:val="0"/>
          <w:sz w:val="28"/>
          <w:szCs w:val="28"/>
          <w14:ligatures w14:val="none"/>
        </w:rPr>
        <w:t>. Learning, Development &amp; Career Growth</w:t>
      </w:r>
      <w:bookmarkEnd w:id="47"/>
    </w:p>
    <w:p w14:paraId="50B17D1A" w14:textId="289A6FE8" w:rsidR="00FF120E" w:rsidRPr="00FA3DBC" w:rsidRDefault="001D0883" w:rsidP="00FA3DBC">
      <w:pPr>
        <w:pStyle w:val="Heading2"/>
        <w:spacing w:before="240" w:after="220" w:line="276" w:lineRule="auto"/>
        <w:rPr>
          <w:rFonts w:ascii="Arial" w:hAnsi="Arial" w:cs="Arial"/>
          <w:b/>
          <w:bCs/>
          <w:sz w:val="24"/>
          <w:szCs w:val="24"/>
        </w:rPr>
      </w:pPr>
      <w:bookmarkStart w:id="48" w:name="_Toc235191846"/>
      <w:r>
        <w:rPr>
          <w:rFonts w:ascii="Arial" w:hAnsi="Arial" w:cs="Arial"/>
          <w:b/>
          <w:bCs/>
          <w:sz w:val="24"/>
          <w:szCs w:val="24"/>
        </w:rPr>
        <w:t xml:space="preserve">6.1 </w:t>
      </w:r>
      <w:r w:rsidR="00837076" w:rsidRPr="00FA3DBC">
        <w:rPr>
          <w:rFonts w:ascii="Arial" w:hAnsi="Arial" w:cs="Arial"/>
          <w:b/>
          <w:bCs/>
          <w:sz w:val="24"/>
          <w:szCs w:val="24"/>
        </w:rPr>
        <w:t>Our Commitment to Employee Growth</w:t>
      </w:r>
      <w:bookmarkEnd w:id="48"/>
    </w:p>
    <w:p w14:paraId="5D7D8154" w14:textId="77777777" w:rsidR="00837076" w:rsidRPr="00F62A09" w:rsidRDefault="00837076" w:rsidP="00837076">
      <w:pPr>
        <w:spacing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Tagoor Laboratories Pvt. Ltd. believes that investing in people is investing in the future of the organization.</w:t>
      </w:r>
    </w:p>
    <w:p w14:paraId="32D75B5E" w14:textId="77777777" w:rsidR="00837076" w:rsidRPr="00F62A09" w:rsidRDefault="00837076" w:rsidP="00837076">
      <w:pPr>
        <w:spacing w:before="100" w:beforeAutospacing="1"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The Company is committed to:</w:t>
      </w:r>
    </w:p>
    <w:p w14:paraId="0AD8F58D" w14:textId="77777777" w:rsidR="00837076" w:rsidRPr="00F62A09" w:rsidRDefault="00837076">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 xml:space="preserve">Providing structured and accessible learning opportunities </w:t>
      </w:r>
    </w:p>
    <w:p w14:paraId="4050D1E1" w14:textId="77777777" w:rsidR="00837076" w:rsidRPr="00F62A09" w:rsidRDefault="00837076">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 xml:space="preserve">Supporting employees in developing technical, professional, and leadership capabilities </w:t>
      </w:r>
    </w:p>
    <w:p w14:paraId="77906C4B" w14:textId="77777777" w:rsidR="00837076" w:rsidRPr="00F62A09" w:rsidRDefault="00837076">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 xml:space="preserve">Enabling employees to prepare for expanded responsibilities and career progression </w:t>
      </w:r>
    </w:p>
    <w:p w14:paraId="7A9764FD" w14:textId="77777777" w:rsidR="00837076" w:rsidRPr="00F62A09" w:rsidRDefault="00837076">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 xml:space="preserve">Promoting a culture of continuous learning, collaboration, and improvement </w:t>
      </w:r>
    </w:p>
    <w:p w14:paraId="4545AB3C" w14:textId="569D64B6" w:rsidR="00FF120E" w:rsidRPr="00F62A09" w:rsidRDefault="00837076">
      <w:pPr>
        <w:numPr>
          <w:ilvl w:val="0"/>
          <w:numId w:val="36"/>
        </w:numPr>
        <w:spacing w:before="100" w:beforeAutospacing="1" w:after="100" w:afterAutospacing="1" w:line="240" w:lineRule="auto"/>
        <w:rPr>
          <w:rFonts w:ascii="Arial" w:eastAsia="Times New Roman" w:hAnsi="Arial" w:cs="Arial"/>
          <w:kern w:val="0"/>
          <w:sz w:val="22"/>
          <w:szCs w:val="22"/>
          <w14:ligatures w14:val="none"/>
        </w:rPr>
      </w:pPr>
      <w:r w:rsidRPr="00F62A09">
        <w:rPr>
          <w:rFonts w:ascii="Arial" w:eastAsia="Times New Roman" w:hAnsi="Arial" w:cs="Arial"/>
          <w:kern w:val="0"/>
          <w:sz w:val="22"/>
          <w:szCs w:val="22"/>
          <w14:ligatures w14:val="none"/>
        </w:rPr>
        <w:t>Creating meaningful career pathways across functions and levels</w:t>
      </w:r>
    </w:p>
    <w:p w14:paraId="11F9E254" w14:textId="58E95757" w:rsidR="00EF1A04" w:rsidRPr="00FA3DBC" w:rsidRDefault="001D0883" w:rsidP="00FA3DBC">
      <w:pPr>
        <w:pStyle w:val="Heading2"/>
        <w:spacing w:before="240" w:after="220" w:line="276" w:lineRule="auto"/>
        <w:rPr>
          <w:rFonts w:ascii="Arial" w:hAnsi="Arial" w:cs="Arial"/>
          <w:b/>
          <w:bCs/>
          <w:sz w:val="24"/>
          <w:szCs w:val="24"/>
        </w:rPr>
      </w:pPr>
      <w:bookmarkStart w:id="49" w:name="_Toc235191847"/>
      <w:r>
        <w:rPr>
          <w:rFonts w:ascii="Arial" w:hAnsi="Arial" w:cs="Arial"/>
          <w:b/>
          <w:bCs/>
          <w:sz w:val="24"/>
          <w:szCs w:val="24"/>
        </w:rPr>
        <w:t xml:space="preserve">6.2 </w:t>
      </w:r>
      <w:r w:rsidR="00837076" w:rsidRPr="00FA3DBC">
        <w:rPr>
          <w:rFonts w:ascii="Arial" w:hAnsi="Arial" w:cs="Arial"/>
          <w:b/>
          <w:bCs/>
          <w:sz w:val="24"/>
          <w:szCs w:val="24"/>
        </w:rPr>
        <w:t>Training &amp; Skills Building</w:t>
      </w:r>
      <w:bookmarkEnd w:id="49"/>
    </w:p>
    <w:p w14:paraId="6A2ABD66" w14:textId="77777777" w:rsidR="00837076" w:rsidRPr="00F62A09" w:rsidRDefault="00837076" w:rsidP="00837076">
      <w:pPr>
        <w:spacing w:line="276" w:lineRule="auto"/>
        <w:jc w:val="both"/>
        <w:rPr>
          <w:rFonts w:ascii="Arial" w:hAnsi="Arial" w:cs="Arial"/>
          <w:sz w:val="22"/>
          <w:szCs w:val="22"/>
        </w:rPr>
      </w:pPr>
      <w:r w:rsidRPr="00F62A09">
        <w:rPr>
          <w:rFonts w:ascii="Arial" w:hAnsi="Arial" w:cs="Arial"/>
          <w:sz w:val="22"/>
          <w:szCs w:val="22"/>
        </w:rPr>
        <w:t>The Company provides a range of learning and development opportunities designed to support role effectiveness and career advancement.</w:t>
      </w:r>
    </w:p>
    <w:p w14:paraId="04B0E7C5" w14:textId="77777777" w:rsidR="00837076" w:rsidRPr="00F62A09" w:rsidRDefault="00837076" w:rsidP="00837076">
      <w:pPr>
        <w:spacing w:line="276" w:lineRule="auto"/>
        <w:jc w:val="both"/>
        <w:rPr>
          <w:rFonts w:ascii="Arial" w:hAnsi="Arial" w:cs="Arial"/>
          <w:sz w:val="22"/>
          <w:szCs w:val="22"/>
        </w:rPr>
      </w:pPr>
      <w:r w:rsidRPr="00F62A09">
        <w:rPr>
          <w:rFonts w:ascii="Arial" w:hAnsi="Arial" w:cs="Arial"/>
          <w:sz w:val="22"/>
          <w:szCs w:val="22"/>
        </w:rPr>
        <w:t>Learning interventions may include:</w:t>
      </w:r>
    </w:p>
    <w:p w14:paraId="11B831C2" w14:textId="77777777" w:rsidR="00837076" w:rsidRPr="00F62A09" w:rsidRDefault="00837076">
      <w:pPr>
        <w:numPr>
          <w:ilvl w:val="0"/>
          <w:numId w:val="37"/>
        </w:numPr>
        <w:spacing w:after="0" w:line="276" w:lineRule="auto"/>
        <w:jc w:val="both"/>
        <w:rPr>
          <w:rFonts w:ascii="Arial" w:hAnsi="Arial" w:cs="Arial"/>
          <w:sz w:val="22"/>
          <w:szCs w:val="22"/>
        </w:rPr>
      </w:pPr>
      <w:r w:rsidRPr="00F62A09">
        <w:rPr>
          <w:rFonts w:ascii="Arial" w:hAnsi="Arial" w:cs="Arial"/>
          <w:sz w:val="22"/>
          <w:szCs w:val="22"/>
        </w:rPr>
        <w:t xml:space="preserve">Formal classroom and instructor-led training programmes </w:t>
      </w:r>
    </w:p>
    <w:p w14:paraId="62599400" w14:textId="77777777" w:rsidR="00837076" w:rsidRPr="00F62A09" w:rsidRDefault="00837076">
      <w:pPr>
        <w:numPr>
          <w:ilvl w:val="0"/>
          <w:numId w:val="37"/>
        </w:numPr>
        <w:spacing w:after="0" w:line="276" w:lineRule="auto"/>
        <w:jc w:val="both"/>
        <w:rPr>
          <w:rFonts w:ascii="Arial" w:hAnsi="Arial" w:cs="Arial"/>
          <w:sz w:val="22"/>
          <w:szCs w:val="22"/>
        </w:rPr>
      </w:pPr>
      <w:r w:rsidRPr="00F62A09">
        <w:rPr>
          <w:rFonts w:ascii="Arial" w:hAnsi="Arial" w:cs="Arial"/>
          <w:sz w:val="22"/>
          <w:szCs w:val="22"/>
        </w:rPr>
        <w:t xml:space="preserve">On-the-job coaching, mentoring, and knowledge transfer </w:t>
      </w:r>
    </w:p>
    <w:p w14:paraId="218FAA81" w14:textId="77777777" w:rsidR="00837076" w:rsidRPr="00F62A09" w:rsidRDefault="00837076">
      <w:pPr>
        <w:numPr>
          <w:ilvl w:val="0"/>
          <w:numId w:val="37"/>
        </w:numPr>
        <w:spacing w:after="0" w:line="276" w:lineRule="auto"/>
        <w:jc w:val="both"/>
        <w:rPr>
          <w:rFonts w:ascii="Arial" w:hAnsi="Arial" w:cs="Arial"/>
          <w:sz w:val="22"/>
          <w:szCs w:val="22"/>
        </w:rPr>
      </w:pPr>
      <w:r w:rsidRPr="00F62A09">
        <w:rPr>
          <w:rFonts w:ascii="Arial" w:hAnsi="Arial" w:cs="Arial"/>
          <w:sz w:val="22"/>
          <w:szCs w:val="22"/>
        </w:rPr>
        <w:t xml:space="preserve">Online learning modules and professional certification programmes </w:t>
      </w:r>
    </w:p>
    <w:p w14:paraId="1F8CDCEC" w14:textId="77777777" w:rsidR="00837076" w:rsidRPr="00F62A09" w:rsidRDefault="00837076">
      <w:pPr>
        <w:numPr>
          <w:ilvl w:val="0"/>
          <w:numId w:val="37"/>
        </w:numPr>
        <w:spacing w:after="0" w:line="276" w:lineRule="auto"/>
        <w:jc w:val="both"/>
        <w:rPr>
          <w:rFonts w:ascii="Arial" w:hAnsi="Arial" w:cs="Arial"/>
          <w:sz w:val="22"/>
          <w:szCs w:val="22"/>
        </w:rPr>
      </w:pPr>
      <w:r w:rsidRPr="00F62A09">
        <w:rPr>
          <w:rFonts w:ascii="Arial" w:hAnsi="Arial" w:cs="Arial"/>
          <w:sz w:val="22"/>
          <w:szCs w:val="22"/>
        </w:rPr>
        <w:t xml:space="preserve">External workshops, seminars, and industry conferences </w:t>
      </w:r>
    </w:p>
    <w:p w14:paraId="7A041D34" w14:textId="77777777" w:rsidR="00837076" w:rsidRPr="00F62A09" w:rsidRDefault="00837076">
      <w:pPr>
        <w:numPr>
          <w:ilvl w:val="0"/>
          <w:numId w:val="37"/>
        </w:numPr>
        <w:spacing w:after="0" w:line="276" w:lineRule="auto"/>
        <w:jc w:val="both"/>
        <w:rPr>
          <w:rFonts w:ascii="Arial" w:hAnsi="Arial" w:cs="Arial"/>
          <w:sz w:val="22"/>
          <w:szCs w:val="22"/>
        </w:rPr>
      </w:pPr>
      <w:r w:rsidRPr="00F62A09">
        <w:rPr>
          <w:rFonts w:ascii="Arial" w:hAnsi="Arial" w:cs="Arial"/>
          <w:sz w:val="22"/>
          <w:szCs w:val="22"/>
        </w:rPr>
        <w:t xml:space="preserve">Cross-functional assignments and project participation </w:t>
      </w:r>
    </w:p>
    <w:p w14:paraId="0AE13B12" w14:textId="77777777" w:rsidR="00837076" w:rsidRPr="00F62A09" w:rsidRDefault="00837076">
      <w:pPr>
        <w:numPr>
          <w:ilvl w:val="0"/>
          <w:numId w:val="37"/>
        </w:numPr>
        <w:spacing w:line="276" w:lineRule="auto"/>
        <w:jc w:val="both"/>
        <w:rPr>
          <w:rFonts w:ascii="Arial" w:hAnsi="Arial" w:cs="Arial"/>
          <w:sz w:val="22"/>
          <w:szCs w:val="22"/>
        </w:rPr>
      </w:pPr>
      <w:r w:rsidRPr="00F62A09">
        <w:rPr>
          <w:rFonts w:ascii="Arial" w:hAnsi="Arial" w:cs="Arial"/>
          <w:sz w:val="22"/>
          <w:szCs w:val="22"/>
        </w:rPr>
        <w:t xml:space="preserve">Compliance, quality, and safety-related training programmes </w:t>
      </w:r>
    </w:p>
    <w:p w14:paraId="7DA3D9A8" w14:textId="77777777" w:rsidR="00837076" w:rsidRPr="00F62A09" w:rsidRDefault="00837076" w:rsidP="001D0883">
      <w:pPr>
        <w:spacing w:after="0" w:line="240" w:lineRule="auto"/>
        <w:jc w:val="both"/>
        <w:rPr>
          <w:rFonts w:ascii="Arial" w:hAnsi="Arial" w:cs="Arial"/>
          <w:sz w:val="22"/>
          <w:szCs w:val="22"/>
        </w:rPr>
      </w:pPr>
      <w:r w:rsidRPr="00F62A09">
        <w:rPr>
          <w:rFonts w:ascii="Arial" w:hAnsi="Arial" w:cs="Arial"/>
          <w:sz w:val="22"/>
          <w:szCs w:val="22"/>
        </w:rPr>
        <w:t>Training may be delivered internally or through approved external learning providers.</w:t>
      </w:r>
    </w:p>
    <w:p w14:paraId="61FB1221" w14:textId="7489EBDF" w:rsidR="00EF1A04" w:rsidRPr="00F62A09" w:rsidRDefault="00EF1A04" w:rsidP="00A13A51">
      <w:pPr>
        <w:spacing w:after="0" w:line="240" w:lineRule="auto"/>
        <w:jc w:val="both"/>
        <w:rPr>
          <w:rFonts w:ascii="Arial" w:hAnsi="Arial" w:cs="Arial"/>
          <w:sz w:val="22"/>
          <w:szCs w:val="22"/>
        </w:rPr>
      </w:pPr>
      <w:r w:rsidRPr="00F62A09">
        <w:rPr>
          <w:rFonts w:ascii="Arial" w:hAnsi="Arial" w:cs="Arial"/>
          <w:sz w:val="22"/>
          <w:szCs w:val="22"/>
        </w:rPr>
        <w:t xml:space="preserve"> </w:t>
      </w:r>
    </w:p>
    <w:p w14:paraId="4F399D99" w14:textId="53522FD3" w:rsidR="00EF1A04" w:rsidRPr="00FA3DBC" w:rsidRDefault="001D0883" w:rsidP="00FA3DBC">
      <w:pPr>
        <w:pStyle w:val="Heading2"/>
        <w:spacing w:before="240" w:after="220" w:line="276" w:lineRule="auto"/>
        <w:rPr>
          <w:rFonts w:ascii="Arial" w:hAnsi="Arial" w:cs="Arial"/>
          <w:b/>
          <w:bCs/>
          <w:sz w:val="24"/>
          <w:szCs w:val="24"/>
        </w:rPr>
      </w:pPr>
      <w:bookmarkStart w:id="50" w:name="_Toc235191848"/>
      <w:r>
        <w:rPr>
          <w:rFonts w:ascii="Arial" w:hAnsi="Arial" w:cs="Arial"/>
          <w:b/>
          <w:bCs/>
          <w:sz w:val="24"/>
          <w:szCs w:val="24"/>
        </w:rPr>
        <w:t xml:space="preserve">6.3 </w:t>
      </w:r>
      <w:r w:rsidR="00EF1A04" w:rsidRPr="00FA3DBC">
        <w:rPr>
          <w:rFonts w:ascii="Arial" w:hAnsi="Arial" w:cs="Arial"/>
          <w:b/>
          <w:bCs/>
          <w:sz w:val="24"/>
          <w:szCs w:val="24"/>
        </w:rPr>
        <w:t xml:space="preserve">Induction &amp; </w:t>
      </w:r>
      <w:r w:rsidR="00837076" w:rsidRPr="00FA3DBC">
        <w:rPr>
          <w:rFonts w:ascii="Arial" w:hAnsi="Arial" w:cs="Arial"/>
          <w:b/>
          <w:bCs/>
          <w:sz w:val="24"/>
          <w:szCs w:val="24"/>
        </w:rPr>
        <w:t xml:space="preserve">Mandatory </w:t>
      </w:r>
      <w:r w:rsidR="00EF1A04" w:rsidRPr="00FA3DBC">
        <w:rPr>
          <w:rFonts w:ascii="Arial" w:hAnsi="Arial" w:cs="Arial"/>
          <w:b/>
          <w:bCs/>
          <w:sz w:val="24"/>
          <w:szCs w:val="24"/>
        </w:rPr>
        <w:t>Training</w:t>
      </w:r>
      <w:bookmarkEnd w:id="50"/>
    </w:p>
    <w:p w14:paraId="2E9E417B" w14:textId="77777777" w:rsidR="00837076" w:rsidRPr="00F62A09" w:rsidRDefault="00837076" w:rsidP="00837076">
      <w:pPr>
        <w:spacing w:line="276" w:lineRule="auto"/>
        <w:jc w:val="both"/>
        <w:rPr>
          <w:rFonts w:ascii="Arial" w:hAnsi="Arial" w:cs="Arial"/>
          <w:sz w:val="22"/>
          <w:szCs w:val="22"/>
        </w:rPr>
      </w:pPr>
      <w:r w:rsidRPr="00F62A09">
        <w:rPr>
          <w:rFonts w:ascii="Arial" w:hAnsi="Arial" w:cs="Arial"/>
          <w:sz w:val="22"/>
          <w:szCs w:val="22"/>
        </w:rPr>
        <w:t>All employees are required to complete induction and mandatory compliance training programmes.</w:t>
      </w:r>
    </w:p>
    <w:p w14:paraId="0842E66D" w14:textId="77777777" w:rsidR="00837076" w:rsidRPr="00F62A09" w:rsidRDefault="00837076" w:rsidP="001D0883">
      <w:pPr>
        <w:spacing w:line="240" w:lineRule="auto"/>
        <w:jc w:val="both"/>
        <w:rPr>
          <w:rFonts w:ascii="Arial" w:hAnsi="Arial" w:cs="Arial"/>
          <w:sz w:val="22"/>
          <w:szCs w:val="22"/>
        </w:rPr>
      </w:pPr>
      <w:r w:rsidRPr="00F62A09">
        <w:rPr>
          <w:rFonts w:ascii="Arial" w:hAnsi="Arial" w:cs="Arial"/>
          <w:sz w:val="22"/>
          <w:szCs w:val="22"/>
        </w:rPr>
        <w:t>Mandatory training may include:</w:t>
      </w:r>
    </w:p>
    <w:p w14:paraId="098E95CE" w14:textId="77777777" w:rsidR="00837076" w:rsidRPr="00F62A09" w:rsidRDefault="00837076">
      <w:pPr>
        <w:numPr>
          <w:ilvl w:val="0"/>
          <w:numId w:val="38"/>
        </w:numPr>
        <w:spacing w:after="0" w:line="276" w:lineRule="auto"/>
        <w:jc w:val="both"/>
        <w:rPr>
          <w:rFonts w:ascii="Arial" w:hAnsi="Arial" w:cs="Arial"/>
          <w:sz w:val="22"/>
          <w:szCs w:val="22"/>
        </w:rPr>
      </w:pPr>
      <w:r w:rsidRPr="00F62A09">
        <w:rPr>
          <w:rFonts w:ascii="Arial" w:hAnsi="Arial" w:cs="Arial"/>
          <w:sz w:val="22"/>
          <w:szCs w:val="22"/>
        </w:rPr>
        <w:t xml:space="preserve">Workplace safety and emergency procedures </w:t>
      </w:r>
    </w:p>
    <w:p w14:paraId="3E15A7C6" w14:textId="77777777" w:rsidR="00837076" w:rsidRPr="00F62A09" w:rsidRDefault="00837076">
      <w:pPr>
        <w:numPr>
          <w:ilvl w:val="0"/>
          <w:numId w:val="38"/>
        </w:numPr>
        <w:spacing w:after="0" w:line="276" w:lineRule="auto"/>
        <w:jc w:val="both"/>
        <w:rPr>
          <w:rFonts w:ascii="Arial" w:hAnsi="Arial" w:cs="Arial"/>
          <w:sz w:val="22"/>
          <w:szCs w:val="22"/>
        </w:rPr>
      </w:pPr>
      <w:r w:rsidRPr="00F62A09">
        <w:rPr>
          <w:rFonts w:ascii="Arial" w:hAnsi="Arial" w:cs="Arial"/>
          <w:sz w:val="22"/>
          <w:szCs w:val="22"/>
        </w:rPr>
        <w:t xml:space="preserve">Good Manufacturing Practices (GMP) </w:t>
      </w:r>
    </w:p>
    <w:p w14:paraId="5FD229A6" w14:textId="77777777" w:rsidR="00837076" w:rsidRPr="00F62A09" w:rsidRDefault="00837076">
      <w:pPr>
        <w:numPr>
          <w:ilvl w:val="0"/>
          <w:numId w:val="38"/>
        </w:numPr>
        <w:spacing w:after="0" w:line="276" w:lineRule="auto"/>
        <w:jc w:val="both"/>
        <w:rPr>
          <w:rFonts w:ascii="Arial" w:hAnsi="Arial" w:cs="Arial"/>
          <w:sz w:val="22"/>
          <w:szCs w:val="22"/>
        </w:rPr>
      </w:pPr>
      <w:r w:rsidRPr="00F62A09">
        <w:rPr>
          <w:rFonts w:ascii="Arial" w:hAnsi="Arial" w:cs="Arial"/>
          <w:sz w:val="22"/>
          <w:szCs w:val="22"/>
        </w:rPr>
        <w:t xml:space="preserve">Anti-harassment and workplace conduct </w:t>
      </w:r>
    </w:p>
    <w:p w14:paraId="1C94B387" w14:textId="77777777" w:rsidR="00837076" w:rsidRPr="00F62A09" w:rsidRDefault="00837076">
      <w:pPr>
        <w:numPr>
          <w:ilvl w:val="0"/>
          <w:numId w:val="38"/>
        </w:numPr>
        <w:spacing w:after="0" w:line="276" w:lineRule="auto"/>
        <w:jc w:val="both"/>
        <w:rPr>
          <w:rFonts w:ascii="Arial" w:hAnsi="Arial" w:cs="Arial"/>
          <w:sz w:val="22"/>
          <w:szCs w:val="22"/>
        </w:rPr>
      </w:pPr>
      <w:r w:rsidRPr="00F62A09">
        <w:rPr>
          <w:rFonts w:ascii="Arial" w:hAnsi="Arial" w:cs="Arial"/>
          <w:sz w:val="22"/>
          <w:szCs w:val="22"/>
        </w:rPr>
        <w:t xml:space="preserve">Quality and regulatory compliance </w:t>
      </w:r>
    </w:p>
    <w:p w14:paraId="0FB7FCF1" w14:textId="77777777" w:rsidR="00837076" w:rsidRPr="00F62A09" w:rsidRDefault="00837076">
      <w:pPr>
        <w:numPr>
          <w:ilvl w:val="0"/>
          <w:numId w:val="38"/>
        </w:numPr>
        <w:spacing w:line="276" w:lineRule="auto"/>
        <w:jc w:val="both"/>
        <w:rPr>
          <w:rFonts w:ascii="Arial" w:hAnsi="Arial" w:cs="Arial"/>
          <w:sz w:val="22"/>
          <w:szCs w:val="22"/>
        </w:rPr>
      </w:pPr>
      <w:r w:rsidRPr="00F62A09">
        <w:rPr>
          <w:rFonts w:ascii="Arial" w:hAnsi="Arial" w:cs="Arial"/>
          <w:sz w:val="22"/>
          <w:szCs w:val="22"/>
        </w:rPr>
        <w:t xml:space="preserve">Data confidentiality and information security </w:t>
      </w:r>
    </w:p>
    <w:p w14:paraId="206F5430" w14:textId="77777777" w:rsidR="00837076" w:rsidRPr="00F62A09" w:rsidRDefault="00837076" w:rsidP="001D0883">
      <w:pPr>
        <w:spacing w:after="0" w:line="240" w:lineRule="auto"/>
        <w:jc w:val="both"/>
        <w:rPr>
          <w:rFonts w:ascii="Arial" w:hAnsi="Arial" w:cs="Arial"/>
          <w:sz w:val="22"/>
          <w:szCs w:val="22"/>
        </w:rPr>
      </w:pPr>
      <w:r w:rsidRPr="00F62A09">
        <w:rPr>
          <w:rFonts w:ascii="Arial" w:hAnsi="Arial" w:cs="Arial"/>
          <w:sz w:val="22"/>
          <w:szCs w:val="22"/>
        </w:rPr>
        <w:lastRenderedPageBreak/>
        <w:t>Completion of mandatory training may be required prior to independent operational responsibilities.</w:t>
      </w:r>
    </w:p>
    <w:p w14:paraId="2C46E8B7" w14:textId="36A3BAD1" w:rsidR="00EF1A04" w:rsidRPr="00F62A09" w:rsidRDefault="00EF1A04" w:rsidP="00EF1A04">
      <w:pPr>
        <w:spacing w:after="0" w:line="276" w:lineRule="auto"/>
        <w:jc w:val="both"/>
        <w:rPr>
          <w:rFonts w:ascii="Arial" w:hAnsi="Arial" w:cs="Arial"/>
          <w:sz w:val="22"/>
          <w:szCs w:val="22"/>
        </w:rPr>
      </w:pPr>
      <w:r w:rsidRPr="00F62A09">
        <w:rPr>
          <w:rFonts w:ascii="Arial" w:hAnsi="Arial" w:cs="Arial"/>
          <w:sz w:val="22"/>
          <w:szCs w:val="22"/>
        </w:rPr>
        <w:t xml:space="preserve"> </w:t>
      </w:r>
    </w:p>
    <w:p w14:paraId="6F99F4B6" w14:textId="4F4509F7" w:rsidR="00837076" w:rsidRPr="00FA3DBC" w:rsidRDefault="001D0883" w:rsidP="00FA3DBC">
      <w:pPr>
        <w:pStyle w:val="Heading2"/>
        <w:spacing w:before="240" w:after="220" w:line="276" w:lineRule="auto"/>
        <w:rPr>
          <w:rFonts w:ascii="Arial" w:hAnsi="Arial" w:cs="Arial"/>
          <w:b/>
          <w:bCs/>
          <w:sz w:val="24"/>
          <w:szCs w:val="24"/>
        </w:rPr>
      </w:pPr>
      <w:bookmarkStart w:id="51" w:name="_Toc235191849"/>
      <w:r>
        <w:rPr>
          <w:rFonts w:ascii="Arial" w:hAnsi="Arial" w:cs="Arial"/>
          <w:b/>
          <w:bCs/>
          <w:sz w:val="24"/>
          <w:szCs w:val="24"/>
        </w:rPr>
        <w:t xml:space="preserve">6.4 </w:t>
      </w:r>
      <w:r w:rsidR="00837076" w:rsidRPr="00FA3DBC">
        <w:rPr>
          <w:rFonts w:ascii="Arial" w:hAnsi="Arial" w:cs="Arial"/>
          <w:b/>
          <w:bCs/>
          <w:sz w:val="24"/>
          <w:szCs w:val="24"/>
        </w:rPr>
        <w:t>Performance Review Process</w:t>
      </w:r>
      <w:bookmarkEnd w:id="51"/>
    </w:p>
    <w:p w14:paraId="004DE813"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All employees participate in a structured performance review process intended to support development, accountability, and continuous improvement.</w:t>
      </w:r>
    </w:p>
    <w:p w14:paraId="47CCE16A"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review process may include:</w:t>
      </w:r>
    </w:p>
    <w:p w14:paraId="3BADF165" w14:textId="2978BC67" w:rsidR="00837076" w:rsidRPr="009745A0" w:rsidRDefault="00837076" w:rsidP="009745A0">
      <w:pPr>
        <w:numPr>
          <w:ilvl w:val="0"/>
          <w:numId w:val="3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Annual objective-setting aligned with organizational priorities </w:t>
      </w:r>
    </w:p>
    <w:p w14:paraId="1B1293F3" w14:textId="77777777" w:rsidR="00837076" w:rsidRPr="00F62A09" w:rsidRDefault="00837076">
      <w:pPr>
        <w:numPr>
          <w:ilvl w:val="0"/>
          <w:numId w:val="3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End-of-year performance review and formal feedback </w:t>
      </w:r>
    </w:p>
    <w:p w14:paraId="32C2861A" w14:textId="77777777" w:rsidR="00837076" w:rsidRPr="00F62A09" w:rsidRDefault="00837076">
      <w:pPr>
        <w:numPr>
          <w:ilvl w:val="0"/>
          <w:numId w:val="39"/>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Documented development recommendations and action plans </w:t>
      </w:r>
    </w:p>
    <w:p w14:paraId="6B9F6F74" w14:textId="24233348"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Performance evaluations are conducted fairly, objectively, and without discrimination. The process is intended to support employee growth and development rather than functioning solely as a performance rating exercise. </w:t>
      </w:r>
    </w:p>
    <w:p w14:paraId="54BA0679" w14:textId="3095FB00" w:rsidR="00837076" w:rsidRPr="00FA3DBC" w:rsidRDefault="001D0883" w:rsidP="00FA3DBC">
      <w:pPr>
        <w:pStyle w:val="Heading2"/>
        <w:spacing w:before="240" w:after="220" w:line="276" w:lineRule="auto"/>
        <w:rPr>
          <w:rFonts w:ascii="Arial" w:hAnsi="Arial" w:cs="Arial"/>
          <w:b/>
          <w:bCs/>
          <w:sz w:val="24"/>
          <w:szCs w:val="24"/>
        </w:rPr>
      </w:pPr>
      <w:bookmarkStart w:id="52" w:name="_Toc235191850"/>
      <w:r>
        <w:rPr>
          <w:rFonts w:ascii="Arial" w:hAnsi="Arial" w:cs="Arial"/>
          <w:b/>
          <w:bCs/>
          <w:sz w:val="24"/>
          <w:szCs w:val="24"/>
        </w:rPr>
        <w:t xml:space="preserve">6.5 </w:t>
      </w:r>
      <w:r w:rsidR="00837076" w:rsidRPr="00FA3DBC">
        <w:rPr>
          <w:rFonts w:ascii="Arial" w:hAnsi="Arial" w:cs="Arial"/>
          <w:b/>
          <w:bCs/>
          <w:sz w:val="24"/>
          <w:szCs w:val="24"/>
        </w:rPr>
        <w:t>Individual Development Plans (IDPs)</w:t>
      </w:r>
      <w:bookmarkEnd w:id="52"/>
    </w:p>
    <w:p w14:paraId="7F971FC1" w14:textId="77777777"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may work jointly with their managers to create Individual Development Plans (IDPs).</w:t>
      </w:r>
    </w:p>
    <w:p w14:paraId="63AA1A1C"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IDPs may include:</w:t>
      </w:r>
    </w:p>
    <w:p w14:paraId="0FB88CB3" w14:textId="77777777" w:rsidR="00837076" w:rsidRPr="00F62A09" w:rsidRDefault="00837076">
      <w:pPr>
        <w:numPr>
          <w:ilvl w:val="0"/>
          <w:numId w:val="4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Short-term and long-term career goals </w:t>
      </w:r>
    </w:p>
    <w:p w14:paraId="35FA716A" w14:textId="77777777" w:rsidR="00837076" w:rsidRPr="00F62A09" w:rsidRDefault="00837076">
      <w:pPr>
        <w:numPr>
          <w:ilvl w:val="0"/>
          <w:numId w:val="4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Strengths and development areas </w:t>
      </w:r>
    </w:p>
    <w:p w14:paraId="63DDC6CC" w14:textId="77777777" w:rsidR="00837076" w:rsidRPr="00F62A09" w:rsidRDefault="00837076">
      <w:pPr>
        <w:numPr>
          <w:ilvl w:val="0"/>
          <w:numId w:val="4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Learning objectives and action plans </w:t>
      </w:r>
    </w:p>
    <w:p w14:paraId="4E207167" w14:textId="77777777" w:rsidR="00837076" w:rsidRPr="00F62A09" w:rsidRDefault="00837076">
      <w:pPr>
        <w:numPr>
          <w:ilvl w:val="0"/>
          <w:numId w:val="4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Training resources and development timelines </w:t>
      </w:r>
    </w:p>
    <w:p w14:paraId="4DAB4878" w14:textId="77777777" w:rsidR="00837076" w:rsidRPr="00F62A09" w:rsidRDefault="00837076">
      <w:pPr>
        <w:numPr>
          <w:ilvl w:val="0"/>
          <w:numId w:val="40"/>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Organizational support requirements </w:t>
      </w:r>
    </w:p>
    <w:p w14:paraId="3F080B72" w14:textId="621B4F1C"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Development plans may be reviewed periodically and updated based on employee aspirations, performance discussions, and business requirements. </w:t>
      </w:r>
    </w:p>
    <w:p w14:paraId="30A12F4F" w14:textId="6F0A597C" w:rsidR="00837076" w:rsidRPr="00FA3DBC" w:rsidRDefault="001D0883" w:rsidP="00FA3DBC">
      <w:pPr>
        <w:pStyle w:val="Heading2"/>
        <w:spacing w:before="240" w:after="220" w:line="276" w:lineRule="auto"/>
        <w:rPr>
          <w:rFonts w:ascii="Arial" w:hAnsi="Arial" w:cs="Arial"/>
          <w:b/>
          <w:bCs/>
          <w:sz w:val="24"/>
          <w:szCs w:val="24"/>
        </w:rPr>
      </w:pPr>
      <w:bookmarkStart w:id="53" w:name="_Toc235191851"/>
      <w:r>
        <w:rPr>
          <w:rFonts w:ascii="Arial" w:hAnsi="Arial" w:cs="Arial"/>
          <w:b/>
          <w:bCs/>
          <w:sz w:val="24"/>
          <w:szCs w:val="24"/>
        </w:rPr>
        <w:t xml:space="preserve">6.6 </w:t>
      </w:r>
      <w:r w:rsidR="00837076" w:rsidRPr="00FA3DBC">
        <w:rPr>
          <w:rFonts w:ascii="Arial" w:hAnsi="Arial" w:cs="Arial"/>
          <w:b/>
          <w:bCs/>
          <w:sz w:val="24"/>
          <w:szCs w:val="24"/>
        </w:rPr>
        <w:t>Career Growth &amp; Internal Mobility</w:t>
      </w:r>
      <w:bookmarkEnd w:id="53"/>
    </w:p>
    <w:p w14:paraId="32A0B621" w14:textId="77777777"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encourages internal career growth and mobility wherever feasible.</w:t>
      </w:r>
    </w:p>
    <w:p w14:paraId="5A77CDF4" w14:textId="77777777"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Internal opportunities may include:</w:t>
      </w:r>
    </w:p>
    <w:tbl>
      <w:tblPr>
        <w:tblStyle w:val="TableGrid"/>
        <w:tblW w:w="0" w:type="auto"/>
        <w:tblLook w:val="04A0" w:firstRow="1" w:lastRow="0" w:firstColumn="1" w:lastColumn="0" w:noHBand="0" w:noVBand="1"/>
      </w:tblPr>
      <w:tblGrid>
        <w:gridCol w:w="2686"/>
        <w:gridCol w:w="6579"/>
      </w:tblGrid>
      <w:tr w:rsidR="00837076" w:rsidRPr="00F62A09" w14:paraId="2809E150" w14:textId="77777777" w:rsidTr="00837076">
        <w:tc>
          <w:tcPr>
            <w:tcW w:w="0" w:type="auto"/>
            <w:hideMark/>
          </w:tcPr>
          <w:p w14:paraId="4124EBCC" w14:textId="77777777" w:rsidR="00837076" w:rsidRPr="00F62A09" w:rsidRDefault="00837076" w:rsidP="00837076">
            <w:pPr>
              <w:spacing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Mobility Type</w:t>
            </w:r>
          </w:p>
        </w:tc>
        <w:tc>
          <w:tcPr>
            <w:tcW w:w="6579" w:type="dxa"/>
            <w:hideMark/>
          </w:tcPr>
          <w:p w14:paraId="4076C900" w14:textId="77777777" w:rsidR="00837076" w:rsidRPr="00F62A09" w:rsidRDefault="00837076" w:rsidP="00837076">
            <w:pPr>
              <w:spacing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Description</w:t>
            </w:r>
          </w:p>
        </w:tc>
      </w:tr>
      <w:tr w:rsidR="00837076" w:rsidRPr="00F62A09" w14:paraId="0081E47F" w14:textId="77777777" w:rsidTr="00837076">
        <w:tc>
          <w:tcPr>
            <w:tcW w:w="0" w:type="auto"/>
            <w:hideMark/>
          </w:tcPr>
          <w:p w14:paraId="1E158B83"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Vertical Mobility</w:t>
            </w:r>
          </w:p>
        </w:tc>
        <w:tc>
          <w:tcPr>
            <w:tcW w:w="6579" w:type="dxa"/>
            <w:hideMark/>
          </w:tcPr>
          <w:p w14:paraId="3B95E513"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Promotion to higher responsibility levels within the same function</w:t>
            </w:r>
          </w:p>
        </w:tc>
      </w:tr>
      <w:tr w:rsidR="00837076" w:rsidRPr="00F62A09" w14:paraId="11384BD8" w14:textId="77777777" w:rsidTr="00837076">
        <w:tc>
          <w:tcPr>
            <w:tcW w:w="0" w:type="auto"/>
            <w:hideMark/>
          </w:tcPr>
          <w:p w14:paraId="12278068"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Horizontal Mobility</w:t>
            </w:r>
          </w:p>
        </w:tc>
        <w:tc>
          <w:tcPr>
            <w:tcW w:w="6579" w:type="dxa"/>
            <w:hideMark/>
          </w:tcPr>
          <w:p w14:paraId="1075C5F7"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Lateral movement across teams or departments</w:t>
            </w:r>
          </w:p>
        </w:tc>
      </w:tr>
      <w:tr w:rsidR="00837076" w:rsidRPr="00F62A09" w14:paraId="04543E70" w14:textId="77777777" w:rsidTr="00837076">
        <w:tc>
          <w:tcPr>
            <w:tcW w:w="0" w:type="auto"/>
            <w:hideMark/>
          </w:tcPr>
          <w:p w14:paraId="37C254A7"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Geographical Mobility</w:t>
            </w:r>
          </w:p>
        </w:tc>
        <w:tc>
          <w:tcPr>
            <w:tcW w:w="6579" w:type="dxa"/>
            <w:hideMark/>
          </w:tcPr>
          <w:p w14:paraId="35366F2F"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Relocation to different Company locations, where applicable</w:t>
            </w:r>
          </w:p>
        </w:tc>
      </w:tr>
      <w:tr w:rsidR="00837076" w:rsidRPr="00F62A09" w14:paraId="644E64CF" w14:textId="77777777" w:rsidTr="00837076">
        <w:tc>
          <w:tcPr>
            <w:tcW w:w="0" w:type="auto"/>
            <w:hideMark/>
          </w:tcPr>
          <w:p w14:paraId="2EEBF26E"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Cross-Functional Mobility</w:t>
            </w:r>
          </w:p>
        </w:tc>
        <w:tc>
          <w:tcPr>
            <w:tcW w:w="6579" w:type="dxa"/>
            <w:hideMark/>
          </w:tcPr>
          <w:p w14:paraId="2CC03217"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Movement across functions to expand skills and experience</w:t>
            </w:r>
          </w:p>
        </w:tc>
      </w:tr>
    </w:tbl>
    <w:p w14:paraId="2E7E4BD7" w14:textId="77777777" w:rsidR="00837076" w:rsidRPr="00F62A09" w:rsidRDefault="00837076" w:rsidP="00837076">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lastRenderedPageBreak/>
        <w:t>Internal job opportunities may be communicated transparently, and employees are encouraged to express interest in eligible openings.</w:t>
      </w:r>
    </w:p>
    <w:p w14:paraId="3E304D80"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Career advancement decisions are based on:</w:t>
      </w:r>
    </w:p>
    <w:p w14:paraId="5E19EB89" w14:textId="77777777" w:rsidR="00837076" w:rsidRPr="00F62A09" w:rsidRDefault="00837076">
      <w:pPr>
        <w:numPr>
          <w:ilvl w:val="0"/>
          <w:numId w:val="4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Performance and demonstrated capability </w:t>
      </w:r>
    </w:p>
    <w:p w14:paraId="236DBDEA" w14:textId="77777777" w:rsidR="00837076" w:rsidRPr="00F62A09" w:rsidRDefault="00837076">
      <w:pPr>
        <w:numPr>
          <w:ilvl w:val="0"/>
          <w:numId w:val="4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Skills, qualifications, and experience </w:t>
      </w:r>
    </w:p>
    <w:p w14:paraId="441B7700" w14:textId="77777777" w:rsidR="00837076" w:rsidRPr="00F62A09" w:rsidRDefault="00837076">
      <w:pPr>
        <w:numPr>
          <w:ilvl w:val="0"/>
          <w:numId w:val="4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Leadership potential and business needs </w:t>
      </w:r>
    </w:p>
    <w:p w14:paraId="6CB10F4B" w14:textId="1D8F15A9" w:rsidR="00837076" w:rsidRPr="00F62A09" w:rsidRDefault="00837076">
      <w:pPr>
        <w:numPr>
          <w:ilvl w:val="0"/>
          <w:numId w:val="4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Organizational and operational requirements  </w:t>
      </w:r>
    </w:p>
    <w:p w14:paraId="4F91DEB8" w14:textId="73039F18" w:rsidR="00837076" w:rsidRPr="00FA3DBC" w:rsidRDefault="001D0883" w:rsidP="00FA3DBC">
      <w:pPr>
        <w:pStyle w:val="Heading2"/>
        <w:spacing w:before="240" w:after="220" w:line="276" w:lineRule="auto"/>
        <w:rPr>
          <w:rFonts w:ascii="Arial" w:hAnsi="Arial" w:cs="Arial"/>
          <w:b/>
          <w:bCs/>
          <w:sz w:val="24"/>
          <w:szCs w:val="24"/>
        </w:rPr>
      </w:pPr>
      <w:bookmarkStart w:id="54" w:name="_Toc235191852"/>
      <w:r>
        <w:rPr>
          <w:rFonts w:ascii="Arial" w:hAnsi="Arial" w:cs="Arial"/>
          <w:b/>
          <w:bCs/>
          <w:sz w:val="24"/>
          <w:szCs w:val="24"/>
        </w:rPr>
        <w:t xml:space="preserve">6.7 </w:t>
      </w:r>
      <w:r w:rsidR="00837076" w:rsidRPr="00FA3DBC">
        <w:rPr>
          <w:rFonts w:ascii="Arial" w:hAnsi="Arial" w:cs="Arial"/>
          <w:b/>
          <w:bCs/>
          <w:sz w:val="24"/>
          <w:szCs w:val="24"/>
        </w:rPr>
        <w:t>Fair Recruitment &amp; Promotion Practices</w:t>
      </w:r>
      <w:bookmarkEnd w:id="54"/>
    </w:p>
    <w:p w14:paraId="3828DB23"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Tagoor Laboratories Pvt. Ltd. is committed to maintaining fair, transparent, consistent, and merit-based recruitment, professional development, career advancement, and promotion practices.</w:t>
      </w:r>
    </w:p>
    <w:p w14:paraId="126BAC81"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Recruitment, training, career development, and promotion decisions are based solely on qualifications, skills, competencies, performance, experience, demonstrated potential, and business requirements. </w:t>
      </w:r>
    </w:p>
    <w:p w14:paraId="47C57BB9"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All applicants and employees are provided equal access to employment, training, professional development, internal career opportunities, and promotion processes. </w:t>
      </w:r>
    </w:p>
    <w:p w14:paraId="7E283E25"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Open positions and career advancement opportunities may be communicated internally to encourage employee growth and development. </w:t>
      </w:r>
    </w:p>
    <w:p w14:paraId="68E51EC1"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Structured recruitment, interview, assessment, performance evaluation, and competency review processes are used to support objective and consistent decision-making. </w:t>
      </w:r>
    </w:p>
    <w:p w14:paraId="38D9C222"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Discrimination, favoritism, harassment, retaliation, or bias based on gender, age, religion, caste, ethnicity, nationality, disability, marital status, pregnancy, political opinion, union membership, or any other protected characteristic is strictly prohibited. </w:t>
      </w:r>
    </w:p>
    <w:p w14:paraId="14F95B09"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Human Resources reviews recruitment and promotion recommendations to ensure compliance with equal opportunity principles and company requirements. </w:t>
      </w:r>
    </w:p>
    <w:p w14:paraId="3D262317"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Employees identified for future advancement may be supported through training programmes, mentoring, coaching, cross-functional assignments, leadership development initiatives, and Individual Development Plans (IDPs). </w:t>
      </w:r>
    </w:p>
    <w:p w14:paraId="7B1CF362"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 xml:space="preserve">Recruitment, promotion, and career advancement records are maintained to support transparency, consistency, and accountability in employment decisions. </w:t>
      </w:r>
    </w:p>
    <w:p w14:paraId="20B1E220" w14:textId="77777777" w:rsidR="00AE2D4A" w:rsidRPr="00AE2D4A" w:rsidRDefault="00AE2D4A">
      <w:pPr>
        <w:numPr>
          <w:ilvl w:val="0"/>
          <w:numId w:val="42"/>
        </w:numPr>
        <w:spacing w:after="0" w:line="276" w:lineRule="auto"/>
        <w:jc w:val="both"/>
        <w:rPr>
          <w:rFonts w:ascii="Arial" w:eastAsiaTheme="majorEastAsia" w:hAnsi="Arial" w:cs="Arial"/>
          <w:color w:val="000000" w:themeColor="text1"/>
          <w:sz w:val="22"/>
          <w:szCs w:val="22"/>
        </w:rPr>
      </w:pPr>
      <w:r w:rsidRPr="00AE2D4A">
        <w:rPr>
          <w:rFonts w:ascii="Arial" w:eastAsiaTheme="majorEastAsia" w:hAnsi="Arial" w:cs="Arial"/>
          <w:color w:val="000000" w:themeColor="text1"/>
          <w:sz w:val="22"/>
          <w:szCs w:val="22"/>
        </w:rPr>
        <w:t>This approach helps ensure equal opportunity, supports employee growth, and promotes an inclusive workplace culture throughout the employee lifecycle.</w:t>
      </w:r>
    </w:p>
    <w:p w14:paraId="30269FD4" w14:textId="2DF6BF48" w:rsidR="00837076" w:rsidRPr="00FA3DBC" w:rsidRDefault="001D0883" w:rsidP="00FA3DBC">
      <w:pPr>
        <w:pStyle w:val="Heading2"/>
        <w:spacing w:before="240" w:after="220" w:line="276" w:lineRule="auto"/>
        <w:rPr>
          <w:rFonts w:ascii="Arial" w:hAnsi="Arial" w:cs="Arial"/>
          <w:b/>
          <w:bCs/>
          <w:sz w:val="24"/>
          <w:szCs w:val="24"/>
        </w:rPr>
      </w:pPr>
      <w:bookmarkStart w:id="55" w:name="_Toc235191853"/>
      <w:r>
        <w:rPr>
          <w:rFonts w:ascii="Arial" w:hAnsi="Arial" w:cs="Arial"/>
          <w:b/>
          <w:bCs/>
          <w:sz w:val="24"/>
          <w:szCs w:val="24"/>
        </w:rPr>
        <w:t xml:space="preserve">6.8 </w:t>
      </w:r>
      <w:r w:rsidR="00837076" w:rsidRPr="00FA3DBC">
        <w:rPr>
          <w:rFonts w:ascii="Arial" w:hAnsi="Arial" w:cs="Arial"/>
          <w:b/>
          <w:bCs/>
          <w:sz w:val="24"/>
          <w:szCs w:val="24"/>
        </w:rPr>
        <w:t>Knowledge Sharing &amp; Continuous Improvement</w:t>
      </w:r>
      <w:bookmarkEnd w:id="55"/>
    </w:p>
    <w:p w14:paraId="54CE4AB4"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encourages employees to contribute to organizational learning through:</w:t>
      </w:r>
    </w:p>
    <w:p w14:paraId="0914BF33" w14:textId="77777777" w:rsidR="00837076" w:rsidRPr="00F62A09" w:rsidRDefault="00837076">
      <w:pPr>
        <w:numPr>
          <w:ilvl w:val="0"/>
          <w:numId w:val="4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lastRenderedPageBreak/>
        <w:t xml:space="preserve">Knowledge-sharing sessions </w:t>
      </w:r>
    </w:p>
    <w:p w14:paraId="7BF7B8E7" w14:textId="77777777" w:rsidR="00837076" w:rsidRPr="00F62A09" w:rsidRDefault="00837076">
      <w:pPr>
        <w:numPr>
          <w:ilvl w:val="0"/>
          <w:numId w:val="4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Mentoring and coaching </w:t>
      </w:r>
    </w:p>
    <w:p w14:paraId="697D6AA7" w14:textId="77777777" w:rsidR="00837076" w:rsidRPr="00F62A09" w:rsidRDefault="00837076">
      <w:pPr>
        <w:numPr>
          <w:ilvl w:val="0"/>
          <w:numId w:val="4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Cross-functional collaboration </w:t>
      </w:r>
    </w:p>
    <w:p w14:paraId="0B7188E0" w14:textId="77777777" w:rsidR="00837076" w:rsidRPr="00F62A09" w:rsidRDefault="00837076">
      <w:pPr>
        <w:numPr>
          <w:ilvl w:val="0"/>
          <w:numId w:val="4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Innovation and process improvement initiatives </w:t>
      </w:r>
    </w:p>
    <w:p w14:paraId="1D9CA4B0" w14:textId="77777777" w:rsidR="00837076" w:rsidRPr="00F62A09" w:rsidRDefault="00837076">
      <w:pPr>
        <w:numPr>
          <w:ilvl w:val="0"/>
          <w:numId w:val="43"/>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Participation in problem-solving and operational excellence activities </w:t>
      </w:r>
    </w:p>
    <w:p w14:paraId="1D66A6F7" w14:textId="77777777"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are encouraged to apply learning outcomes to improve workplace performance and operational effectiveness.</w:t>
      </w:r>
    </w:p>
    <w:p w14:paraId="23F2DFEF" w14:textId="6B942FDC" w:rsidR="00837076" w:rsidRPr="00FA3DBC" w:rsidRDefault="00837076" w:rsidP="00FA3DBC">
      <w:pPr>
        <w:pStyle w:val="Heading2"/>
        <w:spacing w:before="240" w:after="220" w:line="276" w:lineRule="auto"/>
        <w:rPr>
          <w:rFonts w:ascii="Arial" w:hAnsi="Arial" w:cs="Arial"/>
          <w:b/>
          <w:bCs/>
          <w:sz w:val="24"/>
          <w:szCs w:val="24"/>
        </w:rPr>
      </w:pPr>
      <w:bookmarkStart w:id="56" w:name="_Toc235191854"/>
      <w:r w:rsidRPr="00FA3DBC">
        <w:rPr>
          <w:rFonts w:ascii="Arial" w:hAnsi="Arial" w:cs="Arial"/>
          <w:b/>
          <w:bCs/>
          <w:sz w:val="24"/>
          <w:szCs w:val="24"/>
        </w:rPr>
        <w:t>6.</w:t>
      </w:r>
      <w:r w:rsidR="001D0883">
        <w:rPr>
          <w:rFonts w:ascii="Arial" w:hAnsi="Arial" w:cs="Arial"/>
          <w:b/>
          <w:bCs/>
          <w:sz w:val="24"/>
          <w:szCs w:val="24"/>
        </w:rPr>
        <w:t xml:space="preserve">9 </w:t>
      </w:r>
      <w:r w:rsidRPr="00FA3DBC">
        <w:rPr>
          <w:rFonts w:ascii="Arial" w:hAnsi="Arial" w:cs="Arial"/>
          <w:b/>
          <w:bCs/>
          <w:sz w:val="24"/>
          <w:szCs w:val="24"/>
        </w:rPr>
        <w:t>Equal Access to Learning Opportunities</w:t>
      </w:r>
      <w:bookmarkEnd w:id="56"/>
    </w:p>
    <w:p w14:paraId="37859337" w14:textId="77777777"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Training and career development opportunities are provided fairly and without discrimination.</w:t>
      </w:r>
    </w:p>
    <w:p w14:paraId="1A6D7216"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does not discriminate in access to learning opportunities based on:</w:t>
      </w:r>
    </w:p>
    <w:p w14:paraId="73BE65F2" w14:textId="77777777" w:rsidR="00837076" w:rsidRPr="00F62A09" w:rsidRDefault="00837076">
      <w:pPr>
        <w:numPr>
          <w:ilvl w:val="0"/>
          <w:numId w:val="4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Gender </w:t>
      </w:r>
    </w:p>
    <w:p w14:paraId="6A59D857" w14:textId="77777777" w:rsidR="00837076" w:rsidRPr="00F62A09" w:rsidRDefault="00837076">
      <w:pPr>
        <w:numPr>
          <w:ilvl w:val="0"/>
          <w:numId w:val="4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Age </w:t>
      </w:r>
    </w:p>
    <w:p w14:paraId="13CD834F" w14:textId="77777777" w:rsidR="00837076" w:rsidRPr="00F62A09" w:rsidRDefault="00837076">
      <w:pPr>
        <w:numPr>
          <w:ilvl w:val="0"/>
          <w:numId w:val="4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Religion </w:t>
      </w:r>
    </w:p>
    <w:p w14:paraId="4E333149" w14:textId="77777777" w:rsidR="00837076" w:rsidRPr="00F62A09" w:rsidRDefault="00837076">
      <w:pPr>
        <w:numPr>
          <w:ilvl w:val="0"/>
          <w:numId w:val="4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Caste </w:t>
      </w:r>
    </w:p>
    <w:p w14:paraId="1CF69138" w14:textId="77777777" w:rsidR="00837076" w:rsidRPr="00F62A09" w:rsidRDefault="00837076">
      <w:pPr>
        <w:numPr>
          <w:ilvl w:val="0"/>
          <w:numId w:val="4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Nationality </w:t>
      </w:r>
    </w:p>
    <w:p w14:paraId="3A2DC0B3" w14:textId="77777777" w:rsidR="00837076" w:rsidRPr="00F62A09" w:rsidRDefault="00837076">
      <w:pPr>
        <w:numPr>
          <w:ilvl w:val="0"/>
          <w:numId w:val="4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Disability </w:t>
      </w:r>
    </w:p>
    <w:p w14:paraId="08466514" w14:textId="77777777" w:rsidR="00837076" w:rsidRPr="00F62A09" w:rsidRDefault="00837076">
      <w:pPr>
        <w:numPr>
          <w:ilvl w:val="0"/>
          <w:numId w:val="44"/>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Any other legally protected characteristic </w:t>
      </w:r>
    </w:p>
    <w:p w14:paraId="0FA05FC6" w14:textId="792C43DE" w:rsidR="00837076" w:rsidRPr="00F62A09" w:rsidRDefault="00837076" w:rsidP="00837076">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Eligibility for specific programs may depend on role requirements, operational needs, and employee development plans. </w:t>
      </w:r>
    </w:p>
    <w:p w14:paraId="27C9A37F" w14:textId="79EB78CA" w:rsidR="00837076" w:rsidRPr="00FA3DBC" w:rsidRDefault="00837076" w:rsidP="00FA3DBC">
      <w:pPr>
        <w:pStyle w:val="Heading2"/>
        <w:spacing w:before="240" w:after="220" w:line="276" w:lineRule="auto"/>
        <w:rPr>
          <w:rFonts w:ascii="Arial" w:hAnsi="Arial" w:cs="Arial"/>
          <w:b/>
          <w:bCs/>
          <w:sz w:val="24"/>
          <w:szCs w:val="24"/>
        </w:rPr>
      </w:pPr>
      <w:bookmarkStart w:id="57" w:name="_Toc235191855"/>
      <w:r w:rsidRPr="00FA3DBC">
        <w:rPr>
          <w:rFonts w:ascii="Arial" w:hAnsi="Arial" w:cs="Arial"/>
          <w:b/>
          <w:bCs/>
          <w:sz w:val="24"/>
          <w:szCs w:val="24"/>
        </w:rPr>
        <w:t>6.</w:t>
      </w:r>
      <w:r w:rsidR="001D0883">
        <w:rPr>
          <w:rFonts w:ascii="Arial" w:hAnsi="Arial" w:cs="Arial"/>
          <w:b/>
          <w:bCs/>
          <w:sz w:val="24"/>
          <w:szCs w:val="24"/>
        </w:rPr>
        <w:t xml:space="preserve">10 </w:t>
      </w:r>
      <w:r w:rsidRPr="00FA3DBC">
        <w:rPr>
          <w:rFonts w:ascii="Arial" w:hAnsi="Arial" w:cs="Arial"/>
          <w:b/>
          <w:bCs/>
          <w:sz w:val="24"/>
          <w:szCs w:val="24"/>
        </w:rPr>
        <w:t>Employee Responsibilities</w:t>
      </w:r>
      <w:bookmarkEnd w:id="57"/>
    </w:p>
    <w:p w14:paraId="7D920305" w14:textId="77777777" w:rsidR="00837076" w:rsidRPr="00F62A09" w:rsidRDefault="00837076" w:rsidP="00837076">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are expected to:</w:t>
      </w:r>
    </w:p>
    <w:p w14:paraId="658AC662" w14:textId="77777777" w:rsidR="00837076" w:rsidRPr="00F62A09" w:rsidRDefault="00837076">
      <w:pPr>
        <w:numPr>
          <w:ilvl w:val="0"/>
          <w:numId w:val="4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Participate actively in assigned learning programmes </w:t>
      </w:r>
    </w:p>
    <w:p w14:paraId="17E98947" w14:textId="77777777" w:rsidR="00837076" w:rsidRPr="00F62A09" w:rsidRDefault="00837076">
      <w:pPr>
        <w:numPr>
          <w:ilvl w:val="0"/>
          <w:numId w:val="4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Maintain required certifications relevant to their role </w:t>
      </w:r>
    </w:p>
    <w:p w14:paraId="75441CF1" w14:textId="77777777" w:rsidR="00837076" w:rsidRPr="00F62A09" w:rsidRDefault="00837076">
      <w:pPr>
        <w:numPr>
          <w:ilvl w:val="0"/>
          <w:numId w:val="4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Apply acquired knowledge responsibly </w:t>
      </w:r>
    </w:p>
    <w:p w14:paraId="51173393" w14:textId="21985101" w:rsidR="001D0883" w:rsidRDefault="00837076">
      <w:pPr>
        <w:numPr>
          <w:ilvl w:val="0"/>
          <w:numId w:val="4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Support a culture of learning, professionalism, and continuous improvement</w:t>
      </w:r>
    </w:p>
    <w:p w14:paraId="6B685693" w14:textId="77777777" w:rsidR="001D0883" w:rsidRDefault="001D0883">
      <w:pPr>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br w:type="page"/>
      </w:r>
    </w:p>
    <w:p w14:paraId="3B2049DF" w14:textId="1CCE281F" w:rsidR="00340487" w:rsidRPr="00F62A09" w:rsidRDefault="00F76DB3" w:rsidP="00F76DB3">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58" w:name="_Toc235191856"/>
      <w:r w:rsidRPr="00F62A09">
        <w:rPr>
          <w:rFonts w:ascii="Arial" w:eastAsia="Arial" w:hAnsi="Arial" w:cs="Arial"/>
          <w:b/>
          <w:bCs/>
          <w:color w:val="FFFFFF" w:themeColor="background1"/>
          <w:kern w:val="0"/>
          <w:sz w:val="28"/>
          <w:szCs w:val="28"/>
          <w14:ligatures w14:val="none"/>
        </w:rPr>
        <w:lastRenderedPageBreak/>
        <w:t>7. Diversity, Equity, Inclusion &amp; Respect</w:t>
      </w:r>
      <w:bookmarkEnd w:id="58"/>
    </w:p>
    <w:p w14:paraId="1E0C8516" w14:textId="67EACD80" w:rsidR="00F76DB3" w:rsidRPr="00FA3DBC" w:rsidRDefault="00F76DB3" w:rsidP="00FA3DBC">
      <w:pPr>
        <w:pStyle w:val="Heading2"/>
        <w:spacing w:before="240" w:after="220" w:line="276" w:lineRule="auto"/>
        <w:rPr>
          <w:rFonts w:ascii="Arial" w:hAnsi="Arial" w:cs="Arial"/>
          <w:b/>
          <w:bCs/>
          <w:sz w:val="24"/>
          <w:szCs w:val="24"/>
        </w:rPr>
      </w:pPr>
      <w:bookmarkStart w:id="59" w:name="_Toc235191857"/>
      <w:r w:rsidRPr="00FA3DBC">
        <w:rPr>
          <w:rFonts w:ascii="Arial" w:hAnsi="Arial" w:cs="Arial"/>
          <w:b/>
          <w:bCs/>
          <w:sz w:val="24"/>
          <w:szCs w:val="24"/>
        </w:rPr>
        <w:t>7.</w:t>
      </w:r>
      <w:r w:rsidR="001D0883">
        <w:rPr>
          <w:rFonts w:ascii="Arial" w:hAnsi="Arial" w:cs="Arial"/>
          <w:b/>
          <w:bCs/>
          <w:sz w:val="24"/>
          <w:szCs w:val="24"/>
        </w:rPr>
        <w:t>1</w:t>
      </w:r>
      <w:r w:rsidRPr="00FA3DBC">
        <w:rPr>
          <w:rFonts w:ascii="Arial" w:hAnsi="Arial" w:cs="Arial"/>
          <w:b/>
          <w:bCs/>
          <w:sz w:val="24"/>
          <w:szCs w:val="24"/>
        </w:rPr>
        <w:t xml:space="preserve"> Our Diversity &amp; Inclusion Commitment</w:t>
      </w:r>
      <w:bookmarkEnd w:id="59"/>
    </w:p>
    <w:p w14:paraId="615A5D47"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is committed to creating and sustaining an environment where individuals of all backgrounds and identities can thrive.</w:t>
      </w:r>
    </w:p>
    <w:p w14:paraId="62B96726"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believes that inclusion is not limited to policies or programmes, but forms part of everyday workplace culture and interactions.</w:t>
      </w:r>
    </w:p>
    <w:p w14:paraId="7DB70E64"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is committed to:</w:t>
      </w:r>
    </w:p>
    <w:p w14:paraId="72B0209D" w14:textId="77777777" w:rsidR="00F76DB3" w:rsidRPr="00F62A09" w:rsidRDefault="00F76DB3">
      <w:pPr>
        <w:numPr>
          <w:ilvl w:val="0"/>
          <w:numId w:val="4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Promoting equal opportunity and fair treatment </w:t>
      </w:r>
    </w:p>
    <w:p w14:paraId="69E024D6" w14:textId="77777777" w:rsidR="00F76DB3" w:rsidRPr="00F62A09" w:rsidRDefault="00F76DB3">
      <w:pPr>
        <w:numPr>
          <w:ilvl w:val="0"/>
          <w:numId w:val="4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Encouraging open dialogue and diverse perspectives </w:t>
      </w:r>
    </w:p>
    <w:p w14:paraId="56F2250B" w14:textId="77777777" w:rsidR="00F76DB3" w:rsidRPr="00F62A09" w:rsidRDefault="00F76DB3">
      <w:pPr>
        <w:numPr>
          <w:ilvl w:val="0"/>
          <w:numId w:val="4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Maintaining a workplace free from discrimination, harassment, bullying, and retaliation </w:t>
      </w:r>
    </w:p>
    <w:p w14:paraId="22840824" w14:textId="77777777" w:rsidR="00F76DB3" w:rsidRPr="00F62A09" w:rsidRDefault="00F76DB3">
      <w:pPr>
        <w:numPr>
          <w:ilvl w:val="0"/>
          <w:numId w:val="4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Creating an environment where employees feel respected, valued, and able to contribute fully </w:t>
      </w:r>
    </w:p>
    <w:p w14:paraId="3E390B32" w14:textId="77777777" w:rsidR="00F76DB3" w:rsidRPr="00F62A09" w:rsidRDefault="00F76DB3">
      <w:pPr>
        <w:numPr>
          <w:ilvl w:val="0"/>
          <w:numId w:val="4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Supporting inclusion across recruitment, development, compensation, and career advancement practices </w:t>
      </w:r>
    </w:p>
    <w:p w14:paraId="2D6F46E5" w14:textId="541AD413" w:rsidR="00F76DB3"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All employees, contractors, consultants, and visitors are expected to contribute to a respectful and inclusive workplace culture. </w:t>
      </w:r>
    </w:p>
    <w:p w14:paraId="0CB3857D" w14:textId="16D7CDA2" w:rsidR="00F76DB3" w:rsidRPr="00FA3DBC" w:rsidRDefault="001D0883" w:rsidP="00FA3DBC">
      <w:pPr>
        <w:pStyle w:val="Heading2"/>
        <w:spacing w:before="240" w:after="220" w:line="276" w:lineRule="auto"/>
        <w:rPr>
          <w:rFonts w:ascii="Arial" w:hAnsi="Arial" w:cs="Arial"/>
          <w:b/>
          <w:bCs/>
          <w:sz w:val="24"/>
          <w:szCs w:val="24"/>
        </w:rPr>
      </w:pPr>
      <w:bookmarkStart w:id="60" w:name="_Toc235191858"/>
      <w:r>
        <w:rPr>
          <w:rFonts w:ascii="Arial" w:hAnsi="Arial" w:cs="Arial"/>
          <w:b/>
          <w:bCs/>
          <w:sz w:val="24"/>
          <w:szCs w:val="24"/>
        </w:rPr>
        <w:t xml:space="preserve">7.2 </w:t>
      </w:r>
      <w:r w:rsidR="00F76DB3" w:rsidRPr="00FA3DBC">
        <w:rPr>
          <w:rFonts w:ascii="Arial" w:hAnsi="Arial" w:cs="Arial"/>
          <w:b/>
          <w:bCs/>
          <w:sz w:val="24"/>
          <w:szCs w:val="24"/>
        </w:rPr>
        <w:t>Anti-Discrimination</w:t>
      </w:r>
      <w:bookmarkEnd w:id="60"/>
    </w:p>
    <w:p w14:paraId="5E14CC19"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Discrimination in any form is strictly prohibited.</w:t>
      </w:r>
    </w:p>
    <w:p w14:paraId="5EE6C40E"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Employment-related decisions are based solely on:</w:t>
      </w:r>
    </w:p>
    <w:p w14:paraId="55FC3948" w14:textId="77777777" w:rsidR="00F76DB3" w:rsidRPr="00F62A09" w:rsidRDefault="00F76DB3">
      <w:pPr>
        <w:numPr>
          <w:ilvl w:val="0"/>
          <w:numId w:val="4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Merit </w:t>
      </w:r>
    </w:p>
    <w:p w14:paraId="482E6416" w14:textId="77777777" w:rsidR="00F76DB3" w:rsidRPr="00F62A09" w:rsidRDefault="00F76DB3">
      <w:pPr>
        <w:numPr>
          <w:ilvl w:val="0"/>
          <w:numId w:val="4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Qualifications </w:t>
      </w:r>
    </w:p>
    <w:p w14:paraId="36C26D2B" w14:textId="77777777" w:rsidR="00F76DB3" w:rsidRPr="00F62A09" w:rsidRDefault="00F76DB3">
      <w:pPr>
        <w:numPr>
          <w:ilvl w:val="0"/>
          <w:numId w:val="4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Skills </w:t>
      </w:r>
    </w:p>
    <w:p w14:paraId="5BE2E7E8" w14:textId="77777777" w:rsidR="00F76DB3" w:rsidRPr="00F62A09" w:rsidRDefault="00F76DB3">
      <w:pPr>
        <w:numPr>
          <w:ilvl w:val="0"/>
          <w:numId w:val="4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Performance </w:t>
      </w:r>
    </w:p>
    <w:p w14:paraId="2AE78E97" w14:textId="77777777" w:rsidR="00F76DB3" w:rsidRPr="00F62A09" w:rsidRDefault="00F76DB3">
      <w:pPr>
        <w:numPr>
          <w:ilvl w:val="0"/>
          <w:numId w:val="4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Business requirements </w:t>
      </w:r>
    </w:p>
    <w:p w14:paraId="1056127F"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prohibits discrimination based on:</w:t>
      </w:r>
    </w:p>
    <w:p w14:paraId="51104B3B"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Gender </w:t>
      </w:r>
    </w:p>
    <w:p w14:paraId="79230001"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Gender identity </w:t>
      </w:r>
    </w:p>
    <w:p w14:paraId="4EC423F1"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Sexual orientation </w:t>
      </w:r>
    </w:p>
    <w:p w14:paraId="55A3BEDF"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Age </w:t>
      </w:r>
    </w:p>
    <w:p w14:paraId="05DE678D"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Religion </w:t>
      </w:r>
    </w:p>
    <w:p w14:paraId="40374D56"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lastRenderedPageBreak/>
        <w:t xml:space="preserve">Caste </w:t>
      </w:r>
    </w:p>
    <w:p w14:paraId="249EB02A"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Ethnicity </w:t>
      </w:r>
    </w:p>
    <w:p w14:paraId="76D8FF84"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Nationality </w:t>
      </w:r>
    </w:p>
    <w:p w14:paraId="7DCF56FF"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Disability </w:t>
      </w:r>
    </w:p>
    <w:p w14:paraId="16497225"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Marital status </w:t>
      </w:r>
    </w:p>
    <w:p w14:paraId="1AACB283" w14:textId="77777777" w:rsidR="00F76DB3" w:rsidRPr="00F62A09" w:rsidRDefault="00F76DB3">
      <w:pPr>
        <w:numPr>
          <w:ilvl w:val="0"/>
          <w:numId w:val="4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Any other legally protected characteristic </w:t>
      </w:r>
    </w:p>
    <w:p w14:paraId="6E49007D"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This principle applies to:</w:t>
      </w:r>
    </w:p>
    <w:p w14:paraId="01A49E65"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Recruitment and hiring </w:t>
      </w:r>
    </w:p>
    <w:p w14:paraId="235D3A39"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Promotions and transfers </w:t>
      </w:r>
    </w:p>
    <w:p w14:paraId="4A8F52A8"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Compensation and benefits </w:t>
      </w:r>
    </w:p>
    <w:p w14:paraId="7762D3FA"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Learning and development opportunities </w:t>
      </w:r>
    </w:p>
    <w:p w14:paraId="256B175B"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Task assignments </w:t>
      </w:r>
    </w:p>
    <w:p w14:paraId="186BC984"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Performance evaluations </w:t>
      </w:r>
    </w:p>
    <w:p w14:paraId="7A1E7D0E" w14:textId="77777777" w:rsidR="00F76DB3" w:rsidRPr="00F62A09" w:rsidRDefault="00F76DB3">
      <w:pPr>
        <w:numPr>
          <w:ilvl w:val="0"/>
          <w:numId w:val="4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Disciplinary actions and termination </w:t>
      </w:r>
    </w:p>
    <w:p w14:paraId="7EB07373"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who believe they have experienced discrimination may raise concerns through the grievance reporting mechanisms established by the Company.</w:t>
      </w:r>
    </w:p>
    <w:p w14:paraId="5249FC3C" w14:textId="27FDD214"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Retaliation against any employee who raises a concern in good faith is strictly prohibited and may result in disciplinary action. </w:t>
      </w:r>
    </w:p>
    <w:p w14:paraId="29CDC3E4" w14:textId="6FD0B01B" w:rsidR="00F76DB3" w:rsidRPr="00FA3DBC" w:rsidRDefault="001D0883" w:rsidP="00FA3DBC">
      <w:pPr>
        <w:pStyle w:val="Heading2"/>
        <w:spacing w:before="240" w:after="220" w:line="276" w:lineRule="auto"/>
        <w:rPr>
          <w:rFonts w:ascii="Arial" w:hAnsi="Arial" w:cs="Arial"/>
          <w:b/>
          <w:bCs/>
          <w:sz w:val="24"/>
          <w:szCs w:val="24"/>
        </w:rPr>
      </w:pPr>
      <w:bookmarkStart w:id="61" w:name="_Toc235191859"/>
      <w:r>
        <w:rPr>
          <w:rFonts w:ascii="Arial" w:hAnsi="Arial" w:cs="Arial"/>
          <w:b/>
          <w:bCs/>
          <w:sz w:val="24"/>
          <w:szCs w:val="24"/>
        </w:rPr>
        <w:t xml:space="preserve">7.3 </w:t>
      </w:r>
      <w:r w:rsidR="00F76DB3" w:rsidRPr="00FA3DBC">
        <w:rPr>
          <w:rFonts w:ascii="Arial" w:hAnsi="Arial" w:cs="Arial"/>
          <w:b/>
          <w:bCs/>
          <w:sz w:val="24"/>
          <w:szCs w:val="24"/>
        </w:rPr>
        <w:t>Prevention of Harassment — Including Sexual Harassment</w:t>
      </w:r>
      <w:bookmarkEnd w:id="61"/>
    </w:p>
    <w:p w14:paraId="55E0D034"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maintains zero tolerance for harassment, intimidation, bullying, or hostile workplace conduct in any form.</w:t>
      </w:r>
    </w:p>
    <w:p w14:paraId="2CA03495" w14:textId="0633FBD4" w:rsidR="00F76DB3"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The Company complies with the </w:t>
      </w:r>
      <w:r w:rsidRPr="00F62A09">
        <w:rPr>
          <w:rFonts w:ascii="Arial" w:eastAsiaTheme="majorEastAsia" w:hAnsi="Arial" w:cs="Arial"/>
          <w:b/>
          <w:bCs/>
          <w:color w:val="000000" w:themeColor="text1"/>
          <w:sz w:val="22"/>
          <w:szCs w:val="22"/>
        </w:rPr>
        <w:t>Prevention of Sexual Harassment at Workplace Act, 2013 (POSH Act)</w:t>
      </w:r>
      <w:r w:rsidRPr="00F62A09">
        <w:rPr>
          <w:rFonts w:ascii="Arial" w:eastAsiaTheme="majorEastAsia" w:hAnsi="Arial" w:cs="Arial"/>
          <w:color w:val="000000" w:themeColor="text1"/>
          <w:sz w:val="22"/>
          <w:szCs w:val="22"/>
        </w:rPr>
        <w:t xml:space="preserve"> and maintains appropriate mechanisms for prevention, reporting, and resolution of complaints. </w:t>
      </w:r>
    </w:p>
    <w:p w14:paraId="190DFBDE" w14:textId="77777777" w:rsidR="00F76DB3" w:rsidRPr="00F62A09" w:rsidRDefault="00F76DB3" w:rsidP="00F76DB3">
      <w:pPr>
        <w:spacing w:before="240"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Preventive Measures</w:t>
      </w:r>
    </w:p>
    <w:p w14:paraId="48842EEB"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may implement:</w:t>
      </w:r>
    </w:p>
    <w:p w14:paraId="1208BADA" w14:textId="77777777" w:rsidR="00F76DB3" w:rsidRPr="00F62A09" w:rsidRDefault="00F76DB3">
      <w:pPr>
        <w:numPr>
          <w:ilvl w:val="0"/>
          <w:numId w:val="5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 formally constituted Internal Committee (IC) with required representation </w:t>
      </w:r>
    </w:p>
    <w:p w14:paraId="73F4E9A0" w14:textId="77777777" w:rsidR="00F76DB3" w:rsidRPr="00F62A09" w:rsidRDefault="00F76DB3">
      <w:pPr>
        <w:numPr>
          <w:ilvl w:val="0"/>
          <w:numId w:val="5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Mandatory POSH awareness training during onboarding and periodic refresher sessions </w:t>
      </w:r>
    </w:p>
    <w:p w14:paraId="15B39451" w14:textId="77777777" w:rsidR="00F76DB3" w:rsidRPr="00F62A09" w:rsidRDefault="00F76DB3">
      <w:pPr>
        <w:numPr>
          <w:ilvl w:val="0"/>
          <w:numId w:val="5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Awareness programmes on respectful workplace </w:t>
      </w:r>
      <w:proofErr w:type="spellStart"/>
      <w:r w:rsidRPr="00F62A09">
        <w:rPr>
          <w:rFonts w:ascii="Arial" w:eastAsiaTheme="majorEastAsia" w:hAnsi="Arial" w:cs="Arial"/>
          <w:color w:val="000000" w:themeColor="text1"/>
          <w:sz w:val="22"/>
          <w:szCs w:val="22"/>
        </w:rPr>
        <w:t>behaviour</w:t>
      </w:r>
      <w:proofErr w:type="spellEnd"/>
      <w:r w:rsidRPr="00F62A09">
        <w:rPr>
          <w:rFonts w:ascii="Arial" w:eastAsiaTheme="majorEastAsia" w:hAnsi="Arial" w:cs="Arial"/>
          <w:color w:val="000000" w:themeColor="text1"/>
          <w:sz w:val="22"/>
          <w:szCs w:val="22"/>
        </w:rPr>
        <w:t xml:space="preserve"> </w:t>
      </w:r>
    </w:p>
    <w:p w14:paraId="254D9E33" w14:textId="77777777" w:rsidR="00F76DB3" w:rsidRPr="00F62A09" w:rsidRDefault="00F76DB3">
      <w:pPr>
        <w:numPr>
          <w:ilvl w:val="0"/>
          <w:numId w:val="5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Open communication forums and awareness discussions </w:t>
      </w:r>
    </w:p>
    <w:p w14:paraId="2DBADBE7" w14:textId="77777777" w:rsidR="00F76DB3" w:rsidRPr="00F62A09" w:rsidRDefault="00F76DB3">
      <w:pPr>
        <w:numPr>
          <w:ilvl w:val="0"/>
          <w:numId w:val="5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Periodic review of complaint handling and response systems </w:t>
      </w:r>
    </w:p>
    <w:p w14:paraId="7492EA6E" w14:textId="77777777" w:rsidR="00F76DB3" w:rsidRPr="00F62A09" w:rsidRDefault="00F76DB3" w:rsidP="00F76DB3">
      <w:pPr>
        <w:spacing w:before="240"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lastRenderedPageBreak/>
        <w:t>Reporting &amp; Protection</w:t>
      </w:r>
    </w:p>
    <w:p w14:paraId="43388309"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provides:</w:t>
      </w:r>
    </w:p>
    <w:p w14:paraId="6A07BA85" w14:textId="77777777" w:rsidR="00F76DB3" w:rsidRPr="00F62A09" w:rsidRDefault="00F76DB3">
      <w:pPr>
        <w:numPr>
          <w:ilvl w:val="0"/>
          <w:numId w:val="5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Confidential reporting channels for harassment-related concerns </w:t>
      </w:r>
    </w:p>
    <w:p w14:paraId="458B80BE" w14:textId="77777777" w:rsidR="00F76DB3" w:rsidRPr="00F62A09" w:rsidRDefault="00F76DB3">
      <w:pPr>
        <w:numPr>
          <w:ilvl w:val="0"/>
          <w:numId w:val="5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Fair and timely investigation processes </w:t>
      </w:r>
    </w:p>
    <w:p w14:paraId="13D6DF9A" w14:textId="77777777" w:rsidR="00F76DB3" w:rsidRPr="00F62A09" w:rsidRDefault="00F76DB3">
      <w:pPr>
        <w:numPr>
          <w:ilvl w:val="0"/>
          <w:numId w:val="5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Protection against retaliation for complainants, witnesses, or participants in investigations </w:t>
      </w:r>
    </w:p>
    <w:p w14:paraId="354CE3F9" w14:textId="77777777" w:rsidR="00F76DB3" w:rsidRPr="00F62A09" w:rsidRDefault="00F76DB3">
      <w:pPr>
        <w:numPr>
          <w:ilvl w:val="0"/>
          <w:numId w:val="51"/>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Written communication of investigation outcomes, where appropriate </w:t>
      </w:r>
    </w:p>
    <w:p w14:paraId="61D296CE" w14:textId="4C291005"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All complaints shall be handled sensitively, confidentially, and in accordance with applicable law and Company procedures. </w:t>
      </w:r>
    </w:p>
    <w:p w14:paraId="66C92874" w14:textId="149C49E1" w:rsidR="00F76DB3" w:rsidRPr="00FA3DBC" w:rsidRDefault="001D0883" w:rsidP="00FA3DBC">
      <w:pPr>
        <w:pStyle w:val="Heading2"/>
        <w:spacing w:before="240" w:after="220" w:line="276" w:lineRule="auto"/>
        <w:rPr>
          <w:rFonts w:ascii="Arial" w:hAnsi="Arial" w:cs="Arial"/>
          <w:b/>
          <w:bCs/>
          <w:sz w:val="24"/>
          <w:szCs w:val="24"/>
        </w:rPr>
      </w:pPr>
      <w:bookmarkStart w:id="62" w:name="_Toc235191860"/>
      <w:r>
        <w:rPr>
          <w:rFonts w:ascii="Arial" w:hAnsi="Arial" w:cs="Arial"/>
          <w:b/>
          <w:bCs/>
          <w:sz w:val="24"/>
          <w:szCs w:val="24"/>
        </w:rPr>
        <w:t xml:space="preserve">7.4 </w:t>
      </w:r>
      <w:r w:rsidR="00F76DB3" w:rsidRPr="00FA3DBC">
        <w:rPr>
          <w:rFonts w:ascii="Arial" w:hAnsi="Arial" w:cs="Arial"/>
          <w:b/>
          <w:bCs/>
          <w:sz w:val="24"/>
          <w:szCs w:val="24"/>
        </w:rPr>
        <w:t xml:space="preserve">Respectful Workplace </w:t>
      </w:r>
      <w:proofErr w:type="spellStart"/>
      <w:r w:rsidR="00F76DB3" w:rsidRPr="00FA3DBC">
        <w:rPr>
          <w:rFonts w:ascii="Arial" w:hAnsi="Arial" w:cs="Arial"/>
          <w:b/>
          <w:bCs/>
          <w:sz w:val="24"/>
          <w:szCs w:val="24"/>
        </w:rPr>
        <w:t>Behaviour</w:t>
      </w:r>
      <w:bookmarkEnd w:id="62"/>
      <w:proofErr w:type="spellEnd"/>
    </w:p>
    <w:p w14:paraId="4E21D1B1"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All employees are expected to:</w:t>
      </w:r>
    </w:p>
    <w:p w14:paraId="02764E31" w14:textId="77777777" w:rsidR="00F76DB3" w:rsidRPr="00F62A09" w:rsidRDefault="00F76DB3">
      <w:pPr>
        <w:numPr>
          <w:ilvl w:val="0"/>
          <w:numId w:val="5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Treat others with dignity, courtesy, and professionalism </w:t>
      </w:r>
    </w:p>
    <w:p w14:paraId="0FA26DF1" w14:textId="77777777" w:rsidR="00F76DB3" w:rsidRPr="00F62A09" w:rsidRDefault="00F76DB3">
      <w:pPr>
        <w:numPr>
          <w:ilvl w:val="0"/>
          <w:numId w:val="5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Maintain respectful communication and conduct </w:t>
      </w:r>
    </w:p>
    <w:p w14:paraId="65607C9C" w14:textId="77777777" w:rsidR="00F76DB3" w:rsidRPr="00F62A09" w:rsidRDefault="00F76DB3">
      <w:pPr>
        <w:numPr>
          <w:ilvl w:val="0"/>
          <w:numId w:val="5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Avoid </w:t>
      </w:r>
      <w:proofErr w:type="spellStart"/>
      <w:r w:rsidRPr="00F62A09">
        <w:rPr>
          <w:rFonts w:ascii="Arial" w:eastAsiaTheme="majorEastAsia" w:hAnsi="Arial" w:cs="Arial"/>
          <w:color w:val="000000" w:themeColor="text1"/>
          <w:sz w:val="22"/>
          <w:szCs w:val="22"/>
        </w:rPr>
        <w:t>behaviour</w:t>
      </w:r>
      <w:proofErr w:type="spellEnd"/>
      <w:r w:rsidRPr="00F62A09">
        <w:rPr>
          <w:rFonts w:ascii="Arial" w:eastAsiaTheme="majorEastAsia" w:hAnsi="Arial" w:cs="Arial"/>
          <w:color w:val="000000" w:themeColor="text1"/>
          <w:sz w:val="22"/>
          <w:szCs w:val="22"/>
        </w:rPr>
        <w:t xml:space="preserve"> that may create an intimidating, hostile, or offensive environment </w:t>
      </w:r>
    </w:p>
    <w:p w14:paraId="41995725" w14:textId="77777777" w:rsidR="00F76DB3" w:rsidRPr="00F62A09" w:rsidRDefault="00F76DB3">
      <w:pPr>
        <w:numPr>
          <w:ilvl w:val="0"/>
          <w:numId w:val="52"/>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Respect cultural, personal, and professional differences </w:t>
      </w:r>
    </w:p>
    <w:p w14:paraId="32B1048D" w14:textId="31AE9890" w:rsidR="00F76DB3"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Professional conduct is expected during all workplace interactions, including meetings, electronic communication, travel, training programmes, and work-related social events. </w:t>
      </w:r>
    </w:p>
    <w:p w14:paraId="57D6F7E6" w14:textId="3FABF20E" w:rsidR="00790D0D" w:rsidRDefault="001D0883" w:rsidP="00790D0D">
      <w:pPr>
        <w:pStyle w:val="Heading2"/>
        <w:spacing w:before="240" w:after="220" w:line="276" w:lineRule="auto"/>
        <w:rPr>
          <w:rFonts w:ascii="Arial" w:hAnsi="Arial" w:cs="Arial"/>
          <w:b/>
          <w:bCs/>
          <w:sz w:val="24"/>
          <w:szCs w:val="24"/>
        </w:rPr>
      </w:pPr>
      <w:bookmarkStart w:id="63" w:name="_Toc235191861"/>
      <w:r>
        <w:rPr>
          <w:rFonts w:ascii="Arial" w:hAnsi="Arial" w:cs="Arial"/>
          <w:b/>
          <w:bCs/>
          <w:sz w:val="24"/>
          <w:szCs w:val="24"/>
        </w:rPr>
        <w:t xml:space="preserve">7.5 </w:t>
      </w:r>
      <w:r w:rsidR="00A13A51" w:rsidRPr="00A13A51">
        <w:rPr>
          <w:rFonts w:ascii="Arial" w:hAnsi="Arial" w:cs="Arial"/>
          <w:b/>
          <w:bCs/>
          <w:sz w:val="24"/>
          <w:szCs w:val="24"/>
        </w:rPr>
        <w:t>Conflict of Interest Management</w:t>
      </w:r>
      <w:bookmarkEnd w:id="63"/>
    </w:p>
    <w:p w14:paraId="7B565713" w14:textId="77777777" w:rsidR="00790D0D" w:rsidRPr="00790D0D" w:rsidRDefault="00790D0D" w:rsidP="00790D0D">
      <w:pPr>
        <w:rPr>
          <w:rFonts w:ascii="Arial" w:hAnsi="Arial" w:cs="Arial"/>
          <w:sz w:val="22"/>
          <w:szCs w:val="22"/>
        </w:rPr>
      </w:pPr>
      <w:r w:rsidRPr="00790D0D">
        <w:rPr>
          <w:rFonts w:ascii="Arial" w:hAnsi="Arial" w:cs="Arial"/>
          <w:sz w:val="22"/>
          <w:szCs w:val="22"/>
        </w:rPr>
        <w:t>Employees are expected to act in the best interests of the Company and avoid situations where personal interests conflict, or appear to conflict, with Company interests.</w:t>
      </w:r>
    </w:p>
    <w:p w14:paraId="4D4C39F3" w14:textId="77777777" w:rsidR="00790D0D" w:rsidRDefault="00790D0D">
      <w:pPr>
        <w:pStyle w:val="ListParagraph"/>
        <w:numPr>
          <w:ilvl w:val="0"/>
          <w:numId w:val="80"/>
        </w:numPr>
        <w:jc w:val="both"/>
        <w:rPr>
          <w:rFonts w:ascii="Arial" w:hAnsi="Arial" w:cs="Arial"/>
          <w:sz w:val="22"/>
          <w:szCs w:val="22"/>
        </w:rPr>
      </w:pPr>
      <w:r w:rsidRPr="00790D0D">
        <w:rPr>
          <w:rFonts w:ascii="Arial" w:hAnsi="Arial" w:cs="Arial"/>
          <w:sz w:val="22"/>
          <w:szCs w:val="22"/>
        </w:rPr>
        <w:t>Any actual, potential, or perceived conflict of interest must be disclosed promptly to the reporting manager or Human Resources department.</w:t>
      </w:r>
      <w:r>
        <w:rPr>
          <w:rFonts w:ascii="Arial" w:hAnsi="Arial" w:cs="Arial"/>
          <w:sz w:val="22"/>
          <w:szCs w:val="22"/>
        </w:rPr>
        <w:t xml:space="preserve"> </w:t>
      </w:r>
    </w:p>
    <w:p w14:paraId="007B7130" w14:textId="77777777" w:rsidR="00790D0D" w:rsidRDefault="00790D0D">
      <w:pPr>
        <w:pStyle w:val="ListParagraph"/>
        <w:numPr>
          <w:ilvl w:val="0"/>
          <w:numId w:val="80"/>
        </w:numPr>
        <w:jc w:val="both"/>
        <w:rPr>
          <w:rFonts w:ascii="Arial" w:hAnsi="Arial" w:cs="Arial"/>
          <w:sz w:val="22"/>
          <w:szCs w:val="22"/>
        </w:rPr>
      </w:pPr>
      <w:r w:rsidRPr="00790D0D">
        <w:rPr>
          <w:rFonts w:ascii="Arial" w:hAnsi="Arial" w:cs="Arial"/>
          <w:sz w:val="22"/>
          <w:szCs w:val="22"/>
        </w:rPr>
        <w:t>Employees shall not use their position for personal gain or for the benefit of family members, friends, vendors, customers, or external parties.</w:t>
      </w:r>
      <w:r>
        <w:rPr>
          <w:rFonts w:ascii="Arial" w:hAnsi="Arial" w:cs="Arial"/>
          <w:sz w:val="22"/>
          <w:szCs w:val="22"/>
        </w:rPr>
        <w:t xml:space="preserve"> </w:t>
      </w:r>
    </w:p>
    <w:p w14:paraId="715D375A" w14:textId="77777777" w:rsidR="00790D0D" w:rsidRDefault="00790D0D">
      <w:pPr>
        <w:pStyle w:val="ListParagraph"/>
        <w:numPr>
          <w:ilvl w:val="0"/>
          <w:numId w:val="80"/>
        </w:numPr>
        <w:jc w:val="both"/>
        <w:rPr>
          <w:rFonts w:ascii="Arial" w:hAnsi="Arial" w:cs="Arial"/>
          <w:sz w:val="22"/>
          <w:szCs w:val="22"/>
        </w:rPr>
      </w:pPr>
      <w:r w:rsidRPr="00790D0D">
        <w:rPr>
          <w:rFonts w:ascii="Arial" w:hAnsi="Arial" w:cs="Arial"/>
          <w:sz w:val="22"/>
          <w:szCs w:val="22"/>
        </w:rPr>
        <w:t>Outside employment, consultancy, financial interests, or business activities that may interfere with the employee’s duties or objectivity must receive prior written approval from management.</w:t>
      </w:r>
      <w:r>
        <w:rPr>
          <w:rFonts w:ascii="Arial" w:hAnsi="Arial" w:cs="Arial"/>
          <w:sz w:val="22"/>
          <w:szCs w:val="22"/>
        </w:rPr>
        <w:t xml:space="preserve"> </w:t>
      </w:r>
    </w:p>
    <w:p w14:paraId="3A576F9C" w14:textId="45DAAE4A" w:rsidR="00790D0D" w:rsidRPr="00790D0D" w:rsidRDefault="00790D0D">
      <w:pPr>
        <w:pStyle w:val="ListParagraph"/>
        <w:numPr>
          <w:ilvl w:val="0"/>
          <w:numId w:val="80"/>
        </w:numPr>
        <w:jc w:val="both"/>
        <w:rPr>
          <w:rFonts w:ascii="Arial" w:hAnsi="Arial" w:cs="Arial"/>
          <w:sz w:val="22"/>
          <w:szCs w:val="22"/>
        </w:rPr>
      </w:pPr>
      <w:r w:rsidRPr="00790D0D">
        <w:rPr>
          <w:rFonts w:ascii="Arial" w:hAnsi="Arial" w:cs="Arial"/>
          <w:sz w:val="22"/>
          <w:szCs w:val="22"/>
        </w:rPr>
        <w:t>Employees shall avoid participating in decisions involving vendors, suppliers, contractors, or business partners where a personal relationship or financial interest exists.</w:t>
      </w:r>
    </w:p>
    <w:p w14:paraId="2F80721B" w14:textId="6D298096" w:rsidR="00F76DB3" w:rsidRPr="00FA3DBC" w:rsidRDefault="001D0883" w:rsidP="00FA3DBC">
      <w:pPr>
        <w:pStyle w:val="Heading2"/>
        <w:spacing w:before="240" w:after="220" w:line="276" w:lineRule="auto"/>
        <w:rPr>
          <w:rFonts w:ascii="Arial" w:hAnsi="Arial" w:cs="Arial"/>
          <w:b/>
          <w:bCs/>
          <w:sz w:val="24"/>
          <w:szCs w:val="24"/>
        </w:rPr>
      </w:pPr>
      <w:bookmarkStart w:id="64" w:name="_Toc235191862"/>
      <w:r>
        <w:rPr>
          <w:rFonts w:ascii="Arial" w:hAnsi="Arial" w:cs="Arial"/>
          <w:b/>
          <w:bCs/>
          <w:sz w:val="24"/>
          <w:szCs w:val="24"/>
        </w:rPr>
        <w:lastRenderedPageBreak/>
        <w:t xml:space="preserve">7.6 </w:t>
      </w:r>
      <w:r w:rsidR="00F76DB3" w:rsidRPr="00FA3DBC">
        <w:rPr>
          <w:rFonts w:ascii="Arial" w:hAnsi="Arial" w:cs="Arial"/>
          <w:b/>
          <w:bCs/>
          <w:sz w:val="24"/>
          <w:szCs w:val="24"/>
        </w:rPr>
        <w:t>Inclusion of Employees with Disabilities</w:t>
      </w:r>
      <w:bookmarkEnd w:id="64"/>
    </w:p>
    <w:p w14:paraId="6DA63592"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is committed to supporting employees with disabilities and enabling equal participation in the workplace.</w:t>
      </w:r>
    </w:p>
    <w:p w14:paraId="1C6211FC"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Support measures may include:</w:t>
      </w:r>
    </w:p>
    <w:p w14:paraId="7958B268" w14:textId="77777777" w:rsidR="00F76DB3" w:rsidRPr="00F62A09" w:rsidRDefault="00F76DB3">
      <w:pPr>
        <w:numPr>
          <w:ilvl w:val="0"/>
          <w:numId w:val="5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Reasonable workplace accommodations </w:t>
      </w:r>
    </w:p>
    <w:p w14:paraId="5AC13305" w14:textId="77777777" w:rsidR="00F76DB3" w:rsidRPr="00F62A09" w:rsidRDefault="00F76DB3">
      <w:pPr>
        <w:numPr>
          <w:ilvl w:val="0"/>
          <w:numId w:val="5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Accessible infrastructure and facilities, </w:t>
      </w:r>
      <w:proofErr w:type="gramStart"/>
      <w:r w:rsidRPr="00F62A09">
        <w:rPr>
          <w:rFonts w:ascii="Arial" w:eastAsiaTheme="majorEastAsia" w:hAnsi="Arial" w:cs="Arial"/>
          <w:color w:val="000000" w:themeColor="text1"/>
          <w:sz w:val="22"/>
          <w:szCs w:val="22"/>
        </w:rPr>
        <w:t>where</w:t>
      </w:r>
      <w:proofErr w:type="gramEnd"/>
      <w:r w:rsidRPr="00F62A09">
        <w:rPr>
          <w:rFonts w:ascii="Arial" w:eastAsiaTheme="majorEastAsia" w:hAnsi="Arial" w:cs="Arial"/>
          <w:color w:val="000000" w:themeColor="text1"/>
          <w:sz w:val="22"/>
          <w:szCs w:val="22"/>
        </w:rPr>
        <w:t xml:space="preserve"> reasonably practicable </w:t>
      </w:r>
    </w:p>
    <w:p w14:paraId="40CF2EBE" w14:textId="77777777" w:rsidR="00F76DB3" w:rsidRPr="00F62A09" w:rsidRDefault="00F76DB3">
      <w:pPr>
        <w:numPr>
          <w:ilvl w:val="0"/>
          <w:numId w:val="5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Inclusive hiring and recruitment practices </w:t>
      </w:r>
    </w:p>
    <w:p w14:paraId="67410663" w14:textId="77777777" w:rsidR="00F76DB3" w:rsidRPr="00F62A09" w:rsidRDefault="00F76DB3">
      <w:pPr>
        <w:numPr>
          <w:ilvl w:val="0"/>
          <w:numId w:val="5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Workplace support arrangements based on individual requirements </w:t>
      </w:r>
    </w:p>
    <w:p w14:paraId="449EFC3A" w14:textId="77777777" w:rsidR="00F76DB3" w:rsidRPr="00F62A09" w:rsidRDefault="00F76DB3">
      <w:pPr>
        <w:numPr>
          <w:ilvl w:val="0"/>
          <w:numId w:val="53"/>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Disability awareness and sensitivity programmes for employees and managers </w:t>
      </w:r>
    </w:p>
    <w:p w14:paraId="223F0501" w14:textId="4BE6DE69"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may discuss accommodation needs confidentially with HR or authorized representatives. </w:t>
      </w:r>
    </w:p>
    <w:p w14:paraId="6F23B98C" w14:textId="0556BE90" w:rsidR="00F76DB3" w:rsidRPr="00FA3DBC" w:rsidRDefault="001D0883" w:rsidP="00FA3DBC">
      <w:pPr>
        <w:pStyle w:val="Heading2"/>
        <w:spacing w:before="240" w:after="220" w:line="276" w:lineRule="auto"/>
        <w:rPr>
          <w:rFonts w:ascii="Arial" w:hAnsi="Arial" w:cs="Arial"/>
          <w:b/>
          <w:bCs/>
          <w:sz w:val="24"/>
          <w:szCs w:val="24"/>
        </w:rPr>
      </w:pPr>
      <w:bookmarkStart w:id="65" w:name="_Toc235191863"/>
      <w:r>
        <w:rPr>
          <w:rFonts w:ascii="Arial" w:hAnsi="Arial" w:cs="Arial"/>
          <w:b/>
          <w:bCs/>
          <w:sz w:val="24"/>
          <w:szCs w:val="24"/>
        </w:rPr>
        <w:t xml:space="preserve">7.7 </w:t>
      </w:r>
      <w:r w:rsidR="00F76DB3" w:rsidRPr="00FA3DBC">
        <w:rPr>
          <w:rFonts w:ascii="Arial" w:hAnsi="Arial" w:cs="Arial"/>
          <w:b/>
          <w:bCs/>
          <w:sz w:val="24"/>
          <w:szCs w:val="24"/>
        </w:rPr>
        <w:t>Employee Resource Groups &amp; Affinity Networks</w:t>
      </w:r>
      <w:bookmarkEnd w:id="65"/>
    </w:p>
    <w:p w14:paraId="48921F94"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may support the formation of Employee Resource Groups (ERGs) or affinity networks that encourage inclusion, collaboration, and peer support.</w:t>
      </w:r>
    </w:p>
    <w:p w14:paraId="28D24403"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Such groups may include networks supporting:</w:t>
      </w:r>
    </w:p>
    <w:p w14:paraId="2587F95D" w14:textId="77777777" w:rsidR="00F76DB3" w:rsidRPr="00F62A09" w:rsidRDefault="00F76DB3">
      <w:pPr>
        <w:numPr>
          <w:ilvl w:val="0"/>
          <w:numId w:val="5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Working parents and caregivers </w:t>
      </w:r>
    </w:p>
    <w:p w14:paraId="6C762931" w14:textId="77777777" w:rsidR="00F76DB3" w:rsidRPr="00F62A09" w:rsidRDefault="00F76DB3">
      <w:pPr>
        <w:numPr>
          <w:ilvl w:val="0"/>
          <w:numId w:val="5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Women employees </w:t>
      </w:r>
    </w:p>
    <w:p w14:paraId="0C1736CA" w14:textId="77777777" w:rsidR="00F76DB3" w:rsidRPr="00F62A09" w:rsidRDefault="00F76DB3">
      <w:pPr>
        <w:numPr>
          <w:ilvl w:val="0"/>
          <w:numId w:val="5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Cultural or community groups </w:t>
      </w:r>
    </w:p>
    <w:p w14:paraId="719D8BC4" w14:textId="77777777" w:rsidR="00F76DB3" w:rsidRPr="00F62A09" w:rsidRDefault="00F76DB3">
      <w:pPr>
        <w:numPr>
          <w:ilvl w:val="0"/>
          <w:numId w:val="54"/>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Employees with shared professional or social interests </w:t>
      </w:r>
    </w:p>
    <w:p w14:paraId="4407DABC" w14:textId="1ACF714B" w:rsidR="00F76DB3" w:rsidRPr="00F62A09" w:rsidRDefault="00F76DB3" w:rsidP="00F76DB3">
      <w:pPr>
        <w:spacing w:before="24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Participation in ERGs is voluntary and open to employees in accordance with Company guidelines.</w:t>
      </w:r>
      <w:r w:rsidR="008600FD" w:rsidRPr="00F62A09">
        <w:rPr>
          <w:rFonts w:ascii="Arial" w:eastAsiaTheme="majorEastAsia" w:hAnsi="Arial" w:cs="Arial"/>
          <w:color w:val="000000" w:themeColor="text1"/>
          <w:sz w:val="22"/>
          <w:szCs w:val="22"/>
        </w:rPr>
        <w:t xml:space="preserve"> </w:t>
      </w:r>
    </w:p>
    <w:p w14:paraId="11BF77D3" w14:textId="067AA02C" w:rsidR="008600FD" w:rsidRPr="00FA3DBC" w:rsidRDefault="001D0883" w:rsidP="00FA3DBC">
      <w:pPr>
        <w:pStyle w:val="Heading2"/>
        <w:spacing w:before="240" w:after="220" w:line="276" w:lineRule="auto"/>
        <w:rPr>
          <w:rFonts w:ascii="Arial" w:hAnsi="Arial" w:cs="Arial"/>
          <w:b/>
          <w:bCs/>
          <w:sz w:val="24"/>
          <w:szCs w:val="24"/>
        </w:rPr>
      </w:pPr>
      <w:bookmarkStart w:id="66" w:name="_Toc235191864"/>
      <w:r>
        <w:rPr>
          <w:rFonts w:ascii="Arial" w:hAnsi="Arial" w:cs="Arial"/>
          <w:b/>
          <w:bCs/>
          <w:sz w:val="24"/>
          <w:szCs w:val="24"/>
        </w:rPr>
        <w:t xml:space="preserve">7.8 </w:t>
      </w:r>
      <w:r w:rsidR="008600FD" w:rsidRPr="00FA3DBC">
        <w:rPr>
          <w:rFonts w:ascii="Arial" w:hAnsi="Arial" w:cs="Arial"/>
          <w:b/>
          <w:bCs/>
          <w:sz w:val="24"/>
          <w:szCs w:val="24"/>
        </w:rPr>
        <w:t>Diversity Training &amp; Awareness</w:t>
      </w:r>
      <w:bookmarkEnd w:id="66"/>
    </w:p>
    <w:p w14:paraId="7964A481" w14:textId="77777777" w:rsidR="008600FD" w:rsidRPr="00F62A09" w:rsidRDefault="008600FD" w:rsidP="008600FD">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Tagoor Laboratories Pvt. Ltd. may conduct training and awareness programmes related to:</w:t>
      </w:r>
    </w:p>
    <w:p w14:paraId="2507D450" w14:textId="77777777" w:rsidR="008600FD" w:rsidRPr="00F62A09" w:rsidRDefault="008600FD">
      <w:pPr>
        <w:numPr>
          <w:ilvl w:val="0"/>
          <w:numId w:val="5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Diversity and inclusion </w:t>
      </w:r>
    </w:p>
    <w:p w14:paraId="3868C6D2" w14:textId="77777777" w:rsidR="008600FD" w:rsidRPr="00F62A09" w:rsidRDefault="008600FD">
      <w:pPr>
        <w:numPr>
          <w:ilvl w:val="0"/>
          <w:numId w:val="5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Prevention of harassment and discrimination </w:t>
      </w:r>
    </w:p>
    <w:p w14:paraId="26A04440" w14:textId="77777777" w:rsidR="008600FD" w:rsidRPr="00F62A09" w:rsidRDefault="008600FD">
      <w:pPr>
        <w:numPr>
          <w:ilvl w:val="0"/>
          <w:numId w:val="5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Unconscious bias awareness </w:t>
      </w:r>
    </w:p>
    <w:p w14:paraId="6D671C8B" w14:textId="77777777" w:rsidR="008600FD" w:rsidRPr="00F62A09" w:rsidRDefault="008600FD">
      <w:pPr>
        <w:numPr>
          <w:ilvl w:val="0"/>
          <w:numId w:val="55"/>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Inclusive communication and workplace </w:t>
      </w:r>
      <w:proofErr w:type="spellStart"/>
      <w:r w:rsidRPr="00F62A09">
        <w:rPr>
          <w:rFonts w:ascii="Arial" w:eastAsiaTheme="majorEastAsia" w:hAnsi="Arial" w:cs="Arial"/>
          <w:color w:val="000000" w:themeColor="text1"/>
          <w:sz w:val="22"/>
          <w:szCs w:val="22"/>
        </w:rPr>
        <w:t>behaviour</w:t>
      </w:r>
      <w:proofErr w:type="spellEnd"/>
      <w:r w:rsidRPr="00F62A09">
        <w:rPr>
          <w:rFonts w:ascii="Arial" w:eastAsiaTheme="majorEastAsia" w:hAnsi="Arial" w:cs="Arial"/>
          <w:color w:val="000000" w:themeColor="text1"/>
          <w:sz w:val="22"/>
          <w:szCs w:val="22"/>
        </w:rPr>
        <w:t xml:space="preserve"> </w:t>
      </w:r>
    </w:p>
    <w:p w14:paraId="27BF03C6" w14:textId="77777777" w:rsidR="008600FD" w:rsidRPr="00F62A09" w:rsidRDefault="008600FD">
      <w:pPr>
        <w:numPr>
          <w:ilvl w:val="0"/>
          <w:numId w:val="55"/>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Cultural sensitivity and mutual respect </w:t>
      </w:r>
    </w:p>
    <w:p w14:paraId="66007F65" w14:textId="430D0516" w:rsidR="008600FD" w:rsidRPr="00F62A09" w:rsidRDefault="008600FD" w:rsidP="008600FD">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lastRenderedPageBreak/>
        <w:t xml:space="preserve">Training may be conducted during onboarding and periodically as part of the annual learning calendar. </w:t>
      </w:r>
    </w:p>
    <w:p w14:paraId="1D2D3D62" w14:textId="1FC8162B" w:rsidR="008600FD" w:rsidRPr="00FA3DBC" w:rsidRDefault="001D0883" w:rsidP="00FA3DBC">
      <w:pPr>
        <w:pStyle w:val="Heading2"/>
        <w:spacing w:before="240" w:after="220" w:line="276" w:lineRule="auto"/>
        <w:rPr>
          <w:rFonts w:ascii="Arial" w:hAnsi="Arial" w:cs="Arial"/>
          <w:b/>
          <w:bCs/>
          <w:sz w:val="24"/>
          <w:szCs w:val="24"/>
        </w:rPr>
      </w:pPr>
      <w:bookmarkStart w:id="67" w:name="_Toc235191865"/>
      <w:r>
        <w:rPr>
          <w:rFonts w:ascii="Arial" w:hAnsi="Arial" w:cs="Arial"/>
          <w:b/>
          <w:bCs/>
          <w:sz w:val="24"/>
          <w:szCs w:val="24"/>
        </w:rPr>
        <w:t xml:space="preserve">7.9 </w:t>
      </w:r>
      <w:r w:rsidR="00A13A51" w:rsidRPr="00A13A51">
        <w:rPr>
          <w:rFonts w:ascii="Arial" w:hAnsi="Arial" w:cs="Arial"/>
          <w:b/>
          <w:bCs/>
          <w:sz w:val="24"/>
          <w:szCs w:val="24"/>
        </w:rPr>
        <w:t>Promoting Equal Employment Opportunities</w:t>
      </w:r>
      <w:bookmarkEnd w:id="67"/>
    </w:p>
    <w:p w14:paraId="6B988CAD" w14:textId="77777777" w:rsidR="008600FD" w:rsidRPr="00F62A09" w:rsidRDefault="008600FD" w:rsidP="008600FD">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 aims to actively create equal opportunities for growth and advancement across the organization.</w:t>
      </w:r>
    </w:p>
    <w:p w14:paraId="5659ABE7" w14:textId="77777777" w:rsidR="008600FD" w:rsidRPr="00F62A09" w:rsidRDefault="008600FD" w:rsidP="008600FD">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Initiatives may include:</w:t>
      </w:r>
    </w:p>
    <w:p w14:paraId="49249BDA" w14:textId="77777777" w:rsidR="008600FD" w:rsidRPr="00F62A09" w:rsidRDefault="008600FD">
      <w:pPr>
        <w:numPr>
          <w:ilvl w:val="0"/>
          <w:numId w:val="5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Mentorship and coaching programmes </w:t>
      </w:r>
    </w:p>
    <w:p w14:paraId="1C7BD95B" w14:textId="77777777" w:rsidR="008600FD" w:rsidRPr="00F62A09" w:rsidRDefault="008600FD">
      <w:pPr>
        <w:numPr>
          <w:ilvl w:val="0"/>
          <w:numId w:val="5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Equal access to learning and development opportunities </w:t>
      </w:r>
    </w:p>
    <w:p w14:paraId="564E45C2" w14:textId="77777777" w:rsidR="008600FD" w:rsidRPr="00F62A09" w:rsidRDefault="008600FD">
      <w:pPr>
        <w:numPr>
          <w:ilvl w:val="0"/>
          <w:numId w:val="5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Transparent promotion and recruitment practices </w:t>
      </w:r>
    </w:p>
    <w:p w14:paraId="13D70B2E" w14:textId="77777777" w:rsidR="008600FD" w:rsidRPr="00F62A09" w:rsidRDefault="008600FD">
      <w:pPr>
        <w:numPr>
          <w:ilvl w:val="0"/>
          <w:numId w:val="56"/>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Cross-functional exposure opportunities </w:t>
      </w:r>
    </w:p>
    <w:p w14:paraId="3BD4A62C" w14:textId="77777777" w:rsidR="008600FD" w:rsidRPr="00F62A09" w:rsidRDefault="008600FD">
      <w:pPr>
        <w:numPr>
          <w:ilvl w:val="0"/>
          <w:numId w:val="56"/>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Development initiatives supporting underrepresented groups </w:t>
      </w:r>
    </w:p>
    <w:p w14:paraId="67F7C43E" w14:textId="6C282168" w:rsidR="008600FD" w:rsidRPr="00F62A09" w:rsidRDefault="008600FD" w:rsidP="008600FD">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The Company may periodically review diversity and inclusion progress as part of broader organizational improvement efforts. </w:t>
      </w:r>
    </w:p>
    <w:p w14:paraId="19068787" w14:textId="4EAE9912" w:rsidR="008600FD" w:rsidRPr="00FA3DBC" w:rsidRDefault="00025AA0" w:rsidP="00FA3DBC">
      <w:pPr>
        <w:pStyle w:val="Heading2"/>
        <w:spacing w:before="240" w:after="220" w:line="276" w:lineRule="auto"/>
        <w:rPr>
          <w:rFonts w:ascii="Arial" w:hAnsi="Arial" w:cs="Arial"/>
          <w:b/>
          <w:bCs/>
          <w:sz w:val="24"/>
          <w:szCs w:val="24"/>
        </w:rPr>
      </w:pPr>
      <w:bookmarkStart w:id="68" w:name="_Toc235191866"/>
      <w:r w:rsidRPr="00FA3DBC">
        <w:rPr>
          <w:rFonts w:ascii="Arial" w:hAnsi="Arial" w:cs="Arial"/>
          <w:b/>
          <w:bCs/>
          <w:sz w:val="24"/>
          <w:szCs w:val="24"/>
        </w:rPr>
        <w:t xml:space="preserve">7.10 </w:t>
      </w:r>
      <w:r w:rsidR="008600FD" w:rsidRPr="00FA3DBC">
        <w:rPr>
          <w:rFonts w:ascii="Arial" w:hAnsi="Arial" w:cs="Arial"/>
          <w:b/>
          <w:bCs/>
          <w:sz w:val="24"/>
          <w:szCs w:val="24"/>
        </w:rPr>
        <w:t>Reporting Concerns &amp; Non-Retaliation</w:t>
      </w:r>
      <w:bookmarkEnd w:id="68"/>
    </w:p>
    <w:p w14:paraId="2A89F5D9" w14:textId="77777777" w:rsidR="008600FD" w:rsidRPr="00F62A09" w:rsidRDefault="008600FD" w:rsidP="008600FD">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Employees are encouraged to report concerns related to:</w:t>
      </w:r>
    </w:p>
    <w:p w14:paraId="09A95B54" w14:textId="77777777" w:rsidR="008600FD" w:rsidRPr="00F62A09" w:rsidRDefault="008600FD">
      <w:pPr>
        <w:numPr>
          <w:ilvl w:val="0"/>
          <w:numId w:val="5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Discrimination </w:t>
      </w:r>
    </w:p>
    <w:p w14:paraId="412162A8" w14:textId="77777777" w:rsidR="008600FD" w:rsidRPr="00F62A09" w:rsidRDefault="008600FD">
      <w:pPr>
        <w:numPr>
          <w:ilvl w:val="0"/>
          <w:numId w:val="5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Harassment </w:t>
      </w:r>
    </w:p>
    <w:p w14:paraId="38D2A943" w14:textId="77777777" w:rsidR="008600FD" w:rsidRPr="00F62A09" w:rsidRDefault="008600FD">
      <w:pPr>
        <w:numPr>
          <w:ilvl w:val="0"/>
          <w:numId w:val="5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Bullying </w:t>
      </w:r>
    </w:p>
    <w:p w14:paraId="04B44E34" w14:textId="528F9B46" w:rsidR="008600FD" w:rsidRPr="00F62A09" w:rsidRDefault="008600FD">
      <w:pPr>
        <w:numPr>
          <w:ilvl w:val="0"/>
          <w:numId w:val="57"/>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Exclusionary </w:t>
      </w:r>
      <w:r w:rsidR="005C3D90" w:rsidRPr="00F62A09">
        <w:rPr>
          <w:rFonts w:ascii="Arial" w:eastAsiaTheme="majorEastAsia" w:hAnsi="Arial" w:cs="Arial"/>
          <w:color w:val="000000" w:themeColor="text1"/>
          <w:sz w:val="22"/>
          <w:szCs w:val="22"/>
        </w:rPr>
        <w:t>behavior</w:t>
      </w:r>
      <w:r w:rsidRPr="00F62A09">
        <w:rPr>
          <w:rFonts w:ascii="Arial" w:eastAsiaTheme="majorEastAsia" w:hAnsi="Arial" w:cs="Arial"/>
          <w:color w:val="000000" w:themeColor="text1"/>
          <w:sz w:val="22"/>
          <w:szCs w:val="22"/>
        </w:rPr>
        <w:t xml:space="preserve"> </w:t>
      </w:r>
    </w:p>
    <w:p w14:paraId="1428D2B9" w14:textId="697D774D" w:rsidR="008600FD" w:rsidRPr="00F62A09" w:rsidRDefault="008600FD">
      <w:pPr>
        <w:numPr>
          <w:ilvl w:val="0"/>
          <w:numId w:val="57"/>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Violations </w:t>
      </w:r>
      <w:r w:rsidR="005C3D90">
        <w:rPr>
          <w:rFonts w:ascii="Arial" w:eastAsiaTheme="majorEastAsia" w:hAnsi="Arial" w:cs="Arial"/>
          <w:color w:val="000000" w:themeColor="text1"/>
          <w:sz w:val="22"/>
          <w:szCs w:val="22"/>
        </w:rPr>
        <w:t xml:space="preserve">of these Guidelines </w:t>
      </w:r>
    </w:p>
    <w:p w14:paraId="7D28AEA9" w14:textId="77777777" w:rsidR="008600FD" w:rsidRPr="00F62A09" w:rsidRDefault="008600FD" w:rsidP="008600FD">
      <w:p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The Company:</w:t>
      </w:r>
    </w:p>
    <w:p w14:paraId="1CC19716" w14:textId="77777777" w:rsidR="008600FD" w:rsidRPr="00F62A09" w:rsidRDefault="008600FD">
      <w:pPr>
        <w:numPr>
          <w:ilvl w:val="0"/>
          <w:numId w:val="5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Provides appropriate reporting mechanisms through HR or designated authorities </w:t>
      </w:r>
    </w:p>
    <w:p w14:paraId="49CDED0D" w14:textId="77777777" w:rsidR="008600FD" w:rsidRPr="00F62A09" w:rsidRDefault="008600FD">
      <w:pPr>
        <w:numPr>
          <w:ilvl w:val="0"/>
          <w:numId w:val="58"/>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Investigates concerns fairly and confidentially </w:t>
      </w:r>
    </w:p>
    <w:p w14:paraId="7C0BDF30" w14:textId="77777777" w:rsidR="008600FD" w:rsidRPr="00F62A09" w:rsidRDefault="008600FD">
      <w:pPr>
        <w:numPr>
          <w:ilvl w:val="0"/>
          <w:numId w:val="58"/>
        </w:numPr>
        <w:spacing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Prohibits retaliation against any individual raising a concern in good faith </w:t>
      </w:r>
    </w:p>
    <w:p w14:paraId="6E7E41F9" w14:textId="2F2A46E2" w:rsidR="008600FD" w:rsidRPr="00F62A09" w:rsidRDefault="008600FD" w:rsidP="008600FD">
      <w:p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False or malicious complaints may result in disciplinary action.  </w:t>
      </w:r>
    </w:p>
    <w:p w14:paraId="48AB6816" w14:textId="5611C120" w:rsidR="008600FD" w:rsidRPr="00FA3DBC" w:rsidRDefault="00025AA0" w:rsidP="00FA3DBC">
      <w:pPr>
        <w:pStyle w:val="Heading2"/>
        <w:spacing w:before="240" w:after="220" w:line="276" w:lineRule="auto"/>
        <w:rPr>
          <w:rFonts w:ascii="Arial" w:hAnsi="Arial" w:cs="Arial"/>
          <w:b/>
          <w:bCs/>
          <w:sz w:val="24"/>
          <w:szCs w:val="24"/>
        </w:rPr>
      </w:pPr>
      <w:bookmarkStart w:id="69" w:name="_Toc235191867"/>
      <w:r w:rsidRPr="00FA3DBC">
        <w:rPr>
          <w:rFonts w:ascii="Arial" w:hAnsi="Arial" w:cs="Arial"/>
          <w:b/>
          <w:bCs/>
          <w:sz w:val="24"/>
          <w:szCs w:val="24"/>
        </w:rPr>
        <w:t xml:space="preserve">7.11 </w:t>
      </w:r>
      <w:r w:rsidR="008600FD" w:rsidRPr="00FA3DBC">
        <w:rPr>
          <w:rFonts w:ascii="Arial" w:hAnsi="Arial" w:cs="Arial"/>
          <w:b/>
          <w:bCs/>
          <w:sz w:val="24"/>
          <w:szCs w:val="24"/>
        </w:rPr>
        <w:t>Responsibilities</w:t>
      </w:r>
      <w:bookmarkEnd w:id="69"/>
    </w:p>
    <w:p w14:paraId="72C4F7CB" w14:textId="77777777" w:rsidR="008600FD" w:rsidRPr="00F62A09" w:rsidRDefault="008600FD" w:rsidP="008600FD">
      <w:pPr>
        <w:spacing w:after="0"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Management Responsibilities</w:t>
      </w:r>
    </w:p>
    <w:p w14:paraId="41026A9F" w14:textId="77777777" w:rsidR="008600FD" w:rsidRPr="00F62A09" w:rsidRDefault="008600FD" w:rsidP="008600FD">
      <w:pPr>
        <w:spacing w:after="0" w:line="276" w:lineRule="auto"/>
        <w:jc w:val="both"/>
        <w:rPr>
          <w:rFonts w:ascii="Arial" w:eastAsiaTheme="majorEastAsia" w:hAnsi="Arial" w:cs="Arial"/>
          <w:b/>
          <w:bCs/>
          <w:color w:val="000000" w:themeColor="text1"/>
          <w:sz w:val="22"/>
          <w:szCs w:val="22"/>
        </w:rPr>
      </w:pPr>
    </w:p>
    <w:p w14:paraId="096324DB" w14:textId="77777777" w:rsidR="008600FD" w:rsidRPr="00F62A09" w:rsidRDefault="008600FD">
      <w:pPr>
        <w:numPr>
          <w:ilvl w:val="0"/>
          <w:numId w:val="5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Promote an inclusive and respectful workplace culture </w:t>
      </w:r>
    </w:p>
    <w:p w14:paraId="3B898DA5" w14:textId="77777777" w:rsidR="008600FD" w:rsidRPr="00F62A09" w:rsidRDefault="008600FD">
      <w:pPr>
        <w:numPr>
          <w:ilvl w:val="0"/>
          <w:numId w:val="5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Address concerns promptly and fairly </w:t>
      </w:r>
    </w:p>
    <w:p w14:paraId="270BD39A" w14:textId="77777777" w:rsidR="008600FD" w:rsidRPr="00F62A09" w:rsidRDefault="008600FD">
      <w:pPr>
        <w:numPr>
          <w:ilvl w:val="0"/>
          <w:numId w:val="59"/>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Lead by example through professional conduct and ethical </w:t>
      </w:r>
      <w:proofErr w:type="spellStart"/>
      <w:r w:rsidRPr="00F62A09">
        <w:rPr>
          <w:rFonts w:ascii="Arial" w:eastAsiaTheme="majorEastAsia" w:hAnsi="Arial" w:cs="Arial"/>
          <w:color w:val="000000" w:themeColor="text1"/>
          <w:sz w:val="22"/>
          <w:szCs w:val="22"/>
        </w:rPr>
        <w:t>behaviour</w:t>
      </w:r>
      <w:proofErr w:type="spellEnd"/>
      <w:r w:rsidRPr="00F62A09">
        <w:rPr>
          <w:rFonts w:ascii="Arial" w:eastAsiaTheme="majorEastAsia" w:hAnsi="Arial" w:cs="Arial"/>
          <w:color w:val="000000" w:themeColor="text1"/>
          <w:sz w:val="22"/>
          <w:szCs w:val="22"/>
        </w:rPr>
        <w:t xml:space="preserve"> </w:t>
      </w:r>
    </w:p>
    <w:p w14:paraId="5279F68C" w14:textId="77777777" w:rsidR="008600FD" w:rsidRPr="00F62A09" w:rsidRDefault="008600FD" w:rsidP="008600FD">
      <w:pPr>
        <w:spacing w:after="0" w:line="276" w:lineRule="auto"/>
        <w:ind w:left="720"/>
        <w:jc w:val="both"/>
        <w:rPr>
          <w:rFonts w:ascii="Arial" w:eastAsiaTheme="majorEastAsia" w:hAnsi="Arial" w:cs="Arial"/>
          <w:color w:val="000000" w:themeColor="text1"/>
          <w:sz w:val="22"/>
          <w:szCs w:val="22"/>
        </w:rPr>
      </w:pPr>
    </w:p>
    <w:p w14:paraId="0BC17A90" w14:textId="77777777" w:rsidR="008600FD" w:rsidRPr="00F62A09" w:rsidRDefault="008600FD" w:rsidP="008600FD">
      <w:pPr>
        <w:spacing w:after="0" w:line="276" w:lineRule="auto"/>
        <w:jc w:val="both"/>
        <w:rPr>
          <w:rFonts w:ascii="Arial" w:eastAsiaTheme="majorEastAsia" w:hAnsi="Arial" w:cs="Arial"/>
          <w:b/>
          <w:bCs/>
          <w:color w:val="000000" w:themeColor="text1"/>
          <w:sz w:val="22"/>
          <w:szCs w:val="22"/>
        </w:rPr>
      </w:pPr>
      <w:r w:rsidRPr="00F62A09">
        <w:rPr>
          <w:rFonts w:ascii="Arial" w:eastAsiaTheme="majorEastAsia" w:hAnsi="Arial" w:cs="Arial"/>
          <w:b/>
          <w:bCs/>
          <w:color w:val="000000" w:themeColor="text1"/>
          <w:sz w:val="22"/>
          <w:szCs w:val="22"/>
        </w:rPr>
        <w:t>Employee Responsibilities</w:t>
      </w:r>
    </w:p>
    <w:p w14:paraId="53D67CDA" w14:textId="77777777" w:rsidR="008600FD" w:rsidRPr="00F62A09" w:rsidRDefault="008600FD" w:rsidP="008600FD">
      <w:pPr>
        <w:spacing w:after="0" w:line="276" w:lineRule="auto"/>
        <w:jc w:val="both"/>
        <w:rPr>
          <w:rFonts w:ascii="Arial" w:eastAsiaTheme="majorEastAsia" w:hAnsi="Arial" w:cs="Arial"/>
          <w:b/>
          <w:bCs/>
          <w:color w:val="000000" w:themeColor="text1"/>
          <w:sz w:val="22"/>
          <w:szCs w:val="22"/>
        </w:rPr>
      </w:pPr>
    </w:p>
    <w:p w14:paraId="1887A1F5" w14:textId="77777777" w:rsidR="008600FD" w:rsidRPr="00F62A09" w:rsidRDefault="008600FD">
      <w:pPr>
        <w:numPr>
          <w:ilvl w:val="0"/>
          <w:numId w:val="6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Treat others respectfully and professionally </w:t>
      </w:r>
    </w:p>
    <w:p w14:paraId="265CFDF6" w14:textId="211AA586" w:rsidR="008600FD" w:rsidRPr="00F62A09" w:rsidRDefault="008600FD">
      <w:pPr>
        <w:numPr>
          <w:ilvl w:val="0"/>
          <w:numId w:val="6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Comply with </w:t>
      </w:r>
      <w:r w:rsidR="005C3D90">
        <w:rPr>
          <w:rFonts w:ascii="Arial" w:eastAsiaTheme="majorEastAsia" w:hAnsi="Arial" w:cs="Arial"/>
          <w:color w:val="000000" w:themeColor="text1"/>
          <w:sz w:val="22"/>
          <w:szCs w:val="22"/>
        </w:rPr>
        <w:t xml:space="preserve">these guidelines </w:t>
      </w:r>
      <w:r w:rsidRPr="00F62A09">
        <w:rPr>
          <w:rFonts w:ascii="Arial" w:eastAsiaTheme="majorEastAsia" w:hAnsi="Arial" w:cs="Arial"/>
          <w:color w:val="000000" w:themeColor="text1"/>
          <w:sz w:val="22"/>
          <w:szCs w:val="22"/>
        </w:rPr>
        <w:t xml:space="preserve">and related procedures </w:t>
      </w:r>
    </w:p>
    <w:p w14:paraId="5887848E" w14:textId="64C60971" w:rsidR="008600FD" w:rsidRDefault="008600FD">
      <w:pPr>
        <w:numPr>
          <w:ilvl w:val="0"/>
          <w:numId w:val="60"/>
        </w:numPr>
        <w:spacing w:after="0" w:line="276" w:lineRule="auto"/>
        <w:jc w:val="both"/>
        <w:rPr>
          <w:rFonts w:ascii="Arial" w:eastAsiaTheme="majorEastAsia" w:hAnsi="Arial" w:cs="Arial"/>
          <w:color w:val="000000" w:themeColor="text1"/>
          <w:sz w:val="22"/>
          <w:szCs w:val="22"/>
        </w:rPr>
      </w:pPr>
      <w:r w:rsidRPr="00F62A09">
        <w:rPr>
          <w:rFonts w:ascii="Arial" w:eastAsiaTheme="majorEastAsia" w:hAnsi="Arial" w:cs="Arial"/>
          <w:color w:val="000000" w:themeColor="text1"/>
          <w:sz w:val="22"/>
          <w:szCs w:val="22"/>
        </w:rPr>
        <w:t xml:space="preserve">Report inappropriate </w:t>
      </w:r>
      <w:r w:rsidR="005C3D90" w:rsidRPr="00F62A09">
        <w:rPr>
          <w:rFonts w:ascii="Arial" w:eastAsiaTheme="majorEastAsia" w:hAnsi="Arial" w:cs="Arial"/>
          <w:color w:val="000000" w:themeColor="text1"/>
          <w:sz w:val="22"/>
          <w:szCs w:val="22"/>
        </w:rPr>
        <w:t>behavior</w:t>
      </w:r>
      <w:r w:rsidRPr="00F62A09">
        <w:rPr>
          <w:rFonts w:ascii="Arial" w:eastAsiaTheme="majorEastAsia" w:hAnsi="Arial" w:cs="Arial"/>
          <w:color w:val="000000" w:themeColor="text1"/>
          <w:sz w:val="22"/>
          <w:szCs w:val="22"/>
        </w:rPr>
        <w:t xml:space="preserve"> or violations promptly </w:t>
      </w:r>
      <w:r w:rsidR="00790D0D">
        <w:rPr>
          <w:rFonts w:ascii="Arial" w:eastAsiaTheme="majorEastAsia" w:hAnsi="Arial" w:cs="Arial"/>
          <w:color w:val="000000" w:themeColor="text1"/>
          <w:sz w:val="22"/>
          <w:szCs w:val="22"/>
        </w:rPr>
        <w:t xml:space="preserve"> </w:t>
      </w:r>
    </w:p>
    <w:p w14:paraId="3A1A9C86" w14:textId="2A496F0F" w:rsidR="00790D0D" w:rsidRDefault="00790D0D" w:rsidP="00790D0D">
      <w:pPr>
        <w:pStyle w:val="Heading2"/>
        <w:spacing w:before="240" w:after="220" w:line="276" w:lineRule="auto"/>
        <w:rPr>
          <w:rFonts w:ascii="Arial" w:hAnsi="Arial" w:cs="Arial"/>
          <w:b/>
          <w:bCs/>
          <w:sz w:val="24"/>
          <w:szCs w:val="24"/>
        </w:rPr>
      </w:pPr>
      <w:bookmarkStart w:id="70" w:name="_Toc235191868"/>
      <w:r w:rsidRPr="00790D0D">
        <w:rPr>
          <w:rFonts w:ascii="Arial" w:hAnsi="Arial" w:cs="Arial"/>
          <w:b/>
          <w:bCs/>
          <w:sz w:val="24"/>
          <w:szCs w:val="24"/>
        </w:rPr>
        <w:t>7.12 Workplace Misconduct &amp; Disciplinary Action</w:t>
      </w:r>
      <w:bookmarkEnd w:id="70"/>
      <w:r>
        <w:rPr>
          <w:rFonts w:ascii="Arial" w:hAnsi="Arial" w:cs="Arial"/>
          <w:b/>
          <w:bCs/>
          <w:sz w:val="24"/>
          <w:szCs w:val="24"/>
        </w:rPr>
        <w:t xml:space="preserve"> </w:t>
      </w:r>
    </w:p>
    <w:p w14:paraId="264A46B3" w14:textId="77777777" w:rsidR="00790D0D" w:rsidRPr="00790D0D" w:rsidRDefault="00790D0D" w:rsidP="00790D0D">
      <w:pPr>
        <w:rPr>
          <w:rFonts w:ascii="Arial" w:hAnsi="Arial" w:cs="Arial"/>
          <w:sz w:val="22"/>
          <w:szCs w:val="22"/>
        </w:rPr>
      </w:pPr>
      <w:r w:rsidRPr="00790D0D">
        <w:rPr>
          <w:rFonts w:ascii="Arial" w:hAnsi="Arial" w:cs="Arial"/>
          <w:sz w:val="22"/>
          <w:szCs w:val="22"/>
        </w:rPr>
        <w:t>The Company expects all employees to maintain professional conduct, integrity, discipline, and compliance with Company policies and applicable laws.</w:t>
      </w:r>
    </w:p>
    <w:p w14:paraId="0A86FB40" w14:textId="77777777" w:rsidR="00790D0D" w:rsidRPr="00790D0D" w:rsidRDefault="00790D0D" w:rsidP="00790D0D">
      <w:pPr>
        <w:rPr>
          <w:rFonts w:ascii="Arial" w:hAnsi="Arial" w:cs="Arial"/>
          <w:sz w:val="22"/>
          <w:szCs w:val="22"/>
        </w:rPr>
      </w:pPr>
      <w:r w:rsidRPr="00790D0D">
        <w:rPr>
          <w:rFonts w:ascii="Arial" w:hAnsi="Arial" w:cs="Arial"/>
          <w:sz w:val="22"/>
          <w:szCs w:val="22"/>
        </w:rPr>
        <w:t>The following acts may constitute misconduct and may result in disciplinary action up to and including termination of employment:</w:t>
      </w:r>
    </w:p>
    <w:p w14:paraId="091B4556"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Fraud, theft, bribery, corruption, or misappropriation of Company property </w:t>
      </w:r>
    </w:p>
    <w:p w14:paraId="2BA48003"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Falsification or unauthorized modification of records, documents, or data </w:t>
      </w:r>
    </w:p>
    <w:p w14:paraId="070C8DBD" w14:textId="06A0962E"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Violation of safety procedures or deliberate unsafe </w:t>
      </w:r>
      <w:r w:rsidR="005C3D90" w:rsidRPr="00790D0D">
        <w:rPr>
          <w:rFonts w:ascii="Arial" w:hAnsi="Arial" w:cs="Arial"/>
          <w:sz w:val="22"/>
          <w:szCs w:val="22"/>
        </w:rPr>
        <w:t>behavior</w:t>
      </w:r>
      <w:r w:rsidRPr="00790D0D">
        <w:rPr>
          <w:rFonts w:ascii="Arial" w:hAnsi="Arial" w:cs="Arial"/>
          <w:sz w:val="22"/>
          <w:szCs w:val="22"/>
        </w:rPr>
        <w:t xml:space="preserve"> </w:t>
      </w:r>
    </w:p>
    <w:p w14:paraId="73DD23F6"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Harassment, discrimination, bullying, violence, or abusive conduct </w:t>
      </w:r>
    </w:p>
    <w:p w14:paraId="1C45F0D0"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Breach of confidentiality or unauthorized disclosure of Company information </w:t>
      </w:r>
    </w:p>
    <w:p w14:paraId="4C06129B"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Data integrity violations, GMP violations, or intentional deviation from approved procedures </w:t>
      </w:r>
    </w:p>
    <w:p w14:paraId="1C7F0F86"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Unauthorized absence, repeated attendance irregularities, or insubordination </w:t>
      </w:r>
    </w:p>
    <w:p w14:paraId="7CDA6D43"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Use of alcohol, illegal drugs, or intoxicating substances during working hours or on Company premises </w:t>
      </w:r>
    </w:p>
    <w:p w14:paraId="3FA49F18" w14:textId="77777777"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 xml:space="preserve">Misuse of Company systems, assets, or information technology resources </w:t>
      </w:r>
    </w:p>
    <w:p w14:paraId="77617EE5" w14:textId="639E014C" w:rsidR="00790D0D" w:rsidRPr="00790D0D" w:rsidRDefault="00790D0D">
      <w:pPr>
        <w:pStyle w:val="ListParagraph"/>
        <w:numPr>
          <w:ilvl w:val="0"/>
          <w:numId w:val="81"/>
        </w:numPr>
        <w:rPr>
          <w:rFonts w:ascii="Arial" w:hAnsi="Arial" w:cs="Arial"/>
          <w:sz w:val="22"/>
          <w:szCs w:val="22"/>
        </w:rPr>
      </w:pPr>
      <w:r w:rsidRPr="00790D0D">
        <w:rPr>
          <w:rFonts w:ascii="Arial" w:hAnsi="Arial" w:cs="Arial"/>
          <w:sz w:val="22"/>
          <w:szCs w:val="22"/>
        </w:rPr>
        <w:t>Any conduct that adversely affects workplace discipline, safety, productivity, or the reputation of the Company</w:t>
      </w:r>
    </w:p>
    <w:p w14:paraId="724DFD51" w14:textId="77777777" w:rsidR="00790D0D" w:rsidRPr="00790D0D" w:rsidRDefault="00790D0D" w:rsidP="00790D0D">
      <w:pPr>
        <w:rPr>
          <w:rFonts w:ascii="Arial" w:hAnsi="Arial" w:cs="Arial"/>
          <w:sz w:val="22"/>
          <w:szCs w:val="22"/>
        </w:rPr>
      </w:pPr>
      <w:r w:rsidRPr="00790D0D">
        <w:rPr>
          <w:rFonts w:ascii="Arial" w:hAnsi="Arial" w:cs="Arial"/>
          <w:sz w:val="22"/>
          <w:szCs w:val="22"/>
        </w:rPr>
        <w:t>The Company reserves the right to investigate misconduct and take appropriate corrective or disciplinary action in accordance with applicable laws and Company procedures.</w:t>
      </w:r>
    </w:p>
    <w:p w14:paraId="65A949CC" w14:textId="77777777" w:rsidR="00790D0D" w:rsidRDefault="00790D0D" w:rsidP="00790D0D"/>
    <w:p w14:paraId="60E85016" w14:textId="77777777" w:rsidR="001D0883" w:rsidRDefault="001D0883" w:rsidP="00790D0D"/>
    <w:p w14:paraId="57B11206" w14:textId="77777777" w:rsidR="001D0883" w:rsidRDefault="001D0883" w:rsidP="00790D0D"/>
    <w:p w14:paraId="4ACB9C72" w14:textId="77777777" w:rsidR="001D0883" w:rsidRDefault="001D0883" w:rsidP="00790D0D"/>
    <w:p w14:paraId="3F39C6CF" w14:textId="77777777" w:rsidR="001D0883" w:rsidRDefault="001D0883" w:rsidP="00790D0D"/>
    <w:p w14:paraId="26F817B0" w14:textId="77777777" w:rsidR="001D0883" w:rsidRDefault="001D0883" w:rsidP="00790D0D"/>
    <w:p w14:paraId="7FBE0F6D" w14:textId="76F26E38" w:rsidR="004E5D1B" w:rsidRPr="00F62A09" w:rsidRDefault="00790D0D" w:rsidP="004E5D1B">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71" w:name="_Toc235191869"/>
      <w:r>
        <w:rPr>
          <w:rFonts w:ascii="Arial" w:eastAsia="Arial" w:hAnsi="Arial" w:cs="Arial"/>
          <w:b/>
          <w:bCs/>
          <w:color w:val="FFFFFF" w:themeColor="background1"/>
          <w:kern w:val="0"/>
          <w:sz w:val="28"/>
          <w:szCs w:val="28"/>
          <w14:ligatures w14:val="none"/>
        </w:rPr>
        <w:lastRenderedPageBreak/>
        <w:t>8</w:t>
      </w:r>
      <w:r w:rsidR="004E5D1B" w:rsidRPr="00F62A09">
        <w:rPr>
          <w:rFonts w:ascii="Arial" w:eastAsia="Arial" w:hAnsi="Arial" w:cs="Arial"/>
          <w:b/>
          <w:bCs/>
          <w:color w:val="FFFFFF" w:themeColor="background1"/>
          <w:kern w:val="0"/>
          <w:sz w:val="28"/>
          <w:szCs w:val="28"/>
          <w14:ligatures w14:val="none"/>
        </w:rPr>
        <w:t>. Grieva</w:t>
      </w:r>
      <w:r w:rsidR="005F1F75">
        <w:rPr>
          <w:rFonts w:ascii="Arial" w:eastAsia="Arial" w:hAnsi="Arial" w:cs="Arial"/>
          <w:b/>
          <w:bCs/>
          <w:color w:val="FFFFFF" w:themeColor="background1"/>
          <w:kern w:val="0"/>
          <w:sz w:val="28"/>
          <w:szCs w:val="28"/>
          <w14:ligatures w14:val="none"/>
        </w:rPr>
        <w:t>nce &amp; Remediation</w:t>
      </w:r>
      <w:bookmarkEnd w:id="71"/>
    </w:p>
    <w:p w14:paraId="76747F07" w14:textId="77777777" w:rsidR="005F1F75" w:rsidRPr="001D0883" w:rsidRDefault="005F1F75" w:rsidP="001D0883">
      <w:pPr>
        <w:pStyle w:val="Heading2"/>
        <w:spacing w:before="240" w:after="220" w:line="276" w:lineRule="auto"/>
        <w:rPr>
          <w:rFonts w:ascii="Arial" w:hAnsi="Arial" w:cs="Arial"/>
          <w:b/>
          <w:bCs/>
          <w:sz w:val="24"/>
          <w:szCs w:val="24"/>
        </w:rPr>
      </w:pPr>
      <w:bookmarkStart w:id="72" w:name="_Toc235191870"/>
      <w:r w:rsidRPr="001D0883">
        <w:rPr>
          <w:rFonts w:ascii="Arial" w:hAnsi="Arial" w:cs="Arial"/>
          <w:b/>
          <w:bCs/>
          <w:sz w:val="24"/>
          <w:szCs w:val="24"/>
        </w:rPr>
        <w:t>8.1 Grievance Mechanism</w:t>
      </w:r>
      <w:bookmarkEnd w:id="72"/>
      <w:r w:rsidRPr="001D0883">
        <w:rPr>
          <w:rFonts w:ascii="Arial" w:hAnsi="Arial" w:cs="Arial"/>
          <w:b/>
          <w:bCs/>
          <w:sz w:val="24"/>
          <w:szCs w:val="24"/>
        </w:rPr>
        <w:t xml:space="preserve"> </w:t>
      </w:r>
    </w:p>
    <w:p w14:paraId="49971311" w14:textId="6BECCCAA" w:rsidR="009401C4" w:rsidRDefault="005F1F75" w:rsidP="009401C4">
      <w:pPr>
        <w:jc w:val="both"/>
        <w:rPr>
          <w:rFonts w:ascii="Arial" w:hAnsi="Arial" w:cs="Arial"/>
          <w:sz w:val="22"/>
          <w:szCs w:val="22"/>
        </w:rPr>
      </w:pPr>
      <w:r w:rsidRPr="005F1F75">
        <w:rPr>
          <w:rFonts w:ascii="Arial" w:hAnsi="Arial" w:cs="Arial"/>
          <w:sz w:val="22"/>
          <w:szCs w:val="22"/>
        </w:rPr>
        <w:t>Tagoor Laboratories Pvt. Ltd. is committed to maintaining a workplace that promotes fairness, respect, equal opportunity, safe working conditions, and responsible business practices. The Company encourages employees and stakeholders to raise concerns regarding workplace issues, labour practices, human rights, health and safety, environmental impacts, or any matter that may adversely affect them.</w:t>
      </w:r>
    </w:p>
    <w:p w14:paraId="5365AF87" w14:textId="7116B9F9" w:rsidR="005F1F75" w:rsidRDefault="005F1F75" w:rsidP="009401C4">
      <w:pPr>
        <w:jc w:val="both"/>
        <w:rPr>
          <w:rFonts w:ascii="Arial" w:hAnsi="Arial" w:cs="Arial"/>
          <w:sz w:val="22"/>
          <w:szCs w:val="22"/>
        </w:rPr>
      </w:pPr>
      <w:r w:rsidRPr="005F1F75">
        <w:rPr>
          <w:rFonts w:ascii="Arial" w:hAnsi="Arial" w:cs="Arial"/>
          <w:sz w:val="22"/>
          <w:szCs w:val="22"/>
        </w:rPr>
        <w:t>The Company provides a formal grievance mechanism to ensure concerns are reviewed, investigated, and resolved in a fair, timely, and confidential manner.</w:t>
      </w:r>
    </w:p>
    <w:p w14:paraId="0438D36E" w14:textId="29888E2A" w:rsidR="005F1F75" w:rsidRPr="001D0883" w:rsidRDefault="005F1F75" w:rsidP="001D0883">
      <w:pPr>
        <w:pStyle w:val="Heading2"/>
        <w:spacing w:before="240" w:after="220" w:line="276" w:lineRule="auto"/>
        <w:rPr>
          <w:rFonts w:ascii="Arial" w:hAnsi="Arial" w:cs="Arial"/>
          <w:b/>
          <w:bCs/>
          <w:sz w:val="24"/>
          <w:szCs w:val="24"/>
        </w:rPr>
      </w:pPr>
      <w:bookmarkStart w:id="73" w:name="_Toc235191871"/>
      <w:r w:rsidRPr="001D0883">
        <w:rPr>
          <w:rFonts w:ascii="Arial" w:hAnsi="Arial" w:cs="Arial"/>
          <w:b/>
          <w:bCs/>
          <w:sz w:val="24"/>
          <w:szCs w:val="24"/>
        </w:rPr>
        <w:t>8.2 Scope</w:t>
      </w:r>
      <w:bookmarkEnd w:id="73"/>
    </w:p>
    <w:p w14:paraId="1313D517"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The grievance mechanism is available to:</w:t>
      </w:r>
    </w:p>
    <w:p w14:paraId="7AE29AAF"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Employees. </w:t>
      </w:r>
    </w:p>
    <w:p w14:paraId="625528C7"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Contract and temporary workers. </w:t>
      </w:r>
    </w:p>
    <w:p w14:paraId="780A4836"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Apprentices and trainees. </w:t>
      </w:r>
    </w:p>
    <w:p w14:paraId="3D812B5D"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Suppliers and contractors. </w:t>
      </w:r>
    </w:p>
    <w:p w14:paraId="1F69706B"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Service providers. </w:t>
      </w:r>
    </w:p>
    <w:p w14:paraId="2B0A8659"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Customers. </w:t>
      </w:r>
    </w:p>
    <w:p w14:paraId="4DD0D721" w14:textId="77777777" w:rsidR="005F1F75" w:rsidRP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 xml:space="preserve">Local communities. </w:t>
      </w:r>
    </w:p>
    <w:p w14:paraId="5FD9DBD0" w14:textId="77777777" w:rsidR="005F1F75" w:rsidRDefault="005F1F75">
      <w:pPr>
        <w:numPr>
          <w:ilvl w:val="0"/>
          <w:numId w:val="82"/>
        </w:numPr>
        <w:spacing w:after="0" w:line="240" w:lineRule="auto"/>
        <w:jc w:val="both"/>
        <w:rPr>
          <w:rFonts w:ascii="Arial" w:hAnsi="Arial" w:cs="Arial"/>
          <w:sz w:val="22"/>
          <w:szCs w:val="22"/>
        </w:rPr>
      </w:pPr>
      <w:r w:rsidRPr="005F1F75">
        <w:rPr>
          <w:rFonts w:ascii="Arial" w:hAnsi="Arial" w:cs="Arial"/>
          <w:sz w:val="22"/>
          <w:szCs w:val="22"/>
        </w:rPr>
        <w:t>Other stakeholders interacting with the Company.</w:t>
      </w:r>
    </w:p>
    <w:p w14:paraId="7B1D3231" w14:textId="478CA4CD" w:rsidR="005F1F75" w:rsidRPr="004F6B82" w:rsidRDefault="005F1F75" w:rsidP="004F6B82">
      <w:pPr>
        <w:pStyle w:val="Heading2"/>
        <w:spacing w:before="240" w:after="220" w:line="276" w:lineRule="auto"/>
        <w:rPr>
          <w:rFonts w:ascii="Arial" w:hAnsi="Arial" w:cs="Arial"/>
          <w:b/>
          <w:bCs/>
          <w:sz w:val="24"/>
          <w:szCs w:val="24"/>
        </w:rPr>
      </w:pPr>
      <w:bookmarkStart w:id="74" w:name="_Toc235191872"/>
      <w:r w:rsidRPr="004F6B82">
        <w:rPr>
          <w:rFonts w:ascii="Arial" w:hAnsi="Arial" w:cs="Arial"/>
          <w:b/>
          <w:bCs/>
          <w:sz w:val="24"/>
          <w:szCs w:val="24"/>
        </w:rPr>
        <w:t>8.3 Types of Grievances</w:t>
      </w:r>
      <w:bookmarkEnd w:id="74"/>
    </w:p>
    <w:p w14:paraId="2A1B7724"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sz w:val="22"/>
          <w:szCs w:val="22"/>
        </w:rPr>
        <w:t>Grievances may include concerns relating to:</w:t>
      </w:r>
    </w:p>
    <w:p w14:paraId="7AB664EF"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Wages, benefits, and compensation. </w:t>
      </w:r>
    </w:p>
    <w:p w14:paraId="424B2241"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Working hours and employment conditions. </w:t>
      </w:r>
    </w:p>
    <w:p w14:paraId="576DF426"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Harassment, discrimination, bullying, or unfair treatment. </w:t>
      </w:r>
    </w:p>
    <w:p w14:paraId="303C3C28"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Human rights and labour rights concerns. </w:t>
      </w:r>
    </w:p>
    <w:p w14:paraId="11DCA905"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Occupational health and safety issues. </w:t>
      </w:r>
    </w:p>
    <w:p w14:paraId="594CDA2A"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Environmental impacts or community concerns. </w:t>
      </w:r>
    </w:p>
    <w:p w14:paraId="745A63AF"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Working conditions and welfare facilities. </w:t>
      </w:r>
    </w:p>
    <w:p w14:paraId="4AAF1607" w14:textId="77777777" w:rsidR="005F1F75" w:rsidRP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 xml:space="preserve">Supplier or contractor-related concerns. </w:t>
      </w:r>
    </w:p>
    <w:p w14:paraId="39ECE249" w14:textId="77777777" w:rsidR="005F1F75" w:rsidRDefault="005F1F75">
      <w:pPr>
        <w:numPr>
          <w:ilvl w:val="0"/>
          <w:numId w:val="83"/>
        </w:numPr>
        <w:spacing w:after="0" w:line="240" w:lineRule="auto"/>
        <w:jc w:val="both"/>
        <w:rPr>
          <w:rFonts w:ascii="Arial" w:hAnsi="Arial" w:cs="Arial"/>
          <w:sz w:val="22"/>
          <w:szCs w:val="22"/>
        </w:rPr>
      </w:pPr>
      <w:r w:rsidRPr="005F1F75">
        <w:rPr>
          <w:rFonts w:ascii="Arial" w:hAnsi="Arial" w:cs="Arial"/>
          <w:sz w:val="22"/>
          <w:szCs w:val="22"/>
        </w:rPr>
        <w:t>Violations of Company policies or legal requirements.</w:t>
      </w:r>
    </w:p>
    <w:p w14:paraId="308B1A40" w14:textId="77777777" w:rsidR="004F6B82" w:rsidRDefault="004F6B82" w:rsidP="004F6B82">
      <w:pPr>
        <w:spacing w:after="0" w:line="240" w:lineRule="auto"/>
        <w:jc w:val="both"/>
        <w:rPr>
          <w:rFonts w:ascii="Arial" w:hAnsi="Arial" w:cs="Arial"/>
          <w:sz w:val="22"/>
          <w:szCs w:val="22"/>
        </w:rPr>
      </w:pPr>
    </w:p>
    <w:p w14:paraId="79DD1840" w14:textId="77777777" w:rsidR="004F6B82" w:rsidRDefault="004F6B82" w:rsidP="004F6B82">
      <w:pPr>
        <w:spacing w:after="0" w:line="240" w:lineRule="auto"/>
        <w:jc w:val="both"/>
        <w:rPr>
          <w:rFonts w:ascii="Arial" w:hAnsi="Arial" w:cs="Arial"/>
          <w:sz w:val="22"/>
          <w:szCs w:val="22"/>
        </w:rPr>
      </w:pPr>
    </w:p>
    <w:p w14:paraId="15AABEFA" w14:textId="741B9F74" w:rsidR="005F1F75" w:rsidRPr="004F6B82" w:rsidRDefault="005F1F75" w:rsidP="004F6B82">
      <w:pPr>
        <w:pStyle w:val="Heading2"/>
        <w:spacing w:before="240" w:after="220" w:line="276" w:lineRule="auto"/>
        <w:rPr>
          <w:rFonts w:ascii="Arial" w:hAnsi="Arial" w:cs="Arial"/>
          <w:b/>
          <w:bCs/>
          <w:sz w:val="24"/>
          <w:szCs w:val="24"/>
        </w:rPr>
      </w:pPr>
      <w:bookmarkStart w:id="75" w:name="_Toc235191873"/>
      <w:r w:rsidRPr="004F6B82">
        <w:rPr>
          <w:rFonts w:ascii="Arial" w:hAnsi="Arial" w:cs="Arial"/>
          <w:b/>
          <w:bCs/>
          <w:sz w:val="24"/>
          <w:szCs w:val="24"/>
        </w:rPr>
        <w:lastRenderedPageBreak/>
        <w:t>8.4 Reporting Channels</w:t>
      </w:r>
      <w:bookmarkEnd w:id="75"/>
      <w:r w:rsidRPr="004F6B82">
        <w:rPr>
          <w:rFonts w:ascii="Arial" w:hAnsi="Arial" w:cs="Arial"/>
          <w:b/>
          <w:bCs/>
          <w:sz w:val="24"/>
          <w:szCs w:val="24"/>
        </w:rPr>
        <w:t xml:space="preserve"> </w:t>
      </w:r>
    </w:p>
    <w:p w14:paraId="020760AF" w14:textId="77777777" w:rsidR="005F1F75" w:rsidRPr="005F1F75" w:rsidRDefault="005F1F75" w:rsidP="005F1F75">
      <w:pPr>
        <w:spacing w:line="240" w:lineRule="auto"/>
        <w:jc w:val="both"/>
        <w:rPr>
          <w:rFonts w:ascii="Arial" w:hAnsi="Arial" w:cs="Arial"/>
          <w:b/>
          <w:bCs/>
          <w:sz w:val="22"/>
          <w:szCs w:val="22"/>
        </w:rPr>
      </w:pPr>
      <w:r w:rsidRPr="005F1F75">
        <w:rPr>
          <w:rFonts w:ascii="Arial" w:hAnsi="Arial" w:cs="Arial"/>
          <w:b/>
          <w:bCs/>
          <w:sz w:val="22"/>
          <w:szCs w:val="22"/>
        </w:rPr>
        <w:t>Grievances may be submitted through:</w:t>
      </w:r>
    </w:p>
    <w:p w14:paraId="23747CD9" w14:textId="7EDEDE5F"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Reporting to Manager, Supervisor, Department Head or Human Resources Manager.  </w:t>
      </w:r>
    </w:p>
    <w:p w14:paraId="694D0437" w14:textId="5C42EB27"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Email: </w:t>
      </w:r>
      <w:r w:rsidRPr="00B94C46">
        <w:rPr>
          <w:rFonts w:ascii="Arial" w:hAnsi="Arial" w:cs="Arial"/>
          <w:b/>
          <w:bCs/>
          <w:sz w:val="22"/>
          <w:szCs w:val="22"/>
        </w:rPr>
        <w:t>hr@tagoorlab.com</w:t>
      </w:r>
      <w:r w:rsidRPr="00B94C46">
        <w:rPr>
          <w:rFonts w:ascii="Arial" w:hAnsi="Arial" w:cs="Arial"/>
          <w:sz w:val="22"/>
          <w:szCs w:val="22"/>
        </w:rPr>
        <w:t xml:space="preserve">  </w:t>
      </w:r>
    </w:p>
    <w:p w14:paraId="4AA793B0" w14:textId="0E442D09"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Written Complaint submitted to the Human Resources Department. </w:t>
      </w:r>
    </w:p>
    <w:p w14:paraId="19D99B62" w14:textId="1F31148E"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Suggestion / Complaint Box located at the facility. </w:t>
      </w:r>
    </w:p>
    <w:p w14:paraId="32367D2A" w14:textId="4705EEA1" w:rsidR="00B94C46" w:rsidRPr="00B94C46" w:rsidRDefault="00B94C46">
      <w:pPr>
        <w:pStyle w:val="ListParagraph"/>
        <w:numPr>
          <w:ilvl w:val="0"/>
          <w:numId w:val="91"/>
        </w:numPr>
        <w:spacing w:line="240" w:lineRule="auto"/>
        <w:jc w:val="both"/>
        <w:rPr>
          <w:rFonts w:ascii="Arial" w:hAnsi="Arial" w:cs="Arial"/>
          <w:sz w:val="22"/>
          <w:szCs w:val="22"/>
        </w:rPr>
      </w:pPr>
      <w:r w:rsidRPr="00B94C46">
        <w:rPr>
          <w:rFonts w:ascii="Arial" w:hAnsi="Arial" w:cs="Arial"/>
          <w:sz w:val="22"/>
          <w:szCs w:val="22"/>
        </w:rPr>
        <w:t>Senior Management</w:t>
      </w:r>
    </w:p>
    <w:p w14:paraId="216B559A" w14:textId="23F612A8" w:rsidR="005F1F75" w:rsidRPr="005F1F75" w:rsidRDefault="005F1F75" w:rsidP="00B94C46">
      <w:pPr>
        <w:spacing w:after="0" w:line="240" w:lineRule="auto"/>
        <w:jc w:val="both"/>
        <w:rPr>
          <w:rFonts w:ascii="Arial" w:hAnsi="Arial" w:cs="Arial"/>
          <w:sz w:val="22"/>
          <w:szCs w:val="22"/>
        </w:rPr>
      </w:pPr>
      <w:r w:rsidRPr="005F1F75">
        <w:rPr>
          <w:rFonts w:ascii="Arial" w:hAnsi="Arial" w:cs="Arial"/>
          <w:sz w:val="22"/>
          <w:szCs w:val="22"/>
        </w:rPr>
        <w:t>Anonymous grievances may be accepted where sufficient information is available for review.</w:t>
      </w:r>
    </w:p>
    <w:p w14:paraId="484EF510" w14:textId="3FD306FD" w:rsidR="005F1F75" w:rsidRDefault="005F1F75" w:rsidP="004F6B82">
      <w:pPr>
        <w:pStyle w:val="Heading2"/>
        <w:spacing w:before="240" w:after="220" w:line="276" w:lineRule="auto"/>
        <w:rPr>
          <w:rFonts w:ascii="Arial" w:hAnsi="Arial" w:cs="Arial"/>
          <w:b/>
          <w:bCs/>
          <w:sz w:val="22"/>
          <w:szCs w:val="22"/>
        </w:rPr>
      </w:pPr>
      <w:bookmarkStart w:id="76" w:name="_Toc235191874"/>
      <w:r w:rsidRPr="004F6B82">
        <w:rPr>
          <w:rFonts w:ascii="Arial" w:hAnsi="Arial" w:cs="Arial"/>
          <w:b/>
          <w:bCs/>
          <w:sz w:val="24"/>
          <w:szCs w:val="24"/>
        </w:rPr>
        <w:t>8.5 Grievance Reporting Process</w:t>
      </w:r>
      <w:bookmarkEnd w:id="76"/>
    </w:p>
    <w:p w14:paraId="48B14B23" w14:textId="604A2A09" w:rsidR="005F1F75" w:rsidRDefault="005F1F75" w:rsidP="005F1F75">
      <w:pPr>
        <w:spacing w:line="240" w:lineRule="auto"/>
        <w:jc w:val="both"/>
        <w:rPr>
          <w:rFonts w:ascii="Arial" w:hAnsi="Arial" w:cs="Arial"/>
          <w:b/>
          <w:bCs/>
          <w:sz w:val="22"/>
          <w:szCs w:val="22"/>
        </w:rPr>
      </w:pPr>
      <w:r w:rsidRPr="005F1F75">
        <w:rPr>
          <w:rFonts w:ascii="Arial" w:hAnsi="Arial" w:cs="Arial"/>
          <w:b/>
          <w:bCs/>
          <w:sz w:val="22"/>
          <w:szCs w:val="22"/>
        </w:rPr>
        <w:t>Step 1 – Submission of Grievance</w:t>
      </w:r>
    </w:p>
    <w:p w14:paraId="5D6DD95C" w14:textId="26C34895" w:rsid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t>The grievance may be submitted verbally, in writing, by email, or through designated reporting channels.</w:t>
      </w:r>
    </w:p>
    <w:p w14:paraId="4388EFEA" w14:textId="77777777" w:rsidR="005F1F75" w:rsidRDefault="005F1F75" w:rsidP="005F1F75">
      <w:pPr>
        <w:spacing w:after="0" w:line="240" w:lineRule="auto"/>
        <w:jc w:val="both"/>
        <w:rPr>
          <w:rFonts w:ascii="Arial" w:hAnsi="Arial" w:cs="Arial"/>
          <w:sz w:val="22"/>
          <w:szCs w:val="22"/>
        </w:rPr>
      </w:pPr>
    </w:p>
    <w:p w14:paraId="1666F6F7" w14:textId="77777777" w:rsidR="005F1F75" w:rsidRDefault="005F1F75" w:rsidP="005F1F75">
      <w:pPr>
        <w:spacing w:after="0" w:line="240" w:lineRule="auto"/>
        <w:jc w:val="both"/>
        <w:rPr>
          <w:rFonts w:ascii="Arial" w:hAnsi="Arial" w:cs="Arial"/>
          <w:b/>
          <w:bCs/>
          <w:sz w:val="22"/>
          <w:szCs w:val="22"/>
        </w:rPr>
      </w:pPr>
      <w:r w:rsidRPr="005F1F75">
        <w:rPr>
          <w:rFonts w:ascii="Arial" w:hAnsi="Arial" w:cs="Arial"/>
          <w:b/>
          <w:bCs/>
          <w:sz w:val="22"/>
          <w:szCs w:val="22"/>
        </w:rPr>
        <w:t>Step 2 – Registration and Acknowledgement</w:t>
      </w:r>
    </w:p>
    <w:p w14:paraId="2BED9887" w14:textId="019A4573" w:rsid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br/>
        <w:t>The grievance is recorded and acknowledged by the Company.</w:t>
      </w:r>
    </w:p>
    <w:p w14:paraId="055A3216" w14:textId="77777777" w:rsidR="005F1F75" w:rsidRPr="005F1F75" w:rsidRDefault="005F1F75" w:rsidP="005F1F75">
      <w:pPr>
        <w:spacing w:after="0" w:line="240" w:lineRule="auto"/>
        <w:jc w:val="both"/>
        <w:rPr>
          <w:rFonts w:ascii="Arial" w:hAnsi="Arial" w:cs="Arial"/>
          <w:sz w:val="22"/>
          <w:szCs w:val="22"/>
        </w:rPr>
      </w:pPr>
    </w:p>
    <w:p w14:paraId="6896616C" w14:textId="77777777" w:rsidR="005F1F75" w:rsidRDefault="005F1F75" w:rsidP="005F1F75">
      <w:pPr>
        <w:spacing w:after="0" w:line="240" w:lineRule="auto"/>
        <w:jc w:val="both"/>
        <w:rPr>
          <w:rFonts w:ascii="Arial" w:hAnsi="Arial" w:cs="Arial"/>
          <w:b/>
          <w:bCs/>
          <w:sz w:val="22"/>
          <w:szCs w:val="22"/>
        </w:rPr>
      </w:pPr>
      <w:r w:rsidRPr="005F1F75">
        <w:rPr>
          <w:rFonts w:ascii="Arial" w:hAnsi="Arial" w:cs="Arial"/>
          <w:b/>
          <w:bCs/>
          <w:sz w:val="22"/>
          <w:szCs w:val="22"/>
        </w:rPr>
        <w:t>Step 3 – Assessment and Investigation</w:t>
      </w:r>
    </w:p>
    <w:p w14:paraId="5501447D" w14:textId="704029F4" w:rsid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br/>
        <w:t>The concern is reviewed to determine its nature, severity, and potential impacts. Investigations may include interviews, review of records, and collection of relevant information.</w:t>
      </w:r>
    </w:p>
    <w:p w14:paraId="4B302411" w14:textId="77777777" w:rsidR="005F1F75" w:rsidRPr="005F1F75" w:rsidRDefault="005F1F75" w:rsidP="005F1F75">
      <w:pPr>
        <w:spacing w:after="0" w:line="240" w:lineRule="auto"/>
        <w:jc w:val="both"/>
        <w:rPr>
          <w:rFonts w:ascii="Arial" w:hAnsi="Arial" w:cs="Arial"/>
          <w:sz w:val="22"/>
          <w:szCs w:val="22"/>
        </w:rPr>
      </w:pPr>
    </w:p>
    <w:p w14:paraId="2A51A44C" w14:textId="77777777" w:rsidR="005F1F75" w:rsidRDefault="005F1F75" w:rsidP="005F1F75">
      <w:pPr>
        <w:spacing w:after="0" w:line="240" w:lineRule="auto"/>
        <w:jc w:val="both"/>
        <w:rPr>
          <w:rFonts w:ascii="Arial" w:hAnsi="Arial" w:cs="Arial"/>
          <w:b/>
          <w:bCs/>
          <w:sz w:val="22"/>
          <w:szCs w:val="22"/>
        </w:rPr>
      </w:pPr>
      <w:r w:rsidRPr="005F1F75">
        <w:rPr>
          <w:rFonts w:ascii="Arial" w:hAnsi="Arial" w:cs="Arial"/>
          <w:b/>
          <w:bCs/>
          <w:sz w:val="22"/>
          <w:szCs w:val="22"/>
        </w:rPr>
        <w:t>Step 4 – Resolution</w:t>
      </w:r>
    </w:p>
    <w:p w14:paraId="2CAD5A42" w14:textId="10E48867" w:rsid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br/>
        <w:t>Appropriate actions are identified to address the concern.</w:t>
      </w:r>
    </w:p>
    <w:p w14:paraId="647EE49C" w14:textId="77777777" w:rsidR="005F1F75" w:rsidRPr="005F1F75" w:rsidRDefault="005F1F75" w:rsidP="005F1F75">
      <w:pPr>
        <w:spacing w:after="0" w:line="240" w:lineRule="auto"/>
        <w:jc w:val="both"/>
        <w:rPr>
          <w:rFonts w:ascii="Arial" w:hAnsi="Arial" w:cs="Arial"/>
          <w:sz w:val="22"/>
          <w:szCs w:val="22"/>
        </w:rPr>
      </w:pPr>
    </w:p>
    <w:p w14:paraId="09E608BF" w14:textId="77777777" w:rsidR="005F1F75" w:rsidRDefault="005F1F75" w:rsidP="005F1F75">
      <w:pPr>
        <w:spacing w:after="0" w:line="240" w:lineRule="auto"/>
        <w:jc w:val="both"/>
        <w:rPr>
          <w:rFonts w:ascii="Arial" w:hAnsi="Arial" w:cs="Arial"/>
          <w:b/>
          <w:bCs/>
          <w:sz w:val="22"/>
          <w:szCs w:val="22"/>
        </w:rPr>
      </w:pPr>
      <w:r w:rsidRPr="005F1F75">
        <w:rPr>
          <w:rFonts w:ascii="Arial" w:hAnsi="Arial" w:cs="Arial"/>
          <w:b/>
          <w:bCs/>
          <w:sz w:val="22"/>
          <w:szCs w:val="22"/>
        </w:rPr>
        <w:t>Step 5 – Communication and Closure</w:t>
      </w:r>
    </w:p>
    <w:p w14:paraId="116C7091" w14:textId="73150ECF" w:rsidR="005F1F75" w:rsidRP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br/>
        <w:t>Where appropriate, the outcome is communicated to the complainant and the grievance is formally closed.</w:t>
      </w:r>
    </w:p>
    <w:p w14:paraId="263A6F25" w14:textId="32318C2C" w:rsidR="005F1F75" w:rsidRPr="004F6B82" w:rsidRDefault="005F1F75" w:rsidP="004F6B82">
      <w:pPr>
        <w:pStyle w:val="Heading2"/>
        <w:spacing w:before="240" w:after="220" w:line="276" w:lineRule="auto"/>
        <w:rPr>
          <w:rFonts w:ascii="Arial" w:hAnsi="Arial" w:cs="Arial"/>
          <w:b/>
          <w:bCs/>
          <w:sz w:val="24"/>
          <w:szCs w:val="24"/>
        </w:rPr>
      </w:pPr>
      <w:bookmarkStart w:id="77" w:name="_Toc235191875"/>
      <w:r w:rsidRPr="004F6B82">
        <w:rPr>
          <w:rFonts w:ascii="Arial" w:hAnsi="Arial" w:cs="Arial"/>
          <w:b/>
          <w:bCs/>
          <w:sz w:val="24"/>
          <w:szCs w:val="24"/>
        </w:rPr>
        <w:t>8.6 Remediation Process</w:t>
      </w:r>
      <w:bookmarkEnd w:id="77"/>
      <w:r w:rsidRPr="004F6B82">
        <w:rPr>
          <w:rFonts w:ascii="Arial" w:hAnsi="Arial" w:cs="Arial"/>
          <w:b/>
          <w:bCs/>
          <w:sz w:val="24"/>
          <w:szCs w:val="24"/>
        </w:rPr>
        <w:t xml:space="preserve"> </w:t>
      </w:r>
    </w:p>
    <w:p w14:paraId="2354AC83" w14:textId="3FCB14FF" w:rsidR="005F1F75" w:rsidRP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t>Where investigations, audits, inspections, monitoring activities, or grievance reviews confirm that an individual, community, or stakeholder has been adversely impacted, Tagoor Laboratories Pvt. Ltd. is committed to implementing appropriate remediation measures to address the issue and prevent recurrence.</w:t>
      </w:r>
    </w:p>
    <w:p w14:paraId="45BB4406" w14:textId="77777777" w:rsidR="005F1F75" w:rsidRDefault="005F1F75" w:rsidP="005F1F75">
      <w:pPr>
        <w:spacing w:after="0" w:line="240" w:lineRule="auto"/>
        <w:jc w:val="both"/>
        <w:rPr>
          <w:rFonts w:ascii="Arial" w:hAnsi="Arial" w:cs="Arial"/>
          <w:sz w:val="22"/>
          <w:szCs w:val="22"/>
        </w:rPr>
      </w:pPr>
    </w:p>
    <w:p w14:paraId="3FAAD32A"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b/>
          <w:bCs/>
          <w:sz w:val="22"/>
          <w:szCs w:val="22"/>
        </w:rPr>
        <w:t>Step 1 – Impact Assessment and Root Cause Analysis</w:t>
      </w:r>
    </w:p>
    <w:p w14:paraId="1773C907"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sz w:val="22"/>
          <w:szCs w:val="22"/>
        </w:rPr>
        <w:lastRenderedPageBreak/>
        <w:t>The Company evaluates:</w:t>
      </w:r>
    </w:p>
    <w:p w14:paraId="4FF3D20E" w14:textId="77777777" w:rsidR="005F1F75" w:rsidRPr="005F1F75" w:rsidRDefault="005F1F75">
      <w:pPr>
        <w:numPr>
          <w:ilvl w:val="0"/>
          <w:numId w:val="84"/>
        </w:numPr>
        <w:spacing w:after="0" w:line="240" w:lineRule="auto"/>
        <w:jc w:val="both"/>
        <w:rPr>
          <w:rFonts w:ascii="Arial" w:hAnsi="Arial" w:cs="Arial"/>
          <w:sz w:val="22"/>
          <w:szCs w:val="22"/>
        </w:rPr>
      </w:pPr>
      <w:r w:rsidRPr="005F1F75">
        <w:rPr>
          <w:rFonts w:ascii="Arial" w:hAnsi="Arial" w:cs="Arial"/>
          <w:sz w:val="22"/>
          <w:szCs w:val="22"/>
        </w:rPr>
        <w:t xml:space="preserve">The nature and severity of the issue. </w:t>
      </w:r>
    </w:p>
    <w:p w14:paraId="57CE4BFC" w14:textId="77777777" w:rsidR="005F1F75" w:rsidRPr="005F1F75" w:rsidRDefault="005F1F75">
      <w:pPr>
        <w:numPr>
          <w:ilvl w:val="0"/>
          <w:numId w:val="84"/>
        </w:numPr>
        <w:spacing w:after="0" w:line="240" w:lineRule="auto"/>
        <w:jc w:val="both"/>
        <w:rPr>
          <w:rFonts w:ascii="Arial" w:hAnsi="Arial" w:cs="Arial"/>
          <w:sz w:val="22"/>
          <w:szCs w:val="22"/>
        </w:rPr>
      </w:pPr>
      <w:r w:rsidRPr="005F1F75">
        <w:rPr>
          <w:rFonts w:ascii="Arial" w:hAnsi="Arial" w:cs="Arial"/>
          <w:sz w:val="22"/>
          <w:szCs w:val="22"/>
        </w:rPr>
        <w:t xml:space="preserve">Individuals or stakeholders affected. </w:t>
      </w:r>
    </w:p>
    <w:p w14:paraId="2045E7C7" w14:textId="77777777" w:rsidR="005F1F75" w:rsidRPr="005F1F75" w:rsidRDefault="005F1F75">
      <w:pPr>
        <w:numPr>
          <w:ilvl w:val="0"/>
          <w:numId w:val="84"/>
        </w:numPr>
        <w:spacing w:after="0" w:line="240" w:lineRule="auto"/>
        <w:jc w:val="both"/>
        <w:rPr>
          <w:rFonts w:ascii="Arial" w:hAnsi="Arial" w:cs="Arial"/>
          <w:sz w:val="22"/>
          <w:szCs w:val="22"/>
        </w:rPr>
      </w:pPr>
      <w:r w:rsidRPr="005F1F75">
        <w:rPr>
          <w:rFonts w:ascii="Arial" w:hAnsi="Arial" w:cs="Arial"/>
          <w:sz w:val="22"/>
          <w:szCs w:val="22"/>
        </w:rPr>
        <w:t xml:space="preserve">Potential legal, environmental, social, or operational impacts. </w:t>
      </w:r>
    </w:p>
    <w:p w14:paraId="34D97FFB" w14:textId="77777777" w:rsidR="005F1F75" w:rsidRPr="005F1F75" w:rsidRDefault="005F1F75">
      <w:pPr>
        <w:numPr>
          <w:ilvl w:val="0"/>
          <w:numId w:val="84"/>
        </w:numPr>
        <w:spacing w:after="0" w:line="240" w:lineRule="auto"/>
        <w:jc w:val="both"/>
        <w:rPr>
          <w:rFonts w:ascii="Arial" w:hAnsi="Arial" w:cs="Arial"/>
          <w:sz w:val="22"/>
          <w:szCs w:val="22"/>
        </w:rPr>
      </w:pPr>
      <w:r w:rsidRPr="005F1F75">
        <w:rPr>
          <w:rFonts w:ascii="Arial" w:hAnsi="Arial" w:cs="Arial"/>
          <w:sz w:val="22"/>
          <w:szCs w:val="22"/>
        </w:rPr>
        <w:t xml:space="preserve">Root causes contributing to the issue. </w:t>
      </w:r>
    </w:p>
    <w:p w14:paraId="170F8CFD" w14:textId="77777777" w:rsidR="005F1F75" w:rsidRPr="005F1F75" w:rsidRDefault="005F1F75">
      <w:pPr>
        <w:numPr>
          <w:ilvl w:val="0"/>
          <w:numId w:val="84"/>
        </w:numPr>
        <w:spacing w:line="240" w:lineRule="auto"/>
        <w:jc w:val="both"/>
        <w:rPr>
          <w:rFonts w:ascii="Arial" w:hAnsi="Arial" w:cs="Arial"/>
          <w:sz w:val="22"/>
          <w:szCs w:val="22"/>
        </w:rPr>
      </w:pPr>
      <w:r w:rsidRPr="005F1F75">
        <w:rPr>
          <w:rFonts w:ascii="Arial" w:hAnsi="Arial" w:cs="Arial"/>
          <w:sz w:val="22"/>
          <w:szCs w:val="22"/>
        </w:rPr>
        <w:t xml:space="preserve">Risk of recurrence. </w:t>
      </w:r>
    </w:p>
    <w:p w14:paraId="4AA0805B"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b/>
          <w:bCs/>
          <w:sz w:val="22"/>
          <w:szCs w:val="22"/>
        </w:rPr>
        <w:t>Step 2 – Development of Remediation Action Plan</w:t>
      </w:r>
    </w:p>
    <w:p w14:paraId="0A68F09D"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sz w:val="22"/>
          <w:szCs w:val="22"/>
        </w:rPr>
        <w:t>A remediation plan is developed which may include:</w:t>
      </w:r>
    </w:p>
    <w:p w14:paraId="76E36A6F" w14:textId="77777777" w:rsidR="005F1F75" w:rsidRPr="005F1F75" w:rsidRDefault="005F1F75">
      <w:pPr>
        <w:numPr>
          <w:ilvl w:val="0"/>
          <w:numId w:val="85"/>
        </w:numPr>
        <w:spacing w:after="0" w:line="240" w:lineRule="auto"/>
        <w:jc w:val="both"/>
        <w:rPr>
          <w:rFonts w:ascii="Arial" w:hAnsi="Arial" w:cs="Arial"/>
          <w:sz w:val="22"/>
          <w:szCs w:val="22"/>
        </w:rPr>
      </w:pPr>
      <w:r w:rsidRPr="005F1F75">
        <w:rPr>
          <w:rFonts w:ascii="Arial" w:hAnsi="Arial" w:cs="Arial"/>
          <w:sz w:val="22"/>
          <w:szCs w:val="22"/>
        </w:rPr>
        <w:t xml:space="preserve">Corrective actions. </w:t>
      </w:r>
    </w:p>
    <w:p w14:paraId="0D771565" w14:textId="77777777" w:rsidR="005F1F75" w:rsidRPr="005F1F75" w:rsidRDefault="005F1F75">
      <w:pPr>
        <w:numPr>
          <w:ilvl w:val="0"/>
          <w:numId w:val="85"/>
        </w:numPr>
        <w:spacing w:after="0" w:line="240" w:lineRule="auto"/>
        <w:jc w:val="both"/>
        <w:rPr>
          <w:rFonts w:ascii="Arial" w:hAnsi="Arial" w:cs="Arial"/>
          <w:sz w:val="22"/>
          <w:szCs w:val="22"/>
        </w:rPr>
      </w:pPr>
      <w:r w:rsidRPr="005F1F75">
        <w:rPr>
          <w:rFonts w:ascii="Arial" w:hAnsi="Arial" w:cs="Arial"/>
          <w:sz w:val="22"/>
          <w:szCs w:val="22"/>
        </w:rPr>
        <w:t xml:space="preserve">Preventive actions. </w:t>
      </w:r>
    </w:p>
    <w:p w14:paraId="2C7C7AEA" w14:textId="77777777" w:rsidR="005F1F75" w:rsidRPr="005F1F75" w:rsidRDefault="005F1F75">
      <w:pPr>
        <w:numPr>
          <w:ilvl w:val="0"/>
          <w:numId w:val="85"/>
        </w:numPr>
        <w:spacing w:after="0" w:line="240" w:lineRule="auto"/>
        <w:jc w:val="both"/>
        <w:rPr>
          <w:rFonts w:ascii="Arial" w:hAnsi="Arial" w:cs="Arial"/>
          <w:sz w:val="22"/>
          <w:szCs w:val="22"/>
        </w:rPr>
      </w:pPr>
      <w:r w:rsidRPr="005F1F75">
        <w:rPr>
          <w:rFonts w:ascii="Arial" w:hAnsi="Arial" w:cs="Arial"/>
          <w:sz w:val="22"/>
          <w:szCs w:val="22"/>
        </w:rPr>
        <w:t xml:space="preserve">Responsible persons. </w:t>
      </w:r>
    </w:p>
    <w:p w14:paraId="3E8437D4" w14:textId="77777777" w:rsidR="005F1F75" w:rsidRPr="005F1F75" w:rsidRDefault="005F1F75">
      <w:pPr>
        <w:numPr>
          <w:ilvl w:val="0"/>
          <w:numId w:val="85"/>
        </w:numPr>
        <w:spacing w:after="0" w:line="240" w:lineRule="auto"/>
        <w:jc w:val="both"/>
        <w:rPr>
          <w:rFonts w:ascii="Arial" w:hAnsi="Arial" w:cs="Arial"/>
          <w:sz w:val="22"/>
          <w:szCs w:val="22"/>
        </w:rPr>
      </w:pPr>
      <w:r w:rsidRPr="005F1F75">
        <w:rPr>
          <w:rFonts w:ascii="Arial" w:hAnsi="Arial" w:cs="Arial"/>
          <w:sz w:val="22"/>
          <w:szCs w:val="22"/>
        </w:rPr>
        <w:t xml:space="preserve">Completion timelines. </w:t>
      </w:r>
    </w:p>
    <w:p w14:paraId="715E8B2B" w14:textId="77777777" w:rsidR="005F1F75" w:rsidRPr="005F1F75" w:rsidRDefault="005F1F75">
      <w:pPr>
        <w:numPr>
          <w:ilvl w:val="0"/>
          <w:numId w:val="85"/>
        </w:numPr>
        <w:spacing w:line="240" w:lineRule="auto"/>
        <w:jc w:val="both"/>
        <w:rPr>
          <w:rFonts w:ascii="Arial" w:hAnsi="Arial" w:cs="Arial"/>
          <w:sz w:val="22"/>
          <w:szCs w:val="22"/>
        </w:rPr>
      </w:pPr>
      <w:r w:rsidRPr="005F1F75">
        <w:rPr>
          <w:rFonts w:ascii="Arial" w:hAnsi="Arial" w:cs="Arial"/>
          <w:sz w:val="22"/>
          <w:szCs w:val="22"/>
        </w:rPr>
        <w:t xml:space="preserve">Verification requirements. </w:t>
      </w:r>
    </w:p>
    <w:p w14:paraId="530DD194"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b/>
          <w:bCs/>
          <w:sz w:val="22"/>
          <w:szCs w:val="22"/>
        </w:rPr>
        <w:t>Step 3 – Implementation of Remediation Measures</w:t>
      </w:r>
    </w:p>
    <w:p w14:paraId="542DF667"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sz w:val="22"/>
          <w:szCs w:val="22"/>
        </w:rPr>
        <w:t>Depending on the issue identified, remediation measures may include:</w:t>
      </w:r>
    </w:p>
    <w:tbl>
      <w:tblPr>
        <w:tblStyle w:val="TableGrid1"/>
        <w:tblW w:w="0" w:type="auto"/>
        <w:tblLook w:val="04A0" w:firstRow="1" w:lastRow="0" w:firstColumn="1" w:lastColumn="0" w:noHBand="0" w:noVBand="1"/>
      </w:tblPr>
      <w:tblGrid>
        <w:gridCol w:w="2813"/>
        <w:gridCol w:w="6537"/>
      </w:tblGrid>
      <w:tr w:rsidR="005F1F75" w:rsidRPr="005F1F75" w14:paraId="11149F80" w14:textId="77777777" w:rsidTr="005F1F75">
        <w:tc>
          <w:tcPr>
            <w:tcW w:w="0" w:type="auto"/>
            <w:hideMark/>
          </w:tcPr>
          <w:p w14:paraId="0252ACE1" w14:textId="77777777" w:rsidR="005F1F75" w:rsidRPr="005F1F75" w:rsidRDefault="005F1F75" w:rsidP="005F1F75">
            <w:pPr>
              <w:jc w:val="both"/>
              <w:rPr>
                <w:rFonts w:ascii="Arial" w:hAnsi="Arial" w:cs="Arial"/>
                <w:b/>
                <w:bCs/>
                <w:sz w:val="22"/>
                <w:szCs w:val="22"/>
              </w:rPr>
            </w:pPr>
            <w:r w:rsidRPr="005F1F75">
              <w:rPr>
                <w:rFonts w:ascii="Arial" w:hAnsi="Arial" w:cs="Arial"/>
                <w:b/>
                <w:bCs/>
                <w:sz w:val="22"/>
                <w:szCs w:val="22"/>
              </w:rPr>
              <w:t>Issue Identified</w:t>
            </w:r>
          </w:p>
        </w:tc>
        <w:tc>
          <w:tcPr>
            <w:tcW w:w="0" w:type="auto"/>
            <w:hideMark/>
          </w:tcPr>
          <w:p w14:paraId="38BEF6F3" w14:textId="77777777" w:rsidR="005F1F75" w:rsidRPr="005F1F75" w:rsidRDefault="005F1F75" w:rsidP="005F1F75">
            <w:pPr>
              <w:jc w:val="both"/>
              <w:rPr>
                <w:rFonts w:ascii="Arial" w:hAnsi="Arial" w:cs="Arial"/>
                <w:b/>
                <w:bCs/>
                <w:sz w:val="22"/>
                <w:szCs w:val="22"/>
              </w:rPr>
            </w:pPr>
            <w:r w:rsidRPr="005F1F75">
              <w:rPr>
                <w:rFonts w:ascii="Arial" w:hAnsi="Arial" w:cs="Arial"/>
                <w:b/>
                <w:bCs/>
                <w:sz w:val="22"/>
                <w:szCs w:val="22"/>
              </w:rPr>
              <w:t>Example Remediation Action</w:t>
            </w:r>
          </w:p>
        </w:tc>
      </w:tr>
      <w:tr w:rsidR="005F1F75" w:rsidRPr="005F1F75" w14:paraId="1BF7DB86" w14:textId="77777777" w:rsidTr="005F1F75">
        <w:tc>
          <w:tcPr>
            <w:tcW w:w="0" w:type="auto"/>
            <w:hideMark/>
          </w:tcPr>
          <w:p w14:paraId="5F37A619"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Wage or Benefit Issue</w:t>
            </w:r>
          </w:p>
        </w:tc>
        <w:tc>
          <w:tcPr>
            <w:tcW w:w="0" w:type="auto"/>
            <w:hideMark/>
          </w:tcPr>
          <w:p w14:paraId="74EBFA8D"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Payment correction and payroll adjustment</w:t>
            </w:r>
          </w:p>
        </w:tc>
      </w:tr>
      <w:tr w:rsidR="005F1F75" w:rsidRPr="005F1F75" w14:paraId="3AF1340C" w14:textId="77777777" w:rsidTr="005F1F75">
        <w:tc>
          <w:tcPr>
            <w:tcW w:w="0" w:type="auto"/>
            <w:hideMark/>
          </w:tcPr>
          <w:p w14:paraId="0EAD7787"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Excessive Working Hours</w:t>
            </w:r>
          </w:p>
        </w:tc>
        <w:tc>
          <w:tcPr>
            <w:tcW w:w="0" w:type="auto"/>
            <w:hideMark/>
          </w:tcPr>
          <w:p w14:paraId="2FCF3356"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Revision of work schedules and workforce planning</w:t>
            </w:r>
          </w:p>
        </w:tc>
      </w:tr>
      <w:tr w:rsidR="005F1F75" w:rsidRPr="005F1F75" w14:paraId="5197EC9E" w14:textId="77777777" w:rsidTr="005F1F75">
        <w:tc>
          <w:tcPr>
            <w:tcW w:w="0" w:type="auto"/>
            <w:hideMark/>
          </w:tcPr>
          <w:p w14:paraId="526686FA"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Harassment or Discrimination</w:t>
            </w:r>
          </w:p>
        </w:tc>
        <w:tc>
          <w:tcPr>
            <w:tcW w:w="0" w:type="auto"/>
            <w:hideMark/>
          </w:tcPr>
          <w:p w14:paraId="4254FDC3"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Investigation, disciplinary action, counselling, and awareness training</w:t>
            </w:r>
          </w:p>
        </w:tc>
      </w:tr>
      <w:tr w:rsidR="005F1F75" w:rsidRPr="005F1F75" w14:paraId="2C441D3E" w14:textId="77777777" w:rsidTr="005F1F75">
        <w:tc>
          <w:tcPr>
            <w:tcW w:w="0" w:type="auto"/>
            <w:hideMark/>
          </w:tcPr>
          <w:p w14:paraId="4C5D4DE0"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Health and Safety Hazard</w:t>
            </w:r>
          </w:p>
        </w:tc>
        <w:tc>
          <w:tcPr>
            <w:tcW w:w="0" w:type="auto"/>
            <w:hideMark/>
          </w:tcPr>
          <w:p w14:paraId="32817A78"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Hazard elimination and workplace improvements</w:t>
            </w:r>
          </w:p>
        </w:tc>
      </w:tr>
      <w:tr w:rsidR="005F1F75" w:rsidRPr="005F1F75" w14:paraId="66431D31" w14:textId="77777777" w:rsidTr="005F1F75">
        <w:tc>
          <w:tcPr>
            <w:tcW w:w="0" w:type="auto"/>
            <w:hideMark/>
          </w:tcPr>
          <w:p w14:paraId="4C22B095"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Child Labour</w:t>
            </w:r>
          </w:p>
        </w:tc>
        <w:tc>
          <w:tcPr>
            <w:tcW w:w="0" w:type="auto"/>
            <w:hideMark/>
          </w:tcPr>
          <w:p w14:paraId="69DD34E5"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Immediate removal from work, protection of the child, and support for continued education</w:t>
            </w:r>
          </w:p>
        </w:tc>
      </w:tr>
      <w:tr w:rsidR="005F1F75" w:rsidRPr="005F1F75" w14:paraId="6C29FD14" w14:textId="77777777" w:rsidTr="005F1F75">
        <w:tc>
          <w:tcPr>
            <w:tcW w:w="0" w:type="auto"/>
            <w:hideMark/>
          </w:tcPr>
          <w:p w14:paraId="37C3BF23"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Forced Labour</w:t>
            </w:r>
          </w:p>
        </w:tc>
        <w:tc>
          <w:tcPr>
            <w:tcW w:w="0" w:type="auto"/>
            <w:hideMark/>
          </w:tcPr>
          <w:p w14:paraId="6B886F7D"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Immediate cessation of practice and worker protection measures</w:t>
            </w:r>
          </w:p>
        </w:tc>
      </w:tr>
      <w:tr w:rsidR="005F1F75" w:rsidRPr="005F1F75" w14:paraId="205926FC" w14:textId="77777777" w:rsidTr="005F1F75">
        <w:tc>
          <w:tcPr>
            <w:tcW w:w="0" w:type="auto"/>
            <w:hideMark/>
          </w:tcPr>
          <w:p w14:paraId="21DECD0C"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Environmental Incident</w:t>
            </w:r>
          </w:p>
        </w:tc>
        <w:tc>
          <w:tcPr>
            <w:tcW w:w="0" w:type="auto"/>
            <w:hideMark/>
          </w:tcPr>
          <w:p w14:paraId="7B6D04AC"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Containment, clean-up, corrective action, and restoration</w:t>
            </w:r>
          </w:p>
        </w:tc>
      </w:tr>
      <w:tr w:rsidR="005F1F75" w:rsidRPr="005F1F75" w14:paraId="696E7BB5" w14:textId="77777777" w:rsidTr="005F1F75">
        <w:tc>
          <w:tcPr>
            <w:tcW w:w="0" w:type="auto"/>
            <w:hideMark/>
          </w:tcPr>
          <w:p w14:paraId="173945A0"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 xml:space="preserve">Supplier </w:t>
            </w:r>
            <w:proofErr w:type="gramStart"/>
            <w:r w:rsidRPr="005F1F75">
              <w:rPr>
                <w:rFonts w:ascii="Arial" w:hAnsi="Arial" w:cs="Arial"/>
                <w:sz w:val="22"/>
                <w:szCs w:val="22"/>
              </w:rPr>
              <w:t>Non-Compliance</w:t>
            </w:r>
            <w:proofErr w:type="gramEnd"/>
          </w:p>
        </w:tc>
        <w:tc>
          <w:tcPr>
            <w:tcW w:w="0" w:type="auto"/>
            <w:hideMark/>
          </w:tcPr>
          <w:p w14:paraId="0B30C7D2"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Supplier corrective action plan and follow-up verification</w:t>
            </w:r>
          </w:p>
        </w:tc>
      </w:tr>
      <w:tr w:rsidR="005F1F75" w:rsidRPr="005F1F75" w14:paraId="1F575AD0" w14:textId="77777777" w:rsidTr="005F1F75">
        <w:tc>
          <w:tcPr>
            <w:tcW w:w="0" w:type="auto"/>
            <w:hideMark/>
          </w:tcPr>
          <w:p w14:paraId="4E8CC657"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Ethical Misconduct or Corruption</w:t>
            </w:r>
          </w:p>
        </w:tc>
        <w:tc>
          <w:tcPr>
            <w:tcW w:w="0" w:type="auto"/>
            <w:hideMark/>
          </w:tcPr>
          <w:p w14:paraId="09A1CD8D" w14:textId="77777777" w:rsidR="005F1F75" w:rsidRPr="005F1F75" w:rsidRDefault="005F1F75" w:rsidP="005F1F75">
            <w:pPr>
              <w:jc w:val="both"/>
              <w:rPr>
                <w:rFonts w:ascii="Arial" w:hAnsi="Arial" w:cs="Arial"/>
                <w:sz w:val="22"/>
                <w:szCs w:val="22"/>
              </w:rPr>
            </w:pPr>
            <w:r w:rsidRPr="005F1F75">
              <w:rPr>
                <w:rFonts w:ascii="Arial" w:hAnsi="Arial" w:cs="Arial"/>
                <w:sz w:val="22"/>
                <w:szCs w:val="22"/>
              </w:rPr>
              <w:t>Investigation, disciplinary action, and strengthening of controls</w:t>
            </w:r>
          </w:p>
        </w:tc>
      </w:tr>
    </w:tbl>
    <w:p w14:paraId="7543A710" w14:textId="77777777" w:rsidR="005F1F75" w:rsidRPr="005F1F75" w:rsidRDefault="005F1F75" w:rsidP="005F1F75">
      <w:pPr>
        <w:spacing w:before="240" w:line="240" w:lineRule="auto"/>
        <w:jc w:val="both"/>
        <w:rPr>
          <w:rFonts w:ascii="Arial" w:hAnsi="Arial" w:cs="Arial"/>
          <w:sz w:val="22"/>
          <w:szCs w:val="22"/>
        </w:rPr>
      </w:pPr>
      <w:r w:rsidRPr="005F1F75">
        <w:rPr>
          <w:rFonts w:ascii="Arial" w:hAnsi="Arial" w:cs="Arial"/>
          <w:b/>
          <w:bCs/>
          <w:sz w:val="22"/>
          <w:szCs w:val="22"/>
        </w:rPr>
        <w:t>Step 4 – Verification of Effectiveness</w:t>
      </w:r>
    </w:p>
    <w:p w14:paraId="3F6D1849"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sz w:val="22"/>
          <w:szCs w:val="22"/>
        </w:rPr>
        <w:t>The Company verifies that corrective actions and remediation commitments have been completed and that the issue has been adequately addressed.</w:t>
      </w:r>
    </w:p>
    <w:p w14:paraId="57496B94" w14:textId="77777777" w:rsidR="005F1F75" w:rsidRPr="005F1F75" w:rsidRDefault="005F1F75" w:rsidP="005F1F75">
      <w:pPr>
        <w:spacing w:line="240" w:lineRule="auto"/>
        <w:jc w:val="both"/>
        <w:rPr>
          <w:rFonts w:ascii="Arial" w:hAnsi="Arial" w:cs="Arial"/>
          <w:sz w:val="22"/>
          <w:szCs w:val="22"/>
        </w:rPr>
      </w:pPr>
      <w:r w:rsidRPr="005F1F75">
        <w:rPr>
          <w:rFonts w:ascii="Arial" w:hAnsi="Arial" w:cs="Arial"/>
          <w:b/>
          <w:bCs/>
          <w:sz w:val="22"/>
          <w:szCs w:val="22"/>
        </w:rPr>
        <w:t>Step 5 – Closure</w:t>
      </w:r>
    </w:p>
    <w:p w14:paraId="36B0FC69" w14:textId="77777777" w:rsidR="005F1F75" w:rsidRPr="005F1F75" w:rsidRDefault="005F1F75" w:rsidP="005F1F75">
      <w:pPr>
        <w:spacing w:after="0" w:line="240" w:lineRule="auto"/>
        <w:jc w:val="both"/>
        <w:rPr>
          <w:rFonts w:ascii="Arial" w:hAnsi="Arial" w:cs="Arial"/>
          <w:sz w:val="22"/>
          <w:szCs w:val="22"/>
        </w:rPr>
      </w:pPr>
      <w:r w:rsidRPr="005F1F75">
        <w:rPr>
          <w:rFonts w:ascii="Arial" w:hAnsi="Arial" w:cs="Arial"/>
          <w:sz w:val="22"/>
          <w:szCs w:val="22"/>
        </w:rPr>
        <w:t>The remediation case is formally closed after verification of effectiveness and completion of all required actions.</w:t>
      </w:r>
    </w:p>
    <w:p w14:paraId="4C22B5A0" w14:textId="77777777" w:rsidR="005F1F75" w:rsidRDefault="005F1F75" w:rsidP="005F1F75">
      <w:pPr>
        <w:spacing w:after="0" w:line="240" w:lineRule="auto"/>
        <w:jc w:val="both"/>
        <w:rPr>
          <w:rFonts w:ascii="Arial" w:hAnsi="Arial" w:cs="Arial"/>
          <w:sz w:val="22"/>
          <w:szCs w:val="22"/>
        </w:rPr>
      </w:pPr>
    </w:p>
    <w:p w14:paraId="13D73A90" w14:textId="77777777" w:rsidR="005F1F75" w:rsidRDefault="005F1F75" w:rsidP="005F1F75">
      <w:pPr>
        <w:spacing w:after="0" w:line="240" w:lineRule="auto"/>
        <w:jc w:val="both"/>
        <w:rPr>
          <w:rFonts w:ascii="Arial" w:hAnsi="Arial" w:cs="Arial"/>
          <w:sz w:val="22"/>
          <w:szCs w:val="22"/>
        </w:rPr>
      </w:pPr>
    </w:p>
    <w:p w14:paraId="43B004A8" w14:textId="77777777" w:rsidR="005F1F75" w:rsidRPr="005F1F75" w:rsidRDefault="005F1F75" w:rsidP="005F1F75">
      <w:pPr>
        <w:spacing w:after="0" w:line="240" w:lineRule="auto"/>
        <w:jc w:val="both"/>
        <w:rPr>
          <w:rFonts w:ascii="Arial" w:hAnsi="Arial" w:cs="Arial"/>
          <w:sz w:val="22"/>
          <w:szCs w:val="22"/>
        </w:rPr>
      </w:pPr>
    </w:p>
    <w:p w14:paraId="7252601A" w14:textId="417AF957" w:rsidR="007E6B24" w:rsidRPr="005F1F75" w:rsidRDefault="005F1F75" w:rsidP="005F1F75">
      <w:pPr>
        <w:pStyle w:val="Heading1"/>
        <w:keepNext w:val="0"/>
        <w:keepLines w:val="0"/>
        <w:shd w:val="clear" w:color="auto" w:fill="1F3864" w:themeFill="accent1" w:themeFillShade="80"/>
        <w:spacing w:after="160" w:line="276" w:lineRule="auto"/>
        <w:ind w:left="630" w:hanging="630"/>
        <w:jc w:val="both"/>
        <w:rPr>
          <w:rFonts w:ascii="Arial" w:eastAsia="Arial" w:hAnsi="Arial" w:cs="Arial"/>
          <w:b/>
          <w:bCs/>
          <w:color w:val="FFFFFF" w:themeColor="background1"/>
          <w:kern w:val="0"/>
          <w:sz w:val="28"/>
          <w:szCs w:val="28"/>
          <w14:ligatures w14:val="none"/>
        </w:rPr>
      </w:pPr>
      <w:bookmarkStart w:id="78" w:name="_Toc235191876"/>
      <w:r w:rsidRPr="005F1F75">
        <w:rPr>
          <w:rFonts w:ascii="Arial" w:eastAsia="Arial" w:hAnsi="Arial" w:cs="Arial"/>
          <w:b/>
          <w:bCs/>
          <w:color w:val="FFFFFF" w:themeColor="background1"/>
          <w:kern w:val="0"/>
          <w:sz w:val="28"/>
          <w:szCs w:val="28"/>
          <w14:ligatures w14:val="none"/>
        </w:rPr>
        <w:lastRenderedPageBreak/>
        <w:t>9. Whistleblower Reporting Mechanism</w:t>
      </w:r>
      <w:bookmarkEnd w:id="78"/>
      <w:r w:rsidRPr="005F1F75">
        <w:rPr>
          <w:rFonts w:ascii="Arial" w:eastAsia="Arial" w:hAnsi="Arial" w:cs="Arial"/>
          <w:b/>
          <w:bCs/>
          <w:color w:val="FFFFFF" w:themeColor="background1"/>
          <w:kern w:val="0"/>
          <w:sz w:val="28"/>
          <w:szCs w:val="28"/>
          <w14:ligatures w14:val="none"/>
        </w:rPr>
        <w:t xml:space="preserve"> </w:t>
      </w:r>
    </w:p>
    <w:p w14:paraId="46AAF2CD" w14:textId="043BE651" w:rsidR="005F1F75" w:rsidRPr="007E6B24" w:rsidRDefault="005F1F75" w:rsidP="005F1F75">
      <w:pPr>
        <w:jc w:val="both"/>
        <w:rPr>
          <w:rFonts w:ascii="Arial" w:hAnsi="Arial" w:cs="Arial"/>
          <w:sz w:val="22"/>
          <w:szCs w:val="22"/>
        </w:rPr>
      </w:pPr>
      <w:r w:rsidRPr="005F1F75">
        <w:rPr>
          <w:rFonts w:ascii="Arial" w:hAnsi="Arial" w:cs="Arial"/>
          <w:sz w:val="22"/>
          <w:szCs w:val="22"/>
        </w:rPr>
        <w:t>Tagoor Laboratories Pvt. Ltd. is committed to conducting business with integrity, transparency, accountability, and ethical responsibility. Employees and stakeholders are encouraged to report suspected misconduct, unethical practices, legal violations, human rights concerns,</w:t>
      </w:r>
      <w:r>
        <w:rPr>
          <w:rFonts w:ascii="Arial" w:hAnsi="Arial" w:cs="Arial"/>
          <w:sz w:val="22"/>
          <w:szCs w:val="22"/>
        </w:rPr>
        <w:t xml:space="preserve"> e</w:t>
      </w:r>
      <w:r w:rsidRPr="005F1F75">
        <w:rPr>
          <w:rFonts w:ascii="Arial" w:hAnsi="Arial" w:cs="Arial"/>
          <w:sz w:val="22"/>
          <w:szCs w:val="22"/>
        </w:rPr>
        <w:t>nvironmental non-compliance, health and safety violations, or any activity that may adversely affect the Company, its employees, stakeholders, communities, or the environment.</w:t>
      </w:r>
    </w:p>
    <w:p w14:paraId="32B35FB1" w14:textId="79C31054" w:rsidR="005F1F75" w:rsidRPr="004F6B82" w:rsidRDefault="005F1F75" w:rsidP="004F6B82">
      <w:pPr>
        <w:pStyle w:val="Heading2"/>
        <w:spacing w:before="240" w:after="220" w:line="276" w:lineRule="auto"/>
        <w:rPr>
          <w:rFonts w:ascii="Arial" w:hAnsi="Arial" w:cs="Arial"/>
          <w:b/>
          <w:bCs/>
          <w:sz w:val="24"/>
          <w:szCs w:val="24"/>
        </w:rPr>
      </w:pPr>
      <w:bookmarkStart w:id="79" w:name="_Toc235191877"/>
      <w:r w:rsidRPr="004F6B82">
        <w:rPr>
          <w:rFonts w:ascii="Arial" w:hAnsi="Arial" w:cs="Arial"/>
          <w:b/>
          <w:bCs/>
          <w:sz w:val="24"/>
          <w:szCs w:val="24"/>
        </w:rPr>
        <w:t>9.1 Reportable Concerns</w:t>
      </w:r>
      <w:bookmarkEnd w:id="79"/>
    </w:p>
    <w:p w14:paraId="266ACAA4" w14:textId="77777777" w:rsidR="005F1F75" w:rsidRPr="005F1F75" w:rsidRDefault="005F1F75" w:rsidP="005F1F75">
      <w:pPr>
        <w:rPr>
          <w:rFonts w:ascii="Arial" w:hAnsi="Arial" w:cs="Arial"/>
          <w:sz w:val="22"/>
          <w:szCs w:val="22"/>
        </w:rPr>
      </w:pPr>
      <w:r w:rsidRPr="005F1F75">
        <w:rPr>
          <w:rFonts w:ascii="Arial" w:hAnsi="Arial" w:cs="Arial"/>
          <w:sz w:val="22"/>
          <w:szCs w:val="22"/>
        </w:rPr>
        <w:t>Whistleblower reports may include concerns relating to:</w:t>
      </w:r>
    </w:p>
    <w:p w14:paraId="69ECB80A" w14:textId="77777777" w:rsidR="005F1F75" w:rsidRPr="005F1F75" w:rsidRDefault="005F1F75" w:rsidP="005F1F75">
      <w:pPr>
        <w:rPr>
          <w:rFonts w:ascii="Arial" w:hAnsi="Arial" w:cs="Arial"/>
          <w:sz w:val="22"/>
          <w:szCs w:val="22"/>
        </w:rPr>
      </w:pPr>
      <w:r w:rsidRPr="005F1F75">
        <w:rPr>
          <w:rFonts w:ascii="Arial" w:hAnsi="Arial" w:cs="Arial"/>
          <w:b/>
          <w:bCs/>
          <w:sz w:val="22"/>
          <w:szCs w:val="22"/>
        </w:rPr>
        <w:t>Ethics and Compliance</w:t>
      </w:r>
    </w:p>
    <w:p w14:paraId="395D35E5" w14:textId="77777777" w:rsidR="005F1F75" w:rsidRPr="005F1F75" w:rsidRDefault="005F1F75">
      <w:pPr>
        <w:numPr>
          <w:ilvl w:val="0"/>
          <w:numId w:val="86"/>
        </w:numPr>
        <w:spacing w:after="0"/>
        <w:rPr>
          <w:rFonts w:ascii="Arial" w:hAnsi="Arial" w:cs="Arial"/>
          <w:sz w:val="22"/>
          <w:szCs w:val="22"/>
        </w:rPr>
      </w:pPr>
      <w:r w:rsidRPr="005F1F75">
        <w:rPr>
          <w:rFonts w:ascii="Arial" w:hAnsi="Arial" w:cs="Arial"/>
          <w:sz w:val="22"/>
          <w:szCs w:val="22"/>
        </w:rPr>
        <w:t xml:space="preserve">Fraud or financial misconduct. </w:t>
      </w:r>
    </w:p>
    <w:p w14:paraId="47E95900" w14:textId="77777777" w:rsidR="005F1F75" w:rsidRPr="005F1F75" w:rsidRDefault="005F1F75">
      <w:pPr>
        <w:numPr>
          <w:ilvl w:val="0"/>
          <w:numId w:val="86"/>
        </w:numPr>
        <w:spacing w:after="0"/>
        <w:rPr>
          <w:rFonts w:ascii="Arial" w:hAnsi="Arial" w:cs="Arial"/>
          <w:sz w:val="22"/>
          <w:szCs w:val="22"/>
        </w:rPr>
      </w:pPr>
      <w:r w:rsidRPr="005F1F75">
        <w:rPr>
          <w:rFonts w:ascii="Arial" w:hAnsi="Arial" w:cs="Arial"/>
          <w:sz w:val="22"/>
          <w:szCs w:val="22"/>
        </w:rPr>
        <w:t xml:space="preserve">Corruption, bribery, or facilitation payments. </w:t>
      </w:r>
    </w:p>
    <w:p w14:paraId="5E08216D" w14:textId="77777777" w:rsidR="005F1F75" w:rsidRPr="005F1F75" w:rsidRDefault="005F1F75">
      <w:pPr>
        <w:numPr>
          <w:ilvl w:val="0"/>
          <w:numId w:val="86"/>
        </w:numPr>
        <w:spacing w:after="0"/>
        <w:rPr>
          <w:rFonts w:ascii="Arial" w:hAnsi="Arial" w:cs="Arial"/>
          <w:sz w:val="22"/>
          <w:szCs w:val="22"/>
        </w:rPr>
      </w:pPr>
      <w:r w:rsidRPr="005F1F75">
        <w:rPr>
          <w:rFonts w:ascii="Arial" w:hAnsi="Arial" w:cs="Arial"/>
          <w:sz w:val="22"/>
          <w:szCs w:val="22"/>
        </w:rPr>
        <w:t xml:space="preserve">Conflicts of interest. </w:t>
      </w:r>
    </w:p>
    <w:p w14:paraId="78F736EC" w14:textId="77777777" w:rsidR="005F1F75" w:rsidRPr="005F1F75" w:rsidRDefault="005F1F75">
      <w:pPr>
        <w:numPr>
          <w:ilvl w:val="0"/>
          <w:numId w:val="86"/>
        </w:numPr>
        <w:spacing w:after="0"/>
        <w:rPr>
          <w:rFonts w:ascii="Arial" w:hAnsi="Arial" w:cs="Arial"/>
          <w:sz w:val="22"/>
          <w:szCs w:val="22"/>
        </w:rPr>
      </w:pPr>
      <w:r w:rsidRPr="005F1F75">
        <w:rPr>
          <w:rFonts w:ascii="Arial" w:hAnsi="Arial" w:cs="Arial"/>
          <w:sz w:val="22"/>
          <w:szCs w:val="22"/>
        </w:rPr>
        <w:t xml:space="preserve">Theft or misuse of Company assets. </w:t>
      </w:r>
    </w:p>
    <w:p w14:paraId="3F030441" w14:textId="77777777" w:rsidR="005F1F75" w:rsidRPr="005F1F75" w:rsidRDefault="005F1F75">
      <w:pPr>
        <w:numPr>
          <w:ilvl w:val="0"/>
          <w:numId w:val="86"/>
        </w:numPr>
        <w:rPr>
          <w:rFonts w:ascii="Arial" w:hAnsi="Arial" w:cs="Arial"/>
          <w:sz w:val="22"/>
          <w:szCs w:val="22"/>
        </w:rPr>
      </w:pPr>
      <w:r w:rsidRPr="005F1F75">
        <w:rPr>
          <w:rFonts w:ascii="Arial" w:hAnsi="Arial" w:cs="Arial"/>
          <w:sz w:val="22"/>
          <w:szCs w:val="22"/>
        </w:rPr>
        <w:t xml:space="preserve">Violations of Company policies or legal requirements. </w:t>
      </w:r>
    </w:p>
    <w:p w14:paraId="71C709A7" w14:textId="77777777" w:rsidR="005F1F75" w:rsidRPr="005F1F75" w:rsidRDefault="005F1F75" w:rsidP="005F1F75">
      <w:pPr>
        <w:rPr>
          <w:rFonts w:ascii="Arial" w:hAnsi="Arial" w:cs="Arial"/>
          <w:sz w:val="22"/>
          <w:szCs w:val="22"/>
        </w:rPr>
      </w:pPr>
      <w:r w:rsidRPr="005F1F75">
        <w:rPr>
          <w:rFonts w:ascii="Arial" w:hAnsi="Arial" w:cs="Arial"/>
          <w:b/>
          <w:bCs/>
          <w:sz w:val="22"/>
          <w:szCs w:val="22"/>
        </w:rPr>
        <w:t>Human Rights and Labour Practices</w:t>
      </w:r>
    </w:p>
    <w:p w14:paraId="7BCA35EA" w14:textId="77777777" w:rsidR="005F1F75" w:rsidRPr="005F1F75" w:rsidRDefault="005F1F75">
      <w:pPr>
        <w:numPr>
          <w:ilvl w:val="0"/>
          <w:numId w:val="87"/>
        </w:numPr>
        <w:spacing w:after="0"/>
        <w:rPr>
          <w:rFonts w:ascii="Arial" w:hAnsi="Arial" w:cs="Arial"/>
          <w:sz w:val="22"/>
          <w:szCs w:val="22"/>
        </w:rPr>
      </w:pPr>
      <w:r w:rsidRPr="005F1F75">
        <w:rPr>
          <w:rFonts w:ascii="Arial" w:hAnsi="Arial" w:cs="Arial"/>
          <w:sz w:val="22"/>
          <w:szCs w:val="22"/>
        </w:rPr>
        <w:t xml:space="preserve">Child labour. </w:t>
      </w:r>
    </w:p>
    <w:p w14:paraId="178341BB" w14:textId="77777777" w:rsidR="005F1F75" w:rsidRPr="005F1F75" w:rsidRDefault="005F1F75">
      <w:pPr>
        <w:numPr>
          <w:ilvl w:val="0"/>
          <w:numId w:val="87"/>
        </w:numPr>
        <w:spacing w:after="0"/>
        <w:rPr>
          <w:rFonts w:ascii="Arial" w:hAnsi="Arial" w:cs="Arial"/>
          <w:sz w:val="22"/>
          <w:szCs w:val="22"/>
        </w:rPr>
      </w:pPr>
      <w:r w:rsidRPr="005F1F75">
        <w:rPr>
          <w:rFonts w:ascii="Arial" w:hAnsi="Arial" w:cs="Arial"/>
          <w:sz w:val="22"/>
          <w:szCs w:val="22"/>
        </w:rPr>
        <w:t xml:space="preserve">Forced labour or bonded labour. </w:t>
      </w:r>
    </w:p>
    <w:p w14:paraId="217D4FD1" w14:textId="77777777" w:rsidR="005F1F75" w:rsidRPr="005F1F75" w:rsidRDefault="005F1F75">
      <w:pPr>
        <w:numPr>
          <w:ilvl w:val="0"/>
          <w:numId w:val="87"/>
        </w:numPr>
        <w:spacing w:after="0"/>
        <w:rPr>
          <w:rFonts w:ascii="Arial" w:hAnsi="Arial" w:cs="Arial"/>
          <w:sz w:val="22"/>
          <w:szCs w:val="22"/>
        </w:rPr>
      </w:pPr>
      <w:r w:rsidRPr="005F1F75">
        <w:rPr>
          <w:rFonts w:ascii="Arial" w:hAnsi="Arial" w:cs="Arial"/>
          <w:sz w:val="22"/>
          <w:szCs w:val="22"/>
        </w:rPr>
        <w:t xml:space="preserve">Human trafficking. </w:t>
      </w:r>
    </w:p>
    <w:p w14:paraId="5F6BD732" w14:textId="77777777" w:rsidR="005F1F75" w:rsidRPr="005F1F75" w:rsidRDefault="005F1F75">
      <w:pPr>
        <w:numPr>
          <w:ilvl w:val="0"/>
          <w:numId w:val="87"/>
        </w:numPr>
        <w:spacing w:after="0"/>
        <w:rPr>
          <w:rFonts w:ascii="Arial" w:hAnsi="Arial" w:cs="Arial"/>
          <w:sz w:val="22"/>
          <w:szCs w:val="22"/>
        </w:rPr>
      </w:pPr>
      <w:r w:rsidRPr="005F1F75">
        <w:rPr>
          <w:rFonts w:ascii="Arial" w:hAnsi="Arial" w:cs="Arial"/>
          <w:sz w:val="22"/>
          <w:szCs w:val="22"/>
        </w:rPr>
        <w:t xml:space="preserve">Serious discrimination or harassment. </w:t>
      </w:r>
    </w:p>
    <w:p w14:paraId="472B83F0" w14:textId="77777777" w:rsidR="005F1F75" w:rsidRPr="005F1F75" w:rsidRDefault="005F1F75">
      <w:pPr>
        <w:numPr>
          <w:ilvl w:val="0"/>
          <w:numId w:val="87"/>
        </w:numPr>
        <w:rPr>
          <w:rFonts w:ascii="Arial" w:hAnsi="Arial" w:cs="Arial"/>
          <w:sz w:val="22"/>
          <w:szCs w:val="22"/>
        </w:rPr>
      </w:pPr>
      <w:r w:rsidRPr="005F1F75">
        <w:rPr>
          <w:rFonts w:ascii="Arial" w:hAnsi="Arial" w:cs="Arial"/>
          <w:sz w:val="22"/>
          <w:szCs w:val="22"/>
        </w:rPr>
        <w:t xml:space="preserve">Violations of labour rights. </w:t>
      </w:r>
    </w:p>
    <w:p w14:paraId="6B7161CE" w14:textId="77777777" w:rsidR="005F1F75" w:rsidRPr="005F1F75" w:rsidRDefault="005F1F75" w:rsidP="005F1F75">
      <w:pPr>
        <w:rPr>
          <w:rFonts w:ascii="Arial" w:hAnsi="Arial" w:cs="Arial"/>
          <w:sz w:val="22"/>
          <w:szCs w:val="22"/>
        </w:rPr>
      </w:pPr>
      <w:r w:rsidRPr="005F1F75">
        <w:rPr>
          <w:rFonts w:ascii="Arial" w:hAnsi="Arial" w:cs="Arial"/>
          <w:b/>
          <w:bCs/>
          <w:sz w:val="22"/>
          <w:szCs w:val="22"/>
        </w:rPr>
        <w:t>Health and Safety</w:t>
      </w:r>
    </w:p>
    <w:p w14:paraId="77C210F2" w14:textId="77777777" w:rsidR="005F1F75" w:rsidRPr="005F1F75" w:rsidRDefault="005F1F75">
      <w:pPr>
        <w:numPr>
          <w:ilvl w:val="0"/>
          <w:numId w:val="88"/>
        </w:numPr>
        <w:spacing w:after="0"/>
        <w:rPr>
          <w:rFonts w:ascii="Arial" w:hAnsi="Arial" w:cs="Arial"/>
          <w:sz w:val="22"/>
          <w:szCs w:val="22"/>
        </w:rPr>
      </w:pPr>
      <w:r w:rsidRPr="005F1F75">
        <w:rPr>
          <w:rFonts w:ascii="Arial" w:hAnsi="Arial" w:cs="Arial"/>
          <w:sz w:val="22"/>
          <w:szCs w:val="22"/>
        </w:rPr>
        <w:t xml:space="preserve">Serious safety violations. </w:t>
      </w:r>
    </w:p>
    <w:p w14:paraId="6B111084" w14:textId="77777777" w:rsidR="005F1F75" w:rsidRPr="005F1F75" w:rsidRDefault="005F1F75">
      <w:pPr>
        <w:numPr>
          <w:ilvl w:val="0"/>
          <w:numId w:val="88"/>
        </w:numPr>
        <w:spacing w:after="0"/>
        <w:rPr>
          <w:rFonts w:ascii="Arial" w:hAnsi="Arial" w:cs="Arial"/>
          <w:sz w:val="22"/>
          <w:szCs w:val="22"/>
        </w:rPr>
      </w:pPr>
      <w:r w:rsidRPr="005F1F75">
        <w:rPr>
          <w:rFonts w:ascii="Arial" w:hAnsi="Arial" w:cs="Arial"/>
          <w:sz w:val="22"/>
          <w:szCs w:val="22"/>
        </w:rPr>
        <w:t xml:space="preserve">Unsafe working conditions posing significant risk. </w:t>
      </w:r>
    </w:p>
    <w:p w14:paraId="08B39ADB" w14:textId="77777777" w:rsidR="005F1F75" w:rsidRPr="005F1F75" w:rsidRDefault="005F1F75">
      <w:pPr>
        <w:numPr>
          <w:ilvl w:val="0"/>
          <w:numId w:val="88"/>
        </w:numPr>
        <w:rPr>
          <w:rFonts w:ascii="Arial" w:hAnsi="Arial" w:cs="Arial"/>
          <w:sz w:val="22"/>
          <w:szCs w:val="22"/>
        </w:rPr>
      </w:pPr>
      <w:r w:rsidRPr="005F1F75">
        <w:rPr>
          <w:rFonts w:ascii="Arial" w:hAnsi="Arial" w:cs="Arial"/>
          <w:sz w:val="22"/>
          <w:szCs w:val="22"/>
        </w:rPr>
        <w:t xml:space="preserve">Failure to comply with safety requirements. </w:t>
      </w:r>
    </w:p>
    <w:p w14:paraId="6D48839F" w14:textId="77777777" w:rsidR="005F1F75" w:rsidRPr="005F1F75" w:rsidRDefault="005F1F75" w:rsidP="005F1F75">
      <w:pPr>
        <w:rPr>
          <w:rFonts w:ascii="Arial" w:hAnsi="Arial" w:cs="Arial"/>
          <w:sz w:val="22"/>
          <w:szCs w:val="22"/>
        </w:rPr>
      </w:pPr>
      <w:r w:rsidRPr="005F1F75">
        <w:rPr>
          <w:rFonts w:ascii="Arial" w:hAnsi="Arial" w:cs="Arial"/>
          <w:b/>
          <w:bCs/>
          <w:sz w:val="22"/>
          <w:szCs w:val="22"/>
        </w:rPr>
        <w:t>Environmental Concerns</w:t>
      </w:r>
    </w:p>
    <w:p w14:paraId="11EE5038" w14:textId="77777777" w:rsidR="005F1F75" w:rsidRPr="005F1F75" w:rsidRDefault="005F1F75">
      <w:pPr>
        <w:numPr>
          <w:ilvl w:val="0"/>
          <w:numId w:val="89"/>
        </w:numPr>
        <w:spacing w:after="0"/>
        <w:rPr>
          <w:rFonts w:ascii="Arial" w:hAnsi="Arial" w:cs="Arial"/>
          <w:sz w:val="22"/>
          <w:szCs w:val="22"/>
        </w:rPr>
      </w:pPr>
      <w:r w:rsidRPr="005F1F75">
        <w:rPr>
          <w:rFonts w:ascii="Arial" w:hAnsi="Arial" w:cs="Arial"/>
          <w:sz w:val="22"/>
          <w:szCs w:val="22"/>
        </w:rPr>
        <w:t xml:space="preserve">Pollution incidents. </w:t>
      </w:r>
    </w:p>
    <w:p w14:paraId="7E8825B8" w14:textId="77777777" w:rsidR="005F1F75" w:rsidRPr="005F1F75" w:rsidRDefault="005F1F75">
      <w:pPr>
        <w:numPr>
          <w:ilvl w:val="0"/>
          <w:numId w:val="89"/>
        </w:numPr>
        <w:spacing w:after="0"/>
        <w:rPr>
          <w:rFonts w:ascii="Arial" w:hAnsi="Arial" w:cs="Arial"/>
          <w:sz w:val="22"/>
          <w:szCs w:val="22"/>
        </w:rPr>
      </w:pPr>
      <w:r w:rsidRPr="005F1F75">
        <w:rPr>
          <w:rFonts w:ascii="Arial" w:hAnsi="Arial" w:cs="Arial"/>
          <w:sz w:val="22"/>
          <w:szCs w:val="22"/>
        </w:rPr>
        <w:t xml:space="preserve">Improper waste management. </w:t>
      </w:r>
    </w:p>
    <w:p w14:paraId="481BF895" w14:textId="77777777" w:rsidR="005F1F75" w:rsidRPr="005F1F75" w:rsidRDefault="005F1F75">
      <w:pPr>
        <w:numPr>
          <w:ilvl w:val="0"/>
          <w:numId w:val="89"/>
        </w:numPr>
        <w:spacing w:after="0"/>
        <w:rPr>
          <w:rFonts w:ascii="Arial" w:hAnsi="Arial" w:cs="Arial"/>
          <w:sz w:val="22"/>
          <w:szCs w:val="22"/>
        </w:rPr>
      </w:pPr>
      <w:r w:rsidRPr="005F1F75">
        <w:rPr>
          <w:rFonts w:ascii="Arial" w:hAnsi="Arial" w:cs="Arial"/>
          <w:sz w:val="22"/>
          <w:szCs w:val="22"/>
        </w:rPr>
        <w:t xml:space="preserve">Chemical spills or environmental contamination. </w:t>
      </w:r>
    </w:p>
    <w:p w14:paraId="741C45F7" w14:textId="77777777" w:rsidR="005F1F75" w:rsidRPr="005F1F75" w:rsidRDefault="005F1F75">
      <w:pPr>
        <w:numPr>
          <w:ilvl w:val="0"/>
          <w:numId w:val="89"/>
        </w:numPr>
        <w:spacing w:after="0"/>
        <w:rPr>
          <w:rFonts w:ascii="Arial" w:hAnsi="Arial" w:cs="Arial"/>
          <w:sz w:val="22"/>
          <w:szCs w:val="22"/>
        </w:rPr>
      </w:pPr>
      <w:r w:rsidRPr="005F1F75">
        <w:rPr>
          <w:rFonts w:ascii="Arial" w:hAnsi="Arial" w:cs="Arial"/>
          <w:sz w:val="22"/>
          <w:szCs w:val="22"/>
        </w:rPr>
        <w:t xml:space="preserve">Violations of environmental permits or regulations. </w:t>
      </w:r>
    </w:p>
    <w:p w14:paraId="7BB50CC3" w14:textId="77777777" w:rsidR="005F1F75" w:rsidRDefault="005F1F75">
      <w:pPr>
        <w:numPr>
          <w:ilvl w:val="0"/>
          <w:numId w:val="89"/>
        </w:numPr>
        <w:rPr>
          <w:rFonts w:ascii="Arial" w:hAnsi="Arial" w:cs="Arial"/>
          <w:sz w:val="22"/>
          <w:szCs w:val="22"/>
        </w:rPr>
      </w:pPr>
      <w:r w:rsidRPr="005F1F75">
        <w:rPr>
          <w:rFonts w:ascii="Arial" w:hAnsi="Arial" w:cs="Arial"/>
          <w:sz w:val="22"/>
          <w:szCs w:val="22"/>
        </w:rPr>
        <w:t xml:space="preserve">Activities causing significant environmental harm. </w:t>
      </w:r>
    </w:p>
    <w:p w14:paraId="56AB10F1" w14:textId="77777777" w:rsidR="004F6B82" w:rsidRPr="005F1F75" w:rsidRDefault="004F6B82" w:rsidP="004F6B82">
      <w:pPr>
        <w:ind w:left="720"/>
        <w:rPr>
          <w:rFonts w:ascii="Arial" w:hAnsi="Arial" w:cs="Arial"/>
          <w:sz w:val="22"/>
          <w:szCs w:val="22"/>
        </w:rPr>
      </w:pPr>
    </w:p>
    <w:p w14:paraId="6BB794BD" w14:textId="77777777" w:rsidR="005F1F75" w:rsidRPr="005F1F75" w:rsidRDefault="005F1F75" w:rsidP="005F1F75">
      <w:pPr>
        <w:rPr>
          <w:rFonts w:ascii="Arial" w:hAnsi="Arial" w:cs="Arial"/>
          <w:sz w:val="22"/>
          <w:szCs w:val="22"/>
        </w:rPr>
      </w:pPr>
      <w:r w:rsidRPr="005F1F75">
        <w:rPr>
          <w:rFonts w:ascii="Arial" w:hAnsi="Arial" w:cs="Arial"/>
          <w:b/>
          <w:bCs/>
          <w:sz w:val="22"/>
          <w:szCs w:val="22"/>
        </w:rPr>
        <w:lastRenderedPageBreak/>
        <w:t>Quality, Regulatory and Information Security</w:t>
      </w:r>
    </w:p>
    <w:p w14:paraId="7CD21942" w14:textId="77777777" w:rsidR="005F1F75" w:rsidRPr="005F1F75" w:rsidRDefault="005F1F75">
      <w:pPr>
        <w:numPr>
          <w:ilvl w:val="0"/>
          <w:numId w:val="90"/>
        </w:numPr>
        <w:spacing w:after="0"/>
        <w:rPr>
          <w:rFonts w:ascii="Arial" w:hAnsi="Arial" w:cs="Arial"/>
          <w:sz w:val="22"/>
          <w:szCs w:val="22"/>
        </w:rPr>
      </w:pPr>
      <w:r w:rsidRPr="005F1F75">
        <w:rPr>
          <w:rFonts w:ascii="Arial" w:hAnsi="Arial" w:cs="Arial"/>
          <w:sz w:val="22"/>
          <w:szCs w:val="22"/>
        </w:rPr>
        <w:t xml:space="preserve">Product quality concerns. </w:t>
      </w:r>
    </w:p>
    <w:p w14:paraId="231FE9E5" w14:textId="77777777" w:rsidR="005F1F75" w:rsidRPr="005F1F75" w:rsidRDefault="005F1F75">
      <w:pPr>
        <w:numPr>
          <w:ilvl w:val="0"/>
          <w:numId w:val="90"/>
        </w:numPr>
        <w:spacing w:after="0"/>
        <w:rPr>
          <w:rFonts w:ascii="Arial" w:hAnsi="Arial" w:cs="Arial"/>
          <w:sz w:val="22"/>
          <w:szCs w:val="22"/>
        </w:rPr>
      </w:pPr>
      <w:r w:rsidRPr="005F1F75">
        <w:rPr>
          <w:rFonts w:ascii="Arial" w:hAnsi="Arial" w:cs="Arial"/>
          <w:sz w:val="22"/>
          <w:szCs w:val="22"/>
        </w:rPr>
        <w:t xml:space="preserve">GMP or regulatory compliance violations. </w:t>
      </w:r>
    </w:p>
    <w:p w14:paraId="1A5CC5D8" w14:textId="77777777" w:rsidR="005F1F75" w:rsidRPr="005F1F75" w:rsidRDefault="005F1F75">
      <w:pPr>
        <w:numPr>
          <w:ilvl w:val="0"/>
          <w:numId w:val="90"/>
        </w:numPr>
        <w:spacing w:after="0"/>
        <w:rPr>
          <w:rFonts w:ascii="Arial" w:hAnsi="Arial" w:cs="Arial"/>
          <w:sz w:val="22"/>
          <w:szCs w:val="22"/>
        </w:rPr>
      </w:pPr>
      <w:r w:rsidRPr="005F1F75">
        <w:rPr>
          <w:rFonts w:ascii="Arial" w:hAnsi="Arial" w:cs="Arial"/>
          <w:sz w:val="22"/>
          <w:szCs w:val="22"/>
        </w:rPr>
        <w:t xml:space="preserve">Data integrity concerns. </w:t>
      </w:r>
    </w:p>
    <w:p w14:paraId="741EA62A" w14:textId="77777777" w:rsidR="005F1F75" w:rsidRPr="005F1F75" w:rsidRDefault="005F1F75">
      <w:pPr>
        <w:numPr>
          <w:ilvl w:val="0"/>
          <w:numId w:val="90"/>
        </w:numPr>
        <w:spacing w:after="0"/>
        <w:rPr>
          <w:rFonts w:ascii="Arial" w:hAnsi="Arial" w:cs="Arial"/>
          <w:sz w:val="22"/>
          <w:szCs w:val="22"/>
        </w:rPr>
      </w:pPr>
      <w:r w:rsidRPr="005F1F75">
        <w:rPr>
          <w:rFonts w:ascii="Arial" w:hAnsi="Arial" w:cs="Arial"/>
          <w:sz w:val="22"/>
          <w:szCs w:val="22"/>
        </w:rPr>
        <w:t xml:space="preserve">Information security breaches. </w:t>
      </w:r>
    </w:p>
    <w:p w14:paraId="56D98A06" w14:textId="77777777" w:rsidR="005F1F75" w:rsidRPr="005F1F75" w:rsidRDefault="005F1F75">
      <w:pPr>
        <w:numPr>
          <w:ilvl w:val="0"/>
          <w:numId w:val="90"/>
        </w:numPr>
        <w:rPr>
          <w:rFonts w:ascii="Arial" w:hAnsi="Arial" w:cs="Arial"/>
          <w:sz w:val="22"/>
          <w:szCs w:val="22"/>
        </w:rPr>
      </w:pPr>
      <w:r w:rsidRPr="005F1F75">
        <w:rPr>
          <w:rFonts w:ascii="Arial" w:hAnsi="Arial" w:cs="Arial"/>
          <w:sz w:val="22"/>
          <w:szCs w:val="22"/>
        </w:rPr>
        <w:t xml:space="preserve">Data privacy violations. </w:t>
      </w:r>
    </w:p>
    <w:p w14:paraId="7290F041" w14:textId="7CFA2F3C" w:rsidR="005F1F75" w:rsidRPr="004F6B82" w:rsidRDefault="005F1F75" w:rsidP="004F6B82">
      <w:pPr>
        <w:pStyle w:val="Heading2"/>
        <w:spacing w:before="240" w:after="220" w:line="276" w:lineRule="auto"/>
        <w:rPr>
          <w:rFonts w:ascii="Arial" w:hAnsi="Arial" w:cs="Arial"/>
          <w:b/>
          <w:bCs/>
          <w:sz w:val="24"/>
          <w:szCs w:val="24"/>
        </w:rPr>
      </w:pPr>
      <w:bookmarkStart w:id="80" w:name="_Toc235191878"/>
      <w:r w:rsidRPr="004F6B82">
        <w:rPr>
          <w:rFonts w:ascii="Arial" w:hAnsi="Arial" w:cs="Arial"/>
          <w:b/>
          <w:bCs/>
          <w:sz w:val="24"/>
          <w:szCs w:val="24"/>
        </w:rPr>
        <w:t>9.</w:t>
      </w:r>
      <w:r w:rsidR="00B94C46" w:rsidRPr="004F6B82">
        <w:rPr>
          <w:rFonts w:ascii="Arial" w:hAnsi="Arial" w:cs="Arial"/>
          <w:b/>
          <w:bCs/>
          <w:sz w:val="24"/>
          <w:szCs w:val="24"/>
        </w:rPr>
        <w:t>2</w:t>
      </w:r>
      <w:r w:rsidRPr="004F6B82">
        <w:rPr>
          <w:rFonts w:ascii="Arial" w:hAnsi="Arial" w:cs="Arial"/>
          <w:b/>
          <w:bCs/>
          <w:sz w:val="24"/>
          <w:szCs w:val="24"/>
        </w:rPr>
        <w:t xml:space="preserve"> Reporting Channels</w:t>
      </w:r>
      <w:bookmarkEnd w:id="80"/>
    </w:p>
    <w:p w14:paraId="3D5DD2EB" w14:textId="4B97B583" w:rsidR="005F1F75" w:rsidRDefault="005F1F75" w:rsidP="005F1F75">
      <w:pPr>
        <w:spacing w:line="240" w:lineRule="auto"/>
        <w:rPr>
          <w:rFonts w:ascii="Arial" w:hAnsi="Arial" w:cs="Arial"/>
          <w:sz w:val="22"/>
          <w:szCs w:val="22"/>
        </w:rPr>
      </w:pPr>
      <w:r w:rsidRPr="005F1F75">
        <w:rPr>
          <w:rFonts w:ascii="Arial" w:hAnsi="Arial" w:cs="Arial"/>
          <w:sz w:val="22"/>
          <w:szCs w:val="22"/>
        </w:rPr>
        <w:t>Whistleblower reports may be submitted through:</w:t>
      </w:r>
      <w:r w:rsidR="00B94C46">
        <w:rPr>
          <w:rFonts w:ascii="Arial" w:hAnsi="Arial" w:cs="Arial"/>
          <w:sz w:val="22"/>
          <w:szCs w:val="22"/>
        </w:rPr>
        <w:t xml:space="preserve"> </w:t>
      </w:r>
    </w:p>
    <w:p w14:paraId="6875DB3A" w14:textId="77777777"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Reporting to Manager, Supervisor, Department Head or Human Resources Manager.  </w:t>
      </w:r>
    </w:p>
    <w:p w14:paraId="0C683D94" w14:textId="1E61B47D"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Email: whistleblower@tagoorlab.com </w:t>
      </w:r>
    </w:p>
    <w:p w14:paraId="160F13C3" w14:textId="77777777"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Written Complaint submitted to the Human Resources Department. </w:t>
      </w:r>
    </w:p>
    <w:p w14:paraId="5B75CDC5" w14:textId="2EE124D2" w:rsidR="00B94C46" w:rsidRPr="00B94C46" w:rsidRDefault="00B94C46">
      <w:pPr>
        <w:pStyle w:val="ListParagraph"/>
        <w:numPr>
          <w:ilvl w:val="0"/>
          <w:numId w:val="91"/>
        </w:numPr>
        <w:spacing w:after="0" w:line="240" w:lineRule="auto"/>
        <w:jc w:val="both"/>
        <w:rPr>
          <w:rFonts w:ascii="Arial" w:hAnsi="Arial" w:cs="Arial"/>
          <w:sz w:val="22"/>
          <w:szCs w:val="22"/>
        </w:rPr>
      </w:pPr>
      <w:r w:rsidRPr="00B94C46">
        <w:rPr>
          <w:rFonts w:ascii="Arial" w:hAnsi="Arial" w:cs="Arial"/>
          <w:sz w:val="22"/>
          <w:szCs w:val="22"/>
        </w:rPr>
        <w:t xml:space="preserve">Written Confidential Complaint marked </w:t>
      </w:r>
      <w:r w:rsidRPr="00B94C46">
        <w:rPr>
          <w:rFonts w:ascii="Arial" w:hAnsi="Arial" w:cs="Arial"/>
          <w:b/>
          <w:bCs/>
          <w:sz w:val="22"/>
          <w:szCs w:val="22"/>
        </w:rPr>
        <w:t>"Confidential – Whistleblower Report"</w:t>
      </w:r>
      <w:r w:rsidRPr="00B94C46">
        <w:rPr>
          <w:rFonts w:ascii="Arial" w:hAnsi="Arial" w:cs="Arial"/>
          <w:sz w:val="22"/>
          <w:szCs w:val="22"/>
        </w:rPr>
        <w:t xml:space="preserve"> </w:t>
      </w:r>
    </w:p>
    <w:p w14:paraId="5163E5AB" w14:textId="77777777" w:rsidR="00B94C46" w:rsidRPr="00B94C46" w:rsidRDefault="00B94C46">
      <w:pPr>
        <w:pStyle w:val="ListParagraph"/>
        <w:numPr>
          <w:ilvl w:val="0"/>
          <w:numId w:val="91"/>
        </w:numPr>
        <w:spacing w:line="240" w:lineRule="auto"/>
        <w:jc w:val="both"/>
        <w:rPr>
          <w:rFonts w:ascii="Arial" w:hAnsi="Arial" w:cs="Arial"/>
          <w:sz w:val="22"/>
          <w:szCs w:val="22"/>
        </w:rPr>
      </w:pPr>
      <w:r w:rsidRPr="00B94C46">
        <w:rPr>
          <w:rFonts w:ascii="Arial" w:hAnsi="Arial" w:cs="Arial"/>
          <w:sz w:val="22"/>
          <w:szCs w:val="22"/>
        </w:rPr>
        <w:t>Senior Management</w:t>
      </w:r>
    </w:p>
    <w:p w14:paraId="7D8F8F06" w14:textId="24F31100" w:rsidR="005F1F75" w:rsidRDefault="005F1F75" w:rsidP="00B94C46">
      <w:pPr>
        <w:jc w:val="both"/>
        <w:rPr>
          <w:rFonts w:ascii="Arial" w:hAnsi="Arial" w:cs="Arial"/>
          <w:sz w:val="22"/>
          <w:szCs w:val="22"/>
        </w:rPr>
      </w:pPr>
      <w:r w:rsidRPr="005F1F75">
        <w:rPr>
          <w:rFonts w:ascii="Arial" w:hAnsi="Arial" w:cs="Arial"/>
          <w:sz w:val="22"/>
          <w:szCs w:val="22"/>
        </w:rPr>
        <w:t>Anonymous reporting may be permitted where legally allowable and sufficient information is provided.</w:t>
      </w:r>
      <w:r w:rsidR="00B94C46">
        <w:rPr>
          <w:rFonts w:ascii="Arial" w:hAnsi="Arial" w:cs="Arial"/>
          <w:sz w:val="22"/>
          <w:szCs w:val="22"/>
        </w:rPr>
        <w:t xml:space="preserve"> </w:t>
      </w:r>
    </w:p>
    <w:p w14:paraId="541EFCDD" w14:textId="0B1AB899" w:rsidR="00B94C46" w:rsidRPr="004F6B82" w:rsidRDefault="00B94C46" w:rsidP="004F6B82">
      <w:pPr>
        <w:pStyle w:val="Heading2"/>
        <w:spacing w:before="240" w:after="220" w:line="276" w:lineRule="auto"/>
        <w:rPr>
          <w:rFonts w:ascii="Arial" w:hAnsi="Arial" w:cs="Arial"/>
          <w:b/>
          <w:bCs/>
          <w:sz w:val="24"/>
          <w:szCs w:val="24"/>
        </w:rPr>
      </w:pPr>
      <w:bookmarkStart w:id="81" w:name="_Toc235191879"/>
      <w:r w:rsidRPr="004F6B82">
        <w:rPr>
          <w:rFonts w:ascii="Arial" w:hAnsi="Arial" w:cs="Arial"/>
          <w:b/>
          <w:bCs/>
          <w:sz w:val="24"/>
          <w:szCs w:val="24"/>
        </w:rPr>
        <w:t>9.3 Whistleblower Investigation Process</w:t>
      </w:r>
      <w:bookmarkEnd w:id="81"/>
    </w:p>
    <w:p w14:paraId="43D7997B" w14:textId="77777777" w:rsidR="00B94C46" w:rsidRPr="00B94C46" w:rsidRDefault="00B94C46" w:rsidP="00B94C46">
      <w:pPr>
        <w:rPr>
          <w:rFonts w:ascii="Arial" w:hAnsi="Arial" w:cs="Arial"/>
          <w:sz w:val="22"/>
          <w:szCs w:val="22"/>
        </w:rPr>
      </w:pPr>
      <w:r w:rsidRPr="00B94C46">
        <w:rPr>
          <w:rFonts w:ascii="Arial" w:hAnsi="Arial" w:cs="Arial"/>
          <w:b/>
          <w:bCs/>
          <w:sz w:val="22"/>
          <w:szCs w:val="22"/>
        </w:rPr>
        <w:t>Step 1 – Report Submission</w:t>
      </w:r>
      <w:r w:rsidRPr="00B94C46">
        <w:rPr>
          <w:rFonts w:ascii="Arial" w:hAnsi="Arial" w:cs="Arial"/>
          <w:sz w:val="22"/>
          <w:szCs w:val="22"/>
        </w:rPr>
        <w:br/>
        <w:t>A concern is reported through an approved reporting channel.</w:t>
      </w:r>
    </w:p>
    <w:p w14:paraId="4127CC70" w14:textId="77777777" w:rsidR="00B94C46" w:rsidRPr="00B94C46" w:rsidRDefault="00B94C46" w:rsidP="00B94C46">
      <w:pPr>
        <w:rPr>
          <w:rFonts w:ascii="Arial" w:hAnsi="Arial" w:cs="Arial"/>
          <w:sz w:val="22"/>
          <w:szCs w:val="22"/>
        </w:rPr>
      </w:pPr>
      <w:r w:rsidRPr="00B94C46">
        <w:rPr>
          <w:rFonts w:ascii="Arial" w:hAnsi="Arial" w:cs="Arial"/>
          <w:b/>
          <w:bCs/>
          <w:sz w:val="22"/>
          <w:szCs w:val="22"/>
        </w:rPr>
        <w:t>Step 2 – Registration and Assessment</w:t>
      </w:r>
      <w:r w:rsidRPr="00B94C46">
        <w:rPr>
          <w:rFonts w:ascii="Arial" w:hAnsi="Arial" w:cs="Arial"/>
          <w:sz w:val="22"/>
          <w:szCs w:val="22"/>
        </w:rPr>
        <w:br/>
        <w:t>The concern is recorded and reviewed to determine its nature and significance.</w:t>
      </w:r>
    </w:p>
    <w:p w14:paraId="2EDACCD7" w14:textId="77777777" w:rsidR="00B94C46" w:rsidRPr="00B94C46" w:rsidRDefault="00B94C46" w:rsidP="00B94C46">
      <w:pPr>
        <w:rPr>
          <w:rFonts w:ascii="Arial" w:hAnsi="Arial" w:cs="Arial"/>
          <w:sz w:val="22"/>
          <w:szCs w:val="22"/>
        </w:rPr>
      </w:pPr>
      <w:r w:rsidRPr="00B94C46">
        <w:rPr>
          <w:rFonts w:ascii="Arial" w:hAnsi="Arial" w:cs="Arial"/>
          <w:b/>
          <w:bCs/>
          <w:sz w:val="22"/>
          <w:szCs w:val="22"/>
        </w:rPr>
        <w:t>Step 3 – Investigation</w:t>
      </w:r>
      <w:r w:rsidRPr="00B94C46">
        <w:rPr>
          <w:rFonts w:ascii="Arial" w:hAnsi="Arial" w:cs="Arial"/>
          <w:sz w:val="22"/>
          <w:szCs w:val="22"/>
        </w:rPr>
        <w:br/>
        <w:t>An impartial investigation is conducted, which may include interviews, document reviews, site inspections, and evidence collection.</w:t>
      </w:r>
    </w:p>
    <w:p w14:paraId="1AF11A04" w14:textId="77777777" w:rsidR="00B94C46" w:rsidRPr="00B94C46" w:rsidRDefault="00B94C46" w:rsidP="00B94C46">
      <w:pPr>
        <w:rPr>
          <w:rFonts w:ascii="Arial" w:hAnsi="Arial" w:cs="Arial"/>
          <w:sz w:val="22"/>
          <w:szCs w:val="22"/>
        </w:rPr>
      </w:pPr>
      <w:r w:rsidRPr="00B94C46">
        <w:rPr>
          <w:rFonts w:ascii="Arial" w:hAnsi="Arial" w:cs="Arial"/>
          <w:b/>
          <w:bCs/>
          <w:sz w:val="22"/>
          <w:szCs w:val="22"/>
        </w:rPr>
        <w:t>Step 4 – Findings and Corrective Action</w:t>
      </w:r>
      <w:r w:rsidRPr="00B94C46">
        <w:rPr>
          <w:rFonts w:ascii="Arial" w:hAnsi="Arial" w:cs="Arial"/>
          <w:sz w:val="22"/>
          <w:szCs w:val="22"/>
        </w:rPr>
        <w:br/>
        <w:t>Investigation findings are documented and appropriate corrective and preventive actions are implemented where necessary.</w:t>
      </w:r>
    </w:p>
    <w:p w14:paraId="2E7FD0FD" w14:textId="77777777" w:rsidR="00B94C46" w:rsidRPr="00B94C46" w:rsidRDefault="00B94C46" w:rsidP="00B94C46">
      <w:pPr>
        <w:rPr>
          <w:rFonts w:ascii="Arial" w:hAnsi="Arial" w:cs="Arial"/>
          <w:sz w:val="22"/>
          <w:szCs w:val="22"/>
        </w:rPr>
      </w:pPr>
      <w:r w:rsidRPr="00B94C46">
        <w:rPr>
          <w:rFonts w:ascii="Arial" w:hAnsi="Arial" w:cs="Arial"/>
          <w:b/>
          <w:bCs/>
          <w:sz w:val="22"/>
          <w:szCs w:val="22"/>
        </w:rPr>
        <w:t>Step 5 – Closure</w:t>
      </w:r>
      <w:r w:rsidRPr="00B94C46">
        <w:rPr>
          <w:rFonts w:ascii="Arial" w:hAnsi="Arial" w:cs="Arial"/>
          <w:sz w:val="22"/>
          <w:szCs w:val="22"/>
        </w:rPr>
        <w:br/>
        <w:t>The case is formally closed following completion of the investigation and required actions.</w:t>
      </w:r>
    </w:p>
    <w:p w14:paraId="788142F6" w14:textId="59E16F0C" w:rsidR="00B94C46" w:rsidRPr="004F6B82" w:rsidRDefault="00B94C46" w:rsidP="004F6B82">
      <w:pPr>
        <w:pStyle w:val="Heading2"/>
        <w:spacing w:before="240" w:after="220" w:line="276" w:lineRule="auto"/>
        <w:rPr>
          <w:rFonts w:ascii="Arial" w:hAnsi="Arial" w:cs="Arial"/>
          <w:b/>
          <w:bCs/>
          <w:sz w:val="24"/>
          <w:szCs w:val="24"/>
        </w:rPr>
      </w:pPr>
      <w:bookmarkStart w:id="82" w:name="_Toc235191880"/>
      <w:r w:rsidRPr="004F6B82">
        <w:rPr>
          <w:rFonts w:ascii="Arial" w:hAnsi="Arial" w:cs="Arial"/>
          <w:b/>
          <w:bCs/>
          <w:sz w:val="24"/>
          <w:szCs w:val="24"/>
        </w:rPr>
        <w:lastRenderedPageBreak/>
        <w:t>9.4 Protection of Whistleblowers</w:t>
      </w:r>
      <w:bookmarkEnd w:id="82"/>
    </w:p>
    <w:p w14:paraId="38A6174F" w14:textId="56D8F835" w:rsidR="00B94C46" w:rsidRDefault="00B94C46" w:rsidP="00B94C46">
      <w:pPr>
        <w:jc w:val="both"/>
        <w:rPr>
          <w:rFonts w:ascii="Arial" w:hAnsi="Arial" w:cs="Arial"/>
          <w:sz w:val="22"/>
          <w:szCs w:val="22"/>
        </w:rPr>
      </w:pPr>
      <w:r w:rsidRPr="00B94C46">
        <w:rPr>
          <w:rFonts w:ascii="Arial" w:hAnsi="Arial" w:cs="Arial"/>
          <w:sz w:val="22"/>
          <w:szCs w:val="22"/>
        </w:rPr>
        <w:t>The Company strictly prohibits retaliation against any person who reports a concern or participates in an investigation in good faith. All reports shall be handled confidentially to the extent reasonably practicable and in accordance with applicable legal requirements.</w:t>
      </w:r>
      <w:r>
        <w:rPr>
          <w:rFonts w:ascii="Arial" w:hAnsi="Arial" w:cs="Arial"/>
          <w:sz w:val="22"/>
          <w:szCs w:val="22"/>
        </w:rPr>
        <w:t xml:space="preserve"> </w:t>
      </w:r>
    </w:p>
    <w:p w14:paraId="2CD76744" w14:textId="437C8287" w:rsidR="00B94C46" w:rsidRPr="004F6B82" w:rsidRDefault="00B94C46" w:rsidP="004F6B82">
      <w:pPr>
        <w:pStyle w:val="Heading2"/>
        <w:spacing w:before="240" w:after="220" w:line="276" w:lineRule="auto"/>
        <w:rPr>
          <w:rFonts w:ascii="Arial" w:hAnsi="Arial" w:cs="Arial"/>
          <w:b/>
          <w:bCs/>
          <w:sz w:val="24"/>
          <w:szCs w:val="24"/>
        </w:rPr>
      </w:pPr>
      <w:bookmarkStart w:id="83" w:name="_Toc235191881"/>
      <w:r w:rsidRPr="004F6B82">
        <w:rPr>
          <w:rFonts w:ascii="Arial" w:hAnsi="Arial" w:cs="Arial"/>
          <w:b/>
          <w:bCs/>
          <w:sz w:val="24"/>
          <w:szCs w:val="24"/>
        </w:rPr>
        <w:t>9.5 Good-Faith Reporting</w:t>
      </w:r>
      <w:bookmarkEnd w:id="83"/>
    </w:p>
    <w:p w14:paraId="5EA170AC" w14:textId="77777777" w:rsidR="00B94C46" w:rsidRPr="00B94C46" w:rsidRDefault="00B94C46" w:rsidP="00B94C46">
      <w:pPr>
        <w:jc w:val="both"/>
        <w:rPr>
          <w:rFonts w:ascii="Arial" w:hAnsi="Arial" w:cs="Arial"/>
          <w:sz w:val="22"/>
          <w:szCs w:val="22"/>
        </w:rPr>
      </w:pPr>
      <w:r w:rsidRPr="00B94C46">
        <w:rPr>
          <w:rFonts w:ascii="Arial" w:hAnsi="Arial" w:cs="Arial"/>
          <w:sz w:val="22"/>
          <w:szCs w:val="22"/>
        </w:rPr>
        <w:t>Individuals are expected to report concerns honestly and in good faith. No person will be penalized for reporting a genuine concern, even if it is ultimately found to be unsubstantiated. Knowingly making false or malicious allegations may result in disciplinary action.</w:t>
      </w:r>
    </w:p>
    <w:p w14:paraId="50D93D7D" w14:textId="13874DA5" w:rsidR="00B94C46" w:rsidRDefault="00B94C46">
      <w:r>
        <w:br w:type="page"/>
      </w:r>
    </w:p>
    <w:p w14:paraId="4D23886A" w14:textId="28DD2185" w:rsidR="005A582C" w:rsidRPr="00F62A09" w:rsidRDefault="00B94C46" w:rsidP="00F62A09">
      <w:pPr>
        <w:pStyle w:val="Heading1"/>
        <w:keepNext w:val="0"/>
        <w:keepLines w:val="0"/>
        <w:shd w:val="clear" w:color="auto" w:fill="1F3864" w:themeFill="accent1" w:themeFillShade="80"/>
        <w:spacing w:after="160" w:line="276" w:lineRule="auto"/>
        <w:jc w:val="both"/>
        <w:rPr>
          <w:rFonts w:ascii="Arial" w:hAnsi="Arial" w:cs="Arial"/>
          <w:b/>
          <w:bCs/>
        </w:rPr>
      </w:pPr>
      <w:bookmarkStart w:id="84" w:name="_Toc235191882"/>
      <w:r>
        <w:rPr>
          <w:rFonts w:ascii="Arial" w:eastAsia="Arial" w:hAnsi="Arial" w:cs="Arial"/>
          <w:b/>
          <w:bCs/>
          <w:color w:val="FFFFFF" w:themeColor="background1"/>
          <w:kern w:val="0"/>
          <w:sz w:val="28"/>
          <w:szCs w:val="28"/>
          <w14:ligatures w14:val="none"/>
        </w:rPr>
        <w:lastRenderedPageBreak/>
        <w:t xml:space="preserve">10. </w:t>
      </w:r>
      <w:r w:rsidR="00F62A09" w:rsidRPr="00F62A09">
        <w:rPr>
          <w:rFonts w:ascii="Arial" w:eastAsia="Arial" w:hAnsi="Arial" w:cs="Arial"/>
          <w:b/>
          <w:bCs/>
          <w:color w:val="FFFFFF" w:themeColor="background1"/>
          <w:kern w:val="0"/>
          <w:sz w:val="28"/>
          <w:szCs w:val="28"/>
          <w14:ligatures w14:val="none"/>
        </w:rPr>
        <w:t>Data Privacy &amp; Information Security</w:t>
      </w:r>
      <w:bookmarkEnd w:id="84"/>
    </w:p>
    <w:p w14:paraId="54BD7E01" w14:textId="3588F1A4" w:rsidR="005A582C" w:rsidRPr="00FA3DBC" w:rsidRDefault="00B94C46" w:rsidP="00FA3DBC">
      <w:pPr>
        <w:pStyle w:val="Heading2"/>
        <w:spacing w:before="240" w:after="220" w:line="276" w:lineRule="auto"/>
        <w:rPr>
          <w:rFonts w:ascii="Arial" w:hAnsi="Arial" w:cs="Arial"/>
          <w:b/>
          <w:bCs/>
          <w:sz w:val="24"/>
          <w:szCs w:val="24"/>
        </w:rPr>
      </w:pPr>
      <w:bookmarkStart w:id="85" w:name="_Toc235191883"/>
      <w:r>
        <w:rPr>
          <w:rFonts w:ascii="Arial" w:hAnsi="Arial" w:cs="Arial"/>
          <w:b/>
          <w:bCs/>
          <w:sz w:val="24"/>
          <w:szCs w:val="24"/>
        </w:rPr>
        <w:t>10.</w:t>
      </w:r>
      <w:r w:rsidR="005C3D90">
        <w:rPr>
          <w:rFonts w:ascii="Arial" w:hAnsi="Arial" w:cs="Arial"/>
          <w:b/>
          <w:bCs/>
          <w:sz w:val="24"/>
          <w:szCs w:val="24"/>
        </w:rPr>
        <w:t>1</w:t>
      </w:r>
      <w:r>
        <w:rPr>
          <w:rFonts w:ascii="Arial" w:hAnsi="Arial" w:cs="Arial"/>
          <w:b/>
          <w:bCs/>
          <w:sz w:val="24"/>
          <w:szCs w:val="24"/>
        </w:rPr>
        <w:t xml:space="preserve"> </w:t>
      </w:r>
      <w:r w:rsidR="005C3D90">
        <w:rPr>
          <w:rFonts w:ascii="Arial" w:hAnsi="Arial" w:cs="Arial"/>
          <w:b/>
          <w:bCs/>
          <w:sz w:val="24"/>
          <w:szCs w:val="24"/>
        </w:rPr>
        <w:t>Our Commitment</w:t>
      </w:r>
      <w:bookmarkEnd w:id="85"/>
      <w:r w:rsidR="005C3D90">
        <w:rPr>
          <w:rFonts w:ascii="Arial" w:hAnsi="Arial" w:cs="Arial"/>
          <w:b/>
          <w:bCs/>
          <w:sz w:val="24"/>
          <w:szCs w:val="24"/>
        </w:rPr>
        <w:t xml:space="preserve"> </w:t>
      </w:r>
    </w:p>
    <w:p w14:paraId="0497CB14" w14:textId="77777777" w:rsidR="005A582C" w:rsidRPr="00F62A09" w:rsidRDefault="005A582C" w:rsidP="00F62A09">
      <w:pPr>
        <w:jc w:val="both"/>
        <w:rPr>
          <w:rFonts w:ascii="Arial" w:hAnsi="Arial" w:cs="Arial"/>
          <w:sz w:val="22"/>
          <w:szCs w:val="22"/>
        </w:rPr>
      </w:pPr>
      <w:r w:rsidRPr="00F62A09">
        <w:rPr>
          <w:rFonts w:ascii="Arial" w:hAnsi="Arial" w:cs="Arial"/>
          <w:sz w:val="22"/>
          <w:szCs w:val="22"/>
        </w:rPr>
        <w:t>Tagoor Laboratories Pvt. Ltd. recognizes that employee, customer, supplier, research, operational, clinical, and business-sensitive information are valuable organizational assets.</w:t>
      </w:r>
    </w:p>
    <w:p w14:paraId="4E566D9F" w14:textId="77777777" w:rsidR="005A582C" w:rsidRPr="00F62A09" w:rsidRDefault="005A582C" w:rsidP="005A582C">
      <w:pPr>
        <w:rPr>
          <w:rFonts w:ascii="Arial" w:hAnsi="Arial" w:cs="Arial"/>
          <w:sz w:val="22"/>
          <w:szCs w:val="22"/>
        </w:rPr>
      </w:pPr>
      <w:r w:rsidRPr="00F62A09">
        <w:rPr>
          <w:rFonts w:ascii="Arial" w:hAnsi="Arial" w:cs="Arial"/>
          <w:sz w:val="22"/>
          <w:szCs w:val="22"/>
        </w:rPr>
        <w:t>The Company is committed to:</w:t>
      </w:r>
    </w:p>
    <w:p w14:paraId="64B83ECE" w14:textId="77777777" w:rsidR="005A582C" w:rsidRPr="00F62A09" w:rsidRDefault="005A582C">
      <w:pPr>
        <w:numPr>
          <w:ilvl w:val="0"/>
          <w:numId w:val="61"/>
        </w:numPr>
        <w:spacing w:after="0" w:line="276" w:lineRule="auto"/>
        <w:rPr>
          <w:rFonts w:ascii="Arial" w:hAnsi="Arial" w:cs="Arial"/>
          <w:sz w:val="22"/>
          <w:szCs w:val="22"/>
        </w:rPr>
      </w:pPr>
      <w:r w:rsidRPr="00F62A09">
        <w:rPr>
          <w:rFonts w:ascii="Arial" w:hAnsi="Arial" w:cs="Arial"/>
          <w:sz w:val="22"/>
          <w:szCs w:val="22"/>
        </w:rPr>
        <w:t>Protecting confidential and personal information from unauthorized access, disclosure, misuse, loss, or theft</w:t>
      </w:r>
    </w:p>
    <w:p w14:paraId="0B4E6112" w14:textId="77777777" w:rsidR="005A582C" w:rsidRPr="00F62A09" w:rsidRDefault="005A582C">
      <w:pPr>
        <w:numPr>
          <w:ilvl w:val="0"/>
          <w:numId w:val="61"/>
        </w:numPr>
        <w:spacing w:after="0" w:line="276" w:lineRule="auto"/>
        <w:rPr>
          <w:rFonts w:ascii="Arial" w:hAnsi="Arial" w:cs="Arial"/>
          <w:sz w:val="22"/>
          <w:szCs w:val="22"/>
        </w:rPr>
      </w:pPr>
      <w:r w:rsidRPr="00F62A09">
        <w:rPr>
          <w:rFonts w:ascii="Arial" w:hAnsi="Arial" w:cs="Arial"/>
          <w:sz w:val="22"/>
          <w:szCs w:val="22"/>
        </w:rPr>
        <w:t>Maintaining secure information systems and data management practices</w:t>
      </w:r>
    </w:p>
    <w:p w14:paraId="58EEA928" w14:textId="77777777" w:rsidR="005A582C" w:rsidRPr="00F62A09" w:rsidRDefault="005A582C">
      <w:pPr>
        <w:numPr>
          <w:ilvl w:val="0"/>
          <w:numId w:val="61"/>
        </w:numPr>
        <w:spacing w:after="0" w:line="276" w:lineRule="auto"/>
        <w:rPr>
          <w:rFonts w:ascii="Arial" w:hAnsi="Arial" w:cs="Arial"/>
          <w:sz w:val="22"/>
          <w:szCs w:val="22"/>
        </w:rPr>
      </w:pPr>
      <w:r w:rsidRPr="00F62A09">
        <w:rPr>
          <w:rFonts w:ascii="Arial" w:hAnsi="Arial" w:cs="Arial"/>
          <w:sz w:val="22"/>
          <w:szCs w:val="22"/>
        </w:rPr>
        <w:t>Ensuring responsible handling of sensitive business and personal information</w:t>
      </w:r>
    </w:p>
    <w:p w14:paraId="56DC5785" w14:textId="77777777" w:rsidR="005A582C" w:rsidRPr="00F62A09" w:rsidRDefault="005A582C">
      <w:pPr>
        <w:numPr>
          <w:ilvl w:val="0"/>
          <w:numId w:val="61"/>
        </w:numPr>
        <w:spacing w:after="0" w:line="276" w:lineRule="auto"/>
        <w:rPr>
          <w:rFonts w:ascii="Arial" w:hAnsi="Arial" w:cs="Arial"/>
          <w:sz w:val="22"/>
          <w:szCs w:val="22"/>
        </w:rPr>
      </w:pPr>
      <w:r w:rsidRPr="00F62A09">
        <w:rPr>
          <w:rFonts w:ascii="Arial" w:hAnsi="Arial" w:cs="Arial"/>
          <w:sz w:val="22"/>
          <w:szCs w:val="22"/>
        </w:rPr>
        <w:t>Promoting employee awareness regarding data privacy and cybersecurity responsibilities</w:t>
      </w:r>
    </w:p>
    <w:p w14:paraId="5E166A0C" w14:textId="77777777" w:rsidR="005A582C" w:rsidRDefault="005A582C">
      <w:pPr>
        <w:numPr>
          <w:ilvl w:val="0"/>
          <w:numId w:val="61"/>
        </w:numPr>
        <w:spacing w:after="0" w:line="276" w:lineRule="auto"/>
        <w:rPr>
          <w:rFonts w:ascii="Arial" w:hAnsi="Arial" w:cs="Arial"/>
          <w:sz w:val="22"/>
          <w:szCs w:val="22"/>
        </w:rPr>
      </w:pPr>
      <w:r w:rsidRPr="00F62A09">
        <w:rPr>
          <w:rFonts w:ascii="Arial" w:hAnsi="Arial" w:cs="Arial"/>
          <w:sz w:val="22"/>
          <w:szCs w:val="22"/>
        </w:rPr>
        <w:t>Complying with applicable data protection and information security requirements, including the Digital Personal Data Protection Act, 2023 (DPDPA), and other relevant legal obligations</w:t>
      </w:r>
    </w:p>
    <w:p w14:paraId="565D8D55" w14:textId="77777777" w:rsidR="00F62A09" w:rsidRPr="00F62A09" w:rsidRDefault="00F62A09" w:rsidP="00F62A09">
      <w:pPr>
        <w:spacing w:after="0" w:line="276" w:lineRule="auto"/>
        <w:ind w:left="720"/>
        <w:rPr>
          <w:rFonts w:ascii="Arial" w:hAnsi="Arial" w:cs="Arial"/>
          <w:sz w:val="22"/>
          <w:szCs w:val="22"/>
        </w:rPr>
      </w:pPr>
    </w:p>
    <w:p w14:paraId="1CEF3B4F" w14:textId="77777777" w:rsidR="005A582C" w:rsidRPr="00F62A09" w:rsidRDefault="005A582C" w:rsidP="005A582C">
      <w:pPr>
        <w:rPr>
          <w:rFonts w:ascii="Arial" w:hAnsi="Arial" w:cs="Arial"/>
          <w:sz w:val="22"/>
          <w:szCs w:val="22"/>
        </w:rPr>
      </w:pPr>
      <w:r w:rsidRPr="00F62A09">
        <w:rPr>
          <w:rFonts w:ascii="Arial" w:hAnsi="Arial" w:cs="Arial"/>
          <w:sz w:val="22"/>
          <w:szCs w:val="22"/>
        </w:rPr>
        <w:t>All employees share responsibility for protecting Company data and information assets at every stage of handling and processing.</w:t>
      </w:r>
    </w:p>
    <w:p w14:paraId="38CFA619" w14:textId="360A0430" w:rsidR="005A582C" w:rsidRPr="00FA3DBC" w:rsidRDefault="00B94C46" w:rsidP="00FA3DBC">
      <w:pPr>
        <w:pStyle w:val="Heading2"/>
        <w:spacing w:before="240" w:after="220" w:line="276" w:lineRule="auto"/>
        <w:rPr>
          <w:rFonts w:ascii="Arial" w:hAnsi="Arial" w:cs="Arial"/>
          <w:b/>
          <w:bCs/>
          <w:sz w:val="24"/>
          <w:szCs w:val="24"/>
        </w:rPr>
      </w:pPr>
      <w:bookmarkStart w:id="86" w:name="_Toc235191884"/>
      <w:r>
        <w:rPr>
          <w:rFonts w:ascii="Arial" w:hAnsi="Arial" w:cs="Arial"/>
          <w:b/>
          <w:bCs/>
          <w:sz w:val="24"/>
          <w:szCs w:val="24"/>
        </w:rPr>
        <w:t>10.</w:t>
      </w:r>
      <w:r w:rsidR="005C3D90">
        <w:rPr>
          <w:rFonts w:ascii="Arial" w:hAnsi="Arial" w:cs="Arial"/>
          <w:b/>
          <w:bCs/>
          <w:sz w:val="24"/>
          <w:szCs w:val="24"/>
        </w:rPr>
        <w:t xml:space="preserve">2 </w:t>
      </w:r>
      <w:r w:rsidR="005A582C" w:rsidRPr="00FA3DBC">
        <w:rPr>
          <w:rFonts w:ascii="Arial" w:hAnsi="Arial" w:cs="Arial"/>
          <w:b/>
          <w:bCs/>
          <w:sz w:val="24"/>
          <w:szCs w:val="24"/>
        </w:rPr>
        <w:t>Confidential Information</w:t>
      </w:r>
      <w:bookmarkEnd w:id="86"/>
    </w:p>
    <w:p w14:paraId="1123CE1F" w14:textId="77777777" w:rsidR="005A582C" w:rsidRPr="00F62A09" w:rsidRDefault="005A582C" w:rsidP="00F62A09">
      <w:pPr>
        <w:rPr>
          <w:rFonts w:ascii="Arial" w:hAnsi="Arial" w:cs="Arial"/>
          <w:sz w:val="22"/>
          <w:szCs w:val="22"/>
        </w:rPr>
      </w:pPr>
      <w:r w:rsidRPr="00F62A09">
        <w:rPr>
          <w:rFonts w:ascii="Arial" w:hAnsi="Arial" w:cs="Arial"/>
          <w:sz w:val="22"/>
          <w:szCs w:val="22"/>
        </w:rPr>
        <w:t>Confidential information includes, but is not limited to:</w:t>
      </w:r>
    </w:p>
    <w:p w14:paraId="25A74837" w14:textId="77777777" w:rsidR="005A582C" w:rsidRPr="00F62A09" w:rsidRDefault="005A582C">
      <w:pPr>
        <w:numPr>
          <w:ilvl w:val="0"/>
          <w:numId w:val="63"/>
        </w:numPr>
        <w:spacing w:after="0"/>
        <w:rPr>
          <w:rFonts w:ascii="Arial" w:hAnsi="Arial" w:cs="Arial"/>
          <w:sz w:val="22"/>
          <w:szCs w:val="22"/>
        </w:rPr>
      </w:pPr>
      <w:r w:rsidRPr="00F62A09">
        <w:rPr>
          <w:rFonts w:ascii="Arial" w:hAnsi="Arial" w:cs="Arial"/>
          <w:sz w:val="22"/>
          <w:szCs w:val="22"/>
        </w:rPr>
        <w:t>Employee records and personal information</w:t>
      </w:r>
    </w:p>
    <w:p w14:paraId="1D8A2E5D" w14:textId="77777777" w:rsidR="005A582C" w:rsidRPr="00F62A09" w:rsidRDefault="005A582C">
      <w:pPr>
        <w:numPr>
          <w:ilvl w:val="0"/>
          <w:numId w:val="63"/>
        </w:numPr>
        <w:spacing w:after="0"/>
        <w:rPr>
          <w:rFonts w:ascii="Arial" w:hAnsi="Arial" w:cs="Arial"/>
          <w:sz w:val="22"/>
          <w:szCs w:val="22"/>
        </w:rPr>
      </w:pPr>
      <w:r w:rsidRPr="00F62A09">
        <w:rPr>
          <w:rFonts w:ascii="Arial" w:hAnsi="Arial" w:cs="Arial"/>
          <w:sz w:val="22"/>
          <w:szCs w:val="22"/>
        </w:rPr>
        <w:t>Customer and supplier data</w:t>
      </w:r>
    </w:p>
    <w:p w14:paraId="59216B18" w14:textId="77777777" w:rsidR="005A582C" w:rsidRPr="00F62A09" w:rsidRDefault="005A582C">
      <w:pPr>
        <w:numPr>
          <w:ilvl w:val="0"/>
          <w:numId w:val="63"/>
        </w:numPr>
        <w:spacing w:after="0"/>
        <w:rPr>
          <w:rFonts w:ascii="Arial" w:hAnsi="Arial" w:cs="Arial"/>
          <w:sz w:val="22"/>
          <w:szCs w:val="22"/>
        </w:rPr>
      </w:pPr>
      <w:r w:rsidRPr="00F62A09">
        <w:rPr>
          <w:rFonts w:ascii="Arial" w:hAnsi="Arial" w:cs="Arial"/>
          <w:sz w:val="22"/>
          <w:szCs w:val="22"/>
        </w:rPr>
        <w:t>Financial information</w:t>
      </w:r>
    </w:p>
    <w:p w14:paraId="7216523B" w14:textId="77777777" w:rsidR="005A582C" w:rsidRPr="00F62A09" w:rsidRDefault="005A582C">
      <w:pPr>
        <w:numPr>
          <w:ilvl w:val="0"/>
          <w:numId w:val="63"/>
        </w:numPr>
        <w:spacing w:after="0"/>
        <w:rPr>
          <w:rFonts w:ascii="Arial" w:hAnsi="Arial" w:cs="Arial"/>
          <w:sz w:val="22"/>
          <w:szCs w:val="22"/>
        </w:rPr>
      </w:pPr>
      <w:r w:rsidRPr="00F62A09">
        <w:rPr>
          <w:rFonts w:ascii="Arial" w:hAnsi="Arial" w:cs="Arial"/>
          <w:sz w:val="22"/>
          <w:szCs w:val="22"/>
        </w:rPr>
        <w:t>Research, formulations, laboratory data, and technical records</w:t>
      </w:r>
    </w:p>
    <w:p w14:paraId="5D5D8B75" w14:textId="77777777" w:rsidR="005A582C" w:rsidRPr="00F62A09" w:rsidRDefault="005A582C">
      <w:pPr>
        <w:numPr>
          <w:ilvl w:val="0"/>
          <w:numId w:val="63"/>
        </w:numPr>
        <w:spacing w:after="0"/>
        <w:rPr>
          <w:rFonts w:ascii="Arial" w:hAnsi="Arial" w:cs="Arial"/>
          <w:sz w:val="22"/>
          <w:szCs w:val="22"/>
        </w:rPr>
      </w:pPr>
      <w:r w:rsidRPr="00F62A09">
        <w:rPr>
          <w:rFonts w:ascii="Arial" w:hAnsi="Arial" w:cs="Arial"/>
          <w:sz w:val="22"/>
          <w:szCs w:val="22"/>
        </w:rPr>
        <w:t>Manufacturing processes and operational information</w:t>
      </w:r>
    </w:p>
    <w:p w14:paraId="68BBE23D" w14:textId="77777777" w:rsidR="005A582C" w:rsidRPr="00F62A09" w:rsidRDefault="005A582C">
      <w:pPr>
        <w:numPr>
          <w:ilvl w:val="0"/>
          <w:numId w:val="63"/>
        </w:numPr>
        <w:rPr>
          <w:rFonts w:ascii="Arial" w:hAnsi="Arial" w:cs="Arial"/>
          <w:sz w:val="22"/>
          <w:szCs w:val="22"/>
        </w:rPr>
      </w:pPr>
      <w:r w:rsidRPr="00F62A09">
        <w:rPr>
          <w:rFonts w:ascii="Arial" w:hAnsi="Arial" w:cs="Arial"/>
          <w:sz w:val="22"/>
          <w:szCs w:val="22"/>
        </w:rPr>
        <w:t>Contracts, pricing, and business strategies</w:t>
      </w:r>
    </w:p>
    <w:p w14:paraId="0AE33D18" w14:textId="77777777" w:rsidR="005A582C" w:rsidRPr="00F62A09" w:rsidRDefault="005A582C" w:rsidP="00F62A09">
      <w:pPr>
        <w:rPr>
          <w:rFonts w:ascii="Arial" w:hAnsi="Arial" w:cs="Arial"/>
          <w:sz w:val="22"/>
          <w:szCs w:val="22"/>
        </w:rPr>
      </w:pPr>
      <w:r w:rsidRPr="00F62A09">
        <w:rPr>
          <w:rFonts w:ascii="Arial" w:hAnsi="Arial" w:cs="Arial"/>
          <w:sz w:val="22"/>
          <w:szCs w:val="22"/>
        </w:rPr>
        <w:t>Employees must protect confidential information and use it only for authorized business purposes.</w:t>
      </w:r>
    </w:p>
    <w:p w14:paraId="4AAB69A8" w14:textId="77777777" w:rsidR="005A582C" w:rsidRPr="00F62A09" w:rsidRDefault="005A582C" w:rsidP="00F62A09">
      <w:pPr>
        <w:rPr>
          <w:rFonts w:ascii="Arial" w:hAnsi="Arial" w:cs="Arial"/>
          <w:sz w:val="22"/>
          <w:szCs w:val="22"/>
        </w:rPr>
      </w:pPr>
      <w:r w:rsidRPr="00F62A09">
        <w:rPr>
          <w:rFonts w:ascii="Arial" w:hAnsi="Arial" w:cs="Arial"/>
          <w:sz w:val="22"/>
          <w:szCs w:val="22"/>
        </w:rPr>
        <w:t>Unauthorized disclosure, copying, sharing, or misuse of confidential information is strictly prohibited.</w:t>
      </w:r>
    </w:p>
    <w:p w14:paraId="1FEBC7F9" w14:textId="5AEC512F" w:rsidR="005A582C" w:rsidRPr="00FA3DBC" w:rsidRDefault="00B94C46" w:rsidP="00FA3DBC">
      <w:pPr>
        <w:pStyle w:val="Heading2"/>
        <w:spacing w:before="240" w:after="220" w:line="276" w:lineRule="auto"/>
        <w:rPr>
          <w:rFonts w:ascii="Arial" w:hAnsi="Arial" w:cs="Arial"/>
          <w:b/>
          <w:bCs/>
          <w:sz w:val="24"/>
          <w:szCs w:val="24"/>
        </w:rPr>
      </w:pPr>
      <w:bookmarkStart w:id="87" w:name="_Toc235191885"/>
      <w:r>
        <w:rPr>
          <w:rFonts w:ascii="Arial" w:hAnsi="Arial" w:cs="Arial"/>
          <w:b/>
          <w:bCs/>
          <w:sz w:val="24"/>
          <w:szCs w:val="24"/>
        </w:rPr>
        <w:lastRenderedPageBreak/>
        <w:t>10.</w:t>
      </w:r>
      <w:r w:rsidR="005C3D90">
        <w:rPr>
          <w:rFonts w:ascii="Arial" w:hAnsi="Arial" w:cs="Arial"/>
          <w:b/>
          <w:bCs/>
          <w:sz w:val="24"/>
          <w:szCs w:val="24"/>
        </w:rPr>
        <w:t xml:space="preserve">3 </w:t>
      </w:r>
      <w:r w:rsidR="005A582C" w:rsidRPr="00FA3DBC">
        <w:rPr>
          <w:rFonts w:ascii="Arial" w:hAnsi="Arial" w:cs="Arial"/>
          <w:b/>
          <w:bCs/>
          <w:sz w:val="24"/>
          <w:szCs w:val="24"/>
        </w:rPr>
        <w:t>Data Privacy Principles</w:t>
      </w:r>
      <w:bookmarkEnd w:id="87"/>
    </w:p>
    <w:p w14:paraId="3363565A" w14:textId="77777777" w:rsidR="005A582C" w:rsidRPr="00F62A09" w:rsidRDefault="005A582C" w:rsidP="005A582C">
      <w:pPr>
        <w:rPr>
          <w:rFonts w:ascii="Arial" w:hAnsi="Arial" w:cs="Arial"/>
          <w:sz w:val="22"/>
          <w:szCs w:val="22"/>
        </w:rPr>
      </w:pPr>
      <w:r w:rsidRPr="00F62A09">
        <w:rPr>
          <w:rFonts w:ascii="Arial" w:hAnsi="Arial" w:cs="Arial"/>
          <w:sz w:val="22"/>
          <w:szCs w:val="22"/>
        </w:rPr>
        <w:t>The Company processes personal data responsibly and only for legitimate business, legal, or operational purposes.</w:t>
      </w:r>
    </w:p>
    <w:p w14:paraId="04F48BB2" w14:textId="77777777" w:rsidR="005A582C" w:rsidRPr="00F62A09" w:rsidRDefault="005A582C" w:rsidP="005A582C">
      <w:pPr>
        <w:rPr>
          <w:rFonts w:ascii="Arial" w:hAnsi="Arial" w:cs="Arial"/>
          <w:sz w:val="22"/>
          <w:szCs w:val="22"/>
        </w:rPr>
      </w:pPr>
      <w:r w:rsidRPr="00F62A09">
        <w:rPr>
          <w:rFonts w:ascii="Arial" w:hAnsi="Arial" w:cs="Arial"/>
          <w:sz w:val="22"/>
          <w:szCs w:val="22"/>
        </w:rPr>
        <w:t>Key privacy principles include:</w:t>
      </w:r>
    </w:p>
    <w:p w14:paraId="349FECB4" w14:textId="77777777" w:rsidR="005A582C" w:rsidRPr="00F62A09" w:rsidRDefault="005A582C">
      <w:pPr>
        <w:numPr>
          <w:ilvl w:val="0"/>
          <w:numId w:val="64"/>
        </w:numPr>
        <w:spacing w:after="0" w:line="276" w:lineRule="auto"/>
        <w:rPr>
          <w:rFonts w:ascii="Arial" w:hAnsi="Arial" w:cs="Arial"/>
          <w:sz w:val="22"/>
          <w:szCs w:val="22"/>
        </w:rPr>
      </w:pPr>
      <w:r w:rsidRPr="00F62A09">
        <w:rPr>
          <w:rFonts w:ascii="Arial" w:hAnsi="Arial" w:cs="Arial"/>
          <w:sz w:val="22"/>
          <w:szCs w:val="22"/>
        </w:rPr>
        <w:t>Collection of only necessary information</w:t>
      </w:r>
    </w:p>
    <w:p w14:paraId="76488257" w14:textId="77777777" w:rsidR="005A582C" w:rsidRPr="00F62A09" w:rsidRDefault="005A582C">
      <w:pPr>
        <w:numPr>
          <w:ilvl w:val="0"/>
          <w:numId w:val="64"/>
        </w:numPr>
        <w:spacing w:after="0" w:line="276" w:lineRule="auto"/>
        <w:rPr>
          <w:rFonts w:ascii="Arial" w:hAnsi="Arial" w:cs="Arial"/>
          <w:sz w:val="22"/>
          <w:szCs w:val="22"/>
        </w:rPr>
      </w:pPr>
      <w:r w:rsidRPr="00F62A09">
        <w:rPr>
          <w:rFonts w:ascii="Arial" w:hAnsi="Arial" w:cs="Arial"/>
          <w:sz w:val="22"/>
          <w:szCs w:val="22"/>
        </w:rPr>
        <w:t>Use of data for authorized purposes only</w:t>
      </w:r>
    </w:p>
    <w:p w14:paraId="56BD3259" w14:textId="77777777" w:rsidR="005A582C" w:rsidRPr="00F62A09" w:rsidRDefault="005A582C">
      <w:pPr>
        <w:numPr>
          <w:ilvl w:val="0"/>
          <w:numId w:val="64"/>
        </w:numPr>
        <w:spacing w:after="0" w:line="276" w:lineRule="auto"/>
        <w:rPr>
          <w:rFonts w:ascii="Arial" w:hAnsi="Arial" w:cs="Arial"/>
          <w:sz w:val="22"/>
          <w:szCs w:val="22"/>
        </w:rPr>
      </w:pPr>
      <w:r w:rsidRPr="00F62A09">
        <w:rPr>
          <w:rFonts w:ascii="Arial" w:hAnsi="Arial" w:cs="Arial"/>
          <w:sz w:val="22"/>
          <w:szCs w:val="22"/>
        </w:rPr>
        <w:t>Restricted access based on business need</w:t>
      </w:r>
    </w:p>
    <w:p w14:paraId="33416C28" w14:textId="77777777" w:rsidR="005A582C" w:rsidRPr="00F62A09" w:rsidRDefault="005A582C">
      <w:pPr>
        <w:numPr>
          <w:ilvl w:val="0"/>
          <w:numId w:val="64"/>
        </w:numPr>
        <w:spacing w:after="0" w:line="276" w:lineRule="auto"/>
        <w:rPr>
          <w:rFonts w:ascii="Arial" w:hAnsi="Arial" w:cs="Arial"/>
          <w:sz w:val="22"/>
          <w:szCs w:val="22"/>
        </w:rPr>
      </w:pPr>
      <w:r w:rsidRPr="00F62A09">
        <w:rPr>
          <w:rFonts w:ascii="Arial" w:hAnsi="Arial" w:cs="Arial"/>
          <w:sz w:val="22"/>
          <w:szCs w:val="22"/>
        </w:rPr>
        <w:t>Secure storage and controlled retention of records</w:t>
      </w:r>
    </w:p>
    <w:p w14:paraId="6FDEFC9E" w14:textId="77777777" w:rsidR="005A582C" w:rsidRDefault="005A582C">
      <w:pPr>
        <w:numPr>
          <w:ilvl w:val="0"/>
          <w:numId w:val="64"/>
        </w:numPr>
        <w:spacing w:after="0" w:line="276" w:lineRule="auto"/>
        <w:rPr>
          <w:rFonts w:ascii="Arial" w:hAnsi="Arial" w:cs="Arial"/>
          <w:sz w:val="22"/>
          <w:szCs w:val="22"/>
        </w:rPr>
      </w:pPr>
      <w:r w:rsidRPr="00F62A09">
        <w:rPr>
          <w:rFonts w:ascii="Arial" w:hAnsi="Arial" w:cs="Arial"/>
          <w:sz w:val="22"/>
          <w:szCs w:val="22"/>
        </w:rPr>
        <w:t>Protection against unauthorized disclosure or misuse</w:t>
      </w:r>
    </w:p>
    <w:p w14:paraId="4E9AA16D" w14:textId="77777777" w:rsidR="00F62A09" w:rsidRPr="00F62A09" w:rsidRDefault="00F62A09" w:rsidP="00F62A09">
      <w:pPr>
        <w:spacing w:after="0" w:line="276" w:lineRule="auto"/>
        <w:ind w:left="720"/>
        <w:rPr>
          <w:rFonts w:ascii="Arial" w:hAnsi="Arial" w:cs="Arial"/>
          <w:sz w:val="22"/>
          <w:szCs w:val="22"/>
        </w:rPr>
      </w:pPr>
    </w:p>
    <w:p w14:paraId="588E1B2E" w14:textId="77777777" w:rsidR="005A582C" w:rsidRPr="00F62A09" w:rsidRDefault="005A582C" w:rsidP="005A582C">
      <w:pPr>
        <w:rPr>
          <w:rFonts w:ascii="Arial" w:hAnsi="Arial" w:cs="Arial"/>
          <w:sz w:val="22"/>
          <w:szCs w:val="22"/>
        </w:rPr>
      </w:pPr>
      <w:r w:rsidRPr="00F62A09">
        <w:rPr>
          <w:rFonts w:ascii="Arial" w:hAnsi="Arial" w:cs="Arial"/>
          <w:sz w:val="22"/>
          <w:szCs w:val="22"/>
        </w:rPr>
        <w:t>Employees handling personal or sensitive information are required to maintain confidentiality at all times.</w:t>
      </w:r>
    </w:p>
    <w:p w14:paraId="7643690C" w14:textId="3410880C" w:rsidR="005A582C" w:rsidRPr="00FA3DBC" w:rsidRDefault="00B94C46" w:rsidP="00FA3DBC">
      <w:pPr>
        <w:pStyle w:val="Heading2"/>
        <w:spacing w:before="240" w:after="220" w:line="276" w:lineRule="auto"/>
        <w:rPr>
          <w:rFonts w:ascii="Arial" w:hAnsi="Arial" w:cs="Arial"/>
          <w:b/>
          <w:bCs/>
          <w:sz w:val="24"/>
          <w:szCs w:val="24"/>
        </w:rPr>
      </w:pPr>
      <w:bookmarkStart w:id="88" w:name="_Toc235191886"/>
      <w:r>
        <w:rPr>
          <w:rFonts w:ascii="Arial" w:hAnsi="Arial" w:cs="Arial"/>
          <w:b/>
          <w:bCs/>
          <w:sz w:val="24"/>
          <w:szCs w:val="24"/>
        </w:rPr>
        <w:t>10.</w:t>
      </w:r>
      <w:r w:rsidR="005C3D90">
        <w:rPr>
          <w:rFonts w:ascii="Arial" w:hAnsi="Arial" w:cs="Arial"/>
          <w:b/>
          <w:bCs/>
          <w:sz w:val="24"/>
          <w:szCs w:val="24"/>
        </w:rPr>
        <w:t xml:space="preserve">4 </w:t>
      </w:r>
      <w:r w:rsidR="005A582C" w:rsidRPr="00FA3DBC">
        <w:rPr>
          <w:rFonts w:ascii="Arial" w:hAnsi="Arial" w:cs="Arial"/>
          <w:b/>
          <w:bCs/>
          <w:sz w:val="24"/>
          <w:szCs w:val="24"/>
        </w:rPr>
        <w:t>Information Security Controls</w:t>
      </w:r>
      <w:bookmarkEnd w:id="88"/>
    </w:p>
    <w:p w14:paraId="1321E32E" w14:textId="77777777" w:rsidR="005A582C" w:rsidRPr="00F62A09" w:rsidRDefault="005A582C" w:rsidP="005A582C">
      <w:pPr>
        <w:rPr>
          <w:rFonts w:ascii="Arial" w:hAnsi="Arial" w:cs="Arial"/>
          <w:sz w:val="22"/>
          <w:szCs w:val="22"/>
        </w:rPr>
      </w:pPr>
      <w:r w:rsidRPr="00F62A09">
        <w:rPr>
          <w:rFonts w:ascii="Arial" w:hAnsi="Arial" w:cs="Arial"/>
          <w:sz w:val="22"/>
          <w:szCs w:val="22"/>
        </w:rPr>
        <w:t>Tagoor Laboratories Pvt. Ltd. implements reasonable technical and organizational controls to protect information systems and data.</w:t>
      </w:r>
    </w:p>
    <w:p w14:paraId="16150BE5" w14:textId="77777777" w:rsidR="005A582C" w:rsidRPr="00F62A09" w:rsidRDefault="005A582C" w:rsidP="005A582C">
      <w:pPr>
        <w:rPr>
          <w:rFonts w:ascii="Arial" w:hAnsi="Arial" w:cs="Arial"/>
          <w:sz w:val="22"/>
          <w:szCs w:val="22"/>
        </w:rPr>
      </w:pPr>
      <w:r w:rsidRPr="00F62A09">
        <w:rPr>
          <w:rFonts w:ascii="Arial" w:hAnsi="Arial" w:cs="Arial"/>
          <w:sz w:val="22"/>
          <w:szCs w:val="22"/>
        </w:rPr>
        <w:t>Security measures may include:</w:t>
      </w:r>
    </w:p>
    <w:p w14:paraId="4075FBCD"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Password protection and secure authentication practices</w:t>
      </w:r>
    </w:p>
    <w:p w14:paraId="0949B660"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Role-based access permissions based on business necessity</w:t>
      </w:r>
    </w:p>
    <w:p w14:paraId="6BE63E9D"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Periodic review of access rights for sensitive systems and records</w:t>
      </w:r>
    </w:p>
    <w:p w14:paraId="7AFD00A5"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Controlled access to systems, laboratories, server rooms, and sensitive records</w:t>
      </w:r>
    </w:p>
    <w:p w14:paraId="570EC4A2"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Encrypted storage and secure transmission of sensitive information where applicable</w:t>
      </w:r>
    </w:p>
    <w:p w14:paraId="6C9A5D15"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Antivirus, firewall, and cybersecurity protections</w:t>
      </w:r>
    </w:p>
    <w:p w14:paraId="78F1CD7C"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Data backup and recovery mechanisms</w:t>
      </w:r>
    </w:p>
    <w:p w14:paraId="6F650CC0"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Automatic session lock or timeout controls on shared or unattended devices</w:t>
      </w:r>
    </w:p>
    <w:p w14:paraId="12A70196" w14:textId="77777777" w:rsidR="005A582C" w:rsidRPr="00F62A09"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Secure disposal of confidential records and storage media</w:t>
      </w:r>
    </w:p>
    <w:p w14:paraId="2BF49742" w14:textId="77777777" w:rsidR="005A582C" w:rsidRDefault="005A582C">
      <w:pPr>
        <w:numPr>
          <w:ilvl w:val="0"/>
          <w:numId w:val="65"/>
        </w:numPr>
        <w:spacing w:after="0" w:line="276" w:lineRule="auto"/>
        <w:rPr>
          <w:rFonts w:ascii="Arial" w:hAnsi="Arial" w:cs="Arial"/>
          <w:sz w:val="22"/>
          <w:szCs w:val="22"/>
        </w:rPr>
      </w:pPr>
      <w:r w:rsidRPr="00F62A09">
        <w:rPr>
          <w:rFonts w:ascii="Arial" w:hAnsi="Arial" w:cs="Arial"/>
          <w:sz w:val="22"/>
          <w:szCs w:val="22"/>
        </w:rPr>
        <w:t>Monitoring and logging of authorized system access where applicable</w:t>
      </w:r>
    </w:p>
    <w:p w14:paraId="0F9297AA" w14:textId="4FBB0A1E" w:rsidR="005A582C" w:rsidRPr="00FA3DBC" w:rsidRDefault="00B94C46" w:rsidP="00FA3DBC">
      <w:pPr>
        <w:pStyle w:val="Heading2"/>
        <w:spacing w:before="240" w:after="220" w:line="276" w:lineRule="auto"/>
        <w:rPr>
          <w:rFonts w:ascii="Arial" w:hAnsi="Arial" w:cs="Arial"/>
          <w:b/>
          <w:bCs/>
          <w:sz w:val="24"/>
          <w:szCs w:val="24"/>
        </w:rPr>
      </w:pPr>
      <w:bookmarkStart w:id="89" w:name="_Toc235191887"/>
      <w:r>
        <w:rPr>
          <w:rFonts w:ascii="Arial" w:hAnsi="Arial" w:cs="Arial"/>
          <w:b/>
          <w:bCs/>
          <w:sz w:val="24"/>
          <w:szCs w:val="24"/>
        </w:rPr>
        <w:t>10.</w:t>
      </w:r>
      <w:r w:rsidR="005C3D90">
        <w:rPr>
          <w:rFonts w:ascii="Arial" w:hAnsi="Arial" w:cs="Arial"/>
          <w:b/>
          <w:bCs/>
          <w:sz w:val="24"/>
          <w:szCs w:val="24"/>
        </w:rPr>
        <w:t xml:space="preserve">5 </w:t>
      </w:r>
      <w:r w:rsidR="005A582C" w:rsidRPr="00FA3DBC">
        <w:rPr>
          <w:rFonts w:ascii="Arial" w:hAnsi="Arial" w:cs="Arial"/>
          <w:b/>
          <w:bCs/>
          <w:sz w:val="24"/>
          <w:szCs w:val="24"/>
        </w:rPr>
        <w:t>Acceptable Use of Company Systems</w:t>
      </w:r>
      <w:bookmarkEnd w:id="89"/>
    </w:p>
    <w:p w14:paraId="05D113B4" w14:textId="77777777" w:rsidR="005A582C" w:rsidRPr="00F62A09" w:rsidRDefault="005A582C" w:rsidP="005A582C">
      <w:pPr>
        <w:rPr>
          <w:rFonts w:ascii="Arial" w:hAnsi="Arial" w:cs="Arial"/>
          <w:sz w:val="22"/>
          <w:szCs w:val="22"/>
        </w:rPr>
      </w:pPr>
      <w:r w:rsidRPr="00F62A09">
        <w:rPr>
          <w:rFonts w:ascii="Arial" w:hAnsi="Arial" w:cs="Arial"/>
          <w:sz w:val="22"/>
          <w:szCs w:val="22"/>
        </w:rPr>
        <w:t>Company systems, devices, internet access, email platforms, and communication tools must be used responsibly and primarily for authorized business purposes.</w:t>
      </w:r>
    </w:p>
    <w:p w14:paraId="40ED83AF" w14:textId="77777777" w:rsidR="005A582C" w:rsidRPr="00F62A09" w:rsidRDefault="005A582C" w:rsidP="00F62A09">
      <w:pPr>
        <w:spacing w:line="276" w:lineRule="auto"/>
        <w:rPr>
          <w:rFonts w:ascii="Arial" w:hAnsi="Arial" w:cs="Arial"/>
          <w:sz w:val="22"/>
          <w:szCs w:val="22"/>
        </w:rPr>
      </w:pPr>
      <w:r w:rsidRPr="00F62A09">
        <w:rPr>
          <w:rFonts w:ascii="Arial" w:hAnsi="Arial" w:cs="Arial"/>
          <w:sz w:val="22"/>
          <w:szCs w:val="22"/>
        </w:rPr>
        <w:t>Employees shall not:</w:t>
      </w:r>
    </w:p>
    <w:p w14:paraId="72E19940" w14:textId="77777777" w:rsidR="005A582C" w:rsidRPr="00F62A09" w:rsidRDefault="005A582C">
      <w:pPr>
        <w:numPr>
          <w:ilvl w:val="0"/>
          <w:numId w:val="66"/>
        </w:numPr>
        <w:spacing w:after="0" w:line="276" w:lineRule="auto"/>
        <w:rPr>
          <w:rFonts w:ascii="Arial" w:hAnsi="Arial" w:cs="Arial"/>
          <w:sz w:val="22"/>
          <w:szCs w:val="22"/>
        </w:rPr>
      </w:pPr>
      <w:r w:rsidRPr="00F62A09">
        <w:rPr>
          <w:rFonts w:ascii="Arial" w:hAnsi="Arial" w:cs="Arial"/>
          <w:sz w:val="22"/>
          <w:szCs w:val="22"/>
        </w:rPr>
        <w:t>Access unauthorized systems or data</w:t>
      </w:r>
    </w:p>
    <w:p w14:paraId="53C133CB" w14:textId="77777777" w:rsidR="005A582C" w:rsidRPr="00F62A09" w:rsidRDefault="005A582C">
      <w:pPr>
        <w:numPr>
          <w:ilvl w:val="0"/>
          <w:numId w:val="66"/>
        </w:numPr>
        <w:spacing w:after="0" w:line="276" w:lineRule="auto"/>
        <w:rPr>
          <w:rFonts w:ascii="Arial" w:hAnsi="Arial" w:cs="Arial"/>
          <w:sz w:val="22"/>
          <w:szCs w:val="22"/>
        </w:rPr>
      </w:pPr>
      <w:r w:rsidRPr="00F62A09">
        <w:rPr>
          <w:rFonts w:ascii="Arial" w:hAnsi="Arial" w:cs="Arial"/>
          <w:sz w:val="22"/>
          <w:szCs w:val="22"/>
        </w:rPr>
        <w:t>Share passwords or access credentials</w:t>
      </w:r>
    </w:p>
    <w:p w14:paraId="35ECE337" w14:textId="77777777" w:rsidR="005A582C" w:rsidRPr="00F62A09" w:rsidRDefault="005A582C">
      <w:pPr>
        <w:numPr>
          <w:ilvl w:val="0"/>
          <w:numId w:val="66"/>
        </w:numPr>
        <w:spacing w:after="0" w:line="276" w:lineRule="auto"/>
        <w:rPr>
          <w:rFonts w:ascii="Arial" w:hAnsi="Arial" w:cs="Arial"/>
          <w:sz w:val="22"/>
          <w:szCs w:val="22"/>
        </w:rPr>
      </w:pPr>
      <w:r w:rsidRPr="00F62A09">
        <w:rPr>
          <w:rFonts w:ascii="Arial" w:hAnsi="Arial" w:cs="Arial"/>
          <w:sz w:val="22"/>
          <w:szCs w:val="22"/>
        </w:rPr>
        <w:lastRenderedPageBreak/>
        <w:t>Install unauthorized software or applications</w:t>
      </w:r>
    </w:p>
    <w:p w14:paraId="5BD5811B" w14:textId="77777777" w:rsidR="005A582C" w:rsidRPr="00F62A09" w:rsidRDefault="005A582C">
      <w:pPr>
        <w:numPr>
          <w:ilvl w:val="0"/>
          <w:numId w:val="66"/>
        </w:numPr>
        <w:spacing w:after="0" w:line="276" w:lineRule="auto"/>
        <w:rPr>
          <w:rFonts w:ascii="Arial" w:hAnsi="Arial" w:cs="Arial"/>
          <w:sz w:val="22"/>
          <w:szCs w:val="22"/>
        </w:rPr>
      </w:pPr>
      <w:r w:rsidRPr="00F62A09">
        <w:rPr>
          <w:rFonts w:ascii="Arial" w:hAnsi="Arial" w:cs="Arial"/>
          <w:sz w:val="22"/>
          <w:szCs w:val="22"/>
        </w:rPr>
        <w:t>Use Company systems for illegal, offensive, or harmful activities</w:t>
      </w:r>
    </w:p>
    <w:p w14:paraId="28C6D7A1" w14:textId="77777777" w:rsidR="005A582C" w:rsidRDefault="005A582C">
      <w:pPr>
        <w:numPr>
          <w:ilvl w:val="0"/>
          <w:numId w:val="66"/>
        </w:numPr>
        <w:spacing w:after="0" w:line="276" w:lineRule="auto"/>
        <w:rPr>
          <w:rFonts w:ascii="Arial" w:hAnsi="Arial" w:cs="Arial"/>
          <w:sz w:val="22"/>
          <w:szCs w:val="22"/>
        </w:rPr>
      </w:pPr>
      <w:r w:rsidRPr="00F62A09">
        <w:rPr>
          <w:rFonts w:ascii="Arial" w:hAnsi="Arial" w:cs="Arial"/>
          <w:sz w:val="22"/>
          <w:szCs w:val="22"/>
        </w:rPr>
        <w:t>Circumvent security controls or monitoring systems</w:t>
      </w:r>
    </w:p>
    <w:p w14:paraId="0C182512" w14:textId="77777777" w:rsidR="00F62A09" w:rsidRPr="00F62A09" w:rsidRDefault="00F62A09" w:rsidP="00F62A09">
      <w:pPr>
        <w:spacing w:after="0" w:line="276" w:lineRule="auto"/>
        <w:ind w:left="720"/>
        <w:rPr>
          <w:rFonts w:ascii="Arial" w:hAnsi="Arial" w:cs="Arial"/>
          <w:sz w:val="22"/>
          <w:szCs w:val="22"/>
        </w:rPr>
      </w:pPr>
    </w:p>
    <w:p w14:paraId="6F4B07C3" w14:textId="77777777" w:rsidR="005A582C" w:rsidRPr="00F62A09" w:rsidRDefault="005A582C" w:rsidP="005A582C">
      <w:pPr>
        <w:rPr>
          <w:rFonts w:ascii="Arial" w:hAnsi="Arial" w:cs="Arial"/>
          <w:sz w:val="22"/>
          <w:szCs w:val="22"/>
        </w:rPr>
      </w:pPr>
      <w:r w:rsidRPr="00F62A09">
        <w:rPr>
          <w:rFonts w:ascii="Arial" w:hAnsi="Arial" w:cs="Arial"/>
          <w:sz w:val="22"/>
          <w:szCs w:val="22"/>
        </w:rPr>
        <w:t>Limited personal use may be permitted where it does not interfere with work responsibilities, security, or Company operations.</w:t>
      </w:r>
    </w:p>
    <w:p w14:paraId="3C6A71B1" w14:textId="779230F5" w:rsidR="005A582C" w:rsidRPr="00FA3DBC" w:rsidRDefault="00B94C46" w:rsidP="00FA3DBC">
      <w:pPr>
        <w:pStyle w:val="Heading2"/>
        <w:spacing w:before="240" w:after="220" w:line="276" w:lineRule="auto"/>
        <w:rPr>
          <w:rFonts w:ascii="Arial" w:hAnsi="Arial" w:cs="Arial"/>
          <w:b/>
          <w:bCs/>
          <w:sz w:val="24"/>
          <w:szCs w:val="24"/>
        </w:rPr>
      </w:pPr>
      <w:bookmarkStart w:id="90" w:name="_Toc235191888"/>
      <w:r>
        <w:rPr>
          <w:rFonts w:ascii="Arial" w:hAnsi="Arial" w:cs="Arial"/>
          <w:b/>
          <w:bCs/>
          <w:sz w:val="24"/>
          <w:szCs w:val="24"/>
        </w:rPr>
        <w:t>10.</w:t>
      </w:r>
      <w:r w:rsidR="005C3D90">
        <w:rPr>
          <w:rFonts w:ascii="Arial" w:hAnsi="Arial" w:cs="Arial"/>
          <w:b/>
          <w:bCs/>
          <w:sz w:val="24"/>
          <w:szCs w:val="24"/>
        </w:rPr>
        <w:t xml:space="preserve">6 </w:t>
      </w:r>
      <w:r w:rsidR="005A582C" w:rsidRPr="00FA3DBC">
        <w:rPr>
          <w:rFonts w:ascii="Arial" w:hAnsi="Arial" w:cs="Arial"/>
          <w:b/>
          <w:bCs/>
          <w:sz w:val="24"/>
          <w:szCs w:val="24"/>
        </w:rPr>
        <w:t>Information Security Training</w:t>
      </w:r>
      <w:bookmarkEnd w:id="90"/>
    </w:p>
    <w:p w14:paraId="5A987169" w14:textId="77777777" w:rsidR="005A582C" w:rsidRPr="00F62A09" w:rsidRDefault="005A582C" w:rsidP="005A582C">
      <w:pPr>
        <w:rPr>
          <w:rFonts w:ascii="Arial" w:hAnsi="Arial" w:cs="Arial"/>
          <w:sz w:val="22"/>
          <w:szCs w:val="22"/>
        </w:rPr>
      </w:pPr>
      <w:r w:rsidRPr="00F62A09">
        <w:rPr>
          <w:rFonts w:ascii="Arial" w:hAnsi="Arial" w:cs="Arial"/>
          <w:sz w:val="22"/>
          <w:szCs w:val="22"/>
        </w:rPr>
        <w:t>All employees are required to complete mandatory information security and data privacy training during onboarding and at periodic intervals thereafter.</w:t>
      </w:r>
    </w:p>
    <w:p w14:paraId="2543A861" w14:textId="77777777" w:rsidR="005A582C" w:rsidRPr="00F62A09" w:rsidRDefault="005A582C" w:rsidP="005A582C">
      <w:pPr>
        <w:rPr>
          <w:rFonts w:ascii="Arial" w:hAnsi="Arial" w:cs="Arial"/>
          <w:sz w:val="22"/>
          <w:szCs w:val="22"/>
        </w:rPr>
      </w:pPr>
      <w:r w:rsidRPr="00F62A09">
        <w:rPr>
          <w:rFonts w:ascii="Arial" w:hAnsi="Arial" w:cs="Arial"/>
          <w:sz w:val="22"/>
          <w:szCs w:val="22"/>
        </w:rPr>
        <w:t>Training topics may include:</w:t>
      </w:r>
    </w:p>
    <w:p w14:paraId="2F9F65E9" w14:textId="77777777" w:rsidR="005A582C" w:rsidRPr="00F62A09" w:rsidRDefault="005A582C">
      <w:pPr>
        <w:numPr>
          <w:ilvl w:val="0"/>
          <w:numId w:val="67"/>
        </w:numPr>
        <w:spacing w:after="0" w:line="276" w:lineRule="auto"/>
        <w:rPr>
          <w:rFonts w:ascii="Arial" w:hAnsi="Arial" w:cs="Arial"/>
          <w:sz w:val="22"/>
          <w:szCs w:val="22"/>
        </w:rPr>
      </w:pPr>
      <w:r w:rsidRPr="00F62A09">
        <w:rPr>
          <w:rFonts w:ascii="Arial" w:hAnsi="Arial" w:cs="Arial"/>
          <w:sz w:val="22"/>
          <w:szCs w:val="22"/>
        </w:rPr>
        <w:t>Data classification and handling requirements</w:t>
      </w:r>
    </w:p>
    <w:p w14:paraId="111558DD" w14:textId="77777777" w:rsidR="005A582C" w:rsidRPr="00F62A09" w:rsidRDefault="005A582C">
      <w:pPr>
        <w:numPr>
          <w:ilvl w:val="0"/>
          <w:numId w:val="67"/>
        </w:numPr>
        <w:spacing w:after="0" w:line="276" w:lineRule="auto"/>
        <w:rPr>
          <w:rFonts w:ascii="Arial" w:hAnsi="Arial" w:cs="Arial"/>
          <w:sz w:val="22"/>
          <w:szCs w:val="22"/>
        </w:rPr>
      </w:pPr>
      <w:r w:rsidRPr="00F62A09">
        <w:rPr>
          <w:rFonts w:ascii="Arial" w:hAnsi="Arial" w:cs="Arial"/>
          <w:sz w:val="22"/>
          <w:szCs w:val="22"/>
        </w:rPr>
        <w:t>Secure handling of physical and digital records</w:t>
      </w:r>
    </w:p>
    <w:p w14:paraId="7AFED91E" w14:textId="77777777" w:rsidR="005A582C" w:rsidRPr="00F62A09" w:rsidRDefault="005A582C">
      <w:pPr>
        <w:numPr>
          <w:ilvl w:val="0"/>
          <w:numId w:val="67"/>
        </w:numPr>
        <w:spacing w:after="0" w:line="276" w:lineRule="auto"/>
        <w:rPr>
          <w:rFonts w:ascii="Arial" w:hAnsi="Arial" w:cs="Arial"/>
          <w:sz w:val="22"/>
          <w:szCs w:val="22"/>
        </w:rPr>
      </w:pPr>
      <w:r w:rsidRPr="00F62A09">
        <w:rPr>
          <w:rFonts w:ascii="Arial" w:hAnsi="Arial" w:cs="Arial"/>
          <w:sz w:val="22"/>
          <w:szCs w:val="22"/>
        </w:rPr>
        <w:t>Password security and multi-factor authentication practices</w:t>
      </w:r>
    </w:p>
    <w:p w14:paraId="1DDC5501" w14:textId="77777777" w:rsidR="005A582C" w:rsidRPr="00F62A09" w:rsidRDefault="005A582C">
      <w:pPr>
        <w:numPr>
          <w:ilvl w:val="0"/>
          <w:numId w:val="67"/>
        </w:numPr>
        <w:spacing w:after="0" w:line="276" w:lineRule="auto"/>
        <w:rPr>
          <w:rFonts w:ascii="Arial" w:hAnsi="Arial" w:cs="Arial"/>
          <w:sz w:val="22"/>
          <w:szCs w:val="22"/>
        </w:rPr>
      </w:pPr>
      <w:r w:rsidRPr="00F62A09">
        <w:rPr>
          <w:rFonts w:ascii="Arial" w:hAnsi="Arial" w:cs="Arial"/>
          <w:sz w:val="22"/>
          <w:szCs w:val="22"/>
        </w:rPr>
        <w:t>Identification of phishing, ransomware, and social engineering attempts</w:t>
      </w:r>
    </w:p>
    <w:p w14:paraId="28B5B9A4" w14:textId="77777777" w:rsidR="005A582C" w:rsidRPr="00F62A09" w:rsidRDefault="005A582C">
      <w:pPr>
        <w:numPr>
          <w:ilvl w:val="0"/>
          <w:numId w:val="67"/>
        </w:numPr>
        <w:spacing w:after="0" w:line="276" w:lineRule="auto"/>
        <w:rPr>
          <w:rFonts w:ascii="Arial" w:hAnsi="Arial" w:cs="Arial"/>
          <w:sz w:val="22"/>
          <w:szCs w:val="22"/>
        </w:rPr>
      </w:pPr>
      <w:r w:rsidRPr="00F62A09">
        <w:rPr>
          <w:rFonts w:ascii="Arial" w:hAnsi="Arial" w:cs="Arial"/>
          <w:sz w:val="22"/>
          <w:szCs w:val="22"/>
        </w:rPr>
        <w:t>Secure use of Company systems and communication platforms</w:t>
      </w:r>
    </w:p>
    <w:p w14:paraId="5E9F9DD8" w14:textId="77777777" w:rsidR="005A582C" w:rsidRPr="00F62A09" w:rsidRDefault="005A582C">
      <w:pPr>
        <w:numPr>
          <w:ilvl w:val="0"/>
          <w:numId w:val="67"/>
        </w:numPr>
        <w:spacing w:line="276" w:lineRule="auto"/>
        <w:rPr>
          <w:rFonts w:ascii="Arial" w:hAnsi="Arial" w:cs="Arial"/>
          <w:sz w:val="22"/>
          <w:szCs w:val="22"/>
        </w:rPr>
      </w:pPr>
      <w:r w:rsidRPr="00F62A09">
        <w:rPr>
          <w:rFonts w:ascii="Arial" w:hAnsi="Arial" w:cs="Arial"/>
          <w:sz w:val="22"/>
          <w:szCs w:val="22"/>
        </w:rPr>
        <w:t>Incident escalation and breach reporting procedures</w:t>
      </w:r>
    </w:p>
    <w:p w14:paraId="2C775C6F" w14:textId="77777777" w:rsidR="005A582C" w:rsidRPr="00F62A09" w:rsidRDefault="005A582C" w:rsidP="005A582C">
      <w:pPr>
        <w:rPr>
          <w:rFonts w:ascii="Arial" w:hAnsi="Arial" w:cs="Arial"/>
          <w:sz w:val="22"/>
          <w:szCs w:val="22"/>
        </w:rPr>
      </w:pPr>
      <w:r w:rsidRPr="00F62A09">
        <w:rPr>
          <w:rFonts w:ascii="Arial" w:hAnsi="Arial" w:cs="Arial"/>
          <w:sz w:val="22"/>
          <w:szCs w:val="22"/>
        </w:rPr>
        <w:t>Completion of mandatory information security training forms part of employee compliance responsibilities.</w:t>
      </w:r>
    </w:p>
    <w:p w14:paraId="7F30E351" w14:textId="3E3D6D2E" w:rsidR="005A582C" w:rsidRPr="00FA3DBC" w:rsidRDefault="00B94C46" w:rsidP="00FA3DBC">
      <w:pPr>
        <w:pStyle w:val="Heading2"/>
        <w:spacing w:before="240" w:after="220" w:line="276" w:lineRule="auto"/>
        <w:rPr>
          <w:rFonts w:ascii="Arial" w:hAnsi="Arial" w:cs="Arial"/>
          <w:b/>
          <w:bCs/>
          <w:sz w:val="24"/>
          <w:szCs w:val="24"/>
        </w:rPr>
      </w:pPr>
      <w:bookmarkStart w:id="91" w:name="_Toc235191889"/>
      <w:r>
        <w:rPr>
          <w:rFonts w:ascii="Arial" w:hAnsi="Arial" w:cs="Arial"/>
          <w:b/>
          <w:bCs/>
          <w:sz w:val="24"/>
          <w:szCs w:val="24"/>
        </w:rPr>
        <w:t>10.</w:t>
      </w:r>
      <w:r w:rsidR="005C3D90">
        <w:rPr>
          <w:rFonts w:ascii="Arial" w:hAnsi="Arial" w:cs="Arial"/>
          <w:b/>
          <w:bCs/>
          <w:sz w:val="24"/>
          <w:szCs w:val="24"/>
        </w:rPr>
        <w:t xml:space="preserve">7 </w:t>
      </w:r>
      <w:r w:rsidR="005A582C" w:rsidRPr="00FA3DBC">
        <w:rPr>
          <w:rFonts w:ascii="Arial" w:hAnsi="Arial" w:cs="Arial"/>
          <w:b/>
          <w:bCs/>
          <w:sz w:val="24"/>
          <w:szCs w:val="24"/>
        </w:rPr>
        <w:t>Cybersecurity Awareness &amp; Responsibilities</w:t>
      </w:r>
      <w:bookmarkEnd w:id="91"/>
    </w:p>
    <w:p w14:paraId="118DA39F" w14:textId="77777777" w:rsidR="005A582C" w:rsidRPr="00FA3DBC" w:rsidRDefault="005A582C" w:rsidP="005A582C">
      <w:pPr>
        <w:rPr>
          <w:rFonts w:ascii="Arial" w:hAnsi="Arial" w:cs="Arial"/>
          <w:sz w:val="22"/>
          <w:szCs w:val="22"/>
        </w:rPr>
      </w:pPr>
      <w:r w:rsidRPr="00FA3DBC">
        <w:rPr>
          <w:rFonts w:ascii="Arial" w:hAnsi="Arial" w:cs="Arial"/>
          <w:sz w:val="22"/>
          <w:szCs w:val="22"/>
        </w:rPr>
        <w:t>Employees play an important role in protecting Company information and systems.</w:t>
      </w:r>
    </w:p>
    <w:p w14:paraId="01CAD4B8" w14:textId="77777777" w:rsidR="005A582C" w:rsidRPr="00FA3DBC" w:rsidRDefault="005A582C" w:rsidP="005A582C">
      <w:pPr>
        <w:rPr>
          <w:rFonts w:ascii="Arial" w:hAnsi="Arial" w:cs="Arial"/>
          <w:sz w:val="22"/>
          <w:szCs w:val="22"/>
        </w:rPr>
      </w:pPr>
      <w:r w:rsidRPr="00FA3DBC">
        <w:rPr>
          <w:rFonts w:ascii="Arial" w:hAnsi="Arial" w:cs="Arial"/>
          <w:sz w:val="22"/>
          <w:szCs w:val="22"/>
        </w:rPr>
        <w:t>Employees are expected to:</w:t>
      </w:r>
    </w:p>
    <w:p w14:paraId="5D4F5508" w14:textId="77777777" w:rsidR="005A582C" w:rsidRPr="00FA3DBC" w:rsidRDefault="005A582C">
      <w:pPr>
        <w:numPr>
          <w:ilvl w:val="0"/>
          <w:numId w:val="68"/>
        </w:numPr>
        <w:spacing w:after="0" w:line="276" w:lineRule="auto"/>
        <w:rPr>
          <w:rFonts w:ascii="Arial" w:hAnsi="Arial" w:cs="Arial"/>
          <w:sz w:val="22"/>
          <w:szCs w:val="22"/>
        </w:rPr>
      </w:pPr>
      <w:r w:rsidRPr="00FA3DBC">
        <w:rPr>
          <w:rFonts w:ascii="Arial" w:hAnsi="Arial" w:cs="Arial"/>
          <w:sz w:val="22"/>
          <w:szCs w:val="22"/>
        </w:rPr>
        <w:t>Follow cybersecurity and password management practices</w:t>
      </w:r>
    </w:p>
    <w:p w14:paraId="477E0AF8" w14:textId="77777777" w:rsidR="005A582C" w:rsidRPr="00FA3DBC" w:rsidRDefault="005A582C">
      <w:pPr>
        <w:numPr>
          <w:ilvl w:val="0"/>
          <w:numId w:val="68"/>
        </w:numPr>
        <w:spacing w:after="0" w:line="276" w:lineRule="auto"/>
        <w:rPr>
          <w:rFonts w:ascii="Arial" w:hAnsi="Arial" w:cs="Arial"/>
          <w:sz w:val="22"/>
          <w:szCs w:val="22"/>
        </w:rPr>
      </w:pPr>
      <w:r w:rsidRPr="00FA3DBC">
        <w:rPr>
          <w:rFonts w:ascii="Arial" w:hAnsi="Arial" w:cs="Arial"/>
          <w:sz w:val="22"/>
          <w:szCs w:val="22"/>
        </w:rPr>
        <w:t>Report suspicious emails, phishing attempts, or security incidents immediately</w:t>
      </w:r>
    </w:p>
    <w:p w14:paraId="4977AEA0" w14:textId="77777777" w:rsidR="005A582C" w:rsidRPr="00FA3DBC" w:rsidRDefault="005A582C">
      <w:pPr>
        <w:numPr>
          <w:ilvl w:val="0"/>
          <w:numId w:val="68"/>
        </w:numPr>
        <w:spacing w:after="0" w:line="276" w:lineRule="auto"/>
        <w:rPr>
          <w:rFonts w:ascii="Arial" w:hAnsi="Arial" w:cs="Arial"/>
          <w:sz w:val="22"/>
          <w:szCs w:val="22"/>
        </w:rPr>
      </w:pPr>
      <w:r w:rsidRPr="00FA3DBC">
        <w:rPr>
          <w:rFonts w:ascii="Arial" w:hAnsi="Arial" w:cs="Arial"/>
          <w:sz w:val="22"/>
          <w:szCs w:val="22"/>
        </w:rPr>
        <w:t>Protect devices and confidential documents from unauthorized access</w:t>
      </w:r>
    </w:p>
    <w:p w14:paraId="0F73047F" w14:textId="77777777" w:rsidR="005A582C" w:rsidRPr="00FA3DBC" w:rsidRDefault="005A582C">
      <w:pPr>
        <w:numPr>
          <w:ilvl w:val="0"/>
          <w:numId w:val="68"/>
        </w:numPr>
        <w:spacing w:after="0" w:line="276" w:lineRule="auto"/>
        <w:rPr>
          <w:rFonts w:ascii="Arial" w:hAnsi="Arial" w:cs="Arial"/>
          <w:sz w:val="22"/>
          <w:szCs w:val="22"/>
        </w:rPr>
      </w:pPr>
      <w:r w:rsidRPr="00FA3DBC">
        <w:rPr>
          <w:rFonts w:ascii="Arial" w:hAnsi="Arial" w:cs="Arial"/>
          <w:sz w:val="22"/>
          <w:szCs w:val="22"/>
        </w:rPr>
        <w:t>Complete mandatory data privacy and information security training programmes</w:t>
      </w:r>
    </w:p>
    <w:p w14:paraId="4A8043D8" w14:textId="77777777" w:rsidR="005A582C" w:rsidRPr="00FA3DBC" w:rsidRDefault="005A582C">
      <w:pPr>
        <w:numPr>
          <w:ilvl w:val="0"/>
          <w:numId w:val="68"/>
        </w:numPr>
        <w:spacing w:after="0" w:line="276" w:lineRule="auto"/>
        <w:rPr>
          <w:rFonts w:ascii="Arial" w:hAnsi="Arial" w:cs="Arial"/>
          <w:sz w:val="22"/>
          <w:szCs w:val="22"/>
        </w:rPr>
      </w:pPr>
      <w:r w:rsidRPr="00FA3DBC">
        <w:rPr>
          <w:rFonts w:ascii="Arial" w:hAnsi="Arial" w:cs="Arial"/>
          <w:sz w:val="22"/>
          <w:szCs w:val="22"/>
        </w:rPr>
        <w:t>Use only approved systems and storage methods for Company information</w:t>
      </w:r>
    </w:p>
    <w:p w14:paraId="5D07869F" w14:textId="00CE987E" w:rsidR="005A582C" w:rsidRPr="00FA3DBC" w:rsidRDefault="00B94C46" w:rsidP="00FA3DBC">
      <w:pPr>
        <w:pStyle w:val="Heading2"/>
        <w:spacing w:before="240" w:after="220" w:line="276" w:lineRule="auto"/>
        <w:rPr>
          <w:rFonts w:ascii="Arial" w:hAnsi="Arial" w:cs="Arial"/>
          <w:b/>
          <w:bCs/>
          <w:sz w:val="24"/>
          <w:szCs w:val="24"/>
        </w:rPr>
      </w:pPr>
      <w:bookmarkStart w:id="92" w:name="_Toc235191890"/>
      <w:r>
        <w:rPr>
          <w:rFonts w:ascii="Arial" w:hAnsi="Arial" w:cs="Arial"/>
          <w:b/>
          <w:bCs/>
          <w:sz w:val="24"/>
          <w:szCs w:val="24"/>
        </w:rPr>
        <w:t>10.</w:t>
      </w:r>
      <w:r w:rsidR="005C3D90">
        <w:rPr>
          <w:rFonts w:ascii="Arial" w:hAnsi="Arial" w:cs="Arial"/>
          <w:b/>
          <w:bCs/>
          <w:sz w:val="24"/>
          <w:szCs w:val="24"/>
        </w:rPr>
        <w:t xml:space="preserve">8 </w:t>
      </w:r>
      <w:r w:rsidR="009C0648" w:rsidRPr="009C0648">
        <w:rPr>
          <w:rFonts w:ascii="Arial" w:hAnsi="Arial" w:cs="Arial"/>
          <w:b/>
          <w:bCs/>
          <w:sz w:val="24"/>
          <w:szCs w:val="24"/>
        </w:rPr>
        <w:t>Data Retention and Secure Disposal Management</w:t>
      </w:r>
      <w:bookmarkEnd w:id="92"/>
    </w:p>
    <w:p w14:paraId="04C4686B" w14:textId="77777777" w:rsidR="005A582C" w:rsidRPr="00F62A09" w:rsidRDefault="005A582C" w:rsidP="00F62A09">
      <w:pPr>
        <w:spacing w:line="276" w:lineRule="auto"/>
        <w:jc w:val="both"/>
        <w:rPr>
          <w:rFonts w:ascii="Arial" w:hAnsi="Arial" w:cs="Arial"/>
          <w:sz w:val="22"/>
          <w:szCs w:val="22"/>
        </w:rPr>
      </w:pPr>
      <w:r w:rsidRPr="00F62A09">
        <w:rPr>
          <w:rFonts w:ascii="Arial" w:hAnsi="Arial" w:cs="Arial"/>
          <w:sz w:val="22"/>
          <w:szCs w:val="22"/>
        </w:rPr>
        <w:t>The Company retains records and personal data only for as long as necessary to meet legal, regulatory, operational, or contractual requirements.</w:t>
      </w:r>
    </w:p>
    <w:p w14:paraId="7DE67E80" w14:textId="77777777" w:rsidR="005A582C" w:rsidRPr="00F62A09" w:rsidRDefault="005A582C">
      <w:pPr>
        <w:numPr>
          <w:ilvl w:val="0"/>
          <w:numId w:val="69"/>
        </w:numPr>
        <w:spacing w:after="0" w:line="276" w:lineRule="auto"/>
        <w:jc w:val="both"/>
        <w:rPr>
          <w:rFonts w:ascii="Arial" w:hAnsi="Arial" w:cs="Arial"/>
          <w:sz w:val="22"/>
          <w:szCs w:val="22"/>
        </w:rPr>
      </w:pPr>
      <w:r w:rsidRPr="00F62A09">
        <w:rPr>
          <w:rFonts w:ascii="Arial" w:hAnsi="Arial" w:cs="Arial"/>
          <w:sz w:val="22"/>
          <w:szCs w:val="22"/>
        </w:rPr>
        <w:t>The Company maintains a formal data retention schedule specifying approved retention periods for different categories of records and data.</w:t>
      </w:r>
    </w:p>
    <w:p w14:paraId="0E8FE618" w14:textId="77777777" w:rsidR="005A582C" w:rsidRPr="00F62A09" w:rsidRDefault="005A582C">
      <w:pPr>
        <w:numPr>
          <w:ilvl w:val="0"/>
          <w:numId w:val="69"/>
        </w:numPr>
        <w:spacing w:after="0" w:line="276" w:lineRule="auto"/>
        <w:jc w:val="both"/>
        <w:rPr>
          <w:rFonts w:ascii="Arial" w:hAnsi="Arial" w:cs="Arial"/>
          <w:sz w:val="22"/>
          <w:szCs w:val="22"/>
        </w:rPr>
      </w:pPr>
      <w:r w:rsidRPr="00F62A09">
        <w:rPr>
          <w:rFonts w:ascii="Arial" w:hAnsi="Arial" w:cs="Arial"/>
          <w:sz w:val="22"/>
          <w:szCs w:val="22"/>
        </w:rPr>
        <w:lastRenderedPageBreak/>
        <w:t>Retention schedules are periodically reviewed to ensure legal and operational compliance.</w:t>
      </w:r>
    </w:p>
    <w:p w14:paraId="417AE848" w14:textId="77777777" w:rsidR="005A582C" w:rsidRPr="00F62A09" w:rsidRDefault="005A582C">
      <w:pPr>
        <w:numPr>
          <w:ilvl w:val="0"/>
          <w:numId w:val="69"/>
        </w:numPr>
        <w:spacing w:after="0" w:line="276" w:lineRule="auto"/>
        <w:jc w:val="both"/>
        <w:rPr>
          <w:rFonts w:ascii="Arial" w:hAnsi="Arial" w:cs="Arial"/>
          <w:sz w:val="22"/>
          <w:szCs w:val="22"/>
        </w:rPr>
      </w:pPr>
      <w:r w:rsidRPr="00F62A09">
        <w:rPr>
          <w:rFonts w:ascii="Arial" w:hAnsi="Arial" w:cs="Arial"/>
          <w:sz w:val="22"/>
          <w:szCs w:val="22"/>
        </w:rPr>
        <w:t>Employees must not retain Company data beyond approved retention periods without authorization.</w:t>
      </w:r>
    </w:p>
    <w:p w14:paraId="232DE986" w14:textId="77777777" w:rsidR="005A582C" w:rsidRPr="00F62A09" w:rsidRDefault="005A582C">
      <w:pPr>
        <w:numPr>
          <w:ilvl w:val="0"/>
          <w:numId w:val="69"/>
        </w:numPr>
        <w:spacing w:after="0" w:line="276" w:lineRule="auto"/>
        <w:jc w:val="both"/>
        <w:rPr>
          <w:rFonts w:ascii="Arial" w:hAnsi="Arial" w:cs="Arial"/>
          <w:sz w:val="22"/>
          <w:szCs w:val="22"/>
        </w:rPr>
      </w:pPr>
      <w:r w:rsidRPr="00F62A09">
        <w:rPr>
          <w:rFonts w:ascii="Arial" w:hAnsi="Arial" w:cs="Arial"/>
          <w:sz w:val="22"/>
          <w:szCs w:val="22"/>
        </w:rPr>
        <w:t>Confidential records must be disposed of securely when no longer required.</w:t>
      </w:r>
    </w:p>
    <w:p w14:paraId="33648B94" w14:textId="77777777" w:rsidR="005A582C" w:rsidRPr="00F62A09" w:rsidRDefault="005A582C">
      <w:pPr>
        <w:numPr>
          <w:ilvl w:val="0"/>
          <w:numId w:val="69"/>
        </w:numPr>
        <w:spacing w:after="0" w:line="276" w:lineRule="auto"/>
        <w:jc w:val="both"/>
        <w:rPr>
          <w:rFonts w:ascii="Arial" w:hAnsi="Arial" w:cs="Arial"/>
          <w:sz w:val="22"/>
          <w:szCs w:val="22"/>
        </w:rPr>
      </w:pPr>
      <w:r w:rsidRPr="00F62A09">
        <w:rPr>
          <w:rFonts w:ascii="Arial" w:hAnsi="Arial" w:cs="Arial"/>
          <w:sz w:val="22"/>
          <w:szCs w:val="22"/>
        </w:rPr>
        <w:t>Physical documents containing sensitive information must be shredded or securely destroyed.</w:t>
      </w:r>
    </w:p>
    <w:p w14:paraId="334B74B3" w14:textId="77777777" w:rsidR="005A582C" w:rsidRPr="00F62A09" w:rsidRDefault="005A582C">
      <w:pPr>
        <w:numPr>
          <w:ilvl w:val="0"/>
          <w:numId w:val="69"/>
        </w:numPr>
        <w:spacing w:line="276" w:lineRule="auto"/>
        <w:jc w:val="both"/>
        <w:rPr>
          <w:rFonts w:ascii="Arial" w:hAnsi="Arial" w:cs="Arial"/>
          <w:sz w:val="22"/>
          <w:szCs w:val="22"/>
        </w:rPr>
      </w:pPr>
      <w:r w:rsidRPr="00F62A09">
        <w:rPr>
          <w:rFonts w:ascii="Arial" w:hAnsi="Arial" w:cs="Arial"/>
          <w:sz w:val="22"/>
          <w:szCs w:val="22"/>
        </w:rPr>
        <w:t>Electronic data must be deleted or disposed of using approved methods.</w:t>
      </w:r>
    </w:p>
    <w:p w14:paraId="5F69CFB4" w14:textId="6EB99859" w:rsidR="005A582C" w:rsidRPr="00FA3DBC" w:rsidRDefault="00B94C46" w:rsidP="00FA3DBC">
      <w:pPr>
        <w:pStyle w:val="Heading2"/>
        <w:spacing w:before="240" w:after="220" w:line="276" w:lineRule="auto"/>
        <w:rPr>
          <w:rFonts w:ascii="Arial" w:hAnsi="Arial" w:cs="Arial"/>
          <w:b/>
          <w:bCs/>
          <w:sz w:val="24"/>
          <w:szCs w:val="24"/>
        </w:rPr>
      </w:pPr>
      <w:bookmarkStart w:id="93" w:name="_Toc235191891"/>
      <w:r>
        <w:rPr>
          <w:rFonts w:ascii="Arial" w:hAnsi="Arial" w:cs="Arial"/>
          <w:b/>
          <w:bCs/>
          <w:sz w:val="24"/>
          <w:szCs w:val="24"/>
        </w:rPr>
        <w:t>10.</w:t>
      </w:r>
      <w:r w:rsidR="005C3D90">
        <w:rPr>
          <w:rFonts w:ascii="Arial" w:hAnsi="Arial" w:cs="Arial"/>
          <w:b/>
          <w:bCs/>
          <w:sz w:val="24"/>
          <w:szCs w:val="24"/>
        </w:rPr>
        <w:t xml:space="preserve">9 </w:t>
      </w:r>
      <w:r w:rsidR="009C0648">
        <w:rPr>
          <w:rFonts w:ascii="Arial" w:hAnsi="Arial" w:cs="Arial"/>
          <w:b/>
          <w:bCs/>
          <w:sz w:val="24"/>
          <w:szCs w:val="24"/>
        </w:rPr>
        <w:t xml:space="preserve">Cyber </w:t>
      </w:r>
      <w:r w:rsidR="005A582C" w:rsidRPr="00FA3DBC">
        <w:rPr>
          <w:rFonts w:ascii="Arial" w:hAnsi="Arial" w:cs="Arial"/>
          <w:b/>
          <w:bCs/>
          <w:sz w:val="24"/>
          <w:szCs w:val="24"/>
        </w:rPr>
        <w:t>Security Incident Reporting</w:t>
      </w:r>
      <w:bookmarkEnd w:id="93"/>
    </w:p>
    <w:p w14:paraId="79521450" w14:textId="77777777" w:rsidR="005A582C" w:rsidRPr="0034585E" w:rsidRDefault="005A582C" w:rsidP="005A582C">
      <w:pPr>
        <w:rPr>
          <w:rFonts w:ascii="Arial" w:hAnsi="Arial" w:cs="Arial"/>
          <w:sz w:val="22"/>
          <w:szCs w:val="22"/>
        </w:rPr>
      </w:pPr>
      <w:r w:rsidRPr="0034585E">
        <w:rPr>
          <w:rFonts w:ascii="Arial" w:hAnsi="Arial" w:cs="Arial"/>
          <w:sz w:val="22"/>
          <w:szCs w:val="22"/>
        </w:rPr>
        <w:t>All employees are required to report actual or suspected data breaches, cybersecurity incidents, unauthorized disclosures, or information security risks immediately.</w:t>
      </w:r>
    </w:p>
    <w:p w14:paraId="5CE23ECA" w14:textId="77777777" w:rsidR="005A582C" w:rsidRPr="0034585E" w:rsidRDefault="005A582C" w:rsidP="005A582C">
      <w:pPr>
        <w:rPr>
          <w:rFonts w:ascii="Arial" w:hAnsi="Arial" w:cs="Arial"/>
          <w:sz w:val="22"/>
          <w:szCs w:val="22"/>
        </w:rPr>
      </w:pPr>
      <w:r w:rsidRPr="0034585E">
        <w:rPr>
          <w:rFonts w:ascii="Arial" w:hAnsi="Arial" w:cs="Arial"/>
          <w:sz w:val="22"/>
          <w:szCs w:val="22"/>
        </w:rPr>
        <w:t>Reported incidents may include:</w:t>
      </w:r>
    </w:p>
    <w:p w14:paraId="6E8FC3CA" w14:textId="77777777" w:rsidR="005A582C" w:rsidRPr="0034585E" w:rsidRDefault="005A582C">
      <w:pPr>
        <w:numPr>
          <w:ilvl w:val="0"/>
          <w:numId w:val="70"/>
        </w:numPr>
        <w:spacing w:after="0" w:line="276" w:lineRule="auto"/>
        <w:rPr>
          <w:rFonts w:ascii="Arial" w:hAnsi="Arial" w:cs="Arial"/>
          <w:sz w:val="22"/>
          <w:szCs w:val="22"/>
        </w:rPr>
      </w:pPr>
      <w:r w:rsidRPr="0034585E">
        <w:rPr>
          <w:rFonts w:ascii="Arial" w:hAnsi="Arial" w:cs="Arial"/>
          <w:sz w:val="22"/>
          <w:szCs w:val="22"/>
        </w:rPr>
        <w:t>Lost or stolen devices</w:t>
      </w:r>
    </w:p>
    <w:p w14:paraId="1C57189E" w14:textId="77777777" w:rsidR="005A582C" w:rsidRPr="0034585E" w:rsidRDefault="005A582C">
      <w:pPr>
        <w:numPr>
          <w:ilvl w:val="0"/>
          <w:numId w:val="70"/>
        </w:numPr>
        <w:spacing w:after="0" w:line="276" w:lineRule="auto"/>
        <w:rPr>
          <w:rFonts w:ascii="Arial" w:hAnsi="Arial" w:cs="Arial"/>
          <w:sz w:val="22"/>
          <w:szCs w:val="22"/>
        </w:rPr>
      </w:pPr>
      <w:r w:rsidRPr="0034585E">
        <w:rPr>
          <w:rFonts w:ascii="Arial" w:hAnsi="Arial" w:cs="Arial"/>
          <w:sz w:val="22"/>
          <w:szCs w:val="22"/>
        </w:rPr>
        <w:t>Unauthorized access to systems or records</w:t>
      </w:r>
    </w:p>
    <w:p w14:paraId="54581F2B" w14:textId="77777777" w:rsidR="005A582C" w:rsidRPr="0034585E" w:rsidRDefault="005A582C">
      <w:pPr>
        <w:numPr>
          <w:ilvl w:val="0"/>
          <w:numId w:val="70"/>
        </w:numPr>
        <w:spacing w:after="0" w:line="276" w:lineRule="auto"/>
        <w:rPr>
          <w:rFonts w:ascii="Arial" w:hAnsi="Arial" w:cs="Arial"/>
          <w:sz w:val="22"/>
          <w:szCs w:val="22"/>
        </w:rPr>
      </w:pPr>
      <w:r w:rsidRPr="0034585E">
        <w:rPr>
          <w:rFonts w:ascii="Arial" w:hAnsi="Arial" w:cs="Arial"/>
          <w:sz w:val="22"/>
          <w:szCs w:val="22"/>
        </w:rPr>
        <w:t>Phishing or suspicious communications</w:t>
      </w:r>
    </w:p>
    <w:p w14:paraId="53B0902F" w14:textId="77777777" w:rsidR="005A582C" w:rsidRPr="0034585E" w:rsidRDefault="005A582C">
      <w:pPr>
        <w:numPr>
          <w:ilvl w:val="0"/>
          <w:numId w:val="70"/>
        </w:numPr>
        <w:spacing w:after="0" w:line="276" w:lineRule="auto"/>
        <w:rPr>
          <w:rFonts w:ascii="Arial" w:hAnsi="Arial" w:cs="Arial"/>
          <w:sz w:val="22"/>
          <w:szCs w:val="22"/>
        </w:rPr>
      </w:pPr>
      <w:r w:rsidRPr="0034585E">
        <w:rPr>
          <w:rFonts w:ascii="Arial" w:hAnsi="Arial" w:cs="Arial"/>
          <w:sz w:val="22"/>
          <w:szCs w:val="22"/>
        </w:rPr>
        <w:t>Accidental disclosure of confidential information</w:t>
      </w:r>
    </w:p>
    <w:p w14:paraId="37983391" w14:textId="77777777" w:rsidR="005A582C" w:rsidRPr="0034585E" w:rsidRDefault="005A582C">
      <w:pPr>
        <w:numPr>
          <w:ilvl w:val="0"/>
          <w:numId w:val="70"/>
        </w:numPr>
        <w:spacing w:line="276" w:lineRule="auto"/>
        <w:rPr>
          <w:rFonts w:ascii="Arial" w:hAnsi="Arial" w:cs="Arial"/>
          <w:sz w:val="22"/>
          <w:szCs w:val="22"/>
        </w:rPr>
      </w:pPr>
      <w:r w:rsidRPr="0034585E">
        <w:rPr>
          <w:rFonts w:ascii="Arial" w:hAnsi="Arial" w:cs="Arial"/>
          <w:sz w:val="22"/>
          <w:szCs w:val="22"/>
        </w:rPr>
        <w:t>Malware or cybersecurity threats</w:t>
      </w:r>
    </w:p>
    <w:p w14:paraId="64FF0901" w14:textId="77777777" w:rsidR="005A582C" w:rsidRPr="0034585E" w:rsidRDefault="005A582C" w:rsidP="005A582C">
      <w:pPr>
        <w:rPr>
          <w:rFonts w:ascii="Arial" w:hAnsi="Arial" w:cs="Arial"/>
          <w:sz w:val="22"/>
          <w:szCs w:val="22"/>
        </w:rPr>
      </w:pPr>
      <w:r w:rsidRPr="0034585E">
        <w:rPr>
          <w:rFonts w:ascii="Arial" w:hAnsi="Arial" w:cs="Arial"/>
          <w:sz w:val="22"/>
          <w:szCs w:val="22"/>
        </w:rPr>
        <w:t>The Company will investigate reported incidents and implement corrective actions where necessary.</w:t>
      </w:r>
    </w:p>
    <w:p w14:paraId="2EFD7086" w14:textId="73D5E6BD" w:rsidR="005A582C" w:rsidRPr="00FA3DBC" w:rsidRDefault="00B94C46" w:rsidP="00FA3DBC">
      <w:pPr>
        <w:pStyle w:val="Heading2"/>
        <w:spacing w:before="240" w:after="220" w:line="276" w:lineRule="auto"/>
        <w:rPr>
          <w:rFonts w:ascii="Arial" w:hAnsi="Arial" w:cs="Arial"/>
          <w:b/>
          <w:bCs/>
          <w:sz w:val="24"/>
          <w:szCs w:val="24"/>
        </w:rPr>
      </w:pPr>
      <w:bookmarkStart w:id="94" w:name="_Toc235191892"/>
      <w:r>
        <w:rPr>
          <w:rFonts w:ascii="Arial" w:hAnsi="Arial" w:cs="Arial"/>
          <w:b/>
          <w:bCs/>
          <w:sz w:val="24"/>
          <w:szCs w:val="24"/>
        </w:rPr>
        <w:t>10.</w:t>
      </w:r>
      <w:r w:rsidR="005C3D90">
        <w:rPr>
          <w:rFonts w:ascii="Arial" w:hAnsi="Arial" w:cs="Arial"/>
          <w:b/>
          <w:bCs/>
          <w:sz w:val="24"/>
          <w:szCs w:val="24"/>
        </w:rPr>
        <w:t xml:space="preserve">10 </w:t>
      </w:r>
      <w:r w:rsidR="009C0648" w:rsidRPr="009C0648">
        <w:rPr>
          <w:rFonts w:ascii="Arial" w:hAnsi="Arial" w:cs="Arial"/>
          <w:b/>
          <w:bCs/>
          <w:sz w:val="24"/>
          <w:szCs w:val="24"/>
        </w:rPr>
        <w:t>Third-Party Data Protection and Information Security Management</w:t>
      </w:r>
      <w:bookmarkEnd w:id="94"/>
    </w:p>
    <w:p w14:paraId="4BD28318" w14:textId="77777777" w:rsidR="005A582C" w:rsidRPr="00FA3DBC" w:rsidRDefault="005A582C" w:rsidP="005A582C">
      <w:pPr>
        <w:rPr>
          <w:rFonts w:ascii="Arial" w:hAnsi="Arial" w:cs="Arial"/>
          <w:sz w:val="22"/>
          <w:szCs w:val="22"/>
        </w:rPr>
      </w:pPr>
      <w:r w:rsidRPr="00FA3DBC">
        <w:rPr>
          <w:rFonts w:ascii="Arial" w:hAnsi="Arial" w:cs="Arial"/>
          <w:sz w:val="22"/>
          <w:szCs w:val="22"/>
        </w:rPr>
        <w:t>Third parties, contractors, consultants, and service providers with access to Company information are expected to maintain appropriate confidentiality and data protection standards.</w:t>
      </w:r>
    </w:p>
    <w:p w14:paraId="65FC1552" w14:textId="77777777" w:rsidR="005A582C" w:rsidRPr="00FA3DBC" w:rsidRDefault="005A582C" w:rsidP="005A582C">
      <w:pPr>
        <w:rPr>
          <w:rFonts w:ascii="Arial" w:hAnsi="Arial" w:cs="Arial"/>
          <w:sz w:val="22"/>
          <w:szCs w:val="22"/>
        </w:rPr>
      </w:pPr>
      <w:r w:rsidRPr="00FA3DBC">
        <w:rPr>
          <w:rFonts w:ascii="Arial" w:hAnsi="Arial" w:cs="Arial"/>
          <w:sz w:val="22"/>
          <w:szCs w:val="22"/>
        </w:rPr>
        <w:t>Where applicable:</w:t>
      </w:r>
    </w:p>
    <w:p w14:paraId="12CAD052" w14:textId="77777777" w:rsidR="005A582C" w:rsidRPr="00FA3DBC" w:rsidRDefault="005A582C">
      <w:pPr>
        <w:numPr>
          <w:ilvl w:val="0"/>
          <w:numId w:val="71"/>
        </w:numPr>
        <w:spacing w:after="0" w:line="276" w:lineRule="auto"/>
        <w:rPr>
          <w:rFonts w:ascii="Arial" w:hAnsi="Arial" w:cs="Arial"/>
          <w:sz w:val="22"/>
          <w:szCs w:val="22"/>
        </w:rPr>
      </w:pPr>
      <w:r w:rsidRPr="00FA3DBC">
        <w:rPr>
          <w:rFonts w:ascii="Arial" w:hAnsi="Arial" w:cs="Arial"/>
          <w:sz w:val="22"/>
          <w:szCs w:val="22"/>
        </w:rPr>
        <w:t>Confidentiality agreements may be required</w:t>
      </w:r>
    </w:p>
    <w:p w14:paraId="09A691FD" w14:textId="77777777" w:rsidR="005A582C" w:rsidRPr="00FA3DBC" w:rsidRDefault="005A582C">
      <w:pPr>
        <w:numPr>
          <w:ilvl w:val="0"/>
          <w:numId w:val="71"/>
        </w:numPr>
        <w:spacing w:after="0" w:line="276" w:lineRule="auto"/>
        <w:rPr>
          <w:rFonts w:ascii="Arial" w:hAnsi="Arial" w:cs="Arial"/>
          <w:sz w:val="22"/>
          <w:szCs w:val="22"/>
        </w:rPr>
      </w:pPr>
      <w:r w:rsidRPr="00FA3DBC">
        <w:rPr>
          <w:rFonts w:ascii="Arial" w:hAnsi="Arial" w:cs="Arial"/>
          <w:sz w:val="22"/>
          <w:szCs w:val="22"/>
        </w:rPr>
        <w:t>Access to sensitive information will be restricted to authorized purposes only</w:t>
      </w:r>
    </w:p>
    <w:p w14:paraId="563B533A" w14:textId="77777777" w:rsidR="005A582C" w:rsidRPr="00FA3DBC" w:rsidRDefault="005A582C">
      <w:pPr>
        <w:numPr>
          <w:ilvl w:val="0"/>
          <w:numId w:val="71"/>
        </w:numPr>
        <w:spacing w:after="0" w:line="276" w:lineRule="auto"/>
        <w:rPr>
          <w:rFonts w:ascii="Arial" w:hAnsi="Arial" w:cs="Arial"/>
          <w:sz w:val="22"/>
          <w:szCs w:val="22"/>
        </w:rPr>
      </w:pPr>
      <w:r w:rsidRPr="00FA3DBC">
        <w:rPr>
          <w:rFonts w:ascii="Arial" w:hAnsi="Arial" w:cs="Arial"/>
          <w:sz w:val="22"/>
          <w:szCs w:val="22"/>
        </w:rPr>
        <w:t>Third-party access may be monitored and controlled</w:t>
      </w:r>
    </w:p>
    <w:p w14:paraId="139EDAB5" w14:textId="08937260" w:rsidR="005A582C" w:rsidRPr="00FA3DBC" w:rsidRDefault="00B94C46" w:rsidP="00FA3DBC">
      <w:pPr>
        <w:pStyle w:val="Heading2"/>
        <w:spacing w:before="240" w:after="220" w:line="276" w:lineRule="auto"/>
        <w:rPr>
          <w:rFonts w:ascii="Arial" w:hAnsi="Arial" w:cs="Arial"/>
          <w:b/>
          <w:bCs/>
          <w:sz w:val="24"/>
          <w:szCs w:val="24"/>
        </w:rPr>
      </w:pPr>
      <w:bookmarkStart w:id="95" w:name="_Toc235191893"/>
      <w:r>
        <w:rPr>
          <w:rFonts w:ascii="Arial" w:hAnsi="Arial" w:cs="Arial"/>
          <w:b/>
          <w:bCs/>
          <w:sz w:val="24"/>
          <w:szCs w:val="24"/>
        </w:rPr>
        <w:t>10.</w:t>
      </w:r>
      <w:r w:rsidR="005C3D90">
        <w:rPr>
          <w:rFonts w:ascii="Arial" w:hAnsi="Arial" w:cs="Arial"/>
          <w:b/>
          <w:bCs/>
          <w:sz w:val="24"/>
          <w:szCs w:val="24"/>
        </w:rPr>
        <w:t xml:space="preserve">11 </w:t>
      </w:r>
      <w:r w:rsidR="005A582C" w:rsidRPr="00FA3DBC">
        <w:rPr>
          <w:rFonts w:ascii="Arial" w:hAnsi="Arial" w:cs="Arial"/>
          <w:b/>
          <w:bCs/>
          <w:sz w:val="24"/>
          <w:szCs w:val="24"/>
        </w:rPr>
        <w:t>Employee Privacy</w:t>
      </w:r>
      <w:bookmarkEnd w:id="95"/>
    </w:p>
    <w:p w14:paraId="5038FF76" w14:textId="77777777" w:rsidR="005A582C" w:rsidRPr="00FA3DBC" w:rsidRDefault="005A582C" w:rsidP="00F62A09">
      <w:pPr>
        <w:jc w:val="both"/>
        <w:rPr>
          <w:rFonts w:ascii="Arial" w:hAnsi="Arial" w:cs="Arial"/>
          <w:sz w:val="22"/>
          <w:szCs w:val="22"/>
        </w:rPr>
      </w:pPr>
      <w:r w:rsidRPr="00FA3DBC">
        <w:rPr>
          <w:rFonts w:ascii="Arial" w:hAnsi="Arial" w:cs="Arial"/>
          <w:sz w:val="22"/>
          <w:szCs w:val="22"/>
        </w:rPr>
        <w:t>The Company respects employee privacy while maintaining necessary operational, legal, and security controls.</w:t>
      </w:r>
    </w:p>
    <w:p w14:paraId="35AD2411" w14:textId="77777777" w:rsidR="005A582C" w:rsidRPr="00FA3DBC" w:rsidRDefault="005A582C">
      <w:pPr>
        <w:numPr>
          <w:ilvl w:val="0"/>
          <w:numId w:val="72"/>
        </w:numPr>
        <w:spacing w:after="0" w:line="276" w:lineRule="auto"/>
        <w:jc w:val="both"/>
        <w:rPr>
          <w:rFonts w:ascii="Arial" w:hAnsi="Arial" w:cs="Arial"/>
          <w:sz w:val="22"/>
          <w:szCs w:val="22"/>
        </w:rPr>
      </w:pPr>
      <w:r w:rsidRPr="00FA3DBC">
        <w:rPr>
          <w:rFonts w:ascii="Arial" w:hAnsi="Arial" w:cs="Arial"/>
          <w:sz w:val="22"/>
          <w:szCs w:val="22"/>
        </w:rPr>
        <w:t>Employee information is accessed only by authorized personnel with legitimate business requirements.</w:t>
      </w:r>
    </w:p>
    <w:p w14:paraId="4E4D5D9E" w14:textId="77777777" w:rsidR="005A582C" w:rsidRPr="00FA3DBC" w:rsidRDefault="005A582C">
      <w:pPr>
        <w:numPr>
          <w:ilvl w:val="0"/>
          <w:numId w:val="72"/>
        </w:numPr>
        <w:spacing w:after="0" w:line="276" w:lineRule="auto"/>
        <w:jc w:val="both"/>
        <w:rPr>
          <w:rFonts w:ascii="Arial" w:hAnsi="Arial" w:cs="Arial"/>
          <w:sz w:val="22"/>
          <w:szCs w:val="22"/>
        </w:rPr>
      </w:pPr>
      <w:r w:rsidRPr="00FA3DBC">
        <w:rPr>
          <w:rFonts w:ascii="Arial" w:hAnsi="Arial" w:cs="Arial"/>
          <w:sz w:val="22"/>
          <w:szCs w:val="22"/>
        </w:rPr>
        <w:lastRenderedPageBreak/>
        <w:t>Employees may request access to, correction of, or update of their personal information maintained by the Company, subject to applicable legal and operational requirements.</w:t>
      </w:r>
    </w:p>
    <w:p w14:paraId="090D4E25" w14:textId="77777777" w:rsidR="005A582C" w:rsidRPr="00FA3DBC" w:rsidRDefault="005A582C">
      <w:pPr>
        <w:numPr>
          <w:ilvl w:val="0"/>
          <w:numId w:val="72"/>
        </w:numPr>
        <w:spacing w:after="0" w:line="276" w:lineRule="auto"/>
        <w:jc w:val="both"/>
        <w:rPr>
          <w:rFonts w:ascii="Arial" w:hAnsi="Arial" w:cs="Arial"/>
          <w:sz w:val="22"/>
          <w:szCs w:val="22"/>
        </w:rPr>
      </w:pPr>
      <w:r w:rsidRPr="00FA3DBC">
        <w:rPr>
          <w:rFonts w:ascii="Arial" w:hAnsi="Arial" w:cs="Arial"/>
          <w:sz w:val="22"/>
          <w:szCs w:val="22"/>
        </w:rPr>
        <w:t>Employee personal data shall not be disclosed to unauthorized third parties unless legally required or contractually permitted.</w:t>
      </w:r>
    </w:p>
    <w:p w14:paraId="5E7B8974" w14:textId="77777777" w:rsidR="005A582C" w:rsidRDefault="005A582C">
      <w:pPr>
        <w:numPr>
          <w:ilvl w:val="0"/>
          <w:numId w:val="72"/>
        </w:numPr>
        <w:spacing w:after="0" w:line="276" w:lineRule="auto"/>
        <w:jc w:val="both"/>
        <w:rPr>
          <w:rFonts w:ascii="Arial" w:hAnsi="Arial" w:cs="Arial"/>
          <w:sz w:val="22"/>
          <w:szCs w:val="22"/>
        </w:rPr>
      </w:pPr>
      <w:r w:rsidRPr="00FA3DBC">
        <w:rPr>
          <w:rFonts w:ascii="Arial" w:hAnsi="Arial" w:cs="Arial"/>
          <w:sz w:val="22"/>
          <w:szCs w:val="22"/>
        </w:rPr>
        <w:t xml:space="preserve">Monitoring of Company systems may occur </w:t>
      </w:r>
      <w:proofErr w:type="gramStart"/>
      <w:r w:rsidRPr="00FA3DBC">
        <w:rPr>
          <w:rFonts w:ascii="Arial" w:hAnsi="Arial" w:cs="Arial"/>
          <w:sz w:val="22"/>
          <w:szCs w:val="22"/>
        </w:rPr>
        <w:t>where</w:t>
      </w:r>
      <w:proofErr w:type="gramEnd"/>
      <w:r w:rsidRPr="00FA3DBC">
        <w:rPr>
          <w:rFonts w:ascii="Arial" w:hAnsi="Arial" w:cs="Arial"/>
          <w:sz w:val="22"/>
          <w:szCs w:val="22"/>
        </w:rPr>
        <w:t xml:space="preserve"> legally permitted and necessary for security, compliance, or operational purposes.</w:t>
      </w:r>
    </w:p>
    <w:p w14:paraId="08B07DDF" w14:textId="77777777" w:rsidR="005C3D90" w:rsidRDefault="005C3D90" w:rsidP="005C3D90">
      <w:pPr>
        <w:spacing w:after="0" w:line="276" w:lineRule="auto"/>
        <w:jc w:val="both"/>
        <w:rPr>
          <w:rFonts w:ascii="Arial" w:hAnsi="Arial" w:cs="Arial"/>
          <w:sz w:val="22"/>
          <w:szCs w:val="22"/>
        </w:rPr>
      </w:pPr>
    </w:p>
    <w:p w14:paraId="5E7D7692" w14:textId="77777777" w:rsidR="005C3D90" w:rsidRDefault="005C3D90" w:rsidP="005C3D90">
      <w:pPr>
        <w:spacing w:after="0" w:line="276" w:lineRule="auto"/>
        <w:jc w:val="both"/>
        <w:rPr>
          <w:rFonts w:ascii="Arial" w:hAnsi="Arial" w:cs="Arial"/>
          <w:sz w:val="22"/>
          <w:szCs w:val="22"/>
        </w:rPr>
      </w:pPr>
    </w:p>
    <w:p w14:paraId="56744A8A" w14:textId="77777777" w:rsidR="005C3D90" w:rsidRDefault="005C3D90" w:rsidP="005C3D90">
      <w:pPr>
        <w:spacing w:after="0" w:line="276" w:lineRule="auto"/>
        <w:jc w:val="both"/>
        <w:rPr>
          <w:rFonts w:ascii="Arial" w:hAnsi="Arial" w:cs="Arial"/>
          <w:sz w:val="22"/>
          <w:szCs w:val="22"/>
        </w:rPr>
      </w:pPr>
    </w:p>
    <w:p w14:paraId="5BD0121B" w14:textId="77777777" w:rsidR="005C3D90" w:rsidRDefault="005C3D90" w:rsidP="005C3D90">
      <w:pPr>
        <w:spacing w:after="0" w:line="276" w:lineRule="auto"/>
        <w:jc w:val="both"/>
        <w:rPr>
          <w:rFonts w:ascii="Arial" w:hAnsi="Arial" w:cs="Arial"/>
          <w:sz w:val="22"/>
          <w:szCs w:val="22"/>
        </w:rPr>
      </w:pPr>
    </w:p>
    <w:p w14:paraId="3D953CC4" w14:textId="77777777" w:rsidR="005C3D90" w:rsidRDefault="005C3D90" w:rsidP="005C3D90">
      <w:pPr>
        <w:spacing w:after="0" w:line="276" w:lineRule="auto"/>
        <w:jc w:val="both"/>
        <w:rPr>
          <w:rFonts w:ascii="Arial" w:hAnsi="Arial" w:cs="Arial"/>
          <w:sz w:val="22"/>
          <w:szCs w:val="22"/>
        </w:rPr>
      </w:pPr>
    </w:p>
    <w:p w14:paraId="45133CBC" w14:textId="77777777" w:rsidR="005C3D90" w:rsidRDefault="005C3D90" w:rsidP="005C3D90">
      <w:pPr>
        <w:spacing w:after="0" w:line="276" w:lineRule="auto"/>
        <w:jc w:val="both"/>
        <w:rPr>
          <w:rFonts w:ascii="Arial" w:hAnsi="Arial" w:cs="Arial"/>
          <w:sz w:val="22"/>
          <w:szCs w:val="22"/>
        </w:rPr>
      </w:pPr>
    </w:p>
    <w:p w14:paraId="3E25C118" w14:textId="77777777" w:rsidR="005C3D90" w:rsidRDefault="005C3D90" w:rsidP="005C3D90">
      <w:pPr>
        <w:spacing w:after="0" w:line="276" w:lineRule="auto"/>
        <w:jc w:val="both"/>
        <w:rPr>
          <w:rFonts w:ascii="Arial" w:hAnsi="Arial" w:cs="Arial"/>
          <w:sz w:val="22"/>
          <w:szCs w:val="22"/>
        </w:rPr>
      </w:pPr>
    </w:p>
    <w:p w14:paraId="6D59A01D" w14:textId="77777777" w:rsidR="005C3D90" w:rsidRDefault="005C3D90" w:rsidP="005C3D90">
      <w:pPr>
        <w:spacing w:after="0" w:line="276" w:lineRule="auto"/>
        <w:jc w:val="both"/>
        <w:rPr>
          <w:rFonts w:ascii="Arial" w:hAnsi="Arial" w:cs="Arial"/>
          <w:sz w:val="22"/>
          <w:szCs w:val="22"/>
        </w:rPr>
      </w:pPr>
    </w:p>
    <w:p w14:paraId="6A0D864B" w14:textId="77777777" w:rsidR="005C3D90" w:rsidRDefault="005C3D90" w:rsidP="005C3D90">
      <w:pPr>
        <w:spacing w:after="0" w:line="276" w:lineRule="auto"/>
        <w:jc w:val="both"/>
        <w:rPr>
          <w:rFonts w:ascii="Arial" w:hAnsi="Arial" w:cs="Arial"/>
          <w:sz w:val="22"/>
          <w:szCs w:val="22"/>
        </w:rPr>
      </w:pPr>
    </w:p>
    <w:p w14:paraId="0C52AE9D" w14:textId="77777777" w:rsidR="005C3D90" w:rsidRDefault="005C3D90" w:rsidP="005C3D90">
      <w:pPr>
        <w:spacing w:after="0" w:line="276" w:lineRule="auto"/>
        <w:jc w:val="both"/>
        <w:rPr>
          <w:rFonts w:ascii="Arial" w:hAnsi="Arial" w:cs="Arial"/>
          <w:sz w:val="22"/>
          <w:szCs w:val="22"/>
        </w:rPr>
      </w:pPr>
    </w:p>
    <w:p w14:paraId="6B67366D" w14:textId="77777777" w:rsidR="005C3D90" w:rsidRDefault="005C3D90" w:rsidP="005C3D90">
      <w:pPr>
        <w:spacing w:after="0" w:line="276" w:lineRule="auto"/>
        <w:jc w:val="both"/>
        <w:rPr>
          <w:rFonts w:ascii="Arial" w:hAnsi="Arial" w:cs="Arial"/>
          <w:sz w:val="22"/>
          <w:szCs w:val="22"/>
        </w:rPr>
      </w:pPr>
    </w:p>
    <w:p w14:paraId="0798B1A2" w14:textId="77777777" w:rsidR="005C3D90" w:rsidRDefault="005C3D90" w:rsidP="005C3D90">
      <w:pPr>
        <w:spacing w:after="0" w:line="276" w:lineRule="auto"/>
        <w:jc w:val="both"/>
        <w:rPr>
          <w:rFonts w:ascii="Arial" w:hAnsi="Arial" w:cs="Arial"/>
          <w:sz w:val="22"/>
          <w:szCs w:val="22"/>
        </w:rPr>
      </w:pPr>
    </w:p>
    <w:p w14:paraId="38B8E633" w14:textId="77777777" w:rsidR="005C3D90" w:rsidRDefault="005C3D90" w:rsidP="005C3D90">
      <w:pPr>
        <w:spacing w:after="0" w:line="276" w:lineRule="auto"/>
        <w:jc w:val="both"/>
        <w:rPr>
          <w:rFonts w:ascii="Arial" w:hAnsi="Arial" w:cs="Arial"/>
          <w:sz w:val="22"/>
          <w:szCs w:val="22"/>
        </w:rPr>
      </w:pPr>
    </w:p>
    <w:p w14:paraId="56A9B3CB" w14:textId="77777777" w:rsidR="005C3D90" w:rsidRDefault="005C3D90" w:rsidP="005C3D90">
      <w:pPr>
        <w:spacing w:after="0" w:line="276" w:lineRule="auto"/>
        <w:jc w:val="both"/>
        <w:rPr>
          <w:rFonts w:ascii="Arial" w:hAnsi="Arial" w:cs="Arial"/>
          <w:sz w:val="22"/>
          <w:szCs w:val="22"/>
        </w:rPr>
      </w:pPr>
    </w:p>
    <w:p w14:paraId="67DCA102" w14:textId="77777777" w:rsidR="005C3D90" w:rsidRDefault="005C3D90" w:rsidP="005C3D90">
      <w:pPr>
        <w:spacing w:after="0" w:line="276" w:lineRule="auto"/>
        <w:jc w:val="both"/>
        <w:rPr>
          <w:rFonts w:ascii="Arial" w:hAnsi="Arial" w:cs="Arial"/>
          <w:sz w:val="22"/>
          <w:szCs w:val="22"/>
        </w:rPr>
      </w:pPr>
    </w:p>
    <w:p w14:paraId="62CFCC3B" w14:textId="77777777" w:rsidR="005C3D90" w:rsidRDefault="005C3D90" w:rsidP="005C3D90">
      <w:pPr>
        <w:spacing w:after="0" w:line="276" w:lineRule="auto"/>
        <w:jc w:val="both"/>
        <w:rPr>
          <w:rFonts w:ascii="Arial" w:hAnsi="Arial" w:cs="Arial"/>
          <w:sz w:val="22"/>
          <w:szCs w:val="22"/>
        </w:rPr>
      </w:pPr>
    </w:p>
    <w:p w14:paraId="497586E5" w14:textId="77777777" w:rsidR="005C3D90" w:rsidRDefault="005C3D90" w:rsidP="005C3D90">
      <w:pPr>
        <w:spacing w:after="0" w:line="276" w:lineRule="auto"/>
        <w:jc w:val="both"/>
        <w:rPr>
          <w:rFonts w:ascii="Arial" w:hAnsi="Arial" w:cs="Arial"/>
          <w:sz w:val="22"/>
          <w:szCs w:val="22"/>
        </w:rPr>
      </w:pPr>
    </w:p>
    <w:p w14:paraId="2DC7A808" w14:textId="77777777" w:rsidR="005C3D90" w:rsidRDefault="005C3D90" w:rsidP="005C3D90">
      <w:pPr>
        <w:spacing w:after="0" w:line="276" w:lineRule="auto"/>
        <w:jc w:val="both"/>
        <w:rPr>
          <w:rFonts w:ascii="Arial" w:hAnsi="Arial" w:cs="Arial"/>
          <w:sz w:val="22"/>
          <w:szCs w:val="22"/>
        </w:rPr>
      </w:pPr>
    </w:p>
    <w:p w14:paraId="4AB4CA36" w14:textId="77777777" w:rsidR="005C3D90" w:rsidRDefault="005C3D90" w:rsidP="005C3D90">
      <w:pPr>
        <w:spacing w:after="0" w:line="276" w:lineRule="auto"/>
        <w:jc w:val="both"/>
        <w:rPr>
          <w:rFonts w:ascii="Arial" w:hAnsi="Arial" w:cs="Arial"/>
          <w:sz w:val="22"/>
          <w:szCs w:val="22"/>
        </w:rPr>
      </w:pPr>
    </w:p>
    <w:p w14:paraId="5A6965ED" w14:textId="77777777" w:rsidR="005C3D90" w:rsidRDefault="005C3D90" w:rsidP="005C3D90">
      <w:pPr>
        <w:spacing w:after="0" w:line="276" w:lineRule="auto"/>
        <w:jc w:val="both"/>
        <w:rPr>
          <w:rFonts w:ascii="Arial" w:hAnsi="Arial" w:cs="Arial"/>
          <w:sz w:val="22"/>
          <w:szCs w:val="22"/>
        </w:rPr>
      </w:pPr>
    </w:p>
    <w:p w14:paraId="345E355B" w14:textId="77777777" w:rsidR="005C3D90" w:rsidRDefault="005C3D90" w:rsidP="005C3D90">
      <w:pPr>
        <w:spacing w:after="0" w:line="276" w:lineRule="auto"/>
        <w:jc w:val="both"/>
        <w:rPr>
          <w:rFonts w:ascii="Arial" w:hAnsi="Arial" w:cs="Arial"/>
          <w:sz w:val="22"/>
          <w:szCs w:val="22"/>
        </w:rPr>
      </w:pPr>
    </w:p>
    <w:p w14:paraId="29A9A2DA" w14:textId="77777777" w:rsidR="005C3D90" w:rsidRDefault="005C3D90" w:rsidP="005C3D90">
      <w:pPr>
        <w:spacing w:after="0" w:line="276" w:lineRule="auto"/>
        <w:jc w:val="both"/>
        <w:rPr>
          <w:rFonts w:ascii="Arial" w:hAnsi="Arial" w:cs="Arial"/>
          <w:sz w:val="22"/>
          <w:szCs w:val="22"/>
        </w:rPr>
      </w:pPr>
    </w:p>
    <w:p w14:paraId="0550B9B4" w14:textId="77777777" w:rsidR="005C3D90" w:rsidRDefault="005C3D90" w:rsidP="005C3D90">
      <w:pPr>
        <w:spacing w:after="0" w:line="276" w:lineRule="auto"/>
        <w:jc w:val="both"/>
        <w:rPr>
          <w:rFonts w:ascii="Arial" w:hAnsi="Arial" w:cs="Arial"/>
          <w:sz w:val="22"/>
          <w:szCs w:val="22"/>
        </w:rPr>
      </w:pPr>
    </w:p>
    <w:p w14:paraId="69CB5AAF" w14:textId="77777777" w:rsidR="005C3D90" w:rsidRDefault="005C3D90" w:rsidP="005C3D90">
      <w:pPr>
        <w:spacing w:after="0" w:line="276" w:lineRule="auto"/>
        <w:jc w:val="both"/>
        <w:rPr>
          <w:rFonts w:ascii="Arial" w:hAnsi="Arial" w:cs="Arial"/>
          <w:sz w:val="22"/>
          <w:szCs w:val="22"/>
        </w:rPr>
      </w:pPr>
    </w:p>
    <w:p w14:paraId="2F37596D" w14:textId="77777777" w:rsidR="005C3D90" w:rsidRDefault="005C3D90" w:rsidP="005C3D90">
      <w:pPr>
        <w:spacing w:after="0" w:line="276" w:lineRule="auto"/>
        <w:jc w:val="both"/>
        <w:rPr>
          <w:rFonts w:ascii="Arial" w:hAnsi="Arial" w:cs="Arial"/>
          <w:sz w:val="22"/>
          <w:szCs w:val="22"/>
        </w:rPr>
      </w:pPr>
    </w:p>
    <w:p w14:paraId="6794A2D9" w14:textId="77777777" w:rsidR="005C3D90" w:rsidRDefault="005C3D90" w:rsidP="005C3D90">
      <w:pPr>
        <w:spacing w:after="0" w:line="276" w:lineRule="auto"/>
        <w:jc w:val="both"/>
        <w:rPr>
          <w:rFonts w:ascii="Arial" w:hAnsi="Arial" w:cs="Arial"/>
          <w:sz w:val="22"/>
          <w:szCs w:val="22"/>
        </w:rPr>
      </w:pPr>
    </w:p>
    <w:p w14:paraId="2F3F251F" w14:textId="77777777" w:rsidR="005C3D90" w:rsidRDefault="005C3D90" w:rsidP="005C3D90">
      <w:pPr>
        <w:spacing w:after="0" w:line="276" w:lineRule="auto"/>
        <w:jc w:val="both"/>
        <w:rPr>
          <w:rFonts w:ascii="Arial" w:hAnsi="Arial" w:cs="Arial"/>
          <w:sz w:val="22"/>
          <w:szCs w:val="22"/>
        </w:rPr>
      </w:pPr>
    </w:p>
    <w:p w14:paraId="4F6BE839" w14:textId="77777777" w:rsidR="005C3D90" w:rsidRDefault="005C3D90" w:rsidP="005C3D90">
      <w:pPr>
        <w:spacing w:after="0" w:line="276" w:lineRule="auto"/>
        <w:jc w:val="both"/>
        <w:rPr>
          <w:rFonts w:ascii="Arial" w:hAnsi="Arial" w:cs="Arial"/>
          <w:sz w:val="22"/>
          <w:szCs w:val="22"/>
        </w:rPr>
      </w:pPr>
    </w:p>
    <w:p w14:paraId="5AC2AE2A" w14:textId="77777777" w:rsidR="005C3D90" w:rsidRDefault="005C3D90" w:rsidP="005C3D90">
      <w:pPr>
        <w:spacing w:after="0" w:line="276" w:lineRule="auto"/>
        <w:jc w:val="both"/>
        <w:rPr>
          <w:rFonts w:ascii="Arial" w:hAnsi="Arial" w:cs="Arial"/>
          <w:sz w:val="22"/>
          <w:szCs w:val="22"/>
        </w:rPr>
      </w:pPr>
    </w:p>
    <w:p w14:paraId="42B44DD1" w14:textId="77777777" w:rsidR="005C3D90" w:rsidRDefault="005C3D90" w:rsidP="005C3D90">
      <w:pPr>
        <w:spacing w:after="0" w:line="276" w:lineRule="auto"/>
        <w:jc w:val="both"/>
        <w:rPr>
          <w:rFonts w:ascii="Arial" w:hAnsi="Arial" w:cs="Arial"/>
          <w:sz w:val="22"/>
          <w:szCs w:val="22"/>
        </w:rPr>
      </w:pPr>
    </w:p>
    <w:p w14:paraId="367E7FA9" w14:textId="77777777" w:rsidR="005C3D90" w:rsidRDefault="005C3D90" w:rsidP="005C3D90">
      <w:pPr>
        <w:spacing w:after="0" w:line="276" w:lineRule="auto"/>
        <w:jc w:val="both"/>
        <w:rPr>
          <w:rFonts w:ascii="Arial" w:hAnsi="Arial" w:cs="Arial"/>
          <w:sz w:val="22"/>
          <w:szCs w:val="22"/>
        </w:rPr>
      </w:pPr>
    </w:p>
    <w:p w14:paraId="4DABAADB" w14:textId="77777777" w:rsidR="005C3D90" w:rsidRPr="00FA3DBC" w:rsidRDefault="005C3D90" w:rsidP="005C3D90">
      <w:pPr>
        <w:spacing w:after="0" w:line="276" w:lineRule="auto"/>
        <w:jc w:val="both"/>
        <w:rPr>
          <w:rFonts w:ascii="Arial" w:hAnsi="Arial" w:cs="Arial"/>
          <w:sz w:val="22"/>
          <w:szCs w:val="22"/>
        </w:rPr>
      </w:pPr>
    </w:p>
    <w:p w14:paraId="06AB9D30" w14:textId="66EB366B" w:rsidR="00F62A09" w:rsidRPr="00F62A09" w:rsidRDefault="004F6B82" w:rsidP="00F62A09">
      <w:pPr>
        <w:pStyle w:val="Heading1"/>
        <w:keepNext w:val="0"/>
        <w:keepLines w:val="0"/>
        <w:shd w:val="clear" w:color="auto" w:fill="1F3864" w:themeFill="accent1" w:themeFillShade="80"/>
        <w:spacing w:after="160" w:line="276" w:lineRule="auto"/>
        <w:jc w:val="both"/>
        <w:rPr>
          <w:rFonts w:ascii="Arial" w:eastAsia="Arial" w:hAnsi="Arial" w:cs="Arial"/>
          <w:b/>
          <w:bCs/>
          <w:color w:val="FFFFFF" w:themeColor="background1"/>
          <w:kern w:val="0"/>
          <w:sz w:val="28"/>
          <w:szCs w:val="28"/>
          <w14:ligatures w14:val="none"/>
        </w:rPr>
      </w:pPr>
      <w:bookmarkStart w:id="96" w:name="_Toc235191894"/>
      <w:r>
        <w:rPr>
          <w:rFonts w:ascii="Arial" w:eastAsia="Arial" w:hAnsi="Arial" w:cs="Arial"/>
          <w:b/>
          <w:bCs/>
          <w:color w:val="FFFFFF" w:themeColor="background1"/>
          <w:kern w:val="0"/>
          <w:sz w:val="28"/>
          <w:szCs w:val="28"/>
          <w14:ligatures w14:val="none"/>
        </w:rPr>
        <w:lastRenderedPageBreak/>
        <w:t xml:space="preserve">11. </w:t>
      </w:r>
      <w:r w:rsidR="00F62A09" w:rsidRPr="00F62A09">
        <w:rPr>
          <w:rFonts w:ascii="Arial" w:eastAsia="Arial" w:hAnsi="Arial" w:cs="Arial"/>
          <w:b/>
          <w:bCs/>
          <w:color w:val="FFFFFF" w:themeColor="background1"/>
          <w:kern w:val="0"/>
          <w:sz w:val="28"/>
          <w:szCs w:val="28"/>
          <w14:ligatures w14:val="none"/>
        </w:rPr>
        <w:t xml:space="preserve">Environmental </w:t>
      </w:r>
      <w:r w:rsidR="00F62A09">
        <w:rPr>
          <w:rFonts w:ascii="Arial" w:eastAsia="Arial" w:hAnsi="Arial" w:cs="Arial"/>
          <w:b/>
          <w:bCs/>
          <w:color w:val="FFFFFF" w:themeColor="background1"/>
          <w:kern w:val="0"/>
          <w:sz w:val="28"/>
          <w:szCs w:val="28"/>
          <w14:ligatures w14:val="none"/>
        </w:rPr>
        <w:t>S</w:t>
      </w:r>
      <w:r w:rsidR="00F62A09" w:rsidRPr="00F62A09">
        <w:rPr>
          <w:rFonts w:ascii="Arial" w:eastAsia="Arial" w:hAnsi="Arial" w:cs="Arial"/>
          <w:b/>
          <w:bCs/>
          <w:color w:val="FFFFFF" w:themeColor="background1"/>
          <w:kern w:val="0"/>
          <w:sz w:val="28"/>
          <w:szCs w:val="28"/>
          <w14:ligatures w14:val="none"/>
        </w:rPr>
        <w:t>tewardship</w:t>
      </w:r>
      <w:bookmarkEnd w:id="96"/>
      <w:r>
        <w:rPr>
          <w:rFonts w:ascii="Arial" w:eastAsia="Arial" w:hAnsi="Arial" w:cs="Arial"/>
          <w:b/>
          <w:bCs/>
          <w:color w:val="FFFFFF" w:themeColor="background1"/>
          <w:kern w:val="0"/>
          <w:sz w:val="28"/>
          <w:szCs w:val="28"/>
          <w14:ligatures w14:val="none"/>
        </w:rPr>
        <w:t xml:space="preserve"> </w:t>
      </w:r>
    </w:p>
    <w:p w14:paraId="4F2A0EFA" w14:textId="6BDC3FE6" w:rsidR="00F62A09" w:rsidRPr="00FA3DBC" w:rsidRDefault="004F6B82" w:rsidP="00FA3DBC">
      <w:pPr>
        <w:pStyle w:val="Heading2"/>
        <w:spacing w:before="240" w:after="220" w:line="276" w:lineRule="auto"/>
        <w:rPr>
          <w:rFonts w:ascii="Arial" w:hAnsi="Arial" w:cs="Arial"/>
          <w:b/>
          <w:bCs/>
          <w:sz w:val="24"/>
          <w:szCs w:val="24"/>
        </w:rPr>
      </w:pPr>
      <w:bookmarkStart w:id="97" w:name="_Toc235191895"/>
      <w:r>
        <w:rPr>
          <w:rFonts w:ascii="Arial" w:hAnsi="Arial" w:cs="Arial"/>
          <w:b/>
          <w:bCs/>
          <w:sz w:val="24"/>
          <w:szCs w:val="24"/>
        </w:rPr>
        <w:t xml:space="preserve">11.1 </w:t>
      </w:r>
      <w:r w:rsidR="00F62A09" w:rsidRPr="00FA3DBC">
        <w:rPr>
          <w:rFonts w:ascii="Arial" w:hAnsi="Arial" w:cs="Arial"/>
          <w:b/>
          <w:bCs/>
          <w:sz w:val="24"/>
          <w:szCs w:val="24"/>
        </w:rPr>
        <w:t>Our Environmental Responsibility</w:t>
      </w:r>
      <w:bookmarkEnd w:id="97"/>
    </w:p>
    <w:p w14:paraId="194F4297" w14:textId="77777777" w:rsidR="00F62A09" w:rsidRPr="00F62A09" w:rsidRDefault="00F62A09" w:rsidP="00F62A09">
      <w:pPr>
        <w:rPr>
          <w:rFonts w:ascii="Arial" w:hAnsi="Arial" w:cs="Arial"/>
          <w:sz w:val="22"/>
          <w:szCs w:val="22"/>
        </w:rPr>
      </w:pPr>
      <w:r w:rsidRPr="00F62A09">
        <w:rPr>
          <w:rFonts w:ascii="Arial" w:hAnsi="Arial" w:cs="Arial"/>
          <w:sz w:val="22"/>
          <w:szCs w:val="22"/>
        </w:rPr>
        <w:t>Tagoor Laboratories Pvt. Ltd. is committed to:</w:t>
      </w:r>
    </w:p>
    <w:p w14:paraId="10BA49B0" w14:textId="77777777" w:rsidR="00F62A09" w:rsidRPr="00F62A09" w:rsidRDefault="00F62A09">
      <w:pPr>
        <w:numPr>
          <w:ilvl w:val="0"/>
          <w:numId w:val="74"/>
        </w:numPr>
        <w:spacing w:after="0" w:line="276" w:lineRule="auto"/>
        <w:rPr>
          <w:rFonts w:ascii="Arial" w:hAnsi="Arial" w:cs="Arial"/>
          <w:sz w:val="22"/>
          <w:szCs w:val="22"/>
        </w:rPr>
      </w:pPr>
      <w:r w:rsidRPr="00F62A09">
        <w:rPr>
          <w:rFonts w:ascii="Arial" w:hAnsi="Arial" w:cs="Arial"/>
          <w:sz w:val="22"/>
          <w:szCs w:val="22"/>
        </w:rPr>
        <w:t>Managing environmental impacts responsibly</w:t>
      </w:r>
    </w:p>
    <w:p w14:paraId="55A9AC91" w14:textId="77777777" w:rsidR="00F62A09" w:rsidRPr="00F62A09" w:rsidRDefault="00F62A09">
      <w:pPr>
        <w:numPr>
          <w:ilvl w:val="0"/>
          <w:numId w:val="74"/>
        </w:numPr>
        <w:spacing w:after="0" w:line="276" w:lineRule="auto"/>
        <w:rPr>
          <w:rFonts w:ascii="Arial" w:hAnsi="Arial" w:cs="Arial"/>
          <w:sz w:val="22"/>
          <w:szCs w:val="22"/>
        </w:rPr>
      </w:pPr>
      <w:r w:rsidRPr="00F62A09">
        <w:rPr>
          <w:rFonts w:ascii="Arial" w:hAnsi="Arial" w:cs="Arial"/>
          <w:sz w:val="22"/>
          <w:szCs w:val="22"/>
        </w:rPr>
        <w:t>Integrating sustainability into operational decision-making</w:t>
      </w:r>
    </w:p>
    <w:p w14:paraId="694E2964" w14:textId="77777777" w:rsidR="00F62A09" w:rsidRPr="00F62A09" w:rsidRDefault="00F62A09">
      <w:pPr>
        <w:numPr>
          <w:ilvl w:val="0"/>
          <w:numId w:val="74"/>
        </w:numPr>
        <w:spacing w:after="0" w:line="276" w:lineRule="auto"/>
        <w:rPr>
          <w:rFonts w:ascii="Arial" w:hAnsi="Arial" w:cs="Arial"/>
          <w:sz w:val="22"/>
          <w:szCs w:val="22"/>
        </w:rPr>
      </w:pPr>
      <w:r w:rsidRPr="00F62A09">
        <w:rPr>
          <w:rFonts w:ascii="Arial" w:hAnsi="Arial" w:cs="Arial"/>
          <w:sz w:val="22"/>
          <w:szCs w:val="22"/>
        </w:rPr>
        <w:t>Preventing pollution and minimizing environmental risks</w:t>
      </w:r>
    </w:p>
    <w:p w14:paraId="7696BEB0" w14:textId="77777777" w:rsidR="00F62A09" w:rsidRPr="00F62A09" w:rsidRDefault="00F62A09">
      <w:pPr>
        <w:numPr>
          <w:ilvl w:val="0"/>
          <w:numId w:val="74"/>
        </w:numPr>
        <w:spacing w:after="0" w:line="276" w:lineRule="auto"/>
        <w:rPr>
          <w:rFonts w:ascii="Arial" w:hAnsi="Arial" w:cs="Arial"/>
          <w:sz w:val="22"/>
          <w:szCs w:val="22"/>
        </w:rPr>
      </w:pPr>
      <w:r w:rsidRPr="00F62A09">
        <w:rPr>
          <w:rFonts w:ascii="Arial" w:hAnsi="Arial" w:cs="Arial"/>
          <w:sz w:val="22"/>
          <w:szCs w:val="22"/>
        </w:rPr>
        <w:t>Conserving natural resources and reducing waste generation</w:t>
      </w:r>
    </w:p>
    <w:p w14:paraId="101E4C38" w14:textId="77777777" w:rsidR="00F62A09" w:rsidRPr="00F62A09" w:rsidRDefault="00F62A09">
      <w:pPr>
        <w:numPr>
          <w:ilvl w:val="0"/>
          <w:numId w:val="74"/>
        </w:numPr>
        <w:spacing w:after="0" w:line="276" w:lineRule="auto"/>
        <w:rPr>
          <w:rFonts w:ascii="Arial" w:hAnsi="Arial" w:cs="Arial"/>
          <w:sz w:val="22"/>
          <w:szCs w:val="22"/>
        </w:rPr>
      </w:pPr>
      <w:r w:rsidRPr="00F62A09">
        <w:rPr>
          <w:rFonts w:ascii="Arial" w:hAnsi="Arial" w:cs="Arial"/>
          <w:sz w:val="22"/>
          <w:szCs w:val="22"/>
        </w:rPr>
        <w:t>Promoting environmental awareness and responsible workplace practices</w:t>
      </w:r>
    </w:p>
    <w:p w14:paraId="755EB192" w14:textId="77777777" w:rsidR="00F62A09" w:rsidRDefault="00F62A09">
      <w:pPr>
        <w:numPr>
          <w:ilvl w:val="0"/>
          <w:numId w:val="74"/>
        </w:numPr>
        <w:spacing w:after="0" w:line="276" w:lineRule="auto"/>
        <w:rPr>
          <w:rFonts w:ascii="Arial" w:hAnsi="Arial" w:cs="Arial"/>
          <w:sz w:val="22"/>
          <w:szCs w:val="22"/>
        </w:rPr>
      </w:pPr>
      <w:r w:rsidRPr="00F62A09">
        <w:rPr>
          <w:rFonts w:ascii="Arial" w:hAnsi="Arial" w:cs="Arial"/>
          <w:sz w:val="22"/>
          <w:szCs w:val="22"/>
        </w:rPr>
        <w:t>Supporting continuous environmental improvement across all operations</w:t>
      </w:r>
    </w:p>
    <w:p w14:paraId="3F5F5E0A" w14:textId="7FF53DEB" w:rsidR="00F62A09" w:rsidRPr="00FA3DBC" w:rsidRDefault="004F6B82" w:rsidP="00FA3DBC">
      <w:pPr>
        <w:pStyle w:val="Heading2"/>
        <w:spacing w:before="240" w:after="220" w:line="276" w:lineRule="auto"/>
        <w:rPr>
          <w:rFonts w:ascii="Arial" w:hAnsi="Arial" w:cs="Arial"/>
          <w:b/>
          <w:bCs/>
          <w:sz w:val="24"/>
          <w:szCs w:val="24"/>
        </w:rPr>
      </w:pPr>
      <w:bookmarkStart w:id="98" w:name="_Toc235191896"/>
      <w:r>
        <w:rPr>
          <w:rFonts w:ascii="Arial" w:hAnsi="Arial" w:cs="Arial"/>
          <w:b/>
          <w:bCs/>
          <w:sz w:val="24"/>
          <w:szCs w:val="24"/>
        </w:rPr>
        <w:t xml:space="preserve">11.2 </w:t>
      </w:r>
      <w:r w:rsidR="00F62A09" w:rsidRPr="00FA3DBC">
        <w:rPr>
          <w:rFonts w:ascii="Arial" w:hAnsi="Arial" w:cs="Arial"/>
          <w:b/>
          <w:bCs/>
          <w:sz w:val="24"/>
          <w:szCs w:val="24"/>
        </w:rPr>
        <w:t>Legal &amp; Regulatory Compliance</w:t>
      </w:r>
      <w:bookmarkEnd w:id="98"/>
    </w:p>
    <w:p w14:paraId="48A7689E" w14:textId="77777777" w:rsidR="00F62A09" w:rsidRPr="00F62A09" w:rsidRDefault="00F62A09" w:rsidP="00F62A09">
      <w:pPr>
        <w:rPr>
          <w:rFonts w:ascii="Arial" w:hAnsi="Arial" w:cs="Arial"/>
          <w:sz w:val="22"/>
          <w:szCs w:val="22"/>
        </w:rPr>
      </w:pPr>
      <w:r w:rsidRPr="00F62A09">
        <w:rPr>
          <w:rFonts w:ascii="Arial" w:hAnsi="Arial" w:cs="Arial"/>
          <w:sz w:val="22"/>
          <w:szCs w:val="22"/>
        </w:rPr>
        <w:t>The Company complies with applicable environmental legislation, regulatory requirements, permits, and operational standards relevant to its activities.</w:t>
      </w:r>
    </w:p>
    <w:p w14:paraId="59655E12" w14:textId="77777777" w:rsidR="00F62A09" w:rsidRPr="00F62A09" w:rsidRDefault="00F62A09" w:rsidP="00F62A09">
      <w:pPr>
        <w:rPr>
          <w:rFonts w:ascii="Arial" w:hAnsi="Arial" w:cs="Arial"/>
          <w:sz w:val="22"/>
          <w:szCs w:val="22"/>
        </w:rPr>
      </w:pPr>
      <w:r w:rsidRPr="00F62A09">
        <w:rPr>
          <w:rFonts w:ascii="Arial" w:hAnsi="Arial" w:cs="Arial"/>
          <w:sz w:val="22"/>
          <w:szCs w:val="22"/>
        </w:rPr>
        <w:t>This includes compliance related to:</w:t>
      </w:r>
    </w:p>
    <w:p w14:paraId="20D6CF3A" w14:textId="77777777" w:rsidR="00F62A09" w:rsidRPr="00F62A09" w:rsidRDefault="00F62A09">
      <w:pPr>
        <w:numPr>
          <w:ilvl w:val="0"/>
          <w:numId w:val="75"/>
        </w:numPr>
        <w:spacing w:after="0" w:line="276" w:lineRule="auto"/>
        <w:rPr>
          <w:rFonts w:ascii="Arial" w:hAnsi="Arial" w:cs="Arial"/>
          <w:sz w:val="22"/>
          <w:szCs w:val="22"/>
        </w:rPr>
      </w:pPr>
      <w:r w:rsidRPr="00F62A09">
        <w:rPr>
          <w:rFonts w:ascii="Arial" w:hAnsi="Arial" w:cs="Arial"/>
          <w:sz w:val="22"/>
          <w:szCs w:val="22"/>
        </w:rPr>
        <w:t>Air emissions</w:t>
      </w:r>
    </w:p>
    <w:p w14:paraId="6BD8B31E" w14:textId="77777777" w:rsidR="00F62A09" w:rsidRPr="00F62A09" w:rsidRDefault="00F62A09">
      <w:pPr>
        <w:numPr>
          <w:ilvl w:val="0"/>
          <w:numId w:val="75"/>
        </w:numPr>
        <w:spacing w:after="0" w:line="276" w:lineRule="auto"/>
        <w:rPr>
          <w:rFonts w:ascii="Arial" w:hAnsi="Arial" w:cs="Arial"/>
          <w:sz w:val="22"/>
          <w:szCs w:val="22"/>
        </w:rPr>
      </w:pPr>
      <w:r w:rsidRPr="00F62A09">
        <w:rPr>
          <w:rFonts w:ascii="Arial" w:hAnsi="Arial" w:cs="Arial"/>
          <w:sz w:val="22"/>
          <w:szCs w:val="22"/>
        </w:rPr>
        <w:t>Wastewater discharge and effluent management</w:t>
      </w:r>
    </w:p>
    <w:p w14:paraId="735C77F0" w14:textId="77777777" w:rsidR="00F62A09" w:rsidRPr="00F62A09" w:rsidRDefault="00F62A09">
      <w:pPr>
        <w:numPr>
          <w:ilvl w:val="0"/>
          <w:numId w:val="75"/>
        </w:numPr>
        <w:spacing w:after="0" w:line="276" w:lineRule="auto"/>
        <w:rPr>
          <w:rFonts w:ascii="Arial" w:hAnsi="Arial" w:cs="Arial"/>
          <w:sz w:val="22"/>
          <w:szCs w:val="22"/>
        </w:rPr>
      </w:pPr>
      <w:r w:rsidRPr="00F62A09">
        <w:rPr>
          <w:rFonts w:ascii="Arial" w:hAnsi="Arial" w:cs="Arial"/>
          <w:sz w:val="22"/>
          <w:szCs w:val="22"/>
        </w:rPr>
        <w:t>Hazardous waste handling and disposal</w:t>
      </w:r>
    </w:p>
    <w:p w14:paraId="3D721DB6" w14:textId="77777777" w:rsidR="00F62A09" w:rsidRPr="00F62A09" w:rsidRDefault="00F62A09">
      <w:pPr>
        <w:numPr>
          <w:ilvl w:val="0"/>
          <w:numId w:val="75"/>
        </w:numPr>
        <w:spacing w:after="0" w:line="276" w:lineRule="auto"/>
        <w:rPr>
          <w:rFonts w:ascii="Arial" w:hAnsi="Arial" w:cs="Arial"/>
          <w:sz w:val="22"/>
          <w:szCs w:val="22"/>
        </w:rPr>
      </w:pPr>
      <w:r w:rsidRPr="00F62A09">
        <w:rPr>
          <w:rFonts w:ascii="Arial" w:hAnsi="Arial" w:cs="Arial"/>
          <w:sz w:val="22"/>
          <w:szCs w:val="22"/>
        </w:rPr>
        <w:t>Chemical storage and environmental safety</w:t>
      </w:r>
    </w:p>
    <w:p w14:paraId="5DEA9BC4" w14:textId="77777777" w:rsidR="00F62A09" w:rsidRDefault="00F62A09">
      <w:pPr>
        <w:numPr>
          <w:ilvl w:val="0"/>
          <w:numId w:val="75"/>
        </w:numPr>
        <w:spacing w:after="0" w:line="276" w:lineRule="auto"/>
        <w:rPr>
          <w:rFonts w:ascii="Arial" w:hAnsi="Arial" w:cs="Arial"/>
          <w:sz w:val="22"/>
          <w:szCs w:val="22"/>
        </w:rPr>
      </w:pPr>
      <w:r w:rsidRPr="00F62A09">
        <w:rPr>
          <w:rFonts w:ascii="Arial" w:hAnsi="Arial" w:cs="Arial"/>
          <w:sz w:val="22"/>
          <w:szCs w:val="22"/>
        </w:rPr>
        <w:t>Resource consumption and pollution control</w:t>
      </w:r>
    </w:p>
    <w:p w14:paraId="3746E83C" w14:textId="77777777" w:rsidR="00F62A09" w:rsidRPr="00F62A09" w:rsidRDefault="00F62A09" w:rsidP="00F62A09">
      <w:pPr>
        <w:spacing w:after="0" w:line="276" w:lineRule="auto"/>
        <w:ind w:left="720"/>
        <w:rPr>
          <w:rFonts w:ascii="Arial" w:hAnsi="Arial" w:cs="Arial"/>
          <w:sz w:val="22"/>
          <w:szCs w:val="22"/>
        </w:rPr>
      </w:pPr>
    </w:p>
    <w:p w14:paraId="0C66A771" w14:textId="77777777" w:rsidR="00F62A09" w:rsidRPr="00F62A09" w:rsidRDefault="00F62A09" w:rsidP="00F62A09">
      <w:pPr>
        <w:rPr>
          <w:rFonts w:ascii="Arial" w:hAnsi="Arial" w:cs="Arial"/>
          <w:sz w:val="22"/>
          <w:szCs w:val="22"/>
        </w:rPr>
      </w:pPr>
      <w:r w:rsidRPr="00F62A09">
        <w:rPr>
          <w:rFonts w:ascii="Arial" w:hAnsi="Arial" w:cs="Arial"/>
          <w:sz w:val="22"/>
          <w:szCs w:val="22"/>
        </w:rPr>
        <w:t>All required environmental records, licenses, approvals, and monitoring documentation shall be maintained as required by law.</w:t>
      </w:r>
    </w:p>
    <w:p w14:paraId="7939CCB2" w14:textId="474F17DB" w:rsidR="00F62A09" w:rsidRPr="00FA3DBC" w:rsidRDefault="004F6B82" w:rsidP="00FA3DBC">
      <w:pPr>
        <w:pStyle w:val="Heading2"/>
        <w:spacing w:before="240" w:after="220" w:line="276" w:lineRule="auto"/>
        <w:rPr>
          <w:rFonts w:ascii="Arial" w:hAnsi="Arial" w:cs="Arial"/>
          <w:b/>
          <w:bCs/>
          <w:sz w:val="24"/>
          <w:szCs w:val="24"/>
        </w:rPr>
      </w:pPr>
      <w:bookmarkStart w:id="99" w:name="_Toc235191897"/>
      <w:r>
        <w:rPr>
          <w:rFonts w:ascii="Arial" w:hAnsi="Arial" w:cs="Arial"/>
          <w:b/>
          <w:bCs/>
          <w:sz w:val="24"/>
          <w:szCs w:val="24"/>
        </w:rPr>
        <w:t xml:space="preserve">11.3 </w:t>
      </w:r>
      <w:r w:rsidR="00F62A09" w:rsidRPr="00FA3DBC">
        <w:rPr>
          <w:rFonts w:ascii="Arial" w:hAnsi="Arial" w:cs="Arial"/>
          <w:b/>
          <w:bCs/>
          <w:sz w:val="24"/>
          <w:szCs w:val="24"/>
        </w:rPr>
        <w:t>Resource Conservation &amp; Energy Management</w:t>
      </w:r>
      <w:bookmarkEnd w:id="99"/>
    </w:p>
    <w:p w14:paraId="3FA8F14C" w14:textId="77777777" w:rsidR="002160EE" w:rsidRDefault="002160EE" w:rsidP="00F62A09">
      <w:pPr>
        <w:rPr>
          <w:rFonts w:ascii="Arial" w:hAnsi="Arial" w:cs="Arial"/>
          <w:sz w:val="22"/>
          <w:szCs w:val="22"/>
        </w:rPr>
      </w:pPr>
      <w:r w:rsidRPr="002160EE">
        <w:rPr>
          <w:rFonts w:ascii="Arial" w:hAnsi="Arial" w:cs="Arial"/>
          <w:sz w:val="22"/>
          <w:szCs w:val="22"/>
        </w:rPr>
        <w:t>Tagoor Laboratories Pvt. Ltd. promotes the responsible use of energy, water, raw materials, and other operational resources. Employees are encouraged to adopt resource-efficient practices and support the Company’s efforts towards environmental sustainability and operational efficiency.</w:t>
      </w:r>
    </w:p>
    <w:p w14:paraId="68E64C5C" w14:textId="566018EC" w:rsidR="00F62A09" w:rsidRDefault="00F62A09" w:rsidP="00F62A09">
      <w:pPr>
        <w:rPr>
          <w:rFonts w:ascii="Arial" w:hAnsi="Arial" w:cs="Arial"/>
          <w:b/>
          <w:bCs/>
          <w:sz w:val="22"/>
          <w:szCs w:val="22"/>
        </w:rPr>
      </w:pPr>
      <w:r w:rsidRPr="00F62A09">
        <w:rPr>
          <w:rFonts w:ascii="Arial" w:hAnsi="Arial" w:cs="Arial"/>
          <w:b/>
          <w:bCs/>
          <w:sz w:val="22"/>
          <w:szCs w:val="22"/>
        </w:rPr>
        <w:t>Energy Conservation</w:t>
      </w:r>
    </w:p>
    <w:p w14:paraId="1FF5CD9A" w14:textId="77777777" w:rsidR="002160EE" w:rsidRPr="002160EE" w:rsidRDefault="002160EE" w:rsidP="002160EE">
      <w:pPr>
        <w:rPr>
          <w:rFonts w:ascii="Arial" w:hAnsi="Arial" w:cs="Arial"/>
          <w:sz w:val="22"/>
          <w:szCs w:val="22"/>
        </w:rPr>
      </w:pPr>
      <w:r w:rsidRPr="002160EE">
        <w:rPr>
          <w:rFonts w:ascii="Arial" w:hAnsi="Arial" w:cs="Arial"/>
          <w:sz w:val="22"/>
          <w:szCs w:val="22"/>
        </w:rPr>
        <w:t>The Company encourages employees to:</w:t>
      </w:r>
    </w:p>
    <w:p w14:paraId="33DD5BB2" w14:textId="77777777" w:rsidR="002160EE" w:rsidRPr="002160EE" w:rsidRDefault="002160EE" w:rsidP="004F6B82">
      <w:pPr>
        <w:numPr>
          <w:ilvl w:val="0"/>
          <w:numId w:val="92"/>
        </w:numPr>
        <w:spacing w:after="0" w:line="240" w:lineRule="auto"/>
        <w:rPr>
          <w:rFonts w:ascii="Arial" w:hAnsi="Arial" w:cs="Arial"/>
          <w:sz w:val="22"/>
          <w:szCs w:val="22"/>
        </w:rPr>
      </w:pPr>
      <w:r w:rsidRPr="002160EE">
        <w:rPr>
          <w:rFonts w:ascii="Arial" w:hAnsi="Arial" w:cs="Arial"/>
          <w:sz w:val="22"/>
          <w:szCs w:val="22"/>
        </w:rPr>
        <w:t xml:space="preserve">Use energy efficiently across facilities and operations. </w:t>
      </w:r>
    </w:p>
    <w:p w14:paraId="4E1391D5" w14:textId="77777777" w:rsidR="002160EE" w:rsidRPr="002160EE" w:rsidRDefault="002160EE" w:rsidP="004F6B82">
      <w:pPr>
        <w:numPr>
          <w:ilvl w:val="0"/>
          <w:numId w:val="92"/>
        </w:numPr>
        <w:spacing w:after="0" w:line="240" w:lineRule="auto"/>
        <w:rPr>
          <w:rFonts w:ascii="Arial" w:hAnsi="Arial" w:cs="Arial"/>
          <w:sz w:val="22"/>
          <w:szCs w:val="22"/>
        </w:rPr>
      </w:pPr>
      <w:r w:rsidRPr="002160EE">
        <w:rPr>
          <w:rFonts w:ascii="Arial" w:hAnsi="Arial" w:cs="Arial"/>
          <w:sz w:val="22"/>
          <w:szCs w:val="22"/>
        </w:rPr>
        <w:t xml:space="preserve">Switch off equipment, lighting, and utilities when not in use. </w:t>
      </w:r>
    </w:p>
    <w:p w14:paraId="5FCE6DDF" w14:textId="77777777" w:rsidR="002160EE" w:rsidRPr="002160EE" w:rsidRDefault="002160EE" w:rsidP="004F6B82">
      <w:pPr>
        <w:numPr>
          <w:ilvl w:val="0"/>
          <w:numId w:val="92"/>
        </w:numPr>
        <w:spacing w:after="0" w:line="240" w:lineRule="auto"/>
        <w:rPr>
          <w:rFonts w:ascii="Arial" w:hAnsi="Arial" w:cs="Arial"/>
          <w:sz w:val="22"/>
          <w:szCs w:val="22"/>
        </w:rPr>
      </w:pPr>
      <w:r w:rsidRPr="002160EE">
        <w:rPr>
          <w:rFonts w:ascii="Arial" w:hAnsi="Arial" w:cs="Arial"/>
          <w:sz w:val="22"/>
          <w:szCs w:val="22"/>
        </w:rPr>
        <w:t xml:space="preserve">Follow energy-saving practices during daily activities. </w:t>
      </w:r>
    </w:p>
    <w:p w14:paraId="0D59E785" w14:textId="77777777" w:rsidR="002160EE" w:rsidRPr="002160EE" w:rsidRDefault="002160EE" w:rsidP="004F6B82">
      <w:pPr>
        <w:numPr>
          <w:ilvl w:val="0"/>
          <w:numId w:val="92"/>
        </w:numPr>
        <w:spacing w:after="0" w:line="240" w:lineRule="auto"/>
        <w:rPr>
          <w:rFonts w:ascii="Arial" w:hAnsi="Arial" w:cs="Arial"/>
          <w:sz w:val="22"/>
          <w:szCs w:val="22"/>
        </w:rPr>
      </w:pPr>
      <w:r w:rsidRPr="002160EE">
        <w:rPr>
          <w:rFonts w:ascii="Arial" w:hAnsi="Arial" w:cs="Arial"/>
          <w:sz w:val="22"/>
          <w:szCs w:val="22"/>
        </w:rPr>
        <w:lastRenderedPageBreak/>
        <w:t xml:space="preserve">Support initiatives aimed at improving energy efficiency and reducing greenhouse gas (GHG) emissions. </w:t>
      </w:r>
    </w:p>
    <w:p w14:paraId="4D13952F" w14:textId="77777777" w:rsidR="002160EE" w:rsidRPr="002160EE" w:rsidRDefault="002160EE" w:rsidP="004F6B82">
      <w:pPr>
        <w:numPr>
          <w:ilvl w:val="0"/>
          <w:numId w:val="92"/>
        </w:numPr>
        <w:spacing w:line="240" w:lineRule="auto"/>
        <w:rPr>
          <w:rFonts w:ascii="Arial" w:hAnsi="Arial" w:cs="Arial"/>
          <w:sz w:val="22"/>
          <w:szCs w:val="22"/>
        </w:rPr>
      </w:pPr>
      <w:r w:rsidRPr="002160EE">
        <w:rPr>
          <w:rFonts w:ascii="Arial" w:hAnsi="Arial" w:cs="Arial"/>
          <w:sz w:val="22"/>
          <w:szCs w:val="22"/>
        </w:rPr>
        <w:t xml:space="preserve">Operate laboratory and operational equipment responsibly as per defined procedures. </w:t>
      </w:r>
    </w:p>
    <w:p w14:paraId="034F0AF0" w14:textId="77777777" w:rsidR="002160EE" w:rsidRPr="002160EE" w:rsidRDefault="002160EE" w:rsidP="002160EE">
      <w:pPr>
        <w:rPr>
          <w:rFonts w:ascii="Arial" w:hAnsi="Arial" w:cs="Arial"/>
          <w:b/>
          <w:bCs/>
          <w:sz w:val="22"/>
          <w:szCs w:val="22"/>
        </w:rPr>
      </w:pPr>
      <w:r w:rsidRPr="002160EE">
        <w:rPr>
          <w:rFonts w:ascii="Arial" w:hAnsi="Arial" w:cs="Arial"/>
          <w:b/>
          <w:bCs/>
          <w:sz w:val="22"/>
          <w:szCs w:val="22"/>
        </w:rPr>
        <w:t>Employees may receive awareness and training on:</w:t>
      </w:r>
    </w:p>
    <w:p w14:paraId="0A634B05" w14:textId="77777777" w:rsidR="002160EE" w:rsidRPr="002160EE" w:rsidRDefault="002160EE" w:rsidP="004F6B82">
      <w:pPr>
        <w:numPr>
          <w:ilvl w:val="0"/>
          <w:numId w:val="93"/>
        </w:numPr>
        <w:spacing w:after="0" w:line="240" w:lineRule="auto"/>
        <w:rPr>
          <w:rFonts w:ascii="Arial" w:hAnsi="Arial" w:cs="Arial"/>
          <w:sz w:val="22"/>
          <w:szCs w:val="22"/>
        </w:rPr>
      </w:pPr>
      <w:r w:rsidRPr="002160EE">
        <w:rPr>
          <w:rFonts w:ascii="Arial" w:hAnsi="Arial" w:cs="Arial"/>
          <w:sz w:val="22"/>
          <w:szCs w:val="22"/>
        </w:rPr>
        <w:t xml:space="preserve">Energy conservation practices. </w:t>
      </w:r>
    </w:p>
    <w:p w14:paraId="1E41AA48" w14:textId="77777777" w:rsidR="002160EE" w:rsidRPr="002160EE" w:rsidRDefault="002160EE" w:rsidP="004F6B82">
      <w:pPr>
        <w:numPr>
          <w:ilvl w:val="0"/>
          <w:numId w:val="93"/>
        </w:numPr>
        <w:spacing w:after="0" w:line="240" w:lineRule="auto"/>
        <w:rPr>
          <w:rFonts w:ascii="Arial" w:hAnsi="Arial" w:cs="Arial"/>
          <w:sz w:val="22"/>
          <w:szCs w:val="22"/>
        </w:rPr>
      </w:pPr>
      <w:r w:rsidRPr="002160EE">
        <w:rPr>
          <w:rFonts w:ascii="Arial" w:hAnsi="Arial" w:cs="Arial"/>
          <w:sz w:val="22"/>
          <w:szCs w:val="22"/>
        </w:rPr>
        <w:t xml:space="preserve">Efficient use of equipment and utilities. </w:t>
      </w:r>
    </w:p>
    <w:p w14:paraId="582E3DC0" w14:textId="77777777" w:rsidR="002160EE" w:rsidRPr="002160EE" w:rsidRDefault="002160EE" w:rsidP="004F6B82">
      <w:pPr>
        <w:numPr>
          <w:ilvl w:val="0"/>
          <w:numId w:val="93"/>
        </w:numPr>
        <w:spacing w:after="0" w:line="240" w:lineRule="auto"/>
        <w:rPr>
          <w:rFonts w:ascii="Arial" w:hAnsi="Arial" w:cs="Arial"/>
          <w:sz w:val="22"/>
          <w:szCs w:val="22"/>
        </w:rPr>
      </w:pPr>
      <w:r w:rsidRPr="002160EE">
        <w:rPr>
          <w:rFonts w:ascii="Arial" w:hAnsi="Arial" w:cs="Arial"/>
          <w:sz w:val="22"/>
          <w:szCs w:val="22"/>
        </w:rPr>
        <w:t xml:space="preserve">Equipment shutdown and energy-saving procedures. </w:t>
      </w:r>
    </w:p>
    <w:p w14:paraId="0103C2C9" w14:textId="77777777" w:rsidR="002160EE" w:rsidRPr="002160EE" w:rsidRDefault="002160EE" w:rsidP="004F6B82">
      <w:pPr>
        <w:numPr>
          <w:ilvl w:val="0"/>
          <w:numId w:val="93"/>
        </w:numPr>
        <w:spacing w:line="240" w:lineRule="auto"/>
        <w:rPr>
          <w:rFonts w:ascii="Arial" w:hAnsi="Arial" w:cs="Arial"/>
          <w:sz w:val="22"/>
          <w:szCs w:val="22"/>
        </w:rPr>
      </w:pPr>
      <w:r w:rsidRPr="002160EE">
        <w:rPr>
          <w:rFonts w:ascii="Arial" w:hAnsi="Arial" w:cs="Arial"/>
          <w:sz w:val="22"/>
          <w:szCs w:val="22"/>
        </w:rPr>
        <w:t>GHG emission awareness and reduction initiatives relevant to Company operations.</w:t>
      </w:r>
    </w:p>
    <w:p w14:paraId="3F276EF1" w14:textId="77777777" w:rsidR="00F62A09" w:rsidRPr="00F62A09" w:rsidRDefault="00F62A09" w:rsidP="00F62A09">
      <w:pPr>
        <w:rPr>
          <w:rFonts w:ascii="Arial" w:hAnsi="Arial" w:cs="Arial"/>
          <w:b/>
          <w:bCs/>
          <w:sz w:val="22"/>
          <w:szCs w:val="22"/>
        </w:rPr>
      </w:pPr>
      <w:r w:rsidRPr="00F62A09">
        <w:rPr>
          <w:rFonts w:ascii="Arial" w:hAnsi="Arial" w:cs="Arial"/>
          <w:b/>
          <w:bCs/>
          <w:sz w:val="22"/>
          <w:szCs w:val="22"/>
        </w:rPr>
        <w:t>Water Conservation</w:t>
      </w:r>
    </w:p>
    <w:p w14:paraId="11CC8AE4" w14:textId="77777777" w:rsidR="002160EE" w:rsidRPr="002160EE" w:rsidRDefault="002160EE" w:rsidP="002160EE">
      <w:pPr>
        <w:rPr>
          <w:rFonts w:ascii="Arial" w:hAnsi="Arial" w:cs="Arial"/>
          <w:sz w:val="22"/>
          <w:szCs w:val="22"/>
        </w:rPr>
      </w:pPr>
      <w:r w:rsidRPr="002160EE">
        <w:rPr>
          <w:rFonts w:ascii="Arial" w:hAnsi="Arial" w:cs="Arial"/>
          <w:sz w:val="22"/>
          <w:szCs w:val="22"/>
        </w:rPr>
        <w:t>Tagoor Laboratories promotes responsible water management by encouraging employees to:</w:t>
      </w:r>
    </w:p>
    <w:p w14:paraId="6EF9094B" w14:textId="77777777" w:rsidR="002160EE" w:rsidRPr="002160EE" w:rsidRDefault="002160EE">
      <w:pPr>
        <w:numPr>
          <w:ilvl w:val="0"/>
          <w:numId w:val="94"/>
        </w:numPr>
        <w:spacing w:after="0" w:line="240" w:lineRule="auto"/>
        <w:rPr>
          <w:rFonts w:ascii="Arial" w:hAnsi="Arial" w:cs="Arial"/>
          <w:sz w:val="22"/>
          <w:szCs w:val="22"/>
        </w:rPr>
      </w:pPr>
      <w:r w:rsidRPr="002160EE">
        <w:rPr>
          <w:rFonts w:ascii="Arial" w:hAnsi="Arial" w:cs="Arial"/>
          <w:sz w:val="22"/>
          <w:szCs w:val="22"/>
        </w:rPr>
        <w:t xml:space="preserve">Avoid unnecessary water consumption and wastage. </w:t>
      </w:r>
    </w:p>
    <w:p w14:paraId="62E6727D" w14:textId="77777777" w:rsidR="002160EE" w:rsidRPr="002160EE" w:rsidRDefault="002160EE">
      <w:pPr>
        <w:numPr>
          <w:ilvl w:val="0"/>
          <w:numId w:val="94"/>
        </w:numPr>
        <w:spacing w:after="0" w:line="240" w:lineRule="auto"/>
        <w:rPr>
          <w:rFonts w:ascii="Arial" w:hAnsi="Arial" w:cs="Arial"/>
          <w:sz w:val="22"/>
          <w:szCs w:val="22"/>
        </w:rPr>
      </w:pPr>
      <w:r w:rsidRPr="002160EE">
        <w:rPr>
          <w:rFonts w:ascii="Arial" w:hAnsi="Arial" w:cs="Arial"/>
          <w:sz w:val="22"/>
          <w:szCs w:val="22"/>
        </w:rPr>
        <w:t xml:space="preserve">Report leaks or abnormal water usage promptly. </w:t>
      </w:r>
    </w:p>
    <w:p w14:paraId="3DC30325" w14:textId="77777777" w:rsidR="002160EE" w:rsidRPr="002160EE" w:rsidRDefault="002160EE">
      <w:pPr>
        <w:numPr>
          <w:ilvl w:val="0"/>
          <w:numId w:val="94"/>
        </w:numPr>
        <w:spacing w:after="0" w:line="240" w:lineRule="auto"/>
        <w:rPr>
          <w:rFonts w:ascii="Arial" w:hAnsi="Arial" w:cs="Arial"/>
          <w:sz w:val="22"/>
          <w:szCs w:val="22"/>
        </w:rPr>
      </w:pPr>
      <w:r w:rsidRPr="002160EE">
        <w:rPr>
          <w:rFonts w:ascii="Arial" w:hAnsi="Arial" w:cs="Arial"/>
          <w:sz w:val="22"/>
          <w:szCs w:val="22"/>
        </w:rPr>
        <w:t xml:space="preserve">Follow water-efficient practices during operational activities. </w:t>
      </w:r>
    </w:p>
    <w:p w14:paraId="7D5C8532" w14:textId="77777777" w:rsidR="002160EE" w:rsidRPr="002160EE" w:rsidRDefault="002160EE">
      <w:pPr>
        <w:numPr>
          <w:ilvl w:val="0"/>
          <w:numId w:val="94"/>
        </w:numPr>
        <w:spacing w:line="240" w:lineRule="auto"/>
        <w:rPr>
          <w:rFonts w:ascii="Arial" w:hAnsi="Arial" w:cs="Arial"/>
          <w:sz w:val="22"/>
          <w:szCs w:val="22"/>
        </w:rPr>
      </w:pPr>
      <w:r w:rsidRPr="002160EE">
        <w:rPr>
          <w:rFonts w:ascii="Arial" w:hAnsi="Arial" w:cs="Arial"/>
          <w:sz w:val="22"/>
          <w:szCs w:val="22"/>
        </w:rPr>
        <w:t>Support water conservation, reuse, and efficiency improvement initiatives wherever feasible.</w:t>
      </w:r>
    </w:p>
    <w:p w14:paraId="4A4732E5" w14:textId="77777777" w:rsidR="00F62A09" w:rsidRDefault="00F62A09" w:rsidP="00F62A09">
      <w:pPr>
        <w:rPr>
          <w:rFonts w:ascii="Arial" w:hAnsi="Arial" w:cs="Arial"/>
          <w:b/>
          <w:bCs/>
          <w:sz w:val="22"/>
          <w:szCs w:val="22"/>
        </w:rPr>
      </w:pPr>
      <w:r w:rsidRPr="00F62A09">
        <w:rPr>
          <w:rFonts w:ascii="Arial" w:hAnsi="Arial" w:cs="Arial"/>
          <w:b/>
          <w:bCs/>
          <w:sz w:val="22"/>
          <w:szCs w:val="22"/>
        </w:rPr>
        <w:t>Material Efficiency</w:t>
      </w:r>
    </w:p>
    <w:p w14:paraId="5A5A9083" w14:textId="77777777" w:rsidR="007B6777" w:rsidRPr="007B6777" w:rsidRDefault="007B6777" w:rsidP="007B6777">
      <w:pPr>
        <w:spacing w:line="240" w:lineRule="auto"/>
        <w:rPr>
          <w:rFonts w:ascii="Arial" w:hAnsi="Arial" w:cs="Arial"/>
          <w:sz w:val="22"/>
          <w:szCs w:val="22"/>
        </w:rPr>
      </w:pPr>
      <w:r w:rsidRPr="007B6777">
        <w:rPr>
          <w:rFonts w:ascii="Arial" w:hAnsi="Arial" w:cs="Arial"/>
          <w:sz w:val="22"/>
          <w:szCs w:val="22"/>
        </w:rPr>
        <w:t>The Company encourages employees to:</w:t>
      </w:r>
    </w:p>
    <w:p w14:paraId="5F66C848" w14:textId="77777777" w:rsidR="007B6777" w:rsidRPr="007B6777" w:rsidRDefault="007B6777">
      <w:pPr>
        <w:numPr>
          <w:ilvl w:val="0"/>
          <w:numId w:val="95"/>
        </w:numPr>
        <w:spacing w:after="0" w:line="240" w:lineRule="auto"/>
        <w:rPr>
          <w:rFonts w:ascii="Arial" w:hAnsi="Arial" w:cs="Arial"/>
          <w:sz w:val="22"/>
          <w:szCs w:val="22"/>
        </w:rPr>
      </w:pPr>
      <w:r w:rsidRPr="007B6777">
        <w:rPr>
          <w:rFonts w:ascii="Arial" w:hAnsi="Arial" w:cs="Arial"/>
          <w:sz w:val="22"/>
          <w:szCs w:val="22"/>
        </w:rPr>
        <w:t xml:space="preserve">Use raw materials, consumables, and packaging materials efficiently. </w:t>
      </w:r>
    </w:p>
    <w:p w14:paraId="051E5212" w14:textId="77777777" w:rsidR="007B6777" w:rsidRPr="007B6777" w:rsidRDefault="007B6777">
      <w:pPr>
        <w:numPr>
          <w:ilvl w:val="0"/>
          <w:numId w:val="95"/>
        </w:numPr>
        <w:spacing w:after="0" w:line="240" w:lineRule="auto"/>
        <w:rPr>
          <w:rFonts w:ascii="Arial" w:hAnsi="Arial" w:cs="Arial"/>
          <w:sz w:val="22"/>
          <w:szCs w:val="22"/>
        </w:rPr>
      </w:pPr>
      <w:r w:rsidRPr="007B6777">
        <w:rPr>
          <w:rFonts w:ascii="Arial" w:hAnsi="Arial" w:cs="Arial"/>
          <w:sz w:val="22"/>
          <w:szCs w:val="22"/>
        </w:rPr>
        <w:t xml:space="preserve">Minimize avoidable consumption and material wastage. </w:t>
      </w:r>
    </w:p>
    <w:p w14:paraId="773F1CD5" w14:textId="77777777" w:rsidR="007B6777" w:rsidRPr="007B6777" w:rsidRDefault="007B6777">
      <w:pPr>
        <w:numPr>
          <w:ilvl w:val="0"/>
          <w:numId w:val="95"/>
        </w:numPr>
        <w:spacing w:after="0" w:line="240" w:lineRule="auto"/>
        <w:rPr>
          <w:rFonts w:ascii="Arial" w:hAnsi="Arial" w:cs="Arial"/>
          <w:sz w:val="22"/>
          <w:szCs w:val="22"/>
        </w:rPr>
      </w:pPr>
      <w:r w:rsidRPr="007B6777">
        <w:rPr>
          <w:rFonts w:ascii="Arial" w:hAnsi="Arial" w:cs="Arial"/>
          <w:sz w:val="22"/>
          <w:szCs w:val="22"/>
        </w:rPr>
        <w:t xml:space="preserve">Follow proper storage and handling practices to prevent material loss. </w:t>
      </w:r>
    </w:p>
    <w:p w14:paraId="4B41FC3B" w14:textId="77777777" w:rsidR="007B6777" w:rsidRPr="007B6777" w:rsidRDefault="007B6777">
      <w:pPr>
        <w:numPr>
          <w:ilvl w:val="0"/>
          <w:numId w:val="95"/>
        </w:numPr>
        <w:spacing w:after="0" w:line="240" w:lineRule="auto"/>
        <w:rPr>
          <w:rFonts w:ascii="Arial" w:hAnsi="Arial" w:cs="Arial"/>
          <w:sz w:val="22"/>
          <w:szCs w:val="22"/>
        </w:rPr>
      </w:pPr>
      <w:r w:rsidRPr="007B6777">
        <w:rPr>
          <w:rFonts w:ascii="Arial" w:hAnsi="Arial" w:cs="Arial"/>
          <w:sz w:val="22"/>
          <w:szCs w:val="22"/>
        </w:rPr>
        <w:t>Support responsible procurement and sustainable operational practices wherever applicable.</w:t>
      </w:r>
    </w:p>
    <w:p w14:paraId="3FE26D9E" w14:textId="69F7A3D2" w:rsidR="00F62A09" w:rsidRPr="00FA3DBC" w:rsidRDefault="004F6B82" w:rsidP="00FA3DBC">
      <w:pPr>
        <w:pStyle w:val="Heading2"/>
        <w:spacing w:before="240" w:after="220" w:line="276" w:lineRule="auto"/>
        <w:rPr>
          <w:rFonts w:ascii="Arial" w:hAnsi="Arial" w:cs="Arial"/>
          <w:b/>
          <w:bCs/>
          <w:sz w:val="24"/>
          <w:szCs w:val="24"/>
        </w:rPr>
      </w:pPr>
      <w:bookmarkStart w:id="100" w:name="_Toc235191898"/>
      <w:r>
        <w:rPr>
          <w:rFonts w:ascii="Arial" w:hAnsi="Arial" w:cs="Arial"/>
          <w:b/>
          <w:bCs/>
          <w:sz w:val="24"/>
          <w:szCs w:val="24"/>
        </w:rPr>
        <w:t xml:space="preserve">11.4 </w:t>
      </w:r>
      <w:r w:rsidR="009C0648" w:rsidRPr="009C0648">
        <w:rPr>
          <w:rFonts w:ascii="Arial" w:hAnsi="Arial" w:cs="Arial"/>
          <w:b/>
          <w:bCs/>
          <w:sz w:val="24"/>
          <w:szCs w:val="24"/>
        </w:rPr>
        <w:t>Waste Management and Segregation Practices</w:t>
      </w:r>
      <w:bookmarkEnd w:id="100"/>
    </w:p>
    <w:p w14:paraId="090CDD99" w14:textId="4D9DDA06" w:rsidR="007B6777" w:rsidRDefault="007B6777" w:rsidP="00B95F7D">
      <w:pPr>
        <w:jc w:val="both"/>
        <w:rPr>
          <w:rFonts w:ascii="Arial" w:hAnsi="Arial" w:cs="Arial"/>
          <w:sz w:val="22"/>
          <w:szCs w:val="22"/>
        </w:rPr>
      </w:pPr>
      <w:r w:rsidRPr="007B6777">
        <w:rPr>
          <w:rFonts w:ascii="Arial" w:hAnsi="Arial" w:cs="Arial"/>
          <w:sz w:val="22"/>
          <w:szCs w:val="22"/>
        </w:rPr>
        <w:t>Tagoor Laboratories Pvt. Ltd. is committed to minimizing waste generation and ensuring responsible waste handling, storage, recycling, and disposal practices. Employees are encouraged to follow established waste management procedures and support initiatives aimed at reducing environmental impacts.</w:t>
      </w:r>
      <w:r>
        <w:rPr>
          <w:rFonts w:ascii="Arial" w:hAnsi="Arial" w:cs="Arial"/>
          <w:sz w:val="22"/>
          <w:szCs w:val="22"/>
        </w:rPr>
        <w:t xml:space="preserve"> </w:t>
      </w:r>
    </w:p>
    <w:p w14:paraId="07E33CDF" w14:textId="77777777" w:rsidR="007B6777" w:rsidRPr="007B6777" w:rsidRDefault="007B6777" w:rsidP="007B6777">
      <w:pPr>
        <w:jc w:val="both"/>
        <w:rPr>
          <w:rFonts w:ascii="Arial" w:hAnsi="Arial" w:cs="Arial"/>
          <w:sz w:val="22"/>
          <w:szCs w:val="22"/>
        </w:rPr>
      </w:pPr>
      <w:r w:rsidRPr="007B6777">
        <w:rPr>
          <w:rFonts w:ascii="Arial" w:hAnsi="Arial" w:cs="Arial"/>
          <w:sz w:val="22"/>
          <w:szCs w:val="22"/>
        </w:rPr>
        <w:t>Employees may receive training and awareness on:</w:t>
      </w:r>
    </w:p>
    <w:p w14:paraId="33A2F1AF" w14:textId="77777777" w:rsidR="007B6777" w:rsidRPr="007B6777" w:rsidRDefault="007B6777">
      <w:pPr>
        <w:numPr>
          <w:ilvl w:val="0"/>
          <w:numId w:val="96"/>
        </w:numPr>
        <w:spacing w:after="0" w:line="240" w:lineRule="auto"/>
        <w:jc w:val="both"/>
        <w:rPr>
          <w:rFonts w:ascii="Arial" w:hAnsi="Arial" w:cs="Arial"/>
          <w:sz w:val="22"/>
          <w:szCs w:val="22"/>
        </w:rPr>
      </w:pPr>
      <w:r w:rsidRPr="007B6777">
        <w:rPr>
          <w:rFonts w:ascii="Arial" w:hAnsi="Arial" w:cs="Arial"/>
          <w:sz w:val="22"/>
          <w:szCs w:val="22"/>
        </w:rPr>
        <w:t>Waste segregation, reduction, and disposal procedures.</w:t>
      </w:r>
    </w:p>
    <w:p w14:paraId="0D1E82AC" w14:textId="77777777" w:rsidR="007B6777" w:rsidRPr="007B6777" w:rsidRDefault="007B6777">
      <w:pPr>
        <w:numPr>
          <w:ilvl w:val="0"/>
          <w:numId w:val="96"/>
        </w:numPr>
        <w:spacing w:after="0" w:line="240" w:lineRule="auto"/>
        <w:jc w:val="both"/>
        <w:rPr>
          <w:rFonts w:ascii="Arial" w:hAnsi="Arial" w:cs="Arial"/>
          <w:sz w:val="22"/>
          <w:szCs w:val="22"/>
        </w:rPr>
      </w:pPr>
      <w:r w:rsidRPr="007B6777">
        <w:rPr>
          <w:rFonts w:ascii="Arial" w:hAnsi="Arial" w:cs="Arial"/>
          <w:sz w:val="22"/>
          <w:szCs w:val="22"/>
        </w:rPr>
        <w:t>Proper handling and storage of different waste categories.</w:t>
      </w:r>
    </w:p>
    <w:p w14:paraId="6687A785" w14:textId="77777777" w:rsidR="007B6777" w:rsidRPr="007B6777" w:rsidRDefault="007B6777">
      <w:pPr>
        <w:numPr>
          <w:ilvl w:val="0"/>
          <w:numId w:val="96"/>
        </w:numPr>
        <w:spacing w:line="240" w:lineRule="auto"/>
        <w:jc w:val="both"/>
        <w:rPr>
          <w:rFonts w:ascii="Arial" w:hAnsi="Arial" w:cs="Arial"/>
          <w:sz w:val="22"/>
          <w:szCs w:val="22"/>
        </w:rPr>
      </w:pPr>
      <w:r w:rsidRPr="007B6777">
        <w:rPr>
          <w:rFonts w:ascii="Arial" w:hAnsi="Arial" w:cs="Arial"/>
          <w:sz w:val="22"/>
          <w:szCs w:val="22"/>
        </w:rPr>
        <w:t>Responsible use of materials to minimize waste generation.</w:t>
      </w:r>
    </w:p>
    <w:p w14:paraId="7D328B81" w14:textId="77777777" w:rsidR="007B6777" w:rsidRPr="007B6777" w:rsidRDefault="007B6777" w:rsidP="007B6777">
      <w:pPr>
        <w:jc w:val="both"/>
        <w:rPr>
          <w:rFonts w:ascii="Arial" w:hAnsi="Arial" w:cs="Arial"/>
          <w:sz w:val="22"/>
          <w:szCs w:val="22"/>
        </w:rPr>
      </w:pPr>
      <w:r w:rsidRPr="007B6777">
        <w:rPr>
          <w:rFonts w:ascii="Arial" w:hAnsi="Arial" w:cs="Arial"/>
          <w:sz w:val="22"/>
          <w:szCs w:val="22"/>
        </w:rPr>
        <w:t>Waste categories managed under Company procedures may include:</w:t>
      </w:r>
    </w:p>
    <w:p w14:paraId="171ECD2D" w14:textId="77777777" w:rsidR="007B6777" w:rsidRPr="007B6777" w:rsidRDefault="007B6777">
      <w:pPr>
        <w:numPr>
          <w:ilvl w:val="0"/>
          <w:numId w:val="97"/>
        </w:numPr>
        <w:spacing w:after="0" w:line="240" w:lineRule="auto"/>
        <w:jc w:val="both"/>
        <w:rPr>
          <w:rFonts w:ascii="Arial" w:hAnsi="Arial" w:cs="Arial"/>
          <w:sz w:val="22"/>
          <w:szCs w:val="22"/>
        </w:rPr>
      </w:pPr>
      <w:r w:rsidRPr="007B6777">
        <w:rPr>
          <w:rFonts w:ascii="Arial" w:hAnsi="Arial" w:cs="Arial"/>
          <w:sz w:val="22"/>
          <w:szCs w:val="22"/>
        </w:rPr>
        <w:t>General and recyclable waste.</w:t>
      </w:r>
    </w:p>
    <w:p w14:paraId="13B1EDD3" w14:textId="77777777" w:rsidR="007B6777" w:rsidRPr="007B6777" w:rsidRDefault="007B6777">
      <w:pPr>
        <w:numPr>
          <w:ilvl w:val="0"/>
          <w:numId w:val="97"/>
        </w:numPr>
        <w:spacing w:after="0" w:line="240" w:lineRule="auto"/>
        <w:jc w:val="both"/>
        <w:rPr>
          <w:rFonts w:ascii="Arial" w:hAnsi="Arial" w:cs="Arial"/>
          <w:sz w:val="22"/>
          <w:szCs w:val="22"/>
        </w:rPr>
      </w:pPr>
      <w:r w:rsidRPr="007B6777">
        <w:rPr>
          <w:rFonts w:ascii="Arial" w:hAnsi="Arial" w:cs="Arial"/>
          <w:sz w:val="22"/>
          <w:szCs w:val="22"/>
        </w:rPr>
        <w:t>Hazardous chemical waste.</w:t>
      </w:r>
    </w:p>
    <w:p w14:paraId="2BFD6D27" w14:textId="77777777" w:rsidR="007B6777" w:rsidRPr="007B6777" w:rsidRDefault="007B6777">
      <w:pPr>
        <w:numPr>
          <w:ilvl w:val="0"/>
          <w:numId w:val="97"/>
        </w:numPr>
        <w:spacing w:after="0" w:line="240" w:lineRule="auto"/>
        <w:jc w:val="both"/>
        <w:rPr>
          <w:rFonts w:ascii="Arial" w:hAnsi="Arial" w:cs="Arial"/>
          <w:sz w:val="22"/>
          <w:szCs w:val="22"/>
        </w:rPr>
      </w:pPr>
      <w:r w:rsidRPr="007B6777">
        <w:rPr>
          <w:rFonts w:ascii="Arial" w:hAnsi="Arial" w:cs="Arial"/>
          <w:sz w:val="22"/>
          <w:szCs w:val="22"/>
        </w:rPr>
        <w:lastRenderedPageBreak/>
        <w:t>Biohazardous or clinical waste, where applicable.</w:t>
      </w:r>
    </w:p>
    <w:p w14:paraId="34513F2B" w14:textId="77777777" w:rsidR="007B6777" w:rsidRPr="007B6777" w:rsidRDefault="007B6777">
      <w:pPr>
        <w:numPr>
          <w:ilvl w:val="0"/>
          <w:numId w:val="97"/>
        </w:numPr>
        <w:spacing w:line="240" w:lineRule="auto"/>
        <w:jc w:val="both"/>
        <w:rPr>
          <w:rFonts w:ascii="Arial" w:hAnsi="Arial" w:cs="Arial"/>
          <w:sz w:val="22"/>
          <w:szCs w:val="22"/>
        </w:rPr>
      </w:pPr>
      <w:r w:rsidRPr="007B6777">
        <w:rPr>
          <w:rFonts w:ascii="Arial" w:hAnsi="Arial" w:cs="Arial"/>
          <w:sz w:val="22"/>
          <w:szCs w:val="22"/>
        </w:rPr>
        <w:t>Electronic waste (e-waste) and obsolete electronic equipment.</w:t>
      </w:r>
    </w:p>
    <w:p w14:paraId="2BF131D5" w14:textId="77777777" w:rsidR="007B6777" w:rsidRPr="007B6777" w:rsidRDefault="007B6777" w:rsidP="007B6777">
      <w:pPr>
        <w:jc w:val="both"/>
        <w:rPr>
          <w:rFonts w:ascii="Arial" w:hAnsi="Arial" w:cs="Arial"/>
          <w:sz w:val="22"/>
          <w:szCs w:val="22"/>
        </w:rPr>
      </w:pPr>
      <w:r w:rsidRPr="007B6777">
        <w:rPr>
          <w:rFonts w:ascii="Arial" w:hAnsi="Arial" w:cs="Arial"/>
          <w:sz w:val="22"/>
          <w:szCs w:val="22"/>
        </w:rPr>
        <w:t>Key practices include:</w:t>
      </w:r>
    </w:p>
    <w:p w14:paraId="5F1190B8" w14:textId="77777777" w:rsidR="007B6777" w:rsidRPr="007B6777" w:rsidRDefault="007B6777">
      <w:pPr>
        <w:numPr>
          <w:ilvl w:val="0"/>
          <w:numId w:val="98"/>
        </w:numPr>
        <w:spacing w:after="0" w:line="240" w:lineRule="auto"/>
        <w:jc w:val="both"/>
        <w:rPr>
          <w:rFonts w:ascii="Arial" w:hAnsi="Arial" w:cs="Arial"/>
          <w:sz w:val="22"/>
          <w:szCs w:val="22"/>
        </w:rPr>
      </w:pPr>
      <w:r w:rsidRPr="007B6777">
        <w:rPr>
          <w:rFonts w:ascii="Arial" w:hAnsi="Arial" w:cs="Arial"/>
          <w:sz w:val="22"/>
          <w:szCs w:val="22"/>
        </w:rPr>
        <w:t>Segregating waste at the point of generation.</w:t>
      </w:r>
    </w:p>
    <w:p w14:paraId="3FE9C29A" w14:textId="77777777" w:rsidR="007B6777" w:rsidRPr="007B6777" w:rsidRDefault="007B6777">
      <w:pPr>
        <w:numPr>
          <w:ilvl w:val="0"/>
          <w:numId w:val="98"/>
        </w:numPr>
        <w:spacing w:after="0" w:line="240" w:lineRule="auto"/>
        <w:jc w:val="both"/>
        <w:rPr>
          <w:rFonts w:ascii="Arial" w:hAnsi="Arial" w:cs="Arial"/>
          <w:sz w:val="22"/>
          <w:szCs w:val="22"/>
        </w:rPr>
      </w:pPr>
      <w:r w:rsidRPr="007B6777">
        <w:rPr>
          <w:rFonts w:ascii="Arial" w:hAnsi="Arial" w:cs="Arial"/>
          <w:sz w:val="22"/>
          <w:szCs w:val="22"/>
        </w:rPr>
        <w:t>Ensuring safe storage and proper labeling of hazardous waste.</w:t>
      </w:r>
    </w:p>
    <w:p w14:paraId="05DB6D08" w14:textId="77777777" w:rsidR="007B6777" w:rsidRPr="007B6777" w:rsidRDefault="007B6777">
      <w:pPr>
        <w:numPr>
          <w:ilvl w:val="0"/>
          <w:numId w:val="98"/>
        </w:numPr>
        <w:spacing w:after="0" w:line="240" w:lineRule="auto"/>
        <w:jc w:val="both"/>
        <w:rPr>
          <w:rFonts w:ascii="Arial" w:hAnsi="Arial" w:cs="Arial"/>
          <w:sz w:val="22"/>
          <w:szCs w:val="22"/>
        </w:rPr>
      </w:pPr>
      <w:r w:rsidRPr="007B6777">
        <w:rPr>
          <w:rFonts w:ascii="Arial" w:hAnsi="Arial" w:cs="Arial"/>
          <w:sz w:val="22"/>
          <w:szCs w:val="22"/>
        </w:rPr>
        <w:t>Promoting recycling and reuse initiatives wherever feasible.</w:t>
      </w:r>
    </w:p>
    <w:p w14:paraId="4DF292A3" w14:textId="77777777" w:rsidR="007B6777" w:rsidRPr="007B6777" w:rsidRDefault="007B6777">
      <w:pPr>
        <w:numPr>
          <w:ilvl w:val="0"/>
          <w:numId w:val="98"/>
        </w:numPr>
        <w:spacing w:after="0" w:line="240" w:lineRule="auto"/>
        <w:jc w:val="both"/>
        <w:rPr>
          <w:rFonts w:ascii="Arial" w:hAnsi="Arial" w:cs="Arial"/>
          <w:sz w:val="22"/>
          <w:szCs w:val="22"/>
        </w:rPr>
      </w:pPr>
      <w:r w:rsidRPr="007B6777">
        <w:rPr>
          <w:rFonts w:ascii="Arial" w:hAnsi="Arial" w:cs="Arial"/>
          <w:sz w:val="22"/>
          <w:szCs w:val="22"/>
        </w:rPr>
        <w:t>Disposing of waste through authorized and compliant waste management channels.</w:t>
      </w:r>
    </w:p>
    <w:p w14:paraId="6DF06309" w14:textId="77777777" w:rsidR="007B6777" w:rsidRPr="007B6777" w:rsidRDefault="007B6777">
      <w:pPr>
        <w:numPr>
          <w:ilvl w:val="0"/>
          <w:numId w:val="98"/>
        </w:numPr>
        <w:spacing w:line="240" w:lineRule="auto"/>
        <w:jc w:val="both"/>
        <w:rPr>
          <w:rFonts w:ascii="Arial" w:hAnsi="Arial" w:cs="Arial"/>
          <w:sz w:val="22"/>
          <w:szCs w:val="22"/>
        </w:rPr>
      </w:pPr>
      <w:r w:rsidRPr="007B6777">
        <w:rPr>
          <w:rFonts w:ascii="Arial" w:hAnsi="Arial" w:cs="Arial"/>
          <w:sz w:val="22"/>
          <w:szCs w:val="22"/>
        </w:rPr>
        <w:t>Reducing paper consumption and avoiding unnecessary material usage.</w:t>
      </w:r>
    </w:p>
    <w:p w14:paraId="3A1438B8" w14:textId="77777777" w:rsidR="007B6777" w:rsidRPr="007B6777" w:rsidRDefault="007B6777" w:rsidP="007B6777">
      <w:pPr>
        <w:jc w:val="both"/>
        <w:rPr>
          <w:rFonts w:ascii="Arial" w:hAnsi="Arial" w:cs="Arial"/>
          <w:sz w:val="22"/>
          <w:szCs w:val="22"/>
        </w:rPr>
      </w:pPr>
      <w:r w:rsidRPr="007B6777">
        <w:rPr>
          <w:rFonts w:ascii="Arial" w:hAnsi="Arial" w:cs="Arial"/>
          <w:sz w:val="22"/>
          <w:szCs w:val="22"/>
        </w:rPr>
        <w:t>Hazardous, biomedical, and electronic waste are managed in accordance with applicable legal and environmental requirements.</w:t>
      </w:r>
    </w:p>
    <w:p w14:paraId="1C5423FB" w14:textId="4B07251B" w:rsidR="00F62A09" w:rsidRDefault="004F6B82" w:rsidP="00FA3DBC">
      <w:pPr>
        <w:pStyle w:val="Heading2"/>
        <w:spacing w:before="240" w:after="220" w:line="276" w:lineRule="auto"/>
        <w:rPr>
          <w:rFonts w:ascii="Arial" w:hAnsi="Arial" w:cs="Arial"/>
          <w:b/>
          <w:bCs/>
          <w:sz w:val="24"/>
          <w:szCs w:val="24"/>
        </w:rPr>
      </w:pPr>
      <w:bookmarkStart w:id="101" w:name="_Toc235191899"/>
      <w:r>
        <w:rPr>
          <w:rFonts w:ascii="Arial" w:hAnsi="Arial" w:cs="Arial"/>
          <w:b/>
          <w:bCs/>
          <w:sz w:val="24"/>
          <w:szCs w:val="24"/>
        </w:rPr>
        <w:t xml:space="preserve">11.5 </w:t>
      </w:r>
      <w:r w:rsidR="00F62A09" w:rsidRPr="00FA3DBC">
        <w:rPr>
          <w:rFonts w:ascii="Arial" w:hAnsi="Arial" w:cs="Arial"/>
          <w:b/>
          <w:bCs/>
          <w:sz w:val="24"/>
          <w:szCs w:val="24"/>
        </w:rPr>
        <w:t>Hazardous Substance Management &amp; Pollution Prevention</w:t>
      </w:r>
      <w:bookmarkEnd w:id="101"/>
    </w:p>
    <w:p w14:paraId="4FE12D20" w14:textId="77777777" w:rsidR="007B6777" w:rsidRPr="007B6777" w:rsidRDefault="007B6777" w:rsidP="007B6777">
      <w:pPr>
        <w:rPr>
          <w:rFonts w:ascii="Arial" w:hAnsi="Arial" w:cs="Arial"/>
          <w:sz w:val="22"/>
          <w:szCs w:val="22"/>
        </w:rPr>
      </w:pPr>
      <w:r w:rsidRPr="007B6777">
        <w:rPr>
          <w:rFonts w:ascii="Arial" w:hAnsi="Arial" w:cs="Arial"/>
          <w:sz w:val="22"/>
          <w:szCs w:val="22"/>
        </w:rPr>
        <w:t>Tagoor Laboratories Pvt. Ltd. is committed to minimizing pollution risks and ensuring the responsible management of hazardous substances throughout its operations. The Company implements appropriate controls to promote safe handling, storage, use, and disposal practices in line with applicable environmental and safety requirements.</w:t>
      </w:r>
    </w:p>
    <w:p w14:paraId="0C8CF5ED" w14:textId="77777777" w:rsidR="007B6777" w:rsidRPr="007B6777" w:rsidRDefault="007B6777" w:rsidP="007B6777">
      <w:pPr>
        <w:rPr>
          <w:rFonts w:ascii="Arial" w:hAnsi="Arial" w:cs="Arial"/>
          <w:sz w:val="22"/>
          <w:szCs w:val="22"/>
        </w:rPr>
      </w:pPr>
      <w:r w:rsidRPr="007B6777">
        <w:rPr>
          <w:rFonts w:ascii="Arial" w:hAnsi="Arial" w:cs="Arial"/>
          <w:sz w:val="22"/>
          <w:szCs w:val="22"/>
        </w:rPr>
        <w:t>Key measures include:</w:t>
      </w:r>
    </w:p>
    <w:p w14:paraId="16C33BA6" w14:textId="77777777" w:rsidR="007B6777" w:rsidRPr="007B6777" w:rsidRDefault="007B6777">
      <w:pPr>
        <w:numPr>
          <w:ilvl w:val="0"/>
          <w:numId w:val="99"/>
        </w:numPr>
        <w:spacing w:after="0" w:line="240" w:lineRule="auto"/>
        <w:rPr>
          <w:rFonts w:ascii="Arial" w:hAnsi="Arial" w:cs="Arial"/>
          <w:sz w:val="22"/>
          <w:szCs w:val="22"/>
        </w:rPr>
      </w:pPr>
      <w:r w:rsidRPr="007B6777">
        <w:rPr>
          <w:rFonts w:ascii="Arial" w:hAnsi="Arial" w:cs="Arial"/>
          <w:sz w:val="22"/>
          <w:szCs w:val="22"/>
        </w:rPr>
        <w:t>Safe procurement, storage, handling, and disposal of hazardous substances.</w:t>
      </w:r>
    </w:p>
    <w:p w14:paraId="5AD40BC5" w14:textId="77777777" w:rsidR="007B6777" w:rsidRPr="007B6777" w:rsidRDefault="007B6777">
      <w:pPr>
        <w:numPr>
          <w:ilvl w:val="0"/>
          <w:numId w:val="99"/>
        </w:numPr>
        <w:spacing w:after="0" w:line="240" w:lineRule="auto"/>
        <w:rPr>
          <w:rFonts w:ascii="Arial" w:hAnsi="Arial" w:cs="Arial"/>
          <w:sz w:val="22"/>
          <w:szCs w:val="22"/>
        </w:rPr>
      </w:pPr>
      <w:r w:rsidRPr="007B6777">
        <w:rPr>
          <w:rFonts w:ascii="Arial" w:hAnsi="Arial" w:cs="Arial"/>
          <w:sz w:val="22"/>
          <w:szCs w:val="22"/>
        </w:rPr>
        <w:t>Proper treatment and disposal of wastewater and effluents.</w:t>
      </w:r>
    </w:p>
    <w:p w14:paraId="13D474D0" w14:textId="77777777" w:rsidR="007B6777" w:rsidRPr="007B6777" w:rsidRDefault="007B6777">
      <w:pPr>
        <w:numPr>
          <w:ilvl w:val="0"/>
          <w:numId w:val="99"/>
        </w:numPr>
        <w:spacing w:after="0" w:line="240" w:lineRule="auto"/>
        <w:rPr>
          <w:rFonts w:ascii="Arial" w:hAnsi="Arial" w:cs="Arial"/>
          <w:sz w:val="22"/>
          <w:szCs w:val="22"/>
        </w:rPr>
      </w:pPr>
      <w:r w:rsidRPr="007B6777">
        <w:rPr>
          <w:rFonts w:ascii="Arial" w:hAnsi="Arial" w:cs="Arial"/>
          <w:sz w:val="22"/>
          <w:szCs w:val="22"/>
        </w:rPr>
        <w:t>Implementation of spill prevention and chemical containment measures.</w:t>
      </w:r>
    </w:p>
    <w:p w14:paraId="589206C9" w14:textId="77777777" w:rsidR="007B6777" w:rsidRPr="007B6777" w:rsidRDefault="007B6777">
      <w:pPr>
        <w:numPr>
          <w:ilvl w:val="0"/>
          <w:numId w:val="99"/>
        </w:numPr>
        <w:spacing w:after="0" w:line="240" w:lineRule="auto"/>
        <w:rPr>
          <w:rFonts w:ascii="Arial" w:hAnsi="Arial" w:cs="Arial"/>
          <w:sz w:val="22"/>
          <w:szCs w:val="22"/>
        </w:rPr>
      </w:pPr>
      <w:r w:rsidRPr="007B6777">
        <w:rPr>
          <w:rFonts w:ascii="Arial" w:hAnsi="Arial" w:cs="Arial"/>
          <w:sz w:val="22"/>
          <w:szCs w:val="22"/>
        </w:rPr>
        <w:t>Following safe handling procedures for chemicals and laboratory materials.</w:t>
      </w:r>
    </w:p>
    <w:p w14:paraId="751B21D6" w14:textId="77777777" w:rsidR="007B6777" w:rsidRPr="007B6777" w:rsidRDefault="007B6777">
      <w:pPr>
        <w:numPr>
          <w:ilvl w:val="0"/>
          <w:numId w:val="99"/>
        </w:numPr>
        <w:spacing w:line="240" w:lineRule="auto"/>
        <w:rPr>
          <w:rFonts w:ascii="Arial" w:hAnsi="Arial" w:cs="Arial"/>
          <w:sz w:val="22"/>
          <w:szCs w:val="22"/>
        </w:rPr>
      </w:pPr>
      <w:r w:rsidRPr="007B6777">
        <w:rPr>
          <w:rFonts w:ascii="Arial" w:hAnsi="Arial" w:cs="Arial"/>
          <w:sz w:val="22"/>
          <w:szCs w:val="22"/>
        </w:rPr>
        <w:t>Regular maintenance of pollution control systems and equipment.</w:t>
      </w:r>
    </w:p>
    <w:p w14:paraId="2CEE0043" w14:textId="77777777" w:rsidR="007B6777" w:rsidRPr="007B6777" w:rsidRDefault="007B6777" w:rsidP="007B6777">
      <w:pPr>
        <w:rPr>
          <w:rFonts w:ascii="Arial" w:hAnsi="Arial" w:cs="Arial"/>
          <w:sz w:val="22"/>
          <w:szCs w:val="22"/>
        </w:rPr>
      </w:pPr>
      <w:r w:rsidRPr="007B6777">
        <w:rPr>
          <w:rFonts w:ascii="Arial" w:hAnsi="Arial" w:cs="Arial"/>
          <w:sz w:val="22"/>
          <w:szCs w:val="22"/>
        </w:rPr>
        <w:t>Employees involved in handling hazardous materials may receive role-specific safety and environmental training or certifications relevant to their responsibilities.</w:t>
      </w:r>
    </w:p>
    <w:p w14:paraId="418CC502" w14:textId="77777777" w:rsidR="007B6777" w:rsidRPr="007B6777" w:rsidRDefault="007B6777" w:rsidP="007B6777">
      <w:pPr>
        <w:rPr>
          <w:rFonts w:ascii="Arial" w:hAnsi="Arial" w:cs="Arial"/>
          <w:sz w:val="22"/>
          <w:szCs w:val="22"/>
        </w:rPr>
      </w:pPr>
      <w:r w:rsidRPr="007B6777">
        <w:rPr>
          <w:rFonts w:ascii="Arial" w:hAnsi="Arial" w:cs="Arial"/>
          <w:sz w:val="22"/>
          <w:szCs w:val="22"/>
        </w:rPr>
        <w:t>Environmental compliance and hazardous substance management practices are periodically reviewed through:</w:t>
      </w:r>
    </w:p>
    <w:p w14:paraId="506EC02F" w14:textId="77777777" w:rsidR="007B6777" w:rsidRPr="007B6777" w:rsidRDefault="007B6777">
      <w:pPr>
        <w:numPr>
          <w:ilvl w:val="0"/>
          <w:numId w:val="100"/>
        </w:numPr>
        <w:spacing w:after="0" w:line="240" w:lineRule="auto"/>
        <w:rPr>
          <w:rFonts w:ascii="Arial" w:hAnsi="Arial" w:cs="Arial"/>
          <w:sz w:val="22"/>
          <w:szCs w:val="22"/>
        </w:rPr>
      </w:pPr>
      <w:r w:rsidRPr="007B6777">
        <w:rPr>
          <w:rFonts w:ascii="Arial" w:hAnsi="Arial" w:cs="Arial"/>
          <w:sz w:val="22"/>
          <w:szCs w:val="22"/>
        </w:rPr>
        <w:t>Internal audits and workplace inspections.</w:t>
      </w:r>
    </w:p>
    <w:p w14:paraId="43CF987A" w14:textId="77777777" w:rsidR="007B6777" w:rsidRPr="007B6777" w:rsidRDefault="007B6777">
      <w:pPr>
        <w:numPr>
          <w:ilvl w:val="0"/>
          <w:numId w:val="100"/>
        </w:numPr>
        <w:spacing w:after="0" w:line="240" w:lineRule="auto"/>
        <w:rPr>
          <w:rFonts w:ascii="Arial" w:hAnsi="Arial" w:cs="Arial"/>
          <w:sz w:val="22"/>
          <w:szCs w:val="22"/>
        </w:rPr>
      </w:pPr>
      <w:r w:rsidRPr="007B6777">
        <w:rPr>
          <w:rFonts w:ascii="Arial" w:hAnsi="Arial" w:cs="Arial"/>
          <w:sz w:val="22"/>
          <w:szCs w:val="22"/>
        </w:rPr>
        <w:t>Environmental monitoring and compliance checks.</w:t>
      </w:r>
    </w:p>
    <w:p w14:paraId="0E194C27" w14:textId="77777777" w:rsidR="007B6777" w:rsidRPr="007B6777" w:rsidRDefault="007B6777">
      <w:pPr>
        <w:numPr>
          <w:ilvl w:val="0"/>
          <w:numId w:val="100"/>
        </w:numPr>
        <w:spacing w:after="0" w:line="240" w:lineRule="auto"/>
        <w:rPr>
          <w:rFonts w:ascii="Arial" w:hAnsi="Arial" w:cs="Arial"/>
          <w:sz w:val="22"/>
          <w:szCs w:val="22"/>
        </w:rPr>
      </w:pPr>
      <w:r w:rsidRPr="007B6777">
        <w:rPr>
          <w:rFonts w:ascii="Arial" w:hAnsi="Arial" w:cs="Arial"/>
          <w:sz w:val="22"/>
          <w:szCs w:val="22"/>
        </w:rPr>
        <w:t>Corrective and preventive action tracking.</w:t>
      </w:r>
    </w:p>
    <w:p w14:paraId="7B8B20BF" w14:textId="77777777" w:rsidR="007B6777" w:rsidRPr="007B6777" w:rsidRDefault="007B6777">
      <w:pPr>
        <w:numPr>
          <w:ilvl w:val="0"/>
          <w:numId w:val="100"/>
        </w:numPr>
        <w:spacing w:after="0" w:line="240" w:lineRule="auto"/>
        <w:rPr>
          <w:rFonts w:ascii="Arial" w:hAnsi="Arial" w:cs="Arial"/>
          <w:sz w:val="22"/>
          <w:szCs w:val="22"/>
        </w:rPr>
      </w:pPr>
      <w:r w:rsidRPr="007B6777">
        <w:rPr>
          <w:rFonts w:ascii="Arial" w:hAnsi="Arial" w:cs="Arial"/>
          <w:sz w:val="22"/>
          <w:szCs w:val="22"/>
        </w:rPr>
        <w:t>Maintenance of safety and environmental management records.</w:t>
      </w:r>
    </w:p>
    <w:p w14:paraId="3F54FAA1" w14:textId="70E1F52E" w:rsidR="00F62A09" w:rsidRPr="00FA3DBC" w:rsidRDefault="004F6B82" w:rsidP="00FA3DBC">
      <w:pPr>
        <w:pStyle w:val="Heading2"/>
        <w:spacing w:before="240" w:after="220" w:line="276" w:lineRule="auto"/>
        <w:rPr>
          <w:rFonts w:ascii="Arial" w:hAnsi="Arial" w:cs="Arial"/>
          <w:b/>
          <w:bCs/>
          <w:sz w:val="24"/>
          <w:szCs w:val="24"/>
        </w:rPr>
      </w:pPr>
      <w:bookmarkStart w:id="102" w:name="_Toc235191900"/>
      <w:r>
        <w:rPr>
          <w:rFonts w:ascii="Arial" w:hAnsi="Arial" w:cs="Arial"/>
          <w:b/>
          <w:bCs/>
          <w:sz w:val="24"/>
          <w:szCs w:val="24"/>
        </w:rPr>
        <w:t xml:space="preserve">11.6 </w:t>
      </w:r>
      <w:r w:rsidR="00F62A09" w:rsidRPr="00FA3DBC">
        <w:rPr>
          <w:rFonts w:ascii="Arial" w:hAnsi="Arial" w:cs="Arial"/>
          <w:b/>
          <w:bCs/>
          <w:sz w:val="24"/>
          <w:szCs w:val="24"/>
        </w:rPr>
        <w:t>Climate &amp; Emissions Responsibility</w:t>
      </w:r>
      <w:bookmarkEnd w:id="102"/>
    </w:p>
    <w:p w14:paraId="7B7AC5CC" w14:textId="77777777" w:rsidR="007B6777" w:rsidRDefault="007B6777" w:rsidP="00F62A09">
      <w:pPr>
        <w:rPr>
          <w:rFonts w:ascii="Arial" w:hAnsi="Arial" w:cs="Arial"/>
          <w:sz w:val="22"/>
          <w:szCs w:val="22"/>
        </w:rPr>
      </w:pPr>
      <w:r w:rsidRPr="007B6777">
        <w:rPr>
          <w:rFonts w:ascii="Arial" w:hAnsi="Arial" w:cs="Arial"/>
          <w:sz w:val="22"/>
          <w:szCs w:val="22"/>
        </w:rPr>
        <w:t>Tagoor Laboratories Pvt. Ltd. is committed to reducing its environmental impact and promoting responsible practices across its operations. The Company encourages employees to contribute towards environmental sustainability through efficient use of resources and responsible workplace practices.</w:t>
      </w:r>
    </w:p>
    <w:p w14:paraId="00CDE413" w14:textId="23BAA9B4" w:rsidR="007B6777" w:rsidRDefault="007B6777" w:rsidP="00F62A09">
      <w:pPr>
        <w:rPr>
          <w:rFonts w:ascii="Arial" w:hAnsi="Arial" w:cs="Arial"/>
          <w:sz w:val="22"/>
          <w:szCs w:val="22"/>
        </w:rPr>
      </w:pPr>
      <w:r w:rsidRPr="007B6777">
        <w:rPr>
          <w:rFonts w:ascii="Arial" w:hAnsi="Arial" w:cs="Arial"/>
          <w:sz w:val="22"/>
          <w:szCs w:val="22"/>
        </w:rPr>
        <w:lastRenderedPageBreak/>
        <w:t>Employees are encouraged to:</w:t>
      </w:r>
    </w:p>
    <w:p w14:paraId="18EAD35F" w14:textId="77777777" w:rsidR="007B6777" w:rsidRPr="007B6777" w:rsidRDefault="007B6777">
      <w:pPr>
        <w:pStyle w:val="ListParagraph"/>
        <w:numPr>
          <w:ilvl w:val="0"/>
          <w:numId w:val="101"/>
        </w:numPr>
        <w:rPr>
          <w:rFonts w:ascii="Arial" w:hAnsi="Arial" w:cs="Arial"/>
          <w:sz w:val="22"/>
          <w:szCs w:val="22"/>
        </w:rPr>
      </w:pPr>
      <w:r w:rsidRPr="007B6777">
        <w:rPr>
          <w:rFonts w:ascii="Arial" w:hAnsi="Arial" w:cs="Arial"/>
          <w:sz w:val="22"/>
          <w:szCs w:val="22"/>
        </w:rPr>
        <w:t>Support efforts to reduce energy consumption and greenhouse gas (GHG) emissions.</w:t>
      </w:r>
    </w:p>
    <w:p w14:paraId="03BBB5A3" w14:textId="77777777" w:rsidR="007B6777" w:rsidRPr="007B6777" w:rsidRDefault="007B6777">
      <w:pPr>
        <w:pStyle w:val="ListParagraph"/>
        <w:numPr>
          <w:ilvl w:val="0"/>
          <w:numId w:val="101"/>
        </w:numPr>
        <w:rPr>
          <w:rFonts w:ascii="Arial" w:hAnsi="Arial" w:cs="Arial"/>
          <w:sz w:val="22"/>
          <w:szCs w:val="22"/>
        </w:rPr>
      </w:pPr>
      <w:r w:rsidRPr="007B6777">
        <w:rPr>
          <w:rFonts w:ascii="Arial" w:hAnsi="Arial" w:cs="Arial"/>
          <w:sz w:val="22"/>
          <w:szCs w:val="22"/>
        </w:rPr>
        <w:t>Use resources efficiently and avoid unnecessary wastage.</w:t>
      </w:r>
    </w:p>
    <w:p w14:paraId="5333E4B0" w14:textId="77777777" w:rsidR="007B6777" w:rsidRPr="007B6777" w:rsidRDefault="007B6777">
      <w:pPr>
        <w:pStyle w:val="ListParagraph"/>
        <w:numPr>
          <w:ilvl w:val="0"/>
          <w:numId w:val="101"/>
        </w:numPr>
        <w:rPr>
          <w:rFonts w:ascii="Arial" w:hAnsi="Arial" w:cs="Arial"/>
          <w:sz w:val="22"/>
          <w:szCs w:val="22"/>
        </w:rPr>
      </w:pPr>
      <w:r w:rsidRPr="007B6777">
        <w:rPr>
          <w:rFonts w:ascii="Arial" w:hAnsi="Arial" w:cs="Arial"/>
          <w:sz w:val="22"/>
          <w:szCs w:val="22"/>
        </w:rPr>
        <w:t>Follow environmentally responsible practices during daily activities.</w:t>
      </w:r>
    </w:p>
    <w:p w14:paraId="08D90FCE" w14:textId="77777777" w:rsidR="007B6777" w:rsidRPr="007B6777" w:rsidRDefault="007B6777">
      <w:pPr>
        <w:pStyle w:val="ListParagraph"/>
        <w:numPr>
          <w:ilvl w:val="0"/>
          <w:numId w:val="101"/>
        </w:numPr>
        <w:rPr>
          <w:rFonts w:ascii="Arial" w:hAnsi="Arial" w:cs="Arial"/>
          <w:sz w:val="22"/>
          <w:szCs w:val="22"/>
        </w:rPr>
      </w:pPr>
      <w:r w:rsidRPr="007B6777">
        <w:rPr>
          <w:rFonts w:ascii="Arial" w:hAnsi="Arial" w:cs="Arial"/>
          <w:sz w:val="22"/>
          <w:szCs w:val="22"/>
        </w:rPr>
        <w:t>Support responsible transportation and logistics practices wherever applicable.</w:t>
      </w:r>
    </w:p>
    <w:p w14:paraId="35139603" w14:textId="3D000704" w:rsidR="007B6777" w:rsidRDefault="007B6777">
      <w:pPr>
        <w:pStyle w:val="ListParagraph"/>
        <w:numPr>
          <w:ilvl w:val="0"/>
          <w:numId w:val="101"/>
        </w:numPr>
        <w:rPr>
          <w:rFonts w:ascii="Arial" w:hAnsi="Arial" w:cs="Arial"/>
          <w:sz w:val="22"/>
          <w:szCs w:val="22"/>
        </w:rPr>
      </w:pPr>
      <w:r w:rsidRPr="007B6777">
        <w:rPr>
          <w:rFonts w:ascii="Arial" w:hAnsi="Arial" w:cs="Arial"/>
          <w:sz w:val="22"/>
          <w:szCs w:val="22"/>
        </w:rPr>
        <w:t>Participate in environmental awareness and sustainability initiatives organized by the Company.</w:t>
      </w:r>
      <w:r>
        <w:rPr>
          <w:rFonts w:ascii="Arial" w:hAnsi="Arial" w:cs="Arial"/>
          <w:sz w:val="22"/>
          <w:szCs w:val="22"/>
        </w:rPr>
        <w:t xml:space="preserve"> </w:t>
      </w:r>
    </w:p>
    <w:p w14:paraId="5BC12096" w14:textId="1B079C32" w:rsidR="007B6777" w:rsidRPr="007B6777" w:rsidRDefault="007B6777" w:rsidP="007B6777">
      <w:pPr>
        <w:ind w:left="360"/>
        <w:rPr>
          <w:rFonts w:ascii="Arial" w:hAnsi="Arial" w:cs="Arial"/>
          <w:sz w:val="22"/>
          <w:szCs w:val="22"/>
        </w:rPr>
      </w:pPr>
      <w:r w:rsidRPr="007B6777">
        <w:rPr>
          <w:rFonts w:ascii="Arial" w:hAnsi="Arial" w:cs="Arial"/>
          <w:sz w:val="22"/>
          <w:szCs w:val="22"/>
        </w:rPr>
        <w:t>Through employee participation and continuous improvement, Tagoor Laboratories aims to promote a more sustainable and environmentally responsible workplace.</w:t>
      </w:r>
    </w:p>
    <w:p w14:paraId="3591DCD8" w14:textId="79552C51" w:rsidR="00F62A09" w:rsidRPr="00FA3DBC" w:rsidRDefault="004F6B82" w:rsidP="00FA3DBC">
      <w:pPr>
        <w:pStyle w:val="Heading2"/>
        <w:spacing w:before="240" w:after="220" w:line="276" w:lineRule="auto"/>
        <w:rPr>
          <w:rFonts w:ascii="Arial" w:hAnsi="Arial" w:cs="Arial"/>
          <w:b/>
          <w:bCs/>
          <w:sz w:val="24"/>
          <w:szCs w:val="24"/>
        </w:rPr>
      </w:pPr>
      <w:bookmarkStart w:id="103" w:name="_Toc235191901"/>
      <w:r>
        <w:rPr>
          <w:rFonts w:ascii="Arial" w:hAnsi="Arial" w:cs="Arial"/>
          <w:b/>
          <w:bCs/>
          <w:sz w:val="24"/>
          <w:szCs w:val="24"/>
        </w:rPr>
        <w:t xml:space="preserve">11.7 </w:t>
      </w:r>
      <w:r w:rsidR="00F62A09" w:rsidRPr="00FA3DBC">
        <w:rPr>
          <w:rFonts w:ascii="Arial" w:hAnsi="Arial" w:cs="Arial"/>
          <w:b/>
          <w:bCs/>
          <w:sz w:val="24"/>
          <w:szCs w:val="24"/>
        </w:rPr>
        <w:t>Employee Awareness &amp; Participation</w:t>
      </w:r>
      <w:bookmarkEnd w:id="103"/>
    </w:p>
    <w:p w14:paraId="37D21E8A" w14:textId="77777777" w:rsidR="00F62A09" w:rsidRPr="00B95F7D" w:rsidRDefault="00F62A09" w:rsidP="00F62A09">
      <w:pPr>
        <w:rPr>
          <w:rFonts w:ascii="Arial" w:hAnsi="Arial" w:cs="Arial"/>
          <w:sz w:val="22"/>
          <w:szCs w:val="22"/>
        </w:rPr>
      </w:pPr>
      <w:r w:rsidRPr="00B95F7D">
        <w:rPr>
          <w:rFonts w:ascii="Arial" w:hAnsi="Arial" w:cs="Arial"/>
          <w:sz w:val="22"/>
          <w:szCs w:val="22"/>
        </w:rPr>
        <w:t>Employees play an important role in achieving environmental objectives.</w:t>
      </w:r>
    </w:p>
    <w:p w14:paraId="12EA6655" w14:textId="77777777" w:rsidR="00F62A09" w:rsidRPr="00B95F7D" w:rsidRDefault="00F62A09" w:rsidP="00F62A09">
      <w:pPr>
        <w:rPr>
          <w:rFonts w:ascii="Arial" w:hAnsi="Arial" w:cs="Arial"/>
          <w:sz w:val="22"/>
          <w:szCs w:val="22"/>
        </w:rPr>
      </w:pPr>
      <w:r w:rsidRPr="00B95F7D">
        <w:rPr>
          <w:rFonts w:ascii="Arial" w:hAnsi="Arial" w:cs="Arial"/>
          <w:sz w:val="22"/>
          <w:szCs w:val="22"/>
        </w:rPr>
        <w:t>Employees are encouraged to:</w:t>
      </w:r>
    </w:p>
    <w:p w14:paraId="45648852" w14:textId="77777777" w:rsidR="00F62A09" w:rsidRPr="00B95F7D" w:rsidRDefault="00F62A09">
      <w:pPr>
        <w:numPr>
          <w:ilvl w:val="0"/>
          <w:numId w:val="76"/>
        </w:numPr>
        <w:spacing w:after="0" w:line="276" w:lineRule="auto"/>
        <w:rPr>
          <w:rFonts w:ascii="Arial" w:hAnsi="Arial" w:cs="Arial"/>
          <w:sz w:val="22"/>
          <w:szCs w:val="22"/>
        </w:rPr>
      </w:pPr>
      <w:r w:rsidRPr="00B95F7D">
        <w:rPr>
          <w:rFonts w:ascii="Arial" w:hAnsi="Arial" w:cs="Arial"/>
          <w:sz w:val="22"/>
          <w:szCs w:val="22"/>
        </w:rPr>
        <w:t>Follow environmental procedures and operational controls</w:t>
      </w:r>
    </w:p>
    <w:p w14:paraId="3CCE8988" w14:textId="77777777" w:rsidR="00F62A09" w:rsidRPr="00B95F7D" w:rsidRDefault="00F62A09">
      <w:pPr>
        <w:numPr>
          <w:ilvl w:val="0"/>
          <w:numId w:val="76"/>
        </w:numPr>
        <w:spacing w:after="0" w:line="276" w:lineRule="auto"/>
        <w:rPr>
          <w:rFonts w:ascii="Arial" w:hAnsi="Arial" w:cs="Arial"/>
          <w:sz w:val="22"/>
          <w:szCs w:val="22"/>
        </w:rPr>
      </w:pPr>
      <w:r w:rsidRPr="00B95F7D">
        <w:rPr>
          <w:rFonts w:ascii="Arial" w:hAnsi="Arial" w:cs="Arial"/>
          <w:sz w:val="22"/>
          <w:szCs w:val="22"/>
        </w:rPr>
        <w:t>Report environmental hazards, spills, or unsafe practices</w:t>
      </w:r>
    </w:p>
    <w:p w14:paraId="5A7EF4C8" w14:textId="77777777" w:rsidR="00F62A09" w:rsidRPr="00B95F7D" w:rsidRDefault="00F62A09">
      <w:pPr>
        <w:numPr>
          <w:ilvl w:val="0"/>
          <w:numId w:val="76"/>
        </w:numPr>
        <w:spacing w:after="0" w:line="276" w:lineRule="auto"/>
        <w:rPr>
          <w:rFonts w:ascii="Arial" w:hAnsi="Arial" w:cs="Arial"/>
          <w:sz w:val="22"/>
          <w:szCs w:val="22"/>
        </w:rPr>
      </w:pPr>
      <w:r w:rsidRPr="00B95F7D">
        <w:rPr>
          <w:rFonts w:ascii="Arial" w:hAnsi="Arial" w:cs="Arial"/>
          <w:sz w:val="22"/>
          <w:szCs w:val="22"/>
        </w:rPr>
        <w:t>Participate in sustainability and conservation initiatives</w:t>
      </w:r>
    </w:p>
    <w:p w14:paraId="53817658" w14:textId="77777777" w:rsidR="00F62A09" w:rsidRPr="00B95F7D" w:rsidRDefault="00F62A09">
      <w:pPr>
        <w:numPr>
          <w:ilvl w:val="0"/>
          <w:numId w:val="76"/>
        </w:numPr>
        <w:spacing w:after="0" w:line="276" w:lineRule="auto"/>
        <w:rPr>
          <w:rFonts w:ascii="Arial" w:hAnsi="Arial" w:cs="Arial"/>
          <w:sz w:val="22"/>
          <w:szCs w:val="22"/>
        </w:rPr>
      </w:pPr>
      <w:r w:rsidRPr="00B95F7D">
        <w:rPr>
          <w:rFonts w:ascii="Arial" w:hAnsi="Arial" w:cs="Arial"/>
          <w:sz w:val="22"/>
          <w:szCs w:val="22"/>
        </w:rPr>
        <w:t>Use resources responsibly and minimize waste generation</w:t>
      </w:r>
    </w:p>
    <w:p w14:paraId="28A5F812" w14:textId="77777777" w:rsidR="00F62A09" w:rsidRPr="00B95F7D" w:rsidRDefault="00F62A09">
      <w:pPr>
        <w:numPr>
          <w:ilvl w:val="0"/>
          <w:numId w:val="76"/>
        </w:numPr>
        <w:spacing w:line="276" w:lineRule="auto"/>
        <w:rPr>
          <w:rFonts w:ascii="Arial" w:hAnsi="Arial" w:cs="Arial"/>
          <w:sz w:val="22"/>
          <w:szCs w:val="22"/>
        </w:rPr>
      </w:pPr>
      <w:r w:rsidRPr="00B95F7D">
        <w:rPr>
          <w:rFonts w:ascii="Arial" w:hAnsi="Arial" w:cs="Arial"/>
          <w:sz w:val="22"/>
          <w:szCs w:val="22"/>
        </w:rPr>
        <w:t>Contribute ideas and suggestions that support environmental improvement</w:t>
      </w:r>
    </w:p>
    <w:p w14:paraId="022A85D0" w14:textId="77777777" w:rsidR="00F62A09" w:rsidRPr="00B95F7D" w:rsidRDefault="00F62A09" w:rsidP="00D6349A">
      <w:pPr>
        <w:spacing w:after="0" w:line="276" w:lineRule="auto"/>
        <w:rPr>
          <w:rFonts w:ascii="Arial" w:hAnsi="Arial" w:cs="Arial"/>
          <w:sz w:val="22"/>
          <w:szCs w:val="22"/>
        </w:rPr>
      </w:pPr>
      <w:r w:rsidRPr="00B95F7D">
        <w:rPr>
          <w:rFonts w:ascii="Arial" w:hAnsi="Arial" w:cs="Arial"/>
          <w:sz w:val="22"/>
          <w:szCs w:val="22"/>
        </w:rPr>
        <w:t>Environmental awareness and training programmes may be conducted periodically.</w:t>
      </w:r>
    </w:p>
    <w:p w14:paraId="76B0EE08" w14:textId="56CAE1AC" w:rsidR="00547D47" w:rsidRDefault="004F6B82" w:rsidP="00547D47">
      <w:pPr>
        <w:pStyle w:val="Heading2"/>
        <w:spacing w:before="240" w:after="220" w:line="276" w:lineRule="auto"/>
        <w:rPr>
          <w:rFonts w:ascii="Arial" w:hAnsi="Arial" w:cs="Arial"/>
          <w:b/>
          <w:bCs/>
          <w:sz w:val="24"/>
          <w:szCs w:val="24"/>
        </w:rPr>
      </w:pPr>
      <w:bookmarkStart w:id="104" w:name="_Toc235191902"/>
      <w:r>
        <w:rPr>
          <w:rFonts w:ascii="Arial" w:hAnsi="Arial" w:cs="Arial"/>
          <w:b/>
          <w:bCs/>
          <w:sz w:val="24"/>
          <w:szCs w:val="24"/>
        </w:rPr>
        <w:t xml:space="preserve">11.8 </w:t>
      </w:r>
      <w:r w:rsidR="00F62A09" w:rsidRPr="00FA3DBC">
        <w:rPr>
          <w:rFonts w:ascii="Arial" w:hAnsi="Arial" w:cs="Arial"/>
          <w:b/>
          <w:bCs/>
          <w:sz w:val="24"/>
          <w:szCs w:val="24"/>
        </w:rPr>
        <w:t>Environmental Incident Reporting</w:t>
      </w:r>
      <w:bookmarkEnd w:id="104"/>
    </w:p>
    <w:p w14:paraId="481548A3" w14:textId="77777777" w:rsidR="00547D47" w:rsidRPr="00547D47" w:rsidRDefault="00547D47" w:rsidP="00547D47">
      <w:pPr>
        <w:rPr>
          <w:rFonts w:ascii="Arial" w:hAnsi="Arial" w:cs="Arial"/>
          <w:sz w:val="22"/>
          <w:szCs w:val="22"/>
        </w:rPr>
      </w:pPr>
      <w:r w:rsidRPr="00547D47">
        <w:rPr>
          <w:rFonts w:ascii="Arial" w:hAnsi="Arial" w:cs="Arial"/>
          <w:sz w:val="22"/>
          <w:szCs w:val="22"/>
        </w:rPr>
        <w:t>Tagoor Laboratories Pvt. Ltd. is committed to preventing and minimizing environmental incidents through responsible operations, effective controls, and timely reporting. Employees play an important role in identifying and reporting any environmental concerns that may impact workplace safety, environmental compliance, or surrounding communities.</w:t>
      </w:r>
    </w:p>
    <w:p w14:paraId="73906A55" w14:textId="77777777" w:rsidR="00547D47" w:rsidRPr="00547D47" w:rsidRDefault="00547D47" w:rsidP="00547D47">
      <w:pPr>
        <w:rPr>
          <w:rFonts w:ascii="Arial" w:hAnsi="Arial" w:cs="Arial"/>
          <w:sz w:val="22"/>
          <w:szCs w:val="22"/>
        </w:rPr>
      </w:pPr>
      <w:r w:rsidRPr="00547D47">
        <w:rPr>
          <w:rFonts w:ascii="Arial" w:hAnsi="Arial" w:cs="Arial"/>
          <w:sz w:val="22"/>
          <w:szCs w:val="22"/>
        </w:rPr>
        <w:t>Employees must promptly report any environmental incidents, including:</w:t>
      </w:r>
    </w:p>
    <w:p w14:paraId="064C25E9" w14:textId="77777777" w:rsidR="00547D47" w:rsidRPr="00547D47" w:rsidRDefault="00547D47" w:rsidP="004F6B82">
      <w:pPr>
        <w:numPr>
          <w:ilvl w:val="0"/>
          <w:numId w:val="102"/>
        </w:numPr>
        <w:spacing w:after="0" w:line="240" w:lineRule="auto"/>
        <w:rPr>
          <w:rFonts w:ascii="Arial" w:hAnsi="Arial" w:cs="Arial"/>
          <w:sz w:val="22"/>
          <w:szCs w:val="22"/>
        </w:rPr>
      </w:pPr>
      <w:r w:rsidRPr="00547D47">
        <w:rPr>
          <w:rFonts w:ascii="Arial" w:hAnsi="Arial" w:cs="Arial"/>
          <w:sz w:val="22"/>
          <w:szCs w:val="22"/>
        </w:rPr>
        <w:t>Chemical spills or releases.</w:t>
      </w:r>
    </w:p>
    <w:p w14:paraId="325705D5" w14:textId="77777777" w:rsidR="00547D47" w:rsidRPr="00547D47" w:rsidRDefault="00547D47" w:rsidP="004F6B82">
      <w:pPr>
        <w:numPr>
          <w:ilvl w:val="0"/>
          <w:numId w:val="102"/>
        </w:numPr>
        <w:spacing w:after="0" w:line="240" w:lineRule="auto"/>
        <w:rPr>
          <w:rFonts w:ascii="Arial" w:hAnsi="Arial" w:cs="Arial"/>
          <w:sz w:val="22"/>
          <w:szCs w:val="22"/>
        </w:rPr>
      </w:pPr>
      <w:r w:rsidRPr="00547D47">
        <w:rPr>
          <w:rFonts w:ascii="Arial" w:hAnsi="Arial" w:cs="Arial"/>
          <w:sz w:val="22"/>
          <w:szCs w:val="22"/>
        </w:rPr>
        <w:t>Leakage of hazardous substances.</w:t>
      </w:r>
    </w:p>
    <w:p w14:paraId="4F8779F8" w14:textId="77777777" w:rsidR="00547D47" w:rsidRPr="00547D47" w:rsidRDefault="00547D47" w:rsidP="004F6B82">
      <w:pPr>
        <w:numPr>
          <w:ilvl w:val="0"/>
          <w:numId w:val="102"/>
        </w:numPr>
        <w:spacing w:after="0" w:line="240" w:lineRule="auto"/>
        <w:rPr>
          <w:rFonts w:ascii="Arial" w:hAnsi="Arial" w:cs="Arial"/>
          <w:sz w:val="22"/>
          <w:szCs w:val="22"/>
        </w:rPr>
      </w:pPr>
      <w:r w:rsidRPr="00547D47">
        <w:rPr>
          <w:rFonts w:ascii="Arial" w:hAnsi="Arial" w:cs="Arial"/>
          <w:sz w:val="22"/>
          <w:szCs w:val="22"/>
        </w:rPr>
        <w:t>Improper waste handling or disposal.</w:t>
      </w:r>
    </w:p>
    <w:p w14:paraId="1B5F04C6" w14:textId="77777777" w:rsidR="00547D47" w:rsidRPr="00547D47" w:rsidRDefault="00547D47" w:rsidP="004F6B82">
      <w:pPr>
        <w:numPr>
          <w:ilvl w:val="0"/>
          <w:numId w:val="102"/>
        </w:numPr>
        <w:spacing w:line="240" w:lineRule="auto"/>
        <w:rPr>
          <w:rFonts w:ascii="Arial" w:hAnsi="Arial" w:cs="Arial"/>
          <w:sz w:val="22"/>
          <w:szCs w:val="22"/>
        </w:rPr>
      </w:pPr>
      <w:r w:rsidRPr="00547D47">
        <w:rPr>
          <w:rFonts w:ascii="Arial" w:hAnsi="Arial" w:cs="Arial"/>
          <w:sz w:val="22"/>
          <w:szCs w:val="22"/>
        </w:rPr>
        <w:t>Any condition that may result in environmental pollution or non-compliance.</w:t>
      </w:r>
    </w:p>
    <w:p w14:paraId="2746E610" w14:textId="77777777" w:rsidR="00547D47" w:rsidRPr="00547D47" w:rsidRDefault="00547D47" w:rsidP="004F6B82">
      <w:pPr>
        <w:jc w:val="both"/>
        <w:rPr>
          <w:rFonts w:ascii="Arial" w:hAnsi="Arial" w:cs="Arial"/>
          <w:sz w:val="22"/>
          <w:szCs w:val="22"/>
        </w:rPr>
      </w:pPr>
      <w:r w:rsidRPr="00547D47">
        <w:rPr>
          <w:rFonts w:ascii="Arial" w:hAnsi="Arial" w:cs="Arial"/>
          <w:sz w:val="22"/>
          <w:szCs w:val="22"/>
        </w:rPr>
        <w:t>Reported environmental incidents are managed through a structured response process, including:</w:t>
      </w:r>
    </w:p>
    <w:p w14:paraId="65F4CE40" w14:textId="77777777" w:rsidR="00547D47" w:rsidRPr="00547D47" w:rsidRDefault="00547D47" w:rsidP="004F6B82">
      <w:pPr>
        <w:numPr>
          <w:ilvl w:val="0"/>
          <w:numId w:val="103"/>
        </w:numPr>
        <w:spacing w:after="0" w:line="240" w:lineRule="auto"/>
        <w:rPr>
          <w:rFonts w:ascii="Arial" w:hAnsi="Arial" w:cs="Arial"/>
          <w:sz w:val="22"/>
          <w:szCs w:val="22"/>
        </w:rPr>
      </w:pPr>
      <w:r w:rsidRPr="00547D47">
        <w:rPr>
          <w:rFonts w:ascii="Arial" w:hAnsi="Arial" w:cs="Arial"/>
          <w:sz w:val="22"/>
          <w:szCs w:val="22"/>
        </w:rPr>
        <w:t>Immediate communication to the concerned department or responsible personnel.</w:t>
      </w:r>
    </w:p>
    <w:p w14:paraId="7B99504D" w14:textId="77777777" w:rsidR="00547D47" w:rsidRPr="00547D47" w:rsidRDefault="00547D47" w:rsidP="004F6B82">
      <w:pPr>
        <w:numPr>
          <w:ilvl w:val="0"/>
          <w:numId w:val="103"/>
        </w:numPr>
        <w:spacing w:after="0" w:line="240" w:lineRule="auto"/>
        <w:rPr>
          <w:rFonts w:ascii="Arial" w:hAnsi="Arial" w:cs="Arial"/>
          <w:sz w:val="22"/>
          <w:szCs w:val="22"/>
        </w:rPr>
      </w:pPr>
      <w:r w:rsidRPr="00547D47">
        <w:rPr>
          <w:rFonts w:ascii="Arial" w:hAnsi="Arial" w:cs="Arial"/>
          <w:sz w:val="22"/>
          <w:szCs w:val="22"/>
        </w:rPr>
        <w:lastRenderedPageBreak/>
        <w:t>Investigation to identify the cause and assess potential impacts.</w:t>
      </w:r>
    </w:p>
    <w:p w14:paraId="43AA9F1F" w14:textId="77777777" w:rsidR="00547D47" w:rsidRPr="00547D47" w:rsidRDefault="00547D47" w:rsidP="004F6B82">
      <w:pPr>
        <w:numPr>
          <w:ilvl w:val="0"/>
          <w:numId w:val="103"/>
        </w:numPr>
        <w:spacing w:after="0" w:line="240" w:lineRule="auto"/>
        <w:rPr>
          <w:rFonts w:ascii="Arial" w:hAnsi="Arial" w:cs="Arial"/>
          <w:sz w:val="22"/>
          <w:szCs w:val="22"/>
        </w:rPr>
      </w:pPr>
      <w:r w:rsidRPr="00547D47">
        <w:rPr>
          <w:rFonts w:ascii="Arial" w:hAnsi="Arial" w:cs="Arial"/>
          <w:sz w:val="22"/>
          <w:szCs w:val="22"/>
        </w:rPr>
        <w:t>Documentation of incident details and response actions.</w:t>
      </w:r>
    </w:p>
    <w:p w14:paraId="03A73990" w14:textId="77777777" w:rsidR="00547D47" w:rsidRPr="00547D47" w:rsidRDefault="00547D47" w:rsidP="004F6B82">
      <w:pPr>
        <w:numPr>
          <w:ilvl w:val="0"/>
          <w:numId w:val="103"/>
        </w:numPr>
        <w:spacing w:after="0" w:line="240" w:lineRule="auto"/>
        <w:rPr>
          <w:rFonts w:ascii="Arial" w:hAnsi="Arial" w:cs="Arial"/>
          <w:sz w:val="22"/>
          <w:szCs w:val="22"/>
        </w:rPr>
      </w:pPr>
      <w:r w:rsidRPr="00547D47">
        <w:rPr>
          <w:rFonts w:ascii="Arial" w:hAnsi="Arial" w:cs="Arial"/>
          <w:sz w:val="22"/>
          <w:szCs w:val="22"/>
        </w:rPr>
        <w:t>Implementation of corrective and preventive actions to address root causes.</w:t>
      </w:r>
    </w:p>
    <w:p w14:paraId="4157FFDC" w14:textId="77777777" w:rsidR="00547D47" w:rsidRPr="00547D47" w:rsidRDefault="00547D47" w:rsidP="004F6B82">
      <w:pPr>
        <w:numPr>
          <w:ilvl w:val="0"/>
          <w:numId w:val="103"/>
        </w:numPr>
        <w:spacing w:line="240" w:lineRule="auto"/>
        <w:rPr>
          <w:rFonts w:ascii="Arial" w:hAnsi="Arial" w:cs="Arial"/>
          <w:sz w:val="22"/>
          <w:szCs w:val="22"/>
        </w:rPr>
      </w:pPr>
      <w:r w:rsidRPr="00547D47">
        <w:rPr>
          <w:rFonts w:ascii="Arial" w:hAnsi="Arial" w:cs="Arial"/>
          <w:sz w:val="22"/>
          <w:szCs w:val="22"/>
        </w:rPr>
        <w:t>Review of actions taken to prevent recurrence.</w:t>
      </w:r>
    </w:p>
    <w:p w14:paraId="67FF7DC0" w14:textId="77777777" w:rsidR="00547D47" w:rsidRPr="00547D47" w:rsidRDefault="00547D47" w:rsidP="00547D47">
      <w:pPr>
        <w:rPr>
          <w:rFonts w:ascii="Arial" w:hAnsi="Arial" w:cs="Arial"/>
          <w:sz w:val="22"/>
          <w:szCs w:val="22"/>
        </w:rPr>
      </w:pPr>
      <w:r w:rsidRPr="00547D47">
        <w:rPr>
          <w:rFonts w:ascii="Arial" w:hAnsi="Arial" w:cs="Arial"/>
          <w:sz w:val="22"/>
          <w:szCs w:val="22"/>
        </w:rPr>
        <w:t>Employees are encouraged to report environmental concerns without hesitation and support a proactive approach towards environmental protection.</w:t>
      </w:r>
    </w:p>
    <w:p w14:paraId="455622CF" w14:textId="753F71AA" w:rsidR="00F62A09" w:rsidRPr="00A71D84" w:rsidRDefault="004F6B82" w:rsidP="00A71D84">
      <w:pPr>
        <w:pStyle w:val="Heading2"/>
        <w:spacing w:before="240" w:after="220" w:line="276" w:lineRule="auto"/>
        <w:rPr>
          <w:rFonts w:ascii="Arial" w:hAnsi="Arial" w:cs="Arial"/>
          <w:b/>
          <w:bCs/>
          <w:sz w:val="24"/>
          <w:szCs w:val="24"/>
        </w:rPr>
      </w:pPr>
      <w:bookmarkStart w:id="105" w:name="_Toc235191903"/>
      <w:r>
        <w:rPr>
          <w:rFonts w:ascii="Arial" w:hAnsi="Arial" w:cs="Arial"/>
          <w:b/>
          <w:bCs/>
          <w:sz w:val="24"/>
          <w:szCs w:val="24"/>
        </w:rPr>
        <w:t xml:space="preserve">11.9 </w:t>
      </w:r>
      <w:r w:rsidR="00F62A09" w:rsidRPr="00A71D84">
        <w:rPr>
          <w:rFonts w:ascii="Arial" w:hAnsi="Arial" w:cs="Arial"/>
          <w:b/>
          <w:bCs/>
          <w:sz w:val="24"/>
          <w:szCs w:val="24"/>
        </w:rPr>
        <w:t>Environmental Targets &amp; Continuous Improvement</w:t>
      </w:r>
      <w:bookmarkEnd w:id="105"/>
    </w:p>
    <w:p w14:paraId="05393D04" w14:textId="77777777" w:rsidR="00547D47" w:rsidRPr="00547D47" w:rsidRDefault="00547D47" w:rsidP="00547D47">
      <w:pPr>
        <w:spacing w:before="240" w:line="276"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Tagoor Laboratories Pvt. Ltd. is committed to continuous improvement in environmental performance and responsible business practices. The Company aims to establish measurable environmental objectives and improvement initiatives aligned with operational needs and sustainability priorities.</w:t>
      </w:r>
    </w:p>
    <w:p w14:paraId="7FE66E6F" w14:textId="77777777" w:rsidR="00547D47" w:rsidRPr="00547D47" w:rsidRDefault="00547D47" w:rsidP="00547D47">
      <w:pPr>
        <w:spacing w:before="240" w:line="276"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The Company focuses on:</w:t>
      </w:r>
    </w:p>
    <w:p w14:paraId="46278A11" w14:textId="77777777" w:rsidR="00547D47" w:rsidRPr="00547D47" w:rsidRDefault="00547D47">
      <w:pPr>
        <w:numPr>
          <w:ilvl w:val="0"/>
          <w:numId w:val="104"/>
        </w:numPr>
        <w:spacing w:after="0" w:line="240"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Monitoring key environmental performance indicators related to energy, water, waste, and resource consumption.</w:t>
      </w:r>
    </w:p>
    <w:p w14:paraId="75E87DD2" w14:textId="77777777" w:rsidR="00547D47" w:rsidRPr="00547D47" w:rsidRDefault="00547D47">
      <w:pPr>
        <w:numPr>
          <w:ilvl w:val="0"/>
          <w:numId w:val="104"/>
        </w:numPr>
        <w:spacing w:after="0" w:line="240"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Setting environmental improvement goals where feasible.</w:t>
      </w:r>
    </w:p>
    <w:p w14:paraId="732FE4B6" w14:textId="77777777" w:rsidR="00547D47" w:rsidRPr="00547D47" w:rsidRDefault="00547D47">
      <w:pPr>
        <w:numPr>
          <w:ilvl w:val="0"/>
          <w:numId w:val="104"/>
        </w:numPr>
        <w:spacing w:after="0" w:line="240"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Reviewing environmental performance periodically to identify improvement opportunities.</w:t>
      </w:r>
    </w:p>
    <w:p w14:paraId="0F660B0A" w14:textId="77777777" w:rsidR="00547D47" w:rsidRPr="00547D47" w:rsidRDefault="00547D47">
      <w:pPr>
        <w:numPr>
          <w:ilvl w:val="0"/>
          <w:numId w:val="104"/>
        </w:numPr>
        <w:spacing w:after="0" w:line="240"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Encouraging employee participation in sustainability and environmental initiatives.</w:t>
      </w:r>
    </w:p>
    <w:p w14:paraId="58C227EB" w14:textId="77777777" w:rsidR="00547D47" w:rsidRPr="00547D47" w:rsidRDefault="00547D47">
      <w:pPr>
        <w:numPr>
          <w:ilvl w:val="0"/>
          <w:numId w:val="104"/>
        </w:numPr>
        <w:spacing w:after="0" w:line="240"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Promoting awareness of responsible environmental practices across the workplace.</w:t>
      </w:r>
    </w:p>
    <w:p w14:paraId="2B823F6F" w14:textId="77777777" w:rsidR="00547D47" w:rsidRPr="00547D47" w:rsidRDefault="00547D47">
      <w:pPr>
        <w:numPr>
          <w:ilvl w:val="0"/>
          <w:numId w:val="104"/>
        </w:numPr>
        <w:spacing w:after="0" w:line="240"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Recognizing significant environmental improvements and achievements.</w:t>
      </w:r>
    </w:p>
    <w:p w14:paraId="3EC84FBA" w14:textId="77777777" w:rsidR="00547D47" w:rsidRPr="00547D47" w:rsidRDefault="00547D47" w:rsidP="00547D47">
      <w:pPr>
        <w:spacing w:before="240" w:line="276" w:lineRule="auto"/>
        <w:jc w:val="both"/>
        <w:rPr>
          <w:rFonts w:ascii="Arial" w:eastAsiaTheme="majorEastAsia" w:hAnsi="Arial" w:cs="Arial"/>
          <w:color w:val="000000" w:themeColor="text1"/>
          <w:sz w:val="22"/>
          <w:szCs w:val="22"/>
        </w:rPr>
      </w:pPr>
      <w:r w:rsidRPr="00547D47">
        <w:rPr>
          <w:rFonts w:ascii="Arial" w:eastAsiaTheme="majorEastAsia" w:hAnsi="Arial" w:cs="Arial"/>
          <w:color w:val="000000" w:themeColor="text1"/>
          <w:sz w:val="22"/>
          <w:szCs w:val="22"/>
        </w:rPr>
        <w:t>Through employee involvement, monitoring, and continuous improvement efforts, Tagoor Laboratories aims to build a culture of environmental responsibility and sustainable operations.</w:t>
      </w:r>
    </w:p>
    <w:p w14:paraId="7CBD1B6B"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p>
    <w:p w14:paraId="01C5B873" w14:textId="77777777" w:rsidR="00F76DB3" w:rsidRPr="00F62A09" w:rsidRDefault="00F76DB3" w:rsidP="00F76DB3">
      <w:pPr>
        <w:spacing w:before="240" w:line="276" w:lineRule="auto"/>
        <w:jc w:val="both"/>
        <w:rPr>
          <w:rFonts w:ascii="Arial" w:eastAsiaTheme="majorEastAsia" w:hAnsi="Arial" w:cs="Arial"/>
          <w:color w:val="000000" w:themeColor="text1"/>
          <w:sz w:val="22"/>
          <w:szCs w:val="22"/>
        </w:rPr>
      </w:pPr>
    </w:p>
    <w:p w14:paraId="38449F6E" w14:textId="037EE3F3" w:rsidR="0034585E" w:rsidRDefault="0034585E">
      <w:pPr>
        <w:rPr>
          <w:rFonts w:ascii="Arial" w:eastAsiaTheme="majorEastAsia" w:hAnsi="Arial" w:cs="Arial"/>
          <w:b/>
          <w:bCs/>
          <w:color w:val="2F5496" w:themeColor="accent1" w:themeShade="BF"/>
        </w:rPr>
      </w:pPr>
      <w:r>
        <w:rPr>
          <w:rFonts w:ascii="Arial" w:eastAsiaTheme="majorEastAsia" w:hAnsi="Arial" w:cs="Arial"/>
          <w:b/>
          <w:bCs/>
          <w:color w:val="2F5496" w:themeColor="accent1" w:themeShade="BF"/>
        </w:rPr>
        <w:br w:type="page"/>
      </w:r>
    </w:p>
    <w:p w14:paraId="75D07C8B" w14:textId="32F6B576" w:rsidR="0034585E" w:rsidRPr="0034585E" w:rsidRDefault="004F6B82" w:rsidP="0034585E">
      <w:pPr>
        <w:pStyle w:val="Heading1"/>
        <w:keepNext w:val="0"/>
        <w:keepLines w:val="0"/>
        <w:shd w:val="clear" w:color="auto" w:fill="1F3864" w:themeFill="accent1" w:themeFillShade="80"/>
        <w:spacing w:after="160" w:line="276" w:lineRule="auto"/>
        <w:jc w:val="both"/>
        <w:rPr>
          <w:rFonts w:ascii="Arial" w:eastAsia="Arial" w:hAnsi="Arial" w:cs="Arial"/>
          <w:b/>
          <w:bCs/>
          <w:color w:val="FFFFFF" w:themeColor="background1"/>
          <w:kern w:val="0"/>
          <w:sz w:val="28"/>
          <w:szCs w:val="28"/>
          <w14:ligatures w14:val="none"/>
        </w:rPr>
      </w:pPr>
      <w:bookmarkStart w:id="106" w:name="_Toc235191904"/>
      <w:r>
        <w:rPr>
          <w:rFonts w:ascii="Arial" w:eastAsia="Arial" w:hAnsi="Arial" w:cs="Arial"/>
          <w:b/>
          <w:bCs/>
          <w:color w:val="FFFFFF" w:themeColor="background1"/>
          <w:kern w:val="0"/>
          <w:sz w:val="28"/>
          <w:szCs w:val="28"/>
          <w14:ligatures w14:val="none"/>
        </w:rPr>
        <w:lastRenderedPageBreak/>
        <w:t xml:space="preserve">12. </w:t>
      </w:r>
      <w:r w:rsidR="0034585E" w:rsidRPr="0034585E">
        <w:rPr>
          <w:rFonts w:ascii="Arial" w:eastAsia="Arial" w:hAnsi="Arial" w:cs="Arial"/>
          <w:b/>
          <w:bCs/>
          <w:color w:val="FFFFFF" w:themeColor="background1"/>
          <w:kern w:val="0"/>
          <w:sz w:val="28"/>
          <w:szCs w:val="28"/>
          <w14:ligatures w14:val="none"/>
        </w:rPr>
        <w:t>REVIEW AND UPDATE PROCESS</w:t>
      </w:r>
      <w:bookmarkEnd w:id="106"/>
    </w:p>
    <w:p w14:paraId="5A46E0FF" w14:textId="79084135" w:rsidR="0034585E" w:rsidRPr="0034585E" w:rsidRDefault="0034585E" w:rsidP="0034585E">
      <w:p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 xml:space="preserve">This Employee Handbook </w:t>
      </w:r>
      <w:r>
        <w:rPr>
          <w:rFonts w:ascii="Arial" w:eastAsiaTheme="majorEastAsia" w:hAnsi="Arial" w:cs="Arial"/>
          <w:color w:val="000000" w:themeColor="text1"/>
          <w:sz w:val="22"/>
          <w:szCs w:val="22"/>
        </w:rPr>
        <w:t xml:space="preserve">is </w:t>
      </w:r>
      <w:r w:rsidRPr="0034585E">
        <w:rPr>
          <w:rFonts w:ascii="Arial" w:eastAsiaTheme="majorEastAsia" w:hAnsi="Arial" w:cs="Arial"/>
          <w:color w:val="000000" w:themeColor="text1"/>
          <w:sz w:val="22"/>
          <w:szCs w:val="22"/>
        </w:rPr>
        <w:t xml:space="preserve">reviewed </w:t>
      </w:r>
      <w:r w:rsidR="00821151">
        <w:rPr>
          <w:rFonts w:ascii="Arial" w:eastAsiaTheme="majorEastAsia" w:hAnsi="Arial" w:cs="Arial"/>
          <w:color w:val="000000" w:themeColor="text1"/>
          <w:sz w:val="22"/>
          <w:szCs w:val="22"/>
        </w:rPr>
        <w:t xml:space="preserve">annually </w:t>
      </w:r>
      <w:r w:rsidRPr="0034585E">
        <w:rPr>
          <w:rFonts w:ascii="Arial" w:eastAsiaTheme="majorEastAsia" w:hAnsi="Arial" w:cs="Arial"/>
          <w:color w:val="000000" w:themeColor="text1"/>
          <w:sz w:val="22"/>
          <w:szCs w:val="22"/>
        </w:rPr>
        <w:t>to ensure its continued relevance, effectiveness, and compliance with applicable statutory requirements and organizational practices followed at Tagoor Laboratories Pvt. Ltd.</w:t>
      </w:r>
    </w:p>
    <w:p w14:paraId="6C328441" w14:textId="10D16577" w:rsidR="0034585E" w:rsidRPr="0034585E" w:rsidRDefault="0034585E" w:rsidP="0034585E">
      <w:p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 xml:space="preserve">The review process will be undertaken by the HR </w:t>
      </w:r>
      <w:r w:rsidR="00AF6FD6">
        <w:rPr>
          <w:rFonts w:ascii="Arial" w:eastAsiaTheme="majorEastAsia" w:hAnsi="Arial" w:cs="Arial"/>
          <w:color w:val="000000" w:themeColor="text1"/>
          <w:sz w:val="22"/>
          <w:szCs w:val="22"/>
        </w:rPr>
        <w:t xml:space="preserve">Manager </w:t>
      </w:r>
      <w:r w:rsidRPr="0034585E">
        <w:rPr>
          <w:rFonts w:ascii="Arial" w:eastAsiaTheme="majorEastAsia" w:hAnsi="Arial" w:cs="Arial"/>
          <w:color w:val="000000" w:themeColor="text1"/>
          <w:sz w:val="22"/>
          <w:szCs w:val="22"/>
        </w:rPr>
        <w:t xml:space="preserve">in coordination with </w:t>
      </w:r>
      <w:r w:rsidR="00AF6FD6">
        <w:rPr>
          <w:rFonts w:ascii="Arial" w:eastAsiaTheme="majorEastAsia" w:hAnsi="Arial" w:cs="Arial"/>
          <w:color w:val="000000" w:themeColor="text1"/>
          <w:sz w:val="22"/>
          <w:szCs w:val="22"/>
        </w:rPr>
        <w:t xml:space="preserve">Senior </w:t>
      </w:r>
      <w:r w:rsidRPr="0034585E">
        <w:rPr>
          <w:rFonts w:ascii="Arial" w:eastAsiaTheme="majorEastAsia" w:hAnsi="Arial" w:cs="Arial"/>
          <w:color w:val="000000" w:themeColor="text1"/>
          <w:sz w:val="22"/>
          <w:szCs w:val="22"/>
        </w:rPr>
        <w:t>management to verify that all policies, procedures, and employee welfare provisions remain current and aligned with operational requirements.</w:t>
      </w:r>
    </w:p>
    <w:p w14:paraId="78BAF75A" w14:textId="77777777" w:rsidR="0034585E" w:rsidRDefault="0034585E" w:rsidP="0034585E">
      <w:p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A review may also be initiated under the following circumstances:</w:t>
      </w:r>
    </w:p>
    <w:p w14:paraId="7C1951A6" w14:textId="77777777" w:rsidR="0034585E" w:rsidRDefault="0034585E">
      <w:pPr>
        <w:pStyle w:val="ListParagraph"/>
        <w:numPr>
          <w:ilvl w:val="0"/>
          <w:numId w:val="77"/>
        </w:numPr>
        <w:spacing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Amendments in applicable labor laws, industry regulations, or compliance obligations.</w:t>
      </w:r>
      <w:r>
        <w:rPr>
          <w:rFonts w:ascii="Arial" w:eastAsiaTheme="majorEastAsia" w:hAnsi="Arial" w:cs="Arial"/>
          <w:color w:val="000000" w:themeColor="text1"/>
          <w:sz w:val="22"/>
          <w:szCs w:val="22"/>
        </w:rPr>
        <w:t xml:space="preserve"> </w:t>
      </w:r>
    </w:p>
    <w:p w14:paraId="0D211069" w14:textId="77777777" w:rsidR="0034585E" w:rsidRDefault="0034585E">
      <w:pPr>
        <w:pStyle w:val="ListParagraph"/>
        <w:numPr>
          <w:ilvl w:val="0"/>
          <w:numId w:val="77"/>
        </w:num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Introduction of new organizational policies, systems, or workplace practices.</w:t>
      </w:r>
      <w:r>
        <w:rPr>
          <w:rFonts w:ascii="Arial" w:eastAsiaTheme="majorEastAsia" w:hAnsi="Arial" w:cs="Arial"/>
          <w:color w:val="000000" w:themeColor="text1"/>
          <w:sz w:val="22"/>
          <w:szCs w:val="22"/>
        </w:rPr>
        <w:t xml:space="preserve"> </w:t>
      </w:r>
    </w:p>
    <w:p w14:paraId="7C881F15" w14:textId="77777777" w:rsidR="0034585E" w:rsidRDefault="0034585E">
      <w:pPr>
        <w:pStyle w:val="ListParagraph"/>
        <w:numPr>
          <w:ilvl w:val="0"/>
          <w:numId w:val="77"/>
        </w:num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Changes in business operations, workforce structure, or management processes.</w:t>
      </w:r>
      <w:r>
        <w:rPr>
          <w:rFonts w:ascii="Arial" w:eastAsiaTheme="majorEastAsia" w:hAnsi="Arial" w:cs="Arial"/>
          <w:color w:val="000000" w:themeColor="text1"/>
          <w:sz w:val="22"/>
          <w:szCs w:val="22"/>
        </w:rPr>
        <w:t xml:space="preserve"> </w:t>
      </w:r>
    </w:p>
    <w:p w14:paraId="6908A7D9" w14:textId="685A218D" w:rsidR="0034585E" w:rsidRPr="0034585E" w:rsidRDefault="0034585E">
      <w:pPr>
        <w:pStyle w:val="ListParagraph"/>
        <w:numPr>
          <w:ilvl w:val="0"/>
          <w:numId w:val="77"/>
        </w:num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 xml:space="preserve">Observations, feedback, incidents, or audit findings indicating the need for </w:t>
      </w:r>
      <w:r w:rsidR="005C3D90">
        <w:rPr>
          <w:rFonts w:ascii="Arial" w:eastAsiaTheme="majorEastAsia" w:hAnsi="Arial" w:cs="Arial"/>
          <w:color w:val="000000" w:themeColor="text1"/>
          <w:sz w:val="22"/>
          <w:szCs w:val="22"/>
        </w:rPr>
        <w:t xml:space="preserve">Guidelines </w:t>
      </w:r>
      <w:r w:rsidRPr="0034585E">
        <w:rPr>
          <w:rFonts w:ascii="Arial" w:eastAsiaTheme="majorEastAsia" w:hAnsi="Arial" w:cs="Arial"/>
          <w:color w:val="000000" w:themeColor="text1"/>
          <w:sz w:val="22"/>
          <w:szCs w:val="22"/>
        </w:rPr>
        <w:t>improvement or clarification.</w:t>
      </w:r>
    </w:p>
    <w:p w14:paraId="0C1C21F4" w14:textId="0FCD35E4" w:rsidR="0034585E" w:rsidRDefault="0034585E" w:rsidP="0034585E">
      <w:pPr>
        <w:spacing w:before="240"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All amendments, modifications, or updates made to this handbook shall be properly recorded and maintained through the revision control mechanism mentioned below.</w:t>
      </w:r>
      <w:r>
        <w:rPr>
          <w:rFonts w:ascii="Arial" w:eastAsiaTheme="majorEastAsia" w:hAnsi="Arial" w:cs="Arial"/>
          <w:color w:val="000000" w:themeColor="text1"/>
          <w:sz w:val="22"/>
          <w:szCs w:val="22"/>
        </w:rPr>
        <w:t xml:space="preserve"> </w:t>
      </w:r>
    </w:p>
    <w:p w14:paraId="61AC3804" w14:textId="31C56662" w:rsidR="0034585E" w:rsidRDefault="0034585E" w:rsidP="0034585E">
      <w:pPr>
        <w:spacing w:before="240" w:line="276" w:lineRule="auto"/>
        <w:jc w:val="both"/>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12.1 Revision Control Record</w:t>
      </w:r>
    </w:p>
    <w:tbl>
      <w:tblPr>
        <w:tblStyle w:val="TableGrid"/>
        <w:tblW w:w="9382" w:type="dxa"/>
        <w:tblLook w:val="04A0" w:firstRow="1" w:lastRow="0" w:firstColumn="1" w:lastColumn="0" w:noHBand="0" w:noVBand="1"/>
      </w:tblPr>
      <w:tblGrid>
        <w:gridCol w:w="1705"/>
        <w:gridCol w:w="2832"/>
        <w:gridCol w:w="4845"/>
      </w:tblGrid>
      <w:tr w:rsidR="0069147C" w:rsidRPr="0034585E" w14:paraId="2C29FC2E" w14:textId="77777777" w:rsidTr="0069147C">
        <w:trPr>
          <w:trHeight w:val="292"/>
        </w:trPr>
        <w:tc>
          <w:tcPr>
            <w:tcW w:w="1705" w:type="dxa"/>
            <w:hideMark/>
          </w:tcPr>
          <w:p w14:paraId="7B6EAE35" w14:textId="77777777" w:rsidR="0069147C" w:rsidRPr="0034585E" w:rsidRDefault="0069147C" w:rsidP="0069147C">
            <w:pPr>
              <w:spacing w:line="276" w:lineRule="auto"/>
              <w:jc w:val="center"/>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Revision No.</w:t>
            </w:r>
          </w:p>
        </w:tc>
        <w:tc>
          <w:tcPr>
            <w:tcW w:w="2832" w:type="dxa"/>
            <w:hideMark/>
          </w:tcPr>
          <w:p w14:paraId="601E0E47" w14:textId="77777777" w:rsidR="0069147C" w:rsidRPr="0034585E" w:rsidRDefault="0069147C" w:rsidP="008A14F1">
            <w:pPr>
              <w:spacing w:line="276" w:lineRule="auto"/>
              <w:jc w:val="center"/>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Date</w:t>
            </w:r>
          </w:p>
        </w:tc>
        <w:tc>
          <w:tcPr>
            <w:tcW w:w="4845" w:type="dxa"/>
            <w:hideMark/>
          </w:tcPr>
          <w:p w14:paraId="7C16B0B3" w14:textId="77777777" w:rsidR="0069147C" w:rsidRPr="0034585E" w:rsidRDefault="0069147C" w:rsidP="008A14F1">
            <w:pPr>
              <w:spacing w:line="276" w:lineRule="auto"/>
              <w:jc w:val="both"/>
              <w:rPr>
                <w:rFonts w:ascii="Arial" w:eastAsiaTheme="majorEastAsia" w:hAnsi="Arial" w:cs="Arial"/>
                <w:b/>
                <w:bCs/>
                <w:color w:val="000000" w:themeColor="text1"/>
                <w:sz w:val="22"/>
                <w:szCs w:val="22"/>
              </w:rPr>
            </w:pPr>
            <w:r w:rsidRPr="0034585E">
              <w:rPr>
                <w:rFonts w:ascii="Arial" w:eastAsiaTheme="majorEastAsia" w:hAnsi="Arial" w:cs="Arial"/>
                <w:b/>
                <w:bCs/>
                <w:color w:val="000000" w:themeColor="text1"/>
                <w:sz w:val="22"/>
                <w:szCs w:val="22"/>
              </w:rPr>
              <w:t>Details of Revision</w:t>
            </w:r>
          </w:p>
        </w:tc>
      </w:tr>
      <w:tr w:rsidR="0069147C" w:rsidRPr="0034585E" w14:paraId="3F83DD15" w14:textId="77777777" w:rsidTr="0069147C">
        <w:trPr>
          <w:trHeight w:val="585"/>
        </w:trPr>
        <w:tc>
          <w:tcPr>
            <w:tcW w:w="1705" w:type="dxa"/>
            <w:hideMark/>
          </w:tcPr>
          <w:p w14:paraId="61BC42E8" w14:textId="77777777" w:rsidR="0069147C" w:rsidRPr="0034585E" w:rsidRDefault="0069147C" w:rsidP="0069147C">
            <w:pPr>
              <w:spacing w:line="276" w:lineRule="auto"/>
              <w:jc w:val="center"/>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00</w:t>
            </w:r>
          </w:p>
        </w:tc>
        <w:tc>
          <w:tcPr>
            <w:tcW w:w="2832" w:type="dxa"/>
            <w:hideMark/>
          </w:tcPr>
          <w:p w14:paraId="0E5FA217" w14:textId="33EBA1C3" w:rsidR="0069147C" w:rsidRPr="0034585E" w:rsidRDefault="0069147C" w:rsidP="0069147C">
            <w:pPr>
              <w:spacing w:line="276" w:lineRule="auto"/>
              <w:jc w:val="center"/>
              <w:rPr>
                <w:rFonts w:ascii="Arial" w:eastAsiaTheme="majorEastAsia" w:hAnsi="Arial" w:cs="Arial"/>
                <w:color w:val="000000" w:themeColor="text1"/>
                <w:sz w:val="22"/>
                <w:szCs w:val="22"/>
              </w:rPr>
            </w:pPr>
            <w:r w:rsidRPr="001D0883">
              <w:rPr>
                <w:rFonts w:ascii="Arial" w:eastAsiaTheme="majorEastAsia" w:hAnsi="Arial" w:cs="Arial"/>
                <w:color w:val="000000" w:themeColor="text1"/>
                <w:sz w:val="22"/>
                <w:szCs w:val="22"/>
              </w:rPr>
              <w:t>24/11/20</w:t>
            </w:r>
            <w:r w:rsidR="001D0883">
              <w:rPr>
                <w:rFonts w:ascii="Arial" w:eastAsiaTheme="majorEastAsia" w:hAnsi="Arial" w:cs="Arial"/>
                <w:color w:val="000000" w:themeColor="text1"/>
                <w:sz w:val="22"/>
                <w:szCs w:val="22"/>
              </w:rPr>
              <w:t>24</w:t>
            </w:r>
          </w:p>
        </w:tc>
        <w:tc>
          <w:tcPr>
            <w:tcW w:w="4845" w:type="dxa"/>
            <w:hideMark/>
          </w:tcPr>
          <w:p w14:paraId="05D9FDBD" w14:textId="77777777" w:rsidR="0069147C" w:rsidRPr="0034585E" w:rsidRDefault="0069147C" w:rsidP="008A14F1">
            <w:pPr>
              <w:spacing w:line="276" w:lineRule="auto"/>
              <w:jc w:val="both"/>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First Issue of Employee Handbook</w:t>
            </w:r>
          </w:p>
        </w:tc>
      </w:tr>
      <w:tr w:rsidR="0069147C" w:rsidRPr="0034585E" w14:paraId="4699C442" w14:textId="77777777" w:rsidTr="0069147C">
        <w:trPr>
          <w:trHeight w:val="597"/>
        </w:trPr>
        <w:tc>
          <w:tcPr>
            <w:tcW w:w="1705" w:type="dxa"/>
            <w:hideMark/>
          </w:tcPr>
          <w:p w14:paraId="40C55043" w14:textId="77777777" w:rsidR="0069147C" w:rsidRPr="0034585E" w:rsidRDefault="0069147C" w:rsidP="0069147C">
            <w:pPr>
              <w:spacing w:line="276" w:lineRule="auto"/>
              <w:jc w:val="center"/>
              <w:rPr>
                <w:rFonts w:ascii="Arial" w:eastAsiaTheme="majorEastAsia" w:hAnsi="Arial" w:cs="Arial"/>
                <w:color w:val="000000" w:themeColor="text1"/>
                <w:sz w:val="22"/>
                <w:szCs w:val="22"/>
              </w:rPr>
            </w:pPr>
            <w:r w:rsidRPr="0034585E">
              <w:rPr>
                <w:rFonts w:ascii="Arial" w:eastAsiaTheme="majorEastAsia" w:hAnsi="Arial" w:cs="Arial"/>
                <w:color w:val="000000" w:themeColor="text1"/>
                <w:sz w:val="22"/>
                <w:szCs w:val="22"/>
              </w:rPr>
              <w:t>01</w:t>
            </w:r>
          </w:p>
        </w:tc>
        <w:tc>
          <w:tcPr>
            <w:tcW w:w="2832" w:type="dxa"/>
            <w:hideMark/>
          </w:tcPr>
          <w:p w14:paraId="6CA4E7D0" w14:textId="4C6BD2B0" w:rsidR="0069147C" w:rsidRPr="0034585E" w:rsidRDefault="0069147C" w:rsidP="0069147C">
            <w:pPr>
              <w:spacing w:line="276" w:lineRule="auto"/>
              <w:jc w:val="center"/>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t>24/11/20</w:t>
            </w:r>
            <w:r w:rsidR="001D0883">
              <w:rPr>
                <w:rFonts w:ascii="Arial" w:eastAsiaTheme="majorEastAsia" w:hAnsi="Arial" w:cs="Arial"/>
                <w:color w:val="000000" w:themeColor="text1"/>
                <w:sz w:val="22"/>
                <w:szCs w:val="22"/>
              </w:rPr>
              <w:t>25</w:t>
            </w:r>
          </w:p>
        </w:tc>
        <w:tc>
          <w:tcPr>
            <w:tcW w:w="4845" w:type="dxa"/>
            <w:hideMark/>
          </w:tcPr>
          <w:p w14:paraId="0D5E0FBA" w14:textId="19A1C61E" w:rsidR="0069147C" w:rsidRPr="0034585E" w:rsidRDefault="0069147C" w:rsidP="008A14F1">
            <w:pPr>
              <w:spacing w:line="276" w:lineRule="auto"/>
              <w:jc w:val="both"/>
              <w:rPr>
                <w:rFonts w:ascii="Arial" w:eastAsiaTheme="majorEastAsia" w:hAnsi="Arial" w:cs="Arial"/>
                <w:color w:val="000000" w:themeColor="text1"/>
                <w:sz w:val="22"/>
                <w:szCs w:val="22"/>
              </w:rPr>
            </w:pPr>
            <w:r>
              <w:rPr>
                <w:rFonts w:ascii="Arial" w:eastAsiaTheme="majorEastAsia" w:hAnsi="Arial" w:cs="Arial"/>
                <w:color w:val="000000" w:themeColor="text1"/>
                <w:sz w:val="22"/>
                <w:szCs w:val="22"/>
              </w:rPr>
              <w:t xml:space="preserve">Review and Update of Review Mechanism </w:t>
            </w:r>
          </w:p>
        </w:tc>
      </w:tr>
    </w:tbl>
    <w:p w14:paraId="16EE535D" w14:textId="769DEA33" w:rsidR="004F6B82" w:rsidRDefault="004F6B82" w:rsidP="004F6B82">
      <w:pPr>
        <w:tabs>
          <w:tab w:val="left" w:pos="810"/>
        </w:tabs>
        <w:rPr>
          <w:rFonts w:ascii="Arial" w:eastAsia="Arial" w:hAnsi="Arial" w:cs="Arial"/>
          <w:b/>
          <w:bCs/>
          <w:color w:val="FFFFFF" w:themeColor="background1"/>
          <w:kern w:val="0"/>
          <w:sz w:val="28"/>
          <w:szCs w:val="28"/>
          <w14:ligatures w14:val="none"/>
        </w:rPr>
      </w:pPr>
    </w:p>
    <w:p w14:paraId="463B4EF9" w14:textId="12A3E8B1" w:rsidR="004F6B82" w:rsidRDefault="004F6B82" w:rsidP="004F6B82">
      <w:pPr>
        <w:tabs>
          <w:tab w:val="left" w:pos="810"/>
        </w:tabs>
        <w:rPr>
          <w:rFonts w:ascii="Arial" w:eastAsia="Arial" w:hAnsi="Arial" w:cs="Arial"/>
          <w:b/>
          <w:bCs/>
          <w:color w:val="FFFFFF" w:themeColor="background1"/>
          <w:kern w:val="0"/>
          <w:sz w:val="28"/>
          <w:szCs w:val="28"/>
          <w14:ligatures w14:val="none"/>
        </w:rPr>
      </w:pPr>
      <w:r w:rsidRPr="004F6B82">
        <w:rPr>
          <w:rFonts w:ascii="Arial" w:eastAsia="Arial" w:hAnsi="Arial" w:cs="Arial"/>
          <w:b/>
          <w:bCs/>
          <w:color w:val="FFFFFF" w:themeColor="background1"/>
          <w:kern w:val="0"/>
          <w:sz w:val="28"/>
          <w:szCs w:val="28"/>
          <w14:ligatures w14:val="none"/>
        </w:rPr>
        <w:drawing>
          <wp:inline distT="0" distB="0" distL="0" distR="0" wp14:anchorId="3522952F" wp14:editId="0AC1FF79">
            <wp:extent cx="2979678" cy="1905165"/>
            <wp:effectExtent l="0" t="0" r="0" b="0"/>
            <wp:docPr id="3189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9698" name=""/>
                    <pic:cNvPicPr/>
                  </pic:nvPicPr>
                  <pic:blipFill>
                    <a:blip r:embed="rId9"/>
                    <a:stretch>
                      <a:fillRect/>
                    </a:stretch>
                  </pic:blipFill>
                  <pic:spPr>
                    <a:xfrm>
                      <a:off x="0" y="0"/>
                      <a:ext cx="2979678" cy="1905165"/>
                    </a:xfrm>
                    <a:prstGeom prst="rect">
                      <a:avLst/>
                    </a:prstGeom>
                  </pic:spPr>
                </pic:pic>
              </a:graphicData>
            </a:graphic>
          </wp:inline>
        </w:drawing>
      </w:r>
    </w:p>
    <w:p w14:paraId="20C7AE48" w14:textId="76776100" w:rsidR="00F76DB3" w:rsidRDefault="004F6B82" w:rsidP="008A14F1">
      <w:pPr>
        <w:pStyle w:val="Heading1"/>
        <w:keepNext w:val="0"/>
        <w:keepLines w:val="0"/>
        <w:shd w:val="clear" w:color="auto" w:fill="1F3864" w:themeFill="accent1" w:themeFillShade="80"/>
        <w:spacing w:after="160" w:line="276" w:lineRule="auto"/>
        <w:jc w:val="both"/>
        <w:rPr>
          <w:rFonts w:ascii="Arial" w:eastAsia="Arial" w:hAnsi="Arial" w:cs="Arial"/>
          <w:b/>
          <w:bCs/>
          <w:color w:val="FFFFFF" w:themeColor="background1"/>
          <w:kern w:val="0"/>
          <w:sz w:val="28"/>
          <w:szCs w:val="28"/>
          <w14:ligatures w14:val="none"/>
        </w:rPr>
      </w:pPr>
      <w:bookmarkStart w:id="107" w:name="_Toc235191905"/>
      <w:r>
        <w:rPr>
          <w:rFonts w:ascii="Arial" w:eastAsia="Arial" w:hAnsi="Arial" w:cs="Arial"/>
          <w:b/>
          <w:bCs/>
          <w:color w:val="FFFFFF" w:themeColor="background1"/>
          <w:kern w:val="0"/>
          <w:sz w:val="28"/>
          <w:szCs w:val="28"/>
          <w14:ligatures w14:val="none"/>
        </w:rPr>
        <w:lastRenderedPageBreak/>
        <w:t xml:space="preserve">13. </w:t>
      </w:r>
      <w:r w:rsidR="008A14F1" w:rsidRPr="008A14F1">
        <w:rPr>
          <w:rFonts w:ascii="Arial" w:eastAsia="Arial" w:hAnsi="Arial" w:cs="Arial"/>
          <w:b/>
          <w:bCs/>
          <w:color w:val="FFFFFF" w:themeColor="background1"/>
          <w:kern w:val="0"/>
          <w:sz w:val="28"/>
          <w:szCs w:val="28"/>
          <w14:ligatures w14:val="none"/>
        </w:rPr>
        <w:t>EMPLOYEE DECLARATION AND ACKNOWLEDGEMENT</w:t>
      </w:r>
      <w:bookmarkEnd w:id="107"/>
    </w:p>
    <w:p w14:paraId="35496F27" w14:textId="77777777" w:rsidR="008A14F1" w:rsidRPr="008A14F1" w:rsidRDefault="008A14F1" w:rsidP="008A14F1">
      <w:pPr>
        <w:jc w:val="both"/>
        <w:rPr>
          <w:rFonts w:ascii="Arial" w:hAnsi="Arial" w:cs="Arial"/>
          <w:sz w:val="22"/>
          <w:szCs w:val="22"/>
        </w:rPr>
      </w:pPr>
      <w:r w:rsidRPr="008A14F1">
        <w:rPr>
          <w:rFonts w:ascii="Arial" w:hAnsi="Arial" w:cs="Arial"/>
          <w:sz w:val="22"/>
          <w:szCs w:val="22"/>
        </w:rPr>
        <w:t>I hereby confirm that I have received a copy of the Employee Handbook of Tagoor Laboratories Pvt. Ltd. I acknowledge that I have read and understood the policies, rules, procedures, and code of conduct described in the handbook.</w:t>
      </w:r>
    </w:p>
    <w:p w14:paraId="5D39FF89" w14:textId="77777777" w:rsidR="008A14F1" w:rsidRPr="008A14F1" w:rsidRDefault="008A14F1" w:rsidP="008A14F1">
      <w:pPr>
        <w:jc w:val="both"/>
        <w:rPr>
          <w:rFonts w:ascii="Arial" w:hAnsi="Arial" w:cs="Arial"/>
          <w:sz w:val="22"/>
          <w:szCs w:val="22"/>
        </w:rPr>
      </w:pPr>
      <w:r w:rsidRPr="008A14F1">
        <w:rPr>
          <w:rFonts w:ascii="Arial" w:hAnsi="Arial" w:cs="Arial"/>
          <w:sz w:val="22"/>
          <w:szCs w:val="22"/>
        </w:rPr>
        <w:t>I further understand and agree that:</w:t>
      </w:r>
    </w:p>
    <w:p w14:paraId="150D18D8" w14:textId="77777777" w:rsidR="008A14F1" w:rsidRPr="008A14F1" w:rsidRDefault="008A14F1">
      <w:pPr>
        <w:numPr>
          <w:ilvl w:val="0"/>
          <w:numId w:val="78"/>
        </w:numPr>
        <w:jc w:val="both"/>
        <w:rPr>
          <w:rFonts w:ascii="Arial" w:hAnsi="Arial" w:cs="Arial"/>
          <w:sz w:val="22"/>
          <w:szCs w:val="22"/>
        </w:rPr>
      </w:pPr>
      <w:r w:rsidRPr="008A14F1">
        <w:rPr>
          <w:rFonts w:ascii="Arial" w:hAnsi="Arial" w:cs="Arial"/>
          <w:sz w:val="22"/>
          <w:szCs w:val="22"/>
        </w:rPr>
        <w:t xml:space="preserve">The handbook provides guidance regarding workplace policies, employee responsibilities, and organizational expectations applicable during my employment with the company. </w:t>
      </w:r>
    </w:p>
    <w:p w14:paraId="327EC36D" w14:textId="77777777" w:rsidR="008A14F1" w:rsidRPr="008A14F1" w:rsidRDefault="008A14F1">
      <w:pPr>
        <w:numPr>
          <w:ilvl w:val="0"/>
          <w:numId w:val="78"/>
        </w:numPr>
        <w:jc w:val="both"/>
        <w:rPr>
          <w:rFonts w:ascii="Arial" w:hAnsi="Arial" w:cs="Arial"/>
          <w:sz w:val="22"/>
          <w:szCs w:val="22"/>
        </w:rPr>
      </w:pPr>
      <w:r w:rsidRPr="008A14F1">
        <w:rPr>
          <w:rFonts w:ascii="Arial" w:hAnsi="Arial" w:cs="Arial"/>
          <w:sz w:val="22"/>
          <w:szCs w:val="22"/>
        </w:rPr>
        <w:t xml:space="preserve">I shall abide by the policies, procedures, safety requirements, and ethical standards prescribed by Tagoor Laboratories Pvt. Ltd. </w:t>
      </w:r>
    </w:p>
    <w:p w14:paraId="441C05D6" w14:textId="77777777" w:rsidR="008A14F1" w:rsidRPr="008A14F1" w:rsidRDefault="008A14F1">
      <w:pPr>
        <w:numPr>
          <w:ilvl w:val="0"/>
          <w:numId w:val="78"/>
        </w:numPr>
        <w:jc w:val="both"/>
        <w:rPr>
          <w:rFonts w:ascii="Arial" w:hAnsi="Arial" w:cs="Arial"/>
          <w:sz w:val="22"/>
          <w:szCs w:val="22"/>
        </w:rPr>
      </w:pPr>
      <w:r w:rsidRPr="008A14F1">
        <w:rPr>
          <w:rFonts w:ascii="Arial" w:hAnsi="Arial" w:cs="Arial"/>
          <w:sz w:val="22"/>
          <w:szCs w:val="22"/>
        </w:rPr>
        <w:t xml:space="preserve">I understand that the contents of this handbook are intended for internal guidance purposes and do not create any contractual obligation or guarantee of employment. </w:t>
      </w:r>
    </w:p>
    <w:p w14:paraId="0218C966" w14:textId="77777777" w:rsidR="008A14F1" w:rsidRPr="008A14F1" w:rsidRDefault="008A14F1">
      <w:pPr>
        <w:numPr>
          <w:ilvl w:val="0"/>
          <w:numId w:val="78"/>
        </w:numPr>
        <w:jc w:val="both"/>
        <w:rPr>
          <w:rFonts w:ascii="Arial" w:hAnsi="Arial" w:cs="Arial"/>
          <w:sz w:val="22"/>
          <w:szCs w:val="22"/>
        </w:rPr>
      </w:pPr>
      <w:r w:rsidRPr="008A14F1">
        <w:rPr>
          <w:rFonts w:ascii="Arial" w:hAnsi="Arial" w:cs="Arial"/>
          <w:sz w:val="22"/>
          <w:szCs w:val="22"/>
        </w:rPr>
        <w:t xml:space="preserve">The company reserves the right to revise, amend, withdraw, or introduce policies and procedures whenever required in accordance with business, legal, or operational requirements. </w:t>
      </w:r>
    </w:p>
    <w:p w14:paraId="0BF2FBB1" w14:textId="77777777" w:rsidR="008A14F1" w:rsidRPr="008A14F1" w:rsidRDefault="008A14F1">
      <w:pPr>
        <w:numPr>
          <w:ilvl w:val="0"/>
          <w:numId w:val="78"/>
        </w:numPr>
        <w:jc w:val="both"/>
        <w:rPr>
          <w:rFonts w:ascii="Arial" w:hAnsi="Arial" w:cs="Arial"/>
          <w:sz w:val="22"/>
          <w:szCs w:val="22"/>
        </w:rPr>
      </w:pPr>
      <w:r w:rsidRPr="008A14F1">
        <w:rPr>
          <w:rFonts w:ascii="Arial" w:hAnsi="Arial" w:cs="Arial"/>
          <w:sz w:val="22"/>
          <w:szCs w:val="22"/>
        </w:rPr>
        <w:t xml:space="preserve">In case of any clarification or concern regarding the handbook or company policies, I may approach the Human Resources Department or reporting manager for assistance. </w:t>
      </w:r>
    </w:p>
    <w:p w14:paraId="797FA2C7" w14:textId="6A8AD88B" w:rsidR="004F6B82" w:rsidRDefault="008A14F1" w:rsidP="004F6B82">
      <w:pPr>
        <w:numPr>
          <w:ilvl w:val="0"/>
          <w:numId w:val="78"/>
        </w:numPr>
        <w:jc w:val="both"/>
        <w:rPr>
          <w:rFonts w:ascii="Arial" w:hAnsi="Arial" w:cs="Arial"/>
          <w:sz w:val="22"/>
          <w:szCs w:val="22"/>
        </w:rPr>
      </w:pPr>
      <w:r w:rsidRPr="008A14F1">
        <w:rPr>
          <w:rFonts w:ascii="Arial" w:hAnsi="Arial" w:cs="Arial"/>
          <w:sz w:val="22"/>
          <w:szCs w:val="22"/>
        </w:rPr>
        <w:t xml:space="preserve">I acknowledge that non-compliance with company policies or misconduct may result in disciplinary action as per company rules and applicable laws. </w:t>
      </w:r>
      <w:r w:rsidR="004F6B82">
        <w:rPr>
          <w:rFonts w:ascii="Arial" w:hAnsi="Arial" w:cs="Arial"/>
          <w:sz w:val="22"/>
          <w:szCs w:val="22"/>
        </w:rPr>
        <w:t xml:space="preserve"> </w:t>
      </w:r>
    </w:p>
    <w:p w14:paraId="48D329D3" w14:textId="77777777" w:rsidR="004F6B82" w:rsidRPr="004F6B82" w:rsidRDefault="004F6B82" w:rsidP="004F6B82">
      <w:pPr>
        <w:ind w:left="720"/>
        <w:jc w:val="both"/>
        <w:rPr>
          <w:rFonts w:ascii="Arial" w:hAnsi="Arial" w:cs="Arial"/>
          <w:sz w:val="22"/>
          <w:szCs w:val="22"/>
        </w:rPr>
      </w:pPr>
    </w:p>
    <w:p w14:paraId="6BBA0298" w14:textId="1981CA94" w:rsidR="004F6B82" w:rsidRPr="008A14F1" w:rsidRDefault="004F6B82" w:rsidP="004F6B82">
      <w:pPr>
        <w:jc w:val="both"/>
        <w:rPr>
          <w:rFonts w:ascii="Arial" w:hAnsi="Arial" w:cs="Arial"/>
          <w:sz w:val="22"/>
          <w:szCs w:val="22"/>
        </w:rPr>
      </w:pPr>
      <w:r w:rsidRPr="004F6B82">
        <w:rPr>
          <w:rFonts w:ascii="Arial" w:hAnsi="Arial" w:cs="Arial"/>
          <w:sz w:val="22"/>
          <w:szCs w:val="22"/>
        </w:rPr>
        <w:drawing>
          <wp:inline distT="0" distB="0" distL="0" distR="0" wp14:anchorId="23455D78" wp14:editId="371F85EF">
            <wp:extent cx="4275190" cy="1729890"/>
            <wp:effectExtent l="0" t="0" r="0" b="3810"/>
            <wp:docPr id="186899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6952" name=""/>
                    <pic:cNvPicPr/>
                  </pic:nvPicPr>
                  <pic:blipFill>
                    <a:blip r:embed="rId10"/>
                    <a:stretch>
                      <a:fillRect/>
                    </a:stretch>
                  </pic:blipFill>
                  <pic:spPr>
                    <a:xfrm>
                      <a:off x="0" y="0"/>
                      <a:ext cx="4275190" cy="1729890"/>
                    </a:xfrm>
                    <a:prstGeom prst="rect">
                      <a:avLst/>
                    </a:prstGeom>
                  </pic:spPr>
                </pic:pic>
              </a:graphicData>
            </a:graphic>
          </wp:inline>
        </w:drawing>
      </w:r>
    </w:p>
    <w:p w14:paraId="6DAAD9F5" w14:textId="77777777" w:rsidR="008A14F1" w:rsidRPr="008A14F1" w:rsidRDefault="008A14F1" w:rsidP="008A14F1">
      <w:pPr>
        <w:rPr>
          <w:sz w:val="22"/>
          <w:szCs w:val="22"/>
        </w:rPr>
      </w:pPr>
    </w:p>
    <w:sectPr w:rsidR="008A14F1" w:rsidRPr="008A14F1" w:rsidSect="00FD5888">
      <w:headerReference w:type="default" r:id="rId11"/>
      <w:footerReference w:type="default" r:id="rId12"/>
      <w:pgSz w:w="12240" w:h="15840"/>
      <w:pgMar w:top="1440" w:right="1440" w:bottom="1440" w:left="1440" w:header="720" w:footer="720" w:gutter="0"/>
      <w:pgBorders w:display="notFirstPage" w:offsetFrom="page">
        <w:top w:val="single" w:sz="4" w:space="24" w:color="4472C4" w:themeColor="accent1"/>
        <w:left w:val="single" w:sz="4" w:space="24" w:color="4472C4" w:themeColor="accent1"/>
        <w:bottom w:val="single" w:sz="4" w:space="24" w:color="4472C4" w:themeColor="accent1"/>
        <w:right w:val="single" w:sz="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97D91" w14:textId="77777777" w:rsidR="00D00278" w:rsidRDefault="00D00278" w:rsidP="00ED56A3">
      <w:pPr>
        <w:spacing w:after="0" w:line="240" w:lineRule="auto"/>
      </w:pPr>
      <w:r>
        <w:separator/>
      </w:r>
    </w:p>
  </w:endnote>
  <w:endnote w:type="continuationSeparator" w:id="0">
    <w:p w14:paraId="1C073D24" w14:textId="77777777" w:rsidR="00D00278" w:rsidRDefault="00D00278" w:rsidP="00ED5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2EC2" w14:textId="7D348F52" w:rsidR="008E4497" w:rsidRDefault="008E4497">
    <w:pPr>
      <w:pStyle w:val="Footer"/>
    </w:pPr>
    <w:r w:rsidRPr="008E4497">
      <w:rPr>
        <w:b/>
        <w:bCs/>
      </w:rPr>
      <w:t>REVISION NO. 01</w:t>
    </w:r>
    <w:r>
      <w:ptab w:relativeTo="margin" w:alignment="center" w:leader="none"/>
    </w:r>
    <w:r w:rsidRPr="008E4497">
      <w:rPr>
        <w:b/>
        <w:bCs/>
      </w:rPr>
      <w:t>DOC-TLPL-EH-01</w:t>
    </w:r>
    <w:r>
      <w:ptab w:relativeTo="margin" w:alignment="right" w:leader="none"/>
    </w:r>
    <w:r>
      <w:fldChar w:fldCharType="begin"/>
    </w:r>
    <w:r>
      <w:instrText>PAGE   \* MERGEFORMAT</w:instrText>
    </w:r>
    <w:r>
      <w:fldChar w:fldCharType="separate"/>
    </w:r>
    <w:r>
      <w:rPr>
        <w:b/>
        <w:bCs/>
        <w:lang w:val="en-GB"/>
      </w:rPr>
      <w:t>1</w:t>
    </w:r>
    <w:r>
      <w:rPr>
        <w:b/>
        <w:bCs/>
      </w:rPr>
      <w:fldChar w:fldCharType="end"/>
    </w:r>
    <w:r>
      <w:rPr>
        <w:b/>
        <w:bCs/>
        <w:lang w:val="en-GB"/>
      </w:rPr>
      <w:t xml:space="preserve"> </w:t>
    </w:r>
    <w:r>
      <w:rPr>
        <w:lang w:val="en-GB"/>
      </w:rPr>
      <w:t>|</w:t>
    </w:r>
    <w:r>
      <w:rPr>
        <w:b/>
        <w:bCs/>
        <w:lang w:val="en-GB"/>
      </w:rPr>
      <w:t xml:space="preserve"> </w:t>
    </w:r>
    <w:r>
      <w:rPr>
        <w:color w:val="7F7F7F" w:themeColor="background1" w:themeShade="7F"/>
        <w:spacing w:val="60"/>
        <w:lang w:val="en-GB"/>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626BB" w14:textId="77777777" w:rsidR="00D00278" w:rsidRDefault="00D00278" w:rsidP="00ED56A3">
      <w:pPr>
        <w:spacing w:after="0" w:line="240" w:lineRule="auto"/>
      </w:pPr>
      <w:r>
        <w:separator/>
      </w:r>
    </w:p>
  </w:footnote>
  <w:footnote w:type="continuationSeparator" w:id="0">
    <w:p w14:paraId="0D614E92" w14:textId="77777777" w:rsidR="00D00278" w:rsidRDefault="00D00278" w:rsidP="00ED56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6783"/>
    </w:tblGrid>
    <w:tr w:rsidR="00ED56A3" w14:paraId="44A2967F" w14:textId="77777777" w:rsidTr="00181C25">
      <w:trPr>
        <w:trHeight w:val="1739"/>
      </w:trPr>
      <w:tc>
        <w:tcPr>
          <w:tcW w:w="3325" w:type="dxa"/>
          <w:vAlign w:val="center"/>
        </w:tcPr>
        <w:p w14:paraId="416629CB" w14:textId="2A372A16" w:rsidR="00ED56A3" w:rsidRPr="00F92BF4" w:rsidRDefault="00ED56A3" w:rsidP="00ED56A3">
          <w:pPr>
            <w:pStyle w:val="Header"/>
            <w:tabs>
              <w:tab w:val="clear" w:pos="4680"/>
              <w:tab w:val="clear" w:pos="9360"/>
              <w:tab w:val="left" w:pos="2085"/>
              <w:tab w:val="right" w:pos="3000"/>
            </w:tabs>
            <w:contextualSpacing/>
            <w:rPr>
              <w:b/>
              <w:bCs/>
            </w:rPr>
          </w:pPr>
          <w:r w:rsidRPr="00703B2C">
            <w:rPr>
              <w:noProof/>
              <w:sz w:val="28"/>
              <w:szCs w:val="28"/>
            </w:rPr>
            <w:drawing>
              <wp:anchor distT="0" distB="0" distL="114300" distR="114300" simplePos="0" relativeHeight="251659264" behindDoc="0" locked="0" layoutInCell="1" allowOverlap="1" wp14:anchorId="74F68DC2" wp14:editId="2154970D">
                <wp:simplePos x="0" y="0"/>
                <wp:positionH relativeFrom="column">
                  <wp:posOffset>0</wp:posOffset>
                </wp:positionH>
                <wp:positionV relativeFrom="page">
                  <wp:posOffset>48895</wp:posOffset>
                </wp:positionV>
                <wp:extent cx="1908175" cy="977900"/>
                <wp:effectExtent l="0" t="0" r="0" b="0"/>
                <wp:wrapTopAndBottom/>
                <wp:docPr id="192630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8175" cy="9779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83" w:type="dxa"/>
          <w:vAlign w:val="center"/>
        </w:tcPr>
        <w:p w14:paraId="075E384D" w14:textId="078A0041" w:rsidR="00ED56A3" w:rsidRDefault="00181C25" w:rsidP="00181C25">
          <w:pPr>
            <w:pStyle w:val="Header"/>
            <w:tabs>
              <w:tab w:val="clear" w:pos="4680"/>
              <w:tab w:val="clear" w:pos="9360"/>
            </w:tabs>
            <w:ind w:right="-636"/>
          </w:pPr>
          <w:r w:rsidRPr="00181C25">
            <w:rPr>
              <w:b/>
              <w:bCs/>
              <w:sz w:val="32"/>
              <w:szCs w:val="32"/>
            </w:rPr>
            <w:t xml:space="preserve">TAGOOR LABORATORIES PVT LTD </w:t>
          </w:r>
        </w:p>
      </w:tc>
    </w:tr>
  </w:tbl>
  <w:p w14:paraId="3B5E4C27" w14:textId="77777777" w:rsidR="00ED56A3" w:rsidRDefault="00ED5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721"/>
    <w:multiLevelType w:val="multilevel"/>
    <w:tmpl w:val="384A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F9E"/>
    <w:multiLevelType w:val="multilevel"/>
    <w:tmpl w:val="678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B2F5A"/>
    <w:multiLevelType w:val="multilevel"/>
    <w:tmpl w:val="7EE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3775"/>
    <w:multiLevelType w:val="multilevel"/>
    <w:tmpl w:val="831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53410"/>
    <w:multiLevelType w:val="multilevel"/>
    <w:tmpl w:val="ECEE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F59EF"/>
    <w:multiLevelType w:val="multilevel"/>
    <w:tmpl w:val="CB9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E2651"/>
    <w:multiLevelType w:val="multilevel"/>
    <w:tmpl w:val="58D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80043"/>
    <w:multiLevelType w:val="multilevel"/>
    <w:tmpl w:val="683E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B1CC6"/>
    <w:multiLevelType w:val="multilevel"/>
    <w:tmpl w:val="3E0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21C91"/>
    <w:multiLevelType w:val="multilevel"/>
    <w:tmpl w:val="3ED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A6E09"/>
    <w:multiLevelType w:val="multilevel"/>
    <w:tmpl w:val="2076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0286B"/>
    <w:multiLevelType w:val="multilevel"/>
    <w:tmpl w:val="70B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C35D2"/>
    <w:multiLevelType w:val="multilevel"/>
    <w:tmpl w:val="F6CC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829BA"/>
    <w:multiLevelType w:val="multilevel"/>
    <w:tmpl w:val="123C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F0DFF"/>
    <w:multiLevelType w:val="multilevel"/>
    <w:tmpl w:val="5B84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C5210"/>
    <w:multiLevelType w:val="multilevel"/>
    <w:tmpl w:val="A6E8B3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7520F"/>
    <w:multiLevelType w:val="multilevel"/>
    <w:tmpl w:val="9BB8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8F3814"/>
    <w:multiLevelType w:val="multilevel"/>
    <w:tmpl w:val="10F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D48C6"/>
    <w:multiLevelType w:val="multilevel"/>
    <w:tmpl w:val="0DA8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11BCD"/>
    <w:multiLevelType w:val="multilevel"/>
    <w:tmpl w:val="7B06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04708"/>
    <w:multiLevelType w:val="multilevel"/>
    <w:tmpl w:val="A70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66882"/>
    <w:multiLevelType w:val="hybridMultilevel"/>
    <w:tmpl w:val="08F6419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157498"/>
    <w:multiLevelType w:val="multilevel"/>
    <w:tmpl w:val="7170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D2055"/>
    <w:multiLevelType w:val="multilevel"/>
    <w:tmpl w:val="C810BC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F1849"/>
    <w:multiLevelType w:val="multilevel"/>
    <w:tmpl w:val="DA94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562FC"/>
    <w:multiLevelType w:val="multilevel"/>
    <w:tmpl w:val="98068B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EF5563"/>
    <w:multiLevelType w:val="multilevel"/>
    <w:tmpl w:val="0298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46498"/>
    <w:multiLevelType w:val="multilevel"/>
    <w:tmpl w:val="CE12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A627D3"/>
    <w:multiLevelType w:val="multilevel"/>
    <w:tmpl w:val="182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216C92"/>
    <w:multiLevelType w:val="multilevel"/>
    <w:tmpl w:val="E686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4A0A09"/>
    <w:multiLevelType w:val="multilevel"/>
    <w:tmpl w:val="3B9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46EF4"/>
    <w:multiLevelType w:val="multilevel"/>
    <w:tmpl w:val="CEDE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05E01"/>
    <w:multiLevelType w:val="multilevel"/>
    <w:tmpl w:val="0A9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63BD5"/>
    <w:multiLevelType w:val="hybridMultilevel"/>
    <w:tmpl w:val="4E6E34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402A00"/>
    <w:multiLevelType w:val="multilevel"/>
    <w:tmpl w:val="164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426929"/>
    <w:multiLevelType w:val="multilevel"/>
    <w:tmpl w:val="555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302FC"/>
    <w:multiLevelType w:val="multilevel"/>
    <w:tmpl w:val="5ABC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200D69"/>
    <w:multiLevelType w:val="multilevel"/>
    <w:tmpl w:val="21922A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10539"/>
    <w:multiLevelType w:val="multilevel"/>
    <w:tmpl w:val="F39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80439A"/>
    <w:multiLevelType w:val="multilevel"/>
    <w:tmpl w:val="EF6CC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C56993"/>
    <w:multiLevelType w:val="multilevel"/>
    <w:tmpl w:val="0F0A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353E47"/>
    <w:multiLevelType w:val="multilevel"/>
    <w:tmpl w:val="BE2E84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8E7A82"/>
    <w:multiLevelType w:val="multilevel"/>
    <w:tmpl w:val="2DCA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264EF"/>
    <w:multiLevelType w:val="multilevel"/>
    <w:tmpl w:val="D82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757DF"/>
    <w:multiLevelType w:val="multilevel"/>
    <w:tmpl w:val="9D0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57488C"/>
    <w:multiLevelType w:val="multilevel"/>
    <w:tmpl w:val="ED44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D1754"/>
    <w:multiLevelType w:val="multilevel"/>
    <w:tmpl w:val="31B4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B86B44"/>
    <w:multiLevelType w:val="multilevel"/>
    <w:tmpl w:val="A098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6840A0"/>
    <w:multiLevelType w:val="multilevel"/>
    <w:tmpl w:val="ECD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27F1F"/>
    <w:multiLevelType w:val="multilevel"/>
    <w:tmpl w:val="1AC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E61804"/>
    <w:multiLevelType w:val="multilevel"/>
    <w:tmpl w:val="0F02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3D766A"/>
    <w:multiLevelType w:val="multilevel"/>
    <w:tmpl w:val="1F7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E36AED"/>
    <w:multiLevelType w:val="multilevel"/>
    <w:tmpl w:val="BD52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6D0CC0"/>
    <w:multiLevelType w:val="multilevel"/>
    <w:tmpl w:val="9B66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C9596F"/>
    <w:multiLevelType w:val="multilevel"/>
    <w:tmpl w:val="7C36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7F29AC"/>
    <w:multiLevelType w:val="multilevel"/>
    <w:tmpl w:val="DFD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4117D9"/>
    <w:multiLevelType w:val="hybridMultilevel"/>
    <w:tmpl w:val="4B22A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236EA6"/>
    <w:multiLevelType w:val="multilevel"/>
    <w:tmpl w:val="3042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AC45A7"/>
    <w:multiLevelType w:val="hybridMultilevel"/>
    <w:tmpl w:val="CB586B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D07412B"/>
    <w:multiLevelType w:val="hybridMultilevel"/>
    <w:tmpl w:val="8B5A80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431521"/>
    <w:multiLevelType w:val="multilevel"/>
    <w:tmpl w:val="A10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4F4E9B"/>
    <w:multiLevelType w:val="multilevel"/>
    <w:tmpl w:val="C65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BA5F21"/>
    <w:multiLevelType w:val="multilevel"/>
    <w:tmpl w:val="FDBE1E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2A1C15"/>
    <w:multiLevelType w:val="multilevel"/>
    <w:tmpl w:val="F716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661614"/>
    <w:multiLevelType w:val="multilevel"/>
    <w:tmpl w:val="5AC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2A7887"/>
    <w:multiLevelType w:val="hybridMultilevel"/>
    <w:tmpl w:val="428E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E03F4C"/>
    <w:multiLevelType w:val="multilevel"/>
    <w:tmpl w:val="F63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380AD0"/>
    <w:multiLevelType w:val="multilevel"/>
    <w:tmpl w:val="F20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6C1697"/>
    <w:multiLevelType w:val="multilevel"/>
    <w:tmpl w:val="89D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743106"/>
    <w:multiLevelType w:val="multilevel"/>
    <w:tmpl w:val="F8F4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6B3457"/>
    <w:multiLevelType w:val="hybridMultilevel"/>
    <w:tmpl w:val="6726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C9E7665"/>
    <w:multiLevelType w:val="multilevel"/>
    <w:tmpl w:val="AEF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AB7612"/>
    <w:multiLevelType w:val="multilevel"/>
    <w:tmpl w:val="AE3A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584BF4"/>
    <w:multiLevelType w:val="multilevel"/>
    <w:tmpl w:val="09E2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C807FA"/>
    <w:multiLevelType w:val="multilevel"/>
    <w:tmpl w:val="5DDA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443DD0"/>
    <w:multiLevelType w:val="multilevel"/>
    <w:tmpl w:val="3586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D8092C"/>
    <w:multiLevelType w:val="multilevel"/>
    <w:tmpl w:val="1620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623B4D"/>
    <w:multiLevelType w:val="multilevel"/>
    <w:tmpl w:val="688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AA6F8E"/>
    <w:multiLevelType w:val="multilevel"/>
    <w:tmpl w:val="DB96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7A276B"/>
    <w:multiLevelType w:val="multilevel"/>
    <w:tmpl w:val="E34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5A0CFC"/>
    <w:multiLevelType w:val="multilevel"/>
    <w:tmpl w:val="AA9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9D0C5C"/>
    <w:multiLevelType w:val="multilevel"/>
    <w:tmpl w:val="99AA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9D0BC7"/>
    <w:multiLevelType w:val="multilevel"/>
    <w:tmpl w:val="E5A6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2B36F9"/>
    <w:multiLevelType w:val="multilevel"/>
    <w:tmpl w:val="2C262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503C20"/>
    <w:multiLevelType w:val="multilevel"/>
    <w:tmpl w:val="992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6C6E2C"/>
    <w:multiLevelType w:val="multilevel"/>
    <w:tmpl w:val="CC5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303CC9"/>
    <w:multiLevelType w:val="multilevel"/>
    <w:tmpl w:val="5FF8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635FE7"/>
    <w:multiLevelType w:val="multilevel"/>
    <w:tmpl w:val="D33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AB79E9"/>
    <w:multiLevelType w:val="multilevel"/>
    <w:tmpl w:val="7A8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660C79"/>
    <w:multiLevelType w:val="multilevel"/>
    <w:tmpl w:val="5C10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B5142A"/>
    <w:multiLevelType w:val="multilevel"/>
    <w:tmpl w:val="947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E303D9"/>
    <w:multiLevelType w:val="multilevel"/>
    <w:tmpl w:val="98B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80A7C"/>
    <w:multiLevelType w:val="hybridMultilevel"/>
    <w:tmpl w:val="E992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45D6EAB"/>
    <w:multiLevelType w:val="multilevel"/>
    <w:tmpl w:val="A5A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137F76"/>
    <w:multiLevelType w:val="multilevel"/>
    <w:tmpl w:val="2CBC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A2045"/>
    <w:multiLevelType w:val="multilevel"/>
    <w:tmpl w:val="3EE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D559A8"/>
    <w:multiLevelType w:val="multilevel"/>
    <w:tmpl w:val="92D8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B44F95"/>
    <w:multiLevelType w:val="multilevel"/>
    <w:tmpl w:val="A68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B8676E"/>
    <w:multiLevelType w:val="multilevel"/>
    <w:tmpl w:val="763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E560FA"/>
    <w:multiLevelType w:val="multilevel"/>
    <w:tmpl w:val="3542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AA4D01"/>
    <w:multiLevelType w:val="multilevel"/>
    <w:tmpl w:val="AE46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02673"/>
    <w:multiLevelType w:val="multilevel"/>
    <w:tmpl w:val="63F8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A044A4"/>
    <w:multiLevelType w:val="multilevel"/>
    <w:tmpl w:val="0828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D04638"/>
    <w:multiLevelType w:val="multilevel"/>
    <w:tmpl w:val="4EC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843907">
    <w:abstractNumId w:val="59"/>
  </w:num>
  <w:num w:numId="2" w16cid:durableId="2127112303">
    <w:abstractNumId w:val="15"/>
  </w:num>
  <w:num w:numId="3" w16cid:durableId="858545241">
    <w:abstractNumId w:val="83"/>
  </w:num>
  <w:num w:numId="4" w16cid:durableId="1136334238">
    <w:abstractNumId w:val="62"/>
  </w:num>
  <w:num w:numId="5" w16cid:durableId="674573915">
    <w:abstractNumId w:val="37"/>
  </w:num>
  <w:num w:numId="6" w16cid:durableId="656690653">
    <w:abstractNumId w:val="23"/>
  </w:num>
  <w:num w:numId="7" w16cid:durableId="1071462489">
    <w:abstractNumId w:val="39"/>
  </w:num>
  <w:num w:numId="8" w16cid:durableId="580990993">
    <w:abstractNumId w:val="75"/>
  </w:num>
  <w:num w:numId="9" w16cid:durableId="2118136841">
    <w:abstractNumId w:val="99"/>
  </w:num>
  <w:num w:numId="10" w16cid:durableId="635380581">
    <w:abstractNumId w:val="12"/>
  </w:num>
  <w:num w:numId="11" w16cid:durableId="1488521279">
    <w:abstractNumId w:val="20"/>
  </w:num>
  <w:num w:numId="12" w16cid:durableId="667028165">
    <w:abstractNumId w:val="103"/>
  </w:num>
  <w:num w:numId="13" w16cid:durableId="233007375">
    <w:abstractNumId w:val="66"/>
  </w:num>
  <w:num w:numId="14" w16cid:durableId="445849996">
    <w:abstractNumId w:val="42"/>
  </w:num>
  <w:num w:numId="15" w16cid:durableId="342898910">
    <w:abstractNumId w:val="22"/>
  </w:num>
  <w:num w:numId="16" w16cid:durableId="1314792768">
    <w:abstractNumId w:val="90"/>
  </w:num>
  <w:num w:numId="17" w16cid:durableId="1777018618">
    <w:abstractNumId w:val="73"/>
  </w:num>
  <w:num w:numId="18" w16cid:durableId="2137524063">
    <w:abstractNumId w:val="91"/>
  </w:num>
  <w:num w:numId="19" w16cid:durableId="574046881">
    <w:abstractNumId w:val="58"/>
  </w:num>
  <w:num w:numId="20" w16cid:durableId="652416224">
    <w:abstractNumId w:val="98"/>
  </w:num>
  <w:num w:numId="21" w16cid:durableId="1885872929">
    <w:abstractNumId w:val="41"/>
  </w:num>
  <w:num w:numId="22" w16cid:durableId="1296790624">
    <w:abstractNumId w:val="76"/>
  </w:num>
  <w:num w:numId="23" w16cid:durableId="1849977497">
    <w:abstractNumId w:val="71"/>
  </w:num>
  <w:num w:numId="24" w16cid:durableId="250816188">
    <w:abstractNumId w:val="84"/>
  </w:num>
  <w:num w:numId="25" w16cid:durableId="8063905">
    <w:abstractNumId w:val="80"/>
  </w:num>
  <w:num w:numId="26" w16cid:durableId="602499891">
    <w:abstractNumId w:val="25"/>
  </w:num>
  <w:num w:numId="27" w16cid:durableId="2011828124">
    <w:abstractNumId w:val="74"/>
  </w:num>
  <w:num w:numId="28" w16cid:durableId="1984044512">
    <w:abstractNumId w:val="55"/>
  </w:num>
  <w:num w:numId="29" w16cid:durableId="1323200787">
    <w:abstractNumId w:val="60"/>
  </w:num>
  <w:num w:numId="30" w16cid:durableId="2121224013">
    <w:abstractNumId w:val="72"/>
  </w:num>
  <w:num w:numId="31" w16cid:durableId="106047858">
    <w:abstractNumId w:val="34"/>
  </w:num>
  <w:num w:numId="32" w16cid:durableId="1550530770">
    <w:abstractNumId w:val="19"/>
  </w:num>
  <w:num w:numId="33" w16cid:durableId="197351226">
    <w:abstractNumId w:val="85"/>
  </w:num>
  <w:num w:numId="34" w16cid:durableId="1376077950">
    <w:abstractNumId w:val="67"/>
  </w:num>
  <w:num w:numId="35" w16cid:durableId="1836678203">
    <w:abstractNumId w:val="2"/>
  </w:num>
  <w:num w:numId="36" w16cid:durableId="1288193998">
    <w:abstractNumId w:val="87"/>
  </w:num>
  <w:num w:numId="37" w16cid:durableId="750469842">
    <w:abstractNumId w:val="6"/>
  </w:num>
  <w:num w:numId="38" w16cid:durableId="522403951">
    <w:abstractNumId w:val="93"/>
  </w:num>
  <w:num w:numId="39" w16cid:durableId="627705521">
    <w:abstractNumId w:val="29"/>
  </w:num>
  <w:num w:numId="40" w16cid:durableId="1586842399">
    <w:abstractNumId w:val="46"/>
  </w:num>
  <w:num w:numId="41" w16cid:durableId="866870777">
    <w:abstractNumId w:val="97"/>
  </w:num>
  <w:num w:numId="42" w16cid:durableId="1293751396">
    <w:abstractNumId w:val="82"/>
  </w:num>
  <w:num w:numId="43" w16cid:durableId="1608005443">
    <w:abstractNumId w:val="86"/>
  </w:num>
  <w:num w:numId="44" w16cid:durableId="1352999181">
    <w:abstractNumId w:val="102"/>
  </w:num>
  <w:num w:numId="45" w16cid:durableId="110823072">
    <w:abstractNumId w:val="61"/>
  </w:num>
  <w:num w:numId="46" w16cid:durableId="1999653400">
    <w:abstractNumId w:val="88"/>
  </w:num>
  <w:num w:numId="47" w16cid:durableId="530456555">
    <w:abstractNumId w:val="35"/>
  </w:num>
  <w:num w:numId="48" w16cid:durableId="1086800868">
    <w:abstractNumId w:val="51"/>
  </w:num>
  <w:num w:numId="49" w16cid:durableId="1616251022">
    <w:abstractNumId w:val="49"/>
  </w:num>
  <w:num w:numId="50" w16cid:durableId="1616985252">
    <w:abstractNumId w:val="63"/>
  </w:num>
  <w:num w:numId="51" w16cid:durableId="1200238950">
    <w:abstractNumId w:val="16"/>
  </w:num>
  <w:num w:numId="52" w16cid:durableId="1342853279">
    <w:abstractNumId w:val="38"/>
  </w:num>
  <w:num w:numId="53" w16cid:durableId="183713291">
    <w:abstractNumId w:val="13"/>
  </w:num>
  <w:num w:numId="54" w16cid:durableId="1077554219">
    <w:abstractNumId w:val="57"/>
  </w:num>
  <w:num w:numId="55" w16cid:durableId="1475679484">
    <w:abstractNumId w:val="5"/>
  </w:num>
  <w:num w:numId="56" w16cid:durableId="1486047522">
    <w:abstractNumId w:val="1"/>
  </w:num>
  <w:num w:numId="57" w16cid:durableId="1407609355">
    <w:abstractNumId w:val="48"/>
  </w:num>
  <w:num w:numId="58" w16cid:durableId="1423138881">
    <w:abstractNumId w:val="78"/>
  </w:num>
  <w:num w:numId="59" w16cid:durableId="1227570668">
    <w:abstractNumId w:val="31"/>
  </w:num>
  <w:num w:numId="60" w16cid:durableId="1679625151">
    <w:abstractNumId w:val="47"/>
  </w:num>
  <w:num w:numId="61" w16cid:durableId="372123232">
    <w:abstractNumId w:val="7"/>
  </w:num>
  <w:num w:numId="62" w16cid:durableId="571886667">
    <w:abstractNumId w:val="96"/>
  </w:num>
  <w:num w:numId="63" w16cid:durableId="1752239358">
    <w:abstractNumId w:val="32"/>
  </w:num>
  <w:num w:numId="64" w16cid:durableId="2055539298">
    <w:abstractNumId w:val="17"/>
  </w:num>
  <w:num w:numId="65" w16cid:durableId="1826241577">
    <w:abstractNumId w:val="8"/>
  </w:num>
  <w:num w:numId="66" w16cid:durableId="672608310">
    <w:abstractNumId w:val="28"/>
  </w:num>
  <w:num w:numId="67" w16cid:durableId="2057851887">
    <w:abstractNumId w:val="43"/>
  </w:num>
  <w:num w:numId="68" w16cid:durableId="2062048353">
    <w:abstractNumId w:val="54"/>
  </w:num>
  <w:num w:numId="69" w16cid:durableId="144050761">
    <w:abstractNumId w:val="64"/>
  </w:num>
  <w:num w:numId="70" w16cid:durableId="2058621094">
    <w:abstractNumId w:val="40"/>
  </w:num>
  <w:num w:numId="71" w16cid:durableId="336883630">
    <w:abstractNumId w:val="94"/>
  </w:num>
  <w:num w:numId="72" w16cid:durableId="1743260214">
    <w:abstractNumId w:val="53"/>
  </w:num>
  <w:num w:numId="73" w16cid:durableId="169023965">
    <w:abstractNumId w:val="77"/>
  </w:num>
  <w:num w:numId="74" w16cid:durableId="550268764">
    <w:abstractNumId w:val="24"/>
  </w:num>
  <w:num w:numId="75" w16cid:durableId="1274283510">
    <w:abstractNumId w:val="79"/>
  </w:num>
  <w:num w:numId="76" w16cid:durableId="351343569">
    <w:abstractNumId w:val="101"/>
  </w:num>
  <w:num w:numId="77" w16cid:durableId="705526050">
    <w:abstractNumId w:val="92"/>
  </w:num>
  <w:num w:numId="78" w16cid:durableId="502743976">
    <w:abstractNumId w:val="4"/>
  </w:num>
  <w:num w:numId="79" w16cid:durableId="1121149855">
    <w:abstractNumId w:val="33"/>
  </w:num>
  <w:num w:numId="80" w16cid:durableId="536622809">
    <w:abstractNumId w:val="70"/>
  </w:num>
  <w:num w:numId="81" w16cid:durableId="257635988">
    <w:abstractNumId w:val="21"/>
  </w:num>
  <w:num w:numId="82" w16cid:durableId="1228222257">
    <w:abstractNumId w:val="44"/>
  </w:num>
  <w:num w:numId="83" w16cid:durableId="447243248">
    <w:abstractNumId w:val="30"/>
  </w:num>
  <w:num w:numId="84" w16cid:durableId="1881166864">
    <w:abstractNumId w:val="50"/>
  </w:num>
  <w:num w:numId="85" w16cid:durableId="490685330">
    <w:abstractNumId w:val="26"/>
  </w:num>
  <w:num w:numId="86" w16cid:durableId="1801997773">
    <w:abstractNumId w:val="18"/>
  </w:num>
  <w:num w:numId="87" w16cid:durableId="1705712377">
    <w:abstractNumId w:val="0"/>
  </w:num>
  <w:num w:numId="88" w16cid:durableId="285280679">
    <w:abstractNumId w:val="10"/>
  </w:num>
  <w:num w:numId="89" w16cid:durableId="397938970">
    <w:abstractNumId w:val="95"/>
  </w:num>
  <w:num w:numId="90" w16cid:durableId="1455558858">
    <w:abstractNumId w:val="68"/>
  </w:num>
  <w:num w:numId="91" w16cid:durableId="994796305">
    <w:abstractNumId w:val="65"/>
  </w:num>
  <w:num w:numId="92" w16cid:durableId="1956908739">
    <w:abstractNumId w:val="69"/>
  </w:num>
  <w:num w:numId="93" w16cid:durableId="424421822">
    <w:abstractNumId w:val="89"/>
  </w:num>
  <w:num w:numId="94" w16cid:durableId="2142069818">
    <w:abstractNumId w:val="27"/>
  </w:num>
  <w:num w:numId="95" w16cid:durableId="810439147">
    <w:abstractNumId w:val="45"/>
  </w:num>
  <w:num w:numId="96" w16cid:durableId="859397880">
    <w:abstractNumId w:val="36"/>
  </w:num>
  <w:num w:numId="97" w16cid:durableId="1382287270">
    <w:abstractNumId w:val="14"/>
  </w:num>
  <w:num w:numId="98" w16cid:durableId="279533215">
    <w:abstractNumId w:val="11"/>
  </w:num>
  <w:num w:numId="99" w16cid:durableId="242646845">
    <w:abstractNumId w:val="100"/>
  </w:num>
  <w:num w:numId="100" w16cid:durableId="367220568">
    <w:abstractNumId w:val="9"/>
  </w:num>
  <w:num w:numId="101" w16cid:durableId="358547493">
    <w:abstractNumId w:val="56"/>
  </w:num>
  <w:num w:numId="102" w16cid:durableId="1731028349">
    <w:abstractNumId w:val="3"/>
  </w:num>
  <w:num w:numId="103" w16cid:durableId="1630892398">
    <w:abstractNumId w:val="52"/>
  </w:num>
  <w:num w:numId="104" w16cid:durableId="1001542803">
    <w:abstractNumId w:val="81"/>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FB4"/>
    <w:rsid w:val="00016599"/>
    <w:rsid w:val="00025AA0"/>
    <w:rsid w:val="000404A7"/>
    <w:rsid w:val="00056ED2"/>
    <w:rsid w:val="00067986"/>
    <w:rsid w:val="00076662"/>
    <w:rsid w:val="000B28CD"/>
    <w:rsid w:val="00166241"/>
    <w:rsid w:val="00181C25"/>
    <w:rsid w:val="001D0883"/>
    <w:rsid w:val="0020007D"/>
    <w:rsid w:val="00213251"/>
    <w:rsid w:val="002160EE"/>
    <w:rsid w:val="00233797"/>
    <w:rsid w:val="002B4E25"/>
    <w:rsid w:val="002F1C0B"/>
    <w:rsid w:val="00340487"/>
    <w:rsid w:val="0034585E"/>
    <w:rsid w:val="003637EB"/>
    <w:rsid w:val="00390A1B"/>
    <w:rsid w:val="00427E14"/>
    <w:rsid w:val="004D5F7B"/>
    <w:rsid w:val="004E5D1B"/>
    <w:rsid w:val="004F6B82"/>
    <w:rsid w:val="005077E8"/>
    <w:rsid w:val="00547D47"/>
    <w:rsid w:val="00561EF2"/>
    <w:rsid w:val="005A582C"/>
    <w:rsid w:val="005B7184"/>
    <w:rsid w:val="005C3D90"/>
    <w:rsid w:val="005D09D8"/>
    <w:rsid w:val="005F1F75"/>
    <w:rsid w:val="005F4232"/>
    <w:rsid w:val="006308F9"/>
    <w:rsid w:val="006576D7"/>
    <w:rsid w:val="0069147C"/>
    <w:rsid w:val="006A6CDB"/>
    <w:rsid w:val="006E34D5"/>
    <w:rsid w:val="006F4684"/>
    <w:rsid w:val="00755517"/>
    <w:rsid w:val="007660E7"/>
    <w:rsid w:val="00781BA0"/>
    <w:rsid w:val="00790D0D"/>
    <w:rsid w:val="007B6777"/>
    <w:rsid w:val="007E6B24"/>
    <w:rsid w:val="007F625F"/>
    <w:rsid w:val="00821151"/>
    <w:rsid w:val="00832A6A"/>
    <w:rsid w:val="00837076"/>
    <w:rsid w:val="00856113"/>
    <w:rsid w:val="008600FD"/>
    <w:rsid w:val="00872F79"/>
    <w:rsid w:val="008A14F1"/>
    <w:rsid w:val="008B577F"/>
    <w:rsid w:val="008E35BB"/>
    <w:rsid w:val="008E4497"/>
    <w:rsid w:val="008F5FB4"/>
    <w:rsid w:val="00924344"/>
    <w:rsid w:val="009401C4"/>
    <w:rsid w:val="00941C4B"/>
    <w:rsid w:val="00956846"/>
    <w:rsid w:val="0095691C"/>
    <w:rsid w:val="00965CF6"/>
    <w:rsid w:val="009745A0"/>
    <w:rsid w:val="009A2C39"/>
    <w:rsid w:val="009C0648"/>
    <w:rsid w:val="009C7DA2"/>
    <w:rsid w:val="00A06EF4"/>
    <w:rsid w:val="00A13A51"/>
    <w:rsid w:val="00A71D84"/>
    <w:rsid w:val="00A84330"/>
    <w:rsid w:val="00A85A87"/>
    <w:rsid w:val="00A87E3C"/>
    <w:rsid w:val="00A96DBE"/>
    <w:rsid w:val="00AD1834"/>
    <w:rsid w:val="00AE2D4A"/>
    <w:rsid w:val="00AF6FD6"/>
    <w:rsid w:val="00B42885"/>
    <w:rsid w:val="00B7529F"/>
    <w:rsid w:val="00B81179"/>
    <w:rsid w:val="00B82E47"/>
    <w:rsid w:val="00B942E5"/>
    <w:rsid w:val="00B94C46"/>
    <w:rsid w:val="00B95F7D"/>
    <w:rsid w:val="00BB2158"/>
    <w:rsid w:val="00C524F7"/>
    <w:rsid w:val="00CA330C"/>
    <w:rsid w:val="00CD3F0A"/>
    <w:rsid w:val="00D00278"/>
    <w:rsid w:val="00D15706"/>
    <w:rsid w:val="00D20F76"/>
    <w:rsid w:val="00D6349A"/>
    <w:rsid w:val="00D80E32"/>
    <w:rsid w:val="00DD74DC"/>
    <w:rsid w:val="00DE4570"/>
    <w:rsid w:val="00DF2733"/>
    <w:rsid w:val="00E236CB"/>
    <w:rsid w:val="00E43233"/>
    <w:rsid w:val="00ED56A3"/>
    <w:rsid w:val="00EF1A04"/>
    <w:rsid w:val="00F01A77"/>
    <w:rsid w:val="00F45336"/>
    <w:rsid w:val="00F62A09"/>
    <w:rsid w:val="00F747F9"/>
    <w:rsid w:val="00F76DB3"/>
    <w:rsid w:val="00FA3DBC"/>
    <w:rsid w:val="00FD5888"/>
    <w:rsid w:val="00FF120E"/>
    <w:rsid w:val="00FF1FA7"/>
    <w:rsid w:val="00FF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64716D"/>
  <w15:chartTrackingRefBased/>
  <w15:docId w15:val="{703E1D9D-537E-4A23-BB37-F7C2EE570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5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5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5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5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FB4"/>
    <w:rPr>
      <w:rFonts w:eastAsiaTheme="majorEastAsia" w:cstheme="majorBidi"/>
      <w:color w:val="272727" w:themeColor="text1" w:themeTint="D8"/>
    </w:rPr>
  </w:style>
  <w:style w:type="paragraph" w:styleId="Title">
    <w:name w:val="Title"/>
    <w:basedOn w:val="Normal"/>
    <w:next w:val="Normal"/>
    <w:link w:val="TitleChar"/>
    <w:uiPriority w:val="10"/>
    <w:qFormat/>
    <w:rsid w:val="008F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FB4"/>
    <w:pPr>
      <w:spacing w:before="160"/>
      <w:jc w:val="center"/>
    </w:pPr>
    <w:rPr>
      <w:i/>
      <w:iCs/>
      <w:color w:val="404040" w:themeColor="text1" w:themeTint="BF"/>
    </w:rPr>
  </w:style>
  <w:style w:type="character" w:customStyle="1" w:styleId="QuoteChar">
    <w:name w:val="Quote Char"/>
    <w:basedOn w:val="DefaultParagraphFont"/>
    <w:link w:val="Quote"/>
    <w:uiPriority w:val="29"/>
    <w:rsid w:val="008F5FB4"/>
    <w:rPr>
      <w:i/>
      <w:iCs/>
      <w:color w:val="404040" w:themeColor="text1" w:themeTint="BF"/>
    </w:rPr>
  </w:style>
  <w:style w:type="paragraph" w:styleId="ListParagraph">
    <w:name w:val="List Paragraph"/>
    <w:basedOn w:val="Normal"/>
    <w:uiPriority w:val="34"/>
    <w:qFormat/>
    <w:rsid w:val="008F5FB4"/>
    <w:pPr>
      <w:ind w:left="720"/>
      <w:contextualSpacing/>
    </w:pPr>
  </w:style>
  <w:style w:type="character" w:styleId="IntenseEmphasis">
    <w:name w:val="Intense Emphasis"/>
    <w:basedOn w:val="DefaultParagraphFont"/>
    <w:uiPriority w:val="21"/>
    <w:qFormat/>
    <w:rsid w:val="008F5FB4"/>
    <w:rPr>
      <w:i/>
      <w:iCs/>
      <w:color w:val="2F5496" w:themeColor="accent1" w:themeShade="BF"/>
    </w:rPr>
  </w:style>
  <w:style w:type="paragraph" w:styleId="IntenseQuote">
    <w:name w:val="Intense Quote"/>
    <w:basedOn w:val="Normal"/>
    <w:next w:val="Normal"/>
    <w:link w:val="IntenseQuoteChar"/>
    <w:uiPriority w:val="30"/>
    <w:qFormat/>
    <w:rsid w:val="008F5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FB4"/>
    <w:rPr>
      <w:i/>
      <w:iCs/>
      <w:color w:val="2F5496" w:themeColor="accent1" w:themeShade="BF"/>
    </w:rPr>
  </w:style>
  <w:style w:type="character" w:styleId="IntenseReference">
    <w:name w:val="Intense Reference"/>
    <w:basedOn w:val="DefaultParagraphFont"/>
    <w:uiPriority w:val="32"/>
    <w:qFormat/>
    <w:rsid w:val="008F5FB4"/>
    <w:rPr>
      <w:b/>
      <w:bCs/>
      <w:smallCaps/>
      <w:color w:val="2F5496" w:themeColor="accent1" w:themeShade="BF"/>
      <w:spacing w:val="5"/>
    </w:rPr>
  </w:style>
  <w:style w:type="paragraph" w:styleId="Header">
    <w:name w:val="header"/>
    <w:basedOn w:val="Normal"/>
    <w:link w:val="HeaderChar"/>
    <w:uiPriority w:val="99"/>
    <w:unhideWhenUsed/>
    <w:qFormat/>
    <w:rsid w:val="00ED56A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D56A3"/>
  </w:style>
  <w:style w:type="paragraph" w:styleId="Footer">
    <w:name w:val="footer"/>
    <w:basedOn w:val="Normal"/>
    <w:link w:val="FooterChar"/>
    <w:uiPriority w:val="99"/>
    <w:unhideWhenUsed/>
    <w:rsid w:val="00ED5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56A3"/>
  </w:style>
  <w:style w:type="table" w:styleId="TableGrid">
    <w:name w:val="Table Grid"/>
    <w:basedOn w:val="TableNormal"/>
    <w:uiPriority w:val="39"/>
    <w:qFormat/>
    <w:rsid w:val="00ED56A3"/>
    <w:pPr>
      <w:spacing w:after="0" w:line="240" w:lineRule="auto"/>
    </w:pPr>
    <w:rPr>
      <w:rFonts w:ascii="Times New Roman" w:eastAsia="SimSun" w:hAnsi="Times New Roman" w:cs="Times New Roman"/>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D20F76"/>
    <w:rPr>
      <w:b/>
      <w:bCs/>
    </w:rPr>
  </w:style>
  <w:style w:type="paragraph" w:styleId="NormalWeb">
    <w:name w:val="Normal (Web)"/>
    <w:basedOn w:val="Normal"/>
    <w:uiPriority w:val="99"/>
    <w:semiHidden/>
    <w:unhideWhenUsed/>
    <w:rsid w:val="00D20F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D634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6349A"/>
    <w:pPr>
      <w:spacing w:after="100"/>
    </w:pPr>
  </w:style>
  <w:style w:type="paragraph" w:styleId="TOC2">
    <w:name w:val="toc 2"/>
    <w:basedOn w:val="Normal"/>
    <w:next w:val="Normal"/>
    <w:autoRedefine/>
    <w:uiPriority w:val="39"/>
    <w:unhideWhenUsed/>
    <w:rsid w:val="00D6349A"/>
    <w:pPr>
      <w:spacing w:after="100"/>
      <w:ind w:left="240"/>
    </w:pPr>
  </w:style>
  <w:style w:type="paragraph" w:styleId="TOC3">
    <w:name w:val="toc 3"/>
    <w:basedOn w:val="Normal"/>
    <w:next w:val="Normal"/>
    <w:autoRedefine/>
    <w:uiPriority w:val="39"/>
    <w:unhideWhenUsed/>
    <w:rsid w:val="00D6349A"/>
    <w:pPr>
      <w:spacing w:after="100"/>
      <w:ind w:left="480"/>
    </w:pPr>
    <w:rPr>
      <w:rFonts w:eastAsiaTheme="minorEastAsia"/>
    </w:rPr>
  </w:style>
  <w:style w:type="paragraph" w:styleId="TOC4">
    <w:name w:val="toc 4"/>
    <w:basedOn w:val="Normal"/>
    <w:next w:val="Normal"/>
    <w:autoRedefine/>
    <w:uiPriority w:val="39"/>
    <w:unhideWhenUsed/>
    <w:rsid w:val="00D6349A"/>
    <w:pPr>
      <w:spacing w:after="100"/>
      <w:ind w:left="720"/>
    </w:pPr>
    <w:rPr>
      <w:rFonts w:eastAsiaTheme="minorEastAsia"/>
    </w:rPr>
  </w:style>
  <w:style w:type="paragraph" w:styleId="TOC5">
    <w:name w:val="toc 5"/>
    <w:basedOn w:val="Normal"/>
    <w:next w:val="Normal"/>
    <w:autoRedefine/>
    <w:uiPriority w:val="39"/>
    <w:unhideWhenUsed/>
    <w:rsid w:val="00D6349A"/>
    <w:pPr>
      <w:spacing w:after="100"/>
      <w:ind w:left="960"/>
    </w:pPr>
    <w:rPr>
      <w:rFonts w:eastAsiaTheme="minorEastAsia"/>
    </w:rPr>
  </w:style>
  <w:style w:type="paragraph" w:styleId="TOC6">
    <w:name w:val="toc 6"/>
    <w:basedOn w:val="Normal"/>
    <w:next w:val="Normal"/>
    <w:autoRedefine/>
    <w:uiPriority w:val="39"/>
    <w:unhideWhenUsed/>
    <w:rsid w:val="00D6349A"/>
    <w:pPr>
      <w:spacing w:after="100"/>
      <w:ind w:left="1200"/>
    </w:pPr>
    <w:rPr>
      <w:rFonts w:eastAsiaTheme="minorEastAsia"/>
    </w:rPr>
  </w:style>
  <w:style w:type="paragraph" w:styleId="TOC7">
    <w:name w:val="toc 7"/>
    <w:basedOn w:val="Normal"/>
    <w:next w:val="Normal"/>
    <w:autoRedefine/>
    <w:uiPriority w:val="39"/>
    <w:unhideWhenUsed/>
    <w:rsid w:val="00D6349A"/>
    <w:pPr>
      <w:spacing w:after="100"/>
      <w:ind w:left="1440"/>
    </w:pPr>
    <w:rPr>
      <w:rFonts w:eastAsiaTheme="minorEastAsia"/>
    </w:rPr>
  </w:style>
  <w:style w:type="paragraph" w:styleId="TOC8">
    <w:name w:val="toc 8"/>
    <w:basedOn w:val="Normal"/>
    <w:next w:val="Normal"/>
    <w:autoRedefine/>
    <w:uiPriority w:val="39"/>
    <w:unhideWhenUsed/>
    <w:rsid w:val="00D6349A"/>
    <w:pPr>
      <w:spacing w:after="100"/>
      <w:ind w:left="1680"/>
    </w:pPr>
    <w:rPr>
      <w:rFonts w:eastAsiaTheme="minorEastAsia"/>
    </w:rPr>
  </w:style>
  <w:style w:type="paragraph" w:styleId="TOC9">
    <w:name w:val="toc 9"/>
    <w:basedOn w:val="Normal"/>
    <w:next w:val="Normal"/>
    <w:autoRedefine/>
    <w:uiPriority w:val="39"/>
    <w:unhideWhenUsed/>
    <w:rsid w:val="00D6349A"/>
    <w:pPr>
      <w:spacing w:after="100"/>
      <w:ind w:left="1920"/>
    </w:pPr>
    <w:rPr>
      <w:rFonts w:eastAsiaTheme="minorEastAsia"/>
    </w:rPr>
  </w:style>
  <w:style w:type="character" w:styleId="Hyperlink">
    <w:name w:val="Hyperlink"/>
    <w:basedOn w:val="DefaultParagraphFont"/>
    <w:uiPriority w:val="99"/>
    <w:unhideWhenUsed/>
    <w:rsid w:val="00D6349A"/>
    <w:rPr>
      <w:color w:val="0563C1" w:themeColor="hyperlink"/>
      <w:u w:val="single"/>
    </w:rPr>
  </w:style>
  <w:style w:type="character" w:styleId="UnresolvedMention">
    <w:name w:val="Unresolved Mention"/>
    <w:basedOn w:val="DefaultParagraphFont"/>
    <w:uiPriority w:val="99"/>
    <w:semiHidden/>
    <w:unhideWhenUsed/>
    <w:rsid w:val="00D6349A"/>
    <w:rPr>
      <w:color w:val="605E5C"/>
      <w:shd w:val="clear" w:color="auto" w:fill="E1DFDD"/>
    </w:rPr>
  </w:style>
  <w:style w:type="table" w:customStyle="1" w:styleId="TableGrid1">
    <w:name w:val="Table Grid1"/>
    <w:basedOn w:val="TableNormal"/>
    <w:next w:val="TableGrid"/>
    <w:uiPriority w:val="39"/>
    <w:rsid w:val="008E35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C4065-EC19-4C9F-BCED-E476401F2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49</Pages>
  <Words>11206</Words>
  <Characters>63879</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Desai</dc:creator>
  <cp:keywords/>
  <dc:description/>
  <cp:lastModifiedBy>Kshitij Desai</cp:lastModifiedBy>
  <cp:revision>58</cp:revision>
  <dcterms:created xsi:type="dcterms:W3CDTF">2026-05-07T04:05:00Z</dcterms:created>
  <dcterms:modified xsi:type="dcterms:W3CDTF">2026-07-17T09:18:00Z</dcterms:modified>
</cp:coreProperties>
</file>