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60724" w14:textId="6BCADDD3" w:rsidR="000853F6" w:rsidRDefault="000853F6" w:rsidP="000853F6"/>
    <w:p w14:paraId="1D04FB9C" w14:textId="26C348BA" w:rsidR="000853F6" w:rsidRDefault="000853F6" w:rsidP="000853F6">
      <w:pPr>
        <w:jc w:val="center"/>
        <w:rPr>
          <w:rFonts w:ascii="Candara" w:hAnsi="Candara"/>
          <w:b/>
          <w:bCs/>
          <w:color w:val="44546A" w:themeColor="text2"/>
          <w:sz w:val="40"/>
          <w:szCs w:val="40"/>
        </w:rPr>
      </w:pPr>
      <w:r w:rsidRPr="000853F6">
        <w:rPr>
          <w:rFonts w:ascii="Candara" w:hAnsi="Candara"/>
          <w:b/>
          <w:bCs/>
          <w:color w:val="44546A" w:themeColor="text2"/>
          <w:sz w:val="40"/>
          <w:szCs w:val="40"/>
        </w:rPr>
        <w:t>EMPLOYEE HANDBOOK</w:t>
      </w:r>
    </w:p>
    <w:p w14:paraId="5461329E" w14:textId="77777777" w:rsidR="000853F6" w:rsidRDefault="000853F6" w:rsidP="000853F6">
      <w:pPr>
        <w:jc w:val="center"/>
        <w:rPr>
          <w:rFonts w:ascii="Candara" w:hAnsi="Candara"/>
          <w:b/>
          <w:bCs/>
          <w:color w:val="44546A" w:themeColor="text2"/>
          <w:sz w:val="40"/>
          <w:szCs w:val="40"/>
        </w:rPr>
      </w:pPr>
    </w:p>
    <w:p w14:paraId="5A6D1C85" w14:textId="77777777" w:rsidR="000853F6" w:rsidRDefault="000853F6" w:rsidP="000853F6">
      <w:pPr>
        <w:pStyle w:val="Heading1"/>
        <w:spacing w:before="100"/>
        <w:ind w:left="540"/>
      </w:pPr>
      <w:r>
        <w:t>Dear Team Member,</w:t>
      </w:r>
    </w:p>
    <w:p w14:paraId="26EC0B89" w14:textId="77777777" w:rsidR="000853F6" w:rsidRDefault="000853F6" w:rsidP="000853F6">
      <w:pPr>
        <w:pBdr>
          <w:top w:val="nil"/>
          <w:left w:val="nil"/>
          <w:bottom w:val="nil"/>
          <w:right w:val="nil"/>
          <w:between w:val="nil"/>
        </w:pBdr>
        <w:spacing w:before="5"/>
        <w:rPr>
          <w:b/>
          <w:color w:val="000000"/>
          <w:sz w:val="21"/>
          <w:szCs w:val="21"/>
        </w:rPr>
      </w:pPr>
    </w:p>
    <w:p w14:paraId="48834BDA" w14:textId="77777777" w:rsidR="000853F6" w:rsidRDefault="000853F6" w:rsidP="000853F6">
      <w:pPr>
        <w:ind w:left="540"/>
        <w:jc w:val="both"/>
        <w:rPr>
          <w:b/>
        </w:rPr>
      </w:pPr>
      <w:r>
        <w:rPr>
          <w:b/>
        </w:rPr>
        <w:t xml:space="preserve">Heartiest Congratulations &amp; Welcome to Parekh Integrated Services </w:t>
      </w:r>
      <w:proofErr w:type="spellStart"/>
      <w:r>
        <w:rPr>
          <w:b/>
        </w:rPr>
        <w:t>Pvt.</w:t>
      </w:r>
      <w:proofErr w:type="spellEnd"/>
      <w:r>
        <w:rPr>
          <w:b/>
        </w:rPr>
        <w:t xml:space="preserve"> Ltd! (PISPL)</w:t>
      </w:r>
    </w:p>
    <w:p w14:paraId="7001D62A" w14:textId="77777777" w:rsidR="000853F6" w:rsidRDefault="000853F6" w:rsidP="000853F6">
      <w:pPr>
        <w:pBdr>
          <w:top w:val="nil"/>
          <w:left w:val="nil"/>
          <w:bottom w:val="nil"/>
          <w:right w:val="nil"/>
          <w:between w:val="nil"/>
        </w:pBdr>
        <w:spacing w:before="2"/>
        <w:rPr>
          <w:b/>
          <w:color w:val="000000"/>
          <w:sz w:val="21"/>
          <w:szCs w:val="21"/>
        </w:rPr>
      </w:pPr>
    </w:p>
    <w:p w14:paraId="1181FFA6" w14:textId="77777777" w:rsidR="000853F6" w:rsidRDefault="000853F6" w:rsidP="000853F6">
      <w:pPr>
        <w:pBdr>
          <w:top w:val="nil"/>
          <w:left w:val="nil"/>
          <w:bottom w:val="nil"/>
          <w:right w:val="nil"/>
          <w:between w:val="nil"/>
        </w:pBdr>
        <w:ind w:left="540"/>
        <w:jc w:val="both"/>
        <w:rPr>
          <w:color w:val="000000"/>
        </w:rPr>
      </w:pPr>
      <w:r>
        <w:rPr>
          <w:rFonts w:ascii="Cambria" w:eastAsia="Cambria" w:hAnsi="Cambria" w:cs="Cambria"/>
          <w:color w:val="000000"/>
        </w:rPr>
        <w:t>We are glad to have you at an organization committed to Quality and Customer delight.</w:t>
      </w:r>
    </w:p>
    <w:p w14:paraId="4339367B" w14:textId="77777777" w:rsidR="000853F6" w:rsidRDefault="000853F6" w:rsidP="000853F6">
      <w:pPr>
        <w:pBdr>
          <w:top w:val="nil"/>
          <w:left w:val="nil"/>
          <w:bottom w:val="nil"/>
          <w:right w:val="nil"/>
          <w:between w:val="nil"/>
        </w:pBdr>
        <w:spacing w:before="129" w:line="360" w:lineRule="auto"/>
        <w:ind w:left="540" w:right="758"/>
        <w:jc w:val="both"/>
        <w:rPr>
          <w:color w:val="000000"/>
        </w:rPr>
      </w:pPr>
      <w:r>
        <w:rPr>
          <w:rFonts w:ascii="Cambria" w:eastAsia="Cambria" w:hAnsi="Cambria" w:cs="Cambria"/>
          <w:color w:val="000000"/>
        </w:rPr>
        <w:t>Parekh Integrated Services Pvt Ltd is an ISO Certified and leading 3PL solutions provider in India with a strong presence across the country. With a modest beginning over four decades ago, PISPL has emerged as a pioneer in Logistics Industry. We are sure you will find this organization to be a dynamic and rewarding place to work.</w:t>
      </w:r>
    </w:p>
    <w:p w14:paraId="04EBE8D9" w14:textId="77777777" w:rsidR="000853F6" w:rsidRDefault="000853F6" w:rsidP="000853F6">
      <w:pPr>
        <w:pBdr>
          <w:top w:val="nil"/>
          <w:left w:val="nil"/>
          <w:bottom w:val="nil"/>
          <w:right w:val="nil"/>
          <w:between w:val="nil"/>
        </w:pBdr>
        <w:spacing w:before="2"/>
        <w:rPr>
          <w:color w:val="000000"/>
          <w:sz w:val="20"/>
          <w:szCs w:val="20"/>
        </w:rPr>
      </w:pPr>
    </w:p>
    <w:p w14:paraId="69509057" w14:textId="3F254BA8" w:rsidR="000853F6" w:rsidRDefault="000853F6" w:rsidP="000853F6">
      <w:pPr>
        <w:pBdr>
          <w:top w:val="nil"/>
          <w:left w:val="nil"/>
          <w:bottom w:val="nil"/>
          <w:right w:val="nil"/>
          <w:between w:val="nil"/>
        </w:pBdr>
        <w:spacing w:line="360" w:lineRule="auto"/>
        <w:ind w:left="540" w:right="756"/>
        <w:jc w:val="both"/>
        <w:rPr>
          <w:color w:val="000000"/>
        </w:rPr>
      </w:pPr>
      <w:r>
        <w:rPr>
          <w:rFonts w:ascii="Cambria" w:eastAsia="Cambria" w:hAnsi="Cambria" w:cs="Cambria"/>
          <w:color w:val="000000"/>
        </w:rPr>
        <w:t>Our Team is our strength, and we continue to enhance and develop its capabilities. It gives us great pleasure to present to you this Employee Handbook which will serve as a quick reference during your journey with us. This handbook is designed to familiarize you with PISPL as an organization and provide you with information about its various business units, operations, perks and benefits, rules</w:t>
      </w:r>
      <w:r>
        <w:rPr>
          <w:rFonts w:ascii="Cambria" w:eastAsia="Cambria" w:hAnsi="Cambria" w:cs="Cambria"/>
          <w:color w:val="000000"/>
        </w:rPr>
        <w:t>,</w:t>
      </w:r>
      <w:r>
        <w:rPr>
          <w:rFonts w:ascii="Cambria" w:eastAsia="Cambria" w:hAnsi="Cambria" w:cs="Cambria"/>
          <w:color w:val="000000"/>
        </w:rPr>
        <w:t xml:space="preserve"> and policies affecting your employment. Our goal is to provide you with a working environment that is conducive to your personal and professional development.</w:t>
      </w:r>
    </w:p>
    <w:p w14:paraId="52BE4CB2" w14:textId="77777777" w:rsidR="000853F6" w:rsidRDefault="000853F6" w:rsidP="000853F6">
      <w:pPr>
        <w:pBdr>
          <w:top w:val="nil"/>
          <w:left w:val="nil"/>
          <w:bottom w:val="nil"/>
          <w:right w:val="nil"/>
          <w:between w:val="nil"/>
        </w:pBdr>
        <w:spacing w:before="199" w:line="364" w:lineRule="auto"/>
        <w:ind w:left="540" w:right="754"/>
        <w:jc w:val="both"/>
        <w:rPr>
          <w:color w:val="000000"/>
        </w:rPr>
      </w:pPr>
      <w:r>
        <w:rPr>
          <w:rFonts w:ascii="Cambria" w:eastAsia="Cambria" w:hAnsi="Cambria" w:cs="Cambria"/>
          <w:color w:val="000000"/>
        </w:rPr>
        <w:t>Now that you are a part of our team of dedicated professionals, you are expected to guard the company’s high standards and commitments. Come, let’s unlock the potential that lies within you.</w:t>
      </w:r>
    </w:p>
    <w:p w14:paraId="69912280" w14:textId="77777777" w:rsidR="000853F6" w:rsidRDefault="000853F6" w:rsidP="000853F6">
      <w:pPr>
        <w:pBdr>
          <w:top w:val="nil"/>
          <w:left w:val="nil"/>
          <w:bottom w:val="nil"/>
          <w:right w:val="nil"/>
          <w:between w:val="nil"/>
        </w:pBdr>
        <w:spacing w:before="190" w:line="360" w:lineRule="auto"/>
        <w:ind w:left="540" w:right="761"/>
        <w:jc w:val="both"/>
        <w:rPr>
          <w:color w:val="000000"/>
        </w:rPr>
      </w:pPr>
      <w:r>
        <w:rPr>
          <w:rFonts w:ascii="Cambria" w:eastAsia="Cambria" w:hAnsi="Cambria" w:cs="Cambria"/>
          <w:color w:val="000000"/>
        </w:rPr>
        <w:t xml:space="preserve">Should you need more detailed information, you can contact the Human Resources Department for any assistance or </w:t>
      </w:r>
      <w:r>
        <w:t>guidance. We extend</w:t>
      </w:r>
      <w:r>
        <w:rPr>
          <w:rFonts w:ascii="Cambria" w:eastAsia="Cambria" w:hAnsi="Cambria" w:cs="Cambria"/>
          <w:color w:val="000000"/>
        </w:rPr>
        <w:t xml:space="preserve"> to you our best wishes for your success, happiness, and long association with PISPL.</w:t>
      </w:r>
    </w:p>
    <w:p w14:paraId="2DD155F6" w14:textId="77777777" w:rsidR="000853F6" w:rsidRDefault="000853F6" w:rsidP="000853F6">
      <w:pPr>
        <w:spacing w:before="200"/>
        <w:ind w:left="540"/>
        <w:jc w:val="both"/>
        <w:rPr>
          <w:b/>
          <w:i/>
        </w:rPr>
      </w:pPr>
      <w:r>
        <w:rPr>
          <w:b/>
          <w:i/>
        </w:rPr>
        <w:t>Welcome aboard! We look forward to your contribution.</w:t>
      </w:r>
    </w:p>
    <w:p w14:paraId="4CA1C3FA" w14:textId="77777777" w:rsidR="000853F6" w:rsidRDefault="000853F6" w:rsidP="000853F6">
      <w:pPr>
        <w:spacing w:before="200"/>
        <w:ind w:left="540"/>
        <w:jc w:val="both"/>
        <w:rPr>
          <w:b/>
          <w:i/>
        </w:rPr>
      </w:pPr>
    </w:p>
    <w:p w14:paraId="0C31AE72" w14:textId="77777777" w:rsidR="000853F6" w:rsidRDefault="000853F6" w:rsidP="000853F6">
      <w:pPr>
        <w:spacing w:before="200"/>
        <w:ind w:left="540"/>
        <w:jc w:val="both"/>
        <w:rPr>
          <w:b/>
          <w:i/>
        </w:rPr>
      </w:pPr>
    </w:p>
    <w:p w14:paraId="73843E5C" w14:textId="77777777" w:rsidR="000853F6" w:rsidRDefault="000853F6" w:rsidP="000853F6">
      <w:pPr>
        <w:spacing w:before="200"/>
        <w:ind w:left="540"/>
        <w:jc w:val="both"/>
        <w:rPr>
          <w:b/>
          <w:i/>
        </w:rPr>
      </w:pPr>
    </w:p>
    <w:p w14:paraId="01BB5C9F" w14:textId="77777777" w:rsidR="000853F6" w:rsidRDefault="000853F6" w:rsidP="000853F6">
      <w:pPr>
        <w:spacing w:before="200"/>
        <w:ind w:left="540"/>
        <w:jc w:val="both"/>
        <w:rPr>
          <w:b/>
          <w:i/>
        </w:rPr>
      </w:pPr>
    </w:p>
    <w:p w14:paraId="35B724FC" w14:textId="77777777" w:rsidR="000853F6" w:rsidRDefault="000853F6" w:rsidP="000853F6">
      <w:pPr>
        <w:spacing w:before="200"/>
        <w:ind w:left="540"/>
        <w:jc w:val="both"/>
        <w:rPr>
          <w:b/>
          <w:i/>
        </w:rPr>
      </w:pPr>
    </w:p>
    <w:p w14:paraId="3A77034E" w14:textId="77777777" w:rsidR="000853F6" w:rsidRDefault="000853F6" w:rsidP="000853F6">
      <w:pPr>
        <w:spacing w:before="200"/>
        <w:ind w:left="540"/>
        <w:jc w:val="both"/>
        <w:rPr>
          <w:b/>
          <w:i/>
        </w:rPr>
      </w:pPr>
    </w:p>
    <w:p w14:paraId="16C7EA90" w14:textId="77777777" w:rsidR="000853F6" w:rsidRDefault="000853F6" w:rsidP="000853F6">
      <w:pPr>
        <w:ind w:left="540"/>
        <w:jc w:val="both"/>
        <w:rPr>
          <w:b/>
        </w:rPr>
      </w:pPr>
      <w:r>
        <w:rPr>
          <w:b/>
          <w:color w:val="001F5F"/>
          <w:u w:val="single"/>
        </w:rPr>
        <w:lastRenderedPageBreak/>
        <w:t>Purpose of Handbook:</w:t>
      </w:r>
    </w:p>
    <w:p w14:paraId="0E7E504F" w14:textId="77777777" w:rsidR="000853F6" w:rsidRDefault="000853F6" w:rsidP="000853F6">
      <w:pPr>
        <w:pBdr>
          <w:top w:val="nil"/>
          <w:left w:val="nil"/>
          <w:bottom w:val="nil"/>
          <w:right w:val="nil"/>
          <w:between w:val="nil"/>
        </w:pBdr>
        <w:spacing w:before="124" w:line="276" w:lineRule="auto"/>
        <w:ind w:left="540" w:right="754"/>
        <w:jc w:val="both"/>
        <w:rPr>
          <w:color w:val="000000"/>
        </w:rPr>
      </w:pPr>
      <w:r>
        <w:rPr>
          <w:rFonts w:ascii="Cambria" w:eastAsia="Cambria" w:hAnsi="Cambria" w:cs="Cambria"/>
          <w:color w:val="000000"/>
        </w:rPr>
        <w:t xml:space="preserve">This handbook is developed to communicate the employee benefits available to eligible employees and to provide guidance about company rules and operating procedures. It also highlights the general policies/rules, </w:t>
      </w:r>
      <w:r>
        <w:rPr>
          <w:color w:val="000000"/>
        </w:rPr>
        <w:t xml:space="preserve">and </w:t>
      </w:r>
      <w:r>
        <w:rPr>
          <w:rFonts w:ascii="Cambria" w:eastAsia="Cambria" w:hAnsi="Cambria" w:cs="Cambria"/>
          <w:color w:val="000000"/>
        </w:rPr>
        <w:t>work environment related to employer/</w:t>
      </w:r>
      <w:r>
        <w:rPr>
          <w:color w:val="000000"/>
        </w:rPr>
        <w:t>employee relationship.</w:t>
      </w:r>
    </w:p>
    <w:p w14:paraId="1EDBB0CE" w14:textId="77777777" w:rsidR="000853F6" w:rsidRDefault="000853F6" w:rsidP="000853F6">
      <w:pPr>
        <w:pBdr>
          <w:top w:val="nil"/>
          <w:left w:val="nil"/>
          <w:bottom w:val="nil"/>
          <w:right w:val="nil"/>
          <w:between w:val="nil"/>
        </w:pBdr>
        <w:rPr>
          <w:color w:val="000000"/>
          <w:sz w:val="26"/>
          <w:szCs w:val="26"/>
        </w:rPr>
      </w:pPr>
    </w:p>
    <w:p w14:paraId="6D1A9AF6" w14:textId="77777777" w:rsidR="000853F6" w:rsidRDefault="000853F6" w:rsidP="000853F6">
      <w:pPr>
        <w:pStyle w:val="Heading1"/>
        <w:spacing w:before="191"/>
        <w:ind w:left="540"/>
      </w:pPr>
      <w:r>
        <w:rPr>
          <w:color w:val="006FC0"/>
        </w:rPr>
        <w:t>Our Mission</w:t>
      </w:r>
    </w:p>
    <w:p w14:paraId="30B7BE30" w14:textId="77777777" w:rsidR="000853F6" w:rsidRDefault="000853F6" w:rsidP="000853F6">
      <w:pPr>
        <w:pBdr>
          <w:top w:val="nil"/>
          <w:left w:val="nil"/>
          <w:bottom w:val="nil"/>
          <w:right w:val="nil"/>
          <w:between w:val="nil"/>
        </w:pBdr>
        <w:spacing w:before="121" w:line="276" w:lineRule="auto"/>
        <w:ind w:left="540" w:right="760"/>
        <w:jc w:val="both"/>
        <w:rPr>
          <w:color w:val="000000"/>
        </w:rPr>
      </w:pPr>
      <w:r>
        <w:rPr>
          <w:rFonts w:ascii="Cambria" w:eastAsia="Cambria" w:hAnsi="Cambria" w:cs="Cambria"/>
          <w:color w:val="000000"/>
        </w:rPr>
        <w:t>“To be recognized for integrity, honesty</w:t>
      </w:r>
      <w:r>
        <w:rPr>
          <w:color w:val="000000"/>
        </w:rPr>
        <w:t>,</w:t>
      </w:r>
      <w:r>
        <w:rPr>
          <w:rFonts w:ascii="Cambria" w:eastAsia="Cambria" w:hAnsi="Cambria" w:cs="Cambria"/>
          <w:color w:val="000000"/>
        </w:rPr>
        <w:t xml:space="preserve"> and transparency of services and to be able to provide </w:t>
      </w:r>
      <w:r>
        <w:rPr>
          <w:color w:val="000000"/>
        </w:rPr>
        <w:t xml:space="preserve">the </w:t>
      </w:r>
      <w:r>
        <w:rPr>
          <w:rFonts w:ascii="Cambria" w:eastAsia="Cambria" w:hAnsi="Cambria" w:cs="Cambria"/>
          <w:color w:val="000000"/>
        </w:rPr>
        <w:t>best value to our customers through our caring staff, use of scientific methodology, technology</w:t>
      </w:r>
      <w:r>
        <w:rPr>
          <w:color w:val="000000"/>
        </w:rPr>
        <w:t>,</w:t>
      </w:r>
      <w:r>
        <w:rPr>
          <w:rFonts w:ascii="Cambria" w:eastAsia="Cambria" w:hAnsi="Cambria" w:cs="Cambria"/>
          <w:color w:val="000000"/>
        </w:rPr>
        <w:t xml:space="preserve"> and best practices”</w:t>
      </w:r>
    </w:p>
    <w:p w14:paraId="140803CB" w14:textId="77777777" w:rsidR="000853F6" w:rsidRDefault="000853F6" w:rsidP="000853F6">
      <w:pPr>
        <w:pStyle w:val="Heading1"/>
        <w:spacing w:before="198"/>
        <w:ind w:left="540"/>
        <w:jc w:val="left"/>
      </w:pPr>
      <w:r>
        <w:rPr>
          <w:color w:val="006FC0"/>
        </w:rPr>
        <w:t>Our Vision</w:t>
      </w:r>
    </w:p>
    <w:p w14:paraId="128639BF" w14:textId="77777777" w:rsidR="000853F6" w:rsidRDefault="000853F6" w:rsidP="000853F6">
      <w:pPr>
        <w:pBdr>
          <w:top w:val="nil"/>
          <w:left w:val="nil"/>
          <w:bottom w:val="nil"/>
          <w:right w:val="nil"/>
          <w:between w:val="nil"/>
        </w:pBdr>
        <w:spacing w:before="124"/>
        <w:ind w:left="540"/>
        <w:rPr>
          <w:color w:val="000000"/>
        </w:rPr>
      </w:pPr>
      <w:r>
        <w:rPr>
          <w:rFonts w:ascii="Cambria" w:eastAsia="Cambria" w:hAnsi="Cambria" w:cs="Cambria"/>
          <w:color w:val="000000"/>
        </w:rPr>
        <w:t>“To provide World Class Services in the field of Customized Warehousing and Distribution</w:t>
      </w:r>
    </w:p>
    <w:p w14:paraId="4262144D" w14:textId="0767AE86" w:rsidR="000853F6" w:rsidRDefault="000853F6" w:rsidP="000853F6">
      <w:pPr>
        <w:pBdr>
          <w:top w:val="nil"/>
          <w:left w:val="nil"/>
          <w:bottom w:val="nil"/>
          <w:right w:val="nil"/>
          <w:between w:val="nil"/>
        </w:pBdr>
        <w:spacing w:before="37"/>
        <w:ind w:left="540"/>
        <w:rPr>
          <w:b/>
          <w:i/>
          <w:color w:val="000000"/>
        </w:rPr>
      </w:pPr>
      <w:r>
        <w:rPr>
          <w:rFonts w:ascii="Cambria" w:eastAsia="Cambria" w:hAnsi="Cambria" w:cs="Cambria"/>
          <w:color w:val="000000"/>
        </w:rPr>
        <w:t xml:space="preserve">solutions and services with </w:t>
      </w:r>
      <w:r>
        <w:rPr>
          <w:rFonts w:ascii="Cambria" w:eastAsia="Cambria" w:hAnsi="Cambria" w:cs="Cambria"/>
          <w:color w:val="000000"/>
        </w:rPr>
        <w:t xml:space="preserve">a </w:t>
      </w:r>
      <w:r>
        <w:rPr>
          <w:rFonts w:ascii="Cambria" w:eastAsia="Cambria" w:hAnsi="Cambria" w:cs="Cambria"/>
          <w:color w:val="000000"/>
        </w:rPr>
        <w:t xml:space="preserve">major </w:t>
      </w:r>
      <w:r>
        <w:rPr>
          <w:color w:val="000000"/>
        </w:rPr>
        <w:t xml:space="preserve">focus </w:t>
      </w:r>
      <w:r>
        <w:rPr>
          <w:color w:val="000000"/>
        </w:rPr>
        <w:t xml:space="preserve">on </w:t>
      </w:r>
      <w:r>
        <w:rPr>
          <w:color w:val="000000"/>
        </w:rPr>
        <w:t>value-add</w:t>
      </w:r>
      <w:r>
        <w:rPr>
          <w:rFonts w:ascii="Cambria" w:eastAsia="Cambria" w:hAnsi="Cambria" w:cs="Cambria"/>
          <w:color w:val="000000"/>
        </w:rPr>
        <w:t>ed activities</w:t>
      </w:r>
      <w:r>
        <w:rPr>
          <w:rFonts w:ascii="Cambria" w:eastAsia="Cambria" w:hAnsi="Cambria" w:cs="Cambria"/>
          <w:b/>
          <w:i/>
          <w:color w:val="000000"/>
        </w:rPr>
        <w:t>”</w:t>
      </w:r>
    </w:p>
    <w:p w14:paraId="47B1A57D" w14:textId="77777777" w:rsidR="000853F6" w:rsidRDefault="000853F6" w:rsidP="000853F6">
      <w:pPr>
        <w:pBdr>
          <w:top w:val="nil"/>
          <w:left w:val="nil"/>
          <w:bottom w:val="nil"/>
          <w:right w:val="nil"/>
          <w:between w:val="nil"/>
        </w:pBdr>
        <w:spacing w:before="4"/>
        <w:rPr>
          <w:b/>
          <w:i/>
          <w:color w:val="000000"/>
          <w:sz w:val="20"/>
          <w:szCs w:val="20"/>
        </w:rPr>
      </w:pPr>
    </w:p>
    <w:p w14:paraId="05268C3F" w14:textId="77777777" w:rsidR="000853F6" w:rsidRDefault="000853F6" w:rsidP="000853F6">
      <w:pPr>
        <w:pStyle w:val="Heading1"/>
        <w:spacing w:before="1"/>
        <w:ind w:left="540"/>
        <w:jc w:val="left"/>
      </w:pPr>
      <w:r>
        <w:rPr>
          <w:color w:val="006FC0"/>
        </w:rPr>
        <w:t>Our Values:</w:t>
      </w:r>
    </w:p>
    <w:p w14:paraId="32DF0C94" w14:textId="77777777" w:rsidR="000853F6" w:rsidRDefault="000853F6" w:rsidP="000853F6">
      <w:pPr>
        <w:pBdr>
          <w:top w:val="nil"/>
          <w:left w:val="nil"/>
          <w:bottom w:val="nil"/>
          <w:right w:val="nil"/>
          <w:between w:val="nil"/>
        </w:pBdr>
        <w:spacing w:before="5"/>
        <w:rPr>
          <w:b/>
          <w:color w:val="000000"/>
          <w:sz w:val="28"/>
          <w:szCs w:val="28"/>
        </w:rPr>
      </w:pPr>
    </w:p>
    <w:p w14:paraId="31F24C61" w14:textId="77777777" w:rsidR="000853F6" w:rsidRDefault="000853F6" w:rsidP="000853F6">
      <w:pPr>
        <w:widowControl w:val="0"/>
        <w:numPr>
          <w:ilvl w:val="0"/>
          <w:numId w:val="1"/>
        </w:numPr>
        <w:pBdr>
          <w:top w:val="nil"/>
          <w:left w:val="nil"/>
          <w:bottom w:val="nil"/>
          <w:right w:val="nil"/>
          <w:between w:val="nil"/>
        </w:pBdr>
        <w:tabs>
          <w:tab w:val="left" w:pos="900"/>
          <w:tab w:val="left" w:pos="901"/>
        </w:tabs>
        <w:spacing w:after="0" w:line="268" w:lineRule="auto"/>
        <w:ind w:right="755"/>
        <w:rPr>
          <w:rFonts w:ascii="Noto Sans Symbols" w:eastAsia="Noto Sans Symbols" w:hAnsi="Noto Sans Symbols" w:cs="Noto Sans Symbols"/>
          <w:color w:val="000000"/>
          <w:sz w:val="24"/>
          <w:szCs w:val="24"/>
        </w:rPr>
      </w:pPr>
      <w:r>
        <w:rPr>
          <w:rFonts w:ascii="Cambria" w:eastAsia="Cambria" w:hAnsi="Cambria" w:cs="Cambria"/>
          <w:b/>
          <w:i/>
          <w:color w:val="4F81BC"/>
          <w:u w:val="single"/>
        </w:rPr>
        <w:t>Family:</w:t>
      </w:r>
      <w:r>
        <w:rPr>
          <w:rFonts w:ascii="Cambria" w:eastAsia="Cambria" w:hAnsi="Cambria" w:cs="Cambria"/>
          <w:b/>
          <w:i/>
          <w:color w:val="4F81BC"/>
        </w:rPr>
        <w:t xml:space="preserve"> </w:t>
      </w:r>
      <w:r>
        <w:rPr>
          <w:rFonts w:ascii="Cambria" w:eastAsia="Cambria" w:hAnsi="Cambria" w:cs="Cambria"/>
          <w:color w:val="000000"/>
        </w:rPr>
        <w:t>We hold family values very dear and treat all stakeholders with care, concern, and a personal touch.</w:t>
      </w:r>
    </w:p>
    <w:p w14:paraId="3768EB13" w14:textId="77777777" w:rsidR="000853F6" w:rsidRDefault="000853F6" w:rsidP="000853F6">
      <w:pPr>
        <w:widowControl w:val="0"/>
        <w:numPr>
          <w:ilvl w:val="0"/>
          <w:numId w:val="1"/>
        </w:numPr>
        <w:pBdr>
          <w:top w:val="nil"/>
          <w:left w:val="nil"/>
          <w:bottom w:val="nil"/>
          <w:right w:val="nil"/>
          <w:between w:val="nil"/>
        </w:pBdr>
        <w:tabs>
          <w:tab w:val="left" w:pos="900"/>
          <w:tab w:val="left" w:pos="901"/>
        </w:tabs>
        <w:spacing w:before="169" w:after="0" w:line="268" w:lineRule="auto"/>
        <w:ind w:right="757"/>
        <w:rPr>
          <w:rFonts w:ascii="Noto Sans Symbols" w:eastAsia="Noto Sans Symbols" w:hAnsi="Noto Sans Symbols" w:cs="Noto Sans Symbols"/>
          <w:color w:val="000000"/>
          <w:sz w:val="24"/>
          <w:szCs w:val="24"/>
        </w:rPr>
      </w:pPr>
      <w:r>
        <w:rPr>
          <w:rFonts w:ascii="Cambria" w:eastAsia="Cambria" w:hAnsi="Cambria" w:cs="Cambria"/>
          <w:b/>
          <w:i/>
          <w:color w:val="4F81BC"/>
          <w:u w:val="single"/>
        </w:rPr>
        <w:t>Responsibility &amp; Accountability</w:t>
      </w:r>
      <w:r>
        <w:rPr>
          <w:rFonts w:ascii="Cambria" w:eastAsia="Cambria" w:hAnsi="Cambria" w:cs="Cambria"/>
          <w:b/>
          <w:color w:val="4F81BC"/>
          <w:u w:val="single"/>
        </w:rPr>
        <w:t>:</w:t>
      </w:r>
      <w:r>
        <w:rPr>
          <w:rFonts w:ascii="Cambria" w:eastAsia="Cambria" w:hAnsi="Cambria" w:cs="Cambria"/>
          <w:b/>
          <w:color w:val="4F81BC"/>
        </w:rPr>
        <w:t xml:space="preserve"> </w:t>
      </w:r>
      <w:r>
        <w:rPr>
          <w:rFonts w:ascii="Cambria" w:eastAsia="Cambria" w:hAnsi="Cambria" w:cs="Cambria"/>
          <w:color w:val="000000"/>
        </w:rPr>
        <w:t>We take ownership and deliver on our commitments and uphold PISPL values.</w:t>
      </w:r>
    </w:p>
    <w:p w14:paraId="4F0EF678" w14:textId="77777777" w:rsidR="000853F6" w:rsidRDefault="000853F6" w:rsidP="000853F6">
      <w:pPr>
        <w:widowControl w:val="0"/>
        <w:numPr>
          <w:ilvl w:val="0"/>
          <w:numId w:val="1"/>
        </w:numPr>
        <w:pBdr>
          <w:top w:val="nil"/>
          <w:left w:val="nil"/>
          <w:bottom w:val="nil"/>
          <w:right w:val="nil"/>
          <w:between w:val="nil"/>
        </w:pBdr>
        <w:tabs>
          <w:tab w:val="left" w:pos="900"/>
          <w:tab w:val="left" w:pos="901"/>
        </w:tabs>
        <w:spacing w:before="170" w:after="0" w:line="240" w:lineRule="auto"/>
        <w:ind w:hanging="361"/>
        <w:rPr>
          <w:rFonts w:ascii="Noto Sans Symbols" w:eastAsia="Noto Sans Symbols" w:hAnsi="Noto Sans Symbols" w:cs="Noto Sans Symbols"/>
          <w:color w:val="000000"/>
          <w:sz w:val="24"/>
          <w:szCs w:val="24"/>
        </w:rPr>
      </w:pPr>
      <w:r>
        <w:rPr>
          <w:rFonts w:ascii="Cambria" w:eastAsia="Cambria" w:hAnsi="Cambria" w:cs="Cambria"/>
          <w:b/>
          <w:i/>
          <w:color w:val="4F81BC"/>
          <w:u w:val="single"/>
        </w:rPr>
        <w:t>Excellence:</w:t>
      </w:r>
      <w:r>
        <w:rPr>
          <w:rFonts w:ascii="Cambria" w:eastAsia="Cambria" w:hAnsi="Cambria" w:cs="Cambria"/>
          <w:b/>
          <w:i/>
          <w:color w:val="4F81BC"/>
        </w:rPr>
        <w:t xml:space="preserve"> </w:t>
      </w:r>
      <w:r>
        <w:rPr>
          <w:rFonts w:ascii="Cambria" w:eastAsia="Cambria" w:hAnsi="Cambria" w:cs="Cambria"/>
          <w:color w:val="000000"/>
        </w:rPr>
        <w:t xml:space="preserve">We are proud of our </w:t>
      </w:r>
      <w:r>
        <w:rPr>
          <w:color w:val="000000"/>
        </w:rPr>
        <w:t>standards</w:t>
      </w:r>
      <w:r>
        <w:rPr>
          <w:rFonts w:ascii="Cambria" w:eastAsia="Cambria" w:hAnsi="Cambria" w:cs="Cambria"/>
          <w:color w:val="000000"/>
        </w:rPr>
        <w:t xml:space="preserve"> and constantly attempt to enhance the same.</w:t>
      </w:r>
    </w:p>
    <w:p w14:paraId="0C1226C6" w14:textId="77777777" w:rsidR="000853F6" w:rsidRDefault="000853F6" w:rsidP="000853F6">
      <w:pPr>
        <w:widowControl w:val="0"/>
        <w:numPr>
          <w:ilvl w:val="0"/>
          <w:numId w:val="1"/>
        </w:numPr>
        <w:pBdr>
          <w:top w:val="nil"/>
          <w:left w:val="nil"/>
          <w:bottom w:val="nil"/>
          <w:right w:val="nil"/>
          <w:between w:val="nil"/>
        </w:pBdr>
        <w:tabs>
          <w:tab w:val="left" w:pos="900"/>
          <w:tab w:val="left" w:pos="901"/>
        </w:tabs>
        <w:spacing w:before="198" w:after="0" w:line="240" w:lineRule="auto"/>
        <w:ind w:hanging="361"/>
        <w:rPr>
          <w:rFonts w:ascii="Noto Sans Symbols" w:eastAsia="Noto Sans Symbols" w:hAnsi="Noto Sans Symbols" w:cs="Noto Sans Symbols"/>
          <w:color w:val="000000"/>
          <w:sz w:val="24"/>
          <w:szCs w:val="24"/>
        </w:rPr>
      </w:pPr>
      <w:r>
        <w:rPr>
          <w:rFonts w:ascii="Cambria" w:eastAsia="Cambria" w:hAnsi="Cambria" w:cs="Cambria"/>
          <w:b/>
          <w:i/>
          <w:color w:val="4F81BC"/>
          <w:u w:val="single"/>
        </w:rPr>
        <w:t>Growth:</w:t>
      </w:r>
      <w:r>
        <w:rPr>
          <w:rFonts w:ascii="Cambria" w:eastAsia="Cambria" w:hAnsi="Cambria" w:cs="Cambria"/>
          <w:b/>
          <w:i/>
          <w:color w:val="4F81BC"/>
        </w:rPr>
        <w:t xml:space="preserve"> </w:t>
      </w:r>
      <w:r>
        <w:rPr>
          <w:rFonts w:ascii="Cambria" w:eastAsia="Cambria" w:hAnsi="Cambria" w:cs="Cambria"/>
          <w:color w:val="000000"/>
        </w:rPr>
        <w:t>Consistent and sustained growth of all stakeholders with calculated risks.</w:t>
      </w:r>
    </w:p>
    <w:p w14:paraId="2F6630DA" w14:textId="77777777" w:rsidR="000853F6" w:rsidRDefault="000853F6" w:rsidP="000853F6">
      <w:pPr>
        <w:pBdr>
          <w:top w:val="nil"/>
          <w:left w:val="nil"/>
          <w:bottom w:val="nil"/>
          <w:right w:val="nil"/>
          <w:between w:val="nil"/>
        </w:pBdr>
        <w:rPr>
          <w:color w:val="000000"/>
          <w:sz w:val="20"/>
          <w:szCs w:val="20"/>
        </w:rPr>
      </w:pPr>
    </w:p>
    <w:p w14:paraId="7E6CFA80" w14:textId="77777777" w:rsidR="000853F6" w:rsidRDefault="000853F6" w:rsidP="000853F6">
      <w:pPr>
        <w:pBdr>
          <w:top w:val="nil"/>
          <w:left w:val="nil"/>
          <w:bottom w:val="nil"/>
          <w:right w:val="nil"/>
          <w:between w:val="nil"/>
        </w:pBdr>
        <w:spacing w:before="219" w:line="273" w:lineRule="auto"/>
        <w:ind w:left="540"/>
        <w:rPr>
          <w:color w:val="000000"/>
        </w:rPr>
      </w:pPr>
      <w:r>
        <w:rPr>
          <w:rFonts w:ascii="Cambria" w:eastAsia="Cambria" w:hAnsi="Cambria" w:cs="Cambria"/>
          <w:b/>
          <w:color w:val="000000"/>
        </w:rPr>
        <w:t>Scope</w:t>
      </w:r>
      <w:r>
        <w:rPr>
          <w:rFonts w:ascii="Cambria" w:eastAsia="Cambria" w:hAnsi="Cambria" w:cs="Cambria"/>
          <w:color w:val="001F5F"/>
        </w:rPr>
        <w:t xml:space="preserve">: </w:t>
      </w:r>
      <w:r>
        <w:rPr>
          <w:rFonts w:ascii="Cambria" w:eastAsia="Cambria" w:hAnsi="Cambria" w:cs="Cambria"/>
          <w:color w:val="000000"/>
        </w:rPr>
        <w:t>These rules shall be called “Service Rules” and will apply to all Employees of PISPL and its subsidiaries.</w:t>
      </w:r>
    </w:p>
    <w:p w14:paraId="35D30280" w14:textId="77777777" w:rsidR="000853F6" w:rsidRDefault="000853F6" w:rsidP="000853F6">
      <w:pPr>
        <w:pBdr>
          <w:top w:val="nil"/>
          <w:left w:val="nil"/>
          <w:bottom w:val="nil"/>
          <w:right w:val="nil"/>
          <w:between w:val="nil"/>
        </w:pBdr>
        <w:spacing w:before="219" w:line="273" w:lineRule="auto"/>
        <w:ind w:left="540"/>
        <w:rPr>
          <w:color w:val="000000"/>
        </w:rPr>
      </w:pPr>
    </w:p>
    <w:p w14:paraId="7B13C808" w14:textId="77777777" w:rsidR="000853F6" w:rsidRPr="006C2742" w:rsidRDefault="000853F6" w:rsidP="000853F6">
      <w:pPr>
        <w:pStyle w:val="ListParagraph"/>
        <w:numPr>
          <w:ilvl w:val="0"/>
          <w:numId w:val="2"/>
        </w:numPr>
        <w:rPr>
          <w:b/>
          <w:bCs/>
        </w:rPr>
      </w:pPr>
      <w:r w:rsidRPr="006C2742">
        <w:rPr>
          <w:b/>
          <w:bCs/>
        </w:rPr>
        <w:t>RECRUITMENT:</w:t>
      </w:r>
    </w:p>
    <w:p w14:paraId="40EDCB73" w14:textId="77777777" w:rsidR="000853F6" w:rsidRDefault="000853F6" w:rsidP="000853F6">
      <w:pPr>
        <w:pBdr>
          <w:top w:val="nil"/>
          <w:left w:val="nil"/>
          <w:bottom w:val="nil"/>
          <w:right w:val="nil"/>
          <w:between w:val="nil"/>
        </w:pBdr>
        <w:spacing w:before="121" w:line="276" w:lineRule="auto"/>
        <w:ind w:left="900" w:right="759"/>
        <w:jc w:val="both"/>
        <w:rPr>
          <w:color w:val="000000"/>
        </w:rPr>
      </w:pPr>
      <w:r>
        <w:rPr>
          <w:color w:val="000000"/>
        </w:rPr>
        <w:t>The company</w:t>
      </w:r>
      <w:r>
        <w:rPr>
          <w:rFonts w:ascii="Cambria" w:eastAsia="Cambria" w:hAnsi="Cambria" w:cs="Cambria"/>
          <w:color w:val="000000"/>
        </w:rPr>
        <w:t xml:space="preserve"> aims to recruit the best people with the highest potential. We are an </w:t>
      </w:r>
      <w:r>
        <w:rPr>
          <w:color w:val="000000"/>
        </w:rPr>
        <w:t>equal-opportunity</w:t>
      </w:r>
      <w:r>
        <w:rPr>
          <w:rFonts w:ascii="Cambria" w:eastAsia="Cambria" w:hAnsi="Cambria" w:cs="Cambria"/>
          <w:color w:val="000000"/>
        </w:rPr>
        <w:t xml:space="preserve"> employer and seek to employ and promote individuals best qualified to fill positions without any consideration other than merit.</w:t>
      </w:r>
    </w:p>
    <w:p w14:paraId="7DA2CE05" w14:textId="77777777" w:rsidR="000853F6" w:rsidRDefault="000853F6" w:rsidP="000853F6">
      <w:pPr>
        <w:pStyle w:val="Heading1"/>
        <w:numPr>
          <w:ilvl w:val="0"/>
          <w:numId w:val="2"/>
        </w:numPr>
        <w:tabs>
          <w:tab w:val="num" w:pos="360"/>
          <w:tab w:val="left" w:pos="901"/>
        </w:tabs>
        <w:spacing w:before="200"/>
        <w:rPr>
          <w:rFonts w:ascii="Noto Sans Symbols" w:eastAsia="Noto Sans Symbols" w:hAnsi="Noto Sans Symbols" w:cs="Noto Sans Symbols"/>
          <w:sz w:val="24"/>
          <w:szCs w:val="24"/>
        </w:rPr>
      </w:pPr>
      <w:r>
        <w:t>Probation:</w:t>
      </w:r>
    </w:p>
    <w:p w14:paraId="69C68E73" w14:textId="77777777" w:rsidR="000853F6" w:rsidRDefault="000853F6" w:rsidP="000853F6">
      <w:pPr>
        <w:pBdr>
          <w:top w:val="nil"/>
          <w:left w:val="nil"/>
          <w:bottom w:val="nil"/>
          <w:right w:val="nil"/>
          <w:between w:val="nil"/>
        </w:pBdr>
        <w:spacing w:before="115" w:line="242" w:lineRule="auto"/>
        <w:ind w:left="900" w:right="753"/>
        <w:jc w:val="both"/>
        <w:rPr>
          <w:color w:val="000000"/>
        </w:rPr>
      </w:pPr>
      <w:r>
        <w:rPr>
          <w:rFonts w:ascii="Cambria" w:eastAsia="Cambria" w:hAnsi="Cambria" w:cs="Cambria"/>
          <w:color w:val="000000"/>
        </w:rPr>
        <w:t xml:space="preserve">Every employee is required to undergo a probationary period of six months before his/her performance is reviewed, and </w:t>
      </w:r>
      <w:r>
        <w:rPr>
          <w:color w:val="000000"/>
        </w:rPr>
        <w:t xml:space="preserve">the </w:t>
      </w:r>
      <w:r>
        <w:rPr>
          <w:rFonts w:ascii="Cambria" w:eastAsia="Cambria" w:hAnsi="Cambria" w:cs="Cambria"/>
          <w:color w:val="000000"/>
        </w:rPr>
        <w:t>appointment is confirmed in writing.</w:t>
      </w:r>
    </w:p>
    <w:p w14:paraId="0153BCB4" w14:textId="77777777" w:rsidR="000853F6" w:rsidRDefault="000853F6" w:rsidP="000853F6">
      <w:pPr>
        <w:pStyle w:val="Heading1"/>
        <w:numPr>
          <w:ilvl w:val="0"/>
          <w:numId w:val="2"/>
        </w:numPr>
        <w:tabs>
          <w:tab w:val="num" w:pos="360"/>
          <w:tab w:val="left" w:pos="901"/>
        </w:tabs>
        <w:spacing w:before="195"/>
        <w:rPr>
          <w:rFonts w:ascii="Noto Sans Symbols" w:eastAsia="Noto Sans Symbols" w:hAnsi="Noto Sans Symbols" w:cs="Noto Sans Symbols"/>
          <w:sz w:val="24"/>
          <w:szCs w:val="24"/>
        </w:rPr>
      </w:pPr>
      <w:r>
        <w:t>Confirmation assessment during probation:</w:t>
      </w:r>
    </w:p>
    <w:p w14:paraId="15BC6664" w14:textId="0EBBDFDA" w:rsidR="000853F6" w:rsidRDefault="000853F6" w:rsidP="000853F6">
      <w:pPr>
        <w:spacing w:before="200"/>
        <w:ind w:left="540"/>
        <w:jc w:val="both"/>
        <w:rPr>
          <w:rFonts w:ascii="Cambria" w:eastAsia="Cambria" w:hAnsi="Cambria" w:cs="Cambria"/>
          <w:color w:val="000000"/>
        </w:rPr>
      </w:pPr>
      <w:r>
        <w:rPr>
          <w:rFonts w:ascii="Cambria" w:eastAsia="Cambria" w:hAnsi="Cambria" w:cs="Cambria"/>
          <w:color w:val="000000"/>
        </w:rPr>
        <w:t xml:space="preserve">During the probation period, The Head of the Department/Reporting Superior would closely monitor </w:t>
      </w:r>
      <w:r>
        <w:rPr>
          <w:color w:val="000000"/>
        </w:rPr>
        <w:t xml:space="preserve">the </w:t>
      </w:r>
      <w:r>
        <w:rPr>
          <w:rFonts w:ascii="Cambria" w:eastAsia="Cambria" w:hAnsi="Cambria" w:cs="Cambria"/>
          <w:color w:val="000000"/>
        </w:rPr>
        <w:t>employee’s performance, attitude, and work habits. The immediate Supervisor is</w:t>
      </w:r>
      <w:r>
        <w:rPr>
          <w:color w:val="000000"/>
        </w:rPr>
        <w:t xml:space="preserve"> </w:t>
      </w:r>
      <w:r>
        <w:rPr>
          <w:rFonts w:ascii="Cambria" w:eastAsia="Cambria" w:hAnsi="Cambria" w:cs="Cambria"/>
          <w:color w:val="000000"/>
        </w:rPr>
        <w:t xml:space="preserve">expected to have </w:t>
      </w:r>
      <w:r>
        <w:rPr>
          <w:rFonts w:ascii="Cambria" w:eastAsia="Cambria" w:hAnsi="Cambria" w:cs="Cambria"/>
          <w:color w:val="000000"/>
        </w:rPr>
        <w:lastRenderedPageBreak/>
        <w:t xml:space="preserve">frequent communication and discussions with </w:t>
      </w:r>
      <w:r>
        <w:rPr>
          <w:color w:val="000000"/>
        </w:rPr>
        <w:t xml:space="preserve">the </w:t>
      </w:r>
      <w:r>
        <w:rPr>
          <w:rFonts w:ascii="Cambria" w:eastAsia="Cambria" w:hAnsi="Cambria" w:cs="Cambria"/>
          <w:color w:val="000000"/>
        </w:rPr>
        <w:t>respe</w:t>
      </w:r>
      <w:r>
        <w:rPr>
          <w:color w:val="000000"/>
        </w:rPr>
        <w:t xml:space="preserve">cted </w:t>
      </w:r>
      <w:r w:rsidRPr="006C2742">
        <w:rPr>
          <w:color w:val="000000"/>
        </w:rPr>
        <w:t>employees</w:t>
      </w:r>
      <w:r>
        <w:rPr>
          <w:rFonts w:ascii="Cambria" w:eastAsia="Cambria" w:hAnsi="Cambria" w:cs="Cambria"/>
          <w:color w:val="000000"/>
        </w:rPr>
        <w:t xml:space="preserve"> during the reviews (10-20-30-90-180) days and any shortcomings should be discusse</w:t>
      </w:r>
      <w:r>
        <w:rPr>
          <w:rFonts w:ascii="Cambria" w:eastAsia="Cambria" w:hAnsi="Cambria" w:cs="Cambria"/>
          <w:color w:val="000000"/>
        </w:rPr>
        <w:t>d immediately.</w:t>
      </w:r>
    </w:p>
    <w:p w14:paraId="5DC90900" w14:textId="77777777" w:rsidR="000853F6" w:rsidRDefault="000853F6" w:rsidP="000853F6">
      <w:pPr>
        <w:spacing w:before="200"/>
        <w:ind w:left="540"/>
        <w:jc w:val="both"/>
        <w:rPr>
          <w:rFonts w:ascii="Cambria" w:eastAsia="Cambria" w:hAnsi="Cambria" w:cs="Cambria"/>
          <w:color w:val="000000"/>
        </w:rPr>
      </w:pPr>
    </w:p>
    <w:p w14:paraId="31D7DE97" w14:textId="77777777" w:rsidR="000853F6" w:rsidRDefault="000853F6" w:rsidP="000853F6">
      <w:pPr>
        <w:pStyle w:val="Heading1"/>
        <w:numPr>
          <w:ilvl w:val="0"/>
          <w:numId w:val="2"/>
        </w:numPr>
        <w:tabs>
          <w:tab w:val="num" w:pos="360"/>
          <w:tab w:val="left" w:pos="901"/>
        </w:tabs>
        <w:spacing w:before="112"/>
        <w:rPr>
          <w:rFonts w:ascii="Noto Sans Symbols" w:eastAsia="Noto Sans Symbols" w:hAnsi="Noto Sans Symbols" w:cs="Noto Sans Symbols"/>
          <w:b w:val="0"/>
          <w:sz w:val="24"/>
          <w:szCs w:val="24"/>
        </w:rPr>
      </w:pPr>
      <w:r>
        <w:rPr>
          <w:noProof/>
        </w:rPr>
        <w:drawing>
          <wp:anchor distT="0" distB="0" distL="0" distR="0" simplePos="0" relativeHeight="251659264" behindDoc="0" locked="0" layoutInCell="1" hidden="0" allowOverlap="1" wp14:anchorId="6E2DF6C9" wp14:editId="74616850">
            <wp:simplePos x="0" y="0"/>
            <wp:positionH relativeFrom="page">
              <wp:posOffset>6011436</wp:posOffset>
            </wp:positionH>
            <wp:positionV relativeFrom="page">
              <wp:posOffset>347979</wp:posOffset>
            </wp:positionV>
            <wp:extent cx="1182758" cy="471170"/>
            <wp:effectExtent l="0" t="0" r="0" b="0"/>
            <wp:wrapNone/>
            <wp:docPr id="5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182758" cy="471170"/>
                    </a:xfrm>
                    <a:prstGeom prst="rect">
                      <a:avLst/>
                    </a:prstGeom>
                    <a:ln/>
                  </pic:spPr>
                </pic:pic>
              </a:graphicData>
            </a:graphic>
          </wp:anchor>
        </w:drawing>
      </w:r>
      <w:r>
        <w:t>Notice during probation</w:t>
      </w:r>
      <w:r>
        <w:rPr>
          <w:b w:val="0"/>
        </w:rPr>
        <w:t>:</w:t>
      </w:r>
    </w:p>
    <w:p w14:paraId="41832018" w14:textId="77777777" w:rsidR="000853F6" w:rsidRDefault="000853F6" w:rsidP="000853F6">
      <w:pPr>
        <w:pBdr>
          <w:top w:val="nil"/>
          <w:left w:val="nil"/>
          <w:bottom w:val="nil"/>
          <w:right w:val="nil"/>
          <w:between w:val="nil"/>
        </w:pBdr>
        <w:spacing w:before="156" w:line="276" w:lineRule="auto"/>
        <w:ind w:left="900" w:right="754"/>
        <w:jc w:val="both"/>
        <w:rPr>
          <w:color w:val="000000"/>
        </w:rPr>
      </w:pPr>
      <w:r>
        <w:rPr>
          <w:rFonts w:ascii="Cambria" w:eastAsia="Cambria" w:hAnsi="Cambria" w:cs="Cambria"/>
          <w:color w:val="000000"/>
        </w:rPr>
        <w:t xml:space="preserve">During the first three months of </w:t>
      </w:r>
      <w:r>
        <w:rPr>
          <w:color w:val="000000"/>
        </w:rPr>
        <w:t xml:space="preserve">the </w:t>
      </w:r>
      <w:r>
        <w:rPr>
          <w:rFonts w:ascii="Cambria" w:eastAsia="Cambria" w:hAnsi="Cambria" w:cs="Cambria"/>
          <w:color w:val="000000"/>
        </w:rPr>
        <w:t>probationary period, the service may be terminated by either party by giving 7 working days’ notice, without assigning any reasons whatsoever, or gross salary in lieu of notice period. During the 4</w:t>
      </w:r>
      <w:r>
        <w:rPr>
          <w:rFonts w:ascii="Cambria" w:eastAsia="Cambria" w:hAnsi="Cambria" w:cs="Cambria"/>
          <w:color w:val="000000"/>
          <w:sz w:val="23"/>
          <w:szCs w:val="23"/>
          <w:vertAlign w:val="superscript"/>
        </w:rPr>
        <w:t xml:space="preserve">th </w:t>
      </w:r>
      <w:r>
        <w:rPr>
          <w:rFonts w:ascii="Cambria" w:eastAsia="Cambria" w:hAnsi="Cambria" w:cs="Cambria"/>
          <w:color w:val="000000"/>
        </w:rPr>
        <w:t>to 6</w:t>
      </w:r>
      <w:r>
        <w:rPr>
          <w:rFonts w:ascii="Cambria" w:eastAsia="Cambria" w:hAnsi="Cambria" w:cs="Cambria"/>
          <w:color w:val="000000"/>
          <w:sz w:val="23"/>
          <w:szCs w:val="23"/>
          <w:vertAlign w:val="superscript"/>
        </w:rPr>
        <w:t xml:space="preserve">th </w:t>
      </w:r>
      <w:r>
        <w:rPr>
          <w:rFonts w:ascii="Cambria" w:eastAsia="Cambria" w:hAnsi="Cambria" w:cs="Cambria"/>
          <w:color w:val="000000"/>
        </w:rPr>
        <w:t>month</w:t>
      </w:r>
      <w:r>
        <w:rPr>
          <w:color w:val="000000"/>
        </w:rPr>
        <w:t xml:space="preserve"> </w:t>
      </w:r>
      <w:r>
        <w:rPr>
          <w:rFonts w:ascii="Cambria" w:eastAsia="Cambria" w:hAnsi="Cambria" w:cs="Cambria"/>
          <w:color w:val="000000"/>
        </w:rPr>
        <w:t xml:space="preserve">of </w:t>
      </w:r>
      <w:r>
        <w:rPr>
          <w:color w:val="000000"/>
        </w:rPr>
        <w:t xml:space="preserve">the </w:t>
      </w:r>
      <w:r>
        <w:rPr>
          <w:rFonts w:ascii="Cambria" w:eastAsia="Cambria" w:hAnsi="Cambria" w:cs="Cambria"/>
          <w:color w:val="000000"/>
        </w:rPr>
        <w:t>probationary period, the service may be terminated by either party by giving 15 working days’ notice, without assigning any reasons whatsoever or gross salary in lieu of notice period.</w:t>
      </w:r>
    </w:p>
    <w:p w14:paraId="5E731F5E" w14:textId="77777777" w:rsidR="000853F6" w:rsidRDefault="000853F6" w:rsidP="000853F6">
      <w:pPr>
        <w:pBdr>
          <w:top w:val="nil"/>
          <w:left w:val="nil"/>
          <w:bottom w:val="nil"/>
          <w:right w:val="nil"/>
          <w:between w:val="nil"/>
        </w:pBdr>
        <w:spacing w:before="10"/>
        <w:rPr>
          <w:color w:val="000000"/>
          <w:sz w:val="31"/>
          <w:szCs w:val="31"/>
        </w:rPr>
      </w:pPr>
    </w:p>
    <w:p w14:paraId="01875383" w14:textId="77777777" w:rsidR="000853F6" w:rsidRDefault="000853F6" w:rsidP="000853F6">
      <w:pPr>
        <w:pStyle w:val="Heading1"/>
        <w:numPr>
          <w:ilvl w:val="0"/>
          <w:numId w:val="2"/>
        </w:numPr>
        <w:tabs>
          <w:tab w:val="num" w:pos="360"/>
          <w:tab w:val="left" w:pos="901"/>
        </w:tabs>
        <w:rPr>
          <w:rFonts w:ascii="Noto Sans Symbols" w:eastAsia="Noto Sans Symbols" w:hAnsi="Noto Sans Symbols" w:cs="Noto Sans Symbols"/>
          <w:sz w:val="24"/>
          <w:szCs w:val="24"/>
        </w:rPr>
      </w:pPr>
      <w:r>
        <w:t>Internal / Employee Transfer:</w:t>
      </w:r>
    </w:p>
    <w:p w14:paraId="3F9B6D74" w14:textId="77777777" w:rsidR="000853F6" w:rsidRDefault="000853F6" w:rsidP="000853F6">
      <w:pPr>
        <w:pBdr>
          <w:top w:val="nil"/>
          <w:left w:val="nil"/>
          <w:bottom w:val="nil"/>
          <w:right w:val="nil"/>
          <w:between w:val="nil"/>
        </w:pBdr>
        <w:spacing w:before="118" w:line="276" w:lineRule="auto"/>
        <w:ind w:left="900" w:right="755"/>
        <w:jc w:val="both"/>
        <w:rPr>
          <w:color w:val="000000"/>
        </w:rPr>
      </w:pPr>
      <w:r>
        <w:rPr>
          <w:rFonts w:ascii="Cambria" w:eastAsia="Cambria" w:hAnsi="Cambria" w:cs="Cambria"/>
          <w:color w:val="000000"/>
        </w:rPr>
        <w:t>The organization reserves the right to transfer any employee as and when required; from one place to another, from one department to another, from one activity to another as per business exigency.</w:t>
      </w:r>
    </w:p>
    <w:p w14:paraId="48C2E311" w14:textId="77777777" w:rsidR="000853F6" w:rsidRDefault="000853F6" w:rsidP="000853F6">
      <w:pPr>
        <w:pBdr>
          <w:top w:val="nil"/>
          <w:left w:val="nil"/>
          <w:bottom w:val="nil"/>
          <w:right w:val="nil"/>
          <w:between w:val="nil"/>
        </w:pBdr>
        <w:spacing w:before="11"/>
        <w:rPr>
          <w:color w:val="000000"/>
          <w:sz w:val="31"/>
          <w:szCs w:val="31"/>
        </w:rPr>
      </w:pPr>
    </w:p>
    <w:p w14:paraId="778DE601" w14:textId="77777777" w:rsidR="000853F6" w:rsidRDefault="000853F6" w:rsidP="000853F6">
      <w:pPr>
        <w:pStyle w:val="Heading1"/>
        <w:numPr>
          <w:ilvl w:val="0"/>
          <w:numId w:val="2"/>
        </w:numPr>
        <w:tabs>
          <w:tab w:val="num" w:pos="360"/>
          <w:tab w:val="left" w:pos="901"/>
        </w:tabs>
        <w:spacing w:line="293" w:lineRule="auto"/>
        <w:rPr>
          <w:rFonts w:ascii="Noto Sans Symbols" w:eastAsia="Noto Sans Symbols" w:hAnsi="Noto Sans Symbols" w:cs="Noto Sans Symbols"/>
          <w:sz w:val="24"/>
          <w:szCs w:val="24"/>
        </w:rPr>
      </w:pPr>
      <w:r>
        <w:t>Job Description:</w:t>
      </w:r>
    </w:p>
    <w:p w14:paraId="19BDA49C" w14:textId="77777777" w:rsidR="000853F6" w:rsidRDefault="000853F6" w:rsidP="000853F6">
      <w:pPr>
        <w:pBdr>
          <w:top w:val="nil"/>
          <w:left w:val="nil"/>
          <w:bottom w:val="nil"/>
          <w:right w:val="nil"/>
          <w:between w:val="nil"/>
        </w:pBdr>
        <w:spacing w:line="276" w:lineRule="auto"/>
        <w:ind w:left="900" w:right="753"/>
        <w:jc w:val="both"/>
        <w:rPr>
          <w:color w:val="000000"/>
        </w:rPr>
      </w:pPr>
      <w:r>
        <w:rPr>
          <w:rFonts w:ascii="Cambria" w:eastAsia="Cambria" w:hAnsi="Cambria" w:cs="Cambria"/>
          <w:color w:val="000000"/>
        </w:rPr>
        <w:t xml:space="preserve">An employee must sign off a detailed Job description (JD) after having discussed </w:t>
      </w:r>
      <w:r>
        <w:rPr>
          <w:color w:val="000000"/>
        </w:rPr>
        <w:t xml:space="preserve">it </w:t>
      </w:r>
      <w:r>
        <w:rPr>
          <w:rFonts w:ascii="Cambria" w:eastAsia="Cambria" w:hAnsi="Cambria" w:cs="Cambria"/>
          <w:color w:val="000000"/>
        </w:rPr>
        <w:t xml:space="preserve">with the Reporting Superior. </w:t>
      </w:r>
      <w:r>
        <w:rPr>
          <w:color w:val="000000"/>
        </w:rPr>
        <w:t>A</w:t>
      </w:r>
      <w:r>
        <w:rPr>
          <w:rFonts w:ascii="Cambria" w:eastAsia="Cambria" w:hAnsi="Cambria" w:cs="Cambria"/>
          <w:color w:val="000000"/>
        </w:rPr>
        <w:t xml:space="preserve"> copy of the same must be submitted to HR which will be filed </w:t>
      </w:r>
      <w:r>
        <w:t>in the employee's</w:t>
      </w:r>
      <w:r>
        <w:rPr>
          <w:rFonts w:ascii="Cambria" w:eastAsia="Cambria" w:hAnsi="Cambria" w:cs="Cambria"/>
          <w:color w:val="000000"/>
        </w:rPr>
        <w:t xml:space="preserve"> respective personal file.</w:t>
      </w:r>
    </w:p>
    <w:p w14:paraId="1B60AC0C" w14:textId="77777777" w:rsidR="000853F6" w:rsidRDefault="000853F6" w:rsidP="000853F6">
      <w:pPr>
        <w:pBdr>
          <w:top w:val="nil"/>
          <w:left w:val="nil"/>
          <w:bottom w:val="nil"/>
          <w:right w:val="nil"/>
          <w:between w:val="nil"/>
        </w:pBdr>
        <w:spacing w:before="1"/>
        <w:rPr>
          <w:color w:val="000000"/>
          <w:sz w:val="35"/>
          <w:szCs w:val="35"/>
        </w:rPr>
      </w:pPr>
    </w:p>
    <w:p w14:paraId="66B504C0" w14:textId="77777777" w:rsidR="000853F6" w:rsidRPr="006C2742" w:rsidRDefault="000853F6" w:rsidP="000853F6">
      <w:pPr>
        <w:pStyle w:val="ListParagraph"/>
        <w:numPr>
          <w:ilvl w:val="0"/>
          <w:numId w:val="2"/>
        </w:numPr>
        <w:rPr>
          <w:b/>
          <w:bCs/>
        </w:rPr>
      </w:pPr>
      <w:r w:rsidRPr="006C2742">
        <w:rPr>
          <w:b/>
          <w:bCs/>
        </w:rPr>
        <w:t>HOURS OF WORK &amp; PUNCTUALITY:</w:t>
      </w:r>
    </w:p>
    <w:p w14:paraId="49842306" w14:textId="77777777" w:rsidR="000853F6" w:rsidRDefault="000853F6" w:rsidP="000853F6">
      <w:pPr>
        <w:pBdr>
          <w:top w:val="nil"/>
          <w:left w:val="nil"/>
          <w:bottom w:val="nil"/>
          <w:right w:val="nil"/>
          <w:between w:val="nil"/>
        </w:pBdr>
        <w:spacing w:before="6"/>
        <w:rPr>
          <w:b/>
          <w:color w:val="000000"/>
        </w:rPr>
      </w:pPr>
    </w:p>
    <w:p w14:paraId="6D407EE2" w14:textId="77777777" w:rsidR="000853F6" w:rsidRDefault="000853F6" w:rsidP="000853F6">
      <w:pPr>
        <w:widowControl w:val="0"/>
        <w:numPr>
          <w:ilvl w:val="0"/>
          <w:numId w:val="1"/>
        </w:numPr>
        <w:pBdr>
          <w:top w:val="nil"/>
          <w:left w:val="nil"/>
          <w:bottom w:val="nil"/>
          <w:right w:val="nil"/>
          <w:between w:val="nil"/>
        </w:pBdr>
        <w:tabs>
          <w:tab w:val="left" w:pos="900"/>
          <w:tab w:val="left" w:pos="901"/>
        </w:tabs>
        <w:spacing w:after="0" w:line="268" w:lineRule="auto"/>
        <w:ind w:right="754"/>
        <w:jc w:val="both"/>
        <w:rPr>
          <w:rFonts w:ascii="Noto Sans Symbols" w:eastAsia="Noto Sans Symbols" w:hAnsi="Noto Sans Symbols" w:cs="Noto Sans Symbols"/>
          <w:color w:val="000000"/>
          <w:sz w:val="24"/>
          <w:szCs w:val="24"/>
        </w:rPr>
      </w:pPr>
      <w:r>
        <w:rPr>
          <w:rFonts w:ascii="Cambria" w:eastAsia="Cambria" w:hAnsi="Cambria" w:cs="Cambria"/>
          <w:color w:val="000000"/>
        </w:rPr>
        <w:t xml:space="preserve">The general working hours will vary from region to region and </w:t>
      </w:r>
      <w:r>
        <w:rPr>
          <w:color w:val="000000"/>
        </w:rPr>
        <w:t>activity-wise</w:t>
      </w:r>
      <w:r>
        <w:rPr>
          <w:rFonts w:ascii="Cambria" w:eastAsia="Cambria" w:hAnsi="Cambria" w:cs="Cambria"/>
          <w:color w:val="000000"/>
        </w:rPr>
        <w:t xml:space="preserve">. For more details </w:t>
      </w:r>
      <w:r>
        <w:t>refer to the</w:t>
      </w:r>
      <w:r>
        <w:rPr>
          <w:rFonts w:ascii="Cambria" w:eastAsia="Cambria" w:hAnsi="Cambria" w:cs="Cambria"/>
          <w:color w:val="000000"/>
        </w:rPr>
        <w:t xml:space="preserve"> employee manual or contact your local HR / HOD / Reporting Manager.</w:t>
      </w:r>
    </w:p>
    <w:p w14:paraId="5E509EE8" w14:textId="77777777" w:rsidR="000853F6" w:rsidRDefault="000853F6" w:rsidP="000853F6">
      <w:pPr>
        <w:widowControl w:val="0"/>
        <w:numPr>
          <w:ilvl w:val="0"/>
          <w:numId w:val="1"/>
        </w:numPr>
        <w:pBdr>
          <w:top w:val="nil"/>
          <w:left w:val="nil"/>
          <w:bottom w:val="nil"/>
          <w:right w:val="nil"/>
          <w:between w:val="nil"/>
        </w:pBdr>
        <w:tabs>
          <w:tab w:val="left" w:pos="900"/>
          <w:tab w:val="left" w:pos="901"/>
        </w:tabs>
        <w:spacing w:before="9" w:after="0" w:line="268" w:lineRule="auto"/>
        <w:ind w:right="756"/>
        <w:jc w:val="both"/>
        <w:rPr>
          <w:rFonts w:ascii="Noto Sans Symbols" w:eastAsia="Noto Sans Symbols" w:hAnsi="Noto Sans Symbols" w:cs="Noto Sans Symbols"/>
          <w:color w:val="000000"/>
          <w:sz w:val="24"/>
          <w:szCs w:val="24"/>
        </w:rPr>
      </w:pPr>
      <w:r>
        <w:rPr>
          <w:rFonts w:ascii="Cambria" w:eastAsia="Cambria" w:hAnsi="Cambria" w:cs="Cambria"/>
          <w:color w:val="000000"/>
        </w:rPr>
        <w:t>Employees are expected to report to work at their assigned starting time. Failure to comply with the same will impact the attendance record and consequent payment of monthly salary.</w:t>
      </w:r>
    </w:p>
    <w:p w14:paraId="55ED1F65" w14:textId="77777777" w:rsidR="000853F6" w:rsidRDefault="000853F6" w:rsidP="000853F6">
      <w:pPr>
        <w:widowControl w:val="0"/>
        <w:numPr>
          <w:ilvl w:val="0"/>
          <w:numId w:val="1"/>
        </w:numPr>
        <w:pBdr>
          <w:top w:val="nil"/>
          <w:left w:val="nil"/>
          <w:bottom w:val="nil"/>
          <w:right w:val="nil"/>
          <w:between w:val="nil"/>
        </w:pBdr>
        <w:tabs>
          <w:tab w:val="left" w:pos="900"/>
          <w:tab w:val="left" w:pos="901"/>
        </w:tabs>
        <w:spacing w:before="8" w:after="0" w:line="268" w:lineRule="auto"/>
        <w:ind w:right="762"/>
        <w:jc w:val="both"/>
        <w:rPr>
          <w:rFonts w:ascii="Noto Sans Symbols" w:eastAsia="Noto Sans Symbols" w:hAnsi="Noto Sans Symbols" w:cs="Noto Sans Symbols"/>
          <w:color w:val="000000"/>
          <w:sz w:val="24"/>
          <w:szCs w:val="24"/>
        </w:rPr>
      </w:pPr>
      <w:r>
        <w:rPr>
          <w:rFonts w:ascii="Cambria" w:eastAsia="Cambria" w:hAnsi="Cambria" w:cs="Cambria"/>
          <w:color w:val="000000"/>
        </w:rPr>
        <w:t xml:space="preserve">No swipe/No signature in a day will be considered as absent for the full day. </w:t>
      </w:r>
      <w:r>
        <w:t>For a minimum</w:t>
      </w:r>
      <w:r>
        <w:rPr>
          <w:rFonts w:ascii="Cambria" w:eastAsia="Cambria" w:hAnsi="Cambria" w:cs="Cambria"/>
          <w:color w:val="000000"/>
        </w:rPr>
        <w:t xml:space="preserve"> 4 hours worked, it will be considered /equivalent to half </w:t>
      </w:r>
      <w:r>
        <w:rPr>
          <w:color w:val="000000"/>
        </w:rPr>
        <w:t xml:space="preserve">a </w:t>
      </w:r>
      <w:r>
        <w:rPr>
          <w:rFonts w:ascii="Cambria" w:eastAsia="Cambria" w:hAnsi="Cambria" w:cs="Cambria"/>
          <w:color w:val="000000"/>
        </w:rPr>
        <w:t>working day.</w:t>
      </w:r>
    </w:p>
    <w:p w14:paraId="04DA3BDD" w14:textId="77777777" w:rsidR="000853F6" w:rsidRDefault="000853F6" w:rsidP="000853F6">
      <w:pPr>
        <w:widowControl w:val="0"/>
        <w:numPr>
          <w:ilvl w:val="0"/>
          <w:numId w:val="1"/>
        </w:numPr>
        <w:pBdr>
          <w:top w:val="nil"/>
          <w:left w:val="nil"/>
          <w:bottom w:val="nil"/>
          <w:right w:val="nil"/>
          <w:between w:val="nil"/>
        </w:pBdr>
        <w:tabs>
          <w:tab w:val="left" w:pos="900"/>
          <w:tab w:val="left" w:pos="901"/>
        </w:tabs>
        <w:spacing w:before="6" w:after="0" w:line="240" w:lineRule="auto"/>
        <w:ind w:hanging="361"/>
        <w:jc w:val="both"/>
        <w:rPr>
          <w:rFonts w:ascii="Noto Sans Symbols" w:eastAsia="Noto Sans Symbols" w:hAnsi="Noto Sans Symbols" w:cs="Noto Sans Symbols"/>
          <w:color w:val="000000"/>
          <w:sz w:val="24"/>
          <w:szCs w:val="24"/>
        </w:rPr>
      </w:pPr>
      <w:r>
        <w:rPr>
          <w:rFonts w:ascii="Cambria" w:eastAsia="Cambria" w:hAnsi="Cambria" w:cs="Cambria"/>
          <w:color w:val="000000"/>
        </w:rPr>
        <w:t>Recurring tardiness may be grounds for disciplinary action.</w:t>
      </w:r>
    </w:p>
    <w:p w14:paraId="43373C6A" w14:textId="77777777" w:rsidR="000853F6" w:rsidRDefault="000853F6" w:rsidP="000853F6">
      <w:pPr>
        <w:jc w:val="both"/>
      </w:pPr>
    </w:p>
    <w:p w14:paraId="39159203" w14:textId="77777777" w:rsidR="000853F6" w:rsidRPr="006C2742" w:rsidRDefault="000853F6" w:rsidP="000853F6">
      <w:pPr>
        <w:pStyle w:val="ListParagraph"/>
        <w:numPr>
          <w:ilvl w:val="0"/>
          <w:numId w:val="2"/>
        </w:numPr>
        <w:rPr>
          <w:b/>
          <w:bCs/>
        </w:rPr>
      </w:pPr>
      <w:r w:rsidRPr="006C2742">
        <w:rPr>
          <w:b/>
          <w:bCs/>
        </w:rPr>
        <w:t>Attendance:</w:t>
      </w:r>
    </w:p>
    <w:p w14:paraId="0B8F5F53" w14:textId="77777777" w:rsidR="000853F6" w:rsidRDefault="000853F6" w:rsidP="000853F6">
      <w:pPr>
        <w:pBdr>
          <w:top w:val="nil"/>
          <w:left w:val="nil"/>
          <w:bottom w:val="nil"/>
          <w:right w:val="nil"/>
          <w:between w:val="nil"/>
        </w:pBdr>
        <w:spacing w:before="157" w:line="276" w:lineRule="auto"/>
        <w:ind w:left="900" w:right="753"/>
        <w:jc w:val="both"/>
        <w:rPr>
          <w:color w:val="000000"/>
        </w:rPr>
      </w:pPr>
      <w:r>
        <w:rPr>
          <w:rFonts w:ascii="Cambria" w:eastAsia="Cambria" w:hAnsi="Cambria" w:cs="Cambria"/>
          <w:color w:val="000000"/>
        </w:rPr>
        <w:t xml:space="preserve">The ability of the organization to operate efficiently and to meet customer objectives depends on regular and punctual attendance. At PISPL, attendance is also an important measure </w:t>
      </w:r>
      <w:r>
        <w:t>of job</w:t>
      </w:r>
      <w:r>
        <w:rPr>
          <w:rFonts w:ascii="Cambria" w:eastAsia="Cambria" w:hAnsi="Cambria" w:cs="Cambria"/>
          <w:color w:val="000000"/>
        </w:rPr>
        <w:t xml:space="preserve"> performance. </w:t>
      </w:r>
      <w:r>
        <w:rPr>
          <w:color w:val="000000"/>
        </w:rPr>
        <w:t>In case</w:t>
      </w:r>
      <w:r>
        <w:rPr>
          <w:rFonts w:ascii="Cambria" w:eastAsia="Cambria" w:hAnsi="Cambria" w:cs="Cambria"/>
          <w:color w:val="000000"/>
        </w:rPr>
        <w:t xml:space="preserve">, you are unable to report to work because of illness or other unavoidable causes, you must notify your superior or any other team member or the person at your workplace who is responsible for reporting time and attendance at the earliest before your duty is resumed. Despite notifying the superior of absence, it may not be excused or paid. Please adhere to the department’s reporting procedures </w:t>
      </w:r>
      <w:r>
        <w:t>if they are different</w:t>
      </w:r>
      <w:r>
        <w:rPr>
          <w:rFonts w:ascii="Cambria" w:eastAsia="Cambria" w:hAnsi="Cambria" w:cs="Cambria"/>
          <w:color w:val="000000"/>
        </w:rPr>
        <w:t xml:space="preserve"> from those described here.</w:t>
      </w:r>
    </w:p>
    <w:p w14:paraId="1648ABA7" w14:textId="77777777" w:rsidR="000853F6" w:rsidRDefault="000853F6" w:rsidP="000853F6">
      <w:pPr>
        <w:pBdr>
          <w:top w:val="nil"/>
          <w:left w:val="nil"/>
          <w:bottom w:val="nil"/>
          <w:right w:val="nil"/>
          <w:between w:val="nil"/>
        </w:pBdr>
        <w:spacing w:before="7"/>
        <w:rPr>
          <w:color w:val="000000"/>
          <w:sz w:val="21"/>
          <w:szCs w:val="21"/>
        </w:rPr>
      </w:pPr>
    </w:p>
    <w:p w14:paraId="7CEDD77E" w14:textId="77777777" w:rsidR="000853F6" w:rsidRPr="006C2742" w:rsidRDefault="000853F6" w:rsidP="000853F6">
      <w:pPr>
        <w:pStyle w:val="ListParagraph"/>
        <w:numPr>
          <w:ilvl w:val="0"/>
          <w:numId w:val="2"/>
        </w:numPr>
        <w:rPr>
          <w:b/>
          <w:bCs/>
        </w:rPr>
      </w:pPr>
      <w:r w:rsidRPr="006C2742">
        <w:rPr>
          <w:b/>
          <w:bCs/>
        </w:rPr>
        <w:t>Attendance Regularization:</w:t>
      </w:r>
    </w:p>
    <w:p w14:paraId="4B70F4F5" w14:textId="77777777" w:rsidR="000853F6" w:rsidRPr="006C2742" w:rsidRDefault="000853F6" w:rsidP="000853F6">
      <w:pPr>
        <w:widowControl w:val="0"/>
        <w:numPr>
          <w:ilvl w:val="0"/>
          <w:numId w:val="1"/>
        </w:numPr>
        <w:pBdr>
          <w:top w:val="nil"/>
          <w:left w:val="nil"/>
          <w:bottom w:val="nil"/>
          <w:right w:val="nil"/>
          <w:between w:val="nil"/>
        </w:pBdr>
        <w:tabs>
          <w:tab w:val="left" w:pos="901"/>
        </w:tabs>
        <w:spacing w:before="130" w:after="0" w:line="240" w:lineRule="auto"/>
        <w:ind w:hanging="361"/>
        <w:jc w:val="both"/>
        <w:rPr>
          <w:rFonts w:ascii="Noto Sans Symbols" w:eastAsia="Noto Sans Symbols" w:hAnsi="Noto Sans Symbols" w:cs="Noto Sans Symbols"/>
          <w:color w:val="000000"/>
          <w:sz w:val="24"/>
          <w:szCs w:val="24"/>
        </w:rPr>
      </w:pPr>
      <w:r>
        <w:rPr>
          <w:rFonts w:ascii="Cambria" w:eastAsia="Cambria" w:hAnsi="Cambria" w:cs="Cambria"/>
          <w:color w:val="000000"/>
        </w:rPr>
        <w:t>You are expected to regularize your attendance on the HRMS Ascent on a Real-time/</w:t>
      </w:r>
      <w:r>
        <w:t>daily basis</w:t>
      </w:r>
      <w:r>
        <w:rPr>
          <w:rFonts w:ascii="Cambria" w:eastAsia="Cambria" w:hAnsi="Cambria" w:cs="Cambria"/>
          <w:color w:val="000000"/>
        </w:rPr>
        <w:t>.</w:t>
      </w:r>
    </w:p>
    <w:p w14:paraId="47724254" w14:textId="77777777" w:rsidR="000853F6" w:rsidRDefault="000853F6" w:rsidP="000853F6">
      <w:pPr>
        <w:widowControl w:val="0"/>
        <w:numPr>
          <w:ilvl w:val="0"/>
          <w:numId w:val="1"/>
        </w:numPr>
        <w:pBdr>
          <w:top w:val="nil"/>
          <w:left w:val="nil"/>
          <w:bottom w:val="nil"/>
          <w:right w:val="nil"/>
          <w:between w:val="nil"/>
        </w:pBdr>
        <w:tabs>
          <w:tab w:val="left" w:pos="901"/>
        </w:tabs>
        <w:spacing w:before="35" w:after="0" w:line="240" w:lineRule="auto"/>
        <w:ind w:hanging="361"/>
        <w:jc w:val="both"/>
        <w:rPr>
          <w:rFonts w:ascii="Noto Sans Symbols" w:eastAsia="Noto Sans Symbols" w:hAnsi="Noto Sans Symbols" w:cs="Noto Sans Symbols"/>
          <w:color w:val="000000"/>
          <w:sz w:val="24"/>
          <w:szCs w:val="24"/>
        </w:rPr>
      </w:pPr>
      <w:r>
        <w:rPr>
          <w:rFonts w:ascii="Cambria" w:eastAsia="Cambria" w:hAnsi="Cambria" w:cs="Cambria"/>
          <w:color w:val="000000"/>
        </w:rPr>
        <w:t>Once Leave/LOP is deducted, it cannot be reversed.</w:t>
      </w:r>
    </w:p>
    <w:p w14:paraId="61D028BE" w14:textId="513DE513" w:rsidR="000853F6" w:rsidRDefault="000853F6" w:rsidP="000853F6">
      <w:pPr>
        <w:spacing w:before="200"/>
        <w:ind w:left="540"/>
        <w:jc w:val="both"/>
        <w:rPr>
          <w:rFonts w:ascii="Cambria" w:eastAsia="Cambria" w:hAnsi="Cambria" w:cs="Cambria"/>
          <w:color w:val="000000"/>
        </w:rPr>
      </w:pPr>
      <w:r>
        <w:rPr>
          <w:rFonts w:ascii="Cambria" w:eastAsia="Cambria" w:hAnsi="Cambria" w:cs="Cambria"/>
          <w:color w:val="000000"/>
        </w:rPr>
        <w:t xml:space="preserve">Mails shall be sent on </w:t>
      </w:r>
      <w:r>
        <w:rPr>
          <w:rFonts w:ascii="Cambria" w:eastAsia="Cambria" w:hAnsi="Cambria" w:cs="Cambria"/>
          <w:color w:val="000000"/>
        </w:rPr>
        <w:t xml:space="preserve">a </w:t>
      </w:r>
      <w:r>
        <w:rPr>
          <w:rFonts w:ascii="Cambria" w:eastAsia="Cambria" w:hAnsi="Cambria" w:cs="Cambria"/>
          <w:color w:val="000000"/>
        </w:rPr>
        <w:t xml:space="preserve">daily basis from the system for attendance regularization. All employees shall regularize the same on </w:t>
      </w:r>
      <w:r>
        <w:rPr>
          <w:rFonts w:ascii="Cambria" w:eastAsia="Cambria" w:hAnsi="Cambria" w:cs="Cambria"/>
          <w:color w:val="000000"/>
        </w:rPr>
        <w:t xml:space="preserve">a </w:t>
      </w:r>
      <w:r>
        <w:rPr>
          <w:rFonts w:ascii="Cambria" w:eastAsia="Cambria" w:hAnsi="Cambria" w:cs="Cambria"/>
          <w:color w:val="000000"/>
        </w:rPr>
        <w:t xml:space="preserve">real-time basis and not on the last day of </w:t>
      </w:r>
      <w:r>
        <w:rPr>
          <w:rFonts w:ascii="Cambria" w:eastAsia="Cambria" w:hAnsi="Cambria" w:cs="Cambria"/>
          <w:color w:val="000000"/>
        </w:rPr>
        <w:t xml:space="preserve">the </w:t>
      </w:r>
      <w:r>
        <w:rPr>
          <w:rFonts w:ascii="Cambria" w:eastAsia="Cambria" w:hAnsi="Cambria" w:cs="Cambria"/>
          <w:color w:val="000000"/>
        </w:rPr>
        <w:t>salary cycle viz 25</w:t>
      </w:r>
      <w:r>
        <w:rPr>
          <w:rFonts w:ascii="Cambria" w:eastAsia="Cambria" w:hAnsi="Cambria" w:cs="Cambria"/>
          <w:color w:val="000000"/>
          <w:sz w:val="23"/>
          <w:szCs w:val="23"/>
          <w:vertAlign w:val="superscript"/>
        </w:rPr>
        <w:t xml:space="preserve">th </w:t>
      </w:r>
      <w:r>
        <w:rPr>
          <w:rFonts w:ascii="Cambria" w:eastAsia="Cambria" w:hAnsi="Cambria" w:cs="Cambria"/>
          <w:color w:val="000000"/>
        </w:rPr>
        <w:t>of</w:t>
      </w:r>
      <w:r>
        <w:rPr>
          <w:rFonts w:ascii="Cambria" w:eastAsia="Cambria" w:hAnsi="Cambria" w:cs="Cambria"/>
          <w:color w:val="000000"/>
        </w:rPr>
        <w:t xml:space="preserve"> </w:t>
      </w:r>
      <w:r>
        <w:rPr>
          <w:rFonts w:ascii="Cambria" w:eastAsia="Cambria" w:hAnsi="Cambria" w:cs="Cambria"/>
          <w:color w:val="000000"/>
        </w:rPr>
        <w:t xml:space="preserve">each month. </w:t>
      </w:r>
      <w:r>
        <w:rPr>
          <w:rFonts w:ascii="Cambria" w:eastAsia="Cambria" w:hAnsi="Cambria" w:cs="Cambria"/>
          <w:color w:val="000000"/>
        </w:rPr>
        <w:t>Delays</w:t>
      </w:r>
      <w:r>
        <w:rPr>
          <w:rFonts w:ascii="Cambria" w:eastAsia="Cambria" w:hAnsi="Cambria" w:cs="Cambria"/>
          <w:color w:val="000000"/>
        </w:rPr>
        <w:t xml:space="preserve"> in </w:t>
      </w:r>
      <w:r>
        <w:rPr>
          <w:rFonts w:ascii="Cambria" w:eastAsia="Cambria" w:hAnsi="Cambria" w:cs="Cambria"/>
          <w:color w:val="000000"/>
        </w:rPr>
        <w:t>regular</w:t>
      </w:r>
      <w:r>
        <w:rPr>
          <w:rFonts w:ascii="Cambria" w:eastAsia="Cambria" w:hAnsi="Cambria" w:cs="Cambria"/>
          <w:color w:val="000000"/>
        </w:rPr>
        <w:t xml:space="preserve"> attendance shall affect the payroll process and </w:t>
      </w:r>
      <w:r>
        <w:rPr>
          <w:rFonts w:ascii="Cambria" w:eastAsia="Cambria" w:hAnsi="Cambria" w:cs="Cambria"/>
          <w:color w:val="000000"/>
        </w:rPr>
        <w:t>may be</w:t>
      </w:r>
      <w:r>
        <w:rPr>
          <w:rFonts w:ascii="Cambria" w:eastAsia="Cambria" w:hAnsi="Cambria" w:cs="Cambria"/>
          <w:color w:val="000000"/>
        </w:rPr>
        <w:t xml:space="preserve"> accountable for deductions.</w:t>
      </w:r>
    </w:p>
    <w:p w14:paraId="59BE012E" w14:textId="77777777" w:rsidR="000853F6" w:rsidRDefault="000853F6" w:rsidP="000853F6">
      <w:pPr>
        <w:spacing w:before="200"/>
        <w:ind w:left="540"/>
        <w:jc w:val="both"/>
        <w:rPr>
          <w:b/>
          <w:i/>
        </w:rPr>
      </w:pPr>
    </w:p>
    <w:p w14:paraId="17CC31BA" w14:textId="77777777" w:rsidR="000853F6" w:rsidRPr="006C2742" w:rsidRDefault="000853F6" w:rsidP="000853F6">
      <w:pPr>
        <w:pStyle w:val="ListParagraph"/>
        <w:numPr>
          <w:ilvl w:val="0"/>
          <w:numId w:val="2"/>
        </w:numPr>
        <w:rPr>
          <w:b/>
          <w:bCs/>
        </w:rPr>
      </w:pPr>
      <w:r w:rsidRPr="006C2742">
        <w:rPr>
          <w:noProof/>
        </w:rPr>
        <w:drawing>
          <wp:anchor distT="0" distB="0" distL="0" distR="0" simplePos="0" relativeHeight="251661312" behindDoc="0" locked="0" layoutInCell="1" hidden="0" allowOverlap="1" wp14:anchorId="0FEBC76A" wp14:editId="634DE1E2">
            <wp:simplePos x="0" y="0"/>
            <wp:positionH relativeFrom="page">
              <wp:posOffset>6011436</wp:posOffset>
            </wp:positionH>
            <wp:positionV relativeFrom="page">
              <wp:posOffset>347979</wp:posOffset>
            </wp:positionV>
            <wp:extent cx="1182758" cy="471170"/>
            <wp:effectExtent l="0" t="0" r="0" b="0"/>
            <wp:wrapNone/>
            <wp:docPr id="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182758" cy="471170"/>
                    </a:xfrm>
                    <a:prstGeom prst="rect">
                      <a:avLst/>
                    </a:prstGeom>
                    <a:ln/>
                  </pic:spPr>
                </pic:pic>
              </a:graphicData>
            </a:graphic>
          </wp:anchor>
        </w:drawing>
      </w:r>
      <w:r w:rsidRPr="006C2742">
        <w:rPr>
          <w:b/>
          <w:bCs/>
        </w:rPr>
        <w:t>LEAVE:</w:t>
      </w:r>
    </w:p>
    <w:p w14:paraId="0F9C6598" w14:textId="77777777" w:rsidR="000853F6" w:rsidRPr="000853F6" w:rsidRDefault="000853F6" w:rsidP="000853F6">
      <w:pPr>
        <w:pStyle w:val="ListParagraph"/>
        <w:numPr>
          <w:ilvl w:val="0"/>
          <w:numId w:val="4"/>
        </w:numPr>
        <w:pBdr>
          <w:top w:val="nil"/>
          <w:left w:val="nil"/>
          <w:bottom w:val="nil"/>
          <w:right w:val="nil"/>
          <w:between w:val="nil"/>
        </w:pBdr>
        <w:tabs>
          <w:tab w:val="left" w:pos="900"/>
          <w:tab w:val="left" w:pos="901"/>
        </w:tabs>
        <w:spacing w:before="159"/>
        <w:rPr>
          <w:rFonts w:ascii="Noto Sans Symbols" w:eastAsia="Noto Sans Symbols" w:hAnsi="Noto Sans Symbols" w:cs="Noto Sans Symbols"/>
          <w:b/>
          <w:color w:val="000000"/>
          <w:sz w:val="26"/>
          <w:szCs w:val="26"/>
        </w:rPr>
      </w:pPr>
      <w:r w:rsidRPr="000853F6">
        <w:rPr>
          <w:b/>
          <w:color w:val="000000"/>
          <w:sz w:val="24"/>
          <w:szCs w:val="24"/>
        </w:rPr>
        <w:t>Leave during Probation:</w:t>
      </w:r>
    </w:p>
    <w:p w14:paraId="7DF23475" w14:textId="77777777" w:rsidR="000853F6" w:rsidRDefault="000853F6" w:rsidP="000853F6">
      <w:pPr>
        <w:pBdr>
          <w:top w:val="nil"/>
          <w:left w:val="nil"/>
          <w:bottom w:val="nil"/>
          <w:right w:val="nil"/>
          <w:between w:val="nil"/>
        </w:pBdr>
        <w:spacing w:before="156" w:line="273" w:lineRule="auto"/>
        <w:ind w:left="900" w:right="754"/>
        <w:jc w:val="both"/>
        <w:rPr>
          <w:color w:val="000000"/>
        </w:rPr>
      </w:pPr>
      <w:r>
        <w:rPr>
          <w:rFonts w:ascii="Cambria" w:eastAsia="Cambria" w:hAnsi="Cambria" w:cs="Cambria"/>
          <w:color w:val="000000"/>
        </w:rPr>
        <w:t>During probation</w:t>
      </w:r>
      <w:r>
        <w:rPr>
          <w:color w:val="000000"/>
        </w:rPr>
        <w:t>,</w:t>
      </w:r>
      <w:r>
        <w:rPr>
          <w:rFonts w:ascii="Cambria" w:eastAsia="Cambria" w:hAnsi="Cambria" w:cs="Cambria"/>
          <w:color w:val="000000"/>
        </w:rPr>
        <w:t xml:space="preserve"> an employee is entitled</w:t>
      </w:r>
      <w:r>
        <w:rPr>
          <w:color w:val="000000"/>
        </w:rPr>
        <w:t xml:space="preserve"> to</w:t>
      </w:r>
      <w:r>
        <w:rPr>
          <w:rFonts w:ascii="Cambria" w:eastAsia="Cambria" w:hAnsi="Cambria" w:cs="Cambria"/>
          <w:color w:val="000000"/>
        </w:rPr>
        <w:t xml:space="preserve"> one day leave for each working month which will be carried forward till the probation period </w:t>
      </w:r>
      <w:r>
        <w:rPr>
          <w:color w:val="000000"/>
        </w:rPr>
        <w:t>up to</w:t>
      </w:r>
      <w:r>
        <w:rPr>
          <w:rFonts w:ascii="Cambria" w:eastAsia="Cambria" w:hAnsi="Cambria" w:cs="Cambria"/>
          <w:color w:val="000000"/>
        </w:rPr>
        <w:t xml:space="preserve"> 31</w:t>
      </w:r>
      <w:r>
        <w:rPr>
          <w:rFonts w:ascii="Cambria" w:eastAsia="Cambria" w:hAnsi="Cambria" w:cs="Cambria"/>
          <w:color w:val="000000"/>
          <w:sz w:val="23"/>
          <w:szCs w:val="23"/>
          <w:vertAlign w:val="superscript"/>
        </w:rPr>
        <w:t xml:space="preserve">st </w:t>
      </w:r>
      <w:r>
        <w:rPr>
          <w:rFonts w:ascii="Cambria" w:eastAsia="Cambria" w:hAnsi="Cambria" w:cs="Cambria"/>
          <w:color w:val="000000"/>
        </w:rPr>
        <w:t>December each year.</w:t>
      </w:r>
    </w:p>
    <w:p w14:paraId="4FD36E34" w14:textId="77777777" w:rsidR="000853F6" w:rsidRDefault="000853F6" w:rsidP="000853F6">
      <w:pPr>
        <w:pStyle w:val="Heading1"/>
        <w:numPr>
          <w:ilvl w:val="0"/>
          <w:numId w:val="4"/>
        </w:numPr>
        <w:spacing w:before="125"/>
        <w:jc w:val="left"/>
      </w:pPr>
      <w:r>
        <w:t>Leave after Confirmation:</w:t>
      </w:r>
    </w:p>
    <w:p w14:paraId="7D37AAE9" w14:textId="77777777" w:rsidR="000853F6" w:rsidRDefault="000853F6" w:rsidP="000853F6">
      <w:pPr>
        <w:pBdr>
          <w:top w:val="nil"/>
          <w:left w:val="nil"/>
          <w:bottom w:val="nil"/>
          <w:right w:val="nil"/>
          <w:between w:val="nil"/>
        </w:pBdr>
        <w:spacing w:before="157" w:line="276" w:lineRule="auto"/>
        <w:ind w:left="900" w:right="757"/>
        <w:jc w:val="both"/>
        <w:rPr>
          <w:color w:val="000000"/>
        </w:rPr>
      </w:pPr>
      <w:r>
        <w:rPr>
          <w:rFonts w:ascii="Cambria" w:eastAsia="Cambria" w:hAnsi="Cambria" w:cs="Cambria"/>
          <w:color w:val="000000"/>
        </w:rPr>
        <w:t xml:space="preserve">Every employee shall be entitled </w:t>
      </w:r>
      <w:r>
        <w:rPr>
          <w:color w:val="000000"/>
        </w:rPr>
        <w:t>to</w:t>
      </w:r>
      <w:r>
        <w:rPr>
          <w:rFonts w:ascii="Cambria" w:eastAsia="Cambria" w:hAnsi="Cambria" w:cs="Cambria"/>
          <w:color w:val="000000"/>
        </w:rPr>
        <w:t xml:space="preserve"> 33/36 days </w:t>
      </w:r>
      <w:r>
        <w:rPr>
          <w:color w:val="000000"/>
        </w:rPr>
        <w:t xml:space="preserve">of </w:t>
      </w:r>
      <w:r>
        <w:rPr>
          <w:rFonts w:ascii="Cambria" w:eastAsia="Cambria" w:hAnsi="Cambria" w:cs="Cambria"/>
          <w:color w:val="000000"/>
        </w:rPr>
        <w:t xml:space="preserve">leave in a year which will be credited monthly on </w:t>
      </w:r>
      <w:r>
        <w:rPr>
          <w:color w:val="000000"/>
        </w:rPr>
        <w:t xml:space="preserve">a </w:t>
      </w:r>
      <w:r>
        <w:rPr>
          <w:rFonts w:ascii="Cambria" w:eastAsia="Cambria" w:hAnsi="Cambria" w:cs="Cambria"/>
          <w:color w:val="000000"/>
        </w:rPr>
        <w:t xml:space="preserve">pro-rata basis. It is mandatory to avail </w:t>
      </w:r>
      <w:r>
        <w:rPr>
          <w:color w:val="000000"/>
        </w:rPr>
        <w:t xml:space="preserve">of </w:t>
      </w:r>
      <w:r>
        <w:rPr>
          <w:rFonts w:ascii="Cambria" w:eastAsia="Cambria" w:hAnsi="Cambria" w:cs="Cambria"/>
          <w:color w:val="000000"/>
        </w:rPr>
        <w:t xml:space="preserve">21 days </w:t>
      </w:r>
      <w:r>
        <w:rPr>
          <w:color w:val="000000"/>
        </w:rPr>
        <w:t xml:space="preserve">of </w:t>
      </w:r>
      <w:r>
        <w:rPr>
          <w:rFonts w:ascii="Cambria" w:eastAsia="Cambria" w:hAnsi="Cambria" w:cs="Cambria"/>
          <w:color w:val="000000"/>
        </w:rPr>
        <w:t>leave in a year else the leaves will lapse; only the balanced leave will be carried forward for the next year. Whenever the reserve leave balance goes above 30 days, the employee must avail the excess days (i.e., Above 30) Any leave taken in lieu of insufficient leave balance or leave/absence without prior approval from the HOD will be treated as Leave Without Pay.</w:t>
      </w:r>
    </w:p>
    <w:p w14:paraId="57A7713B" w14:textId="4BB20A96" w:rsidR="000853F6" w:rsidRPr="000853F6" w:rsidRDefault="000853F6" w:rsidP="000853F6">
      <w:pPr>
        <w:pStyle w:val="ListParagraph"/>
        <w:numPr>
          <w:ilvl w:val="0"/>
          <w:numId w:val="4"/>
        </w:numPr>
        <w:rPr>
          <w:rFonts w:ascii="Noto Sans Symbols" w:eastAsia="Noto Sans Symbols" w:hAnsi="Noto Sans Symbols" w:cs="Noto Sans Symbols"/>
          <w:b/>
          <w:bCs/>
          <w:sz w:val="24"/>
          <w:szCs w:val="24"/>
        </w:rPr>
      </w:pPr>
      <w:r w:rsidRPr="000853F6">
        <w:rPr>
          <w:b/>
          <w:bCs/>
        </w:rPr>
        <w:t>Maternity Benefits (ML)</w:t>
      </w:r>
    </w:p>
    <w:p w14:paraId="4DAFC4CA" w14:textId="77777777" w:rsidR="000853F6" w:rsidRDefault="000853F6" w:rsidP="000853F6">
      <w:pPr>
        <w:pBdr>
          <w:top w:val="nil"/>
          <w:left w:val="nil"/>
          <w:bottom w:val="nil"/>
          <w:right w:val="nil"/>
          <w:between w:val="nil"/>
        </w:pBdr>
        <w:spacing w:before="155" w:line="276" w:lineRule="auto"/>
        <w:ind w:left="900" w:right="756"/>
        <w:jc w:val="both"/>
        <w:rPr>
          <w:color w:val="000000"/>
        </w:rPr>
      </w:pPr>
      <w:r>
        <w:rPr>
          <w:rFonts w:ascii="Cambria" w:eastAsia="Cambria" w:hAnsi="Cambria" w:cs="Cambria"/>
          <w:color w:val="000000"/>
        </w:rPr>
        <w:t xml:space="preserve">All permanent female Employees are entitled </w:t>
      </w:r>
      <w:r>
        <w:rPr>
          <w:color w:val="000000"/>
        </w:rPr>
        <w:t>to</w:t>
      </w:r>
      <w:r>
        <w:rPr>
          <w:rFonts w:ascii="Cambria" w:eastAsia="Cambria" w:hAnsi="Cambria" w:cs="Cambria"/>
          <w:color w:val="000000"/>
        </w:rPr>
        <w:t xml:space="preserve"> ML. A female employee who has worked in the establishment for a period of not less than 80 days within a period of 12 months will be allowed ML with pay up to 26 weeks, provided she undertakes not to do any other work outside or </w:t>
      </w:r>
      <w:r>
        <w:rPr>
          <w:color w:val="000000"/>
        </w:rPr>
        <w:t xml:space="preserve">at </w:t>
      </w:r>
      <w:r>
        <w:rPr>
          <w:rFonts w:ascii="Cambria" w:eastAsia="Cambria" w:hAnsi="Cambria" w:cs="Cambria"/>
          <w:color w:val="000000"/>
        </w:rPr>
        <w:t xml:space="preserve">home during these 26 weeks and </w:t>
      </w:r>
      <w:r>
        <w:rPr>
          <w:color w:val="000000"/>
        </w:rPr>
        <w:t xml:space="preserve">the </w:t>
      </w:r>
      <w:r>
        <w:rPr>
          <w:rFonts w:ascii="Cambria" w:eastAsia="Cambria" w:hAnsi="Cambria" w:cs="Cambria"/>
          <w:color w:val="000000"/>
        </w:rPr>
        <w:t xml:space="preserve">birth of the child is certified by an approved medical practitioner. The applicant for ML shall give notice to the company of her impending confinement not less than 7 weeks in advance, supported by </w:t>
      </w:r>
      <w:r>
        <w:rPr>
          <w:color w:val="000000"/>
        </w:rPr>
        <w:t xml:space="preserve">a </w:t>
      </w:r>
      <w:r>
        <w:rPr>
          <w:rFonts w:ascii="Cambria" w:eastAsia="Cambria" w:hAnsi="Cambria" w:cs="Cambria"/>
          <w:color w:val="000000"/>
        </w:rPr>
        <w:t xml:space="preserve">medical certificate. ML will be in addition to other </w:t>
      </w:r>
      <w:r>
        <w:rPr>
          <w:color w:val="000000"/>
        </w:rPr>
        <w:t>leave</w:t>
      </w:r>
      <w:r>
        <w:rPr>
          <w:rFonts w:ascii="Cambria" w:eastAsia="Cambria" w:hAnsi="Cambria" w:cs="Cambria"/>
          <w:color w:val="000000"/>
        </w:rPr>
        <w:t xml:space="preserve"> facilities already enforced.</w:t>
      </w:r>
    </w:p>
    <w:p w14:paraId="6B1D69D9" w14:textId="77777777" w:rsidR="000853F6" w:rsidRDefault="000853F6" w:rsidP="000853F6">
      <w:pPr>
        <w:pBdr>
          <w:top w:val="nil"/>
          <w:left w:val="nil"/>
          <w:bottom w:val="nil"/>
          <w:right w:val="nil"/>
          <w:between w:val="nil"/>
        </w:pBdr>
        <w:spacing w:before="123" w:line="276" w:lineRule="auto"/>
        <w:ind w:left="900" w:right="759"/>
        <w:jc w:val="both"/>
        <w:rPr>
          <w:color w:val="000000"/>
        </w:rPr>
      </w:pPr>
      <w:r>
        <w:rPr>
          <w:rFonts w:ascii="Cambria" w:eastAsia="Cambria" w:hAnsi="Cambria" w:cs="Cambria"/>
          <w:color w:val="000000"/>
        </w:rPr>
        <w:t xml:space="preserve">No maternity benefit will be granted when the employee concerned has 2 living children. In case of miscarriage or medical termination of pregnancy, the employee on </w:t>
      </w:r>
      <w:r>
        <w:rPr>
          <w:color w:val="000000"/>
        </w:rPr>
        <w:t xml:space="preserve">the </w:t>
      </w:r>
      <w:r>
        <w:rPr>
          <w:rFonts w:ascii="Cambria" w:eastAsia="Cambria" w:hAnsi="Cambria" w:cs="Cambria"/>
          <w:color w:val="000000"/>
        </w:rPr>
        <w:t xml:space="preserve">production of </w:t>
      </w:r>
      <w:r>
        <w:rPr>
          <w:color w:val="000000"/>
        </w:rPr>
        <w:t xml:space="preserve">a </w:t>
      </w:r>
      <w:r>
        <w:rPr>
          <w:rFonts w:ascii="Cambria" w:eastAsia="Cambria" w:hAnsi="Cambria" w:cs="Cambria"/>
          <w:color w:val="000000"/>
        </w:rPr>
        <w:t xml:space="preserve">medical certificate, be entitled </w:t>
      </w:r>
      <w:r>
        <w:rPr>
          <w:color w:val="000000"/>
        </w:rPr>
        <w:t>to</w:t>
      </w:r>
      <w:r>
        <w:rPr>
          <w:rFonts w:ascii="Cambria" w:eastAsia="Cambria" w:hAnsi="Cambria" w:cs="Cambria"/>
          <w:color w:val="000000"/>
        </w:rPr>
        <w:t xml:space="preserve"> leave with pay as a maternity benefit, for a period of 6 weeks immediately following the day of her miscarriage on her medical termination of pregnancy.</w:t>
      </w:r>
    </w:p>
    <w:p w14:paraId="61E3E49B" w14:textId="2AB6091A" w:rsidR="000853F6" w:rsidRPr="000853F6" w:rsidRDefault="000853F6" w:rsidP="000853F6">
      <w:pPr>
        <w:pBdr>
          <w:top w:val="nil"/>
          <w:left w:val="nil"/>
          <w:bottom w:val="nil"/>
          <w:right w:val="nil"/>
          <w:between w:val="nil"/>
        </w:pBdr>
        <w:spacing w:before="120" w:line="276" w:lineRule="auto"/>
        <w:ind w:left="900" w:right="755"/>
        <w:jc w:val="both"/>
        <w:rPr>
          <w:color w:val="000000"/>
        </w:rPr>
      </w:pPr>
      <w:r>
        <w:rPr>
          <w:rFonts w:ascii="Cambria" w:eastAsia="Cambria" w:hAnsi="Cambria" w:cs="Cambria"/>
          <w:color w:val="000000"/>
        </w:rPr>
        <w:t xml:space="preserve">Maternity benefit Rs. 50,000/- limit per child for normal or C – section delivery and hospitalization with a limit of up to two children during </w:t>
      </w:r>
      <w:r>
        <w:rPr>
          <w:color w:val="000000"/>
        </w:rPr>
        <w:t xml:space="preserve">the </w:t>
      </w:r>
      <w:r>
        <w:rPr>
          <w:rFonts w:ascii="Cambria" w:eastAsia="Cambria" w:hAnsi="Cambria" w:cs="Cambria"/>
          <w:color w:val="000000"/>
        </w:rPr>
        <w:t>tenure of service through ICICI Lombard.</w:t>
      </w:r>
    </w:p>
    <w:p w14:paraId="7EC600F2" w14:textId="77777777" w:rsidR="000853F6" w:rsidRDefault="000853F6" w:rsidP="000853F6">
      <w:pPr>
        <w:pStyle w:val="Heading1"/>
        <w:numPr>
          <w:ilvl w:val="0"/>
          <w:numId w:val="1"/>
        </w:numPr>
        <w:tabs>
          <w:tab w:val="left" w:pos="900"/>
          <w:tab w:val="left" w:pos="901"/>
        </w:tabs>
        <w:ind w:left="720" w:hanging="361"/>
        <w:jc w:val="left"/>
        <w:rPr>
          <w:rFonts w:ascii="Noto Sans Symbols" w:eastAsia="Noto Sans Symbols" w:hAnsi="Noto Sans Symbols" w:cs="Noto Sans Symbols"/>
          <w:sz w:val="24"/>
          <w:szCs w:val="24"/>
        </w:rPr>
      </w:pPr>
      <w:r>
        <w:t>Paternity Benefits (PL)</w:t>
      </w:r>
    </w:p>
    <w:p w14:paraId="0D1F40AC" w14:textId="77777777" w:rsidR="000853F6" w:rsidRDefault="000853F6" w:rsidP="000853F6">
      <w:pPr>
        <w:pBdr>
          <w:top w:val="nil"/>
          <w:left w:val="nil"/>
          <w:bottom w:val="nil"/>
          <w:right w:val="nil"/>
          <w:between w:val="nil"/>
        </w:pBdr>
        <w:spacing w:before="37" w:line="273" w:lineRule="auto"/>
        <w:ind w:left="900" w:right="362"/>
        <w:rPr>
          <w:color w:val="000000"/>
        </w:rPr>
      </w:pPr>
      <w:r>
        <w:rPr>
          <w:rFonts w:ascii="Cambria" w:eastAsia="Cambria" w:hAnsi="Cambria" w:cs="Cambria"/>
          <w:color w:val="000000"/>
        </w:rPr>
        <w:t>To qualify for paid paternity, leave which is over and above leave benefit as per leave policy team member must satisfy the following conditions:</w:t>
      </w:r>
    </w:p>
    <w:p w14:paraId="0300CA99" w14:textId="77777777" w:rsidR="000853F6" w:rsidRDefault="000853F6" w:rsidP="000853F6">
      <w:pPr>
        <w:pBdr>
          <w:top w:val="nil"/>
          <w:left w:val="nil"/>
          <w:bottom w:val="nil"/>
          <w:right w:val="nil"/>
          <w:between w:val="nil"/>
        </w:pBdr>
        <w:spacing w:before="5"/>
        <w:ind w:left="900"/>
        <w:rPr>
          <w:color w:val="000000"/>
        </w:rPr>
      </w:pPr>
      <w:r>
        <w:rPr>
          <w:rFonts w:ascii="Cambria" w:eastAsia="Cambria" w:hAnsi="Cambria" w:cs="Cambria"/>
          <w:color w:val="000000"/>
        </w:rPr>
        <w:t>The team member must have at least 6 months of continuous employment with us.</w:t>
      </w:r>
    </w:p>
    <w:p w14:paraId="50690754" w14:textId="77777777" w:rsidR="000853F6" w:rsidRDefault="000853F6" w:rsidP="000853F6">
      <w:pPr>
        <w:pBdr>
          <w:top w:val="nil"/>
          <w:left w:val="nil"/>
          <w:bottom w:val="nil"/>
          <w:right w:val="nil"/>
          <w:between w:val="nil"/>
        </w:pBdr>
        <w:spacing w:before="39"/>
        <w:ind w:left="900"/>
        <w:rPr>
          <w:color w:val="000000"/>
        </w:rPr>
      </w:pPr>
      <w:r>
        <w:rPr>
          <w:rFonts w:ascii="Cambria" w:eastAsia="Cambria" w:hAnsi="Cambria" w:cs="Cambria"/>
          <w:color w:val="000000"/>
        </w:rPr>
        <w:t xml:space="preserve">The employee must be </w:t>
      </w:r>
      <w:r>
        <w:rPr>
          <w:color w:val="000000"/>
        </w:rPr>
        <w:t>expected</w:t>
      </w:r>
      <w:r>
        <w:rPr>
          <w:rFonts w:ascii="Cambria" w:eastAsia="Cambria" w:hAnsi="Cambria" w:cs="Cambria"/>
          <w:color w:val="000000"/>
        </w:rPr>
        <w:t xml:space="preserve"> to have responsibility for the upbringing of the child and be</w:t>
      </w:r>
    </w:p>
    <w:p w14:paraId="684B00C0" w14:textId="77777777" w:rsidR="000853F6" w:rsidRDefault="000853F6" w:rsidP="000853F6">
      <w:pPr>
        <w:pBdr>
          <w:top w:val="nil"/>
          <w:left w:val="nil"/>
          <w:bottom w:val="nil"/>
          <w:right w:val="nil"/>
          <w:between w:val="nil"/>
        </w:pBdr>
        <w:spacing w:before="38"/>
        <w:ind w:left="900"/>
        <w:rPr>
          <w:color w:val="000000"/>
        </w:rPr>
      </w:pPr>
      <w:r>
        <w:rPr>
          <w:rFonts w:ascii="Cambria" w:eastAsia="Cambria" w:hAnsi="Cambria" w:cs="Cambria"/>
          <w:color w:val="000000"/>
        </w:rPr>
        <w:lastRenderedPageBreak/>
        <w:t>the child’s father.</w:t>
      </w:r>
    </w:p>
    <w:p w14:paraId="2068B16D" w14:textId="77777777" w:rsidR="000853F6" w:rsidRDefault="000853F6" w:rsidP="000853F6">
      <w:pPr>
        <w:pBdr>
          <w:top w:val="nil"/>
          <w:left w:val="nil"/>
          <w:bottom w:val="nil"/>
          <w:right w:val="nil"/>
          <w:between w:val="nil"/>
        </w:pBdr>
        <w:spacing w:before="39" w:line="276" w:lineRule="auto"/>
        <w:ind w:left="900" w:right="758"/>
        <w:jc w:val="both"/>
        <w:rPr>
          <w:color w:val="000000"/>
        </w:rPr>
      </w:pPr>
      <w:r>
        <w:rPr>
          <w:color w:val="000000"/>
        </w:rPr>
        <w:t>An employee</w:t>
      </w:r>
      <w:r>
        <w:rPr>
          <w:rFonts w:ascii="Cambria" w:eastAsia="Cambria" w:hAnsi="Cambria" w:cs="Cambria"/>
          <w:color w:val="000000"/>
        </w:rPr>
        <w:t xml:space="preserve"> can take 5 days of paternity leave in a single block (5 leaves at a time not more than twice i.e., for 2 childbirths only) if it is taken within 30 days of the actual date of childbirth and not until the actual day of childbirth.</w:t>
      </w:r>
    </w:p>
    <w:p w14:paraId="1105171A" w14:textId="202136C5" w:rsidR="000853F6" w:rsidRPr="000853F6" w:rsidRDefault="000853F6" w:rsidP="000853F6">
      <w:pPr>
        <w:pStyle w:val="Heading1"/>
        <w:numPr>
          <w:ilvl w:val="0"/>
          <w:numId w:val="1"/>
        </w:numPr>
        <w:tabs>
          <w:tab w:val="left" w:pos="900"/>
          <w:tab w:val="left" w:pos="901"/>
        </w:tabs>
        <w:spacing w:before="199"/>
        <w:ind w:left="720" w:hanging="361"/>
        <w:jc w:val="left"/>
        <w:rPr>
          <w:rFonts w:ascii="Noto Sans Symbols" w:eastAsia="Noto Sans Symbols" w:hAnsi="Noto Sans Symbols" w:cs="Noto Sans Symbols"/>
          <w:sz w:val="24"/>
          <w:szCs w:val="24"/>
        </w:rPr>
      </w:pPr>
      <w:r>
        <w:t>Absence and Abandonment of Service</w:t>
      </w:r>
    </w:p>
    <w:p w14:paraId="16B739EC" w14:textId="4A9BD1D2" w:rsidR="000853F6" w:rsidRPr="000853F6" w:rsidRDefault="000853F6" w:rsidP="000853F6">
      <w:pPr>
        <w:pBdr>
          <w:top w:val="nil"/>
          <w:left w:val="nil"/>
          <w:bottom w:val="nil"/>
          <w:right w:val="nil"/>
          <w:between w:val="nil"/>
        </w:pBdr>
        <w:spacing w:before="156" w:line="276" w:lineRule="auto"/>
        <w:ind w:left="900" w:right="756"/>
        <w:jc w:val="both"/>
        <w:rPr>
          <w:rFonts w:ascii="Cambria" w:eastAsia="Cambria" w:hAnsi="Cambria" w:cs="Cambria"/>
          <w:color w:val="000000"/>
        </w:rPr>
      </w:pPr>
      <w:r>
        <w:rPr>
          <w:rFonts w:ascii="Cambria" w:eastAsia="Cambria" w:hAnsi="Cambria" w:cs="Cambria"/>
          <w:color w:val="000000"/>
        </w:rPr>
        <w:t>If an employee is found absent without consent during working hours from his/her place of work or has remained absent for more than 3 days or remains absent after the expiry of leave originally granted, he/she shall be liable to be treated as absent from duty or liable for loss of</w:t>
      </w:r>
      <w:r>
        <w:rPr>
          <w:noProof/>
          <w:color w:val="000000"/>
        </w:rPr>
        <w:drawing>
          <wp:anchor distT="0" distB="0" distL="0" distR="0" simplePos="0" relativeHeight="251663360" behindDoc="0" locked="0" layoutInCell="1" hidden="0" allowOverlap="1" wp14:anchorId="14A4103E" wp14:editId="750FDB8F">
            <wp:simplePos x="0" y="0"/>
            <wp:positionH relativeFrom="page">
              <wp:posOffset>6011436</wp:posOffset>
            </wp:positionH>
            <wp:positionV relativeFrom="page">
              <wp:posOffset>347979</wp:posOffset>
            </wp:positionV>
            <wp:extent cx="1182758" cy="471170"/>
            <wp:effectExtent l="0" t="0" r="0" b="0"/>
            <wp:wrapNone/>
            <wp:docPr id="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182758" cy="471170"/>
                    </a:xfrm>
                    <a:prstGeom prst="rect">
                      <a:avLst/>
                    </a:prstGeom>
                    <a:ln/>
                  </pic:spPr>
                </pic:pic>
              </a:graphicData>
            </a:graphic>
          </wp:anchor>
        </w:drawing>
      </w:r>
      <w:r>
        <w:rPr>
          <w:rFonts w:ascii="Cambria" w:eastAsia="Cambria" w:hAnsi="Cambria" w:cs="Cambria"/>
          <w:color w:val="000000"/>
        </w:rPr>
        <w:t xml:space="preserve"> </w:t>
      </w:r>
      <w:r>
        <w:rPr>
          <w:rFonts w:ascii="Cambria" w:eastAsia="Cambria" w:hAnsi="Cambria" w:cs="Cambria"/>
          <w:color w:val="000000"/>
        </w:rPr>
        <w:t>job/ post without intimation, she/he shall be deemed to have left the Company unless returns to duty within 5 days and gives the explanation in writing for unauthorized absence to the satisfaction of the management.</w:t>
      </w:r>
    </w:p>
    <w:p w14:paraId="0E35C10B" w14:textId="77777777" w:rsidR="000853F6" w:rsidRDefault="000853F6" w:rsidP="000853F6">
      <w:pPr>
        <w:pStyle w:val="Heading1"/>
        <w:numPr>
          <w:ilvl w:val="0"/>
          <w:numId w:val="1"/>
        </w:numPr>
        <w:tabs>
          <w:tab w:val="left" w:pos="901"/>
        </w:tabs>
        <w:spacing w:before="120"/>
        <w:ind w:left="720" w:hanging="361"/>
        <w:rPr>
          <w:rFonts w:ascii="Noto Sans Symbols" w:eastAsia="Noto Sans Symbols" w:hAnsi="Noto Sans Symbols" w:cs="Noto Sans Symbols"/>
          <w:sz w:val="24"/>
          <w:szCs w:val="24"/>
        </w:rPr>
      </w:pPr>
      <w:r>
        <w:t>Mediclaim Policy</w:t>
      </w:r>
    </w:p>
    <w:p w14:paraId="3F3B8036" w14:textId="152C686E" w:rsidR="000853F6" w:rsidRDefault="000853F6" w:rsidP="000853F6">
      <w:pPr>
        <w:pBdr>
          <w:top w:val="nil"/>
          <w:left w:val="nil"/>
          <w:bottom w:val="nil"/>
          <w:right w:val="nil"/>
          <w:between w:val="nil"/>
        </w:pBdr>
        <w:spacing w:before="156" w:line="273" w:lineRule="auto"/>
        <w:ind w:left="900" w:right="753"/>
        <w:jc w:val="both"/>
        <w:rPr>
          <w:color w:val="000000"/>
        </w:rPr>
      </w:pPr>
      <w:r>
        <w:rPr>
          <w:rFonts w:ascii="Cambria" w:eastAsia="Cambria" w:hAnsi="Cambria" w:cs="Cambria"/>
          <w:color w:val="000000"/>
        </w:rPr>
        <w:t xml:space="preserve">Mediclaim cover </w:t>
      </w:r>
      <w:r>
        <w:rPr>
          <w:rFonts w:ascii="Cambria" w:eastAsia="Cambria" w:hAnsi="Cambria" w:cs="Cambria"/>
          <w:color w:val="000000"/>
        </w:rPr>
        <w:t>up to</w:t>
      </w:r>
      <w:r>
        <w:rPr>
          <w:rFonts w:ascii="Cambria" w:eastAsia="Cambria" w:hAnsi="Cambria" w:cs="Cambria"/>
          <w:color w:val="000000"/>
        </w:rPr>
        <w:t xml:space="preserve"> Rs.2,00,000/- lakhs is being provided to all employees from the date of joining.</w:t>
      </w:r>
    </w:p>
    <w:p w14:paraId="68B280D0" w14:textId="77777777" w:rsidR="000853F6" w:rsidRDefault="000853F6" w:rsidP="000853F6">
      <w:pPr>
        <w:pStyle w:val="Heading1"/>
        <w:numPr>
          <w:ilvl w:val="0"/>
          <w:numId w:val="1"/>
        </w:numPr>
        <w:tabs>
          <w:tab w:val="left" w:pos="901"/>
        </w:tabs>
        <w:spacing w:before="124"/>
        <w:ind w:left="720" w:hanging="361"/>
        <w:rPr>
          <w:rFonts w:ascii="Noto Sans Symbols" w:eastAsia="Noto Sans Symbols" w:hAnsi="Noto Sans Symbols" w:cs="Noto Sans Symbols"/>
          <w:sz w:val="24"/>
          <w:szCs w:val="24"/>
        </w:rPr>
      </w:pPr>
      <w:r>
        <w:t>Personal Accident and Disability Cover</w:t>
      </w:r>
    </w:p>
    <w:p w14:paraId="2304ACAB" w14:textId="77777777" w:rsidR="000853F6" w:rsidRDefault="000853F6" w:rsidP="000853F6">
      <w:pPr>
        <w:pBdr>
          <w:top w:val="nil"/>
          <w:left w:val="nil"/>
          <w:bottom w:val="nil"/>
          <w:right w:val="nil"/>
          <w:between w:val="nil"/>
        </w:pBdr>
        <w:spacing w:before="155" w:line="276" w:lineRule="auto"/>
        <w:ind w:left="900" w:right="756"/>
        <w:jc w:val="both"/>
        <w:rPr>
          <w:color w:val="000000"/>
        </w:rPr>
      </w:pPr>
      <w:r>
        <w:rPr>
          <w:rFonts w:ascii="Cambria" w:eastAsia="Cambria" w:hAnsi="Cambria" w:cs="Cambria"/>
          <w:color w:val="000000"/>
        </w:rPr>
        <w:t>Personal accident and disability cover up to Rs 5,00,000/- lakhs or such amount as decided by the Management is being provided to all employees from the day they join.</w:t>
      </w:r>
    </w:p>
    <w:p w14:paraId="0560CE54" w14:textId="77777777" w:rsidR="000853F6" w:rsidRDefault="000853F6" w:rsidP="000853F6">
      <w:pPr>
        <w:pBdr>
          <w:top w:val="nil"/>
          <w:left w:val="nil"/>
          <w:bottom w:val="nil"/>
          <w:right w:val="nil"/>
          <w:between w:val="nil"/>
        </w:pBdr>
        <w:spacing w:before="8"/>
        <w:rPr>
          <w:color w:val="000000"/>
          <w:sz w:val="36"/>
          <w:szCs w:val="36"/>
        </w:rPr>
      </w:pPr>
    </w:p>
    <w:p w14:paraId="6DD81473" w14:textId="77777777" w:rsidR="000853F6" w:rsidRPr="000853F6" w:rsidRDefault="000853F6" w:rsidP="000853F6">
      <w:pPr>
        <w:pStyle w:val="ListParagraph"/>
        <w:numPr>
          <w:ilvl w:val="0"/>
          <w:numId w:val="5"/>
        </w:numPr>
        <w:rPr>
          <w:b/>
          <w:bCs/>
          <w:sz w:val="24"/>
          <w:szCs w:val="24"/>
        </w:rPr>
      </w:pPr>
      <w:r w:rsidRPr="000853F6">
        <w:rPr>
          <w:b/>
          <w:bCs/>
          <w:sz w:val="24"/>
          <w:szCs w:val="24"/>
        </w:rPr>
        <w:t>LEARNING &amp; DEVELOPMENT:</w:t>
      </w:r>
    </w:p>
    <w:p w14:paraId="159578DD" w14:textId="77777777" w:rsidR="000853F6" w:rsidRDefault="000853F6" w:rsidP="000853F6">
      <w:pPr>
        <w:pBdr>
          <w:top w:val="nil"/>
          <w:left w:val="nil"/>
          <w:bottom w:val="nil"/>
          <w:right w:val="nil"/>
          <w:between w:val="nil"/>
        </w:pBdr>
        <w:spacing w:before="4"/>
        <w:rPr>
          <w:b/>
          <w:color w:val="000000"/>
          <w:sz w:val="20"/>
          <w:szCs w:val="20"/>
        </w:rPr>
      </w:pPr>
    </w:p>
    <w:p w14:paraId="224A7E25" w14:textId="610C1A69" w:rsidR="000853F6" w:rsidRDefault="000853F6" w:rsidP="000853F6">
      <w:pPr>
        <w:pBdr>
          <w:top w:val="nil"/>
          <w:left w:val="nil"/>
          <w:bottom w:val="nil"/>
          <w:right w:val="nil"/>
          <w:between w:val="nil"/>
        </w:pBdr>
        <w:spacing w:before="1" w:line="276" w:lineRule="auto"/>
        <w:ind w:left="900" w:right="753"/>
        <w:jc w:val="both"/>
        <w:rPr>
          <w:rFonts w:ascii="Cambria" w:eastAsia="Cambria" w:hAnsi="Cambria" w:cs="Cambria"/>
          <w:color w:val="000000"/>
        </w:rPr>
      </w:pPr>
      <w:r>
        <w:rPr>
          <w:rFonts w:ascii="Cambria" w:eastAsia="Cambria" w:hAnsi="Cambria" w:cs="Cambria"/>
          <w:color w:val="000000"/>
        </w:rPr>
        <w:t xml:space="preserve">PISPL believes </w:t>
      </w:r>
      <w:r>
        <w:rPr>
          <w:rFonts w:ascii="Cambria" w:eastAsia="Cambria" w:hAnsi="Cambria" w:cs="Cambria"/>
          <w:color w:val="000000"/>
        </w:rPr>
        <w:t xml:space="preserve">in </w:t>
      </w:r>
      <w:r>
        <w:rPr>
          <w:rFonts w:ascii="Cambria" w:eastAsia="Cambria" w:hAnsi="Cambria" w:cs="Cambria"/>
          <w:color w:val="000000"/>
        </w:rPr>
        <w:t xml:space="preserve">Learning on a continuous basis to upscale, reskill and update knowledge, for which </w:t>
      </w:r>
      <w:hyperlink r:id="rId8">
        <w:r>
          <w:rPr>
            <w:rFonts w:ascii="Cambria" w:eastAsia="Cambria" w:hAnsi="Cambria" w:cs="Cambria"/>
            <w:color w:val="0000FF"/>
            <w:u w:val="single"/>
          </w:rPr>
          <w:t>ilearn@pispl.in</w:t>
        </w:r>
      </w:hyperlink>
      <w:hyperlink r:id="rId9">
        <w:r>
          <w:rPr>
            <w:rFonts w:ascii="Cambria" w:eastAsia="Cambria" w:hAnsi="Cambria" w:cs="Cambria"/>
            <w:color w:val="0000FF"/>
          </w:rPr>
          <w:t xml:space="preserve"> </w:t>
        </w:r>
      </w:hyperlink>
      <w:r>
        <w:rPr>
          <w:rFonts w:ascii="Cambria" w:eastAsia="Cambria" w:hAnsi="Cambria" w:cs="Cambria"/>
          <w:color w:val="000000"/>
        </w:rPr>
        <w:t xml:space="preserve">is a dedicated point of contact for learning/training and development, through which </w:t>
      </w:r>
      <w:r>
        <w:rPr>
          <w:rFonts w:ascii="Cambria" w:eastAsia="Cambria" w:hAnsi="Cambria" w:cs="Cambria"/>
          <w:color w:val="000000"/>
        </w:rPr>
        <w:t xml:space="preserve">the </w:t>
      </w:r>
      <w:r>
        <w:rPr>
          <w:rFonts w:ascii="Cambria" w:eastAsia="Cambria" w:hAnsi="Cambria" w:cs="Cambria"/>
          <w:color w:val="000000"/>
        </w:rPr>
        <w:t>company shares insights and resources on enhancing information, developing abilities, and sharpening skills. Employees are expected to complete 16 hours of Mandatory Training and attend the training sessions as and when conducted.</w:t>
      </w:r>
    </w:p>
    <w:p w14:paraId="19931CE1" w14:textId="77777777" w:rsidR="000853F6" w:rsidRDefault="000853F6" w:rsidP="000853F6">
      <w:pPr>
        <w:pBdr>
          <w:top w:val="nil"/>
          <w:left w:val="nil"/>
          <w:bottom w:val="nil"/>
          <w:right w:val="nil"/>
          <w:between w:val="nil"/>
        </w:pBdr>
        <w:spacing w:before="1" w:line="276" w:lineRule="auto"/>
        <w:ind w:left="900" w:right="753"/>
        <w:jc w:val="both"/>
        <w:rPr>
          <w:rFonts w:ascii="Cambria" w:eastAsia="Cambria" w:hAnsi="Cambria" w:cs="Cambria"/>
          <w:color w:val="000000"/>
        </w:rPr>
      </w:pPr>
    </w:p>
    <w:p w14:paraId="372C9428" w14:textId="77777777" w:rsidR="000853F6" w:rsidRPr="000853F6" w:rsidRDefault="000853F6" w:rsidP="000853F6">
      <w:pPr>
        <w:pStyle w:val="ListParagraph"/>
        <w:numPr>
          <w:ilvl w:val="0"/>
          <w:numId w:val="5"/>
        </w:numPr>
        <w:rPr>
          <w:rFonts w:ascii="Calibri" w:hAnsi="Calibri" w:cs="Calibri"/>
          <w:b/>
          <w:bCs/>
          <w:sz w:val="24"/>
          <w:szCs w:val="24"/>
        </w:rPr>
      </w:pPr>
      <w:r w:rsidRPr="000853F6">
        <w:rPr>
          <w:rFonts w:ascii="Calibri" w:hAnsi="Calibri" w:cs="Calibri"/>
          <w:b/>
          <w:bCs/>
          <w:sz w:val="24"/>
          <w:szCs w:val="24"/>
        </w:rPr>
        <w:t>GENERAL CLAUSES:</w:t>
      </w:r>
    </w:p>
    <w:p w14:paraId="443C9660" w14:textId="77777777" w:rsidR="000853F6" w:rsidRDefault="000853F6" w:rsidP="000853F6">
      <w:pPr>
        <w:widowControl w:val="0"/>
        <w:numPr>
          <w:ilvl w:val="0"/>
          <w:numId w:val="1"/>
        </w:numPr>
        <w:pBdr>
          <w:top w:val="nil"/>
          <w:left w:val="nil"/>
          <w:bottom w:val="nil"/>
          <w:right w:val="nil"/>
          <w:between w:val="nil"/>
        </w:pBdr>
        <w:tabs>
          <w:tab w:val="left" w:pos="901"/>
        </w:tabs>
        <w:spacing w:before="156" w:after="0" w:line="240" w:lineRule="auto"/>
        <w:ind w:hanging="361"/>
        <w:jc w:val="both"/>
        <w:rPr>
          <w:rFonts w:ascii="Noto Sans Symbols" w:eastAsia="Noto Sans Symbols" w:hAnsi="Noto Sans Symbols" w:cs="Noto Sans Symbols"/>
          <w:b/>
          <w:color w:val="000000"/>
          <w:sz w:val="24"/>
          <w:szCs w:val="24"/>
        </w:rPr>
      </w:pPr>
      <w:r>
        <w:rPr>
          <w:rFonts w:ascii="Cambria" w:eastAsia="Cambria" w:hAnsi="Cambria" w:cs="Cambria"/>
          <w:b/>
          <w:color w:val="000000"/>
        </w:rPr>
        <w:t>Personal Information Record:</w:t>
      </w:r>
    </w:p>
    <w:p w14:paraId="6361C487" w14:textId="3BC79FAE" w:rsidR="000853F6" w:rsidRDefault="000853F6" w:rsidP="000853F6">
      <w:pPr>
        <w:pBdr>
          <w:top w:val="nil"/>
          <w:left w:val="nil"/>
          <w:bottom w:val="nil"/>
          <w:right w:val="nil"/>
          <w:between w:val="nil"/>
        </w:pBdr>
        <w:spacing w:before="156" w:line="276" w:lineRule="auto"/>
        <w:ind w:left="900" w:right="757"/>
        <w:jc w:val="both"/>
        <w:rPr>
          <w:color w:val="000000"/>
        </w:rPr>
      </w:pPr>
      <w:r>
        <w:rPr>
          <w:rFonts w:ascii="Cambria" w:eastAsia="Cambria" w:hAnsi="Cambria" w:cs="Cambria"/>
          <w:color w:val="000000"/>
        </w:rPr>
        <w:t>PISPL maintains records of each Employee’s address, telephone/mobile number, emergency contacts, and benefits. It is the employee’s responsibility to inform HR regarding any changes/updates with appropriate documents.</w:t>
      </w:r>
    </w:p>
    <w:p w14:paraId="38BD5F36" w14:textId="77777777" w:rsidR="000853F6" w:rsidRDefault="000853F6" w:rsidP="000853F6">
      <w:pPr>
        <w:pStyle w:val="Heading1"/>
        <w:numPr>
          <w:ilvl w:val="0"/>
          <w:numId w:val="1"/>
        </w:numPr>
        <w:tabs>
          <w:tab w:val="left" w:pos="901"/>
        </w:tabs>
        <w:spacing w:before="120"/>
        <w:ind w:left="720" w:hanging="361"/>
        <w:rPr>
          <w:rFonts w:ascii="Noto Sans Symbols" w:eastAsia="Noto Sans Symbols" w:hAnsi="Noto Sans Symbols" w:cs="Noto Sans Symbols"/>
          <w:sz w:val="24"/>
          <w:szCs w:val="24"/>
        </w:rPr>
      </w:pPr>
      <w:r>
        <w:t>Identity Card</w:t>
      </w:r>
    </w:p>
    <w:p w14:paraId="53FA713C" w14:textId="000D6969" w:rsidR="000853F6" w:rsidRDefault="000853F6" w:rsidP="000853F6">
      <w:pPr>
        <w:pBdr>
          <w:top w:val="nil"/>
          <w:left w:val="nil"/>
          <w:bottom w:val="nil"/>
          <w:right w:val="nil"/>
          <w:between w:val="nil"/>
        </w:pBdr>
        <w:spacing w:before="155" w:line="276" w:lineRule="auto"/>
        <w:ind w:left="900" w:right="755"/>
        <w:jc w:val="both"/>
        <w:rPr>
          <w:color w:val="000000"/>
        </w:rPr>
      </w:pPr>
      <w:r>
        <w:rPr>
          <w:rFonts w:ascii="Cambria" w:eastAsia="Cambria" w:hAnsi="Cambria" w:cs="Cambria"/>
          <w:color w:val="000000"/>
        </w:rPr>
        <w:t xml:space="preserve">Each employee will be issued an ID card on commencement of work and is always required to display the same when working on the company premises and to produce the card for inspection as and when required. An employee who losses his ID card should report it to the HR Department. </w:t>
      </w:r>
      <w:r>
        <w:rPr>
          <w:rFonts w:ascii="Cambria" w:eastAsia="Cambria" w:hAnsi="Cambria" w:cs="Cambria"/>
          <w:color w:val="000000"/>
        </w:rPr>
        <w:t>A duplicate</w:t>
      </w:r>
      <w:r>
        <w:rPr>
          <w:rFonts w:ascii="Cambria" w:eastAsia="Cambria" w:hAnsi="Cambria" w:cs="Cambria"/>
          <w:color w:val="000000"/>
        </w:rPr>
        <w:t xml:space="preserve"> card will be issued on payment of Rs. 100/-</w:t>
      </w:r>
    </w:p>
    <w:p w14:paraId="49D6E3BD" w14:textId="77777777" w:rsidR="000853F6" w:rsidRDefault="000853F6" w:rsidP="000853F6">
      <w:pPr>
        <w:pStyle w:val="Heading1"/>
        <w:numPr>
          <w:ilvl w:val="0"/>
          <w:numId w:val="1"/>
        </w:numPr>
        <w:tabs>
          <w:tab w:val="left" w:pos="901"/>
        </w:tabs>
        <w:spacing w:before="119"/>
        <w:ind w:left="720" w:hanging="361"/>
        <w:rPr>
          <w:rFonts w:ascii="Noto Sans Symbols" w:eastAsia="Noto Sans Symbols" w:hAnsi="Noto Sans Symbols" w:cs="Noto Sans Symbols"/>
          <w:sz w:val="24"/>
          <w:szCs w:val="24"/>
        </w:rPr>
      </w:pPr>
      <w:r>
        <w:t>Bank Account</w:t>
      </w:r>
    </w:p>
    <w:p w14:paraId="53EB9470" w14:textId="2EA48F33" w:rsidR="000853F6" w:rsidRDefault="000853F6" w:rsidP="000853F6">
      <w:pPr>
        <w:pBdr>
          <w:top w:val="nil"/>
          <w:left w:val="nil"/>
          <w:bottom w:val="nil"/>
          <w:right w:val="nil"/>
          <w:between w:val="nil"/>
        </w:pBdr>
        <w:spacing w:before="156" w:line="276" w:lineRule="auto"/>
        <w:ind w:left="900" w:right="758"/>
        <w:jc w:val="both"/>
        <w:rPr>
          <w:color w:val="000000"/>
        </w:rPr>
      </w:pPr>
      <w:r>
        <w:rPr>
          <w:rFonts w:ascii="Cambria" w:eastAsia="Cambria" w:hAnsi="Cambria" w:cs="Cambria"/>
          <w:color w:val="000000"/>
        </w:rPr>
        <w:lastRenderedPageBreak/>
        <w:t xml:space="preserve">Each employee will be required to open salary saving accounts with ICICI Bank as nominated by the company and the salary will be credited </w:t>
      </w:r>
      <w:r>
        <w:rPr>
          <w:rFonts w:ascii="Cambria" w:eastAsia="Cambria" w:hAnsi="Cambria" w:cs="Cambria"/>
          <w:color w:val="000000"/>
        </w:rPr>
        <w:t>to</w:t>
      </w:r>
      <w:r>
        <w:rPr>
          <w:rFonts w:ascii="Cambria" w:eastAsia="Cambria" w:hAnsi="Cambria" w:cs="Cambria"/>
          <w:color w:val="000000"/>
        </w:rPr>
        <w:t xml:space="preserve"> their respective accounts each month.</w:t>
      </w:r>
    </w:p>
    <w:p w14:paraId="0FAA712B" w14:textId="77777777" w:rsidR="000853F6" w:rsidRDefault="000853F6" w:rsidP="000853F6">
      <w:pPr>
        <w:pStyle w:val="Heading1"/>
        <w:numPr>
          <w:ilvl w:val="0"/>
          <w:numId w:val="1"/>
        </w:numPr>
        <w:tabs>
          <w:tab w:val="left" w:pos="901"/>
        </w:tabs>
        <w:spacing w:before="119"/>
        <w:ind w:left="720" w:hanging="361"/>
        <w:rPr>
          <w:rFonts w:ascii="Noto Sans Symbols" w:eastAsia="Noto Sans Symbols" w:hAnsi="Noto Sans Symbols" w:cs="Noto Sans Symbols"/>
          <w:sz w:val="24"/>
          <w:szCs w:val="24"/>
        </w:rPr>
      </w:pPr>
      <w:r>
        <w:t>Provident Fund (PF)</w:t>
      </w:r>
    </w:p>
    <w:p w14:paraId="2B68B752" w14:textId="0B30B2F4" w:rsidR="000853F6" w:rsidRDefault="000853F6" w:rsidP="000853F6">
      <w:pPr>
        <w:pBdr>
          <w:top w:val="nil"/>
          <w:left w:val="nil"/>
          <w:bottom w:val="nil"/>
          <w:right w:val="nil"/>
          <w:between w:val="nil"/>
        </w:pBdr>
        <w:spacing w:before="158" w:line="276" w:lineRule="auto"/>
        <w:ind w:left="900" w:right="753"/>
        <w:jc w:val="both"/>
        <w:rPr>
          <w:color w:val="000000"/>
        </w:rPr>
      </w:pPr>
      <w:r>
        <w:rPr>
          <w:rFonts w:ascii="Cambria" w:eastAsia="Cambria" w:hAnsi="Cambria" w:cs="Cambria"/>
          <w:color w:val="000000"/>
        </w:rPr>
        <w:t xml:space="preserve">All regular employees are eligible for the Membership of </w:t>
      </w:r>
      <w:r>
        <w:rPr>
          <w:rFonts w:ascii="Cambria" w:eastAsia="Cambria" w:hAnsi="Cambria" w:cs="Cambria"/>
          <w:color w:val="000000"/>
        </w:rPr>
        <w:t xml:space="preserve">the </w:t>
      </w:r>
      <w:r>
        <w:rPr>
          <w:rFonts w:ascii="Cambria" w:eastAsia="Cambria" w:hAnsi="Cambria" w:cs="Cambria"/>
          <w:color w:val="000000"/>
        </w:rPr>
        <w:t xml:space="preserve">Provident fund. The company is registered under </w:t>
      </w:r>
      <w:r>
        <w:rPr>
          <w:rFonts w:ascii="Cambria" w:eastAsia="Cambria" w:hAnsi="Cambria" w:cs="Cambria"/>
          <w:color w:val="000000"/>
        </w:rPr>
        <w:t xml:space="preserve">the </w:t>
      </w:r>
      <w:r>
        <w:rPr>
          <w:rFonts w:ascii="Cambria" w:eastAsia="Cambria" w:hAnsi="Cambria" w:cs="Cambria"/>
          <w:color w:val="000000"/>
        </w:rPr>
        <w:t xml:space="preserve">Employee’s Provident Fund Act </w:t>
      </w:r>
      <w:r>
        <w:rPr>
          <w:rFonts w:ascii="Cambria" w:eastAsia="Cambria" w:hAnsi="Cambria" w:cs="Cambria"/>
          <w:color w:val="000000"/>
        </w:rPr>
        <w:t xml:space="preserve">and </w:t>
      </w:r>
      <w:r>
        <w:rPr>
          <w:rFonts w:ascii="Cambria" w:eastAsia="Cambria" w:hAnsi="Cambria" w:cs="Cambria"/>
          <w:color w:val="000000"/>
        </w:rPr>
        <w:t>the employee’s contribution at the rate of 12% of his/her basic salary. The company also contributes an equivalent amount. It is</w:t>
      </w:r>
      <w:r>
        <w:rPr>
          <w:rFonts w:ascii="Cambria" w:eastAsia="Cambria" w:hAnsi="Cambria" w:cs="Cambria"/>
          <w:color w:val="000000"/>
        </w:rPr>
        <w:t xml:space="preserve"> </w:t>
      </w:r>
      <w:r>
        <w:rPr>
          <w:rFonts w:ascii="Cambria" w:eastAsia="Cambria" w:hAnsi="Cambria" w:cs="Cambria"/>
          <w:color w:val="000000"/>
        </w:rPr>
        <w:t xml:space="preserve">mandatory for every employee to have </w:t>
      </w:r>
      <w:r>
        <w:rPr>
          <w:rFonts w:ascii="Cambria" w:eastAsia="Cambria" w:hAnsi="Cambria" w:cs="Cambria"/>
          <w:color w:val="000000"/>
        </w:rPr>
        <w:t>their</w:t>
      </w:r>
      <w:r>
        <w:rPr>
          <w:rFonts w:ascii="Cambria" w:eastAsia="Cambria" w:hAnsi="Cambria" w:cs="Cambria"/>
          <w:color w:val="000000"/>
        </w:rPr>
        <w:t xml:space="preserve"> UAN activated, KYC updated &amp; E-nomination</w:t>
      </w:r>
      <w:r>
        <w:rPr>
          <w:rFonts w:ascii="Cambria" w:eastAsia="Cambria" w:hAnsi="Cambria" w:cs="Cambria"/>
          <w:color w:val="000000"/>
        </w:rPr>
        <w:t xml:space="preserve"> </w:t>
      </w:r>
      <w:r>
        <w:rPr>
          <w:rFonts w:ascii="Cambria" w:eastAsia="Cambria" w:hAnsi="Cambria" w:cs="Cambria"/>
          <w:color w:val="000000"/>
        </w:rPr>
        <w:t>completed on the PF portal.</w:t>
      </w:r>
    </w:p>
    <w:p w14:paraId="5622D36C" w14:textId="77777777" w:rsidR="000853F6" w:rsidRDefault="000853F6" w:rsidP="000853F6">
      <w:pPr>
        <w:spacing w:before="118"/>
        <w:ind w:left="900"/>
        <w:jc w:val="both"/>
        <w:rPr>
          <w:i/>
          <w:color w:val="0000FF"/>
          <w:u w:val="single"/>
        </w:rPr>
      </w:pPr>
      <w:r>
        <w:rPr>
          <w:i/>
        </w:rPr>
        <w:t xml:space="preserve">For more details and benefits please visit </w:t>
      </w:r>
      <w:hyperlink r:id="rId10">
        <w:r>
          <w:rPr>
            <w:i/>
            <w:color w:val="0000FF"/>
            <w:u w:val="single"/>
          </w:rPr>
          <w:t>http://www.epf.gov.in</w:t>
        </w:r>
      </w:hyperlink>
    </w:p>
    <w:p w14:paraId="08B19356" w14:textId="77777777" w:rsidR="000853F6" w:rsidRDefault="000853F6" w:rsidP="000853F6">
      <w:pPr>
        <w:spacing w:before="118"/>
        <w:ind w:left="900"/>
        <w:jc w:val="both"/>
        <w:rPr>
          <w:i/>
          <w:color w:val="0000FF"/>
          <w:u w:val="single"/>
        </w:rPr>
      </w:pPr>
    </w:p>
    <w:p w14:paraId="59830F53" w14:textId="71308963" w:rsidR="000853F6" w:rsidRPr="000853F6" w:rsidRDefault="000853F6" w:rsidP="000853F6">
      <w:pPr>
        <w:pStyle w:val="ListParagraph"/>
        <w:numPr>
          <w:ilvl w:val="0"/>
          <w:numId w:val="4"/>
        </w:numPr>
        <w:spacing w:before="118"/>
        <w:rPr>
          <w:b/>
          <w:bCs/>
          <w:iCs/>
          <w:color w:val="44546A" w:themeColor="text2"/>
        </w:rPr>
      </w:pPr>
      <w:r w:rsidRPr="000853F6">
        <w:rPr>
          <w:b/>
          <w:bCs/>
          <w:iCs/>
          <w:color w:val="44546A" w:themeColor="text2"/>
        </w:rPr>
        <w:t>ESIC</w:t>
      </w:r>
    </w:p>
    <w:p w14:paraId="0F4D04AC" w14:textId="6D60D82D" w:rsidR="000853F6" w:rsidRDefault="000853F6" w:rsidP="000853F6">
      <w:pPr>
        <w:pBdr>
          <w:top w:val="nil"/>
          <w:left w:val="nil"/>
          <w:bottom w:val="nil"/>
          <w:right w:val="nil"/>
          <w:between w:val="nil"/>
        </w:pBdr>
        <w:spacing w:before="156" w:line="276" w:lineRule="auto"/>
        <w:ind w:left="900" w:right="756"/>
        <w:jc w:val="both"/>
        <w:rPr>
          <w:color w:val="000000"/>
        </w:rPr>
      </w:pPr>
      <w:r>
        <w:rPr>
          <w:rFonts w:ascii="Cambria" w:eastAsia="Cambria" w:hAnsi="Cambria" w:cs="Cambria"/>
          <w:color w:val="000000"/>
        </w:rPr>
        <w:t>Employees whose monthly gross salary is up to Rs. 21,000/- p.m. is covered under ESIC. The Employee must fill up the ESIC declaration form at the time of joining. The Employee will be issued an ESIC E-</w:t>
      </w:r>
      <w:proofErr w:type="spellStart"/>
      <w:r>
        <w:rPr>
          <w:rFonts w:ascii="Cambria" w:eastAsia="Cambria" w:hAnsi="Cambria" w:cs="Cambria"/>
          <w:color w:val="000000"/>
        </w:rPr>
        <w:t>Pehchan</w:t>
      </w:r>
      <w:proofErr w:type="spellEnd"/>
      <w:r>
        <w:rPr>
          <w:rFonts w:ascii="Cambria" w:eastAsia="Cambria" w:hAnsi="Cambria" w:cs="Cambria"/>
          <w:color w:val="000000"/>
        </w:rPr>
        <w:t xml:space="preserve"> card within 10 working days from the date of joining and this card is valid only for 180 days within which </w:t>
      </w:r>
      <w:r>
        <w:rPr>
          <w:rFonts w:ascii="Cambria" w:eastAsia="Cambria" w:hAnsi="Cambria" w:cs="Cambria"/>
          <w:color w:val="000000"/>
        </w:rPr>
        <w:t xml:space="preserve">the </w:t>
      </w:r>
      <w:r>
        <w:rPr>
          <w:rFonts w:ascii="Cambria" w:eastAsia="Cambria" w:hAnsi="Cambria" w:cs="Cambria"/>
          <w:color w:val="000000"/>
        </w:rPr>
        <w:t>employee must visit the Local ESIC hospital/dispensary for self-registration of the card.</w:t>
      </w:r>
    </w:p>
    <w:p w14:paraId="18B8E964" w14:textId="37521B6D" w:rsidR="000853F6" w:rsidRDefault="000853F6" w:rsidP="000853F6">
      <w:pPr>
        <w:spacing w:before="120"/>
        <w:ind w:left="900"/>
        <w:jc w:val="both"/>
        <w:rPr>
          <w:i/>
        </w:rPr>
      </w:pPr>
      <w:r>
        <w:rPr>
          <w:i/>
        </w:rPr>
        <w:t xml:space="preserve">For more details and benefits please visit </w:t>
      </w:r>
      <w:hyperlink r:id="rId11">
        <w:r>
          <w:rPr>
            <w:i/>
            <w:color w:val="0000FF"/>
            <w:u w:val="single"/>
          </w:rPr>
          <w:t>http://www.esic.in</w:t>
        </w:r>
      </w:hyperlink>
    </w:p>
    <w:p w14:paraId="08DE6FEE" w14:textId="77777777" w:rsidR="000853F6" w:rsidRDefault="000853F6" w:rsidP="000853F6">
      <w:pPr>
        <w:pStyle w:val="Heading1"/>
        <w:numPr>
          <w:ilvl w:val="0"/>
          <w:numId w:val="1"/>
        </w:numPr>
        <w:tabs>
          <w:tab w:val="left" w:pos="901"/>
        </w:tabs>
        <w:spacing w:before="159"/>
        <w:ind w:left="720" w:hanging="361"/>
        <w:rPr>
          <w:rFonts w:ascii="Noto Sans Symbols" w:eastAsia="Noto Sans Symbols" w:hAnsi="Noto Sans Symbols" w:cs="Noto Sans Symbols"/>
          <w:sz w:val="24"/>
          <w:szCs w:val="24"/>
        </w:rPr>
      </w:pPr>
      <w:r>
        <w:t>Bonus:</w:t>
      </w:r>
    </w:p>
    <w:p w14:paraId="5878C5B1" w14:textId="452F1564" w:rsidR="000853F6" w:rsidRDefault="000853F6" w:rsidP="000853F6">
      <w:pPr>
        <w:pBdr>
          <w:top w:val="nil"/>
          <w:left w:val="nil"/>
          <w:bottom w:val="nil"/>
          <w:right w:val="nil"/>
          <w:between w:val="nil"/>
        </w:pBdr>
        <w:spacing w:before="156"/>
        <w:ind w:left="900"/>
        <w:jc w:val="both"/>
        <w:rPr>
          <w:color w:val="000000"/>
        </w:rPr>
      </w:pPr>
      <w:r>
        <w:rPr>
          <w:rFonts w:ascii="Cambria" w:eastAsia="Cambria" w:hAnsi="Cambria" w:cs="Cambria"/>
          <w:color w:val="000000"/>
        </w:rPr>
        <w:t>The bonus</w:t>
      </w:r>
      <w:r>
        <w:rPr>
          <w:rFonts w:ascii="Cambria" w:eastAsia="Cambria" w:hAnsi="Cambria" w:cs="Cambria"/>
          <w:color w:val="000000"/>
        </w:rPr>
        <w:t xml:space="preserve"> is payable as per the appointment terms.</w:t>
      </w:r>
    </w:p>
    <w:p w14:paraId="2C44F50A" w14:textId="77777777" w:rsidR="000853F6" w:rsidRDefault="000853F6" w:rsidP="000853F6">
      <w:pPr>
        <w:pStyle w:val="Heading1"/>
        <w:numPr>
          <w:ilvl w:val="0"/>
          <w:numId w:val="1"/>
        </w:numPr>
        <w:tabs>
          <w:tab w:val="left" w:pos="901"/>
        </w:tabs>
        <w:spacing w:before="157"/>
        <w:ind w:left="720" w:hanging="361"/>
        <w:rPr>
          <w:rFonts w:ascii="Noto Sans Symbols" w:eastAsia="Noto Sans Symbols" w:hAnsi="Noto Sans Symbols" w:cs="Noto Sans Symbols"/>
          <w:sz w:val="24"/>
          <w:szCs w:val="24"/>
        </w:rPr>
      </w:pPr>
      <w:r>
        <w:t>Labor Welfare Fund:</w:t>
      </w:r>
    </w:p>
    <w:p w14:paraId="6C793D06" w14:textId="73D9D7EE" w:rsidR="000853F6" w:rsidRDefault="000853F6" w:rsidP="000853F6">
      <w:pPr>
        <w:pBdr>
          <w:top w:val="nil"/>
          <w:left w:val="nil"/>
          <w:bottom w:val="nil"/>
          <w:right w:val="nil"/>
          <w:between w:val="nil"/>
        </w:pBdr>
        <w:spacing w:before="156" w:line="276" w:lineRule="auto"/>
        <w:ind w:left="900" w:right="754"/>
        <w:jc w:val="both"/>
        <w:rPr>
          <w:color w:val="000000"/>
        </w:rPr>
      </w:pPr>
      <w:r>
        <w:rPr>
          <w:rFonts w:ascii="Cambria" w:eastAsia="Cambria" w:hAnsi="Cambria" w:cs="Cambria"/>
          <w:color w:val="000000"/>
        </w:rPr>
        <w:t xml:space="preserve">An act to provide for the constitution of a fund for the functioning of activities to promote </w:t>
      </w:r>
      <w:r>
        <w:rPr>
          <w:rFonts w:ascii="Cambria" w:eastAsia="Cambria" w:hAnsi="Cambria" w:cs="Cambria"/>
          <w:color w:val="000000"/>
        </w:rPr>
        <w:t xml:space="preserve">the </w:t>
      </w:r>
      <w:r>
        <w:rPr>
          <w:rFonts w:ascii="Cambria" w:eastAsia="Cambria" w:hAnsi="Cambria" w:cs="Cambria"/>
          <w:color w:val="000000"/>
        </w:rPr>
        <w:t xml:space="preserve">welfare of </w:t>
      </w:r>
      <w:proofErr w:type="spellStart"/>
      <w:r>
        <w:rPr>
          <w:rFonts w:ascii="Cambria" w:eastAsia="Cambria" w:hAnsi="Cambria" w:cs="Cambria"/>
          <w:color w:val="000000"/>
        </w:rPr>
        <w:t>labor</w:t>
      </w:r>
      <w:proofErr w:type="spellEnd"/>
      <w:r>
        <w:rPr>
          <w:rFonts w:ascii="Cambria" w:eastAsia="Cambria" w:hAnsi="Cambria" w:cs="Cambria"/>
          <w:color w:val="000000"/>
        </w:rPr>
        <w:t xml:space="preserve"> in states where it is applicable. Applicable to every employee, including employees through </w:t>
      </w:r>
      <w:r>
        <w:rPr>
          <w:rFonts w:ascii="Cambria" w:eastAsia="Cambria" w:hAnsi="Cambria" w:cs="Cambria"/>
          <w:color w:val="000000"/>
        </w:rPr>
        <w:t xml:space="preserve">a </w:t>
      </w:r>
      <w:r>
        <w:rPr>
          <w:rFonts w:ascii="Cambria" w:eastAsia="Cambria" w:hAnsi="Cambria" w:cs="Cambria"/>
          <w:color w:val="000000"/>
        </w:rPr>
        <w:t xml:space="preserve">contractor, but not a managerial capacity or supervisor capacity drawing more than Rs. 3,500/- P.M deduction is done from </w:t>
      </w:r>
      <w:r>
        <w:rPr>
          <w:rFonts w:ascii="Cambria" w:eastAsia="Cambria" w:hAnsi="Cambria" w:cs="Cambria"/>
          <w:color w:val="000000"/>
        </w:rPr>
        <w:t xml:space="preserve">the </w:t>
      </w:r>
      <w:r>
        <w:rPr>
          <w:rFonts w:ascii="Cambria" w:eastAsia="Cambria" w:hAnsi="Cambria" w:cs="Cambria"/>
          <w:color w:val="000000"/>
        </w:rPr>
        <w:t>salary of employees as per the state norms.</w:t>
      </w:r>
    </w:p>
    <w:p w14:paraId="0226F875" w14:textId="77777777" w:rsidR="000853F6" w:rsidRDefault="000853F6" w:rsidP="000853F6">
      <w:pPr>
        <w:pStyle w:val="Heading1"/>
        <w:numPr>
          <w:ilvl w:val="0"/>
          <w:numId w:val="1"/>
        </w:numPr>
        <w:tabs>
          <w:tab w:val="left" w:pos="901"/>
        </w:tabs>
        <w:spacing w:before="120"/>
        <w:ind w:left="720" w:hanging="361"/>
        <w:rPr>
          <w:rFonts w:ascii="Noto Sans Symbols" w:eastAsia="Noto Sans Symbols" w:hAnsi="Noto Sans Symbols" w:cs="Noto Sans Symbols"/>
          <w:sz w:val="24"/>
          <w:szCs w:val="24"/>
        </w:rPr>
      </w:pPr>
      <w:r>
        <w:t>Grievance Handling:</w:t>
      </w:r>
    </w:p>
    <w:p w14:paraId="2C165BEC" w14:textId="67DFFF31" w:rsidR="000853F6" w:rsidRDefault="000853F6" w:rsidP="000853F6">
      <w:pPr>
        <w:pBdr>
          <w:top w:val="nil"/>
          <w:left w:val="nil"/>
          <w:bottom w:val="nil"/>
          <w:right w:val="nil"/>
          <w:between w:val="nil"/>
        </w:pBdr>
        <w:spacing w:before="156" w:line="276" w:lineRule="auto"/>
        <w:ind w:left="900" w:right="754"/>
        <w:jc w:val="both"/>
        <w:rPr>
          <w:rFonts w:ascii="Arial" w:eastAsia="Arial" w:hAnsi="Arial" w:cs="Arial"/>
        </w:rPr>
      </w:pPr>
      <w:r>
        <w:rPr>
          <w:rFonts w:ascii="Cambria" w:eastAsia="Cambria" w:hAnsi="Cambria" w:cs="Cambria"/>
          <w:color w:val="000000"/>
        </w:rPr>
        <w:t>Any employee can communicate freely about any problem/grievance that she/he may face to Reporting Superior. If the immediate superior is unable to handle it, the Departmental Head can be approached. Further, an employee can discuss any issues with the HR, which would be kept confidential</w:t>
      </w:r>
      <w:r>
        <w:t xml:space="preserve"> or the employees can write a mail to</w:t>
      </w:r>
      <w:r>
        <w:rPr>
          <w:rFonts w:ascii="Arial" w:eastAsia="Arial" w:hAnsi="Arial" w:cs="Arial"/>
        </w:rPr>
        <w:t xml:space="preserve"> the authorities via a dedicated email address </w:t>
      </w:r>
      <w:hyperlink r:id="rId12">
        <w:r>
          <w:rPr>
            <w:rFonts w:ascii="Arial" w:eastAsia="Arial" w:hAnsi="Arial" w:cs="Arial"/>
            <w:color w:val="1155CC"/>
            <w:u w:val="single"/>
          </w:rPr>
          <w:t>hr@pispl.in</w:t>
        </w:r>
      </w:hyperlink>
      <w:r>
        <w:rPr>
          <w:rFonts w:ascii="Arial" w:eastAsia="Arial" w:hAnsi="Arial" w:cs="Arial"/>
          <w:color w:val="1155CC"/>
        </w:rPr>
        <w:t xml:space="preserve">. </w:t>
      </w:r>
      <w:r>
        <w:rPr>
          <w:rFonts w:ascii="Arial" w:eastAsia="Arial" w:hAnsi="Arial" w:cs="Arial"/>
        </w:rPr>
        <w:t xml:space="preserve">The communication will be treated with </w:t>
      </w:r>
      <w:r>
        <w:rPr>
          <w:rFonts w:ascii="Arial" w:eastAsia="Arial" w:hAnsi="Arial" w:cs="Arial"/>
        </w:rPr>
        <w:t xml:space="preserve">the </w:t>
      </w:r>
      <w:r>
        <w:rPr>
          <w:rFonts w:ascii="Arial" w:eastAsia="Arial" w:hAnsi="Arial" w:cs="Arial"/>
        </w:rPr>
        <w:t>utmost confidentiality.</w:t>
      </w:r>
    </w:p>
    <w:p w14:paraId="70D14826" w14:textId="77777777" w:rsidR="000853F6" w:rsidRDefault="000853F6" w:rsidP="000853F6">
      <w:pPr>
        <w:spacing w:line="276" w:lineRule="auto"/>
        <w:ind w:left="720"/>
        <w:jc w:val="both"/>
        <w:rPr>
          <w:rFonts w:ascii="Arial" w:eastAsia="Arial" w:hAnsi="Arial" w:cs="Arial"/>
        </w:rPr>
      </w:pPr>
    </w:p>
    <w:p w14:paraId="27C9BB5D" w14:textId="77777777" w:rsidR="000853F6" w:rsidRDefault="000853F6" w:rsidP="000853F6">
      <w:pPr>
        <w:spacing w:line="276" w:lineRule="auto"/>
        <w:ind w:left="720"/>
        <w:jc w:val="both"/>
        <w:rPr>
          <w:rFonts w:ascii="Arial" w:eastAsia="Arial" w:hAnsi="Arial" w:cs="Arial"/>
        </w:rPr>
      </w:pPr>
      <w:r>
        <w:rPr>
          <w:rFonts w:ascii="Arial" w:eastAsia="Arial" w:hAnsi="Arial" w:cs="Arial"/>
        </w:rPr>
        <w:t>All complaints will be thoroughly investigated, and appropriate actions will be taken to resolve the matter in a fair and impartial manner.</w:t>
      </w:r>
    </w:p>
    <w:p w14:paraId="233EE295" w14:textId="77777777" w:rsidR="000853F6" w:rsidRDefault="000853F6" w:rsidP="000853F6">
      <w:pPr>
        <w:pStyle w:val="Heading1"/>
        <w:spacing w:before="1"/>
        <w:ind w:left="0"/>
        <w:jc w:val="left"/>
        <w:rPr>
          <w:color w:val="001F5F"/>
        </w:rPr>
      </w:pPr>
    </w:p>
    <w:p w14:paraId="2EB6BE7E" w14:textId="174DEB0C" w:rsidR="000853F6" w:rsidRPr="000853F6" w:rsidRDefault="000853F6" w:rsidP="000853F6">
      <w:pPr>
        <w:pStyle w:val="ListParagraph"/>
        <w:numPr>
          <w:ilvl w:val="0"/>
          <w:numId w:val="6"/>
        </w:numPr>
        <w:rPr>
          <w:b/>
          <w:bCs/>
        </w:rPr>
      </w:pPr>
      <w:r w:rsidRPr="000853F6">
        <w:rPr>
          <w:b/>
          <w:bCs/>
        </w:rPr>
        <w:t>RESIGNATION</w:t>
      </w:r>
    </w:p>
    <w:p w14:paraId="33B6AE52" w14:textId="77777777" w:rsidR="000853F6" w:rsidRDefault="000853F6" w:rsidP="000853F6">
      <w:pPr>
        <w:pBdr>
          <w:top w:val="nil"/>
          <w:left w:val="nil"/>
          <w:bottom w:val="nil"/>
          <w:right w:val="nil"/>
          <w:between w:val="nil"/>
        </w:pBdr>
        <w:spacing w:before="159" w:line="276" w:lineRule="auto"/>
        <w:ind w:left="900" w:right="757"/>
        <w:jc w:val="both"/>
        <w:rPr>
          <w:color w:val="000000"/>
        </w:rPr>
      </w:pPr>
      <w:r>
        <w:rPr>
          <w:rFonts w:ascii="Cambria" w:eastAsia="Cambria" w:hAnsi="Cambria" w:cs="Cambria"/>
          <w:color w:val="000000"/>
        </w:rPr>
        <w:t>If a confirmed employee wants to tender her/his resignation or withdraw his/her services from the organization, she/he shall submit resignation to the immediate reporting manager and serve notice period as mentioned below.</w:t>
      </w:r>
    </w:p>
    <w:p w14:paraId="024A4703" w14:textId="77777777" w:rsidR="000853F6" w:rsidRDefault="000853F6" w:rsidP="000853F6">
      <w:pPr>
        <w:pBdr>
          <w:top w:val="nil"/>
          <w:left w:val="nil"/>
          <w:bottom w:val="nil"/>
          <w:right w:val="nil"/>
          <w:between w:val="nil"/>
        </w:pBdr>
        <w:spacing w:before="121" w:line="276" w:lineRule="auto"/>
        <w:ind w:left="900" w:right="757"/>
        <w:jc w:val="both"/>
        <w:rPr>
          <w:color w:val="000000"/>
        </w:rPr>
      </w:pPr>
      <w:r>
        <w:rPr>
          <w:rFonts w:ascii="Cambria" w:eastAsia="Cambria" w:hAnsi="Cambria" w:cs="Cambria"/>
          <w:color w:val="000000"/>
        </w:rPr>
        <w:lastRenderedPageBreak/>
        <w:t xml:space="preserve">For </w:t>
      </w:r>
      <w:r>
        <w:rPr>
          <w:rFonts w:ascii="Cambria" w:eastAsia="Cambria" w:hAnsi="Cambria" w:cs="Cambria"/>
          <w:b/>
          <w:i/>
          <w:color w:val="006FC0"/>
        </w:rPr>
        <w:t xml:space="preserve">Associate to Senior Executive </w:t>
      </w:r>
      <w:r>
        <w:rPr>
          <w:rFonts w:ascii="Cambria" w:eastAsia="Cambria" w:hAnsi="Cambria" w:cs="Cambria"/>
          <w:color w:val="000000"/>
        </w:rPr>
        <w:t xml:space="preserve">after confirmation, </w:t>
      </w:r>
      <w:r>
        <w:rPr>
          <w:rFonts w:ascii="Cambria" w:eastAsia="Cambria" w:hAnsi="Cambria" w:cs="Cambria"/>
          <w:color w:val="006FC0"/>
        </w:rPr>
        <w:t xml:space="preserve">30 days’ notice </w:t>
      </w:r>
      <w:r>
        <w:rPr>
          <w:rFonts w:ascii="Cambria" w:eastAsia="Cambria" w:hAnsi="Cambria" w:cs="Cambria"/>
          <w:color w:val="000000"/>
        </w:rPr>
        <w:t>to be served or services shall be terminated by giving a written notice of 30 days or gross salary in lieu of notice period.</w:t>
      </w:r>
    </w:p>
    <w:p w14:paraId="7692F74B" w14:textId="77777777" w:rsidR="000853F6" w:rsidRDefault="000853F6" w:rsidP="000853F6">
      <w:pPr>
        <w:pBdr>
          <w:top w:val="nil"/>
          <w:left w:val="nil"/>
          <w:bottom w:val="nil"/>
          <w:right w:val="nil"/>
          <w:between w:val="nil"/>
        </w:pBdr>
        <w:spacing w:before="118" w:line="278" w:lineRule="auto"/>
        <w:ind w:left="900" w:right="757"/>
        <w:jc w:val="both"/>
        <w:rPr>
          <w:color w:val="000000"/>
        </w:rPr>
      </w:pPr>
      <w:r>
        <w:rPr>
          <w:rFonts w:ascii="Cambria" w:eastAsia="Cambria" w:hAnsi="Cambria" w:cs="Cambria"/>
          <w:color w:val="000000"/>
        </w:rPr>
        <w:t xml:space="preserve">For </w:t>
      </w:r>
      <w:r>
        <w:rPr>
          <w:rFonts w:ascii="Cambria" w:eastAsia="Cambria" w:hAnsi="Cambria" w:cs="Cambria"/>
          <w:b/>
          <w:i/>
          <w:color w:val="006FC0"/>
        </w:rPr>
        <w:t xml:space="preserve">Asst. Manager to Manager </w:t>
      </w:r>
      <w:r>
        <w:rPr>
          <w:rFonts w:ascii="Cambria" w:eastAsia="Cambria" w:hAnsi="Cambria" w:cs="Cambria"/>
          <w:color w:val="000000"/>
        </w:rPr>
        <w:t xml:space="preserve">after confirmation, </w:t>
      </w:r>
      <w:r>
        <w:rPr>
          <w:rFonts w:ascii="Cambria" w:eastAsia="Cambria" w:hAnsi="Cambria" w:cs="Cambria"/>
          <w:color w:val="006FC0"/>
        </w:rPr>
        <w:t xml:space="preserve">60 days’ notice </w:t>
      </w:r>
      <w:r>
        <w:rPr>
          <w:rFonts w:ascii="Cambria" w:eastAsia="Cambria" w:hAnsi="Cambria" w:cs="Cambria"/>
          <w:color w:val="000000"/>
        </w:rPr>
        <w:t>to be served or services shall be terminated by giving written notice of 60 days or gross salary in lieu of notice period.</w:t>
      </w:r>
    </w:p>
    <w:p w14:paraId="7F25FF74" w14:textId="77777777" w:rsidR="000853F6" w:rsidRDefault="000853F6" w:rsidP="000853F6">
      <w:pPr>
        <w:pBdr>
          <w:top w:val="nil"/>
          <w:left w:val="nil"/>
          <w:bottom w:val="nil"/>
          <w:right w:val="nil"/>
          <w:between w:val="nil"/>
        </w:pBdr>
        <w:spacing w:before="118" w:line="273" w:lineRule="auto"/>
        <w:ind w:left="900" w:right="756"/>
        <w:jc w:val="both"/>
        <w:rPr>
          <w:color w:val="000000"/>
        </w:rPr>
      </w:pPr>
      <w:r>
        <w:rPr>
          <w:rFonts w:ascii="Cambria" w:eastAsia="Cambria" w:hAnsi="Cambria" w:cs="Cambria"/>
          <w:color w:val="000000"/>
        </w:rPr>
        <w:t xml:space="preserve">For </w:t>
      </w:r>
      <w:r>
        <w:rPr>
          <w:rFonts w:ascii="Cambria" w:eastAsia="Cambria" w:hAnsi="Cambria" w:cs="Cambria"/>
          <w:b/>
          <w:i/>
          <w:color w:val="006FC0"/>
        </w:rPr>
        <w:t xml:space="preserve">GM/ZM/BU Heads and above </w:t>
      </w:r>
      <w:r>
        <w:rPr>
          <w:rFonts w:ascii="Cambria" w:eastAsia="Cambria" w:hAnsi="Cambria" w:cs="Cambria"/>
          <w:color w:val="000000"/>
        </w:rPr>
        <w:t xml:space="preserve">after confirmation, </w:t>
      </w:r>
      <w:r>
        <w:rPr>
          <w:rFonts w:ascii="Cambria" w:eastAsia="Cambria" w:hAnsi="Cambria" w:cs="Cambria"/>
          <w:color w:val="006FC0"/>
        </w:rPr>
        <w:t xml:space="preserve">90 days’ notice </w:t>
      </w:r>
      <w:r>
        <w:rPr>
          <w:rFonts w:ascii="Cambria" w:eastAsia="Cambria" w:hAnsi="Cambria" w:cs="Cambria"/>
          <w:color w:val="000000"/>
        </w:rPr>
        <w:t>to be served or services shall be terminated by giving written notice of 90 days or gross salary in lieu of notice period.</w:t>
      </w:r>
    </w:p>
    <w:p w14:paraId="6FC60065" w14:textId="77777777" w:rsidR="000853F6" w:rsidRDefault="000853F6" w:rsidP="000853F6">
      <w:pPr>
        <w:widowControl w:val="0"/>
        <w:pBdr>
          <w:top w:val="nil"/>
          <w:left w:val="nil"/>
          <w:bottom w:val="nil"/>
          <w:right w:val="nil"/>
          <w:between w:val="nil"/>
        </w:pBdr>
        <w:tabs>
          <w:tab w:val="left" w:pos="901"/>
        </w:tabs>
        <w:spacing w:before="123" w:after="0" w:line="271" w:lineRule="auto"/>
        <w:ind w:left="900" w:right="754"/>
        <w:jc w:val="both"/>
        <w:rPr>
          <w:rFonts w:ascii="Noto Sans Symbols" w:eastAsia="Noto Sans Symbols" w:hAnsi="Noto Sans Symbols" w:cs="Noto Sans Symbols"/>
          <w:color w:val="000000"/>
          <w:sz w:val="24"/>
          <w:szCs w:val="24"/>
        </w:rPr>
      </w:pPr>
      <w:r>
        <w:rPr>
          <w:rFonts w:ascii="Cambria" w:eastAsia="Cambria" w:hAnsi="Cambria" w:cs="Cambria"/>
          <w:color w:val="000000"/>
        </w:rPr>
        <w:t>The employee must complete the exit clearance form and forward the same to HR department before leaving the services. Full &amp; Final Settlement will be given to employees within 15 working days from the last day of working of an employee.</w:t>
      </w:r>
    </w:p>
    <w:p w14:paraId="1A0A1B41" w14:textId="77777777" w:rsidR="000853F6" w:rsidRDefault="000853F6" w:rsidP="000853F6">
      <w:pPr>
        <w:pStyle w:val="Heading1"/>
        <w:numPr>
          <w:ilvl w:val="0"/>
          <w:numId w:val="1"/>
        </w:numPr>
        <w:tabs>
          <w:tab w:val="left" w:pos="901"/>
        </w:tabs>
        <w:spacing w:before="127"/>
        <w:ind w:left="720" w:hanging="361"/>
        <w:rPr>
          <w:rFonts w:ascii="Noto Sans Symbols" w:eastAsia="Noto Sans Symbols" w:hAnsi="Noto Sans Symbols" w:cs="Noto Sans Symbols"/>
          <w:sz w:val="24"/>
          <w:szCs w:val="24"/>
        </w:rPr>
      </w:pPr>
      <w:r>
        <w:t>Retirement:</w:t>
      </w:r>
    </w:p>
    <w:p w14:paraId="25F6DD40" w14:textId="77777777" w:rsidR="000853F6" w:rsidRDefault="000853F6" w:rsidP="000853F6">
      <w:pPr>
        <w:pBdr>
          <w:top w:val="nil"/>
          <w:left w:val="nil"/>
          <w:bottom w:val="nil"/>
          <w:right w:val="nil"/>
          <w:between w:val="nil"/>
        </w:pBdr>
        <w:spacing w:before="155" w:line="276" w:lineRule="auto"/>
        <w:ind w:left="900" w:right="756"/>
        <w:jc w:val="both"/>
        <w:rPr>
          <w:rFonts w:ascii="Cambria" w:eastAsia="Cambria" w:hAnsi="Cambria" w:cs="Cambria"/>
          <w:color w:val="000000"/>
        </w:rPr>
      </w:pPr>
      <w:r>
        <w:rPr>
          <w:rFonts w:ascii="Cambria" w:eastAsia="Cambria" w:hAnsi="Cambria" w:cs="Cambria"/>
          <w:color w:val="000000"/>
        </w:rPr>
        <w:t>The company</w:t>
      </w:r>
      <w:r>
        <w:rPr>
          <w:rFonts w:ascii="Cambria" w:eastAsia="Cambria" w:hAnsi="Cambria" w:cs="Cambria"/>
          <w:color w:val="000000"/>
        </w:rPr>
        <w:t xml:space="preserve"> will give </w:t>
      </w:r>
      <w:r>
        <w:rPr>
          <w:rFonts w:ascii="Cambria" w:eastAsia="Cambria" w:hAnsi="Cambria" w:cs="Cambria"/>
          <w:color w:val="000000"/>
        </w:rPr>
        <w:t>one month’s</w:t>
      </w:r>
      <w:r>
        <w:rPr>
          <w:rFonts w:ascii="Cambria" w:eastAsia="Cambria" w:hAnsi="Cambria" w:cs="Cambria"/>
          <w:color w:val="000000"/>
        </w:rPr>
        <w:t xml:space="preserve"> prior intimation when an employee reaches the retirement age of 58. The company may at its discretion offer continued employment beyond the retirement age.</w:t>
      </w:r>
    </w:p>
    <w:p w14:paraId="34E9705B" w14:textId="77777777" w:rsidR="000853F6" w:rsidRDefault="000853F6" w:rsidP="000853F6">
      <w:pPr>
        <w:pBdr>
          <w:top w:val="nil"/>
          <w:left w:val="nil"/>
          <w:bottom w:val="nil"/>
          <w:right w:val="nil"/>
          <w:between w:val="nil"/>
        </w:pBdr>
        <w:spacing w:before="155" w:line="276" w:lineRule="auto"/>
        <w:ind w:left="900" w:right="756"/>
        <w:jc w:val="both"/>
        <w:rPr>
          <w:rFonts w:ascii="Cambria" w:eastAsia="Cambria" w:hAnsi="Cambria" w:cs="Cambria"/>
          <w:color w:val="000000"/>
        </w:rPr>
      </w:pPr>
    </w:p>
    <w:p w14:paraId="29EC5C75" w14:textId="747D2191" w:rsidR="000853F6" w:rsidRDefault="000853F6" w:rsidP="000853F6">
      <w:pPr>
        <w:pStyle w:val="Heading1"/>
        <w:numPr>
          <w:ilvl w:val="0"/>
          <w:numId w:val="1"/>
        </w:numPr>
        <w:tabs>
          <w:tab w:val="left" w:pos="901"/>
        </w:tabs>
        <w:spacing w:before="112"/>
        <w:ind w:left="720" w:hanging="361"/>
        <w:rPr>
          <w:rFonts w:ascii="Noto Sans Symbols" w:eastAsia="Noto Sans Symbols" w:hAnsi="Noto Sans Symbols" w:cs="Noto Sans Symbols"/>
          <w:sz w:val="24"/>
          <w:szCs w:val="24"/>
        </w:rPr>
      </w:pPr>
      <w:r>
        <w:t>E</w:t>
      </w:r>
      <w:r>
        <w:t>mployee Manual:</w:t>
      </w:r>
    </w:p>
    <w:p w14:paraId="6BA3D0BD" w14:textId="77777777" w:rsidR="000853F6" w:rsidRDefault="000853F6" w:rsidP="000853F6">
      <w:pPr>
        <w:pBdr>
          <w:top w:val="nil"/>
          <w:left w:val="nil"/>
          <w:bottom w:val="nil"/>
          <w:right w:val="nil"/>
          <w:between w:val="nil"/>
        </w:pBdr>
        <w:spacing w:before="156" w:line="276" w:lineRule="auto"/>
        <w:ind w:left="900" w:right="757"/>
        <w:jc w:val="both"/>
        <w:rPr>
          <w:color w:val="000000"/>
        </w:rPr>
      </w:pPr>
      <w:r>
        <w:rPr>
          <w:rFonts w:ascii="Cambria" w:eastAsia="Cambria" w:hAnsi="Cambria" w:cs="Cambria"/>
          <w:color w:val="000000"/>
        </w:rPr>
        <w:t>Every employee must sign the declaration form after reading the employee manual. The hard copy of the declaration form needs to be submitted to the HR department immediately once you have read and understood the guidelines.</w:t>
      </w:r>
    </w:p>
    <w:p w14:paraId="068BD382" w14:textId="77777777" w:rsidR="000853F6" w:rsidRDefault="000853F6" w:rsidP="000853F6">
      <w:pPr>
        <w:pStyle w:val="Heading1"/>
        <w:numPr>
          <w:ilvl w:val="0"/>
          <w:numId w:val="1"/>
        </w:numPr>
        <w:tabs>
          <w:tab w:val="left" w:pos="901"/>
        </w:tabs>
        <w:spacing w:before="120"/>
        <w:ind w:left="720" w:hanging="361"/>
        <w:rPr>
          <w:rFonts w:ascii="Noto Sans Symbols" w:eastAsia="Noto Sans Symbols" w:hAnsi="Noto Sans Symbols" w:cs="Noto Sans Symbols"/>
          <w:sz w:val="24"/>
          <w:szCs w:val="24"/>
        </w:rPr>
      </w:pPr>
      <w:r>
        <w:t>Employment with the Principal Company:</w:t>
      </w:r>
    </w:p>
    <w:p w14:paraId="05ACC98D" w14:textId="3E231FE2" w:rsidR="000853F6" w:rsidRPr="000853F6" w:rsidRDefault="000853F6" w:rsidP="000853F6">
      <w:pPr>
        <w:pBdr>
          <w:top w:val="nil"/>
          <w:left w:val="nil"/>
          <w:bottom w:val="nil"/>
          <w:right w:val="nil"/>
          <w:between w:val="nil"/>
        </w:pBdr>
        <w:spacing w:before="156" w:line="276" w:lineRule="auto"/>
        <w:ind w:left="900" w:right="753"/>
        <w:jc w:val="both"/>
        <w:rPr>
          <w:color w:val="000000"/>
        </w:rPr>
      </w:pPr>
      <w:r>
        <w:rPr>
          <w:rFonts w:ascii="Cambria" w:eastAsia="Cambria" w:hAnsi="Cambria" w:cs="Cambria"/>
          <w:color w:val="000000"/>
        </w:rPr>
        <w:t xml:space="preserve">Employees are not permitted to secure employment either permanent/temporary with any of the clients that Parekh has business with. On separation or exit from services, employees are barred from taking up employment with any of the Principal </w:t>
      </w:r>
      <w:r>
        <w:rPr>
          <w:rFonts w:ascii="Cambria" w:eastAsia="Cambria" w:hAnsi="Cambria" w:cs="Cambria"/>
          <w:color w:val="000000"/>
        </w:rPr>
        <w:t>Companies</w:t>
      </w:r>
      <w:r>
        <w:rPr>
          <w:rFonts w:ascii="Cambria" w:eastAsia="Cambria" w:hAnsi="Cambria" w:cs="Cambria"/>
          <w:color w:val="000000"/>
        </w:rPr>
        <w:t xml:space="preserve"> for a period of one year from the last day of working with PISPL</w:t>
      </w:r>
    </w:p>
    <w:p w14:paraId="50BCEC21" w14:textId="77777777" w:rsidR="000853F6" w:rsidRPr="000853F6" w:rsidRDefault="000853F6" w:rsidP="000853F6">
      <w:pPr>
        <w:pStyle w:val="ListParagraph"/>
        <w:numPr>
          <w:ilvl w:val="0"/>
          <w:numId w:val="8"/>
        </w:numPr>
        <w:rPr>
          <w:b/>
          <w:bCs/>
          <w:sz w:val="24"/>
          <w:szCs w:val="24"/>
        </w:rPr>
      </w:pPr>
      <w:r w:rsidRPr="000853F6">
        <w:rPr>
          <w:b/>
          <w:bCs/>
          <w:sz w:val="24"/>
          <w:szCs w:val="24"/>
        </w:rPr>
        <w:t>ANTI-BRIBERY:</w:t>
      </w:r>
    </w:p>
    <w:p w14:paraId="7ABB99E2" w14:textId="35F93BDA" w:rsidR="000853F6" w:rsidRDefault="000853F6" w:rsidP="000853F6">
      <w:pPr>
        <w:pBdr>
          <w:top w:val="nil"/>
          <w:left w:val="nil"/>
          <w:bottom w:val="nil"/>
          <w:right w:val="nil"/>
          <w:between w:val="nil"/>
        </w:pBdr>
        <w:spacing w:before="157" w:line="276" w:lineRule="auto"/>
        <w:ind w:left="900" w:right="753"/>
        <w:jc w:val="both"/>
        <w:rPr>
          <w:color w:val="000000"/>
        </w:rPr>
      </w:pPr>
      <w:r>
        <w:rPr>
          <w:rFonts w:ascii="Cambria" w:eastAsia="Cambria" w:hAnsi="Cambria" w:cs="Cambria"/>
          <w:color w:val="000000"/>
        </w:rPr>
        <w:t xml:space="preserve">Bribery is the offering, giving, receiving, or soliciting of any item of value or advantage to another person to induce that person to perform a relevant function or activity or to reward them for doing a </w:t>
      </w:r>
      <w:proofErr w:type="spellStart"/>
      <w:r>
        <w:rPr>
          <w:rFonts w:ascii="Cambria" w:eastAsia="Cambria" w:hAnsi="Cambria" w:cs="Cambria"/>
          <w:color w:val="000000"/>
        </w:rPr>
        <w:t>favor</w:t>
      </w:r>
      <w:proofErr w:type="spellEnd"/>
      <w:r>
        <w:rPr>
          <w:rFonts w:ascii="Cambria" w:eastAsia="Cambria" w:hAnsi="Cambria" w:cs="Cambria"/>
          <w:color w:val="000000"/>
        </w:rPr>
        <w:t xml:space="preserve"> to the person/organization.</w:t>
      </w:r>
    </w:p>
    <w:p w14:paraId="0A0B6286" w14:textId="77777777" w:rsidR="000853F6" w:rsidRPr="000853F6" w:rsidRDefault="000853F6" w:rsidP="000853F6">
      <w:pPr>
        <w:pStyle w:val="ListParagraph"/>
        <w:numPr>
          <w:ilvl w:val="0"/>
          <w:numId w:val="8"/>
        </w:numPr>
        <w:pBdr>
          <w:top w:val="nil"/>
          <w:left w:val="nil"/>
          <w:bottom w:val="nil"/>
          <w:right w:val="nil"/>
          <w:between w:val="nil"/>
        </w:pBdr>
        <w:tabs>
          <w:tab w:val="left" w:pos="901"/>
        </w:tabs>
        <w:spacing w:before="121"/>
        <w:rPr>
          <w:rFonts w:ascii="Noto Sans Symbols" w:eastAsia="Noto Sans Symbols" w:hAnsi="Noto Sans Symbols" w:cs="Noto Sans Symbols"/>
          <w:b/>
          <w:bCs/>
          <w:iCs/>
          <w:sz w:val="24"/>
          <w:szCs w:val="24"/>
        </w:rPr>
      </w:pPr>
      <w:r w:rsidRPr="000853F6">
        <w:rPr>
          <w:b/>
          <w:bCs/>
          <w:iCs/>
          <w:sz w:val="24"/>
          <w:szCs w:val="24"/>
        </w:rPr>
        <w:t>Gifts and payments:</w:t>
      </w:r>
    </w:p>
    <w:p w14:paraId="71CF660D" w14:textId="24520A7E" w:rsidR="000853F6" w:rsidRDefault="000853F6" w:rsidP="000853F6">
      <w:pPr>
        <w:pBdr>
          <w:top w:val="nil"/>
          <w:left w:val="nil"/>
          <w:bottom w:val="nil"/>
          <w:right w:val="nil"/>
          <w:between w:val="nil"/>
        </w:pBdr>
        <w:spacing w:before="159" w:line="276" w:lineRule="auto"/>
        <w:ind w:left="900" w:right="753"/>
        <w:jc w:val="both"/>
        <w:rPr>
          <w:color w:val="000000"/>
        </w:rPr>
      </w:pPr>
      <w:r>
        <w:rPr>
          <w:rFonts w:ascii="Cambria" w:eastAsia="Cambria" w:hAnsi="Cambria" w:cs="Cambria"/>
          <w:color w:val="000000"/>
        </w:rPr>
        <w:t xml:space="preserve">Employees shall not accept any gifts or advantage of any nature from any person, firm, company, or </w:t>
      </w:r>
      <w:r>
        <w:rPr>
          <w:rFonts w:ascii="Cambria" w:eastAsia="Cambria" w:hAnsi="Cambria" w:cs="Cambria"/>
          <w:color w:val="000000"/>
        </w:rPr>
        <w:t>organization</w:t>
      </w:r>
      <w:r>
        <w:rPr>
          <w:rFonts w:ascii="Cambria" w:eastAsia="Cambria" w:hAnsi="Cambria" w:cs="Cambria"/>
          <w:color w:val="000000"/>
        </w:rPr>
        <w:t xml:space="preserve"> which has dealings with PISPL directly or indirectly. Collections for occasions such as Birthday/Marriage are permitted provided it is voluntary and collected among close associates of the recipient.</w:t>
      </w:r>
    </w:p>
    <w:p w14:paraId="44A6EBC1" w14:textId="77777777" w:rsidR="000853F6" w:rsidRDefault="000853F6" w:rsidP="000853F6">
      <w:pPr>
        <w:spacing w:before="199"/>
        <w:ind w:left="900"/>
        <w:jc w:val="both"/>
        <w:rPr>
          <w:i/>
          <w:color w:val="006FC0"/>
        </w:rPr>
      </w:pPr>
    </w:p>
    <w:p w14:paraId="3C8AE37B" w14:textId="648B0760" w:rsidR="000853F6" w:rsidRPr="000853F6" w:rsidRDefault="000853F6" w:rsidP="000853F6">
      <w:pPr>
        <w:pStyle w:val="ListParagraph"/>
        <w:numPr>
          <w:ilvl w:val="0"/>
          <w:numId w:val="8"/>
        </w:numPr>
        <w:spacing w:before="199"/>
        <w:rPr>
          <w:b/>
          <w:bCs/>
          <w:iCs/>
          <w:sz w:val="24"/>
          <w:szCs w:val="24"/>
        </w:rPr>
      </w:pPr>
      <w:r w:rsidRPr="000853F6">
        <w:rPr>
          <w:b/>
          <w:bCs/>
          <w:iCs/>
          <w:sz w:val="24"/>
          <w:szCs w:val="24"/>
        </w:rPr>
        <w:t>Employees Role:</w:t>
      </w:r>
    </w:p>
    <w:p w14:paraId="3745A8BF" w14:textId="77777777" w:rsidR="000853F6" w:rsidRDefault="000853F6" w:rsidP="000853F6">
      <w:pPr>
        <w:pBdr>
          <w:top w:val="nil"/>
          <w:left w:val="nil"/>
          <w:bottom w:val="nil"/>
          <w:right w:val="nil"/>
          <w:between w:val="nil"/>
        </w:pBdr>
        <w:spacing w:before="3"/>
        <w:rPr>
          <w:i/>
          <w:color w:val="000000"/>
          <w:sz w:val="20"/>
          <w:szCs w:val="20"/>
        </w:rPr>
      </w:pPr>
    </w:p>
    <w:p w14:paraId="1B83E846" w14:textId="77777777" w:rsidR="000853F6" w:rsidRPr="000853F6" w:rsidRDefault="000853F6" w:rsidP="000853F6">
      <w:pPr>
        <w:pStyle w:val="ListParagraph"/>
        <w:numPr>
          <w:ilvl w:val="0"/>
          <w:numId w:val="5"/>
        </w:numPr>
        <w:pBdr>
          <w:top w:val="nil"/>
          <w:left w:val="nil"/>
          <w:bottom w:val="nil"/>
          <w:right w:val="nil"/>
          <w:between w:val="nil"/>
        </w:pBdr>
        <w:tabs>
          <w:tab w:val="left" w:pos="900"/>
          <w:tab w:val="left" w:pos="901"/>
        </w:tabs>
        <w:spacing w:before="1" w:line="268" w:lineRule="auto"/>
        <w:ind w:right="754"/>
        <w:rPr>
          <w:rFonts w:ascii="Noto Sans Symbols" w:eastAsia="Noto Sans Symbols" w:hAnsi="Noto Sans Symbols" w:cs="Noto Sans Symbols"/>
          <w:color w:val="000000"/>
          <w:sz w:val="24"/>
          <w:szCs w:val="24"/>
        </w:rPr>
      </w:pPr>
      <w:r w:rsidRPr="000853F6">
        <w:rPr>
          <w:color w:val="000000"/>
        </w:rPr>
        <w:t>Employees should not indulge in any commercial, business or utilize any facilities of the company for private gain.</w:t>
      </w:r>
    </w:p>
    <w:p w14:paraId="32ACCC58" w14:textId="77777777" w:rsidR="000853F6" w:rsidRPr="000853F6" w:rsidRDefault="000853F6" w:rsidP="000853F6">
      <w:pPr>
        <w:pStyle w:val="ListParagraph"/>
        <w:numPr>
          <w:ilvl w:val="0"/>
          <w:numId w:val="5"/>
        </w:numPr>
        <w:pBdr>
          <w:top w:val="nil"/>
          <w:left w:val="nil"/>
          <w:bottom w:val="nil"/>
          <w:right w:val="nil"/>
          <w:between w:val="nil"/>
        </w:pBdr>
        <w:tabs>
          <w:tab w:val="left" w:pos="900"/>
          <w:tab w:val="left" w:pos="901"/>
        </w:tabs>
        <w:spacing w:before="1" w:line="268" w:lineRule="auto"/>
        <w:ind w:right="754"/>
        <w:rPr>
          <w:rFonts w:ascii="Noto Sans Symbols" w:eastAsia="Noto Sans Symbols" w:hAnsi="Noto Sans Symbols" w:cs="Noto Sans Symbols"/>
          <w:color w:val="000000"/>
          <w:sz w:val="24"/>
          <w:szCs w:val="24"/>
        </w:rPr>
      </w:pPr>
      <w:r w:rsidRPr="000853F6">
        <w:rPr>
          <w:color w:val="000000"/>
        </w:rPr>
        <w:t>Should be responsible for the security of their personal property.</w:t>
      </w:r>
    </w:p>
    <w:p w14:paraId="2384EAD8" w14:textId="77777777" w:rsidR="000853F6" w:rsidRPr="000853F6" w:rsidRDefault="000853F6" w:rsidP="000853F6">
      <w:pPr>
        <w:pStyle w:val="ListParagraph"/>
        <w:numPr>
          <w:ilvl w:val="0"/>
          <w:numId w:val="5"/>
        </w:numPr>
        <w:pBdr>
          <w:top w:val="nil"/>
          <w:left w:val="nil"/>
          <w:bottom w:val="nil"/>
          <w:right w:val="nil"/>
          <w:between w:val="nil"/>
        </w:pBdr>
        <w:tabs>
          <w:tab w:val="left" w:pos="900"/>
          <w:tab w:val="left" w:pos="901"/>
        </w:tabs>
        <w:spacing w:before="1" w:line="268" w:lineRule="auto"/>
        <w:ind w:right="754"/>
        <w:rPr>
          <w:rFonts w:ascii="Noto Sans Symbols" w:eastAsia="Noto Sans Symbols" w:hAnsi="Noto Sans Symbols" w:cs="Noto Sans Symbols"/>
          <w:color w:val="000000"/>
          <w:sz w:val="24"/>
          <w:szCs w:val="24"/>
        </w:rPr>
      </w:pPr>
      <w:r w:rsidRPr="000853F6">
        <w:rPr>
          <w:color w:val="000000"/>
        </w:rPr>
        <w:t xml:space="preserve">Protection and Secrecy – documents, records any details regarding the organization should not </w:t>
      </w:r>
      <w:r w:rsidRPr="000853F6">
        <w:rPr>
          <w:color w:val="000000"/>
        </w:rPr>
        <w:lastRenderedPageBreak/>
        <w:t>be disclosed.</w:t>
      </w:r>
    </w:p>
    <w:p w14:paraId="1C67CF91" w14:textId="77777777" w:rsidR="000853F6" w:rsidRPr="000853F6" w:rsidRDefault="000853F6" w:rsidP="000853F6">
      <w:pPr>
        <w:pStyle w:val="ListParagraph"/>
        <w:numPr>
          <w:ilvl w:val="0"/>
          <w:numId w:val="5"/>
        </w:numPr>
        <w:pBdr>
          <w:top w:val="nil"/>
          <w:left w:val="nil"/>
          <w:bottom w:val="nil"/>
          <w:right w:val="nil"/>
          <w:between w:val="nil"/>
        </w:pBdr>
        <w:tabs>
          <w:tab w:val="left" w:pos="900"/>
          <w:tab w:val="left" w:pos="901"/>
        </w:tabs>
        <w:spacing w:before="1" w:line="268" w:lineRule="auto"/>
        <w:ind w:right="754"/>
        <w:rPr>
          <w:rFonts w:ascii="Noto Sans Symbols" w:eastAsia="Noto Sans Symbols" w:hAnsi="Noto Sans Symbols" w:cs="Noto Sans Symbols"/>
          <w:color w:val="000000"/>
          <w:sz w:val="24"/>
          <w:szCs w:val="24"/>
        </w:rPr>
      </w:pPr>
      <w:r w:rsidRPr="000853F6">
        <w:rPr>
          <w:color w:val="000000"/>
        </w:rPr>
        <w:t>Borrowings – Employees are not permitted to borrow or receive credits from vendors. Borrowings between employees are strictly prohibited.</w:t>
      </w:r>
    </w:p>
    <w:p w14:paraId="6DC2E2E2" w14:textId="77777777" w:rsidR="000853F6" w:rsidRPr="000853F6" w:rsidRDefault="000853F6" w:rsidP="000853F6">
      <w:pPr>
        <w:pStyle w:val="ListParagraph"/>
        <w:numPr>
          <w:ilvl w:val="0"/>
          <w:numId w:val="5"/>
        </w:numPr>
        <w:pBdr>
          <w:top w:val="nil"/>
          <w:left w:val="nil"/>
          <w:bottom w:val="nil"/>
          <w:right w:val="nil"/>
          <w:between w:val="nil"/>
        </w:pBdr>
        <w:tabs>
          <w:tab w:val="left" w:pos="900"/>
          <w:tab w:val="left" w:pos="901"/>
        </w:tabs>
        <w:spacing w:before="1" w:line="268" w:lineRule="auto"/>
        <w:ind w:right="754"/>
        <w:rPr>
          <w:rFonts w:ascii="Noto Sans Symbols" w:eastAsia="Noto Sans Symbols" w:hAnsi="Noto Sans Symbols" w:cs="Noto Sans Symbols"/>
          <w:color w:val="000000"/>
          <w:sz w:val="24"/>
          <w:szCs w:val="24"/>
        </w:rPr>
      </w:pPr>
      <w:r w:rsidRPr="000853F6">
        <w:rPr>
          <w:color w:val="000000"/>
        </w:rPr>
        <w:t>No employee shall offer any bribe or similar consideration to any person or company to obtain business for the organization.</w:t>
      </w:r>
    </w:p>
    <w:p w14:paraId="68788C6A" w14:textId="77777777" w:rsidR="000853F6" w:rsidRPr="000853F6" w:rsidRDefault="000853F6" w:rsidP="000853F6">
      <w:pPr>
        <w:pStyle w:val="ListParagraph"/>
        <w:numPr>
          <w:ilvl w:val="0"/>
          <w:numId w:val="5"/>
        </w:numPr>
        <w:pBdr>
          <w:top w:val="nil"/>
          <w:left w:val="nil"/>
          <w:bottom w:val="nil"/>
          <w:right w:val="nil"/>
          <w:between w:val="nil"/>
        </w:pBdr>
        <w:tabs>
          <w:tab w:val="left" w:pos="900"/>
          <w:tab w:val="left" w:pos="901"/>
        </w:tabs>
        <w:spacing w:before="1" w:line="268" w:lineRule="auto"/>
        <w:ind w:right="754"/>
        <w:rPr>
          <w:rFonts w:ascii="Noto Sans Symbols" w:eastAsia="Noto Sans Symbols" w:hAnsi="Noto Sans Symbols" w:cs="Noto Sans Symbols"/>
          <w:color w:val="000000"/>
          <w:sz w:val="24"/>
          <w:szCs w:val="24"/>
        </w:rPr>
      </w:pPr>
      <w:r w:rsidRPr="000853F6">
        <w:rPr>
          <w:color w:val="000000"/>
        </w:rPr>
        <w:t>Employees will not take away a business opportunity from the company or divert a business opportunity for their own benefit.</w:t>
      </w:r>
    </w:p>
    <w:p w14:paraId="7F25E4D9" w14:textId="0DF76F61" w:rsidR="000853F6" w:rsidRPr="000853F6" w:rsidRDefault="000853F6" w:rsidP="000853F6">
      <w:pPr>
        <w:pStyle w:val="ListParagraph"/>
        <w:numPr>
          <w:ilvl w:val="0"/>
          <w:numId w:val="5"/>
        </w:numPr>
        <w:pBdr>
          <w:top w:val="nil"/>
          <w:left w:val="nil"/>
          <w:bottom w:val="nil"/>
          <w:right w:val="nil"/>
          <w:between w:val="nil"/>
        </w:pBdr>
        <w:tabs>
          <w:tab w:val="left" w:pos="900"/>
          <w:tab w:val="left" w:pos="901"/>
        </w:tabs>
        <w:spacing w:before="1" w:line="268" w:lineRule="auto"/>
        <w:ind w:right="754"/>
        <w:rPr>
          <w:rFonts w:ascii="Noto Sans Symbols" w:eastAsia="Noto Sans Symbols" w:hAnsi="Noto Sans Symbols" w:cs="Noto Sans Symbols"/>
          <w:color w:val="000000"/>
          <w:sz w:val="24"/>
          <w:szCs w:val="24"/>
        </w:rPr>
      </w:pPr>
      <w:r w:rsidRPr="000853F6">
        <w:rPr>
          <w:color w:val="000000"/>
        </w:rPr>
        <w:t>Highest ethical standards shall be followed when acting on behalf of the Company.</w:t>
      </w:r>
    </w:p>
    <w:p w14:paraId="1983B96C" w14:textId="77777777" w:rsidR="000853F6" w:rsidRPr="000853F6" w:rsidRDefault="000853F6" w:rsidP="000853F6">
      <w:pPr>
        <w:pStyle w:val="ListParagraph"/>
        <w:pBdr>
          <w:top w:val="nil"/>
          <w:left w:val="nil"/>
          <w:bottom w:val="nil"/>
          <w:right w:val="nil"/>
          <w:between w:val="nil"/>
        </w:pBdr>
        <w:tabs>
          <w:tab w:val="left" w:pos="900"/>
          <w:tab w:val="left" w:pos="901"/>
        </w:tabs>
        <w:spacing w:before="1" w:line="268" w:lineRule="auto"/>
        <w:ind w:left="720" w:right="754" w:firstLine="0"/>
        <w:rPr>
          <w:rFonts w:ascii="Noto Sans Symbols" w:eastAsia="Noto Sans Symbols" w:hAnsi="Noto Sans Symbols" w:cs="Noto Sans Symbols"/>
          <w:color w:val="000000"/>
          <w:sz w:val="24"/>
          <w:szCs w:val="24"/>
        </w:rPr>
      </w:pPr>
    </w:p>
    <w:p w14:paraId="6BC94507" w14:textId="77777777" w:rsidR="000853F6" w:rsidRPr="000853F6" w:rsidRDefault="000853F6" w:rsidP="000853F6">
      <w:pPr>
        <w:pStyle w:val="ListParagraph"/>
        <w:numPr>
          <w:ilvl w:val="0"/>
          <w:numId w:val="9"/>
        </w:numPr>
        <w:rPr>
          <w:b/>
          <w:bCs/>
          <w:sz w:val="24"/>
          <w:szCs w:val="24"/>
        </w:rPr>
      </w:pPr>
      <w:r w:rsidRPr="000853F6">
        <w:rPr>
          <w:b/>
          <w:bCs/>
          <w:sz w:val="24"/>
          <w:szCs w:val="24"/>
        </w:rPr>
        <w:t>SEXUAL HARASSMENT POLICY:</w:t>
      </w:r>
    </w:p>
    <w:p w14:paraId="236A0279" w14:textId="77777777" w:rsidR="000853F6" w:rsidRDefault="000853F6" w:rsidP="000853F6">
      <w:pPr>
        <w:pBdr>
          <w:top w:val="nil"/>
          <w:left w:val="nil"/>
          <w:bottom w:val="nil"/>
          <w:right w:val="nil"/>
          <w:between w:val="nil"/>
        </w:pBdr>
        <w:spacing w:before="1"/>
        <w:rPr>
          <w:b/>
          <w:color w:val="000000"/>
          <w:sz w:val="20"/>
          <w:szCs w:val="20"/>
        </w:rPr>
      </w:pPr>
    </w:p>
    <w:p w14:paraId="5DA4A9EB" w14:textId="77777777" w:rsidR="000853F6" w:rsidRDefault="000853F6" w:rsidP="000853F6">
      <w:pPr>
        <w:pBdr>
          <w:top w:val="nil"/>
          <w:left w:val="nil"/>
          <w:bottom w:val="nil"/>
          <w:right w:val="nil"/>
          <w:between w:val="nil"/>
        </w:pBdr>
        <w:spacing w:before="1" w:line="276" w:lineRule="auto"/>
        <w:ind w:left="900" w:right="756"/>
        <w:jc w:val="both"/>
        <w:rPr>
          <w:rFonts w:ascii="Cambria" w:eastAsia="Cambria" w:hAnsi="Cambria" w:cs="Cambria"/>
          <w:color w:val="000000"/>
        </w:rPr>
      </w:pPr>
      <w:r>
        <w:rPr>
          <w:rFonts w:ascii="Cambria" w:eastAsia="Cambria" w:hAnsi="Cambria" w:cs="Cambria"/>
          <w:color w:val="000000"/>
        </w:rPr>
        <w:t xml:space="preserve">The objective of the policy is to create a healthy working environment that enables employees to work without fear of prejudice and gender bias with a proactive approach to restrict and deter unwarranted advances of the opposite sex at the workplace be it from </w:t>
      </w:r>
      <w:r>
        <w:rPr>
          <w:rFonts w:ascii="Cambria" w:eastAsia="Cambria" w:hAnsi="Cambria" w:cs="Cambria"/>
          <w:color w:val="000000"/>
        </w:rPr>
        <w:t>subordinates/colleagues</w:t>
      </w:r>
      <w:r>
        <w:rPr>
          <w:rFonts w:ascii="Cambria" w:eastAsia="Cambria" w:hAnsi="Cambria" w:cs="Cambria"/>
          <w:color w:val="000000"/>
        </w:rPr>
        <w:t xml:space="preserve"> or seniors. The policy sets the guidelines and processes for </w:t>
      </w:r>
      <w:r>
        <w:rPr>
          <w:rFonts w:ascii="Cambria" w:eastAsia="Cambria" w:hAnsi="Cambria" w:cs="Cambria"/>
          <w:color w:val="000000"/>
        </w:rPr>
        <w:t xml:space="preserve">the </w:t>
      </w:r>
      <w:r>
        <w:rPr>
          <w:rFonts w:ascii="Cambria" w:eastAsia="Cambria" w:hAnsi="Cambria" w:cs="Cambria"/>
          <w:color w:val="000000"/>
        </w:rPr>
        <w:t xml:space="preserve">prevention, prohibition, and redressal of sexual harassment and </w:t>
      </w:r>
      <w:r>
        <w:rPr>
          <w:rFonts w:ascii="Cambria" w:eastAsia="Cambria" w:hAnsi="Cambria" w:cs="Cambria"/>
          <w:color w:val="000000"/>
        </w:rPr>
        <w:t>acknowledges</w:t>
      </w:r>
      <w:r>
        <w:rPr>
          <w:rFonts w:ascii="Cambria" w:eastAsia="Cambria" w:hAnsi="Cambria" w:cs="Cambria"/>
          <w:color w:val="000000"/>
        </w:rPr>
        <w:t xml:space="preserve"> employees of their right to be treated with dignity. For further details, refer to the Employee Manual.</w:t>
      </w:r>
    </w:p>
    <w:p w14:paraId="4B8F0DC1" w14:textId="77777777" w:rsidR="000853F6" w:rsidRDefault="000853F6" w:rsidP="000853F6">
      <w:pPr>
        <w:pBdr>
          <w:top w:val="nil"/>
          <w:left w:val="nil"/>
          <w:bottom w:val="nil"/>
          <w:right w:val="nil"/>
          <w:between w:val="nil"/>
        </w:pBdr>
        <w:spacing w:before="1" w:line="276" w:lineRule="auto"/>
        <w:ind w:left="900" w:right="756"/>
        <w:jc w:val="both"/>
        <w:rPr>
          <w:rFonts w:ascii="Cambria" w:eastAsia="Cambria" w:hAnsi="Cambria" w:cs="Cambria"/>
          <w:color w:val="000000"/>
        </w:rPr>
      </w:pPr>
    </w:p>
    <w:p w14:paraId="4A0F8CBD" w14:textId="77777777" w:rsidR="000853F6" w:rsidRPr="000853F6" w:rsidRDefault="000853F6" w:rsidP="000853F6">
      <w:pPr>
        <w:pStyle w:val="ListParagraph"/>
        <w:numPr>
          <w:ilvl w:val="0"/>
          <w:numId w:val="9"/>
        </w:numPr>
        <w:rPr>
          <w:b/>
          <w:bCs/>
        </w:rPr>
      </w:pPr>
      <w:r w:rsidRPr="000853F6">
        <w:rPr>
          <w:b/>
          <w:bCs/>
          <w:noProof/>
          <w:sz w:val="24"/>
          <w:szCs w:val="24"/>
        </w:rPr>
        <w:drawing>
          <wp:anchor distT="0" distB="0" distL="0" distR="0" simplePos="0" relativeHeight="251665408" behindDoc="0" locked="0" layoutInCell="1" hidden="0" allowOverlap="1" wp14:anchorId="072046AB" wp14:editId="7C43B60E">
            <wp:simplePos x="0" y="0"/>
            <wp:positionH relativeFrom="page">
              <wp:posOffset>6011436</wp:posOffset>
            </wp:positionH>
            <wp:positionV relativeFrom="page">
              <wp:posOffset>347979</wp:posOffset>
            </wp:positionV>
            <wp:extent cx="1182758" cy="471170"/>
            <wp:effectExtent l="0" t="0" r="0" b="0"/>
            <wp:wrapNone/>
            <wp:docPr id="4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182758" cy="471170"/>
                    </a:xfrm>
                    <a:prstGeom prst="rect">
                      <a:avLst/>
                    </a:prstGeom>
                    <a:ln/>
                  </pic:spPr>
                </pic:pic>
              </a:graphicData>
            </a:graphic>
          </wp:anchor>
        </w:drawing>
      </w:r>
      <w:r w:rsidRPr="000853F6">
        <w:rPr>
          <w:b/>
          <w:bCs/>
          <w:sz w:val="24"/>
          <w:szCs w:val="24"/>
        </w:rPr>
        <w:t>SOCIAL</w:t>
      </w:r>
      <w:r w:rsidRPr="000853F6">
        <w:rPr>
          <w:b/>
          <w:bCs/>
        </w:rPr>
        <w:t xml:space="preserve"> MEDIA POLICY:</w:t>
      </w:r>
    </w:p>
    <w:p w14:paraId="51971084" w14:textId="77777777" w:rsidR="000853F6" w:rsidRDefault="000853F6" w:rsidP="000853F6">
      <w:pPr>
        <w:pBdr>
          <w:top w:val="nil"/>
          <w:left w:val="nil"/>
          <w:bottom w:val="nil"/>
          <w:right w:val="nil"/>
          <w:between w:val="nil"/>
        </w:pBdr>
        <w:spacing w:before="8"/>
        <w:rPr>
          <w:b/>
          <w:color w:val="000000"/>
          <w:sz w:val="23"/>
          <w:szCs w:val="23"/>
        </w:rPr>
      </w:pPr>
    </w:p>
    <w:p w14:paraId="2B617A56" w14:textId="6DD0B284" w:rsidR="000853F6" w:rsidRDefault="000853F6" w:rsidP="000853F6">
      <w:pPr>
        <w:widowControl w:val="0"/>
        <w:numPr>
          <w:ilvl w:val="0"/>
          <w:numId w:val="1"/>
        </w:numPr>
        <w:pBdr>
          <w:top w:val="nil"/>
          <w:left w:val="nil"/>
          <w:bottom w:val="nil"/>
          <w:right w:val="nil"/>
          <w:between w:val="nil"/>
        </w:pBdr>
        <w:tabs>
          <w:tab w:val="left" w:pos="901"/>
        </w:tabs>
        <w:spacing w:after="0" w:line="276" w:lineRule="auto"/>
        <w:ind w:right="757"/>
        <w:jc w:val="both"/>
        <w:rPr>
          <w:rFonts w:ascii="Noto Sans Symbols" w:eastAsia="Noto Sans Symbols" w:hAnsi="Noto Sans Symbols" w:cs="Noto Sans Symbols"/>
          <w:color w:val="000000"/>
        </w:rPr>
      </w:pPr>
      <w:r>
        <w:rPr>
          <w:rFonts w:ascii="Cambria" w:eastAsia="Cambria" w:hAnsi="Cambria" w:cs="Cambria"/>
          <w:color w:val="000000"/>
        </w:rPr>
        <w:t xml:space="preserve">This policy provides guidance for employees’ use of social media with respect to </w:t>
      </w:r>
      <w:r>
        <w:rPr>
          <w:rFonts w:ascii="Cambria" w:eastAsia="Cambria" w:hAnsi="Cambria" w:cs="Cambria"/>
          <w:color w:val="000000"/>
        </w:rPr>
        <w:t>company-related</w:t>
      </w:r>
      <w:r>
        <w:rPr>
          <w:rFonts w:ascii="Cambria" w:eastAsia="Cambria" w:hAnsi="Cambria" w:cs="Cambria"/>
          <w:color w:val="000000"/>
        </w:rPr>
        <w:t xml:space="preserve"> posts. Employees are not allowed to publish, post, or release any confidential information about the company on any social media platform.</w:t>
      </w:r>
    </w:p>
    <w:p w14:paraId="559EFBAC" w14:textId="3B89A15C" w:rsidR="000853F6" w:rsidRPr="000853F6" w:rsidRDefault="000853F6" w:rsidP="000853F6">
      <w:pPr>
        <w:widowControl w:val="0"/>
        <w:numPr>
          <w:ilvl w:val="0"/>
          <w:numId w:val="1"/>
        </w:numPr>
        <w:pBdr>
          <w:top w:val="nil"/>
          <w:left w:val="nil"/>
          <w:bottom w:val="nil"/>
          <w:right w:val="nil"/>
          <w:between w:val="nil"/>
        </w:pBdr>
        <w:tabs>
          <w:tab w:val="left" w:pos="901"/>
        </w:tabs>
        <w:spacing w:after="0" w:line="276" w:lineRule="auto"/>
        <w:ind w:right="757"/>
        <w:jc w:val="both"/>
        <w:rPr>
          <w:rFonts w:ascii="Noto Sans Symbols" w:eastAsia="Noto Sans Symbols" w:hAnsi="Noto Sans Symbols" w:cs="Noto Sans Symbols"/>
          <w:color w:val="000000"/>
        </w:rPr>
      </w:pPr>
      <w:r>
        <w:rPr>
          <w:rFonts w:ascii="Cambria" w:eastAsia="Cambria" w:hAnsi="Cambria" w:cs="Cambria"/>
          <w:color w:val="000000"/>
        </w:rPr>
        <w:t xml:space="preserve">It is strictly prohibited to post memes, sarcastic videos, </w:t>
      </w:r>
      <w:r>
        <w:rPr>
          <w:rFonts w:ascii="Cambria" w:eastAsia="Cambria" w:hAnsi="Cambria" w:cs="Cambria"/>
          <w:color w:val="000000"/>
        </w:rPr>
        <w:t xml:space="preserve">or </w:t>
      </w:r>
      <w:r>
        <w:rPr>
          <w:rFonts w:ascii="Cambria" w:eastAsia="Cambria" w:hAnsi="Cambria" w:cs="Cambria"/>
          <w:color w:val="000000"/>
        </w:rPr>
        <w:t xml:space="preserve">defamatory and indecent images. Employees have to ensure that they do not indulge </w:t>
      </w:r>
      <w:r>
        <w:rPr>
          <w:rFonts w:ascii="Cambria" w:eastAsia="Cambria" w:hAnsi="Cambria" w:cs="Cambria"/>
          <w:color w:val="000000"/>
        </w:rPr>
        <w:t>in</w:t>
      </w:r>
      <w:r>
        <w:rPr>
          <w:rFonts w:ascii="Cambria" w:eastAsia="Cambria" w:hAnsi="Cambria" w:cs="Cambria"/>
          <w:color w:val="000000"/>
        </w:rPr>
        <w:t xml:space="preserve"> sharing of images on warehouse operations &amp; office premises on social networking sites.</w:t>
      </w:r>
    </w:p>
    <w:p w14:paraId="68D6DA7F" w14:textId="77777777" w:rsidR="000853F6" w:rsidRDefault="000853F6" w:rsidP="000853F6">
      <w:pPr>
        <w:widowControl w:val="0"/>
        <w:pBdr>
          <w:top w:val="nil"/>
          <w:left w:val="nil"/>
          <w:bottom w:val="nil"/>
          <w:right w:val="nil"/>
          <w:between w:val="nil"/>
        </w:pBdr>
        <w:tabs>
          <w:tab w:val="left" w:pos="901"/>
        </w:tabs>
        <w:spacing w:after="0" w:line="276" w:lineRule="auto"/>
        <w:ind w:left="900" w:right="757"/>
        <w:jc w:val="both"/>
        <w:rPr>
          <w:rFonts w:ascii="Noto Sans Symbols" w:eastAsia="Noto Sans Symbols" w:hAnsi="Noto Sans Symbols" w:cs="Noto Sans Symbols"/>
          <w:color w:val="000000"/>
        </w:rPr>
      </w:pPr>
    </w:p>
    <w:p w14:paraId="49E6D4DD" w14:textId="77777777" w:rsidR="000853F6" w:rsidRPr="000853F6" w:rsidRDefault="000853F6" w:rsidP="000853F6">
      <w:pPr>
        <w:pStyle w:val="ListParagraph"/>
        <w:numPr>
          <w:ilvl w:val="0"/>
          <w:numId w:val="9"/>
        </w:numPr>
        <w:pBdr>
          <w:top w:val="nil"/>
          <w:left w:val="nil"/>
          <w:bottom w:val="nil"/>
          <w:right w:val="nil"/>
          <w:between w:val="nil"/>
        </w:pBdr>
        <w:tabs>
          <w:tab w:val="left" w:pos="901"/>
        </w:tabs>
        <w:spacing w:line="276" w:lineRule="auto"/>
        <w:ind w:right="756"/>
        <w:rPr>
          <w:rFonts w:ascii="Noto Sans Symbols" w:eastAsia="Noto Sans Symbols" w:hAnsi="Noto Sans Symbols" w:cs="Noto Sans Symbols"/>
          <w:b/>
          <w:sz w:val="24"/>
          <w:szCs w:val="24"/>
        </w:rPr>
      </w:pPr>
      <w:r w:rsidRPr="000853F6">
        <w:rPr>
          <w:b/>
          <w:i/>
          <w:sz w:val="24"/>
          <w:szCs w:val="24"/>
        </w:rPr>
        <w:t>Logo Usage Policy</w:t>
      </w:r>
      <w:r w:rsidRPr="000853F6">
        <w:rPr>
          <w:b/>
          <w:sz w:val="24"/>
          <w:szCs w:val="24"/>
        </w:rPr>
        <w:t xml:space="preserve">: </w:t>
      </w:r>
    </w:p>
    <w:p w14:paraId="29B3BAE9" w14:textId="77777777" w:rsidR="000853F6" w:rsidRPr="000853F6" w:rsidRDefault="000853F6" w:rsidP="000853F6">
      <w:pPr>
        <w:pStyle w:val="ListParagraph"/>
        <w:pBdr>
          <w:top w:val="nil"/>
          <w:left w:val="nil"/>
          <w:bottom w:val="nil"/>
          <w:right w:val="nil"/>
          <w:between w:val="nil"/>
        </w:pBdr>
        <w:tabs>
          <w:tab w:val="left" w:pos="901"/>
        </w:tabs>
        <w:spacing w:line="276" w:lineRule="auto"/>
        <w:ind w:left="720" w:right="756" w:firstLine="0"/>
        <w:rPr>
          <w:rFonts w:ascii="Noto Sans Symbols" w:eastAsia="Noto Sans Symbols" w:hAnsi="Noto Sans Symbols" w:cs="Noto Sans Symbols"/>
          <w:b/>
          <w:sz w:val="24"/>
          <w:szCs w:val="24"/>
        </w:rPr>
      </w:pPr>
    </w:p>
    <w:p w14:paraId="4F29EBCC" w14:textId="4AA8D456" w:rsidR="000853F6" w:rsidRDefault="000853F6" w:rsidP="000853F6">
      <w:pPr>
        <w:widowControl w:val="0"/>
        <w:numPr>
          <w:ilvl w:val="0"/>
          <w:numId w:val="1"/>
        </w:numPr>
        <w:pBdr>
          <w:top w:val="nil"/>
          <w:left w:val="nil"/>
          <w:bottom w:val="nil"/>
          <w:right w:val="nil"/>
          <w:between w:val="nil"/>
        </w:pBdr>
        <w:tabs>
          <w:tab w:val="left" w:pos="901"/>
        </w:tabs>
        <w:spacing w:after="0" w:line="276" w:lineRule="auto"/>
        <w:ind w:right="756"/>
        <w:jc w:val="both"/>
        <w:rPr>
          <w:rFonts w:ascii="Noto Sans Symbols" w:eastAsia="Noto Sans Symbols" w:hAnsi="Noto Sans Symbols" w:cs="Noto Sans Symbols"/>
          <w:color w:val="000000"/>
        </w:rPr>
      </w:pPr>
      <w:r>
        <w:rPr>
          <w:rFonts w:ascii="Cambria" w:eastAsia="Cambria" w:hAnsi="Cambria" w:cs="Cambria"/>
          <w:color w:val="000000"/>
        </w:rPr>
        <w:t xml:space="preserve">A logo is </w:t>
      </w:r>
      <w:r>
        <w:rPr>
          <w:rFonts w:ascii="Cambria" w:eastAsia="Cambria" w:hAnsi="Cambria" w:cs="Cambria"/>
          <w:color w:val="000000"/>
        </w:rPr>
        <w:t>the</w:t>
      </w:r>
      <w:r>
        <w:rPr>
          <w:rFonts w:ascii="Cambria" w:eastAsia="Cambria" w:hAnsi="Cambria" w:cs="Cambria"/>
          <w:color w:val="000000"/>
        </w:rPr>
        <w:t xml:space="preserve"> identity of the company. Any alteration/manipulation of the company’s logo is a violation of this policy. Employees are not allowed to skew, rotate, alter, design, or use it as </w:t>
      </w:r>
      <w:r>
        <w:rPr>
          <w:rFonts w:ascii="Cambria" w:eastAsia="Cambria" w:hAnsi="Cambria" w:cs="Cambria"/>
          <w:color w:val="000000"/>
        </w:rPr>
        <w:t xml:space="preserve">a </w:t>
      </w:r>
      <w:r>
        <w:rPr>
          <w:rFonts w:ascii="Cambria" w:eastAsia="Cambria" w:hAnsi="Cambria" w:cs="Cambria"/>
          <w:color w:val="000000"/>
        </w:rPr>
        <w:t>status/display picture.</w:t>
      </w:r>
    </w:p>
    <w:p w14:paraId="1647C3AF" w14:textId="77777777" w:rsidR="000853F6" w:rsidRDefault="000853F6" w:rsidP="000853F6">
      <w:pPr>
        <w:pBdr>
          <w:top w:val="nil"/>
          <w:left w:val="nil"/>
          <w:bottom w:val="nil"/>
          <w:right w:val="nil"/>
          <w:between w:val="nil"/>
        </w:pBdr>
        <w:spacing w:before="2"/>
        <w:rPr>
          <w:color w:val="000000"/>
          <w:sz w:val="20"/>
          <w:szCs w:val="20"/>
        </w:rPr>
      </w:pPr>
    </w:p>
    <w:p w14:paraId="5A2ACA7E" w14:textId="77777777" w:rsidR="000853F6" w:rsidRPr="000853F6" w:rsidRDefault="000853F6" w:rsidP="000853F6">
      <w:pPr>
        <w:pStyle w:val="ListParagraph"/>
        <w:numPr>
          <w:ilvl w:val="0"/>
          <w:numId w:val="9"/>
        </w:numPr>
        <w:rPr>
          <w:b/>
          <w:bCs/>
          <w:sz w:val="24"/>
          <w:szCs w:val="24"/>
        </w:rPr>
      </w:pPr>
      <w:r w:rsidRPr="000853F6">
        <w:rPr>
          <w:b/>
          <w:bCs/>
          <w:sz w:val="24"/>
          <w:szCs w:val="24"/>
        </w:rPr>
        <w:t>TRAVEL &amp; CONVEYANCE POLICY:</w:t>
      </w:r>
    </w:p>
    <w:p w14:paraId="36A72D46" w14:textId="77777777" w:rsidR="000853F6" w:rsidRDefault="000853F6" w:rsidP="000853F6">
      <w:pPr>
        <w:pBdr>
          <w:top w:val="nil"/>
          <w:left w:val="nil"/>
          <w:bottom w:val="nil"/>
          <w:right w:val="nil"/>
          <w:between w:val="nil"/>
        </w:pBdr>
        <w:spacing w:before="4"/>
        <w:rPr>
          <w:b/>
          <w:color w:val="000000"/>
          <w:sz w:val="20"/>
          <w:szCs w:val="20"/>
        </w:rPr>
      </w:pPr>
    </w:p>
    <w:p w14:paraId="4680A6AE" w14:textId="26D17B4E" w:rsidR="000853F6" w:rsidRDefault="000853F6" w:rsidP="000853F6">
      <w:pPr>
        <w:widowControl w:val="0"/>
        <w:numPr>
          <w:ilvl w:val="0"/>
          <w:numId w:val="1"/>
        </w:numPr>
        <w:pBdr>
          <w:top w:val="nil"/>
          <w:left w:val="nil"/>
          <w:bottom w:val="nil"/>
          <w:right w:val="nil"/>
          <w:between w:val="nil"/>
        </w:pBdr>
        <w:tabs>
          <w:tab w:val="left" w:pos="901"/>
        </w:tabs>
        <w:spacing w:before="1" w:after="0" w:line="276" w:lineRule="auto"/>
        <w:ind w:right="758"/>
        <w:jc w:val="both"/>
        <w:rPr>
          <w:rFonts w:ascii="Noto Sans Symbols" w:eastAsia="Noto Sans Symbols" w:hAnsi="Noto Sans Symbols" w:cs="Noto Sans Symbols"/>
          <w:color w:val="000000"/>
        </w:rPr>
      </w:pPr>
      <w:r>
        <w:rPr>
          <w:rFonts w:ascii="Cambria" w:eastAsia="Cambria" w:hAnsi="Cambria" w:cs="Cambria"/>
          <w:color w:val="000000"/>
        </w:rPr>
        <w:t xml:space="preserve">If an individual is required to be on tour prior permission needs to be taken from the Reporting Superior / HOD. In case reporting Manager &amp; HOD is </w:t>
      </w:r>
      <w:r w:rsidR="008A4019">
        <w:rPr>
          <w:rFonts w:ascii="Cambria" w:eastAsia="Cambria" w:hAnsi="Cambria" w:cs="Cambria"/>
          <w:color w:val="000000"/>
        </w:rPr>
        <w:t xml:space="preserve">the </w:t>
      </w:r>
      <w:r>
        <w:rPr>
          <w:rFonts w:ascii="Cambria" w:eastAsia="Cambria" w:hAnsi="Cambria" w:cs="Cambria"/>
          <w:color w:val="000000"/>
        </w:rPr>
        <w:t>same, policy deviations should be approved by Management.</w:t>
      </w:r>
    </w:p>
    <w:p w14:paraId="5087294B" w14:textId="5E580153" w:rsidR="000853F6" w:rsidRDefault="000853F6" w:rsidP="000853F6">
      <w:pPr>
        <w:widowControl w:val="0"/>
        <w:numPr>
          <w:ilvl w:val="0"/>
          <w:numId w:val="1"/>
        </w:numPr>
        <w:pBdr>
          <w:top w:val="nil"/>
          <w:left w:val="nil"/>
          <w:bottom w:val="nil"/>
          <w:right w:val="nil"/>
          <w:between w:val="nil"/>
        </w:pBdr>
        <w:tabs>
          <w:tab w:val="left" w:pos="901"/>
        </w:tabs>
        <w:spacing w:after="0" w:line="276" w:lineRule="auto"/>
        <w:ind w:right="754"/>
        <w:jc w:val="both"/>
        <w:rPr>
          <w:rFonts w:ascii="Noto Sans Symbols" w:eastAsia="Noto Sans Symbols" w:hAnsi="Noto Sans Symbols" w:cs="Noto Sans Symbols"/>
          <w:color w:val="000000"/>
        </w:rPr>
      </w:pPr>
      <w:r>
        <w:rPr>
          <w:rFonts w:ascii="Cambria" w:eastAsia="Cambria" w:hAnsi="Cambria" w:cs="Cambria"/>
          <w:color w:val="000000"/>
        </w:rPr>
        <w:t xml:space="preserve">Business </w:t>
      </w:r>
      <w:r w:rsidR="008A4019">
        <w:rPr>
          <w:rFonts w:ascii="Cambria" w:eastAsia="Cambria" w:hAnsi="Cambria" w:cs="Cambria"/>
          <w:color w:val="000000"/>
        </w:rPr>
        <w:t>visits</w:t>
      </w:r>
      <w:r>
        <w:rPr>
          <w:rFonts w:ascii="Cambria" w:eastAsia="Cambria" w:hAnsi="Cambria" w:cs="Cambria"/>
          <w:color w:val="000000"/>
        </w:rPr>
        <w:t xml:space="preserve"> will be treated as</w:t>
      </w:r>
      <w:r w:rsidR="008A4019">
        <w:rPr>
          <w:rFonts w:ascii="Cambria" w:eastAsia="Cambria" w:hAnsi="Cambria" w:cs="Cambria"/>
          <w:color w:val="000000"/>
        </w:rPr>
        <w:t xml:space="preserve"> </w:t>
      </w:r>
      <w:proofErr w:type="gramStart"/>
      <w:r w:rsidR="008A4019">
        <w:rPr>
          <w:rFonts w:ascii="Cambria" w:eastAsia="Cambria" w:hAnsi="Cambria" w:cs="Cambria"/>
          <w:color w:val="000000"/>
        </w:rPr>
        <w:t xml:space="preserve">a </w:t>
      </w:r>
      <w:r>
        <w:rPr>
          <w:rFonts w:ascii="Cambria" w:eastAsia="Cambria" w:hAnsi="Cambria" w:cs="Cambria"/>
          <w:color w:val="000000"/>
        </w:rPr>
        <w:t xml:space="preserve"> “</w:t>
      </w:r>
      <w:proofErr w:type="gramEnd"/>
      <w:r w:rsidR="008A4019">
        <w:rPr>
          <w:rFonts w:ascii="Cambria" w:eastAsia="Cambria" w:hAnsi="Cambria" w:cs="Cambria"/>
          <w:color w:val="000000"/>
        </w:rPr>
        <w:t>Tours</w:t>
      </w:r>
      <w:r>
        <w:rPr>
          <w:rFonts w:ascii="Cambria" w:eastAsia="Cambria" w:hAnsi="Cambria" w:cs="Cambria"/>
          <w:color w:val="000000"/>
        </w:rPr>
        <w:t xml:space="preserve">”. Travel to a place from </w:t>
      </w:r>
      <w:r w:rsidR="008A4019">
        <w:rPr>
          <w:rFonts w:ascii="Cambria" w:eastAsia="Cambria" w:hAnsi="Cambria" w:cs="Cambria"/>
          <w:color w:val="000000"/>
        </w:rPr>
        <w:t xml:space="preserve">a </w:t>
      </w:r>
      <w:r>
        <w:rPr>
          <w:rFonts w:ascii="Cambria" w:eastAsia="Cambria" w:hAnsi="Cambria" w:cs="Cambria"/>
          <w:color w:val="000000"/>
        </w:rPr>
        <w:t xml:space="preserve">respective location and </w:t>
      </w:r>
      <w:r w:rsidR="008A4019">
        <w:rPr>
          <w:rFonts w:ascii="Cambria" w:eastAsia="Cambria" w:hAnsi="Cambria" w:cs="Cambria"/>
          <w:color w:val="000000"/>
        </w:rPr>
        <w:t>a one-way</w:t>
      </w:r>
      <w:r>
        <w:rPr>
          <w:rFonts w:ascii="Cambria" w:eastAsia="Cambria" w:hAnsi="Cambria" w:cs="Cambria"/>
          <w:color w:val="000000"/>
        </w:rPr>
        <w:t xml:space="preserve"> distance to the place is less than 100 </w:t>
      </w:r>
      <w:r w:rsidR="008A4019">
        <w:rPr>
          <w:rFonts w:ascii="Cambria" w:eastAsia="Cambria" w:hAnsi="Cambria" w:cs="Cambria"/>
          <w:color w:val="000000"/>
        </w:rPr>
        <w:t>km</w:t>
      </w:r>
      <w:r>
        <w:rPr>
          <w:rFonts w:ascii="Cambria" w:eastAsia="Cambria" w:hAnsi="Cambria" w:cs="Cambria"/>
          <w:color w:val="000000"/>
        </w:rPr>
        <w:t xml:space="preserve">. </w:t>
      </w:r>
      <w:r w:rsidR="008A4019">
        <w:rPr>
          <w:rFonts w:ascii="Cambria" w:eastAsia="Cambria" w:hAnsi="Cambria" w:cs="Cambria"/>
          <w:color w:val="000000"/>
        </w:rPr>
        <w:t>If</w:t>
      </w:r>
      <w:r>
        <w:rPr>
          <w:rFonts w:ascii="Cambria" w:eastAsia="Cambria" w:hAnsi="Cambria" w:cs="Cambria"/>
          <w:color w:val="000000"/>
        </w:rPr>
        <w:t xml:space="preserve"> the duration of the travel is less than 8 hours it will is to be treated as a Visit.</w:t>
      </w:r>
    </w:p>
    <w:p w14:paraId="6C47F20B" w14:textId="77777777" w:rsidR="000853F6" w:rsidRDefault="000853F6" w:rsidP="000853F6">
      <w:pPr>
        <w:pBdr>
          <w:top w:val="nil"/>
          <w:left w:val="nil"/>
          <w:bottom w:val="nil"/>
          <w:right w:val="nil"/>
          <w:between w:val="nil"/>
        </w:pBdr>
        <w:spacing w:before="2"/>
        <w:rPr>
          <w:color w:val="000000"/>
          <w:sz w:val="27"/>
          <w:szCs w:val="27"/>
        </w:rPr>
      </w:pPr>
    </w:p>
    <w:p w14:paraId="1F1D7AFF" w14:textId="77777777" w:rsidR="000853F6" w:rsidRDefault="000853F6" w:rsidP="000853F6">
      <w:pPr>
        <w:pBdr>
          <w:top w:val="nil"/>
          <w:left w:val="nil"/>
          <w:bottom w:val="nil"/>
          <w:right w:val="nil"/>
          <w:between w:val="nil"/>
        </w:pBdr>
        <w:spacing w:line="276" w:lineRule="auto"/>
        <w:ind w:left="900" w:right="754"/>
        <w:jc w:val="both"/>
        <w:rPr>
          <w:color w:val="000000"/>
        </w:rPr>
      </w:pPr>
      <w:r>
        <w:rPr>
          <w:rFonts w:ascii="Cambria" w:eastAsia="Cambria" w:hAnsi="Cambria" w:cs="Cambria"/>
          <w:b/>
          <w:color w:val="000000"/>
        </w:rPr>
        <w:lastRenderedPageBreak/>
        <w:t xml:space="preserve">Local Conveyance: </w:t>
      </w:r>
      <w:r>
        <w:rPr>
          <w:rFonts w:ascii="Cambria" w:eastAsia="Cambria" w:hAnsi="Cambria" w:cs="Cambria"/>
          <w:color w:val="000000"/>
        </w:rPr>
        <w:t>Local conveyance claims will include expenses incurred for local official travel to any place other than the base location. Employees cannot claim re-imbursement for any official duty for which the company has provided transport/vehicle.</w:t>
      </w:r>
    </w:p>
    <w:p w14:paraId="49044ACC" w14:textId="77777777" w:rsidR="000853F6" w:rsidRDefault="000853F6" w:rsidP="000853F6">
      <w:pPr>
        <w:pBdr>
          <w:top w:val="nil"/>
          <w:left w:val="nil"/>
          <w:bottom w:val="nil"/>
          <w:right w:val="nil"/>
          <w:between w:val="nil"/>
        </w:pBdr>
        <w:spacing w:before="200" w:line="273" w:lineRule="auto"/>
        <w:ind w:left="900" w:right="760"/>
        <w:jc w:val="both"/>
        <w:rPr>
          <w:color w:val="000000"/>
        </w:rPr>
      </w:pPr>
      <w:r>
        <w:rPr>
          <w:rFonts w:ascii="Cambria" w:eastAsia="Cambria" w:hAnsi="Cambria" w:cs="Cambria"/>
          <w:b/>
          <w:color w:val="000000"/>
        </w:rPr>
        <w:t xml:space="preserve">Entitlement: </w:t>
      </w:r>
      <w:r>
        <w:rPr>
          <w:rFonts w:ascii="Cambria" w:eastAsia="Cambria" w:hAnsi="Cambria" w:cs="Cambria"/>
          <w:color w:val="000000"/>
        </w:rPr>
        <w:t>Employees can claim conveyance and staff expenses incurred for business / official local travel as per eligibility given below:</w:t>
      </w:r>
    </w:p>
    <w:p w14:paraId="44B65CDC" w14:textId="77777777" w:rsidR="000853F6" w:rsidRDefault="000853F6" w:rsidP="000853F6">
      <w:pPr>
        <w:pBdr>
          <w:top w:val="nil"/>
          <w:left w:val="nil"/>
          <w:bottom w:val="nil"/>
          <w:right w:val="nil"/>
          <w:between w:val="nil"/>
        </w:pBdr>
        <w:spacing w:before="3"/>
        <w:rPr>
          <w:color w:val="000000"/>
          <w:sz w:val="17"/>
          <w:szCs w:val="17"/>
        </w:rPr>
      </w:pPr>
    </w:p>
    <w:tbl>
      <w:tblPr>
        <w:tblW w:w="8978" w:type="dxa"/>
        <w:tblInd w:w="58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1958"/>
        <w:gridCol w:w="2124"/>
        <w:gridCol w:w="2407"/>
        <w:gridCol w:w="2489"/>
      </w:tblGrid>
      <w:tr w:rsidR="000853F6" w14:paraId="64B7444E" w14:textId="77777777" w:rsidTr="005D1871">
        <w:trPr>
          <w:trHeight w:val="1011"/>
        </w:trPr>
        <w:tc>
          <w:tcPr>
            <w:tcW w:w="1958" w:type="dxa"/>
            <w:tcBorders>
              <w:bottom w:val="single" w:sz="4" w:space="0" w:color="7E7E7E"/>
              <w:right w:val="single" w:sz="4" w:space="0" w:color="7E7E7E"/>
            </w:tcBorders>
          </w:tcPr>
          <w:p w14:paraId="23153B37" w14:textId="77777777" w:rsidR="000853F6" w:rsidRDefault="000853F6" w:rsidP="005D1871">
            <w:pPr>
              <w:pBdr>
                <w:top w:val="nil"/>
                <w:left w:val="nil"/>
                <w:bottom w:val="nil"/>
                <w:right w:val="nil"/>
                <w:between w:val="nil"/>
              </w:pBdr>
              <w:spacing w:before="123"/>
              <w:ind w:left="467"/>
              <w:rPr>
                <w:b/>
                <w:color w:val="000000"/>
              </w:rPr>
            </w:pPr>
            <w:r>
              <w:rPr>
                <w:rFonts w:ascii="Cambria" w:eastAsia="Cambria" w:hAnsi="Cambria" w:cs="Cambria"/>
                <w:b/>
                <w:color w:val="000000"/>
              </w:rPr>
              <w:t>Conveyance</w:t>
            </w:r>
          </w:p>
          <w:p w14:paraId="008D77EA" w14:textId="77777777" w:rsidR="000853F6" w:rsidRDefault="000853F6" w:rsidP="005D1871">
            <w:pPr>
              <w:pBdr>
                <w:top w:val="nil"/>
                <w:left w:val="nil"/>
                <w:bottom w:val="nil"/>
                <w:right w:val="nil"/>
                <w:between w:val="nil"/>
              </w:pBdr>
              <w:spacing w:before="8"/>
              <w:ind w:left="467" w:right="243"/>
              <w:rPr>
                <w:b/>
                <w:color w:val="000000"/>
              </w:rPr>
            </w:pPr>
            <w:r>
              <w:rPr>
                <w:rFonts w:ascii="Cambria" w:eastAsia="Cambria" w:hAnsi="Cambria" w:cs="Cambria"/>
                <w:b/>
                <w:color w:val="000000"/>
              </w:rPr>
              <w:t>&amp; Entitlement</w:t>
            </w:r>
          </w:p>
        </w:tc>
        <w:tc>
          <w:tcPr>
            <w:tcW w:w="2124" w:type="dxa"/>
            <w:tcBorders>
              <w:left w:val="single" w:sz="4" w:space="0" w:color="7E7E7E"/>
              <w:bottom w:val="single" w:sz="4" w:space="0" w:color="7E7E7E"/>
              <w:right w:val="single" w:sz="4" w:space="0" w:color="7E7E7E"/>
            </w:tcBorders>
          </w:tcPr>
          <w:p w14:paraId="4E3DF1B2" w14:textId="77777777" w:rsidR="000853F6" w:rsidRDefault="000853F6" w:rsidP="005D1871">
            <w:pPr>
              <w:pBdr>
                <w:top w:val="nil"/>
                <w:left w:val="nil"/>
                <w:bottom w:val="nil"/>
                <w:right w:val="nil"/>
                <w:between w:val="nil"/>
              </w:pBdr>
              <w:spacing w:before="3" w:line="276" w:lineRule="auto"/>
              <w:ind w:left="485" w:right="420"/>
              <w:rPr>
                <w:b/>
                <w:color w:val="000000"/>
              </w:rPr>
            </w:pPr>
            <w:r>
              <w:rPr>
                <w:rFonts w:ascii="Cambria" w:eastAsia="Cambria" w:hAnsi="Cambria" w:cs="Cambria"/>
                <w:b/>
                <w:color w:val="000000"/>
              </w:rPr>
              <w:t>Associate, Executive &amp; above</w:t>
            </w:r>
          </w:p>
        </w:tc>
        <w:tc>
          <w:tcPr>
            <w:tcW w:w="2407" w:type="dxa"/>
            <w:tcBorders>
              <w:left w:val="single" w:sz="4" w:space="0" w:color="7E7E7E"/>
              <w:bottom w:val="single" w:sz="4" w:space="0" w:color="7E7E7E"/>
              <w:right w:val="single" w:sz="4" w:space="0" w:color="7E7E7E"/>
            </w:tcBorders>
          </w:tcPr>
          <w:p w14:paraId="396E2184" w14:textId="77777777" w:rsidR="000853F6" w:rsidRDefault="000853F6" w:rsidP="005D1871">
            <w:pPr>
              <w:pBdr>
                <w:top w:val="nil"/>
                <w:left w:val="nil"/>
                <w:bottom w:val="nil"/>
                <w:right w:val="nil"/>
                <w:between w:val="nil"/>
              </w:pBdr>
              <w:spacing w:before="3" w:line="276" w:lineRule="auto"/>
              <w:ind w:left="485" w:right="564"/>
              <w:rPr>
                <w:b/>
                <w:color w:val="000000"/>
              </w:rPr>
            </w:pPr>
            <w:r>
              <w:rPr>
                <w:rFonts w:ascii="Cambria" w:eastAsia="Cambria" w:hAnsi="Cambria" w:cs="Cambria"/>
                <w:b/>
                <w:color w:val="000000"/>
              </w:rPr>
              <w:t>Assistant manager and above</w:t>
            </w:r>
          </w:p>
        </w:tc>
        <w:tc>
          <w:tcPr>
            <w:tcW w:w="2489" w:type="dxa"/>
            <w:tcBorders>
              <w:left w:val="single" w:sz="4" w:space="0" w:color="7E7E7E"/>
              <w:bottom w:val="single" w:sz="4" w:space="0" w:color="7E7E7E"/>
            </w:tcBorders>
          </w:tcPr>
          <w:p w14:paraId="5108A0D1" w14:textId="77777777" w:rsidR="000853F6" w:rsidRDefault="000853F6" w:rsidP="005D1871">
            <w:pPr>
              <w:pBdr>
                <w:top w:val="nil"/>
                <w:left w:val="nil"/>
                <w:bottom w:val="nil"/>
                <w:right w:val="nil"/>
                <w:between w:val="nil"/>
              </w:pBdr>
              <w:spacing w:before="8"/>
              <w:rPr>
                <w:color w:val="000000"/>
                <w:sz w:val="25"/>
                <w:szCs w:val="25"/>
              </w:rPr>
            </w:pPr>
          </w:p>
          <w:p w14:paraId="530E3FED" w14:textId="77777777" w:rsidR="000853F6" w:rsidRDefault="000853F6" w:rsidP="005D1871">
            <w:pPr>
              <w:pBdr>
                <w:top w:val="nil"/>
                <w:left w:val="nil"/>
                <w:bottom w:val="nil"/>
                <w:right w:val="nil"/>
                <w:between w:val="nil"/>
              </w:pBdr>
              <w:ind w:left="486"/>
              <w:rPr>
                <w:b/>
                <w:color w:val="000000"/>
              </w:rPr>
            </w:pPr>
            <w:r>
              <w:rPr>
                <w:rFonts w:ascii="Cambria" w:eastAsia="Cambria" w:hAnsi="Cambria" w:cs="Cambria"/>
                <w:b/>
                <w:color w:val="000000"/>
              </w:rPr>
              <w:t xml:space="preserve">ZM &amp; </w:t>
            </w:r>
            <w:proofErr w:type="gramStart"/>
            <w:r>
              <w:rPr>
                <w:rFonts w:ascii="Cambria" w:eastAsia="Cambria" w:hAnsi="Cambria" w:cs="Cambria"/>
                <w:b/>
                <w:color w:val="000000"/>
              </w:rPr>
              <w:t>Above</w:t>
            </w:r>
            <w:proofErr w:type="gramEnd"/>
          </w:p>
        </w:tc>
      </w:tr>
      <w:tr w:rsidR="000853F6" w14:paraId="05D126A3" w14:textId="77777777" w:rsidTr="005D1871">
        <w:trPr>
          <w:trHeight w:val="1780"/>
        </w:trPr>
        <w:tc>
          <w:tcPr>
            <w:tcW w:w="1958" w:type="dxa"/>
            <w:tcBorders>
              <w:top w:val="single" w:sz="4" w:space="0" w:color="7E7E7E"/>
              <w:right w:val="single" w:sz="4" w:space="0" w:color="7E7E7E"/>
            </w:tcBorders>
          </w:tcPr>
          <w:p w14:paraId="65C4630A" w14:textId="77777777" w:rsidR="000853F6" w:rsidRDefault="000853F6" w:rsidP="005D1871">
            <w:pPr>
              <w:pBdr>
                <w:top w:val="nil"/>
                <w:left w:val="nil"/>
                <w:bottom w:val="nil"/>
                <w:right w:val="nil"/>
                <w:between w:val="nil"/>
              </w:pBdr>
              <w:spacing w:before="122" w:line="276" w:lineRule="auto"/>
              <w:ind w:left="467" w:right="686"/>
              <w:rPr>
                <w:color w:val="000000"/>
              </w:rPr>
            </w:pPr>
            <w:r>
              <w:rPr>
                <w:rFonts w:ascii="Cambria" w:eastAsia="Cambria" w:hAnsi="Cambria" w:cs="Cambria"/>
                <w:color w:val="000000"/>
              </w:rPr>
              <w:t>Mode of Travel</w:t>
            </w:r>
          </w:p>
        </w:tc>
        <w:tc>
          <w:tcPr>
            <w:tcW w:w="2124" w:type="dxa"/>
            <w:tcBorders>
              <w:top w:val="single" w:sz="4" w:space="0" w:color="7E7E7E"/>
              <w:left w:val="single" w:sz="4" w:space="0" w:color="7E7E7E"/>
              <w:right w:val="single" w:sz="4" w:space="0" w:color="7E7E7E"/>
            </w:tcBorders>
          </w:tcPr>
          <w:p w14:paraId="3A185664" w14:textId="45A840C6" w:rsidR="000853F6" w:rsidRDefault="000853F6" w:rsidP="005D1871">
            <w:pPr>
              <w:pBdr>
                <w:top w:val="nil"/>
                <w:left w:val="nil"/>
                <w:bottom w:val="nil"/>
                <w:right w:val="nil"/>
                <w:between w:val="nil"/>
              </w:pBdr>
              <w:spacing w:before="2" w:line="276" w:lineRule="auto"/>
              <w:ind w:left="485" w:right="201"/>
              <w:rPr>
                <w:color w:val="000000"/>
              </w:rPr>
            </w:pPr>
            <w:r>
              <w:rPr>
                <w:rFonts w:ascii="Cambria" w:eastAsia="Cambria" w:hAnsi="Cambria" w:cs="Cambria"/>
                <w:color w:val="000000"/>
              </w:rPr>
              <w:t xml:space="preserve">Bus / Share Auto to and from </w:t>
            </w:r>
            <w:r w:rsidR="008A4019">
              <w:rPr>
                <w:rFonts w:ascii="Cambria" w:eastAsia="Cambria" w:hAnsi="Cambria" w:cs="Cambria"/>
                <w:color w:val="000000"/>
              </w:rPr>
              <w:t xml:space="preserve">the </w:t>
            </w:r>
            <w:r>
              <w:rPr>
                <w:rFonts w:ascii="Cambria" w:eastAsia="Cambria" w:hAnsi="Cambria" w:cs="Cambria"/>
                <w:color w:val="000000"/>
              </w:rPr>
              <w:t>nearest railway station and second-</w:t>
            </w:r>
          </w:p>
          <w:p w14:paraId="52B71969" w14:textId="77777777" w:rsidR="000853F6" w:rsidRDefault="000853F6" w:rsidP="005D1871">
            <w:pPr>
              <w:pBdr>
                <w:top w:val="nil"/>
                <w:left w:val="nil"/>
                <w:bottom w:val="nil"/>
                <w:right w:val="nil"/>
                <w:between w:val="nil"/>
              </w:pBdr>
              <w:ind w:left="485"/>
              <w:rPr>
                <w:color w:val="000000"/>
              </w:rPr>
            </w:pPr>
            <w:r>
              <w:rPr>
                <w:rFonts w:ascii="Cambria" w:eastAsia="Cambria" w:hAnsi="Cambria" w:cs="Cambria"/>
                <w:color w:val="000000"/>
              </w:rPr>
              <w:t>class train fare.</w:t>
            </w:r>
          </w:p>
        </w:tc>
        <w:tc>
          <w:tcPr>
            <w:tcW w:w="2407" w:type="dxa"/>
            <w:tcBorders>
              <w:top w:val="single" w:sz="4" w:space="0" w:color="7E7E7E"/>
              <w:left w:val="single" w:sz="4" w:space="0" w:color="7E7E7E"/>
              <w:right w:val="single" w:sz="4" w:space="0" w:color="7E7E7E"/>
            </w:tcBorders>
          </w:tcPr>
          <w:p w14:paraId="5556BE3D" w14:textId="5CDBC48A" w:rsidR="000853F6" w:rsidRDefault="000853F6" w:rsidP="005D1871">
            <w:pPr>
              <w:pBdr>
                <w:top w:val="nil"/>
                <w:left w:val="nil"/>
                <w:bottom w:val="nil"/>
                <w:right w:val="nil"/>
                <w:between w:val="nil"/>
              </w:pBdr>
              <w:spacing w:before="2" w:line="276" w:lineRule="auto"/>
              <w:ind w:left="485" w:right="98"/>
              <w:rPr>
                <w:color w:val="000000"/>
              </w:rPr>
            </w:pPr>
            <w:r>
              <w:rPr>
                <w:rFonts w:ascii="Cambria" w:eastAsia="Cambria" w:hAnsi="Cambria" w:cs="Cambria"/>
                <w:color w:val="000000"/>
              </w:rPr>
              <w:t xml:space="preserve">Rickshaw/Taxi to and from </w:t>
            </w:r>
            <w:r w:rsidR="008A4019">
              <w:rPr>
                <w:rFonts w:ascii="Cambria" w:eastAsia="Cambria" w:hAnsi="Cambria" w:cs="Cambria"/>
                <w:color w:val="000000"/>
              </w:rPr>
              <w:t xml:space="preserve">the </w:t>
            </w:r>
            <w:r>
              <w:rPr>
                <w:rFonts w:ascii="Cambria" w:eastAsia="Cambria" w:hAnsi="Cambria" w:cs="Cambria"/>
                <w:color w:val="000000"/>
              </w:rPr>
              <w:t>nearest railway station and first-class train fare.</w:t>
            </w:r>
          </w:p>
        </w:tc>
        <w:tc>
          <w:tcPr>
            <w:tcW w:w="2489" w:type="dxa"/>
            <w:tcBorders>
              <w:top w:val="single" w:sz="4" w:space="0" w:color="7E7E7E"/>
              <w:left w:val="single" w:sz="4" w:space="0" w:color="7E7E7E"/>
            </w:tcBorders>
          </w:tcPr>
          <w:p w14:paraId="7BCD15FB" w14:textId="77777777" w:rsidR="000853F6" w:rsidRDefault="000853F6" w:rsidP="005D1871">
            <w:pPr>
              <w:pBdr>
                <w:top w:val="nil"/>
                <w:left w:val="nil"/>
                <w:bottom w:val="nil"/>
                <w:right w:val="nil"/>
                <w:between w:val="nil"/>
              </w:pBdr>
              <w:spacing w:before="2" w:line="276" w:lineRule="auto"/>
              <w:ind w:left="486"/>
              <w:rPr>
                <w:color w:val="000000"/>
              </w:rPr>
            </w:pPr>
            <w:r>
              <w:rPr>
                <w:rFonts w:ascii="Cambria" w:eastAsia="Cambria" w:hAnsi="Cambria" w:cs="Cambria"/>
                <w:color w:val="000000"/>
              </w:rPr>
              <w:t>Rickshaw/Taxi/first class train fare at actuals in case of outstation travel.</w:t>
            </w:r>
          </w:p>
        </w:tc>
      </w:tr>
    </w:tbl>
    <w:p w14:paraId="2C606EE3" w14:textId="77777777" w:rsidR="000853F6" w:rsidRDefault="000853F6" w:rsidP="000853F6">
      <w:pPr>
        <w:pBdr>
          <w:top w:val="nil"/>
          <w:left w:val="nil"/>
          <w:bottom w:val="nil"/>
          <w:right w:val="nil"/>
          <w:between w:val="nil"/>
        </w:pBdr>
        <w:ind w:left="540"/>
        <w:rPr>
          <w:rFonts w:ascii="Cambria" w:eastAsia="Cambria" w:hAnsi="Cambria" w:cs="Cambria"/>
          <w:color w:val="000000"/>
        </w:rPr>
      </w:pPr>
      <w:r>
        <w:rPr>
          <w:rFonts w:ascii="Cambria" w:eastAsia="Cambria" w:hAnsi="Cambria" w:cs="Cambria"/>
          <w:color w:val="000000"/>
        </w:rPr>
        <w:t>Delivery Associates &amp; Bikers shall claim conveyance as per their policy</w:t>
      </w:r>
      <w:r w:rsidR="008A4019">
        <w:rPr>
          <w:rFonts w:ascii="Cambria" w:eastAsia="Cambria" w:hAnsi="Cambria" w:cs="Cambria"/>
          <w:color w:val="000000"/>
        </w:rPr>
        <w:t>.</w:t>
      </w:r>
    </w:p>
    <w:p w14:paraId="12D7510D" w14:textId="77777777" w:rsidR="008A4019" w:rsidRDefault="008A4019" w:rsidP="008A4019">
      <w:pPr>
        <w:pBdr>
          <w:top w:val="nil"/>
          <w:left w:val="nil"/>
          <w:bottom w:val="nil"/>
          <w:right w:val="nil"/>
          <w:between w:val="nil"/>
        </w:pBdr>
        <w:rPr>
          <w:rFonts w:ascii="Cambria" w:eastAsia="Cambria" w:hAnsi="Cambria" w:cs="Cambria"/>
          <w:color w:val="000000"/>
        </w:rPr>
      </w:pPr>
    </w:p>
    <w:p w14:paraId="7E53FA83" w14:textId="097A2698" w:rsidR="008A4019" w:rsidRDefault="008A4019" w:rsidP="008A4019">
      <w:pPr>
        <w:pStyle w:val="Heading1"/>
        <w:spacing w:before="111"/>
        <w:ind w:left="540"/>
        <w:jc w:val="left"/>
      </w:pPr>
      <w:r>
        <w:t>FU</w:t>
      </w:r>
      <w:r>
        <w:t>EL EXPENSE LIMIT – TABLE 1</w:t>
      </w:r>
    </w:p>
    <w:p w14:paraId="76BE688D" w14:textId="77777777" w:rsidR="008A4019" w:rsidRDefault="008A4019" w:rsidP="008A4019">
      <w:pPr>
        <w:pBdr>
          <w:top w:val="nil"/>
          <w:left w:val="nil"/>
          <w:bottom w:val="nil"/>
          <w:right w:val="nil"/>
          <w:between w:val="nil"/>
        </w:pBdr>
        <w:rPr>
          <w:b/>
          <w:color w:val="000000"/>
          <w:sz w:val="20"/>
          <w:szCs w:val="20"/>
        </w:rPr>
      </w:pPr>
    </w:p>
    <w:p w14:paraId="01BDD7E5" w14:textId="77777777" w:rsidR="008A4019" w:rsidRDefault="008A4019" w:rsidP="008A4019">
      <w:pPr>
        <w:pBdr>
          <w:top w:val="nil"/>
          <w:left w:val="nil"/>
          <w:bottom w:val="nil"/>
          <w:right w:val="nil"/>
          <w:between w:val="nil"/>
        </w:pBdr>
        <w:rPr>
          <w:b/>
          <w:color w:val="000000"/>
          <w:sz w:val="20"/>
          <w:szCs w:val="20"/>
        </w:rPr>
      </w:pPr>
    </w:p>
    <w:p w14:paraId="6B102A9B" w14:textId="77777777" w:rsidR="008A4019" w:rsidRDefault="008A4019" w:rsidP="008A4019">
      <w:pPr>
        <w:pBdr>
          <w:top w:val="nil"/>
          <w:left w:val="nil"/>
          <w:bottom w:val="nil"/>
          <w:right w:val="nil"/>
          <w:between w:val="nil"/>
        </w:pBdr>
        <w:rPr>
          <w:b/>
          <w:color w:val="000000"/>
          <w:sz w:val="16"/>
          <w:szCs w:val="16"/>
        </w:rPr>
      </w:pPr>
    </w:p>
    <w:tbl>
      <w:tblPr>
        <w:tblW w:w="9000" w:type="dxa"/>
        <w:tblInd w:w="5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354"/>
        <w:gridCol w:w="1815"/>
        <w:gridCol w:w="2950"/>
        <w:gridCol w:w="2881"/>
      </w:tblGrid>
      <w:tr w:rsidR="008A4019" w14:paraId="05E7811C" w14:textId="77777777" w:rsidTr="005D1871">
        <w:trPr>
          <w:trHeight w:val="454"/>
        </w:trPr>
        <w:tc>
          <w:tcPr>
            <w:tcW w:w="1354" w:type="dxa"/>
          </w:tcPr>
          <w:p w14:paraId="663F61E9" w14:textId="77777777" w:rsidR="008A4019" w:rsidRDefault="008A4019" w:rsidP="005D1871">
            <w:pPr>
              <w:pBdr>
                <w:top w:val="nil"/>
                <w:left w:val="nil"/>
                <w:bottom w:val="nil"/>
                <w:right w:val="nil"/>
                <w:between w:val="nil"/>
              </w:pBdr>
              <w:spacing w:line="257" w:lineRule="auto"/>
              <w:ind w:left="107"/>
              <w:rPr>
                <w:b/>
                <w:color w:val="000000"/>
              </w:rPr>
            </w:pPr>
            <w:r>
              <w:rPr>
                <w:rFonts w:ascii="Cambria" w:eastAsia="Cambria" w:hAnsi="Cambria" w:cs="Cambria"/>
                <w:b/>
                <w:color w:val="000000"/>
              </w:rPr>
              <w:t>Category</w:t>
            </w:r>
          </w:p>
        </w:tc>
        <w:tc>
          <w:tcPr>
            <w:tcW w:w="1815" w:type="dxa"/>
          </w:tcPr>
          <w:p w14:paraId="289C2441" w14:textId="77777777" w:rsidR="008A4019" w:rsidRDefault="008A4019" w:rsidP="005D1871">
            <w:pPr>
              <w:pBdr>
                <w:top w:val="nil"/>
                <w:left w:val="nil"/>
                <w:bottom w:val="nil"/>
                <w:right w:val="nil"/>
                <w:between w:val="nil"/>
              </w:pBdr>
              <w:spacing w:line="257" w:lineRule="auto"/>
              <w:ind w:left="106"/>
              <w:rPr>
                <w:b/>
                <w:color w:val="000000"/>
              </w:rPr>
            </w:pPr>
            <w:r>
              <w:rPr>
                <w:rFonts w:ascii="Cambria" w:eastAsia="Cambria" w:hAnsi="Cambria" w:cs="Cambria"/>
                <w:b/>
                <w:color w:val="000000"/>
              </w:rPr>
              <w:t>Type of Vehicle</w:t>
            </w:r>
          </w:p>
        </w:tc>
        <w:tc>
          <w:tcPr>
            <w:tcW w:w="2950" w:type="dxa"/>
          </w:tcPr>
          <w:p w14:paraId="092787B7" w14:textId="77777777" w:rsidR="008A4019" w:rsidRDefault="008A4019" w:rsidP="005D1871">
            <w:pPr>
              <w:pBdr>
                <w:top w:val="nil"/>
                <w:left w:val="nil"/>
                <w:bottom w:val="nil"/>
                <w:right w:val="nil"/>
                <w:between w:val="nil"/>
              </w:pBdr>
              <w:spacing w:line="257" w:lineRule="auto"/>
              <w:ind w:left="106"/>
              <w:rPr>
                <w:b/>
                <w:color w:val="000000"/>
              </w:rPr>
            </w:pPr>
            <w:r>
              <w:rPr>
                <w:rFonts w:ascii="Cambria" w:eastAsia="Cambria" w:hAnsi="Cambria" w:cs="Cambria"/>
                <w:b/>
                <w:color w:val="000000"/>
              </w:rPr>
              <w:t>Eligibility</w:t>
            </w:r>
          </w:p>
        </w:tc>
        <w:tc>
          <w:tcPr>
            <w:tcW w:w="2881" w:type="dxa"/>
          </w:tcPr>
          <w:p w14:paraId="4C8E3080" w14:textId="77777777" w:rsidR="008A4019" w:rsidRDefault="008A4019" w:rsidP="005D1871">
            <w:pPr>
              <w:pBdr>
                <w:top w:val="nil"/>
                <w:left w:val="nil"/>
                <w:bottom w:val="nil"/>
                <w:right w:val="nil"/>
                <w:between w:val="nil"/>
              </w:pBdr>
              <w:spacing w:line="257" w:lineRule="auto"/>
              <w:ind w:left="106"/>
              <w:rPr>
                <w:b/>
                <w:color w:val="000000"/>
              </w:rPr>
            </w:pPr>
            <w:r>
              <w:rPr>
                <w:rFonts w:ascii="Cambria" w:eastAsia="Cambria" w:hAnsi="Cambria" w:cs="Cambria"/>
                <w:b/>
                <w:color w:val="000000"/>
              </w:rPr>
              <w:t>Calculation Explanation</w:t>
            </w:r>
          </w:p>
        </w:tc>
      </w:tr>
      <w:tr w:rsidR="008A4019" w14:paraId="721B9463" w14:textId="77777777" w:rsidTr="005D1871">
        <w:trPr>
          <w:trHeight w:val="1347"/>
        </w:trPr>
        <w:tc>
          <w:tcPr>
            <w:tcW w:w="1354" w:type="dxa"/>
            <w:vMerge w:val="restart"/>
          </w:tcPr>
          <w:p w14:paraId="1D50C426" w14:textId="77777777" w:rsidR="008A4019" w:rsidRDefault="008A4019" w:rsidP="005D1871">
            <w:pPr>
              <w:pBdr>
                <w:top w:val="nil"/>
                <w:left w:val="nil"/>
                <w:bottom w:val="nil"/>
                <w:right w:val="nil"/>
                <w:between w:val="nil"/>
              </w:pBdr>
              <w:rPr>
                <w:b/>
                <w:color w:val="000000"/>
                <w:sz w:val="26"/>
                <w:szCs w:val="26"/>
              </w:rPr>
            </w:pPr>
          </w:p>
          <w:p w14:paraId="3E81A964" w14:textId="77777777" w:rsidR="008A4019" w:rsidRDefault="008A4019" w:rsidP="005D1871">
            <w:pPr>
              <w:pBdr>
                <w:top w:val="nil"/>
                <w:left w:val="nil"/>
                <w:bottom w:val="nil"/>
                <w:right w:val="nil"/>
                <w:between w:val="nil"/>
              </w:pBdr>
              <w:rPr>
                <w:b/>
                <w:color w:val="000000"/>
                <w:sz w:val="26"/>
                <w:szCs w:val="26"/>
              </w:rPr>
            </w:pPr>
          </w:p>
          <w:p w14:paraId="0F4C3507" w14:textId="77777777" w:rsidR="008A4019" w:rsidRDefault="008A4019" w:rsidP="005D1871">
            <w:pPr>
              <w:pBdr>
                <w:top w:val="nil"/>
                <w:left w:val="nil"/>
                <w:bottom w:val="nil"/>
                <w:right w:val="nil"/>
                <w:between w:val="nil"/>
              </w:pBdr>
              <w:spacing w:before="3"/>
              <w:rPr>
                <w:b/>
                <w:color w:val="000000"/>
                <w:sz w:val="32"/>
                <w:szCs w:val="32"/>
              </w:rPr>
            </w:pPr>
          </w:p>
          <w:p w14:paraId="799AFCE5" w14:textId="77777777" w:rsidR="008A4019" w:rsidRDefault="008A4019" w:rsidP="005D1871">
            <w:pPr>
              <w:pBdr>
                <w:top w:val="nil"/>
                <w:left w:val="nil"/>
                <w:bottom w:val="nil"/>
                <w:right w:val="nil"/>
                <w:between w:val="nil"/>
              </w:pBdr>
              <w:spacing w:line="273" w:lineRule="auto"/>
              <w:ind w:left="107" w:right="173"/>
              <w:rPr>
                <w:color w:val="000000"/>
              </w:rPr>
            </w:pPr>
            <w:r>
              <w:rPr>
                <w:rFonts w:ascii="Cambria" w:eastAsia="Cambria" w:hAnsi="Cambria" w:cs="Cambria"/>
                <w:color w:val="000000"/>
              </w:rPr>
              <w:t>Manager &amp; above</w:t>
            </w:r>
          </w:p>
        </w:tc>
        <w:tc>
          <w:tcPr>
            <w:tcW w:w="1815" w:type="dxa"/>
          </w:tcPr>
          <w:p w14:paraId="49E4D59A" w14:textId="77777777" w:rsidR="008A4019" w:rsidRDefault="008A4019" w:rsidP="005D1871">
            <w:pPr>
              <w:pBdr>
                <w:top w:val="nil"/>
                <w:left w:val="nil"/>
                <w:bottom w:val="nil"/>
                <w:right w:val="nil"/>
                <w:between w:val="nil"/>
              </w:pBdr>
              <w:rPr>
                <w:b/>
                <w:color w:val="000000"/>
                <w:sz w:val="38"/>
                <w:szCs w:val="38"/>
              </w:rPr>
            </w:pPr>
          </w:p>
          <w:p w14:paraId="6AE34AE3" w14:textId="77777777" w:rsidR="008A4019" w:rsidRDefault="008A4019" w:rsidP="005D1871">
            <w:pPr>
              <w:pBdr>
                <w:top w:val="nil"/>
                <w:left w:val="nil"/>
                <w:bottom w:val="nil"/>
                <w:right w:val="nil"/>
                <w:between w:val="nil"/>
              </w:pBdr>
              <w:ind w:left="106"/>
              <w:rPr>
                <w:color w:val="000000"/>
              </w:rPr>
            </w:pPr>
            <w:r>
              <w:rPr>
                <w:rFonts w:ascii="Cambria" w:eastAsia="Cambria" w:hAnsi="Cambria" w:cs="Cambria"/>
                <w:color w:val="000000"/>
              </w:rPr>
              <w:t>Four-Wheeler</w:t>
            </w:r>
          </w:p>
        </w:tc>
        <w:tc>
          <w:tcPr>
            <w:tcW w:w="2950" w:type="dxa"/>
          </w:tcPr>
          <w:p w14:paraId="2CBCCD6B" w14:textId="77777777" w:rsidR="008A4019" w:rsidRDefault="008A4019" w:rsidP="005D1871">
            <w:pPr>
              <w:pBdr>
                <w:top w:val="nil"/>
                <w:left w:val="nil"/>
                <w:bottom w:val="nil"/>
                <w:right w:val="nil"/>
                <w:between w:val="nil"/>
              </w:pBdr>
              <w:spacing w:before="152" w:line="273" w:lineRule="auto"/>
              <w:ind w:left="106" w:right="115"/>
              <w:jc w:val="both"/>
              <w:rPr>
                <w:color w:val="000000"/>
              </w:rPr>
            </w:pPr>
            <w:r>
              <w:rPr>
                <w:rFonts w:ascii="Cambria" w:eastAsia="Cambria" w:hAnsi="Cambria" w:cs="Cambria"/>
                <w:color w:val="000000"/>
              </w:rPr>
              <w:t>Current Fuel Rate divided by 9 kms (average) per litre all- inclusive rates.</w:t>
            </w:r>
          </w:p>
        </w:tc>
        <w:tc>
          <w:tcPr>
            <w:tcW w:w="2881" w:type="dxa"/>
          </w:tcPr>
          <w:p w14:paraId="62214B86" w14:textId="77777777" w:rsidR="008A4019" w:rsidRDefault="008A4019" w:rsidP="005D1871">
            <w:pPr>
              <w:pBdr>
                <w:top w:val="nil"/>
                <w:left w:val="nil"/>
                <w:bottom w:val="nil"/>
                <w:right w:val="nil"/>
                <w:between w:val="nil"/>
              </w:pBdr>
              <w:spacing w:before="4" w:line="276" w:lineRule="auto"/>
              <w:ind w:left="106" w:right="451"/>
              <w:jc w:val="both"/>
              <w:rPr>
                <w:color w:val="000000"/>
              </w:rPr>
            </w:pPr>
            <w:r>
              <w:rPr>
                <w:rFonts w:ascii="Cambria" w:eastAsia="Cambria" w:hAnsi="Cambria" w:cs="Cambria"/>
                <w:color w:val="000000"/>
              </w:rPr>
              <w:t>Considering current fuel rate at ’X’ location as Rs. 110 per litre.</w:t>
            </w:r>
          </w:p>
          <w:p w14:paraId="325B42B9" w14:textId="77777777" w:rsidR="008A4019" w:rsidRDefault="008A4019" w:rsidP="005D1871">
            <w:pPr>
              <w:pBdr>
                <w:top w:val="nil"/>
                <w:left w:val="nil"/>
                <w:bottom w:val="nil"/>
                <w:right w:val="nil"/>
                <w:between w:val="nil"/>
              </w:pBdr>
              <w:spacing w:line="256" w:lineRule="auto"/>
              <w:ind w:left="106"/>
              <w:jc w:val="both"/>
              <w:rPr>
                <w:color w:val="000000"/>
              </w:rPr>
            </w:pPr>
            <w:proofErr w:type="spellStart"/>
            <w:r>
              <w:rPr>
                <w:rFonts w:ascii="Cambria" w:eastAsia="Cambria" w:hAnsi="Cambria" w:cs="Cambria"/>
                <w:color w:val="000000"/>
              </w:rPr>
              <w:t>E.g</w:t>
            </w:r>
            <w:proofErr w:type="spellEnd"/>
            <w:r>
              <w:rPr>
                <w:rFonts w:ascii="Cambria" w:eastAsia="Cambria" w:hAnsi="Cambria" w:cs="Cambria"/>
                <w:color w:val="000000"/>
              </w:rPr>
              <w:t>: 110/9 = Rs. 12/Kms.</w:t>
            </w:r>
          </w:p>
        </w:tc>
      </w:tr>
      <w:tr w:rsidR="008A4019" w14:paraId="6B524642" w14:textId="77777777" w:rsidTr="005D1871">
        <w:trPr>
          <w:trHeight w:val="1345"/>
        </w:trPr>
        <w:tc>
          <w:tcPr>
            <w:tcW w:w="1354" w:type="dxa"/>
            <w:vMerge/>
          </w:tcPr>
          <w:p w14:paraId="27188A5C" w14:textId="77777777" w:rsidR="008A4019" w:rsidRDefault="008A4019" w:rsidP="005D1871">
            <w:pPr>
              <w:pBdr>
                <w:top w:val="nil"/>
                <w:left w:val="nil"/>
                <w:bottom w:val="nil"/>
                <w:right w:val="nil"/>
                <w:between w:val="nil"/>
              </w:pBdr>
              <w:spacing w:line="276" w:lineRule="auto"/>
              <w:rPr>
                <w:color w:val="000000"/>
              </w:rPr>
            </w:pPr>
          </w:p>
        </w:tc>
        <w:tc>
          <w:tcPr>
            <w:tcW w:w="1815" w:type="dxa"/>
          </w:tcPr>
          <w:p w14:paraId="7380B094" w14:textId="77777777" w:rsidR="008A4019" w:rsidRDefault="008A4019" w:rsidP="005D1871">
            <w:pPr>
              <w:pBdr>
                <w:top w:val="nil"/>
                <w:left w:val="nil"/>
                <w:bottom w:val="nil"/>
                <w:right w:val="nil"/>
                <w:between w:val="nil"/>
              </w:pBdr>
              <w:rPr>
                <w:b/>
                <w:color w:val="000000"/>
                <w:sz w:val="38"/>
                <w:szCs w:val="38"/>
              </w:rPr>
            </w:pPr>
          </w:p>
          <w:p w14:paraId="2B0310B5" w14:textId="77777777" w:rsidR="008A4019" w:rsidRDefault="008A4019" w:rsidP="005D1871">
            <w:pPr>
              <w:pBdr>
                <w:top w:val="nil"/>
                <w:left w:val="nil"/>
                <w:bottom w:val="nil"/>
                <w:right w:val="nil"/>
                <w:between w:val="nil"/>
              </w:pBdr>
              <w:ind w:left="111"/>
              <w:rPr>
                <w:color w:val="000000"/>
              </w:rPr>
            </w:pPr>
            <w:r>
              <w:rPr>
                <w:rFonts w:ascii="Cambria" w:eastAsia="Cambria" w:hAnsi="Cambria" w:cs="Cambria"/>
                <w:color w:val="000000"/>
              </w:rPr>
              <w:t>Two-Wheeler</w:t>
            </w:r>
          </w:p>
        </w:tc>
        <w:tc>
          <w:tcPr>
            <w:tcW w:w="2950" w:type="dxa"/>
          </w:tcPr>
          <w:p w14:paraId="2FA4BBCF" w14:textId="77777777" w:rsidR="008A4019" w:rsidRDefault="008A4019" w:rsidP="005D1871">
            <w:pPr>
              <w:pBdr>
                <w:top w:val="nil"/>
                <w:left w:val="nil"/>
                <w:bottom w:val="nil"/>
                <w:right w:val="nil"/>
                <w:between w:val="nil"/>
              </w:pBdr>
              <w:spacing w:before="150" w:line="276" w:lineRule="auto"/>
              <w:ind w:left="106" w:right="115"/>
              <w:rPr>
                <w:color w:val="000000"/>
              </w:rPr>
            </w:pPr>
            <w:r>
              <w:rPr>
                <w:rFonts w:ascii="Cambria" w:eastAsia="Cambria" w:hAnsi="Cambria" w:cs="Cambria"/>
                <w:color w:val="000000"/>
              </w:rPr>
              <w:t>Current Fuel Rate divided by 30 kms (average) per litre all-inclusive rates</w:t>
            </w:r>
          </w:p>
        </w:tc>
        <w:tc>
          <w:tcPr>
            <w:tcW w:w="2881" w:type="dxa"/>
          </w:tcPr>
          <w:p w14:paraId="5DC5B5AF" w14:textId="77777777" w:rsidR="008A4019" w:rsidRDefault="008A4019" w:rsidP="005D1871">
            <w:pPr>
              <w:pBdr>
                <w:top w:val="nil"/>
                <w:left w:val="nil"/>
                <w:bottom w:val="nil"/>
                <w:right w:val="nil"/>
                <w:between w:val="nil"/>
              </w:pBdr>
              <w:spacing w:before="1" w:line="276" w:lineRule="auto"/>
              <w:ind w:left="106" w:right="368"/>
              <w:rPr>
                <w:color w:val="000000"/>
              </w:rPr>
            </w:pPr>
            <w:r>
              <w:rPr>
                <w:rFonts w:ascii="Cambria" w:eastAsia="Cambria" w:hAnsi="Cambria" w:cs="Cambria"/>
                <w:color w:val="000000"/>
              </w:rPr>
              <w:t>Considering current fuel rate at ’X’ locations as Rs. 110 per litre.</w:t>
            </w:r>
          </w:p>
          <w:p w14:paraId="04D7F157" w14:textId="77777777" w:rsidR="008A4019" w:rsidRDefault="008A4019" w:rsidP="005D1871">
            <w:pPr>
              <w:pBdr>
                <w:top w:val="nil"/>
                <w:left w:val="nil"/>
                <w:bottom w:val="nil"/>
                <w:right w:val="nil"/>
                <w:between w:val="nil"/>
              </w:pBdr>
              <w:spacing w:line="257" w:lineRule="auto"/>
              <w:ind w:left="106"/>
              <w:rPr>
                <w:color w:val="000000"/>
              </w:rPr>
            </w:pPr>
            <w:proofErr w:type="spellStart"/>
            <w:r>
              <w:rPr>
                <w:rFonts w:ascii="Cambria" w:eastAsia="Cambria" w:hAnsi="Cambria" w:cs="Cambria"/>
                <w:color w:val="000000"/>
              </w:rPr>
              <w:t>E.g</w:t>
            </w:r>
            <w:proofErr w:type="spellEnd"/>
            <w:r>
              <w:rPr>
                <w:rFonts w:ascii="Cambria" w:eastAsia="Cambria" w:hAnsi="Cambria" w:cs="Cambria"/>
                <w:color w:val="000000"/>
              </w:rPr>
              <w:t>: 110/30 = Rs. 3.67/Kms.</w:t>
            </w:r>
          </w:p>
        </w:tc>
      </w:tr>
      <w:tr w:rsidR="008A4019" w14:paraId="3D74E3CA" w14:textId="77777777" w:rsidTr="005D1871">
        <w:trPr>
          <w:trHeight w:val="1345"/>
        </w:trPr>
        <w:tc>
          <w:tcPr>
            <w:tcW w:w="1354" w:type="dxa"/>
          </w:tcPr>
          <w:p w14:paraId="4E5E3FE5" w14:textId="77777777" w:rsidR="008A4019" w:rsidRDefault="008A4019" w:rsidP="005D1871">
            <w:pPr>
              <w:pBdr>
                <w:top w:val="nil"/>
                <w:left w:val="nil"/>
                <w:bottom w:val="nil"/>
                <w:right w:val="nil"/>
                <w:between w:val="nil"/>
              </w:pBdr>
              <w:spacing w:before="152" w:line="273" w:lineRule="auto"/>
              <w:ind w:left="107" w:right="336"/>
              <w:rPr>
                <w:color w:val="000000"/>
              </w:rPr>
            </w:pPr>
            <w:r>
              <w:rPr>
                <w:rFonts w:ascii="Cambria" w:eastAsia="Cambria" w:hAnsi="Cambria" w:cs="Cambria"/>
                <w:color w:val="000000"/>
              </w:rPr>
              <w:lastRenderedPageBreak/>
              <w:t>Up to Assistant Manager</w:t>
            </w:r>
          </w:p>
        </w:tc>
        <w:tc>
          <w:tcPr>
            <w:tcW w:w="1815" w:type="dxa"/>
          </w:tcPr>
          <w:p w14:paraId="10C62004" w14:textId="77777777" w:rsidR="008A4019" w:rsidRDefault="008A4019" w:rsidP="005D1871">
            <w:pPr>
              <w:pBdr>
                <w:top w:val="nil"/>
                <w:left w:val="nil"/>
                <w:bottom w:val="nil"/>
                <w:right w:val="nil"/>
                <w:between w:val="nil"/>
              </w:pBdr>
              <w:spacing w:before="152" w:line="273" w:lineRule="auto"/>
              <w:ind w:left="106" w:right="278"/>
              <w:rPr>
                <w:color w:val="000000"/>
              </w:rPr>
            </w:pPr>
            <w:r>
              <w:rPr>
                <w:rFonts w:ascii="Cambria" w:eastAsia="Cambria" w:hAnsi="Cambria" w:cs="Cambria"/>
                <w:color w:val="000000"/>
              </w:rPr>
              <w:t>Only Two- Wheeler Claim permitted</w:t>
            </w:r>
          </w:p>
        </w:tc>
        <w:tc>
          <w:tcPr>
            <w:tcW w:w="2950" w:type="dxa"/>
          </w:tcPr>
          <w:p w14:paraId="1BC6FB8B" w14:textId="41DFAC45" w:rsidR="008A4019" w:rsidRDefault="008A4019" w:rsidP="005D1871">
            <w:pPr>
              <w:pBdr>
                <w:top w:val="nil"/>
                <w:left w:val="nil"/>
                <w:bottom w:val="nil"/>
                <w:right w:val="nil"/>
                <w:between w:val="nil"/>
              </w:pBdr>
              <w:spacing w:before="152" w:line="273" w:lineRule="auto"/>
              <w:ind w:left="106" w:right="115"/>
              <w:rPr>
                <w:color w:val="000000"/>
              </w:rPr>
            </w:pPr>
            <w:r>
              <w:rPr>
                <w:rFonts w:ascii="Cambria" w:eastAsia="Cambria" w:hAnsi="Cambria" w:cs="Cambria"/>
                <w:color w:val="000000"/>
              </w:rPr>
              <w:t xml:space="preserve">Current Fuel Rate divided by 30 </w:t>
            </w:r>
            <w:r>
              <w:rPr>
                <w:rFonts w:ascii="Cambria" w:eastAsia="Cambria" w:hAnsi="Cambria" w:cs="Cambria"/>
                <w:color w:val="000000"/>
              </w:rPr>
              <w:t>km</w:t>
            </w:r>
            <w:r>
              <w:rPr>
                <w:rFonts w:ascii="Cambria" w:eastAsia="Cambria" w:hAnsi="Cambria" w:cs="Cambria"/>
                <w:color w:val="000000"/>
              </w:rPr>
              <w:t xml:space="preserve"> (average) per </w:t>
            </w:r>
            <w:proofErr w:type="spellStart"/>
            <w:r>
              <w:rPr>
                <w:rFonts w:ascii="Cambria" w:eastAsia="Cambria" w:hAnsi="Cambria" w:cs="Cambria"/>
                <w:color w:val="000000"/>
              </w:rPr>
              <w:t>liter</w:t>
            </w:r>
            <w:proofErr w:type="spellEnd"/>
            <w:r>
              <w:rPr>
                <w:rFonts w:ascii="Cambria" w:eastAsia="Cambria" w:hAnsi="Cambria" w:cs="Cambria"/>
                <w:color w:val="000000"/>
              </w:rPr>
              <w:t xml:space="preserve"> all-inclusive rates</w:t>
            </w:r>
          </w:p>
        </w:tc>
        <w:tc>
          <w:tcPr>
            <w:tcW w:w="2881" w:type="dxa"/>
          </w:tcPr>
          <w:p w14:paraId="3BACBEEA" w14:textId="0FFA2047" w:rsidR="008A4019" w:rsidRDefault="008A4019" w:rsidP="005D1871">
            <w:pPr>
              <w:pBdr>
                <w:top w:val="nil"/>
                <w:left w:val="nil"/>
                <w:bottom w:val="nil"/>
                <w:right w:val="nil"/>
                <w:between w:val="nil"/>
              </w:pBdr>
              <w:spacing w:before="4" w:line="276" w:lineRule="auto"/>
              <w:ind w:left="106" w:right="368"/>
              <w:rPr>
                <w:color w:val="000000"/>
              </w:rPr>
            </w:pPr>
            <w:r>
              <w:rPr>
                <w:rFonts w:ascii="Cambria" w:eastAsia="Cambria" w:hAnsi="Cambria" w:cs="Cambria"/>
                <w:color w:val="000000"/>
              </w:rPr>
              <w:t xml:space="preserve">Considering </w:t>
            </w:r>
            <w:r>
              <w:rPr>
                <w:rFonts w:ascii="Cambria" w:eastAsia="Cambria" w:hAnsi="Cambria" w:cs="Cambria"/>
                <w:color w:val="000000"/>
              </w:rPr>
              <w:t xml:space="preserve">the </w:t>
            </w:r>
            <w:r>
              <w:rPr>
                <w:rFonts w:ascii="Cambria" w:eastAsia="Cambria" w:hAnsi="Cambria" w:cs="Cambria"/>
                <w:color w:val="000000"/>
              </w:rPr>
              <w:t xml:space="preserve">current fuel rate at ’X’ locations as Rs. 110 </w:t>
            </w:r>
            <w:proofErr w:type="spellStart"/>
            <w:r>
              <w:rPr>
                <w:rFonts w:ascii="Cambria" w:eastAsia="Cambria" w:hAnsi="Cambria" w:cs="Cambria"/>
                <w:color w:val="000000"/>
              </w:rPr>
              <w:t>liter</w:t>
            </w:r>
            <w:r>
              <w:rPr>
                <w:rFonts w:ascii="Cambria" w:eastAsia="Cambria" w:hAnsi="Cambria" w:cs="Cambria"/>
                <w:color w:val="000000"/>
              </w:rPr>
              <w:t>itre</w:t>
            </w:r>
            <w:proofErr w:type="spellEnd"/>
            <w:r>
              <w:rPr>
                <w:rFonts w:ascii="Cambria" w:eastAsia="Cambria" w:hAnsi="Cambria" w:cs="Cambria"/>
                <w:color w:val="000000"/>
              </w:rPr>
              <w:t>.</w:t>
            </w:r>
          </w:p>
          <w:p w14:paraId="6D24F26B" w14:textId="0660CE1A" w:rsidR="008A4019" w:rsidRDefault="008A4019" w:rsidP="005D1871">
            <w:pPr>
              <w:pBdr>
                <w:top w:val="nil"/>
                <w:left w:val="nil"/>
                <w:bottom w:val="nil"/>
                <w:right w:val="nil"/>
                <w:between w:val="nil"/>
              </w:pBdr>
              <w:spacing w:line="256" w:lineRule="auto"/>
              <w:ind w:left="106"/>
              <w:rPr>
                <w:color w:val="000000"/>
              </w:rPr>
            </w:pPr>
            <w:proofErr w:type="spellStart"/>
            <w:r>
              <w:rPr>
                <w:rFonts w:ascii="Cambria" w:eastAsia="Cambria" w:hAnsi="Cambria" w:cs="Cambria"/>
                <w:color w:val="000000"/>
              </w:rPr>
              <w:t>E.g</w:t>
            </w:r>
            <w:proofErr w:type="spellEnd"/>
            <w:r>
              <w:rPr>
                <w:rFonts w:ascii="Cambria" w:eastAsia="Cambria" w:hAnsi="Cambria" w:cs="Cambria"/>
                <w:color w:val="000000"/>
              </w:rPr>
              <w:t>: 110/30 = Rs. 3.67/</w:t>
            </w:r>
            <w:r>
              <w:rPr>
                <w:rFonts w:ascii="Cambria" w:eastAsia="Cambria" w:hAnsi="Cambria" w:cs="Cambria"/>
                <w:color w:val="000000"/>
              </w:rPr>
              <w:t>Km</w:t>
            </w:r>
            <w:r>
              <w:rPr>
                <w:rFonts w:ascii="Cambria" w:eastAsia="Cambria" w:hAnsi="Cambria" w:cs="Cambria"/>
                <w:color w:val="000000"/>
              </w:rPr>
              <w:t>.</w:t>
            </w:r>
          </w:p>
        </w:tc>
      </w:tr>
    </w:tbl>
    <w:p w14:paraId="48538C08" w14:textId="77777777" w:rsidR="008A4019" w:rsidRDefault="008A4019" w:rsidP="008A4019">
      <w:pPr>
        <w:pBdr>
          <w:top w:val="nil"/>
          <w:left w:val="nil"/>
          <w:bottom w:val="nil"/>
          <w:right w:val="nil"/>
          <w:between w:val="nil"/>
        </w:pBdr>
        <w:rPr>
          <w:b/>
          <w:color w:val="000000"/>
          <w:sz w:val="20"/>
          <w:szCs w:val="20"/>
        </w:rPr>
      </w:pPr>
    </w:p>
    <w:p w14:paraId="499C1723" w14:textId="45764085" w:rsidR="008A4019" w:rsidRDefault="008A4019" w:rsidP="008A4019">
      <w:pPr>
        <w:pBdr>
          <w:top w:val="nil"/>
          <w:left w:val="nil"/>
          <w:bottom w:val="nil"/>
          <w:right w:val="nil"/>
          <w:between w:val="nil"/>
        </w:pBdr>
        <w:spacing w:before="226"/>
        <w:ind w:left="540"/>
        <w:rPr>
          <w:color w:val="000000"/>
        </w:rPr>
      </w:pPr>
      <w:r>
        <w:rPr>
          <w:rFonts w:ascii="Cambria" w:eastAsia="Cambria" w:hAnsi="Cambria" w:cs="Cambria"/>
          <w:color w:val="000000"/>
        </w:rPr>
        <w:t xml:space="preserve">NOTE: Wearing of Crash Helmet is mandatory while driving any </w:t>
      </w:r>
      <w:r>
        <w:rPr>
          <w:rFonts w:ascii="Cambria" w:eastAsia="Cambria" w:hAnsi="Cambria" w:cs="Cambria"/>
          <w:color w:val="000000"/>
        </w:rPr>
        <w:t>two-wheeler</w:t>
      </w:r>
      <w:r>
        <w:rPr>
          <w:rFonts w:ascii="Cambria" w:eastAsia="Cambria" w:hAnsi="Cambria" w:cs="Cambria"/>
          <w:color w:val="000000"/>
        </w:rPr>
        <w:t>.</w:t>
      </w:r>
    </w:p>
    <w:p w14:paraId="27AD2373" w14:textId="77777777" w:rsidR="008A4019" w:rsidRPr="008A4019" w:rsidRDefault="008A4019" w:rsidP="008A4019">
      <w:pPr>
        <w:pBdr>
          <w:top w:val="nil"/>
          <w:left w:val="nil"/>
          <w:bottom w:val="nil"/>
          <w:right w:val="nil"/>
          <w:between w:val="nil"/>
        </w:pBdr>
        <w:spacing w:before="226"/>
        <w:ind w:left="540"/>
        <w:rPr>
          <w:color w:val="000000"/>
        </w:rPr>
      </w:pPr>
    </w:p>
    <w:p w14:paraId="0430780E" w14:textId="77777777" w:rsidR="008A4019" w:rsidRDefault="008A4019" w:rsidP="008A4019">
      <w:pPr>
        <w:pStyle w:val="Heading1"/>
        <w:numPr>
          <w:ilvl w:val="0"/>
          <w:numId w:val="1"/>
        </w:numPr>
        <w:tabs>
          <w:tab w:val="left" w:pos="900"/>
          <w:tab w:val="left" w:pos="901"/>
        </w:tabs>
        <w:ind w:left="720" w:hanging="361"/>
        <w:jc w:val="left"/>
        <w:rPr>
          <w:rFonts w:ascii="Noto Sans Symbols" w:eastAsia="Noto Sans Symbols" w:hAnsi="Noto Sans Symbols" w:cs="Noto Sans Symbols"/>
        </w:rPr>
      </w:pPr>
      <w:r>
        <w:t>Outstation Travel</w:t>
      </w:r>
    </w:p>
    <w:p w14:paraId="527A587F" w14:textId="2F4E31DC" w:rsidR="008A4019" w:rsidRDefault="008A4019" w:rsidP="008A4019">
      <w:pPr>
        <w:pBdr>
          <w:top w:val="nil"/>
          <w:left w:val="nil"/>
          <w:bottom w:val="nil"/>
          <w:right w:val="nil"/>
          <w:between w:val="nil"/>
        </w:pBdr>
        <w:spacing w:before="201" w:line="276" w:lineRule="auto"/>
        <w:ind w:left="900" w:right="756"/>
        <w:jc w:val="both"/>
        <w:rPr>
          <w:color w:val="000000"/>
        </w:rPr>
      </w:pPr>
      <w:r>
        <w:rPr>
          <w:rFonts w:ascii="Cambria" w:eastAsia="Cambria" w:hAnsi="Cambria" w:cs="Cambria"/>
          <w:color w:val="000000"/>
        </w:rPr>
        <w:t xml:space="preserve">Employees should arrange to book the tickets through </w:t>
      </w:r>
      <w:r>
        <w:rPr>
          <w:rFonts w:ascii="Cambria" w:eastAsia="Cambria" w:hAnsi="Cambria" w:cs="Cambria"/>
          <w:b/>
          <w:color w:val="000000"/>
        </w:rPr>
        <w:t xml:space="preserve">Travel Desk </w:t>
      </w:r>
      <w:r>
        <w:rPr>
          <w:rFonts w:ascii="Cambria" w:eastAsia="Cambria" w:hAnsi="Cambria" w:cs="Cambria"/>
          <w:color w:val="000000"/>
        </w:rPr>
        <w:t xml:space="preserve">as soon as the tour program is finalized such that better rates can be availed on air travel. Emergency booking like Tatkal booking (rail) can be avoided, wherever possible. Railway bookings </w:t>
      </w:r>
      <w:r>
        <w:rPr>
          <w:rFonts w:ascii="Cambria" w:eastAsia="Cambria" w:hAnsi="Cambria" w:cs="Cambria"/>
          <w:color w:val="000000"/>
        </w:rPr>
        <w:t xml:space="preserve">are </w:t>
      </w:r>
      <w:r>
        <w:rPr>
          <w:rFonts w:ascii="Cambria" w:eastAsia="Cambria" w:hAnsi="Cambria" w:cs="Cambria"/>
          <w:color w:val="000000"/>
        </w:rPr>
        <w:t>normal &amp; Tatkal may be done locally in case of emergency; however, Tatkal bookings will be permitted only when it is approved by the HOD/ZM.</w:t>
      </w:r>
    </w:p>
    <w:p w14:paraId="3AA1EECE" w14:textId="77777777" w:rsidR="008A4019" w:rsidRDefault="008A4019" w:rsidP="008A4019">
      <w:pPr>
        <w:widowControl w:val="0"/>
        <w:numPr>
          <w:ilvl w:val="0"/>
          <w:numId w:val="1"/>
        </w:numPr>
        <w:pBdr>
          <w:top w:val="nil"/>
          <w:left w:val="nil"/>
          <w:bottom w:val="nil"/>
          <w:right w:val="nil"/>
          <w:between w:val="nil"/>
        </w:pBdr>
        <w:tabs>
          <w:tab w:val="left" w:pos="900"/>
          <w:tab w:val="left" w:pos="901"/>
        </w:tabs>
        <w:spacing w:before="161" w:after="0" w:line="273" w:lineRule="auto"/>
        <w:ind w:right="753"/>
        <w:rPr>
          <w:rFonts w:ascii="Noto Sans Symbols" w:eastAsia="Noto Sans Symbols" w:hAnsi="Noto Sans Symbols" w:cs="Noto Sans Symbols"/>
          <w:color w:val="000000"/>
        </w:rPr>
      </w:pPr>
      <w:r>
        <w:rPr>
          <w:rFonts w:ascii="Cambria" w:eastAsia="Cambria" w:hAnsi="Cambria" w:cs="Cambria"/>
          <w:color w:val="000000"/>
        </w:rPr>
        <w:t xml:space="preserve">Employee should claim travel expenditure via voucher along with the details of expenditure incurred, supported, and approved by the respective HOD within </w:t>
      </w:r>
      <w:r>
        <w:rPr>
          <w:rFonts w:ascii="Cambria" w:eastAsia="Cambria" w:hAnsi="Cambria" w:cs="Cambria"/>
          <w:b/>
          <w:color w:val="000000"/>
        </w:rPr>
        <w:t xml:space="preserve">7 days </w:t>
      </w:r>
      <w:r>
        <w:rPr>
          <w:rFonts w:ascii="Cambria" w:eastAsia="Cambria" w:hAnsi="Cambria" w:cs="Cambria"/>
          <w:color w:val="000000"/>
        </w:rPr>
        <w:t>of return.</w:t>
      </w:r>
    </w:p>
    <w:p w14:paraId="71533989" w14:textId="0C9E1A31" w:rsidR="008A4019" w:rsidRDefault="008A4019" w:rsidP="008A4019">
      <w:pPr>
        <w:pBdr>
          <w:top w:val="nil"/>
          <w:left w:val="nil"/>
          <w:bottom w:val="nil"/>
          <w:right w:val="nil"/>
          <w:between w:val="nil"/>
        </w:pBdr>
        <w:spacing w:before="164" w:line="276" w:lineRule="auto"/>
        <w:ind w:left="900" w:right="763"/>
        <w:jc w:val="both"/>
        <w:rPr>
          <w:color w:val="000000"/>
        </w:rPr>
      </w:pPr>
      <w:r>
        <w:rPr>
          <w:rFonts w:ascii="Cambria" w:eastAsia="Cambria" w:hAnsi="Cambria" w:cs="Cambria"/>
          <w:color w:val="000000"/>
        </w:rPr>
        <w:t>An invoice</w:t>
      </w:r>
      <w:r>
        <w:rPr>
          <w:rFonts w:ascii="Cambria" w:eastAsia="Cambria" w:hAnsi="Cambria" w:cs="Cambria"/>
          <w:color w:val="000000"/>
        </w:rPr>
        <w:t xml:space="preserve"> copy of </w:t>
      </w:r>
      <w:r>
        <w:rPr>
          <w:rFonts w:ascii="Cambria" w:eastAsia="Cambria" w:hAnsi="Cambria" w:cs="Cambria"/>
          <w:color w:val="000000"/>
        </w:rPr>
        <w:t>the Self-booked</w:t>
      </w:r>
      <w:r>
        <w:rPr>
          <w:rFonts w:ascii="Cambria" w:eastAsia="Cambria" w:hAnsi="Cambria" w:cs="Cambria"/>
          <w:color w:val="000000"/>
        </w:rPr>
        <w:t xml:space="preserve"> hotel should be sent to Travel Desk (HO) and Booking / Cancellation to be done through Travel Desk only.</w:t>
      </w:r>
    </w:p>
    <w:p w14:paraId="20D341C5" w14:textId="77777777" w:rsidR="008A4019" w:rsidRDefault="008A4019" w:rsidP="008A4019">
      <w:pPr>
        <w:pBdr>
          <w:top w:val="nil"/>
          <w:left w:val="nil"/>
          <w:bottom w:val="nil"/>
          <w:right w:val="nil"/>
          <w:between w:val="nil"/>
        </w:pBdr>
        <w:rPr>
          <w:color w:val="000000"/>
          <w:sz w:val="26"/>
          <w:szCs w:val="26"/>
        </w:rPr>
      </w:pPr>
    </w:p>
    <w:p w14:paraId="638EE5ED" w14:textId="77777777" w:rsidR="008A4019" w:rsidRPr="008A4019" w:rsidRDefault="008A4019" w:rsidP="008A4019">
      <w:pPr>
        <w:pStyle w:val="ListParagraph"/>
        <w:numPr>
          <w:ilvl w:val="0"/>
          <w:numId w:val="11"/>
        </w:numPr>
        <w:rPr>
          <w:b/>
          <w:bCs/>
          <w:sz w:val="24"/>
          <w:szCs w:val="24"/>
        </w:rPr>
      </w:pPr>
      <w:r w:rsidRPr="008A4019">
        <w:rPr>
          <w:b/>
          <w:bCs/>
          <w:sz w:val="24"/>
          <w:szCs w:val="24"/>
        </w:rPr>
        <w:t>Policies:</w:t>
      </w:r>
    </w:p>
    <w:p w14:paraId="2F53E66A" w14:textId="77777777" w:rsidR="008A4019" w:rsidRDefault="008A4019" w:rsidP="008A4019">
      <w:pPr>
        <w:pBdr>
          <w:top w:val="nil"/>
          <w:left w:val="nil"/>
          <w:bottom w:val="nil"/>
          <w:right w:val="nil"/>
          <w:between w:val="nil"/>
        </w:pBdr>
        <w:spacing w:before="157" w:line="276" w:lineRule="auto"/>
        <w:ind w:left="900" w:right="756"/>
        <w:jc w:val="both"/>
        <w:rPr>
          <w:rFonts w:ascii="Cambria" w:eastAsia="Cambria" w:hAnsi="Cambria" w:cs="Cambria"/>
          <w:color w:val="000000"/>
        </w:rPr>
      </w:pPr>
      <w:r>
        <w:rPr>
          <w:rFonts w:ascii="Cambria" w:eastAsia="Cambria" w:hAnsi="Cambria" w:cs="Cambria"/>
          <w:color w:val="000000"/>
        </w:rPr>
        <w:t>In addition to the policies mentioned above, there are additional policies which is mentioned in the Employee Manual such as Fast Track Policy/Internal Job Posting/Associate Incentive Policy/Sitting Allowance/Travel desk Policy/Confirmation Appraisal Procedure.</w:t>
      </w:r>
    </w:p>
    <w:p w14:paraId="6BC12E45" w14:textId="77777777" w:rsidR="008A4019" w:rsidRDefault="008A4019" w:rsidP="008A4019">
      <w:pPr>
        <w:pBdr>
          <w:top w:val="nil"/>
          <w:left w:val="nil"/>
          <w:bottom w:val="nil"/>
          <w:right w:val="nil"/>
          <w:between w:val="nil"/>
        </w:pBdr>
        <w:spacing w:before="157" w:line="276" w:lineRule="auto"/>
        <w:ind w:left="900" w:right="756"/>
        <w:jc w:val="both"/>
        <w:rPr>
          <w:rFonts w:ascii="Cambria" w:eastAsia="Cambria" w:hAnsi="Cambria" w:cs="Cambria"/>
          <w:color w:val="000000"/>
        </w:rPr>
      </w:pPr>
    </w:p>
    <w:p w14:paraId="726FE0A5" w14:textId="77777777" w:rsidR="008A4019" w:rsidRDefault="008A4019" w:rsidP="008A4019">
      <w:pPr>
        <w:pBdr>
          <w:top w:val="nil"/>
          <w:left w:val="nil"/>
          <w:bottom w:val="nil"/>
          <w:right w:val="nil"/>
          <w:between w:val="nil"/>
        </w:pBdr>
        <w:spacing w:before="157" w:line="276" w:lineRule="auto"/>
        <w:ind w:left="900" w:right="756"/>
        <w:jc w:val="both"/>
        <w:rPr>
          <w:rFonts w:ascii="Cambria" w:eastAsia="Cambria" w:hAnsi="Cambria" w:cs="Cambria"/>
          <w:color w:val="000000"/>
        </w:rPr>
      </w:pPr>
    </w:p>
    <w:p w14:paraId="490A0D41" w14:textId="62B68CFE" w:rsidR="008A4019" w:rsidRDefault="008A4019" w:rsidP="008A4019">
      <w:pPr>
        <w:pStyle w:val="Heading1"/>
        <w:spacing w:before="101"/>
        <w:ind w:firstLine="900"/>
        <w:jc w:val="left"/>
      </w:pPr>
      <w:r>
        <w:t>Details of Lodging and Daily allowances while on tour are specified below:</w:t>
      </w:r>
    </w:p>
    <w:p w14:paraId="21AB656F" w14:textId="77777777" w:rsidR="008A4019" w:rsidRDefault="008A4019" w:rsidP="008A4019">
      <w:pPr>
        <w:pBdr>
          <w:top w:val="nil"/>
          <w:left w:val="nil"/>
          <w:bottom w:val="nil"/>
          <w:right w:val="nil"/>
          <w:between w:val="nil"/>
        </w:pBdr>
        <w:rPr>
          <w:b/>
          <w:color w:val="000000"/>
          <w:sz w:val="20"/>
          <w:szCs w:val="20"/>
        </w:rPr>
      </w:pPr>
    </w:p>
    <w:p w14:paraId="475F1F9A" w14:textId="77777777" w:rsidR="008A4019" w:rsidRDefault="008A4019" w:rsidP="008A4019">
      <w:pPr>
        <w:pBdr>
          <w:top w:val="nil"/>
          <w:left w:val="nil"/>
          <w:bottom w:val="nil"/>
          <w:right w:val="nil"/>
          <w:between w:val="nil"/>
        </w:pBdr>
        <w:rPr>
          <w:b/>
          <w:color w:val="000000"/>
          <w:sz w:val="20"/>
          <w:szCs w:val="20"/>
        </w:rPr>
      </w:pPr>
    </w:p>
    <w:p w14:paraId="274C2D57" w14:textId="77777777" w:rsidR="008A4019" w:rsidRDefault="008A4019" w:rsidP="008A4019">
      <w:pPr>
        <w:pBdr>
          <w:top w:val="nil"/>
          <w:left w:val="nil"/>
          <w:bottom w:val="nil"/>
          <w:right w:val="nil"/>
          <w:between w:val="nil"/>
        </w:pBdr>
        <w:spacing w:before="9"/>
        <w:rPr>
          <w:b/>
          <w:color w:val="000000"/>
          <w:sz w:val="15"/>
          <w:szCs w:val="15"/>
        </w:rPr>
      </w:pPr>
    </w:p>
    <w:tbl>
      <w:tblPr>
        <w:tblW w:w="9011" w:type="dxa"/>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1"/>
        <w:gridCol w:w="1121"/>
        <w:gridCol w:w="1120"/>
        <w:gridCol w:w="1132"/>
        <w:gridCol w:w="1045"/>
        <w:gridCol w:w="1081"/>
        <w:gridCol w:w="1005"/>
        <w:gridCol w:w="1336"/>
      </w:tblGrid>
      <w:tr w:rsidR="008A4019" w14:paraId="72FB38B8" w14:textId="77777777" w:rsidTr="005D1871">
        <w:trPr>
          <w:trHeight w:val="458"/>
        </w:trPr>
        <w:tc>
          <w:tcPr>
            <w:tcW w:w="9011" w:type="dxa"/>
            <w:gridSpan w:val="8"/>
            <w:shd w:val="clear" w:color="auto" w:fill="001F5F"/>
          </w:tcPr>
          <w:p w14:paraId="307426A4" w14:textId="77777777" w:rsidR="008A4019" w:rsidRDefault="008A4019" w:rsidP="005D1871">
            <w:pPr>
              <w:pBdr>
                <w:top w:val="nil"/>
                <w:left w:val="nil"/>
                <w:bottom w:val="nil"/>
                <w:right w:val="nil"/>
                <w:between w:val="nil"/>
              </w:pBdr>
              <w:spacing w:line="257" w:lineRule="auto"/>
              <w:ind w:left="3039" w:right="3020"/>
              <w:jc w:val="center"/>
              <w:rPr>
                <w:b/>
                <w:color w:val="000000"/>
              </w:rPr>
            </w:pPr>
            <w:r>
              <w:rPr>
                <w:rFonts w:ascii="Cambria" w:eastAsia="Cambria" w:hAnsi="Cambria" w:cs="Cambria"/>
                <w:b/>
                <w:color w:val="FFFFFF"/>
              </w:rPr>
              <w:t>DOMESTIC TRAVEL EXPENSE</w:t>
            </w:r>
          </w:p>
        </w:tc>
      </w:tr>
      <w:tr w:rsidR="008A4019" w14:paraId="32072844" w14:textId="77777777" w:rsidTr="005D1871">
        <w:trPr>
          <w:trHeight w:val="911"/>
        </w:trPr>
        <w:tc>
          <w:tcPr>
            <w:tcW w:w="1171" w:type="dxa"/>
            <w:vMerge w:val="restart"/>
            <w:shd w:val="clear" w:color="auto" w:fill="00AFEF"/>
          </w:tcPr>
          <w:p w14:paraId="2ABBCE33" w14:textId="77777777" w:rsidR="008A4019" w:rsidRDefault="008A4019" w:rsidP="005D1871">
            <w:pPr>
              <w:pBdr>
                <w:top w:val="nil"/>
                <w:left w:val="nil"/>
                <w:bottom w:val="nil"/>
                <w:right w:val="nil"/>
                <w:between w:val="nil"/>
              </w:pBdr>
              <w:rPr>
                <w:b/>
                <w:color w:val="000000"/>
                <w:sz w:val="26"/>
                <w:szCs w:val="26"/>
              </w:rPr>
            </w:pPr>
          </w:p>
          <w:p w14:paraId="01E24EFA" w14:textId="77777777" w:rsidR="008A4019" w:rsidRDefault="008A4019" w:rsidP="005D1871">
            <w:pPr>
              <w:pBdr>
                <w:top w:val="nil"/>
                <w:left w:val="nil"/>
                <w:bottom w:val="nil"/>
                <w:right w:val="nil"/>
                <w:between w:val="nil"/>
              </w:pBdr>
              <w:spacing w:before="11"/>
              <w:rPr>
                <w:b/>
                <w:color w:val="000000"/>
                <w:sz w:val="25"/>
                <w:szCs w:val="25"/>
              </w:rPr>
            </w:pPr>
          </w:p>
          <w:p w14:paraId="61FC7521" w14:textId="77777777" w:rsidR="008A4019" w:rsidRDefault="008A4019" w:rsidP="005D1871">
            <w:pPr>
              <w:pBdr>
                <w:top w:val="nil"/>
                <w:left w:val="nil"/>
                <w:bottom w:val="nil"/>
                <w:right w:val="nil"/>
                <w:between w:val="nil"/>
              </w:pBdr>
              <w:ind w:left="263"/>
              <w:rPr>
                <w:b/>
                <w:color w:val="000000"/>
              </w:rPr>
            </w:pPr>
            <w:r>
              <w:rPr>
                <w:rFonts w:ascii="Cambria" w:eastAsia="Cambria" w:hAnsi="Cambria" w:cs="Cambria"/>
                <w:b/>
                <w:color w:val="FFFFFF"/>
              </w:rPr>
              <w:t>Levels</w:t>
            </w:r>
          </w:p>
        </w:tc>
        <w:tc>
          <w:tcPr>
            <w:tcW w:w="2241" w:type="dxa"/>
            <w:gridSpan w:val="2"/>
            <w:shd w:val="clear" w:color="auto" w:fill="00AFEF"/>
          </w:tcPr>
          <w:p w14:paraId="2D26688E" w14:textId="77777777" w:rsidR="008A4019" w:rsidRDefault="008A4019" w:rsidP="005D1871">
            <w:pPr>
              <w:pBdr>
                <w:top w:val="nil"/>
                <w:left w:val="nil"/>
                <w:bottom w:val="nil"/>
                <w:right w:val="nil"/>
                <w:between w:val="nil"/>
              </w:pBdr>
              <w:spacing w:before="227"/>
              <w:ind w:left="487"/>
              <w:rPr>
                <w:b/>
                <w:color w:val="000000"/>
              </w:rPr>
            </w:pPr>
            <w:r>
              <w:rPr>
                <w:rFonts w:ascii="Cambria" w:eastAsia="Cambria" w:hAnsi="Cambria" w:cs="Cambria"/>
                <w:b/>
                <w:color w:val="FFFFFF"/>
              </w:rPr>
              <w:t>Travel Mode</w:t>
            </w:r>
          </w:p>
        </w:tc>
        <w:tc>
          <w:tcPr>
            <w:tcW w:w="4263" w:type="dxa"/>
            <w:gridSpan w:val="4"/>
            <w:shd w:val="clear" w:color="auto" w:fill="00AFEF"/>
          </w:tcPr>
          <w:p w14:paraId="3585D9D7" w14:textId="77777777" w:rsidR="008A4019" w:rsidRDefault="008A4019" w:rsidP="005D1871">
            <w:pPr>
              <w:pBdr>
                <w:top w:val="nil"/>
                <w:left w:val="nil"/>
                <w:bottom w:val="nil"/>
                <w:right w:val="nil"/>
                <w:between w:val="nil"/>
              </w:pBdr>
              <w:spacing w:line="257" w:lineRule="auto"/>
              <w:ind w:left="1006" w:right="991"/>
              <w:jc w:val="center"/>
              <w:rPr>
                <w:b/>
                <w:color w:val="000000"/>
              </w:rPr>
            </w:pPr>
            <w:r>
              <w:rPr>
                <w:rFonts w:ascii="Cambria" w:eastAsia="Cambria" w:hAnsi="Cambria" w:cs="Cambria"/>
                <w:b/>
                <w:color w:val="FFFFFF"/>
              </w:rPr>
              <w:t>Hotel accommodation</w:t>
            </w:r>
          </w:p>
          <w:p w14:paraId="6B02E72B" w14:textId="77777777" w:rsidR="008A4019" w:rsidRDefault="008A4019" w:rsidP="005D1871">
            <w:pPr>
              <w:pBdr>
                <w:top w:val="nil"/>
                <w:left w:val="nil"/>
                <w:bottom w:val="nil"/>
                <w:right w:val="nil"/>
                <w:between w:val="nil"/>
              </w:pBdr>
              <w:spacing w:before="198"/>
              <w:ind w:left="1006" w:right="989"/>
              <w:jc w:val="center"/>
              <w:rPr>
                <w:b/>
                <w:color w:val="000000"/>
              </w:rPr>
            </w:pPr>
            <w:r>
              <w:rPr>
                <w:rFonts w:ascii="Cambria" w:eastAsia="Cambria" w:hAnsi="Cambria" w:cs="Cambria"/>
                <w:b/>
                <w:color w:val="FFFFFF"/>
              </w:rPr>
              <w:t>Expenses per day</w:t>
            </w:r>
          </w:p>
        </w:tc>
        <w:tc>
          <w:tcPr>
            <w:tcW w:w="1336" w:type="dxa"/>
            <w:vMerge w:val="restart"/>
            <w:shd w:val="clear" w:color="auto" w:fill="00AFEF"/>
          </w:tcPr>
          <w:p w14:paraId="696B4332" w14:textId="77777777" w:rsidR="008A4019" w:rsidRDefault="008A4019" w:rsidP="005D1871">
            <w:pPr>
              <w:pBdr>
                <w:top w:val="nil"/>
                <w:left w:val="nil"/>
                <w:bottom w:val="nil"/>
                <w:right w:val="nil"/>
                <w:between w:val="nil"/>
              </w:pBdr>
              <w:rPr>
                <w:b/>
                <w:color w:val="000000"/>
              </w:rPr>
            </w:pPr>
          </w:p>
          <w:p w14:paraId="52FDC8A1" w14:textId="77777777" w:rsidR="008A4019" w:rsidRDefault="008A4019" w:rsidP="005D1871">
            <w:pPr>
              <w:pBdr>
                <w:top w:val="nil"/>
                <w:left w:val="nil"/>
                <w:bottom w:val="nil"/>
                <w:right w:val="nil"/>
                <w:between w:val="nil"/>
              </w:pBdr>
              <w:spacing w:before="5"/>
              <w:rPr>
                <w:b/>
                <w:color w:val="000000"/>
                <w:sz w:val="19"/>
                <w:szCs w:val="19"/>
              </w:rPr>
            </w:pPr>
          </w:p>
          <w:p w14:paraId="6D069ECE" w14:textId="77777777" w:rsidR="008A4019" w:rsidRDefault="008A4019" w:rsidP="005D1871">
            <w:pPr>
              <w:pBdr>
                <w:top w:val="nil"/>
                <w:left w:val="nil"/>
                <w:bottom w:val="nil"/>
                <w:right w:val="nil"/>
                <w:between w:val="nil"/>
              </w:pBdr>
              <w:spacing w:before="1" w:line="278" w:lineRule="auto"/>
              <w:ind w:left="126" w:right="94" w:firstLine="304"/>
              <w:rPr>
                <w:b/>
                <w:color w:val="000000"/>
                <w:sz w:val="20"/>
                <w:szCs w:val="20"/>
              </w:rPr>
            </w:pPr>
            <w:r>
              <w:rPr>
                <w:rFonts w:ascii="Cambria" w:eastAsia="Cambria" w:hAnsi="Cambria" w:cs="Cambria"/>
                <w:b/>
                <w:color w:val="FFFFFF"/>
                <w:sz w:val="20"/>
                <w:szCs w:val="20"/>
              </w:rPr>
              <w:t>Local Conveyance</w:t>
            </w:r>
          </w:p>
        </w:tc>
      </w:tr>
      <w:tr w:rsidR="008A4019" w14:paraId="344409AC" w14:textId="77777777" w:rsidTr="005D1871">
        <w:trPr>
          <w:trHeight w:val="753"/>
        </w:trPr>
        <w:tc>
          <w:tcPr>
            <w:tcW w:w="1171" w:type="dxa"/>
            <w:vMerge/>
            <w:shd w:val="clear" w:color="auto" w:fill="00AFEF"/>
          </w:tcPr>
          <w:p w14:paraId="57A0940A" w14:textId="77777777" w:rsidR="008A4019" w:rsidRDefault="008A4019" w:rsidP="005D1871">
            <w:pPr>
              <w:pBdr>
                <w:top w:val="nil"/>
                <w:left w:val="nil"/>
                <w:bottom w:val="nil"/>
                <w:right w:val="nil"/>
                <w:between w:val="nil"/>
              </w:pBdr>
              <w:spacing w:line="276" w:lineRule="auto"/>
              <w:rPr>
                <w:b/>
                <w:color w:val="000000"/>
                <w:sz w:val="20"/>
                <w:szCs w:val="20"/>
              </w:rPr>
            </w:pPr>
          </w:p>
        </w:tc>
        <w:tc>
          <w:tcPr>
            <w:tcW w:w="1121" w:type="dxa"/>
            <w:shd w:val="clear" w:color="auto" w:fill="BCD5ED"/>
          </w:tcPr>
          <w:p w14:paraId="465C2D95" w14:textId="77777777" w:rsidR="008A4019" w:rsidRDefault="008A4019" w:rsidP="005D1871">
            <w:pPr>
              <w:pBdr>
                <w:top w:val="nil"/>
                <w:left w:val="nil"/>
                <w:bottom w:val="nil"/>
                <w:right w:val="nil"/>
                <w:between w:val="nil"/>
              </w:pBdr>
              <w:spacing w:before="2" w:line="273" w:lineRule="auto"/>
              <w:ind w:left="122" w:right="103" w:firstLine="170"/>
              <w:rPr>
                <w:b/>
                <w:color w:val="000000"/>
              </w:rPr>
            </w:pPr>
            <w:r>
              <w:rPr>
                <w:rFonts w:ascii="Cambria" w:eastAsia="Cambria" w:hAnsi="Cambria" w:cs="Cambria"/>
                <w:b/>
                <w:color w:val="000000"/>
              </w:rPr>
              <w:t>Up to 800 KMs</w:t>
            </w:r>
          </w:p>
        </w:tc>
        <w:tc>
          <w:tcPr>
            <w:tcW w:w="1120" w:type="dxa"/>
            <w:shd w:val="clear" w:color="auto" w:fill="BCD5ED"/>
          </w:tcPr>
          <w:p w14:paraId="594D80D3" w14:textId="77777777" w:rsidR="008A4019" w:rsidRDefault="008A4019" w:rsidP="005D1871">
            <w:pPr>
              <w:pBdr>
                <w:top w:val="nil"/>
                <w:left w:val="nil"/>
                <w:bottom w:val="nil"/>
                <w:right w:val="nil"/>
                <w:between w:val="nil"/>
              </w:pBdr>
              <w:spacing w:before="2" w:line="273" w:lineRule="auto"/>
              <w:ind w:left="122" w:right="102" w:firstLine="122"/>
              <w:rPr>
                <w:b/>
                <w:color w:val="000000"/>
              </w:rPr>
            </w:pPr>
            <w:r>
              <w:rPr>
                <w:rFonts w:ascii="Cambria" w:eastAsia="Cambria" w:hAnsi="Cambria" w:cs="Cambria"/>
                <w:b/>
                <w:color w:val="000000"/>
              </w:rPr>
              <w:t>Above 800 KMs</w:t>
            </w:r>
          </w:p>
        </w:tc>
        <w:tc>
          <w:tcPr>
            <w:tcW w:w="1132" w:type="dxa"/>
            <w:shd w:val="clear" w:color="auto" w:fill="BCD5ED"/>
          </w:tcPr>
          <w:p w14:paraId="0D53F460" w14:textId="77777777" w:rsidR="008A4019" w:rsidRDefault="008A4019" w:rsidP="005D1871">
            <w:pPr>
              <w:pBdr>
                <w:top w:val="nil"/>
                <w:left w:val="nil"/>
                <w:bottom w:val="nil"/>
                <w:right w:val="nil"/>
                <w:between w:val="nil"/>
              </w:pBdr>
              <w:spacing w:before="148"/>
              <w:ind w:left="198" w:right="186"/>
              <w:jc w:val="center"/>
              <w:rPr>
                <w:b/>
                <w:color w:val="000000"/>
              </w:rPr>
            </w:pPr>
            <w:r>
              <w:rPr>
                <w:rFonts w:ascii="Cambria" w:eastAsia="Cambria" w:hAnsi="Cambria" w:cs="Cambria"/>
                <w:b/>
                <w:color w:val="000000"/>
              </w:rPr>
              <w:t>Type A</w:t>
            </w:r>
          </w:p>
        </w:tc>
        <w:tc>
          <w:tcPr>
            <w:tcW w:w="1045" w:type="dxa"/>
            <w:shd w:val="clear" w:color="auto" w:fill="BCD5ED"/>
          </w:tcPr>
          <w:p w14:paraId="68D2B28E" w14:textId="77777777" w:rsidR="008A4019" w:rsidRDefault="008A4019" w:rsidP="005D1871">
            <w:pPr>
              <w:pBdr>
                <w:top w:val="nil"/>
                <w:left w:val="nil"/>
                <w:bottom w:val="nil"/>
                <w:right w:val="nil"/>
                <w:between w:val="nil"/>
              </w:pBdr>
              <w:spacing w:before="148"/>
              <w:ind w:left="156" w:right="141"/>
              <w:jc w:val="center"/>
              <w:rPr>
                <w:b/>
                <w:color w:val="000000"/>
              </w:rPr>
            </w:pPr>
            <w:r>
              <w:rPr>
                <w:rFonts w:ascii="Cambria" w:eastAsia="Cambria" w:hAnsi="Cambria" w:cs="Cambria"/>
                <w:b/>
                <w:color w:val="000000"/>
              </w:rPr>
              <w:t>Type B</w:t>
            </w:r>
          </w:p>
        </w:tc>
        <w:tc>
          <w:tcPr>
            <w:tcW w:w="1081" w:type="dxa"/>
            <w:shd w:val="clear" w:color="auto" w:fill="BCD5ED"/>
          </w:tcPr>
          <w:p w14:paraId="7618EDD0" w14:textId="77777777" w:rsidR="008A4019" w:rsidRDefault="008A4019" w:rsidP="005D1871">
            <w:pPr>
              <w:pBdr>
                <w:top w:val="nil"/>
                <w:left w:val="nil"/>
                <w:bottom w:val="nil"/>
                <w:right w:val="nil"/>
                <w:between w:val="nil"/>
              </w:pBdr>
              <w:spacing w:before="148"/>
              <w:ind w:left="186" w:right="166"/>
              <w:jc w:val="center"/>
              <w:rPr>
                <w:b/>
                <w:color w:val="000000"/>
              </w:rPr>
            </w:pPr>
            <w:r>
              <w:rPr>
                <w:rFonts w:ascii="Cambria" w:eastAsia="Cambria" w:hAnsi="Cambria" w:cs="Cambria"/>
                <w:b/>
                <w:color w:val="000000"/>
              </w:rPr>
              <w:t>Type C</w:t>
            </w:r>
          </w:p>
        </w:tc>
        <w:tc>
          <w:tcPr>
            <w:tcW w:w="1005" w:type="dxa"/>
            <w:shd w:val="clear" w:color="auto" w:fill="BCD5ED"/>
          </w:tcPr>
          <w:p w14:paraId="35684AE9" w14:textId="77777777" w:rsidR="008A4019" w:rsidRDefault="008A4019" w:rsidP="005D1871">
            <w:pPr>
              <w:pBdr>
                <w:top w:val="nil"/>
                <w:left w:val="nil"/>
                <w:bottom w:val="nil"/>
                <w:right w:val="nil"/>
                <w:between w:val="nil"/>
              </w:pBdr>
              <w:spacing w:before="148"/>
              <w:ind w:right="234"/>
              <w:jc w:val="right"/>
              <w:rPr>
                <w:b/>
                <w:color w:val="000000"/>
              </w:rPr>
            </w:pPr>
            <w:r>
              <w:rPr>
                <w:rFonts w:ascii="Cambria" w:eastAsia="Cambria" w:hAnsi="Cambria" w:cs="Cambria"/>
                <w:b/>
                <w:color w:val="000000"/>
              </w:rPr>
              <w:t>Food</w:t>
            </w:r>
          </w:p>
        </w:tc>
        <w:tc>
          <w:tcPr>
            <w:tcW w:w="1336" w:type="dxa"/>
            <w:vMerge/>
            <w:shd w:val="clear" w:color="auto" w:fill="00AFEF"/>
          </w:tcPr>
          <w:p w14:paraId="7D0E9A57" w14:textId="77777777" w:rsidR="008A4019" w:rsidRDefault="008A4019" w:rsidP="005D1871">
            <w:pPr>
              <w:pBdr>
                <w:top w:val="nil"/>
                <w:left w:val="nil"/>
                <w:bottom w:val="nil"/>
                <w:right w:val="nil"/>
                <w:between w:val="nil"/>
              </w:pBdr>
              <w:spacing w:line="276" w:lineRule="auto"/>
              <w:rPr>
                <w:b/>
                <w:color w:val="000000"/>
              </w:rPr>
            </w:pPr>
          </w:p>
        </w:tc>
      </w:tr>
      <w:tr w:rsidR="008A4019" w14:paraId="248E61E1" w14:textId="77777777" w:rsidTr="005D1871">
        <w:trPr>
          <w:trHeight w:val="780"/>
        </w:trPr>
        <w:tc>
          <w:tcPr>
            <w:tcW w:w="1171" w:type="dxa"/>
          </w:tcPr>
          <w:p w14:paraId="3133CDF2" w14:textId="77777777" w:rsidR="008A4019" w:rsidRDefault="008A4019" w:rsidP="005D1871">
            <w:pPr>
              <w:pBdr>
                <w:top w:val="nil"/>
                <w:left w:val="nil"/>
                <w:bottom w:val="nil"/>
                <w:right w:val="nil"/>
                <w:between w:val="nil"/>
              </w:pBdr>
              <w:spacing w:before="17"/>
              <w:ind w:left="175"/>
              <w:rPr>
                <w:color w:val="000000"/>
              </w:rPr>
            </w:pPr>
            <w:r>
              <w:rPr>
                <w:rFonts w:ascii="Cambria" w:eastAsia="Cambria" w:hAnsi="Cambria" w:cs="Cambria"/>
                <w:color w:val="000000"/>
              </w:rPr>
              <w:lastRenderedPageBreak/>
              <w:t>ZM / GM</w:t>
            </w:r>
          </w:p>
          <w:p w14:paraId="2B709B2D" w14:textId="77777777" w:rsidR="008A4019" w:rsidRDefault="008A4019" w:rsidP="005D1871">
            <w:pPr>
              <w:pBdr>
                <w:top w:val="nil"/>
                <w:left w:val="nil"/>
                <w:bottom w:val="nil"/>
                <w:right w:val="nil"/>
                <w:between w:val="nil"/>
              </w:pBdr>
              <w:spacing w:before="35"/>
              <w:ind w:left="285"/>
              <w:rPr>
                <w:color w:val="000000"/>
              </w:rPr>
            </w:pPr>
            <w:r>
              <w:rPr>
                <w:rFonts w:ascii="Cambria" w:eastAsia="Cambria" w:hAnsi="Cambria" w:cs="Cambria"/>
                <w:color w:val="000000"/>
              </w:rPr>
              <w:t>/ HOD</w:t>
            </w:r>
          </w:p>
        </w:tc>
        <w:tc>
          <w:tcPr>
            <w:tcW w:w="1121" w:type="dxa"/>
          </w:tcPr>
          <w:p w14:paraId="19FDD428" w14:textId="77777777" w:rsidR="008A4019" w:rsidRDefault="008A4019" w:rsidP="005D1871">
            <w:pPr>
              <w:pBdr>
                <w:top w:val="nil"/>
                <w:left w:val="nil"/>
                <w:bottom w:val="nil"/>
                <w:right w:val="nil"/>
                <w:between w:val="nil"/>
              </w:pBdr>
              <w:spacing w:before="161"/>
              <w:ind w:left="160"/>
              <w:rPr>
                <w:color w:val="000000"/>
              </w:rPr>
            </w:pPr>
            <w:r>
              <w:rPr>
                <w:rFonts w:ascii="Cambria" w:eastAsia="Cambria" w:hAnsi="Cambria" w:cs="Cambria"/>
                <w:color w:val="000000"/>
              </w:rPr>
              <w:t>II ND AC</w:t>
            </w:r>
          </w:p>
        </w:tc>
        <w:tc>
          <w:tcPr>
            <w:tcW w:w="1120" w:type="dxa"/>
          </w:tcPr>
          <w:p w14:paraId="39C0CEF5" w14:textId="77777777" w:rsidR="008A4019" w:rsidRDefault="008A4019" w:rsidP="005D1871">
            <w:pPr>
              <w:pBdr>
                <w:top w:val="nil"/>
                <w:left w:val="nil"/>
                <w:bottom w:val="nil"/>
                <w:right w:val="nil"/>
                <w:between w:val="nil"/>
              </w:pBdr>
              <w:spacing w:before="161"/>
              <w:ind w:left="112" w:right="101"/>
              <w:jc w:val="center"/>
              <w:rPr>
                <w:color w:val="000000"/>
              </w:rPr>
            </w:pPr>
            <w:r>
              <w:rPr>
                <w:rFonts w:ascii="Cambria" w:eastAsia="Cambria" w:hAnsi="Cambria" w:cs="Cambria"/>
                <w:color w:val="000000"/>
              </w:rPr>
              <w:t>Air</w:t>
            </w:r>
          </w:p>
        </w:tc>
        <w:tc>
          <w:tcPr>
            <w:tcW w:w="1132" w:type="dxa"/>
          </w:tcPr>
          <w:p w14:paraId="34D07155" w14:textId="77777777" w:rsidR="008A4019" w:rsidRDefault="008A4019" w:rsidP="005D1871">
            <w:pPr>
              <w:pBdr>
                <w:top w:val="nil"/>
                <w:left w:val="nil"/>
                <w:bottom w:val="nil"/>
                <w:right w:val="nil"/>
                <w:between w:val="nil"/>
              </w:pBdr>
              <w:spacing w:before="161"/>
              <w:ind w:left="198" w:right="185"/>
              <w:jc w:val="center"/>
              <w:rPr>
                <w:color w:val="000000"/>
              </w:rPr>
            </w:pPr>
            <w:r>
              <w:rPr>
                <w:rFonts w:ascii="Cambria" w:eastAsia="Cambria" w:hAnsi="Cambria" w:cs="Cambria"/>
                <w:color w:val="000000"/>
              </w:rPr>
              <w:t>3500</w:t>
            </w:r>
          </w:p>
        </w:tc>
        <w:tc>
          <w:tcPr>
            <w:tcW w:w="1045" w:type="dxa"/>
          </w:tcPr>
          <w:p w14:paraId="3B98AC09" w14:textId="77777777" w:rsidR="008A4019" w:rsidRDefault="008A4019" w:rsidP="005D1871">
            <w:pPr>
              <w:pBdr>
                <w:top w:val="nil"/>
                <w:left w:val="nil"/>
                <w:bottom w:val="nil"/>
                <w:right w:val="nil"/>
                <w:between w:val="nil"/>
              </w:pBdr>
              <w:spacing w:before="161"/>
              <w:ind w:left="156" w:right="140"/>
              <w:jc w:val="center"/>
              <w:rPr>
                <w:color w:val="000000"/>
              </w:rPr>
            </w:pPr>
            <w:r>
              <w:rPr>
                <w:rFonts w:ascii="Cambria" w:eastAsia="Cambria" w:hAnsi="Cambria" w:cs="Cambria"/>
                <w:color w:val="000000"/>
              </w:rPr>
              <w:t>2500</w:t>
            </w:r>
          </w:p>
        </w:tc>
        <w:tc>
          <w:tcPr>
            <w:tcW w:w="1081" w:type="dxa"/>
          </w:tcPr>
          <w:p w14:paraId="6B0CAD28" w14:textId="77777777" w:rsidR="008A4019" w:rsidRDefault="008A4019" w:rsidP="005D1871">
            <w:pPr>
              <w:pBdr>
                <w:top w:val="nil"/>
                <w:left w:val="nil"/>
                <w:bottom w:val="nil"/>
                <w:right w:val="nil"/>
                <w:between w:val="nil"/>
              </w:pBdr>
              <w:spacing w:before="161"/>
              <w:ind w:left="186" w:right="165"/>
              <w:jc w:val="center"/>
              <w:rPr>
                <w:color w:val="000000"/>
              </w:rPr>
            </w:pPr>
            <w:r>
              <w:rPr>
                <w:rFonts w:ascii="Cambria" w:eastAsia="Cambria" w:hAnsi="Cambria" w:cs="Cambria"/>
                <w:color w:val="000000"/>
              </w:rPr>
              <w:t>1500</w:t>
            </w:r>
          </w:p>
        </w:tc>
        <w:tc>
          <w:tcPr>
            <w:tcW w:w="1005" w:type="dxa"/>
          </w:tcPr>
          <w:p w14:paraId="605BDA34" w14:textId="77777777" w:rsidR="008A4019" w:rsidRDefault="008A4019" w:rsidP="005D1871">
            <w:pPr>
              <w:pBdr>
                <w:top w:val="nil"/>
                <w:left w:val="nil"/>
                <w:bottom w:val="nil"/>
                <w:right w:val="nil"/>
                <w:between w:val="nil"/>
              </w:pBdr>
              <w:spacing w:before="161"/>
              <w:ind w:right="240"/>
              <w:jc w:val="right"/>
              <w:rPr>
                <w:color w:val="000000"/>
              </w:rPr>
            </w:pPr>
            <w:r>
              <w:rPr>
                <w:rFonts w:ascii="Cambria" w:eastAsia="Cambria" w:hAnsi="Cambria" w:cs="Cambria"/>
                <w:color w:val="000000"/>
              </w:rPr>
              <w:t>1000</w:t>
            </w:r>
          </w:p>
        </w:tc>
        <w:tc>
          <w:tcPr>
            <w:tcW w:w="1336" w:type="dxa"/>
          </w:tcPr>
          <w:p w14:paraId="3ECEF4B4" w14:textId="77777777" w:rsidR="008A4019" w:rsidRDefault="008A4019" w:rsidP="005D1871">
            <w:pPr>
              <w:pBdr>
                <w:top w:val="nil"/>
                <w:left w:val="nil"/>
                <w:bottom w:val="nil"/>
                <w:right w:val="nil"/>
                <w:between w:val="nil"/>
              </w:pBdr>
              <w:spacing w:before="161"/>
              <w:ind w:left="193"/>
              <w:rPr>
                <w:color w:val="000000"/>
              </w:rPr>
            </w:pPr>
            <w:r>
              <w:rPr>
                <w:rFonts w:ascii="Cambria" w:eastAsia="Cambria" w:hAnsi="Cambria" w:cs="Cambria"/>
                <w:color w:val="000000"/>
              </w:rPr>
              <w:t>Taxi/Auto</w:t>
            </w:r>
          </w:p>
        </w:tc>
      </w:tr>
      <w:tr w:rsidR="008A4019" w14:paraId="585922C2" w14:textId="77777777" w:rsidTr="005D1871">
        <w:trPr>
          <w:trHeight w:val="3446"/>
        </w:trPr>
        <w:tc>
          <w:tcPr>
            <w:tcW w:w="1171" w:type="dxa"/>
          </w:tcPr>
          <w:p w14:paraId="054DA8F8" w14:textId="77777777" w:rsidR="008A4019" w:rsidRDefault="008A4019" w:rsidP="005D1871">
            <w:pPr>
              <w:pBdr>
                <w:top w:val="nil"/>
                <w:left w:val="nil"/>
                <w:bottom w:val="nil"/>
                <w:right w:val="nil"/>
                <w:between w:val="nil"/>
              </w:pBdr>
              <w:rPr>
                <w:b/>
                <w:color w:val="000000"/>
                <w:sz w:val="26"/>
                <w:szCs w:val="26"/>
              </w:rPr>
            </w:pPr>
          </w:p>
          <w:p w14:paraId="0F57D65D" w14:textId="77777777" w:rsidR="008A4019" w:rsidRDefault="008A4019" w:rsidP="005D1871">
            <w:pPr>
              <w:pBdr>
                <w:top w:val="nil"/>
                <w:left w:val="nil"/>
                <w:bottom w:val="nil"/>
                <w:right w:val="nil"/>
                <w:between w:val="nil"/>
              </w:pBdr>
              <w:rPr>
                <w:b/>
                <w:color w:val="000000"/>
                <w:sz w:val="26"/>
                <w:szCs w:val="26"/>
              </w:rPr>
            </w:pPr>
          </w:p>
          <w:p w14:paraId="37C75DF7" w14:textId="77777777" w:rsidR="008A4019" w:rsidRDefault="008A4019" w:rsidP="005D1871">
            <w:pPr>
              <w:pBdr>
                <w:top w:val="nil"/>
                <w:left w:val="nil"/>
                <w:bottom w:val="nil"/>
                <w:right w:val="nil"/>
                <w:between w:val="nil"/>
              </w:pBdr>
              <w:spacing w:before="7"/>
              <w:rPr>
                <w:b/>
                <w:color w:val="000000"/>
                <w:sz w:val="37"/>
                <w:szCs w:val="37"/>
              </w:rPr>
            </w:pPr>
          </w:p>
          <w:p w14:paraId="766C9EB3" w14:textId="77777777" w:rsidR="008A4019" w:rsidRDefault="008A4019" w:rsidP="005D1871">
            <w:pPr>
              <w:pBdr>
                <w:top w:val="nil"/>
                <w:left w:val="nil"/>
                <w:bottom w:val="nil"/>
                <w:right w:val="nil"/>
                <w:between w:val="nil"/>
              </w:pBdr>
              <w:spacing w:line="276" w:lineRule="auto"/>
              <w:ind w:left="151" w:right="144"/>
              <w:jc w:val="center"/>
              <w:rPr>
                <w:color w:val="000000"/>
              </w:rPr>
            </w:pPr>
            <w:r>
              <w:rPr>
                <w:rFonts w:ascii="Cambria" w:eastAsia="Cambria" w:hAnsi="Cambria" w:cs="Cambria"/>
                <w:color w:val="000000"/>
              </w:rPr>
              <w:t>Assistant Manager and above</w:t>
            </w:r>
          </w:p>
        </w:tc>
        <w:tc>
          <w:tcPr>
            <w:tcW w:w="1121" w:type="dxa"/>
          </w:tcPr>
          <w:p w14:paraId="40112E4A" w14:textId="77777777" w:rsidR="008A4019" w:rsidRDefault="008A4019" w:rsidP="005D1871">
            <w:pPr>
              <w:pBdr>
                <w:top w:val="nil"/>
                <w:left w:val="nil"/>
                <w:bottom w:val="nil"/>
                <w:right w:val="nil"/>
                <w:between w:val="nil"/>
              </w:pBdr>
              <w:rPr>
                <w:b/>
                <w:color w:val="000000"/>
                <w:sz w:val="26"/>
                <w:szCs w:val="26"/>
              </w:rPr>
            </w:pPr>
          </w:p>
          <w:p w14:paraId="6E29B10F" w14:textId="77777777" w:rsidR="008A4019" w:rsidRDefault="008A4019" w:rsidP="005D1871">
            <w:pPr>
              <w:pBdr>
                <w:top w:val="nil"/>
                <w:left w:val="nil"/>
                <w:bottom w:val="nil"/>
                <w:right w:val="nil"/>
                <w:between w:val="nil"/>
              </w:pBdr>
              <w:rPr>
                <w:b/>
                <w:color w:val="000000"/>
                <w:sz w:val="26"/>
                <w:szCs w:val="26"/>
              </w:rPr>
            </w:pPr>
          </w:p>
          <w:p w14:paraId="507A8708" w14:textId="77777777" w:rsidR="008A4019" w:rsidRDefault="008A4019" w:rsidP="005D1871">
            <w:pPr>
              <w:pBdr>
                <w:top w:val="nil"/>
                <w:left w:val="nil"/>
                <w:bottom w:val="nil"/>
                <w:right w:val="nil"/>
                <w:between w:val="nil"/>
              </w:pBdr>
              <w:rPr>
                <w:b/>
                <w:color w:val="000000"/>
                <w:sz w:val="26"/>
                <w:szCs w:val="26"/>
              </w:rPr>
            </w:pPr>
          </w:p>
          <w:p w14:paraId="079B1E0B" w14:textId="77777777" w:rsidR="008A4019" w:rsidRDefault="008A4019" w:rsidP="005D1871">
            <w:pPr>
              <w:pBdr>
                <w:top w:val="nil"/>
                <w:left w:val="nil"/>
                <w:bottom w:val="nil"/>
                <w:right w:val="nil"/>
                <w:between w:val="nil"/>
              </w:pBdr>
              <w:rPr>
                <w:b/>
                <w:color w:val="000000"/>
                <w:sz w:val="26"/>
                <w:szCs w:val="26"/>
              </w:rPr>
            </w:pPr>
          </w:p>
          <w:p w14:paraId="64DC4131" w14:textId="77777777" w:rsidR="008A4019" w:rsidRDefault="008A4019" w:rsidP="005D1871">
            <w:pPr>
              <w:pBdr>
                <w:top w:val="nil"/>
                <w:left w:val="nil"/>
                <w:bottom w:val="nil"/>
                <w:right w:val="nil"/>
                <w:between w:val="nil"/>
              </w:pBdr>
              <w:spacing w:before="5"/>
              <w:rPr>
                <w:b/>
                <w:color w:val="000000"/>
                <w:sz w:val="23"/>
                <w:szCs w:val="23"/>
              </w:rPr>
            </w:pPr>
          </w:p>
          <w:p w14:paraId="70BDF3A7" w14:textId="77777777" w:rsidR="008A4019" w:rsidRDefault="008A4019" w:rsidP="005D1871">
            <w:pPr>
              <w:pBdr>
                <w:top w:val="nil"/>
                <w:left w:val="nil"/>
                <w:bottom w:val="nil"/>
                <w:right w:val="nil"/>
                <w:between w:val="nil"/>
              </w:pBdr>
              <w:spacing w:before="1"/>
              <w:ind w:left="160"/>
              <w:rPr>
                <w:color w:val="000000"/>
              </w:rPr>
            </w:pPr>
            <w:r>
              <w:rPr>
                <w:rFonts w:ascii="Cambria" w:eastAsia="Cambria" w:hAnsi="Cambria" w:cs="Cambria"/>
                <w:color w:val="000000"/>
              </w:rPr>
              <w:t>II ND AC</w:t>
            </w:r>
          </w:p>
        </w:tc>
        <w:tc>
          <w:tcPr>
            <w:tcW w:w="1120" w:type="dxa"/>
          </w:tcPr>
          <w:p w14:paraId="42393B5D" w14:textId="77777777" w:rsidR="008A4019" w:rsidRDefault="008A4019" w:rsidP="005D1871">
            <w:pPr>
              <w:pBdr>
                <w:top w:val="nil"/>
                <w:left w:val="nil"/>
                <w:bottom w:val="nil"/>
                <w:right w:val="nil"/>
                <w:between w:val="nil"/>
              </w:pBdr>
              <w:spacing w:before="2" w:line="273" w:lineRule="auto"/>
              <w:ind w:left="211" w:right="195" w:firstLine="105"/>
              <w:jc w:val="both"/>
              <w:rPr>
                <w:color w:val="000000"/>
              </w:rPr>
            </w:pPr>
            <w:r>
              <w:rPr>
                <w:rFonts w:ascii="Cambria" w:eastAsia="Cambria" w:hAnsi="Cambria" w:cs="Cambria"/>
                <w:color w:val="000000"/>
              </w:rPr>
              <w:t>II ND AC/III RD AC/</w:t>
            </w:r>
          </w:p>
          <w:p w14:paraId="28A735A1" w14:textId="77777777" w:rsidR="008A4019" w:rsidRDefault="008A4019" w:rsidP="005D1871">
            <w:pPr>
              <w:pBdr>
                <w:top w:val="nil"/>
                <w:left w:val="nil"/>
                <w:bottom w:val="nil"/>
                <w:right w:val="nil"/>
                <w:between w:val="nil"/>
              </w:pBdr>
              <w:spacing w:before="166"/>
              <w:ind w:left="114" w:right="101"/>
              <w:jc w:val="center"/>
              <w:rPr>
                <w:color w:val="000000"/>
                <w:sz w:val="16"/>
                <w:szCs w:val="16"/>
              </w:rPr>
            </w:pPr>
            <w:r>
              <w:rPr>
                <w:rFonts w:ascii="Cambria" w:eastAsia="Cambria" w:hAnsi="Cambria" w:cs="Cambria"/>
                <w:color w:val="000000"/>
              </w:rPr>
              <w:t>Air fare</w:t>
            </w:r>
            <w:r>
              <w:rPr>
                <w:rFonts w:ascii="Cambria" w:eastAsia="Cambria" w:hAnsi="Cambria" w:cs="Cambria"/>
                <w:color w:val="000000"/>
                <w:sz w:val="16"/>
                <w:szCs w:val="16"/>
              </w:rPr>
              <w:t>:</w:t>
            </w:r>
          </w:p>
          <w:p w14:paraId="31C128F9" w14:textId="77777777" w:rsidR="008A4019" w:rsidRDefault="008A4019" w:rsidP="005D1871">
            <w:pPr>
              <w:pBdr>
                <w:top w:val="nil"/>
                <w:left w:val="nil"/>
                <w:bottom w:val="nil"/>
                <w:right w:val="nil"/>
                <w:between w:val="nil"/>
              </w:pBdr>
              <w:spacing w:before="37" w:line="276" w:lineRule="auto"/>
              <w:ind w:left="127" w:right="113"/>
              <w:jc w:val="center"/>
              <w:rPr>
                <w:color w:val="000000"/>
                <w:sz w:val="16"/>
                <w:szCs w:val="16"/>
              </w:rPr>
            </w:pPr>
            <w:r>
              <w:rPr>
                <w:rFonts w:ascii="Cambria" w:eastAsia="Cambria" w:hAnsi="Cambria" w:cs="Cambria"/>
                <w:color w:val="000000"/>
                <w:sz w:val="16"/>
                <w:szCs w:val="16"/>
              </w:rPr>
              <w:t>The Travel Desk is authorized to decide for cost savings based on the fares for train, air, and hotel</w:t>
            </w:r>
          </w:p>
        </w:tc>
        <w:tc>
          <w:tcPr>
            <w:tcW w:w="1132" w:type="dxa"/>
          </w:tcPr>
          <w:p w14:paraId="5A4D96DF" w14:textId="77777777" w:rsidR="008A4019" w:rsidRDefault="008A4019" w:rsidP="005D1871">
            <w:pPr>
              <w:pBdr>
                <w:top w:val="nil"/>
                <w:left w:val="nil"/>
                <w:bottom w:val="nil"/>
                <w:right w:val="nil"/>
                <w:between w:val="nil"/>
              </w:pBdr>
              <w:rPr>
                <w:b/>
                <w:color w:val="000000"/>
                <w:sz w:val="26"/>
                <w:szCs w:val="26"/>
              </w:rPr>
            </w:pPr>
          </w:p>
          <w:p w14:paraId="6DA1CE9D" w14:textId="77777777" w:rsidR="008A4019" w:rsidRDefault="008A4019" w:rsidP="005D1871">
            <w:pPr>
              <w:pBdr>
                <w:top w:val="nil"/>
                <w:left w:val="nil"/>
                <w:bottom w:val="nil"/>
                <w:right w:val="nil"/>
                <w:between w:val="nil"/>
              </w:pBdr>
              <w:rPr>
                <w:b/>
                <w:color w:val="000000"/>
                <w:sz w:val="26"/>
                <w:szCs w:val="26"/>
              </w:rPr>
            </w:pPr>
          </w:p>
          <w:p w14:paraId="7380428F" w14:textId="77777777" w:rsidR="008A4019" w:rsidRDefault="008A4019" w:rsidP="005D1871">
            <w:pPr>
              <w:pBdr>
                <w:top w:val="nil"/>
                <w:left w:val="nil"/>
                <w:bottom w:val="nil"/>
                <w:right w:val="nil"/>
                <w:between w:val="nil"/>
              </w:pBdr>
              <w:rPr>
                <w:b/>
                <w:color w:val="000000"/>
                <w:sz w:val="26"/>
                <w:szCs w:val="26"/>
              </w:rPr>
            </w:pPr>
          </w:p>
          <w:p w14:paraId="1A866CF3" w14:textId="77777777" w:rsidR="008A4019" w:rsidRDefault="008A4019" w:rsidP="005D1871">
            <w:pPr>
              <w:pBdr>
                <w:top w:val="nil"/>
                <w:left w:val="nil"/>
                <w:bottom w:val="nil"/>
                <w:right w:val="nil"/>
                <w:between w:val="nil"/>
              </w:pBdr>
              <w:rPr>
                <w:b/>
                <w:color w:val="000000"/>
                <w:sz w:val="26"/>
                <w:szCs w:val="26"/>
              </w:rPr>
            </w:pPr>
          </w:p>
          <w:p w14:paraId="320E69A4" w14:textId="77777777" w:rsidR="008A4019" w:rsidRDefault="008A4019" w:rsidP="005D1871">
            <w:pPr>
              <w:pBdr>
                <w:top w:val="nil"/>
                <w:left w:val="nil"/>
                <w:bottom w:val="nil"/>
                <w:right w:val="nil"/>
                <w:between w:val="nil"/>
              </w:pBdr>
              <w:spacing w:before="5"/>
              <w:rPr>
                <w:b/>
                <w:color w:val="000000"/>
                <w:sz w:val="23"/>
                <w:szCs w:val="23"/>
              </w:rPr>
            </w:pPr>
          </w:p>
          <w:p w14:paraId="6DF7775E" w14:textId="77777777" w:rsidR="008A4019" w:rsidRDefault="008A4019" w:rsidP="005D1871">
            <w:pPr>
              <w:pBdr>
                <w:top w:val="nil"/>
                <w:left w:val="nil"/>
                <w:bottom w:val="nil"/>
                <w:right w:val="nil"/>
                <w:between w:val="nil"/>
              </w:pBdr>
              <w:spacing w:before="1"/>
              <w:ind w:left="198" w:right="185"/>
              <w:jc w:val="center"/>
              <w:rPr>
                <w:color w:val="000000"/>
              </w:rPr>
            </w:pPr>
            <w:r>
              <w:rPr>
                <w:rFonts w:ascii="Cambria" w:eastAsia="Cambria" w:hAnsi="Cambria" w:cs="Cambria"/>
                <w:color w:val="000000"/>
              </w:rPr>
              <w:t>2000</w:t>
            </w:r>
          </w:p>
        </w:tc>
        <w:tc>
          <w:tcPr>
            <w:tcW w:w="1045" w:type="dxa"/>
          </w:tcPr>
          <w:p w14:paraId="49AB333B" w14:textId="77777777" w:rsidR="008A4019" w:rsidRDefault="008A4019" w:rsidP="005D1871">
            <w:pPr>
              <w:pBdr>
                <w:top w:val="nil"/>
                <w:left w:val="nil"/>
                <w:bottom w:val="nil"/>
                <w:right w:val="nil"/>
                <w:between w:val="nil"/>
              </w:pBdr>
              <w:rPr>
                <w:b/>
                <w:color w:val="000000"/>
                <w:sz w:val="26"/>
                <w:szCs w:val="26"/>
              </w:rPr>
            </w:pPr>
          </w:p>
          <w:p w14:paraId="47D92F6E" w14:textId="77777777" w:rsidR="008A4019" w:rsidRDefault="008A4019" w:rsidP="005D1871">
            <w:pPr>
              <w:pBdr>
                <w:top w:val="nil"/>
                <w:left w:val="nil"/>
                <w:bottom w:val="nil"/>
                <w:right w:val="nil"/>
                <w:between w:val="nil"/>
              </w:pBdr>
              <w:rPr>
                <w:b/>
                <w:color w:val="000000"/>
                <w:sz w:val="26"/>
                <w:szCs w:val="26"/>
              </w:rPr>
            </w:pPr>
          </w:p>
          <w:p w14:paraId="71FD765C" w14:textId="77777777" w:rsidR="008A4019" w:rsidRDefault="008A4019" w:rsidP="005D1871">
            <w:pPr>
              <w:pBdr>
                <w:top w:val="nil"/>
                <w:left w:val="nil"/>
                <w:bottom w:val="nil"/>
                <w:right w:val="nil"/>
                <w:between w:val="nil"/>
              </w:pBdr>
              <w:rPr>
                <w:b/>
                <w:color w:val="000000"/>
                <w:sz w:val="26"/>
                <w:szCs w:val="26"/>
              </w:rPr>
            </w:pPr>
          </w:p>
          <w:p w14:paraId="23B29ABD" w14:textId="77777777" w:rsidR="008A4019" w:rsidRDefault="008A4019" w:rsidP="005D1871">
            <w:pPr>
              <w:pBdr>
                <w:top w:val="nil"/>
                <w:left w:val="nil"/>
                <w:bottom w:val="nil"/>
                <w:right w:val="nil"/>
                <w:between w:val="nil"/>
              </w:pBdr>
              <w:rPr>
                <w:b/>
                <w:color w:val="000000"/>
                <w:sz w:val="26"/>
                <w:szCs w:val="26"/>
              </w:rPr>
            </w:pPr>
          </w:p>
          <w:p w14:paraId="15E70D1E" w14:textId="77777777" w:rsidR="008A4019" w:rsidRDefault="008A4019" w:rsidP="005D1871">
            <w:pPr>
              <w:pBdr>
                <w:top w:val="nil"/>
                <w:left w:val="nil"/>
                <w:bottom w:val="nil"/>
                <w:right w:val="nil"/>
                <w:between w:val="nil"/>
              </w:pBdr>
              <w:spacing w:before="5"/>
              <w:rPr>
                <w:b/>
                <w:color w:val="000000"/>
                <w:sz w:val="23"/>
                <w:szCs w:val="23"/>
              </w:rPr>
            </w:pPr>
          </w:p>
          <w:p w14:paraId="5BEF042D" w14:textId="77777777" w:rsidR="008A4019" w:rsidRDefault="008A4019" w:rsidP="005D1871">
            <w:pPr>
              <w:pBdr>
                <w:top w:val="nil"/>
                <w:left w:val="nil"/>
                <w:bottom w:val="nil"/>
                <w:right w:val="nil"/>
                <w:between w:val="nil"/>
              </w:pBdr>
              <w:spacing w:before="1"/>
              <w:ind w:left="156" w:right="140"/>
              <w:jc w:val="center"/>
              <w:rPr>
                <w:color w:val="000000"/>
              </w:rPr>
            </w:pPr>
            <w:r>
              <w:rPr>
                <w:rFonts w:ascii="Cambria" w:eastAsia="Cambria" w:hAnsi="Cambria" w:cs="Cambria"/>
                <w:color w:val="000000"/>
              </w:rPr>
              <w:t>1500</w:t>
            </w:r>
          </w:p>
        </w:tc>
        <w:tc>
          <w:tcPr>
            <w:tcW w:w="1081" w:type="dxa"/>
          </w:tcPr>
          <w:p w14:paraId="7B8008BD" w14:textId="77777777" w:rsidR="008A4019" w:rsidRDefault="008A4019" w:rsidP="005D1871">
            <w:pPr>
              <w:pBdr>
                <w:top w:val="nil"/>
                <w:left w:val="nil"/>
                <w:bottom w:val="nil"/>
                <w:right w:val="nil"/>
                <w:between w:val="nil"/>
              </w:pBdr>
              <w:rPr>
                <w:b/>
                <w:color w:val="000000"/>
                <w:sz w:val="26"/>
                <w:szCs w:val="26"/>
              </w:rPr>
            </w:pPr>
          </w:p>
          <w:p w14:paraId="79DC250E" w14:textId="77777777" w:rsidR="008A4019" w:rsidRDefault="008A4019" w:rsidP="005D1871">
            <w:pPr>
              <w:pBdr>
                <w:top w:val="nil"/>
                <w:left w:val="nil"/>
                <w:bottom w:val="nil"/>
                <w:right w:val="nil"/>
                <w:between w:val="nil"/>
              </w:pBdr>
              <w:rPr>
                <w:b/>
                <w:color w:val="000000"/>
                <w:sz w:val="26"/>
                <w:szCs w:val="26"/>
              </w:rPr>
            </w:pPr>
          </w:p>
          <w:p w14:paraId="0D868798" w14:textId="77777777" w:rsidR="008A4019" w:rsidRDefault="008A4019" w:rsidP="005D1871">
            <w:pPr>
              <w:pBdr>
                <w:top w:val="nil"/>
                <w:left w:val="nil"/>
                <w:bottom w:val="nil"/>
                <w:right w:val="nil"/>
                <w:between w:val="nil"/>
              </w:pBdr>
              <w:rPr>
                <w:b/>
                <w:color w:val="000000"/>
                <w:sz w:val="26"/>
                <w:szCs w:val="26"/>
              </w:rPr>
            </w:pPr>
          </w:p>
          <w:p w14:paraId="7D0C8F48" w14:textId="77777777" w:rsidR="008A4019" w:rsidRDefault="008A4019" w:rsidP="005D1871">
            <w:pPr>
              <w:pBdr>
                <w:top w:val="nil"/>
                <w:left w:val="nil"/>
                <w:bottom w:val="nil"/>
                <w:right w:val="nil"/>
                <w:between w:val="nil"/>
              </w:pBdr>
              <w:rPr>
                <w:b/>
                <w:color w:val="000000"/>
                <w:sz w:val="26"/>
                <w:szCs w:val="26"/>
              </w:rPr>
            </w:pPr>
          </w:p>
          <w:p w14:paraId="65E1BEC8" w14:textId="77777777" w:rsidR="008A4019" w:rsidRDefault="008A4019" w:rsidP="005D1871">
            <w:pPr>
              <w:pBdr>
                <w:top w:val="nil"/>
                <w:left w:val="nil"/>
                <w:bottom w:val="nil"/>
                <w:right w:val="nil"/>
                <w:between w:val="nil"/>
              </w:pBdr>
              <w:spacing w:before="5"/>
              <w:rPr>
                <w:b/>
                <w:color w:val="000000"/>
                <w:sz w:val="23"/>
                <w:szCs w:val="23"/>
              </w:rPr>
            </w:pPr>
          </w:p>
          <w:p w14:paraId="2060E1CA" w14:textId="77777777" w:rsidR="008A4019" w:rsidRDefault="008A4019" w:rsidP="005D1871">
            <w:pPr>
              <w:pBdr>
                <w:top w:val="nil"/>
                <w:left w:val="nil"/>
                <w:bottom w:val="nil"/>
                <w:right w:val="nil"/>
                <w:between w:val="nil"/>
              </w:pBdr>
              <w:spacing w:before="1"/>
              <w:ind w:left="186" w:right="165"/>
              <w:jc w:val="center"/>
              <w:rPr>
                <w:color w:val="000000"/>
              </w:rPr>
            </w:pPr>
            <w:r>
              <w:rPr>
                <w:rFonts w:ascii="Cambria" w:eastAsia="Cambria" w:hAnsi="Cambria" w:cs="Cambria"/>
                <w:color w:val="000000"/>
              </w:rPr>
              <w:t>1200</w:t>
            </w:r>
          </w:p>
        </w:tc>
        <w:tc>
          <w:tcPr>
            <w:tcW w:w="1005" w:type="dxa"/>
          </w:tcPr>
          <w:p w14:paraId="3FC2C1C6" w14:textId="77777777" w:rsidR="008A4019" w:rsidRDefault="008A4019" w:rsidP="005D1871">
            <w:pPr>
              <w:pBdr>
                <w:top w:val="nil"/>
                <w:left w:val="nil"/>
                <w:bottom w:val="nil"/>
                <w:right w:val="nil"/>
                <w:between w:val="nil"/>
              </w:pBdr>
              <w:rPr>
                <w:b/>
                <w:color w:val="000000"/>
                <w:sz w:val="26"/>
                <w:szCs w:val="26"/>
              </w:rPr>
            </w:pPr>
          </w:p>
          <w:p w14:paraId="2D909608" w14:textId="77777777" w:rsidR="008A4019" w:rsidRDefault="008A4019" w:rsidP="005D1871">
            <w:pPr>
              <w:pBdr>
                <w:top w:val="nil"/>
                <w:left w:val="nil"/>
                <w:bottom w:val="nil"/>
                <w:right w:val="nil"/>
                <w:between w:val="nil"/>
              </w:pBdr>
              <w:rPr>
                <w:b/>
                <w:color w:val="000000"/>
                <w:sz w:val="26"/>
                <w:szCs w:val="26"/>
              </w:rPr>
            </w:pPr>
          </w:p>
          <w:p w14:paraId="1ED8873A" w14:textId="77777777" w:rsidR="008A4019" w:rsidRDefault="008A4019" w:rsidP="005D1871">
            <w:pPr>
              <w:pBdr>
                <w:top w:val="nil"/>
                <w:left w:val="nil"/>
                <w:bottom w:val="nil"/>
                <w:right w:val="nil"/>
                <w:between w:val="nil"/>
              </w:pBdr>
              <w:rPr>
                <w:b/>
                <w:color w:val="000000"/>
                <w:sz w:val="26"/>
                <w:szCs w:val="26"/>
              </w:rPr>
            </w:pPr>
          </w:p>
          <w:p w14:paraId="73C87922" w14:textId="77777777" w:rsidR="008A4019" w:rsidRDefault="008A4019" w:rsidP="005D1871">
            <w:pPr>
              <w:pBdr>
                <w:top w:val="nil"/>
                <w:left w:val="nil"/>
                <w:bottom w:val="nil"/>
                <w:right w:val="nil"/>
                <w:between w:val="nil"/>
              </w:pBdr>
              <w:rPr>
                <w:b/>
                <w:color w:val="000000"/>
                <w:sz w:val="26"/>
                <w:szCs w:val="26"/>
              </w:rPr>
            </w:pPr>
          </w:p>
          <w:p w14:paraId="6CDC0EFA" w14:textId="77777777" w:rsidR="008A4019" w:rsidRDefault="008A4019" w:rsidP="005D1871">
            <w:pPr>
              <w:pBdr>
                <w:top w:val="nil"/>
                <w:left w:val="nil"/>
                <w:bottom w:val="nil"/>
                <w:right w:val="nil"/>
                <w:between w:val="nil"/>
              </w:pBdr>
              <w:spacing w:before="5"/>
              <w:rPr>
                <w:b/>
                <w:color w:val="000000"/>
                <w:sz w:val="23"/>
                <w:szCs w:val="23"/>
              </w:rPr>
            </w:pPr>
          </w:p>
          <w:p w14:paraId="51376FF3" w14:textId="77777777" w:rsidR="008A4019" w:rsidRDefault="008A4019" w:rsidP="005D1871">
            <w:pPr>
              <w:pBdr>
                <w:top w:val="nil"/>
                <w:left w:val="nil"/>
                <w:bottom w:val="nil"/>
                <w:right w:val="nil"/>
                <w:between w:val="nil"/>
              </w:pBdr>
              <w:spacing w:before="1"/>
              <w:ind w:right="300"/>
              <w:jc w:val="right"/>
              <w:rPr>
                <w:color w:val="000000"/>
              </w:rPr>
            </w:pPr>
            <w:r>
              <w:rPr>
                <w:rFonts w:ascii="Cambria" w:eastAsia="Cambria" w:hAnsi="Cambria" w:cs="Cambria"/>
                <w:color w:val="000000"/>
              </w:rPr>
              <w:t>600</w:t>
            </w:r>
          </w:p>
        </w:tc>
        <w:tc>
          <w:tcPr>
            <w:tcW w:w="1336" w:type="dxa"/>
          </w:tcPr>
          <w:p w14:paraId="56CEA31B" w14:textId="77777777" w:rsidR="008A4019" w:rsidRDefault="008A4019" w:rsidP="005D1871">
            <w:pPr>
              <w:pBdr>
                <w:top w:val="nil"/>
                <w:left w:val="nil"/>
                <w:bottom w:val="nil"/>
                <w:right w:val="nil"/>
                <w:between w:val="nil"/>
              </w:pBdr>
              <w:rPr>
                <w:b/>
                <w:color w:val="000000"/>
                <w:sz w:val="26"/>
                <w:szCs w:val="26"/>
              </w:rPr>
            </w:pPr>
          </w:p>
          <w:p w14:paraId="505416E1" w14:textId="77777777" w:rsidR="008A4019" w:rsidRDefault="008A4019" w:rsidP="005D1871">
            <w:pPr>
              <w:pBdr>
                <w:top w:val="nil"/>
                <w:left w:val="nil"/>
                <w:bottom w:val="nil"/>
                <w:right w:val="nil"/>
                <w:between w:val="nil"/>
              </w:pBdr>
              <w:rPr>
                <w:b/>
                <w:color w:val="000000"/>
                <w:sz w:val="26"/>
                <w:szCs w:val="26"/>
              </w:rPr>
            </w:pPr>
          </w:p>
          <w:p w14:paraId="44FE87EF" w14:textId="77777777" w:rsidR="008A4019" w:rsidRDefault="008A4019" w:rsidP="005D1871">
            <w:pPr>
              <w:pBdr>
                <w:top w:val="nil"/>
                <w:left w:val="nil"/>
                <w:bottom w:val="nil"/>
                <w:right w:val="nil"/>
                <w:between w:val="nil"/>
              </w:pBdr>
              <w:rPr>
                <w:b/>
                <w:color w:val="000000"/>
                <w:sz w:val="26"/>
                <w:szCs w:val="26"/>
              </w:rPr>
            </w:pPr>
          </w:p>
          <w:p w14:paraId="73B1BFA0" w14:textId="77777777" w:rsidR="008A4019" w:rsidRDefault="008A4019" w:rsidP="005D1871">
            <w:pPr>
              <w:pBdr>
                <w:top w:val="nil"/>
                <w:left w:val="nil"/>
                <w:bottom w:val="nil"/>
                <w:right w:val="nil"/>
                <w:between w:val="nil"/>
              </w:pBdr>
              <w:rPr>
                <w:b/>
                <w:color w:val="000000"/>
                <w:sz w:val="26"/>
                <w:szCs w:val="26"/>
              </w:rPr>
            </w:pPr>
          </w:p>
          <w:p w14:paraId="05115B3C" w14:textId="77777777" w:rsidR="008A4019" w:rsidRDefault="008A4019" w:rsidP="005D1871">
            <w:pPr>
              <w:pBdr>
                <w:top w:val="nil"/>
                <w:left w:val="nil"/>
                <w:bottom w:val="nil"/>
                <w:right w:val="nil"/>
                <w:between w:val="nil"/>
              </w:pBdr>
              <w:spacing w:before="5"/>
              <w:rPr>
                <w:b/>
                <w:color w:val="000000"/>
                <w:sz w:val="23"/>
                <w:szCs w:val="23"/>
              </w:rPr>
            </w:pPr>
          </w:p>
          <w:p w14:paraId="05E5B4E3" w14:textId="77777777" w:rsidR="008A4019" w:rsidRDefault="008A4019" w:rsidP="005D1871">
            <w:pPr>
              <w:pBdr>
                <w:top w:val="nil"/>
                <w:left w:val="nil"/>
                <w:bottom w:val="nil"/>
                <w:right w:val="nil"/>
                <w:between w:val="nil"/>
              </w:pBdr>
              <w:spacing w:before="1"/>
              <w:ind w:left="193"/>
              <w:rPr>
                <w:color w:val="000000"/>
              </w:rPr>
            </w:pPr>
            <w:r>
              <w:rPr>
                <w:rFonts w:ascii="Cambria" w:eastAsia="Cambria" w:hAnsi="Cambria" w:cs="Cambria"/>
                <w:color w:val="000000"/>
              </w:rPr>
              <w:t>Taxi/Auto</w:t>
            </w:r>
          </w:p>
        </w:tc>
      </w:tr>
      <w:tr w:rsidR="008A4019" w14:paraId="4A74C09D" w14:textId="77777777" w:rsidTr="005D1871">
        <w:trPr>
          <w:trHeight w:val="753"/>
        </w:trPr>
        <w:tc>
          <w:tcPr>
            <w:tcW w:w="1171" w:type="dxa"/>
          </w:tcPr>
          <w:p w14:paraId="6E975274" w14:textId="77777777" w:rsidR="008A4019" w:rsidRDefault="008A4019" w:rsidP="005D1871">
            <w:pPr>
              <w:pBdr>
                <w:top w:val="nil"/>
                <w:left w:val="nil"/>
                <w:bottom w:val="nil"/>
                <w:right w:val="nil"/>
                <w:between w:val="nil"/>
              </w:pBdr>
              <w:spacing w:before="2" w:line="273" w:lineRule="auto"/>
              <w:ind w:left="201" w:right="102" w:hanging="75"/>
              <w:rPr>
                <w:color w:val="000000"/>
              </w:rPr>
            </w:pPr>
            <w:r>
              <w:rPr>
                <w:rFonts w:ascii="Cambria" w:eastAsia="Cambria" w:hAnsi="Cambria" w:cs="Cambria"/>
                <w:color w:val="000000"/>
              </w:rPr>
              <w:t>Executive &amp; above</w:t>
            </w:r>
          </w:p>
        </w:tc>
        <w:tc>
          <w:tcPr>
            <w:tcW w:w="1121" w:type="dxa"/>
          </w:tcPr>
          <w:p w14:paraId="3E430E26" w14:textId="77777777" w:rsidR="008A4019" w:rsidRDefault="008A4019" w:rsidP="005D1871">
            <w:pPr>
              <w:pBdr>
                <w:top w:val="nil"/>
                <w:left w:val="nil"/>
                <w:bottom w:val="nil"/>
                <w:right w:val="nil"/>
                <w:between w:val="nil"/>
              </w:pBdr>
              <w:spacing w:before="148"/>
              <w:ind w:left="131"/>
              <w:rPr>
                <w:color w:val="000000"/>
              </w:rPr>
            </w:pPr>
            <w:r>
              <w:rPr>
                <w:rFonts w:ascii="Cambria" w:eastAsia="Cambria" w:hAnsi="Cambria" w:cs="Cambria"/>
                <w:color w:val="000000"/>
              </w:rPr>
              <w:t>III RD AC</w:t>
            </w:r>
          </w:p>
        </w:tc>
        <w:tc>
          <w:tcPr>
            <w:tcW w:w="1120" w:type="dxa"/>
          </w:tcPr>
          <w:p w14:paraId="2D8291C3" w14:textId="77777777" w:rsidR="008A4019" w:rsidRDefault="008A4019" w:rsidP="005D1871">
            <w:pPr>
              <w:pBdr>
                <w:top w:val="nil"/>
                <w:left w:val="nil"/>
                <w:bottom w:val="nil"/>
                <w:right w:val="nil"/>
                <w:between w:val="nil"/>
              </w:pBdr>
              <w:spacing w:before="148"/>
              <w:ind w:left="116" w:right="101"/>
              <w:jc w:val="center"/>
              <w:rPr>
                <w:color w:val="000000"/>
              </w:rPr>
            </w:pPr>
            <w:r>
              <w:rPr>
                <w:rFonts w:ascii="Cambria" w:eastAsia="Cambria" w:hAnsi="Cambria" w:cs="Cambria"/>
                <w:color w:val="000000"/>
              </w:rPr>
              <w:t>III RD AC</w:t>
            </w:r>
          </w:p>
        </w:tc>
        <w:tc>
          <w:tcPr>
            <w:tcW w:w="1132" w:type="dxa"/>
          </w:tcPr>
          <w:p w14:paraId="051EA409" w14:textId="77777777" w:rsidR="008A4019" w:rsidRDefault="008A4019" w:rsidP="005D1871">
            <w:pPr>
              <w:pBdr>
                <w:top w:val="nil"/>
                <w:left w:val="nil"/>
                <w:bottom w:val="nil"/>
                <w:right w:val="nil"/>
                <w:between w:val="nil"/>
              </w:pBdr>
              <w:spacing w:before="148"/>
              <w:ind w:left="198" w:right="185"/>
              <w:jc w:val="center"/>
              <w:rPr>
                <w:color w:val="000000"/>
              </w:rPr>
            </w:pPr>
            <w:r>
              <w:rPr>
                <w:rFonts w:ascii="Cambria" w:eastAsia="Cambria" w:hAnsi="Cambria" w:cs="Cambria"/>
                <w:color w:val="000000"/>
              </w:rPr>
              <w:t>1000</w:t>
            </w:r>
          </w:p>
        </w:tc>
        <w:tc>
          <w:tcPr>
            <w:tcW w:w="1045" w:type="dxa"/>
          </w:tcPr>
          <w:p w14:paraId="0387979C" w14:textId="77777777" w:rsidR="008A4019" w:rsidRDefault="008A4019" w:rsidP="005D1871">
            <w:pPr>
              <w:pBdr>
                <w:top w:val="nil"/>
                <w:left w:val="nil"/>
                <w:bottom w:val="nil"/>
                <w:right w:val="nil"/>
                <w:between w:val="nil"/>
              </w:pBdr>
              <w:spacing w:before="148"/>
              <w:ind w:left="156" w:right="138"/>
              <w:jc w:val="center"/>
              <w:rPr>
                <w:color w:val="000000"/>
              </w:rPr>
            </w:pPr>
            <w:r>
              <w:rPr>
                <w:rFonts w:ascii="Cambria" w:eastAsia="Cambria" w:hAnsi="Cambria" w:cs="Cambria"/>
                <w:color w:val="000000"/>
              </w:rPr>
              <w:t>800</w:t>
            </w:r>
          </w:p>
        </w:tc>
        <w:tc>
          <w:tcPr>
            <w:tcW w:w="1081" w:type="dxa"/>
          </w:tcPr>
          <w:p w14:paraId="03CFE0D7" w14:textId="77777777" w:rsidR="008A4019" w:rsidRDefault="008A4019" w:rsidP="005D1871">
            <w:pPr>
              <w:pBdr>
                <w:top w:val="nil"/>
                <w:left w:val="nil"/>
                <w:bottom w:val="nil"/>
                <w:right w:val="nil"/>
                <w:between w:val="nil"/>
              </w:pBdr>
              <w:spacing w:before="148"/>
              <w:ind w:left="186" w:right="163"/>
              <w:jc w:val="center"/>
              <w:rPr>
                <w:color w:val="000000"/>
              </w:rPr>
            </w:pPr>
            <w:r>
              <w:rPr>
                <w:rFonts w:ascii="Cambria" w:eastAsia="Cambria" w:hAnsi="Cambria" w:cs="Cambria"/>
                <w:color w:val="000000"/>
              </w:rPr>
              <w:t>600</w:t>
            </w:r>
          </w:p>
        </w:tc>
        <w:tc>
          <w:tcPr>
            <w:tcW w:w="1005" w:type="dxa"/>
          </w:tcPr>
          <w:p w14:paraId="58F14F2D" w14:textId="77777777" w:rsidR="008A4019" w:rsidRDefault="008A4019" w:rsidP="005D1871">
            <w:pPr>
              <w:pBdr>
                <w:top w:val="nil"/>
                <w:left w:val="nil"/>
                <w:bottom w:val="nil"/>
                <w:right w:val="nil"/>
                <w:between w:val="nil"/>
              </w:pBdr>
              <w:spacing w:before="148"/>
              <w:ind w:right="300"/>
              <w:jc w:val="right"/>
              <w:rPr>
                <w:color w:val="000000"/>
              </w:rPr>
            </w:pPr>
            <w:r>
              <w:rPr>
                <w:rFonts w:ascii="Cambria" w:eastAsia="Cambria" w:hAnsi="Cambria" w:cs="Cambria"/>
                <w:color w:val="000000"/>
              </w:rPr>
              <w:t>500</w:t>
            </w:r>
          </w:p>
        </w:tc>
        <w:tc>
          <w:tcPr>
            <w:tcW w:w="1336" w:type="dxa"/>
          </w:tcPr>
          <w:p w14:paraId="3C775E98" w14:textId="77777777" w:rsidR="008A4019" w:rsidRDefault="008A4019" w:rsidP="005D1871">
            <w:pPr>
              <w:pBdr>
                <w:top w:val="nil"/>
                <w:left w:val="nil"/>
                <w:bottom w:val="nil"/>
                <w:right w:val="nil"/>
                <w:between w:val="nil"/>
              </w:pBdr>
              <w:spacing w:before="2" w:line="273" w:lineRule="auto"/>
              <w:ind w:left="169" w:right="129" w:firstLine="235"/>
              <w:rPr>
                <w:color w:val="000000"/>
              </w:rPr>
            </w:pPr>
            <w:r>
              <w:rPr>
                <w:rFonts w:ascii="Cambria" w:eastAsia="Cambria" w:hAnsi="Cambria" w:cs="Cambria"/>
                <w:color w:val="000000"/>
              </w:rPr>
              <w:t>Share Auto/Auto</w:t>
            </w:r>
          </w:p>
        </w:tc>
      </w:tr>
      <w:tr w:rsidR="008A4019" w14:paraId="01C3CE7A" w14:textId="77777777" w:rsidTr="005D1871">
        <w:trPr>
          <w:trHeight w:val="753"/>
        </w:trPr>
        <w:tc>
          <w:tcPr>
            <w:tcW w:w="1171" w:type="dxa"/>
          </w:tcPr>
          <w:p w14:paraId="7C0E273D" w14:textId="77777777" w:rsidR="008A4019" w:rsidRDefault="008A4019" w:rsidP="005D1871">
            <w:pPr>
              <w:pBdr>
                <w:top w:val="nil"/>
                <w:left w:val="nil"/>
                <w:bottom w:val="nil"/>
                <w:right w:val="nil"/>
                <w:between w:val="nil"/>
              </w:pBdr>
              <w:spacing w:before="2" w:line="273" w:lineRule="auto"/>
              <w:ind w:left="182" w:right="114" w:hanging="46"/>
              <w:rPr>
                <w:color w:val="000000"/>
              </w:rPr>
            </w:pPr>
            <w:r>
              <w:rPr>
                <w:rFonts w:ascii="Cambria" w:eastAsia="Cambria" w:hAnsi="Cambria" w:cs="Cambria"/>
                <w:color w:val="000000"/>
              </w:rPr>
              <w:t>Associate &amp; others</w:t>
            </w:r>
          </w:p>
        </w:tc>
        <w:tc>
          <w:tcPr>
            <w:tcW w:w="1121" w:type="dxa"/>
          </w:tcPr>
          <w:p w14:paraId="4604580E" w14:textId="77777777" w:rsidR="008A4019" w:rsidRDefault="008A4019" w:rsidP="005D1871">
            <w:pPr>
              <w:pBdr>
                <w:top w:val="nil"/>
                <w:left w:val="nil"/>
                <w:bottom w:val="nil"/>
                <w:right w:val="nil"/>
                <w:between w:val="nil"/>
              </w:pBdr>
              <w:spacing w:before="2" w:line="273" w:lineRule="auto"/>
              <w:ind w:left="124" w:right="98" w:firstLine="362"/>
              <w:rPr>
                <w:color w:val="000000"/>
              </w:rPr>
            </w:pPr>
            <w:r>
              <w:rPr>
                <w:rFonts w:ascii="Cambria" w:eastAsia="Cambria" w:hAnsi="Cambria" w:cs="Cambria"/>
                <w:color w:val="000000"/>
              </w:rPr>
              <w:t>II SLEEPER</w:t>
            </w:r>
          </w:p>
        </w:tc>
        <w:tc>
          <w:tcPr>
            <w:tcW w:w="1120" w:type="dxa"/>
          </w:tcPr>
          <w:p w14:paraId="2FB2E588" w14:textId="77777777" w:rsidR="008A4019" w:rsidRDefault="008A4019" w:rsidP="005D1871">
            <w:pPr>
              <w:pBdr>
                <w:top w:val="nil"/>
                <w:left w:val="nil"/>
                <w:bottom w:val="nil"/>
                <w:right w:val="nil"/>
                <w:between w:val="nil"/>
              </w:pBdr>
              <w:spacing w:before="148"/>
              <w:ind w:left="116" w:right="101"/>
              <w:jc w:val="center"/>
              <w:rPr>
                <w:color w:val="000000"/>
              </w:rPr>
            </w:pPr>
            <w:r>
              <w:rPr>
                <w:rFonts w:ascii="Cambria" w:eastAsia="Cambria" w:hAnsi="Cambria" w:cs="Cambria"/>
                <w:color w:val="000000"/>
              </w:rPr>
              <w:t>III RD AC</w:t>
            </w:r>
          </w:p>
        </w:tc>
        <w:tc>
          <w:tcPr>
            <w:tcW w:w="1132" w:type="dxa"/>
          </w:tcPr>
          <w:p w14:paraId="7D1C6114" w14:textId="77777777" w:rsidR="008A4019" w:rsidRDefault="008A4019" w:rsidP="005D1871">
            <w:pPr>
              <w:pBdr>
                <w:top w:val="nil"/>
                <w:left w:val="nil"/>
                <w:bottom w:val="nil"/>
                <w:right w:val="nil"/>
                <w:between w:val="nil"/>
              </w:pBdr>
              <w:spacing w:before="148"/>
              <w:ind w:left="198" w:right="183"/>
              <w:jc w:val="center"/>
              <w:rPr>
                <w:color w:val="000000"/>
              </w:rPr>
            </w:pPr>
            <w:r>
              <w:rPr>
                <w:rFonts w:ascii="Cambria" w:eastAsia="Cambria" w:hAnsi="Cambria" w:cs="Cambria"/>
                <w:color w:val="000000"/>
              </w:rPr>
              <w:t>600</w:t>
            </w:r>
          </w:p>
        </w:tc>
        <w:tc>
          <w:tcPr>
            <w:tcW w:w="1045" w:type="dxa"/>
          </w:tcPr>
          <w:p w14:paraId="44C531D4" w14:textId="77777777" w:rsidR="008A4019" w:rsidRDefault="008A4019" w:rsidP="005D1871">
            <w:pPr>
              <w:pBdr>
                <w:top w:val="nil"/>
                <w:left w:val="nil"/>
                <w:bottom w:val="nil"/>
                <w:right w:val="nil"/>
                <w:between w:val="nil"/>
              </w:pBdr>
              <w:spacing w:before="148"/>
              <w:ind w:left="156" w:right="138"/>
              <w:jc w:val="center"/>
              <w:rPr>
                <w:color w:val="000000"/>
              </w:rPr>
            </w:pPr>
            <w:r>
              <w:rPr>
                <w:rFonts w:ascii="Cambria" w:eastAsia="Cambria" w:hAnsi="Cambria" w:cs="Cambria"/>
                <w:color w:val="000000"/>
              </w:rPr>
              <w:t>500</w:t>
            </w:r>
          </w:p>
        </w:tc>
        <w:tc>
          <w:tcPr>
            <w:tcW w:w="1081" w:type="dxa"/>
          </w:tcPr>
          <w:p w14:paraId="5C156BB4" w14:textId="77777777" w:rsidR="008A4019" w:rsidRDefault="008A4019" w:rsidP="005D1871">
            <w:pPr>
              <w:pBdr>
                <w:top w:val="nil"/>
                <w:left w:val="nil"/>
                <w:bottom w:val="nil"/>
                <w:right w:val="nil"/>
                <w:between w:val="nil"/>
              </w:pBdr>
              <w:spacing w:before="148"/>
              <w:ind w:left="186" w:right="163"/>
              <w:jc w:val="center"/>
              <w:rPr>
                <w:color w:val="000000"/>
              </w:rPr>
            </w:pPr>
            <w:r>
              <w:rPr>
                <w:rFonts w:ascii="Cambria" w:eastAsia="Cambria" w:hAnsi="Cambria" w:cs="Cambria"/>
                <w:color w:val="000000"/>
              </w:rPr>
              <w:t>400</w:t>
            </w:r>
          </w:p>
        </w:tc>
        <w:tc>
          <w:tcPr>
            <w:tcW w:w="1005" w:type="dxa"/>
          </w:tcPr>
          <w:p w14:paraId="3CD1C27D" w14:textId="77777777" w:rsidR="008A4019" w:rsidRDefault="008A4019" w:rsidP="005D1871">
            <w:pPr>
              <w:pBdr>
                <w:top w:val="nil"/>
                <w:left w:val="nil"/>
                <w:bottom w:val="nil"/>
                <w:right w:val="nil"/>
                <w:between w:val="nil"/>
              </w:pBdr>
              <w:spacing w:before="148"/>
              <w:ind w:right="300"/>
              <w:jc w:val="right"/>
              <w:rPr>
                <w:color w:val="000000"/>
              </w:rPr>
            </w:pPr>
            <w:r>
              <w:rPr>
                <w:rFonts w:ascii="Cambria" w:eastAsia="Cambria" w:hAnsi="Cambria" w:cs="Cambria"/>
                <w:color w:val="000000"/>
              </w:rPr>
              <w:t>500</w:t>
            </w:r>
          </w:p>
        </w:tc>
        <w:tc>
          <w:tcPr>
            <w:tcW w:w="1336" w:type="dxa"/>
          </w:tcPr>
          <w:p w14:paraId="561F170A" w14:textId="77777777" w:rsidR="008A4019" w:rsidRDefault="008A4019" w:rsidP="005D1871">
            <w:pPr>
              <w:pBdr>
                <w:top w:val="nil"/>
                <w:left w:val="nil"/>
                <w:bottom w:val="nil"/>
                <w:right w:val="nil"/>
                <w:between w:val="nil"/>
              </w:pBdr>
              <w:spacing w:before="2" w:line="273" w:lineRule="auto"/>
              <w:ind w:left="169" w:right="129" w:firstLine="235"/>
              <w:rPr>
                <w:color w:val="000000"/>
              </w:rPr>
            </w:pPr>
            <w:r>
              <w:rPr>
                <w:rFonts w:ascii="Cambria" w:eastAsia="Cambria" w:hAnsi="Cambria" w:cs="Cambria"/>
                <w:color w:val="000000"/>
              </w:rPr>
              <w:t>Share Auto/Auto</w:t>
            </w:r>
          </w:p>
        </w:tc>
      </w:tr>
      <w:tr w:rsidR="008A4019" w14:paraId="53139BE8" w14:textId="77777777" w:rsidTr="005D1871">
        <w:trPr>
          <w:trHeight w:val="1781"/>
        </w:trPr>
        <w:tc>
          <w:tcPr>
            <w:tcW w:w="9011" w:type="dxa"/>
            <w:gridSpan w:val="8"/>
          </w:tcPr>
          <w:p w14:paraId="4FD4CAC1" w14:textId="77777777" w:rsidR="008A4019" w:rsidRDefault="008A4019" w:rsidP="008A4019">
            <w:pPr>
              <w:widowControl w:val="0"/>
              <w:numPr>
                <w:ilvl w:val="0"/>
                <w:numId w:val="10"/>
              </w:numPr>
              <w:pBdr>
                <w:top w:val="nil"/>
                <w:left w:val="nil"/>
                <w:bottom w:val="nil"/>
                <w:right w:val="nil"/>
                <w:between w:val="nil"/>
              </w:pBdr>
              <w:tabs>
                <w:tab w:val="left" w:pos="250"/>
              </w:tabs>
              <w:spacing w:before="2" w:after="0" w:line="240" w:lineRule="auto"/>
              <w:rPr>
                <w:color w:val="000000"/>
              </w:rPr>
            </w:pPr>
            <w:r>
              <w:rPr>
                <w:rFonts w:ascii="Cambria" w:eastAsia="Cambria" w:hAnsi="Cambria" w:cs="Cambria"/>
                <w:color w:val="000000"/>
              </w:rPr>
              <w:t>Employees will no longer have to claim food allowance by submitting bills.</w:t>
            </w:r>
          </w:p>
          <w:p w14:paraId="31731CF1" w14:textId="77777777" w:rsidR="008A4019" w:rsidRDefault="008A4019" w:rsidP="008A4019">
            <w:pPr>
              <w:widowControl w:val="0"/>
              <w:numPr>
                <w:ilvl w:val="0"/>
                <w:numId w:val="10"/>
              </w:numPr>
              <w:pBdr>
                <w:top w:val="nil"/>
                <w:left w:val="nil"/>
                <w:bottom w:val="nil"/>
                <w:right w:val="nil"/>
                <w:between w:val="nil"/>
              </w:pBdr>
              <w:tabs>
                <w:tab w:val="left" w:pos="250"/>
              </w:tabs>
              <w:spacing w:before="39" w:after="0" w:line="240" w:lineRule="auto"/>
              <w:rPr>
                <w:color w:val="000000"/>
              </w:rPr>
            </w:pPr>
            <w:r>
              <w:rPr>
                <w:rFonts w:ascii="Cambria" w:eastAsia="Cambria" w:hAnsi="Cambria" w:cs="Cambria"/>
                <w:color w:val="000000"/>
              </w:rPr>
              <w:t>The above rates are exclusive of GST.</w:t>
            </w:r>
          </w:p>
          <w:p w14:paraId="282A1754" w14:textId="77777777" w:rsidR="008A4019" w:rsidRDefault="008A4019" w:rsidP="008A4019">
            <w:pPr>
              <w:widowControl w:val="0"/>
              <w:numPr>
                <w:ilvl w:val="0"/>
                <w:numId w:val="10"/>
              </w:numPr>
              <w:pBdr>
                <w:top w:val="nil"/>
                <w:left w:val="nil"/>
                <w:bottom w:val="nil"/>
                <w:right w:val="nil"/>
                <w:between w:val="nil"/>
              </w:pBdr>
              <w:tabs>
                <w:tab w:val="left" w:pos="250"/>
              </w:tabs>
              <w:spacing w:before="40" w:after="0" w:line="240" w:lineRule="auto"/>
              <w:rPr>
                <w:color w:val="000000"/>
              </w:rPr>
            </w:pPr>
            <w:r>
              <w:rPr>
                <w:rFonts w:ascii="Cambria" w:eastAsia="Cambria" w:hAnsi="Cambria" w:cs="Cambria"/>
                <w:color w:val="000000"/>
              </w:rPr>
              <w:t>Employees are advised to collect GST invoice from the hotel while checking out.</w:t>
            </w:r>
          </w:p>
          <w:p w14:paraId="71CDB9D2" w14:textId="77777777" w:rsidR="008A4019" w:rsidRDefault="008A4019" w:rsidP="008A4019">
            <w:pPr>
              <w:widowControl w:val="0"/>
              <w:numPr>
                <w:ilvl w:val="0"/>
                <w:numId w:val="10"/>
              </w:numPr>
              <w:pBdr>
                <w:top w:val="nil"/>
                <w:left w:val="nil"/>
                <w:bottom w:val="nil"/>
                <w:right w:val="nil"/>
                <w:between w:val="nil"/>
              </w:pBdr>
              <w:tabs>
                <w:tab w:val="left" w:pos="250"/>
              </w:tabs>
              <w:spacing w:before="38" w:after="0" w:line="240" w:lineRule="auto"/>
              <w:rPr>
                <w:color w:val="000000"/>
              </w:rPr>
            </w:pPr>
            <w:r>
              <w:rPr>
                <w:rFonts w:ascii="Cambria" w:eastAsia="Cambria" w:hAnsi="Cambria" w:cs="Cambria"/>
                <w:color w:val="000000"/>
              </w:rPr>
              <w:t>Employees should strictly follow the above defined range. However, exceptions are</w:t>
            </w:r>
          </w:p>
          <w:p w14:paraId="7C5E91FD" w14:textId="77777777" w:rsidR="008A4019" w:rsidRDefault="008A4019" w:rsidP="005D1871">
            <w:pPr>
              <w:pBdr>
                <w:top w:val="nil"/>
                <w:left w:val="nil"/>
                <w:bottom w:val="nil"/>
                <w:right w:val="nil"/>
                <w:between w:val="nil"/>
              </w:pBdr>
              <w:spacing w:before="7"/>
              <w:ind w:left="107" w:right="908"/>
              <w:rPr>
                <w:color w:val="000000"/>
              </w:rPr>
            </w:pPr>
            <w:r>
              <w:rPr>
                <w:rFonts w:ascii="Cambria" w:eastAsia="Cambria" w:hAnsi="Cambria" w:cs="Cambria"/>
                <w:color w:val="000000"/>
              </w:rPr>
              <w:t>acceptable with approvals. These expense limits are upper range. Wherever possible, employees should share accommodation/travel.</w:t>
            </w:r>
          </w:p>
        </w:tc>
      </w:tr>
    </w:tbl>
    <w:p w14:paraId="1CEB8E4F" w14:textId="77777777" w:rsidR="008A4019" w:rsidRDefault="008A4019" w:rsidP="008A4019"/>
    <w:p w14:paraId="37D225B1" w14:textId="77777777" w:rsidR="008A4019" w:rsidRDefault="008A4019" w:rsidP="008A4019"/>
    <w:tbl>
      <w:tblPr>
        <w:tblW w:w="10092" w:type="dxa"/>
        <w:tblInd w:w="118" w:type="dxa"/>
        <w:tblBorders>
          <w:top w:val="single" w:sz="4" w:space="0" w:color="B4C5E7"/>
          <w:left w:val="single" w:sz="4" w:space="0" w:color="B4C5E7"/>
          <w:bottom w:val="single" w:sz="4" w:space="0" w:color="B4C5E7"/>
          <w:right w:val="single" w:sz="4" w:space="0" w:color="B4C5E7"/>
          <w:insideH w:val="single" w:sz="4" w:space="0" w:color="B4C5E7"/>
          <w:insideV w:val="single" w:sz="4" w:space="0" w:color="B4C5E7"/>
        </w:tblBorders>
        <w:tblLayout w:type="fixed"/>
        <w:tblLook w:val="0000" w:firstRow="0" w:lastRow="0" w:firstColumn="0" w:lastColumn="0" w:noHBand="0" w:noVBand="0"/>
      </w:tblPr>
      <w:tblGrid>
        <w:gridCol w:w="2581"/>
        <w:gridCol w:w="3149"/>
        <w:gridCol w:w="2708"/>
        <w:gridCol w:w="1654"/>
      </w:tblGrid>
      <w:tr w:rsidR="008A4019" w14:paraId="232BDF5F" w14:textId="77777777" w:rsidTr="005D1871">
        <w:trPr>
          <w:trHeight w:val="371"/>
        </w:trPr>
        <w:tc>
          <w:tcPr>
            <w:tcW w:w="10092" w:type="dxa"/>
            <w:gridSpan w:val="4"/>
            <w:tcBorders>
              <w:bottom w:val="single" w:sz="12" w:space="0" w:color="8EAADB"/>
            </w:tcBorders>
          </w:tcPr>
          <w:p w14:paraId="00BB0E9A" w14:textId="77777777" w:rsidR="008A4019" w:rsidRDefault="008A4019" w:rsidP="005D1871">
            <w:pPr>
              <w:pBdr>
                <w:top w:val="nil"/>
                <w:left w:val="nil"/>
                <w:bottom w:val="nil"/>
                <w:right w:val="nil"/>
                <w:between w:val="nil"/>
              </w:pBdr>
              <w:spacing w:before="119"/>
              <w:ind w:left="4006" w:right="4003"/>
              <w:jc w:val="center"/>
              <w:rPr>
                <w:rFonts w:ascii="Calibri" w:eastAsia="Calibri" w:hAnsi="Calibri" w:cs="Calibri"/>
                <w:b/>
                <w:color w:val="000000"/>
                <w:sz w:val="18"/>
                <w:szCs w:val="18"/>
              </w:rPr>
            </w:pPr>
            <w:r>
              <w:rPr>
                <w:rFonts w:ascii="Calibri" w:eastAsia="Calibri" w:hAnsi="Calibri" w:cs="Calibri"/>
                <w:b/>
                <w:color w:val="2E5395"/>
                <w:sz w:val="18"/>
                <w:szCs w:val="18"/>
              </w:rPr>
              <w:t>HR CONNECTS – PAN INDIA</w:t>
            </w:r>
          </w:p>
        </w:tc>
      </w:tr>
      <w:tr w:rsidR="008A4019" w14:paraId="5AC359A0" w14:textId="77777777" w:rsidTr="005D1871">
        <w:trPr>
          <w:trHeight w:val="304"/>
        </w:trPr>
        <w:tc>
          <w:tcPr>
            <w:tcW w:w="2581" w:type="dxa"/>
            <w:tcBorders>
              <w:top w:val="single" w:sz="12" w:space="0" w:color="8EAADB"/>
            </w:tcBorders>
          </w:tcPr>
          <w:p w14:paraId="6525068B" w14:textId="77777777" w:rsidR="008A4019" w:rsidRDefault="008A4019" w:rsidP="005D1871">
            <w:pPr>
              <w:pBdr>
                <w:top w:val="nil"/>
                <w:left w:val="nil"/>
                <w:bottom w:val="nil"/>
                <w:right w:val="nil"/>
                <w:between w:val="nil"/>
              </w:pBdr>
              <w:spacing w:before="1"/>
              <w:ind w:left="107"/>
              <w:rPr>
                <w:rFonts w:ascii="Calibri" w:eastAsia="Calibri" w:hAnsi="Calibri" w:cs="Calibri"/>
                <w:b/>
                <w:color w:val="000000"/>
                <w:sz w:val="18"/>
                <w:szCs w:val="18"/>
              </w:rPr>
            </w:pPr>
            <w:r>
              <w:rPr>
                <w:rFonts w:ascii="Calibri" w:eastAsia="Calibri" w:hAnsi="Calibri" w:cs="Calibri"/>
                <w:b/>
                <w:color w:val="2E5395"/>
                <w:sz w:val="18"/>
                <w:szCs w:val="18"/>
              </w:rPr>
              <w:t>Corporate Office</w:t>
            </w:r>
          </w:p>
        </w:tc>
        <w:tc>
          <w:tcPr>
            <w:tcW w:w="3149" w:type="dxa"/>
            <w:tcBorders>
              <w:top w:val="single" w:sz="12" w:space="0" w:color="8EAADB"/>
            </w:tcBorders>
          </w:tcPr>
          <w:p w14:paraId="5878EF54" w14:textId="77777777" w:rsidR="008A4019" w:rsidRDefault="008A4019" w:rsidP="005D1871">
            <w:pPr>
              <w:pBdr>
                <w:top w:val="nil"/>
                <w:left w:val="nil"/>
                <w:bottom w:val="nil"/>
                <w:right w:val="nil"/>
                <w:between w:val="nil"/>
              </w:pBdr>
              <w:spacing w:before="1"/>
              <w:ind w:left="107"/>
              <w:rPr>
                <w:rFonts w:ascii="Calibri" w:eastAsia="Calibri" w:hAnsi="Calibri" w:cs="Calibri"/>
                <w:b/>
                <w:color w:val="000000"/>
                <w:sz w:val="18"/>
                <w:szCs w:val="18"/>
              </w:rPr>
            </w:pPr>
            <w:r>
              <w:rPr>
                <w:rFonts w:ascii="Calibri" w:eastAsia="Calibri" w:hAnsi="Calibri" w:cs="Calibri"/>
                <w:b/>
                <w:color w:val="2E5395"/>
                <w:sz w:val="18"/>
                <w:szCs w:val="18"/>
              </w:rPr>
              <w:t>Contact Person</w:t>
            </w:r>
          </w:p>
        </w:tc>
        <w:tc>
          <w:tcPr>
            <w:tcW w:w="2708" w:type="dxa"/>
            <w:tcBorders>
              <w:top w:val="single" w:sz="12" w:space="0" w:color="8EAADB"/>
            </w:tcBorders>
          </w:tcPr>
          <w:p w14:paraId="3282502B" w14:textId="77777777" w:rsidR="008A4019" w:rsidRDefault="008A4019" w:rsidP="005D1871">
            <w:pPr>
              <w:pBdr>
                <w:top w:val="nil"/>
                <w:left w:val="nil"/>
                <w:bottom w:val="nil"/>
                <w:right w:val="nil"/>
                <w:between w:val="nil"/>
              </w:pBdr>
              <w:spacing w:before="1"/>
              <w:ind w:left="108"/>
              <w:rPr>
                <w:rFonts w:ascii="Calibri" w:eastAsia="Calibri" w:hAnsi="Calibri" w:cs="Calibri"/>
                <w:b/>
                <w:color w:val="000000"/>
                <w:sz w:val="18"/>
                <w:szCs w:val="18"/>
              </w:rPr>
            </w:pPr>
            <w:r>
              <w:rPr>
                <w:rFonts w:ascii="Calibri" w:eastAsia="Calibri" w:hAnsi="Calibri" w:cs="Calibri"/>
                <w:b/>
                <w:color w:val="2E5395"/>
                <w:sz w:val="18"/>
                <w:szCs w:val="18"/>
              </w:rPr>
              <w:t>Email ID</w:t>
            </w:r>
          </w:p>
        </w:tc>
        <w:tc>
          <w:tcPr>
            <w:tcW w:w="1654" w:type="dxa"/>
            <w:tcBorders>
              <w:top w:val="single" w:sz="12" w:space="0" w:color="8EAADB"/>
            </w:tcBorders>
          </w:tcPr>
          <w:p w14:paraId="4C4A559E" w14:textId="77777777" w:rsidR="008A4019" w:rsidRDefault="008A4019" w:rsidP="005D1871">
            <w:pPr>
              <w:pBdr>
                <w:top w:val="nil"/>
                <w:left w:val="nil"/>
                <w:bottom w:val="nil"/>
                <w:right w:val="nil"/>
                <w:between w:val="nil"/>
              </w:pBdr>
              <w:spacing w:before="1"/>
              <w:ind w:left="107"/>
              <w:rPr>
                <w:rFonts w:ascii="Calibri" w:eastAsia="Calibri" w:hAnsi="Calibri" w:cs="Calibri"/>
                <w:b/>
                <w:color w:val="000000"/>
                <w:sz w:val="18"/>
                <w:szCs w:val="18"/>
              </w:rPr>
            </w:pPr>
            <w:r>
              <w:rPr>
                <w:rFonts w:ascii="Calibri" w:eastAsia="Calibri" w:hAnsi="Calibri" w:cs="Calibri"/>
                <w:b/>
                <w:color w:val="2E5395"/>
                <w:sz w:val="18"/>
                <w:szCs w:val="18"/>
              </w:rPr>
              <w:t>Telephone No.</w:t>
            </w:r>
          </w:p>
        </w:tc>
      </w:tr>
      <w:tr w:rsidR="008A4019" w14:paraId="15614AB9" w14:textId="77777777" w:rsidTr="005D1871">
        <w:trPr>
          <w:trHeight w:val="359"/>
        </w:trPr>
        <w:tc>
          <w:tcPr>
            <w:tcW w:w="2581" w:type="dxa"/>
          </w:tcPr>
          <w:p w14:paraId="1352370E" w14:textId="77777777" w:rsidR="008A4019" w:rsidRDefault="008A4019" w:rsidP="005D1871">
            <w:pPr>
              <w:pBdr>
                <w:top w:val="nil"/>
                <w:left w:val="nil"/>
                <w:bottom w:val="nil"/>
                <w:right w:val="nil"/>
                <w:between w:val="nil"/>
              </w:pBdr>
              <w:spacing w:line="219" w:lineRule="auto"/>
              <w:ind w:left="107"/>
              <w:rPr>
                <w:rFonts w:ascii="Calibri" w:eastAsia="Calibri" w:hAnsi="Calibri" w:cs="Calibri"/>
                <w:b/>
                <w:color w:val="000000"/>
                <w:sz w:val="18"/>
                <w:szCs w:val="18"/>
              </w:rPr>
            </w:pPr>
            <w:r>
              <w:rPr>
                <w:rFonts w:ascii="Calibri" w:eastAsia="Calibri" w:hAnsi="Calibri" w:cs="Calibri"/>
                <w:b/>
                <w:color w:val="000000"/>
                <w:sz w:val="18"/>
                <w:szCs w:val="18"/>
              </w:rPr>
              <w:t>Head – Human Resources</w:t>
            </w:r>
          </w:p>
        </w:tc>
        <w:tc>
          <w:tcPr>
            <w:tcW w:w="3149" w:type="dxa"/>
          </w:tcPr>
          <w:p w14:paraId="5416C517"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Mr. Balasubramanian Sethuraman</w:t>
            </w:r>
          </w:p>
        </w:tc>
        <w:tc>
          <w:tcPr>
            <w:tcW w:w="2708" w:type="dxa"/>
          </w:tcPr>
          <w:p w14:paraId="0893D541" w14:textId="77777777" w:rsidR="008A4019" w:rsidRDefault="008A4019" w:rsidP="005D1871">
            <w:pPr>
              <w:pBdr>
                <w:top w:val="nil"/>
                <w:left w:val="nil"/>
                <w:bottom w:val="nil"/>
                <w:right w:val="nil"/>
                <w:between w:val="nil"/>
              </w:pBdr>
              <w:spacing w:line="219" w:lineRule="auto"/>
              <w:ind w:left="108"/>
              <w:rPr>
                <w:rFonts w:ascii="Calibri" w:eastAsia="Calibri" w:hAnsi="Calibri" w:cs="Calibri"/>
                <w:color w:val="000000"/>
                <w:sz w:val="18"/>
                <w:szCs w:val="18"/>
              </w:rPr>
            </w:pPr>
            <w:hyperlink r:id="rId13">
              <w:r>
                <w:rPr>
                  <w:rFonts w:ascii="Calibri" w:eastAsia="Calibri" w:hAnsi="Calibri" w:cs="Calibri"/>
                  <w:color w:val="006FC0"/>
                  <w:sz w:val="18"/>
                  <w:szCs w:val="18"/>
                  <w:u w:val="single"/>
                </w:rPr>
                <w:t>bala.s@pispl.in</w:t>
              </w:r>
            </w:hyperlink>
          </w:p>
        </w:tc>
        <w:tc>
          <w:tcPr>
            <w:tcW w:w="1654" w:type="dxa"/>
          </w:tcPr>
          <w:p w14:paraId="2A68E68C"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022-61033703</w:t>
            </w:r>
          </w:p>
        </w:tc>
      </w:tr>
      <w:tr w:rsidR="008A4019" w14:paraId="35D626BC" w14:textId="77777777" w:rsidTr="005D1871">
        <w:trPr>
          <w:trHeight w:val="359"/>
        </w:trPr>
        <w:tc>
          <w:tcPr>
            <w:tcW w:w="2581" w:type="dxa"/>
          </w:tcPr>
          <w:p w14:paraId="507C6815" w14:textId="77777777" w:rsidR="008A4019" w:rsidRDefault="008A4019" w:rsidP="005D1871">
            <w:pPr>
              <w:pBdr>
                <w:top w:val="nil"/>
                <w:left w:val="nil"/>
                <w:bottom w:val="nil"/>
                <w:right w:val="nil"/>
                <w:between w:val="nil"/>
              </w:pBdr>
              <w:spacing w:line="219" w:lineRule="auto"/>
              <w:ind w:left="107"/>
              <w:rPr>
                <w:rFonts w:ascii="Calibri" w:eastAsia="Calibri" w:hAnsi="Calibri" w:cs="Calibri"/>
                <w:b/>
                <w:color w:val="000000"/>
                <w:sz w:val="18"/>
                <w:szCs w:val="18"/>
              </w:rPr>
            </w:pPr>
            <w:r>
              <w:rPr>
                <w:rFonts w:ascii="Calibri" w:eastAsia="Calibri" w:hAnsi="Calibri" w:cs="Calibri"/>
                <w:b/>
                <w:color w:val="000000"/>
                <w:sz w:val="18"/>
                <w:szCs w:val="18"/>
              </w:rPr>
              <w:t>Deputy General Manager - HR</w:t>
            </w:r>
          </w:p>
        </w:tc>
        <w:tc>
          <w:tcPr>
            <w:tcW w:w="3149" w:type="dxa"/>
          </w:tcPr>
          <w:p w14:paraId="4FB1D567"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 xml:space="preserve">Mr. </w:t>
            </w:r>
            <w:proofErr w:type="spellStart"/>
            <w:r>
              <w:rPr>
                <w:rFonts w:ascii="Calibri" w:eastAsia="Calibri" w:hAnsi="Calibri" w:cs="Calibri"/>
                <w:color w:val="000000"/>
                <w:sz w:val="18"/>
                <w:szCs w:val="18"/>
              </w:rPr>
              <w:t>Venkatesham</w:t>
            </w:r>
            <w:proofErr w:type="spellEnd"/>
            <w:r>
              <w:rPr>
                <w:rFonts w:ascii="Calibri" w:eastAsia="Calibri" w:hAnsi="Calibri" w:cs="Calibri"/>
                <w:color w:val="000000"/>
                <w:sz w:val="18"/>
                <w:szCs w:val="18"/>
              </w:rPr>
              <w:t xml:space="preserve"> </w:t>
            </w:r>
            <w:proofErr w:type="spellStart"/>
            <w:r>
              <w:rPr>
                <w:rFonts w:ascii="Calibri" w:eastAsia="Calibri" w:hAnsi="Calibri" w:cs="Calibri"/>
                <w:color w:val="000000"/>
                <w:sz w:val="18"/>
                <w:szCs w:val="18"/>
              </w:rPr>
              <w:t>Ramagundam</w:t>
            </w:r>
            <w:proofErr w:type="spellEnd"/>
          </w:p>
        </w:tc>
        <w:tc>
          <w:tcPr>
            <w:tcW w:w="2708" w:type="dxa"/>
          </w:tcPr>
          <w:p w14:paraId="7454C035" w14:textId="77777777" w:rsidR="008A4019" w:rsidRDefault="008A4019" w:rsidP="005D1871">
            <w:pPr>
              <w:pBdr>
                <w:top w:val="nil"/>
                <w:left w:val="nil"/>
                <w:bottom w:val="nil"/>
                <w:right w:val="nil"/>
                <w:between w:val="nil"/>
              </w:pBdr>
              <w:spacing w:line="219" w:lineRule="auto"/>
              <w:ind w:left="108"/>
              <w:rPr>
                <w:rFonts w:ascii="Calibri" w:eastAsia="Calibri" w:hAnsi="Calibri" w:cs="Calibri"/>
                <w:color w:val="000000"/>
                <w:sz w:val="18"/>
                <w:szCs w:val="18"/>
              </w:rPr>
            </w:pPr>
            <w:hyperlink r:id="rId14">
              <w:r>
                <w:rPr>
                  <w:rFonts w:ascii="Calibri" w:eastAsia="Calibri" w:hAnsi="Calibri" w:cs="Calibri"/>
                  <w:color w:val="006FC0"/>
                  <w:sz w:val="18"/>
                  <w:szCs w:val="18"/>
                  <w:u w:val="single"/>
                </w:rPr>
                <w:t>venkat.r@pispl.in</w:t>
              </w:r>
            </w:hyperlink>
          </w:p>
        </w:tc>
        <w:tc>
          <w:tcPr>
            <w:tcW w:w="1654" w:type="dxa"/>
          </w:tcPr>
          <w:p w14:paraId="725EB1C1"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022-61033695</w:t>
            </w:r>
          </w:p>
        </w:tc>
      </w:tr>
      <w:tr w:rsidR="008A4019" w14:paraId="4CF15B58" w14:textId="77777777" w:rsidTr="005D1871">
        <w:trPr>
          <w:trHeight w:val="359"/>
        </w:trPr>
        <w:tc>
          <w:tcPr>
            <w:tcW w:w="2581" w:type="dxa"/>
            <w:vMerge w:val="restart"/>
          </w:tcPr>
          <w:p w14:paraId="7398CA3E" w14:textId="77777777" w:rsidR="008A4019" w:rsidRDefault="008A4019" w:rsidP="005D1871">
            <w:pPr>
              <w:pBdr>
                <w:top w:val="nil"/>
                <w:left w:val="nil"/>
                <w:bottom w:val="nil"/>
                <w:right w:val="nil"/>
                <w:between w:val="nil"/>
              </w:pBdr>
              <w:spacing w:line="219" w:lineRule="auto"/>
              <w:ind w:left="107"/>
              <w:rPr>
                <w:rFonts w:ascii="Calibri" w:eastAsia="Calibri" w:hAnsi="Calibri" w:cs="Calibri"/>
                <w:b/>
                <w:color w:val="000000"/>
                <w:sz w:val="18"/>
                <w:szCs w:val="18"/>
              </w:rPr>
            </w:pPr>
            <w:r>
              <w:rPr>
                <w:rFonts w:ascii="Calibri" w:eastAsia="Calibri" w:hAnsi="Calibri" w:cs="Calibri"/>
                <w:b/>
                <w:color w:val="000000"/>
                <w:sz w:val="18"/>
                <w:szCs w:val="18"/>
              </w:rPr>
              <w:t>Talent Management</w:t>
            </w:r>
          </w:p>
        </w:tc>
        <w:tc>
          <w:tcPr>
            <w:tcW w:w="3149" w:type="dxa"/>
          </w:tcPr>
          <w:p w14:paraId="4793A575"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 xml:space="preserve">Mr. </w:t>
            </w:r>
            <w:proofErr w:type="spellStart"/>
            <w:r>
              <w:rPr>
                <w:rFonts w:ascii="Calibri" w:eastAsia="Calibri" w:hAnsi="Calibri" w:cs="Calibri"/>
                <w:color w:val="000000"/>
                <w:sz w:val="18"/>
                <w:szCs w:val="18"/>
              </w:rPr>
              <w:t>Dharav</w:t>
            </w:r>
            <w:proofErr w:type="spellEnd"/>
            <w:r>
              <w:rPr>
                <w:rFonts w:ascii="Calibri" w:eastAsia="Calibri" w:hAnsi="Calibri" w:cs="Calibri"/>
                <w:color w:val="000000"/>
                <w:sz w:val="18"/>
                <w:szCs w:val="18"/>
              </w:rPr>
              <w:t xml:space="preserve"> Parikh</w:t>
            </w:r>
          </w:p>
        </w:tc>
        <w:tc>
          <w:tcPr>
            <w:tcW w:w="2708" w:type="dxa"/>
          </w:tcPr>
          <w:p w14:paraId="063F59F1" w14:textId="77777777" w:rsidR="008A4019" w:rsidRDefault="008A4019" w:rsidP="005D1871">
            <w:pPr>
              <w:pBdr>
                <w:top w:val="nil"/>
                <w:left w:val="nil"/>
                <w:bottom w:val="nil"/>
                <w:right w:val="nil"/>
                <w:between w:val="nil"/>
              </w:pBdr>
              <w:spacing w:line="219" w:lineRule="auto"/>
              <w:ind w:left="108"/>
              <w:rPr>
                <w:rFonts w:ascii="Calibri" w:eastAsia="Calibri" w:hAnsi="Calibri" w:cs="Calibri"/>
                <w:color w:val="000000"/>
                <w:sz w:val="18"/>
                <w:szCs w:val="18"/>
              </w:rPr>
            </w:pPr>
            <w:hyperlink r:id="rId15">
              <w:r>
                <w:rPr>
                  <w:rFonts w:ascii="Calibri" w:eastAsia="Calibri" w:hAnsi="Calibri" w:cs="Calibri"/>
                  <w:color w:val="006FC0"/>
                  <w:sz w:val="18"/>
                  <w:szCs w:val="18"/>
                  <w:u w:val="single"/>
                </w:rPr>
                <w:t>dharav.parikh@pispl.in</w:t>
              </w:r>
            </w:hyperlink>
          </w:p>
        </w:tc>
        <w:tc>
          <w:tcPr>
            <w:tcW w:w="1654" w:type="dxa"/>
          </w:tcPr>
          <w:p w14:paraId="476A1D43"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022-61033680</w:t>
            </w:r>
          </w:p>
        </w:tc>
      </w:tr>
      <w:tr w:rsidR="008A4019" w14:paraId="793D9CDB" w14:textId="77777777" w:rsidTr="005D1871">
        <w:trPr>
          <w:trHeight w:val="359"/>
        </w:trPr>
        <w:tc>
          <w:tcPr>
            <w:tcW w:w="2581" w:type="dxa"/>
            <w:vMerge/>
          </w:tcPr>
          <w:p w14:paraId="624A2E29"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3149" w:type="dxa"/>
          </w:tcPr>
          <w:p w14:paraId="52D9CA03"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Ms. Shreya Dharia</w:t>
            </w:r>
          </w:p>
        </w:tc>
        <w:tc>
          <w:tcPr>
            <w:tcW w:w="2708" w:type="dxa"/>
          </w:tcPr>
          <w:p w14:paraId="0827BD3E" w14:textId="77777777" w:rsidR="008A4019" w:rsidRDefault="008A4019" w:rsidP="005D1871">
            <w:pPr>
              <w:pBdr>
                <w:top w:val="nil"/>
                <w:left w:val="nil"/>
                <w:bottom w:val="nil"/>
                <w:right w:val="nil"/>
                <w:between w:val="nil"/>
              </w:pBdr>
              <w:spacing w:line="219" w:lineRule="auto"/>
              <w:ind w:left="108"/>
              <w:rPr>
                <w:rFonts w:ascii="Calibri" w:eastAsia="Calibri" w:hAnsi="Calibri" w:cs="Calibri"/>
                <w:color w:val="000000"/>
                <w:sz w:val="18"/>
                <w:szCs w:val="18"/>
              </w:rPr>
            </w:pPr>
            <w:hyperlink r:id="rId16">
              <w:r>
                <w:rPr>
                  <w:rFonts w:ascii="Calibri" w:eastAsia="Calibri" w:hAnsi="Calibri" w:cs="Calibri"/>
                  <w:color w:val="006FC0"/>
                  <w:sz w:val="18"/>
                  <w:szCs w:val="18"/>
                  <w:u w:val="single"/>
                </w:rPr>
                <w:t>shreya.dharia@pispl.in</w:t>
              </w:r>
            </w:hyperlink>
          </w:p>
        </w:tc>
        <w:tc>
          <w:tcPr>
            <w:tcW w:w="1654" w:type="dxa"/>
          </w:tcPr>
          <w:p w14:paraId="7793B96E"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022-61033680</w:t>
            </w:r>
          </w:p>
        </w:tc>
      </w:tr>
      <w:tr w:rsidR="008A4019" w14:paraId="5D2B4D71" w14:textId="77777777" w:rsidTr="005D1871">
        <w:trPr>
          <w:trHeight w:val="362"/>
        </w:trPr>
        <w:tc>
          <w:tcPr>
            <w:tcW w:w="2581" w:type="dxa"/>
            <w:vMerge w:val="restart"/>
          </w:tcPr>
          <w:p w14:paraId="4BB76CFA" w14:textId="77777777" w:rsidR="008A4019" w:rsidRDefault="008A4019" w:rsidP="005D1871">
            <w:pPr>
              <w:pBdr>
                <w:top w:val="nil"/>
                <w:left w:val="nil"/>
                <w:bottom w:val="nil"/>
                <w:right w:val="nil"/>
                <w:between w:val="nil"/>
              </w:pBdr>
              <w:spacing w:before="1"/>
              <w:ind w:left="107"/>
              <w:rPr>
                <w:rFonts w:ascii="Calibri" w:eastAsia="Calibri" w:hAnsi="Calibri" w:cs="Calibri"/>
                <w:b/>
                <w:color w:val="000000"/>
                <w:sz w:val="18"/>
                <w:szCs w:val="18"/>
              </w:rPr>
            </w:pPr>
            <w:r>
              <w:rPr>
                <w:rFonts w:ascii="Calibri" w:eastAsia="Calibri" w:hAnsi="Calibri" w:cs="Calibri"/>
                <w:b/>
                <w:color w:val="000000"/>
                <w:sz w:val="18"/>
                <w:szCs w:val="18"/>
              </w:rPr>
              <w:lastRenderedPageBreak/>
              <w:t>HR – Payroll &amp; Compliance</w:t>
            </w:r>
          </w:p>
        </w:tc>
        <w:tc>
          <w:tcPr>
            <w:tcW w:w="3149" w:type="dxa"/>
          </w:tcPr>
          <w:p w14:paraId="56DC908E" w14:textId="77777777" w:rsidR="008A4019" w:rsidRDefault="008A4019" w:rsidP="005D1871">
            <w:pPr>
              <w:pBdr>
                <w:top w:val="nil"/>
                <w:left w:val="nil"/>
                <w:bottom w:val="nil"/>
                <w:right w:val="nil"/>
                <w:between w:val="nil"/>
              </w:pBdr>
              <w:spacing w:before="1"/>
              <w:ind w:left="107"/>
              <w:rPr>
                <w:rFonts w:ascii="Calibri" w:eastAsia="Calibri" w:hAnsi="Calibri" w:cs="Calibri"/>
                <w:color w:val="000000"/>
                <w:sz w:val="18"/>
                <w:szCs w:val="18"/>
              </w:rPr>
            </w:pPr>
            <w:r>
              <w:rPr>
                <w:rFonts w:ascii="Calibri" w:eastAsia="Calibri" w:hAnsi="Calibri" w:cs="Calibri"/>
                <w:color w:val="000000"/>
                <w:sz w:val="18"/>
                <w:szCs w:val="18"/>
              </w:rPr>
              <w:t xml:space="preserve">Ms. Manda </w:t>
            </w:r>
            <w:proofErr w:type="spellStart"/>
            <w:r>
              <w:rPr>
                <w:rFonts w:ascii="Calibri" w:eastAsia="Calibri" w:hAnsi="Calibri" w:cs="Calibri"/>
                <w:color w:val="000000"/>
                <w:sz w:val="18"/>
                <w:szCs w:val="18"/>
              </w:rPr>
              <w:t>Neroy</w:t>
            </w:r>
            <w:proofErr w:type="spellEnd"/>
          </w:p>
        </w:tc>
        <w:tc>
          <w:tcPr>
            <w:tcW w:w="2708" w:type="dxa"/>
          </w:tcPr>
          <w:p w14:paraId="66A27A57" w14:textId="77777777" w:rsidR="008A4019" w:rsidRDefault="008A4019" w:rsidP="005D1871">
            <w:pPr>
              <w:pBdr>
                <w:top w:val="nil"/>
                <w:left w:val="nil"/>
                <w:bottom w:val="nil"/>
                <w:right w:val="nil"/>
                <w:between w:val="nil"/>
              </w:pBdr>
              <w:spacing w:before="1"/>
              <w:ind w:left="108"/>
              <w:rPr>
                <w:rFonts w:ascii="Calibri" w:eastAsia="Calibri" w:hAnsi="Calibri" w:cs="Calibri"/>
                <w:color w:val="000000"/>
                <w:sz w:val="18"/>
                <w:szCs w:val="18"/>
              </w:rPr>
            </w:pPr>
            <w:hyperlink r:id="rId17">
              <w:r>
                <w:rPr>
                  <w:rFonts w:ascii="Calibri" w:eastAsia="Calibri" w:hAnsi="Calibri" w:cs="Calibri"/>
                  <w:color w:val="006FC0"/>
                  <w:sz w:val="18"/>
                  <w:szCs w:val="18"/>
                  <w:u w:val="single"/>
                </w:rPr>
                <w:t>manda.neroy@pispl.in</w:t>
              </w:r>
            </w:hyperlink>
          </w:p>
        </w:tc>
        <w:tc>
          <w:tcPr>
            <w:tcW w:w="1654" w:type="dxa"/>
          </w:tcPr>
          <w:p w14:paraId="023C44E2" w14:textId="77777777" w:rsidR="008A4019" w:rsidRDefault="008A4019" w:rsidP="005D1871">
            <w:pPr>
              <w:pBdr>
                <w:top w:val="nil"/>
                <w:left w:val="nil"/>
                <w:bottom w:val="nil"/>
                <w:right w:val="nil"/>
                <w:between w:val="nil"/>
              </w:pBdr>
              <w:spacing w:before="1"/>
              <w:ind w:left="107"/>
              <w:rPr>
                <w:rFonts w:ascii="Calibri" w:eastAsia="Calibri" w:hAnsi="Calibri" w:cs="Calibri"/>
                <w:color w:val="000000"/>
                <w:sz w:val="18"/>
                <w:szCs w:val="18"/>
              </w:rPr>
            </w:pPr>
            <w:r>
              <w:rPr>
                <w:rFonts w:ascii="Calibri" w:eastAsia="Calibri" w:hAnsi="Calibri" w:cs="Calibri"/>
                <w:color w:val="000000"/>
                <w:sz w:val="18"/>
                <w:szCs w:val="18"/>
              </w:rPr>
              <w:t>022-61033697</w:t>
            </w:r>
          </w:p>
        </w:tc>
      </w:tr>
      <w:tr w:rsidR="008A4019" w14:paraId="6A91AE72" w14:textId="77777777" w:rsidTr="005D1871">
        <w:trPr>
          <w:trHeight w:val="359"/>
        </w:trPr>
        <w:tc>
          <w:tcPr>
            <w:tcW w:w="2581" w:type="dxa"/>
            <w:vMerge/>
          </w:tcPr>
          <w:p w14:paraId="6146E2DC"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3149" w:type="dxa"/>
          </w:tcPr>
          <w:p w14:paraId="7779F799"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 xml:space="preserve">Mr. Sumit </w:t>
            </w:r>
            <w:proofErr w:type="spellStart"/>
            <w:r>
              <w:rPr>
                <w:rFonts w:ascii="Calibri" w:eastAsia="Calibri" w:hAnsi="Calibri" w:cs="Calibri"/>
                <w:color w:val="000000"/>
                <w:sz w:val="18"/>
                <w:szCs w:val="18"/>
              </w:rPr>
              <w:t>Satardekar</w:t>
            </w:r>
            <w:proofErr w:type="spellEnd"/>
          </w:p>
        </w:tc>
        <w:tc>
          <w:tcPr>
            <w:tcW w:w="2708" w:type="dxa"/>
          </w:tcPr>
          <w:p w14:paraId="1D1C9515" w14:textId="77777777" w:rsidR="008A4019" w:rsidRDefault="008A4019" w:rsidP="005D1871">
            <w:pPr>
              <w:pBdr>
                <w:top w:val="nil"/>
                <w:left w:val="nil"/>
                <w:bottom w:val="nil"/>
                <w:right w:val="nil"/>
                <w:between w:val="nil"/>
              </w:pBdr>
              <w:spacing w:line="219" w:lineRule="auto"/>
              <w:ind w:left="108"/>
              <w:rPr>
                <w:rFonts w:ascii="Calibri" w:eastAsia="Calibri" w:hAnsi="Calibri" w:cs="Calibri"/>
                <w:color w:val="000000"/>
                <w:sz w:val="18"/>
                <w:szCs w:val="18"/>
              </w:rPr>
            </w:pPr>
            <w:hyperlink r:id="rId18">
              <w:r>
                <w:rPr>
                  <w:rFonts w:ascii="Calibri" w:eastAsia="Calibri" w:hAnsi="Calibri" w:cs="Calibri"/>
                  <w:color w:val="006FC0"/>
                  <w:sz w:val="18"/>
                  <w:szCs w:val="18"/>
                  <w:u w:val="single"/>
                </w:rPr>
                <w:t>sumit.satardekar@pispl.in</w:t>
              </w:r>
            </w:hyperlink>
          </w:p>
        </w:tc>
        <w:tc>
          <w:tcPr>
            <w:tcW w:w="1654" w:type="dxa"/>
          </w:tcPr>
          <w:p w14:paraId="6C8FFAB4"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022-61033694</w:t>
            </w:r>
          </w:p>
        </w:tc>
      </w:tr>
      <w:tr w:rsidR="008A4019" w14:paraId="7796C881" w14:textId="77777777" w:rsidTr="005D1871">
        <w:trPr>
          <w:trHeight w:val="359"/>
        </w:trPr>
        <w:tc>
          <w:tcPr>
            <w:tcW w:w="2581" w:type="dxa"/>
            <w:vMerge w:val="restart"/>
          </w:tcPr>
          <w:p w14:paraId="71DE2A58" w14:textId="77777777" w:rsidR="008A4019" w:rsidRDefault="008A4019" w:rsidP="005D1871">
            <w:pPr>
              <w:pBdr>
                <w:top w:val="nil"/>
                <w:left w:val="nil"/>
                <w:bottom w:val="nil"/>
                <w:right w:val="nil"/>
                <w:between w:val="nil"/>
              </w:pBdr>
              <w:spacing w:line="219" w:lineRule="auto"/>
              <w:ind w:left="107"/>
              <w:rPr>
                <w:rFonts w:ascii="Calibri" w:eastAsia="Calibri" w:hAnsi="Calibri" w:cs="Calibri"/>
                <w:b/>
                <w:color w:val="000000"/>
                <w:sz w:val="18"/>
                <w:szCs w:val="18"/>
              </w:rPr>
            </w:pPr>
            <w:r>
              <w:rPr>
                <w:rFonts w:ascii="Calibri" w:eastAsia="Calibri" w:hAnsi="Calibri" w:cs="Calibri"/>
                <w:b/>
                <w:color w:val="000000"/>
                <w:sz w:val="18"/>
                <w:szCs w:val="18"/>
              </w:rPr>
              <w:t>HR - Operations</w:t>
            </w:r>
          </w:p>
        </w:tc>
        <w:tc>
          <w:tcPr>
            <w:tcW w:w="3149" w:type="dxa"/>
          </w:tcPr>
          <w:p w14:paraId="730B777D"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 xml:space="preserve">Ms. </w:t>
            </w:r>
            <w:proofErr w:type="spellStart"/>
            <w:r>
              <w:rPr>
                <w:rFonts w:ascii="Calibri" w:eastAsia="Calibri" w:hAnsi="Calibri" w:cs="Calibri"/>
                <w:color w:val="000000"/>
                <w:sz w:val="18"/>
                <w:szCs w:val="18"/>
              </w:rPr>
              <w:t>Praneeta</w:t>
            </w:r>
            <w:proofErr w:type="spellEnd"/>
            <w:r>
              <w:rPr>
                <w:rFonts w:ascii="Calibri" w:eastAsia="Calibri" w:hAnsi="Calibri" w:cs="Calibri"/>
                <w:color w:val="000000"/>
                <w:sz w:val="18"/>
                <w:szCs w:val="18"/>
              </w:rPr>
              <w:t xml:space="preserve"> </w:t>
            </w:r>
            <w:proofErr w:type="spellStart"/>
            <w:r>
              <w:rPr>
                <w:rFonts w:ascii="Calibri" w:eastAsia="Calibri" w:hAnsi="Calibri" w:cs="Calibri"/>
                <w:color w:val="000000"/>
                <w:sz w:val="18"/>
                <w:szCs w:val="18"/>
              </w:rPr>
              <w:t>Hingmire</w:t>
            </w:r>
            <w:proofErr w:type="spellEnd"/>
          </w:p>
        </w:tc>
        <w:tc>
          <w:tcPr>
            <w:tcW w:w="2708" w:type="dxa"/>
          </w:tcPr>
          <w:p w14:paraId="19F3EAA0" w14:textId="77777777" w:rsidR="008A4019" w:rsidRDefault="008A4019" w:rsidP="005D1871">
            <w:pPr>
              <w:pBdr>
                <w:top w:val="nil"/>
                <w:left w:val="nil"/>
                <w:bottom w:val="nil"/>
                <w:right w:val="nil"/>
                <w:between w:val="nil"/>
              </w:pBdr>
              <w:spacing w:line="219" w:lineRule="auto"/>
              <w:ind w:left="108"/>
              <w:rPr>
                <w:rFonts w:ascii="Calibri" w:eastAsia="Calibri" w:hAnsi="Calibri" w:cs="Calibri"/>
                <w:color w:val="000000"/>
                <w:sz w:val="18"/>
                <w:szCs w:val="18"/>
              </w:rPr>
            </w:pPr>
            <w:hyperlink r:id="rId19">
              <w:r>
                <w:rPr>
                  <w:rFonts w:ascii="Calibri" w:eastAsia="Calibri" w:hAnsi="Calibri" w:cs="Calibri"/>
                  <w:color w:val="006FC0"/>
                  <w:sz w:val="18"/>
                  <w:szCs w:val="18"/>
                  <w:u w:val="single"/>
                </w:rPr>
                <w:t>praneeta.hingmire@pispl.in</w:t>
              </w:r>
            </w:hyperlink>
          </w:p>
        </w:tc>
        <w:tc>
          <w:tcPr>
            <w:tcW w:w="1654" w:type="dxa"/>
          </w:tcPr>
          <w:p w14:paraId="3D7CCB79"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022-61033694</w:t>
            </w:r>
          </w:p>
        </w:tc>
      </w:tr>
      <w:tr w:rsidR="008A4019" w14:paraId="3A6941D6" w14:textId="77777777" w:rsidTr="005D1871">
        <w:trPr>
          <w:trHeight w:val="360"/>
        </w:trPr>
        <w:tc>
          <w:tcPr>
            <w:tcW w:w="2581" w:type="dxa"/>
            <w:vMerge/>
          </w:tcPr>
          <w:p w14:paraId="6E96FE1D"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3149" w:type="dxa"/>
          </w:tcPr>
          <w:p w14:paraId="319F851D"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Ms. Jill Rathod</w:t>
            </w:r>
          </w:p>
        </w:tc>
        <w:tc>
          <w:tcPr>
            <w:tcW w:w="2708" w:type="dxa"/>
          </w:tcPr>
          <w:p w14:paraId="4FC276A3" w14:textId="77777777" w:rsidR="008A4019" w:rsidRDefault="008A4019" w:rsidP="005D1871">
            <w:pPr>
              <w:pBdr>
                <w:top w:val="nil"/>
                <w:left w:val="nil"/>
                <w:bottom w:val="nil"/>
                <w:right w:val="nil"/>
                <w:between w:val="nil"/>
              </w:pBdr>
              <w:spacing w:line="219" w:lineRule="auto"/>
              <w:ind w:left="108"/>
              <w:rPr>
                <w:rFonts w:ascii="Calibri" w:eastAsia="Calibri" w:hAnsi="Calibri" w:cs="Calibri"/>
                <w:color w:val="000000"/>
                <w:sz w:val="18"/>
                <w:szCs w:val="18"/>
              </w:rPr>
            </w:pPr>
            <w:hyperlink r:id="rId20">
              <w:r>
                <w:rPr>
                  <w:rFonts w:ascii="Calibri" w:eastAsia="Calibri" w:hAnsi="Calibri" w:cs="Calibri"/>
                  <w:color w:val="006FC0"/>
                  <w:sz w:val="18"/>
                  <w:szCs w:val="18"/>
                  <w:u w:val="single"/>
                </w:rPr>
                <w:t>jill.rathod@pispl.in</w:t>
              </w:r>
            </w:hyperlink>
          </w:p>
        </w:tc>
        <w:tc>
          <w:tcPr>
            <w:tcW w:w="1654" w:type="dxa"/>
          </w:tcPr>
          <w:p w14:paraId="724E2188"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022-61033692</w:t>
            </w:r>
          </w:p>
        </w:tc>
      </w:tr>
      <w:tr w:rsidR="008A4019" w14:paraId="06346A82" w14:textId="77777777" w:rsidTr="005D1871">
        <w:trPr>
          <w:trHeight w:val="359"/>
        </w:trPr>
        <w:tc>
          <w:tcPr>
            <w:tcW w:w="2581" w:type="dxa"/>
            <w:vMerge w:val="restart"/>
          </w:tcPr>
          <w:p w14:paraId="730F8A14" w14:textId="77777777" w:rsidR="008A4019" w:rsidRDefault="008A4019" w:rsidP="005D1871">
            <w:pPr>
              <w:pBdr>
                <w:top w:val="nil"/>
                <w:left w:val="nil"/>
                <w:bottom w:val="nil"/>
                <w:right w:val="nil"/>
                <w:between w:val="nil"/>
              </w:pBdr>
              <w:spacing w:line="219" w:lineRule="auto"/>
              <w:ind w:left="107"/>
              <w:rPr>
                <w:rFonts w:ascii="Calibri" w:eastAsia="Calibri" w:hAnsi="Calibri" w:cs="Calibri"/>
                <w:b/>
                <w:color w:val="000000"/>
                <w:sz w:val="18"/>
                <w:szCs w:val="18"/>
              </w:rPr>
            </w:pPr>
            <w:r>
              <w:rPr>
                <w:rFonts w:ascii="Calibri" w:eastAsia="Calibri" w:hAnsi="Calibri" w:cs="Calibri"/>
                <w:b/>
                <w:color w:val="000000"/>
                <w:sz w:val="18"/>
                <w:szCs w:val="18"/>
              </w:rPr>
              <w:t>HR – Recruitment</w:t>
            </w:r>
          </w:p>
        </w:tc>
        <w:tc>
          <w:tcPr>
            <w:tcW w:w="3149" w:type="dxa"/>
          </w:tcPr>
          <w:p w14:paraId="36310B37"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 xml:space="preserve">Ms. Charu </w:t>
            </w:r>
            <w:proofErr w:type="spellStart"/>
            <w:r>
              <w:rPr>
                <w:rFonts w:ascii="Calibri" w:eastAsia="Calibri" w:hAnsi="Calibri" w:cs="Calibri"/>
                <w:color w:val="000000"/>
                <w:sz w:val="18"/>
                <w:szCs w:val="18"/>
              </w:rPr>
              <w:t>Talati</w:t>
            </w:r>
            <w:proofErr w:type="spellEnd"/>
          </w:p>
        </w:tc>
        <w:tc>
          <w:tcPr>
            <w:tcW w:w="2708" w:type="dxa"/>
          </w:tcPr>
          <w:p w14:paraId="128810D4" w14:textId="77777777" w:rsidR="008A4019" w:rsidRDefault="008A4019" w:rsidP="005D1871">
            <w:pPr>
              <w:pBdr>
                <w:top w:val="nil"/>
                <w:left w:val="nil"/>
                <w:bottom w:val="nil"/>
                <w:right w:val="nil"/>
                <w:between w:val="nil"/>
              </w:pBdr>
              <w:spacing w:line="219" w:lineRule="auto"/>
              <w:ind w:left="108"/>
              <w:rPr>
                <w:rFonts w:ascii="Calibri" w:eastAsia="Calibri" w:hAnsi="Calibri" w:cs="Calibri"/>
                <w:color w:val="000000"/>
                <w:sz w:val="18"/>
                <w:szCs w:val="18"/>
              </w:rPr>
            </w:pPr>
            <w:hyperlink r:id="rId21">
              <w:r>
                <w:rPr>
                  <w:rFonts w:ascii="Calibri" w:eastAsia="Calibri" w:hAnsi="Calibri" w:cs="Calibri"/>
                  <w:color w:val="006FC0"/>
                  <w:sz w:val="18"/>
                  <w:szCs w:val="18"/>
                  <w:u w:val="single"/>
                </w:rPr>
                <w:t>charu.talati@pispl.in</w:t>
              </w:r>
            </w:hyperlink>
          </w:p>
        </w:tc>
        <w:tc>
          <w:tcPr>
            <w:tcW w:w="1654" w:type="dxa"/>
          </w:tcPr>
          <w:p w14:paraId="08FA5250"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025-22677331</w:t>
            </w:r>
          </w:p>
        </w:tc>
      </w:tr>
      <w:tr w:rsidR="008A4019" w14:paraId="743ED0C8" w14:textId="77777777" w:rsidTr="005D1871">
        <w:trPr>
          <w:trHeight w:val="359"/>
        </w:trPr>
        <w:tc>
          <w:tcPr>
            <w:tcW w:w="2581" w:type="dxa"/>
            <w:vMerge/>
          </w:tcPr>
          <w:p w14:paraId="23E6AD7C"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3149" w:type="dxa"/>
          </w:tcPr>
          <w:p w14:paraId="639A209F"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Mr. Reddy Prasad K.</w:t>
            </w:r>
          </w:p>
        </w:tc>
        <w:tc>
          <w:tcPr>
            <w:tcW w:w="2708" w:type="dxa"/>
          </w:tcPr>
          <w:p w14:paraId="2AE264E8" w14:textId="77777777" w:rsidR="008A4019" w:rsidRDefault="008A4019" w:rsidP="005D1871">
            <w:pPr>
              <w:pBdr>
                <w:top w:val="nil"/>
                <w:left w:val="nil"/>
                <w:bottom w:val="nil"/>
                <w:right w:val="nil"/>
                <w:between w:val="nil"/>
              </w:pBdr>
              <w:spacing w:line="219" w:lineRule="auto"/>
              <w:ind w:left="108"/>
              <w:rPr>
                <w:rFonts w:ascii="Calibri" w:eastAsia="Calibri" w:hAnsi="Calibri" w:cs="Calibri"/>
                <w:color w:val="000000"/>
                <w:sz w:val="18"/>
                <w:szCs w:val="18"/>
              </w:rPr>
            </w:pPr>
            <w:hyperlink r:id="rId22">
              <w:r>
                <w:rPr>
                  <w:rFonts w:ascii="Calibri" w:eastAsia="Calibri" w:hAnsi="Calibri" w:cs="Calibri"/>
                  <w:color w:val="006FC0"/>
                  <w:sz w:val="18"/>
                  <w:szCs w:val="18"/>
                  <w:u w:val="single"/>
                </w:rPr>
                <w:t>prasad.reddy@pispl.in</w:t>
              </w:r>
            </w:hyperlink>
          </w:p>
        </w:tc>
        <w:tc>
          <w:tcPr>
            <w:tcW w:w="1654" w:type="dxa"/>
          </w:tcPr>
          <w:p w14:paraId="4A45D666"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044-49007115</w:t>
            </w:r>
          </w:p>
        </w:tc>
      </w:tr>
      <w:tr w:rsidR="008A4019" w14:paraId="5ECA7453" w14:textId="77777777" w:rsidTr="005D1871">
        <w:trPr>
          <w:trHeight w:val="362"/>
        </w:trPr>
        <w:tc>
          <w:tcPr>
            <w:tcW w:w="2581" w:type="dxa"/>
            <w:vMerge/>
          </w:tcPr>
          <w:p w14:paraId="28DC7EAC"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3149" w:type="dxa"/>
          </w:tcPr>
          <w:p w14:paraId="2DF44342" w14:textId="77777777" w:rsidR="008A4019" w:rsidRDefault="008A4019" w:rsidP="005D1871">
            <w:pPr>
              <w:pBdr>
                <w:top w:val="nil"/>
                <w:left w:val="nil"/>
                <w:bottom w:val="nil"/>
                <w:right w:val="nil"/>
                <w:between w:val="nil"/>
              </w:pBdr>
              <w:spacing w:before="1"/>
              <w:ind w:left="107"/>
              <w:rPr>
                <w:rFonts w:ascii="Calibri" w:eastAsia="Calibri" w:hAnsi="Calibri" w:cs="Calibri"/>
                <w:color w:val="000000"/>
                <w:sz w:val="18"/>
                <w:szCs w:val="18"/>
              </w:rPr>
            </w:pPr>
            <w:r>
              <w:rPr>
                <w:rFonts w:ascii="Calibri" w:eastAsia="Calibri" w:hAnsi="Calibri" w:cs="Calibri"/>
                <w:color w:val="000000"/>
                <w:sz w:val="18"/>
                <w:szCs w:val="18"/>
              </w:rPr>
              <w:t>Ms. Preeti Jha</w:t>
            </w:r>
          </w:p>
        </w:tc>
        <w:tc>
          <w:tcPr>
            <w:tcW w:w="2708" w:type="dxa"/>
          </w:tcPr>
          <w:p w14:paraId="0EC50C5A" w14:textId="77777777" w:rsidR="008A4019" w:rsidRDefault="008A4019" w:rsidP="005D1871">
            <w:pPr>
              <w:pBdr>
                <w:top w:val="nil"/>
                <w:left w:val="nil"/>
                <w:bottom w:val="nil"/>
                <w:right w:val="nil"/>
                <w:between w:val="nil"/>
              </w:pBdr>
              <w:spacing w:before="1"/>
              <w:ind w:left="108"/>
              <w:rPr>
                <w:rFonts w:ascii="Calibri" w:eastAsia="Calibri" w:hAnsi="Calibri" w:cs="Calibri"/>
                <w:color w:val="000000"/>
                <w:sz w:val="18"/>
                <w:szCs w:val="18"/>
              </w:rPr>
            </w:pPr>
            <w:hyperlink r:id="rId23">
              <w:r>
                <w:rPr>
                  <w:rFonts w:ascii="Calibri" w:eastAsia="Calibri" w:hAnsi="Calibri" w:cs="Calibri"/>
                  <w:color w:val="006FC0"/>
                  <w:sz w:val="18"/>
                  <w:szCs w:val="18"/>
                  <w:u w:val="single"/>
                </w:rPr>
                <w:t>preeti.jha@pispl.in</w:t>
              </w:r>
            </w:hyperlink>
          </w:p>
        </w:tc>
        <w:tc>
          <w:tcPr>
            <w:tcW w:w="1654" w:type="dxa"/>
          </w:tcPr>
          <w:p w14:paraId="38779636" w14:textId="77777777" w:rsidR="008A4019" w:rsidRDefault="008A4019" w:rsidP="005D1871">
            <w:pPr>
              <w:pBdr>
                <w:top w:val="nil"/>
                <w:left w:val="nil"/>
                <w:bottom w:val="nil"/>
                <w:right w:val="nil"/>
                <w:between w:val="nil"/>
              </w:pBdr>
              <w:spacing w:before="1"/>
              <w:ind w:left="107"/>
              <w:rPr>
                <w:rFonts w:ascii="Calibri" w:eastAsia="Calibri" w:hAnsi="Calibri" w:cs="Calibri"/>
                <w:color w:val="000000"/>
                <w:sz w:val="18"/>
                <w:szCs w:val="18"/>
              </w:rPr>
            </w:pPr>
            <w:r>
              <w:rPr>
                <w:rFonts w:ascii="Calibri" w:eastAsia="Calibri" w:hAnsi="Calibri" w:cs="Calibri"/>
                <w:color w:val="000000"/>
                <w:sz w:val="18"/>
                <w:szCs w:val="18"/>
              </w:rPr>
              <w:t>022-61033864</w:t>
            </w:r>
          </w:p>
        </w:tc>
      </w:tr>
      <w:tr w:rsidR="008A4019" w14:paraId="211C0D3E" w14:textId="77777777" w:rsidTr="005D1871">
        <w:trPr>
          <w:trHeight w:val="311"/>
        </w:trPr>
        <w:tc>
          <w:tcPr>
            <w:tcW w:w="2581" w:type="dxa"/>
            <w:vMerge/>
          </w:tcPr>
          <w:p w14:paraId="17DD84C6"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3149" w:type="dxa"/>
          </w:tcPr>
          <w:p w14:paraId="283B53A2"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 xml:space="preserve">Ms. Payal </w:t>
            </w:r>
            <w:proofErr w:type="spellStart"/>
            <w:r>
              <w:rPr>
                <w:rFonts w:ascii="Calibri" w:eastAsia="Calibri" w:hAnsi="Calibri" w:cs="Calibri"/>
                <w:color w:val="000000"/>
                <w:sz w:val="18"/>
                <w:szCs w:val="18"/>
              </w:rPr>
              <w:t>Basak</w:t>
            </w:r>
            <w:proofErr w:type="spellEnd"/>
          </w:p>
        </w:tc>
        <w:tc>
          <w:tcPr>
            <w:tcW w:w="2708" w:type="dxa"/>
          </w:tcPr>
          <w:p w14:paraId="07042E12" w14:textId="77777777" w:rsidR="008A4019" w:rsidRDefault="008A4019" w:rsidP="005D1871">
            <w:pPr>
              <w:pBdr>
                <w:top w:val="nil"/>
                <w:left w:val="nil"/>
                <w:bottom w:val="nil"/>
                <w:right w:val="nil"/>
                <w:between w:val="nil"/>
              </w:pBdr>
              <w:spacing w:line="219" w:lineRule="auto"/>
              <w:ind w:left="108"/>
              <w:rPr>
                <w:rFonts w:ascii="Calibri" w:eastAsia="Calibri" w:hAnsi="Calibri" w:cs="Calibri"/>
                <w:color w:val="000000"/>
                <w:sz w:val="18"/>
                <w:szCs w:val="18"/>
              </w:rPr>
            </w:pPr>
            <w:hyperlink r:id="rId24">
              <w:r>
                <w:rPr>
                  <w:rFonts w:ascii="Calibri" w:eastAsia="Calibri" w:hAnsi="Calibri" w:cs="Calibri"/>
                  <w:color w:val="006FC0"/>
                  <w:sz w:val="18"/>
                  <w:szCs w:val="18"/>
                  <w:u w:val="single"/>
                </w:rPr>
                <w:t>payal.basak@pispl.in</w:t>
              </w:r>
            </w:hyperlink>
          </w:p>
        </w:tc>
        <w:tc>
          <w:tcPr>
            <w:tcW w:w="1654" w:type="dxa"/>
          </w:tcPr>
          <w:p w14:paraId="46680F34"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033-61452145</w:t>
            </w:r>
          </w:p>
        </w:tc>
      </w:tr>
      <w:tr w:rsidR="008A4019" w14:paraId="29F8AA4D" w14:textId="77777777" w:rsidTr="005D1871">
        <w:trPr>
          <w:trHeight w:val="330"/>
        </w:trPr>
        <w:tc>
          <w:tcPr>
            <w:tcW w:w="2581" w:type="dxa"/>
            <w:vMerge/>
          </w:tcPr>
          <w:p w14:paraId="4C34C4B6"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3149" w:type="dxa"/>
          </w:tcPr>
          <w:p w14:paraId="1F6B5502"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 xml:space="preserve">Ms. Priyanka </w:t>
            </w:r>
            <w:proofErr w:type="spellStart"/>
            <w:r>
              <w:rPr>
                <w:rFonts w:ascii="Calibri" w:eastAsia="Calibri" w:hAnsi="Calibri" w:cs="Calibri"/>
                <w:color w:val="000000"/>
                <w:sz w:val="18"/>
                <w:szCs w:val="18"/>
              </w:rPr>
              <w:t>Sarmalkar</w:t>
            </w:r>
            <w:proofErr w:type="spellEnd"/>
          </w:p>
        </w:tc>
        <w:tc>
          <w:tcPr>
            <w:tcW w:w="2708" w:type="dxa"/>
          </w:tcPr>
          <w:p w14:paraId="73A8EDDD" w14:textId="77777777" w:rsidR="008A4019" w:rsidRDefault="008A4019" w:rsidP="005D1871">
            <w:pPr>
              <w:pBdr>
                <w:top w:val="nil"/>
                <w:left w:val="nil"/>
                <w:bottom w:val="nil"/>
                <w:right w:val="nil"/>
                <w:between w:val="nil"/>
              </w:pBdr>
              <w:spacing w:line="219" w:lineRule="auto"/>
              <w:ind w:left="108"/>
              <w:rPr>
                <w:rFonts w:ascii="Calibri" w:eastAsia="Calibri" w:hAnsi="Calibri" w:cs="Calibri"/>
                <w:color w:val="000000"/>
                <w:sz w:val="18"/>
                <w:szCs w:val="18"/>
              </w:rPr>
            </w:pPr>
            <w:hyperlink r:id="rId25">
              <w:r>
                <w:rPr>
                  <w:rFonts w:ascii="Calibri" w:eastAsia="Calibri" w:hAnsi="Calibri" w:cs="Calibri"/>
                  <w:color w:val="006FC0"/>
                  <w:sz w:val="18"/>
                  <w:szCs w:val="18"/>
                  <w:u w:val="single"/>
                </w:rPr>
                <w:t>priyanka.sarmalkar@pispl.in</w:t>
              </w:r>
            </w:hyperlink>
          </w:p>
        </w:tc>
        <w:tc>
          <w:tcPr>
            <w:tcW w:w="1654" w:type="dxa"/>
          </w:tcPr>
          <w:p w14:paraId="32BA23B5"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022-61033864</w:t>
            </w:r>
          </w:p>
        </w:tc>
      </w:tr>
    </w:tbl>
    <w:p w14:paraId="43AA13C1" w14:textId="77777777" w:rsidR="008A4019" w:rsidRDefault="008A4019" w:rsidP="008A4019">
      <w:pPr>
        <w:pBdr>
          <w:top w:val="nil"/>
          <w:left w:val="nil"/>
          <w:bottom w:val="nil"/>
          <w:right w:val="nil"/>
          <w:between w:val="nil"/>
        </w:pBdr>
        <w:spacing w:before="2"/>
        <w:rPr>
          <w:b/>
          <w:color w:val="000000"/>
          <w:sz w:val="9"/>
          <w:szCs w:val="9"/>
        </w:rPr>
      </w:pPr>
    </w:p>
    <w:tbl>
      <w:tblPr>
        <w:tblW w:w="10054" w:type="dxa"/>
        <w:tblInd w:w="118" w:type="dxa"/>
        <w:tblBorders>
          <w:top w:val="single" w:sz="4" w:space="0" w:color="B4C5E7"/>
          <w:left w:val="single" w:sz="4" w:space="0" w:color="B4C5E7"/>
          <w:bottom w:val="single" w:sz="4" w:space="0" w:color="B4C5E7"/>
          <w:right w:val="single" w:sz="4" w:space="0" w:color="B4C5E7"/>
          <w:insideH w:val="single" w:sz="4" w:space="0" w:color="B4C5E7"/>
          <w:insideV w:val="single" w:sz="4" w:space="0" w:color="B4C5E7"/>
        </w:tblBorders>
        <w:tblLayout w:type="fixed"/>
        <w:tblLook w:val="0000" w:firstRow="0" w:lastRow="0" w:firstColumn="0" w:lastColumn="0" w:noHBand="0" w:noVBand="0"/>
      </w:tblPr>
      <w:tblGrid>
        <w:gridCol w:w="1100"/>
        <w:gridCol w:w="2195"/>
        <w:gridCol w:w="2363"/>
        <w:gridCol w:w="2786"/>
        <w:gridCol w:w="1610"/>
      </w:tblGrid>
      <w:tr w:rsidR="008A4019" w14:paraId="0A3D1D8A" w14:textId="77777777" w:rsidTr="005D1871">
        <w:trPr>
          <w:trHeight w:val="280"/>
        </w:trPr>
        <w:tc>
          <w:tcPr>
            <w:tcW w:w="10054" w:type="dxa"/>
            <w:gridSpan w:val="5"/>
            <w:tcBorders>
              <w:bottom w:val="single" w:sz="12" w:space="0" w:color="8EAADB"/>
            </w:tcBorders>
          </w:tcPr>
          <w:p w14:paraId="6EC4AD66" w14:textId="77777777" w:rsidR="008A4019" w:rsidRDefault="008A4019" w:rsidP="005D1871">
            <w:pPr>
              <w:pBdr>
                <w:top w:val="nil"/>
                <w:left w:val="nil"/>
                <w:bottom w:val="nil"/>
                <w:right w:val="nil"/>
                <w:between w:val="nil"/>
              </w:pBdr>
              <w:spacing w:before="1"/>
              <w:ind w:left="4296" w:right="4296"/>
              <w:jc w:val="center"/>
              <w:rPr>
                <w:rFonts w:ascii="Calibri" w:eastAsia="Calibri" w:hAnsi="Calibri" w:cs="Calibri"/>
                <w:b/>
                <w:color w:val="000000"/>
                <w:sz w:val="20"/>
                <w:szCs w:val="20"/>
              </w:rPr>
            </w:pPr>
            <w:r>
              <w:rPr>
                <w:rFonts w:ascii="Calibri" w:eastAsia="Calibri" w:hAnsi="Calibri" w:cs="Calibri"/>
                <w:b/>
                <w:color w:val="2E5395"/>
                <w:sz w:val="20"/>
                <w:szCs w:val="20"/>
              </w:rPr>
              <w:t>HR: Zonal Offices</w:t>
            </w:r>
          </w:p>
        </w:tc>
      </w:tr>
      <w:tr w:rsidR="008A4019" w14:paraId="71CFB6F5" w14:textId="77777777" w:rsidTr="005D1871">
        <w:trPr>
          <w:trHeight w:val="253"/>
        </w:trPr>
        <w:tc>
          <w:tcPr>
            <w:tcW w:w="1100" w:type="dxa"/>
            <w:tcBorders>
              <w:top w:val="single" w:sz="12" w:space="0" w:color="8EAADB"/>
            </w:tcBorders>
          </w:tcPr>
          <w:p w14:paraId="65A2F7CB" w14:textId="77777777" w:rsidR="008A4019" w:rsidRDefault="008A4019" w:rsidP="005D1871">
            <w:pPr>
              <w:pBdr>
                <w:top w:val="nil"/>
                <w:left w:val="nil"/>
                <w:bottom w:val="nil"/>
                <w:right w:val="nil"/>
                <w:between w:val="nil"/>
              </w:pBdr>
              <w:spacing w:before="1"/>
              <w:ind w:left="107"/>
              <w:rPr>
                <w:rFonts w:ascii="Calibri" w:eastAsia="Calibri" w:hAnsi="Calibri" w:cs="Calibri"/>
                <w:b/>
                <w:color w:val="000000"/>
                <w:sz w:val="18"/>
                <w:szCs w:val="18"/>
              </w:rPr>
            </w:pPr>
            <w:r>
              <w:rPr>
                <w:rFonts w:ascii="Calibri" w:eastAsia="Calibri" w:hAnsi="Calibri" w:cs="Calibri"/>
                <w:b/>
                <w:color w:val="2E5395"/>
                <w:sz w:val="18"/>
                <w:szCs w:val="18"/>
              </w:rPr>
              <w:t>Zone</w:t>
            </w:r>
          </w:p>
        </w:tc>
        <w:tc>
          <w:tcPr>
            <w:tcW w:w="2195" w:type="dxa"/>
            <w:tcBorders>
              <w:top w:val="single" w:sz="12" w:space="0" w:color="8EAADB"/>
            </w:tcBorders>
          </w:tcPr>
          <w:p w14:paraId="38091D95" w14:textId="77777777" w:rsidR="008A4019" w:rsidRDefault="008A4019" w:rsidP="005D1871">
            <w:pPr>
              <w:pBdr>
                <w:top w:val="nil"/>
                <w:left w:val="nil"/>
                <w:bottom w:val="nil"/>
                <w:right w:val="nil"/>
                <w:between w:val="nil"/>
              </w:pBdr>
              <w:spacing w:before="1"/>
              <w:ind w:left="107"/>
              <w:rPr>
                <w:rFonts w:ascii="Calibri" w:eastAsia="Calibri" w:hAnsi="Calibri" w:cs="Calibri"/>
                <w:b/>
                <w:color w:val="000000"/>
                <w:sz w:val="18"/>
                <w:szCs w:val="18"/>
              </w:rPr>
            </w:pPr>
            <w:r>
              <w:rPr>
                <w:rFonts w:ascii="Calibri" w:eastAsia="Calibri" w:hAnsi="Calibri" w:cs="Calibri"/>
                <w:b/>
                <w:color w:val="2E5395"/>
                <w:sz w:val="18"/>
                <w:szCs w:val="18"/>
              </w:rPr>
              <w:t>Location</w:t>
            </w:r>
          </w:p>
        </w:tc>
        <w:tc>
          <w:tcPr>
            <w:tcW w:w="2363" w:type="dxa"/>
            <w:tcBorders>
              <w:top w:val="single" w:sz="12" w:space="0" w:color="8EAADB"/>
            </w:tcBorders>
          </w:tcPr>
          <w:p w14:paraId="50C0BA1D" w14:textId="77777777" w:rsidR="008A4019" w:rsidRDefault="008A4019" w:rsidP="005D1871">
            <w:pPr>
              <w:pBdr>
                <w:top w:val="nil"/>
                <w:left w:val="nil"/>
                <w:bottom w:val="nil"/>
                <w:right w:val="nil"/>
                <w:between w:val="nil"/>
              </w:pBdr>
              <w:spacing w:before="1"/>
              <w:ind w:left="106"/>
              <w:rPr>
                <w:rFonts w:ascii="Calibri" w:eastAsia="Calibri" w:hAnsi="Calibri" w:cs="Calibri"/>
                <w:b/>
                <w:color w:val="000000"/>
                <w:sz w:val="18"/>
                <w:szCs w:val="18"/>
              </w:rPr>
            </w:pPr>
            <w:r>
              <w:rPr>
                <w:rFonts w:ascii="Calibri" w:eastAsia="Calibri" w:hAnsi="Calibri" w:cs="Calibri"/>
                <w:b/>
                <w:color w:val="2E5395"/>
                <w:sz w:val="18"/>
                <w:szCs w:val="18"/>
              </w:rPr>
              <w:t>Name</w:t>
            </w:r>
          </w:p>
        </w:tc>
        <w:tc>
          <w:tcPr>
            <w:tcW w:w="2786" w:type="dxa"/>
            <w:tcBorders>
              <w:top w:val="single" w:sz="12" w:space="0" w:color="8EAADB"/>
            </w:tcBorders>
          </w:tcPr>
          <w:p w14:paraId="0CB0D456" w14:textId="77777777" w:rsidR="008A4019" w:rsidRDefault="008A4019" w:rsidP="005D1871">
            <w:pPr>
              <w:pBdr>
                <w:top w:val="nil"/>
                <w:left w:val="nil"/>
                <w:bottom w:val="nil"/>
                <w:right w:val="nil"/>
                <w:between w:val="nil"/>
              </w:pBdr>
              <w:spacing w:before="1"/>
              <w:ind w:left="105"/>
              <w:rPr>
                <w:rFonts w:ascii="Calibri" w:eastAsia="Calibri" w:hAnsi="Calibri" w:cs="Calibri"/>
                <w:b/>
                <w:color w:val="000000"/>
                <w:sz w:val="18"/>
                <w:szCs w:val="18"/>
              </w:rPr>
            </w:pPr>
            <w:r>
              <w:rPr>
                <w:rFonts w:ascii="Calibri" w:eastAsia="Calibri" w:hAnsi="Calibri" w:cs="Calibri"/>
                <w:b/>
                <w:color w:val="2E5395"/>
                <w:sz w:val="18"/>
                <w:szCs w:val="18"/>
              </w:rPr>
              <w:t>Email ID</w:t>
            </w:r>
          </w:p>
        </w:tc>
        <w:tc>
          <w:tcPr>
            <w:tcW w:w="1610" w:type="dxa"/>
            <w:tcBorders>
              <w:top w:val="single" w:sz="12" w:space="0" w:color="8EAADB"/>
            </w:tcBorders>
          </w:tcPr>
          <w:p w14:paraId="76CEACFF" w14:textId="77777777" w:rsidR="008A4019" w:rsidRDefault="008A4019" w:rsidP="005D1871">
            <w:pPr>
              <w:pBdr>
                <w:top w:val="nil"/>
                <w:left w:val="nil"/>
                <w:bottom w:val="nil"/>
                <w:right w:val="nil"/>
                <w:between w:val="nil"/>
              </w:pBdr>
              <w:spacing w:before="1"/>
              <w:ind w:left="104"/>
              <w:rPr>
                <w:rFonts w:ascii="Calibri" w:eastAsia="Calibri" w:hAnsi="Calibri" w:cs="Calibri"/>
                <w:b/>
                <w:color w:val="000000"/>
                <w:sz w:val="18"/>
                <w:szCs w:val="18"/>
              </w:rPr>
            </w:pPr>
            <w:r>
              <w:rPr>
                <w:rFonts w:ascii="Calibri" w:eastAsia="Calibri" w:hAnsi="Calibri" w:cs="Calibri"/>
                <w:b/>
                <w:color w:val="2E5395"/>
                <w:sz w:val="18"/>
                <w:szCs w:val="18"/>
              </w:rPr>
              <w:t>Telephone No.</w:t>
            </w:r>
          </w:p>
        </w:tc>
      </w:tr>
      <w:tr w:rsidR="008A4019" w14:paraId="43781E85" w14:textId="77777777" w:rsidTr="005D1871">
        <w:trPr>
          <w:trHeight w:val="359"/>
        </w:trPr>
        <w:tc>
          <w:tcPr>
            <w:tcW w:w="1100" w:type="dxa"/>
            <w:vMerge w:val="restart"/>
          </w:tcPr>
          <w:p w14:paraId="48AACCD0" w14:textId="77777777" w:rsidR="008A4019" w:rsidRDefault="008A4019" w:rsidP="005D1871">
            <w:pPr>
              <w:pBdr>
                <w:top w:val="nil"/>
                <w:left w:val="nil"/>
                <w:bottom w:val="nil"/>
                <w:right w:val="nil"/>
                <w:between w:val="nil"/>
              </w:pBdr>
              <w:spacing w:before="4"/>
              <w:rPr>
                <w:b/>
                <w:color w:val="000000"/>
                <w:sz w:val="21"/>
                <w:szCs w:val="21"/>
              </w:rPr>
            </w:pPr>
          </w:p>
          <w:p w14:paraId="5B80327C" w14:textId="77777777" w:rsidR="008A4019" w:rsidRDefault="008A4019" w:rsidP="005D1871">
            <w:pPr>
              <w:pBdr>
                <w:top w:val="nil"/>
                <w:left w:val="nil"/>
                <w:bottom w:val="nil"/>
                <w:right w:val="nil"/>
                <w:between w:val="nil"/>
              </w:pBdr>
              <w:ind w:left="107"/>
              <w:rPr>
                <w:rFonts w:ascii="Calibri" w:eastAsia="Calibri" w:hAnsi="Calibri" w:cs="Calibri"/>
                <w:b/>
                <w:color w:val="000000"/>
                <w:sz w:val="18"/>
                <w:szCs w:val="18"/>
              </w:rPr>
            </w:pPr>
            <w:r>
              <w:rPr>
                <w:rFonts w:ascii="Calibri" w:eastAsia="Calibri" w:hAnsi="Calibri" w:cs="Calibri"/>
                <w:b/>
                <w:color w:val="000000"/>
                <w:sz w:val="18"/>
                <w:szCs w:val="18"/>
              </w:rPr>
              <w:t>North</w:t>
            </w:r>
          </w:p>
        </w:tc>
        <w:tc>
          <w:tcPr>
            <w:tcW w:w="2195" w:type="dxa"/>
            <w:vMerge w:val="restart"/>
          </w:tcPr>
          <w:p w14:paraId="601DA09A" w14:textId="77777777" w:rsidR="008A4019" w:rsidRDefault="008A4019" w:rsidP="005D1871">
            <w:pPr>
              <w:pBdr>
                <w:top w:val="nil"/>
                <w:left w:val="nil"/>
                <w:bottom w:val="nil"/>
                <w:right w:val="nil"/>
                <w:between w:val="nil"/>
              </w:pBdr>
              <w:spacing w:before="4"/>
              <w:rPr>
                <w:b/>
                <w:color w:val="000000"/>
                <w:sz w:val="20"/>
                <w:szCs w:val="20"/>
              </w:rPr>
            </w:pPr>
          </w:p>
          <w:p w14:paraId="6BA720D0" w14:textId="77777777" w:rsidR="008A4019" w:rsidRDefault="008A4019" w:rsidP="005D1871">
            <w:pPr>
              <w:pBdr>
                <w:top w:val="nil"/>
                <w:left w:val="nil"/>
                <w:bottom w:val="nil"/>
                <w:right w:val="nil"/>
                <w:between w:val="nil"/>
              </w:pBdr>
              <w:ind w:left="107"/>
              <w:rPr>
                <w:rFonts w:ascii="Calibri" w:eastAsia="Calibri" w:hAnsi="Calibri" w:cs="Calibri"/>
                <w:color w:val="000000"/>
                <w:sz w:val="18"/>
                <w:szCs w:val="18"/>
              </w:rPr>
            </w:pPr>
            <w:r>
              <w:rPr>
                <w:rFonts w:ascii="Calibri" w:eastAsia="Calibri" w:hAnsi="Calibri" w:cs="Calibri"/>
                <w:color w:val="000000"/>
                <w:sz w:val="18"/>
                <w:szCs w:val="18"/>
              </w:rPr>
              <w:t>Delhi</w:t>
            </w:r>
          </w:p>
        </w:tc>
        <w:tc>
          <w:tcPr>
            <w:tcW w:w="2363" w:type="dxa"/>
          </w:tcPr>
          <w:p w14:paraId="05A2C8D9" w14:textId="77777777" w:rsidR="008A4019" w:rsidRDefault="008A4019" w:rsidP="005D1871">
            <w:pPr>
              <w:pBdr>
                <w:top w:val="nil"/>
                <w:left w:val="nil"/>
                <w:bottom w:val="nil"/>
                <w:right w:val="nil"/>
                <w:between w:val="nil"/>
              </w:pBdr>
              <w:spacing w:before="51"/>
              <w:ind w:left="106"/>
              <w:rPr>
                <w:rFonts w:ascii="Calibri" w:eastAsia="Calibri" w:hAnsi="Calibri" w:cs="Calibri"/>
                <w:color w:val="000000"/>
                <w:sz w:val="18"/>
                <w:szCs w:val="18"/>
              </w:rPr>
            </w:pPr>
            <w:r>
              <w:rPr>
                <w:rFonts w:ascii="Calibri" w:eastAsia="Calibri" w:hAnsi="Calibri" w:cs="Calibri"/>
                <w:color w:val="000000"/>
                <w:sz w:val="18"/>
                <w:szCs w:val="18"/>
              </w:rPr>
              <w:t xml:space="preserve">Mr. Sahab </w:t>
            </w:r>
            <w:proofErr w:type="spellStart"/>
            <w:r>
              <w:rPr>
                <w:rFonts w:ascii="Calibri" w:eastAsia="Calibri" w:hAnsi="Calibri" w:cs="Calibri"/>
                <w:color w:val="000000"/>
                <w:sz w:val="18"/>
                <w:szCs w:val="18"/>
              </w:rPr>
              <w:t>Alam</w:t>
            </w:r>
            <w:proofErr w:type="spellEnd"/>
          </w:p>
        </w:tc>
        <w:tc>
          <w:tcPr>
            <w:tcW w:w="2786" w:type="dxa"/>
          </w:tcPr>
          <w:p w14:paraId="50FFD4EB" w14:textId="77777777" w:rsidR="008A4019" w:rsidRDefault="008A4019" w:rsidP="005D1871">
            <w:pPr>
              <w:pBdr>
                <w:top w:val="nil"/>
                <w:left w:val="nil"/>
                <w:bottom w:val="nil"/>
                <w:right w:val="nil"/>
                <w:between w:val="nil"/>
              </w:pBdr>
              <w:spacing w:before="51"/>
              <w:ind w:left="105"/>
              <w:rPr>
                <w:rFonts w:ascii="Calibri" w:eastAsia="Calibri" w:hAnsi="Calibri" w:cs="Calibri"/>
                <w:color w:val="000000"/>
                <w:sz w:val="18"/>
                <w:szCs w:val="18"/>
              </w:rPr>
            </w:pPr>
            <w:hyperlink r:id="rId26">
              <w:r>
                <w:rPr>
                  <w:rFonts w:ascii="Calibri" w:eastAsia="Calibri" w:hAnsi="Calibri" w:cs="Calibri"/>
                  <w:color w:val="006FC0"/>
                  <w:sz w:val="18"/>
                  <w:szCs w:val="18"/>
                  <w:u w:val="single"/>
                </w:rPr>
                <w:t>alam.sahab@pispl.in</w:t>
              </w:r>
            </w:hyperlink>
          </w:p>
        </w:tc>
        <w:tc>
          <w:tcPr>
            <w:tcW w:w="1610" w:type="dxa"/>
          </w:tcPr>
          <w:p w14:paraId="01981C08"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011-42904216</w:t>
            </w:r>
          </w:p>
        </w:tc>
      </w:tr>
      <w:tr w:rsidR="008A4019" w14:paraId="4FA8C44B" w14:textId="77777777" w:rsidTr="005D1871">
        <w:trPr>
          <w:trHeight w:val="360"/>
        </w:trPr>
        <w:tc>
          <w:tcPr>
            <w:tcW w:w="1100" w:type="dxa"/>
            <w:vMerge/>
          </w:tcPr>
          <w:p w14:paraId="7237B652"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195" w:type="dxa"/>
            <w:vMerge/>
          </w:tcPr>
          <w:p w14:paraId="5E5A6392"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363" w:type="dxa"/>
          </w:tcPr>
          <w:p w14:paraId="4CAAB493" w14:textId="77777777" w:rsidR="008A4019" w:rsidRDefault="008A4019" w:rsidP="005D1871">
            <w:pPr>
              <w:pBdr>
                <w:top w:val="nil"/>
                <w:left w:val="nil"/>
                <w:bottom w:val="nil"/>
                <w:right w:val="nil"/>
                <w:between w:val="nil"/>
              </w:pBdr>
              <w:spacing w:before="54"/>
              <w:ind w:left="106"/>
              <w:rPr>
                <w:rFonts w:ascii="Calibri" w:eastAsia="Calibri" w:hAnsi="Calibri" w:cs="Calibri"/>
                <w:color w:val="000000"/>
                <w:sz w:val="18"/>
                <w:szCs w:val="18"/>
              </w:rPr>
            </w:pPr>
            <w:r>
              <w:rPr>
                <w:rFonts w:ascii="Calibri" w:eastAsia="Calibri" w:hAnsi="Calibri" w:cs="Calibri"/>
                <w:color w:val="000000"/>
                <w:sz w:val="18"/>
                <w:szCs w:val="18"/>
              </w:rPr>
              <w:t>Mr. Badal Das</w:t>
            </w:r>
          </w:p>
        </w:tc>
        <w:tc>
          <w:tcPr>
            <w:tcW w:w="2786" w:type="dxa"/>
          </w:tcPr>
          <w:p w14:paraId="4BDE51C1" w14:textId="77777777" w:rsidR="008A4019" w:rsidRDefault="008A4019" w:rsidP="005D1871">
            <w:pPr>
              <w:pBdr>
                <w:top w:val="nil"/>
                <w:left w:val="nil"/>
                <w:bottom w:val="nil"/>
                <w:right w:val="nil"/>
                <w:between w:val="nil"/>
              </w:pBdr>
              <w:spacing w:before="54"/>
              <w:ind w:left="105"/>
              <w:rPr>
                <w:rFonts w:ascii="Calibri" w:eastAsia="Calibri" w:hAnsi="Calibri" w:cs="Calibri"/>
                <w:color w:val="000000"/>
                <w:sz w:val="18"/>
                <w:szCs w:val="18"/>
              </w:rPr>
            </w:pPr>
            <w:hyperlink r:id="rId27">
              <w:r>
                <w:rPr>
                  <w:rFonts w:ascii="Calibri" w:eastAsia="Calibri" w:hAnsi="Calibri" w:cs="Calibri"/>
                  <w:color w:val="006FC0"/>
                  <w:sz w:val="18"/>
                  <w:szCs w:val="18"/>
                  <w:u w:val="single"/>
                </w:rPr>
                <w:t>badal.das@pispl.in</w:t>
              </w:r>
            </w:hyperlink>
          </w:p>
        </w:tc>
        <w:tc>
          <w:tcPr>
            <w:tcW w:w="1610" w:type="dxa"/>
          </w:tcPr>
          <w:p w14:paraId="2AF33799"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011-42904216</w:t>
            </w:r>
          </w:p>
        </w:tc>
      </w:tr>
      <w:tr w:rsidR="008A4019" w14:paraId="286888A8" w14:textId="77777777" w:rsidTr="005D1871">
        <w:trPr>
          <w:trHeight w:val="359"/>
        </w:trPr>
        <w:tc>
          <w:tcPr>
            <w:tcW w:w="1100" w:type="dxa"/>
          </w:tcPr>
          <w:p w14:paraId="187F57AD" w14:textId="77777777" w:rsidR="008A4019" w:rsidRDefault="008A4019" w:rsidP="005D1871">
            <w:pPr>
              <w:pBdr>
                <w:top w:val="nil"/>
                <w:left w:val="nil"/>
                <w:bottom w:val="nil"/>
                <w:right w:val="nil"/>
                <w:between w:val="nil"/>
              </w:pBdr>
              <w:rPr>
                <w:rFonts w:ascii="Times New Roman" w:eastAsia="Times New Roman" w:hAnsi="Times New Roman" w:cs="Times New Roman"/>
                <w:color w:val="000000"/>
                <w:sz w:val="18"/>
                <w:szCs w:val="18"/>
              </w:rPr>
            </w:pPr>
          </w:p>
        </w:tc>
        <w:tc>
          <w:tcPr>
            <w:tcW w:w="2195" w:type="dxa"/>
          </w:tcPr>
          <w:p w14:paraId="685346EF" w14:textId="77777777" w:rsidR="008A4019" w:rsidRDefault="008A4019" w:rsidP="005D1871">
            <w:pPr>
              <w:pBdr>
                <w:top w:val="nil"/>
                <w:left w:val="nil"/>
                <w:bottom w:val="nil"/>
                <w:right w:val="nil"/>
                <w:between w:val="nil"/>
              </w:pBdr>
              <w:spacing w:before="54"/>
              <w:ind w:left="107"/>
              <w:rPr>
                <w:rFonts w:ascii="Calibri" w:eastAsia="Calibri" w:hAnsi="Calibri" w:cs="Calibri"/>
                <w:color w:val="000000"/>
                <w:sz w:val="18"/>
                <w:szCs w:val="18"/>
              </w:rPr>
            </w:pPr>
            <w:r>
              <w:rPr>
                <w:rFonts w:ascii="Calibri" w:eastAsia="Calibri" w:hAnsi="Calibri" w:cs="Calibri"/>
                <w:color w:val="000000"/>
                <w:sz w:val="18"/>
                <w:szCs w:val="18"/>
              </w:rPr>
              <w:t>Manesar</w:t>
            </w:r>
          </w:p>
        </w:tc>
        <w:tc>
          <w:tcPr>
            <w:tcW w:w="2363" w:type="dxa"/>
          </w:tcPr>
          <w:p w14:paraId="5DD53CC7" w14:textId="77777777" w:rsidR="008A4019" w:rsidRDefault="008A4019" w:rsidP="005D1871">
            <w:pPr>
              <w:pBdr>
                <w:top w:val="nil"/>
                <w:left w:val="nil"/>
                <w:bottom w:val="nil"/>
                <w:right w:val="nil"/>
                <w:between w:val="nil"/>
              </w:pBdr>
              <w:spacing w:before="54"/>
              <w:ind w:left="106"/>
              <w:rPr>
                <w:rFonts w:ascii="Calibri" w:eastAsia="Calibri" w:hAnsi="Calibri" w:cs="Calibri"/>
                <w:color w:val="000000"/>
                <w:sz w:val="18"/>
                <w:szCs w:val="18"/>
              </w:rPr>
            </w:pPr>
            <w:r>
              <w:rPr>
                <w:rFonts w:ascii="Calibri" w:eastAsia="Calibri" w:hAnsi="Calibri" w:cs="Calibri"/>
                <w:color w:val="000000"/>
                <w:sz w:val="18"/>
                <w:szCs w:val="18"/>
              </w:rPr>
              <w:t>Mr. Vipin</w:t>
            </w:r>
          </w:p>
        </w:tc>
        <w:tc>
          <w:tcPr>
            <w:tcW w:w="2786" w:type="dxa"/>
          </w:tcPr>
          <w:p w14:paraId="58898518" w14:textId="77777777" w:rsidR="008A4019" w:rsidRDefault="008A4019" w:rsidP="005D1871">
            <w:pPr>
              <w:pBdr>
                <w:top w:val="nil"/>
                <w:left w:val="nil"/>
                <w:bottom w:val="nil"/>
                <w:right w:val="nil"/>
                <w:between w:val="nil"/>
              </w:pBdr>
              <w:spacing w:before="54"/>
              <w:ind w:left="105"/>
              <w:rPr>
                <w:rFonts w:ascii="Calibri" w:eastAsia="Calibri" w:hAnsi="Calibri" w:cs="Calibri"/>
                <w:color w:val="000000"/>
                <w:sz w:val="18"/>
                <w:szCs w:val="18"/>
              </w:rPr>
            </w:pPr>
            <w:hyperlink r:id="rId28">
              <w:r>
                <w:rPr>
                  <w:rFonts w:ascii="Calibri" w:eastAsia="Calibri" w:hAnsi="Calibri" w:cs="Calibri"/>
                  <w:color w:val="006FC0"/>
                  <w:sz w:val="18"/>
                  <w:szCs w:val="18"/>
                  <w:u w:val="single"/>
                </w:rPr>
                <w:t>vipin@pispl.in</w:t>
              </w:r>
            </w:hyperlink>
          </w:p>
        </w:tc>
        <w:tc>
          <w:tcPr>
            <w:tcW w:w="1610" w:type="dxa"/>
          </w:tcPr>
          <w:p w14:paraId="2EC3CBA7"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01243602488</w:t>
            </w:r>
          </w:p>
        </w:tc>
      </w:tr>
      <w:tr w:rsidR="008A4019" w14:paraId="60BE9697" w14:textId="77777777" w:rsidTr="005D1871">
        <w:trPr>
          <w:trHeight w:val="361"/>
        </w:trPr>
        <w:tc>
          <w:tcPr>
            <w:tcW w:w="1100" w:type="dxa"/>
            <w:vMerge w:val="restart"/>
          </w:tcPr>
          <w:p w14:paraId="4D4F5758" w14:textId="77777777" w:rsidR="008A4019" w:rsidRDefault="008A4019" w:rsidP="005D1871">
            <w:pPr>
              <w:pBdr>
                <w:top w:val="nil"/>
                <w:left w:val="nil"/>
                <w:bottom w:val="nil"/>
                <w:right w:val="nil"/>
                <w:between w:val="nil"/>
              </w:pBdr>
              <w:spacing w:before="1"/>
              <w:ind w:left="107"/>
              <w:rPr>
                <w:rFonts w:ascii="Calibri" w:eastAsia="Calibri" w:hAnsi="Calibri" w:cs="Calibri"/>
                <w:b/>
                <w:color w:val="000000"/>
                <w:sz w:val="18"/>
                <w:szCs w:val="18"/>
              </w:rPr>
            </w:pPr>
            <w:r>
              <w:rPr>
                <w:rFonts w:ascii="Calibri" w:eastAsia="Calibri" w:hAnsi="Calibri" w:cs="Calibri"/>
                <w:b/>
                <w:color w:val="000000"/>
                <w:sz w:val="18"/>
                <w:szCs w:val="18"/>
              </w:rPr>
              <w:t>East</w:t>
            </w:r>
          </w:p>
        </w:tc>
        <w:tc>
          <w:tcPr>
            <w:tcW w:w="2195" w:type="dxa"/>
            <w:vMerge w:val="restart"/>
          </w:tcPr>
          <w:p w14:paraId="77D69B4A" w14:textId="77777777" w:rsidR="008A4019" w:rsidRDefault="008A4019" w:rsidP="005D1871">
            <w:pPr>
              <w:pBdr>
                <w:top w:val="nil"/>
                <w:left w:val="nil"/>
                <w:bottom w:val="nil"/>
                <w:right w:val="nil"/>
                <w:between w:val="nil"/>
              </w:pBdr>
              <w:spacing w:before="1"/>
              <w:ind w:left="107"/>
              <w:rPr>
                <w:rFonts w:ascii="Calibri" w:eastAsia="Calibri" w:hAnsi="Calibri" w:cs="Calibri"/>
                <w:color w:val="000000"/>
                <w:sz w:val="18"/>
                <w:szCs w:val="18"/>
              </w:rPr>
            </w:pPr>
            <w:r>
              <w:rPr>
                <w:rFonts w:ascii="Calibri" w:eastAsia="Calibri" w:hAnsi="Calibri" w:cs="Calibri"/>
                <w:color w:val="000000"/>
                <w:sz w:val="18"/>
                <w:szCs w:val="18"/>
              </w:rPr>
              <w:t>Howrah</w:t>
            </w:r>
          </w:p>
        </w:tc>
        <w:tc>
          <w:tcPr>
            <w:tcW w:w="2363" w:type="dxa"/>
          </w:tcPr>
          <w:p w14:paraId="7F105B4B" w14:textId="77777777" w:rsidR="008A4019" w:rsidRDefault="008A4019" w:rsidP="005D1871">
            <w:pPr>
              <w:pBdr>
                <w:top w:val="nil"/>
                <w:left w:val="nil"/>
                <w:bottom w:val="nil"/>
                <w:right w:val="nil"/>
                <w:between w:val="nil"/>
              </w:pBdr>
              <w:spacing w:before="54"/>
              <w:ind w:left="106"/>
              <w:rPr>
                <w:rFonts w:ascii="Calibri" w:eastAsia="Calibri" w:hAnsi="Calibri" w:cs="Calibri"/>
                <w:color w:val="000000"/>
                <w:sz w:val="18"/>
                <w:szCs w:val="18"/>
              </w:rPr>
            </w:pPr>
            <w:r>
              <w:rPr>
                <w:rFonts w:ascii="Calibri" w:eastAsia="Calibri" w:hAnsi="Calibri" w:cs="Calibri"/>
                <w:color w:val="000000"/>
                <w:sz w:val="18"/>
                <w:szCs w:val="18"/>
              </w:rPr>
              <w:t xml:space="preserve">Mr. Subir </w:t>
            </w:r>
            <w:proofErr w:type="spellStart"/>
            <w:r>
              <w:rPr>
                <w:rFonts w:ascii="Calibri" w:eastAsia="Calibri" w:hAnsi="Calibri" w:cs="Calibri"/>
                <w:color w:val="000000"/>
                <w:sz w:val="18"/>
                <w:szCs w:val="18"/>
              </w:rPr>
              <w:t>Sadhukhan</w:t>
            </w:r>
            <w:proofErr w:type="spellEnd"/>
          </w:p>
        </w:tc>
        <w:tc>
          <w:tcPr>
            <w:tcW w:w="2786" w:type="dxa"/>
          </w:tcPr>
          <w:p w14:paraId="318B3E5D" w14:textId="77777777" w:rsidR="008A4019" w:rsidRDefault="008A4019" w:rsidP="005D1871">
            <w:pPr>
              <w:pBdr>
                <w:top w:val="nil"/>
                <w:left w:val="nil"/>
                <w:bottom w:val="nil"/>
                <w:right w:val="nil"/>
                <w:between w:val="nil"/>
              </w:pBdr>
              <w:spacing w:before="54"/>
              <w:ind w:left="105"/>
              <w:rPr>
                <w:rFonts w:ascii="Calibri" w:eastAsia="Calibri" w:hAnsi="Calibri" w:cs="Calibri"/>
                <w:color w:val="000000"/>
                <w:sz w:val="18"/>
                <w:szCs w:val="18"/>
              </w:rPr>
            </w:pPr>
            <w:hyperlink r:id="rId29">
              <w:r>
                <w:rPr>
                  <w:rFonts w:ascii="Calibri" w:eastAsia="Calibri" w:hAnsi="Calibri" w:cs="Calibri"/>
                  <w:color w:val="006FC0"/>
                  <w:sz w:val="18"/>
                  <w:szCs w:val="18"/>
                  <w:u w:val="single"/>
                </w:rPr>
                <w:t>subir.sadhukhan@pispl.in</w:t>
              </w:r>
            </w:hyperlink>
          </w:p>
        </w:tc>
        <w:tc>
          <w:tcPr>
            <w:tcW w:w="1610" w:type="dxa"/>
          </w:tcPr>
          <w:p w14:paraId="45E441D6" w14:textId="77777777" w:rsidR="008A4019" w:rsidRDefault="008A4019" w:rsidP="005D1871">
            <w:pPr>
              <w:pBdr>
                <w:top w:val="nil"/>
                <w:left w:val="nil"/>
                <w:bottom w:val="nil"/>
                <w:right w:val="nil"/>
                <w:between w:val="nil"/>
              </w:pBdr>
              <w:spacing w:before="1"/>
              <w:ind w:left="104"/>
              <w:rPr>
                <w:rFonts w:ascii="Calibri" w:eastAsia="Calibri" w:hAnsi="Calibri" w:cs="Calibri"/>
                <w:color w:val="000000"/>
                <w:sz w:val="18"/>
                <w:szCs w:val="18"/>
              </w:rPr>
            </w:pPr>
            <w:r>
              <w:rPr>
                <w:rFonts w:ascii="Calibri" w:eastAsia="Calibri" w:hAnsi="Calibri" w:cs="Calibri"/>
                <w:color w:val="000000"/>
                <w:sz w:val="18"/>
                <w:szCs w:val="18"/>
              </w:rPr>
              <w:t>033-61452183</w:t>
            </w:r>
          </w:p>
        </w:tc>
      </w:tr>
      <w:tr w:rsidR="008A4019" w14:paraId="06F8CBC2" w14:textId="77777777" w:rsidTr="005D1871">
        <w:trPr>
          <w:trHeight w:val="359"/>
        </w:trPr>
        <w:tc>
          <w:tcPr>
            <w:tcW w:w="1100" w:type="dxa"/>
            <w:vMerge/>
          </w:tcPr>
          <w:p w14:paraId="0AA4159F"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195" w:type="dxa"/>
            <w:vMerge/>
          </w:tcPr>
          <w:p w14:paraId="53DE246A"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363" w:type="dxa"/>
          </w:tcPr>
          <w:p w14:paraId="0C27E46E" w14:textId="77777777" w:rsidR="008A4019" w:rsidRDefault="008A4019" w:rsidP="005D1871">
            <w:pPr>
              <w:pBdr>
                <w:top w:val="nil"/>
                <w:left w:val="nil"/>
                <w:bottom w:val="nil"/>
                <w:right w:val="nil"/>
                <w:between w:val="nil"/>
              </w:pBdr>
              <w:spacing w:before="51"/>
              <w:ind w:left="106"/>
              <w:rPr>
                <w:rFonts w:ascii="Calibri" w:eastAsia="Calibri" w:hAnsi="Calibri" w:cs="Calibri"/>
                <w:color w:val="000000"/>
                <w:sz w:val="18"/>
                <w:szCs w:val="18"/>
              </w:rPr>
            </w:pPr>
            <w:r>
              <w:rPr>
                <w:rFonts w:ascii="Calibri" w:eastAsia="Calibri" w:hAnsi="Calibri" w:cs="Calibri"/>
                <w:color w:val="000000"/>
                <w:sz w:val="18"/>
                <w:szCs w:val="18"/>
              </w:rPr>
              <w:t>Mr. Sumit Chowdhury</w:t>
            </w:r>
          </w:p>
        </w:tc>
        <w:tc>
          <w:tcPr>
            <w:tcW w:w="2786" w:type="dxa"/>
          </w:tcPr>
          <w:p w14:paraId="71731558" w14:textId="77777777" w:rsidR="008A4019" w:rsidRDefault="008A4019" w:rsidP="005D1871">
            <w:pPr>
              <w:pBdr>
                <w:top w:val="nil"/>
                <w:left w:val="nil"/>
                <w:bottom w:val="nil"/>
                <w:right w:val="nil"/>
                <w:between w:val="nil"/>
              </w:pBdr>
              <w:spacing w:before="51"/>
              <w:ind w:left="105"/>
              <w:rPr>
                <w:rFonts w:ascii="Calibri" w:eastAsia="Calibri" w:hAnsi="Calibri" w:cs="Calibri"/>
                <w:color w:val="000000"/>
                <w:sz w:val="18"/>
                <w:szCs w:val="18"/>
              </w:rPr>
            </w:pPr>
            <w:hyperlink r:id="rId30">
              <w:r>
                <w:rPr>
                  <w:rFonts w:ascii="Calibri" w:eastAsia="Calibri" w:hAnsi="Calibri" w:cs="Calibri"/>
                  <w:color w:val="006FC0"/>
                  <w:sz w:val="18"/>
                  <w:szCs w:val="18"/>
                  <w:u w:val="single"/>
                </w:rPr>
                <w:t>sumit.chowdhury@pispl.in</w:t>
              </w:r>
            </w:hyperlink>
          </w:p>
        </w:tc>
        <w:tc>
          <w:tcPr>
            <w:tcW w:w="1610" w:type="dxa"/>
          </w:tcPr>
          <w:p w14:paraId="6706B273"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033-61452183</w:t>
            </w:r>
          </w:p>
        </w:tc>
      </w:tr>
      <w:tr w:rsidR="008A4019" w14:paraId="5CE0020A" w14:textId="77777777" w:rsidTr="005D1871">
        <w:trPr>
          <w:trHeight w:val="381"/>
        </w:trPr>
        <w:tc>
          <w:tcPr>
            <w:tcW w:w="1100" w:type="dxa"/>
            <w:vMerge/>
          </w:tcPr>
          <w:p w14:paraId="11AD8D1F"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195" w:type="dxa"/>
            <w:vMerge w:val="restart"/>
          </w:tcPr>
          <w:p w14:paraId="4A0BA837" w14:textId="77777777" w:rsidR="008A4019" w:rsidRDefault="008A4019" w:rsidP="005D1871">
            <w:pPr>
              <w:pBdr>
                <w:top w:val="nil"/>
                <w:left w:val="nil"/>
                <w:bottom w:val="nil"/>
                <w:right w:val="nil"/>
                <w:between w:val="nil"/>
              </w:pBdr>
              <w:rPr>
                <w:b/>
                <w:color w:val="000000"/>
                <w:sz w:val="18"/>
                <w:szCs w:val="18"/>
              </w:rPr>
            </w:pPr>
          </w:p>
          <w:p w14:paraId="3C412A89" w14:textId="77777777" w:rsidR="008A4019" w:rsidRDefault="008A4019" w:rsidP="005D1871">
            <w:pPr>
              <w:pBdr>
                <w:top w:val="nil"/>
                <w:left w:val="nil"/>
                <w:bottom w:val="nil"/>
                <w:right w:val="nil"/>
                <w:between w:val="nil"/>
              </w:pBdr>
              <w:rPr>
                <w:b/>
                <w:color w:val="000000"/>
                <w:sz w:val="18"/>
                <w:szCs w:val="18"/>
              </w:rPr>
            </w:pPr>
          </w:p>
          <w:p w14:paraId="2B099A78" w14:textId="77777777" w:rsidR="008A4019" w:rsidRDefault="008A4019" w:rsidP="005D1871">
            <w:pPr>
              <w:pBdr>
                <w:top w:val="nil"/>
                <w:left w:val="nil"/>
                <w:bottom w:val="nil"/>
                <w:right w:val="nil"/>
                <w:between w:val="nil"/>
              </w:pBdr>
              <w:spacing w:before="148"/>
              <w:ind w:left="107"/>
              <w:rPr>
                <w:rFonts w:ascii="Calibri" w:eastAsia="Calibri" w:hAnsi="Calibri" w:cs="Calibri"/>
                <w:color w:val="000000"/>
                <w:sz w:val="18"/>
                <w:szCs w:val="18"/>
              </w:rPr>
            </w:pPr>
            <w:r>
              <w:rPr>
                <w:rFonts w:ascii="Calibri" w:eastAsia="Calibri" w:hAnsi="Calibri" w:cs="Calibri"/>
                <w:color w:val="000000"/>
                <w:sz w:val="18"/>
                <w:szCs w:val="18"/>
              </w:rPr>
              <w:t>SDMA – Corteva</w:t>
            </w:r>
          </w:p>
        </w:tc>
        <w:tc>
          <w:tcPr>
            <w:tcW w:w="2363" w:type="dxa"/>
          </w:tcPr>
          <w:p w14:paraId="2A77B920" w14:textId="77777777" w:rsidR="008A4019" w:rsidRDefault="008A4019" w:rsidP="005D1871">
            <w:pPr>
              <w:pBdr>
                <w:top w:val="nil"/>
                <w:left w:val="nil"/>
                <w:bottom w:val="nil"/>
                <w:right w:val="nil"/>
                <w:between w:val="nil"/>
              </w:pBdr>
              <w:spacing w:before="63"/>
              <w:ind w:left="106"/>
              <w:rPr>
                <w:rFonts w:ascii="Calibri" w:eastAsia="Calibri" w:hAnsi="Calibri" w:cs="Calibri"/>
                <w:color w:val="000000"/>
                <w:sz w:val="18"/>
                <w:szCs w:val="18"/>
              </w:rPr>
            </w:pPr>
            <w:r>
              <w:rPr>
                <w:rFonts w:ascii="Calibri" w:eastAsia="Calibri" w:hAnsi="Calibri" w:cs="Calibri"/>
                <w:color w:val="000000"/>
                <w:sz w:val="18"/>
                <w:szCs w:val="18"/>
              </w:rPr>
              <w:t>Ms. Anushka Chakraborty</w:t>
            </w:r>
          </w:p>
        </w:tc>
        <w:tc>
          <w:tcPr>
            <w:tcW w:w="2786" w:type="dxa"/>
          </w:tcPr>
          <w:p w14:paraId="4E05B7B2" w14:textId="77777777" w:rsidR="008A4019" w:rsidRDefault="008A4019" w:rsidP="005D1871">
            <w:pPr>
              <w:pBdr>
                <w:top w:val="nil"/>
                <w:left w:val="nil"/>
                <w:bottom w:val="nil"/>
                <w:right w:val="nil"/>
                <w:between w:val="nil"/>
              </w:pBdr>
              <w:spacing w:before="63"/>
              <w:ind w:left="105"/>
              <w:rPr>
                <w:rFonts w:ascii="Calibri" w:eastAsia="Calibri" w:hAnsi="Calibri" w:cs="Calibri"/>
                <w:color w:val="000000"/>
                <w:sz w:val="18"/>
                <w:szCs w:val="18"/>
              </w:rPr>
            </w:pPr>
            <w:hyperlink r:id="rId31">
              <w:r>
                <w:rPr>
                  <w:rFonts w:ascii="Calibri" w:eastAsia="Calibri" w:hAnsi="Calibri" w:cs="Calibri"/>
                  <w:color w:val="006FC0"/>
                  <w:sz w:val="18"/>
                  <w:szCs w:val="18"/>
                  <w:u w:val="single"/>
                </w:rPr>
                <w:t>anushka.chakraborty@pispl.in</w:t>
              </w:r>
            </w:hyperlink>
          </w:p>
        </w:tc>
        <w:tc>
          <w:tcPr>
            <w:tcW w:w="1610" w:type="dxa"/>
          </w:tcPr>
          <w:p w14:paraId="4C6514E9"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033-61452183</w:t>
            </w:r>
          </w:p>
        </w:tc>
      </w:tr>
      <w:tr w:rsidR="008A4019" w14:paraId="240C0F13" w14:textId="77777777" w:rsidTr="005D1871">
        <w:trPr>
          <w:trHeight w:val="359"/>
        </w:trPr>
        <w:tc>
          <w:tcPr>
            <w:tcW w:w="1100" w:type="dxa"/>
            <w:vMerge/>
          </w:tcPr>
          <w:p w14:paraId="18BB19D8"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195" w:type="dxa"/>
            <w:vMerge/>
          </w:tcPr>
          <w:p w14:paraId="5CDB2FA2"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363" w:type="dxa"/>
          </w:tcPr>
          <w:p w14:paraId="5FBF5495" w14:textId="77777777" w:rsidR="008A4019" w:rsidRDefault="008A4019" w:rsidP="005D1871">
            <w:pPr>
              <w:pBdr>
                <w:top w:val="nil"/>
                <w:left w:val="nil"/>
                <w:bottom w:val="nil"/>
                <w:right w:val="nil"/>
                <w:between w:val="nil"/>
              </w:pBdr>
              <w:spacing w:before="51"/>
              <w:ind w:left="106"/>
              <w:rPr>
                <w:rFonts w:ascii="Calibri" w:eastAsia="Calibri" w:hAnsi="Calibri" w:cs="Calibri"/>
                <w:color w:val="000000"/>
                <w:sz w:val="18"/>
                <w:szCs w:val="18"/>
              </w:rPr>
            </w:pPr>
            <w:r>
              <w:rPr>
                <w:rFonts w:ascii="Calibri" w:eastAsia="Calibri" w:hAnsi="Calibri" w:cs="Calibri"/>
                <w:color w:val="000000"/>
                <w:sz w:val="18"/>
                <w:szCs w:val="18"/>
              </w:rPr>
              <w:t xml:space="preserve">Mr. Sanjay </w:t>
            </w:r>
            <w:proofErr w:type="spellStart"/>
            <w:r>
              <w:rPr>
                <w:rFonts w:ascii="Calibri" w:eastAsia="Calibri" w:hAnsi="Calibri" w:cs="Calibri"/>
                <w:color w:val="000000"/>
                <w:sz w:val="18"/>
                <w:szCs w:val="18"/>
              </w:rPr>
              <w:t>Chauthe</w:t>
            </w:r>
            <w:proofErr w:type="spellEnd"/>
          </w:p>
        </w:tc>
        <w:tc>
          <w:tcPr>
            <w:tcW w:w="2786" w:type="dxa"/>
          </w:tcPr>
          <w:p w14:paraId="4A1CC633" w14:textId="77777777" w:rsidR="008A4019" w:rsidRDefault="008A4019" w:rsidP="005D1871">
            <w:pPr>
              <w:pBdr>
                <w:top w:val="nil"/>
                <w:left w:val="nil"/>
                <w:bottom w:val="nil"/>
                <w:right w:val="nil"/>
                <w:between w:val="nil"/>
              </w:pBdr>
              <w:spacing w:before="51"/>
              <w:ind w:left="105"/>
              <w:rPr>
                <w:rFonts w:ascii="Calibri" w:eastAsia="Calibri" w:hAnsi="Calibri" w:cs="Calibri"/>
                <w:color w:val="000000"/>
                <w:sz w:val="18"/>
                <w:szCs w:val="18"/>
              </w:rPr>
            </w:pPr>
            <w:hyperlink r:id="rId32">
              <w:r>
                <w:rPr>
                  <w:rFonts w:ascii="Calibri" w:eastAsia="Calibri" w:hAnsi="Calibri" w:cs="Calibri"/>
                  <w:color w:val="006FC0"/>
                  <w:sz w:val="18"/>
                  <w:szCs w:val="18"/>
                  <w:u w:val="single"/>
                </w:rPr>
                <w:t>sanjay.chauthe@pispl.in</w:t>
              </w:r>
            </w:hyperlink>
          </w:p>
        </w:tc>
        <w:tc>
          <w:tcPr>
            <w:tcW w:w="1610" w:type="dxa"/>
          </w:tcPr>
          <w:p w14:paraId="4CEC65D9"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022-61033695</w:t>
            </w:r>
          </w:p>
        </w:tc>
      </w:tr>
      <w:tr w:rsidR="008A4019" w14:paraId="5CBE9F02" w14:textId="77777777" w:rsidTr="005D1871">
        <w:trPr>
          <w:trHeight w:val="381"/>
        </w:trPr>
        <w:tc>
          <w:tcPr>
            <w:tcW w:w="1100" w:type="dxa"/>
            <w:vMerge/>
          </w:tcPr>
          <w:p w14:paraId="7DAB0C30"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195" w:type="dxa"/>
            <w:vMerge/>
          </w:tcPr>
          <w:p w14:paraId="25FF87CC"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363" w:type="dxa"/>
          </w:tcPr>
          <w:p w14:paraId="57096869" w14:textId="77777777" w:rsidR="008A4019" w:rsidRDefault="008A4019" w:rsidP="005D1871">
            <w:pPr>
              <w:pBdr>
                <w:top w:val="nil"/>
                <w:left w:val="nil"/>
                <w:bottom w:val="nil"/>
                <w:right w:val="nil"/>
                <w:between w:val="nil"/>
              </w:pBdr>
              <w:spacing w:before="63"/>
              <w:ind w:left="106"/>
              <w:rPr>
                <w:rFonts w:ascii="Calibri" w:eastAsia="Calibri" w:hAnsi="Calibri" w:cs="Calibri"/>
                <w:color w:val="000000"/>
                <w:sz w:val="18"/>
                <w:szCs w:val="18"/>
              </w:rPr>
            </w:pPr>
            <w:r>
              <w:rPr>
                <w:rFonts w:ascii="Calibri" w:eastAsia="Calibri" w:hAnsi="Calibri" w:cs="Calibri"/>
                <w:color w:val="000000"/>
                <w:sz w:val="18"/>
                <w:szCs w:val="18"/>
              </w:rPr>
              <w:t xml:space="preserve">Ms. </w:t>
            </w:r>
            <w:proofErr w:type="spellStart"/>
            <w:r>
              <w:rPr>
                <w:rFonts w:ascii="Calibri" w:eastAsia="Calibri" w:hAnsi="Calibri" w:cs="Calibri"/>
                <w:color w:val="000000"/>
                <w:sz w:val="18"/>
                <w:szCs w:val="18"/>
              </w:rPr>
              <w:t>Deblina</w:t>
            </w:r>
            <w:proofErr w:type="spellEnd"/>
            <w:r>
              <w:rPr>
                <w:rFonts w:ascii="Calibri" w:eastAsia="Calibri" w:hAnsi="Calibri" w:cs="Calibri"/>
                <w:color w:val="000000"/>
                <w:sz w:val="18"/>
                <w:szCs w:val="18"/>
              </w:rPr>
              <w:t xml:space="preserve"> Roy</w:t>
            </w:r>
          </w:p>
        </w:tc>
        <w:tc>
          <w:tcPr>
            <w:tcW w:w="2786" w:type="dxa"/>
          </w:tcPr>
          <w:p w14:paraId="1EF7730A" w14:textId="77777777" w:rsidR="008A4019" w:rsidRDefault="008A4019" w:rsidP="005D1871">
            <w:pPr>
              <w:pBdr>
                <w:top w:val="nil"/>
                <w:left w:val="nil"/>
                <w:bottom w:val="nil"/>
                <w:right w:val="nil"/>
                <w:between w:val="nil"/>
              </w:pBdr>
              <w:spacing w:before="63"/>
              <w:ind w:left="105"/>
              <w:rPr>
                <w:rFonts w:ascii="Calibri" w:eastAsia="Calibri" w:hAnsi="Calibri" w:cs="Calibri"/>
                <w:color w:val="000000"/>
                <w:sz w:val="18"/>
                <w:szCs w:val="18"/>
              </w:rPr>
            </w:pPr>
            <w:hyperlink r:id="rId33">
              <w:r>
                <w:rPr>
                  <w:rFonts w:ascii="Calibri" w:eastAsia="Calibri" w:hAnsi="Calibri" w:cs="Calibri"/>
                  <w:color w:val="006FC0"/>
                  <w:sz w:val="18"/>
                  <w:szCs w:val="18"/>
                  <w:u w:val="single"/>
                </w:rPr>
                <w:t>deblina.roy@pispl.in</w:t>
              </w:r>
            </w:hyperlink>
          </w:p>
        </w:tc>
        <w:tc>
          <w:tcPr>
            <w:tcW w:w="1610" w:type="dxa"/>
          </w:tcPr>
          <w:p w14:paraId="160519E2"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033-61452158</w:t>
            </w:r>
          </w:p>
        </w:tc>
      </w:tr>
      <w:tr w:rsidR="008A4019" w14:paraId="1ECAF2D8" w14:textId="77777777" w:rsidTr="005D1871">
        <w:trPr>
          <w:trHeight w:val="359"/>
        </w:trPr>
        <w:tc>
          <w:tcPr>
            <w:tcW w:w="1100" w:type="dxa"/>
            <w:vMerge w:val="restart"/>
          </w:tcPr>
          <w:p w14:paraId="17E6FA81" w14:textId="77777777" w:rsidR="008A4019" w:rsidRDefault="008A4019" w:rsidP="005D1871">
            <w:pPr>
              <w:pBdr>
                <w:top w:val="nil"/>
                <w:left w:val="nil"/>
                <w:bottom w:val="nil"/>
                <w:right w:val="nil"/>
                <w:between w:val="nil"/>
              </w:pBdr>
              <w:rPr>
                <w:b/>
                <w:color w:val="000000"/>
                <w:sz w:val="18"/>
                <w:szCs w:val="18"/>
              </w:rPr>
            </w:pPr>
          </w:p>
          <w:p w14:paraId="1324D41F" w14:textId="77777777" w:rsidR="008A4019" w:rsidRDefault="008A4019" w:rsidP="005D1871">
            <w:pPr>
              <w:pBdr>
                <w:top w:val="nil"/>
                <w:left w:val="nil"/>
                <w:bottom w:val="nil"/>
                <w:right w:val="nil"/>
                <w:between w:val="nil"/>
              </w:pBdr>
              <w:rPr>
                <w:b/>
                <w:color w:val="000000"/>
                <w:sz w:val="18"/>
                <w:szCs w:val="18"/>
              </w:rPr>
            </w:pPr>
          </w:p>
          <w:p w14:paraId="06EA7804" w14:textId="77777777" w:rsidR="008A4019" w:rsidRDefault="008A4019" w:rsidP="005D1871">
            <w:pPr>
              <w:pBdr>
                <w:top w:val="nil"/>
                <w:left w:val="nil"/>
                <w:bottom w:val="nil"/>
                <w:right w:val="nil"/>
                <w:between w:val="nil"/>
              </w:pBdr>
              <w:rPr>
                <w:b/>
                <w:color w:val="000000"/>
                <w:sz w:val="18"/>
                <w:szCs w:val="18"/>
              </w:rPr>
            </w:pPr>
          </w:p>
          <w:p w14:paraId="6C0AE141" w14:textId="77777777" w:rsidR="008A4019" w:rsidRDefault="008A4019" w:rsidP="005D1871">
            <w:pPr>
              <w:pBdr>
                <w:top w:val="nil"/>
                <w:left w:val="nil"/>
                <w:bottom w:val="nil"/>
                <w:right w:val="nil"/>
                <w:between w:val="nil"/>
              </w:pBdr>
              <w:spacing w:before="124"/>
              <w:ind w:left="107"/>
              <w:rPr>
                <w:rFonts w:ascii="Calibri" w:eastAsia="Calibri" w:hAnsi="Calibri" w:cs="Calibri"/>
                <w:b/>
                <w:color w:val="000000"/>
                <w:sz w:val="18"/>
                <w:szCs w:val="18"/>
              </w:rPr>
            </w:pPr>
            <w:r>
              <w:rPr>
                <w:rFonts w:ascii="Calibri" w:eastAsia="Calibri" w:hAnsi="Calibri" w:cs="Calibri"/>
                <w:b/>
                <w:color w:val="000000"/>
                <w:sz w:val="18"/>
                <w:szCs w:val="18"/>
              </w:rPr>
              <w:t>West</w:t>
            </w:r>
          </w:p>
        </w:tc>
        <w:tc>
          <w:tcPr>
            <w:tcW w:w="2195" w:type="dxa"/>
            <w:vMerge w:val="restart"/>
          </w:tcPr>
          <w:p w14:paraId="78707677" w14:textId="77777777" w:rsidR="008A4019" w:rsidRDefault="008A4019" w:rsidP="005D1871">
            <w:pPr>
              <w:pBdr>
                <w:top w:val="nil"/>
                <w:left w:val="nil"/>
                <w:bottom w:val="nil"/>
                <w:right w:val="nil"/>
                <w:between w:val="nil"/>
              </w:pBdr>
              <w:rPr>
                <w:b/>
                <w:color w:val="000000"/>
                <w:sz w:val="18"/>
                <w:szCs w:val="18"/>
              </w:rPr>
            </w:pPr>
          </w:p>
          <w:p w14:paraId="0D7DBD2D" w14:textId="77777777" w:rsidR="008A4019" w:rsidRDefault="008A4019" w:rsidP="005D1871">
            <w:pPr>
              <w:pBdr>
                <w:top w:val="nil"/>
                <w:left w:val="nil"/>
                <w:bottom w:val="nil"/>
                <w:right w:val="nil"/>
                <w:between w:val="nil"/>
              </w:pBdr>
              <w:rPr>
                <w:b/>
                <w:color w:val="000000"/>
                <w:sz w:val="18"/>
                <w:szCs w:val="18"/>
              </w:rPr>
            </w:pPr>
          </w:p>
          <w:p w14:paraId="2BCF2A43" w14:textId="77777777" w:rsidR="008A4019" w:rsidRDefault="008A4019" w:rsidP="005D1871">
            <w:pPr>
              <w:pBdr>
                <w:top w:val="nil"/>
                <w:left w:val="nil"/>
                <w:bottom w:val="nil"/>
                <w:right w:val="nil"/>
                <w:between w:val="nil"/>
              </w:pBdr>
              <w:rPr>
                <w:b/>
                <w:color w:val="000000"/>
                <w:sz w:val="18"/>
                <w:szCs w:val="18"/>
              </w:rPr>
            </w:pPr>
          </w:p>
          <w:p w14:paraId="459507AF" w14:textId="77777777" w:rsidR="008A4019" w:rsidRDefault="008A4019" w:rsidP="005D1871">
            <w:pPr>
              <w:pBdr>
                <w:top w:val="nil"/>
                <w:left w:val="nil"/>
                <w:bottom w:val="nil"/>
                <w:right w:val="nil"/>
                <w:between w:val="nil"/>
              </w:pBdr>
              <w:rPr>
                <w:b/>
                <w:color w:val="000000"/>
                <w:sz w:val="18"/>
                <w:szCs w:val="18"/>
              </w:rPr>
            </w:pPr>
          </w:p>
          <w:p w14:paraId="01549906" w14:textId="77777777" w:rsidR="008A4019" w:rsidRDefault="008A4019" w:rsidP="005D1871">
            <w:pPr>
              <w:pBdr>
                <w:top w:val="nil"/>
                <w:left w:val="nil"/>
                <w:bottom w:val="nil"/>
                <w:right w:val="nil"/>
                <w:between w:val="nil"/>
              </w:pBdr>
              <w:rPr>
                <w:b/>
                <w:color w:val="000000"/>
                <w:sz w:val="18"/>
                <w:szCs w:val="18"/>
              </w:rPr>
            </w:pPr>
          </w:p>
          <w:p w14:paraId="257F237E" w14:textId="77777777" w:rsidR="008A4019" w:rsidRDefault="008A4019" w:rsidP="005D1871">
            <w:pPr>
              <w:pBdr>
                <w:top w:val="nil"/>
                <w:left w:val="nil"/>
                <w:bottom w:val="nil"/>
                <w:right w:val="nil"/>
                <w:between w:val="nil"/>
              </w:pBdr>
              <w:rPr>
                <w:b/>
                <w:color w:val="000000"/>
                <w:sz w:val="18"/>
                <w:szCs w:val="18"/>
              </w:rPr>
            </w:pPr>
          </w:p>
          <w:p w14:paraId="198167FA" w14:textId="77777777" w:rsidR="008A4019" w:rsidRDefault="008A4019" w:rsidP="005D1871">
            <w:pPr>
              <w:pBdr>
                <w:top w:val="nil"/>
                <w:left w:val="nil"/>
                <w:bottom w:val="nil"/>
                <w:right w:val="nil"/>
                <w:between w:val="nil"/>
              </w:pBdr>
              <w:spacing w:before="3"/>
              <w:rPr>
                <w:b/>
                <w:color w:val="000000"/>
                <w:sz w:val="21"/>
                <w:szCs w:val="21"/>
              </w:rPr>
            </w:pPr>
          </w:p>
          <w:p w14:paraId="147EA093" w14:textId="77777777" w:rsidR="008A4019" w:rsidRDefault="008A4019" w:rsidP="005D1871">
            <w:pPr>
              <w:pBdr>
                <w:top w:val="nil"/>
                <w:left w:val="nil"/>
                <w:bottom w:val="nil"/>
                <w:right w:val="nil"/>
                <w:between w:val="nil"/>
              </w:pBdr>
              <w:spacing w:before="1"/>
              <w:ind w:left="107"/>
              <w:rPr>
                <w:rFonts w:ascii="Calibri" w:eastAsia="Calibri" w:hAnsi="Calibri" w:cs="Calibri"/>
                <w:color w:val="000000"/>
                <w:sz w:val="18"/>
                <w:szCs w:val="18"/>
              </w:rPr>
            </w:pPr>
            <w:r>
              <w:rPr>
                <w:rFonts w:ascii="Calibri" w:eastAsia="Calibri" w:hAnsi="Calibri" w:cs="Calibri"/>
                <w:color w:val="000000"/>
                <w:sz w:val="18"/>
                <w:szCs w:val="18"/>
              </w:rPr>
              <w:t>Bhiwandi</w:t>
            </w:r>
          </w:p>
        </w:tc>
        <w:tc>
          <w:tcPr>
            <w:tcW w:w="2363" w:type="dxa"/>
          </w:tcPr>
          <w:p w14:paraId="58E2F2D1" w14:textId="77777777" w:rsidR="008A4019" w:rsidRDefault="008A4019" w:rsidP="005D1871">
            <w:pPr>
              <w:pBdr>
                <w:top w:val="nil"/>
                <w:left w:val="nil"/>
                <w:bottom w:val="nil"/>
                <w:right w:val="nil"/>
                <w:between w:val="nil"/>
              </w:pBdr>
              <w:spacing w:before="51"/>
              <w:ind w:left="106"/>
              <w:rPr>
                <w:rFonts w:ascii="Calibri" w:eastAsia="Calibri" w:hAnsi="Calibri" w:cs="Calibri"/>
                <w:color w:val="000000"/>
                <w:sz w:val="18"/>
                <w:szCs w:val="18"/>
              </w:rPr>
            </w:pPr>
            <w:r>
              <w:rPr>
                <w:rFonts w:ascii="Calibri" w:eastAsia="Calibri" w:hAnsi="Calibri" w:cs="Calibri"/>
                <w:color w:val="000000"/>
                <w:sz w:val="18"/>
                <w:szCs w:val="18"/>
              </w:rPr>
              <w:t xml:space="preserve">Mr. Sachin </w:t>
            </w:r>
            <w:proofErr w:type="spellStart"/>
            <w:r>
              <w:rPr>
                <w:rFonts w:ascii="Calibri" w:eastAsia="Calibri" w:hAnsi="Calibri" w:cs="Calibri"/>
                <w:color w:val="000000"/>
                <w:sz w:val="18"/>
                <w:szCs w:val="18"/>
              </w:rPr>
              <w:t>Kangane</w:t>
            </w:r>
            <w:proofErr w:type="spellEnd"/>
          </w:p>
        </w:tc>
        <w:tc>
          <w:tcPr>
            <w:tcW w:w="2786" w:type="dxa"/>
          </w:tcPr>
          <w:p w14:paraId="158A2218" w14:textId="77777777" w:rsidR="008A4019" w:rsidRDefault="008A4019" w:rsidP="005D1871">
            <w:pPr>
              <w:pBdr>
                <w:top w:val="nil"/>
                <w:left w:val="nil"/>
                <w:bottom w:val="nil"/>
                <w:right w:val="nil"/>
                <w:between w:val="nil"/>
              </w:pBdr>
              <w:spacing w:before="51"/>
              <w:ind w:left="105"/>
              <w:rPr>
                <w:rFonts w:ascii="Calibri" w:eastAsia="Calibri" w:hAnsi="Calibri" w:cs="Calibri"/>
                <w:color w:val="000000"/>
                <w:sz w:val="18"/>
                <w:szCs w:val="18"/>
              </w:rPr>
            </w:pPr>
            <w:hyperlink r:id="rId34">
              <w:r>
                <w:rPr>
                  <w:rFonts w:ascii="Calibri" w:eastAsia="Calibri" w:hAnsi="Calibri" w:cs="Calibri"/>
                  <w:color w:val="006FC0"/>
                  <w:sz w:val="18"/>
                  <w:szCs w:val="18"/>
                  <w:u w:val="single"/>
                </w:rPr>
                <w:t>sachin.kangane@pispl.in</w:t>
              </w:r>
            </w:hyperlink>
          </w:p>
        </w:tc>
        <w:tc>
          <w:tcPr>
            <w:tcW w:w="1610" w:type="dxa"/>
          </w:tcPr>
          <w:p w14:paraId="6F4AAC90"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025-22677342</w:t>
            </w:r>
          </w:p>
        </w:tc>
      </w:tr>
      <w:tr w:rsidR="008A4019" w14:paraId="5A8C8B5B" w14:textId="77777777" w:rsidTr="005D1871">
        <w:trPr>
          <w:trHeight w:val="359"/>
        </w:trPr>
        <w:tc>
          <w:tcPr>
            <w:tcW w:w="1100" w:type="dxa"/>
            <w:vMerge/>
          </w:tcPr>
          <w:p w14:paraId="6AD31CE9"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195" w:type="dxa"/>
            <w:vMerge/>
          </w:tcPr>
          <w:p w14:paraId="40090BAF"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363" w:type="dxa"/>
          </w:tcPr>
          <w:p w14:paraId="361207ED" w14:textId="77777777" w:rsidR="008A4019" w:rsidRDefault="008A4019" w:rsidP="005D1871">
            <w:pPr>
              <w:pBdr>
                <w:top w:val="nil"/>
                <w:left w:val="nil"/>
                <w:bottom w:val="nil"/>
                <w:right w:val="nil"/>
                <w:between w:val="nil"/>
              </w:pBdr>
              <w:spacing w:before="51"/>
              <w:ind w:left="106"/>
              <w:rPr>
                <w:rFonts w:ascii="Calibri" w:eastAsia="Calibri" w:hAnsi="Calibri" w:cs="Calibri"/>
                <w:color w:val="000000"/>
                <w:sz w:val="18"/>
                <w:szCs w:val="18"/>
              </w:rPr>
            </w:pPr>
            <w:r>
              <w:rPr>
                <w:rFonts w:ascii="Calibri" w:eastAsia="Calibri" w:hAnsi="Calibri" w:cs="Calibri"/>
                <w:color w:val="000000"/>
                <w:sz w:val="18"/>
                <w:szCs w:val="18"/>
              </w:rPr>
              <w:t xml:space="preserve">Ms. Savita </w:t>
            </w:r>
            <w:proofErr w:type="spellStart"/>
            <w:r>
              <w:rPr>
                <w:rFonts w:ascii="Calibri" w:eastAsia="Calibri" w:hAnsi="Calibri" w:cs="Calibri"/>
                <w:color w:val="000000"/>
                <w:sz w:val="18"/>
                <w:szCs w:val="18"/>
              </w:rPr>
              <w:t>Darade</w:t>
            </w:r>
            <w:proofErr w:type="spellEnd"/>
          </w:p>
        </w:tc>
        <w:tc>
          <w:tcPr>
            <w:tcW w:w="2786" w:type="dxa"/>
          </w:tcPr>
          <w:p w14:paraId="6CC6D048" w14:textId="77777777" w:rsidR="008A4019" w:rsidRDefault="008A4019" w:rsidP="005D1871">
            <w:pPr>
              <w:pBdr>
                <w:top w:val="nil"/>
                <w:left w:val="nil"/>
                <w:bottom w:val="nil"/>
                <w:right w:val="nil"/>
                <w:between w:val="nil"/>
              </w:pBdr>
              <w:spacing w:before="51"/>
              <w:ind w:left="105"/>
              <w:rPr>
                <w:rFonts w:ascii="Calibri" w:eastAsia="Calibri" w:hAnsi="Calibri" w:cs="Calibri"/>
                <w:color w:val="000000"/>
                <w:sz w:val="18"/>
                <w:szCs w:val="18"/>
              </w:rPr>
            </w:pPr>
            <w:hyperlink r:id="rId35">
              <w:r>
                <w:rPr>
                  <w:rFonts w:ascii="Calibri" w:eastAsia="Calibri" w:hAnsi="Calibri" w:cs="Calibri"/>
                  <w:color w:val="006FC0"/>
                  <w:sz w:val="18"/>
                  <w:szCs w:val="18"/>
                  <w:u w:val="single"/>
                </w:rPr>
                <w:t>savita.darade@pispl.in</w:t>
              </w:r>
            </w:hyperlink>
          </w:p>
        </w:tc>
        <w:tc>
          <w:tcPr>
            <w:tcW w:w="1610" w:type="dxa"/>
          </w:tcPr>
          <w:p w14:paraId="22315B69"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025-22677342</w:t>
            </w:r>
          </w:p>
        </w:tc>
      </w:tr>
      <w:tr w:rsidR="008A4019" w14:paraId="3F5C03D0" w14:textId="77777777" w:rsidTr="005D1871">
        <w:trPr>
          <w:trHeight w:val="360"/>
        </w:trPr>
        <w:tc>
          <w:tcPr>
            <w:tcW w:w="1100" w:type="dxa"/>
            <w:vMerge/>
          </w:tcPr>
          <w:p w14:paraId="5CCB1572"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195" w:type="dxa"/>
            <w:vMerge/>
          </w:tcPr>
          <w:p w14:paraId="7602AC20"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363" w:type="dxa"/>
          </w:tcPr>
          <w:p w14:paraId="5F922F2D" w14:textId="77777777" w:rsidR="008A4019" w:rsidRDefault="008A4019" w:rsidP="005D1871">
            <w:pPr>
              <w:pBdr>
                <w:top w:val="nil"/>
                <w:left w:val="nil"/>
                <w:bottom w:val="nil"/>
                <w:right w:val="nil"/>
                <w:between w:val="nil"/>
              </w:pBdr>
              <w:spacing w:before="54"/>
              <w:ind w:left="106"/>
              <w:rPr>
                <w:rFonts w:ascii="Calibri" w:eastAsia="Calibri" w:hAnsi="Calibri" w:cs="Calibri"/>
                <w:color w:val="000000"/>
                <w:sz w:val="18"/>
                <w:szCs w:val="18"/>
              </w:rPr>
            </w:pPr>
            <w:r>
              <w:rPr>
                <w:rFonts w:ascii="Calibri" w:eastAsia="Calibri" w:hAnsi="Calibri" w:cs="Calibri"/>
                <w:color w:val="000000"/>
                <w:sz w:val="18"/>
                <w:szCs w:val="18"/>
              </w:rPr>
              <w:t xml:space="preserve">Mr. Raghavendra </w:t>
            </w:r>
            <w:proofErr w:type="spellStart"/>
            <w:r>
              <w:rPr>
                <w:rFonts w:ascii="Calibri" w:eastAsia="Calibri" w:hAnsi="Calibri" w:cs="Calibri"/>
                <w:color w:val="000000"/>
                <w:sz w:val="18"/>
                <w:szCs w:val="18"/>
              </w:rPr>
              <w:t>Gawli</w:t>
            </w:r>
            <w:proofErr w:type="spellEnd"/>
          </w:p>
        </w:tc>
        <w:tc>
          <w:tcPr>
            <w:tcW w:w="2786" w:type="dxa"/>
          </w:tcPr>
          <w:p w14:paraId="0628AC64" w14:textId="77777777" w:rsidR="008A4019" w:rsidRDefault="008A4019" w:rsidP="005D1871">
            <w:pPr>
              <w:pBdr>
                <w:top w:val="nil"/>
                <w:left w:val="nil"/>
                <w:bottom w:val="nil"/>
                <w:right w:val="nil"/>
                <w:between w:val="nil"/>
              </w:pBdr>
              <w:spacing w:before="54"/>
              <w:ind w:left="105"/>
              <w:rPr>
                <w:rFonts w:ascii="Calibri" w:eastAsia="Calibri" w:hAnsi="Calibri" w:cs="Calibri"/>
                <w:color w:val="000000"/>
                <w:sz w:val="18"/>
                <w:szCs w:val="18"/>
              </w:rPr>
            </w:pPr>
            <w:hyperlink r:id="rId36">
              <w:r>
                <w:rPr>
                  <w:rFonts w:ascii="Calibri" w:eastAsia="Calibri" w:hAnsi="Calibri" w:cs="Calibri"/>
                  <w:color w:val="006FC0"/>
                  <w:sz w:val="18"/>
                  <w:szCs w:val="18"/>
                  <w:u w:val="single"/>
                </w:rPr>
                <w:t>raghavendra.gawli@pispl.in</w:t>
              </w:r>
            </w:hyperlink>
          </w:p>
        </w:tc>
        <w:tc>
          <w:tcPr>
            <w:tcW w:w="1610" w:type="dxa"/>
          </w:tcPr>
          <w:p w14:paraId="616A200A"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025-22677108</w:t>
            </w:r>
          </w:p>
        </w:tc>
      </w:tr>
      <w:tr w:rsidR="008A4019" w14:paraId="541CFE07" w14:textId="77777777" w:rsidTr="005D1871">
        <w:trPr>
          <w:trHeight w:val="359"/>
        </w:trPr>
        <w:tc>
          <w:tcPr>
            <w:tcW w:w="1100" w:type="dxa"/>
            <w:vMerge/>
          </w:tcPr>
          <w:p w14:paraId="480B16C8"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195" w:type="dxa"/>
            <w:vMerge/>
          </w:tcPr>
          <w:p w14:paraId="6C75D6C9"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363" w:type="dxa"/>
          </w:tcPr>
          <w:p w14:paraId="7FBDDEF1" w14:textId="77777777" w:rsidR="008A4019" w:rsidRDefault="008A4019" w:rsidP="005D1871">
            <w:pPr>
              <w:pBdr>
                <w:top w:val="nil"/>
                <w:left w:val="nil"/>
                <w:bottom w:val="nil"/>
                <w:right w:val="nil"/>
                <w:between w:val="nil"/>
              </w:pBdr>
              <w:spacing w:before="54"/>
              <w:ind w:left="106"/>
              <w:rPr>
                <w:rFonts w:ascii="Calibri" w:eastAsia="Calibri" w:hAnsi="Calibri" w:cs="Calibri"/>
                <w:color w:val="000000"/>
                <w:sz w:val="18"/>
                <w:szCs w:val="18"/>
              </w:rPr>
            </w:pPr>
            <w:r>
              <w:rPr>
                <w:rFonts w:ascii="Calibri" w:eastAsia="Calibri" w:hAnsi="Calibri" w:cs="Calibri"/>
                <w:color w:val="000000"/>
                <w:sz w:val="18"/>
                <w:szCs w:val="18"/>
              </w:rPr>
              <w:t>Ms. Pooja Dalvi</w:t>
            </w:r>
          </w:p>
        </w:tc>
        <w:tc>
          <w:tcPr>
            <w:tcW w:w="2786" w:type="dxa"/>
          </w:tcPr>
          <w:p w14:paraId="321EC28E" w14:textId="77777777" w:rsidR="008A4019" w:rsidRDefault="008A4019" w:rsidP="005D1871">
            <w:pPr>
              <w:pBdr>
                <w:top w:val="nil"/>
                <w:left w:val="nil"/>
                <w:bottom w:val="nil"/>
                <w:right w:val="nil"/>
                <w:between w:val="nil"/>
              </w:pBdr>
              <w:spacing w:before="54"/>
              <w:ind w:left="105"/>
              <w:rPr>
                <w:rFonts w:ascii="Calibri" w:eastAsia="Calibri" w:hAnsi="Calibri" w:cs="Calibri"/>
                <w:color w:val="000000"/>
                <w:sz w:val="18"/>
                <w:szCs w:val="18"/>
              </w:rPr>
            </w:pPr>
            <w:hyperlink r:id="rId37">
              <w:r>
                <w:rPr>
                  <w:rFonts w:ascii="Calibri" w:eastAsia="Calibri" w:hAnsi="Calibri" w:cs="Calibri"/>
                  <w:color w:val="006FC0"/>
                  <w:sz w:val="18"/>
                  <w:szCs w:val="18"/>
                  <w:u w:val="single"/>
                </w:rPr>
                <w:t>pooja.dalvi@pispl.in</w:t>
              </w:r>
            </w:hyperlink>
          </w:p>
        </w:tc>
        <w:tc>
          <w:tcPr>
            <w:tcW w:w="1610" w:type="dxa"/>
          </w:tcPr>
          <w:p w14:paraId="611A96ED"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025-22677330</w:t>
            </w:r>
          </w:p>
        </w:tc>
      </w:tr>
      <w:tr w:rsidR="008A4019" w14:paraId="092F72DB" w14:textId="77777777" w:rsidTr="005D1871">
        <w:trPr>
          <w:trHeight w:val="381"/>
        </w:trPr>
        <w:tc>
          <w:tcPr>
            <w:tcW w:w="1100" w:type="dxa"/>
            <w:vMerge/>
          </w:tcPr>
          <w:p w14:paraId="774A3D03"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195" w:type="dxa"/>
            <w:vMerge/>
          </w:tcPr>
          <w:p w14:paraId="7613A08F"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363" w:type="dxa"/>
          </w:tcPr>
          <w:p w14:paraId="6A03938B" w14:textId="77777777" w:rsidR="008A4019" w:rsidRDefault="008A4019" w:rsidP="005D1871">
            <w:pPr>
              <w:pBdr>
                <w:top w:val="nil"/>
                <w:left w:val="nil"/>
                <w:bottom w:val="nil"/>
                <w:right w:val="nil"/>
                <w:between w:val="nil"/>
              </w:pBdr>
              <w:spacing w:before="63"/>
              <w:ind w:left="106"/>
              <w:rPr>
                <w:rFonts w:ascii="Calibri" w:eastAsia="Calibri" w:hAnsi="Calibri" w:cs="Calibri"/>
                <w:color w:val="000000"/>
                <w:sz w:val="18"/>
                <w:szCs w:val="18"/>
              </w:rPr>
            </w:pPr>
            <w:r>
              <w:rPr>
                <w:rFonts w:ascii="Calibri" w:eastAsia="Calibri" w:hAnsi="Calibri" w:cs="Calibri"/>
                <w:color w:val="000000"/>
                <w:sz w:val="18"/>
                <w:szCs w:val="18"/>
              </w:rPr>
              <w:t xml:space="preserve">Mr. Ankit </w:t>
            </w:r>
            <w:proofErr w:type="spellStart"/>
            <w:r>
              <w:rPr>
                <w:rFonts w:ascii="Calibri" w:eastAsia="Calibri" w:hAnsi="Calibri" w:cs="Calibri"/>
                <w:color w:val="000000"/>
                <w:sz w:val="18"/>
                <w:szCs w:val="18"/>
              </w:rPr>
              <w:t>Parab</w:t>
            </w:r>
            <w:proofErr w:type="spellEnd"/>
          </w:p>
        </w:tc>
        <w:tc>
          <w:tcPr>
            <w:tcW w:w="2786" w:type="dxa"/>
          </w:tcPr>
          <w:p w14:paraId="2640369B" w14:textId="77777777" w:rsidR="008A4019" w:rsidRDefault="008A4019" w:rsidP="005D1871">
            <w:pPr>
              <w:pBdr>
                <w:top w:val="nil"/>
                <w:left w:val="nil"/>
                <w:bottom w:val="nil"/>
                <w:right w:val="nil"/>
                <w:between w:val="nil"/>
              </w:pBdr>
              <w:spacing w:before="63"/>
              <w:ind w:left="105"/>
              <w:rPr>
                <w:rFonts w:ascii="Calibri" w:eastAsia="Calibri" w:hAnsi="Calibri" w:cs="Calibri"/>
                <w:color w:val="000000"/>
                <w:sz w:val="18"/>
                <w:szCs w:val="18"/>
              </w:rPr>
            </w:pPr>
            <w:hyperlink r:id="rId38">
              <w:r>
                <w:rPr>
                  <w:rFonts w:ascii="Calibri" w:eastAsia="Calibri" w:hAnsi="Calibri" w:cs="Calibri"/>
                  <w:color w:val="006FC0"/>
                  <w:sz w:val="18"/>
                  <w:szCs w:val="18"/>
                  <w:u w:val="single"/>
                </w:rPr>
                <w:t>ankit.parab@pispl.in</w:t>
              </w:r>
            </w:hyperlink>
          </w:p>
        </w:tc>
        <w:tc>
          <w:tcPr>
            <w:tcW w:w="1610" w:type="dxa"/>
          </w:tcPr>
          <w:p w14:paraId="087B9C7F" w14:textId="77777777" w:rsidR="008A4019" w:rsidRDefault="008A4019" w:rsidP="005D1871">
            <w:pPr>
              <w:pBdr>
                <w:top w:val="nil"/>
                <w:left w:val="nil"/>
                <w:bottom w:val="nil"/>
                <w:right w:val="nil"/>
                <w:between w:val="nil"/>
              </w:pBdr>
              <w:spacing w:before="1"/>
              <w:ind w:left="104"/>
              <w:rPr>
                <w:rFonts w:ascii="Calibri" w:eastAsia="Calibri" w:hAnsi="Calibri" w:cs="Calibri"/>
                <w:color w:val="000000"/>
                <w:sz w:val="18"/>
                <w:szCs w:val="18"/>
              </w:rPr>
            </w:pPr>
            <w:r>
              <w:rPr>
                <w:rFonts w:ascii="Calibri" w:eastAsia="Calibri" w:hAnsi="Calibri" w:cs="Calibri"/>
                <w:color w:val="000000"/>
                <w:sz w:val="18"/>
                <w:szCs w:val="18"/>
              </w:rPr>
              <w:t>025-22677108</w:t>
            </w:r>
          </w:p>
        </w:tc>
      </w:tr>
      <w:tr w:rsidR="008A4019" w14:paraId="27A99DF3" w14:textId="77777777" w:rsidTr="005D1871">
        <w:trPr>
          <w:trHeight w:val="381"/>
        </w:trPr>
        <w:tc>
          <w:tcPr>
            <w:tcW w:w="1100" w:type="dxa"/>
            <w:vMerge/>
          </w:tcPr>
          <w:p w14:paraId="7C55F04E"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195" w:type="dxa"/>
            <w:vMerge/>
          </w:tcPr>
          <w:p w14:paraId="07F0DBBF"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363" w:type="dxa"/>
          </w:tcPr>
          <w:p w14:paraId="3E2AE828" w14:textId="77777777" w:rsidR="008A4019" w:rsidRDefault="008A4019" w:rsidP="005D1871">
            <w:pPr>
              <w:pBdr>
                <w:top w:val="nil"/>
                <w:left w:val="nil"/>
                <w:bottom w:val="nil"/>
                <w:right w:val="nil"/>
                <w:between w:val="nil"/>
              </w:pBdr>
              <w:spacing w:before="63"/>
              <w:ind w:left="106"/>
              <w:rPr>
                <w:rFonts w:ascii="Calibri" w:eastAsia="Calibri" w:hAnsi="Calibri" w:cs="Calibri"/>
                <w:color w:val="000000"/>
                <w:sz w:val="18"/>
                <w:szCs w:val="18"/>
              </w:rPr>
            </w:pPr>
            <w:r>
              <w:rPr>
                <w:rFonts w:ascii="Calibri" w:eastAsia="Calibri" w:hAnsi="Calibri" w:cs="Calibri"/>
                <w:color w:val="000000"/>
                <w:sz w:val="18"/>
                <w:szCs w:val="18"/>
              </w:rPr>
              <w:t>Mr. Shivaji Chaudhari</w:t>
            </w:r>
          </w:p>
        </w:tc>
        <w:tc>
          <w:tcPr>
            <w:tcW w:w="2786" w:type="dxa"/>
          </w:tcPr>
          <w:p w14:paraId="0F192219" w14:textId="77777777" w:rsidR="008A4019" w:rsidRDefault="008A4019" w:rsidP="005D1871">
            <w:pPr>
              <w:pBdr>
                <w:top w:val="nil"/>
                <w:left w:val="nil"/>
                <w:bottom w:val="nil"/>
                <w:right w:val="nil"/>
                <w:between w:val="nil"/>
              </w:pBdr>
              <w:spacing w:before="63"/>
              <w:ind w:left="105"/>
              <w:rPr>
                <w:rFonts w:ascii="Calibri" w:eastAsia="Calibri" w:hAnsi="Calibri" w:cs="Calibri"/>
                <w:color w:val="000000"/>
                <w:sz w:val="18"/>
                <w:szCs w:val="18"/>
              </w:rPr>
            </w:pPr>
            <w:hyperlink r:id="rId39">
              <w:r>
                <w:rPr>
                  <w:rFonts w:ascii="Calibri" w:eastAsia="Calibri" w:hAnsi="Calibri" w:cs="Calibri"/>
                  <w:color w:val="006FC0"/>
                  <w:sz w:val="18"/>
                  <w:szCs w:val="18"/>
                  <w:u w:val="single"/>
                </w:rPr>
                <w:t>shivaji.chaudhari@pispl.in</w:t>
              </w:r>
            </w:hyperlink>
          </w:p>
        </w:tc>
        <w:tc>
          <w:tcPr>
            <w:tcW w:w="1610" w:type="dxa"/>
          </w:tcPr>
          <w:p w14:paraId="523DCB35"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025-22677331</w:t>
            </w:r>
          </w:p>
        </w:tc>
      </w:tr>
      <w:tr w:rsidR="008A4019" w14:paraId="1287ED86" w14:textId="77777777" w:rsidTr="005D1871">
        <w:trPr>
          <w:trHeight w:val="381"/>
        </w:trPr>
        <w:tc>
          <w:tcPr>
            <w:tcW w:w="1100" w:type="dxa"/>
            <w:vMerge/>
          </w:tcPr>
          <w:p w14:paraId="311D4A1F"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195" w:type="dxa"/>
            <w:vMerge/>
          </w:tcPr>
          <w:p w14:paraId="4BB14EBE"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363" w:type="dxa"/>
          </w:tcPr>
          <w:p w14:paraId="6C26B3CD" w14:textId="77777777" w:rsidR="008A4019" w:rsidRDefault="008A4019" w:rsidP="005D1871">
            <w:pPr>
              <w:pBdr>
                <w:top w:val="nil"/>
                <w:left w:val="nil"/>
                <w:bottom w:val="nil"/>
                <w:right w:val="nil"/>
                <w:between w:val="nil"/>
              </w:pBdr>
              <w:spacing w:before="63"/>
              <w:ind w:left="106"/>
              <w:rPr>
                <w:rFonts w:ascii="Calibri" w:eastAsia="Calibri" w:hAnsi="Calibri" w:cs="Calibri"/>
                <w:color w:val="000000"/>
                <w:sz w:val="18"/>
                <w:szCs w:val="18"/>
              </w:rPr>
            </w:pPr>
            <w:r>
              <w:rPr>
                <w:rFonts w:ascii="Calibri" w:eastAsia="Calibri" w:hAnsi="Calibri" w:cs="Calibri"/>
                <w:color w:val="000000"/>
                <w:sz w:val="18"/>
                <w:szCs w:val="18"/>
              </w:rPr>
              <w:t>Ms. Anchal Sharma</w:t>
            </w:r>
          </w:p>
        </w:tc>
        <w:tc>
          <w:tcPr>
            <w:tcW w:w="2786" w:type="dxa"/>
          </w:tcPr>
          <w:p w14:paraId="23CCA514" w14:textId="77777777" w:rsidR="008A4019" w:rsidRDefault="008A4019" w:rsidP="005D1871">
            <w:pPr>
              <w:pBdr>
                <w:top w:val="nil"/>
                <w:left w:val="nil"/>
                <w:bottom w:val="nil"/>
                <w:right w:val="nil"/>
                <w:between w:val="nil"/>
              </w:pBdr>
              <w:spacing w:before="63"/>
              <w:ind w:left="105"/>
              <w:rPr>
                <w:rFonts w:ascii="Calibri" w:eastAsia="Calibri" w:hAnsi="Calibri" w:cs="Calibri"/>
                <w:color w:val="000000"/>
                <w:sz w:val="18"/>
                <w:szCs w:val="18"/>
              </w:rPr>
            </w:pPr>
            <w:hyperlink r:id="rId40">
              <w:r>
                <w:rPr>
                  <w:rFonts w:ascii="Calibri" w:eastAsia="Calibri" w:hAnsi="Calibri" w:cs="Calibri"/>
                  <w:color w:val="006FC0"/>
                  <w:sz w:val="18"/>
                  <w:szCs w:val="18"/>
                  <w:u w:val="single"/>
                </w:rPr>
                <w:t>anchal.sharma@pispl.in</w:t>
              </w:r>
            </w:hyperlink>
          </w:p>
        </w:tc>
        <w:tc>
          <w:tcPr>
            <w:tcW w:w="1610" w:type="dxa"/>
          </w:tcPr>
          <w:p w14:paraId="7CE5AF6D"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025-22677340</w:t>
            </w:r>
          </w:p>
        </w:tc>
      </w:tr>
      <w:tr w:rsidR="008A4019" w14:paraId="11A823D0" w14:textId="77777777" w:rsidTr="005D1871">
        <w:trPr>
          <w:trHeight w:val="381"/>
        </w:trPr>
        <w:tc>
          <w:tcPr>
            <w:tcW w:w="1100" w:type="dxa"/>
            <w:vMerge/>
          </w:tcPr>
          <w:p w14:paraId="03AFEA27"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195" w:type="dxa"/>
            <w:vMerge/>
          </w:tcPr>
          <w:p w14:paraId="0EB67DB0"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363" w:type="dxa"/>
          </w:tcPr>
          <w:p w14:paraId="0A00802A" w14:textId="77777777" w:rsidR="008A4019" w:rsidRDefault="008A4019" w:rsidP="005D1871">
            <w:pPr>
              <w:pBdr>
                <w:top w:val="nil"/>
                <w:left w:val="nil"/>
                <w:bottom w:val="nil"/>
                <w:right w:val="nil"/>
                <w:between w:val="nil"/>
              </w:pBdr>
              <w:spacing w:before="63"/>
              <w:ind w:left="106"/>
              <w:rPr>
                <w:rFonts w:ascii="Calibri" w:eastAsia="Calibri" w:hAnsi="Calibri" w:cs="Calibri"/>
                <w:color w:val="000000"/>
                <w:sz w:val="18"/>
                <w:szCs w:val="18"/>
              </w:rPr>
            </w:pPr>
            <w:r>
              <w:rPr>
                <w:rFonts w:ascii="Calibri" w:eastAsia="Calibri" w:hAnsi="Calibri" w:cs="Calibri"/>
                <w:color w:val="000000"/>
                <w:sz w:val="18"/>
                <w:szCs w:val="18"/>
              </w:rPr>
              <w:t>Ms. Sakshi Giri</w:t>
            </w:r>
          </w:p>
        </w:tc>
        <w:tc>
          <w:tcPr>
            <w:tcW w:w="2786" w:type="dxa"/>
          </w:tcPr>
          <w:p w14:paraId="504179B6" w14:textId="77777777" w:rsidR="008A4019" w:rsidRDefault="008A4019" w:rsidP="005D1871">
            <w:pPr>
              <w:pBdr>
                <w:top w:val="nil"/>
                <w:left w:val="nil"/>
                <w:bottom w:val="nil"/>
                <w:right w:val="nil"/>
                <w:between w:val="nil"/>
              </w:pBdr>
              <w:spacing w:before="63"/>
              <w:ind w:left="105"/>
              <w:rPr>
                <w:rFonts w:ascii="Calibri" w:eastAsia="Calibri" w:hAnsi="Calibri" w:cs="Calibri"/>
                <w:color w:val="000000"/>
                <w:sz w:val="18"/>
                <w:szCs w:val="18"/>
              </w:rPr>
            </w:pPr>
            <w:hyperlink r:id="rId41">
              <w:r>
                <w:rPr>
                  <w:rFonts w:ascii="Calibri" w:eastAsia="Calibri" w:hAnsi="Calibri" w:cs="Calibri"/>
                  <w:color w:val="006FC0"/>
                  <w:sz w:val="18"/>
                  <w:szCs w:val="18"/>
                  <w:u w:val="single"/>
                </w:rPr>
                <w:t>sakshi.giri@pispl.in</w:t>
              </w:r>
            </w:hyperlink>
          </w:p>
        </w:tc>
        <w:tc>
          <w:tcPr>
            <w:tcW w:w="1610" w:type="dxa"/>
          </w:tcPr>
          <w:p w14:paraId="7AE72CA1"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025-22677108</w:t>
            </w:r>
          </w:p>
        </w:tc>
      </w:tr>
      <w:tr w:rsidR="008A4019" w14:paraId="349B1A6C" w14:textId="77777777" w:rsidTr="005D1871">
        <w:trPr>
          <w:trHeight w:val="359"/>
        </w:trPr>
        <w:tc>
          <w:tcPr>
            <w:tcW w:w="1100" w:type="dxa"/>
            <w:vMerge/>
          </w:tcPr>
          <w:p w14:paraId="7A7297D5"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195" w:type="dxa"/>
          </w:tcPr>
          <w:p w14:paraId="1937CC34" w14:textId="77777777" w:rsidR="008A4019" w:rsidRDefault="008A4019" w:rsidP="005D1871">
            <w:pPr>
              <w:pBdr>
                <w:top w:val="nil"/>
                <w:left w:val="nil"/>
                <w:bottom w:val="nil"/>
                <w:right w:val="nil"/>
                <w:between w:val="nil"/>
              </w:pBdr>
              <w:spacing w:before="54"/>
              <w:ind w:left="107"/>
              <w:rPr>
                <w:rFonts w:ascii="Calibri" w:eastAsia="Calibri" w:hAnsi="Calibri" w:cs="Calibri"/>
                <w:color w:val="000000"/>
                <w:sz w:val="18"/>
                <w:szCs w:val="18"/>
              </w:rPr>
            </w:pPr>
            <w:r>
              <w:rPr>
                <w:rFonts w:ascii="Calibri" w:eastAsia="Calibri" w:hAnsi="Calibri" w:cs="Calibri"/>
                <w:color w:val="000000"/>
                <w:sz w:val="18"/>
                <w:szCs w:val="18"/>
              </w:rPr>
              <w:t>Pune &amp; Chemical Cluster</w:t>
            </w:r>
          </w:p>
        </w:tc>
        <w:tc>
          <w:tcPr>
            <w:tcW w:w="2363" w:type="dxa"/>
          </w:tcPr>
          <w:p w14:paraId="0CA1AA41" w14:textId="77777777" w:rsidR="008A4019" w:rsidRDefault="008A4019" w:rsidP="005D1871">
            <w:pPr>
              <w:pBdr>
                <w:top w:val="nil"/>
                <w:left w:val="nil"/>
                <w:bottom w:val="nil"/>
                <w:right w:val="nil"/>
                <w:between w:val="nil"/>
              </w:pBdr>
              <w:spacing w:before="54"/>
              <w:ind w:left="106"/>
              <w:rPr>
                <w:rFonts w:ascii="Calibri" w:eastAsia="Calibri" w:hAnsi="Calibri" w:cs="Calibri"/>
                <w:color w:val="000000"/>
                <w:sz w:val="18"/>
                <w:szCs w:val="18"/>
              </w:rPr>
            </w:pPr>
            <w:r>
              <w:rPr>
                <w:rFonts w:ascii="Calibri" w:eastAsia="Calibri" w:hAnsi="Calibri" w:cs="Calibri"/>
                <w:color w:val="000000"/>
                <w:sz w:val="18"/>
                <w:szCs w:val="18"/>
              </w:rPr>
              <w:t xml:space="preserve">Mr. Akshay </w:t>
            </w:r>
            <w:proofErr w:type="spellStart"/>
            <w:r>
              <w:rPr>
                <w:rFonts w:ascii="Calibri" w:eastAsia="Calibri" w:hAnsi="Calibri" w:cs="Calibri"/>
                <w:color w:val="000000"/>
                <w:sz w:val="18"/>
                <w:szCs w:val="18"/>
              </w:rPr>
              <w:t>Choutre</w:t>
            </w:r>
            <w:proofErr w:type="spellEnd"/>
          </w:p>
        </w:tc>
        <w:tc>
          <w:tcPr>
            <w:tcW w:w="2786" w:type="dxa"/>
          </w:tcPr>
          <w:p w14:paraId="310D3E68" w14:textId="77777777" w:rsidR="008A4019" w:rsidRDefault="008A4019" w:rsidP="005D1871">
            <w:pPr>
              <w:pBdr>
                <w:top w:val="nil"/>
                <w:left w:val="nil"/>
                <w:bottom w:val="nil"/>
                <w:right w:val="nil"/>
                <w:between w:val="nil"/>
              </w:pBdr>
              <w:spacing w:before="54"/>
              <w:ind w:left="105"/>
              <w:rPr>
                <w:rFonts w:ascii="Calibri" w:eastAsia="Calibri" w:hAnsi="Calibri" w:cs="Calibri"/>
                <w:color w:val="000000"/>
                <w:sz w:val="18"/>
                <w:szCs w:val="18"/>
              </w:rPr>
            </w:pPr>
            <w:hyperlink r:id="rId42">
              <w:r>
                <w:rPr>
                  <w:rFonts w:ascii="Calibri" w:eastAsia="Calibri" w:hAnsi="Calibri" w:cs="Calibri"/>
                  <w:color w:val="006FC0"/>
                  <w:sz w:val="18"/>
                  <w:szCs w:val="18"/>
                  <w:u w:val="single"/>
                </w:rPr>
                <w:t>akshay.choutre@pispl.in</w:t>
              </w:r>
            </w:hyperlink>
          </w:p>
        </w:tc>
        <w:tc>
          <w:tcPr>
            <w:tcW w:w="1610" w:type="dxa"/>
          </w:tcPr>
          <w:p w14:paraId="641FD77F"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020-67485300</w:t>
            </w:r>
          </w:p>
        </w:tc>
      </w:tr>
      <w:tr w:rsidR="008A4019" w14:paraId="4414DAF9" w14:textId="77777777" w:rsidTr="005D1871">
        <w:trPr>
          <w:trHeight w:val="381"/>
        </w:trPr>
        <w:tc>
          <w:tcPr>
            <w:tcW w:w="1100" w:type="dxa"/>
            <w:vMerge/>
          </w:tcPr>
          <w:p w14:paraId="3D5181AB"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195" w:type="dxa"/>
            <w:vMerge w:val="restart"/>
          </w:tcPr>
          <w:p w14:paraId="7AE84E31" w14:textId="77777777" w:rsidR="008A4019" w:rsidRDefault="008A4019" w:rsidP="005D1871">
            <w:pPr>
              <w:pBdr>
                <w:top w:val="nil"/>
                <w:left w:val="nil"/>
                <w:bottom w:val="nil"/>
                <w:right w:val="nil"/>
                <w:between w:val="nil"/>
              </w:pBdr>
              <w:spacing w:before="2"/>
              <w:rPr>
                <w:b/>
                <w:color w:val="000000"/>
              </w:rPr>
            </w:pPr>
          </w:p>
          <w:p w14:paraId="3D0C9C2C" w14:textId="77777777" w:rsidR="008A4019" w:rsidRDefault="008A4019" w:rsidP="005D1871">
            <w:pPr>
              <w:pBdr>
                <w:top w:val="nil"/>
                <w:left w:val="nil"/>
                <w:bottom w:val="nil"/>
                <w:right w:val="nil"/>
                <w:between w:val="nil"/>
              </w:pBdr>
              <w:ind w:left="107"/>
              <w:rPr>
                <w:rFonts w:ascii="Calibri" w:eastAsia="Calibri" w:hAnsi="Calibri" w:cs="Calibri"/>
                <w:color w:val="000000"/>
                <w:sz w:val="18"/>
                <w:szCs w:val="18"/>
              </w:rPr>
            </w:pPr>
            <w:r>
              <w:rPr>
                <w:rFonts w:ascii="Calibri" w:eastAsia="Calibri" w:hAnsi="Calibri" w:cs="Calibri"/>
                <w:color w:val="000000"/>
                <w:sz w:val="18"/>
                <w:szCs w:val="18"/>
              </w:rPr>
              <w:t>Gujarat</w:t>
            </w:r>
          </w:p>
        </w:tc>
        <w:tc>
          <w:tcPr>
            <w:tcW w:w="2363" w:type="dxa"/>
          </w:tcPr>
          <w:p w14:paraId="27D00CE4" w14:textId="77777777" w:rsidR="008A4019" w:rsidRDefault="008A4019" w:rsidP="005D1871">
            <w:pPr>
              <w:pBdr>
                <w:top w:val="nil"/>
                <w:left w:val="nil"/>
                <w:bottom w:val="nil"/>
                <w:right w:val="nil"/>
                <w:between w:val="nil"/>
              </w:pBdr>
              <w:spacing w:before="63"/>
              <w:ind w:left="106"/>
              <w:rPr>
                <w:rFonts w:ascii="Calibri" w:eastAsia="Calibri" w:hAnsi="Calibri" w:cs="Calibri"/>
                <w:color w:val="000000"/>
                <w:sz w:val="18"/>
                <w:szCs w:val="18"/>
              </w:rPr>
            </w:pPr>
            <w:r>
              <w:rPr>
                <w:rFonts w:ascii="Calibri" w:eastAsia="Calibri" w:hAnsi="Calibri" w:cs="Calibri"/>
                <w:color w:val="000000"/>
                <w:sz w:val="18"/>
                <w:szCs w:val="18"/>
              </w:rPr>
              <w:t>Mr. Sagar Deshmukh</w:t>
            </w:r>
          </w:p>
        </w:tc>
        <w:tc>
          <w:tcPr>
            <w:tcW w:w="2786" w:type="dxa"/>
          </w:tcPr>
          <w:p w14:paraId="738B568D" w14:textId="77777777" w:rsidR="008A4019" w:rsidRDefault="008A4019" w:rsidP="005D1871">
            <w:pPr>
              <w:pBdr>
                <w:top w:val="nil"/>
                <w:left w:val="nil"/>
                <w:bottom w:val="nil"/>
                <w:right w:val="nil"/>
                <w:between w:val="nil"/>
              </w:pBdr>
              <w:spacing w:before="63"/>
              <w:ind w:left="105"/>
              <w:rPr>
                <w:rFonts w:ascii="Calibri" w:eastAsia="Calibri" w:hAnsi="Calibri" w:cs="Calibri"/>
                <w:color w:val="000000"/>
                <w:sz w:val="18"/>
                <w:szCs w:val="18"/>
              </w:rPr>
            </w:pPr>
            <w:hyperlink r:id="rId43">
              <w:r>
                <w:rPr>
                  <w:rFonts w:ascii="Calibri" w:eastAsia="Calibri" w:hAnsi="Calibri" w:cs="Calibri"/>
                  <w:color w:val="006FC0"/>
                  <w:sz w:val="18"/>
                  <w:szCs w:val="18"/>
                  <w:u w:val="single"/>
                </w:rPr>
                <w:t>sagar.deshmukh@pispl.in</w:t>
              </w:r>
            </w:hyperlink>
          </w:p>
        </w:tc>
        <w:tc>
          <w:tcPr>
            <w:tcW w:w="1610" w:type="dxa"/>
          </w:tcPr>
          <w:p w14:paraId="43844341"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02718-26119231</w:t>
            </w:r>
          </w:p>
        </w:tc>
      </w:tr>
      <w:tr w:rsidR="008A4019" w14:paraId="16602383" w14:textId="77777777" w:rsidTr="005D1871">
        <w:trPr>
          <w:trHeight w:val="381"/>
        </w:trPr>
        <w:tc>
          <w:tcPr>
            <w:tcW w:w="1100" w:type="dxa"/>
          </w:tcPr>
          <w:p w14:paraId="6F214B6F" w14:textId="77777777" w:rsidR="008A4019" w:rsidRDefault="008A4019" w:rsidP="005D1871">
            <w:pPr>
              <w:pBdr>
                <w:top w:val="nil"/>
                <w:left w:val="nil"/>
                <w:bottom w:val="nil"/>
                <w:right w:val="nil"/>
                <w:between w:val="nil"/>
              </w:pBdr>
              <w:rPr>
                <w:rFonts w:ascii="Times New Roman" w:eastAsia="Times New Roman" w:hAnsi="Times New Roman" w:cs="Times New Roman"/>
                <w:color w:val="000000"/>
                <w:sz w:val="18"/>
                <w:szCs w:val="18"/>
              </w:rPr>
            </w:pPr>
          </w:p>
        </w:tc>
        <w:tc>
          <w:tcPr>
            <w:tcW w:w="2195" w:type="dxa"/>
            <w:vMerge/>
          </w:tcPr>
          <w:p w14:paraId="6B57DE61" w14:textId="77777777" w:rsidR="008A4019" w:rsidRDefault="008A4019" w:rsidP="005D187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2363" w:type="dxa"/>
          </w:tcPr>
          <w:p w14:paraId="24FB0F39" w14:textId="77777777" w:rsidR="008A4019" w:rsidRDefault="008A4019" w:rsidP="005D1871">
            <w:pPr>
              <w:pBdr>
                <w:top w:val="nil"/>
                <w:left w:val="nil"/>
                <w:bottom w:val="nil"/>
                <w:right w:val="nil"/>
                <w:between w:val="nil"/>
              </w:pBdr>
              <w:spacing w:before="63"/>
              <w:ind w:left="106"/>
              <w:rPr>
                <w:rFonts w:ascii="Calibri" w:eastAsia="Calibri" w:hAnsi="Calibri" w:cs="Calibri"/>
                <w:color w:val="000000"/>
                <w:sz w:val="18"/>
                <w:szCs w:val="18"/>
              </w:rPr>
            </w:pPr>
            <w:r>
              <w:rPr>
                <w:rFonts w:ascii="Calibri" w:eastAsia="Calibri" w:hAnsi="Calibri" w:cs="Calibri"/>
                <w:color w:val="000000"/>
                <w:sz w:val="18"/>
                <w:szCs w:val="18"/>
              </w:rPr>
              <w:t>Ms. Komal Parmar</w:t>
            </w:r>
          </w:p>
        </w:tc>
        <w:tc>
          <w:tcPr>
            <w:tcW w:w="2786" w:type="dxa"/>
          </w:tcPr>
          <w:p w14:paraId="4E83CB68" w14:textId="77777777" w:rsidR="008A4019" w:rsidRDefault="008A4019" w:rsidP="005D1871">
            <w:pPr>
              <w:pBdr>
                <w:top w:val="nil"/>
                <w:left w:val="nil"/>
                <w:bottom w:val="nil"/>
                <w:right w:val="nil"/>
                <w:between w:val="nil"/>
              </w:pBdr>
              <w:spacing w:before="63"/>
              <w:ind w:left="105"/>
              <w:rPr>
                <w:rFonts w:ascii="Calibri" w:eastAsia="Calibri" w:hAnsi="Calibri" w:cs="Calibri"/>
                <w:color w:val="000000"/>
                <w:sz w:val="18"/>
                <w:szCs w:val="18"/>
              </w:rPr>
            </w:pPr>
            <w:hyperlink r:id="rId44">
              <w:r>
                <w:rPr>
                  <w:rFonts w:ascii="Calibri" w:eastAsia="Calibri" w:hAnsi="Calibri" w:cs="Calibri"/>
                  <w:color w:val="006FC0"/>
                  <w:sz w:val="18"/>
                  <w:szCs w:val="18"/>
                  <w:u w:val="single"/>
                </w:rPr>
                <w:t>komal.parmar@pispl.in</w:t>
              </w:r>
            </w:hyperlink>
          </w:p>
        </w:tc>
        <w:tc>
          <w:tcPr>
            <w:tcW w:w="1610" w:type="dxa"/>
          </w:tcPr>
          <w:p w14:paraId="311F3C7C"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02718-26119231</w:t>
            </w:r>
          </w:p>
        </w:tc>
      </w:tr>
      <w:tr w:rsidR="008A4019" w14:paraId="5C11BB62" w14:textId="77777777" w:rsidTr="005D1871">
        <w:trPr>
          <w:trHeight w:val="338"/>
        </w:trPr>
        <w:tc>
          <w:tcPr>
            <w:tcW w:w="1100" w:type="dxa"/>
          </w:tcPr>
          <w:p w14:paraId="013F107E" w14:textId="77777777" w:rsidR="008A4019" w:rsidRDefault="008A4019" w:rsidP="005D1871">
            <w:pPr>
              <w:pBdr>
                <w:top w:val="nil"/>
                <w:left w:val="nil"/>
                <w:bottom w:val="nil"/>
                <w:right w:val="nil"/>
                <w:between w:val="nil"/>
              </w:pBdr>
              <w:rPr>
                <w:rFonts w:ascii="Times New Roman" w:eastAsia="Times New Roman" w:hAnsi="Times New Roman" w:cs="Times New Roman"/>
                <w:color w:val="000000"/>
                <w:sz w:val="18"/>
                <w:szCs w:val="18"/>
              </w:rPr>
            </w:pPr>
          </w:p>
        </w:tc>
        <w:tc>
          <w:tcPr>
            <w:tcW w:w="2195" w:type="dxa"/>
          </w:tcPr>
          <w:p w14:paraId="6B685237" w14:textId="77777777" w:rsidR="008A4019" w:rsidRDefault="008A4019" w:rsidP="005D1871">
            <w:pPr>
              <w:pBdr>
                <w:top w:val="nil"/>
                <w:left w:val="nil"/>
                <w:bottom w:val="nil"/>
                <w:right w:val="nil"/>
                <w:between w:val="nil"/>
              </w:pBdr>
              <w:spacing w:before="42"/>
              <w:ind w:left="107"/>
              <w:rPr>
                <w:rFonts w:ascii="Calibri" w:eastAsia="Calibri" w:hAnsi="Calibri" w:cs="Calibri"/>
                <w:color w:val="000000"/>
                <w:sz w:val="18"/>
                <w:szCs w:val="18"/>
              </w:rPr>
            </w:pPr>
            <w:r>
              <w:rPr>
                <w:rFonts w:ascii="Calibri" w:eastAsia="Calibri" w:hAnsi="Calibri" w:cs="Calibri"/>
                <w:color w:val="000000"/>
                <w:sz w:val="18"/>
                <w:szCs w:val="18"/>
              </w:rPr>
              <w:t>Chennai</w:t>
            </w:r>
          </w:p>
        </w:tc>
        <w:tc>
          <w:tcPr>
            <w:tcW w:w="2363" w:type="dxa"/>
          </w:tcPr>
          <w:p w14:paraId="1C26FAC6" w14:textId="77777777" w:rsidR="008A4019" w:rsidRDefault="008A4019" w:rsidP="005D1871">
            <w:pPr>
              <w:pBdr>
                <w:top w:val="nil"/>
                <w:left w:val="nil"/>
                <w:bottom w:val="nil"/>
                <w:right w:val="nil"/>
                <w:between w:val="nil"/>
              </w:pBdr>
              <w:spacing w:line="219" w:lineRule="auto"/>
              <w:ind w:left="106"/>
              <w:rPr>
                <w:rFonts w:ascii="Calibri" w:eastAsia="Calibri" w:hAnsi="Calibri" w:cs="Calibri"/>
                <w:color w:val="000000"/>
                <w:sz w:val="18"/>
                <w:szCs w:val="18"/>
              </w:rPr>
            </w:pPr>
            <w:r>
              <w:rPr>
                <w:rFonts w:ascii="Calibri" w:eastAsia="Calibri" w:hAnsi="Calibri" w:cs="Calibri"/>
                <w:color w:val="000000"/>
                <w:sz w:val="18"/>
                <w:szCs w:val="18"/>
              </w:rPr>
              <w:t xml:space="preserve">Mr. </w:t>
            </w:r>
            <w:proofErr w:type="spellStart"/>
            <w:r>
              <w:rPr>
                <w:rFonts w:ascii="Calibri" w:eastAsia="Calibri" w:hAnsi="Calibri" w:cs="Calibri"/>
                <w:color w:val="000000"/>
                <w:sz w:val="18"/>
                <w:szCs w:val="18"/>
              </w:rPr>
              <w:t>Dhanasekhar</w:t>
            </w:r>
            <w:proofErr w:type="spellEnd"/>
            <w:r>
              <w:rPr>
                <w:rFonts w:ascii="Calibri" w:eastAsia="Calibri" w:hAnsi="Calibri" w:cs="Calibri"/>
                <w:color w:val="000000"/>
                <w:sz w:val="18"/>
                <w:szCs w:val="18"/>
              </w:rPr>
              <w:t xml:space="preserve"> P</w:t>
            </w:r>
          </w:p>
        </w:tc>
        <w:tc>
          <w:tcPr>
            <w:tcW w:w="2786" w:type="dxa"/>
          </w:tcPr>
          <w:p w14:paraId="1E6F4770" w14:textId="77777777" w:rsidR="008A4019" w:rsidRDefault="008A4019" w:rsidP="005D1871">
            <w:pPr>
              <w:pBdr>
                <w:top w:val="nil"/>
                <w:left w:val="nil"/>
                <w:bottom w:val="nil"/>
                <w:right w:val="nil"/>
                <w:between w:val="nil"/>
              </w:pBdr>
              <w:spacing w:line="219" w:lineRule="auto"/>
              <w:ind w:left="105"/>
              <w:rPr>
                <w:rFonts w:ascii="Calibri" w:eastAsia="Calibri" w:hAnsi="Calibri" w:cs="Calibri"/>
                <w:color w:val="000000"/>
                <w:sz w:val="18"/>
                <w:szCs w:val="18"/>
              </w:rPr>
            </w:pPr>
            <w:hyperlink r:id="rId45">
              <w:r>
                <w:rPr>
                  <w:rFonts w:ascii="Calibri" w:eastAsia="Calibri" w:hAnsi="Calibri" w:cs="Calibri"/>
                  <w:color w:val="006FC0"/>
                  <w:sz w:val="18"/>
                  <w:szCs w:val="18"/>
                </w:rPr>
                <w:t>dhanasekhar.p@pispl.in</w:t>
              </w:r>
            </w:hyperlink>
          </w:p>
        </w:tc>
        <w:tc>
          <w:tcPr>
            <w:tcW w:w="1610" w:type="dxa"/>
          </w:tcPr>
          <w:p w14:paraId="2E144E6F"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044-49007115</w:t>
            </w:r>
          </w:p>
        </w:tc>
      </w:tr>
      <w:tr w:rsidR="008A4019" w14:paraId="06476DD2" w14:textId="77777777" w:rsidTr="005D1871">
        <w:trPr>
          <w:trHeight w:val="338"/>
        </w:trPr>
        <w:tc>
          <w:tcPr>
            <w:tcW w:w="1100" w:type="dxa"/>
            <w:vMerge w:val="restart"/>
          </w:tcPr>
          <w:p w14:paraId="3CE28272" w14:textId="77777777" w:rsidR="008A4019" w:rsidRDefault="008A4019" w:rsidP="005D1871">
            <w:pPr>
              <w:pBdr>
                <w:top w:val="nil"/>
                <w:left w:val="nil"/>
                <w:bottom w:val="nil"/>
                <w:right w:val="nil"/>
                <w:between w:val="nil"/>
              </w:pBdr>
              <w:spacing w:line="219" w:lineRule="auto"/>
              <w:ind w:left="107"/>
              <w:rPr>
                <w:rFonts w:ascii="Calibri" w:eastAsia="Calibri" w:hAnsi="Calibri" w:cs="Calibri"/>
                <w:b/>
                <w:color w:val="000000"/>
                <w:sz w:val="18"/>
                <w:szCs w:val="18"/>
              </w:rPr>
            </w:pPr>
            <w:r>
              <w:rPr>
                <w:rFonts w:ascii="Calibri" w:eastAsia="Calibri" w:hAnsi="Calibri" w:cs="Calibri"/>
                <w:b/>
                <w:color w:val="000000"/>
                <w:sz w:val="18"/>
                <w:szCs w:val="18"/>
              </w:rPr>
              <w:lastRenderedPageBreak/>
              <w:t>South</w:t>
            </w:r>
          </w:p>
        </w:tc>
        <w:tc>
          <w:tcPr>
            <w:tcW w:w="2195" w:type="dxa"/>
          </w:tcPr>
          <w:p w14:paraId="58B33371" w14:textId="77777777" w:rsidR="008A4019" w:rsidRDefault="008A4019" w:rsidP="005D1871">
            <w:pPr>
              <w:pBdr>
                <w:top w:val="nil"/>
                <w:left w:val="nil"/>
                <w:bottom w:val="nil"/>
                <w:right w:val="nil"/>
                <w:between w:val="nil"/>
              </w:pBdr>
              <w:rPr>
                <w:rFonts w:ascii="Times New Roman" w:eastAsia="Times New Roman" w:hAnsi="Times New Roman" w:cs="Times New Roman"/>
                <w:color w:val="000000"/>
              </w:rPr>
            </w:pPr>
          </w:p>
        </w:tc>
        <w:tc>
          <w:tcPr>
            <w:tcW w:w="2363" w:type="dxa"/>
          </w:tcPr>
          <w:p w14:paraId="6DC962B2" w14:textId="77777777" w:rsidR="008A4019" w:rsidRDefault="008A4019" w:rsidP="005D1871">
            <w:pPr>
              <w:pBdr>
                <w:top w:val="nil"/>
                <w:left w:val="nil"/>
                <w:bottom w:val="nil"/>
                <w:right w:val="nil"/>
                <w:between w:val="nil"/>
              </w:pBdr>
              <w:spacing w:line="219" w:lineRule="auto"/>
              <w:ind w:left="106"/>
              <w:rPr>
                <w:rFonts w:ascii="Calibri" w:eastAsia="Calibri" w:hAnsi="Calibri" w:cs="Calibri"/>
                <w:color w:val="000000"/>
                <w:sz w:val="18"/>
                <w:szCs w:val="18"/>
              </w:rPr>
            </w:pPr>
            <w:r>
              <w:rPr>
                <w:rFonts w:ascii="Calibri" w:eastAsia="Calibri" w:hAnsi="Calibri" w:cs="Calibri"/>
                <w:color w:val="000000"/>
                <w:sz w:val="18"/>
                <w:szCs w:val="18"/>
              </w:rPr>
              <w:t>Mr. Balaji E</w:t>
            </w:r>
          </w:p>
        </w:tc>
        <w:tc>
          <w:tcPr>
            <w:tcW w:w="2786" w:type="dxa"/>
          </w:tcPr>
          <w:p w14:paraId="61DC2F0A" w14:textId="77777777" w:rsidR="008A4019" w:rsidRDefault="008A4019" w:rsidP="005D1871">
            <w:pPr>
              <w:pBdr>
                <w:top w:val="nil"/>
                <w:left w:val="nil"/>
                <w:bottom w:val="nil"/>
                <w:right w:val="nil"/>
                <w:between w:val="nil"/>
              </w:pBdr>
              <w:spacing w:line="219" w:lineRule="auto"/>
              <w:ind w:left="105"/>
              <w:rPr>
                <w:rFonts w:ascii="Calibri" w:eastAsia="Calibri" w:hAnsi="Calibri" w:cs="Calibri"/>
                <w:color w:val="000000"/>
                <w:sz w:val="18"/>
                <w:szCs w:val="18"/>
              </w:rPr>
            </w:pPr>
            <w:hyperlink r:id="rId46">
              <w:r>
                <w:rPr>
                  <w:rFonts w:ascii="Calibri" w:eastAsia="Calibri" w:hAnsi="Calibri" w:cs="Calibri"/>
                  <w:color w:val="006FC0"/>
                  <w:sz w:val="18"/>
                  <w:szCs w:val="18"/>
                  <w:u w:val="single"/>
                </w:rPr>
                <w:t>balaji.e@pispl.in</w:t>
              </w:r>
            </w:hyperlink>
          </w:p>
        </w:tc>
        <w:tc>
          <w:tcPr>
            <w:tcW w:w="1610" w:type="dxa"/>
          </w:tcPr>
          <w:p w14:paraId="57056D85"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044-49007115</w:t>
            </w:r>
          </w:p>
        </w:tc>
      </w:tr>
      <w:tr w:rsidR="008A4019" w14:paraId="68CF7FA9" w14:textId="77777777" w:rsidTr="005D1871">
        <w:trPr>
          <w:trHeight w:val="273"/>
        </w:trPr>
        <w:tc>
          <w:tcPr>
            <w:tcW w:w="1100" w:type="dxa"/>
            <w:vMerge/>
          </w:tcPr>
          <w:p w14:paraId="7D4CD758" w14:textId="77777777" w:rsidR="008A4019" w:rsidRDefault="008A4019" w:rsidP="005D1871">
            <w:pPr>
              <w:pBdr>
                <w:top w:val="nil"/>
                <w:left w:val="nil"/>
                <w:bottom w:val="nil"/>
                <w:right w:val="nil"/>
                <w:between w:val="nil"/>
              </w:pBdr>
              <w:spacing w:line="276" w:lineRule="auto"/>
              <w:rPr>
                <w:rFonts w:ascii="Calibri" w:eastAsia="Calibri" w:hAnsi="Calibri" w:cs="Calibri"/>
                <w:color w:val="000000"/>
                <w:sz w:val="18"/>
                <w:szCs w:val="18"/>
              </w:rPr>
            </w:pPr>
          </w:p>
        </w:tc>
        <w:tc>
          <w:tcPr>
            <w:tcW w:w="2195" w:type="dxa"/>
          </w:tcPr>
          <w:p w14:paraId="07EE44CE" w14:textId="77777777" w:rsidR="008A4019" w:rsidRDefault="008A4019" w:rsidP="005D1871">
            <w:pPr>
              <w:pBdr>
                <w:top w:val="nil"/>
                <w:left w:val="nil"/>
                <w:bottom w:val="nil"/>
                <w:right w:val="nil"/>
                <w:between w:val="nil"/>
              </w:pBdr>
              <w:spacing w:line="219" w:lineRule="auto"/>
              <w:ind w:left="107"/>
              <w:rPr>
                <w:rFonts w:ascii="Calibri" w:eastAsia="Calibri" w:hAnsi="Calibri" w:cs="Calibri"/>
                <w:color w:val="000000"/>
                <w:sz w:val="18"/>
                <w:szCs w:val="18"/>
              </w:rPr>
            </w:pPr>
            <w:r>
              <w:rPr>
                <w:rFonts w:ascii="Calibri" w:eastAsia="Calibri" w:hAnsi="Calibri" w:cs="Calibri"/>
                <w:color w:val="000000"/>
                <w:sz w:val="18"/>
                <w:szCs w:val="18"/>
              </w:rPr>
              <w:t>Bengaluru</w:t>
            </w:r>
          </w:p>
        </w:tc>
        <w:tc>
          <w:tcPr>
            <w:tcW w:w="2363" w:type="dxa"/>
          </w:tcPr>
          <w:p w14:paraId="5AD253CC" w14:textId="77777777" w:rsidR="008A4019" w:rsidRDefault="008A4019" w:rsidP="005D1871">
            <w:pPr>
              <w:pBdr>
                <w:top w:val="nil"/>
                <w:left w:val="nil"/>
                <w:bottom w:val="nil"/>
                <w:right w:val="nil"/>
                <w:between w:val="nil"/>
              </w:pBdr>
              <w:spacing w:line="219" w:lineRule="auto"/>
              <w:ind w:left="106"/>
              <w:rPr>
                <w:rFonts w:ascii="Calibri" w:eastAsia="Calibri" w:hAnsi="Calibri" w:cs="Calibri"/>
                <w:color w:val="000000"/>
                <w:sz w:val="18"/>
                <w:szCs w:val="18"/>
              </w:rPr>
            </w:pPr>
            <w:r>
              <w:rPr>
                <w:rFonts w:ascii="Calibri" w:eastAsia="Calibri" w:hAnsi="Calibri" w:cs="Calibri"/>
                <w:color w:val="000000"/>
                <w:sz w:val="18"/>
                <w:szCs w:val="18"/>
              </w:rPr>
              <w:t>Mr. Dileep H</w:t>
            </w:r>
          </w:p>
        </w:tc>
        <w:tc>
          <w:tcPr>
            <w:tcW w:w="2786" w:type="dxa"/>
          </w:tcPr>
          <w:p w14:paraId="51E5A574" w14:textId="77777777" w:rsidR="008A4019" w:rsidRDefault="008A4019" w:rsidP="005D1871">
            <w:pPr>
              <w:pBdr>
                <w:top w:val="nil"/>
                <w:left w:val="nil"/>
                <w:bottom w:val="nil"/>
                <w:right w:val="nil"/>
                <w:between w:val="nil"/>
              </w:pBdr>
              <w:spacing w:line="219" w:lineRule="auto"/>
              <w:ind w:left="105"/>
              <w:rPr>
                <w:rFonts w:ascii="Calibri" w:eastAsia="Calibri" w:hAnsi="Calibri" w:cs="Calibri"/>
                <w:color w:val="000000"/>
                <w:sz w:val="18"/>
                <w:szCs w:val="18"/>
              </w:rPr>
            </w:pPr>
            <w:hyperlink r:id="rId47">
              <w:r>
                <w:rPr>
                  <w:rFonts w:ascii="Calibri" w:eastAsia="Calibri" w:hAnsi="Calibri" w:cs="Calibri"/>
                  <w:color w:val="006FC0"/>
                  <w:sz w:val="18"/>
                  <w:szCs w:val="18"/>
                  <w:u w:val="single"/>
                </w:rPr>
                <w:t>dileep.h@pispl.in</w:t>
              </w:r>
            </w:hyperlink>
          </w:p>
        </w:tc>
        <w:tc>
          <w:tcPr>
            <w:tcW w:w="1610" w:type="dxa"/>
          </w:tcPr>
          <w:p w14:paraId="72094601" w14:textId="77777777" w:rsidR="008A4019" w:rsidRDefault="008A4019" w:rsidP="005D1871">
            <w:pPr>
              <w:pBdr>
                <w:top w:val="nil"/>
                <w:left w:val="nil"/>
                <w:bottom w:val="nil"/>
                <w:right w:val="nil"/>
                <w:between w:val="nil"/>
              </w:pBdr>
              <w:spacing w:line="219" w:lineRule="auto"/>
              <w:ind w:left="104"/>
              <w:rPr>
                <w:rFonts w:ascii="Calibri" w:eastAsia="Calibri" w:hAnsi="Calibri" w:cs="Calibri"/>
                <w:color w:val="000000"/>
                <w:sz w:val="18"/>
                <w:szCs w:val="18"/>
              </w:rPr>
            </w:pPr>
            <w:r>
              <w:rPr>
                <w:rFonts w:ascii="Calibri" w:eastAsia="Calibri" w:hAnsi="Calibri" w:cs="Calibri"/>
                <w:color w:val="000000"/>
                <w:sz w:val="18"/>
                <w:szCs w:val="18"/>
              </w:rPr>
              <w:t>080-67234713</w:t>
            </w:r>
          </w:p>
        </w:tc>
      </w:tr>
    </w:tbl>
    <w:p w14:paraId="7B61546D" w14:textId="77777777" w:rsidR="008A4019" w:rsidRDefault="008A4019" w:rsidP="008A4019">
      <w:pPr>
        <w:pBdr>
          <w:top w:val="nil"/>
          <w:left w:val="nil"/>
          <w:bottom w:val="nil"/>
          <w:right w:val="nil"/>
          <w:between w:val="nil"/>
        </w:pBdr>
        <w:rPr>
          <w:b/>
          <w:color w:val="000000"/>
          <w:sz w:val="20"/>
          <w:szCs w:val="20"/>
        </w:rPr>
      </w:pPr>
    </w:p>
    <w:p w14:paraId="5FF0D83A" w14:textId="77777777" w:rsidR="008A4019" w:rsidRDefault="008A4019" w:rsidP="008A4019">
      <w:pPr>
        <w:pBdr>
          <w:top w:val="nil"/>
          <w:left w:val="nil"/>
          <w:bottom w:val="nil"/>
          <w:right w:val="nil"/>
          <w:between w:val="nil"/>
        </w:pBdr>
        <w:spacing w:before="4"/>
        <w:rPr>
          <w:b/>
          <w:color w:val="000000"/>
        </w:rPr>
      </w:pPr>
    </w:p>
    <w:p w14:paraId="35A40203" w14:textId="77777777" w:rsidR="008A4019" w:rsidRDefault="008A4019" w:rsidP="008A4019">
      <w:pPr>
        <w:spacing w:before="101"/>
        <w:ind w:left="540"/>
        <w:rPr>
          <w:b/>
        </w:rPr>
      </w:pPr>
      <w:r>
        <w:rPr>
          <w:b/>
        </w:rPr>
        <w:t>Disclaimer</w:t>
      </w:r>
    </w:p>
    <w:p w14:paraId="174AE421" w14:textId="698540D3" w:rsidR="008A4019" w:rsidRPr="008A4019" w:rsidRDefault="008A4019" w:rsidP="008A4019">
      <w:pPr>
        <w:pBdr>
          <w:top w:val="nil"/>
          <w:left w:val="nil"/>
          <w:bottom w:val="nil"/>
          <w:right w:val="nil"/>
          <w:between w:val="nil"/>
        </w:pBdr>
        <w:spacing w:before="157" w:line="276" w:lineRule="auto"/>
        <w:ind w:left="540" w:right="756"/>
        <w:jc w:val="both"/>
        <w:rPr>
          <w:color w:val="000000"/>
        </w:rPr>
      </w:pPr>
      <w:r>
        <w:rPr>
          <w:rFonts w:ascii="Cambria" w:eastAsia="Cambria" w:hAnsi="Cambria" w:cs="Cambria"/>
          <w:color w:val="000000"/>
        </w:rPr>
        <w:t>The company reserves the right to interpret, modify, revise, or supplement any policies or portion of the handbook from time to time as it deems fit. Such revisions may be done at the company’s sole discretion and with or without prior notice.</w:t>
      </w:r>
    </w:p>
    <w:p w14:paraId="2F1E8FCB" w14:textId="77777777" w:rsidR="008A4019" w:rsidRDefault="008A4019" w:rsidP="008A4019">
      <w:pPr>
        <w:pBdr>
          <w:top w:val="nil"/>
          <w:left w:val="nil"/>
          <w:bottom w:val="nil"/>
          <w:right w:val="nil"/>
          <w:between w:val="nil"/>
        </w:pBdr>
        <w:rPr>
          <w:color w:val="000000"/>
          <w:sz w:val="26"/>
          <w:szCs w:val="26"/>
        </w:rPr>
      </w:pPr>
    </w:p>
    <w:p w14:paraId="427F355D" w14:textId="77777777" w:rsidR="008A4019" w:rsidRDefault="008A4019" w:rsidP="008A4019">
      <w:pPr>
        <w:pStyle w:val="Heading1"/>
        <w:spacing w:before="224" w:line="276" w:lineRule="auto"/>
        <w:ind w:left="540" w:right="755"/>
      </w:pPr>
      <w:r>
        <w:t>I have read and understood the contents mentioned in this handbook and I agree to abide by the same.</w:t>
      </w:r>
      <w:r>
        <w:rPr>
          <w:noProof/>
        </w:rPr>
        <w:drawing>
          <wp:anchor distT="0" distB="0" distL="0" distR="0" simplePos="0" relativeHeight="251667456" behindDoc="0" locked="0" layoutInCell="1" hidden="0" allowOverlap="1" wp14:anchorId="252F09BA" wp14:editId="1894EF5A">
            <wp:simplePos x="0" y="0"/>
            <wp:positionH relativeFrom="column">
              <wp:posOffset>4998084</wp:posOffset>
            </wp:positionH>
            <wp:positionV relativeFrom="paragraph">
              <wp:posOffset>688621</wp:posOffset>
            </wp:positionV>
            <wp:extent cx="991232" cy="819150"/>
            <wp:effectExtent l="0" t="0" r="0" b="0"/>
            <wp:wrapNone/>
            <wp:docPr id="5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8"/>
                    <a:srcRect/>
                    <a:stretch>
                      <a:fillRect/>
                    </a:stretch>
                  </pic:blipFill>
                  <pic:spPr>
                    <a:xfrm>
                      <a:off x="0" y="0"/>
                      <a:ext cx="991232" cy="819150"/>
                    </a:xfrm>
                    <a:prstGeom prst="rect">
                      <a:avLst/>
                    </a:prstGeom>
                    <a:ln/>
                  </pic:spPr>
                </pic:pic>
              </a:graphicData>
            </a:graphic>
          </wp:anchor>
        </w:drawing>
      </w:r>
    </w:p>
    <w:p w14:paraId="25F49F04" w14:textId="77777777" w:rsidR="008A4019" w:rsidRDefault="008A4019" w:rsidP="008A4019"/>
    <w:p w14:paraId="714F0D38" w14:textId="77777777" w:rsidR="008A4019" w:rsidRDefault="008A4019" w:rsidP="008A4019"/>
    <w:p w14:paraId="123A5E22" w14:textId="01B8BF35" w:rsidR="008A4019" w:rsidRPr="008A4019" w:rsidRDefault="008A4019" w:rsidP="008A4019">
      <w:pPr>
        <w:tabs>
          <w:tab w:val="left" w:pos="5338"/>
        </w:tabs>
        <w:ind w:left="540"/>
        <w:rPr>
          <w:b/>
        </w:rPr>
      </w:pPr>
      <w:r>
        <w:rPr>
          <w:b/>
        </w:rPr>
        <w:t xml:space="preserve">Employee Name: </w:t>
      </w:r>
      <w:r>
        <w:rPr>
          <w:b/>
          <w:u w:val="single"/>
        </w:rPr>
        <w:t xml:space="preserve"> </w:t>
      </w:r>
      <w:r>
        <w:rPr>
          <w:b/>
          <w:u w:val="single"/>
        </w:rPr>
        <w:tab/>
      </w:r>
    </w:p>
    <w:p w14:paraId="643A060E" w14:textId="77777777" w:rsidR="008A4019" w:rsidRDefault="008A4019" w:rsidP="008A4019">
      <w:pPr>
        <w:pBdr>
          <w:top w:val="nil"/>
          <w:left w:val="nil"/>
          <w:bottom w:val="nil"/>
          <w:right w:val="nil"/>
          <w:between w:val="nil"/>
        </w:pBdr>
        <w:spacing w:before="8"/>
        <w:rPr>
          <w:b/>
          <w:color w:val="000000"/>
          <w:sz w:val="27"/>
          <w:szCs w:val="27"/>
        </w:rPr>
      </w:pPr>
    </w:p>
    <w:p w14:paraId="210740C6" w14:textId="77777777" w:rsidR="008A4019" w:rsidRDefault="008A4019" w:rsidP="008A4019">
      <w:pPr>
        <w:pStyle w:val="Heading1"/>
        <w:tabs>
          <w:tab w:val="left" w:pos="5098"/>
        </w:tabs>
        <w:spacing w:before="1"/>
        <w:ind w:left="540"/>
        <w:jc w:val="left"/>
      </w:pPr>
      <w:r>
        <w:t xml:space="preserve">Signature: </w:t>
      </w:r>
      <w:r>
        <w:rPr>
          <w:u w:val="single"/>
        </w:rPr>
        <w:t xml:space="preserve"> </w:t>
      </w:r>
      <w:r>
        <w:rPr>
          <w:u w:val="single"/>
        </w:rPr>
        <w:tab/>
      </w:r>
    </w:p>
    <w:p w14:paraId="2E4C9ECF" w14:textId="77777777" w:rsidR="008A4019" w:rsidRDefault="008A4019" w:rsidP="008A4019">
      <w:pPr>
        <w:pBdr>
          <w:top w:val="nil"/>
          <w:left w:val="nil"/>
          <w:bottom w:val="nil"/>
          <w:right w:val="nil"/>
          <w:between w:val="nil"/>
        </w:pBdr>
        <w:rPr>
          <w:b/>
          <w:color w:val="000000"/>
          <w:sz w:val="20"/>
          <w:szCs w:val="20"/>
        </w:rPr>
      </w:pPr>
    </w:p>
    <w:p w14:paraId="7FDDF8F6" w14:textId="77777777" w:rsidR="008A4019" w:rsidRDefault="008A4019" w:rsidP="008A4019"/>
    <w:p w14:paraId="166999F5" w14:textId="77777777" w:rsidR="008A4019" w:rsidRDefault="008A4019" w:rsidP="00226EAE">
      <w:pPr>
        <w:spacing w:before="227"/>
        <w:ind w:left="2121" w:right="2169"/>
        <w:jc w:val="center"/>
        <w:rPr>
          <w:b/>
          <w:i/>
        </w:rPr>
      </w:pPr>
      <w:r>
        <w:rPr>
          <w:b/>
          <w:i/>
        </w:rPr>
        <w:t>“Winners don’t do different things; they do things differentl</w:t>
      </w:r>
      <w:r w:rsidR="00226EAE">
        <w:rPr>
          <w:b/>
          <w:i/>
        </w:rPr>
        <w:t>y”</w:t>
      </w:r>
    </w:p>
    <w:p w14:paraId="0BFCB1B3" w14:textId="77777777" w:rsidR="00226EAE" w:rsidRDefault="00226EAE" w:rsidP="00226EAE">
      <w:pPr>
        <w:spacing w:before="227"/>
        <w:ind w:left="2121" w:right="2169"/>
        <w:jc w:val="center"/>
        <w:rPr>
          <w:b/>
          <w:i/>
        </w:rPr>
      </w:pPr>
    </w:p>
    <w:p w14:paraId="5BF85E9B" w14:textId="77777777" w:rsidR="00226EAE" w:rsidRDefault="00226EAE" w:rsidP="00226EAE">
      <w:pPr>
        <w:spacing w:before="227"/>
        <w:ind w:left="2121" w:right="2169"/>
        <w:jc w:val="center"/>
        <w:rPr>
          <w:b/>
          <w:i/>
        </w:rPr>
      </w:pPr>
    </w:p>
    <w:p w14:paraId="088A8A19" w14:textId="4A258909" w:rsidR="00226EAE" w:rsidRPr="00226EAE" w:rsidRDefault="00226EAE" w:rsidP="00226EAE">
      <w:pPr>
        <w:spacing w:before="122"/>
        <w:rPr>
          <w:rFonts w:ascii="Calibri" w:hAnsi="Calibri" w:cs="Calibri"/>
          <w:b/>
          <w:sz w:val="24"/>
          <w:szCs w:val="24"/>
        </w:rPr>
      </w:pPr>
      <w:r w:rsidRPr="00226EAE">
        <w:rPr>
          <w:rFonts w:ascii="Calibri" w:hAnsi="Calibri" w:cs="Calibri"/>
          <w:b/>
          <w:sz w:val="24"/>
          <w:szCs w:val="24"/>
        </w:rPr>
        <w:t>*Note: This policy shall be reviewed periodically and subject to necessary changes as and when required.</w:t>
      </w:r>
    </w:p>
    <w:p w14:paraId="45E0A917" w14:textId="77777777" w:rsidR="00226EAE" w:rsidRPr="00226EAE" w:rsidRDefault="00226EAE" w:rsidP="00226EAE">
      <w:pPr>
        <w:spacing w:before="122"/>
        <w:ind w:firstLine="140"/>
        <w:rPr>
          <w:rFonts w:ascii="Calibri" w:hAnsi="Calibri" w:cs="Calibri"/>
          <w:b/>
          <w:sz w:val="24"/>
          <w:szCs w:val="24"/>
        </w:rPr>
      </w:pPr>
    </w:p>
    <w:p w14:paraId="56C3A02F" w14:textId="77777777" w:rsidR="00226EAE" w:rsidRPr="00226EAE" w:rsidRDefault="00226EAE" w:rsidP="00226EAE">
      <w:pPr>
        <w:pBdr>
          <w:top w:val="nil"/>
          <w:left w:val="nil"/>
          <w:bottom w:val="nil"/>
          <w:right w:val="nil"/>
          <w:between w:val="nil"/>
        </w:pBdr>
        <w:spacing w:before="119"/>
        <w:ind w:left="140"/>
        <w:rPr>
          <w:rFonts w:ascii="Calibri" w:hAnsi="Calibri" w:cs="Calibri"/>
          <w:color w:val="000000"/>
          <w:sz w:val="24"/>
          <w:szCs w:val="24"/>
        </w:rPr>
      </w:pPr>
      <w:proofErr w:type="gramStart"/>
      <w:r w:rsidRPr="00226EAE">
        <w:rPr>
          <w:rFonts w:ascii="Calibri" w:hAnsi="Calibri" w:cs="Calibri"/>
          <w:color w:val="000000"/>
          <w:sz w:val="24"/>
          <w:szCs w:val="24"/>
        </w:rPr>
        <w:t>Date :</w:t>
      </w:r>
      <w:proofErr w:type="gramEnd"/>
      <w:r w:rsidRPr="00226EAE">
        <w:rPr>
          <w:rFonts w:ascii="Calibri" w:hAnsi="Calibri" w:cs="Calibri"/>
          <w:color w:val="000000"/>
          <w:sz w:val="24"/>
          <w:szCs w:val="24"/>
        </w:rPr>
        <w:t xml:space="preserve"> 15</w:t>
      </w:r>
      <w:r w:rsidRPr="00226EAE">
        <w:rPr>
          <w:rFonts w:ascii="Calibri" w:hAnsi="Calibri" w:cs="Calibri"/>
          <w:color w:val="000000"/>
          <w:sz w:val="24"/>
          <w:szCs w:val="24"/>
          <w:vertAlign w:val="superscript"/>
        </w:rPr>
        <w:t>th</w:t>
      </w:r>
      <w:r w:rsidRPr="00226EAE">
        <w:rPr>
          <w:rFonts w:ascii="Calibri" w:hAnsi="Calibri" w:cs="Calibri"/>
          <w:color w:val="000000"/>
          <w:sz w:val="24"/>
          <w:szCs w:val="24"/>
        </w:rPr>
        <w:t xml:space="preserve"> January 2022</w:t>
      </w:r>
    </w:p>
    <w:p w14:paraId="29E51A32" w14:textId="77777777" w:rsidR="00226EAE" w:rsidRPr="00226EAE" w:rsidRDefault="00226EAE" w:rsidP="00226EAE">
      <w:pPr>
        <w:spacing w:before="132"/>
        <w:ind w:right="1509"/>
        <w:jc w:val="right"/>
        <w:rPr>
          <w:rFonts w:ascii="Calibri" w:hAnsi="Calibri" w:cs="Calibri"/>
          <w:b/>
          <w:sz w:val="24"/>
          <w:szCs w:val="24"/>
        </w:rPr>
      </w:pPr>
      <w:r w:rsidRPr="00226EAE">
        <w:rPr>
          <w:rFonts w:ascii="Calibri" w:hAnsi="Calibri" w:cs="Calibri"/>
          <w:b/>
          <w:sz w:val="24"/>
          <w:szCs w:val="24"/>
        </w:rPr>
        <w:t>DIRECTOR</w:t>
      </w:r>
    </w:p>
    <w:p w14:paraId="552AB1F3" w14:textId="483E9168" w:rsidR="00226EAE" w:rsidRPr="00226EAE" w:rsidRDefault="00226EAE" w:rsidP="00226EAE">
      <w:pPr>
        <w:pBdr>
          <w:top w:val="nil"/>
          <w:left w:val="nil"/>
          <w:bottom w:val="nil"/>
          <w:right w:val="nil"/>
          <w:between w:val="nil"/>
        </w:pBdr>
        <w:tabs>
          <w:tab w:val="left" w:pos="5682"/>
        </w:tabs>
        <w:spacing w:before="118"/>
        <w:ind w:left="140"/>
        <w:rPr>
          <w:rFonts w:ascii="Calibri" w:eastAsia="Times New Roman" w:hAnsi="Calibri" w:cs="Calibri"/>
          <w:color w:val="000000"/>
          <w:sz w:val="24"/>
          <w:szCs w:val="24"/>
        </w:rPr>
      </w:pPr>
      <w:r w:rsidRPr="00226EAE">
        <w:rPr>
          <w:rFonts w:ascii="Calibri" w:eastAsia="Times New Roman" w:hAnsi="Calibri" w:cs="Calibri"/>
          <w:color w:val="000000"/>
          <w:sz w:val="24"/>
          <w:szCs w:val="24"/>
        </w:rPr>
        <w:t>Effective Date: 15-Jan-2022</w:t>
      </w:r>
      <w:r w:rsidRPr="00226EAE">
        <w:rPr>
          <w:rFonts w:ascii="Calibri" w:eastAsia="Times New Roman" w:hAnsi="Calibri" w:cs="Calibri"/>
          <w:color w:val="000000"/>
          <w:sz w:val="24"/>
          <w:szCs w:val="24"/>
        </w:rPr>
        <w:tab/>
      </w:r>
      <w:r>
        <w:rPr>
          <w:rFonts w:ascii="Calibri" w:eastAsia="Times New Roman" w:hAnsi="Calibri" w:cs="Calibri"/>
          <w:color w:val="000000"/>
          <w:sz w:val="24"/>
          <w:szCs w:val="24"/>
        </w:rPr>
        <w:t xml:space="preserve">              </w:t>
      </w:r>
      <w:r w:rsidRPr="00226EAE">
        <w:rPr>
          <w:rFonts w:ascii="Calibri" w:eastAsia="Times New Roman" w:hAnsi="Calibri" w:cs="Calibri"/>
          <w:color w:val="000000"/>
          <w:sz w:val="24"/>
          <w:szCs w:val="24"/>
        </w:rPr>
        <w:t>Next Review Date: 14-Jan-2025</w:t>
      </w:r>
    </w:p>
    <w:p w14:paraId="3250FD02" w14:textId="20E19049" w:rsidR="00226EAE" w:rsidRPr="00226EAE" w:rsidRDefault="00226EAE" w:rsidP="00226EAE">
      <w:pPr>
        <w:spacing w:before="227"/>
        <w:ind w:left="2121" w:right="2169"/>
        <w:jc w:val="center"/>
        <w:rPr>
          <w:b/>
          <w:i/>
        </w:rPr>
        <w:sectPr w:rsidR="00226EAE" w:rsidRPr="00226EAE" w:rsidSect="00270A0A">
          <w:pgSz w:w="11910" w:h="16840"/>
          <w:pgMar w:top="1320" w:right="680" w:bottom="1200" w:left="900" w:header="709" w:footer="1000" w:gutter="0"/>
          <w:pgBorders w:offsetFrom="page">
            <w:top w:val="single" w:sz="24" w:space="24" w:color="auto"/>
            <w:left w:val="single" w:sz="24" w:space="24" w:color="auto"/>
            <w:bottom w:val="single" w:sz="24" w:space="24" w:color="auto"/>
            <w:right w:val="single" w:sz="24" w:space="24" w:color="auto"/>
          </w:pgBorders>
          <w:cols w:space="720"/>
        </w:sectPr>
      </w:pPr>
    </w:p>
    <w:p w14:paraId="34151D88" w14:textId="77777777" w:rsidR="000853F6" w:rsidRPr="000853F6" w:rsidRDefault="000853F6" w:rsidP="00226EAE">
      <w:pPr>
        <w:pStyle w:val="Heading1"/>
        <w:spacing w:before="111"/>
        <w:ind w:left="0"/>
        <w:jc w:val="left"/>
        <w:rPr>
          <w:rFonts w:ascii="Candara" w:hAnsi="Candara"/>
          <w:b w:val="0"/>
          <w:bCs w:val="0"/>
          <w:color w:val="44546A" w:themeColor="text2"/>
          <w:sz w:val="40"/>
          <w:szCs w:val="40"/>
        </w:rPr>
      </w:pPr>
    </w:p>
    <w:sectPr w:rsidR="000853F6" w:rsidRPr="000853F6" w:rsidSect="00270A0A">
      <w:headerReference w:type="default" r:id="rId49"/>
      <w:footerReference w:type="default" r:id="rId50"/>
      <w:pgSz w:w="11910" w:h="16840"/>
      <w:pgMar w:top="1320" w:right="680" w:bottom="1200" w:left="900" w:header="709" w:footer="1000" w:gutter="0"/>
      <w:pgBorders w:offsetFrom="page">
        <w:top w:val="single" w:sz="24" w:space="24" w:color="auto"/>
        <w:left w:val="single" w:sz="24" w:space="24" w:color="auto"/>
        <w:bottom w:val="single" w:sz="24" w:space="24" w:color="auto"/>
        <w:right w:val="single"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07555" w14:textId="77777777" w:rsidR="003A6628" w:rsidRDefault="003A6628" w:rsidP="000853F6">
      <w:pPr>
        <w:spacing w:after="0" w:line="240" w:lineRule="auto"/>
      </w:pPr>
      <w:r>
        <w:separator/>
      </w:r>
    </w:p>
  </w:endnote>
  <w:endnote w:type="continuationSeparator" w:id="0">
    <w:p w14:paraId="0B7C9C49" w14:textId="77777777" w:rsidR="003A6628" w:rsidRDefault="003A6628" w:rsidP="00085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D9276" w14:textId="77777777" w:rsidR="00975802"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0AF45E14" wp14:editId="5BC9E7BA">
              <wp:simplePos x="0" y="0"/>
              <wp:positionH relativeFrom="column">
                <wp:posOffset>5981700</wp:posOffset>
              </wp:positionH>
              <wp:positionV relativeFrom="paragraph">
                <wp:posOffset>9893300</wp:posOffset>
              </wp:positionV>
              <wp:extent cx="238759" cy="184785"/>
              <wp:effectExtent l="0" t="0" r="0" b="0"/>
              <wp:wrapNone/>
              <wp:docPr id="42" name="Freeform: Shape 42"/>
              <wp:cNvGraphicFramePr/>
              <a:graphic xmlns:a="http://schemas.openxmlformats.org/drawingml/2006/main">
                <a:graphicData uri="http://schemas.microsoft.com/office/word/2010/wordprocessingShape">
                  <wps:wsp>
                    <wps:cNvSpPr/>
                    <wps:spPr>
                      <a:xfrm>
                        <a:off x="5236146" y="3697133"/>
                        <a:ext cx="219709" cy="165735"/>
                      </a:xfrm>
                      <a:custGeom>
                        <a:avLst/>
                        <a:gdLst/>
                        <a:ahLst/>
                        <a:cxnLst/>
                        <a:rect l="l" t="t" r="r" b="b"/>
                        <a:pathLst>
                          <a:path w="219709" h="165735" extrusionOk="0">
                            <a:moveTo>
                              <a:pt x="0" y="0"/>
                            </a:moveTo>
                            <a:lnTo>
                              <a:pt x="0" y="165735"/>
                            </a:lnTo>
                            <a:lnTo>
                              <a:pt x="219709" y="165735"/>
                            </a:lnTo>
                            <a:lnTo>
                              <a:pt x="219709" y="0"/>
                            </a:lnTo>
                            <a:close/>
                          </a:path>
                        </a:pathLst>
                      </a:custGeom>
                      <a:solidFill>
                        <a:srgbClr val="FFFFFF"/>
                      </a:solidFill>
                      <a:ln>
                        <a:noFill/>
                      </a:ln>
                    </wps:spPr>
                    <wps:txbx>
                      <w:txbxContent>
                        <w:p w14:paraId="5D5640E2" w14:textId="77777777" w:rsidR="00975802" w:rsidRDefault="00000000">
                          <w:pPr>
                            <w:spacing w:line="245" w:lineRule="auto"/>
                            <w:ind w:left="60" w:firstLine="60"/>
                            <w:textDirection w:val="btLr"/>
                          </w:pPr>
                          <w:r>
                            <w:rPr>
                              <w:rFonts w:ascii="Calibri" w:eastAsia="Calibri" w:hAnsi="Calibri" w:cs="Calibri"/>
                              <w:color w:val="000000"/>
                            </w:rPr>
                            <w:t xml:space="preserve"> PAGE </w:t>
                          </w:r>
                          <w:r>
                            <w:rPr>
                              <w:rFonts w:ascii="Cambria" w:eastAsia="Cambria" w:hAnsi="Cambria" w:cs="Cambria"/>
                              <w:color w:val="000000"/>
                            </w:rPr>
                            <w:t>10</w:t>
                          </w:r>
                        </w:p>
                      </w:txbxContent>
                    </wps:txbx>
                    <wps:bodyPr spcFirstLastPara="1" wrap="square" lIns="88900" tIns="38100" rIns="88900" bIns="38100" anchor="t" anchorCtr="0">
                      <a:noAutofit/>
                    </wps:bodyPr>
                  </wps:wsp>
                </a:graphicData>
              </a:graphic>
            </wp:anchor>
          </w:drawing>
        </mc:Choice>
        <mc:Fallback>
          <w:pict>
            <v:shape w14:anchorId="0AF45E14" id="Freeform: Shape 42" o:spid="_x0000_s1026" style="position:absolute;margin-left:471pt;margin-top:779pt;width:18.8pt;height:14.55pt;z-index:-251656192;visibility:visible;mso-wrap-style:square;mso-wrap-distance-left:0;mso-wrap-distance-top:0;mso-wrap-distance-right:0;mso-wrap-distance-bottom:0;mso-position-horizontal:absolute;mso-position-horizontal-relative:text;mso-position-vertical:absolute;mso-position-vertical-relative:text;v-text-anchor:top" coordsize="219709,1657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" adj="-11796480,,5400" path="m,l,165735r219709,l219709,,,xe" stroked="f">
              <v:stroke joinstyle="miter"/>
              <v:formulas/>
              <v:path arrowok="t" o:extrusionok="f" o:connecttype="custom" textboxrect="0,0,219709,165735"/>
              <v:textbox inset="7pt,3pt,7pt,3pt">
                <w:txbxContent>
                  <w:p w14:paraId="5D5640E2" w14:textId="77777777" w:rsidR="00975802" w:rsidRDefault="00000000">
                    <w:pPr>
                      <w:spacing w:line="245" w:lineRule="auto"/>
                      <w:ind w:left="60" w:firstLine="60"/>
                      <w:textDirection w:val="btLr"/>
                    </w:pPr>
                    <w:r>
                      <w:rPr>
                        <w:rFonts w:ascii="Calibri" w:eastAsia="Calibri" w:hAnsi="Calibri" w:cs="Calibri"/>
                        <w:color w:val="000000"/>
                      </w:rPr>
                      <w:t xml:space="preserve"> PAGE </w:t>
                    </w:r>
                    <w:r>
                      <w:rPr>
                        <w:rFonts w:ascii="Cambria" w:eastAsia="Cambria" w:hAnsi="Cambria" w:cs="Cambria"/>
                        <w:color w:val="000000"/>
                      </w:rPr>
                      <w:t>10</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3125F" w14:textId="77777777" w:rsidR="003A6628" w:rsidRDefault="003A6628" w:rsidP="000853F6">
      <w:pPr>
        <w:spacing w:after="0" w:line="240" w:lineRule="auto"/>
      </w:pPr>
      <w:r>
        <w:separator/>
      </w:r>
    </w:p>
  </w:footnote>
  <w:footnote w:type="continuationSeparator" w:id="0">
    <w:p w14:paraId="5BAE326F" w14:textId="77777777" w:rsidR="003A6628" w:rsidRDefault="003A6628" w:rsidP="000853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9870C" w14:textId="7AE203D1" w:rsidR="00975802" w:rsidRPr="000853F6" w:rsidRDefault="000853F6" w:rsidP="000853F6">
    <w:pPr>
      <w:pStyle w:val="Header"/>
      <w:jc w:val="right"/>
    </w:pPr>
    <w:r>
      <w:rPr>
        <w:rFonts w:ascii="Times New Roman" w:eastAsia="Times New Roman" w:hAnsi="Times New Roman" w:cs="Times New Roman"/>
        <w:noProof/>
        <w:color w:val="000000"/>
        <w:sz w:val="20"/>
        <w:szCs w:val="20"/>
      </w:rPr>
      <w:drawing>
        <wp:inline distT="0" distB="0" distL="0" distR="0" wp14:anchorId="4BB9683B" wp14:editId="22E06A4A">
          <wp:extent cx="856375" cy="35242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6375" cy="3524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15F6C"/>
    <w:multiLevelType w:val="hybridMultilevel"/>
    <w:tmpl w:val="C6B211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112EC1"/>
    <w:multiLevelType w:val="hybridMultilevel"/>
    <w:tmpl w:val="A4083A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6A7E71"/>
    <w:multiLevelType w:val="hybridMultilevel"/>
    <w:tmpl w:val="159E99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0E0A2A"/>
    <w:multiLevelType w:val="hybridMultilevel"/>
    <w:tmpl w:val="5EAAF282"/>
    <w:lvl w:ilvl="0" w:tplc="4009000B">
      <w:start w:val="1"/>
      <w:numFmt w:val="bullet"/>
      <w:lvlText w:val=""/>
      <w:lvlJc w:val="left"/>
      <w:pPr>
        <w:ind w:left="1620" w:hanging="360"/>
      </w:pPr>
      <w:rPr>
        <w:rFonts w:ascii="Wingdings" w:hAnsi="Wingdings"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4" w15:restartNumberingAfterBreak="0">
    <w:nsid w:val="1E9B5094"/>
    <w:multiLevelType w:val="hybridMultilevel"/>
    <w:tmpl w:val="210C4C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5C7CCB"/>
    <w:multiLevelType w:val="multilevel"/>
    <w:tmpl w:val="9C70F608"/>
    <w:lvl w:ilvl="0">
      <w:numFmt w:val="bullet"/>
      <w:lvlText w:val="*"/>
      <w:lvlJc w:val="left"/>
      <w:pPr>
        <w:ind w:left="250" w:hanging="143"/>
      </w:pPr>
      <w:rPr>
        <w:rFonts w:ascii="Cambria" w:eastAsia="Cambria" w:hAnsi="Cambria" w:cs="Cambria"/>
        <w:sz w:val="22"/>
        <w:szCs w:val="22"/>
      </w:rPr>
    </w:lvl>
    <w:lvl w:ilvl="1">
      <w:numFmt w:val="bullet"/>
      <w:lvlText w:val="•"/>
      <w:lvlJc w:val="left"/>
      <w:pPr>
        <w:ind w:left="1116" w:hanging="143"/>
      </w:pPr>
    </w:lvl>
    <w:lvl w:ilvl="2">
      <w:numFmt w:val="bullet"/>
      <w:lvlText w:val="•"/>
      <w:lvlJc w:val="left"/>
      <w:pPr>
        <w:ind w:left="1992" w:hanging="143"/>
      </w:pPr>
    </w:lvl>
    <w:lvl w:ilvl="3">
      <w:numFmt w:val="bullet"/>
      <w:lvlText w:val="•"/>
      <w:lvlJc w:val="left"/>
      <w:pPr>
        <w:ind w:left="2868" w:hanging="143"/>
      </w:pPr>
    </w:lvl>
    <w:lvl w:ilvl="4">
      <w:numFmt w:val="bullet"/>
      <w:lvlText w:val="•"/>
      <w:lvlJc w:val="left"/>
      <w:pPr>
        <w:ind w:left="3744" w:hanging="143"/>
      </w:pPr>
    </w:lvl>
    <w:lvl w:ilvl="5">
      <w:numFmt w:val="bullet"/>
      <w:lvlText w:val="•"/>
      <w:lvlJc w:val="left"/>
      <w:pPr>
        <w:ind w:left="4620" w:hanging="143"/>
      </w:pPr>
    </w:lvl>
    <w:lvl w:ilvl="6">
      <w:numFmt w:val="bullet"/>
      <w:lvlText w:val="•"/>
      <w:lvlJc w:val="left"/>
      <w:pPr>
        <w:ind w:left="5496" w:hanging="142"/>
      </w:pPr>
    </w:lvl>
    <w:lvl w:ilvl="7">
      <w:numFmt w:val="bullet"/>
      <w:lvlText w:val="•"/>
      <w:lvlJc w:val="left"/>
      <w:pPr>
        <w:ind w:left="6372" w:hanging="142"/>
      </w:pPr>
    </w:lvl>
    <w:lvl w:ilvl="8">
      <w:numFmt w:val="bullet"/>
      <w:lvlText w:val="•"/>
      <w:lvlJc w:val="left"/>
      <w:pPr>
        <w:ind w:left="7248" w:hanging="143"/>
      </w:pPr>
    </w:lvl>
  </w:abstractNum>
  <w:abstractNum w:abstractNumId="6" w15:restartNumberingAfterBreak="0">
    <w:nsid w:val="397D277B"/>
    <w:multiLevelType w:val="multilevel"/>
    <w:tmpl w:val="EDE280FA"/>
    <w:lvl w:ilvl="0">
      <w:start w:val="1"/>
      <w:numFmt w:val="bullet"/>
      <w:lvlText w:val=""/>
      <w:lvlJc w:val="left"/>
      <w:pPr>
        <w:ind w:left="900" w:hanging="360"/>
      </w:pPr>
      <w:rPr>
        <w:rFonts w:ascii="Symbol" w:hAnsi="Symbol" w:hint="default"/>
      </w:rPr>
    </w:lvl>
    <w:lvl w:ilvl="1">
      <w:numFmt w:val="bullet"/>
      <w:lvlText w:val="•"/>
      <w:lvlJc w:val="left"/>
      <w:pPr>
        <w:ind w:left="1842" w:hanging="360"/>
      </w:pPr>
    </w:lvl>
    <w:lvl w:ilvl="2">
      <w:numFmt w:val="bullet"/>
      <w:lvlText w:val="•"/>
      <w:lvlJc w:val="left"/>
      <w:pPr>
        <w:ind w:left="2785" w:hanging="360"/>
      </w:pPr>
    </w:lvl>
    <w:lvl w:ilvl="3">
      <w:numFmt w:val="bullet"/>
      <w:lvlText w:val="•"/>
      <w:lvlJc w:val="left"/>
      <w:pPr>
        <w:ind w:left="3727" w:hanging="360"/>
      </w:pPr>
    </w:lvl>
    <w:lvl w:ilvl="4">
      <w:numFmt w:val="bullet"/>
      <w:lvlText w:val="•"/>
      <w:lvlJc w:val="left"/>
      <w:pPr>
        <w:ind w:left="4670" w:hanging="360"/>
      </w:pPr>
    </w:lvl>
    <w:lvl w:ilvl="5">
      <w:numFmt w:val="bullet"/>
      <w:lvlText w:val="•"/>
      <w:lvlJc w:val="left"/>
      <w:pPr>
        <w:ind w:left="5613" w:hanging="360"/>
      </w:pPr>
    </w:lvl>
    <w:lvl w:ilvl="6">
      <w:numFmt w:val="bullet"/>
      <w:lvlText w:val="•"/>
      <w:lvlJc w:val="left"/>
      <w:pPr>
        <w:ind w:left="6555" w:hanging="360"/>
      </w:pPr>
    </w:lvl>
    <w:lvl w:ilvl="7">
      <w:numFmt w:val="bullet"/>
      <w:lvlText w:val="•"/>
      <w:lvlJc w:val="left"/>
      <w:pPr>
        <w:ind w:left="7498" w:hanging="360"/>
      </w:pPr>
    </w:lvl>
    <w:lvl w:ilvl="8">
      <w:numFmt w:val="bullet"/>
      <w:lvlText w:val="•"/>
      <w:lvlJc w:val="left"/>
      <w:pPr>
        <w:ind w:left="8441" w:hanging="360"/>
      </w:pPr>
    </w:lvl>
  </w:abstractNum>
  <w:abstractNum w:abstractNumId="7" w15:restartNumberingAfterBreak="0">
    <w:nsid w:val="4F010DAA"/>
    <w:multiLevelType w:val="hybridMultilevel"/>
    <w:tmpl w:val="72940F7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8770CDB"/>
    <w:multiLevelType w:val="hybridMultilevel"/>
    <w:tmpl w:val="B0309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9477056"/>
    <w:multiLevelType w:val="hybridMultilevel"/>
    <w:tmpl w:val="94A27E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FDD0F35"/>
    <w:multiLevelType w:val="hybridMultilevel"/>
    <w:tmpl w:val="D28E0B3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10850580">
    <w:abstractNumId w:val="6"/>
  </w:num>
  <w:num w:numId="2" w16cid:durableId="1533567141">
    <w:abstractNumId w:val="8"/>
  </w:num>
  <w:num w:numId="3" w16cid:durableId="1557428329">
    <w:abstractNumId w:val="3"/>
  </w:num>
  <w:num w:numId="4" w16cid:durableId="2056421121">
    <w:abstractNumId w:val="0"/>
  </w:num>
  <w:num w:numId="5" w16cid:durableId="1422526835">
    <w:abstractNumId w:val="7"/>
  </w:num>
  <w:num w:numId="6" w16cid:durableId="1765421269">
    <w:abstractNumId w:val="1"/>
  </w:num>
  <w:num w:numId="7" w16cid:durableId="546528682">
    <w:abstractNumId w:val="2"/>
  </w:num>
  <w:num w:numId="8" w16cid:durableId="1685133402">
    <w:abstractNumId w:val="9"/>
  </w:num>
  <w:num w:numId="9" w16cid:durableId="386418433">
    <w:abstractNumId w:val="10"/>
  </w:num>
  <w:num w:numId="10" w16cid:durableId="203753013">
    <w:abstractNumId w:val="5"/>
  </w:num>
  <w:num w:numId="11" w16cid:durableId="6721508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3F6"/>
    <w:rsid w:val="000853F6"/>
    <w:rsid w:val="001813D0"/>
    <w:rsid w:val="00226EAE"/>
    <w:rsid w:val="00270A0A"/>
    <w:rsid w:val="003A6628"/>
    <w:rsid w:val="008A4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D367E"/>
  <w15:chartTrackingRefBased/>
  <w15:docId w15:val="{3756BF69-2076-425A-96DE-166C7DB70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853F6"/>
    <w:pPr>
      <w:widowControl w:val="0"/>
      <w:spacing w:after="0" w:line="240" w:lineRule="auto"/>
      <w:ind w:left="900"/>
      <w:jc w:val="both"/>
      <w:outlineLvl w:val="0"/>
    </w:pPr>
    <w:rPr>
      <w:rFonts w:ascii="Cambria" w:eastAsia="Cambria" w:hAnsi="Cambria" w:cs="Cambria"/>
      <w:b/>
      <w:bCs/>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0853F6"/>
    <w:pPr>
      <w:widowControl w:val="0"/>
      <w:spacing w:before="10" w:after="0" w:line="240" w:lineRule="auto"/>
      <w:ind w:left="1594" w:right="1915"/>
      <w:jc w:val="center"/>
    </w:pPr>
    <w:rPr>
      <w:rFonts w:ascii="Candara" w:eastAsia="Candara" w:hAnsi="Candara" w:cs="Candara"/>
      <w:b/>
      <w:bCs/>
      <w:kern w:val="0"/>
      <w:sz w:val="40"/>
      <w:szCs w:val="40"/>
      <w:lang w:val="en-US"/>
      <w14:ligatures w14:val="none"/>
    </w:rPr>
  </w:style>
  <w:style w:type="character" w:customStyle="1" w:styleId="TitleChar">
    <w:name w:val="Title Char"/>
    <w:basedOn w:val="DefaultParagraphFont"/>
    <w:link w:val="Title"/>
    <w:uiPriority w:val="10"/>
    <w:rsid w:val="000853F6"/>
    <w:rPr>
      <w:rFonts w:ascii="Candara" w:eastAsia="Candara" w:hAnsi="Candara" w:cs="Candara"/>
      <w:b/>
      <w:bCs/>
      <w:kern w:val="0"/>
      <w:sz w:val="40"/>
      <w:szCs w:val="40"/>
      <w:lang w:val="en-US"/>
      <w14:ligatures w14:val="none"/>
    </w:rPr>
  </w:style>
  <w:style w:type="character" w:customStyle="1" w:styleId="Heading1Char">
    <w:name w:val="Heading 1 Char"/>
    <w:basedOn w:val="DefaultParagraphFont"/>
    <w:link w:val="Heading1"/>
    <w:uiPriority w:val="9"/>
    <w:rsid w:val="000853F6"/>
    <w:rPr>
      <w:rFonts w:ascii="Cambria" w:eastAsia="Cambria" w:hAnsi="Cambria" w:cs="Cambria"/>
      <w:b/>
      <w:bCs/>
      <w:kern w:val="0"/>
      <w:lang w:val="en-US"/>
      <w14:ligatures w14:val="none"/>
    </w:rPr>
  </w:style>
  <w:style w:type="paragraph" w:styleId="ListParagraph">
    <w:name w:val="List Paragraph"/>
    <w:basedOn w:val="Normal"/>
    <w:uiPriority w:val="1"/>
    <w:qFormat/>
    <w:rsid w:val="000853F6"/>
    <w:pPr>
      <w:widowControl w:val="0"/>
      <w:spacing w:after="0" w:line="240" w:lineRule="auto"/>
      <w:ind w:left="900" w:hanging="361"/>
      <w:jc w:val="both"/>
    </w:pPr>
    <w:rPr>
      <w:rFonts w:ascii="Cambria" w:eastAsia="Cambria" w:hAnsi="Cambria" w:cs="Cambria"/>
      <w:kern w:val="0"/>
      <w:lang w:val="en-US"/>
      <w14:ligatures w14:val="none"/>
    </w:rPr>
  </w:style>
  <w:style w:type="paragraph" w:styleId="Header">
    <w:name w:val="header"/>
    <w:basedOn w:val="Normal"/>
    <w:link w:val="HeaderChar"/>
    <w:uiPriority w:val="99"/>
    <w:unhideWhenUsed/>
    <w:rsid w:val="000853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53F6"/>
  </w:style>
  <w:style w:type="paragraph" w:styleId="Footer">
    <w:name w:val="footer"/>
    <w:basedOn w:val="Normal"/>
    <w:link w:val="FooterChar"/>
    <w:uiPriority w:val="99"/>
    <w:unhideWhenUsed/>
    <w:rsid w:val="000853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5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bala.s@pispl.in" TargetMode="External"/><Relationship Id="rId18" Type="http://schemas.openxmlformats.org/officeDocument/2006/relationships/hyperlink" Target="mailto:sumit.satardekar@pispl.in" TargetMode="External"/><Relationship Id="rId26" Type="http://schemas.openxmlformats.org/officeDocument/2006/relationships/hyperlink" Target="mailto:alam.sahab@pispl.in" TargetMode="External"/><Relationship Id="rId39" Type="http://schemas.openxmlformats.org/officeDocument/2006/relationships/hyperlink" Target="mailto:shivaji.chaudhari@pispl.in" TargetMode="External"/><Relationship Id="rId21" Type="http://schemas.openxmlformats.org/officeDocument/2006/relationships/hyperlink" Target="mailto:charu.talati@pispl.in" TargetMode="External"/><Relationship Id="rId34" Type="http://schemas.openxmlformats.org/officeDocument/2006/relationships/hyperlink" Target="mailto:sachin.kangane@pispl.in" TargetMode="External"/><Relationship Id="rId42" Type="http://schemas.openxmlformats.org/officeDocument/2006/relationships/hyperlink" Target="mailto:akshay.choutre@pispl.in" TargetMode="External"/><Relationship Id="rId47" Type="http://schemas.openxmlformats.org/officeDocument/2006/relationships/hyperlink" Target="mailto:dileep.h@pispl.in" TargetMode="External"/><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mailto:shreya.dharia@pispl.in" TargetMode="External"/><Relationship Id="rId29" Type="http://schemas.openxmlformats.org/officeDocument/2006/relationships/hyperlink" Target="mailto:subir.sadhukhan@pispl.in" TargetMode="External"/><Relationship Id="rId11" Type="http://schemas.openxmlformats.org/officeDocument/2006/relationships/hyperlink" Target="http://www.esic.in/" TargetMode="External"/><Relationship Id="rId24" Type="http://schemas.openxmlformats.org/officeDocument/2006/relationships/hyperlink" Target="mailto:payal.basak@pispl.in" TargetMode="External"/><Relationship Id="rId32" Type="http://schemas.openxmlformats.org/officeDocument/2006/relationships/hyperlink" Target="mailto:compliance@pispl.in" TargetMode="External"/><Relationship Id="rId37" Type="http://schemas.openxmlformats.org/officeDocument/2006/relationships/hyperlink" Target="mailto:pooja.dalvi@pispl.in" TargetMode="External"/><Relationship Id="rId40" Type="http://schemas.openxmlformats.org/officeDocument/2006/relationships/hyperlink" Target="mailto:anchal.sharma@pispl.in" TargetMode="External"/><Relationship Id="rId45" Type="http://schemas.openxmlformats.org/officeDocument/2006/relationships/hyperlink" Target="mailto:dhanasekhar.p@pispl.in" TargetMode="External"/><Relationship Id="rId5" Type="http://schemas.openxmlformats.org/officeDocument/2006/relationships/footnotes" Target="footnotes.xml"/><Relationship Id="rId15" Type="http://schemas.openxmlformats.org/officeDocument/2006/relationships/hyperlink" Target="mailto:dharav.parikh@pispl.in" TargetMode="External"/><Relationship Id="rId23" Type="http://schemas.openxmlformats.org/officeDocument/2006/relationships/hyperlink" Target="mailto:preeti.jha@pispl.in" TargetMode="External"/><Relationship Id="rId28" Type="http://schemas.openxmlformats.org/officeDocument/2006/relationships/hyperlink" Target="mailto:vipin@pispl.in" TargetMode="External"/><Relationship Id="rId36" Type="http://schemas.openxmlformats.org/officeDocument/2006/relationships/hyperlink" Target="mailto:raghavendra.gawli@pispl.in" TargetMode="External"/><Relationship Id="rId49" Type="http://schemas.openxmlformats.org/officeDocument/2006/relationships/header" Target="header1.xml"/><Relationship Id="rId10" Type="http://schemas.openxmlformats.org/officeDocument/2006/relationships/hyperlink" Target="http://www.epf.gov.in/" TargetMode="External"/><Relationship Id="rId19" Type="http://schemas.openxmlformats.org/officeDocument/2006/relationships/hyperlink" Target="mailto:praneeta.hingmire@pispl.in" TargetMode="External"/><Relationship Id="rId31" Type="http://schemas.openxmlformats.org/officeDocument/2006/relationships/hyperlink" Target="mailto:anushka.chakraborty@pispl.in" TargetMode="External"/><Relationship Id="rId44" Type="http://schemas.openxmlformats.org/officeDocument/2006/relationships/hyperlink" Target="mailto:komal.parmar@pispl.in"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ilearn@pispl.in" TargetMode="External"/><Relationship Id="rId14" Type="http://schemas.openxmlformats.org/officeDocument/2006/relationships/hyperlink" Target="mailto:venkat.r@pispl.in" TargetMode="External"/><Relationship Id="rId22" Type="http://schemas.openxmlformats.org/officeDocument/2006/relationships/hyperlink" Target="mailto:prasad.reddy@pispl.in" TargetMode="External"/><Relationship Id="rId27" Type="http://schemas.openxmlformats.org/officeDocument/2006/relationships/hyperlink" Target="mailto:badal.das@pispl.in" TargetMode="External"/><Relationship Id="rId30" Type="http://schemas.openxmlformats.org/officeDocument/2006/relationships/hyperlink" Target="mailto:sumit.chowdhury@pispl.in" TargetMode="External"/><Relationship Id="rId35" Type="http://schemas.openxmlformats.org/officeDocument/2006/relationships/hyperlink" Target="mailto:savita.darade@pispl.in" TargetMode="External"/><Relationship Id="rId43" Type="http://schemas.openxmlformats.org/officeDocument/2006/relationships/hyperlink" Target="mailto:sagar.deshmukh@pispl.in" TargetMode="External"/><Relationship Id="rId48" Type="http://schemas.openxmlformats.org/officeDocument/2006/relationships/image" Target="media/image2.jpg"/><Relationship Id="rId8" Type="http://schemas.openxmlformats.org/officeDocument/2006/relationships/hyperlink" Target="mailto:ilearn@pispl.in"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mailto:hr@pispl.in" TargetMode="External"/><Relationship Id="rId17" Type="http://schemas.openxmlformats.org/officeDocument/2006/relationships/hyperlink" Target="mailto:manda.neroy@pispl.in" TargetMode="External"/><Relationship Id="rId25" Type="http://schemas.openxmlformats.org/officeDocument/2006/relationships/hyperlink" Target="mailto:priyanka.sarmalkar@pispl.in" TargetMode="External"/><Relationship Id="rId33" Type="http://schemas.openxmlformats.org/officeDocument/2006/relationships/hyperlink" Target="mailto:deblina.roy@pispl.in" TargetMode="External"/><Relationship Id="rId38" Type="http://schemas.openxmlformats.org/officeDocument/2006/relationships/hyperlink" Target="mailto:ankit.parab@pispl.in" TargetMode="External"/><Relationship Id="rId46" Type="http://schemas.openxmlformats.org/officeDocument/2006/relationships/hyperlink" Target="mailto:balaji.e@pispl.in" TargetMode="External"/><Relationship Id="rId20" Type="http://schemas.openxmlformats.org/officeDocument/2006/relationships/hyperlink" Target="mailto:jill.rathod@pispl.in" TargetMode="External"/><Relationship Id="rId41" Type="http://schemas.openxmlformats.org/officeDocument/2006/relationships/hyperlink" Target="mailto:sakshi.giri@pispl.in" TargetMode="External"/><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3984</Words>
  <Characters>22590</Characters>
  <Application>Microsoft Office Word</Application>
  <DocSecurity>0</DocSecurity>
  <Lines>753</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Ananat</dc:creator>
  <cp:keywords/>
  <dc:description/>
  <cp:lastModifiedBy>Anshul Ananat</cp:lastModifiedBy>
  <cp:revision>3</cp:revision>
  <dcterms:created xsi:type="dcterms:W3CDTF">2023-06-27T10:12:00Z</dcterms:created>
  <dcterms:modified xsi:type="dcterms:W3CDTF">2023-06-27T10:30:00Z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9856fc44-663f-4e33-b1e0-3d98bcb44c37</vt:lpwstr>
  </property>
</Properties>
</file>