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CF055" w14:textId="77777777" w:rsidR="00F859D4" w:rsidRDefault="00F859D4" w:rsidP="00C94730"/>
    <w:p w14:paraId="79ECC85D" w14:textId="77777777" w:rsidR="00F859D4" w:rsidRDefault="00F859D4" w:rsidP="00C94730"/>
    <w:p w14:paraId="0BCF8FAD" w14:textId="77777777" w:rsidR="00F859D4" w:rsidRDefault="00F859D4" w:rsidP="00C94730"/>
    <w:p w14:paraId="34C784F0" w14:textId="77777777" w:rsidR="00F859D4" w:rsidRDefault="00F859D4" w:rsidP="00C94730"/>
    <w:p w14:paraId="6543C1A7" w14:textId="77777777" w:rsidR="00F859D4" w:rsidRDefault="00F859D4" w:rsidP="00C94730"/>
    <w:p w14:paraId="1DE09B96" w14:textId="77777777" w:rsidR="008C1434" w:rsidRDefault="008C1434" w:rsidP="00C94730">
      <w:pPr>
        <w:jc w:val="center"/>
        <w:rPr>
          <w:b/>
          <w:sz w:val="44"/>
        </w:rPr>
      </w:pPr>
    </w:p>
    <w:p w14:paraId="20BA165E" w14:textId="77777777" w:rsidR="008C1434" w:rsidRDefault="008C1434" w:rsidP="00C94730">
      <w:pPr>
        <w:jc w:val="center"/>
        <w:rPr>
          <w:b/>
          <w:sz w:val="44"/>
        </w:rPr>
      </w:pPr>
    </w:p>
    <w:p w14:paraId="6BCA19E6" w14:textId="77777777" w:rsidR="008C1434" w:rsidRDefault="008C1434" w:rsidP="00C94730">
      <w:pPr>
        <w:jc w:val="center"/>
        <w:rPr>
          <w:b/>
          <w:sz w:val="44"/>
        </w:rPr>
      </w:pPr>
    </w:p>
    <w:p w14:paraId="73691508" w14:textId="43507C1F" w:rsidR="00F859D4" w:rsidRDefault="00E549D5" w:rsidP="00C94730">
      <w:pPr>
        <w:jc w:val="center"/>
      </w:pPr>
      <w:r>
        <w:rPr>
          <w:b/>
          <w:sz w:val="44"/>
        </w:rPr>
        <w:t>HUMAN RESOURCE POLICY MANUAL</w:t>
      </w:r>
    </w:p>
    <w:p w14:paraId="2158CD4B" w14:textId="77777777" w:rsidR="00F859D4" w:rsidRDefault="00E549D5" w:rsidP="00C94730">
      <w:pPr>
        <w:jc w:val="center"/>
      </w:pPr>
      <w:r>
        <w:rPr>
          <w:i/>
          <w:sz w:val="28"/>
        </w:rPr>
        <w:t>(Employee Rules, Regulations &amp; Guidelines)</w:t>
      </w:r>
    </w:p>
    <w:p w14:paraId="66C8739C" w14:textId="05778C93" w:rsidR="00F859D4" w:rsidRDefault="00E549D5" w:rsidP="00C94730">
      <w:pPr>
        <w:jc w:val="center"/>
      </w:pPr>
      <w:r>
        <w:rPr>
          <w:sz w:val="24"/>
        </w:rPr>
        <w:br/>
      </w:r>
      <w:r>
        <w:rPr>
          <w:sz w:val="24"/>
        </w:rPr>
        <w:br/>
        <w:t>Effective Date: April 202</w:t>
      </w:r>
      <w:r w:rsidR="008C1434">
        <w:rPr>
          <w:sz w:val="24"/>
        </w:rPr>
        <w:t>5</w:t>
      </w:r>
      <w:r>
        <w:rPr>
          <w:sz w:val="24"/>
        </w:rPr>
        <w:br/>
        <w:t>Department: Human Resources</w:t>
      </w:r>
    </w:p>
    <w:p w14:paraId="33081ECF" w14:textId="158D697D" w:rsidR="00F859D4" w:rsidRDefault="00E549D5" w:rsidP="00C94730">
      <w:r>
        <w:br w:type="page"/>
      </w:r>
    </w:p>
    <w:p w14:paraId="1FC39420" w14:textId="77777777" w:rsidR="00E76434" w:rsidRPr="00BC75FA" w:rsidRDefault="00E76434" w:rsidP="00C94730">
      <w:pPr>
        <w:pStyle w:val="Heading1"/>
        <w:rPr>
          <w:sz w:val="32"/>
        </w:rPr>
      </w:pPr>
      <w:bookmarkStart w:id="0" w:name="_Toc231560100"/>
      <w:r w:rsidRPr="00BC75FA">
        <w:rPr>
          <w:sz w:val="32"/>
        </w:rPr>
        <w:lastRenderedPageBreak/>
        <w:t>Welcome Message</w:t>
      </w:r>
      <w:bookmarkEnd w:id="0"/>
      <w:r w:rsidRPr="00BC75FA">
        <w:rPr>
          <w:sz w:val="32"/>
        </w:rPr>
        <w:t xml:space="preserve"> </w:t>
      </w:r>
    </w:p>
    <w:p w14:paraId="5BB6B75D" w14:textId="77777777" w:rsidR="00E76434" w:rsidRPr="00881E56" w:rsidRDefault="00E76434" w:rsidP="00C94730">
      <w:pPr>
        <w:pStyle w:val="NormalWeb"/>
        <w:spacing w:line="276" w:lineRule="auto"/>
        <w:jc w:val="both"/>
        <w:rPr>
          <w:rFonts w:asciiTheme="minorHAnsi" w:hAnsiTheme="minorHAnsi"/>
        </w:rPr>
      </w:pPr>
      <w:r w:rsidRPr="00881E56">
        <w:rPr>
          <w:rFonts w:asciiTheme="minorHAnsi" w:hAnsiTheme="minorHAnsi"/>
        </w:rPr>
        <w:t>Dear Employee,</w:t>
      </w:r>
    </w:p>
    <w:p w14:paraId="0BA55CC1" w14:textId="77777777" w:rsidR="00E76434" w:rsidRPr="00881E56" w:rsidRDefault="00E76434" w:rsidP="00C94730">
      <w:pPr>
        <w:pStyle w:val="NormalWeb"/>
        <w:spacing w:line="276" w:lineRule="auto"/>
        <w:jc w:val="both"/>
        <w:rPr>
          <w:rFonts w:asciiTheme="minorHAnsi" w:hAnsiTheme="minorHAnsi"/>
        </w:rPr>
      </w:pPr>
      <w:r w:rsidRPr="00881E56">
        <w:rPr>
          <w:rFonts w:asciiTheme="minorHAnsi" w:hAnsiTheme="minorHAnsi"/>
        </w:rPr>
        <w:t xml:space="preserve">It gives us immense pleasure to welcome you to </w:t>
      </w:r>
      <w:r w:rsidRPr="00881E56">
        <w:rPr>
          <w:rStyle w:val="Strong"/>
          <w:rFonts w:asciiTheme="minorHAnsi" w:hAnsiTheme="minorHAnsi"/>
        </w:rPr>
        <w:t>JRS Pharma &amp; Gujarat Microwax Pvt. Ltd.</w:t>
      </w:r>
    </w:p>
    <w:p w14:paraId="61E41627" w14:textId="77777777" w:rsidR="00E76434" w:rsidRPr="00881E56" w:rsidRDefault="00E76434" w:rsidP="00C94730">
      <w:pPr>
        <w:pStyle w:val="NormalWeb"/>
        <w:spacing w:line="276" w:lineRule="auto"/>
        <w:jc w:val="both"/>
        <w:rPr>
          <w:rFonts w:asciiTheme="minorHAnsi" w:hAnsiTheme="minorHAnsi"/>
        </w:rPr>
      </w:pPr>
      <w:r w:rsidRPr="00881E56">
        <w:rPr>
          <w:rFonts w:asciiTheme="minorHAnsi" w:hAnsiTheme="minorHAnsi"/>
        </w:rPr>
        <w:t xml:space="preserve">As part of our organization, you are joining a team that is built on a strong foundation of </w:t>
      </w:r>
      <w:r w:rsidRPr="00881E56">
        <w:rPr>
          <w:rStyle w:val="Strong"/>
          <w:rFonts w:asciiTheme="minorHAnsi" w:hAnsiTheme="minorHAnsi"/>
        </w:rPr>
        <w:t>quality, innovation, integrity, and sustainability</w:t>
      </w:r>
      <w:r w:rsidRPr="00881E56">
        <w:rPr>
          <w:rFonts w:asciiTheme="minorHAnsi" w:hAnsiTheme="minorHAnsi"/>
        </w:rPr>
        <w:t>. Our companies are committed to delivering excellence in the fields of pharmaceutical excipients and specialty wax products, serving customers across diverse industries while maintaining the highest standards of safety and responsibility.</w:t>
      </w:r>
    </w:p>
    <w:p w14:paraId="0632BF4C" w14:textId="77777777" w:rsidR="00E76434" w:rsidRPr="00881E56" w:rsidRDefault="00E76434" w:rsidP="00C94730">
      <w:pPr>
        <w:pStyle w:val="NormalWeb"/>
        <w:spacing w:line="276" w:lineRule="auto"/>
        <w:jc w:val="both"/>
        <w:rPr>
          <w:rFonts w:asciiTheme="minorHAnsi" w:hAnsiTheme="minorHAnsi"/>
        </w:rPr>
      </w:pPr>
      <w:r w:rsidRPr="00881E56">
        <w:rPr>
          <w:rFonts w:asciiTheme="minorHAnsi" w:hAnsiTheme="minorHAnsi"/>
        </w:rPr>
        <w:t xml:space="preserve">At JRS Pharma and Gujarat Microwax, we firmly believe that our employees are our most valuable asset. The growth and success of our organization are directly linked to the dedication, skills, and passion of our people. We are committed to providing a work environment that is </w:t>
      </w:r>
      <w:r w:rsidRPr="00881E56">
        <w:rPr>
          <w:rStyle w:val="Strong"/>
          <w:rFonts w:asciiTheme="minorHAnsi" w:hAnsiTheme="minorHAnsi"/>
        </w:rPr>
        <w:t>safe, inclusive, and supportive</w:t>
      </w:r>
      <w:r w:rsidRPr="00881E56">
        <w:rPr>
          <w:rFonts w:asciiTheme="minorHAnsi" w:hAnsiTheme="minorHAnsi"/>
        </w:rPr>
        <w:t>, where every individual is encouraged to grow both professionally and personally.</w:t>
      </w:r>
    </w:p>
    <w:p w14:paraId="63E17404" w14:textId="77777777" w:rsidR="00E76434" w:rsidRPr="00881E56" w:rsidRDefault="00E76434" w:rsidP="00C94730">
      <w:pPr>
        <w:pStyle w:val="NormalWeb"/>
        <w:spacing w:line="276" w:lineRule="auto"/>
        <w:jc w:val="both"/>
        <w:rPr>
          <w:rFonts w:asciiTheme="minorHAnsi" w:hAnsiTheme="minorHAnsi"/>
        </w:rPr>
      </w:pPr>
      <w:r w:rsidRPr="00881E56">
        <w:rPr>
          <w:rFonts w:asciiTheme="minorHAnsi" w:hAnsiTheme="minorHAnsi"/>
        </w:rPr>
        <w:t xml:space="preserve">This Employee Handbook has been designed to help you understand our </w:t>
      </w:r>
      <w:r w:rsidRPr="00881E56">
        <w:rPr>
          <w:rStyle w:val="Strong"/>
          <w:rFonts w:asciiTheme="minorHAnsi" w:hAnsiTheme="minorHAnsi"/>
        </w:rPr>
        <w:t>policies, values, and expectations</w:t>
      </w:r>
      <w:r w:rsidRPr="00881E56">
        <w:rPr>
          <w:rFonts w:asciiTheme="minorHAnsi" w:hAnsiTheme="minorHAnsi"/>
        </w:rPr>
        <w:t>, as well as the resources available to support your journey with us. It outlines our commitment to employee well-being, ethical practices, and continuous improvement.</w:t>
      </w:r>
    </w:p>
    <w:p w14:paraId="5B2C9A23" w14:textId="77777777" w:rsidR="00E76434" w:rsidRPr="00881E56" w:rsidRDefault="00E76434" w:rsidP="00C94730">
      <w:pPr>
        <w:pStyle w:val="NormalWeb"/>
        <w:spacing w:line="276" w:lineRule="auto"/>
        <w:jc w:val="both"/>
        <w:rPr>
          <w:rFonts w:asciiTheme="minorHAnsi" w:hAnsiTheme="minorHAnsi"/>
        </w:rPr>
      </w:pPr>
      <w:r w:rsidRPr="00881E56">
        <w:rPr>
          <w:rFonts w:asciiTheme="minorHAnsi" w:hAnsiTheme="minorHAnsi"/>
        </w:rPr>
        <w:t>We encourage you to actively participate, share your ideas, and uphold the values that define our organization. Together, we aim to achieve sustainable growth while making a positive impact on our employees, customers, and the community.</w:t>
      </w:r>
    </w:p>
    <w:p w14:paraId="59222501" w14:textId="77777777" w:rsidR="00E76434" w:rsidRPr="00881E56" w:rsidRDefault="00E76434" w:rsidP="00C94730">
      <w:pPr>
        <w:pStyle w:val="NormalWeb"/>
        <w:spacing w:line="276" w:lineRule="auto"/>
        <w:jc w:val="both"/>
        <w:rPr>
          <w:rFonts w:asciiTheme="minorHAnsi" w:hAnsiTheme="minorHAnsi"/>
        </w:rPr>
      </w:pPr>
      <w:r w:rsidRPr="00881E56">
        <w:rPr>
          <w:rFonts w:asciiTheme="minorHAnsi" w:hAnsiTheme="minorHAnsi"/>
        </w:rPr>
        <w:t>We look forward to your valuable contribution and wish you a successful and fulfilling career with us.</w:t>
      </w:r>
    </w:p>
    <w:p w14:paraId="0DF26D9C" w14:textId="77777777" w:rsidR="00E76434" w:rsidRPr="00881E56" w:rsidRDefault="00E76434" w:rsidP="00C94730">
      <w:pPr>
        <w:pStyle w:val="NormalWeb"/>
        <w:spacing w:line="276" w:lineRule="auto"/>
        <w:rPr>
          <w:rFonts w:asciiTheme="minorHAnsi" w:hAnsiTheme="minorHAnsi"/>
        </w:rPr>
      </w:pPr>
      <w:r w:rsidRPr="00881E56">
        <w:rPr>
          <w:rFonts w:asciiTheme="minorHAnsi" w:hAnsiTheme="minorHAnsi"/>
        </w:rPr>
        <w:t>Warm regards,</w:t>
      </w:r>
      <w:r w:rsidRPr="00881E56">
        <w:rPr>
          <w:rFonts w:asciiTheme="minorHAnsi" w:hAnsiTheme="minorHAnsi"/>
        </w:rPr>
        <w:br/>
      </w:r>
      <w:r w:rsidRPr="00881E56">
        <w:rPr>
          <w:rStyle w:val="Strong"/>
          <w:rFonts w:asciiTheme="minorHAnsi" w:hAnsiTheme="minorHAnsi"/>
        </w:rPr>
        <w:t>Management</w:t>
      </w:r>
      <w:r w:rsidRPr="00881E56">
        <w:rPr>
          <w:rFonts w:asciiTheme="minorHAnsi" w:hAnsiTheme="minorHAnsi"/>
        </w:rPr>
        <w:br/>
      </w:r>
      <w:r w:rsidRPr="00881E56">
        <w:rPr>
          <w:rStyle w:val="Strong"/>
          <w:rFonts w:asciiTheme="minorHAnsi" w:hAnsiTheme="minorHAnsi"/>
        </w:rPr>
        <w:t>JRS Pharma &amp; Gujarat Microwax Pvt. Ltd.</w:t>
      </w:r>
    </w:p>
    <w:p w14:paraId="5F226ECF" w14:textId="77777777" w:rsidR="00881E56" w:rsidRDefault="00881E56" w:rsidP="00C94730"/>
    <w:p w14:paraId="7F4218EE" w14:textId="77777777" w:rsidR="00623951" w:rsidRPr="00BC75FA" w:rsidRDefault="00623951" w:rsidP="00C94730">
      <w:pPr>
        <w:pStyle w:val="Heading1"/>
        <w:rPr>
          <w:sz w:val="32"/>
        </w:rPr>
      </w:pPr>
      <w:bookmarkStart w:id="1" w:name="_Toc231560101"/>
      <w:r w:rsidRPr="00BC75FA">
        <w:rPr>
          <w:sz w:val="32"/>
        </w:rPr>
        <w:lastRenderedPageBreak/>
        <w:t>About Us</w:t>
      </w:r>
      <w:bookmarkEnd w:id="1"/>
    </w:p>
    <w:p w14:paraId="67D9BC40" w14:textId="77777777" w:rsidR="00623951" w:rsidRPr="00623951" w:rsidRDefault="00623951" w:rsidP="00C94730">
      <w:pPr>
        <w:spacing w:before="100" w:beforeAutospacing="1" w:after="100" w:afterAutospacing="1"/>
        <w:jc w:val="both"/>
        <w:rPr>
          <w:rFonts w:eastAsia="Times New Roman" w:cs="Times New Roman"/>
          <w:sz w:val="24"/>
          <w:szCs w:val="24"/>
        </w:rPr>
      </w:pPr>
      <w:r w:rsidRPr="00623951">
        <w:rPr>
          <w:rFonts w:eastAsia="Times New Roman" w:cs="Times New Roman"/>
          <w:b/>
          <w:bCs/>
          <w:sz w:val="24"/>
          <w:szCs w:val="24"/>
        </w:rPr>
        <w:t>JRS Pharma &amp; Gujarat Microwax Pvt. Ltd.</w:t>
      </w:r>
      <w:r w:rsidRPr="00623951">
        <w:rPr>
          <w:rFonts w:eastAsia="Times New Roman" w:cs="Times New Roman"/>
          <w:sz w:val="24"/>
          <w:szCs w:val="24"/>
        </w:rPr>
        <w:t xml:space="preserve"> together represent a strong combination of global expertise and local manufacturing excellence, delivering high-quality products to pharmaceutical, food, and industrial sectors.</w:t>
      </w:r>
    </w:p>
    <w:p w14:paraId="2717C5EF" w14:textId="77777777" w:rsidR="00623951" w:rsidRPr="00623951" w:rsidRDefault="00623951" w:rsidP="00C94730">
      <w:pPr>
        <w:spacing w:before="100" w:beforeAutospacing="1" w:after="100" w:afterAutospacing="1"/>
        <w:jc w:val="both"/>
        <w:rPr>
          <w:rFonts w:eastAsia="Times New Roman" w:cs="Times New Roman"/>
          <w:sz w:val="24"/>
          <w:szCs w:val="24"/>
        </w:rPr>
      </w:pPr>
      <w:r w:rsidRPr="00623951">
        <w:rPr>
          <w:rFonts w:eastAsia="Times New Roman" w:cs="Times New Roman"/>
          <w:b/>
          <w:bCs/>
          <w:sz w:val="24"/>
          <w:szCs w:val="24"/>
        </w:rPr>
        <w:t>JRS Pharma</w:t>
      </w:r>
      <w:r w:rsidRPr="00623951">
        <w:rPr>
          <w:rFonts w:eastAsia="Times New Roman" w:cs="Times New Roman"/>
          <w:sz w:val="24"/>
          <w:szCs w:val="24"/>
        </w:rPr>
        <w:t xml:space="preserve">, a division of the globally recognized JRS Group, specializes in the development and manufacturing of </w:t>
      </w:r>
      <w:r w:rsidRPr="00623951">
        <w:rPr>
          <w:rFonts w:eastAsia="Times New Roman" w:cs="Times New Roman"/>
          <w:b/>
          <w:bCs/>
          <w:sz w:val="24"/>
          <w:szCs w:val="24"/>
        </w:rPr>
        <w:t>high-quality pharmaceutical excipients</w:t>
      </w:r>
      <w:r w:rsidRPr="00623951">
        <w:rPr>
          <w:rFonts w:eastAsia="Times New Roman" w:cs="Times New Roman"/>
          <w:sz w:val="24"/>
          <w:szCs w:val="24"/>
        </w:rPr>
        <w:t>. With a strong focus on innovation, functionality, and regulatory compliance, JRS Pharma supports pharmaceutical manufacturers worldwide by providing advanced excipient solutions that enhance drug performance, stability, and patient safety. The company operates with a commitment to international quality standards, continuous research, and sustainable practices.</w:t>
      </w:r>
    </w:p>
    <w:p w14:paraId="56111DC4" w14:textId="77777777" w:rsidR="00623951" w:rsidRPr="00623951" w:rsidRDefault="00623951" w:rsidP="00C94730">
      <w:pPr>
        <w:spacing w:before="100" w:beforeAutospacing="1" w:after="100" w:afterAutospacing="1"/>
        <w:jc w:val="both"/>
        <w:rPr>
          <w:rFonts w:eastAsia="Times New Roman" w:cs="Times New Roman"/>
          <w:sz w:val="24"/>
          <w:szCs w:val="24"/>
        </w:rPr>
      </w:pPr>
      <w:r w:rsidRPr="00623951">
        <w:rPr>
          <w:rFonts w:eastAsia="Times New Roman" w:cs="Times New Roman"/>
          <w:b/>
          <w:bCs/>
          <w:sz w:val="24"/>
          <w:szCs w:val="24"/>
        </w:rPr>
        <w:t>Gujarat Microwax Pvt. Ltd.</w:t>
      </w:r>
      <w:r w:rsidRPr="00623951">
        <w:rPr>
          <w:rFonts w:eastAsia="Times New Roman" w:cs="Times New Roman"/>
          <w:sz w:val="24"/>
          <w:szCs w:val="24"/>
        </w:rPr>
        <w:t xml:space="preserve">, on the other hand, is a well-established manufacturer of </w:t>
      </w:r>
      <w:r w:rsidRPr="00623951">
        <w:rPr>
          <w:rFonts w:eastAsia="Times New Roman" w:cs="Times New Roman"/>
          <w:b/>
          <w:bCs/>
          <w:sz w:val="24"/>
          <w:szCs w:val="24"/>
        </w:rPr>
        <w:t>specialty waxes and petroleum-based products</w:t>
      </w:r>
      <w:r w:rsidRPr="00623951">
        <w:rPr>
          <w:rFonts w:eastAsia="Times New Roman" w:cs="Times New Roman"/>
          <w:sz w:val="24"/>
          <w:szCs w:val="24"/>
        </w:rPr>
        <w:t xml:space="preserve"> in India. The company offers a diverse range of products including microcrystalline wax, paraffin wax, and customized wax blends that cater to industries such as pharmaceuticals, cosmetics, packaging, rubber, and candles. With a strong emphasis on quality control, process efficiency, and customer satisfaction, Gujarat Microwax has built a reputation for reliability and consistency in both domestic and international markets.</w:t>
      </w:r>
    </w:p>
    <w:p w14:paraId="69AFCE07" w14:textId="77777777" w:rsidR="00623951" w:rsidRPr="00623951" w:rsidRDefault="00623951" w:rsidP="00C94730">
      <w:pPr>
        <w:spacing w:before="100" w:beforeAutospacing="1" w:after="100" w:afterAutospacing="1"/>
        <w:jc w:val="both"/>
        <w:rPr>
          <w:rFonts w:eastAsia="Times New Roman" w:cs="Times New Roman"/>
          <w:sz w:val="24"/>
          <w:szCs w:val="24"/>
        </w:rPr>
      </w:pPr>
      <w:r w:rsidRPr="00623951">
        <w:rPr>
          <w:rFonts w:eastAsia="Times New Roman" w:cs="Times New Roman"/>
          <w:sz w:val="24"/>
          <w:szCs w:val="24"/>
        </w:rPr>
        <w:t>Together, the organizations operate with a shared commitment to:</w:t>
      </w:r>
    </w:p>
    <w:p w14:paraId="187FDCFB" w14:textId="77777777" w:rsidR="00623951" w:rsidRPr="00623951" w:rsidRDefault="00623951" w:rsidP="00C94730">
      <w:pPr>
        <w:numPr>
          <w:ilvl w:val="0"/>
          <w:numId w:val="7"/>
        </w:numPr>
        <w:spacing w:before="100" w:beforeAutospacing="1" w:after="100" w:afterAutospacing="1"/>
        <w:jc w:val="both"/>
        <w:rPr>
          <w:rFonts w:eastAsia="Times New Roman" w:cs="Times New Roman"/>
          <w:sz w:val="24"/>
          <w:szCs w:val="24"/>
        </w:rPr>
      </w:pPr>
      <w:r w:rsidRPr="00623951">
        <w:rPr>
          <w:rFonts w:eastAsia="Times New Roman" w:cs="Times New Roman"/>
          <w:b/>
          <w:bCs/>
          <w:sz w:val="24"/>
          <w:szCs w:val="24"/>
        </w:rPr>
        <w:t>Quality Excellence</w:t>
      </w:r>
      <w:r w:rsidRPr="00623951">
        <w:rPr>
          <w:rFonts w:eastAsia="Times New Roman" w:cs="Times New Roman"/>
          <w:sz w:val="24"/>
          <w:szCs w:val="24"/>
        </w:rPr>
        <w:t xml:space="preserve"> – Ensuring all products meet stringent national and international standards </w:t>
      </w:r>
    </w:p>
    <w:p w14:paraId="7C4D3503" w14:textId="77777777" w:rsidR="00623951" w:rsidRPr="00623951" w:rsidRDefault="00623951" w:rsidP="00C94730">
      <w:pPr>
        <w:numPr>
          <w:ilvl w:val="0"/>
          <w:numId w:val="7"/>
        </w:numPr>
        <w:spacing w:before="100" w:beforeAutospacing="1" w:after="100" w:afterAutospacing="1"/>
        <w:jc w:val="both"/>
        <w:rPr>
          <w:rFonts w:eastAsia="Times New Roman" w:cs="Times New Roman"/>
          <w:sz w:val="24"/>
          <w:szCs w:val="24"/>
        </w:rPr>
      </w:pPr>
      <w:r w:rsidRPr="00623951">
        <w:rPr>
          <w:rFonts w:eastAsia="Times New Roman" w:cs="Times New Roman"/>
          <w:b/>
          <w:bCs/>
          <w:sz w:val="24"/>
          <w:szCs w:val="24"/>
        </w:rPr>
        <w:t>Innovation &amp; Technology</w:t>
      </w:r>
      <w:r w:rsidRPr="00623951">
        <w:rPr>
          <w:rFonts w:eastAsia="Times New Roman" w:cs="Times New Roman"/>
          <w:sz w:val="24"/>
          <w:szCs w:val="24"/>
        </w:rPr>
        <w:t xml:space="preserve"> – Continuously improving processes and product performance </w:t>
      </w:r>
    </w:p>
    <w:p w14:paraId="38F7BE42" w14:textId="77777777" w:rsidR="00623951" w:rsidRPr="00623951" w:rsidRDefault="00623951" w:rsidP="00C94730">
      <w:pPr>
        <w:numPr>
          <w:ilvl w:val="0"/>
          <w:numId w:val="7"/>
        </w:numPr>
        <w:spacing w:before="100" w:beforeAutospacing="1" w:after="100" w:afterAutospacing="1"/>
        <w:jc w:val="both"/>
        <w:rPr>
          <w:rFonts w:eastAsia="Times New Roman" w:cs="Times New Roman"/>
          <w:sz w:val="24"/>
          <w:szCs w:val="24"/>
        </w:rPr>
      </w:pPr>
      <w:r w:rsidRPr="00623951">
        <w:rPr>
          <w:rFonts w:eastAsia="Times New Roman" w:cs="Times New Roman"/>
          <w:b/>
          <w:bCs/>
          <w:sz w:val="24"/>
          <w:szCs w:val="24"/>
        </w:rPr>
        <w:t>Sustainability</w:t>
      </w:r>
      <w:r w:rsidRPr="00623951">
        <w:rPr>
          <w:rFonts w:eastAsia="Times New Roman" w:cs="Times New Roman"/>
          <w:sz w:val="24"/>
          <w:szCs w:val="24"/>
        </w:rPr>
        <w:t xml:space="preserve"> – Promoting environmentally responsible manufacturing practices </w:t>
      </w:r>
    </w:p>
    <w:p w14:paraId="134AC1B8" w14:textId="77777777" w:rsidR="00623951" w:rsidRPr="00623951" w:rsidRDefault="00623951" w:rsidP="00C94730">
      <w:pPr>
        <w:numPr>
          <w:ilvl w:val="0"/>
          <w:numId w:val="7"/>
        </w:numPr>
        <w:spacing w:before="100" w:beforeAutospacing="1" w:after="100" w:afterAutospacing="1"/>
        <w:jc w:val="both"/>
        <w:rPr>
          <w:rFonts w:eastAsia="Times New Roman" w:cs="Times New Roman"/>
          <w:sz w:val="24"/>
          <w:szCs w:val="24"/>
        </w:rPr>
      </w:pPr>
      <w:r w:rsidRPr="00623951">
        <w:rPr>
          <w:rFonts w:eastAsia="Times New Roman" w:cs="Times New Roman"/>
          <w:b/>
          <w:bCs/>
          <w:sz w:val="24"/>
          <w:szCs w:val="24"/>
        </w:rPr>
        <w:t>Customer Focus</w:t>
      </w:r>
      <w:r w:rsidRPr="00623951">
        <w:rPr>
          <w:rFonts w:eastAsia="Times New Roman" w:cs="Times New Roman"/>
          <w:sz w:val="24"/>
          <w:szCs w:val="24"/>
        </w:rPr>
        <w:t xml:space="preserve"> – Delivering value-driven solutions tailored to client needs </w:t>
      </w:r>
    </w:p>
    <w:p w14:paraId="35F67E38" w14:textId="77777777" w:rsidR="00623951" w:rsidRPr="00623951" w:rsidRDefault="00623951" w:rsidP="00C94730">
      <w:pPr>
        <w:numPr>
          <w:ilvl w:val="0"/>
          <w:numId w:val="7"/>
        </w:numPr>
        <w:spacing w:before="100" w:beforeAutospacing="1" w:after="100" w:afterAutospacing="1"/>
        <w:jc w:val="both"/>
        <w:rPr>
          <w:rFonts w:eastAsia="Times New Roman" w:cs="Times New Roman"/>
          <w:sz w:val="24"/>
          <w:szCs w:val="24"/>
        </w:rPr>
      </w:pPr>
      <w:r w:rsidRPr="00623951">
        <w:rPr>
          <w:rFonts w:eastAsia="Times New Roman" w:cs="Times New Roman"/>
          <w:b/>
          <w:bCs/>
          <w:sz w:val="24"/>
          <w:szCs w:val="24"/>
        </w:rPr>
        <w:t>Employee Well-being</w:t>
      </w:r>
      <w:r w:rsidRPr="00623951">
        <w:rPr>
          <w:rFonts w:eastAsia="Times New Roman" w:cs="Times New Roman"/>
          <w:sz w:val="24"/>
          <w:szCs w:val="24"/>
        </w:rPr>
        <w:t xml:space="preserve"> – Creating a safe, inclusive, and growth-oriented workplace </w:t>
      </w:r>
    </w:p>
    <w:p w14:paraId="4C550408" w14:textId="77777777" w:rsidR="00623951" w:rsidRPr="00623951" w:rsidRDefault="00623951" w:rsidP="00C94730">
      <w:pPr>
        <w:spacing w:before="100" w:beforeAutospacing="1" w:after="100" w:afterAutospacing="1"/>
        <w:jc w:val="both"/>
        <w:rPr>
          <w:rFonts w:eastAsia="Times New Roman" w:cs="Times New Roman"/>
          <w:sz w:val="24"/>
          <w:szCs w:val="24"/>
        </w:rPr>
      </w:pPr>
      <w:r w:rsidRPr="00623951">
        <w:rPr>
          <w:rFonts w:eastAsia="Times New Roman" w:cs="Times New Roman"/>
          <w:sz w:val="24"/>
          <w:szCs w:val="24"/>
        </w:rPr>
        <w:lastRenderedPageBreak/>
        <w:t>By combining global expertise with strong local capabilities, JRS Pharma and Gujarat Microwax Pvt. Ltd. strive to be trusted partners in their respective industries while contributing to sustainable development and societal well-being.</w:t>
      </w:r>
    </w:p>
    <w:p w14:paraId="6F75D74F" w14:textId="3B312EBA" w:rsidR="00623951" w:rsidRPr="00623951" w:rsidRDefault="00623951" w:rsidP="00C94730">
      <w:pPr>
        <w:rPr>
          <w:b/>
          <w:sz w:val="28"/>
        </w:rPr>
      </w:pPr>
      <w:r w:rsidRPr="00623951">
        <w:rPr>
          <w:b/>
          <w:sz w:val="28"/>
        </w:rPr>
        <w:t>Our Vision</w:t>
      </w:r>
    </w:p>
    <w:p w14:paraId="700B9A06" w14:textId="52954128" w:rsidR="00623951" w:rsidRDefault="00623951" w:rsidP="00C94730">
      <w:pPr>
        <w:jc w:val="both"/>
      </w:pPr>
      <w:r>
        <w:t xml:space="preserve">To be a </w:t>
      </w:r>
      <w:r>
        <w:rPr>
          <w:rStyle w:val="Strong"/>
        </w:rPr>
        <w:t>globally trusted and innovative organization</w:t>
      </w:r>
      <w:r>
        <w:t xml:space="preserve">, delivering high-quality pharmaceutical excipients and specialty wax solutions, recognized for our commitment to </w:t>
      </w:r>
      <w:r>
        <w:rPr>
          <w:rStyle w:val="Strong"/>
        </w:rPr>
        <w:t>excellence, sustainability, and customer satisfaction</w:t>
      </w:r>
      <w:r>
        <w:t>, while creating long-term value for all stakeholders.</w:t>
      </w:r>
    </w:p>
    <w:p w14:paraId="032A9E40" w14:textId="77777777" w:rsidR="000D218F" w:rsidRDefault="00623951" w:rsidP="00C94730">
      <w:pPr>
        <w:rPr>
          <w:b/>
          <w:sz w:val="28"/>
        </w:rPr>
      </w:pPr>
      <w:r w:rsidRPr="000D218F">
        <w:rPr>
          <w:b/>
          <w:sz w:val="28"/>
        </w:rPr>
        <w:t>Our Mission</w:t>
      </w:r>
    </w:p>
    <w:p w14:paraId="3DD709CB" w14:textId="77777777" w:rsidR="000D218F" w:rsidRPr="000D218F" w:rsidRDefault="000D218F" w:rsidP="00C94730">
      <w:pPr>
        <w:spacing w:before="100" w:beforeAutospacing="1" w:after="100" w:afterAutospacing="1"/>
        <w:rPr>
          <w:rFonts w:eastAsia="Times New Roman" w:cs="Times New Roman"/>
          <w:sz w:val="24"/>
          <w:szCs w:val="24"/>
        </w:rPr>
      </w:pPr>
      <w:r w:rsidRPr="000D218F">
        <w:rPr>
          <w:rFonts w:eastAsia="Times New Roman" w:cs="Times New Roman"/>
          <w:sz w:val="24"/>
          <w:szCs w:val="24"/>
        </w:rPr>
        <w:t>At JRS Pharma &amp; Gujarat Microwax Pvt. Ltd., our mission is to:</w:t>
      </w:r>
    </w:p>
    <w:p w14:paraId="7D9F8509" w14:textId="3320495D" w:rsidR="000D218F" w:rsidRPr="000D218F" w:rsidRDefault="000D218F" w:rsidP="00C94730">
      <w:pPr>
        <w:numPr>
          <w:ilvl w:val="0"/>
          <w:numId w:val="8"/>
        </w:numPr>
        <w:spacing w:before="100" w:beforeAutospacing="1" w:after="100" w:afterAutospacing="1"/>
        <w:jc w:val="both"/>
        <w:rPr>
          <w:rFonts w:eastAsia="Times New Roman" w:cs="Times New Roman"/>
          <w:sz w:val="24"/>
          <w:szCs w:val="24"/>
        </w:rPr>
      </w:pPr>
      <w:r w:rsidRPr="00190CE8">
        <w:rPr>
          <w:rFonts w:eastAsia="Times New Roman" w:cs="Times New Roman"/>
          <w:b/>
          <w:bCs/>
          <w:sz w:val="24"/>
          <w:szCs w:val="24"/>
        </w:rPr>
        <w:t>Deliver Quality Excellence</w:t>
      </w:r>
      <w:r w:rsidR="00190CE8">
        <w:rPr>
          <w:rFonts w:eastAsia="Times New Roman" w:cs="Times New Roman"/>
          <w:b/>
          <w:bCs/>
          <w:sz w:val="24"/>
          <w:szCs w:val="24"/>
        </w:rPr>
        <w:t xml:space="preserve">: </w:t>
      </w:r>
      <w:r w:rsidRPr="000D218F">
        <w:rPr>
          <w:rFonts w:eastAsia="Times New Roman" w:cs="Times New Roman"/>
          <w:sz w:val="24"/>
          <w:szCs w:val="24"/>
        </w:rPr>
        <w:t xml:space="preserve">Provide products that consistently meet and exceed national and international quality and regulatory standards. </w:t>
      </w:r>
    </w:p>
    <w:p w14:paraId="6BBFB7BB" w14:textId="68D85614" w:rsidR="000D218F" w:rsidRPr="000D218F" w:rsidRDefault="000D218F" w:rsidP="00C94730">
      <w:pPr>
        <w:numPr>
          <w:ilvl w:val="0"/>
          <w:numId w:val="8"/>
        </w:numPr>
        <w:spacing w:before="100" w:beforeAutospacing="1" w:after="100" w:afterAutospacing="1"/>
        <w:jc w:val="both"/>
        <w:rPr>
          <w:rFonts w:eastAsia="Times New Roman" w:cs="Times New Roman"/>
          <w:sz w:val="24"/>
          <w:szCs w:val="24"/>
        </w:rPr>
      </w:pPr>
      <w:r w:rsidRPr="00190CE8">
        <w:rPr>
          <w:rFonts w:eastAsia="Times New Roman" w:cs="Times New Roman"/>
          <w:b/>
          <w:bCs/>
          <w:sz w:val="24"/>
          <w:szCs w:val="24"/>
        </w:rPr>
        <w:t>Drive Innovation and Technology</w:t>
      </w:r>
      <w:r w:rsidR="00190CE8">
        <w:rPr>
          <w:rFonts w:eastAsia="Times New Roman" w:cs="Times New Roman"/>
          <w:b/>
          <w:bCs/>
          <w:sz w:val="24"/>
          <w:szCs w:val="24"/>
        </w:rPr>
        <w:t xml:space="preserve">: </w:t>
      </w:r>
      <w:r w:rsidRPr="000D218F">
        <w:rPr>
          <w:rFonts w:eastAsia="Times New Roman" w:cs="Times New Roman"/>
          <w:sz w:val="24"/>
          <w:szCs w:val="24"/>
        </w:rPr>
        <w:t xml:space="preserve">Continuously enhance our products and processes through research, advanced technologies, and industry best practices. </w:t>
      </w:r>
    </w:p>
    <w:p w14:paraId="34F87EBD" w14:textId="0ABEA5E0" w:rsidR="000D218F" w:rsidRPr="000D218F" w:rsidRDefault="000D218F" w:rsidP="00C94730">
      <w:pPr>
        <w:numPr>
          <w:ilvl w:val="0"/>
          <w:numId w:val="8"/>
        </w:numPr>
        <w:spacing w:before="100" w:beforeAutospacing="1" w:after="100" w:afterAutospacing="1"/>
        <w:jc w:val="both"/>
        <w:rPr>
          <w:rFonts w:eastAsia="Times New Roman" w:cs="Times New Roman"/>
          <w:sz w:val="24"/>
          <w:szCs w:val="24"/>
        </w:rPr>
      </w:pPr>
      <w:r w:rsidRPr="00190CE8">
        <w:rPr>
          <w:rFonts w:eastAsia="Times New Roman" w:cs="Times New Roman"/>
          <w:b/>
          <w:bCs/>
          <w:sz w:val="24"/>
          <w:szCs w:val="24"/>
        </w:rPr>
        <w:t>Ensure Customer Satisfaction</w:t>
      </w:r>
      <w:r w:rsidR="00190CE8">
        <w:rPr>
          <w:rFonts w:eastAsia="Times New Roman" w:cs="Times New Roman"/>
          <w:b/>
          <w:bCs/>
          <w:sz w:val="24"/>
          <w:szCs w:val="24"/>
        </w:rPr>
        <w:t xml:space="preserve">: </w:t>
      </w:r>
      <w:r w:rsidRPr="000D218F">
        <w:rPr>
          <w:rFonts w:eastAsia="Times New Roman" w:cs="Times New Roman"/>
          <w:sz w:val="24"/>
          <w:szCs w:val="24"/>
        </w:rPr>
        <w:t xml:space="preserve">Build long-term partnerships by offering reliable, customized, and value-driven solutions to our customers. </w:t>
      </w:r>
    </w:p>
    <w:p w14:paraId="3C22F19A" w14:textId="60C7C6FB" w:rsidR="000D218F" w:rsidRPr="000D218F" w:rsidRDefault="000D218F" w:rsidP="00C94730">
      <w:pPr>
        <w:numPr>
          <w:ilvl w:val="0"/>
          <w:numId w:val="8"/>
        </w:numPr>
        <w:spacing w:before="100" w:beforeAutospacing="1" w:after="100" w:afterAutospacing="1"/>
        <w:jc w:val="both"/>
        <w:rPr>
          <w:rFonts w:eastAsia="Times New Roman" w:cs="Times New Roman"/>
          <w:sz w:val="24"/>
          <w:szCs w:val="24"/>
        </w:rPr>
      </w:pPr>
      <w:r w:rsidRPr="00190CE8">
        <w:rPr>
          <w:rFonts w:eastAsia="Times New Roman" w:cs="Times New Roman"/>
          <w:b/>
          <w:bCs/>
          <w:sz w:val="24"/>
          <w:szCs w:val="24"/>
        </w:rPr>
        <w:t>Promote Sustainability</w:t>
      </w:r>
      <w:r w:rsidR="00190CE8">
        <w:rPr>
          <w:rFonts w:eastAsia="Times New Roman" w:cs="Times New Roman"/>
          <w:b/>
          <w:bCs/>
          <w:sz w:val="24"/>
          <w:szCs w:val="24"/>
        </w:rPr>
        <w:t xml:space="preserve">: </w:t>
      </w:r>
      <w:r w:rsidRPr="000D218F">
        <w:rPr>
          <w:rFonts w:eastAsia="Times New Roman" w:cs="Times New Roman"/>
          <w:sz w:val="24"/>
          <w:szCs w:val="24"/>
        </w:rPr>
        <w:t xml:space="preserve">Operate responsibly by minimizing environmental impact and adopting sustainable manufacturing practices. </w:t>
      </w:r>
    </w:p>
    <w:p w14:paraId="239B6BBA" w14:textId="1CD7E344" w:rsidR="000D218F" w:rsidRPr="000D218F" w:rsidRDefault="000D218F" w:rsidP="00C94730">
      <w:pPr>
        <w:numPr>
          <w:ilvl w:val="0"/>
          <w:numId w:val="8"/>
        </w:numPr>
        <w:spacing w:before="100" w:beforeAutospacing="1" w:after="100" w:afterAutospacing="1"/>
        <w:jc w:val="both"/>
        <w:rPr>
          <w:rFonts w:eastAsia="Times New Roman" w:cs="Times New Roman"/>
          <w:sz w:val="24"/>
          <w:szCs w:val="24"/>
        </w:rPr>
      </w:pPr>
      <w:r w:rsidRPr="00190CE8">
        <w:rPr>
          <w:rFonts w:eastAsia="Times New Roman" w:cs="Times New Roman"/>
          <w:b/>
          <w:bCs/>
          <w:sz w:val="24"/>
          <w:szCs w:val="24"/>
        </w:rPr>
        <w:t>Empower Our People</w:t>
      </w:r>
      <w:r w:rsidR="00190CE8">
        <w:rPr>
          <w:rFonts w:eastAsia="Times New Roman" w:cs="Times New Roman"/>
          <w:b/>
          <w:bCs/>
          <w:sz w:val="24"/>
          <w:szCs w:val="24"/>
        </w:rPr>
        <w:t xml:space="preserve">: </w:t>
      </w:r>
      <w:r w:rsidRPr="000D218F">
        <w:rPr>
          <w:rFonts w:eastAsia="Times New Roman" w:cs="Times New Roman"/>
          <w:sz w:val="24"/>
          <w:szCs w:val="24"/>
        </w:rPr>
        <w:t xml:space="preserve">Foster a safe, inclusive, and growth-oriented workplace that encourages learning, development, and employee well-being. </w:t>
      </w:r>
    </w:p>
    <w:p w14:paraId="1C807CB0" w14:textId="216C0F83" w:rsidR="000D218F" w:rsidRPr="000D218F" w:rsidRDefault="000D218F" w:rsidP="00C94730">
      <w:pPr>
        <w:numPr>
          <w:ilvl w:val="0"/>
          <w:numId w:val="8"/>
        </w:numPr>
        <w:spacing w:before="100" w:beforeAutospacing="1" w:after="100" w:afterAutospacing="1"/>
        <w:jc w:val="both"/>
        <w:rPr>
          <w:rFonts w:eastAsia="Times New Roman" w:cs="Times New Roman"/>
          <w:sz w:val="24"/>
          <w:szCs w:val="24"/>
        </w:rPr>
      </w:pPr>
      <w:r w:rsidRPr="00190CE8">
        <w:rPr>
          <w:rFonts w:eastAsia="Times New Roman" w:cs="Times New Roman"/>
          <w:b/>
          <w:bCs/>
          <w:sz w:val="24"/>
          <w:szCs w:val="24"/>
        </w:rPr>
        <w:t>Uphold Integrity and Compliance</w:t>
      </w:r>
      <w:r w:rsidR="00190CE8">
        <w:rPr>
          <w:rFonts w:eastAsia="Times New Roman" w:cs="Times New Roman"/>
          <w:b/>
          <w:bCs/>
          <w:sz w:val="24"/>
          <w:szCs w:val="24"/>
        </w:rPr>
        <w:t xml:space="preserve">: </w:t>
      </w:r>
      <w:r w:rsidRPr="000D218F">
        <w:rPr>
          <w:rFonts w:eastAsia="Times New Roman" w:cs="Times New Roman"/>
          <w:sz w:val="24"/>
          <w:szCs w:val="24"/>
        </w:rPr>
        <w:t>Conduct all business activities with the highest standards of ethics, transparency, and legal compliance.</w:t>
      </w:r>
    </w:p>
    <w:p w14:paraId="6D148E44" w14:textId="4748DDC1" w:rsidR="00E76434" w:rsidRDefault="00E76434" w:rsidP="00C94730">
      <w:pPr>
        <w:rPr>
          <w:b/>
          <w:sz w:val="24"/>
        </w:rPr>
      </w:pPr>
    </w:p>
    <w:p w14:paraId="51701625" w14:textId="540E6BE5" w:rsidR="00190CE8" w:rsidRDefault="00190CE8" w:rsidP="00C94730">
      <w:pPr>
        <w:rPr>
          <w:b/>
          <w:sz w:val="24"/>
        </w:rPr>
      </w:pPr>
    </w:p>
    <w:p w14:paraId="484E23F5" w14:textId="78C639D4" w:rsidR="00190CE8" w:rsidRDefault="00190CE8" w:rsidP="00C94730">
      <w:pPr>
        <w:rPr>
          <w:b/>
          <w:sz w:val="24"/>
        </w:rPr>
      </w:pPr>
    </w:p>
    <w:p w14:paraId="67A57353" w14:textId="514613FD" w:rsidR="00190CE8" w:rsidRDefault="00190CE8" w:rsidP="00C94730">
      <w:pPr>
        <w:rPr>
          <w:b/>
          <w:sz w:val="24"/>
        </w:rPr>
      </w:pPr>
    </w:p>
    <w:p w14:paraId="0879ACC7" w14:textId="3EE5F5EE" w:rsidR="00190CE8" w:rsidRDefault="00190CE8" w:rsidP="00C94730">
      <w:pPr>
        <w:rPr>
          <w:b/>
          <w:sz w:val="24"/>
        </w:rPr>
      </w:pPr>
    </w:p>
    <w:p w14:paraId="171888AD" w14:textId="234006D4" w:rsidR="00190CE8" w:rsidRDefault="00190CE8" w:rsidP="00C94730">
      <w:pPr>
        <w:rPr>
          <w:b/>
          <w:sz w:val="24"/>
        </w:rPr>
      </w:pPr>
    </w:p>
    <w:p w14:paraId="2A6B46C6" w14:textId="1F4374CC" w:rsidR="00190CE8" w:rsidRPr="00BC75FA" w:rsidRDefault="00813823" w:rsidP="00C94730">
      <w:pPr>
        <w:pStyle w:val="Heading1"/>
        <w:tabs>
          <w:tab w:val="left" w:pos="1731"/>
        </w:tabs>
        <w:rPr>
          <w:sz w:val="32"/>
        </w:rPr>
      </w:pPr>
      <w:bookmarkStart w:id="2" w:name="_Toc231560102"/>
      <w:r w:rsidRPr="00BC75FA">
        <w:rPr>
          <w:sz w:val="32"/>
        </w:rPr>
        <w:lastRenderedPageBreak/>
        <w:t>Overview</w:t>
      </w:r>
      <w:bookmarkEnd w:id="2"/>
      <w:r w:rsidR="00BC75FA">
        <w:rPr>
          <w:sz w:val="32"/>
        </w:rPr>
        <w:tab/>
      </w:r>
    </w:p>
    <w:p w14:paraId="34970837" w14:textId="77777777" w:rsidR="00813823" w:rsidRPr="00813823" w:rsidRDefault="00813823" w:rsidP="00C94730">
      <w:pPr>
        <w:pStyle w:val="NormalWeb"/>
        <w:spacing w:line="276" w:lineRule="auto"/>
        <w:jc w:val="both"/>
        <w:rPr>
          <w:rFonts w:asciiTheme="minorHAnsi" w:hAnsiTheme="minorHAnsi"/>
        </w:rPr>
      </w:pPr>
      <w:r w:rsidRPr="00813823">
        <w:rPr>
          <w:rFonts w:asciiTheme="minorHAnsi" w:hAnsiTheme="minorHAnsi"/>
        </w:rPr>
        <w:t xml:space="preserve">Welcome to </w:t>
      </w:r>
      <w:r w:rsidRPr="00813823">
        <w:rPr>
          <w:rStyle w:val="Strong"/>
          <w:rFonts w:asciiTheme="minorHAnsi" w:hAnsiTheme="minorHAnsi"/>
        </w:rPr>
        <w:t>JRS Pharma &amp; Gujarat Microwax Pvt. Ltd.</w:t>
      </w:r>
      <w:r w:rsidRPr="00813823">
        <w:rPr>
          <w:rFonts w:asciiTheme="minorHAnsi" w:hAnsiTheme="minorHAnsi"/>
        </w:rPr>
        <w:t>, where global expertise and local manufacturing excellence come together to deliver high-performance solutions across pharmaceutical and industrial sectors.</w:t>
      </w:r>
    </w:p>
    <w:p w14:paraId="2122F003" w14:textId="77777777" w:rsidR="00813823" w:rsidRPr="00813823" w:rsidRDefault="00813823" w:rsidP="00C94730">
      <w:pPr>
        <w:pStyle w:val="NormalWeb"/>
        <w:spacing w:line="276" w:lineRule="auto"/>
        <w:jc w:val="both"/>
        <w:rPr>
          <w:rFonts w:asciiTheme="minorHAnsi" w:hAnsiTheme="minorHAnsi"/>
        </w:rPr>
      </w:pPr>
      <w:r w:rsidRPr="00813823">
        <w:rPr>
          <w:rFonts w:asciiTheme="minorHAnsi" w:hAnsiTheme="minorHAnsi"/>
        </w:rPr>
        <w:t xml:space="preserve">Our organization operates at the intersection of </w:t>
      </w:r>
      <w:r w:rsidRPr="00813823">
        <w:rPr>
          <w:rStyle w:val="Strong"/>
          <w:rFonts w:asciiTheme="minorHAnsi" w:hAnsiTheme="minorHAnsi"/>
        </w:rPr>
        <w:t>science, quality, and reliability</w:t>
      </w:r>
      <w:r w:rsidRPr="00813823">
        <w:rPr>
          <w:rFonts w:asciiTheme="minorHAnsi" w:hAnsiTheme="minorHAnsi"/>
        </w:rPr>
        <w:t>, supporting industries that demand precision and consistency. Through JRS Pharma’s specialization in pharmaceutical excipients and Gujarat Microwax’s strength in specialty wax manufacturing, we serve a diverse customer base with products that meet stringent quality and regulatory requirements.</w:t>
      </w:r>
    </w:p>
    <w:p w14:paraId="545E683F" w14:textId="77777777" w:rsidR="00813823" w:rsidRPr="00813823" w:rsidRDefault="00813823" w:rsidP="00C94730">
      <w:pPr>
        <w:pStyle w:val="NormalWeb"/>
        <w:spacing w:line="276" w:lineRule="auto"/>
        <w:jc w:val="both"/>
        <w:rPr>
          <w:rFonts w:asciiTheme="minorHAnsi" w:hAnsiTheme="minorHAnsi"/>
        </w:rPr>
      </w:pPr>
      <w:r w:rsidRPr="00813823">
        <w:rPr>
          <w:rFonts w:asciiTheme="minorHAnsi" w:hAnsiTheme="minorHAnsi"/>
        </w:rPr>
        <w:t xml:space="preserve">This Employee Handbook is designed to provide you with a clear understanding of how we work as an organization. It outlines the principles, policies, and practices that guide our operations and shape our workplace culture. Beyond rules and procedures, it reflects our commitment to creating an environment where employees feel </w:t>
      </w:r>
      <w:r w:rsidRPr="00813823">
        <w:rPr>
          <w:rStyle w:val="Strong"/>
          <w:rFonts w:asciiTheme="minorHAnsi" w:hAnsiTheme="minorHAnsi"/>
        </w:rPr>
        <w:t>safe, respected, and empowered to perform at their best</w:t>
      </w:r>
      <w:r w:rsidRPr="00813823">
        <w:rPr>
          <w:rFonts w:asciiTheme="minorHAnsi" w:hAnsiTheme="minorHAnsi"/>
        </w:rPr>
        <w:t>.</w:t>
      </w:r>
    </w:p>
    <w:p w14:paraId="44D22BD4" w14:textId="77777777" w:rsidR="00813823" w:rsidRPr="00813823" w:rsidRDefault="00813823" w:rsidP="00C94730">
      <w:pPr>
        <w:pStyle w:val="NormalWeb"/>
        <w:spacing w:line="276" w:lineRule="auto"/>
        <w:jc w:val="both"/>
        <w:rPr>
          <w:rFonts w:asciiTheme="minorHAnsi" w:hAnsiTheme="minorHAnsi"/>
        </w:rPr>
      </w:pPr>
      <w:r w:rsidRPr="00813823">
        <w:rPr>
          <w:rFonts w:asciiTheme="minorHAnsi" w:hAnsiTheme="minorHAnsi"/>
        </w:rPr>
        <w:t xml:space="preserve">We place strong emphasis on </w:t>
      </w:r>
      <w:r w:rsidRPr="00813823">
        <w:rPr>
          <w:rStyle w:val="Strong"/>
          <w:rFonts w:asciiTheme="minorHAnsi" w:hAnsiTheme="minorHAnsi"/>
        </w:rPr>
        <w:t>responsible business practices</w:t>
      </w:r>
      <w:r w:rsidRPr="00813823">
        <w:rPr>
          <w:rFonts w:asciiTheme="minorHAnsi" w:hAnsiTheme="minorHAnsi"/>
        </w:rPr>
        <w:t>, including health and safety, ethical conduct, environmental responsibility, and respect for human rights. These principles are embedded in our daily operations and are essential to maintaining trust with our employees, customers, and stakeholders.</w:t>
      </w:r>
    </w:p>
    <w:p w14:paraId="4DE82FEB" w14:textId="77777777" w:rsidR="00813823" w:rsidRPr="00813823" w:rsidRDefault="00813823" w:rsidP="00C94730">
      <w:pPr>
        <w:pStyle w:val="NormalWeb"/>
        <w:spacing w:line="276" w:lineRule="auto"/>
        <w:jc w:val="both"/>
        <w:rPr>
          <w:rFonts w:asciiTheme="minorHAnsi" w:hAnsiTheme="minorHAnsi"/>
        </w:rPr>
      </w:pPr>
      <w:r w:rsidRPr="00813823">
        <w:rPr>
          <w:rFonts w:asciiTheme="minorHAnsi" w:hAnsiTheme="minorHAnsi"/>
        </w:rPr>
        <w:t>As a member of our organization, you play an important role in upholding these standards and contributing to our continued growth. We encourage open communication, collaboration, and continuous improvement at all levels.</w:t>
      </w:r>
    </w:p>
    <w:p w14:paraId="3530C2D0" w14:textId="3AA09844" w:rsidR="00813823" w:rsidRDefault="00813823" w:rsidP="00C94730"/>
    <w:p w14:paraId="3DFE4444" w14:textId="5E8DBD31" w:rsidR="00271A36" w:rsidRDefault="00271A36" w:rsidP="00C94730"/>
    <w:p w14:paraId="7E9FEE7E" w14:textId="588D54FA" w:rsidR="00271A36" w:rsidRDefault="00271A36" w:rsidP="00C94730"/>
    <w:p w14:paraId="4101E8BE" w14:textId="014A8669" w:rsidR="00271A36" w:rsidRDefault="00271A36" w:rsidP="00C94730"/>
    <w:p w14:paraId="23132544" w14:textId="3089613F" w:rsidR="00271A36" w:rsidRDefault="00271A36" w:rsidP="00C94730"/>
    <w:p w14:paraId="21646E11" w14:textId="24DF388A" w:rsidR="00271A36" w:rsidRDefault="00271A36" w:rsidP="00C94730"/>
    <w:sdt>
      <w:sdtPr>
        <w:rPr>
          <w:rFonts w:asciiTheme="minorHAnsi" w:eastAsiaTheme="minorEastAsia" w:hAnsiTheme="minorHAnsi" w:cstheme="minorBidi"/>
          <w:b w:val="0"/>
          <w:bCs w:val="0"/>
          <w:color w:val="auto"/>
          <w:sz w:val="22"/>
          <w:szCs w:val="22"/>
        </w:rPr>
        <w:id w:val="545415719"/>
        <w:docPartObj>
          <w:docPartGallery w:val="Table of Contents"/>
          <w:docPartUnique/>
        </w:docPartObj>
      </w:sdtPr>
      <w:sdtEndPr>
        <w:rPr>
          <w:noProof/>
        </w:rPr>
      </w:sdtEndPr>
      <w:sdtContent>
        <w:p w14:paraId="029DDB97" w14:textId="06BE87FB" w:rsidR="00271A36" w:rsidRDefault="00271A36" w:rsidP="00C94730">
          <w:pPr>
            <w:pStyle w:val="TOCHeading"/>
          </w:pPr>
          <w:r>
            <w:t>Table of Contents</w:t>
          </w:r>
        </w:p>
        <w:p w14:paraId="2C8264CA" w14:textId="29590480" w:rsidR="007A0202" w:rsidRDefault="00271A36">
          <w:pPr>
            <w:pStyle w:val="TOC1"/>
            <w:tabs>
              <w:tab w:val="right" w:leader="dot" w:pos="8630"/>
            </w:tabs>
            <w:rPr>
              <w:noProof/>
              <w:kern w:val="2"/>
              <w:sz w:val="24"/>
              <w:szCs w:val="24"/>
              <w:lang w:val="en-IN" w:eastAsia="en-IN"/>
              <w14:ligatures w14:val="standardContextual"/>
            </w:rPr>
          </w:pPr>
          <w:r>
            <w:fldChar w:fldCharType="begin"/>
          </w:r>
          <w:r>
            <w:instrText xml:space="preserve"> TOC \o "1-3" \h \z \u </w:instrText>
          </w:r>
          <w:r>
            <w:fldChar w:fldCharType="separate"/>
          </w:r>
          <w:hyperlink w:anchor="_Toc231560100" w:history="1">
            <w:r w:rsidR="007A0202" w:rsidRPr="00D276A8">
              <w:rPr>
                <w:rStyle w:val="Hyperlink"/>
                <w:noProof/>
              </w:rPr>
              <w:t>Welcome Message</w:t>
            </w:r>
            <w:r w:rsidR="007A0202">
              <w:rPr>
                <w:noProof/>
                <w:webHidden/>
              </w:rPr>
              <w:tab/>
            </w:r>
            <w:r w:rsidR="007A0202">
              <w:rPr>
                <w:noProof/>
                <w:webHidden/>
              </w:rPr>
              <w:fldChar w:fldCharType="begin"/>
            </w:r>
            <w:r w:rsidR="007A0202">
              <w:rPr>
                <w:noProof/>
                <w:webHidden/>
              </w:rPr>
              <w:instrText xml:space="preserve"> PAGEREF _Toc231560100 \h </w:instrText>
            </w:r>
            <w:r w:rsidR="007A0202">
              <w:rPr>
                <w:noProof/>
                <w:webHidden/>
              </w:rPr>
            </w:r>
            <w:r w:rsidR="007A0202">
              <w:rPr>
                <w:noProof/>
                <w:webHidden/>
              </w:rPr>
              <w:fldChar w:fldCharType="separate"/>
            </w:r>
            <w:r w:rsidR="007A0202">
              <w:rPr>
                <w:noProof/>
                <w:webHidden/>
              </w:rPr>
              <w:t>2</w:t>
            </w:r>
            <w:r w:rsidR="007A0202">
              <w:rPr>
                <w:noProof/>
                <w:webHidden/>
              </w:rPr>
              <w:fldChar w:fldCharType="end"/>
            </w:r>
          </w:hyperlink>
        </w:p>
        <w:p w14:paraId="21615999" w14:textId="5DEDD381" w:rsidR="007A0202" w:rsidRDefault="007A0202">
          <w:pPr>
            <w:pStyle w:val="TOC1"/>
            <w:tabs>
              <w:tab w:val="right" w:leader="dot" w:pos="8630"/>
            </w:tabs>
            <w:rPr>
              <w:noProof/>
              <w:kern w:val="2"/>
              <w:sz w:val="24"/>
              <w:szCs w:val="24"/>
              <w:lang w:val="en-IN" w:eastAsia="en-IN"/>
              <w14:ligatures w14:val="standardContextual"/>
            </w:rPr>
          </w:pPr>
          <w:hyperlink w:anchor="_Toc231560101" w:history="1">
            <w:r w:rsidRPr="00D276A8">
              <w:rPr>
                <w:rStyle w:val="Hyperlink"/>
                <w:noProof/>
              </w:rPr>
              <w:t>About Us</w:t>
            </w:r>
            <w:r>
              <w:rPr>
                <w:noProof/>
                <w:webHidden/>
              </w:rPr>
              <w:tab/>
            </w:r>
            <w:r>
              <w:rPr>
                <w:noProof/>
                <w:webHidden/>
              </w:rPr>
              <w:fldChar w:fldCharType="begin"/>
            </w:r>
            <w:r>
              <w:rPr>
                <w:noProof/>
                <w:webHidden/>
              </w:rPr>
              <w:instrText xml:space="preserve"> PAGEREF _Toc231560101 \h </w:instrText>
            </w:r>
            <w:r>
              <w:rPr>
                <w:noProof/>
                <w:webHidden/>
              </w:rPr>
            </w:r>
            <w:r>
              <w:rPr>
                <w:noProof/>
                <w:webHidden/>
              </w:rPr>
              <w:fldChar w:fldCharType="separate"/>
            </w:r>
            <w:r>
              <w:rPr>
                <w:noProof/>
                <w:webHidden/>
              </w:rPr>
              <w:t>3</w:t>
            </w:r>
            <w:r>
              <w:rPr>
                <w:noProof/>
                <w:webHidden/>
              </w:rPr>
              <w:fldChar w:fldCharType="end"/>
            </w:r>
          </w:hyperlink>
        </w:p>
        <w:p w14:paraId="2EB70F9C" w14:textId="025B7BF5" w:rsidR="007A0202" w:rsidRDefault="007A0202">
          <w:pPr>
            <w:pStyle w:val="TOC1"/>
            <w:tabs>
              <w:tab w:val="right" w:leader="dot" w:pos="8630"/>
            </w:tabs>
            <w:rPr>
              <w:noProof/>
              <w:kern w:val="2"/>
              <w:sz w:val="24"/>
              <w:szCs w:val="24"/>
              <w:lang w:val="en-IN" w:eastAsia="en-IN"/>
              <w14:ligatures w14:val="standardContextual"/>
            </w:rPr>
          </w:pPr>
          <w:hyperlink w:anchor="_Toc231560102" w:history="1">
            <w:r w:rsidRPr="00D276A8">
              <w:rPr>
                <w:rStyle w:val="Hyperlink"/>
                <w:noProof/>
              </w:rPr>
              <w:t>Overview</w:t>
            </w:r>
            <w:r>
              <w:rPr>
                <w:noProof/>
                <w:webHidden/>
              </w:rPr>
              <w:tab/>
            </w:r>
            <w:r>
              <w:rPr>
                <w:noProof/>
                <w:webHidden/>
              </w:rPr>
              <w:fldChar w:fldCharType="begin"/>
            </w:r>
            <w:r>
              <w:rPr>
                <w:noProof/>
                <w:webHidden/>
              </w:rPr>
              <w:instrText xml:space="preserve"> PAGEREF _Toc231560102 \h </w:instrText>
            </w:r>
            <w:r>
              <w:rPr>
                <w:noProof/>
                <w:webHidden/>
              </w:rPr>
            </w:r>
            <w:r>
              <w:rPr>
                <w:noProof/>
                <w:webHidden/>
              </w:rPr>
              <w:fldChar w:fldCharType="separate"/>
            </w:r>
            <w:r>
              <w:rPr>
                <w:noProof/>
                <w:webHidden/>
              </w:rPr>
              <w:t>5</w:t>
            </w:r>
            <w:r>
              <w:rPr>
                <w:noProof/>
                <w:webHidden/>
              </w:rPr>
              <w:fldChar w:fldCharType="end"/>
            </w:r>
          </w:hyperlink>
        </w:p>
        <w:p w14:paraId="3FDEA305" w14:textId="7A99938B" w:rsidR="007A0202" w:rsidRDefault="007A0202">
          <w:pPr>
            <w:pStyle w:val="TOC1"/>
            <w:tabs>
              <w:tab w:val="left" w:pos="440"/>
              <w:tab w:val="right" w:leader="dot" w:pos="8630"/>
            </w:tabs>
            <w:rPr>
              <w:noProof/>
              <w:kern w:val="2"/>
              <w:sz w:val="24"/>
              <w:szCs w:val="24"/>
              <w:lang w:val="en-IN" w:eastAsia="en-IN"/>
              <w14:ligatures w14:val="standardContextual"/>
            </w:rPr>
          </w:pPr>
          <w:hyperlink w:anchor="_Toc231560103" w:history="1">
            <w:r w:rsidRPr="00D276A8">
              <w:rPr>
                <w:rStyle w:val="Hyperlink"/>
                <w:noProof/>
              </w:rPr>
              <w:t>1.</w:t>
            </w:r>
            <w:r>
              <w:rPr>
                <w:noProof/>
                <w:kern w:val="2"/>
                <w:sz w:val="24"/>
                <w:szCs w:val="24"/>
                <w:lang w:val="en-IN" w:eastAsia="en-IN"/>
                <w14:ligatures w14:val="standardContextual"/>
              </w:rPr>
              <w:tab/>
            </w:r>
            <w:r w:rsidRPr="00D276A8">
              <w:rPr>
                <w:rStyle w:val="Hyperlink"/>
                <w:noProof/>
              </w:rPr>
              <w:t>General Employment Policies</w:t>
            </w:r>
            <w:r>
              <w:rPr>
                <w:noProof/>
                <w:webHidden/>
              </w:rPr>
              <w:tab/>
            </w:r>
            <w:r>
              <w:rPr>
                <w:noProof/>
                <w:webHidden/>
              </w:rPr>
              <w:fldChar w:fldCharType="begin"/>
            </w:r>
            <w:r>
              <w:rPr>
                <w:noProof/>
                <w:webHidden/>
              </w:rPr>
              <w:instrText xml:space="preserve"> PAGEREF _Toc231560103 \h </w:instrText>
            </w:r>
            <w:r>
              <w:rPr>
                <w:noProof/>
                <w:webHidden/>
              </w:rPr>
            </w:r>
            <w:r>
              <w:rPr>
                <w:noProof/>
                <w:webHidden/>
              </w:rPr>
              <w:fldChar w:fldCharType="separate"/>
            </w:r>
            <w:r>
              <w:rPr>
                <w:noProof/>
                <w:webHidden/>
              </w:rPr>
              <w:t>11</w:t>
            </w:r>
            <w:r>
              <w:rPr>
                <w:noProof/>
                <w:webHidden/>
              </w:rPr>
              <w:fldChar w:fldCharType="end"/>
            </w:r>
          </w:hyperlink>
        </w:p>
        <w:p w14:paraId="5B20DE5E" w14:textId="4D805247" w:rsidR="007A0202" w:rsidRDefault="007A0202">
          <w:pPr>
            <w:pStyle w:val="TOC2"/>
            <w:tabs>
              <w:tab w:val="right" w:leader="dot" w:pos="8630"/>
            </w:tabs>
            <w:rPr>
              <w:noProof/>
              <w:kern w:val="2"/>
              <w:sz w:val="24"/>
              <w:szCs w:val="24"/>
              <w:lang w:val="en-IN" w:eastAsia="en-IN"/>
              <w14:ligatures w14:val="standardContextual"/>
            </w:rPr>
          </w:pPr>
          <w:hyperlink w:anchor="_Toc231560104" w:history="1">
            <w:r w:rsidRPr="00D276A8">
              <w:rPr>
                <w:rStyle w:val="Hyperlink"/>
                <w:noProof/>
              </w:rPr>
              <w:t>1.1 Introduction</w:t>
            </w:r>
            <w:r>
              <w:rPr>
                <w:noProof/>
                <w:webHidden/>
              </w:rPr>
              <w:tab/>
            </w:r>
            <w:r>
              <w:rPr>
                <w:noProof/>
                <w:webHidden/>
              </w:rPr>
              <w:fldChar w:fldCharType="begin"/>
            </w:r>
            <w:r>
              <w:rPr>
                <w:noProof/>
                <w:webHidden/>
              </w:rPr>
              <w:instrText xml:space="preserve"> PAGEREF _Toc231560104 \h </w:instrText>
            </w:r>
            <w:r>
              <w:rPr>
                <w:noProof/>
                <w:webHidden/>
              </w:rPr>
            </w:r>
            <w:r>
              <w:rPr>
                <w:noProof/>
                <w:webHidden/>
              </w:rPr>
              <w:fldChar w:fldCharType="separate"/>
            </w:r>
            <w:r>
              <w:rPr>
                <w:noProof/>
                <w:webHidden/>
              </w:rPr>
              <w:t>11</w:t>
            </w:r>
            <w:r>
              <w:rPr>
                <w:noProof/>
                <w:webHidden/>
              </w:rPr>
              <w:fldChar w:fldCharType="end"/>
            </w:r>
          </w:hyperlink>
        </w:p>
        <w:p w14:paraId="16FF970A" w14:textId="31AE78BC" w:rsidR="007A0202" w:rsidRDefault="007A0202">
          <w:pPr>
            <w:pStyle w:val="TOC1"/>
            <w:tabs>
              <w:tab w:val="right" w:leader="dot" w:pos="8630"/>
            </w:tabs>
            <w:rPr>
              <w:noProof/>
              <w:kern w:val="2"/>
              <w:sz w:val="24"/>
              <w:szCs w:val="24"/>
              <w:lang w:val="en-IN" w:eastAsia="en-IN"/>
              <w14:ligatures w14:val="standardContextual"/>
            </w:rPr>
          </w:pPr>
          <w:hyperlink w:anchor="_Toc231560105" w:history="1">
            <w:r w:rsidRPr="00D276A8">
              <w:rPr>
                <w:rStyle w:val="Hyperlink"/>
                <w:noProof/>
              </w:rPr>
              <w:t>1.2 Employment Philosophy</w:t>
            </w:r>
            <w:r>
              <w:rPr>
                <w:noProof/>
                <w:webHidden/>
              </w:rPr>
              <w:tab/>
            </w:r>
            <w:r>
              <w:rPr>
                <w:noProof/>
                <w:webHidden/>
              </w:rPr>
              <w:fldChar w:fldCharType="begin"/>
            </w:r>
            <w:r>
              <w:rPr>
                <w:noProof/>
                <w:webHidden/>
              </w:rPr>
              <w:instrText xml:space="preserve"> PAGEREF _Toc231560105 \h </w:instrText>
            </w:r>
            <w:r>
              <w:rPr>
                <w:noProof/>
                <w:webHidden/>
              </w:rPr>
            </w:r>
            <w:r>
              <w:rPr>
                <w:noProof/>
                <w:webHidden/>
              </w:rPr>
              <w:fldChar w:fldCharType="separate"/>
            </w:r>
            <w:r>
              <w:rPr>
                <w:noProof/>
                <w:webHidden/>
              </w:rPr>
              <w:t>12</w:t>
            </w:r>
            <w:r>
              <w:rPr>
                <w:noProof/>
                <w:webHidden/>
              </w:rPr>
              <w:fldChar w:fldCharType="end"/>
            </w:r>
          </w:hyperlink>
        </w:p>
        <w:p w14:paraId="66521AC5" w14:textId="662CD082" w:rsidR="007A0202" w:rsidRDefault="007A0202">
          <w:pPr>
            <w:pStyle w:val="TOC1"/>
            <w:tabs>
              <w:tab w:val="right" w:leader="dot" w:pos="8630"/>
            </w:tabs>
            <w:rPr>
              <w:noProof/>
              <w:kern w:val="2"/>
              <w:sz w:val="24"/>
              <w:szCs w:val="24"/>
              <w:lang w:val="en-IN" w:eastAsia="en-IN"/>
              <w14:ligatures w14:val="standardContextual"/>
            </w:rPr>
          </w:pPr>
          <w:hyperlink w:anchor="_Toc231560106" w:history="1">
            <w:r w:rsidRPr="00D276A8">
              <w:rPr>
                <w:rStyle w:val="Hyperlink"/>
                <w:noProof/>
              </w:rPr>
              <w:t>1.3 Equal Employment Opportunity Policy</w:t>
            </w:r>
            <w:r>
              <w:rPr>
                <w:noProof/>
                <w:webHidden/>
              </w:rPr>
              <w:tab/>
            </w:r>
            <w:r>
              <w:rPr>
                <w:noProof/>
                <w:webHidden/>
              </w:rPr>
              <w:fldChar w:fldCharType="begin"/>
            </w:r>
            <w:r>
              <w:rPr>
                <w:noProof/>
                <w:webHidden/>
              </w:rPr>
              <w:instrText xml:space="preserve"> PAGEREF _Toc231560106 \h </w:instrText>
            </w:r>
            <w:r>
              <w:rPr>
                <w:noProof/>
                <w:webHidden/>
              </w:rPr>
            </w:r>
            <w:r>
              <w:rPr>
                <w:noProof/>
                <w:webHidden/>
              </w:rPr>
              <w:fldChar w:fldCharType="separate"/>
            </w:r>
            <w:r>
              <w:rPr>
                <w:noProof/>
                <w:webHidden/>
              </w:rPr>
              <w:t>12</w:t>
            </w:r>
            <w:r>
              <w:rPr>
                <w:noProof/>
                <w:webHidden/>
              </w:rPr>
              <w:fldChar w:fldCharType="end"/>
            </w:r>
          </w:hyperlink>
        </w:p>
        <w:p w14:paraId="76D9E3FC" w14:textId="451F6153" w:rsidR="007A0202" w:rsidRDefault="007A0202">
          <w:pPr>
            <w:pStyle w:val="TOC1"/>
            <w:tabs>
              <w:tab w:val="right" w:leader="dot" w:pos="8630"/>
            </w:tabs>
            <w:rPr>
              <w:noProof/>
              <w:kern w:val="2"/>
              <w:sz w:val="24"/>
              <w:szCs w:val="24"/>
              <w:lang w:val="en-IN" w:eastAsia="en-IN"/>
              <w14:ligatures w14:val="standardContextual"/>
            </w:rPr>
          </w:pPr>
          <w:hyperlink w:anchor="_Toc231560107" w:history="1">
            <w:r w:rsidRPr="00D276A8">
              <w:rPr>
                <w:rStyle w:val="Hyperlink"/>
                <w:noProof/>
              </w:rPr>
              <w:t>1.4 Diversity, Equity, and Inclusion Policy</w:t>
            </w:r>
            <w:r>
              <w:rPr>
                <w:noProof/>
                <w:webHidden/>
              </w:rPr>
              <w:tab/>
            </w:r>
            <w:r>
              <w:rPr>
                <w:noProof/>
                <w:webHidden/>
              </w:rPr>
              <w:fldChar w:fldCharType="begin"/>
            </w:r>
            <w:r>
              <w:rPr>
                <w:noProof/>
                <w:webHidden/>
              </w:rPr>
              <w:instrText xml:space="preserve"> PAGEREF _Toc231560107 \h </w:instrText>
            </w:r>
            <w:r>
              <w:rPr>
                <w:noProof/>
                <w:webHidden/>
              </w:rPr>
            </w:r>
            <w:r>
              <w:rPr>
                <w:noProof/>
                <w:webHidden/>
              </w:rPr>
              <w:fldChar w:fldCharType="separate"/>
            </w:r>
            <w:r>
              <w:rPr>
                <w:noProof/>
                <w:webHidden/>
              </w:rPr>
              <w:t>14</w:t>
            </w:r>
            <w:r>
              <w:rPr>
                <w:noProof/>
                <w:webHidden/>
              </w:rPr>
              <w:fldChar w:fldCharType="end"/>
            </w:r>
          </w:hyperlink>
        </w:p>
        <w:p w14:paraId="200C3462" w14:textId="047B444F" w:rsidR="007A0202" w:rsidRDefault="007A0202">
          <w:pPr>
            <w:pStyle w:val="TOC1"/>
            <w:tabs>
              <w:tab w:val="right" w:leader="dot" w:pos="8630"/>
            </w:tabs>
            <w:rPr>
              <w:noProof/>
              <w:kern w:val="2"/>
              <w:sz w:val="24"/>
              <w:szCs w:val="24"/>
              <w:lang w:val="en-IN" w:eastAsia="en-IN"/>
              <w14:ligatures w14:val="standardContextual"/>
            </w:rPr>
          </w:pPr>
          <w:hyperlink w:anchor="_Toc231560108" w:history="1">
            <w:r w:rsidRPr="00D276A8">
              <w:rPr>
                <w:rStyle w:val="Hyperlink"/>
                <w:noProof/>
              </w:rPr>
              <w:t>1.5 Human Rights Commitment</w:t>
            </w:r>
            <w:r>
              <w:rPr>
                <w:noProof/>
                <w:webHidden/>
              </w:rPr>
              <w:tab/>
            </w:r>
            <w:r>
              <w:rPr>
                <w:noProof/>
                <w:webHidden/>
              </w:rPr>
              <w:fldChar w:fldCharType="begin"/>
            </w:r>
            <w:r>
              <w:rPr>
                <w:noProof/>
                <w:webHidden/>
              </w:rPr>
              <w:instrText xml:space="preserve"> PAGEREF _Toc231560108 \h </w:instrText>
            </w:r>
            <w:r>
              <w:rPr>
                <w:noProof/>
                <w:webHidden/>
              </w:rPr>
            </w:r>
            <w:r>
              <w:rPr>
                <w:noProof/>
                <w:webHidden/>
              </w:rPr>
              <w:fldChar w:fldCharType="separate"/>
            </w:r>
            <w:r>
              <w:rPr>
                <w:noProof/>
                <w:webHidden/>
              </w:rPr>
              <w:t>14</w:t>
            </w:r>
            <w:r>
              <w:rPr>
                <w:noProof/>
                <w:webHidden/>
              </w:rPr>
              <w:fldChar w:fldCharType="end"/>
            </w:r>
          </w:hyperlink>
        </w:p>
        <w:p w14:paraId="0F425491" w14:textId="5B4D80CF" w:rsidR="007A0202" w:rsidRDefault="007A0202">
          <w:pPr>
            <w:pStyle w:val="TOC1"/>
            <w:tabs>
              <w:tab w:val="right" w:leader="dot" w:pos="8630"/>
            </w:tabs>
            <w:rPr>
              <w:noProof/>
              <w:kern w:val="2"/>
              <w:sz w:val="24"/>
              <w:szCs w:val="24"/>
              <w:lang w:val="en-IN" w:eastAsia="en-IN"/>
              <w14:ligatures w14:val="standardContextual"/>
            </w:rPr>
          </w:pPr>
          <w:hyperlink w:anchor="_Toc231560109" w:history="1">
            <w:r w:rsidRPr="00D276A8">
              <w:rPr>
                <w:rStyle w:val="Hyperlink"/>
                <w:noProof/>
              </w:rPr>
              <w:t>1.6 Child Labor and Forced Labor Policy</w:t>
            </w:r>
            <w:r>
              <w:rPr>
                <w:noProof/>
                <w:webHidden/>
              </w:rPr>
              <w:tab/>
            </w:r>
            <w:r>
              <w:rPr>
                <w:noProof/>
                <w:webHidden/>
              </w:rPr>
              <w:fldChar w:fldCharType="begin"/>
            </w:r>
            <w:r>
              <w:rPr>
                <w:noProof/>
                <w:webHidden/>
              </w:rPr>
              <w:instrText xml:space="preserve"> PAGEREF _Toc231560109 \h </w:instrText>
            </w:r>
            <w:r>
              <w:rPr>
                <w:noProof/>
                <w:webHidden/>
              </w:rPr>
            </w:r>
            <w:r>
              <w:rPr>
                <w:noProof/>
                <w:webHidden/>
              </w:rPr>
              <w:fldChar w:fldCharType="separate"/>
            </w:r>
            <w:r>
              <w:rPr>
                <w:noProof/>
                <w:webHidden/>
              </w:rPr>
              <w:t>15</w:t>
            </w:r>
            <w:r>
              <w:rPr>
                <w:noProof/>
                <w:webHidden/>
              </w:rPr>
              <w:fldChar w:fldCharType="end"/>
            </w:r>
          </w:hyperlink>
        </w:p>
        <w:p w14:paraId="7EB304A8" w14:textId="6693FBBB" w:rsidR="007A0202" w:rsidRDefault="007A0202">
          <w:pPr>
            <w:pStyle w:val="TOC1"/>
            <w:tabs>
              <w:tab w:val="right" w:leader="dot" w:pos="8630"/>
            </w:tabs>
            <w:rPr>
              <w:noProof/>
              <w:kern w:val="2"/>
              <w:sz w:val="24"/>
              <w:szCs w:val="24"/>
              <w:lang w:val="en-IN" w:eastAsia="en-IN"/>
              <w14:ligatures w14:val="standardContextual"/>
            </w:rPr>
          </w:pPr>
          <w:hyperlink w:anchor="_Toc231560110" w:history="1">
            <w:r w:rsidRPr="00D276A8">
              <w:rPr>
                <w:rStyle w:val="Hyperlink"/>
                <w:noProof/>
              </w:rPr>
              <w:t>1.7 Anti-Harassment and Respectful Workplace Policy</w:t>
            </w:r>
            <w:r>
              <w:rPr>
                <w:noProof/>
                <w:webHidden/>
              </w:rPr>
              <w:tab/>
            </w:r>
            <w:r>
              <w:rPr>
                <w:noProof/>
                <w:webHidden/>
              </w:rPr>
              <w:fldChar w:fldCharType="begin"/>
            </w:r>
            <w:r>
              <w:rPr>
                <w:noProof/>
                <w:webHidden/>
              </w:rPr>
              <w:instrText xml:space="preserve"> PAGEREF _Toc231560110 \h </w:instrText>
            </w:r>
            <w:r>
              <w:rPr>
                <w:noProof/>
                <w:webHidden/>
              </w:rPr>
            </w:r>
            <w:r>
              <w:rPr>
                <w:noProof/>
                <w:webHidden/>
              </w:rPr>
              <w:fldChar w:fldCharType="separate"/>
            </w:r>
            <w:r>
              <w:rPr>
                <w:noProof/>
                <w:webHidden/>
              </w:rPr>
              <w:t>16</w:t>
            </w:r>
            <w:r>
              <w:rPr>
                <w:noProof/>
                <w:webHidden/>
              </w:rPr>
              <w:fldChar w:fldCharType="end"/>
            </w:r>
          </w:hyperlink>
        </w:p>
        <w:p w14:paraId="34C693E6" w14:textId="1CEF6D53" w:rsidR="007A0202" w:rsidRDefault="007A0202">
          <w:pPr>
            <w:pStyle w:val="TOC1"/>
            <w:tabs>
              <w:tab w:val="right" w:leader="dot" w:pos="8630"/>
            </w:tabs>
            <w:rPr>
              <w:noProof/>
              <w:kern w:val="2"/>
              <w:sz w:val="24"/>
              <w:szCs w:val="24"/>
              <w:lang w:val="en-IN" w:eastAsia="en-IN"/>
              <w14:ligatures w14:val="standardContextual"/>
            </w:rPr>
          </w:pPr>
          <w:hyperlink w:anchor="_Toc231560111" w:history="1">
            <w:r w:rsidRPr="00D276A8">
              <w:rPr>
                <w:rStyle w:val="Hyperlink"/>
                <w:noProof/>
              </w:rPr>
              <w:t>1.8 Prevention of Sexual Harassment (POSH) Policy</w:t>
            </w:r>
            <w:r>
              <w:rPr>
                <w:noProof/>
                <w:webHidden/>
              </w:rPr>
              <w:tab/>
            </w:r>
            <w:r>
              <w:rPr>
                <w:noProof/>
                <w:webHidden/>
              </w:rPr>
              <w:fldChar w:fldCharType="begin"/>
            </w:r>
            <w:r>
              <w:rPr>
                <w:noProof/>
                <w:webHidden/>
              </w:rPr>
              <w:instrText xml:space="preserve"> PAGEREF _Toc231560111 \h </w:instrText>
            </w:r>
            <w:r>
              <w:rPr>
                <w:noProof/>
                <w:webHidden/>
              </w:rPr>
            </w:r>
            <w:r>
              <w:rPr>
                <w:noProof/>
                <w:webHidden/>
              </w:rPr>
              <w:fldChar w:fldCharType="separate"/>
            </w:r>
            <w:r>
              <w:rPr>
                <w:noProof/>
                <w:webHidden/>
              </w:rPr>
              <w:t>17</w:t>
            </w:r>
            <w:r>
              <w:rPr>
                <w:noProof/>
                <w:webHidden/>
              </w:rPr>
              <w:fldChar w:fldCharType="end"/>
            </w:r>
          </w:hyperlink>
        </w:p>
        <w:p w14:paraId="4124A390" w14:textId="7E07F17C" w:rsidR="007A0202" w:rsidRDefault="007A0202">
          <w:pPr>
            <w:pStyle w:val="TOC1"/>
            <w:tabs>
              <w:tab w:val="right" w:leader="dot" w:pos="8630"/>
            </w:tabs>
            <w:rPr>
              <w:noProof/>
              <w:kern w:val="2"/>
              <w:sz w:val="24"/>
              <w:szCs w:val="24"/>
              <w:lang w:val="en-IN" w:eastAsia="en-IN"/>
              <w14:ligatures w14:val="standardContextual"/>
            </w:rPr>
          </w:pPr>
          <w:hyperlink w:anchor="_Toc231560112" w:history="1">
            <w:r w:rsidRPr="00D276A8">
              <w:rPr>
                <w:rStyle w:val="Hyperlink"/>
                <w:noProof/>
              </w:rPr>
              <w:t>1.9 Employment Categories</w:t>
            </w:r>
            <w:r>
              <w:rPr>
                <w:noProof/>
                <w:webHidden/>
              </w:rPr>
              <w:tab/>
            </w:r>
            <w:r>
              <w:rPr>
                <w:noProof/>
                <w:webHidden/>
              </w:rPr>
              <w:fldChar w:fldCharType="begin"/>
            </w:r>
            <w:r>
              <w:rPr>
                <w:noProof/>
                <w:webHidden/>
              </w:rPr>
              <w:instrText xml:space="preserve"> PAGEREF _Toc231560112 \h </w:instrText>
            </w:r>
            <w:r>
              <w:rPr>
                <w:noProof/>
                <w:webHidden/>
              </w:rPr>
            </w:r>
            <w:r>
              <w:rPr>
                <w:noProof/>
                <w:webHidden/>
              </w:rPr>
              <w:fldChar w:fldCharType="separate"/>
            </w:r>
            <w:r>
              <w:rPr>
                <w:noProof/>
                <w:webHidden/>
              </w:rPr>
              <w:t>18</w:t>
            </w:r>
            <w:r>
              <w:rPr>
                <w:noProof/>
                <w:webHidden/>
              </w:rPr>
              <w:fldChar w:fldCharType="end"/>
            </w:r>
          </w:hyperlink>
        </w:p>
        <w:p w14:paraId="35A3B051" w14:textId="42BD66B1" w:rsidR="007A0202" w:rsidRDefault="007A0202">
          <w:pPr>
            <w:pStyle w:val="TOC1"/>
            <w:tabs>
              <w:tab w:val="right" w:leader="dot" w:pos="8630"/>
            </w:tabs>
            <w:rPr>
              <w:noProof/>
              <w:kern w:val="2"/>
              <w:sz w:val="24"/>
              <w:szCs w:val="24"/>
              <w:lang w:val="en-IN" w:eastAsia="en-IN"/>
              <w14:ligatures w14:val="standardContextual"/>
            </w:rPr>
          </w:pPr>
          <w:hyperlink w:anchor="_Toc231560113" w:history="1">
            <w:r w:rsidRPr="00D276A8">
              <w:rPr>
                <w:rStyle w:val="Hyperlink"/>
                <w:noProof/>
              </w:rPr>
              <w:t>1.10 Recruitment and Fair Hiring Practices</w:t>
            </w:r>
            <w:r>
              <w:rPr>
                <w:noProof/>
                <w:webHidden/>
              </w:rPr>
              <w:tab/>
            </w:r>
            <w:r>
              <w:rPr>
                <w:noProof/>
                <w:webHidden/>
              </w:rPr>
              <w:fldChar w:fldCharType="begin"/>
            </w:r>
            <w:r>
              <w:rPr>
                <w:noProof/>
                <w:webHidden/>
              </w:rPr>
              <w:instrText xml:space="preserve"> PAGEREF _Toc231560113 \h </w:instrText>
            </w:r>
            <w:r>
              <w:rPr>
                <w:noProof/>
                <w:webHidden/>
              </w:rPr>
            </w:r>
            <w:r>
              <w:rPr>
                <w:noProof/>
                <w:webHidden/>
              </w:rPr>
              <w:fldChar w:fldCharType="separate"/>
            </w:r>
            <w:r>
              <w:rPr>
                <w:noProof/>
                <w:webHidden/>
              </w:rPr>
              <w:t>18</w:t>
            </w:r>
            <w:r>
              <w:rPr>
                <w:noProof/>
                <w:webHidden/>
              </w:rPr>
              <w:fldChar w:fldCharType="end"/>
            </w:r>
          </w:hyperlink>
        </w:p>
        <w:p w14:paraId="63AFE792" w14:textId="2497D8C7" w:rsidR="007A0202" w:rsidRDefault="007A0202">
          <w:pPr>
            <w:pStyle w:val="TOC1"/>
            <w:tabs>
              <w:tab w:val="right" w:leader="dot" w:pos="8630"/>
            </w:tabs>
            <w:rPr>
              <w:noProof/>
              <w:kern w:val="2"/>
              <w:sz w:val="24"/>
              <w:szCs w:val="24"/>
              <w:lang w:val="en-IN" w:eastAsia="en-IN"/>
              <w14:ligatures w14:val="standardContextual"/>
            </w:rPr>
          </w:pPr>
          <w:hyperlink w:anchor="_Toc231560114" w:history="1">
            <w:r w:rsidRPr="00D276A8">
              <w:rPr>
                <w:rStyle w:val="Hyperlink"/>
                <w:noProof/>
              </w:rPr>
              <w:t>1.11 Probation and Employment Confirmation</w:t>
            </w:r>
            <w:r>
              <w:rPr>
                <w:noProof/>
                <w:webHidden/>
              </w:rPr>
              <w:tab/>
            </w:r>
            <w:r>
              <w:rPr>
                <w:noProof/>
                <w:webHidden/>
              </w:rPr>
              <w:fldChar w:fldCharType="begin"/>
            </w:r>
            <w:r>
              <w:rPr>
                <w:noProof/>
                <w:webHidden/>
              </w:rPr>
              <w:instrText xml:space="preserve"> PAGEREF _Toc231560114 \h </w:instrText>
            </w:r>
            <w:r>
              <w:rPr>
                <w:noProof/>
                <w:webHidden/>
              </w:rPr>
            </w:r>
            <w:r>
              <w:rPr>
                <w:noProof/>
                <w:webHidden/>
              </w:rPr>
              <w:fldChar w:fldCharType="separate"/>
            </w:r>
            <w:r>
              <w:rPr>
                <w:noProof/>
                <w:webHidden/>
              </w:rPr>
              <w:t>19</w:t>
            </w:r>
            <w:r>
              <w:rPr>
                <w:noProof/>
                <w:webHidden/>
              </w:rPr>
              <w:fldChar w:fldCharType="end"/>
            </w:r>
          </w:hyperlink>
        </w:p>
        <w:p w14:paraId="6E53A534" w14:textId="4CAE3F51" w:rsidR="007A0202" w:rsidRDefault="007A0202">
          <w:pPr>
            <w:pStyle w:val="TOC1"/>
            <w:tabs>
              <w:tab w:val="right" w:leader="dot" w:pos="8630"/>
            </w:tabs>
            <w:rPr>
              <w:noProof/>
              <w:kern w:val="2"/>
              <w:sz w:val="24"/>
              <w:szCs w:val="24"/>
              <w:lang w:val="en-IN" w:eastAsia="en-IN"/>
              <w14:ligatures w14:val="standardContextual"/>
            </w:rPr>
          </w:pPr>
          <w:hyperlink w:anchor="_Toc231560115" w:history="1">
            <w:r w:rsidRPr="00D276A8">
              <w:rPr>
                <w:rStyle w:val="Hyperlink"/>
                <w:noProof/>
              </w:rPr>
              <w:t>1.12 Employee Conduct Expectations</w:t>
            </w:r>
            <w:r>
              <w:rPr>
                <w:noProof/>
                <w:webHidden/>
              </w:rPr>
              <w:tab/>
            </w:r>
            <w:r>
              <w:rPr>
                <w:noProof/>
                <w:webHidden/>
              </w:rPr>
              <w:fldChar w:fldCharType="begin"/>
            </w:r>
            <w:r>
              <w:rPr>
                <w:noProof/>
                <w:webHidden/>
              </w:rPr>
              <w:instrText xml:space="preserve"> PAGEREF _Toc231560115 \h </w:instrText>
            </w:r>
            <w:r>
              <w:rPr>
                <w:noProof/>
                <w:webHidden/>
              </w:rPr>
            </w:r>
            <w:r>
              <w:rPr>
                <w:noProof/>
                <w:webHidden/>
              </w:rPr>
              <w:fldChar w:fldCharType="separate"/>
            </w:r>
            <w:r>
              <w:rPr>
                <w:noProof/>
                <w:webHidden/>
              </w:rPr>
              <w:t>20</w:t>
            </w:r>
            <w:r>
              <w:rPr>
                <w:noProof/>
                <w:webHidden/>
              </w:rPr>
              <w:fldChar w:fldCharType="end"/>
            </w:r>
          </w:hyperlink>
        </w:p>
        <w:p w14:paraId="19F59B94" w14:textId="03675E3E" w:rsidR="007A0202" w:rsidRDefault="007A0202">
          <w:pPr>
            <w:pStyle w:val="TOC1"/>
            <w:tabs>
              <w:tab w:val="right" w:leader="dot" w:pos="8630"/>
            </w:tabs>
            <w:rPr>
              <w:noProof/>
              <w:kern w:val="2"/>
              <w:sz w:val="24"/>
              <w:szCs w:val="24"/>
              <w:lang w:val="en-IN" w:eastAsia="en-IN"/>
              <w14:ligatures w14:val="standardContextual"/>
            </w:rPr>
          </w:pPr>
          <w:hyperlink w:anchor="_Toc231560116" w:history="1">
            <w:r w:rsidRPr="00D276A8">
              <w:rPr>
                <w:rStyle w:val="Hyperlink"/>
                <w:noProof/>
              </w:rPr>
              <w:t>1.13 Internal Communication Policy</w:t>
            </w:r>
            <w:r>
              <w:rPr>
                <w:noProof/>
                <w:webHidden/>
              </w:rPr>
              <w:tab/>
            </w:r>
            <w:r>
              <w:rPr>
                <w:noProof/>
                <w:webHidden/>
              </w:rPr>
              <w:fldChar w:fldCharType="begin"/>
            </w:r>
            <w:r>
              <w:rPr>
                <w:noProof/>
                <w:webHidden/>
              </w:rPr>
              <w:instrText xml:space="preserve"> PAGEREF _Toc231560116 \h </w:instrText>
            </w:r>
            <w:r>
              <w:rPr>
                <w:noProof/>
                <w:webHidden/>
              </w:rPr>
            </w:r>
            <w:r>
              <w:rPr>
                <w:noProof/>
                <w:webHidden/>
              </w:rPr>
              <w:fldChar w:fldCharType="separate"/>
            </w:r>
            <w:r>
              <w:rPr>
                <w:noProof/>
                <w:webHidden/>
              </w:rPr>
              <w:t>20</w:t>
            </w:r>
            <w:r>
              <w:rPr>
                <w:noProof/>
                <w:webHidden/>
              </w:rPr>
              <w:fldChar w:fldCharType="end"/>
            </w:r>
          </w:hyperlink>
        </w:p>
        <w:p w14:paraId="7E5E2E97" w14:textId="51B7C36B" w:rsidR="007A0202" w:rsidRDefault="007A0202">
          <w:pPr>
            <w:pStyle w:val="TOC1"/>
            <w:tabs>
              <w:tab w:val="right" w:leader="dot" w:pos="8630"/>
            </w:tabs>
            <w:rPr>
              <w:noProof/>
              <w:kern w:val="2"/>
              <w:sz w:val="24"/>
              <w:szCs w:val="24"/>
              <w:lang w:val="en-IN" w:eastAsia="en-IN"/>
              <w14:ligatures w14:val="standardContextual"/>
            </w:rPr>
          </w:pPr>
          <w:hyperlink w:anchor="_Toc231560117" w:history="1">
            <w:r w:rsidRPr="00D276A8">
              <w:rPr>
                <w:rStyle w:val="Hyperlink"/>
                <w:rFonts w:ascii="Cambria" w:eastAsia="MS Gothic" w:hAnsi="Cambria" w:cs="Shruti"/>
                <w:b/>
                <w:bCs/>
                <w:noProof/>
              </w:rPr>
              <w:t>1.14 Dress Code, Personal Hygiene and Grooming Standards</w:t>
            </w:r>
            <w:r>
              <w:rPr>
                <w:noProof/>
                <w:webHidden/>
              </w:rPr>
              <w:tab/>
            </w:r>
            <w:r>
              <w:rPr>
                <w:noProof/>
                <w:webHidden/>
              </w:rPr>
              <w:fldChar w:fldCharType="begin"/>
            </w:r>
            <w:r>
              <w:rPr>
                <w:noProof/>
                <w:webHidden/>
              </w:rPr>
              <w:instrText xml:space="preserve"> PAGEREF _Toc231560117 \h </w:instrText>
            </w:r>
            <w:r>
              <w:rPr>
                <w:noProof/>
                <w:webHidden/>
              </w:rPr>
            </w:r>
            <w:r>
              <w:rPr>
                <w:noProof/>
                <w:webHidden/>
              </w:rPr>
              <w:fldChar w:fldCharType="separate"/>
            </w:r>
            <w:r>
              <w:rPr>
                <w:noProof/>
                <w:webHidden/>
              </w:rPr>
              <w:t>21</w:t>
            </w:r>
            <w:r>
              <w:rPr>
                <w:noProof/>
                <w:webHidden/>
              </w:rPr>
              <w:fldChar w:fldCharType="end"/>
            </w:r>
          </w:hyperlink>
        </w:p>
        <w:p w14:paraId="7E2E4F09" w14:textId="0DB0E0F8" w:rsidR="007A0202" w:rsidRDefault="007A0202">
          <w:pPr>
            <w:pStyle w:val="TOC1"/>
            <w:tabs>
              <w:tab w:val="right" w:leader="dot" w:pos="8630"/>
            </w:tabs>
            <w:rPr>
              <w:noProof/>
              <w:kern w:val="2"/>
              <w:sz w:val="24"/>
              <w:szCs w:val="24"/>
              <w:lang w:val="en-IN" w:eastAsia="en-IN"/>
              <w14:ligatures w14:val="standardContextual"/>
            </w:rPr>
          </w:pPr>
          <w:hyperlink w:anchor="_Toc231560118" w:history="1">
            <w:r w:rsidRPr="00D276A8">
              <w:rPr>
                <w:rStyle w:val="Hyperlink"/>
                <w:rFonts w:ascii="Cambria" w:eastAsia="MS Gothic" w:hAnsi="Cambria" w:cs="Shruti"/>
                <w:b/>
                <w:bCs/>
                <w:noProof/>
              </w:rPr>
              <w:t>1.15 Workplace Cleanliness, Housekeeping and GMP Compliance</w:t>
            </w:r>
            <w:r>
              <w:rPr>
                <w:noProof/>
                <w:webHidden/>
              </w:rPr>
              <w:tab/>
            </w:r>
            <w:r>
              <w:rPr>
                <w:noProof/>
                <w:webHidden/>
              </w:rPr>
              <w:fldChar w:fldCharType="begin"/>
            </w:r>
            <w:r>
              <w:rPr>
                <w:noProof/>
                <w:webHidden/>
              </w:rPr>
              <w:instrText xml:space="preserve"> PAGEREF _Toc231560118 \h </w:instrText>
            </w:r>
            <w:r>
              <w:rPr>
                <w:noProof/>
                <w:webHidden/>
              </w:rPr>
            </w:r>
            <w:r>
              <w:rPr>
                <w:noProof/>
                <w:webHidden/>
              </w:rPr>
              <w:fldChar w:fldCharType="separate"/>
            </w:r>
            <w:r>
              <w:rPr>
                <w:noProof/>
                <w:webHidden/>
              </w:rPr>
              <w:t>22</w:t>
            </w:r>
            <w:r>
              <w:rPr>
                <w:noProof/>
                <w:webHidden/>
              </w:rPr>
              <w:fldChar w:fldCharType="end"/>
            </w:r>
          </w:hyperlink>
        </w:p>
        <w:p w14:paraId="519B19F5" w14:textId="56D82C86" w:rsidR="007A0202" w:rsidRDefault="007A0202">
          <w:pPr>
            <w:pStyle w:val="TOC1"/>
            <w:tabs>
              <w:tab w:val="right" w:leader="dot" w:pos="8630"/>
            </w:tabs>
            <w:rPr>
              <w:noProof/>
              <w:kern w:val="2"/>
              <w:sz w:val="24"/>
              <w:szCs w:val="24"/>
              <w:lang w:val="en-IN" w:eastAsia="en-IN"/>
              <w14:ligatures w14:val="standardContextual"/>
            </w:rPr>
          </w:pPr>
          <w:hyperlink w:anchor="_Toc231560119" w:history="1">
            <w:r w:rsidRPr="00D276A8">
              <w:rPr>
                <w:rStyle w:val="Hyperlink"/>
                <w:rFonts w:ascii="Cambria" w:eastAsia="MS Gothic" w:hAnsi="Cambria" w:cs="Shruti"/>
                <w:b/>
                <w:bCs/>
                <w:noProof/>
              </w:rPr>
              <w:t>1.16 Workplace Safety and Environmental Responsibilities</w:t>
            </w:r>
            <w:r>
              <w:rPr>
                <w:noProof/>
                <w:webHidden/>
              </w:rPr>
              <w:tab/>
            </w:r>
            <w:r>
              <w:rPr>
                <w:noProof/>
                <w:webHidden/>
              </w:rPr>
              <w:fldChar w:fldCharType="begin"/>
            </w:r>
            <w:r>
              <w:rPr>
                <w:noProof/>
                <w:webHidden/>
              </w:rPr>
              <w:instrText xml:space="preserve"> PAGEREF _Toc231560119 \h </w:instrText>
            </w:r>
            <w:r>
              <w:rPr>
                <w:noProof/>
                <w:webHidden/>
              </w:rPr>
            </w:r>
            <w:r>
              <w:rPr>
                <w:noProof/>
                <w:webHidden/>
              </w:rPr>
              <w:fldChar w:fldCharType="separate"/>
            </w:r>
            <w:r>
              <w:rPr>
                <w:noProof/>
                <w:webHidden/>
              </w:rPr>
              <w:t>23</w:t>
            </w:r>
            <w:r>
              <w:rPr>
                <w:noProof/>
                <w:webHidden/>
              </w:rPr>
              <w:fldChar w:fldCharType="end"/>
            </w:r>
          </w:hyperlink>
        </w:p>
        <w:p w14:paraId="463FB86D" w14:textId="755CC517" w:rsidR="007A0202" w:rsidRDefault="007A0202">
          <w:pPr>
            <w:pStyle w:val="TOC1"/>
            <w:tabs>
              <w:tab w:val="left" w:pos="440"/>
              <w:tab w:val="right" w:leader="dot" w:pos="8630"/>
            </w:tabs>
            <w:rPr>
              <w:noProof/>
              <w:kern w:val="2"/>
              <w:sz w:val="24"/>
              <w:szCs w:val="24"/>
              <w:lang w:val="en-IN" w:eastAsia="en-IN"/>
              <w14:ligatures w14:val="standardContextual"/>
            </w:rPr>
          </w:pPr>
          <w:hyperlink w:anchor="_Toc231560120" w:history="1">
            <w:r w:rsidRPr="00D276A8">
              <w:rPr>
                <w:rStyle w:val="Hyperlink"/>
                <w:noProof/>
              </w:rPr>
              <w:t>2.</w:t>
            </w:r>
            <w:r>
              <w:rPr>
                <w:noProof/>
                <w:kern w:val="2"/>
                <w:sz w:val="24"/>
                <w:szCs w:val="24"/>
                <w:lang w:val="en-IN" w:eastAsia="en-IN"/>
                <w14:ligatures w14:val="standardContextual"/>
              </w:rPr>
              <w:tab/>
            </w:r>
            <w:r w:rsidRPr="00D276A8">
              <w:rPr>
                <w:rStyle w:val="Hyperlink"/>
                <w:noProof/>
              </w:rPr>
              <w:t>Employment Terms and Conditions</w:t>
            </w:r>
            <w:r>
              <w:rPr>
                <w:noProof/>
                <w:webHidden/>
              </w:rPr>
              <w:tab/>
            </w:r>
            <w:r>
              <w:rPr>
                <w:noProof/>
                <w:webHidden/>
              </w:rPr>
              <w:fldChar w:fldCharType="begin"/>
            </w:r>
            <w:r>
              <w:rPr>
                <w:noProof/>
                <w:webHidden/>
              </w:rPr>
              <w:instrText xml:space="preserve"> PAGEREF _Toc231560120 \h </w:instrText>
            </w:r>
            <w:r>
              <w:rPr>
                <w:noProof/>
                <w:webHidden/>
              </w:rPr>
            </w:r>
            <w:r>
              <w:rPr>
                <w:noProof/>
                <w:webHidden/>
              </w:rPr>
              <w:fldChar w:fldCharType="separate"/>
            </w:r>
            <w:r>
              <w:rPr>
                <w:noProof/>
                <w:webHidden/>
              </w:rPr>
              <w:t>25</w:t>
            </w:r>
            <w:r>
              <w:rPr>
                <w:noProof/>
                <w:webHidden/>
              </w:rPr>
              <w:fldChar w:fldCharType="end"/>
            </w:r>
          </w:hyperlink>
        </w:p>
        <w:p w14:paraId="15930112" w14:textId="7CD13367" w:rsidR="007A0202" w:rsidRDefault="007A0202">
          <w:pPr>
            <w:pStyle w:val="TOC2"/>
            <w:tabs>
              <w:tab w:val="left" w:pos="960"/>
              <w:tab w:val="right" w:leader="dot" w:pos="8630"/>
            </w:tabs>
            <w:rPr>
              <w:noProof/>
              <w:kern w:val="2"/>
              <w:sz w:val="24"/>
              <w:szCs w:val="24"/>
              <w:lang w:val="en-IN" w:eastAsia="en-IN"/>
              <w14:ligatures w14:val="standardContextual"/>
            </w:rPr>
          </w:pPr>
          <w:hyperlink w:anchor="_Toc231560121" w:history="1">
            <w:r w:rsidRPr="00D276A8">
              <w:rPr>
                <w:rStyle w:val="Hyperlink"/>
                <w:rFonts w:cstheme="majorHAnsi"/>
                <w:noProof/>
              </w:rPr>
              <w:t>2.1</w:t>
            </w:r>
            <w:r>
              <w:rPr>
                <w:noProof/>
                <w:kern w:val="2"/>
                <w:sz w:val="24"/>
                <w:szCs w:val="24"/>
                <w:lang w:val="en-IN" w:eastAsia="en-IN"/>
                <w14:ligatures w14:val="standardContextual"/>
              </w:rPr>
              <w:tab/>
            </w:r>
            <w:r w:rsidRPr="00D276A8">
              <w:rPr>
                <w:rStyle w:val="Hyperlink"/>
                <w:noProof/>
              </w:rPr>
              <w:t>Recruitment and Selection Process</w:t>
            </w:r>
            <w:r>
              <w:rPr>
                <w:noProof/>
                <w:webHidden/>
              </w:rPr>
              <w:tab/>
            </w:r>
            <w:r>
              <w:rPr>
                <w:noProof/>
                <w:webHidden/>
              </w:rPr>
              <w:fldChar w:fldCharType="begin"/>
            </w:r>
            <w:r>
              <w:rPr>
                <w:noProof/>
                <w:webHidden/>
              </w:rPr>
              <w:instrText xml:space="preserve"> PAGEREF _Toc231560121 \h </w:instrText>
            </w:r>
            <w:r>
              <w:rPr>
                <w:noProof/>
                <w:webHidden/>
              </w:rPr>
            </w:r>
            <w:r>
              <w:rPr>
                <w:noProof/>
                <w:webHidden/>
              </w:rPr>
              <w:fldChar w:fldCharType="separate"/>
            </w:r>
            <w:r>
              <w:rPr>
                <w:noProof/>
                <w:webHidden/>
              </w:rPr>
              <w:t>25</w:t>
            </w:r>
            <w:r>
              <w:rPr>
                <w:noProof/>
                <w:webHidden/>
              </w:rPr>
              <w:fldChar w:fldCharType="end"/>
            </w:r>
          </w:hyperlink>
        </w:p>
        <w:p w14:paraId="439CD05A" w14:textId="2CF4F959" w:rsidR="007A0202" w:rsidRDefault="007A0202">
          <w:pPr>
            <w:pStyle w:val="TOC2"/>
            <w:tabs>
              <w:tab w:val="left" w:pos="960"/>
              <w:tab w:val="right" w:leader="dot" w:pos="8630"/>
            </w:tabs>
            <w:rPr>
              <w:noProof/>
              <w:kern w:val="2"/>
              <w:sz w:val="24"/>
              <w:szCs w:val="24"/>
              <w:lang w:val="en-IN" w:eastAsia="en-IN"/>
              <w14:ligatures w14:val="standardContextual"/>
            </w:rPr>
          </w:pPr>
          <w:hyperlink w:anchor="_Toc231560122" w:history="1">
            <w:r w:rsidRPr="00D276A8">
              <w:rPr>
                <w:rStyle w:val="Hyperlink"/>
                <w:rFonts w:cstheme="majorHAnsi"/>
                <w:noProof/>
              </w:rPr>
              <w:t>2.2</w:t>
            </w:r>
            <w:r>
              <w:rPr>
                <w:noProof/>
                <w:kern w:val="2"/>
                <w:sz w:val="24"/>
                <w:szCs w:val="24"/>
                <w:lang w:val="en-IN" w:eastAsia="en-IN"/>
                <w14:ligatures w14:val="standardContextual"/>
              </w:rPr>
              <w:tab/>
            </w:r>
            <w:r w:rsidRPr="00D276A8">
              <w:rPr>
                <w:rStyle w:val="Hyperlink"/>
                <w:noProof/>
              </w:rPr>
              <w:t>Offer of Employment and Appointment</w:t>
            </w:r>
            <w:r>
              <w:rPr>
                <w:noProof/>
                <w:webHidden/>
              </w:rPr>
              <w:tab/>
            </w:r>
            <w:r>
              <w:rPr>
                <w:noProof/>
                <w:webHidden/>
              </w:rPr>
              <w:fldChar w:fldCharType="begin"/>
            </w:r>
            <w:r>
              <w:rPr>
                <w:noProof/>
                <w:webHidden/>
              </w:rPr>
              <w:instrText xml:space="preserve"> PAGEREF _Toc231560122 \h </w:instrText>
            </w:r>
            <w:r>
              <w:rPr>
                <w:noProof/>
                <w:webHidden/>
              </w:rPr>
            </w:r>
            <w:r>
              <w:rPr>
                <w:noProof/>
                <w:webHidden/>
              </w:rPr>
              <w:fldChar w:fldCharType="separate"/>
            </w:r>
            <w:r>
              <w:rPr>
                <w:noProof/>
                <w:webHidden/>
              </w:rPr>
              <w:t>26</w:t>
            </w:r>
            <w:r>
              <w:rPr>
                <w:noProof/>
                <w:webHidden/>
              </w:rPr>
              <w:fldChar w:fldCharType="end"/>
            </w:r>
          </w:hyperlink>
        </w:p>
        <w:p w14:paraId="71F1EB1A" w14:textId="45B2885B" w:rsidR="007A0202" w:rsidRDefault="007A0202">
          <w:pPr>
            <w:pStyle w:val="TOC2"/>
            <w:tabs>
              <w:tab w:val="left" w:pos="960"/>
              <w:tab w:val="right" w:leader="dot" w:pos="8630"/>
            </w:tabs>
            <w:rPr>
              <w:noProof/>
              <w:kern w:val="2"/>
              <w:sz w:val="24"/>
              <w:szCs w:val="24"/>
              <w:lang w:val="en-IN" w:eastAsia="en-IN"/>
              <w14:ligatures w14:val="standardContextual"/>
            </w:rPr>
          </w:pPr>
          <w:hyperlink w:anchor="_Toc231560123" w:history="1">
            <w:r w:rsidRPr="00D276A8">
              <w:rPr>
                <w:rStyle w:val="Hyperlink"/>
                <w:rFonts w:cstheme="majorHAnsi"/>
                <w:noProof/>
              </w:rPr>
              <w:t>2.3</w:t>
            </w:r>
            <w:r>
              <w:rPr>
                <w:noProof/>
                <w:kern w:val="2"/>
                <w:sz w:val="24"/>
                <w:szCs w:val="24"/>
                <w:lang w:val="en-IN" w:eastAsia="en-IN"/>
                <w14:ligatures w14:val="standardContextual"/>
              </w:rPr>
              <w:tab/>
            </w:r>
            <w:r w:rsidRPr="00D276A8">
              <w:rPr>
                <w:rStyle w:val="Hyperlink"/>
                <w:noProof/>
              </w:rPr>
              <w:t>Probation Period</w:t>
            </w:r>
            <w:r>
              <w:rPr>
                <w:noProof/>
                <w:webHidden/>
              </w:rPr>
              <w:tab/>
            </w:r>
            <w:r>
              <w:rPr>
                <w:noProof/>
                <w:webHidden/>
              </w:rPr>
              <w:fldChar w:fldCharType="begin"/>
            </w:r>
            <w:r>
              <w:rPr>
                <w:noProof/>
                <w:webHidden/>
              </w:rPr>
              <w:instrText xml:space="preserve"> PAGEREF _Toc231560123 \h </w:instrText>
            </w:r>
            <w:r>
              <w:rPr>
                <w:noProof/>
                <w:webHidden/>
              </w:rPr>
            </w:r>
            <w:r>
              <w:rPr>
                <w:noProof/>
                <w:webHidden/>
              </w:rPr>
              <w:fldChar w:fldCharType="separate"/>
            </w:r>
            <w:r>
              <w:rPr>
                <w:noProof/>
                <w:webHidden/>
              </w:rPr>
              <w:t>27</w:t>
            </w:r>
            <w:r>
              <w:rPr>
                <w:noProof/>
                <w:webHidden/>
              </w:rPr>
              <w:fldChar w:fldCharType="end"/>
            </w:r>
          </w:hyperlink>
        </w:p>
        <w:p w14:paraId="68D53F8D" w14:textId="62ED702A" w:rsidR="007A0202" w:rsidRDefault="007A0202">
          <w:pPr>
            <w:pStyle w:val="TOC2"/>
            <w:tabs>
              <w:tab w:val="left" w:pos="960"/>
              <w:tab w:val="right" w:leader="dot" w:pos="8630"/>
            </w:tabs>
            <w:rPr>
              <w:noProof/>
              <w:kern w:val="2"/>
              <w:sz w:val="24"/>
              <w:szCs w:val="24"/>
              <w:lang w:val="en-IN" w:eastAsia="en-IN"/>
              <w14:ligatures w14:val="standardContextual"/>
            </w:rPr>
          </w:pPr>
          <w:hyperlink w:anchor="_Toc231560124" w:history="1">
            <w:r w:rsidRPr="00D276A8">
              <w:rPr>
                <w:rStyle w:val="Hyperlink"/>
                <w:rFonts w:cstheme="majorHAnsi"/>
                <w:noProof/>
              </w:rPr>
              <w:t>2.4</w:t>
            </w:r>
            <w:r>
              <w:rPr>
                <w:noProof/>
                <w:kern w:val="2"/>
                <w:sz w:val="24"/>
                <w:szCs w:val="24"/>
                <w:lang w:val="en-IN" w:eastAsia="en-IN"/>
                <w14:ligatures w14:val="standardContextual"/>
              </w:rPr>
              <w:tab/>
            </w:r>
            <w:r w:rsidRPr="00D276A8">
              <w:rPr>
                <w:rStyle w:val="Hyperlink"/>
                <w:noProof/>
              </w:rPr>
              <w:t>Working Hours and Attendance</w:t>
            </w:r>
            <w:r>
              <w:rPr>
                <w:noProof/>
                <w:webHidden/>
              </w:rPr>
              <w:tab/>
            </w:r>
            <w:r>
              <w:rPr>
                <w:noProof/>
                <w:webHidden/>
              </w:rPr>
              <w:fldChar w:fldCharType="begin"/>
            </w:r>
            <w:r>
              <w:rPr>
                <w:noProof/>
                <w:webHidden/>
              </w:rPr>
              <w:instrText xml:space="preserve"> PAGEREF _Toc231560124 \h </w:instrText>
            </w:r>
            <w:r>
              <w:rPr>
                <w:noProof/>
                <w:webHidden/>
              </w:rPr>
            </w:r>
            <w:r>
              <w:rPr>
                <w:noProof/>
                <w:webHidden/>
              </w:rPr>
              <w:fldChar w:fldCharType="separate"/>
            </w:r>
            <w:r>
              <w:rPr>
                <w:noProof/>
                <w:webHidden/>
              </w:rPr>
              <w:t>27</w:t>
            </w:r>
            <w:r>
              <w:rPr>
                <w:noProof/>
                <w:webHidden/>
              </w:rPr>
              <w:fldChar w:fldCharType="end"/>
            </w:r>
          </w:hyperlink>
        </w:p>
        <w:p w14:paraId="57F3EED8" w14:textId="516EE871" w:rsidR="007A0202" w:rsidRDefault="007A0202">
          <w:pPr>
            <w:pStyle w:val="TOC2"/>
            <w:tabs>
              <w:tab w:val="left" w:pos="960"/>
              <w:tab w:val="right" w:leader="dot" w:pos="8630"/>
            </w:tabs>
            <w:rPr>
              <w:noProof/>
              <w:kern w:val="2"/>
              <w:sz w:val="24"/>
              <w:szCs w:val="24"/>
              <w:lang w:val="en-IN" w:eastAsia="en-IN"/>
              <w14:ligatures w14:val="standardContextual"/>
            </w:rPr>
          </w:pPr>
          <w:hyperlink w:anchor="_Toc231560125" w:history="1">
            <w:r w:rsidRPr="00D276A8">
              <w:rPr>
                <w:rStyle w:val="Hyperlink"/>
                <w:rFonts w:cstheme="majorHAnsi"/>
                <w:noProof/>
              </w:rPr>
              <w:t>2.5</w:t>
            </w:r>
            <w:r>
              <w:rPr>
                <w:noProof/>
                <w:kern w:val="2"/>
                <w:sz w:val="24"/>
                <w:szCs w:val="24"/>
                <w:lang w:val="en-IN" w:eastAsia="en-IN"/>
                <w14:ligatures w14:val="standardContextual"/>
              </w:rPr>
              <w:tab/>
            </w:r>
            <w:r w:rsidRPr="00D276A8">
              <w:rPr>
                <w:rStyle w:val="Hyperlink"/>
                <w:noProof/>
              </w:rPr>
              <w:t>Leave Entitlements</w:t>
            </w:r>
            <w:r>
              <w:rPr>
                <w:noProof/>
                <w:webHidden/>
              </w:rPr>
              <w:tab/>
            </w:r>
            <w:r>
              <w:rPr>
                <w:noProof/>
                <w:webHidden/>
              </w:rPr>
              <w:fldChar w:fldCharType="begin"/>
            </w:r>
            <w:r>
              <w:rPr>
                <w:noProof/>
                <w:webHidden/>
              </w:rPr>
              <w:instrText xml:space="preserve"> PAGEREF _Toc231560125 \h </w:instrText>
            </w:r>
            <w:r>
              <w:rPr>
                <w:noProof/>
                <w:webHidden/>
              </w:rPr>
            </w:r>
            <w:r>
              <w:rPr>
                <w:noProof/>
                <w:webHidden/>
              </w:rPr>
              <w:fldChar w:fldCharType="separate"/>
            </w:r>
            <w:r>
              <w:rPr>
                <w:noProof/>
                <w:webHidden/>
              </w:rPr>
              <w:t>28</w:t>
            </w:r>
            <w:r>
              <w:rPr>
                <w:noProof/>
                <w:webHidden/>
              </w:rPr>
              <w:fldChar w:fldCharType="end"/>
            </w:r>
          </w:hyperlink>
        </w:p>
        <w:p w14:paraId="441EC084" w14:textId="4B827BB0" w:rsidR="007A0202" w:rsidRDefault="007A0202">
          <w:pPr>
            <w:pStyle w:val="TOC2"/>
            <w:tabs>
              <w:tab w:val="left" w:pos="960"/>
              <w:tab w:val="right" w:leader="dot" w:pos="8630"/>
            </w:tabs>
            <w:rPr>
              <w:noProof/>
              <w:kern w:val="2"/>
              <w:sz w:val="24"/>
              <w:szCs w:val="24"/>
              <w:lang w:val="en-IN" w:eastAsia="en-IN"/>
              <w14:ligatures w14:val="standardContextual"/>
            </w:rPr>
          </w:pPr>
          <w:hyperlink w:anchor="_Toc231560126" w:history="1">
            <w:r w:rsidRPr="00D276A8">
              <w:rPr>
                <w:rStyle w:val="Hyperlink"/>
                <w:rFonts w:cstheme="majorHAnsi"/>
                <w:noProof/>
              </w:rPr>
              <w:t>2.6</w:t>
            </w:r>
            <w:r>
              <w:rPr>
                <w:noProof/>
                <w:kern w:val="2"/>
                <w:sz w:val="24"/>
                <w:szCs w:val="24"/>
                <w:lang w:val="en-IN" w:eastAsia="en-IN"/>
                <w14:ligatures w14:val="standardContextual"/>
              </w:rPr>
              <w:tab/>
            </w:r>
            <w:r w:rsidRPr="00D276A8">
              <w:rPr>
                <w:rStyle w:val="Hyperlink"/>
                <w:noProof/>
              </w:rPr>
              <w:t>Compensation and Benefits</w:t>
            </w:r>
            <w:r>
              <w:rPr>
                <w:noProof/>
                <w:webHidden/>
              </w:rPr>
              <w:tab/>
            </w:r>
            <w:r>
              <w:rPr>
                <w:noProof/>
                <w:webHidden/>
              </w:rPr>
              <w:fldChar w:fldCharType="begin"/>
            </w:r>
            <w:r>
              <w:rPr>
                <w:noProof/>
                <w:webHidden/>
              </w:rPr>
              <w:instrText xml:space="preserve"> PAGEREF _Toc231560126 \h </w:instrText>
            </w:r>
            <w:r>
              <w:rPr>
                <w:noProof/>
                <w:webHidden/>
              </w:rPr>
            </w:r>
            <w:r>
              <w:rPr>
                <w:noProof/>
                <w:webHidden/>
              </w:rPr>
              <w:fldChar w:fldCharType="separate"/>
            </w:r>
            <w:r>
              <w:rPr>
                <w:noProof/>
                <w:webHidden/>
              </w:rPr>
              <w:t>29</w:t>
            </w:r>
            <w:r>
              <w:rPr>
                <w:noProof/>
                <w:webHidden/>
              </w:rPr>
              <w:fldChar w:fldCharType="end"/>
            </w:r>
          </w:hyperlink>
        </w:p>
        <w:p w14:paraId="6ACC5EF1" w14:textId="2E446A6A" w:rsidR="007A0202" w:rsidRDefault="007A0202">
          <w:pPr>
            <w:pStyle w:val="TOC2"/>
            <w:tabs>
              <w:tab w:val="left" w:pos="960"/>
              <w:tab w:val="right" w:leader="dot" w:pos="8630"/>
            </w:tabs>
            <w:rPr>
              <w:noProof/>
              <w:kern w:val="2"/>
              <w:sz w:val="24"/>
              <w:szCs w:val="24"/>
              <w:lang w:val="en-IN" w:eastAsia="en-IN"/>
              <w14:ligatures w14:val="standardContextual"/>
            </w:rPr>
          </w:pPr>
          <w:hyperlink w:anchor="_Toc231560127" w:history="1">
            <w:r w:rsidRPr="00D276A8">
              <w:rPr>
                <w:rStyle w:val="Hyperlink"/>
                <w:rFonts w:cstheme="majorHAnsi"/>
                <w:noProof/>
              </w:rPr>
              <w:t>2.7</w:t>
            </w:r>
            <w:r>
              <w:rPr>
                <w:noProof/>
                <w:kern w:val="2"/>
                <w:sz w:val="24"/>
                <w:szCs w:val="24"/>
                <w:lang w:val="en-IN" w:eastAsia="en-IN"/>
                <w14:ligatures w14:val="standardContextual"/>
              </w:rPr>
              <w:tab/>
            </w:r>
            <w:r w:rsidRPr="00D276A8">
              <w:rPr>
                <w:rStyle w:val="Hyperlink"/>
                <w:noProof/>
              </w:rPr>
              <w:t>Transfer and Internal Mobility</w:t>
            </w:r>
            <w:r>
              <w:rPr>
                <w:noProof/>
                <w:webHidden/>
              </w:rPr>
              <w:tab/>
            </w:r>
            <w:r>
              <w:rPr>
                <w:noProof/>
                <w:webHidden/>
              </w:rPr>
              <w:fldChar w:fldCharType="begin"/>
            </w:r>
            <w:r>
              <w:rPr>
                <w:noProof/>
                <w:webHidden/>
              </w:rPr>
              <w:instrText xml:space="preserve"> PAGEREF _Toc231560127 \h </w:instrText>
            </w:r>
            <w:r>
              <w:rPr>
                <w:noProof/>
                <w:webHidden/>
              </w:rPr>
            </w:r>
            <w:r>
              <w:rPr>
                <w:noProof/>
                <w:webHidden/>
              </w:rPr>
              <w:fldChar w:fldCharType="separate"/>
            </w:r>
            <w:r>
              <w:rPr>
                <w:noProof/>
                <w:webHidden/>
              </w:rPr>
              <w:t>29</w:t>
            </w:r>
            <w:r>
              <w:rPr>
                <w:noProof/>
                <w:webHidden/>
              </w:rPr>
              <w:fldChar w:fldCharType="end"/>
            </w:r>
          </w:hyperlink>
        </w:p>
        <w:p w14:paraId="3D633F55" w14:textId="22B101EC" w:rsidR="007A0202" w:rsidRDefault="007A0202">
          <w:pPr>
            <w:pStyle w:val="TOC1"/>
            <w:tabs>
              <w:tab w:val="left" w:pos="440"/>
              <w:tab w:val="right" w:leader="dot" w:pos="8630"/>
            </w:tabs>
            <w:rPr>
              <w:noProof/>
              <w:kern w:val="2"/>
              <w:sz w:val="24"/>
              <w:szCs w:val="24"/>
              <w:lang w:val="en-IN" w:eastAsia="en-IN"/>
              <w14:ligatures w14:val="standardContextual"/>
            </w:rPr>
          </w:pPr>
          <w:hyperlink w:anchor="_Toc231560128" w:history="1">
            <w:r w:rsidRPr="00D276A8">
              <w:rPr>
                <w:rStyle w:val="Hyperlink"/>
                <w:noProof/>
              </w:rPr>
              <w:t>3.</w:t>
            </w:r>
            <w:r>
              <w:rPr>
                <w:noProof/>
                <w:kern w:val="2"/>
                <w:sz w:val="24"/>
                <w:szCs w:val="24"/>
                <w:lang w:val="en-IN" w:eastAsia="en-IN"/>
                <w14:ligatures w14:val="standardContextual"/>
              </w:rPr>
              <w:tab/>
            </w:r>
            <w:r w:rsidRPr="00D276A8">
              <w:rPr>
                <w:rStyle w:val="Hyperlink"/>
                <w:noProof/>
              </w:rPr>
              <w:t>Compensation and Benefits</w:t>
            </w:r>
            <w:r>
              <w:rPr>
                <w:noProof/>
                <w:webHidden/>
              </w:rPr>
              <w:tab/>
            </w:r>
            <w:r>
              <w:rPr>
                <w:noProof/>
                <w:webHidden/>
              </w:rPr>
              <w:fldChar w:fldCharType="begin"/>
            </w:r>
            <w:r>
              <w:rPr>
                <w:noProof/>
                <w:webHidden/>
              </w:rPr>
              <w:instrText xml:space="preserve"> PAGEREF _Toc231560128 \h </w:instrText>
            </w:r>
            <w:r>
              <w:rPr>
                <w:noProof/>
                <w:webHidden/>
              </w:rPr>
            </w:r>
            <w:r>
              <w:rPr>
                <w:noProof/>
                <w:webHidden/>
              </w:rPr>
              <w:fldChar w:fldCharType="separate"/>
            </w:r>
            <w:r>
              <w:rPr>
                <w:noProof/>
                <w:webHidden/>
              </w:rPr>
              <w:t>31</w:t>
            </w:r>
            <w:r>
              <w:rPr>
                <w:noProof/>
                <w:webHidden/>
              </w:rPr>
              <w:fldChar w:fldCharType="end"/>
            </w:r>
          </w:hyperlink>
        </w:p>
        <w:p w14:paraId="23817C6B" w14:textId="4AD5BC1D" w:rsidR="007A0202" w:rsidRDefault="007A0202">
          <w:pPr>
            <w:pStyle w:val="TOC2"/>
            <w:tabs>
              <w:tab w:val="right" w:leader="dot" w:pos="8630"/>
            </w:tabs>
            <w:rPr>
              <w:noProof/>
              <w:kern w:val="2"/>
              <w:sz w:val="24"/>
              <w:szCs w:val="24"/>
              <w:lang w:val="en-IN" w:eastAsia="en-IN"/>
              <w14:ligatures w14:val="standardContextual"/>
            </w:rPr>
          </w:pPr>
          <w:hyperlink w:anchor="_Toc231560129" w:history="1">
            <w:r w:rsidRPr="00D276A8">
              <w:rPr>
                <w:rStyle w:val="Hyperlink"/>
                <w:rFonts w:ascii="Cambria" w:eastAsia="MS Gothic" w:hAnsi="Cambria" w:cs="Shruti"/>
                <w:b/>
                <w:bCs/>
                <w:noProof/>
              </w:rPr>
              <w:t>3.1 Wage Equality</w:t>
            </w:r>
            <w:r>
              <w:rPr>
                <w:noProof/>
                <w:webHidden/>
              </w:rPr>
              <w:tab/>
            </w:r>
            <w:r>
              <w:rPr>
                <w:noProof/>
                <w:webHidden/>
              </w:rPr>
              <w:fldChar w:fldCharType="begin"/>
            </w:r>
            <w:r>
              <w:rPr>
                <w:noProof/>
                <w:webHidden/>
              </w:rPr>
              <w:instrText xml:space="preserve"> PAGEREF _Toc231560129 \h </w:instrText>
            </w:r>
            <w:r>
              <w:rPr>
                <w:noProof/>
                <w:webHidden/>
              </w:rPr>
            </w:r>
            <w:r>
              <w:rPr>
                <w:noProof/>
                <w:webHidden/>
              </w:rPr>
              <w:fldChar w:fldCharType="separate"/>
            </w:r>
            <w:r>
              <w:rPr>
                <w:noProof/>
                <w:webHidden/>
              </w:rPr>
              <w:t>31</w:t>
            </w:r>
            <w:r>
              <w:rPr>
                <w:noProof/>
                <w:webHidden/>
              </w:rPr>
              <w:fldChar w:fldCharType="end"/>
            </w:r>
          </w:hyperlink>
        </w:p>
        <w:p w14:paraId="398ED4DC" w14:textId="4E15898C" w:rsidR="007A0202" w:rsidRDefault="007A0202">
          <w:pPr>
            <w:pStyle w:val="TOC1"/>
            <w:tabs>
              <w:tab w:val="right" w:leader="dot" w:pos="8630"/>
            </w:tabs>
            <w:rPr>
              <w:noProof/>
              <w:kern w:val="2"/>
              <w:sz w:val="24"/>
              <w:szCs w:val="24"/>
              <w:lang w:val="en-IN" w:eastAsia="en-IN"/>
              <w14:ligatures w14:val="standardContextual"/>
            </w:rPr>
          </w:pPr>
          <w:hyperlink w:anchor="_Toc231560130" w:history="1">
            <w:r w:rsidRPr="00D276A8">
              <w:rPr>
                <w:rStyle w:val="Hyperlink"/>
                <w:rFonts w:ascii="Cambria" w:eastAsia="MS Gothic" w:hAnsi="Cambria" w:cs="Shruti"/>
                <w:b/>
                <w:bCs/>
                <w:noProof/>
              </w:rPr>
              <w:t>3.2 Salary Structure</w:t>
            </w:r>
            <w:r>
              <w:rPr>
                <w:noProof/>
                <w:webHidden/>
              </w:rPr>
              <w:tab/>
            </w:r>
            <w:r>
              <w:rPr>
                <w:noProof/>
                <w:webHidden/>
              </w:rPr>
              <w:fldChar w:fldCharType="begin"/>
            </w:r>
            <w:r>
              <w:rPr>
                <w:noProof/>
                <w:webHidden/>
              </w:rPr>
              <w:instrText xml:space="preserve"> PAGEREF _Toc231560130 \h </w:instrText>
            </w:r>
            <w:r>
              <w:rPr>
                <w:noProof/>
                <w:webHidden/>
              </w:rPr>
            </w:r>
            <w:r>
              <w:rPr>
                <w:noProof/>
                <w:webHidden/>
              </w:rPr>
              <w:fldChar w:fldCharType="separate"/>
            </w:r>
            <w:r>
              <w:rPr>
                <w:noProof/>
                <w:webHidden/>
              </w:rPr>
              <w:t>32</w:t>
            </w:r>
            <w:r>
              <w:rPr>
                <w:noProof/>
                <w:webHidden/>
              </w:rPr>
              <w:fldChar w:fldCharType="end"/>
            </w:r>
          </w:hyperlink>
        </w:p>
        <w:p w14:paraId="3788DA68" w14:textId="6A8C5BF4" w:rsidR="007A0202" w:rsidRDefault="007A0202">
          <w:pPr>
            <w:pStyle w:val="TOC2"/>
            <w:tabs>
              <w:tab w:val="right" w:leader="dot" w:pos="8630"/>
            </w:tabs>
            <w:rPr>
              <w:noProof/>
              <w:kern w:val="2"/>
              <w:sz w:val="24"/>
              <w:szCs w:val="24"/>
              <w:lang w:val="en-IN" w:eastAsia="en-IN"/>
              <w14:ligatures w14:val="standardContextual"/>
            </w:rPr>
          </w:pPr>
          <w:hyperlink w:anchor="_Toc231560131" w:history="1">
            <w:r w:rsidRPr="00D276A8">
              <w:rPr>
                <w:rStyle w:val="Hyperlink"/>
                <w:noProof/>
              </w:rPr>
              <w:t>Basic Salary</w:t>
            </w:r>
            <w:r>
              <w:rPr>
                <w:noProof/>
                <w:webHidden/>
              </w:rPr>
              <w:tab/>
            </w:r>
            <w:r>
              <w:rPr>
                <w:noProof/>
                <w:webHidden/>
              </w:rPr>
              <w:fldChar w:fldCharType="begin"/>
            </w:r>
            <w:r>
              <w:rPr>
                <w:noProof/>
                <w:webHidden/>
              </w:rPr>
              <w:instrText xml:space="preserve"> PAGEREF _Toc231560131 \h </w:instrText>
            </w:r>
            <w:r>
              <w:rPr>
                <w:noProof/>
                <w:webHidden/>
              </w:rPr>
            </w:r>
            <w:r>
              <w:rPr>
                <w:noProof/>
                <w:webHidden/>
              </w:rPr>
              <w:fldChar w:fldCharType="separate"/>
            </w:r>
            <w:r>
              <w:rPr>
                <w:noProof/>
                <w:webHidden/>
              </w:rPr>
              <w:t>32</w:t>
            </w:r>
            <w:r>
              <w:rPr>
                <w:noProof/>
                <w:webHidden/>
              </w:rPr>
              <w:fldChar w:fldCharType="end"/>
            </w:r>
          </w:hyperlink>
        </w:p>
        <w:p w14:paraId="182FA37F" w14:textId="7FCF22BB" w:rsidR="007A0202" w:rsidRDefault="007A0202">
          <w:pPr>
            <w:pStyle w:val="TOC2"/>
            <w:tabs>
              <w:tab w:val="right" w:leader="dot" w:pos="8630"/>
            </w:tabs>
            <w:rPr>
              <w:noProof/>
              <w:kern w:val="2"/>
              <w:sz w:val="24"/>
              <w:szCs w:val="24"/>
              <w:lang w:val="en-IN" w:eastAsia="en-IN"/>
              <w14:ligatures w14:val="standardContextual"/>
            </w:rPr>
          </w:pPr>
          <w:hyperlink w:anchor="_Toc231560132" w:history="1">
            <w:r w:rsidRPr="00D276A8">
              <w:rPr>
                <w:rStyle w:val="Hyperlink"/>
                <w:noProof/>
              </w:rPr>
              <w:t>House Rent Allowance (HRA)</w:t>
            </w:r>
            <w:r>
              <w:rPr>
                <w:noProof/>
                <w:webHidden/>
              </w:rPr>
              <w:tab/>
            </w:r>
            <w:r>
              <w:rPr>
                <w:noProof/>
                <w:webHidden/>
              </w:rPr>
              <w:fldChar w:fldCharType="begin"/>
            </w:r>
            <w:r>
              <w:rPr>
                <w:noProof/>
                <w:webHidden/>
              </w:rPr>
              <w:instrText xml:space="preserve"> PAGEREF _Toc231560132 \h </w:instrText>
            </w:r>
            <w:r>
              <w:rPr>
                <w:noProof/>
                <w:webHidden/>
              </w:rPr>
            </w:r>
            <w:r>
              <w:rPr>
                <w:noProof/>
                <w:webHidden/>
              </w:rPr>
              <w:fldChar w:fldCharType="separate"/>
            </w:r>
            <w:r>
              <w:rPr>
                <w:noProof/>
                <w:webHidden/>
              </w:rPr>
              <w:t>32</w:t>
            </w:r>
            <w:r>
              <w:rPr>
                <w:noProof/>
                <w:webHidden/>
              </w:rPr>
              <w:fldChar w:fldCharType="end"/>
            </w:r>
          </w:hyperlink>
        </w:p>
        <w:p w14:paraId="769FFF33" w14:textId="30D5D047" w:rsidR="007A0202" w:rsidRDefault="007A0202">
          <w:pPr>
            <w:pStyle w:val="TOC2"/>
            <w:tabs>
              <w:tab w:val="right" w:leader="dot" w:pos="8630"/>
            </w:tabs>
            <w:rPr>
              <w:noProof/>
              <w:kern w:val="2"/>
              <w:sz w:val="24"/>
              <w:szCs w:val="24"/>
              <w:lang w:val="en-IN" w:eastAsia="en-IN"/>
              <w14:ligatures w14:val="standardContextual"/>
            </w:rPr>
          </w:pPr>
          <w:hyperlink w:anchor="_Toc231560133" w:history="1">
            <w:r w:rsidRPr="00D276A8">
              <w:rPr>
                <w:rStyle w:val="Hyperlink"/>
                <w:noProof/>
              </w:rPr>
              <w:t>Special Allowance</w:t>
            </w:r>
            <w:r>
              <w:rPr>
                <w:noProof/>
                <w:webHidden/>
              </w:rPr>
              <w:tab/>
            </w:r>
            <w:r>
              <w:rPr>
                <w:noProof/>
                <w:webHidden/>
              </w:rPr>
              <w:fldChar w:fldCharType="begin"/>
            </w:r>
            <w:r>
              <w:rPr>
                <w:noProof/>
                <w:webHidden/>
              </w:rPr>
              <w:instrText xml:space="preserve"> PAGEREF _Toc231560133 \h </w:instrText>
            </w:r>
            <w:r>
              <w:rPr>
                <w:noProof/>
                <w:webHidden/>
              </w:rPr>
            </w:r>
            <w:r>
              <w:rPr>
                <w:noProof/>
                <w:webHidden/>
              </w:rPr>
              <w:fldChar w:fldCharType="separate"/>
            </w:r>
            <w:r>
              <w:rPr>
                <w:noProof/>
                <w:webHidden/>
              </w:rPr>
              <w:t>33</w:t>
            </w:r>
            <w:r>
              <w:rPr>
                <w:noProof/>
                <w:webHidden/>
              </w:rPr>
              <w:fldChar w:fldCharType="end"/>
            </w:r>
          </w:hyperlink>
        </w:p>
        <w:p w14:paraId="730E2CFA" w14:textId="4F58CC4B" w:rsidR="007A0202" w:rsidRDefault="007A0202">
          <w:pPr>
            <w:pStyle w:val="TOC2"/>
            <w:tabs>
              <w:tab w:val="right" w:leader="dot" w:pos="8630"/>
            </w:tabs>
            <w:rPr>
              <w:noProof/>
              <w:kern w:val="2"/>
              <w:sz w:val="24"/>
              <w:szCs w:val="24"/>
              <w:lang w:val="en-IN" w:eastAsia="en-IN"/>
              <w14:ligatures w14:val="standardContextual"/>
            </w:rPr>
          </w:pPr>
          <w:hyperlink w:anchor="_Toc231560134" w:history="1">
            <w:r w:rsidRPr="00D276A8">
              <w:rPr>
                <w:rStyle w:val="Hyperlink"/>
                <w:noProof/>
              </w:rPr>
              <w:t>Bonus and Performance-Linked Incentives</w:t>
            </w:r>
            <w:r>
              <w:rPr>
                <w:noProof/>
                <w:webHidden/>
              </w:rPr>
              <w:tab/>
            </w:r>
            <w:r>
              <w:rPr>
                <w:noProof/>
                <w:webHidden/>
              </w:rPr>
              <w:fldChar w:fldCharType="begin"/>
            </w:r>
            <w:r>
              <w:rPr>
                <w:noProof/>
                <w:webHidden/>
              </w:rPr>
              <w:instrText xml:space="preserve"> PAGEREF _Toc231560134 \h </w:instrText>
            </w:r>
            <w:r>
              <w:rPr>
                <w:noProof/>
                <w:webHidden/>
              </w:rPr>
            </w:r>
            <w:r>
              <w:rPr>
                <w:noProof/>
                <w:webHidden/>
              </w:rPr>
              <w:fldChar w:fldCharType="separate"/>
            </w:r>
            <w:r>
              <w:rPr>
                <w:noProof/>
                <w:webHidden/>
              </w:rPr>
              <w:t>33</w:t>
            </w:r>
            <w:r>
              <w:rPr>
                <w:noProof/>
                <w:webHidden/>
              </w:rPr>
              <w:fldChar w:fldCharType="end"/>
            </w:r>
          </w:hyperlink>
        </w:p>
        <w:p w14:paraId="01E070EE" w14:textId="16D935CB" w:rsidR="007A0202" w:rsidRDefault="007A0202">
          <w:pPr>
            <w:pStyle w:val="TOC2"/>
            <w:tabs>
              <w:tab w:val="right" w:leader="dot" w:pos="8630"/>
            </w:tabs>
            <w:rPr>
              <w:noProof/>
              <w:kern w:val="2"/>
              <w:sz w:val="24"/>
              <w:szCs w:val="24"/>
              <w:lang w:val="en-IN" w:eastAsia="en-IN"/>
              <w14:ligatures w14:val="standardContextual"/>
            </w:rPr>
          </w:pPr>
          <w:hyperlink w:anchor="_Toc231560135" w:history="1">
            <w:r w:rsidRPr="00D276A8">
              <w:rPr>
                <w:rStyle w:val="Hyperlink"/>
                <w:noProof/>
              </w:rPr>
              <w:t>Company Performance-Linked Bonus Criteria</w:t>
            </w:r>
            <w:r>
              <w:rPr>
                <w:noProof/>
                <w:webHidden/>
              </w:rPr>
              <w:tab/>
            </w:r>
            <w:r>
              <w:rPr>
                <w:noProof/>
                <w:webHidden/>
              </w:rPr>
              <w:fldChar w:fldCharType="begin"/>
            </w:r>
            <w:r>
              <w:rPr>
                <w:noProof/>
                <w:webHidden/>
              </w:rPr>
              <w:instrText xml:space="preserve"> PAGEREF _Toc231560135 \h </w:instrText>
            </w:r>
            <w:r>
              <w:rPr>
                <w:noProof/>
                <w:webHidden/>
              </w:rPr>
            </w:r>
            <w:r>
              <w:rPr>
                <w:noProof/>
                <w:webHidden/>
              </w:rPr>
              <w:fldChar w:fldCharType="separate"/>
            </w:r>
            <w:r>
              <w:rPr>
                <w:noProof/>
                <w:webHidden/>
              </w:rPr>
              <w:t>34</w:t>
            </w:r>
            <w:r>
              <w:rPr>
                <w:noProof/>
                <w:webHidden/>
              </w:rPr>
              <w:fldChar w:fldCharType="end"/>
            </w:r>
          </w:hyperlink>
        </w:p>
        <w:p w14:paraId="1A59028D" w14:textId="3BAB7259" w:rsidR="007A0202" w:rsidRDefault="007A0202">
          <w:pPr>
            <w:pStyle w:val="TOC1"/>
            <w:tabs>
              <w:tab w:val="right" w:leader="dot" w:pos="8630"/>
            </w:tabs>
            <w:rPr>
              <w:noProof/>
              <w:kern w:val="2"/>
              <w:sz w:val="24"/>
              <w:szCs w:val="24"/>
              <w:lang w:val="en-IN" w:eastAsia="en-IN"/>
              <w14:ligatures w14:val="standardContextual"/>
            </w:rPr>
          </w:pPr>
          <w:hyperlink w:anchor="_Toc231560136" w:history="1">
            <w:r w:rsidRPr="00D276A8">
              <w:rPr>
                <w:rStyle w:val="Hyperlink"/>
                <w:rFonts w:ascii="Cambria" w:eastAsia="MS Gothic" w:hAnsi="Cambria" w:cs="Shruti"/>
                <w:b/>
                <w:bCs/>
                <w:noProof/>
              </w:rPr>
              <w:t>Conveyance Allowance</w:t>
            </w:r>
            <w:r>
              <w:rPr>
                <w:noProof/>
                <w:webHidden/>
              </w:rPr>
              <w:tab/>
            </w:r>
            <w:r>
              <w:rPr>
                <w:noProof/>
                <w:webHidden/>
              </w:rPr>
              <w:fldChar w:fldCharType="begin"/>
            </w:r>
            <w:r>
              <w:rPr>
                <w:noProof/>
                <w:webHidden/>
              </w:rPr>
              <w:instrText xml:space="preserve"> PAGEREF _Toc231560136 \h </w:instrText>
            </w:r>
            <w:r>
              <w:rPr>
                <w:noProof/>
                <w:webHidden/>
              </w:rPr>
            </w:r>
            <w:r>
              <w:rPr>
                <w:noProof/>
                <w:webHidden/>
              </w:rPr>
              <w:fldChar w:fldCharType="separate"/>
            </w:r>
            <w:r>
              <w:rPr>
                <w:noProof/>
                <w:webHidden/>
              </w:rPr>
              <w:t>35</w:t>
            </w:r>
            <w:r>
              <w:rPr>
                <w:noProof/>
                <w:webHidden/>
              </w:rPr>
              <w:fldChar w:fldCharType="end"/>
            </w:r>
          </w:hyperlink>
        </w:p>
        <w:p w14:paraId="63C39584" w14:textId="51ED769D" w:rsidR="007A0202" w:rsidRDefault="007A0202">
          <w:pPr>
            <w:pStyle w:val="TOC1"/>
            <w:tabs>
              <w:tab w:val="right" w:leader="dot" w:pos="8630"/>
            </w:tabs>
            <w:rPr>
              <w:noProof/>
              <w:kern w:val="2"/>
              <w:sz w:val="24"/>
              <w:szCs w:val="24"/>
              <w:lang w:val="en-IN" w:eastAsia="en-IN"/>
              <w14:ligatures w14:val="standardContextual"/>
            </w:rPr>
          </w:pPr>
          <w:hyperlink w:anchor="_Toc231560137" w:history="1">
            <w:r w:rsidRPr="00D276A8">
              <w:rPr>
                <w:rStyle w:val="Hyperlink"/>
                <w:rFonts w:ascii="Cambria" w:eastAsia="MS Gothic" w:hAnsi="Cambria" w:cs="Shruti"/>
                <w:b/>
                <w:bCs/>
                <w:noProof/>
              </w:rPr>
              <w:t>Medical Allowance and Health Benefits</w:t>
            </w:r>
            <w:r>
              <w:rPr>
                <w:noProof/>
                <w:webHidden/>
              </w:rPr>
              <w:tab/>
            </w:r>
            <w:r>
              <w:rPr>
                <w:noProof/>
                <w:webHidden/>
              </w:rPr>
              <w:fldChar w:fldCharType="begin"/>
            </w:r>
            <w:r>
              <w:rPr>
                <w:noProof/>
                <w:webHidden/>
              </w:rPr>
              <w:instrText xml:space="preserve"> PAGEREF _Toc231560137 \h </w:instrText>
            </w:r>
            <w:r>
              <w:rPr>
                <w:noProof/>
                <w:webHidden/>
              </w:rPr>
            </w:r>
            <w:r>
              <w:rPr>
                <w:noProof/>
                <w:webHidden/>
              </w:rPr>
              <w:fldChar w:fldCharType="separate"/>
            </w:r>
            <w:r>
              <w:rPr>
                <w:noProof/>
                <w:webHidden/>
              </w:rPr>
              <w:t>35</w:t>
            </w:r>
            <w:r>
              <w:rPr>
                <w:noProof/>
                <w:webHidden/>
              </w:rPr>
              <w:fldChar w:fldCharType="end"/>
            </w:r>
          </w:hyperlink>
        </w:p>
        <w:p w14:paraId="614BE5EF" w14:textId="0A0CD65F" w:rsidR="007A0202" w:rsidRDefault="007A0202">
          <w:pPr>
            <w:pStyle w:val="TOC1"/>
            <w:tabs>
              <w:tab w:val="right" w:leader="dot" w:pos="8630"/>
            </w:tabs>
            <w:rPr>
              <w:noProof/>
              <w:kern w:val="2"/>
              <w:sz w:val="24"/>
              <w:szCs w:val="24"/>
              <w:lang w:val="en-IN" w:eastAsia="en-IN"/>
              <w14:ligatures w14:val="standardContextual"/>
            </w:rPr>
          </w:pPr>
          <w:hyperlink w:anchor="_Toc231560138" w:history="1">
            <w:r w:rsidRPr="00D276A8">
              <w:rPr>
                <w:rStyle w:val="Hyperlink"/>
                <w:rFonts w:ascii="Cambria" w:eastAsia="MS Gothic" w:hAnsi="Cambria" w:cs="Shruti"/>
                <w:b/>
                <w:bCs/>
                <w:noProof/>
              </w:rPr>
              <w:t>Gratuity</w:t>
            </w:r>
            <w:r>
              <w:rPr>
                <w:noProof/>
                <w:webHidden/>
              </w:rPr>
              <w:tab/>
            </w:r>
            <w:r>
              <w:rPr>
                <w:noProof/>
                <w:webHidden/>
              </w:rPr>
              <w:fldChar w:fldCharType="begin"/>
            </w:r>
            <w:r>
              <w:rPr>
                <w:noProof/>
                <w:webHidden/>
              </w:rPr>
              <w:instrText xml:space="preserve"> PAGEREF _Toc231560138 \h </w:instrText>
            </w:r>
            <w:r>
              <w:rPr>
                <w:noProof/>
                <w:webHidden/>
              </w:rPr>
            </w:r>
            <w:r>
              <w:rPr>
                <w:noProof/>
                <w:webHidden/>
              </w:rPr>
              <w:fldChar w:fldCharType="separate"/>
            </w:r>
            <w:r>
              <w:rPr>
                <w:noProof/>
                <w:webHidden/>
              </w:rPr>
              <w:t>36</w:t>
            </w:r>
            <w:r>
              <w:rPr>
                <w:noProof/>
                <w:webHidden/>
              </w:rPr>
              <w:fldChar w:fldCharType="end"/>
            </w:r>
          </w:hyperlink>
        </w:p>
        <w:p w14:paraId="37C0DAC4" w14:textId="7BD53116" w:rsidR="007A0202" w:rsidRDefault="007A0202">
          <w:pPr>
            <w:pStyle w:val="TOC2"/>
            <w:tabs>
              <w:tab w:val="right" w:leader="dot" w:pos="8630"/>
            </w:tabs>
            <w:rPr>
              <w:noProof/>
              <w:kern w:val="2"/>
              <w:sz w:val="24"/>
              <w:szCs w:val="24"/>
              <w:lang w:val="en-IN" w:eastAsia="en-IN"/>
              <w14:ligatures w14:val="standardContextual"/>
            </w:rPr>
          </w:pPr>
          <w:hyperlink w:anchor="_Toc231560139" w:history="1">
            <w:r w:rsidRPr="00D276A8">
              <w:rPr>
                <w:rStyle w:val="Hyperlink"/>
                <w:noProof/>
              </w:rPr>
              <w:t>Explanation of the Formula</w:t>
            </w:r>
            <w:r>
              <w:rPr>
                <w:noProof/>
                <w:webHidden/>
              </w:rPr>
              <w:tab/>
            </w:r>
            <w:r>
              <w:rPr>
                <w:noProof/>
                <w:webHidden/>
              </w:rPr>
              <w:fldChar w:fldCharType="begin"/>
            </w:r>
            <w:r>
              <w:rPr>
                <w:noProof/>
                <w:webHidden/>
              </w:rPr>
              <w:instrText xml:space="preserve"> PAGEREF _Toc231560139 \h </w:instrText>
            </w:r>
            <w:r>
              <w:rPr>
                <w:noProof/>
                <w:webHidden/>
              </w:rPr>
            </w:r>
            <w:r>
              <w:rPr>
                <w:noProof/>
                <w:webHidden/>
              </w:rPr>
              <w:fldChar w:fldCharType="separate"/>
            </w:r>
            <w:r>
              <w:rPr>
                <w:noProof/>
                <w:webHidden/>
              </w:rPr>
              <w:t>36</w:t>
            </w:r>
            <w:r>
              <w:rPr>
                <w:noProof/>
                <w:webHidden/>
              </w:rPr>
              <w:fldChar w:fldCharType="end"/>
            </w:r>
          </w:hyperlink>
        </w:p>
        <w:p w14:paraId="7C955BFA" w14:textId="0A59BF05" w:rsidR="007A0202" w:rsidRDefault="007A0202">
          <w:pPr>
            <w:pStyle w:val="TOC2"/>
            <w:tabs>
              <w:tab w:val="right" w:leader="dot" w:pos="8630"/>
            </w:tabs>
            <w:rPr>
              <w:noProof/>
              <w:kern w:val="2"/>
              <w:sz w:val="24"/>
              <w:szCs w:val="24"/>
              <w:lang w:val="en-IN" w:eastAsia="en-IN"/>
              <w14:ligatures w14:val="standardContextual"/>
            </w:rPr>
          </w:pPr>
          <w:hyperlink w:anchor="_Toc231560140" w:history="1">
            <w:r w:rsidRPr="00D276A8">
              <w:rPr>
                <w:rStyle w:val="Hyperlink"/>
                <w:rFonts w:ascii="Cambria" w:eastAsia="MS Gothic" w:hAnsi="Cambria" w:cs="Shruti"/>
                <w:b/>
                <w:bCs/>
                <w:noProof/>
              </w:rPr>
              <w:t>Overtime and Compensatory Off</w:t>
            </w:r>
            <w:r>
              <w:rPr>
                <w:noProof/>
                <w:webHidden/>
              </w:rPr>
              <w:tab/>
            </w:r>
            <w:r>
              <w:rPr>
                <w:noProof/>
                <w:webHidden/>
              </w:rPr>
              <w:fldChar w:fldCharType="begin"/>
            </w:r>
            <w:r>
              <w:rPr>
                <w:noProof/>
                <w:webHidden/>
              </w:rPr>
              <w:instrText xml:space="preserve"> PAGEREF _Toc231560140 \h </w:instrText>
            </w:r>
            <w:r>
              <w:rPr>
                <w:noProof/>
                <w:webHidden/>
              </w:rPr>
            </w:r>
            <w:r>
              <w:rPr>
                <w:noProof/>
                <w:webHidden/>
              </w:rPr>
              <w:fldChar w:fldCharType="separate"/>
            </w:r>
            <w:r>
              <w:rPr>
                <w:noProof/>
                <w:webHidden/>
              </w:rPr>
              <w:t>36</w:t>
            </w:r>
            <w:r>
              <w:rPr>
                <w:noProof/>
                <w:webHidden/>
              </w:rPr>
              <w:fldChar w:fldCharType="end"/>
            </w:r>
          </w:hyperlink>
        </w:p>
        <w:p w14:paraId="08F690AB" w14:textId="5269E2B3" w:rsidR="007A0202" w:rsidRDefault="007A0202">
          <w:pPr>
            <w:pStyle w:val="TOC2"/>
            <w:tabs>
              <w:tab w:val="right" w:leader="dot" w:pos="8630"/>
            </w:tabs>
            <w:rPr>
              <w:noProof/>
              <w:kern w:val="2"/>
              <w:sz w:val="24"/>
              <w:szCs w:val="24"/>
              <w:lang w:val="en-IN" w:eastAsia="en-IN"/>
              <w14:ligatures w14:val="standardContextual"/>
            </w:rPr>
          </w:pPr>
          <w:hyperlink w:anchor="_Toc231560141" w:history="1">
            <w:r w:rsidRPr="00D276A8">
              <w:rPr>
                <w:rStyle w:val="Hyperlink"/>
                <w:noProof/>
              </w:rPr>
              <w:t>Overtime Compensation</w:t>
            </w:r>
            <w:r>
              <w:rPr>
                <w:noProof/>
                <w:webHidden/>
              </w:rPr>
              <w:tab/>
            </w:r>
            <w:r>
              <w:rPr>
                <w:noProof/>
                <w:webHidden/>
              </w:rPr>
              <w:fldChar w:fldCharType="begin"/>
            </w:r>
            <w:r>
              <w:rPr>
                <w:noProof/>
                <w:webHidden/>
              </w:rPr>
              <w:instrText xml:space="preserve"> PAGEREF _Toc231560141 \h </w:instrText>
            </w:r>
            <w:r>
              <w:rPr>
                <w:noProof/>
                <w:webHidden/>
              </w:rPr>
            </w:r>
            <w:r>
              <w:rPr>
                <w:noProof/>
                <w:webHidden/>
              </w:rPr>
              <w:fldChar w:fldCharType="separate"/>
            </w:r>
            <w:r>
              <w:rPr>
                <w:noProof/>
                <w:webHidden/>
              </w:rPr>
              <w:t>36</w:t>
            </w:r>
            <w:r>
              <w:rPr>
                <w:noProof/>
                <w:webHidden/>
              </w:rPr>
              <w:fldChar w:fldCharType="end"/>
            </w:r>
          </w:hyperlink>
        </w:p>
        <w:p w14:paraId="7618938F" w14:textId="5DFEC315" w:rsidR="007A0202" w:rsidRDefault="007A0202">
          <w:pPr>
            <w:pStyle w:val="TOC2"/>
            <w:tabs>
              <w:tab w:val="right" w:leader="dot" w:pos="8630"/>
            </w:tabs>
            <w:rPr>
              <w:noProof/>
              <w:kern w:val="2"/>
              <w:sz w:val="24"/>
              <w:szCs w:val="24"/>
              <w:lang w:val="en-IN" w:eastAsia="en-IN"/>
              <w14:ligatures w14:val="standardContextual"/>
            </w:rPr>
          </w:pPr>
          <w:hyperlink w:anchor="_Toc231560142" w:history="1">
            <w:r w:rsidRPr="00D276A8">
              <w:rPr>
                <w:rStyle w:val="Hyperlink"/>
                <w:noProof/>
              </w:rPr>
              <w:t>Compensatory Off</w:t>
            </w:r>
            <w:r>
              <w:rPr>
                <w:noProof/>
                <w:webHidden/>
              </w:rPr>
              <w:tab/>
            </w:r>
            <w:r>
              <w:rPr>
                <w:noProof/>
                <w:webHidden/>
              </w:rPr>
              <w:fldChar w:fldCharType="begin"/>
            </w:r>
            <w:r>
              <w:rPr>
                <w:noProof/>
                <w:webHidden/>
              </w:rPr>
              <w:instrText xml:space="preserve"> PAGEREF _Toc231560142 \h </w:instrText>
            </w:r>
            <w:r>
              <w:rPr>
                <w:noProof/>
                <w:webHidden/>
              </w:rPr>
            </w:r>
            <w:r>
              <w:rPr>
                <w:noProof/>
                <w:webHidden/>
              </w:rPr>
              <w:fldChar w:fldCharType="separate"/>
            </w:r>
            <w:r>
              <w:rPr>
                <w:noProof/>
                <w:webHidden/>
              </w:rPr>
              <w:t>37</w:t>
            </w:r>
            <w:r>
              <w:rPr>
                <w:noProof/>
                <w:webHidden/>
              </w:rPr>
              <w:fldChar w:fldCharType="end"/>
            </w:r>
          </w:hyperlink>
        </w:p>
        <w:p w14:paraId="27E1D1EE" w14:textId="31F7120C" w:rsidR="007A0202" w:rsidRDefault="007A0202">
          <w:pPr>
            <w:pStyle w:val="TOC2"/>
            <w:tabs>
              <w:tab w:val="right" w:leader="dot" w:pos="8630"/>
            </w:tabs>
            <w:rPr>
              <w:noProof/>
              <w:kern w:val="2"/>
              <w:sz w:val="24"/>
              <w:szCs w:val="24"/>
              <w:lang w:val="en-IN" w:eastAsia="en-IN"/>
              <w14:ligatures w14:val="standardContextual"/>
            </w:rPr>
          </w:pPr>
          <w:hyperlink w:anchor="_Toc231560143" w:history="1">
            <w:r w:rsidRPr="00D276A8">
              <w:rPr>
                <w:rStyle w:val="Hyperlink"/>
                <w:noProof/>
              </w:rPr>
              <w:t>Other Allowances and Benefits</w:t>
            </w:r>
            <w:r>
              <w:rPr>
                <w:noProof/>
                <w:webHidden/>
              </w:rPr>
              <w:tab/>
            </w:r>
            <w:r>
              <w:rPr>
                <w:noProof/>
                <w:webHidden/>
              </w:rPr>
              <w:fldChar w:fldCharType="begin"/>
            </w:r>
            <w:r>
              <w:rPr>
                <w:noProof/>
                <w:webHidden/>
              </w:rPr>
              <w:instrText xml:space="preserve"> PAGEREF _Toc231560143 \h </w:instrText>
            </w:r>
            <w:r>
              <w:rPr>
                <w:noProof/>
                <w:webHidden/>
              </w:rPr>
            </w:r>
            <w:r>
              <w:rPr>
                <w:noProof/>
                <w:webHidden/>
              </w:rPr>
              <w:fldChar w:fldCharType="separate"/>
            </w:r>
            <w:r>
              <w:rPr>
                <w:noProof/>
                <w:webHidden/>
              </w:rPr>
              <w:t>37</w:t>
            </w:r>
            <w:r>
              <w:rPr>
                <w:noProof/>
                <w:webHidden/>
              </w:rPr>
              <w:fldChar w:fldCharType="end"/>
            </w:r>
          </w:hyperlink>
        </w:p>
        <w:p w14:paraId="1D3F7067" w14:textId="2D8E437C" w:rsidR="007A0202" w:rsidRDefault="007A0202">
          <w:pPr>
            <w:pStyle w:val="TOC1"/>
            <w:tabs>
              <w:tab w:val="right" w:leader="dot" w:pos="8630"/>
            </w:tabs>
            <w:rPr>
              <w:noProof/>
              <w:kern w:val="2"/>
              <w:sz w:val="24"/>
              <w:szCs w:val="24"/>
              <w:lang w:val="en-IN" w:eastAsia="en-IN"/>
              <w14:ligatures w14:val="standardContextual"/>
            </w:rPr>
          </w:pPr>
          <w:hyperlink w:anchor="_Toc231560144" w:history="1">
            <w:r w:rsidRPr="00D276A8">
              <w:rPr>
                <w:rStyle w:val="Hyperlink"/>
                <w:rFonts w:ascii="Cambria" w:eastAsia="MS Gothic" w:hAnsi="Cambria" w:cs="Shruti"/>
                <w:b/>
                <w:bCs/>
                <w:noProof/>
              </w:rPr>
              <w:t>3.3 EPF and ESI Contributions</w:t>
            </w:r>
            <w:r>
              <w:rPr>
                <w:noProof/>
                <w:webHidden/>
              </w:rPr>
              <w:tab/>
            </w:r>
            <w:r>
              <w:rPr>
                <w:noProof/>
                <w:webHidden/>
              </w:rPr>
              <w:fldChar w:fldCharType="begin"/>
            </w:r>
            <w:r>
              <w:rPr>
                <w:noProof/>
                <w:webHidden/>
              </w:rPr>
              <w:instrText xml:space="preserve"> PAGEREF _Toc231560144 \h </w:instrText>
            </w:r>
            <w:r>
              <w:rPr>
                <w:noProof/>
                <w:webHidden/>
              </w:rPr>
            </w:r>
            <w:r>
              <w:rPr>
                <w:noProof/>
                <w:webHidden/>
              </w:rPr>
              <w:fldChar w:fldCharType="separate"/>
            </w:r>
            <w:r>
              <w:rPr>
                <w:noProof/>
                <w:webHidden/>
              </w:rPr>
              <w:t>38</w:t>
            </w:r>
            <w:r>
              <w:rPr>
                <w:noProof/>
                <w:webHidden/>
              </w:rPr>
              <w:fldChar w:fldCharType="end"/>
            </w:r>
          </w:hyperlink>
        </w:p>
        <w:p w14:paraId="25C7EA33" w14:textId="679078B9" w:rsidR="007A0202" w:rsidRDefault="007A0202">
          <w:pPr>
            <w:pStyle w:val="TOC2"/>
            <w:tabs>
              <w:tab w:val="right" w:leader="dot" w:pos="8630"/>
            </w:tabs>
            <w:rPr>
              <w:noProof/>
              <w:kern w:val="2"/>
              <w:sz w:val="24"/>
              <w:szCs w:val="24"/>
              <w:lang w:val="en-IN" w:eastAsia="en-IN"/>
              <w14:ligatures w14:val="standardContextual"/>
            </w:rPr>
          </w:pPr>
          <w:hyperlink w:anchor="_Toc231560145" w:history="1">
            <w:r w:rsidRPr="00D276A8">
              <w:rPr>
                <w:rStyle w:val="Hyperlink"/>
                <w:noProof/>
              </w:rPr>
              <w:t>Employee Provident Fund (EPF)</w:t>
            </w:r>
            <w:r>
              <w:rPr>
                <w:noProof/>
                <w:webHidden/>
              </w:rPr>
              <w:tab/>
            </w:r>
            <w:r>
              <w:rPr>
                <w:noProof/>
                <w:webHidden/>
              </w:rPr>
              <w:fldChar w:fldCharType="begin"/>
            </w:r>
            <w:r>
              <w:rPr>
                <w:noProof/>
                <w:webHidden/>
              </w:rPr>
              <w:instrText xml:space="preserve"> PAGEREF _Toc231560145 \h </w:instrText>
            </w:r>
            <w:r>
              <w:rPr>
                <w:noProof/>
                <w:webHidden/>
              </w:rPr>
            </w:r>
            <w:r>
              <w:rPr>
                <w:noProof/>
                <w:webHidden/>
              </w:rPr>
              <w:fldChar w:fldCharType="separate"/>
            </w:r>
            <w:r>
              <w:rPr>
                <w:noProof/>
                <w:webHidden/>
              </w:rPr>
              <w:t>38</w:t>
            </w:r>
            <w:r>
              <w:rPr>
                <w:noProof/>
                <w:webHidden/>
              </w:rPr>
              <w:fldChar w:fldCharType="end"/>
            </w:r>
          </w:hyperlink>
        </w:p>
        <w:p w14:paraId="017064A6" w14:textId="0313D576" w:rsidR="007A0202" w:rsidRDefault="007A0202">
          <w:pPr>
            <w:pStyle w:val="TOC2"/>
            <w:tabs>
              <w:tab w:val="right" w:leader="dot" w:pos="8630"/>
            </w:tabs>
            <w:rPr>
              <w:noProof/>
              <w:kern w:val="2"/>
              <w:sz w:val="24"/>
              <w:szCs w:val="24"/>
              <w:lang w:val="en-IN" w:eastAsia="en-IN"/>
              <w14:ligatures w14:val="standardContextual"/>
            </w:rPr>
          </w:pPr>
          <w:hyperlink w:anchor="_Toc231560146" w:history="1">
            <w:r w:rsidRPr="00D276A8">
              <w:rPr>
                <w:rStyle w:val="Hyperlink"/>
                <w:noProof/>
              </w:rPr>
              <w:t>Benefits of EPF</w:t>
            </w:r>
            <w:r>
              <w:rPr>
                <w:noProof/>
                <w:webHidden/>
              </w:rPr>
              <w:tab/>
            </w:r>
            <w:r>
              <w:rPr>
                <w:noProof/>
                <w:webHidden/>
              </w:rPr>
              <w:fldChar w:fldCharType="begin"/>
            </w:r>
            <w:r>
              <w:rPr>
                <w:noProof/>
                <w:webHidden/>
              </w:rPr>
              <w:instrText xml:space="preserve"> PAGEREF _Toc231560146 \h </w:instrText>
            </w:r>
            <w:r>
              <w:rPr>
                <w:noProof/>
                <w:webHidden/>
              </w:rPr>
            </w:r>
            <w:r>
              <w:rPr>
                <w:noProof/>
                <w:webHidden/>
              </w:rPr>
              <w:fldChar w:fldCharType="separate"/>
            </w:r>
            <w:r>
              <w:rPr>
                <w:noProof/>
                <w:webHidden/>
              </w:rPr>
              <w:t>38</w:t>
            </w:r>
            <w:r>
              <w:rPr>
                <w:noProof/>
                <w:webHidden/>
              </w:rPr>
              <w:fldChar w:fldCharType="end"/>
            </w:r>
          </w:hyperlink>
        </w:p>
        <w:p w14:paraId="4FD1D7AC" w14:textId="722F50E1" w:rsidR="007A0202" w:rsidRDefault="007A0202">
          <w:pPr>
            <w:pStyle w:val="TOC2"/>
            <w:tabs>
              <w:tab w:val="right" w:leader="dot" w:pos="8630"/>
            </w:tabs>
            <w:rPr>
              <w:noProof/>
              <w:kern w:val="2"/>
              <w:sz w:val="24"/>
              <w:szCs w:val="24"/>
              <w:lang w:val="en-IN" w:eastAsia="en-IN"/>
              <w14:ligatures w14:val="standardContextual"/>
            </w:rPr>
          </w:pPr>
          <w:hyperlink w:anchor="_Toc231560147" w:history="1">
            <w:r w:rsidRPr="00D276A8">
              <w:rPr>
                <w:rStyle w:val="Hyperlink"/>
                <w:noProof/>
              </w:rPr>
              <w:t>Employee State Insurance (ESI)</w:t>
            </w:r>
            <w:r>
              <w:rPr>
                <w:noProof/>
                <w:webHidden/>
              </w:rPr>
              <w:tab/>
            </w:r>
            <w:r>
              <w:rPr>
                <w:noProof/>
                <w:webHidden/>
              </w:rPr>
              <w:fldChar w:fldCharType="begin"/>
            </w:r>
            <w:r>
              <w:rPr>
                <w:noProof/>
                <w:webHidden/>
              </w:rPr>
              <w:instrText xml:space="preserve"> PAGEREF _Toc231560147 \h </w:instrText>
            </w:r>
            <w:r>
              <w:rPr>
                <w:noProof/>
                <w:webHidden/>
              </w:rPr>
            </w:r>
            <w:r>
              <w:rPr>
                <w:noProof/>
                <w:webHidden/>
              </w:rPr>
              <w:fldChar w:fldCharType="separate"/>
            </w:r>
            <w:r>
              <w:rPr>
                <w:noProof/>
                <w:webHidden/>
              </w:rPr>
              <w:t>38</w:t>
            </w:r>
            <w:r>
              <w:rPr>
                <w:noProof/>
                <w:webHidden/>
              </w:rPr>
              <w:fldChar w:fldCharType="end"/>
            </w:r>
          </w:hyperlink>
        </w:p>
        <w:p w14:paraId="404BB122" w14:textId="305B10C8" w:rsidR="007A0202" w:rsidRDefault="007A0202">
          <w:pPr>
            <w:pStyle w:val="TOC1"/>
            <w:tabs>
              <w:tab w:val="right" w:leader="dot" w:pos="8630"/>
            </w:tabs>
            <w:rPr>
              <w:noProof/>
              <w:kern w:val="2"/>
              <w:sz w:val="24"/>
              <w:szCs w:val="24"/>
              <w:lang w:val="en-IN" w:eastAsia="en-IN"/>
              <w14:ligatures w14:val="standardContextual"/>
            </w:rPr>
          </w:pPr>
          <w:hyperlink w:anchor="_Toc231560148" w:history="1">
            <w:r w:rsidRPr="00D276A8">
              <w:rPr>
                <w:rStyle w:val="Hyperlink"/>
                <w:rFonts w:ascii="Cambria" w:eastAsia="MS Gothic" w:hAnsi="Cambria" w:cs="Shruti"/>
                <w:b/>
                <w:bCs/>
                <w:noProof/>
              </w:rPr>
              <w:t>3.4 Illustrative Example of Salary Structure</w:t>
            </w:r>
            <w:r>
              <w:rPr>
                <w:noProof/>
                <w:webHidden/>
              </w:rPr>
              <w:tab/>
            </w:r>
            <w:r>
              <w:rPr>
                <w:noProof/>
                <w:webHidden/>
              </w:rPr>
              <w:fldChar w:fldCharType="begin"/>
            </w:r>
            <w:r>
              <w:rPr>
                <w:noProof/>
                <w:webHidden/>
              </w:rPr>
              <w:instrText xml:space="preserve"> PAGEREF _Toc231560148 \h </w:instrText>
            </w:r>
            <w:r>
              <w:rPr>
                <w:noProof/>
                <w:webHidden/>
              </w:rPr>
            </w:r>
            <w:r>
              <w:rPr>
                <w:noProof/>
                <w:webHidden/>
              </w:rPr>
              <w:fldChar w:fldCharType="separate"/>
            </w:r>
            <w:r>
              <w:rPr>
                <w:noProof/>
                <w:webHidden/>
              </w:rPr>
              <w:t>39</w:t>
            </w:r>
            <w:r>
              <w:rPr>
                <w:noProof/>
                <w:webHidden/>
              </w:rPr>
              <w:fldChar w:fldCharType="end"/>
            </w:r>
          </w:hyperlink>
        </w:p>
        <w:p w14:paraId="32D74DE1" w14:textId="78014A1B" w:rsidR="007A0202" w:rsidRDefault="007A0202">
          <w:pPr>
            <w:pStyle w:val="TOC2"/>
            <w:tabs>
              <w:tab w:val="right" w:leader="dot" w:pos="8630"/>
            </w:tabs>
            <w:rPr>
              <w:noProof/>
              <w:kern w:val="2"/>
              <w:sz w:val="24"/>
              <w:szCs w:val="24"/>
              <w:lang w:val="en-IN" w:eastAsia="en-IN"/>
              <w14:ligatures w14:val="standardContextual"/>
            </w:rPr>
          </w:pPr>
          <w:hyperlink w:anchor="_Toc231560149" w:history="1">
            <w:r w:rsidRPr="00D276A8">
              <w:rPr>
                <w:rStyle w:val="Hyperlink"/>
                <w:noProof/>
              </w:rPr>
              <w:t>Disclaimer</w:t>
            </w:r>
            <w:r>
              <w:rPr>
                <w:noProof/>
                <w:webHidden/>
              </w:rPr>
              <w:tab/>
            </w:r>
            <w:r>
              <w:rPr>
                <w:noProof/>
                <w:webHidden/>
              </w:rPr>
              <w:fldChar w:fldCharType="begin"/>
            </w:r>
            <w:r>
              <w:rPr>
                <w:noProof/>
                <w:webHidden/>
              </w:rPr>
              <w:instrText xml:space="preserve"> PAGEREF _Toc231560149 \h </w:instrText>
            </w:r>
            <w:r>
              <w:rPr>
                <w:noProof/>
                <w:webHidden/>
              </w:rPr>
            </w:r>
            <w:r>
              <w:rPr>
                <w:noProof/>
                <w:webHidden/>
              </w:rPr>
              <w:fldChar w:fldCharType="separate"/>
            </w:r>
            <w:r>
              <w:rPr>
                <w:noProof/>
                <w:webHidden/>
              </w:rPr>
              <w:t>39</w:t>
            </w:r>
            <w:r>
              <w:rPr>
                <w:noProof/>
                <w:webHidden/>
              </w:rPr>
              <w:fldChar w:fldCharType="end"/>
            </w:r>
          </w:hyperlink>
        </w:p>
        <w:p w14:paraId="08D37321" w14:textId="5A471F49" w:rsidR="007A0202" w:rsidRDefault="007A0202">
          <w:pPr>
            <w:pStyle w:val="TOC2"/>
            <w:tabs>
              <w:tab w:val="right" w:leader="dot" w:pos="8630"/>
            </w:tabs>
            <w:rPr>
              <w:noProof/>
              <w:kern w:val="2"/>
              <w:sz w:val="24"/>
              <w:szCs w:val="24"/>
              <w:lang w:val="en-IN" w:eastAsia="en-IN"/>
              <w14:ligatures w14:val="standardContextual"/>
            </w:rPr>
          </w:pPr>
          <w:hyperlink w:anchor="_Toc231560150" w:history="1">
            <w:r w:rsidRPr="00D276A8">
              <w:rPr>
                <w:rStyle w:val="Hyperlink"/>
                <w:noProof/>
              </w:rPr>
              <w:t>Illustrative Deduction Structure</w:t>
            </w:r>
            <w:r>
              <w:rPr>
                <w:noProof/>
                <w:webHidden/>
              </w:rPr>
              <w:tab/>
            </w:r>
            <w:r>
              <w:rPr>
                <w:noProof/>
                <w:webHidden/>
              </w:rPr>
              <w:fldChar w:fldCharType="begin"/>
            </w:r>
            <w:r>
              <w:rPr>
                <w:noProof/>
                <w:webHidden/>
              </w:rPr>
              <w:instrText xml:space="preserve"> PAGEREF _Toc231560150 \h </w:instrText>
            </w:r>
            <w:r>
              <w:rPr>
                <w:noProof/>
                <w:webHidden/>
              </w:rPr>
            </w:r>
            <w:r>
              <w:rPr>
                <w:noProof/>
                <w:webHidden/>
              </w:rPr>
              <w:fldChar w:fldCharType="separate"/>
            </w:r>
            <w:r>
              <w:rPr>
                <w:noProof/>
                <w:webHidden/>
              </w:rPr>
              <w:t>39</w:t>
            </w:r>
            <w:r>
              <w:rPr>
                <w:noProof/>
                <w:webHidden/>
              </w:rPr>
              <w:fldChar w:fldCharType="end"/>
            </w:r>
          </w:hyperlink>
        </w:p>
        <w:p w14:paraId="32F469EB" w14:textId="03C24291" w:rsidR="007A0202" w:rsidRDefault="007A0202">
          <w:pPr>
            <w:pStyle w:val="TOC1"/>
            <w:tabs>
              <w:tab w:val="right" w:leader="dot" w:pos="8630"/>
            </w:tabs>
            <w:rPr>
              <w:noProof/>
              <w:kern w:val="2"/>
              <w:sz w:val="24"/>
              <w:szCs w:val="24"/>
              <w:lang w:val="en-IN" w:eastAsia="en-IN"/>
              <w14:ligatures w14:val="standardContextual"/>
            </w:rPr>
          </w:pPr>
          <w:hyperlink w:anchor="_Toc231560151" w:history="1">
            <w:r w:rsidRPr="00D276A8">
              <w:rPr>
                <w:rStyle w:val="Hyperlink"/>
                <w:rFonts w:ascii="Cambria" w:eastAsia="MS Gothic" w:hAnsi="Cambria" w:cs="Shruti"/>
                <w:b/>
                <w:bCs/>
                <w:noProof/>
              </w:rPr>
              <w:t>3.5 Payment Schedule</w:t>
            </w:r>
            <w:r>
              <w:rPr>
                <w:noProof/>
                <w:webHidden/>
              </w:rPr>
              <w:tab/>
            </w:r>
            <w:r>
              <w:rPr>
                <w:noProof/>
                <w:webHidden/>
              </w:rPr>
              <w:fldChar w:fldCharType="begin"/>
            </w:r>
            <w:r>
              <w:rPr>
                <w:noProof/>
                <w:webHidden/>
              </w:rPr>
              <w:instrText xml:space="preserve"> PAGEREF _Toc231560151 \h </w:instrText>
            </w:r>
            <w:r>
              <w:rPr>
                <w:noProof/>
                <w:webHidden/>
              </w:rPr>
            </w:r>
            <w:r>
              <w:rPr>
                <w:noProof/>
                <w:webHidden/>
              </w:rPr>
              <w:fldChar w:fldCharType="separate"/>
            </w:r>
            <w:r>
              <w:rPr>
                <w:noProof/>
                <w:webHidden/>
              </w:rPr>
              <w:t>40</w:t>
            </w:r>
            <w:r>
              <w:rPr>
                <w:noProof/>
                <w:webHidden/>
              </w:rPr>
              <w:fldChar w:fldCharType="end"/>
            </w:r>
          </w:hyperlink>
        </w:p>
        <w:p w14:paraId="6590274C" w14:textId="2E483BEE" w:rsidR="007A0202" w:rsidRDefault="007A0202">
          <w:pPr>
            <w:pStyle w:val="TOC1"/>
            <w:tabs>
              <w:tab w:val="left" w:pos="440"/>
              <w:tab w:val="right" w:leader="dot" w:pos="8630"/>
            </w:tabs>
            <w:rPr>
              <w:noProof/>
              <w:kern w:val="2"/>
              <w:sz w:val="24"/>
              <w:szCs w:val="24"/>
              <w:lang w:val="en-IN" w:eastAsia="en-IN"/>
              <w14:ligatures w14:val="standardContextual"/>
            </w:rPr>
          </w:pPr>
          <w:hyperlink w:anchor="_Toc231560152" w:history="1">
            <w:r w:rsidRPr="00D276A8">
              <w:rPr>
                <w:rStyle w:val="Hyperlink"/>
                <w:noProof/>
              </w:rPr>
              <w:t>4.</w:t>
            </w:r>
            <w:r>
              <w:rPr>
                <w:noProof/>
                <w:kern w:val="2"/>
                <w:sz w:val="24"/>
                <w:szCs w:val="24"/>
                <w:lang w:val="en-IN" w:eastAsia="en-IN"/>
                <w14:ligatures w14:val="standardContextual"/>
              </w:rPr>
              <w:tab/>
            </w:r>
            <w:r w:rsidRPr="00D276A8">
              <w:rPr>
                <w:rStyle w:val="Hyperlink"/>
                <w:noProof/>
              </w:rPr>
              <w:t>Employee Well-Being and Safety Standards</w:t>
            </w:r>
            <w:r>
              <w:rPr>
                <w:noProof/>
                <w:webHidden/>
              </w:rPr>
              <w:tab/>
            </w:r>
            <w:r>
              <w:rPr>
                <w:noProof/>
                <w:webHidden/>
              </w:rPr>
              <w:fldChar w:fldCharType="begin"/>
            </w:r>
            <w:r>
              <w:rPr>
                <w:noProof/>
                <w:webHidden/>
              </w:rPr>
              <w:instrText xml:space="preserve"> PAGEREF _Toc231560152 \h </w:instrText>
            </w:r>
            <w:r>
              <w:rPr>
                <w:noProof/>
                <w:webHidden/>
              </w:rPr>
            </w:r>
            <w:r>
              <w:rPr>
                <w:noProof/>
                <w:webHidden/>
              </w:rPr>
              <w:fldChar w:fldCharType="separate"/>
            </w:r>
            <w:r>
              <w:rPr>
                <w:noProof/>
                <w:webHidden/>
              </w:rPr>
              <w:t>41</w:t>
            </w:r>
            <w:r>
              <w:rPr>
                <w:noProof/>
                <w:webHidden/>
              </w:rPr>
              <w:fldChar w:fldCharType="end"/>
            </w:r>
          </w:hyperlink>
        </w:p>
        <w:p w14:paraId="66408106" w14:textId="5AF24C8B" w:rsidR="007A0202" w:rsidRDefault="007A0202">
          <w:pPr>
            <w:pStyle w:val="TOC2"/>
            <w:tabs>
              <w:tab w:val="left" w:pos="960"/>
              <w:tab w:val="right" w:leader="dot" w:pos="8630"/>
            </w:tabs>
            <w:rPr>
              <w:noProof/>
              <w:kern w:val="2"/>
              <w:sz w:val="24"/>
              <w:szCs w:val="24"/>
              <w:lang w:val="en-IN" w:eastAsia="en-IN"/>
              <w14:ligatures w14:val="standardContextual"/>
            </w:rPr>
          </w:pPr>
          <w:hyperlink w:anchor="_Toc231560153" w:history="1">
            <w:r w:rsidRPr="00D276A8">
              <w:rPr>
                <w:rStyle w:val="Hyperlink"/>
                <w:rFonts w:cstheme="majorHAnsi"/>
                <w:noProof/>
              </w:rPr>
              <w:t>4.1</w:t>
            </w:r>
            <w:r>
              <w:rPr>
                <w:noProof/>
                <w:kern w:val="2"/>
                <w:sz w:val="24"/>
                <w:szCs w:val="24"/>
                <w:lang w:val="en-IN" w:eastAsia="en-IN"/>
                <w14:ligatures w14:val="standardContextual"/>
              </w:rPr>
              <w:tab/>
            </w:r>
            <w:r w:rsidRPr="00D276A8">
              <w:rPr>
                <w:rStyle w:val="Hyperlink"/>
                <w:noProof/>
              </w:rPr>
              <w:t>Workplace Health and Safety Risk Evaluation</w:t>
            </w:r>
            <w:r>
              <w:rPr>
                <w:noProof/>
                <w:webHidden/>
              </w:rPr>
              <w:tab/>
            </w:r>
            <w:r>
              <w:rPr>
                <w:noProof/>
                <w:webHidden/>
              </w:rPr>
              <w:fldChar w:fldCharType="begin"/>
            </w:r>
            <w:r>
              <w:rPr>
                <w:noProof/>
                <w:webHidden/>
              </w:rPr>
              <w:instrText xml:space="preserve"> PAGEREF _Toc231560153 \h </w:instrText>
            </w:r>
            <w:r>
              <w:rPr>
                <w:noProof/>
                <w:webHidden/>
              </w:rPr>
            </w:r>
            <w:r>
              <w:rPr>
                <w:noProof/>
                <w:webHidden/>
              </w:rPr>
              <w:fldChar w:fldCharType="separate"/>
            </w:r>
            <w:r>
              <w:rPr>
                <w:noProof/>
                <w:webHidden/>
              </w:rPr>
              <w:t>41</w:t>
            </w:r>
            <w:r>
              <w:rPr>
                <w:noProof/>
                <w:webHidden/>
              </w:rPr>
              <w:fldChar w:fldCharType="end"/>
            </w:r>
          </w:hyperlink>
        </w:p>
        <w:p w14:paraId="53A2AB08" w14:textId="7912A268" w:rsidR="007A0202" w:rsidRDefault="007A0202">
          <w:pPr>
            <w:pStyle w:val="TOC2"/>
            <w:tabs>
              <w:tab w:val="left" w:pos="960"/>
              <w:tab w:val="right" w:leader="dot" w:pos="8630"/>
            </w:tabs>
            <w:rPr>
              <w:noProof/>
              <w:kern w:val="2"/>
              <w:sz w:val="24"/>
              <w:szCs w:val="24"/>
              <w:lang w:val="en-IN" w:eastAsia="en-IN"/>
              <w14:ligatures w14:val="standardContextual"/>
            </w:rPr>
          </w:pPr>
          <w:hyperlink w:anchor="_Toc231560154" w:history="1">
            <w:r w:rsidRPr="00D276A8">
              <w:rPr>
                <w:rStyle w:val="Hyperlink"/>
                <w:rFonts w:cstheme="majorHAnsi"/>
                <w:noProof/>
              </w:rPr>
              <w:t>4.2</w:t>
            </w:r>
            <w:r>
              <w:rPr>
                <w:noProof/>
                <w:kern w:val="2"/>
                <w:sz w:val="24"/>
                <w:szCs w:val="24"/>
                <w:lang w:val="en-IN" w:eastAsia="en-IN"/>
                <w14:ligatures w14:val="standardContextual"/>
              </w:rPr>
              <w:tab/>
            </w:r>
            <w:r w:rsidRPr="00D276A8">
              <w:rPr>
                <w:rStyle w:val="Hyperlink"/>
                <w:noProof/>
              </w:rPr>
              <w:t>Regular Employee Health Check-Ups</w:t>
            </w:r>
            <w:r>
              <w:rPr>
                <w:noProof/>
                <w:webHidden/>
              </w:rPr>
              <w:tab/>
            </w:r>
            <w:r>
              <w:rPr>
                <w:noProof/>
                <w:webHidden/>
              </w:rPr>
              <w:fldChar w:fldCharType="begin"/>
            </w:r>
            <w:r>
              <w:rPr>
                <w:noProof/>
                <w:webHidden/>
              </w:rPr>
              <w:instrText xml:space="preserve"> PAGEREF _Toc231560154 \h </w:instrText>
            </w:r>
            <w:r>
              <w:rPr>
                <w:noProof/>
                <w:webHidden/>
              </w:rPr>
            </w:r>
            <w:r>
              <w:rPr>
                <w:noProof/>
                <w:webHidden/>
              </w:rPr>
              <w:fldChar w:fldCharType="separate"/>
            </w:r>
            <w:r>
              <w:rPr>
                <w:noProof/>
                <w:webHidden/>
              </w:rPr>
              <w:t>42</w:t>
            </w:r>
            <w:r>
              <w:rPr>
                <w:noProof/>
                <w:webHidden/>
              </w:rPr>
              <w:fldChar w:fldCharType="end"/>
            </w:r>
          </w:hyperlink>
        </w:p>
        <w:p w14:paraId="2288224E" w14:textId="5E5611AD" w:rsidR="007A0202" w:rsidRDefault="007A0202">
          <w:pPr>
            <w:pStyle w:val="TOC2"/>
            <w:tabs>
              <w:tab w:val="left" w:pos="960"/>
              <w:tab w:val="right" w:leader="dot" w:pos="8630"/>
            </w:tabs>
            <w:rPr>
              <w:noProof/>
              <w:kern w:val="2"/>
              <w:sz w:val="24"/>
              <w:szCs w:val="24"/>
              <w:lang w:val="en-IN" w:eastAsia="en-IN"/>
              <w14:ligatures w14:val="standardContextual"/>
            </w:rPr>
          </w:pPr>
          <w:hyperlink w:anchor="_Toc231560155" w:history="1">
            <w:r w:rsidRPr="00D276A8">
              <w:rPr>
                <w:rStyle w:val="Hyperlink"/>
                <w:rFonts w:cstheme="majorHAnsi"/>
                <w:noProof/>
              </w:rPr>
              <w:t>4.3</w:t>
            </w:r>
            <w:r>
              <w:rPr>
                <w:noProof/>
                <w:kern w:val="2"/>
                <w:sz w:val="24"/>
                <w:szCs w:val="24"/>
                <w:lang w:val="en-IN" w:eastAsia="en-IN"/>
                <w14:ligatures w14:val="standardContextual"/>
              </w:rPr>
              <w:tab/>
            </w:r>
            <w:r w:rsidRPr="00D276A8">
              <w:rPr>
                <w:rStyle w:val="Hyperlink"/>
                <w:noProof/>
              </w:rPr>
              <w:t>Ergonomic Risk Prevention &amp; Control</w:t>
            </w:r>
            <w:r>
              <w:rPr>
                <w:noProof/>
                <w:webHidden/>
              </w:rPr>
              <w:tab/>
            </w:r>
            <w:r>
              <w:rPr>
                <w:noProof/>
                <w:webHidden/>
              </w:rPr>
              <w:fldChar w:fldCharType="begin"/>
            </w:r>
            <w:r>
              <w:rPr>
                <w:noProof/>
                <w:webHidden/>
              </w:rPr>
              <w:instrText xml:space="preserve"> PAGEREF _Toc231560155 \h </w:instrText>
            </w:r>
            <w:r>
              <w:rPr>
                <w:noProof/>
                <w:webHidden/>
              </w:rPr>
            </w:r>
            <w:r>
              <w:rPr>
                <w:noProof/>
                <w:webHidden/>
              </w:rPr>
              <w:fldChar w:fldCharType="separate"/>
            </w:r>
            <w:r>
              <w:rPr>
                <w:noProof/>
                <w:webHidden/>
              </w:rPr>
              <w:t>42</w:t>
            </w:r>
            <w:r>
              <w:rPr>
                <w:noProof/>
                <w:webHidden/>
              </w:rPr>
              <w:fldChar w:fldCharType="end"/>
            </w:r>
          </w:hyperlink>
        </w:p>
        <w:p w14:paraId="5B98E05A" w14:textId="07E37488" w:rsidR="007A0202" w:rsidRDefault="007A0202">
          <w:pPr>
            <w:pStyle w:val="TOC2"/>
            <w:tabs>
              <w:tab w:val="left" w:pos="960"/>
              <w:tab w:val="right" w:leader="dot" w:pos="8630"/>
            </w:tabs>
            <w:rPr>
              <w:noProof/>
              <w:kern w:val="2"/>
              <w:sz w:val="24"/>
              <w:szCs w:val="24"/>
              <w:lang w:val="en-IN" w:eastAsia="en-IN"/>
              <w14:ligatures w14:val="standardContextual"/>
            </w:rPr>
          </w:pPr>
          <w:hyperlink w:anchor="_Toc231560156" w:history="1">
            <w:r w:rsidRPr="00D276A8">
              <w:rPr>
                <w:rStyle w:val="Hyperlink"/>
                <w:rFonts w:cstheme="majorHAnsi"/>
                <w:noProof/>
              </w:rPr>
              <w:t>4.4</w:t>
            </w:r>
            <w:r>
              <w:rPr>
                <w:noProof/>
                <w:kern w:val="2"/>
                <w:sz w:val="24"/>
                <w:szCs w:val="24"/>
                <w:lang w:val="en-IN" w:eastAsia="en-IN"/>
                <w14:ligatures w14:val="standardContextual"/>
              </w:rPr>
              <w:tab/>
            </w:r>
            <w:r w:rsidRPr="00D276A8">
              <w:rPr>
                <w:rStyle w:val="Hyperlink"/>
                <w:noProof/>
              </w:rPr>
              <w:t>Workplace Stress Management &amp; Mental Well-being Measures</w:t>
            </w:r>
            <w:r>
              <w:rPr>
                <w:noProof/>
                <w:webHidden/>
              </w:rPr>
              <w:tab/>
            </w:r>
            <w:r>
              <w:rPr>
                <w:noProof/>
                <w:webHidden/>
              </w:rPr>
              <w:fldChar w:fldCharType="begin"/>
            </w:r>
            <w:r>
              <w:rPr>
                <w:noProof/>
                <w:webHidden/>
              </w:rPr>
              <w:instrText xml:space="preserve"> PAGEREF _Toc231560156 \h </w:instrText>
            </w:r>
            <w:r>
              <w:rPr>
                <w:noProof/>
                <w:webHidden/>
              </w:rPr>
            </w:r>
            <w:r>
              <w:rPr>
                <w:noProof/>
                <w:webHidden/>
              </w:rPr>
              <w:fldChar w:fldCharType="separate"/>
            </w:r>
            <w:r>
              <w:rPr>
                <w:noProof/>
                <w:webHidden/>
              </w:rPr>
              <w:t>43</w:t>
            </w:r>
            <w:r>
              <w:rPr>
                <w:noProof/>
                <w:webHidden/>
              </w:rPr>
              <w:fldChar w:fldCharType="end"/>
            </w:r>
          </w:hyperlink>
        </w:p>
        <w:p w14:paraId="12E3CA9E" w14:textId="097EE69D" w:rsidR="007A0202" w:rsidRDefault="007A0202">
          <w:pPr>
            <w:pStyle w:val="TOC2"/>
            <w:tabs>
              <w:tab w:val="left" w:pos="960"/>
              <w:tab w:val="right" w:leader="dot" w:pos="8630"/>
            </w:tabs>
            <w:rPr>
              <w:noProof/>
              <w:kern w:val="2"/>
              <w:sz w:val="24"/>
              <w:szCs w:val="24"/>
              <w:lang w:val="en-IN" w:eastAsia="en-IN"/>
              <w14:ligatures w14:val="standardContextual"/>
            </w:rPr>
          </w:pPr>
          <w:hyperlink w:anchor="_Toc231560157" w:history="1">
            <w:r w:rsidRPr="00D276A8">
              <w:rPr>
                <w:rStyle w:val="Hyperlink"/>
                <w:rFonts w:cstheme="majorHAnsi"/>
                <w:noProof/>
              </w:rPr>
              <w:t>4.5</w:t>
            </w:r>
            <w:r>
              <w:rPr>
                <w:noProof/>
                <w:kern w:val="2"/>
                <w:sz w:val="24"/>
                <w:szCs w:val="24"/>
                <w:lang w:val="en-IN" w:eastAsia="en-IN"/>
                <w14:ligatures w14:val="standardContextual"/>
              </w:rPr>
              <w:tab/>
            </w:r>
            <w:r w:rsidRPr="00D276A8">
              <w:rPr>
                <w:rStyle w:val="Hyperlink"/>
                <w:noProof/>
              </w:rPr>
              <w:t>Emergency Evacuation Procedure</w:t>
            </w:r>
            <w:r>
              <w:rPr>
                <w:noProof/>
                <w:webHidden/>
              </w:rPr>
              <w:tab/>
            </w:r>
            <w:r>
              <w:rPr>
                <w:noProof/>
                <w:webHidden/>
              </w:rPr>
              <w:fldChar w:fldCharType="begin"/>
            </w:r>
            <w:r>
              <w:rPr>
                <w:noProof/>
                <w:webHidden/>
              </w:rPr>
              <w:instrText xml:space="preserve"> PAGEREF _Toc231560157 \h </w:instrText>
            </w:r>
            <w:r>
              <w:rPr>
                <w:noProof/>
                <w:webHidden/>
              </w:rPr>
            </w:r>
            <w:r>
              <w:rPr>
                <w:noProof/>
                <w:webHidden/>
              </w:rPr>
              <w:fldChar w:fldCharType="separate"/>
            </w:r>
            <w:r>
              <w:rPr>
                <w:noProof/>
                <w:webHidden/>
              </w:rPr>
              <w:t>44</w:t>
            </w:r>
            <w:r>
              <w:rPr>
                <w:noProof/>
                <w:webHidden/>
              </w:rPr>
              <w:fldChar w:fldCharType="end"/>
            </w:r>
          </w:hyperlink>
        </w:p>
        <w:p w14:paraId="47E0D4C8" w14:textId="1675B9D8" w:rsidR="007A0202" w:rsidRDefault="007A0202">
          <w:pPr>
            <w:pStyle w:val="TOC2"/>
            <w:tabs>
              <w:tab w:val="left" w:pos="960"/>
              <w:tab w:val="right" w:leader="dot" w:pos="8630"/>
            </w:tabs>
            <w:rPr>
              <w:noProof/>
              <w:kern w:val="2"/>
              <w:sz w:val="24"/>
              <w:szCs w:val="24"/>
              <w:lang w:val="en-IN" w:eastAsia="en-IN"/>
              <w14:ligatures w14:val="standardContextual"/>
            </w:rPr>
          </w:pPr>
          <w:hyperlink w:anchor="_Toc231560158" w:history="1">
            <w:r w:rsidRPr="00D276A8">
              <w:rPr>
                <w:rStyle w:val="Hyperlink"/>
                <w:rFonts w:cstheme="majorHAnsi"/>
                <w:noProof/>
              </w:rPr>
              <w:t>4.6</w:t>
            </w:r>
            <w:r>
              <w:rPr>
                <w:noProof/>
                <w:kern w:val="2"/>
                <w:sz w:val="24"/>
                <w:szCs w:val="24"/>
                <w:lang w:val="en-IN" w:eastAsia="en-IN"/>
                <w14:ligatures w14:val="standardContextual"/>
              </w:rPr>
              <w:tab/>
            </w:r>
            <w:r w:rsidRPr="00D276A8">
              <w:rPr>
                <w:rStyle w:val="Hyperlink"/>
                <w:noProof/>
              </w:rPr>
              <w:t>Contractor, Visitor and Third-Party Worker Safety</w:t>
            </w:r>
            <w:r>
              <w:rPr>
                <w:noProof/>
                <w:webHidden/>
              </w:rPr>
              <w:tab/>
            </w:r>
            <w:r>
              <w:rPr>
                <w:noProof/>
                <w:webHidden/>
              </w:rPr>
              <w:fldChar w:fldCharType="begin"/>
            </w:r>
            <w:r>
              <w:rPr>
                <w:noProof/>
                <w:webHidden/>
              </w:rPr>
              <w:instrText xml:space="preserve"> PAGEREF _Toc231560158 \h </w:instrText>
            </w:r>
            <w:r>
              <w:rPr>
                <w:noProof/>
                <w:webHidden/>
              </w:rPr>
            </w:r>
            <w:r>
              <w:rPr>
                <w:noProof/>
                <w:webHidden/>
              </w:rPr>
              <w:fldChar w:fldCharType="separate"/>
            </w:r>
            <w:r>
              <w:rPr>
                <w:noProof/>
                <w:webHidden/>
              </w:rPr>
              <w:t>46</w:t>
            </w:r>
            <w:r>
              <w:rPr>
                <w:noProof/>
                <w:webHidden/>
              </w:rPr>
              <w:fldChar w:fldCharType="end"/>
            </w:r>
          </w:hyperlink>
        </w:p>
        <w:p w14:paraId="174FDE24" w14:textId="3CFCF064" w:rsidR="007A0202" w:rsidRDefault="007A0202">
          <w:pPr>
            <w:pStyle w:val="TOC2"/>
            <w:tabs>
              <w:tab w:val="left" w:pos="960"/>
              <w:tab w:val="right" w:leader="dot" w:pos="8630"/>
            </w:tabs>
            <w:rPr>
              <w:noProof/>
              <w:kern w:val="2"/>
              <w:sz w:val="24"/>
              <w:szCs w:val="24"/>
              <w:lang w:val="en-IN" w:eastAsia="en-IN"/>
              <w14:ligatures w14:val="standardContextual"/>
            </w:rPr>
          </w:pPr>
          <w:hyperlink w:anchor="_Toc231560159" w:history="1">
            <w:r w:rsidRPr="00D276A8">
              <w:rPr>
                <w:rStyle w:val="Hyperlink"/>
                <w:rFonts w:cstheme="majorHAnsi"/>
                <w:noProof/>
              </w:rPr>
              <w:t>4.7</w:t>
            </w:r>
            <w:r>
              <w:rPr>
                <w:noProof/>
                <w:kern w:val="2"/>
                <w:sz w:val="24"/>
                <w:szCs w:val="24"/>
                <w:lang w:val="en-IN" w:eastAsia="en-IN"/>
                <w14:ligatures w14:val="standardContextual"/>
              </w:rPr>
              <w:tab/>
            </w:r>
            <w:r w:rsidRPr="00D276A8">
              <w:rPr>
                <w:rStyle w:val="Hyperlink"/>
                <w:noProof/>
              </w:rPr>
              <w:t>Chemical Safety in the Workplace</w:t>
            </w:r>
            <w:r>
              <w:rPr>
                <w:noProof/>
                <w:webHidden/>
              </w:rPr>
              <w:tab/>
            </w:r>
            <w:r>
              <w:rPr>
                <w:noProof/>
                <w:webHidden/>
              </w:rPr>
              <w:fldChar w:fldCharType="begin"/>
            </w:r>
            <w:r>
              <w:rPr>
                <w:noProof/>
                <w:webHidden/>
              </w:rPr>
              <w:instrText xml:space="preserve"> PAGEREF _Toc231560159 \h </w:instrText>
            </w:r>
            <w:r>
              <w:rPr>
                <w:noProof/>
                <w:webHidden/>
              </w:rPr>
            </w:r>
            <w:r>
              <w:rPr>
                <w:noProof/>
                <w:webHidden/>
              </w:rPr>
              <w:fldChar w:fldCharType="separate"/>
            </w:r>
            <w:r>
              <w:rPr>
                <w:noProof/>
                <w:webHidden/>
              </w:rPr>
              <w:t>47</w:t>
            </w:r>
            <w:r>
              <w:rPr>
                <w:noProof/>
                <w:webHidden/>
              </w:rPr>
              <w:fldChar w:fldCharType="end"/>
            </w:r>
          </w:hyperlink>
        </w:p>
        <w:p w14:paraId="6E09CA9D" w14:textId="4391AA41" w:rsidR="007A0202" w:rsidRDefault="007A0202">
          <w:pPr>
            <w:pStyle w:val="TOC2"/>
            <w:tabs>
              <w:tab w:val="left" w:pos="960"/>
              <w:tab w:val="right" w:leader="dot" w:pos="8630"/>
            </w:tabs>
            <w:rPr>
              <w:noProof/>
              <w:kern w:val="2"/>
              <w:sz w:val="24"/>
              <w:szCs w:val="24"/>
              <w:lang w:val="en-IN" w:eastAsia="en-IN"/>
              <w14:ligatures w14:val="standardContextual"/>
            </w:rPr>
          </w:pPr>
          <w:hyperlink w:anchor="_Toc231560160" w:history="1">
            <w:r w:rsidRPr="00D276A8">
              <w:rPr>
                <w:rStyle w:val="Hyperlink"/>
                <w:rFonts w:cstheme="majorHAnsi"/>
                <w:noProof/>
              </w:rPr>
              <w:t>4.8</w:t>
            </w:r>
            <w:r>
              <w:rPr>
                <w:noProof/>
                <w:kern w:val="2"/>
                <w:sz w:val="24"/>
                <w:szCs w:val="24"/>
                <w:lang w:val="en-IN" w:eastAsia="en-IN"/>
                <w14:ligatures w14:val="standardContextual"/>
              </w:rPr>
              <w:tab/>
            </w:r>
            <w:r w:rsidRPr="00D276A8">
              <w:rPr>
                <w:rStyle w:val="Hyperlink"/>
                <w:noProof/>
              </w:rPr>
              <w:t>Personal Protective Equipment (PPE)</w:t>
            </w:r>
            <w:r>
              <w:rPr>
                <w:noProof/>
                <w:webHidden/>
              </w:rPr>
              <w:tab/>
            </w:r>
            <w:r>
              <w:rPr>
                <w:noProof/>
                <w:webHidden/>
              </w:rPr>
              <w:fldChar w:fldCharType="begin"/>
            </w:r>
            <w:r>
              <w:rPr>
                <w:noProof/>
                <w:webHidden/>
              </w:rPr>
              <w:instrText xml:space="preserve"> PAGEREF _Toc231560160 \h </w:instrText>
            </w:r>
            <w:r>
              <w:rPr>
                <w:noProof/>
                <w:webHidden/>
              </w:rPr>
            </w:r>
            <w:r>
              <w:rPr>
                <w:noProof/>
                <w:webHidden/>
              </w:rPr>
              <w:fldChar w:fldCharType="separate"/>
            </w:r>
            <w:r>
              <w:rPr>
                <w:noProof/>
                <w:webHidden/>
              </w:rPr>
              <w:t>48</w:t>
            </w:r>
            <w:r>
              <w:rPr>
                <w:noProof/>
                <w:webHidden/>
              </w:rPr>
              <w:fldChar w:fldCharType="end"/>
            </w:r>
          </w:hyperlink>
        </w:p>
        <w:p w14:paraId="08AEEA71" w14:textId="39027B4F" w:rsidR="007A0202" w:rsidRDefault="007A0202">
          <w:pPr>
            <w:pStyle w:val="TOC1"/>
            <w:tabs>
              <w:tab w:val="right" w:leader="dot" w:pos="8630"/>
            </w:tabs>
            <w:rPr>
              <w:noProof/>
              <w:kern w:val="2"/>
              <w:sz w:val="24"/>
              <w:szCs w:val="24"/>
              <w:lang w:val="en-IN" w:eastAsia="en-IN"/>
              <w14:ligatures w14:val="standardContextual"/>
            </w:rPr>
          </w:pPr>
          <w:hyperlink w:anchor="_Toc231560161" w:history="1">
            <w:r>
              <w:rPr>
                <w:noProof/>
                <w:webHidden/>
              </w:rPr>
              <w:tab/>
            </w:r>
            <w:r>
              <w:rPr>
                <w:noProof/>
                <w:webHidden/>
              </w:rPr>
              <w:fldChar w:fldCharType="begin"/>
            </w:r>
            <w:r>
              <w:rPr>
                <w:noProof/>
                <w:webHidden/>
              </w:rPr>
              <w:instrText xml:space="preserve"> PAGEREF _Toc231560161 \h </w:instrText>
            </w:r>
            <w:r>
              <w:rPr>
                <w:noProof/>
                <w:webHidden/>
              </w:rPr>
            </w:r>
            <w:r>
              <w:rPr>
                <w:noProof/>
                <w:webHidden/>
              </w:rPr>
              <w:fldChar w:fldCharType="separate"/>
            </w:r>
            <w:r>
              <w:rPr>
                <w:noProof/>
                <w:webHidden/>
              </w:rPr>
              <w:t>50</w:t>
            </w:r>
            <w:r>
              <w:rPr>
                <w:noProof/>
                <w:webHidden/>
              </w:rPr>
              <w:fldChar w:fldCharType="end"/>
            </w:r>
          </w:hyperlink>
        </w:p>
        <w:p w14:paraId="396498D7" w14:textId="763DCDDE" w:rsidR="007A0202" w:rsidRDefault="007A0202">
          <w:pPr>
            <w:pStyle w:val="TOC1"/>
            <w:tabs>
              <w:tab w:val="left" w:pos="440"/>
              <w:tab w:val="right" w:leader="dot" w:pos="8630"/>
            </w:tabs>
            <w:rPr>
              <w:noProof/>
              <w:kern w:val="2"/>
              <w:sz w:val="24"/>
              <w:szCs w:val="24"/>
              <w:lang w:val="en-IN" w:eastAsia="en-IN"/>
              <w14:ligatures w14:val="standardContextual"/>
            </w:rPr>
          </w:pPr>
          <w:hyperlink w:anchor="_Toc231560162" w:history="1">
            <w:r w:rsidRPr="00D276A8">
              <w:rPr>
                <w:rStyle w:val="Hyperlink"/>
                <w:noProof/>
              </w:rPr>
              <w:t>5.</w:t>
            </w:r>
            <w:r>
              <w:rPr>
                <w:noProof/>
                <w:kern w:val="2"/>
                <w:sz w:val="24"/>
                <w:szCs w:val="24"/>
                <w:lang w:val="en-IN" w:eastAsia="en-IN"/>
                <w14:ligatures w14:val="standardContextual"/>
              </w:rPr>
              <w:tab/>
            </w:r>
            <w:r w:rsidRPr="00D276A8">
              <w:rPr>
                <w:rStyle w:val="Hyperlink"/>
                <w:noProof/>
              </w:rPr>
              <w:t>Tems of Employment &amp; Workplace Standards</w:t>
            </w:r>
            <w:r>
              <w:rPr>
                <w:noProof/>
                <w:webHidden/>
              </w:rPr>
              <w:tab/>
            </w:r>
            <w:r>
              <w:rPr>
                <w:noProof/>
                <w:webHidden/>
              </w:rPr>
              <w:fldChar w:fldCharType="begin"/>
            </w:r>
            <w:r>
              <w:rPr>
                <w:noProof/>
                <w:webHidden/>
              </w:rPr>
              <w:instrText xml:space="preserve"> PAGEREF _Toc231560162 \h </w:instrText>
            </w:r>
            <w:r>
              <w:rPr>
                <w:noProof/>
                <w:webHidden/>
              </w:rPr>
            </w:r>
            <w:r>
              <w:rPr>
                <w:noProof/>
                <w:webHidden/>
              </w:rPr>
              <w:fldChar w:fldCharType="separate"/>
            </w:r>
            <w:r>
              <w:rPr>
                <w:noProof/>
                <w:webHidden/>
              </w:rPr>
              <w:t>51</w:t>
            </w:r>
            <w:r>
              <w:rPr>
                <w:noProof/>
                <w:webHidden/>
              </w:rPr>
              <w:fldChar w:fldCharType="end"/>
            </w:r>
          </w:hyperlink>
        </w:p>
        <w:p w14:paraId="634834E3" w14:textId="419195C6" w:rsidR="007A0202" w:rsidRDefault="007A0202">
          <w:pPr>
            <w:pStyle w:val="TOC2"/>
            <w:tabs>
              <w:tab w:val="left" w:pos="960"/>
              <w:tab w:val="right" w:leader="dot" w:pos="8630"/>
            </w:tabs>
            <w:rPr>
              <w:noProof/>
              <w:kern w:val="2"/>
              <w:sz w:val="24"/>
              <w:szCs w:val="24"/>
              <w:lang w:val="en-IN" w:eastAsia="en-IN"/>
              <w14:ligatures w14:val="standardContextual"/>
            </w:rPr>
          </w:pPr>
          <w:hyperlink w:anchor="_Toc231560163" w:history="1">
            <w:r w:rsidRPr="00D276A8">
              <w:rPr>
                <w:rStyle w:val="Hyperlink"/>
                <w:rFonts w:cstheme="majorHAnsi"/>
                <w:noProof/>
              </w:rPr>
              <w:t>5.1</w:t>
            </w:r>
            <w:r>
              <w:rPr>
                <w:noProof/>
                <w:kern w:val="2"/>
                <w:sz w:val="24"/>
                <w:szCs w:val="24"/>
                <w:lang w:val="en-IN" w:eastAsia="en-IN"/>
                <w14:ligatures w14:val="standardContextual"/>
              </w:rPr>
              <w:tab/>
            </w:r>
            <w:r w:rsidRPr="00D276A8">
              <w:rPr>
                <w:rStyle w:val="Hyperlink"/>
                <w:noProof/>
              </w:rPr>
              <w:t>Working Time &amp; Overtime Administration</w:t>
            </w:r>
            <w:r>
              <w:rPr>
                <w:noProof/>
                <w:webHidden/>
              </w:rPr>
              <w:tab/>
            </w:r>
            <w:r>
              <w:rPr>
                <w:noProof/>
                <w:webHidden/>
              </w:rPr>
              <w:fldChar w:fldCharType="begin"/>
            </w:r>
            <w:r>
              <w:rPr>
                <w:noProof/>
                <w:webHidden/>
              </w:rPr>
              <w:instrText xml:space="preserve"> PAGEREF _Toc231560163 \h </w:instrText>
            </w:r>
            <w:r>
              <w:rPr>
                <w:noProof/>
                <w:webHidden/>
              </w:rPr>
            </w:r>
            <w:r>
              <w:rPr>
                <w:noProof/>
                <w:webHidden/>
              </w:rPr>
              <w:fldChar w:fldCharType="separate"/>
            </w:r>
            <w:r>
              <w:rPr>
                <w:noProof/>
                <w:webHidden/>
              </w:rPr>
              <w:t>51</w:t>
            </w:r>
            <w:r>
              <w:rPr>
                <w:noProof/>
                <w:webHidden/>
              </w:rPr>
              <w:fldChar w:fldCharType="end"/>
            </w:r>
          </w:hyperlink>
        </w:p>
        <w:p w14:paraId="6421DEED" w14:textId="6BD1B7EA" w:rsidR="007A0202" w:rsidRDefault="007A0202">
          <w:pPr>
            <w:pStyle w:val="TOC2"/>
            <w:tabs>
              <w:tab w:val="left" w:pos="960"/>
              <w:tab w:val="right" w:leader="dot" w:pos="8630"/>
            </w:tabs>
            <w:rPr>
              <w:noProof/>
              <w:kern w:val="2"/>
              <w:sz w:val="24"/>
              <w:szCs w:val="24"/>
              <w:lang w:val="en-IN" w:eastAsia="en-IN"/>
              <w14:ligatures w14:val="standardContextual"/>
            </w:rPr>
          </w:pPr>
          <w:hyperlink w:anchor="_Toc231560164" w:history="1">
            <w:r w:rsidRPr="00D276A8">
              <w:rPr>
                <w:rStyle w:val="Hyperlink"/>
                <w:rFonts w:cstheme="majorHAnsi"/>
                <w:noProof/>
              </w:rPr>
              <w:t>5.2</w:t>
            </w:r>
            <w:r>
              <w:rPr>
                <w:noProof/>
                <w:kern w:val="2"/>
                <w:sz w:val="24"/>
                <w:szCs w:val="24"/>
                <w:lang w:val="en-IN" w:eastAsia="en-IN"/>
                <w14:ligatures w14:val="standardContextual"/>
              </w:rPr>
              <w:tab/>
            </w:r>
            <w:r w:rsidRPr="00D276A8">
              <w:rPr>
                <w:rStyle w:val="Hyperlink"/>
                <w:noProof/>
              </w:rPr>
              <w:t>Overtime Compensation &amp; Additional Work Pay</w:t>
            </w:r>
            <w:r>
              <w:rPr>
                <w:noProof/>
                <w:webHidden/>
              </w:rPr>
              <w:tab/>
            </w:r>
            <w:r>
              <w:rPr>
                <w:noProof/>
                <w:webHidden/>
              </w:rPr>
              <w:fldChar w:fldCharType="begin"/>
            </w:r>
            <w:r>
              <w:rPr>
                <w:noProof/>
                <w:webHidden/>
              </w:rPr>
              <w:instrText xml:space="preserve"> PAGEREF _Toc231560164 \h </w:instrText>
            </w:r>
            <w:r>
              <w:rPr>
                <w:noProof/>
                <w:webHidden/>
              </w:rPr>
            </w:r>
            <w:r>
              <w:rPr>
                <w:noProof/>
                <w:webHidden/>
              </w:rPr>
              <w:fldChar w:fldCharType="separate"/>
            </w:r>
            <w:r>
              <w:rPr>
                <w:noProof/>
                <w:webHidden/>
              </w:rPr>
              <w:t>53</w:t>
            </w:r>
            <w:r>
              <w:rPr>
                <w:noProof/>
                <w:webHidden/>
              </w:rPr>
              <w:fldChar w:fldCharType="end"/>
            </w:r>
          </w:hyperlink>
        </w:p>
        <w:p w14:paraId="02720A9C" w14:textId="2264AA56" w:rsidR="007A0202" w:rsidRDefault="007A0202">
          <w:pPr>
            <w:pStyle w:val="TOC2"/>
            <w:tabs>
              <w:tab w:val="left" w:pos="960"/>
              <w:tab w:val="right" w:leader="dot" w:pos="8630"/>
            </w:tabs>
            <w:rPr>
              <w:noProof/>
              <w:kern w:val="2"/>
              <w:sz w:val="24"/>
              <w:szCs w:val="24"/>
              <w:lang w:val="en-IN" w:eastAsia="en-IN"/>
              <w14:ligatures w14:val="standardContextual"/>
            </w:rPr>
          </w:pPr>
          <w:hyperlink w:anchor="_Toc231560165" w:history="1">
            <w:r w:rsidRPr="00D276A8">
              <w:rPr>
                <w:rStyle w:val="Hyperlink"/>
                <w:rFonts w:cstheme="majorHAnsi"/>
                <w:noProof/>
              </w:rPr>
              <w:t>5.3</w:t>
            </w:r>
            <w:r>
              <w:rPr>
                <w:noProof/>
                <w:kern w:val="2"/>
                <w:sz w:val="24"/>
                <w:szCs w:val="24"/>
                <w:lang w:val="en-IN" w:eastAsia="en-IN"/>
                <w14:ligatures w14:val="standardContextual"/>
              </w:rPr>
              <w:tab/>
            </w:r>
            <w:r w:rsidRPr="00D276A8">
              <w:rPr>
                <w:rStyle w:val="Hyperlink"/>
                <w:noProof/>
              </w:rPr>
              <w:t>Actions for Ensuring Equitable Pay</w:t>
            </w:r>
            <w:r>
              <w:rPr>
                <w:noProof/>
                <w:webHidden/>
              </w:rPr>
              <w:tab/>
            </w:r>
            <w:r>
              <w:rPr>
                <w:noProof/>
                <w:webHidden/>
              </w:rPr>
              <w:fldChar w:fldCharType="begin"/>
            </w:r>
            <w:r>
              <w:rPr>
                <w:noProof/>
                <w:webHidden/>
              </w:rPr>
              <w:instrText xml:space="preserve"> PAGEREF _Toc231560165 \h </w:instrText>
            </w:r>
            <w:r>
              <w:rPr>
                <w:noProof/>
                <w:webHidden/>
              </w:rPr>
            </w:r>
            <w:r>
              <w:rPr>
                <w:noProof/>
                <w:webHidden/>
              </w:rPr>
              <w:fldChar w:fldCharType="separate"/>
            </w:r>
            <w:r>
              <w:rPr>
                <w:noProof/>
                <w:webHidden/>
              </w:rPr>
              <w:t>54</w:t>
            </w:r>
            <w:r>
              <w:rPr>
                <w:noProof/>
                <w:webHidden/>
              </w:rPr>
              <w:fldChar w:fldCharType="end"/>
            </w:r>
          </w:hyperlink>
        </w:p>
        <w:p w14:paraId="6C0DB459" w14:textId="6948F0BF" w:rsidR="007A0202" w:rsidRDefault="007A0202">
          <w:pPr>
            <w:pStyle w:val="TOC2"/>
            <w:tabs>
              <w:tab w:val="left" w:pos="960"/>
              <w:tab w:val="right" w:leader="dot" w:pos="8630"/>
            </w:tabs>
            <w:rPr>
              <w:noProof/>
              <w:kern w:val="2"/>
              <w:sz w:val="24"/>
              <w:szCs w:val="24"/>
              <w:lang w:val="en-IN" w:eastAsia="en-IN"/>
              <w14:ligatures w14:val="standardContextual"/>
            </w:rPr>
          </w:pPr>
          <w:hyperlink w:anchor="_Toc231560166" w:history="1">
            <w:r w:rsidRPr="00D276A8">
              <w:rPr>
                <w:rStyle w:val="Hyperlink"/>
                <w:rFonts w:asciiTheme="majorHAnsi" w:eastAsiaTheme="majorEastAsia" w:hAnsiTheme="majorHAnsi" w:cstheme="majorBidi"/>
                <w:b/>
                <w:bCs/>
                <w:noProof/>
              </w:rPr>
              <w:t>5.4</w:t>
            </w:r>
            <w:r>
              <w:rPr>
                <w:noProof/>
                <w:kern w:val="2"/>
                <w:sz w:val="24"/>
                <w:szCs w:val="24"/>
                <w:lang w:val="en-IN" w:eastAsia="en-IN"/>
                <w14:ligatures w14:val="standardContextual"/>
              </w:rPr>
              <w:tab/>
            </w:r>
            <w:r w:rsidRPr="00D276A8">
              <w:rPr>
                <w:rStyle w:val="Hyperlink"/>
                <w:rFonts w:asciiTheme="majorHAnsi" w:eastAsiaTheme="majorEastAsia" w:hAnsiTheme="majorHAnsi" w:cstheme="majorBidi"/>
                <w:b/>
                <w:bCs/>
                <w:noProof/>
              </w:rPr>
              <w:t>Work-Life Balance and Family Support</w:t>
            </w:r>
            <w:r>
              <w:rPr>
                <w:noProof/>
                <w:webHidden/>
              </w:rPr>
              <w:tab/>
            </w:r>
            <w:r>
              <w:rPr>
                <w:noProof/>
                <w:webHidden/>
              </w:rPr>
              <w:fldChar w:fldCharType="begin"/>
            </w:r>
            <w:r>
              <w:rPr>
                <w:noProof/>
                <w:webHidden/>
              </w:rPr>
              <w:instrText xml:space="preserve"> PAGEREF _Toc231560166 \h </w:instrText>
            </w:r>
            <w:r>
              <w:rPr>
                <w:noProof/>
                <w:webHidden/>
              </w:rPr>
            </w:r>
            <w:r>
              <w:rPr>
                <w:noProof/>
                <w:webHidden/>
              </w:rPr>
              <w:fldChar w:fldCharType="separate"/>
            </w:r>
            <w:r>
              <w:rPr>
                <w:noProof/>
                <w:webHidden/>
              </w:rPr>
              <w:t>56</w:t>
            </w:r>
            <w:r>
              <w:rPr>
                <w:noProof/>
                <w:webHidden/>
              </w:rPr>
              <w:fldChar w:fldCharType="end"/>
            </w:r>
          </w:hyperlink>
        </w:p>
        <w:p w14:paraId="64CCA495" w14:textId="35CA39A6" w:rsidR="007A0202" w:rsidRDefault="007A0202">
          <w:pPr>
            <w:pStyle w:val="TOC2"/>
            <w:tabs>
              <w:tab w:val="left" w:pos="960"/>
              <w:tab w:val="right" w:leader="dot" w:pos="8630"/>
            </w:tabs>
            <w:rPr>
              <w:noProof/>
              <w:kern w:val="2"/>
              <w:sz w:val="24"/>
              <w:szCs w:val="24"/>
              <w:lang w:val="en-IN" w:eastAsia="en-IN"/>
              <w14:ligatures w14:val="standardContextual"/>
            </w:rPr>
          </w:pPr>
          <w:hyperlink w:anchor="_Toc231560167" w:history="1">
            <w:r w:rsidRPr="00D276A8">
              <w:rPr>
                <w:rStyle w:val="Hyperlink"/>
                <w:rFonts w:asciiTheme="majorHAnsi" w:eastAsiaTheme="majorEastAsia" w:hAnsiTheme="majorHAnsi" w:cstheme="majorBidi"/>
                <w:b/>
                <w:bCs/>
                <w:noProof/>
              </w:rPr>
              <w:t>5.5</w:t>
            </w:r>
            <w:r>
              <w:rPr>
                <w:noProof/>
                <w:kern w:val="2"/>
                <w:sz w:val="24"/>
                <w:szCs w:val="24"/>
                <w:lang w:val="en-IN" w:eastAsia="en-IN"/>
                <w14:ligatures w14:val="standardContextual"/>
              </w:rPr>
              <w:tab/>
            </w:r>
            <w:r w:rsidRPr="00D276A8">
              <w:rPr>
                <w:rStyle w:val="Hyperlink"/>
                <w:rFonts w:asciiTheme="majorHAnsi" w:eastAsiaTheme="majorEastAsia" w:hAnsiTheme="majorHAnsi" w:cstheme="majorBidi"/>
                <w:b/>
                <w:bCs/>
                <w:noProof/>
              </w:rPr>
              <w:t>Flexible Work Arrangements</w:t>
            </w:r>
            <w:r>
              <w:rPr>
                <w:noProof/>
                <w:webHidden/>
              </w:rPr>
              <w:tab/>
            </w:r>
            <w:r>
              <w:rPr>
                <w:noProof/>
                <w:webHidden/>
              </w:rPr>
              <w:fldChar w:fldCharType="begin"/>
            </w:r>
            <w:r>
              <w:rPr>
                <w:noProof/>
                <w:webHidden/>
              </w:rPr>
              <w:instrText xml:space="preserve"> PAGEREF _Toc231560167 \h </w:instrText>
            </w:r>
            <w:r>
              <w:rPr>
                <w:noProof/>
                <w:webHidden/>
              </w:rPr>
            </w:r>
            <w:r>
              <w:rPr>
                <w:noProof/>
                <w:webHidden/>
              </w:rPr>
              <w:fldChar w:fldCharType="separate"/>
            </w:r>
            <w:r>
              <w:rPr>
                <w:noProof/>
                <w:webHidden/>
              </w:rPr>
              <w:t>57</w:t>
            </w:r>
            <w:r>
              <w:rPr>
                <w:noProof/>
                <w:webHidden/>
              </w:rPr>
              <w:fldChar w:fldCharType="end"/>
            </w:r>
          </w:hyperlink>
        </w:p>
        <w:p w14:paraId="19D2C86A" w14:textId="1C19FFD6" w:rsidR="007A0202" w:rsidRDefault="007A0202">
          <w:pPr>
            <w:pStyle w:val="TOC2"/>
            <w:tabs>
              <w:tab w:val="left" w:pos="960"/>
              <w:tab w:val="right" w:leader="dot" w:pos="8630"/>
            </w:tabs>
            <w:rPr>
              <w:noProof/>
              <w:kern w:val="2"/>
              <w:sz w:val="24"/>
              <w:szCs w:val="24"/>
              <w:lang w:val="en-IN" w:eastAsia="en-IN"/>
              <w14:ligatures w14:val="standardContextual"/>
            </w:rPr>
          </w:pPr>
          <w:hyperlink w:anchor="_Toc231560168" w:history="1">
            <w:r w:rsidRPr="00D276A8">
              <w:rPr>
                <w:rStyle w:val="Hyperlink"/>
                <w:noProof/>
              </w:rPr>
              <w:t>5.6</w:t>
            </w:r>
            <w:r>
              <w:rPr>
                <w:noProof/>
                <w:kern w:val="2"/>
                <w:sz w:val="24"/>
                <w:szCs w:val="24"/>
                <w:lang w:val="en-IN" w:eastAsia="en-IN"/>
                <w14:ligatures w14:val="standardContextual"/>
              </w:rPr>
              <w:tab/>
            </w:r>
            <w:r w:rsidRPr="00D276A8">
              <w:rPr>
                <w:rStyle w:val="Hyperlink"/>
                <w:noProof/>
              </w:rPr>
              <w:t>Compensation and Payroll Transparency</w:t>
            </w:r>
            <w:r>
              <w:rPr>
                <w:noProof/>
                <w:webHidden/>
              </w:rPr>
              <w:tab/>
            </w:r>
            <w:r>
              <w:rPr>
                <w:noProof/>
                <w:webHidden/>
              </w:rPr>
              <w:fldChar w:fldCharType="begin"/>
            </w:r>
            <w:r>
              <w:rPr>
                <w:noProof/>
                <w:webHidden/>
              </w:rPr>
              <w:instrText xml:space="preserve"> PAGEREF _Toc231560168 \h </w:instrText>
            </w:r>
            <w:r>
              <w:rPr>
                <w:noProof/>
                <w:webHidden/>
              </w:rPr>
            </w:r>
            <w:r>
              <w:rPr>
                <w:noProof/>
                <w:webHidden/>
              </w:rPr>
              <w:fldChar w:fldCharType="separate"/>
            </w:r>
            <w:r>
              <w:rPr>
                <w:noProof/>
                <w:webHidden/>
              </w:rPr>
              <w:t>59</w:t>
            </w:r>
            <w:r>
              <w:rPr>
                <w:noProof/>
                <w:webHidden/>
              </w:rPr>
              <w:fldChar w:fldCharType="end"/>
            </w:r>
          </w:hyperlink>
        </w:p>
        <w:p w14:paraId="465F4DA5" w14:textId="25DDB481" w:rsidR="007A0202" w:rsidRDefault="007A0202">
          <w:pPr>
            <w:pStyle w:val="TOC2"/>
            <w:tabs>
              <w:tab w:val="left" w:pos="960"/>
              <w:tab w:val="right" w:leader="dot" w:pos="8630"/>
            </w:tabs>
            <w:rPr>
              <w:noProof/>
              <w:kern w:val="2"/>
              <w:sz w:val="24"/>
              <w:szCs w:val="24"/>
              <w:lang w:val="en-IN" w:eastAsia="en-IN"/>
              <w14:ligatures w14:val="standardContextual"/>
            </w:rPr>
          </w:pPr>
          <w:hyperlink w:anchor="_Toc231560169" w:history="1">
            <w:r w:rsidRPr="00D276A8">
              <w:rPr>
                <w:rStyle w:val="Hyperlink"/>
                <w:noProof/>
              </w:rPr>
              <w:t>5.7</w:t>
            </w:r>
            <w:r>
              <w:rPr>
                <w:noProof/>
                <w:kern w:val="2"/>
                <w:sz w:val="24"/>
                <w:szCs w:val="24"/>
                <w:lang w:val="en-IN" w:eastAsia="en-IN"/>
                <w14:ligatures w14:val="standardContextual"/>
              </w:rPr>
              <w:tab/>
            </w:r>
            <w:r w:rsidRPr="00D276A8">
              <w:rPr>
                <w:rStyle w:val="Hyperlink"/>
                <w:noProof/>
              </w:rPr>
              <w:t>Best Working Condition Practice</w:t>
            </w:r>
            <w:r>
              <w:rPr>
                <w:noProof/>
                <w:webHidden/>
              </w:rPr>
              <w:tab/>
            </w:r>
            <w:r>
              <w:rPr>
                <w:noProof/>
                <w:webHidden/>
              </w:rPr>
              <w:fldChar w:fldCharType="begin"/>
            </w:r>
            <w:r>
              <w:rPr>
                <w:noProof/>
                <w:webHidden/>
              </w:rPr>
              <w:instrText xml:space="preserve"> PAGEREF _Toc231560169 \h </w:instrText>
            </w:r>
            <w:r>
              <w:rPr>
                <w:noProof/>
                <w:webHidden/>
              </w:rPr>
            </w:r>
            <w:r>
              <w:rPr>
                <w:noProof/>
                <w:webHidden/>
              </w:rPr>
              <w:fldChar w:fldCharType="separate"/>
            </w:r>
            <w:r>
              <w:rPr>
                <w:noProof/>
                <w:webHidden/>
              </w:rPr>
              <w:t>60</w:t>
            </w:r>
            <w:r>
              <w:rPr>
                <w:noProof/>
                <w:webHidden/>
              </w:rPr>
              <w:fldChar w:fldCharType="end"/>
            </w:r>
          </w:hyperlink>
        </w:p>
        <w:p w14:paraId="51328330" w14:textId="6ECB95C8" w:rsidR="007A0202" w:rsidRDefault="007A0202">
          <w:pPr>
            <w:pStyle w:val="TOC1"/>
            <w:tabs>
              <w:tab w:val="left" w:pos="440"/>
              <w:tab w:val="right" w:leader="dot" w:pos="8630"/>
            </w:tabs>
            <w:rPr>
              <w:noProof/>
              <w:kern w:val="2"/>
              <w:sz w:val="24"/>
              <w:szCs w:val="24"/>
              <w:lang w:val="en-IN" w:eastAsia="en-IN"/>
              <w14:ligatures w14:val="standardContextual"/>
            </w:rPr>
          </w:pPr>
          <w:hyperlink w:anchor="_Toc231560170" w:history="1">
            <w:r w:rsidRPr="00D276A8">
              <w:rPr>
                <w:rStyle w:val="Hyperlink"/>
                <w:noProof/>
              </w:rPr>
              <w:t>6.</w:t>
            </w:r>
            <w:r>
              <w:rPr>
                <w:noProof/>
                <w:kern w:val="2"/>
                <w:sz w:val="24"/>
                <w:szCs w:val="24"/>
                <w:lang w:val="en-IN" w:eastAsia="en-IN"/>
                <w14:ligatures w14:val="standardContextual"/>
              </w:rPr>
              <w:tab/>
            </w:r>
            <w:r w:rsidRPr="00D276A8">
              <w:rPr>
                <w:rStyle w:val="Hyperlink"/>
                <w:noProof/>
              </w:rPr>
              <w:t>Learning and Development Programs</w:t>
            </w:r>
            <w:r>
              <w:rPr>
                <w:noProof/>
                <w:webHidden/>
              </w:rPr>
              <w:tab/>
            </w:r>
            <w:r>
              <w:rPr>
                <w:noProof/>
                <w:webHidden/>
              </w:rPr>
              <w:fldChar w:fldCharType="begin"/>
            </w:r>
            <w:r>
              <w:rPr>
                <w:noProof/>
                <w:webHidden/>
              </w:rPr>
              <w:instrText xml:space="preserve"> PAGEREF _Toc231560170 \h </w:instrText>
            </w:r>
            <w:r>
              <w:rPr>
                <w:noProof/>
                <w:webHidden/>
              </w:rPr>
            </w:r>
            <w:r>
              <w:rPr>
                <w:noProof/>
                <w:webHidden/>
              </w:rPr>
              <w:fldChar w:fldCharType="separate"/>
            </w:r>
            <w:r>
              <w:rPr>
                <w:noProof/>
                <w:webHidden/>
              </w:rPr>
              <w:t>61</w:t>
            </w:r>
            <w:r>
              <w:rPr>
                <w:noProof/>
                <w:webHidden/>
              </w:rPr>
              <w:fldChar w:fldCharType="end"/>
            </w:r>
          </w:hyperlink>
        </w:p>
        <w:p w14:paraId="19DFB6E2" w14:textId="4BA775D1" w:rsidR="007A0202" w:rsidRDefault="007A0202">
          <w:pPr>
            <w:pStyle w:val="TOC2"/>
            <w:tabs>
              <w:tab w:val="left" w:pos="960"/>
              <w:tab w:val="right" w:leader="dot" w:pos="8630"/>
            </w:tabs>
            <w:rPr>
              <w:noProof/>
              <w:kern w:val="2"/>
              <w:sz w:val="24"/>
              <w:szCs w:val="24"/>
              <w:lang w:val="en-IN" w:eastAsia="en-IN"/>
              <w14:ligatures w14:val="standardContextual"/>
            </w:rPr>
          </w:pPr>
          <w:hyperlink w:anchor="_Toc231560171" w:history="1">
            <w:r w:rsidRPr="00D276A8">
              <w:rPr>
                <w:rStyle w:val="Hyperlink"/>
                <w:noProof/>
              </w:rPr>
              <w:t>6.1</w:t>
            </w:r>
            <w:r>
              <w:rPr>
                <w:noProof/>
                <w:kern w:val="2"/>
                <w:sz w:val="24"/>
                <w:szCs w:val="24"/>
                <w:lang w:val="en-IN" w:eastAsia="en-IN"/>
                <w14:ligatures w14:val="standardContextual"/>
              </w:rPr>
              <w:tab/>
            </w:r>
            <w:r w:rsidRPr="00D276A8">
              <w:rPr>
                <w:rStyle w:val="Hyperlink"/>
                <w:noProof/>
              </w:rPr>
              <w:t>Workforce Skill Enhancement Training</w:t>
            </w:r>
            <w:r>
              <w:rPr>
                <w:noProof/>
                <w:webHidden/>
              </w:rPr>
              <w:tab/>
            </w:r>
            <w:r>
              <w:rPr>
                <w:noProof/>
                <w:webHidden/>
              </w:rPr>
              <w:fldChar w:fldCharType="begin"/>
            </w:r>
            <w:r>
              <w:rPr>
                <w:noProof/>
                <w:webHidden/>
              </w:rPr>
              <w:instrText xml:space="preserve"> PAGEREF _Toc231560171 \h </w:instrText>
            </w:r>
            <w:r>
              <w:rPr>
                <w:noProof/>
                <w:webHidden/>
              </w:rPr>
            </w:r>
            <w:r>
              <w:rPr>
                <w:noProof/>
                <w:webHidden/>
              </w:rPr>
              <w:fldChar w:fldCharType="separate"/>
            </w:r>
            <w:r>
              <w:rPr>
                <w:noProof/>
                <w:webHidden/>
              </w:rPr>
              <w:t>61</w:t>
            </w:r>
            <w:r>
              <w:rPr>
                <w:noProof/>
                <w:webHidden/>
              </w:rPr>
              <w:fldChar w:fldCharType="end"/>
            </w:r>
          </w:hyperlink>
        </w:p>
        <w:p w14:paraId="3677CBE7" w14:textId="5AA1D651" w:rsidR="007A0202" w:rsidRDefault="007A0202">
          <w:pPr>
            <w:pStyle w:val="TOC2"/>
            <w:tabs>
              <w:tab w:val="left" w:pos="960"/>
              <w:tab w:val="right" w:leader="dot" w:pos="8630"/>
            </w:tabs>
            <w:rPr>
              <w:noProof/>
              <w:kern w:val="2"/>
              <w:sz w:val="24"/>
              <w:szCs w:val="24"/>
              <w:lang w:val="en-IN" w:eastAsia="en-IN"/>
              <w14:ligatures w14:val="standardContextual"/>
            </w:rPr>
          </w:pPr>
          <w:hyperlink w:anchor="_Toc231560172" w:history="1">
            <w:r w:rsidRPr="00D276A8">
              <w:rPr>
                <w:rStyle w:val="Hyperlink"/>
                <w:noProof/>
              </w:rPr>
              <w:t>6.2</w:t>
            </w:r>
            <w:r>
              <w:rPr>
                <w:noProof/>
                <w:kern w:val="2"/>
                <w:sz w:val="24"/>
                <w:szCs w:val="24"/>
                <w:lang w:val="en-IN" w:eastAsia="en-IN"/>
                <w14:ligatures w14:val="standardContextual"/>
              </w:rPr>
              <w:tab/>
            </w:r>
            <w:r w:rsidRPr="00D276A8">
              <w:rPr>
                <w:rStyle w:val="Hyperlink"/>
                <w:noProof/>
              </w:rPr>
              <w:t>Periodic Performance Review Process</w:t>
            </w:r>
            <w:r>
              <w:rPr>
                <w:noProof/>
                <w:webHidden/>
              </w:rPr>
              <w:tab/>
            </w:r>
            <w:r>
              <w:rPr>
                <w:noProof/>
                <w:webHidden/>
              </w:rPr>
              <w:fldChar w:fldCharType="begin"/>
            </w:r>
            <w:r>
              <w:rPr>
                <w:noProof/>
                <w:webHidden/>
              </w:rPr>
              <w:instrText xml:space="preserve"> PAGEREF _Toc231560172 \h </w:instrText>
            </w:r>
            <w:r>
              <w:rPr>
                <w:noProof/>
                <w:webHidden/>
              </w:rPr>
            </w:r>
            <w:r>
              <w:rPr>
                <w:noProof/>
                <w:webHidden/>
              </w:rPr>
              <w:fldChar w:fldCharType="separate"/>
            </w:r>
            <w:r>
              <w:rPr>
                <w:noProof/>
                <w:webHidden/>
              </w:rPr>
              <w:t>62</w:t>
            </w:r>
            <w:r>
              <w:rPr>
                <w:noProof/>
                <w:webHidden/>
              </w:rPr>
              <w:fldChar w:fldCharType="end"/>
            </w:r>
          </w:hyperlink>
        </w:p>
        <w:p w14:paraId="2CD6218E" w14:textId="75D0BC7E" w:rsidR="007A0202" w:rsidRDefault="007A0202">
          <w:pPr>
            <w:pStyle w:val="TOC2"/>
            <w:tabs>
              <w:tab w:val="left" w:pos="960"/>
              <w:tab w:val="right" w:leader="dot" w:pos="8630"/>
            </w:tabs>
            <w:rPr>
              <w:noProof/>
              <w:kern w:val="2"/>
              <w:sz w:val="24"/>
              <w:szCs w:val="24"/>
              <w:lang w:val="en-IN" w:eastAsia="en-IN"/>
              <w14:ligatures w14:val="standardContextual"/>
            </w:rPr>
          </w:pPr>
          <w:hyperlink w:anchor="_Toc231560173" w:history="1">
            <w:r w:rsidRPr="00D276A8">
              <w:rPr>
                <w:rStyle w:val="Hyperlink"/>
                <w:noProof/>
              </w:rPr>
              <w:t>6.3</w:t>
            </w:r>
            <w:r>
              <w:rPr>
                <w:noProof/>
                <w:kern w:val="2"/>
                <w:sz w:val="24"/>
                <w:szCs w:val="24"/>
                <w:lang w:val="en-IN" w:eastAsia="en-IN"/>
                <w14:ligatures w14:val="standardContextual"/>
              </w:rPr>
              <w:tab/>
            </w:r>
            <w:r w:rsidRPr="00D276A8">
              <w:rPr>
                <w:rStyle w:val="Hyperlink"/>
                <w:noProof/>
              </w:rPr>
              <w:t>Individual Development &amp; Career Plan</w:t>
            </w:r>
            <w:r>
              <w:rPr>
                <w:noProof/>
                <w:webHidden/>
              </w:rPr>
              <w:tab/>
            </w:r>
            <w:r>
              <w:rPr>
                <w:noProof/>
                <w:webHidden/>
              </w:rPr>
              <w:fldChar w:fldCharType="begin"/>
            </w:r>
            <w:r>
              <w:rPr>
                <w:noProof/>
                <w:webHidden/>
              </w:rPr>
              <w:instrText xml:space="preserve"> PAGEREF _Toc231560173 \h </w:instrText>
            </w:r>
            <w:r>
              <w:rPr>
                <w:noProof/>
                <w:webHidden/>
              </w:rPr>
            </w:r>
            <w:r>
              <w:rPr>
                <w:noProof/>
                <w:webHidden/>
              </w:rPr>
              <w:fldChar w:fldCharType="separate"/>
            </w:r>
            <w:r>
              <w:rPr>
                <w:noProof/>
                <w:webHidden/>
              </w:rPr>
              <w:t>62</w:t>
            </w:r>
            <w:r>
              <w:rPr>
                <w:noProof/>
                <w:webHidden/>
              </w:rPr>
              <w:fldChar w:fldCharType="end"/>
            </w:r>
          </w:hyperlink>
        </w:p>
        <w:p w14:paraId="2DD206C0" w14:textId="122A1292" w:rsidR="007A0202" w:rsidRDefault="007A0202">
          <w:pPr>
            <w:pStyle w:val="TOC2"/>
            <w:tabs>
              <w:tab w:val="left" w:pos="960"/>
              <w:tab w:val="right" w:leader="dot" w:pos="8630"/>
            </w:tabs>
            <w:rPr>
              <w:noProof/>
              <w:kern w:val="2"/>
              <w:sz w:val="24"/>
              <w:szCs w:val="24"/>
              <w:lang w:val="en-IN" w:eastAsia="en-IN"/>
              <w14:ligatures w14:val="standardContextual"/>
            </w:rPr>
          </w:pPr>
          <w:hyperlink w:anchor="_Toc231560174" w:history="1">
            <w:r w:rsidRPr="00D276A8">
              <w:rPr>
                <w:rStyle w:val="Hyperlink"/>
                <w:noProof/>
              </w:rPr>
              <w:t>6.4</w:t>
            </w:r>
            <w:r>
              <w:rPr>
                <w:noProof/>
                <w:kern w:val="2"/>
                <w:sz w:val="24"/>
                <w:szCs w:val="24"/>
                <w:lang w:val="en-IN" w:eastAsia="en-IN"/>
                <w14:ligatures w14:val="standardContextual"/>
              </w:rPr>
              <w:tab/>
            </w:r>
            <w:r w:rsidRPr="00D276A8">
              <w:rPr>
                <w:rStyle w:val="Hyperlink"/>
                <w:noProof/>
              </w:rPr>
              <w:t>Career Movement Initiatives</w:t>
            </w:r>
            <w:r>
              <w:rPr>
                <w:noProof/>
                <w:webHidden/>
              </w:rPr>
              <w:tab/>
            </w:r>
            <w:r>
              <w:rPr>
                <w:noProof/>
                <w:webHidden/>
              </w:rPr>
              <w:fldChar w:fldCharType="begin"/>
            </w:r>
            <w:r>
              <w:rPr>
                <w:noProof/>
                <w:webHidden/>
              </w:rPr>
              <w:instrText xml:space="preserve"> PAGEREF _Toc231560174 \h </w:instrText>
            </w:r>
            <w:r>
              <w:rPr>
                <w:noProof/>
                <w:webHidden/>
              </w:rPr>
            </w:r>
            <w:r>
              <w:rPr>
                <w:noProof/>
                <w:webHidden/>
              </w:rPr>
              <w:fldChar w:fldCharType="separate"/>
            </w:r>
            <w:r>
              <w:rPr>
                <w:noProof/>
                <w:webHidden/>
              </w:rPr>
              <w:t>63</w:t>
            </w:r>
            <w:r>
              <w:rPr>
                <w:noProof/>
                <w:webHidden/>
              </w:rPr>
              <w:fldChar w:fldCharType="end"/>
            </w:r>
          </w:hyperlink>
        </w:p>
        <w:p w14:paraId="6D59B622" w14:textId="574E32E5" w:rsidR="007A0202" w:rsidRDefault="007A0202">
          <w:pPr>
            <w:pStyle w:val="TOC1"/>
            <w:tabs>
              <w:tab w:val="left" w:pos="440"/>
              <w:tab w:val="right" w:leader="dot" w:pos="8630"/>
            </w:tabs>
            <w:rPr>
              <w:noProof/>
              <w:kern w:val="2"/>
              <w:sz w:val="24"/>
              <w:szCs w:val="24"/>
              <w:lang w:val="en-IN" w:eastAsia="en-IN"/>
              <w14:ligatures w14:val="standardContextual"/>
            </w:rPr>
          </w:pPr>
          <w:hyperlink w:anchor="_Toc231560175" w:history="1">
            <w:r w:rsidRPr="00D276A8">
              <w:rPr>
                <w:rStyle w:val="Hyperlink"/>
                <w:noProof/>
              </w:rPr>
              <w:t>7.</w:t>
            </w:r>
            <w:r>
              <w:rPr>
                <w:noProof/>
                <w:kern w:val="2"/>
                <w:sz w:val="24"/>
                <w:szCs w:val="24"/>
                <w:lang w:val="en-IN" w:eastAsia="en-IN"/>
                <w14:ligatures w14:val="standardContextual"/>
              </w:rPr>
              <w:tab/>
            </w:r>
            <w:r w:rsidRPr="00D276A8">
              <w:rPr>
                <w:rStyle w:val="Hyperlink"/>
                <w:noProof/>
              </w:rPr>
              <w:t>Anti-Human Trafficking &amp; Labor Exploitation</w:t>
            </w:r>
            <w:r>
              <w:rPr>
                <w:noProof/>
                <w:webHidden/>
              </w:rPr>
              <w:tab/>
            </w:r>
            <w:r>
              <w:rPr>
                <w:noProof/>
                <w:webHidden/>
              </w:rPr>
              <w:fldChar w:fldCharType="begin"/>
            </w:r>
            <w:r>
              <w:rPr>
                <w:noProof/>
                <w:webHidden/>
              </w:rPr>
              <w:instrText xml:space="preserve"> PAGEREF _Toc231560175 \h </w:instrText>
            </w:r>
            <w:r>
              <w:rPr>
                <w:noProof/>
                <w:webHidden/>
              </w:rPr>
            </w:r>
            <w:r>
              <w:rPr>
                <w:noProof/>
                <w:webHidden/>
              </w:rPr>
              <w:fldChar w:fldCharType="separate"/>
            </w:r>
            <w:r>
              <w:rPr>
                <w:noProof/>
                <w:webHidden/>
              </w:rPr>
              <w:t>64</w:t>
            </w:r>
            <w:r>
              <w:rPr>
                <w:noProof/>
                <w:webHidden/>
              </w:rPr>
              <w:fldChar w:fldCharType="end"/>
            </w:r>
          </w:hyperlink>
        </w:p>
        <w:p w14:paraId="25AD3402" w14:textId="10DC25D7" w:rsidR="007A0202" w:rsidRDefault="007A0202">
          <w:pPr>
            <w:pStyle w:val="TOC2"/>
            <w:tabs>
              <w:tab w:val="right" w:leader="dot" w:pos="8630"/>
            </w:tabs>
            <w:rPr>
              <w:noProof/>
              <w:kern w:val="2"/>
              <w:sz w:val="24"/>
              <w:szCs w:val="24"/>
              <w:lang w:val="en-IN" w:eastAsia="en-IN"/>
              <w14:ligatures w14:val="standardContextual"/>
            </w:rPr>
          </w:pPr>
          <w:hyperlink w:anchor="_Toc231560176" w:history="1">
            <w:r w:rsidRPr="00D276A8">
              <w:rPr>
                <w:rStyle w:val="Hyperlink"/>
                <w:noProof/>
              </w:rPr>
              <w:t>7.1 Age Verification of Candidate Before Hiring</w:t>
            </w:r>
            <w:r>
              <w:rPr>
                <w:noProof/>
                <w:webHidden/>
              </w:rPr>
              <w:tab/>
            </w:r>
            <w:r>
              <w:rPr>
                <w:noProof/>
                <w:webHidden/>
              </w:rPr>
              <w:fldChar w:fldCharType="begin"/>
            </w:r>
            <w:r>
              <w:rPr>
                <w:noProof/>
                <w:webHidden/>
              </w:rPr>
              <w:instrText xml:space="preserve"> PAGEREF _Toc231560176 \h </w:instrText>
            </w:r>
            <w:r>
              <w:rPr>
                <w:noProof/>
                <w:webHidden/>
              </w:rPr>
            </w:r>
            <w:r>
              <w:rPr>
                <w:noProof/>
                <w:webHidden/>
              </w:rPr>
              <w:fldChar w:fldCharType="separate"/>
            </w:r>
            <w:r>
              <w:rPr>
                <w:noProof/>
                <w:webHidden/>
              </w:rPr>
              <w:t>64</w:t>
            </w:r>
            <w:r>
              <w:rPr>
                <w:noProof/>
                <w:webHidden/>
              </w:rPr>
              <w:fldChar w:fldCharType="end"/>
            </w:r>
          </w:hyperlink>
        </w:p>
        <w:p w14:paraId="00B0FBBC" w14:textId="05AB845B" w:rsidR="007A0202" w:rsidRDefault="007A0202">
          <w:pPr>
            <w:pStyle w:val="TOC1"/>
            <w:tabs>
              <w:tab w:val="left" w:pos="440"/>
              <w:tab w:val="right" w:leader="dot" w:pos="8630"/>
            </w:tabs>
            <w:rPr>
              <w:noProof/>
              <w:kern w:val="2"/>
              <w:sz w:val="24"/>
              <w:szCs w:val="24"/>
              <w:lang w:val="en-IN" w:eastAsia="en-IN"/>
              <w14:ligatures w14:val="standardContextual"/>
            </w:rPr>
          </w:pPr>
          <w:hyperlink w:anchor="_Toc231560177" w:history="1">
            <w:r w:rsidRPr="00D276A8">
              <w:rPr>
                <w:rStyle w:val="Hyperlink"/>
                <w:noProof/>
              </w:rPr>
              <w:t>8.</w:t>
            </w:r>
            <w:r>
              <w:rPr>
                <w:noProof/>
                <w:kern w:val="2"/>
                <w:sz w:val="24"/>
                <w:szCs w:val="24"/>
                <w:lang w:val="en-IN" w:eastAsia="en-IN"/>
                <w14:ligatures w14:val="standardContextual"/>
              </w:rPr>
              <w:tab/>
            </w:r>
            <w:r w:rsidRPr="00D276A8">
              <w:rPr>
                <w:rStyle w:val="Hyperlink"/>
                <w:noProof/>
              </w:rPr>
              <w:t>Anti-Discrimination &amp; Fair Treatment Practices</w:t>
            </w:r>
            <w:r>
              <w:rPr>
                <w:noProof/>
                <w:webHidden/>
              </w:rPr>
              <w:tab/>
            </w:r>
            <w:r>
              <w:rPr>
                <w:noProof/>
                <w:webHidden/>
              </w:rPr>
              <w:fldChar w:fldCharType="begin"/>
            </w:r>
            <w:r>
              <w:rPr>
                <w:noProof/>
                <w:webHidden/>
              </w:rPr>
              <w:instrText xml:space="preserve"> PAGEREF _Toc231560177 \h </w:instrText>
            </w:r>
            <w:r>
              <w:rPr>
                <w:noProof/>
                <w:webHidden/>
              </w:rPr>
            </w:r>
            <w:r>
              <w:rPr>
                <w:noProof/>
                <w:webHidden/>
              </w:rPr>
              <w:fldChar w:fldCharType="separate"/>
            </w:r>
            <w:r>
              <w:rPr>
                <w:noProof/>
                <w:webHidden/>
              </w:rPr>
              <w:t>65</w:t>
            </w:r>
            <w:r>
              <w:rPr>
                <w:noProof/>
                <w:webHidden/>
              </w:rPr>
              <w:fldChar w:fldCharType="end"/>
            </w:r>
          </w:hyperlink>
        </w:p>
        <w:p w14:paraId="20B607F5" w14:textId="6B870798" w:rsidR="007A0202" w:rsidRDefault="007A0202">
          <w:pPr>
            <w:pStyle w:val="TOC2"/>
            <w:tabs>
              <w:tab w:val="left" w:pos="960"/>
              <w:tab w:val="right" w:leader="dot" w:pos="8630"/>
            </w:tabs>
            <w:rPr>
              <w:noProof/>
              <w:kern w:val="2"/>
              <w:sz w:val="24"/>
              <w:szCs w:val="24"/>
              <w:lang w:val="en-IN" w:eastAsia="en-IN"/>
              <w14:ligatures w14:val="standardContextual"/>
            </w:rPr>
          </w:pPr>
          <w:hyperlink w:anchor="_Toc231560178" w:history="1">
            <w:r w:rsidRPr="00D276A8">
              <w:rPr>
                <w:rStyle w:val="Hyperlink"/>
                <w:rFonts w:cstheme="majorHAnsi"/>
                <w:noProof/>
              </w:rPr>
              <w:t>8.1</w:t>
            </w:r>
            <w:r>
              <w:rPr>
                <w:noProof/>
                <w:kern w:val="2"/>
                <w:sz w:val="24"/>
                <w:szCs w:val="24"/>
                <w:lang w:val="en-IN" w:eastAsia="en-IN"/>
                <w14:ligatures w14:val="standardContextual"/>
              </w:rPr>
              <w:tab/>
            </w:r>
            <w:r w:rsidRPr="00D276A8">
              <w:rPr>
                <w:rStyle w:val="Hyperlink"/>
                <w:noProof/>
              </w:rPr>
              <w:t>Equal Opportunity in Employment and Career Development</w:t>
            </w:r>
            <w:r>
              <w:rPr>
                <w:noProof/>
                <w:webHidden/>
              </w:rPr>
              <w:tab/>
            </w:r>
            <w:r>
              <w:rPr>
                <w:noProof/>
                <w:webHidden/>
              </w:rPr>
              <w:fldChar w:fldCharType="begin"/>
            </w:r>
            <w:r>
              <w:rPr>
                <w:noProof/>
                <w:webHidden/>
              </w:rPr>
              <w:instrText xml:space="preserve"> PAGEREF _Toc231560178 \h </w:instrText>
            </w:r>
            <w:r>
              <w:rPr>
                <w:noProof/>
                <w:webHidden/>
              </w:rPr>
            </w:r>
            <w:r>
              <w:rPr>
                <w:noProof/>
                <w:webHidden/>
              </w:rPr>
              <w:fldChar w:fldCharType="separate"/>
            </w:r>
            <w:r>
              <w:rPr>
                <w:noProof/>
                <w:webHidden/>
              </w:rPr>
              <w:t>65</w:t>
            </w:r>
            <w:r>
              <w:rPr>
                <w:noProof/>
                <w:webHidden/>
              </w:rPr>
              <w:fldChar w:fldCharType="end"/>
            </w:r>
          </w:hyperlink>
        </w:p>
        <w:p w14:paraId="025BFF60" w14:textId="1D54454B" w:rsidR="007A0202" w:rsidRDefault="007A0202">
          <w:pPr>
            <w:pStyle w:val="TOC2"/>
            <w:tabs>
              <w:tab w:val="left" w:pos="960"/>
              <w:tab w:val="right" w:leader="dot" w:pos="8630"/>
            </w:tabs>
            <w:rPr>
              <w:noProof/>
              <w:kern w:val="2"/>
              <w:sz w:val="24"/>
              <w:szCs w:val="24"/>
              <w:lang w:val="en-IN" w:eastAsia="en-IN"/>
              <w14:ligatures w14:val="standardContextual"/>
            </w:rPr>
          </w:pPr>
          <w:hyperlink w:anchor="_Toc231560179" w:history="1">
            <w:r w:rsidRPr="00D276A8">
              <w:rPr>
                <w:rStyle w:val="Hyperlink"/>
                <w:rFonts w:cstheme="majorHAnsi"/>
                <w:noProof/>
              </w:rPr>
              <w:t>8.2</w:t>
            </w:r>
            <w:r>
              <w:rPr>
                <w:noProof/>
                <w:kern w:val="2"/>
                <w:sz w:val="24"/>
                <w:szCs w:val="24"/>
                <w:lang w:val="en-IN" w:eastAsia="en-IN"/>
                <w14:ligatures w14:val="standardContextual"/>
              </w:rPr>
              <w:tab/>
            </w:r>
            <w:r w:rsidRPr="00D276A8">
              <w:rPr>
                <w:rStyle w:val="Hyperlink"/>
                <w:noProof/>
              </w:rPr>
              <w:t>Respectful Workplace and prevention of harassment</w:t>
            </w:r>
            <w:r>
              <w:rPr>
                <w:noProof/>
                <w:webHidden/>
              </w:rPr>
              <w:tab/>
            </w:r>
            <w:r>
              <w:rPr>
                <w:noProof/>
                <w:webHidden/>
              </w:rPr>
              <w:fldChar w:fldCharType="begin"/>
            </w:r>
            <w:r>
              <w:rPr>
                <w:noProof/>
                <w:webHidden/>
              </w:rPr>
              <w:instrText xml:space="preserve"> PAGEREF _Toc231560179 \h </w:instrText>
            </w:r>
            <w:r>
              <w:rPr>
                <w:noProof/>
                <w:webHidden/>
              </w:rPr>
            </w:r>
            <w:r>
              <w:rPr>
                <w:noProof/>
                <w:webHidden/>
              </w:rPr>
              <w:fldChar w:fldCharType="separate"/>
            </w:r>
            <w:r>
              <w:rPr>
                <w:noProof/>
                <w:webHidden/>
              </w:rPr>
              <w:t>66</w:t>
            </w:r>
            <w:r>
              <w:rPr>
                <w:noProof/>
                <w:webHidden/>
              </w:rPr>
              <w:fldChar w:fldCharType="end"/>
            </w:r>
          </w:hyperlink>
        </w:p>
        <w:p w14:paraId="1E60BBCA" w14:textId="3C226A86" w:rsidR="007A0202" w:rsidRDefault="007A0202">
          <w:pPr>
            <w:pStyle w:val="TOC2"/>
            <w:tabs>
              <w:tab w:val="left" w:pos="960"/>
              <w:tab w:val="right" w:leader="dot" w:pos="8630"/>
            </w:tabs>
            <w:rPr>
              <w:noProof/>
              <w:kern w:val="2"/>
              <w:sz w:val="24"/>
              <w:szCs w:val="24"/>
              <w:lang w:val="en-IN" w:eastAsia="en-IN"/>
              <w14:ligatures w14:val="standardContextual"/>
            </w:rPr>
          </w:pPr>
          <w:hyperlink w:anchor="_Toc231560180" w:history="1">
            <w:r w:rsidRPr="00D276A8">
              <w:rPr>
                <w:rStyle w:val="Hyperlink"/>
                <w:rFonts w:cstheme="majorHAnsi"/>
                <w:noProof/>
              </w:rPr>
              <w:t>8.3</w:t>
            </w:r>
            <w:r>
              <w:rPr>
                <w:noProof/>
                <w:kern w:val="2"/>
                <w:sz w:val="24"/>
                <w:szCs w:val="24"/>
                <w:lang w:val="en-IN" w:eastAsia="en-IN"/>
                <w14:ligatures w14:val="standardContextual"/>
              </w:rPr>
              <w:tab/>
            </w:r>
            <w:r w:rsidRPr="00D276A8">
              <w:rPr>
                <w:rStyle w:val="Hyperlink"/>
                <w:noProof/>
              </w:rPr>
              <w:t>Accessibility and Inclusion for Employees with Disabilities</w:t>
            </w:r>
            <w:r>
              <w:rPr>
                <w:noProof/>
                <w:webHidden/>
              </w:rPr>
              <w:tab/>
            </w:r>
            <w:r>
              <w:rPr>
                <w:noProof/>
                <w:webHidden/>
              </w:rPr>
              <w:fldChar w:fldCharType="begin"/>
            </w:r>
            <w:r>
              <w:rPr>
                <w:noProof/>
                <w:webHidden/>
              </w:rPr>
              <w:instrText xml:space="preserve"> PAGEREF _Toc231560180 \h </w:instrText>
            </w:r>
            <w:r>
              <w:rPr>
                <w:noProof/>
                <w:webHidden/>
              </w:rPr>
            </w:r>
            <w:r>
              <w:rPr>
                <w:noProof/>
                <w:webHidden/>
              </w:rPr>
              <w:fldChar w:fldCharType="separate"/>
            </w:r>
            <w:r>
              <w:rPr>
                <w:noProof/>
                <w:webHidden/>
              </w:rPr>
              <w:t>67</w:t>
            </w:r>
            <w:r>
              <w:rPr>
                <w:noProof/>
                <w:webHidden/>
              </w:rPr>
              <w:fldChar w:fldCharType="end"/>
            </w:r>
          </w:hyperlink>
        </w:p>
        <w:p w14:paraId="0010EF2C" w14:textId="0C6AEA3F" w:rsidR="007A0202" w:rsidRDefault="007A0202">
          <w:pPr>
            <w:pStyle w:val="TOC2"/>
            <w:tabs>
              <w:tab w:val="left" w:pos="960"/>
              <w:tab w:val="right" w:leader="dot" w:pos="8630"/>
            </w:tabs>
            <w:rPr>
              <w:noProof/>
              <w:kern w:val="2"/>
              <w:sz w:val="24"/>
              <w:szCs w:val="24"/>
              <w:lang w:val="en-IN" w:eastAsia="en-IN"/>
              <w14:ligatures w14:val="standardContextual"/>
            </w:rPr>
          </w:pPr>
          <w:hyperlink w:anchor="_Toc231560181" w:history="1">
            <w:r w:rsidRPr="00D276A8">
              <w:rPr>
                <w:rStyle w:val="Hyperlink"/>
                <w:rFonts w:cstheme="majorHAnsi"/>
                <w:noProof/>
              </w:rPr>
              <w:t>8.4</w:t>
            </w:r>
            <w:r>
              <w:rPr>
                <w:noProof/>
                <w:kern w:val="2"/>
                <w:sz w:val="24"/>
                <w:szCs w:val="24"/>
                <w:lang w:val="en-IN" w:eastAsia="en-IN"/>
                <w14:ligatures w14:val="standardContextual"/>
              </w:rPr>
              <w:tab/>
            </w:r>
            <w:r w:rsidRPr="00D276A8">
              <w:rPr>
                <w:rStyle w:val="Hyperlink"/>
                <w:noProof/>
              </w:rPr>
              <w:t>Fair Pay and Compensation Practices</w:t>
            </w:r>
            <w:r>
              <w:rPr>
                <w:noProof/>
                <w:webHidden/>
              </w:rPr>
              <w:tab/>
            </w:r>
            <w:r>
              <w:rPr>
                <w:noProof/>
                <w:webHidden/>
              </w:rPr>
              <w:fldChar w:fldCharType="begin"/>
            </w:r>
            <w:r>
              <w:rPr>
                <w:noProof/>
                <w:webHidden/>
              </w:rPr>
              <w:instrText xml:space="preserve"> PAGEREF _Toc231560181 \h </w:instrText>
            </w:r>
            <w:r>
              <w:rPr>
                <w:noProof/>
                <w:webHidden/>
              </w:rPr>
            </w:r>
            <w:r>
              <w:rPr>
                <w:noProof/>
                <w:webHidden/>
              </w:rPr>
              <w:fldChar w:fldCharType="separate"/>
            </w:r>
            <w:r>
              <w:rPr>
                <w:noProof/>
                <w:webHidden/>
              </w:rPr>
              <w:t>68</w:t>
            </w:r>
            <w:r>
              <w:rPr>
                <w:noProof/>
                <w:webHidden/>
              </w:rPr>
              <w:fldChar w:fldCharType="end"/>
            </w:r>
          </w:hyperlink>
        </w:p>
        <w:p w14:paraId="24B40EFD" w14:textId="7F03BD08" w:rsidR="007A0202" w:rsidRDefault="007A0202">
          <w:pPr>
            <w:pStyle w:val="TOC2"/>
            <w:tabs>
              <w:tab w:val="left" w:pos="960"/>
              <w:tab w:val="right" w:leader="dot" w:pos="8630"/>
            </w:tabs>
            <w:rPr>
              <w:noProof/>
              <w:kern w:val="2"/>
              <w:sz w:val="24"/>
              <w:szCs w:val="24"/>
              <w:lang w:val="en-IN" w:eastAsia="en-IN"/>
              <w14:ligatures w14:val="standardContextual"/>
            </w:rPr>
          </w:pPr>
          <w:hyperlink w:anchor="_Toc231560182" w:history="1">
            <w:r w:rsidRPr="00D276A8">
              <w:rPr>
                <w:rStyle w:val="Hyperlink"/>
                <w:rFonts w:cstheme="majorHAnsi"/>
                <w:noProof/>
              </w:rPr>
              <w:t>8.5</w:t>
            </w:r>
            <w:r>
              <w:rPr>
                <w:noProof/>
                <w:kern w:val="2"/>
                <w:sz w:val="24"/>
                <w:szCs w:val="24"/>
                <w:lang w:val="en-IN" w:eastAsia="en-IN"/>
                <w14:ligatures w14:val="standardContextual"/>
              </w:rPr>
              <w:tab/>
            </w:r>
            <w:r w:rsidRPr="00D276A8">
              <w:rPr>
                <w:rStyle w:val="Hyperlink"/>
                <w:noProof/>
              </w:rPr>
              <w:t>Employee Resource or Support Groups</w:t>
            </w:r>
            <w:r>
              <w:rPr>
                <w:noProof/>
                <w:webHidden/>
              </w:rPr>
              <w:tab/>
            </w:r>
            <w:r>
              <w:rPr>
                <w:noProof/>
                <w:webHidden/>
              </w:rPr>
              <w:fldChar w:fldCharType="begin"/>
            </w:r>
            <w:r>
              <w:rPr>
                <w:noProof/>
                <w:webHidden/>
              </w:rPr>
              <w:instrText xml:space="preserve"> PAGEREF _Toc231560182 \h </w:instrText>
            </w:r>
            <w:r>
              <w:rPr>
                <w:noProof/>
                <w:webHidden/>
              </w:rPr>
            </w:r>
            <w:r>
              <w:rPr>
                <w:noProof/>
                <w:webHidden/>
              </w:rPr>
              <w:fldChar w:fldCharType="separate"/>
            </w:r>
            <w:r>
              <w:rPr>
                <w:noProof/>
                <w:webHidden/>
              </w:rPr>
              <w:t>69</w:t>
            </w:r>
            <w:r>
              <w:rPr>
                <w:noProof/>
                <w:webHidden/>
              </w:rPr>
              <w:fldChar w:fldCharType="end"/>
            </w:r>
          </w:hyperlink>
        </w:p>
        <w:p w14:paraId="2AAFD13F" w14:textId="0BD09E13" w:rsidR="007A0202" w:rsidRDefault="007A0202">
          <w:pPr>
            <w:pStyle w:val="TOC2"/>
            <w:tabs>
              <w:tab w:val="left" w:pos="960"/>
              <w:tab w:val="right" w:leader="dot" w:pos="8630"/>
            </w:tabs>
            <w:rPr>
              <w:noProof/>
              <w:kern w:val="2"/>
              <w:sz w:val="24"/>
              <w:szCs w:val="24"/>
              <w:lang w:val="en-IN" w:eastAsia="en-IN"/>
              <w14:ligatures w14:val="standardContextual"/>
            </w:rPr>
          </w:pPr>
          <w:hyperlink w:anchor="_Toc231560183" w:history="1">
            <w:r w:rsidRPr="00D276A8">
              <w:rPr>
                <w:rStyle w:val="Hyperlink"/>
                <w:rFonts w:cstheme="majorHAnsi"/>
                <w:noProof/>
              </w:rPr>
              <w:t>8.6</w:t>
            </w:r>
            <w:r>
              <w:rPr>
                <w:noProof/>
                <w:kern w:val="2"/>
                <w:sz w:val="24"/>
                <w:szCs w:val="24"/>
                <w:lang w:val="en-IN" w:eastAsia="en-IN"/>
                <w14:ligatures w14:val="standardContextual"/>
              </w:rPr>
              <w:tab/>
            </w:r>
            <w:r w:rsidRPr="00D276A8">
              <w:rPr>
                <w:rStyle w:val="Hyperlink"/>
                <w:noProof/>
              </w:rPr>
              <w:t>Training and Awareness on Diversity, Inclusion, Discrimination and Harassment Prevention</w:t>
            </w:r>
            <w:r>
              <w:rPr>
                <w:noProof/>
                <w:webHidden/>
              </w:rPr>
              <w:tab/>
            </w:r>
            <w:r>
              <w:rPr>
                <w:noProof/>
                <w:webHidden/>
              </w:rPr>
              <w:fldChar w:fldCharType="begin"/>
            </w:r>
            <w:r>
              <w:rPr>
                <w:noProof/>
                <w:webHidden/>
              </w:rPr>
              <w:instrText xml:space="preserve"> PAGEREF _Toc231560183 \h </w:instrText>
            </w:r>
            <w:r>
              <w:rPr>
                <w:noProof/>
                <w:webHidden/>
              </w:rPr>
            </w:r>
            <w:r>
              <w:rPr>
                <w:noProof/>
                <w:webHidden/>
              </w:rPr>
              <w:fldChar w:fldCharType="separate"/>
            </w:r>
            <w:r>
              <w:rPr>
                <w:noProof/>
                <w:webHidden/>
              </w:rPr>
              <w:t>70</w:t>
            </w:r>
            <w:r>
              <w:rPr>
                <w:noProof/>
                <w:webHidden/>
              </w:rPr>
              <w:fldChar w:fldCharType="end"/>
            </w:r>
          </w:hyperlink>
        </w:p>
        <w:p w14:paraId="35FB38BD" w14:textId="6DF80E04" w:rsidR="007A0202" w:rsidRDefault="007A0202">
          <w:pPr>
            <w:pStyle w:val="TOC1"/>
            <w:tabs>
              <w:tab w:val="left" w:pos="440"/>
              <w:tab w:val="right" w:leader="dot" w:pos="8630"/>
            </w:tabs>
            <w:rPr>
              <w:noProof/>
              <w:kern w:val="2"/>
              <w:sz w:val="24"/>
              <w:szCs w:val="24"/>
              <w:lang w:val="en-IN" w:eastAsia="en-IN"/>
              <w14:ligatures w14:val="standardContextual"/>
            </w:rPr>
          </w:pPr>
          <w:hyperlink w:anchor="_Toc231560184" w:history="1">
            <w:r w:rsidRPr="00D276A8">
              <w:rPr>
                <w:rStyle w:val="Hyperlink"/>
                <w:noProof/>
              </w:rPr>
              <w:t>9.</w:t>
            </w:r>
            <w:r>
              <w:rPr>
                <w:noProof/>
                <w:kern w:val="2"/>
                <w:sz w:val="24"/>
                <w:szCs w:val="24"/>
                <w:lang w:val="en-IN" w:eastAsia="en-IN"/>
                <w14:ligatures w14:val="standardContextual"/>
              </w:rPr>
              <w:tab/>
            </w:r>
            <w:r w:rsidRPr="00D276A8">
              <w:rPr>
                <w:rStyle w:val="Hyperlink"/>
                <w:noProof/>
              </w:rPr>
              <w:t>TECHNOLOGY AND INFORMATION SECURITY</w:t>
            </w:r>
            <w:r>
              <w:rPr>
                <w:noProof/>
                <w:webHidden/>
              </w:rPr>
              <w:tab/>
            </w:r>
            <w:r>
              <w:rPr>
                <w:noProof/>
                <w:webHidden/>
              </w:rPr>
              <w:fldChar w:fldCharType="begin"/>
            </w:r>
            <w:r>
              <w:rPr>
                <w:noProof/>
                <w:webHidden/>
              </w:rPr>
              <w:instrText xml:space="preserve"> PAGEREF _Toc231560184 \h </w:instrText>
            </w:r>
            <w:r>
              <w:rPr>
                <w:noProof/>
                <w:webHidden/>
              </w:rPr>
            </w:r>
            <w:r>
              <w:rPr>
                <w:noProof/>
                <w:webHidden/>
              </w:rPr>
              <w:fldChar w:fldCharType="separate"/>
            </w:r>
            <w:r>
              <w:rPr>
                <w:noProof/>
                <w:webHidden/>
              </w:rPr>
              <w:t>72</w:t>
            </w:r>
            <w:r>
              <w:rPr>
                <w:noProof/>
                <w:webHidden/>
              </w:rPr>
              <w:fldChar w:fldCharType="end"/>
            </w:r>
          </w:hyperlink>
        </w:p>
        <w:p w14:paraId="01BC7A80" w14:textId="5FC03388" w:rsidR="007A0202" w:rsidRDefault="007A0202">
          <w:pPr>
            <w:pStyle w:val="TOC2"/>
            <w:tabs>
              <w:tab w:val="right" w:leader="dot" w:pos="8630"/>
            </w:tabs>
            <w:rPr>
              <w:noProof/>
              <w:kern w:val="2"/>
              <w:sz w:val="24"/>
              <w:szCs w:val="24"/>
              <w:lang w:val="en-IN" w:eastAsia="en-IN"/>
              <w14:ligatures w14:val="standardContextual"/>
            </w:rPr>
          </w:pPr>
          <w:hyperlink w:anchor="_Toc231560185" w:history="1">
            <w:r w:rsidRPr="00D276A8">
              <w:rPr>
                <w:rStyle w:val="Hyperlink"/>
                <w:rFonts w:eastAsia="MS Gothic" w:cs="Shruti"/>
                <w:b/>
                <w:bCs/>
                <w:noProof/>
              </w:rPr>
              <w:t>9.1 Purpose and Organizational Commitment</w:t>
            </w:r>
            <w:r>
              <w:rPr>
                <w:noProof/>
                <w:webHidden/>
              </w:rPr>
              <w:tab/>
            </w:r>
            <w:r>
              <w:rPr>
                <w:noProof/>
                <w:webHidden/>
              </w:rPr>
              <w:fldChar w:fldCharType="begin"/>
            </w:r>
            <w:r>
              <w:rPr>
                <w:noProof/>
                <w:webHidden/>
              </w:rPr>
              <w:instrText xml:space="preserve"> PAGEREF _Toc231560185 \h </w:instrText>
            </w:r>
            <w:r>
              <w:rPr>
                <w:noProof/>
                <w:webHidden/>
              </w:rPr>
            </w:r>
            <w:r>
              <w:rPr>
                <w:noProof/>
                <w:webHidden/>
              </w:rPr>
              <w:fldChar w:fldCharType="separate"/>
            </w:r>
            <w:r>
              <w:rPr>
                <w:noProof/>
                <w:webHidden/>
              </w:rPr>
              <w:t>72</w:t>
            </w:r>
            <w:r>
              <w:rPr>
                <w:noProof/>
                <w:webHidden/>
              </w:rPr>
              <w:fldChar w:fldCharType="end"/>
            </w:r>
          </w:hyperlink>
        </w:p>
        <w:p w14:paraId="36B43566" w14:textId="09C6AB08" w:rsidR="007A0202" w:rsidRDefault="007A0202">
          <w:pPr>
            <w:pStyle w:val="TOC1"/>
            <w:tabs>
              <w:tab w:val="right" w:leader="dot" w:pos="8630"/>
            </w:tabs>
            <w:rPr>
              <w:noProof/>
              <w:kern w:val="2"/>
              <w:sz w:val="24"/>
              <w:szCs w:val="24"/>
              <w:lang w:val="en-IN" w:eastAsia="en-IN"/>
              <w14:ligatures w14:val="standardContextual"/>
            </w:rPr>
          </w:pPr>
          <w:hyperlink w:anchor="_Toc231560186" w:history="1">
            <w:r w:rsidRPr="00D276A8">
              <w:rPr>
                <w:rStyle w:val="Hyperlink"/>
                <w:rFonts w:eastAsia="MS Gothic" w:cs="Shruti"/>
                <w:b/>
                <w:bCs/>
                <w:noProof/>
              </w:rPr>
              <w:t>9.2 Acceptable Use of Technology Resources</w:t>
            </w:r>
            <w:r>
              <w:rPr>
                <w:noProof/>
                <w:webHidden/>
              </w:rPr>
              <w:tab/>
            </w:r>
            <w:r>
              <w:rPr>
                <w:noProof/>
                <w:webHidden/>
              </w:rPr>
              <w:fldChar w:fldCharType="begin"/>
            </w:r>
            <w:r>
              <w:rPr>
                <w:noProof/>
                <w:webHidden/>
              </w:rPr>
              <w:instrText xml:space="preserve"> PAGEREF _Toc231560186 \h </w:instrText>
            </w:r>
            <w:r>
              <w:rPr>
                <w:noProof/>
                <w:webHidden/>
              </w:rPr>
            </w:r>
            <w:r>
              <w:rPr>
                <w:noProof/>
                <w:webHidden/>
              </w:rPr>
              <w:fldChar w:fldCharType="separate"/>
            </w:r>
            <w:r>
              <w:rPr>
                <w:noProof/>
                <w:webHidden/>
              </w:rPr>
              <w:t>72</w:t>
            </w:r>
            <w:r>
              <w:rPr>
                <w:noProof/>
                <w:webHidden/>
              </w:rPr>
              <w:fldChar w:fldCharType="end"/>
            </w:r>
          </w:hyperlink>
        </w:p>
        <w:p w14:paraId="3A716D0A" w14:textId="6CA71C5C" w:rsidR="007A0202" w:rsidRDefault="007A0202">
          <w:pPr>
            <w:pStyle w:val="TOC1"/>
            <w:tabs>
              <w:tab w:val="right" w:leader="dot" w:pos="8630"/>
            </w:tabs>
            <w:rPr>
              <w:noProof/>
              <w:kern w:val="2"/>
              <w:sz w:val="24"/>
              <w:szCs w:val="24"/>
              <w:lang w:val="en-IN" w:eastAsia="en-IN"/>
              <w14:ligatures w14:val="standardContextual"/>
            </w:rPr>
          </w:pPr>
          <w:hyperlink w:anchor="_Toc231560187" w:history="1">
            <w:r w:rsidRPr="00D276A8">
              <w:rPr>
                <w:rStyle w:val="Hyperlink"/>
                <w:rFonts w:eastAsia="MS Gothic" w:cs="Shruti"/>
                <w:b/>
                <w:bCs/>
                <w:noProof/>
              </w:rPr>
              <w:t>9.3 User Access Control and Password Security</w:t>
            </w:r>
            <w:r>
              <w:rPr>
                <w:noProof/>
                <w:webHidden/>
              </w:rPr>
              <w:tab/>
            </w:r>
            <w:r>
              <w:rPr>
                <w:noProof/>
                <w:webHidden/>
              </w:rPr>
              <w:fldChar w:fldCharType="begin"/>
            </w:r>
            <w:r>
              <w:rPr>
                <w:noProof/>
                <w:webHidden/>
              </w:rPr>
              <w:instrText xml:space="preserve"> PAGEREF _Toc231560187 \h </w:instrText>
            </w:r>
            <w:r>
              <w:rPr>
                <w:noProof/>
                <w:webHidden/>
              </w:rPr>
            </w:r>
            <w:r>
              <w:rPr>
                <w:noProof/>
                <w:webHidden/>
              </w:rPr>
              <w:fldChar w:fldCharType="separate"/>
            </w:r>
            <w:r>
              <w:rPr>
                <w:noProof/>
                <w:webHidden/>
              </w:rPr>
              <w:t>73</w:t>
            </w:r>
            <w:r>
              <w:rPr>
                <w:noProof/>
                <w:webHidden/>
              </w:rPr>
              <w:fldChar w:fldCharType="end"/>
            </w:r>
          </w:hyperlink>
        </w:p>
        <w:p w14:paraId="2C70E117" w14:textId="7CF376C5" w:rsidR="007A0202" w:rsidRDefault="007A0202">
          <w:pPr>
            <w:pStyle w:val="TOC1"/>
            <w:tabs>
              <w:tab w:val="right" w:leader="dot" w:pos="8630"/>
            </w:tabs>
            <w:rPr>
              <w:noProof/>
              <w:kern w:val="2"/>
              <w:sz w:val="24"/>
              <w:szCs w:val="24"/>
              <w:lang w:val="en-IN" w:eastAsia="en-IN"/>
              <w14:ligatures w14:val="standardContextual"/>
            </w:rPr>
          </w:pPr>
          <w:hyperlink w:anchor="_Toc231560188" w:history="1">
            <w:r w:rsidRPr="00D276A8">
              <w:rPr>
                <w:rStyle w:val="Hyperlink"/>
                <w:rFonts w:eastAsia="MS Gothic" w:cs="Shruti"/>
                <w:b/>
                <w:bCs/>
                <w:noProof/>
              </w:rPr>
              <w:t>9.4 Confidential Information and Data Protection</w:t>
            </w:r>
            <w:r>
              <w:rPr>
                <w:noProof/>
                <w:webHidden/>
              </w:rPr>
              <w:tab/>
            </w:r>
            <w:r>
              <w:rPr>
                <w:noProof/>
                <w:webHidden/>
              </w:rPr>
              <w:fldChar w:fldCharType="begin"/>
            </w:r>
            <w:r>
              <w:rPr>
                <w:noProof/>
                <w:webHidden/>
              </w:rPr>
              <w:instrText xml:space="preserve"> PAGEREF _Toc231560188 \h </w:instrText>
            </w:r>
            <w:r>
              <w:rPr>
                <w:noProof/>
                <w:webHidden/>
              </w:rPr>
            </w:r>
            <w:r>
              <w:rPr>
                <w:noProof/>
                <w:webHidden/>
              </w:rPr>
              <w:fldChar w:fldCharType="separate"/>
            </w:r>
            <w:r>
              <w:rPr>
                <w:noProof/>
                <w:webHidden/>
              </w:rPr>
              <w:t>74</w:t>
            </w:r>
            <w:r>
              <w:rPr>
                <w:noProof/>
                <w:webHidden/>
              </w:rPr>
              <w:fldChar w:fldCharType="end"/>
            </w:r>
          </w:hyperlink>
        </w:p>
        <w:p w14:paraId="0177FBA3" w14:textId="2C7AF012" w:rsidR="007A0202" w:rsidRDefault="007A0202">
          <w:pPr>
            <w:pStyle w:val="TOC1"/>
            <w:tabs>
              <w:tab w:val="right" w:leader="dot" w:pos="8630"/>
            </w:tabs>
            <w:rPr>
              <w:noProof/>
              <w:kern w:val="2"/>
              <w:sz w:val="24"/>
              <w:szCs w:val="24"/>
              <w:lang w:val="en-IN" w:eastAsia="en-IN"/>
              <w14:ligatures w14:val="standardContextual"/>
            </w:rPr>
          </w:pPr>
          <w:hyperlink w:anchor="_Toc231560189" w:history="1">
            <w:r w:rsidRPr="00D276A8">
              <w:rPr>
                <w:rStyle w:val="Hyperlink"/>
                <w:rFonts w:eastAsia="MS Gothic" w:cs="Shruti"/>
                <w:b/>
                <w:bCs/>
                <w:noProof/>
              </w:rPr>
              <w:t>9.5 Email, Internet and Electronic Communication Usage</w:t>
            </w:r>
            <w:r>
              <w:rPr>
                <w:noProof/>
                <w:webHidden/>
              </w:rPr>
              <w:tab/>
            </w:r>
            <w:r>
              <w:rPr>
                <w:noProof/>
                <w:webHidden/>
              </w:rPr>
              <w:fldChar w:fldCharType="begin"/>
            </w:r>
            <w:r>
              <w:rPr>
                <w:noProof/>
                <w:webHidden/>
              </w:rPr>
              <w:instrText xml:space="preserve"> PAGEREF _Toc231560189 \h </w:instrText>
            </w:r>
            <w:r>
              <w:rPr>
                <w:noProof/>
                <w:webHidden/>
              </w:rPr>
            </w:r>
            <w:r>
              <w:rPr>
                <w:noProof/>
                <w:webHidden/>
              </w:rPr>
              <w:fldChar w:fldCharType="separate"/>
            </w:r>
            <w:r>
              <w:rPr>
                <w:noProof/>
                <w:webHidden/>
              </w:rPr>
              <w:t>75</w:t>
            </w:r>
            <w:r>
              <w:rPr>
                <w:noProof/>
                <w:webHidden/>
              </w:rPr>
              <w:fldChar w:fldCharType="end"/>
            </w:r>
          </w:hyperlink>
        </w:p>
        <w:p w14:paraId="72FD4C3E" w14:textId="7CCCD797" w:rsidR="007A0202" w:rsidRDefault="007A0202">
          <w:pPr>
            <w:pStyle w:val="TOC1"/>
            <w:tabs>
              <w:tab w:val="right" w:leader="dot" w:pos="8630"/>
            </w:tabs>
            <w:rPr>
              <w:noProof/>
              <w:kern w:val="2"/>
              <w:sz w:val="24"/>
              <w:szCs w:val="24"/>
              <w:lang w:val="en-IN" w:eastAsia="en-IN"/>
              <w14:ligatures w14:val="standardContextual"/>
            </w:rPr>
          </w:pPr>
          <w:hyperlink w:anchor="_Toc231560190" w:history="1">
            <w:r w:rsidRPr="00D276A8">
              <w:rPr>
                <w:rStyle w:val="Hyperlink"/>
                <w:rFonts w:eastAsia="MS Gothic" w:cs="Shruti"/>
                <w:b/>
                <w:bCs/>
                <w:noProof/>
              </w:rPr>
              <w:t>9.6 Cybersecurity and Protection Against Digital Threats</w:t>
            </w:r>
            <w:r>
              <w:rPr>
                <w:noProof/>
                <w:webHidden/>
              </w:rPr>
              <w:tab/>
            </w:r>
            <w:r>
              <w:rPr>
                <w:noProof/>
                <w:webHidden/>
              </w:rPr>
              <w:fldChar w:fldCharType="begin"/>
            </w:r>
            <w:r>
              <w:rPr>
                <w:noProof/>
                <w:webHidden/>
              </w:rPr>
              <w:instrText xml:space="preserve"> PAGEREF _Toc231560190 \h </w:instrText>
            </w:r>
            <w:r>
              <w:rPr>
                <w:noProof/>
                <w:webHidden/>
              </w:rPr>
            </w:r>
            <w:r>
              <w:rPr>
                <w:noProof/>
                <w:webHidden/>
              </w:rPr>
              <w:fldChar w:fldCharType="separate"/>
            </w:r>
            <w:r>
              <w:rPr>
                <w:noProof/>
                <w:webHidden/>
              </w:rPr>
              <w:t>76</w:t>
            </w:r>
            <w:r>
              <w:rPr>
                <w:noProof/>
                <w:webHidden/>
              </w:rPr>
              <w:fldChar w:fldCharType="end"/>
            </w:r>
          </w:hyperlink>
        </w:p>
        <w:p w14:paraId="7A62D0EB" w14:textId="60934756" w:rsidR="007A0202" w:rsidRDefault="007A0202">
          <w:pPr>
            <w:pStyle w:val="TOC1"/>
            <w:tabs>
              <w:tab w:val="right" w:leader="dot" w:pos="8630"/>
            </w:tabs>
            <w:rPr>
              <w:noProof/>
              <w:kern w:val="2"/>
              <w:sz w:val="24"/>
              <w:szCs w:val="24"/>
              <w:lang w:val="en-IN" w:eastAsia="en-IN"/>
              <w14:ligatures w14:val="standardContextual"/>
            </w:rPr>
          </w:pPr>
          <w:hyperlink w:anchor="_Toc231560191" w:history="1">
            <w:r w:rsidRPr="00D276A8">
              <w:rPr>
                <w:rStyle w:val="Hyperlink"/>
                <w:rFonts w:eastAsia="MS Gothic" w:cs="Shruti"/>
                <w:b/>
                <w:bCs/>
                <w:noProof/>
              </w:rPr>
              <w:t>9.7 Use of Personal Devices and External Storage Media</w:t>
            </w:r>
            <w:r>
              <w:rPr>
                <w:noProof/>
                <w:webHidden/>
              </w:rPr>
              <w:tab/>
            </w:r>
            <w:r>
              <w:rPr>
                <w:noProof/>
                <w:webHidden/>
              </w:rPr>
              <w:fldChar w:fldCharType="begin"/>
            </w:r>
            <w:r>
              <w:rPr>
                <w:noProof/>
                <w:webHidden/>
              </w:rPr>
              <w:instrText xml:space="preserve"> PAGEREF _Toc231560191 \h </w:instrText>
            </w:r>
            <w:r>
              <w:rPr>
                <w:noProof/>
                <w:webHidden/>
              </w:rPr>
            </w:r>
            <w:r>
              <w:rPr>
                <w:noProof/>
                <w:webHidden/>
              </w:rPr>
              <w:fldChar w:fldCharType="separate"/>
            </w:r>
            <w:r>
              <w:rPr>
                <w:noProof/>
                <w:webHidden/>
              </w:rPr>
              <w:t>77</w:t>
            </w:r>
            <w:r>
              <w:rPr>
                <w:noProof/>
                <w:webHidden/>
              </w:rPr>
              <w:fldChar w:fldCharType="end"/>
            </w:r>
          </w:hyperlink>
        </w:p>
        <w:p w14:paraId="3BF5D06A" w14:textId="503FDFE0" w:rsidR="007A0202" w:rsidRDefault="007A0202">
          <w:pPr>
            <w:pStyle w:val="TOC1"/>
            <w:tabs>
              <w:tab w:val="right" w:leader="dot" w:pos="8630"/>
            </w:tabs>
            <w:rPr>
              <w:noProof/>
              <w:kern w:val="2"/>
              <w:sz w:val="24"/>
              <w:szCs w:val="24"/>
              <w:lang w:val="en-IN" w:eastAsia="en-IN"/>
              <w14:ligatures w14:val="standardContextual"/>
            </w:rPr>
          </w:pPr>
          <w:hyperlink w:anchor="_Toc231560192" w:history="1">
            <w:r w:rsidRPr="00D276A8">
              <w:rPr>
                <w:rStyle w:val="Hyperlink"/>
                <w:rFonts w:eastAsia="MS Gothic" w:cs="Shruti"/>
                <w:b/>
                <w:bCs/>
                <w:noProof/>
              </w:rPr>
              <w:t>9.8 Software Licensing and Authorized Applications</w:t>
            </w:r>
            <w:r>
              <w:rPr>
                <w:noProof/>
                <w:webHidden/>
              </w:rPr>
              <w:tab/>
            </w:r>
            <w:r>
              <w:rPr>
                <w:noProof/>
                <w:webHidden/>
              </w:rPr>
              <w:fldChar w:fldCharType="begin"/>
            </w:r>
            <w:r>
              <w:rPr>
                <w:noProof/>
                <w:webHidden/>
              </w:rPr>
              <w:instrText xml:space="preserve"> PAGEREF _Toc231560192 \h </w:instrText>
            </w:r>
            <w:r>
              <w:rPr>
                <w:noProof/>
                <w:webHidden/>
              </w:rPr>
            </w:r>
            <w:r>
              <w:rPr>
                <w:noProof/>
                <w:webHidden/>
              </w:rPr>
              <w:fldChar w:fldCharType="separate"/>
            </w:r>
            <w:r>
              <w:rPr>
                <w:noProof/>
                <w:webHidden/>
              </w:rPr>
              <w:t>78</w:t>
            </w:r>
            <w:r>
              <w:rPr>
                <w:noProof/>
                <w:webHidden/>
              </w:rPr>
              <w:fldChar w:fldCharType="end"/>
            </w:r>
          </w:hyperlink>
        </w:p>
        <w:p w14:paraId="604954E3" w14:textId="68F36D48" w:rsidR="007A0202" w:rsidRDefault="007A0202">
          <w:pPr>
            <w:pStyle w:val="TOC1"/>
            <w:tabs>
              <w:tab w:val="left" w:pos="720"/>
              <w:tab w:val="right" w:leader="dot" w:pos="8630"/>
            </w:tabs>
            <w:rPr>
              <w:noProof/>
              <w:kern w:val="2"/>
              <w:sz w:val="24"/>
              <w:szCs w:val="24"/>
              <w:lang w:val="en-IN" w:eastAsia="en-IN"/>
              <w14:ligatures w14:val="standardContextual"/>
            </w:rPr>
          </w:pPr>
          <w:hyperlink w:anchor="_Toc231560193" w:history="1">
            <w:r w:rsidRPr="00D276A8">
              <w:rPr>
                <w:rStyle w:val="Hyperlink"/>
                <w:noProof/>
              </w:rPr>
              <w:t>10.</w:t>
            </w:r>
            <w:r>
              <w:rPr>
                <w:noProof/>
                <w:kern w:val="2"/>
                <w:sz w:val="24"/>
                <w:szCs w:val="24"/>
                <w:lang w:val="en-IN" w:eastAsia="en-IN"/>
                <w14:ligatures w14:val="standardContextual"/>
              </w:rPr>
              <w:tab/>
            </w:r>
            <w:r w:rsidRPr="00D276A8">
              <w:rPr>
                <w:rStyle w:val="Hyperlink"/>
                <w:noProof/>
              </w:rPr>
              <w:t>EXIT POLICIES</w:t>
            </w:r>
            <w:r>
              <w:rPr>
                <w:noProof/>
                <w:webHidden/>
              </w:rPr>
              <w:tab/>
            </w:r>
            <w:r>
              <w:rPr>
                <w:noProof/>
                <w:webHidden/>
              </w:rPr>
              <w:fldChar w:fldCharType="begin"/>
            </w:r>
            <w:r>
              <w:rPr>
                <w:noProof/>
                <w:webHidden/>
              </w:rPr>
              <w:instrText xml:space="preserve"> PAGEREF _Toc231560193 \h </w:instrText>
            </w:r>
            <w:r>
              <w:rPr>
                <w:noProof/>
                <w:webHidden/>
              </w:rPr>
            </w:r>
            <w:r>
              <w:rPr>
                <w:noProof/>
                <w:webHidden/>
              </w:rPr>
              <w:fldChar w:fldCharType="separate"/>
            </w:r>
            <w:r>
              <w:rPr>
                <w:noProof/>
                <w:webHidden/>
              </w:rPr>
              <w:t>79</w:t>
            </w:r>
            <w:r>
              <w:rPr>
                <w:noProof/>
                <w:webHidden/>
              </w:rPr>
              <w:fldChar w:fldCharType="end"/>
            </w:r>
          </w:hyperlink>
        </w:p>
        <w:p w14:paraId="784A7542" w14:textId="6874DEB6" w:rsidR="007A0202" w:rsidRDefault="007A0202">
          <w:pPr>
            <w:pStyle w:val="TOC1"/>
            <w:tabs>
              <w:tab w:val="right" w:leader="dot" w:pos="8630"/>
            </w:tabs>
            <w:rPr>
              <w:noProof/>
              <w:kern w:val="2"/>
              <w:sz w:val="24"/>
              <w:szCs w:val="24"/>
              <w:lang w:val="en-IN" w:eastAsia="en-IN"/>
              <w14:ligatures w14:val="standardContextual"/>
            </w:rPr>
          </w:pPr>
          <w:hyperlink w:anchor="_Toc231560194" w:history="1">
            <w:r w:rsidRPr="00D276A8">
              <w:rPr>
                <w:rStyle w:val="Hyperlink"/>
                <w:rFonts w:eastAsiaTheme="majorEastAsia" w:cstheme="majorBidi"/>
                <w:b/>
                <w:bCs/>
                <w:noProof/>
              </w:rPr>
              <w:t>10.1 Types of Employment Separation</w:t>
            </w:r>
            <w:r>
              <w:rPr>
                <w:noProof/>
                <w:webHidden/>
              </w:rPr>
              <w:tab/>
            </w:r>
            <w:r>
              <w:rPr>
                <w:noProof/>
                <w:webHidden/>
              </w:rPr>
              <w:fldChar w:fldCharType="begin"/>
            </w:r>
            <w:r>
              <w:rPr>
                <w:noProof/>
                <w:webHidden/>
              </w:rPr>
              <w:instrText xml:space="preserve"> PAGEREF _Toc231560194 \h </w:instrText>
            </w:r>
            <w:r>
              <w:rPr>
                <w:noProof/>
                <w:webHidden/>
              </w:rPr>
            </w:r>
            <w:r>
              <w:rPr>
                <w:noProof/>
                <w:webHidden/>
              </w:rPr>
              <w:fldChar w:fldCharType="separate"/>
            </w:r>
            <w:r>
              <w:rPr>
                <w:noProof/>
                <w:webHidden/>
              </w:rPr>
              <w:t>79</w:t>
            </w:r>
            <w:r>
              <w:rPr>
                <w:noProof/>
                <w:webHidden/>
              </w:rPr>
              <w:fldChar w:fldCharType="end"/>
            </w:r>
          </w:hyperlink>
        </w:p>
        <w:p w14:paraId="5B815B49" w14:textId="5B4EF671" w:rsidR="007A0202" w:rsidRDefault="007A0202">
          <w:pPr>
            <w:pStyle w:val="TOC1"/>
            <w:tabs>
              <w:tab w:val="right" w:leader="dot" w:pos="8630"/>
            </w:tabs>
            <w:rPr>
              <w:noProof/>
              <w:kern w:val="2"/>
              <w:sz w:val="24"/>
              <w:szCs w:val="24"/>
              <w:lang w:val="en-IN" w:eastAsia="en-IN"/>
              <w14:ligatures w14:val="standardContextual"/>
            </w:rPr>
          </w:pPr>
          <w:hyperlink w:anchor="_Toc231560195" w:history="1">
            <w:r w:rsidRPr="00D276A8">
              <w:rPr>
                <w:rStyle w:val="Hyperlink"/>
                <w:rFonts w:eastAsiaTheme="majorEastAsia" w:cstheme="majorBidi"/>
                <w:b/>
                <w:bCs/>
                <w:noProof/>
              </w:rPr>
              <w:t>10.2 Employee Resignation Process</w:t>
            </w:r>
            <w:r>
              <w:rPr>
                <w:noProof/>
                <w:webHidden/>
              </w:rPr>
              <w:tab/>
            </w:r>
            <w:r>
              <w:rPr>
                <w:noProof/>
                <w:webHidden/>
              </w:rPr>
              <w:fldChar w:fldCharType="begin"/>
            </w:r>
            <w:r>
              <w:rPr>
                <w:noProof/>
                <w:webHidden/>
              </w:rPr>
              <w:instrText xml:space="preserve"> PAGEREF _Toc231560195 \h </w:instrText>
            </w:r>
            <w:r>
              <w:rPr>
                <w:noProof/>
                <w:webHidden/>
              </w:rPr>
            </w:r>
            <w:r>
              <w:rPr>
                <w:noProof/>
                <w:webHidden/>
              </w:rPr>
              <w:fldChar w:fldCharType="separate"/>
            </w:r>
            <w:r>
              <w:rPr>
                <w:noProof/>
                <w:webHidden/>
              </w:rPr>
              <w:t>80</w:t>
            </w:r>
            <w:r>
              <w:rPr>
                <w:noProof/>
                <w:webHidden/>
              </w:rPr>
              <w:fldChar w:fldCharType="end"/>
            </w:r>
          </w:hyperlink>
        </w:p>
        <w:p w14:paraId="0C97F888" w14:textId="690B5674" w:rsidR="007A0202" w:rsidRDefault="007A0202">
          <w:pPr>
            <w:pStyle w:val="TOC1"/>
            <w:tabs>
              <w:tab w:val="right" w:leader="dot" w:pos="8630"/>
            </w:tabs>
            <w:rPr>
              <w:noProof/>
              <w:kern w:val="2"/>
              <w:sz w:val="24"/>
              <w:szCs w:val="24"/>
              <w:lang w:val="en-IN" w:eastAsia="en-IN"/>
              <w14:ligatures w14:val="standardContextual"/>
            </w:rPr>
          </w:pPr>
          <w:hyperlink w:anchor="_Toc231560196" w:history="1">
            <w:r w:rsidRPr="00D276A8">
              <w:rPr>
                <w:rStyle w:val="Hyperlink"/>
                <w:rFonts w:eastAsiaTheme="majorEastAsia" w:cstheme="majorBidi"/>
                <w:b/>
                <w:bCs/>
                <w:noProof/>
              </w:rPr>
              <w:t>10.3 Notice Period Requirements</w:t>
            </w:r>
            <w:r>
              <w:rPr>
                <w:noProof/>
                <w:webHidden/>
              </w:rPr>
              <w:tab/>
            </w:r>
            <w:r>
              <w:rPr>
                <w:noProof/>
                <w:webHidden/>
              </w:rPr>
              <w:fldChar w:fldCharType="begin"/>
            </w:r>
            <w:r>
              <w:rPr>
                <w:noProof/>
                <w:webHidden/>
              </w:rPr>
              <w:instrText xml:space="preserve"> PAGEREF _Toc231560196 \h </w:instrText>
            </w:r>
            <w:r>
              <w:rPr>
                <w:noProof/>
                <w:webHidden/>
              </w:rPr>
            </w:r>
            <w:r>
              <w:rPr>
                <w:noProof/>
                <w:webHidden/>
              </w:rPr>
              <w:fldChar w:fldCharType="separate"/>
            </w:r>
            <w:r>
              <w:rPr>
                <w:noProof/>
                <w:webHidden/>
              </w:rPr>
              <w:t>80</w:t>
            </w:r>
            <w:r>
              <w:rPr>
                <w:noProof/>
                <w:webHidden/>
              </w:rPr>
              <w:fldChar w:fldCharType="end"/>
            </w:r>
          </w:hyperlink>
        </w:p>
        <w:p w14:paraId="3D263A4B" w14:textId="76488D5A" w:rsidR="007A0202" w:rsidRDefault="007A0202">
          <w:pPr>
            <w:pStyle w:val="TOC1"/>
            <w:tabs>
              <w:tab w:val="right" w:leader="dot" w:pos="8630"/>
            </w:tabs>
            <w:rPr>
              <w:noProof/>
              <w:kern w:val="2"/>
              <w:sz w:val="24"/>
              <w:szCs w:val="24"/>
              <w:lang w:val="en-IN" w:eastAsia="en-IN"/>
              <w14:ligatures w14:val="standardContextual"/>
            </w:rPr>
          </w:pPr>
          <w:hyperlink w:anchor="_Toc231560197" w:history="1">
            <w:r w:rsidRPr="00D276A8">
              <w:rPr>
                <w:rStyle w:val="Hyperlink"/>
                <w:rFonts w:eastAsiaTheme="majorEastAsia" w:cstheme="majorBidi"/>
                <w:b/>
                <w:bCs/>
                <w:noProof/>
              </w:rPr>
              <w:t>10.4 Handover and Knowledge Transfer Responsibilities</w:t>
            </w:r>
            <w:r>
              <w:rPr>
                <w:noProof/>
                <w:webHidden/>
              </w:rPr>
              <w:tab/>
            </w:r>
            <w:r>
              <w:rPr>
                <w:noProof/>
                <w:webHidden/>
              </w:rPr>
              <w:fldChar w:fldCharType="begin"/>
            </w:r>
            <w:r>
              <w:rPr>
                <w:noProof/>
                <w:webHidden/>
              </w:rPr>
              <w:instrText xml:space="preserve"> PAGEREF _Toc231560197 \h </w:instrText>
            </w:r>
            <w:r>
              <w:rPr>
                <w:noProof/>
                <w:webHidden/>
              </w:rPr>
            </w:r>
            <w:r>
              <w:rPr>
                <w:noProof/>
                <w:webHidden/>
              </w:rPr>
              <w:fldChar w:fldCharType="separate"/>
            </w:r>
            <w:r>
              <w:rPr>
                <w:noProof/>
                <w:webHidden/>
              </w:rPr>
              <w:t>81</w:t>
            </w:r>
            <w:r>
              <w:rPr>
                <w:noProof/>
                <w:webHidden/>
              </w:rPr>
              <w:fldChar w:fldCharType="end"/>
            </w:r>
          </w:hyperlink>
        </w:p>
        <w:p w14:paraId="7E97349F" w14:textId="003B38DD" w:rsidR="007A0202" w:rsidRDefault="007A0202">
          <w:pPr>
            <w:pStyle w:val="TOC1"/>
            <w:tabs>
              <w:tab w:val="right" w:leader="dot" w:pos="8630"/>
            </w:tabs>
            <w:rPr>
              <w:noProof/>
              <w:kern w:val="2"/>
              <w:sz w:val="24"/>
              <w:szCs w:val="24"/>
              <w:lang w:val="en-IN" w:eastAsia="en-IN"/>
              <w14:ligatures w14:val="standardContextual"/>
            </w:rPr>
          </w:pPr>
          <w:hyperlink w:anchor="_Toc231560198" w:history="1">
            <w:r w:rsidRPr="00D276A8">
              <w:rPr>
                <w:rStyle w:val="Hyperlink"/>
                <w:rFonts w:eastAsiaTheme="majorEastAsia" w:cstheme="majorBidi"/>
                <w:b/>
                <w:bCs/>
                <w:noProof/>
              </w:rPr>
              <w:t>10.5 Return of Company Property and Assets</w:t>
            </w:r>
            <w:r>
              <w:rPr>
                <w:noProof/>
                <w:webHidden/>
              </w:rPr>
              <w:tab/>
            </w:r>
            <w:r>
              <w:rPr>
                <w:noProof/>
                <w:webHidden/>
              </w:rPr>
              <w:fldChar w:fldCharType="begin"/>
            </w:r>
            <w:r>
              <w:rPr>
                <w:noProof/>
                <w:webHidden/>
              </w:rPr>
              <w:instrText xml:space="preserve"> PAGEREF _Toc231560198 \h </w:instrText>
            </w:r>
            <w:r>
              <w:rPr>
                <w:noProof/>
                <w:webHidden/>
              </w:rPr>
            </w:r>
            <w:r>
              <w:rPr>
                <w:noProof/>
                <w:webHidden/>
              </w:rPr>
              <w:fldChar w:fldCharType="separate"/>
            </w:r>
            <w:r>
              <w:rPr>
                <w:noProof/>
                <w:webHidden/>
              </w:rPr>
              <w:t>81</w:t>
            </w:r>
            <w:r>
              <w:rPr>
                <w:noProof/>
                <w:webHidden/>
              </w:rPr>
              <w:fldChar w:fldCharType="end"/>
            </w:r>
          </w:hyperlink>
        </w:p>
        <w:p w14:paraId="09CAAEC0" w14:textId="75C319FC" w:rsidR="007A0202" w:rsidRDefault="007A0202">
          <w:pPr>
            <w:pStyle w:val="TOC1"/>
            <w:tabs>
              <w:tab w:val="left" w:pos="720"/>
              <w:tab w:val="right" w:leader="dot" w:pos="8630"/>
            </w:tabs>
            <w:rPr>
              <w:noProof/>
              <w:kern w:val="2"/>
              <w:sz w:val="24"/>
              <w:szCs w:val="24"/>
              <w:lang w:val="en-IN" w:eastAsia="en-IN"/>
              <w14:ligatures w14:val="standardContextual"/>
            </w:rPr>
          </w:pPr>
          <w:hyperlink w:anchor="_Toc231560199" w:history="1">
            <w:r w:rsidRPr="00D276A8">
              <w:rPr>
                <w:rStyle w:val="Hyperlink"/>
                <w:noProof/>
              </w:rPr>
              <w:t>11.</w:t>
            </w:r>
            <w:r>
              <w:rPr>
                <w:noProof/>
                <w:kern w:val="2"/>
                <w:sz w:val="24"/>
                <w:szCs w:val="24"/>
                <w:lang w:val="en-IN" w:eastAsia="en-IN"/>
                <w14:ligatures w14:val="standardContextual"/>
              </w:rPr>
              <w:tab/>
            </w:r>
            <w:r w:rsidRPr="00D276A8">
              <w:rPr>
                <w:rStyle w:val="Hyperlink"/>
                <w:noProof/>
              </w:rPr>
              <w:t>Compliance And Legal Adherence</w:t>
            </w:r>
            <w:r>
              <w:rPr>
                <w:noProof/>
                <w:webHidden/>
              </w:rPr>
              <w:tab/>
            </w:r>
            <w:r>
              <w:rPr>
                <w:noProof/>
                <w:webHidden/>
              </w:rPr>
              <w:fldChar w:fldCharType="begin"/>
            </w:r>
            <w:r>
              <w:rPr>
                <w:noProof/>
                <w:webHidden/>
              </w:rPr>
              <w:instrText xml:space="preserve"> PAGEREF _Toc231560199 \h </w:instrText>
            </w:r>
            <w:r>
              <w:rPr>
                <w:noProof/>
                <w:webHidden/>
              </w:rPr>
            </w:r>
            <w:r>
              <w:rPr>
                <w:noProof/>
                <w:webHidden/>
              </w:rPr>
              <w:fldChar w:fldCharType="separate"/>
            </w:r>
            <w:r>
              <w:rPr>
                <w:noProof/>
                <w:webHidden/>
              </w:rPr>
              <w:t>83</w:t>
            </w:r>
            <w:r>
              <w:rPr>
                <w:noProof/>
                <w:webHidden/>
              </w:rPr>
              <w:fldChar w:fldCharType="end"/>
            </w:r>
          </w:hyperlink>
        </w:p>
        <w:p w14:paraId="3F9EC04F" w14:textId="2C91CB1A" w:rsidR="007A0202" w:rsidRDefault="007A0202">
          <w:pPr>
            <w:pStyle w:val="TOC2"/>
            <w:tabs>
              <w:tab w:val="right" w:leader="dot" w:pos="8630"/>
            </w:tabs>
            <w:rPr>
              <w:noProof/>
              <w:kern w:val="2"/>
              <w:sz w:val="24"/>
              <w:szCs w:val="24"/>
              <w:lang w:val="en-IN" w:eastAsia="en-IN"/>
              <w14:ligatures w14:val="standardContextual"/>
            </w:rPr>
          </w:pPr>
          <w:hyperlink w:anchor="_Toc231560200" w:history="1">
            <w:r w:rsidRPr="00D276A8">
              <w:rPr>
                <w:rStyle w:val="Hyperlink"/>
                <w:rFonts w:eastAsiaTheme="majorEastAsia" w:cstheme="majorBidi"/>
                <w:b/>
                <w:bCs/>
                <w:noProof/>
              </w:rPr>
              <w:t>11.1 Compliance with Laws, Regulations and Company Standards</w:t>
            </w:r>
            <w:r>
              <w:rPr>
                <w:noProof/>
                <w:webHidden/>
              </w:rPr>
              <w:tab/>
            </w:r>
            <w:r>
              <w:rPr>
                <w:noProof/>
                <w:webHidden/>
              </w:rPr>
              <w:fldChar w:fldCharType="begin"/>
            </w:r>
            <w:r>
              <w:rPr>
                <w:noProof/>
                <w:webHidden/>
              </w:rPr>
              <w:instrText xml:space="preserve"> PAGEREF _Toc231560200 \h </w:instrText>
            </w:r>
            <w:r>
              <w:rPr>
                <w:noProof/>
                <w:webHidden/>
              </w:rPr>
            </w:r>
            <w:r>
              <w:rPr>
                <w:noProof/>
                <w:webHidden/>
              </w:rPr>
              <w:fldChar w:fldCharType="separate"/>
            </w:r>
            <w:r>
              <w:rPr>
                <w:noProof/>
                <w:webHidden/>
              </w:rPr>
              <w:t>83</w:t>
            </w:r>
            <w:r>
              <w:rPr>
                <w:noProof/>
                <w:webHidden/>
              </w:rPr>
              <w:fldChar w:fldCharType="end"/>
            </w:r>
          </w:hyperlink>
        </w:p>
        <w:p w14:paraId="48447841" w14:textId="00188824" w:rsidR="007A0202" w:rsidRDefault="007A0202">
          <w:pPr>
            <w:pStyle w:val="TOC1"/>
            <w:tabs>
              <w:tab w:val="right" w:leader="dot" w:pos="8630"/>
            </w:tabs>
            <w:rPr>
              <w:noProof/>
              <w:kern w:val="2"/>
              <w:sz w:val="24"/>
              <w:szCs w:val="24"/>
              <w:lang w:val="en-IN" w:eastAsia="en-IN"/>
              <w14:ligatures w14:val="standardContextual"/>
            </w:rPr>
          </w:pPr>
          <w:hyperlink w:anchor="_Toc231560201" w:history="1">
            <w:r w:rsidRPr="00D276A8">
              <w:rPr>
                <w:rStyle w:val="Hyperlink"/>
                <w:rFonts w:eastAsiaTheme="majorEastAsia" w:cstheme="majorBidi"/>
                <w:b/>
                <w:bCs/>
                <w:noProof/>
              </w:rPr>
              <w:t>11.2 Regulatory Compliance and Operational Responsibility</w:t>
            </w:r>
            <w:r>
              <w:rPr>
                <w:noProof/>
                <w:webHidden/>
              </w:rPr>
              <w:tab/>
            </w:r>
            <w:r>
              <w:rPr>
                <w:noProof/>
                <w:webHidden/>
              </w:rPr>
              <w:fldChar w:fldCharType="begin"/>
            </w:r>
            <w:r>
              <w:rPr>
                <w:noProof/>
                <w:webHidden/>
              </w:rPr>
              <w:instrText xml:space="preserve"> PAGEREF _Toc231560201 \h </w:instrText>
            </w:r>
            <w:r>
              <w:rPr>
                <w:noProof/>
                <w:webHidden/>
              </w:rPr>
            </w:r>
            <w:r>
              <w:rPr>
                <w:noProof/>
                <w:webHidden/>
              </w:rPr>
              <w:fldChar w:fldCharType="separate"/>
            </w:r>
            <w:r>
              <w:rPr>
                <w:noProof/>
                <w:webHidden/>
              </w:rPr>
              <w:t>83</w:t>
            </w:r>
            <w:r>
              <w:rPr>
                <w:noProof/>
                <w:webHidden/>
              </w:rPr>
              <w:fldChar w:fldCharType="end"/>
            </w:r>
          </w:hyperlink>
        </w:p>
        <w:p w14:paraId="05C6427D" w14:textId="453238D1" w:rsidR="007A0202" w:rsidRDefault="007A0202">
          <w:pPr>
            <w:pStyle w:val="TOC1"/>
            <w:tabs>
              <w:tab w:val="right" w:leader="dot" w:pos="8630"/>
            </w:tabs>
            <w:rPr>
              <w:noProof/>
              <w:kern w:val="2"/>
              <w:sz w:val="24"/>
              <w:szCs w:val="24"/>
              <w:lang w:val="en-IN" w:eastAsia="en-IN"/>
              <w14:ligatures w14:val="standardContextual"/>
            </w:rPr>
          </w:pPr>
          <w:hyperlink w:anchor="_Toc231560202" w:history="1">
            <w:r w:rsidRPr="00D276A8">
              <w:rPr>
                <w:rStyle w:val="Hyperlink"/>
                <w:rFonts w:eastAsiaTheme="majorEastAsia" w:cstheme="majorBidi"/>
                <w:b/>
                <w:bCs/>
                <w:noProof/>
              </w:rPr>
              <w:t>11.3 Compliance with Labor and Employment Laws</w:t>
            </w:r>
            <w:r>
              <w:rPr>
                <w:noProof/>
                <w:webHidden/>
              </w:rPr>
              <w:tab/>
            </w:r>
            <w:r>
              <w:rPr>
                <w:noProof/>
                <w:webHidden/>
              </w:rPr>
              <w:fldChar w:fldCharType="begin"/>
            </w:r>
            <w:r>
              <w:rPr>
                <w:noProof/>
                <w:webHidden/>
              </w:rPr>
              <w:instrText xml:space="preserve"> PAGEREF _Toc231560202 \h </w:instrText>
            </w:r>
            <w:r>
              <w:rPr>
                <w:noProof/>
                <w:webHidden/>
              </w:rPr>
            </w:r>
            <w:r>
              <w:rPr>
                <w:noProof/>
                <w:webHidden/>
              </w:rPr>
              <w:fldChar w:fldCharType="separate"/>
            </w:r>
            <w:r>
              <w:rPr>
                <w:noProof/>
                <w:webHidden/>
              </w:rPr>
              <w:t>84</w:t>
            </w:r>
            <w:r>
              <w:rPr>
                <w:noProof/>
                <w:webHidden/>
              </w:rPr>
              <w:fldChar w:fldCharType="end"/>
            </w:r>
          </w:hyperlink>
        </w:p>
        <w:p w14:paraId="21F165F7" w14:textId="35CE655D" w:rsidR="007A0202" w:rsidRDefault="007A0202">
          <w:pPr>
            <w:pStyle w:val="TOC1"/>
            <w:tabs>
              <w:tab w:val="right" w:leader="dot" w:pos="8630"/>
            </w:tabs>
            <w:rPr>
              <w:noProof/>
              <w:kern w:val="2"/>
              <w:sz w:val="24"/>
              <w:szCs w:val="24"/>
              <w:lang w:val="en-IN" w:eastAsia="en-IN"/>
              <w14:ligatures w14:val="standardContextual"/>
            </w:rPr>
          </w:pPr>
          <w:hyperlink w:anchor="_Toc231560203" w:history="1">
            <w:r w:rsidRPr="00D276A8">
              <w:rPr>
                <w:rStyle w:val="Hyperlink"/>
                <w:rFonts w:eastAsiaTheme="majorEastAsia" w:cstheme="majorBidi"/>
                <w:b/>
                <w:bCs/>
                <w:noProof/>
              </w:rPr>
              <w:t>11.4 Ethical Business Conduct and Anti-Corruption Compliance</w:t>
            </w:r>
            <w:r>
              <w:rPr>
                <w:noProof/>
                <w:webHidden/>
              </w:rPr>
              <w:tab/>
            </w:r>
            <w:r>
              <w:rPr>
                <w:noProof/>
                <w:webHidden/>
              </w:rPr>
              <w:fldChar w:fldCharType="begin"/>
            </w:r>
            <w:r>
              <w:rPr>
                <w:noProof/>
                <w:webHidden/>
              </w:rPr>
              <w:instrText xml:space="preserve"> PAGEREF _Toc231560203 \h </w:instrText>
            </w:r>
            <w:r>
              <w:rPr>
                <w:noProof/>
                <w:webHidden/>
              </w:rPr>
            </w:r>
            <w:r>
              <w:rPr>
                <w:noProof/>
                <w:webHidden/>
              </w:rPr>
              <w:fldChar w:fldCharType="separate"/>
            </w:r>
            <w:r>
              <w:rPr>
                <w:noProof/>
                <w:webHidden/>
              </w:rPr>
              <w:t>85</w:t>
            </w:r>
            <w:r>
              <w:rPr>
                <w:noProof/>
                <w:webHidden/>
              </w:rPr>
              <w:fldChar w:fldCharType="end"/>
            </w:r>
          </w:hyperlink>
        </w:p>
        <w:p w14:paraId="44E1832E" w14:textId="65578032" w:rsidR="007A0202" w:rsidRDefault="007A0202">
          <w:pPr>
            <w:pStyle w:val="TOC1"/>
            <w:tabs>
              <w:tab w:val="right" w:leader="dot" w:pos="8630"/>
            </w:tabs>
            <w:rPr>
              <w:noProof/>
              <w:kern w:val="2"/>
              <w:sz w:val="24"/>
              <w:szCs w:val="24"/>
              <w:lang w:val="en-IN" w:eastAsia="en-IN"/>
              <w14:ligatures w14:val="standardContextual"/>
            </w:rPr>
          </w:pPr>
          <w:hyperlink w:anchor="_Toc231560204" w:history="1">
            <w:r w:rsidRPr="00D276A8">
              <w:rPr>
                <w:rStyle w:val="Hyperlink"/>
                <w:rFonts w:eastAsiaTheme="majorEastAsia" w:cstheme="majorBidi"/>
                <w:b/>
                <w:bCs/>
                <w:noProof/>
              </w:rPr>
              <w:t>11.5 Quality Compliance and Documentation Integrity</w:t>
            </w:r>
            <w:r>
              <w:rPr>
                <w:noProof/>
                <w:webHidden/>
              </w:rPr>
              <w:tab/>
            </w:r>
            <w:r>
              <w:rPr>
                <w:noProof/>
                <w:webHidden/>
              </w:rPr>
              <w:fldChar w:fldCharType="begin"/>
            </w:r>
            <w:r>
              <w:rPr>
                <w:noProof/>
                <w:webHidden/>
              </w:rPr>
              <w:instrText xml:space="preserve"> PAGEREF _Toc231560204 \h </w:instrText>
            </w:r>
            <w:r>
              <w:rPr>
                <w:noProof/>
                <w:webHidden/>
              </w:rPr>
            </w:r>
            <w:r>
              <w:rPr>
                <w:noProof/>
                <w:webHidden/>
              </w:rPr>
              <w:fldChar w:fldCharType="separate"/>
            </w:r>
            <w:r>
              <w:rPr>
                <w:noProof/>
                <w:webHidden/>
              </w:rPr>
              <w:t>86</w:t>
            </w:r>
            <w:r>
              <w:rPr>
                <w:noProof/>
                <w:webHidden/>
              </w:rPr>
              <w:fldChar w:fldCharType="end"/>
            </w:r>
          </w:hyperlink>
        </w:p>
        <w:p w14:paraId="1A725C5F" w14:textId="24F04ACB" w:rsidR="007A0202" w:rsidRDefault="007A0202">
          <w:pPr>
            <w:pStyle w:val="TOC1"/>
            <w:tabs>
              <w:tab w:val="left" w:pos="720"/>
              <w:tab w:val="right" w:leader="dot" w:pos="8630"/>
            </w:tabs>
            <w:rPr>
              <w:noProof/>
              <w:kern w:val="2"/>
              <w:sz w:val="24"/>
              <w:szCs w:val="24"/>
              <w:lang w:val="en-IN" w:eastAsia="en-IN"/>
              <w14:ligatures w14:val="standardContextual"/>
            </w:rPr>
          </w:pPr>
          <w:hyperlink w:anchor="_Toc231560205" w:history="1">
            <w:r w:rsidRPr="00D276A8">
              <w:rPr>
                <w:rStyle w:val="Hyperlink"/>
                <w:noProof/>
              </w:rPr>
              <w:t>12.</w:t>
            </w:r>
            <w:r>
              <w:rPr>
                <w:noProof/>
                <w:kern w:val="2"/>
                <w:sz w:val="24"/>
                <w:szCs w:val="24"/>
                <w:lang w:val="en-IN" w:eastAsia="en-IN"/>
                <w14:ligatures w14:val="standardContextual"/>
              </w:rPr>
              <w:tab/>
            </w:r>
            <w:r w:rsidRPr="00D276A8">
              <w:rPr>
                <w:rStyle w:val="Hyperlink"/>
                <w:noProof/>
              </w:rPr>
              <w:t>Whistleblower Procedure</w:t>
            </w:r>
            <w:r>
              <w:rPr>
                <w:noProof/>
                <w:webHidden/>
              </w:rPr>
              <w:tab/>
            </w:r>
            <w:r>
              <w:rPr>
                <w:noProof/>
                <w:webHidden/>
              </w:rPr>
              <w:fldChar w:fldCharType="begin"/>
            </w:r>
            <w:r>
              <w:rPr>
                <w:noProof/>
                <w:webHidden/>
              </w:rPr>
              <w:instrText xml:space="preserve"> PAGEREF _Toc231560205 \h </w:instrText>
            </w:r>
            <w:r>
              <w:rPr>
                <w:noProof/>
                <w:webHidden/>
              </w:rPr>
            </w:r>
            <w:r>
              <w:rPr>
                <w:noProof/>
                <w:webHidden/>
              </w:rPr>
              <w:fldChar w:fldCharType="separate"/>
            </w:r>
            <w:r>
              <w:rPr>
                <w:noProof/>
                <w:webHidden/>
              </w:rPr>
              <w:t>87</w:t>
            </w:r>
            <w:r>
              <w:rPr>
                <w:noProof/>
                <w:webHidden/>
              </w:rPr>
              <w:fldChar w:fldCharType="end"/>
            </w:r>
          </w:hyperlink>
        </w:p>
        <w:p w14:paraId="304E6821" w14:textId="7DF07603" w:rsidR="007A0202" w:rsidRDefault="007A0202">
          <w:pPr>
            <w:pStyle w:val="TOC2"/>
            <w:tabs>
              <w:tab w:val="right" w:leader="dot" w:pos="8630"/>
            </w:tabs>
            <w:rPr>
              <w:noProof/>
              <w:kern w:val="2"/>
              <w:sz w:val="24"/>
              <w:szCs w:val="24"/>
              <w:lang w:val="en-IN" w:eastAsia="en-IN"/>
              <w14:ligatures w14:val="standardContextual"/>
            </w:rPr>
          </w:pPr>
          <w:hyperlink w:anchor="_Toc231560206" w:history="1">
            <w:r w:rsidRPr="00D276A8">
              <w:rPr>
                <w:rStyle w:val="Hyperlink"/>
                <w:rFonts w:eastAsiaTheme="majorEastAsia" w:cstheme="majorBidi"/>
                <w:b/>
                <w:bCs/>
                <w:noProof/>
              </w:rPr>
              <w:t>Reporting of Unethical Practices and Misconduct</w:t>
            </w:r>
            <w:r>
              <w:rPr>
                <w:noProof/>
                <w:webHidden/>
              </w:rPr>
              <w:tab/>
            </w:r>
            <w:r>
              <w:rPr>
                <w:noProof/>
                <w:webHidden/>
              </w:rPr>
              <w:fldChar w:fldCharType="begin"/>
            </w:r>
            <w:r>
              <w:rPr>
                <w:noProof/>
                <w:webHidden/>
              </w:rPr>
              <w:instrText xml:space="preserve"> PAGEREF _Toc231560206 \h </w:instrText>
            </w:r>
            <w:r>
              <w:rPr>
                <w:noProof/>
                <w:webHidden/>
              </w:rPr>
            </w:r>
            <w:r>
              <w:rPr>
                <w:noProof/>
                <w:webHidden/>
              </w:rPr>
              <w:fldChar w:fldCharType="separate"/>
            </w:r>
            <w:r>
              <w:rPr>
                <w:noProof/>
                <w:webHidden/>
              </w:rPr>
              <w:t>87</w:t>
            </w:r>
            <w:r>
              <w:rPr>
                <w:noProof/>
                <w:webHidden/>
              </w:rPr>
              <w:fldChar w:fldCharType="end"/>
            </w:r>
          </w:hyperlink>
        </w:p>
        <w:p w14:paraId="4AFD75A2" w14:textId="6216EF0F" w:rsidR="007A0202" w:rsidRDefault="007A0202">
          <w:pPr>
            <w:pStyle w:val="TOC1"/>
            <w:tabs>
              <w:tab w:val="right" w:leader="dot" w:pos="8630"/>
            </w:tabs>
            <w:rPr>
              <w:noProof/>
              <w:kern w:val="2"/>
              <w:sz w:val="24"/>
              <w:szCs w:val="24"/>
              <w:lang w:val="en-IN" w:eastAsia="en-IN"/>
              <w14:ligatures w14:val="standardContextual"/>
            </w:rPr>
          </w:pPr>
          <w:hyperlink w:anchor="_Toc231560207" w:history="1">
            <w:r w:rsidRPr="00D276A8">
              <w:rPr>
                <w:rStyle w:val="Hyperlink"/>
                <w:rFonts w:eastAsiaTheme="majorEastAsia" w:cstheme="majorBidi"/>
                <w:b/>
                <w:bCs/>
                <w:noProof/>
              </w:rPr>
              <w:t>Reporting Channels</w:t>
            </w:r>
            <w:r>
              <w:rPr>
                <w:noProof/>
                <w:webHidden/>
              </w:rPr>
              <w:tab/>
            </w:r>
            <w:r>
              <w:rPr>
                <w:noProof/>
                <w:webHidden/>
              </w:rPr>
              <w:fldChar w:fldCharType="begin"/>
            </w:r>
            <w:r>
              <w:rPr>
                <w:noProof/>
                <w:webHidden/>
              </w:rPr>
              <w:instrText xml:space="preserve"> PAGEREF _Toc231560207 \h </w:instrText>
            </w:r>
            <w:r>
              <w:rPr>
                <w:noProof/>
                <w:webHidden/>
              </w:rPr>
            </w:r>
            <w:r>
              <w:rPr>
                <w:noProof/>
                <w:webHidden/>
              </w:rPr>
              <w:fldChar w:fldCharType="separate"/>
            </w:r>
            <w:r>
              <w:rPr>
                <w:noProof/>
                <w:webHidden/>
              </w:rPr>
              <w:t>88</w:t>
            </w:r>
            <w:r>
              <w:rPr>
                <w:noProof/>
                <w:webHidden/>
              </w:rPr>
              <w:fldChar w:fldCharType="end"/>
            </w:r>
          </w:hyperlink>
        </w:p>
        <w:p w14:paraId="789691CD" w14:textId="7334283B" w:rsidR="007A0202" w:rsidRDefault="007A0202">
          <w:pPr>
            <w:pStyle w:val="TOC1"/>
            <w:tabs>
              <w:tab w:val="left" w:pos="720"/>
              <w:tab w:val="right" w:leader="dot" w:pos="8630"/>
            </w:tabs>
            <w:rPr>
              <w:noProof/>
              <w:kern w:val="2"/>
              <w:sz w:val="24"/>
              <w:szCs w:val="24"/>
              <w:lang w:val="en-IN" w:eastAsia="en-IN"/>
              <w14:ligatures w14:val="standardContextual"/>
            </w:rPr>
          </w:pPr>
          <w:hyperlink w:anchor="_Toc231560208" w:history="1">
            <w:r w:rsidRPr="00D276A8">
              <w:rPr>
                <w:rStyle w:val="Hyperlink"/>
                <w:noProof/>
              </w:rPr>
              <w:t>13.</w:t>
            </w:r>
            <w:r>
              <w:rPr>
                <w:noProof/>
                <w:kern w:val="2"/>
                <w:sz w:val="24"/>
                <w:szCs w:val="24"/>
                <w:lang w:val="en-IN" w:eastAsia="en-IN"/>
                <w14:ligatures w14:val="standardContextual"/>
              </w:rPr>
              <w:tab/>
            </w:r>
            <w:r w:rsidRPr="00D276A8">
              <w:rPr>
                <w:rStyle w:val="Hyperlink"/>
                <w:noProof/>
              </w:rPr>
              <w:t>Record Management</w:t>
            </w:r>
            <w:r>
              <w:rPr>
                <w:noProof/>
                <w:webHidden/>
              </w:rPr>
              <w:tab/>
            </w:r>
            <w:r>
              <w:rPr>
                <w:noProof/>
                <w:webHidden/>
              </w:rPr>
              <w:fldChar w:fldCharType="begin"/>
            </w:r>
            <w:r>
              <w:rPr>
                <w:noProof/>
                <w:webHidden/>
              </w:rPr>
              <w:instrText xml:space="preserve"> PAGEREF _Toc231560208 \h </w:instrText>
            </w:r>
            <w:r>
              <w:rPr>
                <w:noProof/>
                <w:webHidden/>
              </w:rPr>
            </w:r>
            <w:r>
              <w:rPr>
                <w:noProof/>
                <w:webHidden/>
              </w:rPr>
              <w:fldChar w:fldCharType="separate"/>
            </w:r>
            <w:r>
              <w:rPr>
                <w:noProof/>
                <w:webHidden/>
              </w:rPr>
              <w:t>93</w:t>
            </w:r>
            <w:r>
              <w:rPr>
                <w:noProof/>
                <w:webHidden/>
              </w:rPr>
              <w:fldChar w:fldCharType="end"/>
            </w:r>
          </w:hyperlink>
        </w:p>
        <w:p w14:paraId="43647064" w14:textId="7A634573" w:rsidR="007A0202" w:rsidRDefault="007A0202">
          <w:pPr>
            <w:pStyle w:val="TOC2"/>
            <w:tabs>
              <w:tab w:val="right" w:leader="dot" w:pos="8630"/>
            </w:tabs>
            <w:rPr>
              <w:noProof/>
              <w:kern w:val="2"/>
              <w:sz w:val="24"/>
              <w:szCs w:val="24"/>
              <w:lang w:val="en-IN" w:eastAsia="en-IN"/>
              <w14:ligatures w14:val="standardContextual"/>
            </w:rPr>
          </w:pPr>
          <w:hyperlink w:anchor="_Toc231560209" w:history="1">
            <w:r w:rsidRPr="00D276A8">
              <w:rPr>
                <w:rStyle w:val="Hyperlink"/>
                <w:rFonts w:eastAsiaTheme="majorEastAsia" w:cstheme="majorBidi"/>
                <w:b/>
                <w:bCs/>
                <w:noProof/>
              </w:rPr>
              <w:t>13.1 Employee Records</w:t>
            </w:r>
            <w:r>
              <w:rPr>
                <w:noProof/>
                <w:webHidden/>
              </w:rPr>
              <w:tab/>
            </w:r>
            <w:r>
              <w:rPr>
                <w:noProof/>
                <w:webHidden/>
              </w:rPr>
              <w:fldChar w:fldCharType="begin"/>
            </w:r>
            <w:r>
              <w:rPr>
                <w:noProof/>
                <w:webHidden/>
              </w:rPr>
              <w:instrText xml:space="preserve"> PAGEREF _Toc231560209 \h </w:instrText>
            </w:r>
            <w:r>
              <w:rPr>
                <w:noProof/>
                <w:webHidden/>
              </w:rPr>
            </w:r>
            <w:r>
              <w:rPr>
                <w:noProof/>
                <w:webHidden/>
              </w:rPr>
              <w:fldChar w:fldCharType="separate"/>
            </w:r>
            <w:r>
              <w:rPr>
                <w:noProof/>
                <w:webHidden/>
              </w:rPr>
              <w:t>93</w:t>
            </w:r>
            <w:r>
              <w:rPr>
                <w:noProof/>
                <w:webHidden/>
              </w:rPr>
              <w:fldChar w:fldCharType="end"/>
            </w:r>
          </w:hyperlink>
        </w:p>
        <w:p w14:paraId="7F387D2C" w14:textId="4C1D4A2C" w:rsidR="007A0202" w:rsidRDefault="007A0202">
          <w:pPr>
            <w:pStyle w:val="TOC3"/>
            <w:tabs>
              <w:tab w:val="right" w:leader="dot" w:pos="8630"/>
            </w:tabs>
            <w:rPr>
              <w:noProof/>
              <w:kern w:val="2"/>
              <w:sz w:val="24"/>
              <w:szCs w:val="24"/>
              <w:lang w:val="en-IN" w:eastAsia="en-IN"/>
              <w14:ligatures w14:val="standardContextual"/>
            </w:rPr>
          </w:pPr>
          <w:hyperlink w:anchor="_Toc231560210" w:history="1">
            <w:r w:rsidRPr="00D276A8">
              <w:rPr>
                <w:rStyle w:val="Hyperlink"/>
                <w:rFonts w:eastAsiaTheme="majorEastAsia" w:cstheme="majorBidi"/>
                <w:b/>
                <w:bCs/>
                <w:noProof/>
              </w:rPr>
              <w:t>Purpose</w:t>
            </w:r>
            <w:r>
              <w:rPr>
                <w:noProof/>
                <w:webHidden/>
              </w:rPr>
              <w:tab/>
            </w:r>
            <w:r>
              <w:rPr>
                <w:noProof/>
                <w:webHidden/>
              </w:rPr>
              <w:fldChar w:fldCharType="begin"/>
            </w:r>
            <w:r>
              <w:rPr>
                <w:noProof/>
                <w:webHidden/>
              </w:rPr>
              <w:instrText xml:space="preserve"> PAGEREF _Toc231560210 \h </w:instrText>
            </w:r>
            <w:r>
              <w:rPr>
                <w:noProof/>
                <w:webHidden/>
              </w:rPr>
            </w:r>
            <w:r>
              <w:rPr>
                <w:noProof/>
                <w:webHidden/>
              </w:rPr>
              <w:fldChar w:fldCharType="separate"/>
            </w:r>
            <w:r>
              <w:rPr>
                <w:noProof/>
                <w:webHidden/>
              </w:rPr>
              <w:t>93</w:t>
            </w:r>
            <w:r>
              <w:rPr>
                <w:noProof/>
                <w:webHidden/>
              </w:rPr>
              <w:fldChar w:fldCharType="end"/>
            </w:r>
          </w:hyperlink>
        </w:p>
        <w:p w14:paraId="352700D0" w14:textId="6E05276A" w:rsidR="007A0202" w:rsidRDefault="007A0202">
          <w:pPr>
            <w:pStyle w:val="TOC3"/>
            <w:tabs>
              <w:tab w:val="right" w:leader="dot" w:pos="8630"/>
            </w:tabs>
            <w:rPr>
              <w:noProof/>
              <w:kern w:val="2"/>
              <w:sz w:val="24"/>
              <w:szCs w:val="24"/>
              <w:lang w:val="en-IN" w:eastAsia="en-IN"/>
              <w14:ligatures w14:val="standardContextual"/>
            </w:rPr>
          </w:pPr>
          <w:hyperlink w:anchor="_Toc231560211" w:history="1">
            <w:r w:rsidRPr="00D276A8">
              <w:rPr>
                <w:rStyle w:val="Hyperlink"/>
                <w:rFonts w:eastAsiaTheme="majorEastAsia" w:cstheme="majorBidi"/>
                <w:b/>
                <w:bCs/>
                <w:noProof/>
              </w:rPr>
              <w:t>Contents of Employee Records</w:t>
            </w:r>
            <w:r>
              <w:rPr>
                <w:noProof/>
                <w:webHidden/>
              </w:rPr>
              <w:tab/>
            </w:r>
            <w:r>
              <w:rPr>
                <w:noProof/>
                <w:webHidden/>
              </w:rPr>
              <w:fldChar w:fldCharType="begin"/>
            </w:r>
            <w:r>
              <w:rPr>
                <w:noProof/>
                <w:webHidden/>
              </w:rPr>
              <w:instrText xml:space="preserve"> PAGEREF _Toc231560211 \h </w:instrText>
            </w:r>
            <w:r>
              <w:rPr>
                <w:noProof/>
                <w:webHidden/>
              </w:rPr>
            </w:r>
            <w:r>
              <w:rPr>
                <w:noProof/>
                <w:webHidden/>
              </w:rPr>
              <w:fldChar w:fldCharType="separate"/>
            </w:r>
            <w:r>
              <w:rPr>
                <w:noProof/>
                <w:webHidden/>
              </w:rPr>
              <w:t>93</w:t>
            </w:r>
            <w:r>
              <w:rPr>
                <w:noProof/>
                <w:webHidden/>
              </w:rPr>
              <w:fldChar w:fldCharType="end"/>
            </w:r>
          </w:hyperlink>
        </w:p>
        <w:p w14:paraId="345700E8" w14:textId="05BE3FAA" w:rsidR="007A0202" w:rsidRDefault="007A0202">
          <w:pPr>
            <w:pStyle w:val="TOC3"/>
            <w:tabs>
              <w:tab w:val="right" w:leader="dot" w:pos="8630"/>
            </w:tabs>
            <w:rPr>
              <w:noProof/>
              <w:kern w:val="2"/>
              <w:sz w:val="24"/>
              <w:szCs w:val="24"/>
              <w:lang w:val="en-IN" w:eastAsia="en-IN"/>
              <w14:ligatures w14:val="standardContextual"/>
            </w:rPr>
          </w:pPr>
          <w:hyperlink w:anchor="_Toc231560212" w:history="1">
            <w:r w:rsidRPr="00D276A8">
              <w:rPr>
                <w:rStyle w:val="Hyperlink"/>
                <w:rFonts w:eastAsiaTheme="majorEastAsia" w:cstheme="majorBidi"/>
                <w:b/>
                <w:bCs/>
                <w:noProof/>
              </w:rPr>
              <w:t>Record Management Process</w:t>
            </w:r>
            <w:r>
              <w:rPr>
                <w:noProof/>
                <w:webHidden/>
              </w:rPr>
              <w:tab/>
            </w:r>
            <w:r>
              <w:rPr>
                <w:noProof/>
                <w:webHidden/>
              </w:rPr>
              <w:fldChar w:fldCharType="begin"/>
            </w:r>
            <w:r>
              <w:rPr>
                <w:noProof/>
                <w:webHidden/>
              </w:rPr>
              <w:instrText xml:space="preserve"> PAGEREF _Toc231560212 \h </w:instrText>
            </w:r>
            <w:r>
              <w:rPr>
                <w:noProof/>
                <w:webHidden/>
              </w:rPr>
            </w:r>
            <w:r>
              <w:rPr>
                <w:noProof/>
                <w:webHidden/>
              </w:rPr>
              <w:fldChar w:fldCharType="separate"/>
            </w:r>
            <w:r>
              <w:rPr>
                <w:noProof/>
                <w:webHidden/>
              </w:rPr>
              <w:t>94</w:t>
            </w:r>
            <w:r>
              <w:rPr>
                <w:noProof/>
                <w:webHidden/>
              </w:rPr>
              <w:fldChar w:fldCharType="end"/>
            </w:r>
          </w:hyperlink>
        </w:p>
        <w:p w14:paraId="08CA99DA" w14:textId="1C7BA8D7" w:rsidR="007A0202" w:rsidRDefault="007A0202">
          <w:pPr>
            <w:pStyle w:val="TOC2"/>
            <w:tabs>
              <w:tab w:val="right" w:leader="dot" w:pos="8630"/>
            </w:tabs>
            <w:rPr>
              <w:noProof/>
              <w:kern w:val="2"/>
              <w:sz w:val="24"/>
              <w:szCs w:val="24"/>
              <w:lang w:val="en-IN" w:eastAsia="en-IN"/>
              <w14:ligatures w14:val="standardContextual"/>
            </w:rPr>
          </w:pPr>
          <w:hyperlink w:anchor="_Toc231560213" w:history="1">
            <w:r w:rsidRPr="00D276A8">
              <w:rPr>
                <w:rStyle w:val="Hyperlink"/>
                <w:rFonts w:eastAsiaTheme="majorEastAsia" w:cstheme="majorBidi"/>
                <w:b/>
                <w:bCs/>
                <w:noProof/>
              </w:rPr>
              <w:t>13.2 Document Retention and Management</w:t>
            </w:r>
            <w:r>
              <w:rPr>
                <w:noProof/>
                <w:webHidden/>
              </w:rPr>
              <w:tab/>
            </w:r>
            <w:r>
              <w:rPr>
                <w:noProof/>
                <w:webHidden/>
              </w:rPr>
              <w:fldChar w:fldCharType="begin"/>
            </w:r>
            <w:r>
              <w:rPr>
                <w:noProof/>
                <w:webHidden/>
              </w:rPr>
              <w:instrText xml:space="preserve"> PAGEREF _Toc231560213 \h </w:instrText>
            </w:r>
            <w:r>
              <w:rPr>
                <w:noProof/>
                <w:webHidden/>
              </w:rPr>
            </w:r>
            <w:r>
              <w:rPr>
                <w:noProof/>
                <w:webHidden/>
              </w:rPr>
              <w:fldChar w:fldCharType="separate"/>
            </w:r>
            <w:r>
              <w:rPr>
                <w:noProof/>
                <w:webHidden/>
              </w:rPr>
              <w:t>94</w:t>
            </w:r>
            <w:r>
              <w:rPr>
                <w:noProof/>
                <w:webHidden/>
              </w:rPr>
              <w:fldChar w:fldCharType="end"/>
            </w:r>
          </w:hyperlink>
        </w:p>
        <w:p w14:paraId="5F7D044E" w14:textId="268F2021" w:rsidR="007A0202" w:rsidRDefault="007A0202">
          <w:pPr>
            <w:pStyle w:val="TOC3"/>
            <w:tabs>
              <w:tab w:val="right" w:leader="dot" w:pos="8630"/>
            </w:tabs>
            <w:rPr>
              <w:noProof/>
              <w:kern w:val="2"/>
              <w:sz w:val="24"/>
              <w:szCs w:val="24"/>
              <w:lang w:val="en-IN" w:eastAsia="en-IN"/>
              <w14:ligatures w14:val="standardContextual"/>
            </w:rPr>
          </w:pPr>
          <w:hyperlink w:anchor="_Toc231560214" w:history="1">
            <w:r w:rsidRPr="00D276A8">
              <w:rPr>
                <w:rStyle w:val="Hyperlink"/>
                <w:rFonts w:eastAsiaTheme="majorEastAsia" w:cstheme="majorBidi"/>
                <w:b/>
                <w:bCs/>
                <w:noProof/>
              </w:rPr>
              <w:t>Guiding Procedure</w:t>
            </w:r>
            <w:r>
              <w:rPr>
                <w:noProof/>
                <w:webHidden/>
              </w:rPr>
              <w:tab/>
            </w:r>
            <w:r>
              <w:rPr>
                <w:noProof/>
                <w:webHidden/>
              </w:rPr>
              <w:fldChar w:fldCharType="begin"/>
            </w:r>
            <w:r>
              <w:rPr>
                <w:noProof/>
                <w:webHidden/>
              </w:rPr>
              <w:instrText xml:space="preserve"> PAGEREF _Toc231560214 \h </w:instrText>
            </w:r>
            <w:r>
              <w:rPr>
                <w:noProof/>
                <w:webHidden/>
              </w:rPr>
            </w:r>
            <w:r>
              <w:rPr>
                <w:noProof/>
                <w:webHidden/>
              </w:rPr>
              <w:fldChar w:fldCharType="separate"/>
            </w:r>
            <w:r>
              <w:rPr>
                <w:noProof/>
                <w:webHidden/>
              </w:rPr>
              <w:t>94</w:t>
            </w:r>
            <w:r>
              <w:rPr>
                <w:noProof/>
                <w:webHidden/>
              </w:rPr>
              <w:fldChar w:fldCharType="end"/>
            </w:r>
          </w:hyperlink>
        </w:p>
        <w:p w14:paraId="5A1B0272" w14:textId="62AC1961" w:rsidR="007A0202" w:rsidRDefault="007A0202">
          <w:pPr>
            <w:pStyle w:val="TOC3"/>
            <w:tabs>
              <w:tab w:val="right" w:leader="dot" w:pos="8630"/>
            </w:tabs>
            <w:rPr>
              <w:noProof/>
              <w:kern w:val="2"/>
              <w:sz w:val="24"/>
              <w:szCs w:val="24"/>
              <w:lang w:val="en-IN" w:eastAsia="en-IN"/>
              <w14:ligatures w14:val="standardContextual"/>
            </w:rPr>
          </w:pPr>
          <w:hyperlink w:anchor="_Toc231560215" w:history="1">
            <w:r w:rsidRPr="00D276A8">
              <w:rPr>
                <w:rStyle w:val="Hyperlink"/>
                <w:rFonts w:eastAsiaTheme="majorEastAsia" w:cstheme="majorBidi"/>
                <w:b/>
                <w:bCs/>
                <w:noProof/>
              </w:rPr>
              <w:t>Records Retention Schedule</w:t>
            </w:r>
            <w:r>
              <w:rPr>
                <w:noProof/>
                <w:webHidden/>
              </w:rPr>
              <w:tab/>
            </w:r>
            <w:r>
              <w:rPr>
                <w:noProof/>
                <w:webHidden/>
              </w:rPr>
              <w:fldChar w:fldCharType="begin"/>
            </w:r>
            <w:r>
              <w:rPr>
                <w:noProof/>
                <w:webHidden/>
              </w:rPr>
              <w:instrText xml:space="preserve"> PAGEREF _Toc231560215 \h </w:instrText>
            </w:r>
            <w:r>
              <w:rPr>
                <w:noProof/>
                <w:webHidden/>
              </w:rPr>
            </w:r>
            <w:r>
              <w:rPr>
                <w:noProof/>
                <w:webHidden/>
              </w:rPr>
              <w:fldChar w:fldCharType="separate"/>
            </w:r>
            <w:r>
              <w:rPr>
                <w:noProof/>
                <w:webHidden/>
              </w:rPr>
              <w:t>95</w:t>
            </w:r>
            <w:r>
              <w:rPr>
                <w:noProof/>
                <w:webHidden/>
              </w:rPr>
              <w:fldChar w:fldCharType="end"/>
            </w:r>
          </w:hyperlink>
        </w:p>
        <w:p w14:paraId="5939AEA6" w14:textId="36F27EC7" w:rsidR="007A0202" w:rsidRDefault="007A0202">
          <w:pPr>
            <w:pStyle w:val="TOC1"/>
            <w:tabs>
              <w:tab w:val="left" w:pos="720"/>
              <w:tab w:val="right" w:leader="dot" w:pos="8630"/>
            </w:tabs>
            <w:rPr>
              <w:noProof/>
              <w:kern w:val="2"/>
              <w:sz w:val="24"/>
              <w:szCs w:val="24"/>
              <w:lang w:val="en-IN" w:eastAsia="en-IN"/>
              <w14:ligatures w14:val="standardContextual"/>
            </w:rPr>
          </w:pPr>
          <w:hyperlink w:anchor="_Toc231560216" w:history="1">
            <w:r w:rsidRPr="00D276A8">
              <w:rPr>
                <w:rStyle w:val="Hyperlink"/>
                <w:noProof/>
              </w:rPr>
              <w:t>14.</w:t>
            </w:r>
            <w:r>
              <w:rPr>
                <w:noProof/>
                <w:kern w:val="2"/>
                <w:sz w:val="24"/>
                <w:szCs w:val="24"/>
                <w:lang w:val="en-IN" w:eastAsia="en-IN"/>
                <w14:ligatures w14:val="standardContextual"/>
              </w:rPr>
              <w:tab/>
            </w:r>
            <w:r w:rsidRPr="00D276A8">
              <w:rPr>
                <w:rStyle w:val="Hyperlink"/>
                <w:noProof/>
              </w:rPr>
              <w:t>Grievance Redressal</w:t>
            </w:r>
            <w:r>
              <w:rPr>
                <w:noProof/>
                <w:webHidden/>
              </w:rPr>
              <w:tab/>
            </w:r>
            <w:r>
              <w:rPr>
                <w:noProof/>
                <w:webHidden/>
              </w:rPr>
              <w:fldChar w:fldCharType="begin"/>
            </w:r>
            <w:r>
              <w:rPr>
                <w:noProof/>
                <w:webHidden/>
              </w:rPr>
              <w:instrText xml:space="preserve"> PAGEREF _Toc231560216 \h </w:instrText>
            </w:r>
            <w:r>
              <w:rPr>
                <w:noProof/>
                <w:webHidden/>
              </w:rPr>
            </w:r>
            <w:r>
              <w:rPr>
                <w:noProof/>
                <w:webHidden/>
              </w:rPr>
              <w:fldChar w:fldCharType="separate"/>
            </w:r>
            <w:r>
              <w:rPr>
                <w:noProof/>
                <w:webHidden/>
              </w:rPr>
              <w:t>97</w:t>
            </w:r>
            <w:r>
              <w:rPr>
                <w:noProof/>
                <w:webHidden/>
              </w:rPr>
              <w:fldChar w:fldCharType="end"/>
            </w:r>
          </w:hyperlink>
        </w:p>
        <w:p w14:paraId="14EDEAFA" w14:textId="7C575617" w:rsidR="007A0202" w:rsidRDefault="007A0202">
          <w:pPr>
            <w:pStyle w:val="TOC1"/>
            <w:tabs>
              <w:tab w:val="right" w:leader="dot" w:pos="8630"/>
            </w:tabs>
            <w:rPr>
              <w:noProof/>
              <w:kern w:val="2"/>
              <w:sz w:val="24"/>
              <w:szCs w:val="24"/>
              <w:lang w:val="en-IN" w:eastAsia="en-IN"/>
              <w14:ligatures w14:val="standardContextual"/>
            </w:rPr>
          </w:pPr>
          <w:hyperlink w:anchor="_Toc231560217" w:history="1">
            <w:r w:rsidRPr="00D276A8">
              <w:rPr>
                <w:rStyle w:val="Hyperlink"/>
                <w:rFonts w:ascii="Cambria" w:eastAsia="MS Gothic" w:hAnsi="Cambria" w:cs="Shruti"/>
                <w:b/>
                <w:bCs/>
                <w:noProof/>
              </w:rPr>
              <w:t>14.1 Principles of Grievance Handling</w:t>
            </w:r>
            <w:r>
              <w:rPr>
                <w:noProof/>
                <w:webHidden/>
              </w:rPr>
              <w:tab/>
            </w:r>
            <w:r>
              <w:rPr>
                <w:noProof/>
                <w:webHidden/>
              </w:rPr>
              <w:fldChar w:fldCharType="begin"/>
            </w:r>
            <w:r>
              <w:rPr>
                <w:noProof/>
                <w:webHidden/>
              </w:rPr>
              <w:instrText xml:space="preserve"> PAGEREF _Toc231560217 \h </w:instrText>
            </w:r>
            <w:r>
              <w:rPr>
                <w:noProof/>
                <w:webHidden/>
              </w:rPr>
            </w:r>
            <w:r>
              <w:rPr>
                <w:noProof/>
                <w:webHidden/>
              </w:rPr>
              <w:fldChar w:fldCharType="separate"/>
            </w:r>
            <w:r>
              <w:rPr>
                <w:noProof/>
                <w:webHidden/>
              </w:rPr>
              <w:t>97</w:t>
            </w:r>
            <w:r>
              <w:rPr>
                <w:noProof/>
                <w:webHidden/>
              </w:rPr>
              <w:fldChar w:fldCharType="end"/>
            </w:r>
          </w:hyperlink>
        </w:p>
        <w:p w14:paraId="065C360A" w14:textId="24690319" w:rsidR="007A0202" w:rsidRDefault="007A0202">
          <w:pPr>
            <w:pStyle w:val="TOC3"/>
            <w:tabs>
              <w:tab w:val="right" w:leader="dot" w:pos="8630"/>
            </w:tabs>
            <w:rPr>
              <w:noProof/>
              <w:kern w:val="2"/>
              <w:sz w:val="24"/>
              <w:szCs w:val="24"/>
              <w:lang w:val="en-IN" w:eastAsia="en-IN"/>
              <w14:ligatures w14:val="standardContextual"/>
            </w:rPr>
          </w:pPr>
          <w:hyperlink w:anchor="_Toc231560218" w:history="1">
            <w:r w:rsidRPr="00D276A8">
              <w:rPr>
                <w:rStyle w:val="Hyperlink"/>
                <w:rFonts w:ascii="Cambria" w:eastAsia="MS Gothic" w:hAnsi="Cambria" w:cs="Shruti"/>
                <w:b/>
                <w:bCs/>
                <w:noProof/>
              </w:rPr>
              <w:t>Fairness and Neutrality</w:t>
            </w:r>
            <w:r>
              <w:rPr>
                <w:noProof/>
                <w:webHidden/>
              </w:rPr>
              <w:tab/>
            </w:r>
            <w:r>
              <w:rPr>
                <w:noProof/>
                <w:webHidden/>
              </w:rPr>
              <w:fldChar w:fldCharType="begin"/>
            </w:r>
            <w:r>
              <w:rPr>
                <w:noProof/>
                <w:webHidden/>
              </w:rPr>
              <w:instrText xml:space="preserve"> PAGEREF _Toc231560218 \h </w:instrText>
            </w:r>
            <w:r>
              <w:rPr>
                <w:noProof/>
                <w:webHidden/>
              </w:rPr>
            </w:r>
            <w:r>
              <w:rPr>
                <w:noProof/>
                <w:webHidden/>
              </w:rPr>
              <w:fldChar w:fldCharType="separate"/>
            </w:r>
            <w:r>
              <w:rPr>
                <w:noProof/>
                <w:webHidden/>
              </w:rPr>
              <w:t>97</w:t>
            </w:r>
            <w:r>
              <w:rPr>
                <w:noProof/>
                <w:webHidden/>
              </w:rPr>
              <w:fldChar w:fldCharType="end"/>
            </w:r>
          </w:hyperlink>
        </w:p>
        <w:p w14:paraId="1A91E079" w14:textId="3D52D1DF" w:rsidR="007A0202" w:rsidRDefault="007A0202">
          <w:pPr>
            <w:pStyle w:val="TOC3"/>
            <w:tabs>
              <w:tab w:val="right" w:leader="dot" w:pos="8630"/>
            </w:tabs>
            <w:rPr>
              <w:noProof/>
              <w:kern w:val="2"/>
              <w:sz w:val="24"/>
              <w:szCs w:val="24"/>
              <w:lang w:val="en-IN" w:eastAsia="en-IN"/>
              <w14:ligatures w14:val="standardContextual"/>
            </w:rPr>
          </w:pPr>
          <w:hyperlink w:anchor="_Toc231560219" w:history="1">
            <w:r w:rsidRPr="00D276A8">
              <w:rPr>
                <w:rStyle w:val="Hyperlink"/>
                <w:rFonts w:ascii="Cambria" w:eastAsia="MS Gothic" w:hAnsi="Cambria" w:cs="Shruti"/>
                <w:b/>
                <w:bCs/>
                <w:noProof/>
              </w:rPr>
              <w:t>Confidentiality</w:t>
            </w:r>
            <w:r>
              <w:rPr>
                <w:noProof/>
                <w:webHidden/>
              </w:rPr>
              <w:tab/>
            </w:r>
            <w:r>
              <w:rPr>
                <w:noProof/>
                <w:webHidden/>
              </w:rPr>
              <w:fldChar w:fldCharType="begin"/>
            </w:r>
            <w:r>
              <w:rPr>
                <w:noProof/>
                <w:webHidden/>
              </w:rPr>
              <w:instrText xml:space="preserve"> PAGEREF _Toc231560219 \h </w:instrText>
            </w:r>
            <w:r>
              <w:rPr>
                <w:noProof/>
                <w:webHidden/>
              </w:rPr>
            </w:r>
            <w:r>
              <w:rPr>
                <w:noProof/>
                <w:webHidden/>
              </w:rPr>
              <w:fldChar w:fldCharType="separate"/>
            </w:r>
            <w:r>
              <w:rPr>
                <w:noProof/>
                <w:webHidden/>
              </w:rPr>
              <w:t>97</w:t>
            </w:r>
            <w:r>
              <w:rPr>
                <w:noProof/>
                <w:webHidden/>
              </w:rPr>
              <w:fldChar w:fldCharType="end"/>
            </w:r>
          </w:hyperlink>
        </w:p>
        <w:p w14:paraId="695D3654" w14:textId="0F08F0AB" w:rsidR="007A0202" w:rsidRDefault="007A0202">
          <w:pPr>
            <w:pStyle w:val="TOC3"/>
            <w:tabs>
              <w:tab w:val="right" w:leader="dot" w:pos="8630"/>
            </w:tabs>
            <w:rPr>
              <w:noProof/>
              <w:kern w:val="2"/>
              <w:sz w:val="24"/>
              <w:szCs w:val="24"/>
              <w:lang w:val="en-IN" w:eastAsia="en-IN"/>
              <w14:ligatures w14:val="standardContextual"/>
            </w:rPr>
          </w:pPr>
          <w:hyperlink w:anchor="_Toc231560220" w:history="1">
            <w:r w:rsidRPr="00D276A8">
              <w:rPr>
                <w:rStyle w:val="Hyperlink"/>
                <w:rFonts w:ascii="Cambria" w:eastAsia="MS Gothic" w:hAnsi="Cambria" w:cs="Shruti"/>
                <w:b/>
                <w:bCs/>
                <w:noProof/>
              </w:rPr>
              <w:t>Protection Against Retaliation</w:t>
            </w:r>
            <w:r>
              <w:rPr>
                <w:noProof/>
                <w:webHidden/>
              </w:rPr>
              <w:tab/>
            </w:r>
            <w:r>
              <w:rPr>
                <w:noProof/>
                <w:webHidden/>
              </w:rPr>
              <w:fldChar w:fldCharType="begin"/>
            </w:r>
            <w:r>
              <w:rPr>
                <w:noProof/>
                <w:webHidden/>
              </w:rPr>
              <w:instrText xml:space="preserve"> PAGEREF _Toc231560220 \h </w:instrText>
            </w:r>
            <w:r>
              <w:rPr>
                <w:noProof/>
                <w:webHidden/>
              </w:rPr>
            </w:r>
            <w:r>
              <w:rPr>
                <w:noProof/>
                <w:webHidden/>
              </w:rPr>
              <w:fldChar w:fldCharType="separate"/>
            </w:r>
            <w:r>
              <w:rPr>
                <w:noProof/>
                <w:webHidden/>
              </w:rPr>
              <w:t>97</w:t>
            </w:r>
            <w:r>
              <w:rPr>
                <w:noProof/>
                <w:webHidden/>
              </w:rPr>
              <w:fldChar w:fldCharType="end"/>
            </w:r>
          </w:hyperlink>
        </w:p>
        <w:p w14:paraId="37FA3372" w14:textId="20D28808" w:rsidR="007A0202" w:rsidRDefault="007A0202">
          <w:pPr>
            <w:pStyle w:val="TOC3"/>
            <w:tabs>
              <w:tab w:val="right" w:leader="dot" w:pos="8630"/>
            </w:tabs>
            <w:rPr>
              <w:noProof/>
              <w:kern w:val="2"/>
              <w:sz w:val="24"/>
              <w:szCs w:val="24"/>
              <w:lang w:val="en-IN" w:eastAsia="en-IN"/>
              <w14:ligatures w14:val="standardContextual"/>
            </w:rPr>
          </w:pPr>
          <w:hyperlink w:anchor="_Toc231560221" w:history="1">
            <w:r w:rsidRPr="00D276A8">
              <w:rPr>
                <w:rStyle w:val="Hyperlink"/>
                <w:rFonts w:ascii="Cambria" w:eastAsia="MS Gothic" w:hAnsi="Cambria" w:cs="Shruti"/>
                <w:b/>
                <w:bCs/>
                <w:noProof/>
              </w:rPr>
              <w:t>Timely Resolution</w:t>
            </w:r>
            <w:r>
              <w:rPr>
                <w:noProof/>
                <w:webHidden/>
              </w:rPr>
              <w:tab/>
            </w:r>
            <w:r>
              <w:rPr>
                <w:noProof/>
                <w:webHidden/>
              </w:rPr>
              <w:fldChar w:fldCharType="begin"/>
            </w:r>
            <w:r>
              <w:rPr>
                <w:noProof/>
                <w:webHidden/>
              </w:rPr>
              <w:instrText xml:space="preserve"> PAGEREF _Toc231560221 \h </w:instrText>
            </w:r>
            <w:r>
              <w:rPr>
                <w:noProof/>
                <w:webHidden/>
              </w:rPr>
            </w:r>
            <w:r>
              <w:rPr>
                <w:noProof/>
                <w:webHidden/>
              </w:rPr>
              <w:fldChar w:fldCharType="separate"/>
            </w:r>
            <w:r>
              <w:rPr>
                <w:noProof/>
                <w:webHidden/>
              </w:rPr>
              <w:t>97</w:t>
            </w:r>
            <w:r>
              <w:rPr>
                <w:noProof/>
                <w:webHidden/>
              </w:rPr>
              <w:fldChar w:fldCharType="end"/>
            </w:r>
          </w:hyperlink>
        </w:p>
        <w:p w14:paraId="14946AB8" w14:textId="2BFDCBE5" w:rsidR="007A0202" w:rsidRDefault="007A0202">
          <w:pPr>
            <w:pStyle w:val="TOC3"/>
            <w:tabs>
              <w:tab w:val="right" w:leader="dot" w:pos="8630"/>
            </w:tabs>
            <w:rPr>
              <w:noProof/>
              <w:kern w:val="2"/>
              <w:sz w:val="24"/>
              <w:szCs w:val="24"/>
              <w:lang w:val="en-IN" w:eastAsia="en-IN"/>
              <w14:ligatures w14:val="standardContextual"/>
            </w:rPr>
          </w:pPr>
          <w:hyperlink w:anchor="_Toc231560222" w:history="1">
            <w:r w:rsidRPr="00D276A8">
              <w:rPr>
                <w:rStyle w:val="Hyperlink"/>
                <w:rFonts w:ascii="Cambria" w:eastAsia="MS Gothic" w:hAnsi="Cambria" w:cs="Shruti"/>
                <w:b/>
                <w:bCs/>
                <w:noProof/>
              </w:rPr>
              <w:t>Respectful Communication</w:t>
            </w:r>
            <w:r>
              <w:rPr>
                <w:noProof/>
                <w:webHidden/>
              </w:rPr>
              <w:tab/>
            </w:r>
            <w:r>
              <w:rPr>
                <w:noProof/>
                <w:webHidden/>
              </w:rPr>
              <w:fldChar w:fldCharType="begin"/>
            </w:r>
            <w:r>
              <w:rPr>
                <w:noProof/>
                <w:webHidden/>
              </w:rPr>
              <w:instrText xml:space="preserve"> PAGEREF _Toc231560222 \h </w:instrText>
            </w:r>
            <w:r>
              <w:rPr>
                <w:noProof/>
                <w:webHidden/>
              </w:rPr>
            </w:r>
            <w:r>
              <w:rPr>
                <w:noProof/>
                <w:webHidden/>
              </w:rPr>
              <w:fldChar w:fldCharType="separate"/>
            </w:r>
            <w:r>
              <w:rPr>
                <w:noProof/>
                <w:webHidden/>
              </w:rPr>
              <w:t>97</w:t>
            </w:r>
            <w:r>
              <w:rPr>
                <w:noProof/>
                <w:webHidden/>
              </w:rPr>
              <w:fldChar w:fldCharType="end"/>
            </w:r>
          </w:hyperlink>
        </w:p>
        <w:p w14:paraId="1CCEC134" w14:textId="5709E55B" w:rsidR="007A0202" w:rsidRDefault="007A0202">
          <w:pPr>
            <w:pStyle w:val="TOC1"/>
            <w:tabs>
              <w:tab w:val="right" w:leader="dot" w:pos="8630"/>
            </w:tabs>
            <w:rPr>
              <w:noProof/>
              <w:kern w:val="2"/>
              <w:sz w:val="24"/>
              <w:szCs w:val="24"/>
              <w:lang w:val="en-IN" w:eastAsia="en-IN"/>
              <w14:ligatures w14:val="standardContextual"/>
            </w:rPr>
          </w:pPr>
          <w:hyperlink w:anchor="_Toc231560223" w:history="1">
            <w:r w:rsidRPr="00D276A8">
              <w:rPr>
                <w:rStyle w:val="Hyperlink"/>
                <w:rFonts w:ascii="Cambria" w:eastAsia="MS Gothic" w:hAnsi="Cambria" w:cs="Shruti"/>
                <w:b/>
                <w:bCs/>
                <w:noProof/>
              </w:rPr>
              <w:t>14.2 Grievance Reporting Procedure</w:t>
            </w:r>
            <w:r>
              <w:rPr>
                <w:noProof/>
                <w:webHidden/>
              </w:rPr>
              <w:tab/>
            </w:r>
            <w:r>
              <w:rPr>
                <w:noProof/>
                <w:webHidden/>
              </w:rPr>
              <w:fldChar w:fldCharType="begin"/>
            </w:r>
            <w:r>
              <w:rPr>
                <w:noProof/>
                <w:webHidden/>
              </w:rPr>
              <w:instrText xml:space="preserve"> PAGEREF _Toc231560223 \h </w:instrText>
            </w:r>
            <w:r>
              <w:rPr>
                <w:noProof/>
                <w:webHidden/>
              </w:rPr>
            </w:r>
            <w:r>
              <w:rPr>
                <w:noProof/>
                <w:webHidden/>
              </w:rPr>
              <w:fldChar w:fldCharType="separate"/>
            </w:r>
            <w:r>
              <w:rPr>
                <w:noProof/>
                <w:webHidden/>
              </w:rPr>
              <w:t>97</w:t>
            </w:r>
            <w:r>
              <w:rPr>
                <w:noProof/>
                <w:webHidden/>
              </w:rPr>
              <w:fldChar w:fldCharType="end"/>
            </w:r>
          </w:hyperlink>
        </w:p>
        <w:p w14:paraId="42D6AFBF" w14:textId="653C7D7F" w:rsidR="007A0202" w:rsidRDefault="007A0202">
          <w:pPr>
            <w:pStyle w:val="TOC2"/>
            <w:tabs>
              <w:tab w:val="right" w:leader="dot" w:pos="8630"/>
            </w:tabs>
            <w:rPr>
              <w:noProof/>
              <w:kern w:val="2"/>
              <w:sz w:val="24"/>
              <w:szCs w:val="24"/>
              <w:lang w:val="en-IN" w:eastAsia="en-IN"/>
              <w14:ligatures w14:val="standardContextual"/>
            </w:rPr>
          </w:pPr>
          <w:hyperlink w:anchor="_Toc231560224" w:history="1">
            <w:r w:rsidRPr="00D276A8">
              <w:rPr>
                <w:rStyle w:val="Hyperlink"/>
                <w:rFonts w:ascii="Cambria" w:eastAsia="MS Gothic" w:hAnsi="Cambria" w:cs="Shruti"/>
                <w:b/>
                <w:bCs/>
                <w:noProof/>
              </w:rPr>
              <w:t>Step 1 – Discussion with Immediate Supervisor</w:t>
            </w:r>
            <w:r>
              <w:rPr>
                <w:noProof/>
                <w:webHidden/>
              </w:rPr>
              <w:tab/>
            </w:r>
            <w:r>
              <w:rPr>
                <w:noProof/>
                <w:webHidden/>
              </w:rPr>
              <w:fldChar w:fldCharType="begin"/>
            </w:r>
            <w:r>
              <w:rPr>
                <w:noProof/>
                <w:webHidden/>
              </w:rPr>
              <w:instrText xml:space="preserve"> PAGEREF _Toc231560224 \h </w:instrText>
            </w:r>
            <w:r>
              <w:rPr>
                <w:noProof/>
                <w:webHidden/>
              </w:rPr>
            </w:r>
            <w:r>
              <w:rPr>
                <w:noProof/>
                <w:webHidden/>
              </w:rPr>
              <w:fldChar w:fldCharType="separate"/>
            </w:r>
            <w:r>
              <w:rPr>
                <w:noProof/>
                <w:webHidden/>
              </w:rPr>
              <w:t>99</w:t>
            </w:r>
            <w:r>
              <w:rPr>
                <w:noProof/>
                <w:webHidden/>
              </w:rPr>
              <w:fldChar w:fldCharType="end"/>
            </w:r>
          </w:hyperlink>
        </w:p>
        <w:p w14:paraId="412113A5" w14:textId="1BB74AAE" w:rsidR="007A0202" w:rsidRDefault="007A0202">
          <w:pPr>
            <w:pStyle w:val="TOC2"/>
            <w:tabs>
              <w:tab w:val="right" w:leader="dot" w:pos="8630"/>
            </w:tabs>
            <w:rPr>
              <w:noProof/>
              <w:kern w:val="2"/>
              <w:sz w:val="24"/>
              <w:szCs w:val="24"/>
              <w:lang w:val="en-IN" w:eastAsia="en-IN"/>
              <w14:ligatures w14:val="standardContextual"/>
            </w:rPr>
          </w:pPr>
          <w:hyperlink w:anchor="_Toc231560225" w:history="1">
            <w:r w:rsidRPr="00D276A8">
              <w:rPr>
                <w:rStyle w:val="Hyperlink"/>
                <w:rFonts w:ascii="Cambria" w:eastAsia="MS Gothic" w:hAnsi="Cambria" w:cs="Shruti"/>
                <w:b/>
                <w:bCs/>
                <w:noProof/>
              </w:rPr>
              <w:t>Step 2 – Escalation to Human Resources Department</w:t>
            </w:r>
            <w:r>
              <w:rPr>
                <w:noProof/>
                <w:webHidden/>
              </w:rPr>
              <w:tab/>
            </w:r>
            <w:r>
              <w:rPr>
                <w:noProof/>
                <w:webHidden/>
              </w:rPr>
              <w:fldChar w:fldCharType="begin"/>
            </w:r>
            <w:r>
              <w:rPr>
                <w:noProof/>
                <w:webHidden/>
              </w:rPr>
              <w:instrText xml:space="preserve"> PAGEREF _Toc231560225 \h </w:instrText>
            </w:r>
            <w:r>
              <w:rPr>
                <w:noProof/>
                <w:webHidden/>
              </w:rPr>
            </w:r>
            <w:r>
              <w:rPr>
                <w:noProof/>
                <w:webHidden/>
              </w:rPr>
              <w:fldChar w:fldCharType="separate"/>
            </w:r>
            <w:r>
              <w:rPr>
                <w:noProof/>
                <w:webHidden/>
              </w:rPr>
              <w:t>99</w:t>
            </w:r>
            <w:r>
              <w:rPr>
                <w:noProof/>
                <w:webHidden/>
              </w:rPr>
              <w:fldChar w:fldCharType="end"/>
            </w:r>
          </w:hyperlink>
        </w:p>
        <w:p w14:paraId="2CFB71F1" w14:textId="0768145E" w:rsidR="007A0202" w:rsidRDefault="007A0202">
          <w:pPr>
            <w:pStyle w:val="TOC2"/>
            <w:tabs>
              <w:tab w:val="right" w:leader="dot" w:pos="8630"/>
            </w:tabs>
            <w:rPr>
              <w:noProof/>
              <w:kern w:val="2"/>
              <w:sz w:val="24"/>
              <w:szCs w:val="24"/>
              <w:lang w:val="en-IN" w:eastAsia="en-IN"/>
              <w14:ligatures w14:val="standardContextual"/>
            </w:rPr>
          </w:pPr>
          <w:hyperlink w:anchor="_Toc231560226" w:history="1">
            <w:r w:rsidRPr="00D276A8">
              <w:rPr>
                <w:rStyle w:val="Hyperlink"/>
                <w:rFonts w:ascii="Cambria" w:eastAsia="MS Gothic" w:hAnsi="Cambria" w:cs="Shruti"/>
                <w:b/>
                <w:bCs/>
                <w:noProof/>
              </w:rPr>
              <w:t>Step 3 – Investigation and Review</w:t>
            </w:r>
            <w:r>
              <w:rPr>
                <w:noProof/>
                <w:webHidden/>
              </w:rPr>
              <w:tab/>
            </w:r>
            <w:r>
              <w:rPr>
                <w:noProof/>
                <w:webHidden/>
              </w:rPr>
              <w:fldChar w:fldCharType="begin"/>
            </w:r>
            <w:r>
              <w:rPr>
                <w:noProof/>
                <w:webHidden/>
              </w:rPr>
              <w:instrText xml:space="preserve"> PAGEREF _Toc231560226 \h </w:instrText>
            </w:r>
            <w:r>
              <w:rPr>
                <w:noProof/>
                <w:webHidden/>
              </w:rPr>
            </w:r>
            <w:r>
              <w:rPr>
                <w:noProof/>
                <w:webHidden/>
              </w:rPr>
              <w:fldChar w:fldCharType="separate"/>
            </w:r>
            <w:r>
              <w:rPr>
                <w:noProof/>
                <w:webHidden/>
              </w:rPr>
              <w:t>100</w:t>
            </w:r>
            <w:r>
              <w:rPr>
                <w:noProof/>
                <w:webHidden/>
              </w:rPr>
              <w:fldChar w:fldCharType="end"/>
            </w:r>
          </w:hyperlink>
        </w:p>
        <w:p w14:paraId="454EEB97" w14:textId="017C4170" w:rsidR="007A0202" w:rsidRDefault="007A0202">
          <w:pPr>
            <w:pStyle w:val="TOC2"/>
            <w:tabs>
              <w:tab w:val="right" w:leader="dot" w:pos="8630"/>
            </w:tabs>
            <w:rPr>
              <w:noProof/>
              <w:kern w:val="2"/>
              <w:sz w:val="24"/>
              <w:szCs w:val="24"/>
              <w:lang w:val="en-IN" w:eastAsia="en-IN"/>
              <w14:ligatures w14:val="standardContextual"/>
            </w:rPr>
          </w:pPr>
          <w:hyperlink w:anchor="_Toc231560227" w:history="1">
            <w:r w:rsidRPr="00D276A8">
              <w:rPr>
                <w:rStyle w:val="Hyperlink"/>
                <w:rFonts w:ascii="Cambria" w:eastAsia="MS Gothic" w:hAnsi="Cambria" w:cs="Shruti"/>
                <w:b/>
                <w:bCs/>
                <w:noProof/>
              </w:rPr>
              <w:t>Step 4 – Resolution and Corrective Action</w:t>
            </w:r>
            <w:r>
              <w:rPr>
                <w:noProof/>
                <w:webHidden/>
              </w:rPr>
              <w:tab/>
            </w:r>
            <w:r>
              <w:rPr>
                <w:noProof/>
                <w:webHidden/>
              </w:rPr>
              <w:fldChar w:fldCharType="begin"/>
            </w:r>
            <w:r>
              <w:rPr>
                <w:noProof/>
                <w:webHidden/>
              </w:rPr>
              <w:instrText xml:space="preserve"> PAGEREF _Toc231560227 \h </w:instrText>
            </w:r>
            <w:r>
              <w:rPr>
                <w:noProof/>
                <w:webHidden/>
              </w:rPr>
            </w:r>
            <w:r>
              <w:rPr>
                <w:noProof/>
                <w:webHidden/>
              </w:rPr>
              <w:fldChar w:fldCharType="separate"/>
            </w:r>
            <w:r>
              <w:rPr>
                <w:noProof/>
                <w:webHidden/>
              </w:rPr>
              <w:t>100</w:t>
            </w:r>
            <w:r>
              <w:rPr>
                <w:noProof/>
                <w:webHidden/>
              </w:rPr>
              <w:fldChar w:fldCharType="end"/>
            </w:r>
          </w:hyperlink>
        </w:p>
        <w:p w14:paraId="7FB0CCCE" w14:textId="3BDCA500" w:rsidR="007A0202" w:rsidRDefault="007A0202">
          <w:pPr>
            <w:pStyle w:val="TOC1"/>
            <w:tabs>
              <w:tab w:val="right" w:leader="dot" w:pos="8630"/>
            </w:tabs>
            <w:rPr>
              <w:noProof/>
              <w:kern w:val="2"/>
              <w:sz w:val="24"/>
              <w:szCs w:val="24"/>
              <w:lang w:val="en-IN" w:eastAsia="en-IN"/>
              <w14:ligatures w14:val="standardContextual"/>
            </w:rPr>
          </w:pPr>
          <w:hyperlink w:anchor="_Toc231560228" w:history="1">
            <w:r w:rsidRPr="00D276A8">
              <w:rPr>
                <w:rStyle w:val="Hyperlink"/>
                <w:rFonts w:ascii="Cambria" w:eastAsia="MS Gothic" w:hAnsi="Cambria" w:cs="Shruti"/>
                <w:b/>
                <w:bCs/>
                <w:noProof/>
              </w:rPr>
              <w:t>14.2 Grievance Escalation Process</w:t>
            </w:r>
            <w:r>
              <w:rPr>
                <w:noProof/>
                <w:webHidden/>
              </w:rPr>
              <w:tab/>
            </w:r>
            <w:r>
              <w:rPr>
                <w:noProof/>
                <w:webHidden/>
              </w:rPr>
              <w:fldChar w:fldCharType="begin"/>
            </w:r>
            <w:r>
              <w:rPr>
                <w:noProof/>
                <w:webHidden/>
              </w:rPr>
              <w:instrText xml:space="preserve"> PAGEREF _Toc231560228 \h </w:instrText>
            </w:r>
            <w:r>
              <w:rPr>
                <w:noProof/>
                <w:webHidden/>
              </w:rPr>
            </w:r>
            <w:r>
              <w:rPr>
                <w:noProof/>
                <w:webHidden/>
              </w:rPr>
              <w:fldChar w:fldCharType="separate"/>
            </w:r>
            <w:r>
              <w:rPr>
                <w:noProof/>
                <w:webHidden/>
              </w:rPr>
              <w:t>100</w:t>
            </w:r>
            <w:r>
              <w:rPr>
                <w:noProof/>
                <w:webHidden/>
              </w:rPr>
              <w:fldChar w:fldCharType="end"/>
            </w:r>
          </w:hyperlink>
        </w:p>
        <w:p w14:paraId="3CADE995" w14:textId="558019E2" w:rsidR="007A0202" w:rsidRDefault="007A0202">
          <w:pPr>
            <w:pStyle w:val="TOC1"/>
            <w:tabs>
              <w:tab w:val="right" w:leader="dot" w:pos="8630"/>
            </w:tabs>
            <w:rPr>
              <w:noProof/>
              <w:kern w:val="2"/>
              <w:sz w:val="24"/>
              <w:szCs w:val="24"/>
              <w:lang w:val="en-IN" w:eastAsia="en-IN"/>
              <w14:ligatures w14:val="standardContextual"/>
            </w:rPr>
          </w:pPr>
          <w:hyperlink w:anchor="_Toc231560229" w:history="1">
            <w:r w:rsidRPr="00D276A8">
              <w:rPr>
                <w:rStyle w:val="Hyperlink"/>
                <w:rFonts w:ascii="Cambria" w:eastAsia="MS Gothic" w:hAnsi="Cambria" w:cs="Shruti"/>
                <w:b/>
                <w:bCs/>
                <w:noProof/>
              </w:rPr>
              <w:t>14.3 Prevention of Harassment and Sensitive Complaints</w:t>
            </w:r>
            <w:r>
              <w:rPr>
                <w:noProof/>
                <w:webHidden/>
              </w:rPr>
              <w:tab/>
            </w:r>
            <w:r>
              <w:rPr>
                <w:noProof/>
                <w:webHidden/>
              </w:rPr>
              <w:fldChar w:fldCharType="begin"/>
            </w:r>
            <w:r>
              <w:rPr>
                <w:noProof/>
                <w:webHidden/>
              </w:rPr>
              <w:instrText xml:space="preserve"> PAGEREF _Toc231560229 \h </w:instrText>
            </w:r>
            <w:r>
              <w:rPr>
                <w:noProof/>
                <w:webHidden/>
              </w:rPr>
            </w:r>
            <w:r>
              <w:rPr>
                <w:noProof/>
                <w:webHidden/>
              </w:rPr>
              <w:fldChar w:fldCharType="separate"/>
            </w:r>
            <w:r>
              <w:rPr>
                <w:noProof/>
                <w:webHidden/>
              </w:rPr>
              <w:t>101</w:t>
            </w:r>
            <w:r>
              <w:rPr>
                <w:noProof/>
                <w:webHidden/>
              </w:rPr>
              <w:fldChar w:fldCharType="end"/>
            </w:r>
          </w:hyperlink>
        </w:p>
        <w:p w14:paraId="76E6BE96" w14:textId="45AC879A" w:rsidR="007A0202" w:rsidRDefault="007A0202">
          <w:pPr>
            <w:pStyle w:val="TOC1"/>
            <w:tabs>
              <w:tab w:val="right" w:leader="dot" w:pos="8630"/>
            </w:tabs>
            <w:rPr>
              <w:noProof/>
              <w:kern w:val="2"/>
              <w:sz w:val="24"/>
              <w:szCs w:val="24"/>
              <w:lang w:val="en-IN" w:eastAsia="en-IN"/>
              <w14:ligatures w14:val="standardContextual"/>
            </w:rPr>
          </w:pPr>
          <w:hyperlink w:anchor="_Toc231560230" w:history="1">
            <w:r w:rsidRPr="00D276A8">
              <w:rPr>
                <w:rStyle w:val="Hyperlink"/>
                <w:rFonts w:ascii="Cambria" w:eastAsia="MS Gothic" w:hAnsi="Cambria" w:cs="Shruti"/>
                <w:b/>
                <w:bCs/>
                <w:noProof/>
              </w:rPr>
              <w:t>14.4 Anonymous Complaints and Ethical Reporting</w:t>
            </w:r>
            <w:r>
              <w:rPr>
                <w:noProof/>
                <w:webHidden/>
              </w:rPr>
              <w:tab/>
            </w:r>
            <w:r>
              <w:rPr>
                <w:noProof/>
                <w:webHidden/>
              </w:rPr>
              <w:fldChar w:fldCharType="begin"/>
            </w:r>
            <w:r>
              <w:rPr>
                <w:noProof/>
                <w:webHidden/>
              </w:rPr>
              <w:instrText xml:space="preserve"> PAGEREF _Toc231560230 \h </w:instrText>
            </w:r>
            <w:r>
              <w:rPr>
                <w:noProof/>
                <w:webHidden/>
              </w:rPr>
            </w:r>
            <w:r>
              <w:rPr>
                <w:noProof/>
                <w:webHidden/>
              </w:rPr>
              <w:fldChar w:fldCharType="separate"/>
            </w:r>
            <w:r>
              <w:rPr>
                <w:noProof/>
                <w:webHidden/>
              </w:rPr>
              <w:t>101</w:t>
            </w:r>
            <w:r>
              <w:rPr>
                <w:noProof/>
                <w:webHidden/>
              </w:rPr>
              <w:fldChar w:fldCharType="end"/>
            </w:r>
          </w:hyperlink>
        </w:p>
        <w:p w14:paraId="0D2A68F2" w14:textId="196A49FD" w:rsidR="007A0202" w:rsidRDefault="007A0202">
          <w:pPr>
            <w:pStyle w:val="TOC1"/>
            <w:tabs>
              <w:tab w:val="right" w:leader="dot" w:pos="8630"/>
            </w:tabs>
            <w:rPr>
              <w:noProof/>
              <w:kern w:val="2"/>
              <w:sz w:val="24"/>
              <w:szCs w:val="24"/>
              <w:lang w:val="en-IN" w:eastAsia="en-IN"/>
              <w14:ligatures w14:val="standardContextual"/>
            </w:rPr>
          </w:pPr>
          <w:hyperlink w:anchor="_Toc231560231" w:history="1">
            <w:r w:rsidRPr="00D276A8">
              <w:rPr>
                <w:rStyle w:val="Hyperlink"/>
                <w:rFonts w:ascii="Cambria" w:eastAsia="MS Gothic" w:hAnsi="Cambria" w:cs="Shruti"/>
                <w:b/>
                <w:bCs/>
                <w:noProof/>
              </w:rPr>
              <w:t>14.5 Employee Responsibilities During Grievance Proceedings</w:t>
            </w:r>
            <w:r>
              <w:rPr>
                <w:noProof/>
                <w:webHidden/>
              </w:rPr>
              <w:tab/>
            </w:r>
            <w:r>
              <w:rPr>
                <w:noProof/>
                <w:webHidden/>
              </w:rPr>
              <w:fldChar w:fldCharType="begin"/>
            </w:r>
            <w:r>
              <w:rPr>
                <w:noProof/>
                <w:webHidden/>
              </w:rPr>
              <w:instrText xml:space="preserve"> PAGEREF _Toc231560231 \h </w:instrText>
            </w:r>
            <w:r>
              <w:rPr>
                <w:noProof/>
                <w:webHidden/>
              </w:rPr>
            </w:r>
            <w:r>
              <w:rPr>
                <w:noProof/>
                <w:webHidden/>
              </w:rPr>
              <w:fldChar w:fldCharType="separate"/>
            </w:r>
            <w:r>
              <w:rPr>
                <w:noProof/>
                <w:webHidden/>
              </w:rPr>
              <w:t>102</w:t>
            </w:r>
            <w:r>
              <w:rPr>
                <w:noProof/>
                <w:webHidden/>
              </w:rPr>
              <w:fldChar w:fldCharType="end"/>
            </w:r>
          </w:hyperlink>
        </w:p>
        <w:p w14:paraId="2F08C77C" w14:textId="6380FD7F" w:rsidR="007A0202" w:rsidRDefault="007A0202">
          <w:pPr>
            <w:pStyle w:val="TOC1"/>
            <w:tabs>
              <w:tab w:val="right" w:leader="dot" w:pos="8630"/>
            </w:tabs>
            <w:rPr>
              <w:noProof/>
              <w:kern w:val="2"/>
              <w:sz w:val="24"/>
              <w:szCs w:val="24"/>
              <w:lang w:val="en-IN" w:eastAsia="en-IN"/>
              <w14:ligatures w14:val="standardContextual"/>
            </w:rPr>
          </w:pPr>
          <w:hyperlink w:anchor="_Toc231560232" w:history="1">
            <w:r w:rsidRPr="00D276A8">
              <w:rPr>
                <w:rStyle w:val="Hyperlink"/>
                <w:rFonts w:ascii="Cambria" w:eastAsia="MS Gothic" w:hAnsi="Cambria" w:cs="Shruti"/>
                <w:b/>
                <w:bCs/>
                <w:noProof/>
              </w:rPr>
              <w:t>14.6 Recordkeeping and Documentation</w:t>
            </w:r>
            <w:r>
              <w:rPr>
                <w:noProof/>
                <w:webHidden/>
              </w:rPr>
              <w:tab/>
            </w:r>
            <w:r>
              <w:rPr>
                <w:noProof/>
                <w:webHidden/>
              </w:rPr>
              <w:fldChar w:fldCharType="begin"/>
            </w:r>
            <w:r>
              <w:rPr>
                <w:noProof/>
                <w:webHidden/>
              </w:rPr>
              <w:instrText xml:space="preserve"> PAGEREF _Toc231560232 \h </w:instrText>
            </w:r>
            <w:r>
              <w:rPr>
                <w:noProof/>
                <w:webHidden/>
              </w:rPr>
            </w:r>
            <w:r>
              <w:rPr>
                <w:noProof/>
                <w:webHidden/>
              </w:rPr>
              <w:fldChar w:fldCharType="separate"/>
            </w:r>
            <w:r>
              <w:rPr>
                <w:noProof/>
                <w:webHidden/>
              </w:rPr>
              <w:t>102</w:t>
            </w:r>
            <w:r>
              <w:rPr>
                <w:noProof/>
                <w:webHidden/>
              </w:rPr>
              <w:fldChar w:fldCharType="end"/>
            </w:r>
          </w:hyperlink>
        </w:p>
        <w:p w14:paraId="7ED9A307" w14:textId="52674605" w:rsidR="007A0202" w:rsidRDefault="007A0202">
          <w:pPr>
            <w:pStyle w:val="TOC1"/>
            <w:tabs>
              <w:tab w:val="right" w:leader="dot" w:pos="8630"/>
            </w:tabs>
            <w:rPr>
              <w:noProof/>
              <w:kern w:val="2"/>
              <w:sz w:val="24"/>
              <w:szCs w:val="24"/>
              <w:lang w:val="en-IN" w:eastAsia="en-IN"/>
              <w14:ligatures w14:val="standardContextual"/>
            </w:rPr>
          </w:pPr>
          <w:hyperlink w:anchor="_Toc231560233" w:history="1">
            <w:r w:rsidRPr="00D276A8">
              <w:rPr>
                <w:rStyle w:val="Hyperlink"/>
                <w:rFonts w:ascii="Cambria" w:eastAsia="MS Gothic" w:hAnsi="Cambria" w:cs="Shruti"/>
                <w:b/>
                <w:bCs/>
                <w:noProof/>
              </w:rPr>
              <w:t>14.7 Commitment to a Positive Workplace Environment</w:t>
            </w:r>
            <w:r>
              <w:rPr>
                <w:noProof/>
                <w:webHidden/>
              </w:rPr>
              <w:tab/>
            </w:r>
            <w:r>
              <w:rPr>
                <w:noProof/>
                <w:webHidden/>
              </w:rPr>
              <w:fldChar w:fldCharType="begin"/>
            </w:r>
            <w:r>
              <w:rPr>
                <w:noProof/>
                <w:webHidden/>
              </w:rPr>
              <w:instrText xml:space="preserve"> PAGEREF _Toc231560233 \h </w:instrText>
            </w:r>
            <w:r>
              <w:rPr>
                <w:noProof/>
                <w:webHidden/>
              </w:rPr>
            </w:r>
            <w:r>
              <w:rPr>
                <w:noProof/>
                <w:webHidden/>
              </w:rPr>
              <w:fldChar w:fldCharType="separate"/>
            </w:r>
            <w:r>
              <w:rPr>
                <w:noProof/>
                <w:webHidden/>
              </w:rPr>
              <w:t>102</w:t>
            </w:r>
            <w:r>
              <w:rPr>
                <w:noProof/>
                <w:webHidden/>
              </w:rPr>
              <w:fldChar w:fldCharType="end"/>
            </w:r>
          </w:hyperlink>
        </w:p>
        <w:p w14:paraId="7E505294" w14:textId="238FDBAA" w:rsidR="007A0202" w:rsidRDefault="007A0202">
          <w:pPr>
            <w:pStyle w:val="TOC1"/>
            <w:tabs>
              <w:tab w:val="left" w:pos="720"/>
              <w:tab w:val="right" w:leader="dot" w:pos="8630"/>
            </w:tabs>
            <w:rPr>
              <w:noProof/>
              <w:kern w:val="2"/>
              <w:sz w:val="24"/>
              <w:szCs w:val="24"/>
              <w:lang w:val="en-IN" w:eastAsia="en-IN"/>
              <w14:ligatures w14:val="standardContextual"/>
            </w:rPr>
          </w:pPr>
          <w:hyperlink w:anchor="_Toc231560234" w:history="1">
            <w:r w:rsidRPr="00D276A8">
              <w:rPr>
                <w:rStyle w:val="Hyperlink"/>
                <w:noProof/>
              </w:rPr>
              <w:t>15.</w:t>
            </w:r>
            <w:r>
              <w:rPr>
                <w:noProof/>
                <w:kern w:val="2"/>
                <w:sz w:val="24"/>
                <w:szCs w:val="24"/>
                <w:lang w:val="en-IN" w:eastAsia="en-IN"/>
                <w14:ligatures w14:val="standardContextual"/>
              </w:rPr>
              <w:tab/>
            </w:r>
            <w:r w:rsidRPr="00D276A8">
              <w:rPr>
                <w:rStyle w:val="Hyperlink"/>
                <w:noProof/>
              </w:rPr>
              <w:t>Appendices</w:t>
            </w:r>
            <w:r>
              <w:rPr>
                <w:noProof/>
                <w:webHidden/>
              </w:rPr>
              <w:tab/>
            </w:r>
            <w:r>
              <w:rPr>
                <w:noProof/>
                <w:webHidden/>
              </w:rPr>
              <w:fldChar w:fldCharType="begin"/>
            </w:r>
            <w:r>
              <w:rPr>
                <w:noProof/>
                <w:webHidden/>
              </w:rPr>
              <w:instrText xml:space="preserve"> PAGEREF _Toc231560234 \h </w:instrText>
            </w:r>
            <w:r>
              <w:rPr>
                <w:noProof/>
                <w:webHidden/>
              </w:rPr>
            </w:r>
            <w:r>
              <w:rPr>
                <w:noProof/>
                <w:webHidden/>
              </w:rPr>
              <w:fldChar w:fldCharType="separate"/>
            </w:r>
            <w:r>
              <w:rPr>
                <w:noProof/>
                <w:webHidden/>
              </w:rPr>
              <w:t>104</w:t>
            </w:r>
            <w:r>
              <w:rPr>
                <w:noProof/>
                <w:webHidden/>
              </w:rPr>
              <w:fldChar w:fldCharType="end"/>
            </w:r>
          </w:hyperlink>
        </w:p>
        <w:p w14:paraId="6A7CEE86" w14:textId="2C8E2A11" w:rsidR="007A0202" w:rsidRDefault="007A0202">
          <w:pPr>
            <w:pStyle w:val="TOC2"/>
            <w:tabs>
              <w:tab w:val="right" w:leader="dot" w:pos="8630"/>
            </w:tabs>
            <w:rPr>
              <w:noProof/>
              <w:kern w:val="2"/>
              <w:sz w:val="24"/>
              <w:szCs w:val="24"/>
              <w:lang w:val="en-IN" w:eastAsia="en-IN"/>
              <w14:ligatures w14:val="standardContextual"/>
            </w:rPr>
          </w:pPr>
          <w:hyperlink w:anchor="_Toc231560235" w:history="1">
            <w:r w:rsidRPr="00D276A8">
              <w:rPr>
                <w:rStyle w:val="Hyperlink"/>
                <w:noProof/>
              </w:rPr>
              <w:t>List of Key Documents</w:t>
            </w:r>
            <w:r>
              <w:rPr>
                <w:noProof/>
                <w:webHidden/>
              </w:rPr>
              <w:tab/>
            </w:r>
            <w:r>
              <w:rPr>
                <w:noProof/>
                <w:webHidden/>
              </w:rPr>
              <w:fldChar w:fldCharType="begin"/>
            </w:r>
            <w:r>
              <w:rPr>
                <w:noProof/>
                <w:webHidden/>
              </w:rPr>
              <w:instrText xml:space="preserve"> PAGEREF _Toc231560235 \h </w:instrText>
            </w:r>
            <w:r>
              <w:rPr>
                <w:noProof/>
                <w:webHidden/>
              </w:rPr>
            </w:r>
            <w:r>
              <w:rPr>
                <w:noProof/>
                <w:webHidden/>
              </w:rPr>
              <w:fldChar w:fldCharType="separate"/>
            </w:r>
            <w:r>
              <w:rPr>
                <w:noProof/>
                <w:webHidden/>
              </w:rPr>
              <w:t>104</w:t>
            </w:r>
            <w:r>
              <w:rPr>
                <w:noProof/>
                <w:webHidden/>
              </w:rPr>
              <w:fldChar w:fldCharType="end"/>
            </w:r>
          </w:hyperlink>
        </w:p>
        <w:p w14:paraId="55D78722" w14:textId="7F25763A" w:rsidR="007A0202" w:rsidRDefault="007A0202">
          <w:pPr>
            <w:pStyle w:val="TOC2"/>
            <w:tabs>
              <w:tab w:val="right" w:leader="dot" w:pos="8630"/>
            </w:tabs>
            <w:rPr>
              <w:noProof/>
              <w:kern w:val="2"/>
              <w:sz w:val="24"/>
              <w:szCs w:val="24"/>
              <w:lang w:val="en-IN" w:eastAsia="en-IN"/>
              <w14:ligatures w14:val="standardContextual"/>
            </w:rPr>
          </w:pPr>
          <w:hyperlink w:anchor="_Toc231560236" w:history="1">
            <w:r w:rsidRPr="00D276A8">
              <w:rPr>
                <w:rStyle w:val="Hyperlink"/>
                <w:noProof/>
              </w:rPr>
              <w:t>Important Contacts and Reporting Channels</w:t>
            </w:r>
            <w:r>
              <w:rPr>
                <w:noProof/>
                <w:webHidden/>
              </w:rPr>
              <w:tab/>
            </w:r>
            <w:r>
              <w:rPr>
                <w:noProof/>
                <w:webHidden/>
              </w:rPr>
              <w:fldChar w:fldCharType="begin"/>
            </w:r>
            <w:r>
              <w:rPr>
                <w:noProof/>
                <w:webHidden/>
              </w:rPr>
              <w:instrText xml:space="preserve"> PAGEREF _Toc231560236 \h </w:instrText>
            </w:r>
            <w:r>
              <w:rPr>
                <w:noProof/>
                <w:webHidden/>
              </w:rPr>
            </w:r>
            <w:r>
              <w:rPr>
                <w:noProof/>
                <w:webHidden/>
              </w:rPr>
              <w:fldChar w:fldCharType="separate"/>
            </w:r>
            <w:r>
              <w:rPr>
                <w:noProof/>
                <w:webHidden/>
              </w:rPr>
              <w:t>104</w:t>
            </w:r>
            <w:r>
              <w:rPr>
                <w:noProof/>
                <w:webHidden/>
              </w:rPr>
              <w:fldChar w:fldCharType="end"/>
            </w:r>
          </w:hyperlink>
        </w:p>
        <w:p w14:paraId="4868183D" w14:textId="2E481EE3" w:rsidR="007A0202" w:rsidRDefault="007A0202">
          <w:pPr>
            <w:pStyle w:val="TOC2"/>
            <w:tabs>
              <w:tab w:val="right" w:leader="dot" w:pos="8630"/>
            </w:tabs>
            <w:rPr>
              <w:noProof/>
              <w:kern w:val="2"/>
              <w:sz w:val="24"/>
              <w:szCs w:val="24"/>
              <w:lang w:val="en-IN" w:eastAsia="en-IN"/>
              <w14:ligatures w14:val="standardContextual"/>
            </w:rPr>
          </w:pPr>
          <w:hyperlink w:anchor="_Toc231560237" w:history="1">
            <w:r w:rsidRPr="00D276A8">
              <w:rPr>
                <w:rStyle w:val="Hyperlink"/>
                <w:noProof/>
              </w:rPr>
              <w:t>Standard Forms and Formats</w:t>
            </w:r>
            <w:r>
              <w:rPr>
                <w:noProof/>
                <w:webHidden/>
              </w:rPr>
              <w:tab/>
            </w:r>
            <w:r>
              <w:rPr>
                <w:noProof/>
                <w:webHidden/>
              </w:rPr>
              <w:fldChar w:fldCharType="begin"/>
            </w:r>
            <w:r>
              <w:rPr>
                <w:noProof/>
                <w:webHidden/>
              </w:rPr>
              <w:instrText xml:space="preserve"> PAGEREF _Toc231560237 \h </w:instrText>
            </w:r>
            <w:r>
              <w:rPr>
                <w:noProof/>
                <w:webHidden/>
              </w:rPr>
            </w:r>
            <w:r>
              <w:rPr>
                <w:noProof/>
                <w:webHidden/>
              </w:rPr>
              <w:fldChar w:fldCharType="separate"/>
            </w:r>
            <w:r>
              <w:rPr>
                <w:noProof/>
                <w:webHidden/>
              </w:rPr>
              <w:t>105</w:t>
            </w:r>
            <w:r>
              <w:rPr>
                <w:noProof/>
                <w:webHidden/>
              </w:rPr>
              <w:fldChar w:fldCharType="end"/>
            </w:r>
          </w:hyperlink>
        </w:p>
        <w:p w14:paraId="5C76C3C9" w14:textId="66F294D7" w:rsidR="007A0202" w:rsidRDefault="007A0202">
          <w:pPr>
            <w:pStyle w:val="TOC2"/>
            <w:tabs>
              <w:tab w:val="right" w:leader="dot" w:pos="8630"/>
            </w:tabs>
            <w:rPr>
              <w:noProof/>
              <w:kern w:val="2"/>
              <w:sz w:val="24"/>
              <w:szCs w:val="24"/>
              <w:lang w:val="en-IN" w:eastAsia="en-IN"/>
              <w14:ligatures w14:val="standardContextual"/>
            </w:rPr>
          </w:pPr>
          <w:hyperlink w:anchor="_Toc231560238" w:history="1">
            <w:r w:rsidRPr="00D276A8">
              <w:rPr>
                <w:rStyle w:val="Hyperlink"/>
                <w:noProof/>
              </w:rPr>
              <w:t>Compliance with Laws and Regulations</w:t>
            </w:r>
            <w:r>
              <w:rPr>
                <w:noProof/>
                <w:webHidden/>
              </w:rPr>
              <w:tab/>
            </w:r>
            <w:r>
              <w:rPr>
                <w:noProof/>
                <w:webHidden/>
              </w:rPr>
              <w:fldChar w:fldCharType="begin"/>
            </w:r>
            <w:r>
              <w:rPr>
                <w:noProof/>
                <w:webHidden/>
              </w:rPr>
              <w:instrText xml:space="preserve"> PAGEREF _Toc231560238 \h </w:instrText>
            </w:r>
            <w:r>
              <w:rPr>
                <w:noProof/>
                <w:webHidden/>
              </w:rPr>
            </w:r>
            <w:r>
              <w:rPr>
                <w:noProof/>
                <w:webHidden/>
              </w:rPr>
              <w:fldChar w:fldCharType="separate"/>
            </w:r>
            <w:r>
              <w:rPr>
                <w:noProof/>
                <w:webHidden/>
              </w:rPr>
              <w:t>105</w:t>
            </w:r>
            <w:r>
              <w:rPr>
                <w:noProof/>
                <w:webHidden/>
              </w:rPr>
              <w:fldChar w:fldCharType="end"/>
            </w:r>
          </w:hyperlink>
        </w:p>
        <w:p w14:paraId="5341D7E0" w14:textId="08AFD2F4" w:rsidR="007A0202" w:rsidRDefault="007A0202">
          <w:pPr>
            <w:pStyle w:val="TOC2"/>
            <w:tabs>
              <w:tab w:val="right" w:leader="dot" w:pos="8630"/>
            </w:tabs>
            <w:rPr>
              <w:noProof/>
              <w:kern w:val="2"/>
              <w:sz w:val="24"/>
              <w:szCs w:val="24"/>
              <w:lang w:val="en-IN" w:eastAsia="en-IN"/>
              <w14:ligatures w14:val="standardContextual"/>
            </w:rPr>
          </w:pPr>
          <w:hyperlink w:anchor="_Toc231560239" w:history="1">
            <w:r w:rsidRPr="00D276A8">
              <w:rPr>
                <w:rStyle w:val="Hyperlink"/>
                <w:noProof/>
              </w:rPr>
              <w:t>Frequently Asked Questions</w:t>
            </w:r>
            <w:r>
              <w:rPr>
                <w:noProof/>
                <w:webHidden/>
              </w:rPr>
              <w:tab/>
            </w:r>
            <w:r>
              <w:rPr>
                <w:noProof/>
                <w:webHidden/>
              </w:rPr>
              <w:fldChar w:fldCharType="begin"/>
            </w:r>
            <w:r>
              <w:rPr>
                <w:noProof/>
                <w:webHidden/>
              </w:rPr>
              <w:instrText xml:space="preserve"> PAGEREF _Toc231560239 \h </w:instrText>
            </w:r>
            <w:r>
              <w:rPr>
                <w:noProof/>
                <w:webHidden/>
              </w:rPr>
            </w:r>
            <w:r>
              <w:rPr>
                <w:noProof/>
                <w:webHidden/>
              </w:rPr>
              <w:fldChar w:fldCharType="separate"/>
            </w:r>
            <w:r>
              <w:rPr>
                <w:noProof/>
                <w:webHidden/>
              </w:rPr>
              <w:t>105</w:t>
            </w:r>
            <w:r>
              <w:rPr>
                <w:noProof/>
                <w:webHidden/>
              </w:rPr>
              <w:fldChar w:fldCharType="end"/>
            </w:r>
          </w:hyperlink>
        </w:p>
        <w:p w14:paraId="20038EC2" w14:textId="19086A5F" w:rsidR="007A0202" w:rsidRDefault="007A0202">
          <w:pPr>
            <w:pStyle w:val="TOC1"/>
            <w:tabs>
              <w:tab w:val="left" w:pos="720"/>
              <w:tab w:val="right" w:leader="dot" w:pos="8630"/>
            </w:tabs>
            <w:rPr>
              <w:noProof/>
              <w:kern w:val="2"/>
              <w:sz w:val="24"/>
              <w:szCs w:val="24"/>
              <w:lang w:val="en-IN" w:eastAsia="en-IN"/>
              <w14:ligatures w14:val="standardContextual"/>
            </w:rPr>
          </w:pPr>
          <w:hyperlink w:anchor="_Toc231560240" w:history="1">
            <w:r w:rsidRPr="00D276A8">
              <w:rPr>
                <w:rStyle w:val="Hyperlink"/>
                <w:noProof/>
              </w:rPr>
              <w:t>16.</w:t>
            </w:r>
            <w:r>
              <w:rPr>
                <w:noProof/>
                <w:kern w:val="2"/>
                <w:sz w:val="24"/>
                <w:szCs w:val="24"/>
                <w:lang w:val="en-IN" w:eastAsia="en-IN"/>
                <w14:ligatures w14:val="standardContextual"/>
              </w:rPr>
              <w:tab/>
            </w:r>
            <w:r w:rsidRPr="00D276A8">
              <w:rPr>
                <w:rStyle w:val="Hyperlink"/>
                <w:noProof/>
              </w:rPr>
              <w:t>Employee Acknowledgment Form</w:t>
            </w:r>
            <w:r>
              <w:rPr>
                <w:noProof/>
                <w:webHidden/>
              </w:rPr>
              <w:tab/>
            </w:r>
            <w:r>
              <w:rPr>
                <w:noProof/>
                <w:webHidden/>
              </w:rPr>
              <w:fldChar w:fldCharType="begin"/>
            </w:r>
            <w:r>
              <w:rPr>
                <w:noProof/>
                <w:webHidden/>
              </w:rPr>
              <w:instrText xml:space="preserve"> PAGEREF _Toc231560240 \h </w:instrText>
            </w:r>
            <w:r>
              <w:rPr>
                <w:noProof/>
                <w:webHidden/>
              </w:rPr>
            </w:r>
            <w:r>
              <w:rPr>
                <w:noProof/>
                <w:webHidden/>
              </w:rPr>
              <w:fldChar w:fldCharType="separate"/>
            </w:r>
            <w:r>
              <w:rPr>
                <w:noProof/>
                <w:webHidden/>
              </w:rPr>
              <w:t>109</w:t>
            </w:r>
            <w:r>
              <w:rPr>
                <w:noProof/>
                <w:webHidden/>
              </w:rPr>
              <w:fldChar w:fldCharType="end"/>
            </w:r>
          </w:hyperlink>
        </w:p>
        <w:p w14:paraId="7CFDDC6F" w14:textId="43886EE9" w:rsidR="00271A36" w:rsidRDefault="00271A36" w:rsidP="00C94730">
          <w:r>
            <w:rPr>
              <w:b/>
              <w:bCs/>
              <w:noProof/>
            </w:rPr>
            <w:fldChar w:fldCharType="end"/>
          </w:r>
        </w:p>
      </w:sdtContent>
    </w:sdt>
    <w:p w14:paraId="2D4EA451" w14:textId="07A93CBA" w:rsidR="00271A36" w:rsidRDefault="00271A36" w:rsidP="00C94730"/>
    <w:p w14:paraId="028B53E3" w14:textId="361DD44D" w:rsidR="00271A36" w:rsidRDefault="00271A36" w:rsidP="00C94730"/>
    <w:p w14:paraId="7E253CA8" w14:textId="34542A55" w:rsidR="00190CE8" w:rsidRPr="00BC75FA" w:rsidRDefault="00D62128">
      <w:pPr>
        <w:pStyle w:val="Heading1"/>
        <w:numPr>
          <w:ilvl w:val="0"/>
          <w:numId w:val="9"/>
        </w:numPr>
        <w:rPr>
          <w:sz w:val="32"/>
        </w:rPr>
      </w:pPr>
      <w:bookmarkStart w:id="3" w:name="_Toc231560103"/>
      <w:r w:rsidRPr="00BC75FA">
        <w:rPr>
          <w:sz w:val="32"/>
        </w:rPr>
        <w:t>General Employment Policies</w:t>
      </w:r>
      <w:bookmarkEnd w:id="3"/>
    </w:p>
    <w:p w14:paraId="468E1317" w14:textId="77777777" w:rsidR="007D2007" w:rsidRDefault="00EB0D21" w:rsidP="007D2007">
      <w:pPr>
        <w:jc w:val="both"/>
        <w:rPr>
          <w:sz w:val="24"/>
        </w:rPr>
      </w:pPr>
      <w:r w:rsidRPr="00EB0D21">
        <w:rPr>
          <w:sz w:val="24"/>
        </w:rPr>
        <w:t>This section defines the foundational principles governing employment practices at the Company. These policies are designed to ensure fairness, transparency, compliance with applicable laws, and alignment with ethical and sustainability standards.</w:t>
      </w:r>
    </w:p>
    <w:p w14:paraId="19CC9454" w14:textId="77777777" w:rsidR="007D2007" w:rsidRDefault="007D2007" w:rsidP="007D2007">
      <w:pPr>
        <w:pStyle w:val="Heading2"/>
        <w:rPr>
          <w:rFonts w:asciiTheme="minorHAnsi" w:hAnsiTheme="minorHAnsi"/>
          <w:sz w:val="28"/>
        </w:rPr>
      </w:pPr>
      <w:bookmarkStart w:id="4" w:name="_Toc230174095"/>
      <w:bookmarkStart w:id="5" w:name="_Toc231560104"/>
      <w:r>
        <w:rPr>
          <w:rFonts w:asciiTheme="minorHAnsi" w:hAnsiTheme="minorHAnsi"/>
          <w:sz w:val="28"/>
        </w:rPr>
        <w:t>1.1 Introduction</w:t>
      </w:r>
      <w:bookmarkEnd w:id="4"/>
      <w:bookmarkEnd w:id="5"/>
    </w:p>
    <w:p w14:paraId="58630B84" w14:textId="77777777" w:rsidR="007D2007" w:rsidRDefault="007D2007" w:rsidP="007D2007">
      <w:pPr>
        <w:pStyle w:val="NormalWeb"/>
        <w:jc w:val="both"/>
        <w:rPr>
          <w:rFonts w:asciiTheme="minorHAnsi" w:hAnsiTheme="minorHAnsi"/>
        </w:rPr>
      </w:pPr>
      <w:r>
        <w:rPr>
          <w:rFonts w:asciiTheme="minorHAnsi" w:hAnsiTheme="minorHAnsi"/>
        </w:rPr>
        <w:t>JRS Pharma &amp; Gujarat Microwax Pvt. Ltd. is committed to maintaining a professional, ethical, safe, transparent, and employee-focused workplace environment that supports operational excellence, innovation, sustainability, and long-term organizational growth. The company recognizes that employees are one of its most valuable assets and therefore strives to establish fair employment practices, equal opportunities, safe working conditions, and a culture of mutual respect and accountability.</w:t>
      </w:r>
    </w:p>
    <w:p w14:paraId="6ABDBF36" w14:textId="77777777" w:rsidR="007D2007" w:rsidRDefault="007D2007" w:rsidP="007D2007">
      <w:pPr>
        <w:pStyle w:val="NormalWeb"/>
        <w:jc w:val="both"/>
        <w:rPr>
          <w:rFonts w:asciiTheme="minorHAnsi" w:hAnsiTheme="minorHAnsi"/>
        </w:rPr>
      </w:pPr>
      <w:r>
        <w:rPr>
          <w:rFonts w:asciiTheme="minorHAnsi" w:hAnsiTheme="minorHAnsi"/>
        </w:rPr>
        <w:t>The General Employment Policies outlined in this handbook are designed to provide employees with a clear understanding of the company’s expectations, workplace standards, rights, responsibilities, employment conditions, and organizational practices. These policies also ensure compliance with applicable labor laws, pharmaceutical manufacturing standards, industry regulations, environmental requirements, occupational health and safety standards, and ethical business principles.</w:t>
      </w:r>
    </w:p>
    <w:p w14:paraId="0C5D68EA" w14:textId="77777777" w:rsidR="007D2007" w:rsidRDefault="007D2007" w:rsidP="007D2007">
      <w:pPr>
        <w:pStyle w:val="NormalWeb"/>
        <w:jc w:val="both"/>
        <w:rPr>
          <w:rFonts w:asciiTheme="minorHAnsi" w:hAnsiTheme="minorHAnsi"/>
        </w:rPr>
      </w:pPr>
      <w:r>
        <w:rPr>
          <w:rFonts w:asciiTheme="minorHAnsi" w:hAnsiTheme="minorHAnsi"/>
        </w:rPr>
        <w:t>These policies apply to all individuals working for or representing JRS Pharma &amp; Gujarat Microwax Pvt. Ltd., including:</w:t>
      </w:r>
    </w:p>
    <w:p w14:paraId="768E9ADE" w14:textId="77777777" w:rsidR="007D2007" w:rsidRDefault="007D2007">
      <w:pPr>
        <w:numPr>
          <w:ilvl w:val="0"/>
          <w:numId w:val="53"/>
        </w:numPr>
        <w:spacing w:before="100" w:beforeAutospacing="1" w:after="100" w:afterAutospacing="1" w:line="240" w:lineRule="auto"/>
        <w:jc w:val="both"/>
        <w:rPr>
          <w:sz w:val="24"/>
          <w:szCs w:val="24"/>
        </w:rPr>
      </w:pPr>
      <w:r>
        <w:rPr>
          <w:sz w:val="24"/>
          <w:szCs w:val="24"/>
        </w:rPr>
        <w:t xml:space="preserve">Permanent employees </w:t>
      </w:r>
    </w:p>
    <w:p w14:paraId="57D829E3" w14:textId="77777777" w:rsidR="007D2007" w:rsidRDefault="007D2007">
      <w:pPr>
        <w:numPr>
          <w:ilvl w:val="0"/>
          <w:numId w:val="53"/>
        </w:numPr>
        <w:spacing w:before="100" w:beforeAutospacing="1" w:after="100" w:afterAutospacing="1" w:line="240" w:lineRule="auto"/>
        <w:jc w:val="both"/>
        <w:rPr>
          <w:sz w:val="24"/>
          <w:szCs w:val="24"/>
        </w:rPr>
      </w:pPr>
      <w:r>
        <w:rPr>
          <w:sz w:val="24"/>
          <w:szCs w:val="24"/>
        </w:rPr>
        <w:t xml:space="preserve">Probationary employees </w:t>
      </w:r>
    </w:p>
    <w:p w14:paraId="1ACBD165" w14:textId="77777777" w:rsidR="007D2007" w:rsidRDefault="007D2007">
      <w:pPr>
        <w:numPr>
          <w:ilvl w:val="0"/>
          <w:numId w:val="53"/>
        </w:numPr>
        <w:spacing w:before="100" w:beforeAutospacing="1" w:after="100" w:afterAutospacing="1" w:line="240" w:lineRule="auto"/>
        <w:jc w:val="both"/>
        <w:rPr>
          <w:sz w:val="24"/>
          <w:szCs w:val="24"/>
        </w:rPr>
      </w:pPr>
      <w:r>
        <w:rPr>
          <w:sz w:val="24"/>
          <w:szCs w:val="24"/>
        </w:rPr>
        <w:t xml:space="preserve">Temporary employees </w:t>
      </w:r>
    </w:p>
    <w:p w14:paraId="182CC0B3" w14:textId="77777777" w:rsidR="007D2007" w:rsidRDefault="007D2007">
      <w:pPr>
        <w:numPr>
          <w:ilvl w:val="0"/>
          <w:numId w:val="53"/>
        </w:numPr>
        <w:spacing w:before="100" w:beforeAutospacing="1" w:after="100" w:afterAutospacing="1" w:line="240" w:lineRule="auto"/>
        <w:jc w:val="both"/>
        <w:rPr>
          <w:sz w:val="24"/>
          <w:szCs w:val="24"/>
        </w:rPr>
      </w:pPr>
      <w:r>
        <w:rPr>
          <w:sz w:val="24"/>
          <w:szCs w:val="24"/>
        </w:rPr>
        <w:t xml:space="preserve">Contract employees </w:t>
      </w:r>
    </w:p>
    <w:p w14:paraId="07E93E90" w14:textId="77777777" w:rsidR="007D2007" w:rsidRDefault="007D2007">
      <w:pPr>
        <w:numPr>
          <w:ilvl w:val="0"/>
          <w:numId w:val="53"/>
        </w:numPr>
        <w:spacing w:before="100" w:beforeAutospacing="1" w:after="100" w:afterAutospacing="1" w:line="240" w:lineRule="auto"/>
        <w:jc w:val="both"/>
        <w:rPr>
          <w:sz w:val="24"/>
          <w:szCs w:val="24"/>
        </w:rPr>
      </w:pPr>
      <w:r>
        <w:rPr>
          <w:sz w:val="24"/>
          <w:szCs w:val="24"/>
        </w:rPr>
        <w:t xml:space="preserve">Trainees and apprentices </w:t>
      </w:r>
    </w:p>
    <w:p w14:paraId="1A11E23F" w14:textId="77777777" w:rsidR="007D2007" w:rsidRDefault="007D2007">
      <w:pPr>
        <w:numPr>
          <w:ilvl w:val="0"/>
          <w:numId w:val="53"/>
        </w:numPr>
        <w:spacing w:before="100" w:beforeAutospacing="1" w:after="100" w:afterAutospacing="1" w:line="240" w:lineRule="auto"/>
        <w:jc w:val="both"/>
        <w:rPr>
          <w:sz w:val="24"/>
          <w:szCs w:val="24"/>
        </w:rPr>
      </w:pPr>
      <w:r>
        <w:rPr>
          <w:sz w:val="24"/>
          <w:szCs w:val="24"/>
        </w:rPr>
        <w:t xml:space="preserve">Interns </w:t>
      </w:r>
    </w:p>
    <w:p w14:paraId="3B214CC0" w14:textId="77777777" w:rsidR="007D2007" w:rsidRDefault="007D2007">
      <w:pPr>
        <w:numPr>
          <w:ilvl w:val="0"/>
          <w:numId w:val="53"/>
        </w:numPr>
        <w:spacing w:before="100" w:beforeAutospacing="1" w:after="100" w:afterAutospacing="1" w:line="240" w:lineRule="auto"/>
        <w:jc w:val="both"/>
        <w:rPr>
          <w:sz w:val="24"/>
          <w:szCs w:val="24"/>
        </w:rPr>
      </w:pPr>
      <w:r>
        <w:rPr>
          <w:sz w:val="24"/>
          <w:szCs w:val="24"/>
        </w:rPr>
        <w:t xml:space="preserve">Consultants </w:t>
      </w:r>
    </w:p>
    <w:p w14:paraId="078A2EA1" w14:textId="77777777" w:rsidR="007D2007" w:rsidRDefault="007D2007">
      <w:pPr>
        <w:numPr>
          <w:ilvl w:val="0"/>
          <w:numId w:val="53"/>
        </w:numPr>
        <w:spacing w:before="100" w:beforeAutospacing="1" w:after="100" w:afterAutospacing="1" w:line="240" w:lineRule="auto"/>
        <w:jc w:val="both"/>
        <w:rPr>
          <w:sz w:val="24"/>
          <w:szCs w:val="24"/>
        </w:rPr>
      </w:pPr>
      <w:r>
        <w:rPr>
          <w:sz w:val="24"/>
          <w:szCs w:val="24"/>
        </w:rPr>
        <w:t xml:space="preserve">Third-party personnel working within company premises </w:t>
      </w:r>
    </w:p>
    <w:p w14:paraId="5B2B97E6" w14:textId="77777777" w:rsidR="007D2007" w:rsidRDefault="007D2007" w:rsidP="007D2007">
      <w:pPr>
        <w:pStyle w:val="NormalWeb"/>
        <w:jc w:val="both"/>
        <w:rPr>
          <w:rFonts w:asciiTheme="minorHAnsi" w:hAnsiTheme="minorHAnsi"/>
        </w:rPr>
      </w:pPr>
      <w:r>
        <w:rPr>
          <w:rFonts w:asciiTheme="minorHAnsi" w:hAnsiTheme="minorHAnsi"/>
        </w:rPr>
        <w:lastRenderedPageBreak/>
        <w:t>Every employee is expected to read, understand, acknowledge, and comply with the policies and procedures contained in this handbook throughout the duration of employment.</w:t>
      </w:r>
    </w:p>
    <w:p w14:paraId="326F4259" w14:textId="77777777" w:rsidR="007D2007" w:rsidRDefault="007D2007" w:rsidP="007D2007">
      <w:pPr>
        <w:pStyle w:val="NormalWeb"/>
        <w:jc w:val="both"/>
        <w:rPr>
          <w:rFonts w:asciiTheme="minorHAnsi" w:hAnsiTheme="minorHAnsi"/>
        </w:rPr>
      </w:pPr>
      <w:r>
        <w:rPr>
          <w:rFonts w:asciiTheme="minorHAnsi" w:hAnsiTheme="minorHAnsi"/>
        </w:rPr>
        <w:t>The company reserves the right to revise, amend, modify, or update any policy at any time in accordance with business needs, operational requirements, regulatory changes, or legal obligations.</w:t>
      </w:r>
    </w:p>
    <w:p w14:paraId="71512A78" w14:textId="77777777" w:rsidR="007D2007" w:rsidRDefault="007D2007" w:rsidP="007D2007">
      <w:pPr>
        <w:pStyle w:val="Heading1"/>
        <w:rPr>
          <w:rFonts w:asciiTheme="minorHAnsi" w:hAnsiTheme="minorHAnsi"/>
        </w:rPr>
      </w:pPr>
      <w:bookmarkStart w:id="6" w:name="_Toc230174096"/>
      <w:bookmarkStart w:id="7" w:name="_Toc231560105"/>
      <w:r>
        <w:rPr>
          <w:rFonts w:asciiTheme="minorHAnsi" w:hAnsiTheme="minorHAnsi"/>
        </w:rPr>
        <w:t>1.2 Employment Philosophy</w:t>
      </w:r>
      <w:bookmarkEnd w:id="6"/>
      <w:bookmarkEnd w:id="7"/>
    </w:p>
    <w:p w14:paraId="51D72B23" w14:textId="77777777" w:rsidR="007D2007" w:rsidRDefault="007D2007" w:rsidP="007D2007">
      <w:pPr>
        <w:pStyle w:val="NormalWeb"/>
        <w:jc w:val="both"/>
        <w:rPr>
          <w:rFonts w:asciiTheme="minorHAnsi" w:hAnsiTheme="minorHAnsi"/>
        </w:rPr>
      </w:pPr>
      <w:r>
        <w:rPr>
          <w:rFonts w:asciiTheme="minorHAnsi" w:hAnsiTheme="minorHAnsi"/>
        </w:rPr>
        <w:t>JRS Pharma &amp; Gujarat Microwax Pvt. Ltd. believes that sustainable organizational success can only be achieved through responsible business practices, employee engagement, continuous learning, operational discipline, innovation, teamwork, and ethical conduct.</w:t>
      </w:r>
    </w:p>
    <w:p w14:paraId="469ECD22" w14:textId="77777777" w:rsidR="007D2007" w:rsidRDefault="007D2007" w:rsidP="007D2007">
      <w:pPr>
        <w:pStyle w:val="NormalWeb"/>
        <w:jc w:val="both"/>
        <w:rPr>
          <w:rFonts w:asciiTheme="minorHAnsi" w:hAnsiTheme="minorHAnsi"/>
        </w:rPr>
      </w:pPr>
      <w:r>
        <w:rPr>
          <w:rFonts w:asciiTheme="minorHAnsi" w:hAnsiTheme="minorHAnsi"/>
        </w:rPr>
        <w:t>The organization’s employment philosophy is built upon the following principles:</w:t>
      </w:r>
    </w:p>
    <w:p w14:paraId="55306F03" w14:textId="77777777" w:rsidR="007D2007" w:rsidRDefault="007D2007">
      <w:pPr>
        <w:numPr>
          <w:ilvl w:val="0"/>
          <w:numId w:val="54"/>
        </w:numPr>
        <w:spacing w:before="100" w:beforeAutospacing="1" w:after="100" w:afterAutospacing="1" w:line="240" w:lineRule="auto"/>
        <w:jc w:val="both"/>
      </w:pPr>
      <w:r>
        <w:t xml:space="preserve">Equal opportunity and fairness </w:t>
      </w:r>
    </w:p>
    <w:p w14:paraId="3E1FA1E1" w14:textId="77777777" w:rsidR="007D2007" w:rsidRDefault="007D2007">
      <w:pPr>
        <w:numPr>
          <w:ilvl w:val="0"/>
          <w:numId w:val="54"/>
        </w:numPr>
        <w:spacing w:before="100" w:beforeAutospacing="1" w:after="100" w:afterAutospacing="1" w:line="240" w:lineRule="auto"/>
        <w:jc w:val="both"/>
      </w:pPr>
      <w:r>
        <w:t xml:space="preserve">Respect for human rights and dignity </w:t>
      </w:r>
    </w:p>
    <w:p w14:paraId="5E91FBC5" w14:textId="77777777" w:rsidR="007D2007" w:rsidRDefault="007D2007">
      <w:pPr>
        <w:numPr>
          <w:ilvl w:val="0"/>
          <w:numId w:val="54"/>
        </w:numPr>
        <w:spacing w:before="100" w:beforeAutospacing="1" w:after="100" w:afterAutospacing="1" w:line="240" w:lineRule="auto"/>
        <w:jc w:val="both"/>
      </w:pPr>
      <w:r>
        <w:t xml:space="preserve">Professionalism and accountability </w:t>
      </w:r>
    </w:p>
    <w:p w14:paraId="217495E7" w14:textId="77777777" w:rsidR="007D2007" w:rsidRDefault="007D2007">
      <w:pPr>
        <w:numPr>
          <w:ilvl w:val="0"/>
          <w:numId w:val="54"/>
        </w:numPr>
        <w:spacing w:before="100" w:beforeAutospacing="1" w:after="100" w:afterAutospacing="1" w:line="240" w:lineRule="auto"/>
        <w:jc w:val="both"/>
      </w:pPr>
      <w:r>
        <w:t xml:space="preserve">Employee safety and well-being </w:t>
      </w:r>
    </w:p>
    <w:p w14:paraId="10A77086" w14:textId="77777777" w:rsidR="007D2007" w:rsidRDefault="007D2007">
      <w:pPr>
        <w:numPr>
          <w:ilvl w:val="0"/>
          <w:numId w:val="54"/>
        </w:numPr>
        <w:spacing w:before="100" w:beforeAutospacing="1" w:after="100" w:afterAutospacing="1" w:line="240" w:lineRule="auto"/>
        <w:jc w:val="both"/>
      </w:pPr>
      <w:r>
        <w:t xml:space="preserve">Continuous improvement and innovation </w:t>
      </w:r>
    </w:p>
    <w:p w14:paraId="0294819A" w14:textId="77777777" w:rsidR="007D2007" w:rsidRDefault="007D2007">
      <w:pPr>
        <w:numPr>
          <w:ilvl w:val="0"/>
          <w:numId w:val="54"/>
        </w:numPr>
        <w:spacing w:before="100" w:beforeAutospacing="1" w:after="100" w:afterAutospacing="1" w:line="240" w:lineRule="auto"/>
        <w:jc w:val="both"/>
      </w:pPr>
      <w:r>
        <w:t xml:space="preserve">Transparent communication </w:t>
      </w:r>
    </w:p>
    <w:p w14:paraId="163C97E9" w14:textId="77777777" w:rsidR="007D2007" w:rsidRDefault="007D2007">
      <w:pPr>
        <w:numPr>
          <w:ilvl w:val="0"/>
          <w:numId w:val="54"/>
        </w:numPr>
        <w:spacing w:before="100" w:beforeAutospacing="1" w:after="100" w:afterAutospacing="1" w:line="240" w:lineRule="auto"/>
        <w:jc w:val="both"/>
      </w:pPr>
      <w:r>
        <w:t xml:space="preserve">Diversity and inclusion </w:t>
      </w:r>
    </w:p>
    <w:p w14:paraId="2D9C8A82" w14:textId="77777777" w:rsidR="007D2007" w:rsidRDefault="007D2007">
      <w:pPr>
        <w:numPr>
          <w:ilvl w:val="0"/>
          <w:numId w:val="54"/>
        </w:numPr>
        <w:spacing w:before="100" w:beforeAutospacing="1" w:after="100" w:afterAutospacing="1" w:line="240" w:lineRule="auto"/>
        <w:jc w:val="both"/>
      </w:pPr>
      <w:r>
        <w:t xml:space="preserve">Ethical business conduct </w:t>
      </w:r>
    </w:p>
    <w:p w14:paraId="697A64EE" w14:textId="77777777" w:rsidR="007D2007" w:rsidRDefault="007D2007">
      <w:pPr>
        <w:numPr>
          <w:ilvl w:val="0"/>
          <w:numId w:val="54"/>
        </w:numPr>
        <w:spacing w:before="100" w:beforeAutospacing="1" w:after="100" w:afterAutospacing="1" w:line="240" w:lineRule="auto"/>
        <w:jc w:val="both"/>
      </w:pPr>
      <w:r>
        <w:t xml:space="preserve">Legal and regulatory compliance </w:t>
      </w:r>
    </w:p>
    <w:p w14:paraId="177EF826" w14:textId="77777777" w:rsidR="007D2007" w:rsidRDefault="007D2007">
      <w:pPr>
        <w:numPr>
          <w:ilvl w:val="0"/>
          <w:numId w:val="54"/>
        </w:numPr>
        <w:spacing w:before="100" w:beforeAutospacing="1" w:after="100" w:afterAutospacing="1" w:line="240" w:lineRule="auto"/>
        <w:jc w:val="both"/>
      </w:pPr>
      <w:r>
        <w:t xml:space="preserve">Environmental responsibility </w:t>
      </w:r>
    </w:p>
    <w:p w14:paraId="7D027CAD" w14:textId="77777777" w:rsidR="007D2007" w:rsidRDefault="007D2007" w:rsidP="007D2007">
      <w:pPr>
        <w:pStyle w:val="NormalWeb"/>
        <w:jc w:val="both"/>
        <w:rPr>
          <w:rFonts w:asciiTheme="minorHAnsi" w:hAnsiTheme="minorHAnsi"/>
        </w:rPr>
      </w:pPr>
      <w:r>
        <w:rPr>
          <w:rFonts w:asciiTheme="minorHAnsi" w:hAnsiTheme="minorHAnsi"/>
        </w:rPr>
        <w:t>The company promotes a collaborative workplace culture where employees are encouraged to contribute ideas, improve processes, develop professionally, and participate actively in organizational growth.</w:t>
      </w:r>
    </w:p>
    <w:p w14:paraId="637605DC" w14:textId="77777777" w:rsidR="007D2007" w:rsidRDefault="007D2007" w:rsidP="007D2007">
      <w:pPr>
        <w:pStyle w:val="Heading1"/>
        <w:rPr>
          <w:rFonts w:asciiTheme="minorHAnsi" w:hAnsiTheme="minorHAnsi"/>
        </w:rPr>
      </w:pPr>
      <w:bookmarkStart w:id="8" w:name="_Toc230174097"/>
      <w:bookmarkStart w:id="9" w:name="_Toc231560106"/>
      <w:r>
        <w:rPr>
          <w:rFonts w:asciiTheme="minorHAnsi" w:hAnsiTheme="minorHAnsi"/>
        </w:rPr>
        <w:t>1.3 Equal Employment Opportunity Policy</w:t>
      </w:r>
      <w:bookmarkEnd w:id="8"/>
      <w:bookmarkEnd w:id="9"/>
    </w:p>
    <w:p w14:paraId="41CBC36E" w14:textId="77777777" w:rsidR="007D2007" w:rsidRDefault="007D2007" w:rsidP="007D2007">
      <w:pPr>
        <w:pStyle w:val="NormalWeb"/>
        <w:jc w:val="both"/>
        <w:rPr>
          <w:rFonts w:asciiTheme="minorHAnsi" w:hAnsiTheme="minorHAnsi"/>
        </w:rPr>
      </w:pPr>
      <w:r>
        <w:rPr>
          <w:rFonts w:asciiTheme="minorHAnsi" w:hAnsiTheme="minorHAnsi"/>
        </w:rPr>
        <w:t>JRS Pharma &amp; Gujarat Microwax Pvt. Ltd. is firmly committed to providing equal employment opportunities to all employees and applicants without discrimination, favoritism, or bias.</w:t>
      </w:r>
    </w:p>
    <w:p w14:paraId="41152C20" w14:textId="77777777" w:rsidR="007D2007" w:rsidRDefault="007D2007" w:rsidP="007D2007">
      <w:pPr>
        <w:pStyle w:val="NormalWeb"/>
        <w:jc w:val="both"/>
        <w:rPr>
          <w:rFonts w:asciiTheme="minorHAnsi" w:hAnsiTheme="minorHAnsi"/>
        </w:rPr>
      </w:pPr>
      <w:r>
        <w:rPr>
          <w:rFonts w:asciiTheme="minorHAnsi" w:hAnsiTheme="minorHAnsi"/>
        </w:rPr>
        <w:lastRenderedPageBreak/>
        <w:t>All employment-related decisions including recruitment, hiring, compensation, benefits, training, promotion, transfer, disciplinary action, and termination are based strictly on:</w:t>
      </w:r>
    </w:p>
    <w:p w14:paraId="644AA74E" w14:textId="77777777" w:rsidR="007D2007" w:rsidRDefault="007D2007">
      <w:pPr>
        <w:numPr>
          <w:ilvl w:val="0"/>
          <w:numId w:val="55"/>
        </w:numPr>
        <w:spacing w:before="100" w:beforeAutospacing="1" w:after="100" w:afterAutospacing="1" w:line="240" w:lineRule="auto"/>
        <w:jc w:val="both"/>
      </w:pPr>
      <w:r>
        <w:t xml:space="preserve">Educational qualifications </w:t>
      </w:r>
    </w:p>
    <w:p w14:paraId="1F0159D1" w14:textId="77777777" w:rsidR="007D2007" w:rsidRDefault="007D2007">
      <w:pPr>
        <w:numPr>
          <w:ilvl w:val="0"/>
          <w:numId w:val="55"/>
        </w:numPr>
        <w:spacing w:before="100" w:beforeAutospacing="1" w:after="100" w:afterAutospacing="1" w:line="240" w:lineRule="auto"/>
        <w:jc w:val="both"/>
      </w:pPr>
      <w:r>
        <w:t xml:space="preserve">Skills and competency </w:t>
      </w:r>
    </w:p>
    <w:p w14:paraId="11DF71C8" w14:textId="77777777" w:rsidR="007D2007" w:rsidRDefault="007D2007">
      <w:pPr>
        <w:numPr>
          <w:ilvl w:val="0"/>
          <w:numId w:val="55"/>
        </w:numPr>
        <w:spacing w:before="100" w:beforeAutospacing="1" w:after="100" w:afterAutospacing="1" w:line="240" w:lineRule="auto"/>
        <w:jc w:val="both"/>
      </w:pPr>
      <w:r>
        <w:t xml:space="preserve">Experience </w:t>
      </w:r>
    </w:p>
    <w:p w14:paraId="441CCABD" w14:textId="77777777" w:rsidR="007D2007" w:rsidRDefault="007D2007">
      <w:pPr>
        <w:numPr>
          <w:ilvl w:val="0"/>
          <w:numId w:val="55"/>
        </w:numPr>
        <w:spacing w:before="100" w:beforeAutospacing="1" w:after="100" w:afterAutospacing="1" w:line="240" w:lineRule="auto"/>
        <w:jc w:val="both"/>
      </w:pPr>
      <w:r>
        <w:t xml:space="preserve">Performance </w:t>
      </w:r>
    </w:p>
    <w:p w14:paraId="1F9AA0A2" w14:textId="77777777" w:rsidR="007D2007" w:rsidRDefault="007D2007">
      <w:pPr>
        <w:numPr>
          <w:ilvl w:val="0"/>
          <w:numId w:val="55"/>
        </w:numPr>
        <w:spacing w:before="100" w:beforeAutospacing="1" w:after="100" w:afterAutospacing="1" w:line="240" w:lineRule="auto"/>
        <w:jc w:val="both"/>
      </w:pPr>
      <w:r>
        <w:t xml:space="preserve">Professional behavior </w:t>
      </w:r>
    </w:p>
    <w:p w14:paraId="0A1136E1" w14:textId="77777777" w:rsidR="007D2007" w:rsidRDefault="007D2007">
      <w:pPr>
        <w:numPr>
          <w:ilvl w:val="0"/>
          <w:numId w:val="55"/>
        </w:numPr>
        <w:spacing w:before="100" w:beforeAutospacing="1" w:after="100" w:afterAutospacing="1" w:line="240" w:lineRule="auto"/>
        <w:jc w:val="both"/>
      </w:pPr>
      <w:r>
        <w:t xml:space="preserve">Leadership capability </w:t>
      </w:r>
    </w:p>
    <w:p w14:paraId="517308EA" w14:textId="77777777" w:rsidR="007D2007" w:rsidRDefault="007D2007">
      <w:pPr>
        <w:numPr>
          <w:ilvl w:val="0"/>
          <w:numId w:val="55"/>
        </w:numPr>
        <w:spacing w:before="100" w:beforeAutospacing="1" w:after="100" w:afterAutospacing="1" w:line="240" w:lineRule="auto"/>
        <w:jc w:val="both"/>
      </w:pPr>
      <w:r>
        <w:t xml:space="preserve">Business and operational requirements </w:t>
      </w:r>
    </w:p>
    <w:p w14:paraId="4529D52B" w14:textId="77777777" w:rsidR="007D2007" w:rsidRDefault="007D2007" w:rsidP="007D2007">
      <w:pPr>
        <w:pStyle w:val="NormalWeb"/>
        <w:jc w:val="both"/>
        <w:rPr>
          <w:rFonts w:asciiTheme="minorHAnsi" w:hAnsiTheme="minorHAnsi"/>
        </w:rPr>
      </w:pPr>
      <w:r>
        <w:rPr>
          <w:rFonts w:asciiTheme="minorHAnsi" w:hAnsiTheme="minorHAnsi"/>
        </w:rPr>
        <w:t>The company strictly prohibits discrimination based on:</w:t>
      </w:r>
    </w:p>
    <w:p w14:paraId="70E3BC7E" w14:textId="77777777" w:rsidR="007D2007" w:rsidRDefault="007D2007">
      <w:pPr>
        <w:numPr>
          <w:ilvl w:val="0"/>
          <w:numId w:val="56"/>
        </w:numPr>
        <w:spacing w:before="100" w:beforeAutospacing="1" w:after="100" w:afterAutospacing="1" w:line="240" w:lineRule="auto"/>
        <w:jc w:val="both"/>
        <w:rPr>
          <w:sz w:val="24"/>
        </w:rPr>
      </w:pPr>
      <w:r>
        <w:rPr>
          <w:sz w:val="24"/>
        </w:rPr>
        <w:t xml:space="preserve">Gender </w:t>
      </w:r>
    </w:p>
    <w:p w14:paraId="6BC320DC" w14:textId="77777777" w:rsidR="007D2007" w:rsidRDefault="007D2007">
      <w:pPr>
        <w:numPr>
          <w:ilvl w:val="0"/>
          <w:numId w:val="56"/>
        </w:numPr>
        <w:spacing w:before="100" w:beforeAutospacing="1" w:after="100" w:afterAutospacing="1" w:line="240" w:lineRule="auto"/>
        <w:jc w:val="both"/>
        <w:rPr>
          <w:sz w:val="24"/>
        </w:rPr>
      </w:pPr>
      <w:r>
        <w:rPr>
          <w:sz w:val="24"/>
        </w:rPr>
        <w:t xml:space="preserve">Age </w:t>
      </w:r>
    </w:p>
    <w:p w14:paraId="37D09820" w14:textId="77777777" w:rsidR="007D2007" w:rsidRDefault="007D2007">
      <w:pPr>
        <w:numPr>
          <w:ilvl w:val="0"/>
          <w:numId w:val="56"/>
        </w:numPr>
        <w:spacing w:before="100" w:beforeAutospacing="1" w:after="100" w:afterAutospacing="1" w:line="240" w:lineRule="auto"/>
        <w:jc w:val="both"/>
        <w:rPr>
          <w:sz w:val="24"/>
        </w:rPr>
      </w:pPr>
      <w:r>
        <w:rPr>
          <w:sz w:val="24"/>
        </w:rPr>
        <w:t xml:space="preserve">Religion </w:t>
      </w:r>
    </w:p>
    <w:p w14:paraId="5868D55F" w14:textId="77777777" w:rsidR="007D2007" w:rsidRDefault="007D2007">
      <w:pPr>
        <w:numPr>
          <w:ilvl w:val="0"/>
          <w:numId w:val="56"/>
        </w:numPr>
        <w:spacing w:before="100" w:beforeAutospacing="1" w:after="100" w:afterAutospacing="1" w:line="240" w:lineRule="auto"/>
        <w:jc w:val="both"/>
        <w:rPr>
          <w:sz w:val="24"/>
        </w:rPr>
      </w:pPr>
      <w:r>
        <w:rPr>
          <w:sz w:val="24"/>
        </w:rPr>
        <w:t xml:space="preserve">Caste </w:t>
      </w:r>
    </w:p>
    <w:p w14:paraId="48CE7DDF" w14:textId="77777777" w:rsidR="007D2007" w:rsidRDefault="007D2007">
      <w:pPr>
        <w:numPr>
          <w:ilvl w:val="0"/>
          <w:numId w:val="56"/>
        </w:numPr>
        <w:spacing w:before="100" w:beforeAutospacing="1" w:after="100" w:afterAutospacing="1" w:line="240" w:lineRule="auto"/>
        <w:jc w:val="both"/>
        <w:rPr>
          <w:sz w:val="24"/>
        </w:rPr>
      </w:pPr>
      <w:r>
        <w:rPr>
          <w:sz w:val="24"/>
        </w:rPr>
        <w:t xml:space="preserve">Race or ethnicity </w:t>
      </w:r>
    </w:p>
    <w:p w14:paraId="34BF9E1E" w14:textId="77777777" w:rsidR="007D2007" w:rsidRDefault="007D2007">
      <w:pPr>
        <w:numPr>
          <w:ilvl w:val="0"/>
          <w:numId w:val="56"/>
        </w:numPr>
        <w:spacing w:before="100" w:beforeAutospacing="1" w:after="100" w:afterAutospacing="1" w:line="240" w:lineRule="auto"/>
        <w:jc w:val="both"/>
        <w:rPr>
          <w:sz w:val="24"/>
        </w:rPr>
      </w:pPr>
      <w:r>
        <w:rPr>
          <w:sz w:val="24"/>
        </w:rPr>
        <w:t xml:space="preserve">Nationality </w:t>
      </w:r>
    </w:p>
    <w:p w14:paraId="3621B107" w14:textId="77777777" w:rsidR="007D2007" w:rsidRDefault="007D2007">
      <w:pPr>
        <w:numPr>
          <w:ilvl w:val="0"/>
          <w:numId w:val="56"/>
        </w:numPr>
        <w:spacing w:before="100" w:beforeAutospacing="1" w:after="100" w:afterAutospacing="1" w:line="240" w:lineRule="auto"/>
        <w:jc w:val="both"/>
        <w:rPr>
          <w:sz w:val="24"/>
        </w:rPr>
      </w:pPr>
      <w:r>
        <w:rPr>
          <w:sz w:val="24"/>
        </w:rPr>
        <w:t xml:space="preserve">Marital status </w:t>
      </w:r>
    </w:p>
    <w:p w14:paraId="45912200" w14:textId="77777777" w:rsidR="007D2007" w:rsidRDefault="007D2007">
      <w:pPr>
        <w:numPr>
          <w:ilvl w:val="0"/>
          <w:numId w:val="56"/>
        </w:numPr>
        <w:spacing w:before="100" w:beforeAutospacing="1" w:after="100" w:afterAutospacing="1" w:line="240" w:lineRule="auto"/>
        <w:jc w:val="both"/>
        <w:rPr>
          <w:sz w:val="24"/>
        </w:rPr>
      </w:pPr>
      <w:r>
        <w:rPr>
          <w:sz w:val="24"/>
        </w:rPr>
        <w:t xml:space="preserve">Disability </w:t>
      </w:r>
    </w:p>
    <w:p w14:paraId="6BD22646" w14:textId="77777777" w:rsidR="007D2007" w:rsidRDefault="007D2007">
      <w:pPr>
        <w:numPr>
          <w:ilvl w:val="0"/>
          <w:numId w:val="56"/>
        </w:numPr>
        <w:spacing w:before="100" w:beforeAutospacing="1" w:after="100" w:afterAutospacing="1" w:line="240" w:lineRule="auto"/>
        <w:jc w:val="both"/>
        <w:rPr>
          <w:sz w:val="24"/>
        </w:rPr>
      </w:pPr>
      <w:r>
        <w:rPr>
          <w:sz w:val="24"/>
        </w:rPr>
        <w:t xml:space="preserve">Sexual orientation </w:t>
      </w:r>
    </w:p>
    <w:p w14:paraId="7813482F" w14:textId="77777777" w:rsidR="007D2007" w:rsidRDefault="007D2007">
      <w:pPr>
        <w:numPr>
          <w:ilvl w:val="0"/>
          <w:numId w:val="56"/>
        </w:numPr>
        <w:spacing w:before="100" w:beforeAutospacing="1" w:after="100" w:afterAutospacing="1" w:line="240" w:lineRule="auto"/>
        <w:jc w:val="both"/>
        <w:rPr>
          <w:sz w:val="24"/>
        </w:rPr>
      </w:pPr>
      <w:r>
        <w:rPr>
          <w:sz w:val="24"/>
        </w:rPr>
        <w:t xml:space="preserve">Political beliefs </w:t>
      </w:r>
    </w:p>
    <w:p w14:paraId="16C51D8D" w14:textId="77777777" w:rsidR="007D2007" w:rsidRDefault="007D2007">
      <w:pPr>
        <w:numPr>
          <w:ilvl w:val="0"/>
          <w:numId w:val="56"/>
        </w:numPr>
        <w:spacing w:before="100" w:beforeAutospacing="1" w:after="100" w:afterAutospacing="1" w:line="240" w:lineRule="auto"/>
        <w:jc w:val="both"/>
        <w:rPr>
          <w:sz w:val="24"/>
        </w:rPr>
      </w:pPr>
      <w:r>
        <w:rPr>
          <w:sz w:val="24"/>
        </w:rPr>
        <w:t xml:space="preserve">Social or economic background </w:t>
      </w:r>
    </w:p>
    <w:p w14:paraId="230B620C" w14:textId="77777777" w:rsidR="007D2007" w:rsidRDefault="007D2007">
      <w:pPr>
        <w:numPr>
          <w:ilvl w:val="0"/>
          <w:numId w:val="56"/>
        </w:numPr>
        <w:spacing w:before="100" w:beforeAutospacing="1" w:after="100" w:afterAutospacing="1" w:line="240" w:lineRule="auto"/>
        <w:jc w:val="both"/>
        <w:rPr>
          <w:sz w:val="24"/>
        </w:rPr>
      </w:pPr>
      <w:r>
        <w:rPr>
          <w:sz w:val="24"/>
        </w:rPr>
        <w:t xml:space="preserve">Trade union membership </w:t>
      </w:r>
    </w:p>
    <w:p w14:paraId="06BD2634" w14:textId="77777777" w:rsidR="007D2007" w:rsidRDefault="007D2007">
      <w:pPr>
        <w:numPr>
          <w:ilvl w:val="0"/>
          <w:numId w:val="56"/>
        </w:numPr>
        <w:spacing w:before="100" w:beforeAutospacing="1" w:after="100" w:afterAutospacing="1" w:line="240" w:lineRule="auto"/>
        <w:jc w:val="both"/>
        <w:rPr>
          <w:sz w:val="24"/>
        </w:rPr>
      </w:pPr>
      <w:r>
        <w:rPr>
          <w:sz w:val="24"/>
        </w:rPr>
        <w:t xml:space="preserve">Any legally protected characteristic </w:t>
      </w:r>
    </w:p>
    <w:p w14:paraId="216F4314" w14:textId="77777777" w:rsidR="007D2007" w:rsidRDefault="007D2007" w:rsidP="007D2007">
      <w:pPr>
        <w:pStyle w:val="NormalWeb"/>
        <w:jc w:val="both"/>
        <w:rPr>
          <w:rFonts w:asciiTheme="minorHAnsi" w:hAnsiTheme="minorHAnsi"/>
        </w:rPr>
      </w:pPr>
      <w:r>
        <w:rPr>
          <w:rFonts w:asciiTheme="minorHAnsi" w:hAnsiTheme="minorHAnsi"/>
        </w:rPr>
        <w:t>The organization is committed to ensuring that every employee is treated fairly, respectfully, and professionally throughout their employment lifecycle.</w:t>
      </w:r>
    </w:p>
    <w:p w14:paraId="446D13DB" w14:textId="77777777" w:rsidR="007D2007" w:rsidRDefault="007D2007" w:rsidP="007D2007">
      <w:pPr>
        <w:pStyle w:val="NormalWeb"/>
        <w:jc w:val="both"/>
        <w:rPr>
          <w:rFonts w:asciiTheme="minorHAnsi" w:hAnsiTheme="minorHAnsi"/>
        </w:rPr>
      </w:pPr>
      <w:r>
        <w:rPr>
          <w:rFonts w:asciiTheme="minorHAnsi" w:hAnsiTheme="minorHAnsi"/>
        </w:rPr>
        <w:t>Managers and supervisors are responsible for ensuring fair treatment and equal opportunity practices within their departments.</w:t>
      </w:r>
    </w:p>
    <w:p w14:paraId="279F9E3D" w14:textId="77777777" w:rsidR="007D2007" w:rsidRDefault="007D2007" w:rsidP="007D2007">
      <w:pPr>
        <w:pStyle w:val="NormalWeb"/>
        <w:jc w:val="both"/>
        <w:rPr>
          <w:rFonts w:asciiTheme="minorHAnsi" w:hAnsiTheme="minorHAnsi"/>
        </w:rPr>
      </w:pPr>
      <w:r>
        <w:rPr>
          <w:rFonts w:asciiTheme="minorHAnsi" w:hAnsiTheme="minorHAnsi"/>
        </w:rPr>
        <w:t>Employees who believe they have experienced discrimination or unequal treatment are encouraged to report concerns through the established grievance mechanism or HR department without fear of retaliation.</w:t>
      </w:r>
    </w:p>
    <w:p w14:paraId="3186504B" w14:textId="77777777" w:rsidR="007D2007" w:rsidRDefault="007D2007" w:rsidP="007D2007">
      <w:pPr>
        <w:pStyle w:val="Heading1"/>
        <w:rPr>
          <w:rFonts w:asciiTheme="minorHAnsi" w:hAnsiTheme="minorHAnsi"/>
        </w:rPr>
      </w:pPr>
      <w:bookmarkStart w:id="10" w:name="_Toc230174098"/>
      <w:bookmarkStart w:id="11" w:name="_Toc231560107"/>
      <w:r>
        <w:rPr>
          <w:rFonts w:asciiTheme="minorHAnsi" w:hAnsiTheme="minorHAnsi"/>
        </w:rPr>
        <w:lastRenderedPageBreak/>
        <w:t>1.4 Diversity, Equity, and Inclusion Policy</w:t>
      </w:r>
      <w:bookmarkEnd w:id="10"/>
      <w:bookmarkEnd w:id="11"/>
    </w:p>
    <w:p w14:paraId="08C327B0" w14:textId="77777777" w:rsidR="007D2007" w:rsidRDefault="007D2007" w:rsidP="007D2007">
      <w:pPr>
        <w:pStyle w:val="NormalWeb"/>
        <w:jc w:val="both"/>
        <w:rPr>
          <w:rFonts w:asciiTheme="minorHAnsi" w:hAnsiTheme="minorHAnsi"/>
        </w:rPr>
      </w:pPr>
      <w:r>
        <w:rPr>
          <w:rFonts w:asciiTheme="minorHAnsi" w:hAnsiTheme="minorHAnsi"/>
        </w:rPr>
        <w:t>JRS Pharma &amp; Gujarat Microwax Pvt. Ltd. recognizes that workplace diversity contributes significantly to innovation, productivity, creativity, problem-solving, employee engagement, and long-term business sustainability.</w:t>
      </w:r>
    </w:p>
    <w:p w14:paraId="41D647A1" w14:textId="77777777" w:rsidR="007D2007" w:rsidRDefault="007D2007" w:rsidP="007D2007">
      <w:pPr>
        <w:pStyle w:val="NormalWeb"/>
        <w:jc w:val="both"/>
        <w:rPr>
          <w:rFonts w:asciiTheme="minorHAnsi" w:hAnsiTheme="minorHAnsi"/>
        </w:rPr>
      </w:pPr>
      <w:r>
        <w:rPr>
          <w:rFonts w:asciiTheme="minorHAnsi" w:hAnsiTheme="minorHAnsi"/>
        </w:rPr>
        <w:t>The company values diversity in:</w:t>
      </w:r>
    </w:p>
    <w:p w14:paraId="5486CA46" w14:textId="77777777" w:rsidR="007D2007" w:rsidRDefault="007D2007">
      <w:pPr>
        <w:numPr>
          <w:ilvl w:val="0"/>
          <w:numId w:val="57"/>
        </w:numPr>
        <w:spacing w:before="100" w:beforeAutospacing="1" w:after="100" w:afterAutospacing="1" w:line="240" w:lineRule="auto"/>
        <w:jc w:val="both"/>
        <w:rPr>
          <w:sz w:val="24"/>
        </w:rPr>
      </w:pPr>
      <w:r>
        <w:rPr>
          <w:sz w:val="24"/>
        </w:rPr>
        <w:t xml:space="preserve">Educational backgrounds </w:t>
      </w:r>
    </w:p>
    <w:p w14:paraId="520AB0A7" w14:textId="77777777" w:rsidR="007D2007" w:rsidRDefault="007D2007">
      <w:pPr>
        <w:numPr>
          <w:ilvl w:val="0"/>
          <w:numId w:val="57"/>
        </w:numPr>
        <w:spacing w:before="100" w:beforeAutospacing="1" w:after="100" w:afterAutospacing="1" w:line="240" w:lineRule="auto"/>
        <w:jc w:val="both"/>
        <w:rPr>
          <w:sz w:val="24"/>
        </w:rPr>
      </w:pPr>
      <w:r>
        <w:rPr>
          <w:sz w:val="24"/>
        </w:rPr>
        <w:t xml:space="preserve">Professional experiences </w:t>
      </w:r>
    </w:p>
    <w:p w14:paraId="7F27CC9B" w14:textId="77777777" w:rsidR="007D2007" w:rsidRDefault="007D2007">
      <w:pPr>
        <w:numPr>
          <w:ilvl w:val="0"/>
          <w:numId w:val="57"/>
        </w:numPr>
        <w:spacing w:before="100" w:beforeAutospacing="1" w:after="100" w:afterAutospacing="1" w:line="240" w:lineRule="auto"/>
        <w:jc w:val="both"/>
        <w:rPr>
          <w:sz w:val="24"/>
        </w:rPr>
      </w:pPr>
      <w:r>
        <w:rPr>
          <w:sz w:val="24"/>
        </w:rPr>
        <w:t xml:space="preserve">Gender representation </w:t>
      </w:r>
    </w:p>
    <w:p w14:paraId="34E163A0" w14:textId="77777777" w:rsidR="007D2007" w:rsidRDefault="007D2007">
      <w:pPr>
        <w:numPr>
          <w:ilvl w:val="0"/>
          <w:numId w:val="57"/>
        </w:numPr>
        <w:spacing w:before="100" w:beforeAutospacing="1" w:after="100" w:afterAutospacing="1" w:line="240" w:lineRule="auto"/>
        <w:jc w:val="both"/>
        <w:rPr>
          <w:sz w:val="24"/>
        </w:rPr>
      </w:pPr>
      <w:r>
        <w:rPr>
          <w:sz w:val="24"/>
        </w:rPr>
        <w:t xml:space="preserve">Cultural perspectives </w:t>
      </w:r>
    </w:p>
    <w:p w14:paraId="45B7BAC8" w14:textId="77777777" w:rsidR="007D2007" w:rsidRDefault="007D2007">
      <w:pPr>
        <w:numPr>
          <w:ilvl w:val="0"/>
          <w:numId w:val="57"/>
        </w:numPr>
        <w:spacing w:before="100" w:beforeAutospacing="1" w:after="100" w:afterAutospacing="1" w:line="240" w:lineRule="auto"/>
        <w:jc w:val="both"/>
        <w:rPr>
          <w:sz w:val="24"/>
        </w:rPr>
      </w:pPr>
      <w:r>
        <w:rPr>
          <w:sz w:val="24"/>
        </w:rPr>
        <w:t xml:space="preserve">Skills and competencies </w:t>
      </w:r>
    </w:p>
    <w:p w14:paraId="34855356" w14:textId="77777777" w:rsidR="007D2007" w:rsidRDefault="007D2007">
      <w:pPr>
        <w:numPr>
          <w:ilvl w:val="0"/>
          <w:numId w:val="57"/>
        </w:numPr>
        <w:spacing w:before="100" w:beforeAutospacing="1" w:after="100" w:afterAutospacing="1" w:line="240" w:lineRule="auto"/>
        <w:jc w:val="both"/>
        <w:rPr>
          <w:sz w:val="24"/>
        </w:rPr>
      </w:pPr>
      <w:r>
        <w:rPr>
          <w:sz w:val="24"/>
        </w:rPr>
        <w:t xml:space="preserve">Ideas and innovation </w:t>
      </w:r>
    </w:p>
    <w:p w14:paraId="79DAEB6C" w14:textId="77777777" w:rsidR="007D2007" w:rsidRDefault="007D2007" w:rsidP="007D2007">
      <w:pPr>
        <w:pStyle w:val="NormalWeb"/>
        <w:jc w:val="both"/>
        <w:rPr>
          <w:rFonts w:asciiTheme="minorHAnsi" w:hAnsiTheme="minorHAnsi"/>
        </w:rPr>
      </w:pPr>
      <w:r>
        <w:rPr>
          <w:rFonts w:asciiTheme="minorHAnsi" w:hAnsiTheme="minorHAnsi"/>
        </w:rPr>
        <w:t>The organization is committed to building an inclusive work environment where employees feel respected, valued, and empowered to contribute fully.</w:t>
      </w:r>
    </w:p>
    <w:p w14:paraId="5E867EA0" w14:textId="77777777" w:rsidR="007D2007" w:rsidRDefault="007D2007" w:rsidP="007D2007">
      <w:pPr>
        <w:pStyle w:val="NormalWeb"/>
        <w:jc w:val="both"/>
        <w:rPr>
          <w:rFonts w:asciiTheme="minorHAnsi" w:hAnsiTheme="minorHAnsi"/>
        </w:rPr>
      </w:pPr>
      <w:r>
        <w:rPr>
          <w:rFonts w:asciiTheme="minorHAnsi" w:hAnsiTheme="minorHAnsi"/>
        </w:rPr>
        <w:t>To support diversity and inclusion, the company promotes:</w:t>
      </w:r>
    </w:p>
    <w:p w14:paraId="68B4ABA5" w14:textId="77777777" w:rsidR="007D2007" w:rsidRDefault="007D2007">
      <w:pPr>
        <w:numPr>
          <w:ilvl w:val="0"/>
          <w:numId w:val="58"/>
        </w:numPr>
        <w:spacing w:before="100" w:beforeAutospacing="1" w:after="100" w:afterAutospacing="1" w:line="240" w:lineRule="auto"/>
        <w:jc w:val="both"/>
        <w:rPr>
          <w:sz w:val="24"/>
        </w:rPr>
      </w:pPr>
      <w:r>
        <w:rPr>
          <w:sz w:val="24"/>
        </w:rPr>
        <w:t xml:space="preserve">Inclusive recruitment and hiring practices </w:t>
      </w:r>
    </w:p>
    <w:p w14:paraId="7629CBE1" w14:textId="77777777" w:rsidR="007D2007" w:rsidRDefault="007D2007">
      <w:pPr>
        <w:numPr>
          <w:ilvl w:val="0"/>
          <w:numId w:val="58"/>
        </w:numPr>
        <w:spacing w:before="100" w:beforeAutospacing="1" w:after="100" w:afterAutospacing="1" w:line="240" w:lineRule="auto"/>
        <w:jc w:val="both"/>
        <w:rPr>
          <w:sz w:val="24"/>
        </w:rPr>
      </w:pPr>
      <w:r>
        <w:rPr>
          <w:sz w:val="24"/>
        </w:rPr>
        <w:t xml:space="preserve">Equal access to learning and development opportunities </w:t>
      </w:r>
    </w:p>
    <w:p w14:paraId="3C7F6901" w14:textId="77777777" w:rsidR="007D2007" w:rsidRDefault="007D2007">
      <w:pPr>
        <w:numPr>
          <w:ilvl w:val="0"/>
          <w:numId w:val="58"/>
        </w:numPr>
        <w:spacing w:before="100" w:beforeAutospacing="1" w:after="100" w:afterAutospacing="1" w:line="240" w:lineRule="auto"/>
        <w:jc w:val="both"/>
        <w:rPr>
          <w:sz w:val="24"/>
        </w:rPr>
      </w:pPr>
      <w:r>
        <w:rPr>
          <w:sz w:val="24"/>
        </w:rPr>
        <w:t xml:space="preserve">Fair promotion and performance evaluation systems </w:t>
      </w:r>
    </w:p>
    <w:p w14:paraId="7EEC2559" w14:textId="77777777" w:rsidR="007D2007" w:rsidRDefault="007D2007">
      <w:pPr>
        <w:numPr>
          <w:ilvl w:val="0"/>
          <w:numId w:val="58"/>
        </w:numPr>
        <w:spacing w:before="100" w:beforeAutospacing="1" w:after="100" w:afterAutospacing="1" w:line="240" w:lineRule="auto"/>
        <w:jc w:val="both"/>
        <w:rPr>
          <w:sz w:val="24"/>
        </w:rPr>
      </w:pPr>
      <w:r>
        <w:rPr>
          <w:sz w:val="24"/>
        </w:rPr>
        <w:t xml:space="preserve">Respectful workplace communication </w:t>
      </w:r>
    </w:p>
    <w:p w14:paraId="4461CD4E" w14:textId="77777777" w:rsidR="007D2007" w:rsidRDefault="007D2007">
      <w:pPr>
        <w:numPr>
          <w:ilvl w:val="0"/>
          <w:numId w:val="58"/>
        </w:numPr>
        <w:spacing w:before="100" w:beforeAutospacing="1" w:after="100" w:afterAutospacing="1" w:line="240" w:lineRule="auto"/>
        <w:jc w:val="both"/>
        <w:rPr>
          <w:sz w:val="24"/>
        </w:rPr>
      </w:pPr>
      <w:r>
        <w:rPr>
          <w:sz w:val="24"/>
        </w:rPr>
        <w:t xml:space="preserve">Women empowerment initiatives </w:t>
      </w:r>
    </w:p>
    <w:p w14:paraId="770DFA7B" w14:textId="77777777" w:rsidR="007D2007" w:rsidRDefault="007D2007">
      <w:pPr>
        <w:numPr>
          <w:ilvl w:val="0"/>
          <w:numId w:val="58"/>
        </w:numPr>
        <w:spacing w:before="100" w:beforeAutospacing="1" w:after="100" w:afterAutospacing="1" w:line="240" w:lineRule="auto"/>
        <w:jc w:val="both"/>
        <w:rPr>
          <w:sz w:val="24"/>
        </w:rPr>
      </w:pPr>
      <w:r>
        <w:rPr>
          <w:sz w:val="24"/>
        </w:rPr>
        <w:t xml:space="preserve">Awareness programs on workplace inclusion </w:t>
      </w:r>
    </w:p>
    <w:p w14:paraId="6E4F3605" w14:textId="77777777" w:rsidR="007D2007" w:rsidRDefault="007D2007">
      <w:pPr>
        <w:numPr>
          <w:ilvl w:val="0"/>
          <w:numId w:val="58"/>
        </w:numPr>
        <w:spacing w:before="100" w:beforeAutospacing="1" w:after="100" w:afterAutospacing="1" w:line="240" w:lineRule="auto"/>
        <w:jc w:val="both"/>
        <w:rPr>
          <w:sz w:val="24"/>
        </w:rPr>
      </w:pPr>
      <w:r>
        <w:rPr>
          <w:sz w:val="24"/>
        </w:rPr>
        <w:t xml:space="preserve">Equal participation opportunities across departments </w:t>
      </w:r>
    </w:p>
    <w:p w14:paraId="6FD84909" w14:textId="77777777" w:rsidR="007D2007" w:rsidRDefault="007D2007" w:rsidP="007D2007">
      <w:pPr>
        <w:pStyle w:val="NormalWeb"/>
        <w:jc w:val="both"/>
        <w:rPr>
          <w:rFonts w:asciiTheme="minorHAnsi" w:hAnsiTheme="minorHAnsi"/>
        </w:rPr>
      </w:pPr>
      <w:r>
        <w:rPr>
          <w:rFonts w:asciiTheme="minorHAnsi" w:hAnsiTheme="minorHAnsi"/>
        </w:rPr>
        <w:t>Discrimination, exclusionary behavior, offensive conduct, or any practice that undermines workplace inclusivity is strictly prohibited.</w:t>
      </w:r>
    </w:p>
    <w:p w14:paraId="5776DBC6" w14:textId="77777777" w:rsidR="007D2007" w:rsidRDefault="007D2007" w:rsidP="007D2007">
      <w:pPr>
        <w:pStyle w:val="Heading1"/>
        <w:rPr>
          <w:rFonts w:asciiTheme="minorHAnsi" w:hAnsiTheme="minorHAnsi"/>
        </w:rPr>
      </w:pPr>
      <w:bookmarkStart w:id="12" w:name="_Toc230174099"/>
      <w:bookmarkStart w:id="13" w:name="_Toc231560108"/>
      <w:r>
        <w:rPr>
          <w:rFonts w:asciiTheme="minorHAnsi" w:hAnsiTheme="minorHAnsi"/>
        </w:rPr>
        <w:t>1.5 Human Rights Commitment</w:t>
      </w:r>
      <w:bookmarkEnd w:id="12"/>
      <w:bookmarkEnd w:id="13"/>
    </w:p>
    <w:p w14:paraId="05DA1E5D" w14:textId="77777777" w:rsidR="007D2007" w:rsidRDefault="007D2007" w:rsidP="007D2007">
      <w:pPr>
        <w:pStyle w:val="NormalWeb"/>
        <w:jc w:val="both"/>
        <w:rPr>
          <w:rFonts w:asciiTheme="minorHAnsi" w:hAnsiTheme="minorHAnsi"/>
        </w:rPr>
      </w:pPr>
      <w:r>
        <w:rPr>
          <w:rFonts w:asciiTheme="minorHAnsi" w:hAnsiTheme="minorHAnsi"/>
        </w:rPr>
        <w:t>JRS Pharma &amp; Gujarat Microwax Pvt. Ltd. is committed to respecting and supporting internationally recognized human rights principles and ethical labor standards across all business operations.</w:t>
      </w:r>
    </w:p>
    <w:p w14:paraId="1BCB8AB0" w14:textId="77777777" w:rsidR="007D2007" w:rsidRDefault="007D2007" w:rsidP="007D2007">
      <w:pPr>
        <w:pStyle w:val="NormalWeb"/>
        <w:jc w:val="both"/>
        <w:rPr>
          <w:rFonts w:asciiTheme="minorHAnsi" w:hAnsiTheme="minorHAnsi"/>
        </w:rPr>
      </w:pPr>
      <w:r>
        <w:rPr>
          <w:rFonts w:asciiTheme="minorHAnsi" w:hAnsiTheme="minorHAnsi"/>
        </w:rPr>
        <w:t>The company believes that every employee deserves:</w:t>
      </w:r>
    </w:p>
    <w:p w14:paraId="6A943E8D" w14:textId="77777777" w:rsidR="007D2007" w:rsidRDefault="007D2007">
      <w:pPr>
        <w:numPr>
          <w:ilvl w:val="0"/>
          <w:numId w:val="59"/>
        </w:numPr>
        <w:spacing w:before="100" w:beforeAutospacing="1" w:after="100" w:afterAutospacing="1" w:line="240" w:lineRule="auto"/>
        <w:jc w:val="both"/>
        <w:rPr>
          <w:sz w:val="24"/>
          <w:szCs w:val="24"/>
        </w:rPr>
      </w:pPr>
      <w:r>
        <w:rPr>
          <w:sz w:val="24"/>
          <w:szCs w:val="24"/>
        </w:rPr>
        <w:t xml:space="preserve">Respect and dignity </w:t>
      </w:r>
    </w:p>
    <w:p w14:paraId="5430A567" w14:textId="77777777" w:rsidR="007D2007" w:rsidRDefault="007D2007">
      <w:pPr>
        <w:numPr>
          <w:ilvl w:val="0"/>
          <w:numId w:val="59"/>
        </w:numPr>
        <w:spacing w:before="100" w:beforeAutospacing="1" w:after="100" w:afterAutospacing="1" w:line="240" w:lineRule="auto"/>
        <w:jc w:val="both"/>
        <w:rPr>
          <w:sz w:val="24"/>
          <w:szCs w:val="24"/>
        </w:rPr>
      </w:pPr>
      <w:r>
        <w:rPr>
          <w:sz w:val="24"/>
          <w:szCs w:val="24"/>
        </w:rPr>
        <w:lastRenderedPageBreak/>
        <w:t xml:space="preserve">Fair treatment </w:t>
      </w:r>
    </w:p>
    <w:p w14:paraId="694635C2" w14:textId="77777777" w:rsidR="007D2007" w:rsidRDefault="007D2007">
      <w:pPr>
        <w:numPr>
          <w:ilvl w:val="0"/>
          <w:numId w:val="59"/>
        </w:numPr>
        <w:spacing w:before="100" w:beforeAutospacing="1" w:after="100" w:afterAutospacing="1" w:line="240" w:lineRule="auto"/>
        <w:jc w:val="both"/>
        <w:rPr>
          <w:sz w:val="24"/>
          <w:szCs w:val="24"/>
        </w:rPr>
      </w:pPr>
      <w:r>
        <w:rPr>
          <w:sz w:val="24"/>
          <w:szCs w:val="24"/>
        </w:rPr>
        <w:t xml:space="preserve">Safe working conditions </w:t>
      </w:r>
    </w:p>
    <w:p w14:paraId="45894F68" w14:textId="77777777" w:rsidR="007D2007" w:rsidRDefault="007D2007">
      <w:pPr>
        <w:numPr>
          <w:ilvl w:val="0"/>
          <w:numId w:val="59"/>
        </w:numPr>
        <w:spacing w:before="100" w:beforeAutospacing="1" w:after="100" w:afterAutospacing="1" w:line="240" w:lineRule="auto"/>
        <w:jc w:val="both"/>
        <w:rPr>
          <w:sz w:val="24"/>
          <w:szCs w:val="24"/>
        </w:rPr>
      </w:pPr>
      <w:r>
        <w:rPr>
          <w:sz w:val="24"/>
          <w:szCs w:val="24"/>
        </w:rPr>
        <w:t xml:space="preserve">Freedom from harassment and abuse </w:t>
      </w:r>
    </w:p>
    <w:p w14:paraId="3FB83341" w14:textId="77777777" w:rsidR="007D2007" w:rsidRDefault="007D2007">
      <w:pPr>
        <w:numPr>
          <w:ilvl w:val="0"/>
          <w:numId w:val="59"/>
        </w:numPr>
        <w:spacing w:before="100" w:beforeAutospacing="1" w:after="100" w:afterAutospacing="1" w:line="240" w:lineRule="auto"/>
        <w:jc w:val="both"/>
        <w:rPr>
          <w:sz w:val="24"/>
          <w:szCs w:val="24"/>
        </w:rPr>
      </w:pPr>
      <w:r>
        <w:rPr>
          <w:sz w:val="24"/>
          <w:szCs w:val="24"/>
        </w:rPr>
        <w:t xml:space="preserve">Voluntary employment </w:t>
      </w:r>
    </w:p>
    <w:p w14:paraId="189322BA" w14:textId="77777777" w:rsidR="007D2007" w:rsidRDefault="007D2007">
      <w:pPr>
        <w:numPr>
          <w:ilvl w:val="0"/>
          <w:numId w:val="59"/>
        </w:numPr>
        <w:spacing w:before="100" w:beforeAutospacing="1" w:after="100" w:afterAutospacing="1" w:line="240" w:lineRule="auto"/>
        <w:jc w:val="both"/>
        <w:rPr>
          <w:sz w:val="24"/>
          <w:szCs w:val="24"/>
        </w:rPr>
      </w:pPr>
      <w:r>
        <w:rPr>
          <w:sz w:val="24"/>
          <w:szCs w:val="24"/>
        </w:rPr>
        <w:t xml:space="preserve">Equal opportunities </w:t>
      </w:r>
    </w:p>
    <w:p w14:paraId="5FA7F270" w14:textId="77777777" w:rsidR="007D2007" w:rsidRDefault="007D2007">
      <w:pPr>
        <w:numPr>
          <w:ilvl w:val="0"/>
          <w:numId w:val="59"/>
        </w:numPr>
        <w:spacing w:before="100" w:beforeAutospacing="1" w:after="100" w:afterAutospacing="1" w:line="240" w:lineRule="auto"/>
        <w:jc w:val="both"/>
        <w:rPr>
          <w:sz w:val="24"/>
          <w:szCs w:val="24"/>
        </w:rPr>
      </w:pPr>
      <w:r>
        <w:rPr>
          <w:sz w:val="24"/>
          <w:szCs w:val="24"/>
        </w:rPr>
        <w:t xml:space="preserve">Ethical workplace practices </w:t>
      </w:r>
    </w:p>
    <w:p w14:paraId="490CADB8" w14:textId="77777777" w:rsidR="007D2007" w:rsidRDefault="007D2007" w:rsidP="007D2007">
      <w:pPr>
        <w:pStyle w:val="NormalWeb"/>
        <w:jc w:val="both"/>
        <w:rPr>
          <w:rFonts w:asciiTheme="minorHAnsi" w:hAnsiTheme="minorHAnsi"/>
        </w:rPr>
      </w:pPr>
      <w:r>
        <w:rPr>
          <w:rFonts w:asciiTheme="minorHAnsi" w:hAnsiTheme="minorHAnsi"/>
        </w:rPr>
        <w:t>The organization does not tolerate:</w:t>
      </w:r>
    </w:p>
    <w:p w14:paraId="06714F6D" w14:textId="77777777" w:rsidR="007D2007" w:rsidRDefault="007D2007">
      <w:pPr>
        <w:numPr>
          <w:ilvl w:val="0"/>
          <w:numId w:val="60"/>
        </w:numPr>
        <w:spacing w:before="100" w:beforeAutospacing="1" w:after="100" w:afterAutospacing="1" w:line="240" w:lineRule="auto"/>
        <w:jc w:val="both"/>
        <w:rPr>
          <w:sz w:val="24"/>
          <w:szCs w:val="24"/>
        </w:rPr>
      </w:pPr>
      <w:r>
        <w:rPr>
          <w:sz w:val="24"/>
          <w:szCs w:val="24"/>
        </w:rPr>
        <w:t xml:space="preserve">Forced labor </w:t>
      </w:r>
    </w:p>
    <w:p w14:paraId="4400CB6F" w14:textId="77777777" w:rsidR="007D2007" w:rsidRDefault="007D2007">
      <w:pPr>
        <w:numPr>
          <w:ilvl w:val="0"/>
          <w:numId w:val="60"/>
        </w:numPr>
        <w:spacing w:before="100" w:beforeAutospacing="1" w:after="100" w:afterAutospacing="1" w:line="240" w:lineRule="auto"/>
        <w:jc w:val="both"/>
        <w:rPr>
          <w:sz w:val="24"/>
          <w:szCs w:val="24"/>
        </w:rPr>
      </w:pPr>
      <w:r>
        <w:rPr>
          <w:sz w:val="24"/>
          <w:szCs w:val="24"/>
        </w:rPr>
        <w:t xml:space="preserve">Bonded labor </w:t>
      </w:r>
    </w:p>
    <w:p w14:paraId="6D893C0F" w14:textId="77777777" w:rsidR="007D2007" w:rsidRDefault="007D2007">
      <w:pPr>
        <w:numPr>
          <w:ilvl w:val="0"/>
          <w:numId w:val="60"/>
        </w:numPr>
        <w:spacing w:before="100" w:beforeAutospacing="1" w:after="100" w:afterAutospacing="1" w:line="240" w:lineRule="auto"/>
        <w:jc w:val="both"/>
        <w:rPr>
          <w:sz w:val="24"/>
          <w:szCs w:val="24"/>
        </w:rPr>
      </w:pPr>
      <w:r>
        <w:rPr>
          <w:sz w:val="24"/>
          <w:szCs w:val="24"/>
        </w:rPr>
        <w:t xml:space="preserve">Child labor </w:t>
      </w:r>
    </w:p>
    <w:p w14:paraId="44D20A61" w14:textId="77777777" w:rsidR="007D2007" w:rsidRDefault="007D2007">
      <w:pPr>
        <w:numPr>
          <w:ilvl w:val="0"/>
          <w:numId w:val="60"/>
        </w:numPr>
        <w:spacing w:before="100" w:beforeAutospacing="1" w:after="100" w:afterAutospacing="1" w:line="240" w:lineRule="auto"/>
        <w:jc w:val="both"/>
        <w:rPr>
          <w:sz w:val="24"/>
          <w:szCs w:val="24"/>
        </w:rPr>
      </w:pPr>
      <w:r>
        <w:rPr>
          <w:sz w:val="24"/>
          <w:szCs w:val="24"/>
        </w:rPr>
        <w:t xml:space="preserve">Human trafficking </w:t>
      </w:r>
    </w:p>
    <w:p w14:paraId="48E4F9B0" w14:textId="77777777" w:rsidR="007D2007" w:rsidRDefault="007D2007">
      <w:pPr>
        <w:numPr>
          <w:ilvl w:val="0"/>
          <w:numId w:val="60"/>
        </w:numPr>
        <w:spacing w:before="100" w:beforeAutospacing="1" w:after="100" w:afterAutospacing="1" w:line="240" w:lineRule="auto"/>
        <w:jc w:val="both"/>
        <w:rPr>
          <w:sz w:val="24"/>
          <w:szCs w:val="24"/>
        </w:rPr>
      </w:pPr>
      <w:r>
        <w:rPr>
          <w:sz w:val="24"/>
          <w:szCs w:val="24"/>
        </w:rPr>
        <w:t xml:space="preserve">Workplace exploitation </w:t>
      </w:r>
    </w:p>
    <w:p w14:paraId="134BB599" w14:textId="77777777" w:rsidR="007D2007" w:rsidRDefault="007D2007">
      <w:pPr>
        <w:numPr>
          <w:ilvl w:val="0"/>
          <w:numId w:val="60"/>
        </w:numPr>
        <w:spacing w:before="100" w:beforeAutospacing="1" w:after="100" w:afterAutospacing="1" w:line="240" w:lineRule="auto"/>
        <w:jc w:val="both"/>
        <w:rPr>
          <w:sz w:val="24"/>
          <w:szCs w:val="24"/>
        </w:rPr>
      </w:pPr>
      <w:r>
        <w:rPr>
          <w:sz w:val="24"/>
          <w:szCs w:val="24"/>
        </w:rPr>
        <w:t xml:space="preserve">Physical punishment </w:t>
      </w:r>
    </w:p>
    <w:p w14:paraId="5A826E32" w14:textId="77777777" w:rsidR="007D2007" w:rsidRDefault="007D2007">
      <w:pPr>
        <w:numPr>
          <w:ilvl w:val="0"/>
          <w:numId w:val="60"/>
        </w:numPr>
        <w:spacing w:before="100" w:beforeAutospacing="1" w:after="100" w:afterAutospacing="1" w:line="240" w:lineRule="auto"/>
        <w:jc w:val="both"/>
        <w:rPr>
          <w:sz w:val="24"/>
          <w:szCs w:val="24"/>
        </w:rPr>
      </w:pPr>
      <w:r>
        <w:rPr>
          <w:sz w:val="24"/>
          <w:szCs w:val="24"/>
        </w:rPr>
        <w:t xml:space="preserve">Mental coercion </w:t>
      </w:r>
    </w:p>
    <w:p w14:paraId="58CA562B" w14:textId="77777777" w:rsidR="007D2007" w:rsidRDefault="007D2007">
      <w:pPr>
        <w:numPr>
          <w:ilvl w:val="0"/>
          <w:numId w:val="60"/>
        </w:numPr>
        <w:spacing w:before="100" w:beforeAutospacing="1" w:after="100" w:afterAutospacing="1" w:line="240" w:lineRule="auto"/>
        <w:jc w:val="both"/>
        <w:rPr>
          <w:sz w:val="24"/>
          <w:szCs w:val="24"/>
        </w:rPr>
      </w:pPr>
      <w:r>
        <w:rPr>
          <w:sz w:val="24"/>
          <w:szCs w:val="24"/>
        </w:rPr>
        <w:t xml:space="preserve">Intimidation or abuse </w:t>
      </w:r>
    </w:p>
    <w:p w14:paraId="65589FF0" w14:textId="77777777" w:rsidR="007D2007" w:rsidRDefault="007D2007" w:rsidP="007D2007">
      <w:pPr>
        <w:pStyle w:val="NormalWeb"/>
        <w:jc w:val="both"/>
        <w:rPr>
          <w:rFonts w:asciiTheme="minorHAnsi" w:hAnsiTheme="minorHAnsi"/>
        </w:rPr>
      </w:pPr>
      <w:r>
        <w:rPr>
          <w:rFonts w:asciiTheme="minorHAnsi" w:hAnsiTheme="minorHAnsi"/>
        </w:rPr>
        <w:t>The company expects employees, contractors, suppliers, vendors, and business partners to uphold similar human rights and ethical labor standards.</w:t>
      </w:r>
    </w:p>
    <w:p w14:paraId="13FC9EBF" w14:textId="77777777" w:rsidR="007D2007" w:rsidRDefault="007D2007" w:rsidP="007D2007">
      <w:pPr>
        <w:pStyle w:val="NormalWeb"/>
        <w:jc w:val="both"/>
        <w:rPr>
          <w:rFonts w:asciiTheme="minorHAnsi" w:hAnsiTheme="minorHAnsi"/>
        </w:rPr>
      </w:pPr>
      <w:r>
        <w:rPr>
          <w:rFonts w:asciiTheme="minorHAnsi" w:hAnsiTheme="minorHAnsi"/>
        </w:rPr>
        <w:t>Periodic audits, supplier evaluations, and compliance assessments may be conducted to ensure alignment with organizational expectations and applicable regulations.</w:t>
      </w:r>
    </w:p>
    <w:p w14:paraId="5D62AFB8" w14:textId="77777777" w:rsidR="007D2007" w:rsidRDefault="007D2007" w:rsidP="007D2007">
      <w:pPr>
        <w:pStyle w:val="Heading1"/>
        <w:rPr>
          <w:rFonts w:asciiTheme="minorHAnsi" w:hAnsiTheme="minorHAnsi"/>
        </w:rPr>
      </w:pPr>
      <w:bookmarkStart w:id="14" w:name="_Toc230174100"/>
      <w:bookmarkStart w:id="15" w:name="_Toc231560109"/>
      <w:r>
        <w:rPr>
          <w:rFonts w:asciiTheme="minorHAnsi" w:hAnsiTheme="minorHAnsi"/>
        </w:rPr>
        <w:t>1.6 Child Labor and Forced Labor Policy</w:t>
      </w:r>
      <w:bookmarkEnd w:id="14"/>
      <w:bookmarkEnd w:id="15"/>
    </w:p>
    <w:p w14:paraId="2DFC17BC" w14:textId="77777777" w:rsidR="007D2007" w:rsidRDefault="007D2007" w:rsidP="007D2007">
      <w:pPr>
        <w:pStyle w:val="NormalWeb"/>
        <w:jc w:val="both"/>
        <w:rPr>
          <w:rFonts w:asciiTheme="minorHAnsi" w:hAnsiTheme="minorHAnsi"/>
        </w:rPr>
      </w:pPr>
      <w:r>
        <w:rPr>
          <w:rFonts w:asciiTheme="minorHAnsi" w:hAnsiTheme="minorHAnsi"/>
        </w:rPr>
        <w:t>JRS Pharma &amp; Gujarat Microwax Pvt. Ltd. strictly prohibits all forms of child labor, forced labor, involuntary labor, bonded labor, and exploitative employment practices.</w:t>
      </w:r>
    </w:p>
    <w:p w14:paraId="3B2764BC" w14:textId="77777777" w:rsidR="007D2007" w:rsidRDefault="007D2007" w:rsidP="007D2007">
      <w:pPr>
        <w:pStyle w:val="NormalWeb"/>
        <w:jc w:val="both"/>
        <w:rPr>
          <w:rFonts w:asciiTheme="minorHAnsi" w:hAnsiTheme="minorHAnsi"/>
        </w:rPr>
      </w:pPr>
      <w:r>
        <w:rPr>
          <w:rFonts w:asciiTheme="minorHAnsi" w:hAnsiTheme="minorHAnsi"/>
        </w:rPr>
        <w:t>The company ensures that:</w:t>
      </w:r>
    </w:p>
    <w:p w14:paraId="7150472D" w14:textId="77777777" w:rsidR="007D2007" w:rsidRDefault="007D2007">
      <w:pPr>
        <w:numPr>
          <w:ilvl w:val="0"/>
          <w:numId w:val="61"/>
        </w:numPr>
        <w:spacing w:before="100" w:beforeAutospacing="1" w:after="100" w:afterAutospacing="1" w:line="240" w:lineRule="auto"/>
        <w:jc w:val="both"/>
        <w:rPr>
          <w:sz w:val="24"/>
          <w:szCs w:val="24"/>
        </w:rPr>
      </w:pPr>
      <w:r>
        <w:rPr>
          <w:sz w:val="24"/>
          <w:szCs w:val="24"/>
        </w:rPr>
        <w:t xml:space="preserve">No employee below the legally permitted working age is employed </w:t>
      </w:r>
    </w:p>
    <w:p w14:paraId="2FC7831C" w14:textId="77777777" w:rsidR="007D2007" w:rsidRDefault="007D2007">
      <w:pPr>
        <w:numPr>
          <w:ilvl w:val="0"/>
          <w:numId w:val="61"/>
        </w:numPr>
        <w:spacing w:before="100" w:beforeAutospacing="1" w:after="100" w:afterAutospacing="1" w:line="240" w:lineRule="auto"/>
        <w:jc w:val="both"/>
        <w:rPr>
          <w:sz w:val="24"/>
          <w:szCs w:val="24"/>
        </w:rPr>
      </w:pPr>
      <w:r>
        <w:rPr>
          <w:sz w:val="24"/>
          <w:szCs w:val="24"/>
        </w:rPr>
        <w:t xml:space="preserve">Employment is entirely voluntary </w:t>
      </w:r>
    </w:p>
    <w:p w14:paraId="13FD8318" w14:textId="77777777" w:rsidR="007D2007" w:rsidRDefault="007D2007">
      <w:pPr>
        <w:numPr>
          <w:ilvl w:val="0"/>
          <w:numId w:val="61"/>
        </w:numPr>
        <w:spacing w:before="100" w:beforeAutospacing="1" w:after="100" w:afterAutospacing="1" w:line="240" w:lineRule="auto"/>
        <w:jc w:val="both"/>
        <w:rPr>
          <w:sz w:val="24"/>
          <w:szCs w:val="24"/>
        </w:rPr>
      </w:pPr>
      <w:r>
        <w:rPr>
          <w:sz w:val="24"/>
          <w:szCs w:val="24"/>
        </w:rPr>
        <w:t xml:space="preserve">Employees are free to resign in accordance with employment terms </w:t>
      </w:r>
    </w:p>
    <w:p w14:paraId="7F9AF2DA" w14:textId="77777777" w:rsidR="007D2007" w:rsidRDefault="007D2007">
      <w:pPr>
        <w:numPr>
          <w:ilvl w:val="0"/>
          <w:numId w:val="61"/>
        </w:numPr>
        <w:spacing w:before="100" w:beforeAutospacing="1" w:after="100" w:afterAutospacing="1" w:line="240" w:lineRule="auto"/>
        <w:jc w:val="both"/>
        <w:rPr>
          <w:sz w:val="24"/>
          <w:szCs w:val="24"/>
        </w:rPr>
      </w:pPr>
      <w:r>
        <w:rPr>
          <w:sz w:val="24"/>
          <w:szCs w:val="24"/>
        </w:rPr>
        <w:t xml:space="preserve">Employees are not subjected to coercion, intimidation, or unlawful restrictions </w:t>
      </w:r>
    </w:p>
    <w:p w14:paraId="76638BCE" w14:textId="77777777" w:rsidR="007D2007" w:rsidRDefault="007D2007">
      <w:pPr>
        <w:numPr>
          <w:ilvl w:val="0"/>
          <w:numId w:val="61"/>
        </w:numPr>
        <w:spacing w:before="100" w:beforeAutospacing="1" w:after="100" w:afterAutospacing="1" w:line="240" w:lineRule="auto"/>
        <w:jc w:val="both"/>
        <w:rPr>
          <w:sz w:val="24"/>
          <w:szCs w:val="24"/>
        </w:rPr>
      </w:pPr>
      <w:r>
        <w:rPr>
          <w:sz w:val="24"/>
          <w:szCs w:val="24"/>
        </w:rPr>
        <w:t xml:space="preserve">Identity documents are not unlawfully retained </w:t>
      </w:r>
    </w:p>
    <w:p w14:paraId="63F74C5A" w14:textId="77777777" w:rsidR="007D2007" w:rsidRDefault="007D2007">
      <w:pPr>
        <w:numPr>
          <w:ilvl w:val="0"/>
          <w:numId w:val="61"/>
        </w:numPr>
        <w:spacing w:before="100" w:beforeAutospacing="1" w:after="100" w:afterAutospacing="1" w:line="240" w:lineRule="auto"/>
        <w:jc w:val="both"/>
        <w:rPr>
          <w:sz w:val="24"/>
          <w:szCs w:val="24"/>
        </w:rPr>
      </w:pPr>
      <w:r>
        <w:rPr>
          <w:sz w:val="24"/>
          <w:szCs w:val="24"/>
        </w:rPr>
        <w:t xml:space="preserve">Recruitment practices remain ethical and transparent </w:t>
      </w:r>
    </w:p>
    <w:p w14:paraId="213915E7" w14:textId="77777777" w:rsidR="007D2007" w:rsidRDefault="007D2007" w:rsidP="007D2007">
      <w:pPr>
        <w:pStyle w:val="NormalWeb"/>
        <w:jc w:val="both"/>
        <w:rPr>
          <w:rFonts w:asciiTheme="minorHAnsi" w:hAnsiTheme="minorHAnsi"/>
        </w:rPr>
      </w:pPr>
      <w:r>
        <w:rPr>
          <w:rFonts w:asciiTheme="minorHAnsi" w:hAnsiTheme="minorHAnsi"/>
        </w:rPr>
        <w:lastRenderedPageBreak/>
        <w:t>The company may verify age documentation during recruitment and onboarding processes to ensure compliance with applicable labor laws.</w:t>
      </w:r>
    </w:p>
    <w:p w14:paraId="260A0667" w14:textId="77777777" w:rsidR="007D2007" w:rsidRDefault="007D2007" w:rsidP="007D2007">
      <w:pPr>
        <w:pStyle w:val="NormalWeb"/>
        <w:jc w:val="both"/>
        <w:rPr>
          <w:rFonts w:asciiTheme="minorHAnsi" w:hAnsiTheme="minorHAnsi"/>
        </w:rPr>
      </w:pPr>
      <w:r>
        <w:rPr>
          <w:rFonts w:asciiTheme="minorHAnsi" w:hAnsiTheme="minorHAnsi"/>
        </w:rPr>
        <w:t>Any violation related to child labor or forced labor may result in immediate disciplinary action, contract termination, legal reporting, and vendor disqualification where applicable.</w:t>
      </w:r>
    </w:p>
    <w:p w14:paraId="69A45BD5" w14:textId="77777777" w:rsidR="007D2007" w:rsidRDefault="007D2007" w:rsidP="007D2007">
      <w:pPr>
        <w:pStyle w:val="Heading1"/>
        <w:rPr>
          <w:rFonts w:asciiTheme="minorHAnsi" w:hAnsiTheme="minorHAnsi"/>
        </w:rPr>
      </w:pPr>
      <w:bookmarkStart w:id="16" w:name="_Toc230174101"/>
      <w:bookmarkStart w:id="17" w:name="_Toc231560110"/>
      <w:r>
        <w:rPr>
          <w:rFonts w:asciiTheme="minorHAnsi" w:hAnsiTheme="minorHAnsi"/>
        </w:rPr>
        <w:t>1.7 Anti-Harassment and Respectful Workplace Policy</w:t>
      </w:r>
      <w:bookmarkEnd w:id="16"/>
      <w:bookmarkEnd w:id="17"/>
    </w:p>
    <w:p w14:paraId="6163DFFB" w14:textId="77777777" w:rsidR="007D2007" w:rsidRDefault="007D2007" w:rsidP="007D2007">
      <w:pPr>
        <w:pStyle w:val="NormalWeb"/>
        <w:jc w:val="both"/>
        <w:rPr>
          <w:rFonts w:asciiTheme="minorHAnsi" w:hAnsiTheme="minorHAnsi"/>
        </w:rPr>
      </w:pPr>
      <w:r>
        <w:rPr>
          <w:rFonts w:asciiTheme="minorHAnsi" w:hAnsiTheme="minorHAnsi"/>
        </w:rPr>
        <w:t>JRS Pharma &amp; Gujarat Microwax Pvt. Ltd. is committed to maintaining a workplace that promotes professionalism, dignity, inclusion, respect, and collaboration.</w:t>
      </w:r>
    </w:p>
    <w:p w14:paraId="4F9485B6" w14:textId="77777777" w:rsidR="007D2007" w:rsidRDefault="007D2007" w:rsidP="007D2007">
      <w:pPr>
        <w:pStyle w:val="NormalWeb"/>
        <w:jc w:val="both"/>
        <w:rPr>
          <w:rFonts w:asciiTheme="minorHAnsi" w:hAnsiTheme="minorHAnsi"/>
        </w:rPr>
      </w:pPr>
      <w:r>
        <w:rPr>
          <w:rFonts w:asciiTheme="minorHAnsi" w:hAnsiTheme="minorHAnsi"/>
        </w:rPr>
        <w:t>The company maintains a zero-tolerance approach toward:</w:t>
      </w:r>
    </w:p>
    <w:p w14:paraId="0FDA75AE" w14:textId="77777777" w:rsidR="007D2007" w:rsidRDefault="007D2007">
      <w:pPr>
        <w:numPr>
          <w:ilvl w:val="0"/>
          <w:numId w:val="62"/>
        </w:numPr>
        <w:spacing w:before="100" w:beforeAutospacing="1" w:after="100" w:afterAutospacing="1" w:line="240" w:lineRule="auto"/>
        <w:jc w:val="both"/>
        <w:rPr>
          <w:sz w:val="24"/>
          <w:szCs w:val="24"/>
        </w:rPr>
      </w:pPr>
      <w:r>
        <w:rPr>
          <w:sz w:val="24"/>
          <w:szCs w:val="24"/>
        </w:rPr>
        <w:t xml:space="preserve">Harassment </w:t>
      </w:r>
    </w:p>
    <w:p w14:paraId="4AE15087" w14:textId="77777777" w:rsidR="007D2007" w:rsidRDefault="007D2007">
      <w:pPr>
        <w:numPr>
          <w:ilvl w:val="0"/>
          <w:numId w:val="62"/>
        </w:numPr>
        <w:spacing w:before="100" w:beforeAutospacing="1" w:after="100" w:afterAutospacing="1" w:line="240" w:lineRule="auto"/>
        <w:jc w:val="both"/>
        <w:rPr>
          <w:sz w:val="24"/>
          <w:szCs w:val="24"/>
        </w:rPr>
      </w:pPr>
      <w:r>
        <w:rPr>
          <w:sz w:val="24"/>
          <w:szCs w:val="24"/>
        </w:rPr>
        <w:t xml:space="preserve">Bullying </w:t>
      </w:r>
    </w:p>
    <w:p w14:paraId="40DB2D59" w14:textId="77777777" w:rsidR="007D2007" w:rsidRDefault="007D2007">
      <w:pPr>
        <w:numPr>
          <w:ilvl w:val="0"/>
          <w:numId w:val="62"/>
        </w:numPr>
        <w:spacing w:before="100" w:beforeAutospacing="1" w:after="100" w:afterAutospacing="1" w:line="240" w:lineRule="auto"/>
        <w:jc w:val="both"/>
        <w:rPr>
          <w:sz w:val="24"/>
          <w:szCs w:val="24"/>
        </w:rPr>
      </w:pPr>
      <w:r>
        <w:rPr>
          <w:sz w:val="24"/>
          <w:szCs w:val="24"/>
        </w:rPr>
        <w:t xml:space="preserve">Workplace violence </w:t>
      </w:r>
    </w:p>
    <w:p w14:paraId="33679529" w14:textId="77777777" w:rsidR="007D2007" w:rsidRDefault="007D2007">
      <w:pPr>
        <w:numPr>
          <w:ilvl w:val="0"/>
          <w:numId w:val="62"/>
        </w:numPr>
        <w:spacing w:before="100" w:beforeAutospacing="1" w:after="100" w:afterAutospacing="1" w:line="240" w:lineRule="auto"/>
        <w:jc w:val="both"/>
        <w:rPr>
          <w:sz w:val="24"/>
          <w:szCs w:val="24"/>
        </w:rPr>
      </w:pPr>
      <w:r>
        <w:rPr>
          <w:sz w:val="24"/>
          <w:szCs w:val="24"/>
        </w:rPr>
        <w:t xml:space="preserve">Intimidation </w:t>
      </w:r>
    </w:p>
    <w:p w14:paraId="27D219F7" w14:textId="77777777" w:rsidR="007D2007" w:rsidRDefault="007D2007">
      <w:pPr>
        <w:numPr>
          <w:ilvl w:val="0"/>
          <w:numId w:val="62"/>
        </w:numPr>
        <w:spacing w:before="100" w:beforeAutospacing="1" w:after="100" w:afterAutospacing="1" w:line="240" w:lineRule="auto"/>
        <w:jc w:val="both"/>
        <w:rPr>
          <w:sz w:val="24"/>
          <w:szCs w:val="24"/>
        </w:rPr>
      </w:pPr>
      <w:r>
        <w:rPr>
          <w:sz w:val="24"/>
          <w:szCs w:val="24"/>
        </w:rPr>
        <w:t xml:space="preserve">Abusive conduct </w:t>
      </w:r>
    </w:p>
    <w:p w14:paraId="423AEAED" w14:textId="77777777" w:rsidR="007D2007" w:rsidRDefault="007D2007">
      <w:pPr>
        <w:numPr>
          <w:ilvl w:val="0"/>
          <w:numId w:val="62"/>
        </w:numPr>
        <w:spacing w:before="100" w:beforeAutospacing="1" w:after="100" w:afterAutospacing="1" w:line="240" w:lineRule="auto"/>
        <w:jc w:val="both"/>
        <w:rPr>
          <w:sz w:val="24"/>
          <w:szCs w:val="24"/>
        </w:rPr>
      </w:pPr>
      <w:r>
        <w:rPr>
          <w:sz w:val="24"/>
          <w:szCs w:val="24"/>
        </w:rPr>
        <w:t xml:space="preserve">Threatening behavior </w:t>
      </w:r>
    </w:p>
    <w:p w14:paraId="695369E6" w14:textId="77777777" w:rsidR="007D2007" w:rsidRDefault="007D2007">
      <w:pPr>
        <w:numPr>
          <w:ilvl w:val="0"/>
          <w:numId w:val="62"/>
        </w:numPr>
        <w:spacing w:before="100" w:beforeAutospacing="1" w:after="100" w:afterAutospacing="1" w:line="240" w:lineRule="auto"/>
        <w:jc w:val="both"/>
        <w:rPr>
          <w:sz w:val="24"/>
          <w:szCs w:val="24"/>
        </w:rPr>
      </w:pPr>
      <w:r>
        <w:rPr>
          <w:sz w:val="24"/>
          <w:szCs w:val="24"/>
        </w:rPr>
        <w:t xml:space="preserve">Disrespectful communication </w:t>
      </w:r>
    </w:p>
    <w:p w14:paraId="40129AA9" w14:textId="77777777" w:rsidR="007D2007" w:rsidRDefault="007D2007">
      <w:pPr>
        <w:numPr>
          <w:ilvl w:val="0"/>
          <w:numId w:val="62"/>
        </w:numPr>
        <w:spacing w:before="100" w:beforeAutospacing="1" w:after="100" w:afterAutospacing="1" w:line="240" w:lineRule="auto"/>
        <w:jc w:val="both"/>
        <w:rPr>
          <w:sz w:val="24"/>
          <w:szCs w:val="24"/>
        </w:rPr>
      </w:pPr>
      <w:r>
        <w:rPr>
          <w:sz w:val="24"/>
          <w:szCs w:val="24"/>
        </w:rPr>
        <w:t xml:space="preserve">Psychological harassment </w:t>
      </w:r>
    </w:p>
    <w:p w14:paraId="24C413C6" w14:textId="77777777" w:rsidR="007D2007" w:rsidRDefault="007D2007">
      <w:pPr>
        <w:numPr>
          <w:ilvl w:val="0"/>
          <w:numId w:val="62"/>
        </w:numPr>
        <w:spacing w:before="100" w:beforeAutospacing="1" w:after="100" w:afterAutospacing="1" w:line="240" w:lineRule="auto"/>
        <w:jc w:val="both"/>
        <w:rPr>
          <w:sz w:val="24"/>
          <w:szCs w:val="24"/>
        </w:rPr>
      </w:pPr>
      <w:r>
        <w:rPr>
          <w:sz w:val="24"/>
          <w:szCs w:val="24"/>
        </w:rPr>
        <w:t xml:space="preserve">Offensive workplace conduct </w:t>
      </w:r>
    </w:p>
    <w:p w14:paraId="11374642" w14:textId="77777777" w:rsidR="007D2007" w:rsidRDefault="007D2007" w:rsidP="007D2007">
      <w:pPr>
        <w:pStyle w:val="NormalWeb"/>
        <w:jc w:val="both"/>
        <w:rPr>
          <w:rFonts w:asciiTheme="minorHAnsi" w:hAnsiTheme="minorHAnsi"/>
        </w:rPr>
      </w:pPr>
      <w:r>
        <w:rPr>
          <w:rFonts w:asciiTheme="minorHAnsi" w:hAnsiTheme="minorHAnsi"/>
        </w:rPr>
        <w:t>Harassment may occur verbally, physically, visually, psychologically, electronically, or digitally.</w:t>
      </w:r>
    </w:p>
    <w:p w14:paraId="108F15B7" w14:textId="77777777" w:rsidR="007D2007" w:rsidRDefault="007D2007" w:rsidP="007D2007">
      <w:pPr>
        <w:pStyle w:val="NormalWeb"/>
        <w:jc w:val="both"/>
        <w:rPr>
          <w:rFonts w:asciiTheme="minorHAnsi" w:hAnsiTheme="minorHAnsi"/>
        </w:rPr>
      </w:pPr>
      <w:r>
        <w:rPr>
          <w:rFonts w:asciiTheme="minorHAnsi" w:hAnsiTheme="minorHAnsi"/>
        </w:rPr>
        <w:t>Examples of prohibited conduct include:</w:t>
      </w:r>
    </w:p>
    <w:p w14:paraId="5C40C8BF" w14:textId="77777777" w:rsidR="007D2007" w:rsidRDefault="007D2007">
      <w:pPr>
        <w:numPr>
          <w:ilvl w:val="0"/>
          <w:numId w:val="63"/>
        </w:numPr>
        <w:spacing w:before="100" w:beforeAutospacing="1" w:after="100" w:afterAutospacing="1" w:line="240" w:lineRule="auto"/>
        <w:jc w:val="both"/>
        <w:rPr>
          <w:sz w:val="24"/>
          <w:szCs w:val="24"/>
        </w:rPr>
      </w:pPr>
      <w:r>
        <w:rPr>
          <w:sz w:val="24"/>
          <w:szCs w:val="24"/>
        </w:rPr>
        <w:t xml:space="preserve">Verbal abuse or insults </w:t>
      </w:r>
    </w:p>
    <w:p w14:paraId="3C623B3A" w14:textId="77777777" w:rsidR="007D2007" w:rsidRDefault="007D2007">
      <w:pPr>
        <w:numPr>
          <w:ilvl w:val="0"/>
          <w:numId w:val="63"/>
        </w:numPr>
        <w:spacing w:before="100" w:beforeAutospacing="1" w:after="100" w:afterAutospacing="1" w:line="240" w:lineRule="auto"/>
        <w:jc w:val="both"/>
        <w:rPr>
          <w:sz w:val="24"/>
          <w:szCs w:val="24"/>
        </w:rPr>
      </w:pPr>
      <w:r>
        <w:rPr>
          <w:sz w:val="24"/>
          <w:szCs w:val="24"/>
        </w:rPr>
        <w:t xml:space="preserve">Humiliating comments </w:t>
      </w:r>
    </w:p>
    <w:p w14:paraId="1F86F2DE" w14:textId="77777777" w:rsidR="007D2007" w:rsidRDefault="007D2007">
      <w:pPr>
        <w:numPr>
          <w:ilvl w:val="0"/>
          <w:numId w:val="63"/>
        </w:numPr>
        <w:spacing w:before="100" w:beforeAutospacing="1" w:after="100" w:afterAutospacing="1" w:line="240" w:lineRule="auto"/>
        <w:jc w:val="both"/>
        <w:rPr>
          <w:sz w:val="24"/>
          <w:szCs w:val="24"/>
        </w:rPr>
      </w:pPr>
      <w:r>
        <w:rPr>
          <w:sz w:val="24"/>
          <w:szCs w:val="24"/>
        </w:rPr>
        <w:t xml:space="preserve">Repeated offensive jokes </w:t>
      </w:r>
    </w:p>
    <w:p w14:paraId="171FFD7A" w14:textId="77777777" w:rsidR="007D2007" w:rsidRDefault="007D2007">
      <w:pPr>
        <w:numPr>
          <w:ilvl w:val="0"/>
          <w:numId w:val="63"/>
        </w:numPr>
        <w:spacing w:before="100" w:beforeAutospacing="1" w:after="100" w:afterAutospacing="1" w:line="240" w:lineRule="auto"/>
        <w:jc w:val="both"/>
        <w:rPr>
          <w:sz w:val="24"/>
          <w:szCs w:val="24"/>
        </w:rPr>
      </w:pPr>
      <w:r>
        <w:rPr>
          <w:sz w:val="24"/>
          <w:szCs w:val="24"/>
        </w:rPr>
        <w:t xml:space="preserve">Aggressive behavior </w:t>
      </w:r>
    </w:p>
    <w:p w14:paraId="414BE818" w14:textId="77777777" w:rsidR="007D2007" w:rsidRDefault="007D2007">
      <w:pPr>
        <w:numPr>
          <w:ilvl w:val="0"/>
          <w:numId w:val="63"/>
        </w:numPr>
        <w:spacing w:before="100" w:beforeAutospacing="1" w:after="100" w:afterAutospacing="1" w:line="240" w:lineRule="auto"/>
        <w:jc w:val="both"/>
        <w:rPr>
          <w:sz w:val="24"/>
          <w:szCs w:val="24"/>
        </w:rPr>
      </w:pPr>
      <w:r>
        <w:rPr>
          <w:sz w:val="24"/>
          <w:szCs w:val="24"/>
        </w:rPr>
        <w:t xml:space="preserve">Threats or intimidation </w:t>
      </w:r>
    </w:p>
    <w:p w14:paraId="1813B218" w14:textId="77777777" w:rsidR="007D2007" w:rsidRDefault="007D2007">
      <w:pPr>
        <w:numPr>
          <w:ilvl w:val="0"/>
          <w:numId w:val="63"/>
        </w:numPr>
        <w:spacing w:before="100" w:beforeAutospacing="1" w:after="100" w:afterAutospacing="1" w:line="240" w:lineRule="auto"/>
        <w:jc w:val="both"/>
        <w:rPr>
          <w:sz w:val="24"/>
          <w:szCs w:val="24"/>
        </w:rPr>
      </w:pPr>
      <w:r>
        <w:rPr>
          <w:sz w:val="24"/>
          <w:szCs w:val="24"/>
        </w:rPr>
        <w:t xml:space="preserve">Spreading malicious rumors </w:t>
      </w:r>
    </w:p>
    <w:p w14:paraId="46A4003C" w14:textId="77777777" w:rsidR="007D2007" w:rsidRDefault="007D2007">
      <w:pPr>
        <w:numPr>
          <w:ilvl w:val="0"/>
          <w:numId w:val="63"/>
        </w:numPr>
        <w:spacing w:before="100" w:beforeAutospacing="1" w:after="100" w:afterAutospacing="1" w:line="240" w:lineRule="auto"/>
        <w:jc w:val="both"/>
        <w:rPr>
          <w:sz w:val="24"/>
          <w:szCs w:val="24"/>
        </w:rPr>
      </w:pPr>
      <w:r>
        <w:rPr>
          <w:sz w:val="24"/>
          <w:szCs w:val="24"/>
        </w:rPr>
        <w:t xml:space="preserve">Offensive emails or messages </w:t>
      </w:r>
    </w:p>
    <w:p w14:paraId="1CA9DC82" w14:textId="77777777" w:rsidR="007D2007" w:rsidRDefault="007D2007">
      <w:pPr>
        <w:numPr>
          <w:ilvl w:val="0"/>
          <w:numId w:val="63"/>
        </w:numPr>
        <w:spacing w:before="100" w:beforeAutospacing="1" w:after="100" w:afterAutospacing="1" w:line="240" w:lineRule="auto"/>
        <w:jc w:val="both"/>
        <w:rPr>
          <w:sz w:val="24"/>
          <w:szCs w:val="24"/>
        </w:rPr>
      </w:pPr>
      <w:r>
        <w:rPr>
          <w:sz w:val="24"/>
          <w:szCs w:val="24"/>
        </w:rPr>
        <w:t xml:space="preserve">Public humiliation </w:t>
      </w:r>
    </w:p>
    <w:p w14:paraId="3B7D317B" w14:textId="77777777" w:rsidR="007D2007" w:rsidRDefault="007D2007">
      <w:pPr>
        <w:numPr>
          <w:ilvl w:val="0"/>
          <w:numId w:val="63"/>
        </w:numPr>
        <w:spacing w:before="100" w:beforeAutospacing="1" w:after="100" w:afterAutospacing="1" w:line="240" w:lineRule="auto"/>
        <w:jc w:val="both"/>
        <w:rPr>
          <w:sz w:val="24"/>
          <w:szCs w:val="24"/>
        </w:rPr>
      </w:pPr>
      <w:r>
        <w:rPr>
          <w:sz w:val="24"/>
          <w:szCs w:val="24"/>
        </w:rPr>
        <w:t xml:space="preserve">Discriminatory remarks </w:t>
      </w:r>
    </w:p>
    <w:p w14:paraId="4CE015BF" w14:textId="77777777" w:rsidR="007D2007" w:rsidRDefault="007D2007">
      <w:pPr>
        <w:numPr>
          <w:ilvl w:val="0"/>
          <w:numId w:val="63"/>
        </w:numPr>
        <w:spacing w:before="100" w:beforeAutospacing="1" w:after="100" w:afterAutospacing="1" w:line="240" w:lineRule="auto"/>
        <w:jc w:val="both"/>
        <w:rPr>
          <w:sz w:val="24"/>
          <w:szCs w:val="24"/>
        </w:rPr>
      </w:pPr>
      <w:r>
        <w:rPr>
          <w:sz w:val="24"/>
          <w:szCs w:val="24"/>
        </w:rPr>
        <w:t xml:space="preserve">Hostile work behavior </w:t>
      </w:r>
    </w:p>
    <w:p w14:paraId="4BAF26F7" w14:textId="77777777" w:rsidR="007D2007" w:rsidRDefault="007D2007" w:rsidP="007D2007">
      <w:pPr>
        <w:pStyle w:val="NormalWeb"/>
        <w:jc w:val="both"/>
        <w:rPr>
          <w:rFonts w:asciiTheme="minorHAnsi" w:hAnsiTheme="minorHAnsi"/>
        </w:rPr>
      </w:pPr>
      <w:r>
        <w:rPr>
          <w:rFonts w:asciiTheme="minorHAnsi" w:hAnsiTheme="minorHAnsi"/>
        </w:rPr>
        <w:lastRenderedPageBreak/>
        <w:t>All employees are expected to:</w:t>
      </w:r>
    </w:p>
    <w:p w14:paraId="19769EC2" w14:textId="77777777" w:rsidR="007D2007" w:rsidRDefault="007D2007">
      <w:pPr>
        <w:numPr>
          <w:ilvl w:val="0"/>
          <w:numId w:val="64"/>
        </w:numPr>
        <w:spacing w:before="100" w:beforeAutospacing="1" w:after="100" w:afterAutospacing="1" w:line="240" w:lineRule="auto"/>
        <w:jc w:val="both"/>
        <w:rPr>
          <w:sz w:val="24"/>
          <w:szCs w:val="24"/>
        </w:rPr>
      </w:pPr>
      <w:r>
        <w:rPr>
          <w:sz w:val="24"/>
          <w:szCs w:val="24"/>
        </w:rPr>
        <w:t xml:space="preserve">Treat colleagues respectfully </w:t>
      </w:r>
    </w:p>
    <w:p w14:paraId="76B547D3" w14:textId="77777777" w:rsidR="007D2007" w:rsidRDefault="007D2007">
      <w:pPr>
        <w:numPr>
          <w:ilvl w:val="0"/>
          <w:numId w:val="64"/>
        </w:numPr>
        <w:spacing w:before="100" w:beforeAutospacing="1" w:after="100" w:afterAutospacing="1" w:line="240" w:lineRule="auto"/>
        <w:jc w:val="both"/>
        <w:rPr>
          <w:sz w:val="24"/>
          <w:szCs w:val="24"/>
        </w:rPr>
      </w:pPr>
      <w:r>
        <w:rPr>
          <w:sz w:val="24"/>
          <w:szCs w:val="24"/>
        </w:rPr>
        <w:t xml:space="preserve">Maintain professional behavior </w:t>
      </w:r>
    </w:p>
    <w:p w14:paraId="23915135" w14:textId="77777777" w:rsidR="007D2007" w:rsidRDefault="007D2007">
      <w:pPr>
        <w:numPr>
          <w:ilvl w:val="0"/>
          <w:numId w:val="64"/>
        </w:numPr>
        <w:spacing w:before="100" w:beforeAutospacing="1" w:after="100" w:afterAutospacing="1" w:line="240" w:lineRule="auto"/>
        <w:jc w:val="both"/>
        <w:rPr>
          <w:sz w:val="24"/>
          <w:szCs w:val="24"/>
        </w:rPr>
      </w:pPr>
      <w:r>
        <w:rPr>
          <w:sz w:val="24"/>
          <w:szCs w:val="24"/>
        </w:rPr>
        <w:t xml:space="preserve">Promote positive teamwork </w:t>
      </w:r>
    </w:p>
    <w:p w14:paraId="18E512EE" w14:textId="77777777" w:rsidR="007D2007" w:rsidRDefault="007D2007">
      <w:pPr>
        <w:numPr>
          <w:ilvl w:val="0"/>
          <w:numId w:val="64"/>
        </w:numPr>
        <w:spacing w:before="100" w:beforeAutospacing="1" w:after="100" w:afterAutospacing="1" w:line="240" w:lineRule="auto"/>
        <w:jc w:val="both"/>
        <w:rPr>
          <w:sz w:val="24"/>
          <w:szCs w:val="24"/>
        </w:rPr>
      </w:pPr>
      <w:r>
        <w:rPr>
          <w:sz w:val="24"/>
          <w:szCs w:val="24"/>
        </w:rPr>
        <w:t xml:space="preserve">Avoid offensive language or actions </w:t>
      </w:r>
    </w:p>
    <w:p w14:paraId="2714028A" w14:textId="77777777" w:rsidR="007D2007" w:rsidRDefault="007D2007">
      <w:pPr>
        <w:numPr>
          <w:ilvl w:val="0"/>
          <w:numId w:val="64"/>
        </w:numPr>
        <w:spacing w:before="100" w:beforeAutospacing="1" w:after="100" w:afterAutospacing="1" w:line="240" w:lineRule="auto"/>
        <w:jc w:val="both"/>
        <w:rPr>
          <w:sz w:val="24"/>
          <w:szCs w:val="24"/>
        </w:rPr>
      </w:pPr>
      <w:r>
        <w:rPr>
          <w:sz w:val="24"/>
          <w:szCs w:val="24"/>
        </w:rPr>
        <w:t xml:space="preserve">Support a healthy workplace environment </w:t>
      </w:r>
    </w:p>
    <w:p w14:paraId="45B225F3" w14:textId="77777777" w:rsidR="007D2007" w:rsidRDefault="007D2007">
      <w:pPr>
        <w:numPr>
          <w:ilvl w:val="0"/>
          <w:numId w:val="64"/>
        </w:numPr>
        <w:spacing w:before="100" w:beforeAutospacing="1" w:after="100" w:afterAutospacing="1" w:line="240" w:lineRule="auto"/>
        <w:jc w:val="both"/>
        <w:rPr>
          <w:sz w:val="24"/>
          <w:szCs w:val="24"/>
        </w:rPr>
      </w:pPr>
      <w:r>
        <w:rPr>
          <w:sz w:val="24"/>
          <w:szCs w:val="24"/>
        </w:rPr>
        <w:t xml:space="preserve">Cooperate during investigations </w:t>
      </w:r>
    </w:p>
    <w:p w14:paraId="5E66AF7F" w14:textId="77777777" w:rsidR="007D2007" w:rsidRDefault="007D2007" w:rsidP="007D2007">
      <w:pPr>
        <w:pStyle w:val="NormalWeb"/>
        <w:jc w:val="both"/>
        <w:rPr>
          <w:rFonts w:asciiTheme="minorHAnsi" w:hAnsiTheme="minorHAnsi"/>
        </w:rPr>
      </w:pPr>
      <w:r>
        <w:rPr>
          <w:rFonts w:asciiTheme="minorHAnsi" w:hAnsiTheme="minorHAnsi"/>
        </w:rPr>
        <w:t>Any employee found violating this policy may face disciplinary action including warning, suspension, termination, or legal proceedings depending on the severity of misconduct.</w:t>
      </w:r>
    </w:p>
    <w:p w14:paraId="24677B46" w14:textId="77777777" w:rsidR="007D2007" w:rsidRDefault="007D2007" w:rsidP="007D2007">
      <w:pPr>
        <w:pStyle w:val="Heading1"/>
        <w:rPr>
          <w:rFonts w:asciiTheme="minorHAnsi" w:hAnsiTheme="minorHAnsi"/>
        </w:rPr>
      </w:pPr>
      <w:bookmarkStart w:id="18" w:name="_Toc230174102"/>
      <w:bookmarkStart w:id="19" w:name="_Toc231560111"/>
      <w:r>
        <w:rPr>
          <w:rFonts w:asciiTheme="minorHAnsi" w:hAnsiTheme="minorHAnsi"/>
        </w:rPr>
        <w:t>1.8 Prevention of Sexual Harassment (POSH) Policy</w:t>
      </w:r>
      <w:bookmarkEnd w:id="18"/>
      <w:bookmarkEnd w:id="19"/>
    </w:p>
    <w:p w14:paraId="30F0E1A1" w14:textId="77777777" w:rsidR="007D2007" w:rsidRDefault="007D2007" w:rsidP="007D2007">
      <w:pPr>
        <w:pStyle w:val="NormalWeb"/>
        <w:jc w:val="both"/>
        <w:rPr>
          <w:rFonts w:asciiTheme="minorHAnsi" w:hAnsiTheme="minorHAnsi"/>
        </w:rPr>
      </w:pPr>
      <w:r>
        <w:rPr>
          <w:rFonts w:asciiTheme="minorHAnsi" w:hAnsiTheme="minorHAnsi"/>
        </w:rPr>
        <w:t>JRS Pharma &amp; Gujarat Microwax Pvt. Ltd. strictly complies with the Sexual Harassment of Women at Workplace (Prevention, Prohibition and Redressal) Act and is committed to providing a workplace free from sexual harassment, inappropriate conduct, and gender-based misconduct.</w:t>
      </w:r>
    </w:p>
    <w:p w14:paraId="240CB5FB" w14:textId="77777777" w:rsidR="007D2007" w:rsidRDefault="007D2007" w:rsidP="007D2007">
      <w:pPr>
        <w:pStyle w:val="NormalWeb"/>
        <w:jc w:val="both"/>
        <w:rPr>
          <w:rFonts w:asciiTheme="minorHAnsi" w:hAnsiTheme="minorHAnsi"/>
        </w:rPr>
      </w:pPr>
      <w:r>
        <w:rPr>
          <w:rFonts w:asciiTheme="minorHAnsi" w:hAnsiTheme="minorHAnsi"/>
        </w:rPr>
        <w:t>Sexual harassment includes but is not limited to:</w:t>
      </w:r>
    </w:p>
    <w:p w14:paraId="16AE2585" w14:textId="77777777" w:rsidR="007D2007" w:rsidRDefault="007D2007">
      <w:pPr>
        <w:numPr>
          <w:ilvl w:val="0"/>
          <w:numId w:val="65"/>
        </w:numPr>
        <w:spacing w:before="100" w:beforeAutospacing="1" w:after="100" w:afterAutospacing="1" w:line="240" w:lineRule="auto"/>
        <w:jc w:val="both"/>
        <w:rPr>
          <w:sz w:val="24"/>
          <w:szCs w:val="24"/>
        </w:rPr>
      </w:pPr>
      <w:r>
        <w:rPr>
          <w:sz w:val="24"/>
          <w:szCs w:val="24"/>
        </w:rPr>
        <w:t xml:space="preserve">Unwelcome physical contact </w:t>
      </w:r>
    </w:p>
    <w:p w14:paraId="31E20FCC" w14:textId="77777777" w:rsidR="007D2007" w:rsidRDefault="007D2007">
      <w:pPr>
        <w:numPr>
          <w:ilvl w:val="0"/>
          <w:numId w:val="65"/>
        </w:numPr>
        <w:spacing w:before="100" w:beforeAutospacing="1" w:after="100" w:afterAutospacing="1" w:line="240" w:lineRule="auto"/>
        <w:jc w:val="both"/>
        <w:rPr>
          <w:sz w:val="24"/>
          <w:szCs w:val="24"/>
        </w:rPr>
      </w:pPr>
      <w:r>
        <w:rPr>
          <w:sz w:val="24"/>
          <w:szCs w:val="24"/>
        </w:rPr>
        <w:t xml:space="preserve">Sexual advances </w:t>
      </w:r>
    </w:p>
    <w:p w14:paraId="4884CC97" w14:textId="77777777" w:rsidR="007D2007" w:rsidRDefault="007D2007">
      <w:pPr>
        <w:numPr>
          <w:ilvl w:val="0"/>
          <w:numId w:val="65"/>
        </w:numPr>
        <w:spacing w:before="100" w:beforeAutospacing="1" w:after="100" w:afterAutospacing="1" w:line="240" w:lineRule="auto"/>
        <w:jc w:val="both"/>
        <w:rPr>
          <w:sz w:val="24"/>
          <w:szCs w:val="24"/>
        </w:rPr>
      </w:pPr>
      <w:r>
        <w:rPr>
          <w:sz w:val="24"/>
          <w:szCs w:val="24"/>
        </w:rPr>
        <w:t xml:space="preserve">Requests for sexual favors </w:t>
      </w:r>
    </w:p>
    <w:p w14:paraId="29A9A1A3" w14:textId="77777777" w:rsidR="007D2007" w:rsidRDefault="007D2007">
      <w:pPr>
        <w:numPr>
          <w:ilvl w:val="0"/>
          <w:numId w:val="65"/>
        </w:numPr>
        <w:spacing w:before="100" w:beforeAutospacing="1" w:after="100" w:afterAutospacing="1" w:line="240" w:lineRule="auto"/>
        <w:jc w:val="both"/>
        <w:rPr>
          <w:sz w:val="24"/>
          <w:szCs w:val="24"/>
        </w:rPr>
      </w:pPr>
      <w:r>
        <w:rPr>
          <w:sz w:val="24"/>
          <w:szCs w:val="24"/>
        </w:rPr>
        <w:t xml:space="preserve">Sexually explicit comments </w:t>
      </w:r>
    </w:p>
    <w:p w14:paraId="6BAAA974" w14:textId="77777777" w:rsidR="007D2007" w:rsidRDefault="007D2007">
      <w:pPr>
        <w:numPr>
          <w:ilvl w:val="0"/>
          <w:numId w:val="65"/>
        </w:numPr>
        <w:spacing w:before="100" w:beforeAutospacing="1" w:after="100" w:afterAutospacing="1" w:line="240" w:lineRule="auto"/>
        <w:jc w:val="both"/>
        <w:rPr>
          <w:sz w:val="24"/>
          <w:szCs w:val="24"/>
        </w:rPr>
      </w:pPr>
      <w:r>
        <w:rPr>
          <w:sz w:val="24"/>
          <w:szCs w:val="24"/>
        </w:rPr>
        <w:t xml:space="preserve">Offensive gestures </w:t>
      </w:r>
    </w:p>
    <w:p w14:paraId="0D33ACAC" w14:textId="77777777" w:rsidR="007D2007" w:rsidRDefault="007D2007">
      <w:pPr>
        <w:numPr>
          <w:ilvl w:val="0"/>
          <w:numId w:val="65"/>
        </w:numPr>
        <w:spacing w:before="100" w:beforeAutospacing="1" w:after="100" w:afterAutospacing="1" w:line="240" w:lineRule="auto"/>
        <w:jc w:val="both"/>
        <w:rPr>
          <w:sz w:val="24"/>
          <w:szCs w:val="24"/>
        </w:rPr>
      </w:pPr>
      <w:r>
        <w:rPr>
          <w:sz w:val="24"/>
          <w:szCs w:val="24"/>
        </w:rPr>
        <w:t xml:space="preserve">Inappropriate touching </w:t>
      </w:r>
    </w:p>
    <w:p w14:paraId="1273FAC2" w14:textId="77777777" w:rsidR="007D2007" w:rsidRDefault="007D2007">
      <w:pPr>
        <w:numPr>
          <w:ilvl w:val="0"/>
          <w:numId w:val="65"/>
        </w:numPr>
        <w:spacing w:before="100" w:beforeAutospacing="1" w:after="100" w:afterAutospacing="1" w:line="240" w:lineRule="auto"/>
        <w:jc w:val="both"/>
        <w:rPr>
          <w:sz w:val="24"/>
          <w:szCs w:val="24"/>
        </w:rPr>
      </w:pPr>
      <w:r>
        <w:rPr>
          <w:sz w:val="24"/>
          <w:szCs w:val="24"/>
        </w:rPr>
        <w:t xml:space="preserve">Sexually suggestive communication </w:t>
      </w:r>
    </w:p>
    <w:p w14:paraId="0667A7C4" w14:textId="77777777" w:rsidR="007D2007" w:rsidRDefault="007D2007">
      <w:pPr>
        <w:numPr>
          <w:ilvl w:val="0"/>
          <w:numId w:val="65"/>
        </w:numPr>
        <w:spacing w:before="100" w:beforeAutospacing="1" w:after="100" w:afterAutospacing="1" w:line="240" w:lineRule="auto"/>
        <w:jc w:val="both"/>
        <w:rPr>
          <w:sz w:val="24"/>
          <w:szCs w:val="24"/>
        </w:rPr>
      </w:pPr>
      <w:r>
        <w:rPr>
          <w:sz w:val="24"/>
          <w:szCs w:val="24"/>
        </w:rPr>
        <w:t xml:space="preserve">Display of explicit material </w:t>
      </w:r>
    </w:p>
    <w:p w14:paraId="519BC206" w14:textId="77777777" w:rsidR="007D2007" w:rsidRDefault="007D2007">
      <w:pPr>
        <w:numPr>
          <w:ilvl w:val="0"/>
          <w:numId w:val="65"/>
        </w:numPr>
        <w:spacing w:before="100" w:beforeAutospacing="1" w:after="100" w:afterAutospacing="1" w:line="240" w:lineRule="auto"/>
        <w:jc w:val="both"/>
        <w:rPr>
          <w:sz w:val="24"/>
          <w:szCs w:val="24"/>
        </w:rPr>
      </w:pPr>
      <w:r>
        <w:rPr>
          <w:sz w:val="24"/>
          <w:szCs w:val="24"/>
        </w:rPr>
        <w:t xml:space="preserve">Repeated unwanted communication </w:t>
      </w:r>
    </w:p>
    <w:p w14:paraId="5F6F4661" w14:textId="77777777" w:rsidR="007D2007" w:rsidRDefault="007D2007">
      <w:pPr>
        <w:numPr>
          <w:ilvl w:val="0"/>
          <w:numId w:val="65"/>
        </w:numPr>
        <w:spacing w:before="100" w:beforeAutospacing="1" w:after="100" w:afterAutospacing="1" w:line="240" w:lineRule="auto"/>
        <w:jc w:val="both"/>
        <w:rPr>
          <w:sz w:val="24"/>
          <w:szCs w:val="24"/>
        </w:rPr>
      </w:pPr>
      <w:r>
        <w:rPr>
          <w:sz w:val="24"/>
          <w:szCs w:val="24"/>
        </w:rPr>
        <w:t xml:space="preserve">Inappropriate digital messages or emails </w:t>
      </w:r>
    </w:p>
    <w:p w14:paraId="4AEBEE26" w14:textId="77777777" w:rsidR="007D2007" w:rsidRDefault="007D2007" w:rsidP="007D2007">
      <w:pPr>
        <w:pStyle w:val="NormalWeb"/>
        <w:jc w:val="both"/>
        <w:rPr>
          <w:rFonts w:asciiTheme="minorHAnsi" w:hAnsiTheme="minorHAnsi"/>
        </w:rPr>
      </w:pPr>
      <w:r>
        <w:rPr>
          <w:rFonts w:asciiTheme="minorHAnsi" w:hAnsiTheme="minorHAnsi"/>
        </w:rPr>
        <w:t>The company has established an Internal Complaints Committee (ICC) responsible for:</w:t>
      </w:r>
    </w:p>
    <w:p w14:paraId="581C0BC2" w14:textId="77777777" w:rsidR="007D2007" w:rsidRDefault="007D2007">
      <w:pPr>
        <w:numPr>
          <w:ilvl w:val="0"/>
          <w:numId w:val="66"/>
        </w:numPr>
        <w:spacing w:before="100" w:beforeAutospacing="1" w:after="100" w:afterAutospacing="1" w:line="240" w:lineRule="auto"/>
        <w:jc w:val="both"/>
        <w:rPr>
          <w:sz w:val="24"/>
          <w:szCs w:val="24"/>
        </w:rPr>
      </w:pPr>
      <w:r>
        <w:rPr>
          <w:sz w:val="24"/>
          <w:szCs w:val="24"/>
        </w:rPr>
        <w:t xml:space="preserve">Receiving complaints </w:t>
      </w:r>
    </w:p>
    <w:p w14:paraId="46FBF727" w14:textId="77777777" w:rsidR="007D2007" w:rsidRDefault="007D2007">
      <w:pPr>
        <w:numPr>
          <w:ilvl w:val="0"/>
          <w:numId w:val="66"/>
        </w:numPr>
        <w:spacing w:before="100" w:beforeAutospacing="1" w:after="100" w:afterAutospacing="1" w:line="240" w:lineRule="auto"/>
        <w:jc w:val="both"/>
        <w:rPr>
          <w:sz w:val="24"/>
          <w:szCs w:val="24"/>
        </w:rPr>
      </w:pPr>
      <w:r>
        <w:rPr>
          <w:sz w:val="24"/>
          <w:szCs w:val="24"/>
        </w:rPr>
        <w:t xml:space="preserve">Conducting confidential investigations </w:t>
      </w:r>
    </w:p>
    <w:p w14:paraId="4B457FAA" w14:textId="77777777" w:rsidR="007D2007" w:rsidRDefault="007D2007">
      <w:pPr>
        <w:numPr>
          <w:ilvl w:val="0"/>
          <w:numId w:val="66"/>
        </w:numPr>
        <w:spacing w:before="100" w:beforeAutospacing="1" w:after="100" w:afterAutospacing="1" w:line="240" w:lineRule="auto"/>
        <w:jc w:val="both"/>
        <w:rPr>
          <w:sz w:val="24"/>
          <w:szCs w:val="24"/>
        </w:rPr>
      </w:pPr>
      <w:r>
        <w:rPr>
          <w:sz w:val="24"/>
          <w:szCs w:val="24"/>
        </w:rPr>
        <w:t xml:space="preserve">Protecting complainants and witnesses </w:t>
      </w:r>
    </w:p>
    <w:p w14:paraId="443F7732" w14:textId="77777777" w:rsidR="007D2007" w:rsidRDefault="007D2007">
      <w:pPr>
        <w:numPr>
          <w:ilvl w:val="0"/>
          <w:numId w:val="66"/>
        </w:numPr>
        <w:spacing w:before="100" w:beforeAutospacing="1" w:after="100" w:afterAutospacing="1" w:line="240" w:lineRule="auto"/>
        <w:jc w:val="both"/>
        <w:rPr>
          <w:sz w:val="24"/>
          <w:szCs w:val="24"/>
        </w:rPr>
      </w:pPr>
      <w:r>
        <w:rPr>
          <w:sz w:val="24"/>
          <w:szCs w:val="24"/>
        </w:rPr>
        <w:t xml:space="preserve">Recommending corrective actions </w:t>
      </w:r>
    </w:p>
    <w:p w14:paraId="51CC9C38" w14:textId="77777777" w:rsidR="007D2007" w:rsidRDefault="007D2007">
      <w:pPr>
        <w:numPr>
          <w:ilvl w:val="0"/>
          <w:numId w:val="66"/>
        </w:numPr>
        <w:spacing w:before="100" w:beforeAutospacing="1" w:after="100" w:afterAutospacing="1" w:line="240" w:lineRule="auto"/>
        <w:jc w:val="both"/>
        <w:rPr>
          <w:sz w:val="24"/>
          <w:szCs w:val="24"/>
        </w:rPr>
      </w:pPr>
      <w:r>
        <w:rPr>
          <w:sz w:val="24"/>
          <w:szCs w:val="24"/>
        </w:rPr>
        <w:lastRenderedPageBreak/>
        <w:t xml:space="preserve">Ensuring legal compliance </w:t>
      </w:r>
    </w:p>
    <w:p w14:paraId="3191EF21" w14:textId="77777777" w:rsidR="007D2007" w:rsidRDefault="007D2007">
      <w:pPr>
        <w:numPr>
          <w:ilvl w:val="0"/>
          <w:numId w:val="66"/>
        </w:numPr>
        <w:spacing w:before="100" w:beforeAutospacing="1" w:after="100" w:afterAutospacing="1" w:line="240" w:lineRule="auto"/>
        <w:jc w:val="both"/>
        <w:rPr>
          <w:sz w:val="24"/>
          <w:szCs w:val="24"/>
        </w:rPr>
      </w:pPr>
      <w:r>
        <w:rPr>
          <w:sz w:val="24"/>
          <w:szCs w:val="24"/>
        </w:rPr>
        <w:t xml:space="preserve">Maintaining procedural fairness </w:t>
      </w:r>
    </w:p>
    <w:p w14:paraId="468F9636" w14:textId="77777777" w:rsidR="007D2007" w:rsidRDefault="007D2007" w:rsidP="007D2007">
      <w:pPr>
        <w:pStyle w:val="NormalWeb"/>
        <w:jc w:val="both"/>
        <w:rPr>
          <w:rFonts w:asciiTheme="minorHAnsi" w:hAnsiTheme="minorHAnsi"/>
        </w:rPr>
      </w:pPr>
      <w:r>
        <w:rPr>
          <w:rFonts w:asciiTheme="minorHAnsi" w:hAnsiTheme="minorHAnsi"/>
        </w:rPr>
        <w:t>All complaints are handled confidentially and investigated impartially.</w:t>
      </w:r>
    </w:p>
    <w:p w14:paraId="0D826B90" w14:textId="77777777" w:rsidR="007D2007" w:rsidRDefault="007D2007" w:rsidP="007D2007">
      <w:pPr>
        <w:pStyle w:val="NormalWeb"/>
        <w:jc w:val="both"/>
        <w:rPr>
          <w:rFonts w:asciiTheme="minorHAnsi" w:hAnsiTheme="minorHAnsi"/>
        </w:rPr>
      </w:pPr>
      <w:r>
        <w:rPr>
          <w:rFonts w:asciiTheme="minorHAnsi" w:hAnsiTheme="minorHAnsi"/>
        </w:rPr>
        <w:t>Retaliation against complainants, witnesses, or participants involved in investigations is strictly prohibited.</w:t>
      </w:r>
    </w:p>
    <w:p w14:paraId="5F6533E6" w14:textId="77777777" w:rsidR="007D2007" w:rsidRDefault="007D2007" w:rsidP="007D2007">
      <w:pPr>
        <w:pStyle w:val="NormalWeb"/>
        <w:jc w:val="both"/>
        <w:rPr>
          <w:rFonts w:asciiTheme="minorHAnsi" w:hAnsiTheme="minorHAnsi"/>
        </w:rPr>
      </w:pPr>
      <w:r>
        <w:rPr>
          <w:rFonts w:asciiTheme="minorHAnsi" w:hAnsiTheme="minorHAnsi"/>
        </w:rPr>
        <w:t>Awareness sessions and POSH training programs may be conducted periodically for employees and management personnel.</w:t>
      </w:r>
    </w:p>
    <w:p w14:paraId="4884EE6C" w14:textId="77777777" w:rsidR="007D2007" w:rsidRDefault="007D2007" w:rsidP="007D2007">
      <w:pPr>
        <w:pStyle w:val="Heading1"/>
        <w:rPr>
          <w:rFonts w:asciiTheme="minorHAnsi" w:hAnsiTheme="minorHAnsi"/>
        </w:rPr>
      </w:pPr>
      <w:bookmarkStart w:id="20" w:name="_Toc230174103"/>
      <w:bookmarkStart w:id="21" w:name="_Toc231560112"/>
      <w:r>
        <w:rPr>
          <w:rFonts w:asciiTheme="minorHAnsi" w:hAnsiTheme="minorHAnsi"/>
        </w:rPr>
        <w:t>1.9 Employment Categories</w:t>
      </w:r>
      <w:bookmarkEnd w:id="20"/>
      <w:bookmarkEnd w:id="21"/>
    </w:p>
    <w:p w14:paraId="2EBB8658" w14:textId="77777777" w:rsidR="007D2007" w:rsidRDefault="007D2007" w:rsidP="007D2007">
      <w:pPr>
        <w:pStyle w:val="NormalWeb"/>
        <w:jc w:val="both"/>
        <w:rPr>
          <w:rFonts w:asciiTheme="minorHAnsi" w:hAnsiTheme="minorHAnsi"/>
        </w:rPr>
      </w:pPr>
      <w:r>
        <w:rPr>
          <w:rFonts w:asciiTheme="minorHAnsi" w:hAnsiTheme="minorHAnsi"/>
        </w:rPr>
        <w:t>Employees engaged with JRS Pharma &amp; Gujarat Microwax Pvt. Ltd. may be classified under different employment categories depending on the nature, duration, and terms of employment.</w:t>
      </w:r>
    </w:p>
    <w:p w14:paraId="6B1DA107" w14:textId="77777777" w:rsidR="007D2007" w:rsidRDefault="007D2007" w:rsidP="007D2007">
      <w:pPr>
        <w:pStyle w:val="NormalWeb"/>
        <w:jc w:val="both"/>
        <w:rPr>
          <w:rFonts w:asciiTheme="minorHAnsi" w:hAnsiTheme="minorHAnsi"/>
        </w:rPr>
      </w:pPr>
    </w:p>
    <w:tbl>
      <w:tblPr>
        <w:tblStyle w:val="GridTable1Light-Accent5"/>
        <w:tblW w:w="0" w:type="auto"/>
        <w:tblLook w:val="04A0" w:firstRow="1" w:lastRow="0" w:firstColumn="1" w:lastColumn="0" w:noHBand="0" w:noVBand="1"/>
      </w:tblPr>
      <w:tblGrid>
        <w:gridCol w:w="2754"/>
        <w:gridCol w:w="5876"/>
      </w:tblGrid>
      <w:tr w:rsidR="007D2007" w14:paraId="6E5F0CB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right w:val="single" w:sz="4" w:space="0" w:color="B6DDE8" w:themeColor="accent5" w:themeTint="66"/>
            </w:tcBorders>
            <w:vAlign w:val="center"/>
            <w:hideMark/>
          </w:tcPr>
          <w:p w14:paraId="6AB7792F" w14:textId="77777777" w:rsidR="007D2007" w:rsidRDefault="007D2007">
            <w:pPr>
              <w:jc w:val="center"/>
              <w:rPr>
                <w:sz w:val="24"/>
                <w:szCs w:val="24"/>
              </w:rPr>
            </w:pPr>
            <w:r>
              <w:rPr>
                <w:bCs w:val="0"/>
                <w:sz w:val="24"/>
                <w:szCs w:val="24"/>
              </w:rPr>
              <w:t>Employment Category</w:t>
            </w:r>
          </w:p>
        </w:tc>
        <w:tc>
          <w:tcPr>
            <w:tcW w:w="0" w:type="auto"/>
            <w:tcBorders>
              <w:top w:val="single" w:sz="4" w:space="0" w:color="B6DDE8" w:themeColor="accent5" w:themeTint="66"/>
              <w:left w:val="single" w:sz="4" w:space="0" w:color="B6DDE8" w:themeColor="accent5" w:themeTint="66"/>
              <w:right w:val="single" w:sz="4" w:space="0" w:color="B6DDE8" w:themeColor="accent5" w:themeTint="66"/>
            </w:tcBorders>
            <w:vAlign w:val="center"/>
            <w:hideMark/>
          </w:tcPr>
          <w:p w14:paraId="1BB0F2CB" w14:textId="77777777" w:rsidR="007D2007" w:rsidRDefault="007D2007">
            <w:pPr>
              <w:jc w:val="center"/>
              <w:cnfStyle w:val="100000000000" w:firstRow="1" w:lastRow="0" w:firstColumn="0" w:lastColumn="0" w:oddVBand="0" w:evenVBand="0" w:oddHBand="0" w:evenHBand="0" w:firstRowFirstColumn="0" w:firstRowLastColumn="0" w:lastRowFirstColumn="0" w:lastRowLastColumn="0"/>
              <w:rPr>
                <w:bCs w:val="0"/>
                <w:sz w:val="24"/>
                <w:szCs w:val="24"/>
              </w:rPr>
            </w:pPr>
            <w:r>
              <w:rPr>
                <w:bCs w:val="0"/>
                <w:sz w:val="24"/>
                <w:szCs w:val="24"/>
              </w:rPr>
              <w:t>Description</w:t>
            </w:r>
          </w:p>
        </w:tc>
      </w:tr>
      <w:tr w:rsidR="007D2007" w14:paraId="1E3D8B1E"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4F78BB4D" w14:textId="77777777" w:rsidR="007D2007" w:rsidRDefault="007D2007">
            <w:pPr>
              <w:jc w:val="center"/>
              <w:rPr>
                <w:b w:val="0"/>
                <w:bCs w:val="0"/>
                <w:sz w:val="24"/>
                <w:szCs w:val="24"/>
              </w:rPr>
            </w:pPr>
            <w:r>
              <w:rPr>
                <w:sz w:val="24"/>
                <w:szCs w:val="24"/>
              </w:rPr>
              <w:t>Permanent Employee</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65B65090" w14:textId="77777777" w:rsidR="007D2007" w:rsidRDefault="007D2007">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Employee appointed on a regular long-term basis</w:t>
            </w:r>
          </w:p>
        </w:tc>
      </w:tr>
      <w:tr w:rsidR="007D2007" w14:paraId="00A65D72"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3A0EB978" w14:textId="77777777" w:rsidR="007D2007" w:rsidRDefault="007D2007">
            <w:pPr>
              <w:jc w:val="center"/>
              <w:rPr>
                <w:sz w:val="24"/>
                <w:szCs w:val="24"/>
              </w:rPr>
            </w:pPr>
            <w:r>
              <w:rPr>
                <w:sz w:val="24"/>
                <w:szCs w:val="24"/>
              </w:rPr>
              <w:t>Probationary Employee</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61EDF394" w14:textId="77777777" w:rsidR="007D2007" w:rsidRDefault="007D2007">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Employee undergoing evaluation during probation period</w:t>
            </w:r>
          </w:p>
        </w:tc>
      </w:tr>
      <w:tr w:rsidR="007D2007" w14:paraId="619CF046"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095B8861" w14:textId="77777777" w:rsidR="007D2007" w:rsidRDefault="007D2007">
            <w:pPr>
              <w:jc w:val="center"/>
              <w:rPr>
                <w:sz w:val="24"/>
                <w:szCs w:val="24"/>
              </w:rPr>
            </w:pPr>
            <w:r>
              <w:rPr>
                <w:sz w:val="24"/>
                <w:szCs w:val="24"/>
              </w:rPr>
              <w:t>Contract Employee</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178B99EE" w14:textId="77777777" w:rsidR="007D2007" w:rsidRDefault="007D2007">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Employee engaged for fixed-term assignments or specific projects</w:t>
            </w:r>
          </w:p>
        </w:tc>
      </w:tr>
      <w:tr w:rsidR="007D2007" w14:paraId="22C5CB07"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5CBAA773" w14:textId="77777777" w:rsidR="007D2007" w:rsidRDefault="007D2007">
            <w:pPr>
              <w:jc w:val="center"/>
              <w:rPr>
                <w:sz w:val="24"/>
                <w:szCs w:val="24"/>
              </w:rPr>
            </w:pPr>
            <w:r>
              <w:rPr>
                <w:sz w:val="24"/>
                <w:szCs w:val="24"/>
              </w:rPr>
              <w:t>Temporary Employee</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7FB6CC3A" w14:textId="77777777" w:rsidR="007D2007" w:rsidRDefault="007D2007">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Employee hired for temporary operational requirements</w:t>
            </w:r>
          </w:p>
        </w:tc>
      </w:tr>
      <w:tr w:rsidR="007D2007" w14:paraId="106FF1C7"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190A8C0F" w14:textId="77777777" w:rsidR="007D2007" w:rsidRDefault="007D2007">
            <w:pPr>
              <w:jc w:val="center"/>
              <w:rPr>
                <w:sz w:val="24"/>
                <w:szCs w:val="24"/>
              </w:rPr>
            </w:pPr>
            <w:r>
              <w:rPr>
                <w:sz w:val="24"/>
                <w:szCs w:val="24"/>
              </w:rPr>
              <w:t>Trainee/Apprentice</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44ABDDFC" w14:textId="77777777" w:rsidR="007D2007" w:rsidRDefault="007D2007">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Individual undergoing structured training</w:t>
            </w:r>
          </w:p>
        </w:tc>
      </w:tr>
      <w:tr w:rsidR="007D2007" w14:paraId="1142B25B"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319B21FB" w14:textId="77777777" w:rsidR="007D2007" w:rsidRDefault="007D2007">
            <w:pPr>
              <w:jc w:val="center"/>
              <w:rPr>
                <w:sz w:val="24"/>
                <w:szCs w:val="24"/>
              </w:rPr>
            </w:pPr>
            <w:r>
              <w:rPr>
                <w:sz w:val="24"/>
                <w:szCs w:val="24"/>
              </w:rPr>
              <w:t>Intern</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277366FD" w14:textId="77777777" w:rsidR="007D2007" w:rsidRDefault="007D2007">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Student or learner engaged for internship purposes</w:t>
            </w:r>
          </w:p>
        </w:tc>
      </w:tr>
      <w:tr w:rsidR="007D2007" w14:paraId="5BB20F64"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46C11A9C" w14:textId="77777777" w:rsidR="007D2007" w:rsidRDefault="007D2007">
            <w:pPr>
              <w:jc w:val="center"/>
              <w:rPr>
                <w:sz w:val="24"/>
                <w:szCs w:val="24"/>
              </w:rPr>
            </w:pPr>
            <w:r>
              <w:rPr>
                <w:sz w:val="24"/>
                <w:szCs w:val="24"/>
              </w:rPr>
              <w:t>Consultant</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7926AC6F" w14:textId="77777777" w:rsidR="007D2007" w:rsidRDefault="007D2007">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External expert engaged for specialized professional services</w:t>
            </w:r>
          </w:p>
        </w:tc>
      </w:tr>
    </w:tbl>
    <w:p w14:paraId="59054CEA" w14:textId="77777777" w:rsidR="007D2007" w:rsidRDefault="007D2007" w:rsidP="007D2007">
      <w:pPr>
        <w:pStyle w:val="NormalWeb"/>
        <w:jc w:val="both"/>
        <w:rPr>
          <w:rFonts w:asciiTheme="minorHAnsi" w:hAnsiTheme="minorHAnsi"/>
        </w:rPr>
      </w:pPr>
      <w:r>
        <w:rPr>
          <w:rFonts w:asciiTheme="minorHAnsi" w:hAnsiTheme="minorHAnsi"/>
        </w:rPr>
        <w:t>Benefits, compensation structures, notice periods, and eligibility criteria may vary depending on employment classification and contractual agreements.</w:t>
      </w:r>
    </w:p>
    <w:p w14:paraId="3B6481D4" w14:textId="77777777" w:rsidR="007D2007" w:rsidRDefault="007D2007" w:rsidP="007D2007">
      <w:pPr>
        <w:pStyle w:val="Heading1"/>
        <w:rPr>
          <w:rFonts w:asciiTheme="minorHAnsi" w:hAnsiTheme="minorHAnsi"/>
        </w:rPr>
      </w:pPr>
      <w:bookmarkStart w:id="22" w:name="_Toc230174104"/>
      <w:bookmarkStart w:id="23" w:name="_Toc231560113"/>
      <w:r>
        <w:rPr>
          <w:rFonts w:asciiTheme="minorHAnsi" w:hAnsiTheme="minorHAnsi"/>
        </w:rPr>
        <w:t>1.10 Recruitment and Fair Hiring Practices</w:t>
      </w:r>
      <w:bookmarkEnd w:id="22"/>
      <w:bookmarkEnd w:id="23"/>
    </w:p>
    <w:p w14:paraId="19D56D2C" w14:textId="77777777" w:rsidR="007D2007" w:rsidRDefault="007D2007" w:rsidP="007D2007">
      <w:pPr>
        <w:pStyle w:val="NormalWeb"/>
        <w:jc w:val="both"/>
        <w:rPr>
          <w:rFonts w:asciiTheme="minorHAnsi" w:hAnsiTheme="minorHAnsi"/>
        </w:rPr>
      </w:pPr>
      <w:r>
        <w:rPr>
          <w:rFonts w:asciiTheme="minorHAnsi" w:hAnsiTheme="minorHAnsi"/>
        </w:rPr>
        <w:t>The company follows fair, transparent, and merit-based recruitment practices to attract qualified, competent, and ethical professionals.</w:t>
      </w:r>
    </w:p>
    <w:p w14:paraId="2BC9EB94" w14:textId="77777777" w:rsidR="007D2007" w:rsidRDefault="007D2007" w:rsidP="007D2007">
      <w:pPr>
        <w:pStyle w:val="NormalWeb"/>
        <w:jc w:val="both"/>
        <w:rPr>
          <w:rFonts w:asciiTheme="minorHAnsi" w:hAnsiTheme="minorHAnsi"/>
        </w:rPr>
      </w:pPr>
      <w:r>
        <w:rPr>
          <w:rFonts w:asciiTheme="minorHAnsi" w:hAnsiTheme="minorHAnsi"/>
        </w:rPr>
        <w:lastRenderedPageBreak/>
        <w:t>Recruitment processes may include:</w:t>
      </w:r>
    </w:p>
    <w:p w14:paraId="7C5F6840" w14:textId="77777777" w:rsidR="007D2007" w:rsidRDefault="007D2007">
      <w:pPr>
        <w:numPr>
          <w:ilvl w:val="0"/>
          <w:numId w:val="67"/>
        </w:numPr>
        <w:spacing w:before="100" w:beforeAutospacing="1" w:after="100" w:afterAutospacing="1" w:line="240" w:lineRule="auto"/>
        <w:jc w:val="both"/>
        <w:rPr>
          <w:sz w:val="24"/>
          <w:szCs w:val="24"/>
        </w:rPr>
      </w:pPr>
      <w:r>
        <w:rPr>
          <w:sz w:val="24"/>
          <w:szCs w:val="24"/>
        </w:rPr>
        <w:t xml:space="preserve">Job requisition approval </w:t>
      </w:r>
    </w:p>
    <w:p w14:paraId="732F5722" w14:textId="77777777" w:rsidR="007D2007" w:rsidRDefault="007D2007">
      <w:pPr>
        <w:numPr>
          <w:ilvl w:val="0"/>
          <w:numId w:val="67"/>
        </w:numPr>
        <w:spacing w:before="100" w:beforeAutospacing="1" w:after="100" w:afterAutospacing="1" w:line="240" w:lineRule="auto"/>
        <w:jc w:val="both"/>
        <w:rPr>
          <w:sz w:val="24"/>
          <w:szCs w:val="24"/>
        </w:rPr>
      </w:pPr>
      <w:r>
        <w:rPr>
          <w:sz w:val="24"/>
          <w:szCs w:val="24"/>
        </w:rPr>
        <w:t xml:space="preserve">Job advertisement </w:t>
      </w:r>
    </w:p>
    <w:p w14:paraId="7A2EA52A" w14:textId="77777777" w:rsidR="007D2007" w:rsidRDefault="007D2007">
      <w:pPr>
        <w:numPr>
          <w:ilvl w:val="0"/>
          <w:numId w:val="67"/>
        </w:numPr>
        <w:spacing w:before="100" w:beforeAutospacing="1" w:after="100" w:afterAutospacing="1" w:line="240" w:lineRule="auto"/>
        <w:jc w:val="both"/>
        <w:rPr>
          <w:sz w:val="24"/>
          <w:szCs w:val="24"/>
        </w:rPr>
      </w:pPr>
      <w:r>
        <w:rPr>
          <w:sz w:val="24"/>
          <w:szCs w:val="24"/>
        </w:rPr>
        <w:t xml:space="preserve">Resume screening </w:t>
      </w:r>
    </w:p>
    <w:p w14:paraId="6A833929" w14:textId="77777777" w:rsidR="007D2007" w:rsidRDefault="007D2007">
      <w:pPr>
        <w:numPr>
          <w:ilvl w:val="0"/>
          <w:numId w:val="67"/>
        </w:numPr>
        <w:spacing w:before="100" w:beforeAutospacing="1" w:after="100" w:afterAutospacing="1" w:line="240" w:lineRule="auto"/>
        <w:jc w:val="both"/>
        <w:rPr>
          <w:sz w:val="24"/>
          <w:szCs w:val="24"/>
        </w:rPr>
      </w:pPr>
      <w:r>
        <w:rPr>
          <w:sz w:val="24"/>
          <w:szCs w:val="24"/>
        </w:rPr>
        <w:t xml:space="preserve">HR interviews </w:t>
      </w:r>
    </w:p>
    <w:p w14:paraId="4734D24E" w14:textId="77777777" w:rsidR="007D2007" w:rsidRDefault="007D2007">
      <w:pPr>
        <w:numPr>
          <w:ilvl w:val="0"/>
          <w:numId w:val="67"/>
        </w:numPr>
        <w:spacing w:before="100" w:beforeAutospacing="1" w:after="100" w:afterAutospacing="1" w:line="240" w:lineRule="auto"/>
        <w:jc w:val="both"/>
        <w:rPr>
          <w:sz w:val="24"/>
          <w:szCs w:val="24"/>
        </w:rPr>
      </w:pPr>
      <w:r>
        <w:rPr>
          <w:sz w:val="24"/>
          <w:szCs w:val="24"/>
        </w:rPr>
        <w:t xml:space="preserve">Technical interviews </w:t>
      </w:r>
    </w:p>
    <w:p w14:paraId="5074D034" w14:textId="77777777" w:rsidR="007D2007" w:rsidRDefault="007D2007">
      <w:pPr>
        <w:numPr>
          <w:ilvl w:val="0"/>
          <w:numId w:val="67"/>
        </w:numPr>
        <w:spacing w:before="100" w:beforeAutospacing="1" w:after="100" w:afterAutospacing="1" w:line="240" w:lineRule="auto"/>
        <w:jc w:val="both"/>
        <w:rPr>
          <w:sz w:val="24"/>
          <w:szCs w:val="24"/>
        </w:rPr>
      </w:pPr>
      <w:r>
        <w:rPr>
          <w:sz w:val="24"/>
          <w:szCs w:val="24"/>
        </w:rPr>
        <w:t xml:space="preserve">Skill assessments </w:t>
      </w:r>
    </w:p>
    <w:p w14:paraId="2C643AE0" w14:textId="77777777" w:rsidR="007D2007" w:rsidRDefault="007D2007">
      <w:pPr>
        <w:numPr>
          <w:ilvl w:val="0"/>
          <w:numId w:val="67"/>
        </w:numPr>
        <w:spacing w:before="100" w:beforeAutospacing="1" w:after="100" w:afterAutospacing="1" w:line="240" w:lineRule="auto"/>
        <w:jc w:val="both"/>
        <w:rPr>
          <w:sz w:val="24"/>
          <w:szCs w:val="24"/>
        </w:rPr>
      </w:pPr>
      <w:r>
        <w:rPr>
          <w:sz w:val="24"/>
          <w:szCs w:val="24"/>
        </w:rPr>
        <w:t xml:space="preserve">Reference verification </w:t>
      </w:r>
    </w:p>
    <w:p w14:paraId="1C337101" w14:textId="77777777" w:rsidR="007D2007" w:rsidRDefault="007D2007">
      <w:pPr>
        <w:numPr>
          <w:ilvl w:val="0"/>
          <w:numId w:val="67"/>
        </w:numPr>
        <w:spacing w:before="100" w:beforeAutospacing="1" w:after="100" w:afterAutospacing="1" w:line="240" w:lineRule="auto"/>
        <w:jc w:val="both"/>
        <w:rPr>
          <w:sz w:val="24"/>
          <w:szCs w:val="24"/>
        </w:rPr>
      </w:pPr>
      <w:r>
        <w:rPr>
          <w:sz w:val="24"/>
          <w:szCs w:val="24"/>
        </w:rPr>
        <w:t xml:space="preserve">Background verification </w:t>
      </w:r>
    </w:p>
    <w:p w14:paraId="7C82EDBB" w14:textId="77777777" w:rsidR="007D2007" w:rsidRDefault="007D2007">
      <w:pPr>
        <w:numPr>
          <w:ilvl w:val="0"/>
          <w:numId w:val="67"/>
        </w:numPr>
        <w:spacing w:before="100" w:beforeAutospacing="1" w:after="100" w:afterAutospacing="1" w:line="240" w:lineRule="auto"/>
        <w:jc w:val="both"/>
        <w:rPr>
          <w:sz w:val="24"/>
          <w:szCs w:val="24"/>
        </w:rPr>
      </w:pPr>
      <w:r>
        <w:rPr>
          <w:sz w:val="24"/>
          <w:szCs w:val="24"/>
        </w:rPr>
        <w:t xml:space="preserve">Medical fitness evaluation where applicable </w:t>
      </w:r>
    </w:p>
    <w:p w14:paraId="45E70BE1" w14:textId="77777777" w:rsidR="007D2007" w:rsidRDefault="007D2007" w:rsidP="007D2007">
      <w:pPr>
        <w:pStyle w:val="NormalWeb"/>
        <w:jc w:val="both"/>
        <w:rPr>
          <w:rFonts w:asciiTheme="minorHAnsi" w:hAnsiTheme="minorHAnsi"/>
        </w:rPr>
      </w:pPr>
      <w:r>
        <w:rPr>
          <w:rFonts w:asciiTheme="minorHAnsi" w:hAnsiTheme="minorHAnsi"/>
        </w:rPr>
        <w:t>The organization strictly prohibits:</w:t>
      </w:r>
    </w:p>
    <w:p w14:paraId="4BBF94C6" w14:textId="77777777" w:rsidR="007D2007" w:rsidRDefault="007D2007">
      <w:pPr>
        <w:numPr>
          <w:ilvl w:val="0"/>
          <w:numId w:val="68"/>
        </w:numPr>
        <w:spacing w:before="100" w:beforeAutospacing="1" w:after="100" w:afterAutospacing="1" w:line="240" w:lineRule="auto"/>
        <w:jc w:val="both"/>
        <w:rPr>
          <w:sz w:val="24"/>
          <w:szCs w:val="24"/>
        </w:rPr>
      </w:pPr>
      <w:r>
        <w:rPr>
          <w:sz w:val="24"/>
          <w:szCs w:val="24"/>
        </w:rPr>
        <w:t xml:space="preserve">Discriminatory hiring practices </w:t>
      </w:r>
    </w:p>
    <w:p w14:paraId="0FBB4833" w14:textId="77777777" w:rsidR="007D2007" w:rsidRDefault="007D2007">
      <w:pPr>
        <w:numPr>
          <w:ilvl w:val="0"/>
          <w:numId w:val="68"/>
        </w:numPr>
        <w:spacing w:before="100" w:beforeAutospacing="1" w:after="100" w:afterAutospacing="1" w:line="240" w:lineRule="auto"/>
        <w:jc w:val="both"/>
        <w:rPr>
          <w:sz w:val="24"/>
          <w:szCs w:val="24"/>
        </w:rPr>
      </w:pPr>
      <w:r>
        <w:rPr>
          <w:sz w:val="24"/>
          <w:szCs w:val="24"/>
        </w:rPr>
        <w:t xml:space="preserve">Unethical recruitment fees </w:t>
      </w:r>
    </w:p>
    <w:p w14:paraId="1ECD7EF5" w14:textId="77777777" w:rsidR="007D2007" w:rsidRDefault="007D2007">
      <w:pPr>
        <w:numPr>
          <w:ilvl w:val="0"/>
          <w:numId w:val="68"/>
        </w:numPr>
        <w:spacing w:before="100" w:beforeAutospacing="1" w:after="100" w:afterAutospacing="1" w:line="240" w:lineRule="auto"/>
        <w:jc w:val="both"/>
        <w:rPr>
          <w:sz w:val="24"/>
          <w:szCs w:val="24"/>
        </w:rPr>
      </w:pPr>
      <w:r>
        <w:rPr>
          <w:sz w:val="24"/>
          <w:szCs w:val="24"/>
        </w:rPr>
        <w:t xml:space="preserve">False employment promises </w:t>
      </w:r>
    </w:p>
    <w:p w14:paraId="4C8C39D8" w14:textId="77777777" w:rsidR="007D2007" w:rsidRDefault="007D2007">
      <w:pPr>
        <w:numPr>
          <w:ilvl w:val="0"/>
          <w:numId w:val="68"/>
        </w:numPr>
        <w:spacing w:before="100" w:beforeAutospacing="1" w:after="100" w:afterAutospacing="1" w:line="240" w:lineRule="auto"/>
        <w:jc w:val="both"/>
        <w:rPr>
          <w:sz w:val="24"/>
          <w:szCs w:val="24"/>
        </w:rPr>
      </w:pPr>
      <w:r>
        <w:rPr>
          <w:sz w:val="24"/>
          <w:szCs w:val="24"/>
        </w:rPr>
        <w:t xml:space="preserve">Coercive hiring methods </w:t>
      </w:r>
    </w:p>
    <w:p w14:paraId="3A940031" w14:textId="77777777" w:rsidR="007D2007" w:rsidRDefault="007D2007" w:rsidP="007D2007">
      <w:pPr>
        <w:pStyle w:val="NormalWeb"/>
        <w:jc w:val="both"/>
        <w:rPr>
          <w:rFonts w:asciiTheme="minorHAnsi" w:hAnsiTheme="minorHAnsi"/>
        </w:rPr>
      </w:pPr>
      <w:r>
        <w:rPr>
          <w:rFonts w:asciiTheme="minorHAnsi" w:hAnsiTheme="minorHAnsi"/>
        </w:rPr>
        <w:t>Selection decisions are based on qualifications, skills, experience, cultural fit, and operational requirements.</w:t>
      </w:r>
    </w:p>
    <w:p w14:paraId="5AD820C8" w14:textId="77777777" w:rsidR="007D2007" w:rsidRDefault="007D2007" w:rsidP="007D2007">
      <w:pPr>
        <w:pStyle w:val="NormalWeb"/>
        <w:jc w:val="both"/>
        <w:rPr>
          <w:rFonts w:asciiTheme="minorHAnsi" w:hAnsiTheme="minorHAnsi"/>
        </w:rPr>
      </w:pPr>
      <w:r>
        <w:rPr>
          <w:rFonts w:asciiTheme="minorHAnsi" w:hAnsiTheme="minorHAnsi"/>
        </w:rPr>
        <w:t>All information provided by applicants must be accurate and authentic.</w:t>
      </w:r>
    </w:p>
    <w:p w14:paraId="306E6F59" w14:textId="77777777" w:rsidR="007D2007" w:rsidRDefault="007D2007" w:rsidP="007D2007">
      <w:pPr>
        <w:pStyle w:val="NormalWeb"/>
        <w:jc w:val="both"/>
        <w:rPr>
          <w:rFonts w:asciiTheme="minorHAnsi" w:hAnsiTheme="minorHAnsi"/>
        </w:rPr>
      </w:pPr>
      <w:r>
        <w:rPr>
          <w:rFonts w:asciiTheme="minorHAnsi" w:hAnsiTheme="minorHAnsi"/>
        </w:rPr>
        <w:t>Submission of false information or forged documents may result in disqualification or termination.</w:t>
      </w:r>
    </w:p>
    <w:p w14:paraId="17B2893E" w14:textId="77777777" w:rsidR="007D2007" w:rsidRDefault="007D2007" w:rsidP="007D2007">
      <w:pPr>
        <w:pStyle w:val="Heading1"/>
        <w:rPr>
          <w:rFonts w:asciiTheme="minorHAnsi" w:hAnsiTheme="minorHAnsi"/>
        </w:rPr>
      </w:pPr>
      <w:bookmarkStart w:id="24" w:name="_Toc230174106"/>
      <w:bookmarkStart w:id="25" w:name="_Toc231560114"/>
      <w:r>
        <w:rPr>
          <w:rFonts w:asciiTheme="minorHAnsi" w:hAnsiTheme="minorHAnsi"/>
        </w:rPr>
        <w:t>1.11 Probation and Employment Confirmation</w:t>
      </w:r>
      <w:bookmarkEnd w:id="24"/>
      <w:bookmarkEnd w:id="25"/>
    </w:p>
    <w:p w14:paraId="3747D62F" w14:textId="77777777" w:rsidR="007D2007" w:rsidRDefault="007D2007" w:rsidP="007D2007">
      <w:pPr>
        <w:pStyle w:val="NormalWeb"/>
        <w:jc w:val="both"/>
        <w:rPr>
          <w:rFonts w:asciiTheme="minorHAnsi" w:hAnsiTheme="minorHAnsi"/>
        </w:rPr>
      </w:pPr>
      <w:r>
        <w:rPr>
          <w:rFonts w:asciiTheme="minorHAnsi" w:hAnsiTheme="minorHAnsi"/>
        </w:rPr>
        <w:t>Newly appointed employees may be placed on probation for a specified duration depending on job role, department, and business requirements.</w:t>
      </w:r>
    </w:p>
    <w:p w14:paraId="59F08790" w14:textId="77777777" w:rsidR="007D2007" w:rsidRDefault="007D2007" w:rsidP="007D2007">
      <w:pPr>
        <w:pStyle w:val="NormalWeb"/>
        <w:jc w:val="both"/>
        <w:rPr>
          <w:rFonts w:asciiTheme="minorHAnsi" w:hAnsiTheme="minorHAnsi"/>
        </w:rPr>
      </w:pPr>
      <w:r>
        <w:rPr>
          <w:rFonts w:asciiTheme="minorHAnsi" w:hAnsiTheme="minorHAnsi"/>
        </w:rPr>
        <w:t>During the probation period:</w:t>
      </w:r>
    </w:p>
    <w:p w14:paraId="7B8D8BE1" w14:textId="77777777" w:rsidR="007D2007" w:rsidRDefault="007D2007">
      <w:pPr>
        <w:numPr>
          <w:ilvl w:val="0"/>
          <w:numId w:val="69"/>
        </w:numPr>
        <w:spacing w:before="100" w:beforeAutospacing="1" w:after="100" w:afterAutospacing="1" w:line="240" w:lineRule="auto"/>
        <w:jc w:val="both"/>
        <w:rPr>
          <w:sz w:val="24"/>
          <w:szCs w:val="24"/>
        </w:rPr>
      </w:pPr>
      <w:r>
        <w:rPr>
          <w:sz w:val="24"/>
          <w:szCs w:val="24"/>
        </w:rPr>
        <w:t xml:space="preserve">Employee performance is evaluated </w:t>
      </w:r>
    </w:p>
    <w:p w14:paraId="003C3E83" w14:textId="77777777" w:rsidR="007D2007" w:rsidRDefault="007D2007">
      <w:pPr>
        <w:numPr>
          <w:ilvl w:val="0"/>
          <w:numId w:val="69"/>
        </w:numPr>
        <w:spacing w:before="100" w:beforeAutospacing="1" w:after="100" w:afterAutospacing="1" w:line="240" w:lineRule="auto"/>
        <w:jc w:val="both"/>
        <w:rPr>
          <w:sz w:val="24"/>
          <w:szCs w:val="24"/>
        </w:rPr>
      </w:pPr>
      <w:r>
        <w:rPr>
          <w:sz w:val="24"/>
          <w:szCs w:val="24"/>
        </w:rPr>
        <w:t xml:space="preserve">Attendance and discipline are monitored </w:t>
      </w:r>
    </w:p>
    <w:p w14:paraId="2236E02A" w14:textId="77777777" w:rsidR="007D2007" w:rsidRDefault="007D2007">
      <w:pPr>
        <w:numPr>
          <w:ilvl w:val="0"/>
          <w:numId w:val="69"/>
        </w:numPr>
        <w:spacing w:before="100" w:beforeAutospacing="1" w:after="100" w:afterAutospacing="1" w:line="240" w:lineRule="auto"/>
        <w:jc w:val="both"/>
        <w:rPr>
          <w:sz w:val="24"/>
          <w:szCs w:val="24"/>
        </w:rPr>
      </w:pPr>
      <w:r>
        <w:rPr>
          <w:sz w:val="24"/>
          <w:szCs w:val="24"/>
        </w:rPr>
        <w:t xml:space="preserve">Training and onboarding are conducted </w:t>
      </w:r>
    </w:p>
    <w:p w14:paraId="2E42640E" w14:textId="77777777" w:rsidR="007D2007" w:rsidRDefault="007D2007">
      <w:pPr>
        <w:numPr>
          <w:ilvl w:val="0"/>
          <w:numId w:val="69"/>
        </w:numPr>
        <w:spacing w:before="100" w:beforeAutospacing="1" w:after="100" w:afterAutospacing="1" w:line="240" w:lineRule="auto"/>
        <w:jc w:val="both"/>
        <w:rPr>
          <w:sz w:val="24"/>
          <w:szCs w:val="24"/>
        </w:rPr>
      </w:pPr>
      <w:r>
        <w:rPr>
          <w:sz w:val="24"/>
          <w:szCs w:val="24"/>
        </w:rPr>
        <w:t xml:space="preserve">Adaptability and competency are assessed </w:t>
      </w:r>
    </w:p>
    <w:p w14:paraId="4405492C" w14:textId="77777777" w:rsidR="007D2007" w:rsidRDefault="007D2007">
      <w:pPr>
        <w:numPr>
          <w:ilvl w:val="0"/>
          <w:numId w:val="69"/>
        </w:numPr>
        <w:spacing w:before="100" w:beforeAutospacing="1" w:after="100" w:afterAutospacing="1" w:line="240" w:lineRule="auto"/>
        <w:jc w:val="both"/>
        <w:rPr>
          <w:sz w:val="24"/>
          <w:szCs w:val="24"/>
        </w:rPr>
      </w:pPr>
      <w:r>
        <w:rPr>
          <w:sz w:val="24"/>
          <w:szCs w:val="24"/>
        </w:rPr>
        <w:t xml:space="preserve">Compliance with company standards is reviewed </w:t>
      </w:r>
    </w:p>
    <w:p w14:paraId="19D4FFE4" w14:textId="77777777" w:rsidR="007D2007" w:rsidRDefault="007D2007" w:rsidP="007D2007">
      <w:pPr>
        <w:pStyle w:val="NormalWeb"/>
        <w:jc w:val="both"/>
        <w:rPr>
          <w:rFonts w:asciiTheme="minorHAnsi" w:hAnsiTheme="minorHAnsi"/>
        </w:rPr>
      </w:pPr>
      <w:r>
        <w:rPr>
          <w:rFonts w:asciiTheme="minorHAnsi" w:hAnsiTheme="minorHAnsi"/>
        </w:rPr>
        <w:lastRenderedPageBreak/>
        <w:t>Based on evaluation outcomes, the company may:</w:t>
      </w:r>
    </w:p>
    <w:p w14:paraId="1B699EAE" w14:textId="77777777" w:rsidR="007D2007" w:rsidRDefault="007D2007">
      <w:pPr>
        <w:numPr>
          <w:ilvl w:val="0"/>
          <w:numId w:val="70"/>
        </w:numPr>
        <w:spacing w:before="100" w:beforeAutospacing="1" w:after="100" w:afterAutospacing="1" w:line="240" w:lineRule="auto"/>
        <w:jc w:val="both"/>
        <w:rPr>
          <w:sz w:val="24"/>
          <w:szCs w:val="24"/>
        </w:rPr>
      </w:pPr>
      <w:r>
        <w:rPr>
          <w:sz w:val="24"/>
          <w:szCs w:val="24"/>
        </w:rPr>
        <w:t xml:space="preserve">Confirm employment </w:t>
      </w:r>
    </w:p>
    <w:p w14:paraId="3DF92C50" w14:textId="77777777" w:rsidR="007D2007" w:rsidRDefault="007D2007">
      <w:pPr>
        <w:numPr>
          <w:ilvl w:val="0"/>
          <w:numId w:val="70"/>
        </w:numPr>
        <w:spacing w:before="100" w:beforeAutospacing="1" w:after="100" w:afterAutospacing="1" w:line="240" w:lineRule="auto"/>
        <w:jc w:val="both"/>
        <w:rPr>
          <w:sz w:val="24"/>
          <w:szCs w:val="24"/>
        </w:rPr>
      </w:pPr>
      <w:r>
        <w:rPr>
          <w:sz w:val="24"/>
          <w:szCs w:val="24"/>
        </w:rPr>
        <w:t xml:space="preserve">Extend probation </w:t>
      </w:r>
    </w:p>
    <w:p w14:paraId="1B25CE42" w14:textId="77777777" w:rsidR="007D2007" w:rsidRDefault="007D2007">
      <w:pPr>
        <w:numPr>
          <w:ilvl w:val="0"/>
          <w:numId w:val="70"/>
        </w:numPr>
        <w:spacing w:before="100" w:beforeAutospacing="1" w:after="100" w:afterAutospacing="1" w:line="240" w:lineRule="auto"/>
        <w:jc w:val="both"/>
        <w:rPr>
          <w:sz w:val="24"/>
          <w:szCs w:val="24"/>
        </w:rPr>
      </w:pPr>
      <w:r>
        <w:rPr>
          <w:sz w:val="24"/>
          <w:szCs w:val="24"/>
        </w:rPr>
        <w:t xml:space="preserve">Reassign responsibilities </w:t>
      </w:r>
    </w:p>
    <w:p w14:paraId="1466819C" w14:textId="77777777" w:rsidR="007D2007" w:rsidRDefault="007D2007">
      <w:pPr>
        <w:numPr>
          <w:ilvl w:val="0"/>
          <w:numId w:val="70"/>
        </w:numPr>
        <w:spacing w:before="100" w:beforeAutospacing="1" w:after="100" w:afterAutospacing="1" w:line="240" w:lineRule="auto"/>
        <w:jc w:val="both"/>
        <w:rPr>
          <w:sz w:val="24"/>
          <w:szCs w:val="24"/>
        </w:rPr>
      </w:pPr>
      <w:r>
        <w:rPr>
          <w:sz w:val="24"/>
          <w:szCs w:val="24"/>
        </w:rPr>
        <w:t xml:space="preserve">Terminate employment where necessary </w:t>
      </w:r>
    </w:p>
    <w:p w14:paraId="3B870A06" w14:textId="77777777" w:rsidR="007D2007" w:rsidRDefault="007D2007" w:rsidP="007D2007">
      <w:pPr>
        <w:pStyle w:val="NormalWeb"/>
        <w:jc w:val="both"/>
        <w:rPr>
          <w:rFonts w:asciiTheme="minorHAnsi" w:hAnsiTheme="minorHAnsi"/>
        </w:rPr>
      </w:pPr>
      <w:r>
        <w:rPr>
          <w:rFonts w:asciiTheme="minorHAnsi" w:hAnsiTheme="minorHAnsi"/>
        </w:rPr>
        <w:t>Employment confirmation is communicated formally by HR or authorized management representatives.</w:t>
      </w:r>
    </w:p>
    <w:p w14:paraId="4698658A" w14:textId="77777777" w:rsidR="007D2007" w:rsidRDefault="007D2007" w:rsidP="007D2007">
      <w:pPr>
        <w:pStyle w:val="Heading1"/>
        <w:rPr>
          <w:rFonts w:asciiTheme="minorHAnsi" w:hAnsiTheme="minorHAnsi"/>
        </w:rPr>
      </w:pPr>
      <w:bookmarkStart w:id="26" w:name="_Toc230174107"/>
      <w:bookmarkStart w:id="27" w:name="_Toc231560115"/>
      <w:r>
        <w:rPr>
          <w:rFonts w:asciiTheme="minorHAnsi" w:hAnsiTheme="minorHAnsi"/>
        </w:rPr>
        <w:t>1.12 Employee Conduct Expectations</w:t>
      </w:r>
      <w:bookmarkEnd w:id="26"/>
      <w:bookmarkEnd w:id="27"/>
    </w:p>
    <w:p w14:paraId="5F7C4569" w14:textId="77777777" w:rsidR="007D2007" w:rsidRDefault="007D2007" w:rsidP="007D2007">
      <w:pPr>
        <w:pStyle w:val="NormalWeb"/>
        <w:jc w:val="both"/>
        <w:rPr>
          <w:rFonts w:asciiTheme="minorHAnsi" w:hAnsiTheme="minorHAnsi"/>
        </w:rPr>
      </w:pPr>
      <w:r>
        <w:rPr>
          <w:rFonts w:asciiTheme="minorHAnsi" w:hAnsiTheme="minorHAnsi"/>
        </w:rPr>
        <w:t>All employees are expected to maintain the highest standards of professional conduct, integrity, discipline, and ethical behavior while representing the organization.</w:t>
      </w:r>
    </w:p>
    <w:p w14:paraId="3D7FA4A9" w14:textId="77777777" w:rsidR="007D2007" w:rsidRDefault="007D2007" w:rsidP="007D2007">
      <w:pPr>
        <w:pStyle w:val="NormalWeb"/>
        <w:jc w:val="both"/>
        <w:rPr>
          <w:rFonts w:asciiTheme="minorHAnsi" w:hAnsiTheme="minorHAnsi"/>
        </w:rPr>
      </w:pPr>
      <w:r>
        <w:rPr>
          <w:rFonts w:asciiTheme="minorHAnsi" w:hAnsiTheme="minorHAnsi"/>
        </w:rPr>
        <w:t>Employees are expected to:</w:t>
      </w:r>
    </w:p>
    <w:p w14:paraId="64DCC73A" w14:textId="77777777" w:rsidR="007D2007" w:rsidRDefault="007D2007">
      <w:pPr>
        <w:numPr>
          <w:ilvl w:val="0"/>
          <w:numId w:val="71"/>
        </w:numPr>
        <w:spacing w:before="100" w:beforeAutospacing="1" w:after="100" w:afterAutospacing="1" w:line="240" w:lineRule="auto"/>
        <w:jc w:val="both"/>
        <w:rPr>
          <w:sz w:val="24"/>
          <w:szCs w:val="24"/>
        </w:rPr>
      </w:pPr>
      <w:r>
        <w:rPr>
          <w:sz w:val="24"/>
          <w:szCs w:val="24"/>
        </w:rPr>
        <w:t xml:space="preserve">Follow company policies and procedures </w:t>
      </w:r>
    </w:p>
    <w:p w14:paraId="04D3E220" w14:textId="77777777" w:rsidR="007D2007" w:rsidRDefault="007D2007">
      <w:pPr>
        <w:numPr>
          <w:ilvl w:val="0"/>
          <w:numId w:val="71"/>
        </w:numPr>
        <w:spacing w:before="100" w:beforeAutospacing="1" w:after="100" w:afterAutospacing="1" w:line="240" w:lineRule="auto"/>
        <w:jc w:val="both"/>
        <w:rPr>
          <w:sz w:val="24"/>
          <w:szCs w:val="24"/>
        </w:rPr>
      </w:pPr>
      <w:r>
        <w:rPr>
          <w:sz w:val="24"/>
          <w:szCs w:val="24"/>
        </w:rPr>
        <w:t xml:space="preserve">Maintain punctuality and attendance </w:t>
      </w:r>
    </w:p>
    <w:p w14:paraId="4F96A83C" w14:textId="77777777" w:rsidR="007D2007" w:rsidRDefault="007D2007">
      <w:pPr>
        <w:numPr>
          <w:ilvl w:val="0"/>
          <w:numId w:val="71"/>
        </w:numPr>
        <w:spacing w:before="100" w:beforeAutospacing="1" w:after="100" w:afterAutospacing="1" w:line="240" w:lineRule="auto"/>
        <w:jc w:val="both"/>
        <w:rPr>
          <w:sz w:val="24"/>
          <w:szCs w:val="24"/>
        </w:rPr>
      </w:pPr>
      <w:r>
        <w:rPr>
          <w:sz w:val="24"/>
          <w:szCs w:val="24"/>
        </w:rPr>
        <w:t xml:space="preserve">Respect supervisors and colleagues </w:t>
      </w:r>
    </w:p>
    <w:p w14:paraId="61C0F1FE" w14:textId="77777777" w:rsidR="007D2007" w:rsidRDefault="007D2007">
      <w:pPr>
        <w:numPr>
          <w:ilvl w:val="0"/>
          <w:numId w:val="71"/>
        </w:numPr>
        <w:spacing w:before="100" w:beforeAutospacing="1" w:after="100" w:afterAutospacing="1" w:line="240" w:lineRule="auto"/>
        <w:jc w:val="both"/>
        <w:rPr>
          <w:sz w:val="24"/>
          <w:szCs w:val="24"/>
        </w:rPr>
      </w:pPr>
      <w:r>
        <w:rPr>
          <w:sz w:val="24"/>
          <w:szCs w:val="24"/>
        </w:rPr>
        <w:t xml:space="preserve">Protect company property and information </w:t>
      </w:r>
    </w:p>
    <w:p w14:paraId="42108234" w14:textId="77777777" w:rsidR="007D2007" w:rsidRDefault="007D2007">
      <w:pPr>
        <w:numPr>
          <w:ilvl w:val="0"/>
          <w:numId w:val="71"/>
        </w:numPr>
        <w:spacing w:before="100" w:beforeAutospacing="1" w:after="100" w:afterAutospacing="1" w:line="240" w:lineRule="auto"/>
        <w:jc w:val="both"/>
        <w:rPr>
          <w:sz w:val="24"/>
          <w:szCs w:val="24"/>
        </w:rPr>
      </w:pPr>
      <w:r>
        <w:rPr>
          <w:sz w:val="24"/>
          <w:szCs w:val="24"/>
        </w:rPr>
        <w:t xml:space="preserve">Follow safety and quality procedures </w:t>
      </w:r>
    </w:p>
    <w:p w14:paraId="0E5FD212" w14:textId="77777777" w:rsidR="007D2007" w:rsidRDefault="007D2007">
      <w:pPr>
        <w:numPr>
          <w:ilvl w:val="0"/>
          <w:numId w:val="71"/>
        </w:numPr>
        <w:spacing w:before="100" w:beforeAutospacing="1" w:after="100" w:afterAutospacing="1" w:line="240" w:lineRule="auto"/>
        <w:jc w:val="both"/>
        <w:rPr>
          <w:sz w:val="24"/>
          <w:szCs w:val="24"/>
        </w:rPr>
      </w:pPr>
      <w:r>
        <w:rPr>
          <w:sz w:val="24"/>
          <w:szCs w:val="24"/>
        </w:rPr>
        <w:t xml:space="preserve">Maintain workplace cleanliness and discipline </w:t>
      </w:r>
    </w:p>
    <w:p w14:paraId="0D0AB377" w14:textId="77777777" w:rsidR="007D2007" w:rsidRDefault="007D2007">
      <w:pPr>
        <w:numPr>
          <w:ilvl w:val="0"/>
          <w:numId w:val="71"/>
        </w:numPr>
        <w:spacing w:before="100" w:beforeAutospacing="1" w:after="100" w:afterAutospacing="1" w:line="240" w:lineRule="auto"/>
        <w:jc w:val="both"/>
        <w:rPr>
          <w:sz w:val="24"/>
          <w:szCs w:val="24"/>
        </w:rPr>
      </w:pPr>
      <w:r>
        <w:rPr>
          <w:sz w:val="24"/>
          <w:szCs w:val="24"/>
        </w:rPr>
        <w:t xml:space="preserve">Avoid conflicts of interest </w:t>
      </w:r>
    </w:p>
    <w:p w14:paraId="6E93952C" w14:textId="77777777" w:rsidR="007D2007" w:rsidRDefault="007D2007">
      <w:pPr>
        <w:numPr>
          <w:ilvl w:val="0"/>
          <w:numId w:val="71"/>
        </w:numPr>
        <w:spacing w:before="100" w:beforeAutospacing="1" w:after="100" w:afterAutospacing="1" w:line="240" w:lineRule="auto"/>
        <w:jc w:val="both"/>
        <w:rPr>
          <w:sz w:val="24"/>
          <w:szCs w:val="24"/>
        </w:rPr>
      </w:pPr>
      <w:r>
        <w:rPr>
          <w:sz w:val="24"/>
          <w:szCs w:val="24"/>
        </w:rPr>
        <w:t xml:space="preserve">Support teamwork and collaboration </w:t>
      </w:r>
    </w:p>
    <w:p w14:paraId="2ECEBAFD" w14:textId="77777777" w:rsidR="007D2007" w:rsidRDefault="007D2007">
      <w:pPr>
        <w:numPr>
          <w:ilvl w:val="0"/>
          <w:numId w:val="71"/>
        </w:numPr>
        <w:spacing w:before="100" w:beforeAutospacing="1" w:after="100" w:afterAutospacing="1" w:line="240" w:lineRule="auto"/>
        <w:jc w:val="both"/>
        <w:rPr>
          <w:sz w:val="24"/>
          <w:szCs w:val="24"/>
        </w:rPr>
      </w:pPr>
      <w:r>
        <w:rPr>
          <w:sz w:val="24"/>
          <w:szCs w:val="24"/>
        </w:rPr>
        <w:t xml:space="preserve">Comply with GMP and regulatory requirements </w:t>
      </w:r>
    </w:p>
    <w:p w14:paraId="4BE83514" w14:textId="77777777" w:rsidR="007D2007" w:rsidRDefault="007D2007">
      <w:pPr>
        <w:numPr>
          <w:ilvl w:val="0"/>
          <w:numId w:val="71"/>
        </w:numPr>
        <w:spacing w:before="100" w:beforeAutospacing="1" w:after="100" w:afterAutospacing="1" w:line="240" w:lineRule="auto"/>
        <w:jc w:val="both"/>
        <w:rPr>
          <w:sz w:val="24"/>
          <w:szCs w:val="24"/>
        </w:rPr>
      </w:pPr>
      <w:r>
        <w:rPr>
          <w:sz w:val="24"/>
          <w:szCs w:val="24"/>
        </w:rPr>
        <w:t xml:space="preserve">Maintain confidentiality of company information </w:t>
      </w:r>
    </w:p>
    <w:p w14:paraId="264930CF" w14:textId="77777777" w:rsidR="007D2007" w:rsidRDefault="007D2007" w:rsidP="007D2007">
      <w:pPr>
        <w:pStyle w:val="NormalWeb"/>
        <w:jc w:val="both"/>
        <w:rPr>
          <w:rFonts w:asciiTheme="minorHAnsi" w:hAnsiTheme="minorHAnsi"/>
        </w:rPr>
      </w:pPr>
      <w:r>
        <w:rPr>
          <w:rFonts w:asciiTheme="minorHAnsi" w:hAnsiTheme="minorHAnsi"/>
        </w:rPr>
        <w:t>Any conduct that negatively affects workplace discipline, safety, productivity, reputation, or employee well-being may result in disciplinary action.</w:t>
      </w:r>
    </w:p>
    <w:p w14:paraId="60E2484B" w14:textId="26B09467" w:rsidR="007D2007" w:rsidRDefault="007D2007" w:rsidP="007D2007">
      <w:pPr>
        <w:pStyle w:val="Heading1"/>
        <w:rPr>
          <w:rFonts w:asciiTheme="minorHAnsi" w:hAnsiTheme="minorHAnsi"/>
        </w:rPr>
      </w:pPr>
      <w:bookmarkStart w:id="28" w:name="_Toc230174108"/>
      <w:bookmarkStart w:id="29" w:name="_Toc231560116"/>
      <w:r>
        <w:rPr>
          <w:rFonts w:asciiTheme="minorHAnsi" w:hAnsiTheme="minorHAnsi"/>
        </w:rPr>
        <w:t>1.1</w:t>
      </w:r>
      <w:r w:rsidR="00647210">
        <w:rPr>
          <w:rFonts w:asciiTheme="minorHAnsi" w:hAnsiTheme="minorHAnsi"/>
        </w:rPr>
        <w:t>3</w:t>
      </w:r>
      <w:r>
        <w:rPr>
          <w:rFonts w:asciiTheme="minorHAnsi" w:hAnsiTheme="minorHAnsi"/>
        </w:rPr>
        <w:t xml:space="preserve"> Internal Communication Policy</w:t>
      </w:r>
      <w:bookmarkEnd w:id="28"/>
      <w:bookmarkEnd w:id="29"/>
    </w:p>
    <w:p w14:paraId="63FC4FF1" w14:textId="77777777" w:rsidR="007D2007" w:rsidRDefault="007D2007" w:rsidP="007D2007">
      <w:pPr>
        <w:pStyle w:val="NormalWeb"/>
        <w:jc w:val="both"/>
        <w:rPr>
          <w:rFonts w:asciiTheme="minorHAnsi" w:hAnsiTheme="minorHAnsi"/>
        </w:rPr>
      </w:pPr>
      <w:r>
        <w:rPr>
          <w:rFonts w:asciiTheme="minorHAnsi" w:hAnsiTheme="minorHAnsi"/>
        </w:rPr>
        <w:t>Effective communication plays a critical role in maintaining operational efficiency, employee engagement, teamwork, and workplace transparency.</w:t>
      </w:r>
    </w:p>
    <w:p w14:paraId="6193C390" w14:textId="77777777" w:rsidR="007D2007" w:rsidRDefault="007D2007" w:rsidP="007D2007">
      <w:pPr>
        <w:pStyle w:val="NormalWeb"/>
        <w:jc w:val="both"/>
        <w:rPr>
          <w:rFonts w:asciiTheme="minorHAnsi" w:hAnsiTheme="minorHAnsi"/>
        </w:rPr>
      </w:pPr>
      <w:r>
        <w:rPr>
          <w:rFonts w:asciiTheme="minorHAnsi" w:hAnsiTheme="minorHAnsi"/>
        </w:rPr>
        <w:t>Official communication channels may include:</w:t>
      </w:r>
    </w:p>
    <w:p w14:paraId="7CC2648B" w14:textId="77777777" w:rsidR="007D2007" w:rsidRDefault="007D2007">
      <w:pPr>
        <w:numPr>
          <w:ilvl w:val="0"/>
          <w:numId w:val="72"/>
        </w:numPr>
        <w:spacing w:before="100" w:beforeAutospacing="1" w:after="100" w:afterAutospacing="1" w:line="240" w:lineRule="auto"/>
        <w:jc w:val="both"/>
        <w:rPr>
          <w:sz w:val="24"/>
          <w:szCs w:val="24"/>
        </w:rPr>
      </w:pPr>
      <w:r>
        <w:rPr>
          <w:sz w:val="24"/>
          <w:szCs w:val="24"/>
        </w:rPr>
        <w:t xml:space="preserve">Company emails </w:t>
      </w:r>
    </w:p>
    <w:p w14:paraId="489824A7" w14:textId="77777777" w:rsidR="007D2007" w:rsidRDefault="007D2007">
      <w:pPr>
        <w:numPr>
          <w:ilvl w:val="0"/>
          <w:numId w:val="72"/>
        </w:numPr>
        <w:spacing w:before="100" w:beforeAutospacing="1" w:after="100" w:afterAutospacing="1" w:line="240" w:lineRule="auto"/>
        <w:jc w:val="both"/>
        <w:rPr>
          <w:sz w:val="24"/>
          <w:szCs w:val="24"/>
        </w:rPr>
      </w:pPr>
      <w:r>
        <w:rPr>
          <w:sz w:val="24"/>
          <w:szCs w:val="24"/>
        </w:rPr>
        <w:lastRenderedPageBreak/>
        <w:t xml:space="preserve">Notice boards </w:t>
      </w:r>
    </w:p>
    <w:p w14:paraId="0FC2F3C3" w14:textId="77777777" w:rsidR="007D2007" w:rsidRDefault="007D2007">
      <w:pPr>
        <w:numPr>
          <w:ilvl w:val="0"/>
          <w:numId w:val="72"/>
        </w:numPr>
        <w:spacing w:before="100" w:beforeAutospacing="1" w:after="100" w:afterAutospacing="1" w:line="240" w:lineRule="auto"/>
        <w:jc w:val="both"/>
        <w:rPr>
          <w:sz w:val="24"/>
          <w:szCs w:val="24"/>
        </w:rPr>
      </w:pPr>
      <w:r>
        <w:rPr>
          <w:sz w:val="24"/>
          <w:szCs w:val="24"/>
        </w:rPr>
        <w:t xml:space="preserve">HR circulars </w:t>
      </w:r>
    </w:p>
    <w:p w14:paraId="450E3231" w14:textId="77777777" w:rsidR="007D2007" w:rsidRDefault="007D2007">
      <w:pPr>
        <w:numPr>
          <w:ilvl w:val="0"/>
          <w:numId w:val="72"/>
        </w:numPr>
        <w:spacing w:before="100" w:beforeAutospacing="1" w:after="100" w:afterAutospacing="1" w:line="240" w:lineRule="auto"/>
        <w:jc w:val="both"/>
        <w:rPr>
          <w:sz w:val="24"/>
          <w:szCs w:val="24"/>
        </w:rPr>
      </w:pPr>
      <w:r>
        <w:rPr>
          <w:sz w:val="24"/>
          <w:szCs w:val="24"/>
        </w:rPr>
        <w:t xml:space="preserve">Department meetings </w:t>
      </w:r>
    </w:p>
    <w:p w14:paraId="4CA85E09" w14:textId="77777777" w:rsidR="007D2007" w:rsidRDefault="007D2007">
      <w:pPr>
        <w:numPr>
          <w:ilvl w:val="0"/>
          <w:numId w:val="72"/>
        </w:numPr>
        <w:spacing w:before="100" w:beforeAutospacing="1" w:after="100" w:afterAutospacing="1" w:line="240" w:lineRule="auto"/>
        <w:jc w:val="both"/>
        <w:rPr>
          <w:sz w:val="24"/>
          <w:szCs w:val="24"/>
        </w:rPr>
      </w:pPr>
      <w:r>
        <w:rPr>
          <w:sz w:val="24"/>
          <w:szCs w:val="24"/>
        </w:rPr>
        <w:t xml:space="preserve">Training sessions </w:t>
      </w:r>
    </w:p>
    <w:p w14:paraId="722C701C" w14:textId="77777777" w:rsidR="007D2007" w:rsidRDefault="007D2007">
      <w:pPr>
        <w:numPr>
          <w:ilvl w:val="0"/>
          <w:numId w:val="72"/>
        </w:numPr>
        <w:spacing w:before="100" w:beforeAutospacing="1" w:after="100" w:afterAutospacing="1" w:line="240" w:lineRule="auto"/>
        <w:jc w:val="both"/>
        <w:rPr>
          <w:sz w:val="24"/>
          <w:szCs w:val="24"/>
        </w:rPr>
      </w:pPr>
      <w:r>
        <w:rPr>
          <w:sz w:val="24"/>
          <w:szCs w:val="24"/>
        </w:rPr>
        <w:t xml:space="preserve">Digital communication systems </w:t>
      </w:r>
    </w:p>
    <w:p w14:paraId="2DD5D124" w14:textId="77777777" w:rsidR="007D2007" w:rsidRDefault="007D2007">
      <w:pPr>
        <w:numPr>
          <w:ilvl w:val="0"/>
          <w:numId w:val="72"/>
        </w:numPr>
        <w:spacing w:before="100" w:beforeAutospacing="1" w:after="100" w:afterAutospacing="1" w:line="240" w:lineRule="auto"/>
        <w:jc w:val="both"/>
        <w:rPr>
          <w:sz w:val="24"/>
          <w:szCs w:val="24"/>
        </w:rPr>
      </w:pPr>
      <w:r>
        <w:rPr>
          <w:sz w:val="24"/>
          <w:szCs w:val="24"/>
        </w:rPr>
        <w:t xml:space="preserve">Employee engagement forums </w:t>
      </w:r>
    </w:p>
    <w:p w14:paraId="7EC52C5D" w14:textId="77777777" w:rsidR="007D2007" w:rsidRDefault="007D2007" w:rsidP="007D2007">
      <w:pPr>
        <w:pStyle w:val="NormalWeb"/>
        <w:jc w:val="both"/>
        <w:rPr>
          <w:rFonts w:asciiTheme="minorHAnsi" w:hAnsiTheme="minorHAnsi"/>
        </w:rPr>
      </w:pPr>
      <w:r>
        <w:rPr>
          <w:rFonts w:asciiTheme="minorHAnsi" w:hAnsiTheme="minorHAnsi"/>
        </w:rPr>
        <w:t>Employees are expected to:</w:t>
      </w:r>
    </w:p>
    <w:p w14:paraId="6D43E744" w14:textId="77777777" w:rsidR="007D2007" w:rsidRDefault="007D2007">
      <w:pPr>
        <w:numPr>
          <w:ilvl w:val="0"/>
          <w:numId w:val="73"/>
        </w:numPr>
        <w:spacing w:before="100" w:beforeAutospacing="1" w:after="100" w:afterAutospacing="1" w:line="240" w:lineRule="auto"/>
        <w:jc w:val="both"/>
        <w:rPr>
          <w:sz w:val="24"/>
          <w:szCs w:val="24"/>
        </w:rPr>
      </w:pPr>
      <w:r>
        <w:rPr>
          <w:sz w:val="24"/>
          <w:szCs w:val="24"/>
        </w:rPr>
        <w:t xml:space="preserve">Read and respond to official communications </w:t>
      </w:r>
    </w:p>
    <w:p w14:paraId="610C02BA" w14:textId="77777777" w:rsidR="007D2007" w:rsidRDefault="007D2007">
      <w:pPr>
        <w:numPr>
          <w:ilvl w:val="0"/>
          <w:numId w:val="73"/>
        </w:numPr>
        <w:spacing w:before="100" w:beforeAutospacing="1" w:after="100" w:afterAutospacing="1" w:line="240" w:lineRule="auto"/>
        <w:jc w:val="both"/>
        <w:rPr>
          <w:sz w:val="24"/>
          <w:szCs w:val="24"/>
        </w:rPr>
      </w:pPr>
      <w:r>
        <w:rPr>
          <w:sz w:val="24"/>
          <w:szCs w:val="24"/>
        </w:rPr>
        <w:t xml:space="preserve">Use professional language </w:t>
      </w:r>
    </w:p>
    <w:p w14:paraId="24D1907C" w14:textId="77777777" w:rsidR="007D2007" w:rsidRDefault="007D2007">
      <w:pPr>
        <w:numPr>
          <w:ilvl w:val="0"/>
          <w:numId w:val="73"/>
        </w:numPr>
        <w:spacing w:before="100" w:beforeAutospacing="1" w:after="100" w:afterAutospacing="1" w:line="240" w:lineRule="auto"/>
        <w:jc w:val="both"/>
        <w:rPr>
          <w:sz w:val="24"/>
          <w:szCs w:val="24"/>
        </w:rPr>
      </w:pPr>
      <w:r>
        <w:rPr>
          <w:sz w:val="24"/>
          <w:szCs w:val="24"/>
        </w:rPr>
        <w:t xml:space="preserve">Maintain respectful interactions </w:t>
      </w:r>
    </w:p>
    <w:p w14:paraId="16A0A2A4" w14:textId="77777777" w:rsidR="007D2007" w:rsidRDefault="007D2007">
      <w:pPr>
        <w:numPr>
          <w:ilvl w:val="0"/>
          <w:numId w:val="73"/>
        </w:numPr>
        <w:spacing w:before="100" w:beforeAutospacing="1" w:after="100" w:afterAutospacing="1" w:line="240" w:lineRule="auto"/>
        <w:jc w:val="both"/>
        <w:rPr>
          <w:sz w:val="24"/>
          <w:szCs w:val="24"/>
        </w:rPr>
      </w:pPr>
      <w:r>
        <w:rPr>
          <w:sz w:val="24"/>
          <w:szCs w:val="24"/>
        </w:rPr>
        <w:t xml:space="preserve">Avoid misinformation or rumor spreading </w:t>
      </w:r>
    </w:p>
    <w:p w14:paraId="2B8C2CE5" w14:textId="77777777" w:rsidR="007D2007" w:rsidRDefault="007D2007">
      <w:pPr>
        <w:numPr>
          <w:ilvl w:val="0"/>
          <w:numId w:val="73"/>
        </w:numPr>
        <w:spacing w:before="100" w:beforeAutospacing="1" w:after="100" w:afterAutospacing="1" w:line="240" w:lineRule="auto"/>
        <w:jc w:val="both"/>
        <w:rPr>
          <w:sz w:val="24"/>
          <w:szCs w:val="24"/>
        </w:rPr>
      </w:pPr>
      <w:r>
        <w:rPr>
          <w:sz w:val="24"/>
          <w:szCs w:val="24"/>
        </w:rPr>
        <w:t xml:space="preserve">Use company communication tools responsibly </w:t>
      </w:r>
    </w:p>
    <w:p w14:paraId="3BA31353" w14:textId="77777777" w:rsidR="007D2007" w:rsidRDefault="007D2007" w:rsidP="007D2007">
      <w:pPr>
        <w:pStyle w:val="NormalWeb"/>
        <w:jc w:val="both"/>
        <w:rPr>
          <w:rFonts w:asciiTheme="minorHAnsi" w:hAnsiTheme="minorHAnsi"/>
        </w:rPr>
      </w:pPr>
      <w:r>
        <w:rPr>
          <w:rFonts w:asciiTheme="minorHAnsi" w:hAnsiTheme="minorHAnsi"/>
        </w:rPr>
        <w:t>Unauthorized disclosure of internal communication or misuse of communication platforms may result in disciplinary action.</w:t>
      </w:r>
    </w:p>
    <w:p w14:paraId="424CCF07" w14:textId="502439C5" w:rsidR="00846E78" w:rsidRPr="00846E78" w:rsidRDefault="00846E78" w:rsidP="00846E78">
      <w:pPr>
        <w:keepNext/>
        <w:keepLines/>
        <w:spacing w:before="480" w:after="0"/>
        <w:outlineLvl w:val="0"/>
        <w:rPr>
          <w:rFonts w:ascii="Cambria" w:eastAsia="MS Gothic" w:hAnsi="Cambria" w:cs="Shruti"/>
          <w:b/>
          <w:bCs/>
          <w:color w:val="365F91" w:themeColor="accent1" w:themeShade="BF"/>
          <w:sz w:val="28"/>
          <w:szCs w:val="28"/>
        </w:rPr>
      </w:pPr>
      <w:bookmarkStart w:id="30" w:name="_Toc231560117"/>
      <w:r>
        <w:rPr>
          <w:rFonts w:ascii="Cambria" w:eastAsia="MS Gothic" w:hAnsi="Cambria" w:cs="Shruti"/>
          <w:b/>
          <w:bCs/>
          <w:color w:val="365F91" w:themeColor="accent1" w:themeShade="BF"/>
          <w:sz w:val="28"/>
          <w:szCs w:val="28"/>
        </w:rPr>
        <w:t>1.1</w:t>
      </w:r>
      <w:r w:rsidR="00647210">
        <w:rPr>
          <w:rFonts w:ascii="Cambria" w:eastAsia="MS Gothic" w:hAnsi="Cambria" w:cs="Shruti"/>
          <w:b/>
          <w:bCs/>
          <w:color w:val="365F91" w:themeColor="accent1" w:themeShade="BF"/>
          <w:sz w:val="28"/>
          <w:szCs w:val="28"/>
        </w:rPr>
        <w:t>4</w:t>
      </w:r>
      <w:r>
        <w:rPr>
          <w:rFonts w:ascii="Cambria" w:eastAsia="MS Gothic" w:hAnsi="Cambria" w:cs="Shruti"/>
          <w:b/>
          <w:bCs/>
          <w:color w:val="365F91" w:themeColor="accent1" w:themeShade="BF"/>
          <w:sz w:val="28"/>
          <w:szCs w:val="28"/>
        </w:rPr>
        <w:t xml:space="preserve"> </w:t>
      </w:r>
      <w:r w:rsidRPr="00846E78">
        <w:rPr>
          <w:rFonts w:ascii="Cambria" w:eastAsia="MS Gothic" w:hAnsi="Cambria" w:cs="Shruti"/>
          <w:b/>
          <w:bCs/>
          <w:color w:val="365F91" w:themeColor="accent1" w:themeShade="BF"/>
          <w:sz w:val="28"/>
          <w:szCs w:val="28"/>
        </w:rPr>
        <w:t>Dress Code, Personal Hygiene and Grooming Standards</w:t>
      </w:r>
      <w:bookmarkEnd w:id="30"/>
    </w:p>
    <w:p w14:paraId="17AF1617"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Employees are expected to maintain appropriate personal appearance, cleanliness, and professional grooming standards suitable for their work environment and operational responsibilities.</w:t>
      </w:r>
    </w:p>
    <w:p w14:paraId="32EF1BF7"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The company recognizes that proper workplace attire and hygiene are critical not only for professionalism but also for safety, product quality, GMP compliance, and operational discipline within regulated manufacturing environments.</w:t>
      </w:r>
    </w:p>
    <w:p w14:paraId="1A10A1A2"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Employees working in office and administrative functions are expected to wear:</w:t>
      </w:r>
    </w:p>
    <w:p w14:paraId="0B158199" w14:textId="77777777" w:rsidR="00846E78" w:rsidRPr="00846E78" w:rsidRDefault="00846E78">
      <w:pPr>
        <w:numPr>
          <w:ilvl w:val="0"/>
          <w:numId w:val="92"/>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Clean and professional attire </w:t>
      </w:r>
    </w:p>
    <w:p w14:paraId="53197178" w14:textId="77777777" w:rsidR="00846E78" w:rsidRPr="00846E78" w:rsidRDefault="00846E78">
      <w:pPr>
        <w:numPr>
          <w:ilvl w:val="0"/>
          <w:numId w:val="92"/>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Decent and workplace-appropriate clothing </w:t>
      </w:r>
    </w:p>
    <w:p w14:paraId="1222ECDA" w14:textId="77777777" w:rsidR="00846E78" w:rsidRPr="00846E78" w:rsidRDefault="00846E78">
      <w:pPr>
        <w:numPr>
          <w:ilvl w:val="0"/>
          <w:numId w:val="92"/>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Identity cards during working hours </w:t>
      </w:r>
    </w:p>
    <w:p w14:paraId="60E51C05"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Employees working in manufacturing, warehouse, laboratory, engineering, maintenance, utilities, and quality-controlled environments may be required to wear:</w:t>
      </w:r>
    </w:p>
    <w:p w14:paraId="5070C7D4" w14:textId="77777777" w:rsidR="00846E78" w:rsidRPr="00846E78" w:rsidRDefault="00846E78">
      <w:pPr>
        <w:numPr>
          <w:ilvl w:val="0"/>
          <w:numId w:val="93"/>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Company uniforms </w:t>
      </w:r>
    </w:p>
    <w:p w14:paraId="11AEEBF5" w14:textId="77777777" w:rsidR="00846E78" w:rsidRPr="00846E78" w:rsidRDefault="00846E78">
      <w:pPr>
        <w:numPr>
          <w:ilvl w:val="0"/>
          <w:numId w:val="93"/>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Safety shoes </w:t>
      </w:r>
    </w:p>
    <w:p w14:paraId="7E9EC49B" w14:textId="77777777" w:rsidR="00846E78" w:rsidRPr="00846E78" w:rsidRDefault="00846E78">
      <w:pPr>
        <w:numPr>
          <w:ilvl w:val="0"/>
          <w:numId w:val="93"/>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lastRenderedPageBreak/>
        <w:t xml:space="preserve">Helmets and PPE </w:t>
      </w:r>
    </w:p>
    <w:p w14:paraId="2BE96DC3" w14:textId="77777777" w:rsidR="00846E78" w:rsidRPr="00846E78" w:rsidRDefault="00846E78">
      <w:pPr>
        <w:numPr>
          <w:ilvl w:val="0"/>
          <w:numId w:val="93"/>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Hairnets, gloves, masks, and protective garments </w:t>
      </w:r>
    </w:p>
    <w:p w14:paraId="3524AAA1" w14:textId="77777777" w:rsidR="00846E78" w:rsidRPr="00846E78" w:rsidRDefault="00846E78">
      <w:pPr>
        <w:numPr>
          <w:ilvl w:val="0"/>
          <w:numId w:val="93"/>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GMP-compliant clothing where applicable </w:t>
      </w:r>
    </w:p>
    <w:p w14:paraId="5AB2C5B1"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Employees shall maintain proper personal hygiene and ensure that grooming practices do not compromise:</w:t>
      </w:r>
    </w:p>
    <w:p w14:paraId="17570406" w14:textId="77777777" w:rsidR="00846E78" w:rsidRPr="00846E78" w:rsidRDefault="00846E78">
      <w:pPr>
        <w:numPr>
          <w:ilvl w:val="0"/>
          <w:numId w:val="94"/>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Product quality </w:t>
      </w:r>
    </w:p>
    <w:p w14:paraId="0042232A" w14:textId="77777777" w:rsidR="00846E78" w:rsidRPr="00846E78" w:rsidRDefault="00846E78">
      <w:pPr>
        <w:numPr>
          <w:ilvl w:val="0"/>
          <w:numId w:val="94"/>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Workplace cleanliness </w:t>
      </w:r>
    </w:p>
    <w:p w14:paraId="044BB297" w14:textId="77777777" w:rsidR="00846E78" w:rsidRPr="00846E78" w:rsidRDefault="00846E78">
      <w:pPr>
        <w:numPr>
          <w:ilvl w:val="0"/>
          <w:numId w:val="94"/>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Operational safety </w:t>
      </w:r>
    </w:p>
    <w:p w14:paraId="670F0466" w14:textId="77777777" w:rsidR="00846E78" w:rsidRPr="00846E78" w:rsidRDefault="00846E78">
      <w:pPr>
        <w:numPr>
          <w:ilvl w:val="0"/>
          <w:numId w:val="94"/>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GMP requirements </w:t>
      </w:r>
    </w:p>
    <w:p w14:paraId="4628B873" w14:textId="77777777" w:rsidR="00846E78" w:rsidRPr="00846E78" w:rsidRDefault="00846E78">
      <w:pPr>
        <w:numPr>
          <w:ilvl w:val="0"/>
          <w:numId w:val="94"/>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Professional workplace standards </w:t>
      </w:r>
    </w:p>
    <w:p w14:paraId="2338DCFC"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The following may be restricted within operational areas:</w:t>
      </w:r>
    </w:p>
    <w:p w14:paraId="578274C8" w14:textId="77777777" w:rsidR="00846E78" w:rsidRPr="00846E78" w:rsidRDefault="00846E78">
      <w:pPr>
        <w:numPr>
          <w:ilvl w:val="0"/>
          <w:numId w:val="95"/>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Excessive jewelry </w:t>
      </w:r>
    </w:p>
    <w:p w14:paraId="42C6F034" w14:textId="77777777" w:rsidR="00846E78" w:rsidRPr="00846E78" w:rsidRDefault="00846E78">
      <w:pPr>
        <w:numPr>
          <w:ilvl w:val="0"/>
          <w:numId w:val="95"/>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Loose accessories </w:t>
      </w:r>
    </w:p>
    <w:p w14:paraId="64F9C2AC" w14:textId="77777777" w:rsidR="00846E78" w:rsidRPr="00846E78" w:rsidRDefault="00846E78">
      <w:pPr>
        <w:numPr>
          <w:ilvl w:val="0"/>
          <w:numId w:val="95"/>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Improper footwear </w:t>
      </w:r>
    </w:p>
    <w:p w14:paraId="5CAE1AC6" w14:textId="77777777" w:rsidR="00846E78" w:rsidRPr="00846E78" w:rsidRDefault="00846E78">
      <w:pPr>
        <w:numPr>
          <w:ilvl w:val="0"/>
          <w:numId w:val="95"/>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Strong fragrances </w:t>
      </w:r>
    </w:p>
    <w:p w14:paraId="1E45F30D" w14:textId="77777777" w:rsidR="00846E78" w:rsidRPr="00846E78" w:rsidRDefault="00846E78">
      <w:pPr>
        <w:numPr>
          <w:ilvl w:val="0"/>
          <w:numId w:val="95"/>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Unsafe clothing </w:t>
      </w:r>
    </w:p>
    <w:p w14:paraId="7C89FA62"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The company reserves the right to enforce department-specific dress code and hygiene requirements based on operational and regulatory needs.</w:t>
      </w:r>
    </w:p>
    <w:p w14:paraId="54577870" w14:textId="1A58393B" w:rsidR="00846E78" w:rsidRPr="00846E78" w:rsidRDefault="00846E78" w:rsidP="00846E78">
      <w:pPr>
        <w:keepNext/>
        <w:keepLines/>
        <w:spacing w:before="480" w:after="0"/>
        <w:outlineLvl w:val="0"/>
        <w:rPr>
          <w:rFonts w:ascii="Cambria" w:eastAsia="MS Gothic" w:hAnsi="Cambria" w:cs="Shruti"/>
          <w:b/>
          <w:bCs/>
          <w:color w:val="365F91" w:themeColor="accent1" w:themeShade="BF"/>
          <w:sz w:val="28"/>
          <w:szCs w:val="28"/>
        </w:rPr>
      </w:pPr>
      <w:bookmarkStart w:id="31" w:name="_Toc230174153"/>
      <w:bookmarkStart w:id="32" w:name="_Toc231560118"/>
      <w:r>
        <w:rPr>
          <w:rFonts w:ascii="Cambria" w:eastAsia="MS Gothic" w:hAnsi="Cambria" w:cs="Shruti"/>
          <w:b/>
          <w:bCs/>
          <w:color w:val="365F91" w:themeColor="accent1" w:themeShade="BF"/>
          <w:sz w:val="28"/>
          <w:szCs w:val="28"/>
        </w:rPr>
        <w:t>1.</w:t>
      </w:r>
      <w:r w:rsidR="00647210">
        <w:rPr>
          <w:rFonts w:ascii="Cambria" w:eastAsia="MS Gothic" w:hAnsi="Cambria" w:cs="Shruti"/>
          <w:b/>
          <w:bCs/>
          <w:color w:val="365F91" w:themeColor="accent1" w:themeShade="BF"/>
          <w:sz w:val="28"/>
          <w:szCs w:val="28"/>
        </w:rPr>
        <w:t>15</w:t>
      </w:r>
      <w:r w:rsidRPr="00846E78">
        <w:rPr>
          <w:rFonts w:ascii="Cambria" w:eastAsia="MS Gothic" w:hAnsi="Cambria" w:cs="Shruti"/>
          <w:b/>
          <w:bCs/>
          <w:color w:val="365F91" w:themeColor="accent1" w:themeShade="BF"/>
          <w:sz w:val="28"/>
          <w:szCs w:val="28"/>
        </w:rPr>
        <w:t xml:space="preserve"> Workplace Cleanliness, Housekeeping and GMP Compliance</w:t>
      </w:r>
      <w:bookmarkEnd w:id="31"/>
      <w:bookmarkEnd w:id="32"/>
    </w:p>
    <w:p w14:paraId="3AB43DD3"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As an organization operating within pharmaceutical and industrial manufacturing sectors, JRS Pharma &amp; Gujarat Microwax Pvt. Ltd. places strong emphasis on workplace cleanliness, sanitation, housekeeping, and Good Manufacturing Practices (GMP).</w:t>
      </w:r>
    </w:p>
    <w:p w14:paraId="2FB49907"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Employees are expected to actively support workplace hygiene and housekeeping initiatives by maintaining clean, organized, and contamination-free work environments.</w:t>
      </w:r>
    </w:p>
    <w:p w14:paraId="3E5F5F0F"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Employees shall:</w:t>
      </w:r>
    </w:p>
    <w:p w14:paraId="6BCEA128" w14:textId="77777777" w:rsidR="00846E78" w:rsidRPr="00846E78" w:rsidRDefault="00846E78">
      <w:pPr>
        <w:numPr>
          <w:ilvl w:val="0"/>
          <w:numId w:val="96"/>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Keep workstations clean and orderly </w:t>
      </w:r>
    </w:p>
    <w:p w14:paraId="71096C25" w14:textId="77777777" w:rsidR="00846E78" w:rsidRPr="00846E78" w:rsidRDefault="00846E78">
      <w:pPr>
        <w:numPr>
          <w:ilvl w:val="0"/>
          <w:numId w:val="96"/>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Follow sanitation and cleaning procedures </w:t>
      </w:r>
    </w:p>
    <w:p w14:paraId="1186C7F2" w14:textId="77777777" w:rsidR="00846E78" w:rsidRPr="00846E78" w:rsidRDefault="00846E78">
      <w:pPr>
        <w:numPr>
          <w:ilvl w:val="0"/>
          <w:numId w:val="96"/>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Dispose of waste materials responsibly </w:t>
      </w:r>
    </w:p>
    <w:p w14:paraId="7AB1562B" w14:textId="77777777" w:rsidR="00846E78" w:rsidRPr="00846E78" w:rsidRDefault="00846E78">
      <w:pPr>
        <w:numPr>
          <w:ilvl w:val="0"/>
          <w:numId w:val="96"/>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lastRenderedPageBreak/>
        <w:t xml:space="preserve">Store tools, materials, and equipment properly </w:t>
      </w:r>
    </w:p>
    <w:p w14:paraId="0043A5DD" w14:textId="77777777" w:rsidR="00846E78" w:rsidRPr="00846E78" w:rsidRDefault="00846E78">
      <w:pPr>
        <w:numPr>
          <w:ilvl w:val="0"/>
          <w:numId w:val="96"/>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Follow contamination prevention measures </w:t>
      </w:r>
    </w:p>
    <w:p w14:paraId="3E3EB4AD" w14:textId="77777777" w:rsidR="00846E78" w:rsidRPr="00846E78" w:rsidRDefault="00846E78">
      <w:pPr>
        <w:numPr>
          <w:ilvl w:val="0"/>
          <w:numId w:val="96"/>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Maintain cleanliness in common areas and operational zones </w:t>
      </w:r>
    </w:p>
    <w:p w14:paraId="06A61CD5" w14:textId="77777777" w:rsidR="00846E78" w:rsidRPr="00846E78" w:rsidRDefault="00846E78">
      <w:pPr>
        <w:numPr>
          <w:ilvl w:val="0"/>
          <w:numId w:val="96"/>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Report hygiene or housekeeping concerns immediately </w:t>
      </w:r>
    </w:p>
    <w:p w14:paraId="2DACB9EC"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Employees working within controlled manufacturing or quality-sensitive areas must comply with additional GMP requirements including:</w:t>
      </w:r>
    </w:p>
    <w:p w14:paraId="56656275" w14:textId="77777777" w:rsidR="00846E78" w:rsidRPr="00846E78" w:rsidRDefault="00846E78">
      <w:pPr>
        <w:numPr>
          <w:ilvl w:val="0"/>
          <w:numId w:val="97"/>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Hand sanitization procedures </w:t>
      </w:r>
    </w:p>
    <w:p w14:paraId="0A7F0689" w14:textId="77777777" w:rsidR="00846E78" w:rsidRPr="00846E78" w:rsidRDefault="00846E78">
      <w:pPr>
        <w:numPr>
          <w:ilvl w:val="0"/>
          <w:numId w:val="97"/>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Controlled entry and gowning protocols </w:t>
      </w:r>
    </w:p>
    <w:p w14:paraId="462A7C0D" w14:textId="77777777" w:rsidR="00846E78" w:rsidRPr="00846E78" w:rsidRDefault="00846E78">
      <w:pPr>
        <w:numPr>
          <w:ilvl w:val="0"/>
          <w:numId w:val="97"/>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Product handling standards </w:t>
      </w:r>
    </w:p>
    <w:p w14:paraId="66E5E719" w14:textId="77777777" w:rsidR="00846E78" w:rsidRPr="00846E78" w:rsidRDefault="00846E78">
      <w:pPr>
        <w:numPr>
          <w:ilvl w:val="0"/>
          <w:numId w:val="97"/>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Cleaning and line clearance procedures </w:t>
      </w:r>
    </w:p>
    <w:p w14:paraId="1CDF84E6" w14:textId="77777777" w:rsidR="00846E78" w:rsidRPr="00846E78" w:rsidRDefault="00846E78">
      <w:pPr>
        <w:numPr>
          <w:ilvl w:val="0"/>
          <w:numId w:val="97"/>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Cross-contamination prevention controls </w:t>
      </w:r>
    </w:p>
    <w:p w14:paraId="45FA24BA" w14:textId="77777777" w:rsidR="00846E78" w:rsidRPr="00846E78" w:rsidRDefault="00846E78">
      <w:pPr>
        <w:numPr>
          <w:ilvl w:val="0"/>
          <w:numId w:val="97"/>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Equipment sanitation procedures </w:t>
      </w:r>
    </w:p>
    <w:p w14:paraId="285FBDC0"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Failure to comply with GMP, cleanliness, or housekeeping standards may compromise product integrity, workplace safety, regulatory compliance, and organizational reputation and may therefore result in disciplinary action.</w:t>
      </w:r>
    </w:p>
    <w:p w14:paraId="7BFF41D8" w14:textId="7DCFD431" w:rsidR="00846E78" w:rsidRPr="00846E78" w:rsidRDefault="00846E78" w:rsidP="00846E78">
      <w:pPr>
        <w:keepNext/>
        <w:keepLines/>
        <w:spacing w:before="480" w:after="0"/>
        <w:outlineLvl w:val="0"/>
        <w:rPr>
          <w:rFonts w:ascii="Cambria" w:eastAsia="MS Gothic" w:hAnsi="Cambria" w:cs="Shruti"/>
          <w:b/>
          <w:bCs/>
          <w:color w:val="365F91" w:themeColor="accent1" w:themeShade="BF"/>
          <w:sz w:val="28"/>
          <w:szCs w:val="28"/>
        </w:rPr>
      </w:pPr>
      <w:bookmarkStart w:id="33" w:name="_Toc230174154"/>
      <w:bookmarkStart w:id="34" w:name="_Toc231560119"/>
      <w:r>
        <w:rPr>
          <w:rFonts w:ascii="Cambria" w:eastAsia="MS Gothic" w:hAnsi="Cambria" w:cs="Shruti"/>
          <w:b/>
          <w:bCs/>
          <w:color w:val="365F91" w:themeColor="accent1" w:themeShade="BF"/>
          <w:sz w:val="28"/>
          <w:szCs w:val="28"/>
        </w:rPr>
        <w:t>1.1</w:t>
      </w:r>
      <w:r w:rsidR="00647210">
        <w:rPr>
          <w:rFonts w:ascii="Cambria" w:eastAsia="MS Gothic" w:hAnsi="Cambria" w:cs="Shruti"/>
          <w:b/>
          <w:bCs/>
          <w:color w:val="365F91" w:themeColor="accent1" w:themeShade="BF"/>
          <w:sz w:val="28"/>
          <w:szCs w:val="28"/>
        </w:rPr>
        <w:t>6</w:t>
      </w:r>
      <w:r w:rsidRPr="00846E78">
        <w:rPr>
          <w:rFonts w:ascii="Cambria" w:eastAsia="MS Gothic" w:hAnsi="Cambria" w:cs="Shruti"/>
          <w:b/>
          <w:bCs/>
          <w:color w:val="365F91" w:themeColor="accent1" w:themeShade="BF"/>
          <w:sz w:val="28"/>
          <w:szCs w:val="28"/>
        </w:rPr>
        <w:t xml:space="preserve"> Workplace Safety and Environmental Responsibilities</w:t>
      </w:r>
      <w:bookmarkEnd w:id="33"/>
      <w:bookmarkEnd w:id="34"/>
    </w:p>
    <w:p w14:paraId="0A8DE62C"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JRS Pharma &amp; Gujarat Microwax Pvt. Ltd. is committed to providing and maintaining a safe, healthy, and environmentally responsible workplace for all employees, contractors, visitors, and stakeholders.</w:t>
      </w:r>
    </w:p>
    <w:p w14:paraId="00C3CC47"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Safety is considered a shared responsibility and every employee is expected to actively participate in maintaining safe working conditions and complying with all Environment, Health &amp; Safety (EHS) requirements.</w:t>
      </w:r>
    </w:p>
    <w:p w14:paraId="72806C4C"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Employees are required to:</w:t>
      </w:r>
    </w:p>
    <w:p w14:paraId="43C79BC4" w14:textId="77777777" w:rsidR="00846E78" w:rsidRPr="00846E78" w:rsidRDefault="00846E78">
      <w:pPr>
        <w:numPr>
          <w:ilvl w:val="0"/>
          <w:numId w:val="98"/>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Follow all safety rules and operational procedures </w:t>
      </w:r>
    </w:p>
    <w:p w14:paraId="5BAF92D5" w14:textId="77777777" w:rsidR="00846E78" w:rsidRPr="00846E78" w:rsidRDefault="00846E78">
      <w:pPr>
        <w:numPr>
          <w:ilvl w:val="0"/>
          <w:numId w:val="98"/>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Use PPE and safety equipment correctly </w:t>
      </w:r>
    </w:p>
    <w:p w14:paraId="79A0CD0B" w14:textId="77777777" w:rsidR="00846E78" w:rsidRPr="00846E78" w:rsidRDefault="00846E78">
      <w:pPr>
        <w:numPr>
          <w:ilvl w:val="0"/>
          <w:numId w:val="98"/>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Report unsafe conditions, incidents, or near misses immediately </w:t>
      </w:r>
    </w:p>
    <w:p w14:paraId="28E70CC5" w14:textId="77777777" w:rsidR="00846E78" w:rsidRPr="00846E78" w:rsidRDefault="00846E78">
      <w:pPr>
        <w:numPr>
          <w:ilvl w:val="0"/>
          <w:numId w:val="98"/>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Participate in safety training programs and emergency drills </w:t>
      </w:r>
    </w:p>
    <w:p w14:paraId="42E19917" w14:textId="77777777" w:rsidR="00846E78" w:rsidRPr="00846E78" w:rsidRDefault="00846E78">
      <w:pPr>
        <w:numPr>
          <w:ilvl w:val="0"/>
          <w:numId w:val="98"/>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Operate machinery only when authorized and trained </w:t>
      </w:r>
    </w:p>
    <w:p w14:paraId="63BAD1AF" w14:textId="77777777" w:rsidR="00846E78" w:rsidRPr="00846E78" w:rsidRDefault="00846E78">
      <w:pPr>
        <w:numPr>
          <w:ilvl w:val="0"/>
          <w:numId w:val="98"/>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Follow chemical handling and hazardous material procedures </w:t>
      </w:r>
    </w:p>
    <w:p w14:paraId="110B079C" w14:textId="77777777" w:rsidR="00846E78" w:rsidRPr="00846E78" w:rsidRDefault="00846E78">
      <w:pPr>
        <w:numPr>
          <w:ilvl w:val="0"/>
          <w:numId w:val="98"/>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Maintain safe housekeeping practices </w:t>
      </w:r>
    </w:p>
    <w:p w14:paraId="6F2FA7C3" w14:textId="77777777" w:rsidR="00846E78" w:rsidRPr="00846E78" w:rsidRDefault="00846E78">
      <w:pPr>
        <w:numPr>
          <w:ilvl w:val="0"/>
          <w:numId w:val="98"/>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Cooperate during emergency response situations </w:t>
      </w:r>
    </w:p>
    <w:p w14:paraId="1243D79B"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Employees shall not:</w:t>
      </w:r>
    </w:p>
    <w:p w14:paraId="4FB32136" w14:textId="77777777" w:rsidR="00846E78" w:rsidRPr="00846E78" w:rsidRDefault="00846E78">
      <w:pPr>
        <w:numPr>
          <w:ilvl w:val="0"/>
          <w:numId w:val="99"/>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lastRenderedPageBreak/>
        <w:t xml:space="preserve">Bypass safety systems or interlocks </w:t>
      </w:r>
    </w:p>
    <w:p w14:paraId="260DEE88" w14:textId="77777777" w:rsidR="00846E78" w:rsidRPr="00846E78" w:rsidRDefault="00846E78">
      <w:pPr>
        <w:numPr>
          <w:ilvl w:val="0"/>
          <w:numId w:val="99"/>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Operate equipment negligently </w:t>
      </w:r>
    </w:p>
    <w:p w14:paraId="7F84B00B" w14:textId="77777777" w:rsidR="00846E78" w:rsidRPr="00846E78" w:rsidRDefault="00846E78">
      <w:pPr>
        <w:numPr>
          <w:ilvl w:val="0"/>
          <w:numId w:val="99"/>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Ignore safety warnings or procedures </w:t>
      </w:r>
    </w:p>
    <w:p w14:paraId="206291A1" w14:textId="77777777" w:rsidR="00846E78" w:rsidRPr="00846E78" w:rsidRDefault="00846E78">
      <w:pPr>
        <w:numPr>
          <w:ilvl w:val="0"/>
          <w:numId w:val="99"/>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Tamper with emergency or firefighting equipment </w:t>
      </w:r>
    </w:p>
    <w:p w14:paraId="00799C3E" w14:textId="77777777" w:rsidR="00846E78" w:rsidRPr="00846E78" w:rsidRDefault="00846E78">
      <w:pPr>
        <w:numPr>
          <w:ilvl w:val="0"/>
          <w:numId w:val="99"/>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Engage in unsafe acts that may endanger themselves or others </w:t>
      </w:r>
    </w:p>
    <w:p w14:paraId="546BA654"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The company may conduct:</w:t>
      </w:r>
    </w:p>
    <w:p w14:paraId="40D8BA03" w14:textId="77777777" w:rsidR="00846E78" w:rsidRPr="00846E78" w:rsidRDefault="00846E78">
      <w:pPr>
        <w:numPr>
          <w:ilvl w:val="0"/>
          <w:numId w:val="100"/>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Safety inspections and audits </w:t>
      </w:r>
    </w:p>
    <w:p w14:paraId="5564CDB2" w14:textId="77777777" w:rsidR="00846E78" w:rsidRPr="00846E78" w:rsidRDefault="00846E78">
      <w:pPr>
        <w:numPr>
          <w:ilvl w:val="0"/>
          <w:numId w:val="100"/>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Risk assessments </w:t>
      </w:r>
    </w:p>
    <w:p w14:paraId="1733FFE1" w14:textId="77777777" w:rsidR="00846E78" w:rsidRPr="00846E78" w:rsidRDefault="00846E78">
      <w:pPr>
        <w:numPr>
          <w:ilvl w:val="0"/>
          <w:numId w:val="100"/>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Emergency preparedness drills </w:t>
      </w:r>
    </w:p>
    <w:p w14:paraId="40EC28E4" w14:textId="77777777" w:rsidR="00846E78" w:rsidRPr="00846E78" w:rsidRDefault="00846E78">
      <w:pPr>
        <w:numPr>
          <w:ilvl w:val="0"/>
          <w:numId w:val="100"/>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Incident investigations </w:t>
      </w:r>
    </w:p>
    <w:p w14:paraId="3EE9779D" w14:textId="77777777" w:rsidR="00846E78" w:rsidRPr="00846E78" w:rsidRDefault="00846E78">
      <w:pPr>
        <w:numPr>
          <w:ilvl w:val="0"/>
          <w:numId w:val="100"/>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Occupational health monitoring </w:t>
      </w:r>
    </w:p>
    <w:p w14:paraId="1D9E9223" w14:textId="77777777" w:rsidR="00846E78" w:rsidRPr="00846E78" w:rsidRDefault="00846E78">
      <w:pPr>
        <w:numPr>
          <w:ilvl w:val="0"/>
          <w:numId w:val="100"/>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Environmental compliance evaluations </w:t>
      </w:r>
    </w:p>
    <w:p w14:paraId="693D6894" w14:textId="675902DB" w:rsidR="00846E78" w:rsidRDefault="00846E78" w:rsidP="00846E78">
      <w:pPr>
        <w:pStyle w:val="NormalWeb"/>
        <w:jc w:val="both"/>
        <w:rPr>
          <w:rFonts w:ascii="Cambria" w:eastAsia="MS Mincho" w:hAnsi="Cambria" w:cs="Shruti"/>
        </w:rPr>
      </w:pPr>
      <w:r w:rsidRPr="00846E78">
        <w:rPr>
          <w:rFonts w:ascii="Cambria" w:eastAsia="MS Mincho" w:hAnsi="Cambria" w:cs="Shruti"/>
        </w:rPr>
        <w:t>Employees are encouraged to actively contribute toward maintaining a zero-incident and safety-conscious workplace culture.</w:t>
      </w:r>
    </w:p>
    <w:p w14:paraId="0EFF76D0" w14:textId="743D1F8E" w:rsidR="00190CE8" w:rsidRPr="00BC75FA" w:rsidRDefault="00647210">
      <w:pPr>
        <w:pStyle w:val="Heading1"/>
        <w:numPr>
          <w:ilvl w:val="0"/>
          <w:numId w:val="9"/>
        </w:numPr>
        <w:rPr>
          <w:sz w:val="32"/>
        </w:rPr>
      </w:pPr>
      <w:r>
        <w:rPr>
          <w:sz w:val="32"/>
        </w:rPr>
        <w:br w:type="column"/>
      </w:r>
      <w:bookmarkStart w:id="35" w:name="_Toc231560120"/>
      <w:r w:rsidR="00825DA9" w:rsidRPr="00BC75FA">
        <w:rPr>
          <w:sz w:val="32"/>
        </w:rPr>
        <w:lastRenderedPageBreak/>
        <w:t>Employment Terms and Conditions</w:t>
      </w:r>
      <w:bookmarkEnd w:id="35"/>
    </w:p>
    <w:p w14:paraId="34CDDDE2" w14:textId="77777777" w:rsidR="007D2007" w:rsidRDefault="007D2007" w:rsidP="00C94730">
      <w:pPr>
        <w:jc w:val="both"/>
        <w:rPr>
          <w:sz w:val="24"/>
        </w:rPr>
      </w:pPr>
    </w:p>
    <w:p w14:paraId="33BDA165" w14:textId="77777777" w:rsidR="007D2007" w:rsidRPr="007D2007" w:rsidRDefault="007D2007" w:rsidP="007D2007">
      <w:pPr>
        <w:jc w:val="both"/>
        <w:rPr>
          <w:sz w:val="24"/>
        </w:rPr>
      </w:pPr>
      <w:r w:rsidRPr="007D2007">
        <w:rPr>
          <w:sz w:val="24"/>
        </w:rPr>
        <w:t>The Employment Terms and Conditions outlined by JRS Pharma &amp; Gujarat Microwax Pvt. Ltd. establish the framework governing the professional relationship between the company and its employees. These terms are intended to ensure clarity, transparency, consistency, legal compliance, and mutual understanding regarding employment practices, responsibilities, rights, workplace expectations, and organizational procedures.</w:t>
      </w:r>
    </w:p>
    <w:p w14:paraId="0CE55DBC" w14:textId="77777777" w:rsidR="007D2007" w:rsidRPr="007D2007" w:rsidRDefault="007D2007" w:rsidP="007D2007">
      <w:pPr>
        <w:jc w:val="both"/>
        <w:rPr>
          <w:sz w:val="24"/>
        </w:rPr>
      </w:pPr>
      <w:r w:rsidRPr="007D2007">
        <w:rPr>
          <w:sz w:val="24"/>
        </w:rPr>
        <w:t>All employees are required to comply with the terms and conditions mentioned in this handbook, employment agreements, company policies, departmental procedures, and applicable statutory regulations throughout the duration of their employment.</w:t>
      </w:r>
    </w:p>
    <w:p w14:paraId="5649B80F" w14:textId="77777777" w:rsidR="007D2007" w:rsidRPr="007D2007" w:rsidRDefault="007D2007" w:rsidP="007D2007">
      <w:pPr>
        <w:jc w:val="both"/>
        <w:rPr>
          <w:sz w:val="24"/>
        </w:rPr>
      </w:pPr>
      <w:r w:rsidRPr="007D2007">
        <w:rPr>
          <w:sz w:val="24"/>
        </w:rPr>
        <w:t>The company reserves the right to revise, amend, or modify employment terms, policies, or operational procedures in accordance with business requirements, legal obligations, regulatory updates, or organizational restructuring.</w:t>
      </w:r>
    </w:p>
    <w:p w14:paraId="189727A7" w14:textId="52A46040" w:rsidR="00825DA9" w:rsidRDefault="00825DA9">
      <w:pPr>
        <w:pStyle w:val="Heading2"/>
        <w:numPr>
          <w:ilvl w:val="1"/>
          <w:numId w:val="9"/>
        </w:numPr>
      </w:pPr>
      <w:bookmarkStart w:id="36" w:name="_Toc231560121"/>
      <w:r>
        <w:t>Recruitment and Selection Process</w:t>
      </w:r>
      <w:bookmarkEnd w:id="36"/>
    </w:p>
    <w:p w14:paraId="3B993176" w14:textId="77777777" w:rsidR="00825DA9" w:rsidRPr="00825DA9" w:rsidRDefault="00825DA9" w:rsidP="00C94730">
      <w:pPr>
        <w:spacing w:before="100" w:beforeAutospacing="1" w:after="100" w:afterAutospacing="1"/>
        <w:jc w:val="both"/>
        <w:rPr>
          <w:rFonts w:eastAsia="Times New Roman" w:cs="Times New Roman"/>
          <w:sz w:val="24"/>
          <w:szCs w:val="24"/>
        </w:rPr>
      </w:pPr>
      <w:r w:rsidRPr="00825DA9">
        <w:rPr>
          <w:rFonts w:eastAsia="Times New Roman" w:cs="Times New Roman"/>
          <w:sz w:val="24"/>
          <w:szCs w:val="24"/>
        </w:rPr>
        <w:t>The Company follows a structured and merit-based recruitment process to attract and retain qualified talent.</w:t>
      </w:r>
    </w:p>
    <w:p w14:paraId="7F0B5FAB" w14:textId="77777777" w:rsidR="00825DA9" w:rsidRPr="00825DA9" w:rsidRDefault="00825DA9">
      <w:pPr>
        <w:numPr>
          <w:ilvl w:val="0"/>
          <w:numId w:val="10"/>
        </w:numPr>
        <w:spacing w:before="100" w:beforeAutospacing="1" w:after="100" w:afterAutospacing="1"/>
        <w:jc w:val="both"/>
        <w:rPr>
          <w:rFonts w:eastAsia="Times New Roman" w:cs="Times New Roman"/>
          <w:sz w:val="24"/>
          <w:szCs w:val="24"/>
        </w:rPr>
      </w:pPr>
      <w:r w:rsidRPr="00825DA9">
        <w:rPr>
          <w:rFonts w:eastAsia="Times New Roman" w:cs="Times New Roman"/>
          <w:sz w:val="24"/>
          <w:szCs w:val="24"/>
        </w:rPr>
        <w:t xml:space="preserve">Job vacancies are advertised through appropriate channels to ensure equal opportunity. </w:t>
      </w:r>
    </w:p>
    <w:p w14:paraId="72622139" w14:textId="77777777" w:rsidR="00825DA9" w:rsidRPr="00825DA9" w:rsidRDefault="00825DA9">
      <w:pPr>
        <w:numPr>
          <w:ilvl w:val="0"/>
          <w:numId w:val="10"/>
        </w:numPr>
        <w:spacing w:before="100" w:beforeAutospacing="1" w:after="100" w:afterAutospacing="1"/>
        <w:jc w:val="both"/>
        <w:rPr>
          <w:rFonts w:eastAsia="Times New Roman" w:cs="Times New Roman"/>
          <w:sz w:val="24"/>
          <w:szCs w:val="24"/>
        </w:rPr>
      </w:pPr>
      <w:r w:rsidRPr="00825DA9">
        <w:rPr>
          <w:rFonts w:eastAsia="Times New Roman" w:cs="Times New Roman"/>
          <w:sz w:val="24"/>
          <w:szCs w:val="24"/>
        </w:rPr>
        <w:t xml:space="preserve">Selection is based on qualifications, experience, competencies, and organizational fit. </w:t>
      </w:r>
    </w:p>
    <w:p w14:paraId="39A17C85" w14:textId="77777777" w:rsidR="00825DA9" w:rsidRPr="00825DA9" w:rsidRDefault="00825DA9">
      <w:pPr>
        <w:numPr>
          <w:ilvl w:val="0"/>
          <w:numId w:val="10"/>
        </w:numPr>
        <w:spacing w:before="100" w:beforeAutospacing="1" w:after="100" w:afterAutospacing="1"/>
        <w:jc w:val="both"/>
        <w:rPr>
          <w:rFonts w:eastAsia="Times New Roman" w:cs="Times New Roman"/>
          <w:sz w:val="24"/>
          <w:szCs w:val="24"/>
        </w:rPr>
      </w:pPr>
      <w:r w:rsidRPr="00825DA9">
        <w:rPr>
          <w:rFonts w:eastAsia="Times New Roman" w:cs="Times New Roman"/>
          <w:sz w:val="24"/>
          <w:szCs w:val="24"/>
        </w:rPr>
        <w:t xml:space="preserve">Interviews and assessments are conducted using standardized and unbiased methods. </w:t>
      </w:r>
    </w:p>
    <w:p w14:paraId="0332DB0E" w14:textId="77777777" w:rsidR="00825DA9" w:rsidRPr="00825DA9" w:rsidRDefault="00825DA9">
      <w:pPr>
        <w:numPr>
          <w:ilvl w:val="0"/>
          <w:numId w:val="10"/>
        </w:numPr>
        <w:spacing w:before="100" w:beforeAutospacing="1" w:after="100" w:afterAutospacing="1"/>
        <w:jc w:val="both"/>
        <w:rPr>
          <w:rFonts w:eastAsia="Times New Roman" w:cs="Times New Roman"/>
          <w:sz w:val="24"/>
          <w:szCs w:val="24"/>
        </w:rPr>
      </w:pPr>
      <w:r w:rsidRPr="00825DA9">
        <w:rPr>
          <w:rFonts w:eastAsia="Times New Roman" w:cs="Times New Roman"/>
          <w:sz w:val="24"/>
          <w:szCs w:val="24"/>
        </w:rPr>
        <w:t xml:space="preserve">Background verification is carried out prior to final appointment. </w:t>
      </w:r>
    </w:p>
    <w:p w14:paraId="510A484E" w14:textId="283756EA" w:rsidR="00825DA9" w:rsidRDefault="00825DA9">
      <w:pPr>
        <w:numPr>
          <w:ilvl w:val="0"/>
          <w:numId w:val="10"/>
        </w:numPr>
        <w:spacing w:before="100" w:beforeAutospacing="1" w:after="100" w:afterAutospacing="1"/>
        <w:jc w:val="both"/>
        <w:rPr>
          <w:rFonts w:eastAsia="Times New Roman" w:cs="Times New Roman"/>
          <w:sz w:val="24"/>
          <w:szCs w:val="24"/>
        </w:rPr>
      </w:pPr>
      <w:r w:rsidRPr="00825DA9">
        <w:rPr>
          <w:rFonts w:eastAsia="Times New Roman" w:cs="Times New Roman"/>
          <w:sz w:val="24"/>
          <w:szCs w:val="24"/>
        </w:rPr>
        <w:t>The Company strictly prohibits charging any recruitment fees to candidates.</w:t>
      </w:r>
    </w:p>
    <w:tbl>
      <w:tblPr>
        <w:tblStyle w:val="GridTable1Light-Accent5"/>
        <w:tblW w:w="0" w:type="auto"/>
        <w:jc w:val="center"/>
        <w:tblLook w:val="04A0" w:firstRow="1" w:lastRow="0" w:firstColumn="1" w:lastColumn="0" w:noHBand="0" w:noVBand="1"/>
      </w:tblPr>
      <w:tblGrid>
        <w:gridCol w:w="1762"/>
        <w:gridCol w:w="3313"/>
        <w:gridCol w:w="2182"/>
        <w:gridCol w:w="1373"/>
      </w:tblGrid>
      <w:tr w:rsidR="00F43179" w:rsidRPr="00F43179" w14:paraId="783EAFA0" w14:textId="77777777" w:rsidTr="00F43179">
        <w:trPr>
          <w:cnfStyle w:val="100000000000" w:firstRow="1" w:lastRow="0" w:firstColumn="0" w:lastColumn="0" w:oddVBand="0" w:evenVBand="0" w:oddHBand="0" w:evenHBand="0" w:firstRowFirstColumn="0" w:firstRowLastColumn="0" w:lastRowFirstColumn="0" w:lastRowLastColumn="0"/>
          <w:trHeight w:val="503"/>
          <w:jc w:val="center"/>
        </w:trPr>
        <w:tc>
          <w:tcPr>
            <w:cnfStyle w:val="001000000000" w:firstRow="0" w:lastRow="0" w:firstColumn="1" w:lastColumn="0" w:oddVBand="0" w:evenVBand="0" w:oddHBand="0" w:evenHBand="0" w:firstRowFirstColumn="0" w:firstRowLastColumn="0" w:lastRowFirstColumn="0" w:lastRowLastColumn="0"/>
            <w:tcW w:w="1762" w:type="dxa"/>
            <w:vAlign w:val="center"/>
            <w:hideMark/>
          </w:tcPr>
          <w:p w14:paraId="16837E19" w14:textId="77777777" w:rsidR="00F43179" w:rsidRPr="00F43179" w:rsidRDefault="00F43179" w:rsidP="00C94730">
            <w:pPr>
              <w:spacing w:line="276" w:lineRule="auto"/>
              <w:jc w:val="center"/>
              <w:rPr>
                <w:rFonts w:eastAsia="Times New Roman" w:cs="Times New Roman"/>
                <w:sz w:val="28"/>
                <w:szCs w:val="24"/>
              </w:rPr>
            </w:pPr>
            <w:r w:rsidRPr="00F43179">
              <w:rPr>
                <w:rFonts w:eastAsia="Times New Roman" w:cs="Times New Roman"/>
                <w:sz w:val="28"/>
                <w:szCs w:val="24"/>
              </w:rPr>
              <w:t>Stage</w:t>
            </w:r>
          </w:p>
        </w:tc>
        <w:tc>
          <w:tcPr>
            <w:tcW w:w="3313" w:type="dxa"/>
            <w:vAlign w:val="center"/>
            <w:hideMark/>
          </w:tcPr>
          <w:p w14:paraId="4D893EED" w14:textId="77777777" w:rsidR="00F43179" w:rsidRPr="00F43179" w:rsidRDefault="00F43179" w:rsidP="00C94730">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8"/>
                <w:szCs w:val="24"/>
              </w:rPr>
            </w:pPr>
            <w:r w:rsidRPr="00F43179">
              <w:rPr>
                <w:rFonts w:eastAsia="Times New Roman" w:cs="Times New Roman"/>
                <w:sz w:val="28"/>
                <w:szCs w:val="24"/>
              </w:rPr>
              <w:t>Key Activities</w:t>
            </w:r>
          </w:p>
        </w:tc>
        <w:tc>
          <w:tcPr>
            <w:tcW w:w="2182" w:type="dxa"/>
            <w:vAlign w:val="center"/>
            <w:hideMark/>
          </w:tcPr>
          <w:p w14:paraId="253FECA1" w14:textId="77777777" w:rsidR="00F43179" w:rsidRPr="00F43179" w:rsidRDefault="00F43179" w:rsidP="00C94730">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8"/>
                <w:szCs w:val="24"/>
              </w:rPr>
            </w:pPr>
            <w:r w:rsidRPr="00F43179">
              <w:rPr>
                <w:rFonts w:eastAsia="Times New Roman" w:cs="Times New Roman"/>
                <w:sz w:val="28"/>
                <w:szCs w:val="24"/>
              </w:rPr>
              <w:t>Responsibility</w:t>
            </w:r>
          </w:p>
        </w:tc>
        <w:tc>
          <w:tcPr>
            <w:tcW w:w="1373" w:type="dxa"/>
            <w:vAlign w:val="center"/>
            <w:hideMark/>
          </w:tcPr>
          <w:p w14:paraId="2065B0DC" w14:textId="77777777" w:rsidR="00F43179" w:rsidRPr="00F43179" w:rsidRDefault="00F43179" w:rsidP="00C94730">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8"/>
                <w:szCs w:val="24"/>
              </w:rPr>
            </w:pPr>
            <w:r w:rsidRPr="00F43179">
              <w:rPr>
                <w:rFonts w:eastAsia="Times New Roman" w:cs="Times New Roman"/>
                <w:sz w:val="28"/>
                <w:szCs w:val="24"/>
              </w:rPr>
              <w:t>Timeline</w:t>
            </w:r>
          </w:p>
        </w:tc>
      </w:tr>
      <w:tr w:rsidR="00F43179" w:rsidRPr="00F43179" w14:paraId="0A9F4B40" w14:textId="77777777" w:rsidTr="00F43179">
        <w:trPr>
          <w:trHeight w:val="690"/>
          <w:jc w:val="center"/>
        </w:trPr>
        <w:tc>
          <w:tcPr>
            <w:cnfStyle w:val="001000000000" w:firstRow="0" w:lastRow="0" w:firstColumn="1" w:lastColumn="0" w:oddVBand="0" w:evenVBand="0" w:oddHBand="0" w:evenHBand="0" w:firstRowFirstColumn="0" w:firstRowLastColumn="0" w:lastRowFirstColumn="0" w:lastRowLastColumn="0"/>
            <w:tcW w:w="1762" w:type="dxa"/>
            <w:vAlign w:val="center"/>
            <w:hideMark/>
          </w:tcPr>
          <w:p w14:paraId="17E486D0" w14:textId="77777777" w:rsidR="00F43179" w:rsidRPr="00F43179" w:rsidRDefault="00F43179" w:rsidP="00C94730">
            <w:pPr>
              <w:spacing w:line="276" w:lineRule="auto"/>
              <w:jc w:val="center"/>
              <w:rPr>
                <w:rFonts w:eastAsia="Times New Roman" w:cs="Times New Roman"/>
                <w:sz w:val="24"/>
                <w:szCs w:val="24"/>
              </w:rPr>
            </w:pPr>
            <w:r w:rsidRPr="00F43179">
              <w:rPr>
                <w:rFonts w:eastAsia="Times New Roman" w:cs="Times New Roman"/>
                <w:sz w:val="24"/>
                <w:szCs w:val="24"/>
              </w:rPr>
              <w:t>Job Posting</w:t>
            </w:r>
          </w:p>
        </w:tc>
        <w:tc>
          <w:tcPr>
            <w:tcW w:w="3313" w:type="dxa"/>
            <w:vAlign w:val="center"/>
            <w:hideMark/>
          </w:tcPr>
          <w:p w14:paraId="35148C71" w14:textId="77777777" w:rsidR="00F43179" w:rsidRPr="00F43179" w:rsidRDefault="00F43179"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F43179">
              <w:rPr>
                <w:rFonts w:eastAsia="Times New Roman" w:cs="Times New Roman"/>
                <w:sz w:val="24"/>
                <w:szCs w:val="24"/>
              </w:rPr>
              <w:t>Vacancy advertised through portals, website, and referrals</w:t>
            </w:r>
          </w:p>
        </w:tc>
        <w:tc>
          <w:tcPr>
            <w:tcW w:w="2182" w:type="dxa"/>
            <w:vAlign w:val="center"/>
            <w:hideMark/>
          </w:tcPr>
          <w:p w14:paraId="705C8B56" w14:textId="77777777" w:rsidR="00F43179" w:rsidRPr="00F43179" w:rsidRDefault="00F43179"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F43179">
              <w:rPr>
                <w:rFonts w:eastAsia="Times New Roman" w:cs="Times New Roman"/>
                <w:sz w:val="24"/>
                <w:szCs w:val="24"/>
              </w:rPr>
              <w:t>HR Department</w:t>
            </w:r>
          </w:p>
        </w:tc>
        <w:tc>
          <w:tcPr>
            <w:tcW w:w="1373" w:type="dxa"/>
            <w:vAlign w:val="center"/>
            <w:hideMark/>
          </w:tcPr>
          <w:p w14:paraId="295A5C9A" w14:textId="77777777" w:rsidR="00F43179" w:rsidRPr="00F43179" w:rsidRDefault="00F43179"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F43179">
              <w:rPr>
                <w:rFonts w:eastAsia="Times New Roman" w:cs="Times New Roman"/>
                <w:sz w:val="24"/>
                <w:szCs w:val="24"/>
              </w:rPr>
              <w:t>2–5 days</w:t>
            </w:r>
          </w:p>
        </w:tc>
      </w:tr>
      <w:tr w:rsidR="00F43179" w:rsidRPr="00F43179" w14:paraId="6AF0FC4F" w14:textId="77777777" w:rsidTr="00F43179">
        <w:trPr>
          <w:trHeight w:val="620"/>
          <w:jc w:val="center"/>
        </w:trPr>
        <w:tc>
          <w:tcPr>
            <w:cnfStyle w:val="001000000000" w:firstRow="0" w:lastRow="0" w:firstColumn="1" w:lastColumn="0" w:oddVBand="0" w:evenVBand="0" w:oddHBand="0" w:evenHBand="0" w:firstRowFirstColumn="0" w:firstRowLastColumn="0" w:lastRowFirstColumn="0" w:lastRowLastColumn="0"/>
            <w:tcW w:w="1762" w:type="dxa"/>
            <w:vAlign w:val="center"/>
            <w:hideMark/>
          </w:tcPr>
          <w:p w14:paraId="1C169EC8" w14:textId="77777777" w:rsidR="00F43179" w:rsidRPr="00F43179" w:rsidRDefault="00F43179" w:rsidP="00C94730">
            <w:pPr>
              <w:spacing w:line="276" w:lineRule="auto"/>
              <w:jc w:val="center"/>
              <w:rPr>
                <w:rFonts w:eastAsia="Times New Roman" w:cs="Times New Roman"/>
                <w:sz w:val="24"/>
                <w:szCs w:val="24"/>
              </w:rPr>
            </w:pPr>
            <w:r w:rsidRPr="00F43179">
              <w:rPr>
                <w:rFonts w:eastAsia="Times New Roman" w:cs="Times New Roman"/>
                <w:sz w:val="24"/>
                <w:szCs w:val="24"/>
              </w:rPr>
              <w:lastRenderedPageBreak/>
              <w:t>Application Screening</w:t>
            </w:r>
          </w:p>
        </w:tc>
        <w:tc>
          <w:tcPr>
            <w:tcW w:w="3313" w:type="dxa"/>
            <w:vAlign w:val="center"/>
            <w:hideMark/>
          </w:tcPr>
          <w:p w14:paraId="2AD631E7" w14:textId="77777777" w:rsidR="00F43179" w:rsidRPr="00F43179" w:rsidRDefault="00F43179"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F43179">
              <w:rPr>
                <w:rFonts w:eastAsia="Times New Roman" w:cs="Times New Roman"/>
                <w:sz w:val="24"/>
                <w:szCs w:val="24"/>
              </w:rPr>
              <w:t>Resume shortlisting based on eligibility</w:t>
            </w:r>
          </w:p>
        </w:tc>
        <w:tc>
          <w:tcPr>
            <w:tcW w:w="2182" w:type="dxa"/>
            <w:vAlign w:val="center"/>
            <w:hideMark/>
          </w:tcPr>
          <w:p w14:paraId="76453D30" w14:textId="77777777" w:rsidR="00F43179" w:rsidRPr="00F43179" w:rsidRDefault="00F43179"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F43179">
              <w:rPr>
                <w:rFonts w:eastAsia="Times New Roman" w:cs="Times New Roman"/>
                <w:sz w:val="24"/>
                <w:szCs w:val="24"/>
              </w:rPr>
              <w:t>HR Team</w:t>
            </w:r>
          </w:p>
        </w:tc>
        <w:tc>
          <w:tcPr>
            <w:tcW w:w="1373" w:type="dxa"/>
            <w:vAlign w:val="center"/>
            <w:hideMark/>
          </w:tcPr>
          <w:p w14:paraId="59494536" w14:textId="77777777" w:rsidR="00F43179" w:rsidRPr="00F43179" w:rsidRDefault="00F43179"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F43179">
              <w:rPr>
                <w:rFonts w:eastAsia="Times New Roman" w:cs="Times New Roman"/>
                <w:sz w:val="24"/>
                <w:szCs w:val="24"/>
              </w:rPr>
              <w:t>3–5 days</w:t>
            </w:r>
          </w:p>
        </w:tc>
      </w:tr>
      <w:tr w:rsidR="00F43179" w:rsidRPr="00F43179" w14:paraId="0C0DB8FF" w14:textId="77777777" w:rsidTr="00F43179">
        <w:trPr>
          <w:trHeight w:val="629"/>
          <w:jc w:val="center"/>
        </w:trPr>
        <w:tc>
          <w:tcPr>
            <w:cnfStyle w:val="001000000000" w:firstRow="0" w:lastRow="0" w:firstColumn="1" w:lastColumn="0" w:oddVBand="0" w:evenVBand="0" w:oddHBand="0" w:evenHBand="0" w:firstRowFirstColumn="0" w:firstRowLastColumn="0" w:lastRowFirstColumn="0" w:lastRowLastColumn="0"/>
            <w:tcW w:w="1762" w:type="dxa"/>
            <w:vAlign w:val="center"/>
            <w:hideMark/>
          </w:tcPr>
          <w:p w14:paraId="3A0C5EC8" w14:textId="77777777" w:rsidR="00F43179" w:rsidRPr="00F43179" w:rsidRDefault="00F43179" w:rsidP="00C94730">
            <w:pPr>
              <w:spacing w:line="276" w:lineRule="auto"/>
              <w:jc w:val="center"/>
              <w:rPr>
                <w:rFonts w:eastAsia="Times New Roman" w:cs="Times New Roman"/>
                <w:sz w:val="24"/>
                <w:szCs w:val="24"/>
              </w:rPr>
            </w:pPr>
            <w:r w:rsidRPr="00F43179">
              <w:rPr>
                <w:rFonts w:eastAsia="Times New Roman" w:cs="Times New Roman"/>
                <w:sz w:val="24"/>
                <w:szCs w:val="24"/>
              </w:rPr>
              <w:t>Interview Process</w:t>
            </w:r>
          </w:p>
        </w:tc>
        <w:tc>
          <w:tcPr>
            <w:tcW w:w="3313" w:type="dxa"/>
            <w:vAlign w:val="center"/>
            <w:hideMark/>
          </w:tcPr>
          <w:p w14:paraId="079CF0B5" w14:textId="77777777" w:rsidR="00F43179" w:rsidRPr="00F43179" w:rsidRDefault="00F43179"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F43179">
              <w:rPr>
                <w:rFonts w:eastAsia="Times New Roman" w:cs="Times New Roman"/>
                <w:sz w:val="24"/>
                <w:szCs w:val="24"/>
              </w:rPr>
              <w:t>Technical &amp; HR interviews conducted</w:t>
            </w:r>
          </w:p>
        </w:tc>
        <w:tc>
          <w:tcPr>
            <w:tcW w:w="2182" w:type="dxa"/>
            <w:vAlign w:val="center"/>
            <w:hideMark/>
          </w:tcPr>
          <w:p w14:paraId="2ACAFF43" w14:textId="77777777" w:rsidR="00F43179" w:rsidRPr="00F43179" w:rsidRDefault="00F43179"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F43179">
              <w:rPr>
                <w:rFonts w:eastAsia="Times New Roman" w:cs="Times New Roman"/>
                <w:sz w:val="24"/>
                <w:szCs w:val="24"/>
              </w:rPr>
              <w:t>Hiring Manager &amp; HR</w:t>
            </w:r>
          </w:p>
        </w:tc>
        <w:tc>
          <w:tcPr>
            <w:tcW w:w="1373" w:type="dxa"/>
            <w:vAlign w:val="center"/>
            <w:hideMark/>
          </w:tcPr>
          <w:p w14:paraId="48AF66F6" w14:textId="77777777" w:rsidR="00F43179" w:rsidRPr="00F43179" w:rsidRDefault="00F43179"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F43179">
              <w:rPr>
                <w:rFonts w:eastAsia="Times New Roman" w:cs="Times New Roman"/>
                <w:sz w:val="24"/>
                <w:szCs w:val="24"/>
              </w:rPr>
              <w:t>1–2 weeks</w:t>
            </w:r>
          </w:p>
        </w:tc>
      </w:tr>
      <w:tr w:rsidR="00F43179" w:rsidRPr="00F43179" w14:paraId="08DAB932" w14:textId="77777777" w:rsidTr="00F43179">
        <w:trPr>
          <w:trHeight w:val="620"/>
          <w:jc w:val="center"/>
        </w:trPr>
        <w:tc>
          <w:tcPr>
            <w:cnfStyle w:val="001000000000" w:firstRow="0" w:lastRow="0" w:firstColumn="1" w:lastColumn="0" w:oddVBand="0" w:evenVBand="0" w:oddHBand="0" w:evenHBand="0" w:firstRowFirstColumn="0" w:firstRowLastColumn="0" w:lastRowFirstColumn="0" w:lastRowLastColumn="0"/>
            <w:tcW w:w="1762" w:type="dxa"/>
            <w:vAlign w:val="center"/>
            <w:hideMark/>
          </w:tcPr>
          <w:p w14:paraId="057EC902" w14:textId="77777777" w:rsidR="00F43179" w:rsidRPr="00F43179" w:rsidRDefault="00F43179" w:rsidP="00C94730">
            <w:pPr>
              <w:spacing w:line="276" w:lineRule="auto"/>
              <w:jc w:val="center"/>
              <w:rPr>
                <w:rFonts w:eastAsia="Times New Roman" w:cs="Times New Roman"/>
                <w:sz w:val="24"/>
                <w:szCs w:val="24"/>
              </w:rPr>
            </w:pPr>
            <w:r w:rsidRPr="00F43179">
              <w:rPr>
                <w:rFonts w:eastAsia="Times New Roman" w:cs="Times New Roman"/>
                <w:sz w:val="24"/>
                <w:szCs w:val="24"/>
              </w:rPr>
              <w:t>Evaluation</w:t>
            </w:r>
          </w:p>
        </w:tc>
        <w:tc>
          <w:tcPr>
            <w:tcW w:w="3313" w:type="dxa"/>
            <w:vAlign w:val="center"/>
            <w:hideMark/>
          </w:tcPr>
          <w:p w14:paraId="6BF2184F" w14:textId="77777777" w:rsidR="00F43179" w:rsidRPr="00F43179" w:rsidRDefault="00F43179"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F43179">
              <w:rPr>
                <w:rFonts w:eastAsia="Times New Roman" w:cs="Times New Roman"/>
                <w:sz w:val="24"/>
                <w:szCs w:val="24"/>
              </w:rPr>
              <w:t>Candidate assessment &amp; selection</w:t>
            </w:r>
          </w:p>
        </w:tc>
        <w:tc>
          <w:tcPr>
            <w:tcW w:w="2182" w:type="dxa"/>
            <w:vAlign w:val="center"/>
            <w:hideMark/>
          </w:tcPr>
          <w:p w14:paraId="419B6C96" w14:textId="77777777" w:rsidR="00F43179" w:rsidRPr="00F43179" w:rsidRDefault="00F43179"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F43179">
              <w:rPr>
                <w:rFonts w:eastAsia="Times New Roman" w:cs="Times New Roman"/>
                <w:sz w:val="24"/>
                <w:szCs w:val="24"/>
              </w:rPr>
              <w:t>Panel</w:t>
            </w:r>
          </w:p>
        </w:tc>
        <w:tc>
          <w:tcPr>
            <w:tcW w:w="1373" w:type="dxa"/>
            <w:vAlign w:val="center"/>
            <w:hideMark/>
          </w:tcPr>
          <w:p w14:paraId="02A180E6" w14:textId="77777777" w:rsidR="00F43179" w:rsidRPr="00F43179" w:rsidRDefault="00F43179"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F43179">
              <w:rPr>
                <w:rFonts w:eastAsia="Times New Roman" w:cs="Times New Roman"/>
                <w:sz w:val="24"/>
                <w:szCs w:val="24"/>
              </w:rPr>
              <w:t>2–3 days</w:t>
            </w:r>
          </w:p>
        </w:tc>
      </w:tr>
      <w:tr w:rsidR="00F43179" w:rsidRPr="00F43179" w14:paraId="5B15CD3E" w14:textId="77777777" w:rsidTr="00F43179">
        <w:trPr>
          <w:trHeight w:val="431"/>
          <w:jc w:val="center"/>
        </w:trPr>
        <w:tc>
          <w:tcPr>
            <w:cnfStyle w:val="001000000000" w:firstRow="0" w:lastRow="0" w:firstColumn="1" w:lastColumn="0" w:oddVBand="0" w:evenVBand="0" w:oddHBand="0" w:evenHBand="0" w:firstRowFirstColumn="0" w:firstRowLastColumn="0" w:lastRowFirstColumn="0" w:lastRowLastColumn="0"/>
            <w:tcW w:w="1762" w:type="dxa"/>
            <w:vAlign w:val="center"/>
            <w:hideMark/>
          </w:tcPr>
          <w:p w14:paraId="49FF6B23" w14:textId="77777777" w:rsidR="00F43179" w:rsidRPr="00F43179" w:rsidRDefault="00F43179" w:rsidP="00C94730">
            <w:pPr>
              <w:spacing w:line="276" w:lineRule="auto"/>
              <w:jc w:val="center"/>
              <w:rPr>
                <w:rFonts w:eastAsia="Times New Roman" w:cs="Times New Roman"/>
                <w:sz w:val="24"/>
                <w:szCs w:val="24"/>
              </w:rPr>
            </w:pPr>
            <w:r w:rsidRPr="00F43179">
              <w:rPr>
                <w:rFonts w:eastAsia="Times New Roman" w:cs="Times New Roman"/>
                <w:sz w:val="24"/>
                <w:szCs w:val="24"/>
              </w:rPr>
              <w:t>Offer Rollout</w:t>
            </w:r>
          </w:p>
        </w:tc>
        <w:tc>
          <w:tcPr>
            <w:tcW w:w="3313" w:type="dxa"/>
            <w:vAlign w:val="center"/>
            <w:hideMark/>
          </w:tcPr>
          <w:p w14:paraId="66BE027B" w14:textId="77777777" w:rsidR="00F43179" w:rsidRPr="00F43179" w:rsidRDefault="00F43179"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F43179">
              <w:rPr>
                <w:rFonts w:eastAsia="Times New Roman" w:cs="Times New Roman"/>
                <w:sz w:val="24"/>
                <w:szCs w:val="24"/>
              </w:rPr>
              <w:t>Offer letter issued</w:t>
            </w:r>
          </w:p>
        </w:tc>
        <w:tc>
          <w:tcPr>
            <w:tcW w:w="2182" w:type="dxa"/>
            <w:vAlign w:val="center"/>
            <w:hideMark/>
          </w:tcPr>
          <w:p w14:paraId="2272255E" w14:textId="77777777" w:rsidR="00F43179" w:rsidRPr="00F43179" w:rsidRDefault="00F43179"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F43179">
              <w:rPr>
                <w:rFonts w:eastAsia="Times New Roman" w:cs="Times New Roman"/>
                <w:sz w:val="24"/>
                <w:szCs w:val="24"/>
              </w:rPr>
              <w:t>HR</w:t>
            </w:r>
          </w:p>
        </w:tc>
        <w:tc>
          <w:tcPr>
            <w:tcW w:w="1373" w:type="dxa"/>
            <w:vAlign w:val="center"/>
            <w:hideMark/>
          </w:tcPr>
          <w:p w14:paraId="10104438" w14:textId="77777777" w:rsidR="00F43179" w:rsidRPr="00F43179" w:rsidRDefault="00F43179"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F43179">
              <w:rPr>
                <w:rFonts w:eastAsia="Times New Roman" w:cs="Times New Roman"/>
                <w:sz w:val="24"/>
                <w:szCs w:val="24"/>
              </w:rPr>
              <w:t>2–3 days</w:t>
            </w:r>
          </w:p>
        </w:tc>
      </w:tr>
      <w:tr w:rsidR="00F43179" w:rsidRPr="00F43179" w14:paraId="6C8AD5A4" w14:textId="77777777" w:rsidTr="00F43179">
        <w:trPr>
          <w:trHeight w:val="620"/>
          <w:jc w:val="center"/>
        </w:trPr>
        <w:tc>
          <w:tcPr>
            <w:cnfStyle w:val="001000000000" w:firstRow="0" w:lastRow="0" w:firstColumn="1" w:lastColumn="0" w:oddVBand="0" w:evenVBand="0" w:oddHBand="0" w:evenHBand="0" w:firstRowFirstColumn="0" w:firstRowLastColumn="0" w:lastRowFirstColumn="0" w:lastRowLastColumn="0"/>
            <w:tcW w:w="1762" w:type="dxa"/>
            <w:vAlign w:val="center"/>
            <w:hideMark/>
          </w:tcPr>
          <w:p w14:paraId="6E6FA680" w14:textId="77777777" w:rsidR="00F43179" w:rsidRPr="00F43179" w:rsidRDefault="00F43179" w:rsidP="00C94730">
            <w:pPr>
              <w:spacing w:line="276" w:lineRule="auto"/>
              <w:jc w:val="center"/>
              <w:rPr>
                <w:rFonts w:eastAsia="Times New Roman" w:cs="Times New Roman"/>
                <w:sz w:val="24"/>
                <w:szCs w:val="24"/>
              </w:rPr>
            </w:pPr>
            <w:r w:rsidRPr="00F43179">
              <w:rPr>
                <w:rFonts w:eastAsia="Times New Roman" w:cs="Times New Roman"/>
                <w:sz w:val="24"/>
                <w:szCs w:val="24"/>
              </w:rPr>
              <w:t>Pre-Joining Formalities</w:t>
            </w:r>
          </w:p>
        </w:tc>
        <w:tc>
          <w:tcPr>
            <w:tcW w:w="3313" w:type="dxa"/>
            <w:vAlign w:val="center"/>
            <w:hideMark/>
          </w:tcPr>
          <w:p w14:paraId="4C537AAE" w14:textId="77777777" w:rsidR="00F43179" w:rsidRPr="00F43179" w:rsidRDefault="00F43179"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F43179">
              <w:rPr>
                <w:rFonts w:eastAsia="Times New Roman" w:cs="Times New Roman"/>
                <w:sz w:val="24"/>
                <w:szCs w:val="24"/>
              </w:rPr>
              <w:t>Document verification &amp; background check</w:t>
            </w:r>
          </w:p>
        </w:tc>
        <w:tc>
          <w:tcPr>
            <w:tcW w:w="2182" w:type="dxa"/>
            <w:vAlign w:val="center"/>
            <w:hideMark/>
          </w:tcPr>
          <w:p w14:paraId="39963A8E" w14:textId="77777777" w:rsidR="00F43179" w:rsidRPr="00F43179" w:rsidRDefault="00F43179"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F43179">
              <w:rPr>
                <w:rFonts w:eastAsia="Times New Roman" w:cs="Times New Roman"/>
                <w:sz w:val="24"/>
                <w:szCs w:val="24"/>
              </w:rPr>
              <w:t>HR</w:t>
            </w:r>
          </w:p>
        </w:tc>
        <w:tc>
          <w:tcPr>
            <w:tcW w:w="1373" w:type="dxa"/>
            <w:vAlign w:val="center"/>
            <w:hideMark/>
          </w:tcPr>
          <w:p w14:paraId="53512F27" w14:textId="77777777" w:rsidR="00F43179" w:rsidRPr="00F43179" w:rsidRDefault="00F43179"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F43179">
              <w:rPr>
                <w:rFonts w:eastAsia="Times New Roman" w:cs="Times New Roman"/>
                <w:sz w:val="24"/>
                <w:szCs w:val="24"/>
              </w:rPr>
              <w:t>3–7 days</w:t>
            </w:r>
          </w:p>
        </w:tc>
      </w:tr>
    </w:tbl>
    <w:p w14:paraId="7996149E" w14:textId="069FBDF0" w:rsidR="00F43179" w:rsidRPr="00F43179" w:rsidRDefault="00F43179" w:rsidP="00C94730">
      <w:pPr>
        <w:spacing w:before="240" w:after="0"/>
      </w:pPr>
      <w:r w:rsidRPr="00F43179">
        <w:rPr>
          <w:rStyle w:val="Strong"/>
          <w:bCs w:val="0"/>
          <w:sz w:val="24"/>
        </w:rPr>
        <w:t>Key Principles</w:t>
      </w:r>
    </w:p>
    <w:p w14:paraId="0DA1F0C8" w14:textId="77777777" w:rsidR="00F43179" w:rsidRPr="00F43179" w:rsidRDefault="00F43179">
      <w:pPr>
        <w:numPr>
          <w:ilvl w:val="0"/>
          <w:numId w:val="20"/>
        </w:numPr>
        <w:spacing w:before="100" w:beforeAutospacing="1" w:after="100" w:afterAutospacing="1"/>
        <w:rPr>
          <w:sz w:val="24"/>
        </w:rPr>
      </w:pPr>
      <w:r w:rsidRPr="00F43179">
        <w:rPr>
          <w:sz w:val="24"/>
        </w:rPr>
        <w:t xml:space="preserve">No discrimination or bias in hiring </w:t>
      </w:r>
    </w:p>
    <w:p w14:paraId="189ED40B" w14:textId="77777777" w:rsidR="00F43179" w:rsidRPr="00F43179" w:rsidRDefault="00F43179">
      <w:pPr>
        <w:numPr>
          <w:ilvl w:val="0"/>
          <w:numId w:val="20"/>
        </w:numPr>
        <w:spacing w:before="100" w:beforeAutospacing="1" w:after="100" w:afterAutospacing="1"/>
        <w:rPr>
          <w:sz w:val="24"/>
        </w:rPr>
      </w:pPr>
      <w:r w:rsidRPr="00F43179">
        <w:rPr>
          <w:sz w:val="24"/>
        </w:rPr>
        <w:t xml:space="preserve">No recruitment fees charged to candidates </w:t>
      </w:r>
    </w:p>
    <w:p w14:paraId="203963FE" w14:textId="77777777" w:rsidR="00F43179" w:rsidRPr="00F43179" w:rsidRDefault="00F43179">
      <w:pPr>
        <w:numPr>
          <w:ilvl w:val="0"/>
          <w:numId w:val="20"/>
        </w:numPr>
        <w:spacing w:before="100" w:beforeAutospacing="1" w:after="100" w:afterAutospacing="1"/>
        <w:rPr>
          <w:sz w:val="24"/>
        </w:rPr>
      </w:pPr>
      <w:r w:rsidRPr="00F43179">
        <w:rPr>
          <w:sz w:val="24"/>
        </w:rPr>
        <w:t xml:space="preserve">Equal opportunity for all applicants </w:t>
      </w:r>
    </w:p>
    <w:p w14:paraId="54BDD160" w14:textId="77777777" w:rsidR="00F43179" w:rsidRPr="00F43179" w:rsidRDefault="00F43179">
      <w:pPr>
        <w:numPr>
          <w:ilvl w:val="0"/>
          <w:numId w:val="20"/>
        </w:numPr>
        <w:spacing w:before="100" w:beforeAutospacing="1" w:after="100" w:afterAutospacing="1"/>
        <w:rPr>
          <w:sz w:val="24"/>
        </w:rPr>
      </w:pPr>
      <w:r w:rsidRPr="00F43179">
        <w:rPr>
          <w:sz w:val="24"/>
        </w:rPr>
        <w:t xml:space="preserve">Strict background verification process </w:t>
      </w:r>
    </w:p>
    <w:p w14:paraId="070D4D0C" w14:textId="15B51FF3" w:rsidR="00825DA9" w:rsidRDefault="00825DA9">
      <w:pPr>
        <w:pStyle w:val="Heading2"/>
        <w:numPr>
          <w:ilvl w:val="1"/>
          <w:numId w:val="9"/>
        </w:numPr>
      </w:pPr>
      <w:bookmarkStart w:id="37" w:name="_Toc231560122"/>
      <w:r>
        <w:t>Offer of Employment and Appointment</w:t>
      </w:r>
      <w:bookmarkEnd w:id="37"/>
    </w:p>
    <w:p w14:paraId="59E02236" w14:textId="77777777" w:rsidR="00825DA9" w:rsidRPr="00825DA9" w:rsidRDefault="00825DA9">
      <w:pPr>
        <w:pStyle w:val="ListParagraph"/>
        <w:numPr>
          <w:ilvl w:val="0"/>
          <w:numId w:val="11"/>
        </w:numPr>
        <w:spacing w:before="100" w:beforeAutospacing="1" w:after="100" w:afterAutospacing="1"/>
        <w:jc w:val="both"/>
        <w:rPr>
          <w:rFonts w:eastAsia="Times New Roman" w:cs="Times New Roman"/>
          <w:sz w:val="24"/>
          <w:szCs w:val="24"/>
        </w:rPr>
      </w:pPr>
      <w:r w:rsidRPr="00825DA9">
        <w:rPr>
          <w:rFonts w:eastAsia="Times New Roman" w:cs="Times New Roman"/>
          <w:sz w:val="24"/>
          <w:szCs w:val="24"/>
        </w:rPr>
        <w:t xml:space="preserve">Selected candidates are issued a formal </w:t>
      </w:r>
      <w:r w:rsidRPr="00825DA9">
        <w:rPr>
          <w:rFonts w:eastAsia="Times New Roman" w:cs="Times New Roman"/>
          <w:b/>
          <w:bCs/>
          <w:sz w:val="24"/>
          <w:szCs w:val="24"/>
        </w:rPr>
        <w:t>Offer Letter</w:t>
      </w:r>
      <w:r w:rsidRPr="00825DA9">
        <w:rPr>
          <w:rFonts w:eastAsia="Times New Roman" w:cs="Times New Roman"/>
          <w:sz w:val="24"/>
          <w:szCs w:val="24"/>
        </w:rPr>
        <w:t xml:space="preserve"> outlining the key terms of employment. </w:t>
      </w:r>
    </w:p>
    <w:p w14:paraId="068D63F6" w14:textId="77777777" w:rsidR="00825DA9" w:rsidRPr="00825DA9" w:rsidRDefault="00825DA9">
      <w:pPr>
        <w:pStyle w:val="ListParagraph"/>
        <w:numPr>
          <w:ilvl w:val="0"/>
          <w:numId w:val="11"/>
        </w:numPr>
        <w:spacing w:before="100" w:beforeAutospacing="1" w:after="100" w:afterAutospacing="1"/>
        <w:jc w:val="both"/>
        <w:rPr>
          <w:rFonts w:eastAsia="Times New Roman" w:cs="Times New Roman"/>
          <w:sz w:val="24"/>
          <w:szCs w:val="24"/>
        </w:rPr>
      </w:pPr>
      <w:r w:rsidRPr="00825DA9">
        <w:rPr>
          <w:rFonts w:eastAsia="Times New Roman" w:cs="Times New Roman"/>
          <w:sz w:val="24"/>
          <w:szCs w:val="24"/>
        </w:rPr>
        <w:t xml:space="preserve">Upon acceptance, an </w:t>
      </w:r>
      <w:r w:rsidRPr="00825DA9">
        <w:rPr>
          <w:rFonts w:eastAsia="Times New Roman" w:cs="Times New Roman"/>
          <w:b/>
          <w:bCs/>
          <w:sz w:val="24"/>
          <w:szCs w:val="24"/>
        </w:rPr>
        <w:t>Appointment Letter/Employment Contract</w:t>
      </w:r>
      <w:r w:rsidRPr="00825DA9">
        <w:rPr>
          <w:rFonts w:eastAsia="Times New Roman" w:cs="Times New Roman"/>
          <w:sz w:val="24"/>
          <w:szCs w:val="24"/>
        </w:rPr>
        <w:t xml:space="preserve"> is provided, detailing: </w:t>
      </w:r>
    </w:p>
    <w:p w14:paraId="79408EE2" w14:textId="77777777" w:rsidR="00825DA9" w:rsidRPr="00825DA9" w:rsidRDefault="00825DA9">
      <w:pPr>
        <w:pStyle w:val="ListParagraph"/>
        <w:numPr>
          <w:ilvl w:val="0"/>
          <w:numId w:val="12"/>
        </w:numPr>
        <w:spacing w:before="100" w:beforeAutospacing="1" w:after="100" w:afterAutospacing="1"/>
        <w:jc w:val="both"/>
        <w:rPr>
          <w:rFonts w:eastAsia="Times New Roman" w:cs="Times New Roman"/>
          <w:sz w:val="24"/>
          <w:szCs w:val="24"/>
        </w:rPr>
      </w:pPr>
      <w:r w:rsidRPr="00825DA9">
        <w:rPr>
          <w:rFonts w:eastAsia="Times New Roman" w:cs="Times New Roman"/>
          <w:sz w:val="24"/>
          <w:szCs w:val="24"/>
        </w:rPr>
        <w:t xml:space="preserve">Job title and responsibilities </w:t>
      </w:r>
    </w:p>
    <w:p w14:paraId="3CB66EFC" w14:textId="77777777" w:rsidR="00825DA9" w:rsidRPr="00825DA9" w:rsidRDefault="00825DA9">
      <w:pPr>
        <w:pStyle w:val="ListParagraph"/>
        <w:numPr>
          <w:ilvl w:val="0"/>
          <w:numId w:val="12"/>
        </w:numPr>
        <w:spacing w:before="100" w:beforeAutospacing="1" w:after="100" w:afterAutospacing="1"/>
        <w:jc w:val="both"/>
        <w:rPr>
          <w:rFonts w:eastAsia="Times New Roman" w:cs="Times New Roman"/>
          <w:sz w:val="24"/>
          <w:szCs w:val="24"/>
        </w:rPr>
      </w:pPr>
      <w:r w:rsidRPr="00825DA9">
        <w:rPr>
          <w:rFonts w:eastAsia="Times New Roman" w:cs="Times New Roman"/>
          <w:sz w:val="24"/>
          <w:szCs w:val="24"/>
        </w:rPr>
        <w:t xml:space="preserve">Reporting structure </w:t>
      </w:r>
    </w:p>
    <w:p w14:paraId="3DCC8F31" w14:textId="77777777" w:rsidR="00825DA9" w:rsidRPr="00825DA9" w:rsidRDefault="00825DA9">
      <w:pPr>
        <w:pStyle w:val="ListParagraph"/>
        <w:numPr>
          <w:ilvl w:val="0"/>
          <w:numId w:val="12"/>
        </w:numPr>
        <w:spacing w:before="100" w:beforeAutospacing="1" w:after="100" w:afterAutospacing="1"/>
        <w:jc w:val="both"/>
        <w:rPr>
          <w:rFonts w:eastAsia="Times New Roman" w:cs="Times New Roman"/>
          <w:sz w:val="24"/>
          <w:szCs w:val="24"/>
        </w:rPr>
      </w:pPr>
      <w:r w:rsidRPr="00825DA9">
        <w:rPr>
          <w:rFonts w:eastAsia="Times New Roman" w:cs="Times New Roman"/>
          <w:sz w:val="24"/>
          <w:szCs w:val="24"/>
        </w:rPr>
        <w:t xml:space="preserve">Work location </w:t>
      </w:r>
    </w:p>
    <w:p w14:paraId="6B9E15E0" w14:textId="77777777" w:rsidR="00825DA9" w:rsidRPr="00825DA9" w:rsidRDefault="00825DA9">
      <w:pPr>
        <w:pStyle w:val="ListParagraph"/>
        <w:numPr>
          <w:ilvl w:val="0"/>
          <w:numId w:val="12"/>
        </w:numPr>
        <w:spacing w:before="100" w:beforeAutospacing="1" w:after="100" w:afterAutospacing="1"/>
        <w:jc w:val="both"/>
        <w:rPr>
          <w:rFonts w:eastAsia="Times New Roman" w:cs="Times New Roman"/>
          <w:sz w:val="24"/>
          <w:szCs w:val="24"/>
        </w:rPr>
      </w:pPr>
      <w:r w:rsidRPr="00825DA9">
        <w:rPr>
          <w:rFonts w:eastAsia="Times New Roman" w:cs="Times New Roman"/>
          <w:sz w:val="24"/>
          <w:szCs w:val="24"/>
        </w:rPr>
        <w:t xml:space="preserve">Compensation and benefits </w:t>
      </w:r>
    </w:p>
    <w:p w14:paraId="2ABA32BB" w14:textId="77777777" w:rsidR="00825DA9" w:rsidRPr="00825DA9" w:rsidRDefault="00825DA9">
      <w:pPr>
        <w:pStyle w:val="ListParagraph"/>
        <w:numPr>
          <w:ilvl w:val="0"/>
          <w:numId w:val="12"/>
        </w:numPr>
        <w:spacing w:before="100" w:beforeAutospacing="1" w:after="100" w:afterAutospacing="1"/>
        <w:jc w:val="both"/>
        <w:rPr>
          <w:rFonts w:eastAsia="Times New Roman" w:cs="Times New Roman"/>
          <w:sz w:val="24"/>
          <w:szCs w:val="24"/>
        </w:rPr>
      </w:pPr>
      <w:r w:rsidRPr="00825DA9">
        <w:rPr>
          <w:rFonts w:eastAsia="Times New Roman" w:cs="Times New Roman"/>
          <w:sz w:val="24"/>
          <w:szCs w:val="24"/>
        </w:rPr>
        <w:t xml:space="preserve">Working hours and leave entitlements </w:t>
      </w:r>
    </w:p>
    <w:p w14:paraId="4438E941" w14:textId="77777777" w:rsidR="00825DA9" w:rsidRPr="00825DA9" w:rsidRDefault="00825DA9">
      <w:pPr>
        <w:pStyle w:val="ListParagraph"/>
        <w:numPr>
          <w:ilvl w:val="0"/>
          <w:numId w:val="12"/>
        </w:numPr>
        <w:spacing w:before="100" w:beforeAutospacing="1" w:after="100" w:afterAutospacing="1"/>
        <w:jc w:val="both"/>
        <w:rPr>
          <w:rFonts w:eastAsia="Times New Roman" w:cs="Times New Roman"/>
          <w:sz w:val="24"/>
          <w:szCs w:val="24"/>
        </w:rPr>
      </w:pPr>
      <w:r w:rsidRPr="00825DA9">
        <w:rPr>
          <w:rFonts w:eastAsia="Times New Roman" w:cs="Times New Roman"/>
          <w:sz w:val="24"/>
          <w:szCs w:val="24"/>
        </w:rPr>
        <w:t xml:space="preserve">Applicable policies and code of conduct </w:t>
      </w:r>
    </w:p>
    <w:p w14:paraId="56593ABA" w14:textId="02397E5C" w:rsidR="00825DA9" w:rsidRDefault="00825DA9" w:rsidP="00C94730">
      <w:pPr>
        <w:spacing w:before="100" w:beforeAutospacing="1" w:after="100" w:afterAutospacing="1"/>
        <w:jc w:val="both"/>
        <w:rPr>
          <w:rFonts w:eastAsia="Times New Roman" w:cs="Times New Roman"/>
          <w:sz w:val="24"/>
          <w:szCs w:val="24"/>
        </w:rPr>
      </w:pPr>
      <w:r w:rsidRPr="00825DA9">
        <w:rPr>
          <w:rFonts w:eastAsia="Times New Roman" w:cs="Times New Roman"/>
          <w:sz w:val="24"/>
          <w:szCs w:val="24"/>
        </w:rPr>
        <w:t>The employment contract serves as a binding agreement between the employee and the Company.</w:t>
      </w:r>
    </w:p>
    <w:p w14:paraId="163AB967" w14:textId="72AA79F7" w:rsidR="005616EE" w:rsidRDefault="005616EE" w:rsidP="00C94730">
      <w:pPr>
        <w:jc w:val="both"/>
        <w:rPr>
          <w:rFonts w:eastAsia="MS Mincho" w:cs="Shruti"/>
          <w:sz w:val="24"/>
        </w:rPr>
      </w:pPr>
      <w:r w:rsidRPr="009F6C4A">
        <w:rPr>
          <w:rFonts w:eastAsia="MS Mincho" w:cs="Shruti"/>
          <w:sz w:val="24"/>
        </w:rPr>
        <w:t>Employees must submit all required documents during hiring. HR will issue appointment documents upon submission.</w:t>
      </w:r>
    </w:p>
    <w:p w14:paraId="1115E382" w14:textId="43538170" w:rsidR="005616EE" w:rsidRPr="009F6C4A" w:rsidRDefault="005616EE" w:rsidP="00C94730">
      <w:pPr>
        <w:jc w:val="both"/>
        <w:rPr>
          <w:rFonts w:eastAsia="MS Mincho" w:cs="Shruti"/>
          <w:sz w:val="28"/>
        </w:rPr>
      </w:pPr>
      <w:r w:rsidRPr="005616EE">
        <w:rPr>
          <w:sz w:val="24"/>
        </w:rPr>
        <w:lastRenderedPageBreak/>
        <w:t>For Internship / Trainee: Interns must submit a letter from their college and comply with all company policies.</w:t>
      </w:r>
    </w:p>
    <w:p w14:paraId="5081916F" w14:textId="5155CAFE" w:rsidR="00825DA9" w:rsidRDefault="00825DA9">
      <w:pPr>
        <w:pStyle w:val="Heading2"/>
        <w:numPr>
          <w:ilvl w:val="1"/>
          <w:numId w:val="9"/>
        </w:numPr>
      </w:pPr>
      <w:bookmarkStart w:id="38" w:name="_Toc231560123"/>
      <w:r>
        <w:t>Probation Period</w:t>
      </w:r>
      <w:bookmarkEnd w:id="38"/>
      <w:r>
        <w:t xml:space="preserve"> </w:t>
      </w:r>
    </w:p>
    <w:p w14:paraId="3D0923BF" w14:textId="7B35DFF1" w:rsidR="00825DA9" w:rsidRPr="00825DA9" w:rsidRDefault="00825DA9">
      <w:pPr>
        <w:pStyle w:val="ListParagraph"/>
        <w:numPr>
          <w:ilvl w:val="0"/>
          <w:numId w:val="14"/>
        </w:numPr>
        <w:spacing w:after="0"/>
        <w:jc w:val="both"/>
        <w:rPr>
          <w:rFonts w:eastAsia="Times New Roman" w:cs="Times New Roman"/>
          <w:sz w:val="24"/>
          <w:szCs w:val="24"/>
        </w:rPr>
      </w:pPr>
      <w:r w:rsidRPr="00825DA9">
        <w:rPr>
          <w:rFonts w:eastAsia="Times New Roman" w:cs="Times New Roman"/>
          <w:sz w:val="24"/>
          <w:szCs w:val="24"/>
        </w:rPr>
        <w:t>All new employees may be required to undergo a probation</w:t>
      </w:r>
      <w:r w:rsidR="00363E6A">
        <w:rPr>
          <w:rFonts w:eastAsia="Times New Roman" w:cs="Times New Roman"/>
          <w:sz w:val="24"/>
          <w:szCs w:val="24"/>
        </w:rPr>
        <w:t xml:space="preserve"> period, typically 180 Days</w:t>
      </w:r>
      <w:r w:rsidRPr="00825DA9">
        <w:rPr>
          <w:rFonts w:eastAsia="Times New Roman" w:cs="Times New Roman"/>
          <w:sz w:val="24"/>
          <w:szCs w:val="24"/>
        </w:rPr>
        <w:t xml:space="preserve">, depending on the role. </w:t>
      </w:r>
      <w:r w:rsidR="00363E6A">
        <w:rPr>
          <w:rFonts w:eastAsia="Times New Roman" w:cs="Times New Roman"/>
          <w:sz w:val="24"/>
          <w:szCs w:val="24"/>
        </w:rPr>
        <w:t xml:space="preserve"> </w:t>
      </w:r>
    </w:p>
    <w:p w14:paraId="22AD2404" w14:textId="23D24BFF" w:rsidR="00825DA9" w:rsidRPr="00825DA9" w:rsidRDefault="00825DA9">
      <w:pPr>
        <w:pStyle w:val="ListParagraph"/>
        <w:numPr>
          <w:ilvl w:val="0"/>
          <w:numId w:val="14"/>
        </w:numPr>
        <w:spacing w:after="0"/>
        <w:jc w:val="both"/>
        <w:rPr>
          <w:rFonts w:eastAsia="Times New Roman" w:cs="Times New Roman"/>
          <w:sz w:val="24"/>
          <w:szCs w:val="24"/>
        </w:rPr>
      </w:pPr>
      <w:r w:rsidRPr="00825DA9">
        <w:rPr>
          <w:rFonts w:eastAsia="Times New Roman" w:cs="Times New Roman"/>
          <w:sz w:val="24"/>
          <w:szCs w:val="24"/>
        </w:rPr>
        <w:t xml:space="preserve">During this period: </w:t>
      </w:r>
    </w:p>
    <w:p w14:paraId="674B67D2" w14:textId="77777777" w:rsidR="00825DA9" w:rsidRPr="00825DA9" w:rsidRDefault="00825DA9">
      <w:pPr>
        <w:numPr>
          <w:ilvl w:val="0"/>
          <w:numId w:val="13"/>
        </w:numPr>
        <w:spacing w:before="100" w:beforeAutospacing="1" w:after="100" w:afterAutospacing="1"/>
        <w:jc w:val="both"/>
        <w:rPr>
          <w:rFonts w:eastAsia="Times New Roman" w:cs="Times New Roman"/>
          <w:sz w:val="24"/>
          <w:szCs w:val="24"/>
        </w:rPr>
      </w:pPr>
      <w:r w:rsidRPr="00825DA9">
        <w:rPr>
          <w:rFonts w:eastAsia="Times New Roman" w:cs="Times New Roman"/>
          <w:sz w:val="24"/>
          <w:szCs w:val="24"/>
        </w:rPr>
        <w:t xml:space="preserve">Performance, conduct, and suitability are evaluated </w:t>
      </w:r>
    </w:p>
    <w:p w14:paraId="52DAD03C" w14:textId="77777777" w:rsidR="00825DA9" w:rsidRPr="00825DA9" w:rsidRDefault="00825DA9">
      <w:pPr>
        <w:numPr>
          <w:ilvl w:val="0"/>
          <w:numId w:val="13"/>
        </w:numPr>
        <w:spacing w:before="100" w:beforeAutospacing="1" w:after="100" w:afterAutospacing="1"/>
        <w:jc w:val="both"/>
        <w:rPr>
          <w:rFonts w:eastAsia="Times New Roman" w:cs="Times New Roman"/>
          <w:sz w:val="24"/>
          <w:szCs w:val="24"/>
        </w:rPr>
      </w:pPr>
      <w:r w:rsidRPr="00825DA9">
        <w:rPr>
          <w:rFonts w:eastAsia="Times New Roman" w:cs="Times New Roman"/>
          <w:sz w:val="24"/>
          <w:szCs w:val="24"/>
        </w:rPr>
        <w:t xml:space="preserve">Training and support are provided for role adaptation </w:t>
      </w:r>
    </w:p>
    <w:p w14:paraId="2F736BAF" w14:textId="7C04F8F2" w:rsidR="00825DA9" w:rsidRPr="00825DA9" w:rsidRDefault="00825DA9">
      <w:pPr>
        <w:pStyle w:val="ListParagraph"/>
        <w:numPr>
          <w:ilvl w:val="0"/>
          <w:numId w:val="14"/>
        </w:numPr>
        <w:spacing w:after="0"/>
        <w:jc w:val="both"/>
        <w:rPr>
          <w:rFonts w:eastAsia="Times New Roman" w:cs="Times New Roman"/>
          <w:sz w:val="24"/>
          <w:szCs w:val="24"/>
        </w:rPr>
      </w:pPr>
      <w:r w:rsidRPr="00825DA9">
        <w:rPr>
          <w:rFonts w:eastAsia="Times New Roman" w:cs="Times New Roman"/>
          <w:sz w:val="24"/>
          <w:szCs w:val="24"/>
        </w:rPr>
        <w:t xml:space="preserve">Upon successful completion, employment is confirmed in writing. </w:t>
      </w:r>
    </w:p>
    <w:p w14:paraId="1D93FCCB" w14:textId="420B8ADE" w:rsidR="00825DA9" w:rsidRPr="00136EBC" w:rsidRDefault="00825DA9">
      <w:pPr>
        <w:pStyle w:val="ListParagraph"/>
        <w:numPr>
          <w:ilvl w:val="0"/>
          <w:numId w:val="14"/>
        </w:numPr>
        <w:spacing w:after="0"/>
        <w:jc w:val="both"/>
      </w:pPr>
      <w:r w:rsidRPr="00825DA9">
        <w:rPr>
          <w:rFonts w:eastAsia="Times New Roman" w:cs="Times New Roman"/>
          <w:sz w:val="24"/>
          <w:szCs w:val="24"/>
        </w:rPr>
        <w:t>The probation period may be extended</w:t>
      </w:r>
      <w:r w:rsidR="00363E6A">
        <w:rPr>
          <w:rFonts w:eastAsia="Times New Roman" w:cs="Times New Roman"/>
          <w:sz w:val="24"/>
          <w:szCs w:val="24"/>
        </w:rPr>
        <w:t xml:space="preserve"> by 90 days</w:t>
      </w:r>
      <w:r w:rsidRPr="00825DA9">
        <w:rPr>
          <w:rFonts w:eastAsia="Times New Roman" w:cs="Times New Roman"/>
          <w:sz w:val="24"/>
          <w:szCs w:val="24"/>
        </w:rPr>
        <w:t xml:space="preserve"> or employment discontinued based on performance.</w:t>
      </w:r>
    </w:p>
    <w:p w14:paraId="4FDB4D60" w14:textId="77777777" w:rsidR="00136EBC" w:rsidRPr="00136EBC" w:rsidRDefault="00136EBC" w:rsidP="00C94730">
      <w:pPr>
        <w:spacing w:after="0"/>
        <w:jc w:val="both"/>
      </w:pPr>
    </w:p>
    <w:tbl>
      <w:tblPr>
        <w:tblStyle w:val="GridTable1Light-Accent5"/>
        <w:tblW w:w="7610" w:type="dxa"/>
        <w:tblInd w:w="535" w:type="dxa"/>
        <w:tblLook w:val="04A0" w:firstRow="1" w:lastRow="0" w:firstColumn="1" w:lastColumn="0" w:noHBand="0" w:noVBand="1"/>
      </w:tblPr>
      <w:tblGrid>
        <w:gridCol w:w="4968"/>
        <w:gridCol w:w="2642"/>
      </w:tblGrid>
      <w:tr w:rsidR="00136EBC" w:rsidRPr="00136EBC" w14:paraId="5D60BF4C" w14:textId="77777777" w:rsidTr="00136EBC">
        <w:trPr>
          <w:cnfStyle w:val="100000000000" w:firstRow="1" w:lastRow="0" w:firstColumn="0" w:lastColumn="0" w:oddVBand="0" w:evenVBand="0" w:oddHBand="0"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7FAA70" w14:textId="77777777" w:rsidR="00136EBC" w:rsidRPr="00136EBC" w:rsidRDefault="00136EBC" w:rsidP="00C94730">
            <w:pPr>
              <w:spacing w:line="276" w:lineRule="auto"/>
              <w:jc w:val="center"/>
              <w:rPr>
                <w:rFonts w:eastAsia="Times New Roman" w:cs="Times New Roman"/>
                <w:sz w:val="24"/>
                <w:szCs w:val="24"/>
              </w:rPr>
            </w:pPr>
            <w:r w:rsidRPr="00136EBC">
              <w:rPr>
                <w:rFonts w:eastAsia="Times New Roman" w:cs="Times New Roman"/>
                <w:sz w:val="24"/>
                <w:szCs w:val="24"/>
              </w:rPr>
              <w:t>Employee Category</w:t>
            </w:r>
          </w:p>
        </w:tc>
        <w:tc>
          <w:tcPr>
            <w:tcW w:w="0" w:type="auto"/>
            <w:vAlign w:val="center"/>
            <w:hideMark/>
          </w:tcPr>
          <w:p w14:paraId="26BA8A84" w14:textId="77777777" w:rsidR="00136EBC" w:rsidRPr="00136EBC" w:rsidRDefault="00136EBC" w:rsidP="00C94730">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rPr>
            </w:pPr>
            <w:r w:rsidRPr="00136EBC">
              <w:rPr>
                <w:rFonts w:eastAsia="Times New Roman" w:cs="Times New Roman"/>
                <w:sz w:val="24"/>
                <w:szCs w:val="24"/>
              </w:rPr>
              <w:t>Notice Period</w:t>
            </w:r>
          </w:p>
        </w:tc>
      </w:tr>
      <w:tr w:rsidR="00136EBC" w:rsidRPr="00136EBC" w14:paraId="6075DA66" w14:textId="77777777" w:rsidTr="00136EBC">
        <w:trPr>
          <w:trHeight w:val="42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979C2D" w14:textId="77777777" w:rsidR="00136EBC" w:rsidRPr="00136EBC" w:rsidRDefault="00136EBC" w:rsidP="00C94730">
            <w:pPr>
              <w:spacing w:line="276" w:lineRule="auto"/>
              <w:jc w:val="center"/>
              <w:rPr>
                <w:rFonts w:eastAsia="Times New Roman" w:cs="Times New Roman"/>
                <w:sz w:val="24"/>
                <w:szCs w:val="24"/>
              </w:rPr>
            </w:pPr>
            <w:r w:rsidRPr="00136EBC">
              <w:rPr>
                <w:rFonts w:eastAsia="Times New Roman" w:cs="Times New Roman"/>
                <w:sz w:val="24"/>
                <w:szCs w:val="24"/>
              </w:rPr>
              <w:t>Helper</w:t>
            </w:r>
          </w:p>
        </w:tc>
        <w:tc>
          <w:tcPr>
            <w:tcW w:w="0" w:type="auto"/>
            <w:vAlign w:val="center"/>
            <w:hideMark/>
          </w:tcPr>
          <w:p w14:paraId="4A4F54D2" w14:textId="77777777" w:rsidR="00136EBC" w:rsidRPr="00136EBC" w:rsidRDefault="00136EBC"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136EBC">
              <w:rPr>
                <w:rFonts w:eastAsia="Times New Roman" w:cs="Times New Roman"/>
                <w:sz w:val="24"/>
                <w:szCs w:val="24"/>
              </w:rPr>
              <w:t>30 Days</w:t>
            </w:r>
          </w:p>
        </w:tc>
      </w:tr>
      <w:tr w:rsidR="00136EBC" w:rsidRPr="00136EBC" w14:paraId="0CF50DCE" w14:textId="77777777" w:rsidTr="00136EBC">
        <w:trPr>
          <w:trHeight w:val="40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485A4A" w14:textId="77777777" w:rsidR="00136EBC" w:rsidRPr="00136EBC" w:rsidRDefault="00136EBC" w:rsidP="00C94730">
            <w:pPr>
              <w:spacing w:line="276" w:lineRule="auto"/>
              <w:jc w:val="center"/>
              <w:rPr>
                <w:rFonts w:eastAsia="Times New Roman" w:cs="Times New Roman"/>
                <w:sz w:val="24"/>
                <w:szCs w:val="24"/>
              </w:rPr>
            </w:pPr>
            <w:r w:rsidRPr="00136EBC">
              <w:rPr>
                <w:rFonts w:eastAsia="Times New Roman" w:cs="Times New Roman"/>
                <w:sz w:val="24"/>
                <w:szCs w:val="24"/>
              </w:rPr>
              <w:t>Chemist to Sr. Executive</w:t>
            </w:r>
          </w:p>
        </w:tc>
        <w:tc>
          <w:tcPr>
            <w:tcW w:w="0" w:type="auto"/>
            <w:vAlign w:val="center"/>
            <w:hideMark/>
          </w:tcPr>
          <w:p w14:paraId="06BC9D8E" w14:textId="77777777" w:rsidR="00136EBC" w:rsidRPr="00136EBC" w:rsidRDefault="00136EBC"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136EBC">
              <w:rPr>
                <w:rFonts w:eastAsia="Times New Roman" w:cs="Times New Roman"/>
                <w:sz w:val="24"/>
                <w:szCs w:val="24"/>
              </w:rPr>
              <w:t>60 Days</w:t>
            </w:r>
          </w:p>
        </w:tc>
      </w:tr>
      <w:tr w:rsidR="00136EBC" w:rsidRPr="00136EBC" w14:paraId="48138A46" w14:textId="77777777" w:rsidTr="00136EBC">
        <w:trPr>
          <w:trHeight w:val="42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1F5AAC" w14:textId="77777777" w:rsidR="00136EBC" w:rsidRPr="00136EBC" w:rsidRDefault="00136EBC" w:rsidP="00C94730">
            <w:pPr>
              <w:spacing w:line="276" w:lineRule="auto"/>
              <w:jc w:val="center"/>
              <w:rPr>
                <w:rFonts w:eastAsia="Times New Roman" w:cs="Times New Roman"/>
                <w:sz w:val="24"/>
                <w:szCs w:val="24"/>
              </w:rPr>
            </w:pPr>
            <w:r w:rsidRPr="00136EBC">
              <w:rPr>
                <w:rFonts w:eastAsia="Times New Roman" w:cs="Times New Roman"/>
                <w:sz w:val="24"/>
                <w:szCs w:val="24"/>
              </w:rPr>
              <w:t>Assistant Manager &amp; Above</w:t>
            </w:r>
          </w:p>
        </w:tc>
        <w:tc>
          <w:tcPr>
            <w:tcW w:w="0" w:type="auto"/>
            <w:vAlign w:val="center"/>
            <w:hideMark/>
          </w:tcPr>
          <w:p w14:paraId="3DE65339" w14:textId="77777777" w:rsidR="00136EBC" w:rsidRPr="00136EBC" w:rsidRDefault="00136EBC"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136EBC">
              <w:rPr>
                <w:rFonts w:eastAsia="Times New Roman" w:cs="Times New Roman"/>
                <w:sz w:val="24"/>
                <w:szCs w:val="24"/>
              </w:rPr>
              <w:t>90 Days</w:t>
            </w:r>
          </w:p>
        </w:tc>
      </w:tr>
    </w:tbl>
    <w:p w14:paraId="54BA8672" w14:textId="77777777" w:rsidR="00136EBC" w:rsidRPr="00825DA9" w:rsidRDefault="00136EBC" w:rsidP="00C94730">
      <w:pPr>
        <w:spacing w:after="0"/>
        <w:jc w:val="both"/>
      </w:pPr>
    </w:p>
    <w:p w14:paraId="275FB29D" w14:textId="25B43EFD" w:rsidR="00825DA9" w:rsidRPr="00136EBC" w:rsidRDefault="00136EBC" w:rsidP="00C94730">
      <w:pPr>
        <w:spacing w:after="0"/>
        <w:jc w:val="both"/>
        <w:rPr>
          <w:sz w:val="24"/>
        </w:rPr>
      </w:pPr>
      <w:r w:rsidRPr="00136EBC">
        <w:rPr>
          <w:rStyle w:val="Strong"/>
          <w:sz w:val="24"/>
        </w:rPr>
        <w:t>Note:</w:t>
      </w:r>
      <w:r w:rsidRPr="00136EBC">
        <w:rPr>
          <w:sz w:val="24"/>
        </w:rPr>
        <w:t xml:space="preserve"> The above notice periods are applicable in cases of resignation, retirement, or completion of employment contract.</w:t>
      </w:r>
    </w:p>
    <w:p w14:paraId="3C767DDD" w14:textId="63BEB57F" w:rsidR="00825DA9" w:rsidRDefault="00825DA9">
      <w:pPr>
        <w:pStyle w:val="Heading2"/>
        <w:numPr>
          <w:ilvl w:val="1"/>
          <w:numId w:val="9"/>
        </w:numPr>
      </w:pPr>
      <w:bookmarkStart w:id="39" w:name="_Toc231560124"/>
      <w:r>
        <w:t>Working Hours and Attendance</w:t>
      </w:r>
      <w:bookmarkEnd w:id="39"/>
      <w:r>
        <w:t xml:space="preserve"> </w:t>
      </w:r>
    </w:p>
    <w:p w14:paraId="41607B4D" w14:textId="77777777" w:rsidR="00825DA9" w:rsidRPr="00825DA9" w:rsidRDefault="00825DA9">
      <w:pPr>
        <w:numPr>
          <w:ilvl w:val="0"/>
          <w:numId w:val="15"/>
        </w:numPr>
        <w:spacing w:before="100" w:beforeAutospacing="1" w:after="100" w:afterAutospacing="1"/>
        <w:jc w:val="both"/>
        <w:rPr>
          <w:rFonts w:eastAsia="Times New Roman" w:cs="Times New Roman"/>
          <w:sz w:val="24"/>
          <w:szCs w:val="24"/>
        </w:rPr>
      </w:pPr>
      <w:r w:rsidRPr="00825DA9">
        <w:rPr>
          <w:rFonts w:eastAsia="Times New Roman" w:cs="Times New Roman"/>
          <w:sz w:val="24"/>
          <w:szCs w:val="24"/>
        </w:rPr>
        <w:t xml:space="preserve">Standard working hours are defined in accordance with operational requirements and applicable laws. </w:t>
      </w:r>
    </w:p>
    <w:p w14:paraId="2D67136A" w14:textId="77777777" w:rsidR="00825DA9" w:rsidRPr="00825DA9" w:rsidRDefault="00825DA9">
      <w:pPr>
        <w:numPr>
          <w:ilvl w:val="0"/>
          <w:numId w:val="15"/>
        </w:numPr>
        <w:spacing w:before="100" w:beforeAutospacing="1" w:after="100" w:afterAutospacing="1"/>
        <w:jc w:val="both"/>
        <w:rPr>
          <w:rFonts w:eastAsia="Times New Roman" w:cs="Times New Roman"/>
          <w:sz w:val="24"/>
          <w:szCs w:val="24"/>
        </w:rPr>
      </w:pPr>
      <w:r w:rsidRPr="00825DA9">
        <w:rPr>
          <w:rFonts w:eastAsia="Times New Roman" w:cs="Times New Roman"/>
          <w:sz w:val="24"/>
          <w:szCs w:val="24"/>
        </w:rPr>
        <w:t xml:space="preserve">Employees are expected to maintain punctuality and adhere to assigned schedules. </w:t>
      </w:r>
    </w:p>
    <w:p w14:paraId="66608633" w14:textId="77777777" w:rsidR="00825DA9" w:rsidRPr="00825DA9" w:rsidRDefault="00825DA9">
      <w:pPr>
        <w:numPr>
          <w:ilvl w:val="0"/>
          <w:numId w:val="15"/>
        </w:numPr>
        <w:spacing w:before="100" w:beforeAutospacing="1" w:after="100" w:afterAutospacing="1"/>
        <w:jc w:val="both"/>
        <w:rPr>
          <w:rFonts w:eastAsia="Times New Roman" w:cs="Times New Roman"/>
          <w:sz w:val="24"/>
          <w:szCs w:val="24"/>
        </w:rPr>
      </w:pPr>
      <w:r w:rsidRPr="00825DA9">
        <w:rPr>
          <w:rFonts w:eastAsia="Times New Roman" w:cs="Times New Roman"/>
          <w:sz w:val="24"/>
          <w:szCs w:val="24"/>
        </w:rPr>
        <w:t xml:space="preserve">Attendance must be recorded through designated systems. </w:t>
      </w:r>
    </w:p>
    <w:p w14:paraId="20093150" w14:textId="03AED2D7" w:rsidR="00DB5F72" w:rsidRDefault="00825DA9">
      <w:pPr>
        <w:numPr>
          <w:ilvl w:val="0"/>
          <w:numId w:val="15"/>
        </w:numPr>
        <w:spacing w:before="100" w:beforeAutospacing="1" w:after="100" w:afterAutospacing="1"/>
        <w:jc w:val="both"/>
        <w:rPr>
          <w:rFonts w:eastAsia="Times New Roman" w:cs="Times New Roman"/>
          <w:sz w:val="24"/>
          <w:szCs w:val="24"/>
        </w:rPr>
      </w:pPr>
      <w:r w:rsidRPr="00825DA9">
        <w:rPr>
          <w:rFonts w:eastAsia="Times New Roman" w:cs="Times New Roman"/>
          <w:sz w:val="24"/>
          <w:szCs w:val="24"/>
        </w:rPr>
        <w:t xml:space="preserve">Absences must be communicated and approved as per company procedures. </w:t>
      </w:r>
    </w:p>
    <w:tbl>
      <w:tblPr>
        <w:tblStyle w:val="GridTable1Light-Accent5"/>
        <w:tblW w:w="8338" w:type="dxa"/>
        <w:tblLook w:val="04A0" w:firstRow="1" w:lastRow="0" w:firstColumn="1" w:lastColumn="0" w:noHBand="0" w:noVBand="1"/>
      </w:tblPr>
      <w:tblGrid>
        <w:gridCol w:w="3325"/>
        <w:gridCol w:w="5013"/>
      </w:tblGrid>
      <w:tr w:rsidR="00DB5F72" w:rsidRPr="00DB5F72" w14:paraId="1757A82A" w14:textId="77777777" w:rsidTr="00DB5F72">
        <w:trPr>
          <w:cnfStyle w:val="100000000000" w:firstRow="1" w:lastRow="0" w:firstColumn="0" w:lastColumn="0" w:oddVBand="0" w:evenVBand="0" w:oddHBand="0"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3325" w:type="dxa"/>
            <w:vAlign w:val="center"/>
            <w:hideMark/>
          </w:tcPr>
          <w:p w14:paraId="473380ED" w14:textId="77777777" w:rsidR="00DB5F72" w:rsidRPr="00DB5F72" w:rsidRDefault="00DB5F72" w:rsidP="00C94730">
            <w:pPr>
              <w:spacing w:line="276" w:lineRule="auto"/>
              <w:jc w:val="center"/>
              <w:rPr>
                <w:rFonts w:ascii="Times New Roman" w:eastAsia="Times New Roman" w:hAnsi="Times New Roman" w:cs="Times New Roman"/>
                <w:sz w:val="24"/>
                <w:szCs w:val="24"/>
              </w:rPr>
            </w:pPr>
            <w:r w:rsidRPr="00DB5F72">
              <w:rPr>
                <w:rFonts w:ascii="Times New Roman" w:eastAsia="Times New Roman" w:hAnsi="Times New Roman" w:cs="Times New Roman"/>
                <w:sz w:val="24"/>
                <w:szCs w:val="24"/>
              </w:rPr>
              <w:t>Parameter</w:t>
            </w:r>
          </w:p>
        </w:tc>
        <w:tc>
          <w:tcPr>
            <w:tcW w:w="5013" w:type="dxa"/>
            <w:vAlign w:val="center"/>
            <w:hideMark/>
          </w:tcPr>
          <w:p w14:paraId="1DE5E38F" w14:textId="77777777" w:rsidR="00DB5F72" w:rsidRPr="00DB5F72" w:rsidRDefault="00DB5F72" w:rsidP="00C9473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5F72">
              <w:rPr>
                <w:rFonts w:ascii="Times New Roman" w:eastAsia="Times New Roman" w:hAnsi="Times New Roman" w:cs="Times New Roman"/>
                <w:sz w:val="24"/>
                <w:szCs w:val="24"/>
              </w:rPr>
              <w:t>Details</w:t>
            </w:r>
          </w:p>
        </w:tc>
      </w:tr>
      <w:tr w:rsidR="00DB5F72" w:rsidRPr="00DB5F72" w14:paraId="2C692850" w14:textId="77777777" w:rsidTr="00DB5F72">
        <w:trPr>
          <w:trHeight w:val="277"/>
        </w:trPr>
        <w:tc>
          <w:tcPr>
            <w:cnfStyle w:val="001000000000" w:firstRow="0" w:lastRow="0" w:firstColumn="1" w:lastColumn="0" w:oddVBand="0" w:evenVBand="0" w:oddHBand="0" w:evenHBand="0" w:firstRowFirstColumn="0" w:firstRowLastColumn="0" w:lastRowFirstColumn="0" w:lastRowLastColumn="0"/>
            <w:tcW w:w="3325" w:type="dxa"/>
            <w:vAlign w:val="center"/>
            <w:hideMark/>
          </w:tcPr>
          <w:p w14:paraId="18DB041D" w14:textId="77777777" w:rsidR="00DB5F72" w:rsidRPr="00DB5F72" w:rsidRDefault="00DB5F72" w:rsidP="00C94730">
            <w:pPr>
              <w:spacing w:line="276" w:lineRule="auto"/>
              <w:jc w:val="center"/>
              <w:rPr>
                <w:rFonts w:ascii="Times New Roman" w:eastAsia="Times New Roman" w:hAnsi="Times New Roman" w:cs="Times New Roman"/>
                <w:sz w:val="24"/>
                <w:szCs w:val="24"/>
              </w:rPr>
            </w:pPr>
            <w:r w:rsidRPr="00DB5F72">
              <w:rPr>
                <w:rFonts w:ascii="Times New Roman" w:eastAsia="Times New Roman" w:hAnsi="Times New Roman" w:cs="Times New Roman"/>
                <w:sz w:val="24"/>
                <w:szCs w:val="24"/>
              </w:rPr>
              <w:t>Working Days</w:t>
            </w:r>
          </w:p>
        </w:tc>
        <w:tc>
          <w:tcPr>
            <w:tcW w:w="5013" w:type="dxa"/>
            <w:vAlign w:val="center"/>
            <w:hideMark/>
          </w:tcPr>
          <w:p w14:paraId="2539907F" w14:textId="490098C0" w:rsidR="00DB5F72" w:rsidRPr="00DB5F72" w:rsidRDefault="00DB5F72"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Monday to Saturday</w:t>
            </w:r>
          </w:p>
        </w:tc>
      </w:tr>
      <w:tr w:rsidR="00DB5F72" w:rsidRPr="00DB5F72" w14:paraId="22E01B54" w14:textId="77777777" w:rsidTr="00DB5F72">
        <w:trPr>
          <w:trHeight w:val="277"/>
        </w:trPr>
        <w:tc>
          <w:tcPr>
            <w:cnfStyle w:val="001000000000" w:firstRow="0" w:lastRow="0" w:firstColumn="1" w:lastColumn="0" w:oddVBand="0" w:evenVBand="0" w:oddHBand="0" w:evenHBand="0" w:firstRowFirstColumn="0" w:firstRowLastColumn="0" w:lastRowFirstColumn="0" w:lastRowLastColumn="0"/>
            <w:tcW w:w="3325" w:type="dxa"/>
            <w:vAlign w:val="center"/>
            <w:hideMark/>
          </w:tcPr>
          <w:p w14:paraId="593C462D" w14:textId="77777777" w:rsidR="00DB5F72" w:rsidRPr="00DB5F72" w:rsidRDefault="00DB5F72" w:rsidP="00C94730">
            <w:pPr>
              <w:spacing w:line="276" w:lineRule="auto"/>
              <w:jc w:val="center"/>
              <w:rPr>
                <w:rFonts w:ascii="Times New Roman" w:eastAsia="Times New Roman" w:hAnsi="Times New Roman" w:cs="Times New Roman"/>
                <w:sz w:val="24"/>
                <w:szCs w:val="24"/>
              </w:rPr>
            </w:pPr>
            <w:r w:rsidRPr="00DB5F72">
              <w:rPr>
                <w:rFonts w:ascii="Times New Roman" w:eastAsia="Times New Roman" w:hAnsi="Times New Roman" w:cs="Times New Roman"/>
                <w:sz w:val="24"/>
                <w:szCs w:val="24"/>
              </w:rPr>
              <w:t>Weekly Hours</w:t>
            </w:r>
          </w:p>
        </w:tc>
        <w:tc>
          <w:tcPr>
            <w:tcW w:w="5013" w:type="dxa"/>
            <w:vAlign w:val="center"/>
            <w:hideMark/>
          </w:tcPr>
          <w:p w14:paraId="785D0044" w14:textId="77777777" w:rsidR="00DB5F72" w:rsidRPr="00DB5F72" w:rsidRDefault="00DB5F72"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5F72">
              <w:rPr>
                <w:rFonts w:ascii="Times New Roman" w:eastAsia="Times New Roman" w:hAnsi="Times New Roman" w:cs="Times New Roman"/>
                <w:sz w:val="24"/>
                <w:szCs w:val="24"/>
              </w:rPr>
              <w:t>48 hours</w:t>
            </w:r>
          </w:p>
        </w:tc>
      </w:tr>
      <w:tr w:rsidR="00DB5F72" w:rsidRPr="00DB5F72" w14:paraId="12679FA1" w14:textId="77777777" w:rsidTr="00DB5F72">
        <w:trPr>
          <w:trHeight w:val="295"/>
        </w:trPr>
        <w:tc>
          <w:tcPr>
            <w:cnfStyle w:val="001000000000" w:firstRow="0" w:lastRow="0" w:firstColumn="1" w:lastColumn="0" w:oddVBand="0" w:evenVBand="0" w:oddHBand="0" w:evenHBand="0" w:firstRowFirstColumn="0" w:firstRowLastColumn="0" w:lastRowFirstColumn="0" w:lastRowLastColumn="0"/>
            <w:tcW w:w="3325" w:type="dxa"/>
            <w:vAlign w:val="center"/>
            <w:hideMark/>
          </w:tcPr>
          <w:p w14:paraId="0A852B47" w14:textId="77777777" w:rsidR="00DB5F72" w:rsidRPr="00DB5F72" w:rsidRDefault="00DB5F72" w:rsidP="00C94730">
            <w:pPr>
              <w:spacing w:line="276" w:lineRule="auto"/>
              <w:jc w:val="center"/>
              <w:rPr>
                <w:rFonts w:ascii="Times New Roman" w:eastAsia="Times New Roman" w:hAnsi="Times New Roman" w:cs="Times New Roman"/>
                <w:sz w:val="24"/>
                <w:szCs w:val="24"/>
              </w:rPr>
            </w:pPr>
            <w:r w:rsidRPr="00DB5F72">
              <w:rPr>
                <w:rFonts w:ascii="Times New Roman" w:eastAsia="Times New Roman" w:hAnsi="Times New Roman" w:cs="Times New Roman"/>
                <w:sz w:val="24"/>
                <w:szCs w:val="24"/>
              </w:rPr>
              <w:lastRenderedPageBreak/>
              <w:t>Shift Types</w:t>
            </w:r>
          </w:p>
        </w:tc>
        <w:tc>
          <w:tcPr>
            <w:tcW w:w="5013" w:type="dxa"/>
            <w:vAlign w:val="center"/>
            <w:hideMark/>
          </w:tcPr>
          <w:p w14:paraId="31D9FA64" w14:textId="77777777" w:rsidR="00DB5F72" w:rsidRPr="00DB5F72" w:rsidRDefault="00DB5F72"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5F72">
              <w:rPr>
                <w:rFonts w:ascii="Times New Roman" w:eastAsia="Times New Roman" w:hAnsi="Times New Roman" w:cs="Times New Roman"/>
                <w:sz w:val="24"/>
                <w:szCs w:val="24"/>
              </w:rPr>
              <w:t>General / Rotational</w:t>
            </w:r>
          </w:p>
        </w:tc>
      </w:tr>
      <w:tr w:rsidR="00DB5F72" w:rsidRPr="00DB5F72" w14:paraId="550A6553" w14:textId="77777777" w:rsidTr="00DB5F72">
        <w:trPr>
          <w:trHeight w:val="259"/>
        </w:trPr>
        <w:tc>
          <w:tcPr>
            <w:cnfStyle w:val="001000000000" w:firstRow="0" w:lastRow="0" w:firstColumn="1" w:lastColumn="0" w:oddVBand="0" w:evenVBand="0" w:oddHBand="0" w:evenHBand="0" w:firstRowFirstColumn="0" w:firstRowLastColumn="0" w:lastRowFirstColumn="0" w:lastRowLastColumn="0"/>
            <w:tcW w:w="3325" w:type="dxa"/>
            <w:vAlign w:val="center"/>
            <w:hideMark/>
          </w:tcPr>
          <w:p w14:paraId="2C639A0A" w14:textId="77777777" w:rsidR="00DB5F72" w:rsidRPr="00DB5F72" w:rsidRDefault="00DB5F72" w:rsidP="00C94730">
            <w:pPr>
              <w:spacing w:line="276" w:lineRule="auto"/>
              <w:jc w:val="center"/>
              <w:rPr>
                <w:rFonts w:ascii="Times New Roman" w:eastAsia="Times New Roman" w:hAnsi="Times New Roman" w:cs="Times New Roman"/>
                <w:sz w:val="24"/>
                <w:szCs w:val="24"/>
              </w:rPr>
            </w:pPr>
            <w:r w:rsidRPr="00DB5F72">
              <w:rPr>
                <w:rFonts w:ascii="Times New Roman" w:eastAsia="Times New Roman" w:hAnsi="Times New Roman" w:cs="Times New Roman"/>
                <w:sz w:val="24"/>
                <w:szCs w:val="24"/>
              </w:rPr>
              <w:t>Break Time</w:t>
            </w:r>
          </w:p>
        </w:tc>
        <w:tc>
          <w:tcPr>
            <w:tcW w:w="5013" w:type="dxa"/>
            <w:vAlign w:val="center"/>
            <w:hideMark/>
          </w:tcPr>
          <w:p w14:paraId="04192E1B" w14:textId="77777777" w:rsidR="00DB5F72" w:rsidRPr="00DB5F72" w:rsidRDefault="00DB5F72"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B5F72">
              <w:rPr>
                <w:rFonts w:ascii="Times New Roman" w:eastAsia="Times New Roman" w:hAnsi="Times New Roman" w:cs="Times New Roman"/>
                <w:sz w:val="24"/>
                <w:szCs w:val="24"/>
              </w:rPr>
              <w:t>30–60 minutes</w:t>
            </w:r>
          </w:p>
        </w:tc>
      </w:tr>
    </w:tbl>
    <w:p w14:paraId="0958FF8D" w14:textId="370F7A7D" w:rsidR="00825DA9" w:rsidRDefault="00825DA9" w:rsidP="00C94730">
      <w:pPr>
        <w:rPr>
          <w:rFonts w:eastAsia="Times New Roman" w:cs="Times New Roman"/>
          <w:sz w:val="24"/>
          <w:szCs w:val="24"/>
        </w:rPr>
      </w:pPr>
    </w:p>
    <w:p w14:paraId="67DAD2CB" w14:textId="315C5D89" w:rsidR="003A204A" w:rsidRPr="003A204A" w:rsidRDefault="003A204A" w:rsidP="00C94730">
      <w:pPr>
        <w:rPr>
          <w:rFonts w:eastAsia="Times New Roman" w:cs="Times New Roman"/>
          <w:b/>
          <w:sz w:val="24"/>
          <w:szCs w:val="24"/>
        </w:rPr>
      </w:pPr>
      <w:r w:rsidRPr="003A204A">
        <w:rPr>
          <w:rFonts w:eastAsia="Times New Roman" w:cs="Times New Roman"/>
          <w:b/>
          <w:sz w:val="24"/>
          <w:szCs w:val="24"/>
        </w:rPr>
        <w:t xml:space="preserve">Attendance System </w:t>
      </w:r>
    </w:p>
    <w:p w14:paraId="2DB53710" w14:textId="77777777" w:rsidR="003A204A" w:rsidRPr="003A204A" w:rsidRDefault="003A204A">
      <w:pPr>
        <w:numPr>
          <w:ilvl w:val="0"/>
          <w:numId w:val="21"/>
        </w:numPr>
        <w:spacing w:before="100" w:beforeAutospacing="1" w:after="100" w:afterAutospacing="1"/>
        <w:rPr>
          <w:rFonts w:ascii="Times New Roman" w:eastAsia="Times New Roman" w:hAnsi="Times New Roman" w:cs="Times New Roman"/>
          <w:sz w:val="24"/>
          <w:szCs w:val="24"/>
        </w:rPr>
      </w:pPr>
      <w:r w:rsidRPr="003A204A">
        <w:rPr>
          <w:rFonts w:ascii="Times New Roman" w:eastAsia="Times New Roman" w:hAnsi="Times New Roman" w:cs="Times New Roman"/>
          <w:sz w:val="24"/>
          <w:szCs w:val="24"/>
        </w:rPr>
        <w:t xml:space="preserve">Biometric / digital system used </w:t>
      </w:r>
    </w:p>
    <w:p w14:paraId="1C0E3808" w14:textId="77777777" w:rsidR="003A204A" w:rsidRPr="003A204A" w:rsidRDefault="003A204A">
      <w:pPr>
        <w:numPr>
          <w:ilvl w:val="0"/>
          <w:numId w:val="21"/>
        </w:numPr>
        <w:spacing w:before="100" w:beforeAutospacing="1" w:after="100" w:afterAutospacing="1"/>
        <w:rPr>
          <w:rFonts w:ascii="Times New Roman" w:eastAsia="Times New Roman" w:hAnsi="Times New Roman" w:cs="Times New Roman"/>
          <w:sz w:val="24"/>
          <w:szCs w:val="24"/>
        </w:rPr>
      </w:pPr>
      <w:r w:rsidRPr="003A204A">
        <w:rPr>
          <w:rFonts w:ascii="Times New Roman" w:eastAsia="Times New Roman" w:hAnsi="Times New Roman" w:cs="Times New Roman"/>
          <w:sz w:val="24"/>
          <w:szCs w:val="24"/>
        </w:rPr>
        <w:t xml:space="preserve">Mandatory clock-in and clock-out </w:t>
      </w:r>
    </w:p>
    <w:p w14:paraId="68884EDD" w14:textId="77777777" w:rsidR="003A204A" w:rsidRPr="003A204A" w:rsidRDefault="003A204A">
      <w:pPr>
        <w:numPr>
          <w:ilvl w:val="0"/>
          <w:numId w:val="21"/>
        </w:numPr>
        <w:spacing w:before="100" w:beforeAutospacing="1" w:after="100" w:afterAutospacing="1"/>
        <w:rPr>
          <w:rFonts w:ascii="Times New Roman" w:eastAsia="Times New Roman" w:hAnsi="Times New Roman" w:cs="Times New Roman"/>
          <w:sz w:val="24"/>
          <w:szCs w:val="24"/>
        </w:rPr>
      </w:pPr>
      <w:r w:rsidRPr="003A204A">
        <w:rPr>
          <w:rFonts w:ascii="Times New Roman" w:eastAsia="Times New Roman" w:hAnsi="Times New Roman" w:cs="Times New Roman"/>
          <w:sz w:val="24"/>
          <w:szCs w:val="24"/>
        </w:rPr>
        <w:t xml:space="preserve">Late coming tracked </w:t>
      </w:r>
    </w:p>
    <w:p w14:paraId="581D21AE" w14:textId="65E01E42" w:rsidR="003A204A" w:rsidRDefault="003A204A" w:rsidP="00C94730">
      <w:pPr>
        <w:rPr>
          <w:rFonts w:eastAsia="Times New Roman" w:cs="Times New Roman"/>
          <w:b/>
          <w:sz w:val="24"/>
          <w:szCs w:val="24"/>
        </w:rPr>
      </w:pPr>
      <w:r w:rsidRPr="003A204A">
        <w:rPr>
          <w:rFonts w:eastAsia="Times New Roman" w:cs="Times New Roman"/>
          <w:b/>
          <w:sz w:val="24"/>
          <w:szCs w:val="24"/>
        </w:rPr>
        <w:t>Attendance Rules</w:t>
      </w:r>
    </w:p>
    <w:tbl>
      <w:tblPr>
        <w:tblStyle w:val="GridTable1Light-Accent5"/>
        <w:tblW w:w="7916" w:type="dxa"/>
        <w:tblLook w:val="04A0" w:firstRow="1" w:lastRow="0" w:firstColumn="1" w:lastColumn="0" w:noHBand="0" w:noVBand="1"/>
      </w:tblPr>
      <w:tblGrid>
        <w:gridCol w:w="3641"/>
        <w:gridCol w:w="4275"/>
      </w:tblGrid>
      <w:tr w:rsidR="003A204A" w:rsidRPr="003A204A" w14:paraId="268E8850" w14:textId="77777777" w:rsidTr="003A204A">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134EAE" w14:textId="77777777" w:rsidR="003A204A" w:rsidRPr="003A204A" w:rsidRDefault="003A204A" w:rsidP="00C94730">
            <w:pPr>
              <w:spacing w:line="276" w:lineRule="auto"/>
              <w:jc w:val="center"/>
              <w:rPr>
                <w:rFonts w:eastAsia="Times New Roman" w:cs="Times New Roman"/>
                <w:sz w:val="24"/>
                <w:szCs w:val="24"/>
              </w:rPr>
            </w:pPr>
            <w:r w:rsidRPr="003A204A">
              <w:rPr>
                <w:rFonts w:eastAsia="Times New Roman" w:cs="Times New Roman"/>
                <w:sz w:val="24"/>
                <w:szCs w:val="24"/>
              </w:rPr>
              <w:t>Situation</w:t>
            </w:r>
          </w:p>
        </w:tc>
        <w:tc>
          <w:tcPr>
            <w:tcW w:w="0" w:type="auto"/>
            <w:vAlign w:val="center"/>
            <w:hideMark/>
          </w:tcPr>
          <w:p w14:paraId="54BE60A5" w14:textId="77777777" w:rsidR="003A204A" w:rsidRPr="003A204A" w:rsidRDefault="003A204A" w:rsidP="00C94730">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rPr>
            </w:pPr>
            <w:r w:rsidRPr="003A204A">
              <w:rPr>
                <w:rFonts w:eastAsia="Times New Roman" w:cs="Times New Roman"/>
                <w:sz w:val="24"/>
                <w:szCs w:val="24"/>
              </w:rPr>
              <w:t>Policy</w:t>
            </w:r>
          </w:p>
        </w:tc>
      </w:tr>
      <w:tr w:rsidR="003A204A" w:rsidRPr="003A204A" w14:paraId="36EF9611" w14:textId="77777777" w:rsidTr="003A204A">
        <w:trPr>
          <w:trHeight w:val="33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102DE5" w14:textId="77777777" w:rsidR="003A204A" w:rsidRPr="003A204A" w:rsidRDefault="003A204A" w:rsidP="00C94730">
            <w:pPr>
              <w:spacing w:line="276" w:lineRule="auto"/>
              <w:jc w:val="center"/>
              <w:rPr>
                <w:rFonts w:eastAsia="Times New Roman" w:cs="Times New Roman"/>
                <w:sz w:val="24"/>
                <w:szCs w:val="24"/>
              </w:rPr>
            </w:pPr>
            <w:r w:rsidRPr="003A204A">
              <w:rPr>
                <w:rFonts w:eastAsia="Times New Roman" w:cs="Times New Roman"/>
                <w:sz w:val="24"/>
                <w:szCs w:val="24"/>
              </w:rPr>
              <w:t>Late Arrival</w:t>
            </w:r>
          </w:p>
        </w:tc>
        <w:tc>
          <w:tcPr>
            <w:tcW w:w="0" w:type="auto"/>
            <w:vAlign w:val="center"/>
            <w:hideMark/>
          </w:tcPr>
          <w:p w14:paraId="18BD72F3" w14:textId="77777777" w:rsidR="003A204A" w:rsidRPr="003A204A" w:rsidRDefault="003A204A"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3A204A">
              <w:rPr>
                <w:rFonts w:eastAsia="Times New Roman" w:cs="Times New Roman"/>
                <w:sz w:val="24"/>
                <w:szCs w:val="24"/>
              </w:rPr>
              <w:t>Must be recorded &amp; justified</w:t>
            </w:r>
          </w:p>
        </w:tc>
      </w:tr>
      <w:tr w:rsidR="003A204A" w:rsidRPr="003A204A" w14:paraId="70EC8118" w14:textId="77777777" w:rsidTr="003A204A">
        <w:trPr>
          <w:trHeight w:val="35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5CD016" w14:textId="77777777" w:rsidR="003A204A" w:rsidRPr="003A204A" w:rsidRDefault="003A204A" w:rsidP="00C94730">
            <w:pPr>
              <w:spacing w:line="276" w:lineRule="auto"/>
              <w:jc w:val="center"/>
              <w:rPr>
                <w:rFonts w:eastAsia="Times New Roman" w:cs="Times New Roman"/>
                <w:sz w:val="24"/>
                <w:szCs w:val="24"/>
              </w:rPr>
            </w:pPr>
            <w:r w:rsidRPr="003A204A">
              <w:rPr>
                <w:rFonts w:eastAsia="Times New Roman" w:cs="Times New Roman"/>
                <w:sz w:val="24"/>
                <w:szCs w:val="24"/>
              </w:rPr>
              <w:t>Early Leaving</w:t>
            </w:r>
          </w:p>
        </w:tc>
        <w:tc>
          <w:tcPr>
            <w:tcW w:w="0" w:type="auto"/>
            <w:vAlign w:val="center"/>
            <w:hideMark/>
          </w:tcPr>
          <w:p w14:paraId="23A7A187" w14:textId="77777777" w:rsidR="003A204A" w:rsidRPr="003A204A" w:rsidRDefault="003A204A"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3A204A">
              <w:rPr>
                <w:rFonts w:eastAsia="Times New Roman" w:cs="Times New Roman"/>
                <w:sz w:val="24"/>
                <w:szCs w:val="24"/>
              </w:rPr>
              <w:t>Requires approval</w:t>
            </w:r>
          </w:p>
        </w:tc>
      </w:tr>
      <w:tr w:rsidR="003A204A" w:rsidRPr="003A204A" w14:paraId="4F4A3756" w14:textId="77777777" w:rsidTr="003A204A">
        <w:trPr>
          <w:trHeight w:val="35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2179BE" w14:textId="77777777" w:rsidR="003A204A" w:rsidRPr="003A204A" w:rsidRDefault="003A204A" w:rsidP="00C94730">
            <w:pPr>
              <w:spacing w:line="276" w:lineRule="auto"/>
              <w:jc w:val="center"/>
              <w:rPr>
                <w:rFonts w:eastAsia="Times New Roman" w:cs="Times New Roman"/>
                <w:sz w:val="24"/>
                <w:szCs w:val="24"/>
              </w:rPr>
            </w:pPr>
            <w:r w:rsidRPr="003A204A">
              <w:rPr>
                <w:rFonts w:eastAsia="Times New Roman" w:cs="Times New Roman"/>
                <w:sz w:val="24"/>
                <w:szCs w:val="24"/>
              </w:rPr>
              <w:t>Absence</w:t>
            </w:r>
          </w:p>
        </w:tc>
        <w:tc>
          <w:tcPr>
            <w:tcW w:w="0" w:type="auto"/>
            <w:vAlign w:val="center"/>
            <w:hideMark/>
          </w:tcPr>
          <w:p w14:paraId="6B4849F5" w14:textId="77777777" w:rsidR="003A204A" w:rsidRPr="003A204A" w:rsidRDefault="003A204A"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3A204A">
              <w:rPr>
                <w:rFonts w:eastAsia="Times New Roman" w:cs="Times New Roman"/>
                <w:sz w:val="24"/>
                <w:szCs w:val="24"/>
              </w:rPr>
              <w:t>Prior intimation mandatory</w:t>
            </w:r>
          </w:p>
        </w:tc>
      </w:tr>
      <w:tr w:rsidR="003A204A" w:rsidRPr="003A204A" w14:paraId="03854764" w14:textId="77777777" w:rsidTr="003A204A">
        <w:trPr>
          <w:trHeight w:val="35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39B77B" w14:textId="77777777" w:rsidR="003A204A" w:rsidRPr="003A204A" w:rsidRDefault="003A204A" w:rsidP="00C94730">
            <w:pPr>
              <w:spacing w:line="276" w:lineRule="auto"/>
              <w:jc w:val="center"/>
              <w:rPr>
                <w:rFonts w:eastAsia="Times New Roman" w:cs="Times New Roman"/>
                <w:sz w:val="24"/>
                <w:szCs w:val="24"/>
              </w:rPr>
            </w:pPr>
            <w:r w:rsidRPr="003A204A">
              <w:rPr>
                <w:rFonts w:eastAsia="Times New Roman" w:cs="Times New Roman"/>
                <w:sz w:val="24"/>
                <w:szCs w:val="24"/>
              </w:rPr>
              <w:t>Unauthorized Absence</w:t>
            </w:r>
          </w:p>
        </w:tc>
        <w:tc>
          <w:tcPr>
            <w:tcW w:w="0" w:type="auto"/>
            <w:vAlign w:val="center"/>
            <w:hideMark/>
          </w:tcPr>
          <w:p w14:paraId="5A40D056" w14:textId="77777777" w:rsidR="003A204A" w:rsidRPr="003A204A" w:rsidRDefault="003A204A"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3A204A">
              <w:rPr>
                <w:rFonts w:eastAsia="Times New Roman" w:cs="Times New Roman"/>
                <w:sz w:val="24"/>
                <w:szCs w:val="24"/>
              </w:rPr>
              <w:t>Subject to disciplinary action</w:t>
            </w:r>
          </w:p>
        </w:tc>
      </w:tr>
    </w:tbl>
    <w:p w14:paraId="5B5B970D" w14:textId="0642C3E8" w:rsidR="00825DA9" w:rsidRDefault="00825DA9">
      <w:pPr>
        <w:pStyle w:val="Heading2"/>
        <w:numPr>
          <w:ilvl w:val="1"/>
          <w:numId w:val="9"/>
        </w:numPr>
      </w:pPr>
      <w:bookmarkStart w:id="40" w:name="_Toc231560125"/>
      <w:r>
        <w:t>Leave Entitlements</w:t>
      </w:r>
      <w:bookmarkEnd w:id="40"/>
    </w:p>
    <w:p w14:paraId="323EB060" w14:textId="77777777" w:rsidR="00825DA9" w:rsidRPr="00825DA9" w:rsidRDefault="00825DA9" w:rsidP="00C94730">
      <w:pPr>
        <w:spacing w:before="100" w:beforeAutospacing="1" w:after="100" w:afterAutospacing="1"/>
        <w:jc w:val="both"/>
        <w:rPr>
          <w:rFonts w:eastAsia="Times New Roman" w:cs="Times New Roman"/>
          <w:sz w:val="24"/>
          <w:szCs w:val="24"/>
        </w:rPr>
      </w:pPr>
      <w:r w:rsidRPr="00825DA9">
        <w:rPr>
          <w:rFonts w:eastAsia="Times New Roman" w:cs="Times New Roman"/>
          <w:sz w:val="24"/>
          <w:szCs w:val="24"/>
        </w:rPr>
        <w:t>Employees are entitled to leave in accordance with company policy and legal requirements, including:</w:t>
      </w:r>
    </w:p>
    <w:p w14:paraId="2A012200" w14:textId="77777777" w:rsidR="00825DA9" w:rsidRPr="00825DA9" w:rsidRDefault="00825DA9">
      <w:pPr>
        <w:numPr>
          <w:ilvl w:val="0"/>
          <w:numId w:val="16"/>
        </w:numPr>
        <w:spacing w:before="100" w:beforeAutospacing="1" w:after="100" w:afterAutospacing="1"/>
        <w:jc w:val="both"/>
        <w:rPr>
          <w:rFonts w:eastAsia="Times New Roman" w:cs="Times New Roman"/>
          <w:sz w:val="24"/>
          <w:szCs w:val="24"/>
        </w:rPr>
      </w:pPr>
      <w:r w:rsidRPr="00825DA9">
        <w:rPr>
          <w:rFonts w:eastAsia="Times New Roman" w:cs="Times New Roman"/>
          <w:sz w:val="24"/>
          <w:szCs w:val="24"/>
        </w:rPr>
        <w:t xml:space="preserve">Annual/earned leave </w:t>
      </w:r>
    </w:p>
    <w:p w14:paraId="08822CA6" w14:textId="77777777" w:rsidR="00825DA9" w:rsidRPr="00825DA9" w:rsidRDefault="00825DA9">
      <w:pPr>
        <w:numPr>
          <w:ilvl w:val="0"/>
          <w:numId w:val="16"/>
        </w:numPr>
        <w:spacing w:before="100" w:beforeAutospacing="1" w:after="100" w:afterAutospacing="1"/>
        <w:jc w:val="both"/>
        <w:rPr>
          <w:rFonts w:eastAsia="Times New Roman" w:cs="Times New Roman"/>
          <w:sz w:val="24"/>
          <w:szCs w:val="24"/>
        </w:rPr>
      </w:pPr>
      <w:r w:rsidRPr="00825DA9">
        <w:rPr>
          <w:rFonts w:eastAsia="Times New Roman" w:cs="Times New Roman"/>
          <w:sz w:val="24"/>
          <w:szCs w:val="24"/>
        </w:rPr>
        <w:t xml:space="preserve">Sick leave </w:t>
      </w:r>
    </w:p>
    <w:p w14:paraId="04F79D32" w14:textId="77777777" w:rsidR="00825DA9" w:rsidRPr="00825DA9" w:rsidRDefault="00825DA9">
      <w:pPr>
        <w:numPr>
          <w:ilvl w:val="0"/>
          <w:numId w:val="16"/>
        </w:numPr>
        <w:spacing w:before="100" w:beforeAutospacing="1" w:after="100" w:afterAutospacing="1"/>
        <w:jc w:val="both"/>
        <w:rPr>
          <w:rFonts w:eastAsia="Times New Roman" w:cs="Times New Roman"/>
          <w:sz w:val="24"/>
          <w:szCs w:val="24"/>
        </w:rPr>
      </w:pPr>
      <w:r w:rsidRPr="00825DA9">
        <w:rPr>
          <w:rFonts w:eastAsia="Times New Roman" w:cs="Times New Roman"/>
          <w:sz w:val="24"/>
          <w:szCs w:val="24"/>
        </w:rPr>
        <w:t xml:space="preserve">Casual leave </w:t>
      </w:r>
    </w:p>
    <w:p w14:paraId="2A56462E" w14:textId="77777777" w:rsidR="00825DA9" w:rsidRPr="00825DA9" w:rsidRDefault="00825DA9">
      <w:pPr>
        <w:numPr>
          <w:ilvl w:val="0"/>
          <w:numId w:val="16"/>
        </w:numPr>
        <w:spacing w:before="100" w:beforeAutospacing="1" w:after="100" w:afterAutospacing="1"/>
        <w:jc w:val="both"/>
        <w:rPr>
          <w:rFonts w:eastAsia="Times New Roman" w:cs="Times New Roman"/>
          <w:sz w:val="24"/>
          <w:szCs w:val="24"/>
        </w:rPr>
      </w:pPr>
      <w:r w:rsidRPr="00825DA9">
        <w:rPr>
          <w:rFonts w:eastAsia="Times New Roman" w:cs="Times New Roman"/>
          <w:sz w:val="24"/>
          <w:szCs w:val="24"/>
        </w:rPr>
        <w:t xml:space="preserve">Maternity and paternity leave </w:t>
      </w:r>
    </w:p>
    <w:p w14:paraId="4ACF2355" w14:textId="77777777" w:rsidR="00825DA9" w:rsidRPr="00825DA9" w:rsidRDefault="00825DA9">
      <w:pPr>
        <w:numPr>
          <w:ilvl w:val="0"/>
          <w:numId w:val="16"/>
        </w:numPr>
        <w:spacing w:before="100" w:beforeAutospacing="1" w:after="100" w:afterAutospacing="1"/>
        <w:jc w:val="both"/>
        <w:rPr>
          <w:rFonts w:eastAsia="Times New Roman" w:cs="Times New Roman"/>
          <w:sz w:val="24"/>
          <w:szCs w:val="24"/>
        </w:rPr>
      </w:pPr>
      <w:r w:rsidRPr="00825DA9">
        <w:rPr>
          <w:rFonts w:eastAsia="Times New Roman" w:cs="Times New Roman"/>
          <w:sz w:val="24"/>
          <w:szCs w:val="24"/>
        </w:rPr>
        <w:t xml:space="preserve">Public holidays </w:t>
      </w:r>
    </w:p>
    <w:p w14:paraId="078B5ECE" w14:textId="19DA545C" w:rsidR="00825DA9" w:rsidRDefault="00825DA9" w:rsidP="00C94730">
      <w:pPr>
        <w:spacing w:before="100" w:beforeAutospacing="1" w:after="100" w:afterAutospacing="1"/>
        <w:jc w:val="both"/>
        <w:rPr>
          <w:rFonts w:eastAsia="Times New Roman" w:cs="Times New Roman"/>
          <w:sz w:val="24"/>
          <w:szCs w:val="24"/>
        </w:rPr>
      </w:pPr>
      <w:r w:rsidRPr="00825DA9">
        <w:rPr>
          <w:rFonts w:eastAsia="Times New Roman" w:cs="Times New Roman"/>
          <w:sz w:val="24"/>
          <w:szCs w:val="24"/>
        </w:rPr>
        <w:t>All leave requests must be submitted in advance (except emergencies) and approved by the reporting manager.</w:t>
      </w:r>
    </w:p>
    <w:tbl>
      <w:tblPr>
        <w:tblStyle w:val="GridTable1Light-Accent5"/>
        <w:tblW w:w="0" w:type="auto"/>
        <w:tblLook w:val="04A0" w:firstRow="1" w:lastRow="0" w:firstColumn="1" w:lastColumn="0" w:noHBand="0" w:noVBand="1"/>
      </w:tblPr>
      <w:tblGrid>
        <w:gridCol w:w="1892"/>
        <w:gridCol w:w="1985"/>
        <w:gridCol w:w="1385"/>
        <w:gridCol w:w="1933"/>
        <w:gridCol w:w="1435"/>
      </w:tblGrid>
      <w:tr w:rsidR="003A204A" w:rsidRPr="003A204A" w14:paraId="2CC76AA6" w14:textId="77777777" w:rsidTr="00136EBC">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F6A76B" w14:textId="77777777" w:rsidR="003A204A" w:rsidRPr="003A204A" w:rsidRDefault="003A204A" w:rsidP="00C94730">
            <w:pPr>
              <w:spacing w:line="276" w:lineRule="auto"/>
              <w:jc w:val="center"/>
              <w:rPr>
                <w:rFonts w:eastAsia="Times New Roman" w:cs="Times New Roman"/>
                <w:sz w:val="24"/>
                <w:szCs w:val="24"/>
              </w:rPr>
            </w:pPr>
            <w:r w:rsidRPr="003A204A">
              <w:rPr>
                <w:rFonts w:eastAsia="Times New Roman" w:cs="Times New Roman"/>
                <w:sz w:val="24"/>
                <w:szCs w:val="24"/>
              </w:rPr>
              <w:t>Leave Type</w:t>
            </w:r>
          </w:p>
        </w:tc>
        <w:tc>
          <w:tcPr>
            <w:tcW w:w="0" w:type="auto"/>
            <w:vAlign w:val="center"/>
            <w:hideMark/>
          </w:tcPr>
          <w:p w14:paraId="75818611" w14:textId="77777777" w:rsidR="003A204A" w:rsidRPr="003A204A" w:rsidRDefault="003A204A" w:rsidP="00C94730">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rPr>
            </w:pPr>
            <w:r w:rsidRPr="003A204A">
              <w:rPr>
                <w:rFonts w:eastAsia="Times New Roman" w:cs="Times New Roman"/>
                <w:sz w:val="24"/>
                <w:szCs w:val="24"/>
              </w:rPr>
              <w:t>Eligibility</w:t>
            </w:r>
          </w:p>
        </w:tc>
        <w:tc>
          <w:tcPr>
            <w:tcW w:w="1385" w:type="dxa"/>
            <w:vAlign w:val="center"/>
            <w:hideMark/>
          </w:tcPr>
          <w:p w14:paraId="05011DFC" w14:textId="77777777" w:rsidR="003A204A" w:rsidRPr="003A204A" w:rsidRDefault="003A204A" w:rsidP="00C94730">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rPr>
            </w:pPr>
            <w:r w:rsidRPr="003A204A">
              <w:rPr>
                <w:rFonts w:eastAsia="Times New Roman" w:cs="Times New Roman"/>
                <w:sz w:val="24"/>
                <w:szCs w:val="24"/>
              </w:rPr>
              <w:t>Days/Year</w:t>
            </w:r>
          </w:p>
        </w:tc>
        <w:tc>
          <w:tcPr>
            <w:tcW w:w="1933" w:type="dxa"/>
            <w:vAlign w:val="center"/>
            <w:hideMark/>
          </w:tcPr>
          <w:p w14:paraId="16E7FDED" w14:textId="77777777" w:rsidR="003A204A" w:rsidRPr="003A204A" w:rsidRDefault="003A204A" w:rsidP="00C94730">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rPr>
            </w:pPr>
            <w:r w:rsidRPr="003A204A">
              <w:rPr>
                <w:rFonts w:eastAsia="Times New Roman" w:cs="Times New Roman"/>
                <w:sz w:val="24"/>
                <w:szCs w:val="24"/>
              </w:rPr>
              <w:t>Carry Forward</w:t>
            </w:r>
          </w:p>
        </w:tc>
        <w:tc>
          <w:tcPr>
            <w:tcW w:w="1435" w:type="dxa"/>
            <w:vAlign w:val="center"/>
            <w:hideMark/>
          </w:tcPr>
          <w:p w14:paraId="5D053B79" w14:textId="77777777" w:rsidR="003A204A" w:rsidRPr="003A204A" w:rsidRDefault="003A204A" w:rsidP="00C94730">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rPr>
            </w:pPr>
            <w:r w:rsidRPr="003A204A">
              <w:rPr>
                <w:rFonts w:eastAsia="Times New Roman" w:cs="Times New Roman"/>
                <w:sz w:val="24"/>
                <w:szCs w:val="24"/>
              </w:rPr>
              <w:t>Approval</w:t>
            </w:r>
          </w:p>
        </w:tc>
      </w:tr>
      <w:tr w:rsidR="003A204A" w:rsidRPr="003A204A" w14:paraId="2B310610" w14:textId="77777777" w:rsidTr="00136EB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532609" w14:textId="77777777" w:rsidR="003A204A" w:rsidRPr="003A204A" w:rsidRDefault="003A204A" w:rsidP="00C94730">
            <w:pPr>
              <w:spacing w:line="276" w:lineRule="auto"/>
              <w:jc w:val="center"/>
              <w:rPr>
                <w:rFonts w:eastAsia="Times New Roman" w:cs="Times New Roman"/>
                <w:sz w:val="24"/>
                <w:szCs w:val="24"/>
              </w:rPr>
            </w:pPr>
            <w:r w:rsidRPr="003A204A">
              <w:rPr>
                <w:rFonts w:eastAsia="Times New Roman" w:cs="Times New Roman"/>
                <w:sz w:val="24"/>
                <w:szCs w:val="24"/>
              </w:rPr>
              <w:t>Earned Leave</w:t>
            </w:r>
          </w:p>
        </w:tc>
        <w:tc>
          <w:tcPr>
            <w:tcW w:w="0" w:type="auto"/>
            <w:vAlign w:val="center"/>
            <w:hideMark/>
          </w:tcPr>
          <w:p w14:paraId="05E72F45" w14:textId="77777777" w:rsidR="003A204A" w:rsidRPr="003A204A" w:rsidRDefault="003A204A"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3A204A">
              <w:rPr>
                <w:rFonts w:eastAsia="Times New Roman" w:cs="Times New Roman"/>
                <w:sz w:val="24"/>
                <w:szCs w:val="24"/>
              </w:rPr>
              <w:t>All employees</w:t>
            </w:r>
          </w:p>
        </w:tc>
        <w:tc>
          <w:tcPr>
            <w:tcW w:w="1385" w:type="dxa"/>
            <w:vAlign w:val="center"/>
            <w:hideMark/>
          </w:tcPr>
          <w:p w14:paraId="110D1142" w14:textId="77777777" w:rsidR="003A204A" w:rsidRPr="003A204A" w:rsidRDefault="003A204A"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3A204A">
              <w:rPr>
                <w:rFonts w:eastAsia="Times New Roman" w:cs="Times New Roman"/>
                <w:sz w:val="24"/>
                <w:szCs w:val="24"/>
              </w:rPr>
              <w:t>12–18</w:t>
            </w:r>
          </w:p>
        </w:tc>
        <w:tc>
          <w:tcPr>
            <w:tcW w:w="1933" w:type="dxa"/>
            <w:vAlign w:val="center"/>
            <w:hideMark/>
          </w:tcPr>
          <w:p w14:paraId="3D5BC461" w14:textId="77777777" w:rsidR="003A204A" w:rsidRPr="003A204A" w:rsidRDefault="003A204A"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3A204A">
              <w:rPr>
                <w:rFonts w:eastAsia="Times New Roman" w:cs="Times New Roman"/>
                <w:sz w:val="24"/>
                <w:szCs w:val="24"/>
              </w:rPr>
              <w:t>Limited</w:t>
            </w:r>
          </w:p>
        </w:tc>
        <w:tc>
          <w:tcPr>
            <w:tcW w:w="1435" w:type="dxa"/>
            <w:vAlign w:val="center"/>
            <w:hideMark/>
          </w:tcPr>
          <w:p w14:paraId="048987F2" w14:textId="77777777" w:rsidR="003A204A" w:rsidRPr="003A204A" w:rsidRDefault="003A204A"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3A204A">
              <w:rPr>
                <w:rFonts w:eastAsia="Times New Roman" w:cs="Times New Roman"/>
                <w:sz w:val="24"/>
                <w:szCs w:val="24"/>
              </w:rPr>
              <w:t>Manager</w:t>
            </w:r>
          </w:p>
        </w:tc>
      </w:tr>
      <w:tr w:rsidR="003A204A" w:rsidRPr="003A204A" w14:paraId="327A4B95" w14:textId="77777777" w:rsidTr="00136EB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C261AB" w14:textId="77777777" w:rsidR="003A204A" w:rsidRPr="003A204A" w:rsidRDefault="003A204A" w:rsidP="00C94730">
            <w:pPr>
              <w:spacing w:line="276" w:lineRule="auto"/>
              <w:jc w:val="center"/>
              <w:rPr>
                <w:rFonts w:eastAsia="Times New Roman" w:cs="Times New Roman"/>
                <w:sz w:val="24"/>
                <w:szCs w:val="24"/>
              </w:rPr>
            </w:pPr>
            <w:r w:rsidRPr="003A204A">
              <w:rPr>
                <w:rFonts w:eastAsia="Times New Roman" w:cs="Times New Roman"/>
                <w:sz w:val="24"/>
                <w:szCs w:val="24"/>
              </w:rPr>
              <w:t>Sick Leave</w:t>
            </w:r>
          </w:p>
        </w:tc>
        <w:tc>
          <w:tcPr>
            <w:tcW w:w="0" w:type="auto"/>
            <w:vAlign w:val="center"/>
            <w:hideMark/>
          </w:tcPr>
          <w:p w14:paraId="46298608" w14:textId="77777777" w:rsidR="003A204A" w:rsidRPr="003A204A" w:rsidRDefault="003A204A"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3A204A">
              <w:rPr>
                <w:rFonts w:eastAsia="Times New Roman" w:cs="Times New Roman"/>
                <w:sz w:val="24"/>
                <w:szCs w:val="24"/>
              </w:rPr>
              <w:t>All employees</w:t>
            </w:r>
          </w:p>
        </w:tc>
        <w:tc>
          <w:tcPr>
            <w:tcW w:w="1385" w:type="dxa"/>
            <w:vAlign w:val="center"/>
            <w:hideMark/>
          </w:tcPr>
          <w:p w14:paraId="4207C17D" w14:textId="77777777" w:rsidR="003A204A" w:rsidRPr="003A204A" w:rsidRDefault="003A204A"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3A204A">
              <w:rPr>
                <w:rFonts w:eastAsia="Times New Roman" w:cs="Times New Roman"/>
                <w:sz w:val="24"/>
                <w:szCs w:val="24"/>
              </w:rPr>
              <w:t>7–10</w:t>
            </w:r>
          </w:p>
        </w:tc>
        <w:tc>
          <w:tcPr>
            <w:tcW w:w="1933" w:type="dxa"/>
            <w:vAlign w:val="center"/>
            <w:hideMark/>
          </w:tcPr>
          <w:p w14:paraId="3E96B76B" w14:textId="77777777" w:rsidR="003A204A" w:rsidRPr="003A204A" w:rsidRDefault="003A204A"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3A204A">
              <w:rPr>
                <w:rFonts w:eastAsia="Times New Roman" w:cs="Times New Roman"/>
                <w:sz w:val="24"/>
                <w:szCs w:val="24"/>
              </w:rPr>
              <w:t>No</w:t>
            </w:r>
          </w:p>
        </w:tc>
        <w:tc>
          <w:tcPr>
            <w:tcW w:w="1435" w:type="dxa"/>
            <w:vAlign w:val="center"/>
            <w:hideMark/>
          </w:tcPr>
          <w:p w14:paraId="37076A00" w14:textId="77777777" w:rsidR="003A204A" w:rsidRPr="003A204A" w:rsidRDefault="003A204A"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3A204A">
              <w:rPr>
                <w:rFonts w:eastAsia="Times New Roman" w:cs="Times New Roman"/>
                <w:sz w:val="24"/>
                <w:szCs w:val="24"/>
              </w:rPr>
              <w:t>Medical proof</w:t>
            </w:r>
          </w:p>
        </w:tc>
      </w:tr>
      <w:tr w:rsidR="003A204A" w:rsidRPr="003A204A" w14:paraId="3A80CEBA" w14:textId="77777777" w:rsidTr="00136EB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B254D8" w14:textId="77777777" w:rsidR="003A204A" w:rsidRPr="003A204A" w:rsidRDefault="003A204A" w:rsidP="00C94730">
            <w:pPr>
              <w:spacing w:line="276" w:lineRule="auto"/>
              <w:jc w:val="center"/>
              <w:rPr>
                <w:rFonts w:eastAsia="Times New Roman" w:cs="Times New Roman"/>
                <w:sz w:val="24"/>
                <w:szCs w:val="24"/>
              </w:rPr>
            </w:pPr>
            <w:r w:rsidRPr="003A204A">
              <w:rPr>
                <w:rFonts w:eastAsia="Times New Roman" w:cs="Times New Roman"/>
                <w:sz w:val="24"/>
                <w:szCs w:val="24"/>
              </w:rPr>
              <w:lastRenderedPageBreak/>
              <w:t>Casual Leave</w:t>
            </w:r>
          </w:p>
        </w:tc>
        <w:tc>
          <w:tcPr>
            <w:tcW w:w="0" w:type="auto"/>
            <w:vAlign w:val="center"/>
            <w:hideMark/>
          </w:tcPr>
          <w:p w14:paraId="0C6DA169" w14:textId="77777777" w:rsidR="003A204A" w:rsidRPr="003A204A" w:rsidRDefault="003A204A"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3A204A">
              <w:rPr>
                <w:rFonts w:eastAsia="Times New Roman" w:cs="Times New Roman"/>
                <w:sz w:val="24"/>
                <w:szCs w:val="24"/>
              </w:rPr>
              <w:t>All employees</w:t>
            </w:r>
          </w:p>
        </w:tc>
        <w:tc>
          <w:tcPr>
            <w:tcW w:w="1385" w:type="dxa"/>
            <w:vAlign w:val="center"/>
            <w:hideMark/>
          </w:tcPr>
          <w:p w14:paraId="64D602CC" w14:textId="77777777" w:rsidR="003A204A" w:rsidRPr="003A204A" w:rsidRDefault="003A204A"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3A204A">
              <w:rPr>
                <w:rFonts w:eastAsia="Times New Roman" w:cs="Times New Roman"/>
                <w:sz w:val="24"/>
                <w:szCs w:val="24"/>
              </w:rPr>
              <w:t>5–7</w:t>
            </w:r>
          </w:p>
        </w:tc>
        <w:tc>
          <w:tcPr>
            <w:tcW w:w="1933" w:type="dxa"/>
            <w:vAlign w:val="center"/>
            <w:hideMark/>
          </w:tcPr>
          <w:p w14:paraId="01363B28" w14:textId="77777777" w:rsidR="003A204A" w:rsidRPr="003A204A" w:rsidRDefault="003A204A"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3A204A">
              <w:rPr>
                <w:rFonts w:eastAsia="Times New Roman" w:cs="Times New Roman"/>
                <w:sz w:val="24"/>
                <w:szCs w:val="24"/>
              </w:rPr>
              <w:t>No</w:t>
            </w:r>
          </w:p>
        </w:tc>
        <w:tc>
          <w:tcPr>
            <w:tcW w:w="1435" w:type="dxa"/>
            <w:vAlign w:val="center"/>
            <w:hideMark/>
          </w:tcPr>
          <w:p w14:paraId="1888285A" w14:textId="77777777" w:rsidR="003A204A" w:rsidRPr="003A204A" w:rsidRDefault="003A204A"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3A204A">
              <w:rPr>
                <w:rFonts w:eastAsia="Times New Roman" w:cs="Times New Roman"/>
                <w:sz w:val="24"/>
                <w:szCs w:val="24"/>
              </w:rPr>
              <w:t>Manager</w:t>
            </w:r>
          </w:p>
        </w:tc>
      </w:tr>
      <w:tr w:rsidR="003A204A" w:rsidRPr="003A204A" w14:paraId="6184DD43" w14:textId="77777777" w:rsidTr="00136EB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87863A" w14:textId="77777777" w:rsidR="003A204A" w:rsidRPr="003A204A" w:rsidRDefault="003A204A" w:rsidP="00C94730">
            <w:pPr>
              <w:spacing w:line="276" w:lineRule="auto"/>
              <w:jc w:val="center"/>
              <w:rPr>
                <w:rFonts w:eastAsia="Times New Roman" w:cs="Times New Roman"/>
                <w:sz w:val="24"/>
                <w:szCs w:val="24"/>
              </w:rPr>
            </w:pPr>
            <w:r w:rsidRPr="003A204A">
              <w:rPr>
                <w:rFonts w:eastAsia="Times New Roman" w:cs="Times New Roman"/>
                <w:sz w:val="24"/>
                <w:szCs w:val="24"/>
              </w:rPr>
              <w:t>Maternity Leave</w:t>
            </w:r>
          </w:p>
        </w:tc>
        <w:tc>
          <w:tcPr>
            <w:tcW w:w="0" w:type="auto"/>
            <w:vAlign w:val="center"/>
            <w:hideMark/>
          </w:tcPr>
          <w:p w14:paraId="3C3560B2" w14:textId="77777777" w:rsidR="003A204A" w:rsidRPr="003A204A" w:rsidRDefault="003A204A"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3A204A">
              <w:rPr>
                <w:rFonts w:eastAsia="Times New Roman" w:cs="Times New Roman"/>
                <w:sz w:val="24"/>
                <w:szCs w:val="24"/>
              </w:rPr>
              <w:t>Female employees</w:t>
            </w:r>
          </w:p>
        </w:tc>
        <w:tc>
          <w:tcPr>
            <w:tcW w:w="1385" w:type="dxa"/>
            <w:vAlign w:val="center"/>
            <w:hideMark/>
          </w:tcPr>
          <w:p w14:paraId="66CB6FCB" w14:textId="77777777" w:rsidR="003A204A" w:rsidRPr="003A204A" w:rsidRDefault="003A204A"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3A204A">
              <w:rPr>
                <w:rFonts w:eastAsia="Times New Roman" w:cs="Times New Roman"/>
                <w:sz w:val="24"/>
                <w:szCs w:val="24"/>
              </w:rPr>
              <w:t>As per law</w:t>
            </w:r>
          </w:p>
        </w:tc>
        <w:tc>
          <w:tcPr>
            <w:tcW w:w="1933" w:type="dxa"/>
            <w:vAlign w:val="center"/>
            <w:hideMark/>
          </w:tcPr>
          <w:p w14:paraId="258CA480" w14:textId="77777777" w:rsidR="003A204A" w:rsidRPr="003A204A" w:rsidRDefault="003A204A"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3A204A">
              <w:rPr>
                <w:rFonts w:eastAsia="Times New Roman" w:cs="Times New Roman"/>
                <w:sz w:val="24"/>
                <w:szCs w:val="24"/>
              </w:rPr>
              <w:t>NA</w:t>
            </w:r>
          </w:p>
        </w:tc>
        <w:tc>
          <w:tcPr>
            <w:tcW w:w="1435" w:type="dxa"/>
            <w:vAlign w:val="center"/>
            <w:hideMark/>
          </w:tcPr>
          <w:p w14:paraId="1F8F8F9B" w14:textId="77777777" w:rsidR="003A204A" w:rsidRPr="003A204A" w:rsidRDefault="003A204A"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3A204A">
              <w:rPr>
                <w:rFonts w:eastAsia="Times New Roman" w:cs="Times New Roman"/>
                <w:sz w:val="24"/>
                <w:szCs w:val="24"/>
              </w:rPr>
              <w:t>HR</w:t>
            </w:r>
          </w:p>
        </w:tc>
      </w:tr>
      <w:tr w:rsidR="003A204A" w:rsidRPr="003A204A" w14:paraId="040E049E" w14:textId="77777777" w:rsidTr="00136EB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2936C5" w14:textId="77777777" w:rsidR="003A204A" w:rsidRPr="003A204A" w:rsidRDefault="003A204A" w:rsidP="00C94730">
            <w:pPr>
              <w:spacing w:line="276" w:lineRule="auto"/>
              <w:jc w:val="center"/>
              <w:rPr>
                <w:rFonts w:eastAsia="Times New Roman" w:cs="Times New Roman"/>
                <w:sz w:val="24"/>
                <w:szCs w:val="24"/>
              </w:rPr>
            </w:pPr>
            <w:r w:rsidRPr="003A204A">
              <w:rPr>
                <w:rFonts w:eastAsia="Times New Roman" w:cs="Times New Roman"/>
                <w:sz w:val="24"/>
                <w:szCs w:val="24"/>
              </w:rPr>
              <w:t>Paternity Leave</w:t>
            </w:r>
          </w:p>
        </w:tc>
        <w:tc>
          <w:tcPr>
            <w:tcW w:w="0" w:type="auto"/>
            <w:vAlign w:val="center"/>
            <w:hideMark/>
          </w:tcPr>
          <w:p w14:paraId="6526FED4" w14:textId="77777777" w:rsidR="003A204A" w:rsidRPr="003A204A" w:rsidRDefault="003A204A"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3A204A">
              <w:rPr>
                <w:rFonts w:eastAsia="Times New Roman" w:cs="Times New Roman"/>
                <w:sz w:val="24"/>
                <w:szCs w:val="24"/>
              </w:rPr>
              <w:t>Male employees</w:t>
            </w:r>
          </w:p>
        </w:tc>
        <w:tc>
          <w:tcPr>
            <w:tcW w:w="1385" w:type="dxa"/>
            <w:vAlign w:val="center"/>
            <w:hideMark/>
          </w:tcPr>
          <w:p w14:paraId="240AEDFF" w14:textId="77777777" w:rsidR="003A204A" w:rsidRPr="003A204A" w:rsidRDefault="003A204A"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3A204A">
              <w:rPr>
                <w:rFonts w:eastAsia="Times New Roman" w:cs="Times New Roman"/>
                <w:sz w:val="24"/>
                <w:szCs w:val="24"/>
              </w:rPr>
              <w:t>3–5</w:t>
            </w:r>
          </w:p>
        </w:tc>
        <w:tc>
          <w:tcPr>
            <w:tcW w:w="1933" w:type="dxa"/>
            <w:vAlign w:val="center"/>
            <w:hideMark/>
          </w:tcPr>
          <w:p w14:paraId="52592774" w14:textId="77777777" w:rsidR="003A204A" w:rsidRPr="003A204A" w:rsidRDefault="003A204A"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3A204A">
              <w:rPr>
                <w:rFonts w:eastAsia="Times New Roman" w:cs="Times New Roman"/>
                <w:sz w:val="24"/>
                <w:szCs w:val="24"/>
              </w:rPr>
              <w:t>NA</w:t>
            </w:r>
          </w:p>
        </w:tc>
        <w:tc>
          <w:tcPr>
            <w:tcW w:w="1435" w:type="dxa"/>
            <w:vAlign w:val="center"/>
            <w:hideMark/>
          </w:tcPr>
          <w:p w14:paraId="414B627C" w14:textId="77777777" w:rsidR="003A204A" w:rsidRPr="003A204A" w:rsidRDefault="003A204A"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3A204A">
              <w:rPr>
                <w:rFonts w:eastAsia="Times New Roman" w:cs="Times New Roman"/>
                <w:sz w:val="24"/>
                <w:szCs w:val="24"/>
              </w:rPr>
              <w:t>HR</w:t>
            </w:r>
          </w:p>
        </w:tc>
      </w:tr>
      <w:tr w:rsidR="003A204A" w:rsidRPr="003A204A" w14:paraId="12BA8DB0" w14:textId="77777777" w:rsidTr="00136EB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D3E583" w14:textId="77777777" w:rsidR="003A204A" w:rsidRPr="003A204A" w:rsidRDefault="003A204A" w:rsidP="00C94730">
            <w:pPr>
              <w:spacing w:line="276" w:lineRule="auto"/>
              <w:jc w:val="center"/>
              <w:rPr>
                <w:rFonts w:eastAsia="Times New Roman" w:cs="Times New Roman"/>
                <w:sz w:val="24"/>
                <w:szCs w:val="24"/>
              </w:rPr>
            </w:pPr>
            <w:r w:rsidRPr="003A204A">
              <w:rPr>
                <w:rFonts w:eastAsia="Times New Roman" w:cs="Times New Roman"/>
                <w:sz w:val="24"/>
                <w:szCs w:val="24"/>
              </w:rPr>
              <w:t>Public Holidays</w:t>
            </w:r>
          </w:p>
        </w:tc>
        <w:tc>
          <w:tcPr>
            <w:tcW w:w="0" w:type="auto"/>
            <w:vAlign w:val="center"/>
            <w:hideMark/>
          </w:tcPr>
          <w:p w14:paraId="64188A56" w14:textId="77777777" w:rsidR="003A204A" w:rsidRPr="003A204A" w:rsidRDefault="003A204A"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3A204A">
              <w:rPr>
                <w:rFonts w:eastAsia="Times New Roman" w:cs="Times New Roman"/>
                <w:sz w:val="24"/>
                <w:szCs w:val="24"/>
              </w:rPr>
              <w:t>All</w:t>
            </w:r>
          </w:p>
        </w:tc>
        <w:tc>
          <w:tcPr>
            <w:tcW w:w="1385" w:type="dxa"/>
            <w:vAlign w:val="center"/>
            <w:hideMark/>
          </w:tcPr>
          <w:p w14:paraId="1C7FE47B" w14:textId="77777777" w:rsidR="003A204A" w:rsidRPr="003A204A" w:rsidRDefault="003A204A"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3A204A">
              <w:rPr>
                <w:rFonts w:eastAsia="Times New Roman" w:cs="Times New Roman"/>
                <w:sz w:val="24"/>
                <w:szCs w:val="24"/>
              </w:rPr>
              <w:t>As declared</w:t>
            </w:r>
          </w:p>
        </w:tc>
        <w:tc>
          <w:tcPr>
            <w:tcW w:w="1933" w:type="dxa"/>
            <w:vAlign w:val="center"/>
            <w:hideMark/>
          </w:tcPr>
          <w:p w14:paraId="716CF0FD" w14:textId="77777777" w:rsidR="003A204A" w:rsidRPr="003A204A" w:rsidRDefault="003A204A"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3A204A">
              <w:rPr>
                <w:rFonts w:eastAsia="Times New Roman" w:cs="Times New Roman"/>
                <w:sz w:val="24"/>
                <w:szCs w:val="24"/>
              </w:rPr>
              <w:t>NA</w:t>
            </w:r>
          </w:p>
        </w:tc>
        <w:tc>
          <w:tcPr>
            <w:tcW w:w="1435" w:type="dxa"/>
            <w:vAlign w:val="center"/>
            <w:hideMark/>
          </w:tcPr>
          <w:p w14:paraId="7B65FD7D" w14:textId="77777777" w:rsidR="003A204A" w:rsidRPr="003A204A" w:rsidRDefault="003A204A"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3A204A">
              <w:rPr>
                <w:rFonts w:eastAsia="Times New Roman" w:cs="Times New Roman"/>
                <w:sz w:val="24"/>
                <w:szCs w:val="24"/>
              </w:rPr>
              <w:t>NA</w:t>
            </w:r>
          </w:p>
        </w:tc>
      </w:tr>
    </w:tbl>
    <w:p w14:paraId="30B40C25" w14:textId="09A0B3F5" w:rsidR="00825DA9" w:rsidRDefault="001A2646">
      <w:pPr>
        <w:pStyle w:val="Heading2"/>
        <w:numPr>
          <w:ilvl w:val="1"/>
          <w:numId w:val="9"/>
        </w:numPr>
      </w:pPr>
      <w:bookmarkStart w:id="41" w:name="_Toc231560126"/>
      <w:r>
        <w:t>Compensation and Benefits</w:t>
      </w:r>
      <w:bookmarkEnd w:id="41"/>
      <w:r>
        <w:t xml:space="preserve"> </w:t>
      </w:r>
    </w:p>
    <w:p w14:paraId="01FAAADE" w14:textId="553F154C" w:rsidR="001A2646" w:rsidRPr="001A2646" w:rsidRDefault="001A2646">
      <w:pPr>
        <w:pStyle w:val="ListParagraph"/>
        <w:numPr>
          <w:ilvl w:val="0"/>
          <w:numId w:val="18"/>
        </w:numPr>
        <w:spacing w:after="0"/>
        <w:jc w:val="both"/>
        <w:rPr>
          <w:rFonts w:eastAsia="Times New Roman" w:cs="Times New Roman"/>
          <w:sz w:val="24"/>
          <w:szCs w:val="24"/>
        </w:rPr>
      </w:pPr>
      <w:r w:rsidRPr="001A2646">
        <w:rPr>
          <w:rFonts w:eastAsia="Times New Roman" w:cs="Times New Roman"/>
          <w:sz w:val="24"/>
          <w:szCs w:val="24"/>
        </w:rPr>
        <w:t xml:space="preserve">Employees are compensated fairly and in compliance with statutory requirements. </w:t>
      </w:r>
    </w:p>
    <w:p w14:paraId="0879B1BC" w14:textId="62C597DE" w:rsidR="001A2646" w:rsidRPr="001A2646" w:rsidRDefault="001A2646">
      <w:pPr>
        <w:pStyle w:val="ListParagraph"/>
        <w:numPr>
          <w:ilvl w:val="0"/>
          <w:numId w:val="18"/>
        </w:numPr>
        <w:spacing w:after="0"/>
        <w:jc w:val="both"/>
        <w:rPr>
          <w:rFonts w:eastAsia="Times New Roman" w:cs="Times New Roman"/>
          <w:sz w:val="24"/>
          <w:szCs w:val="24"/>
        </w:rPr>
      </w:pPr>
      <w:r w:rsidRPr="001A2646">
        <w:rPr>
          <w:rFonts w:eastAsia="Times New Roman" w:cs="Times New Roman"/>
          <w:sz w:val="24"/>
          <w:szCs w:val="24"/>
        </w:rPr>
        <w:t xml:space="preserve">Salary structure, benefits, and deductions are clearly communicated. </w:t>
      </w:r>
    </w:p>
    <w:p w14:paraId="3FA43DC9" w14:textId="362C2E82" w:rsidR="001A2646" w:rsidRPr="001A2646" w:rsidRDefault="001A2646">
      <w:pPr>
        <w:pStyle w:val="ListParagraph"/>
        <w:numPr>
          <w:ilvl w:val="0"/>
          <w:numId w:val="18"/>
        </w:numPr>
        <w:spacing w:after="0"/>
        <w:jc w:val="both"/>
        <w:rPr>
          <w:rFonts w:eastAsia="Times New Roman" w:cs="Times New Roman"/>
          <w:sz w:val="24"/>
          <w:szCs w:val="24"/>
        </w:rPr>
      </w:pPr>
      <w:r w:rsidRPr="001A2646">
        <w:rPr>
          <w:rFonts w:eastAsia="Times New Roman" w:cs="Times New Roman"/>
          <w:sz w:val="24"/>
          <w:szCs w:val="24"/>
        </w:rPr>
        <w:t xml:space="preserve">Compensation includes: </w:t>
      </w:r>
    </w:p>
    <w:p w14:paraId="1AE3133E" w14:textId="77777777" w:rsidR="001A2646" w:rsidRPr="001A2646" w:rsidRDefault="001A2646">
      <w:pPr>
        <w:numPr>
          <w:ilvl w:val="0"/>
          <w:numId w:val="17"/>
        </w:numPr>
        <w:spacing w:after="100" w:afterAutospacing="1"/>
        <w:jc w:val="both"/>
        <w:rPr>
          <w:rFonts w:eastAsia="Times New Roman" w:cs="Times New Roman"/>
          <w:sz w:val="24"/>
          <w:szCs w:val="24"/>
        </w:rPr>
      </w:pPr>
      <w:r w:rsidRPr="001A2646">
        <w:rPr>
          <w:rFonts w:eastAsia="Times New Roman" w:cs="Times New Roman"/>
          <w:sz w:val="24"/>
          <w:szCs w:val="24"/>
        </w:rPr>
        <w:t xml:space="preserve">Fixed salary components </w:t>
      </w:r>
    </w:p>
    <w:p w14:paraId="1465E3CE" w14:textId="77777777" w:rsidR="001A2646" w:rsidRPr="001A2646" w:rsidRDefault="001A2646">
      <w:pPr>
        <w:numPr>
          <w:ilvl w:val="0"/>
          <w:numId w:val="17"/>
        </w:numPr>
        <w:spacing w:before="100" w:beforeAutospacing="1" w:after="100" w:afterAutospacing="1"/>
        <w:jc w:val="both"/>
        <w:rPr>
          <w:rFonts w:eastAsia="Times New Roman" w:cs="Times New Roman"/>
          <w:sz w:val="24"/>
          <w:szCs w:val="24"/>
        </w:rPr>
      </w:pPr>
      <w:r w:rsidRPr="001A2646">
        <w:rPr>
          <w:rFonts w:eastAsia="Times New Roman" w:cs="Times New Roman"/>
          <w:sz w:val="24"/>
          <w:szCs w:val="24"/>
        </w:rPr>
        <w:t xml:space="preserve">Allowances and statutory benefits </w:t>
      </w:r>
    </w:p>
    <w:p w14:paraId="23E104BE" w14:textId="586C2CB4" w:rsidR="001A2646" w:rsidRPr="001A2646" w:rsidRDefault="003A204A">
      <w:pPr>
        <w:numPr>
          <w:ilvl w:val="0"/>
          <w:numId w:val="17"/>
        </w:numPr>
        <w:spacing w:before="100" w:beforeAutospacing="1" w:after="100" w:afterAutospacing="1"/>
        <w:jc w:val="both"/>
        <w:rPr>
          <w:rFonts w:eastAsia="Times New Roman" w:cs="Times New Roman"/>
          <w:sz w:val="24"/>
          <w:szCs w:val="24"/>
        </w:rPr>
      </w:pPr>
      <w:r>
        <w:rPr>
          <w:rFonts w:eastAsia="Times New Roman" w:cs="Times New Roman"/>
          <w:sz w:val="24"/>
          <w:szCs w:val="24"/>
        </w:rPr>
        <w:t xml:space="preserve">Performance-based incentives </w:t>
      </w:r>
      <w:r w:rsidR="001A2646" w:rsidRPr="001A2646">
        <w:rPr>
          <w:rFonts w:eastAsia="Times New Roman" w:cs="Times New Roman"/>
          <w:sz w:val="24"/>
          <w:szCs w:val="24"/>
        </w:rPr>
        <w:t xml:space="preserve"> </w:t>
      </w:r>
    </w:p>
    <w:p w14:paraId="3A9AEABA" w14:textId="48FBCB7C" w:rsidR="001A2646" w:rsidRPr="003A204A" w:rsidRDefault="001A2646">
      <w:pPr>
        <w:pStyle w:val="ListParagraph"/>
        <w:numPr>
          <w:ilvl w:val="0"/>
          <w:numId w:val="18"/>
        </w:numPr>
        <w:spacing w:after="0"/>
        <w:jc w:val="both"/>
      </w:pPr>
      <w:r w:rsidRPr="001A2646">
        <w:rPr>
          <w:rFonts w:eastAsia="Times New Roman" w:cs="Times New Roman"/>
          <w:sz w:val="24"/>
          <w:szCs w:val="24"/>
        </w:rPr>
        <w:t>Payments are made through bank transfer within defined timelines.</w:t>
      </w:r>
    </w:p>
    <w:p w14:paraId="7EBA2291" w14:textId="799C7375" w:rsidR="003A204A" w:rsidRDefault="003A204A" w:rsidP="00C94730">
      <w:pPr>
        <w:spacing w:after="0"/>
        <w:jc w:val="both"/>
      </w:pPr>
    </w:p>
    <w:p w14:paraId="0206418D" w14:textId="71176229" w:rsidR="003A204A" w:rsidRDefault="003A204A" w:rsidP="00C94730">
      <w:pPr>
        <w:spacing w:after="0"/>
        <w:jc w:val="both"/>
        <w:rPr>
          <w:b/>
        </w:rPr>
      </w:pPr>
      <w:r w:rsidRPr="003A204A">
        <w:rPr>
          <w:b/>
        </w:rPr>
        <w:t>Typical Salary Structure</w:t>
      </w:r>
    </w:p>
    <w:p w14:paraId="207C550F" w14:textId="5CD7F3D8" w:rsidR="003A204A" w:rsidRDefault="003A204A" w:rsidP="00C94730">
      <w:pPr>
        <w:spacing w:after="0"/>
        <w:jc w:val="both"/>
        <w:rPr>
          <w:b/>
        </w:rPr>
      </w:pPr>
    </w:p>
    <w:tbl>
      <w:tblPr>
        <w:tblStyle w:val="GridTable1Light-Accent5"/>
        <w:tblW w:w="8357" w:type="dxa"/>
        <w:tblLook w:val="04A0" w:firstRow="1" w:lastRow="0" w:firstColumn="1" w:lastColumn="0" w:noHBand="0" w:noVBand="1"/>
      </w:tblPr>
      <w:tblGrid>
        <w:gridCol w:w="3391"/>
        <w:gridCol w:w="4966"/>
      </w:tblGrid>
      <w:tr w:rsidR="003A204A" w:rsidRPr="003A204A" w14:paraId="4D4B671C" w14:textId="77777777" w:rsidTr="00C92402">
        <w:trPr>
          <w:cnfStyle w:val="100000000000" w:firstRow="1" w:lastRow="0" w:firstColumn="0" w:lastColumn="0" w:oddVBand="0" w:evenVBand="0" w:oddHBand="0"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3391" w:type="dxa"/>
            <w:vAlign w:val="center"/>
            <w:hideMark/>
          </w:tcPr>
          <w:p w14:paraId="689F2C6E" w14:textId="77777777" w:rsidR="003A204A" w:rsidRPr="003A204A" w:rsidRDefault="003A204A" w:rsidP="00C94730">
            <w:pPr>
              <w:spacing w:line="276" w:lineRule="auto"/>
              <w:jc w:val="center"/>
              <w:rPr>
                <w:rFonts w:ascii="Times New Roman" w:eastAsia="Times New Roman" w:hAnsi="Times New Roman" w:cs="Times New Roman"/>
                <w:sz w:val="24"/>
                <w:szCs w:val="24"/>
              </w:rPr>
            </w:pPr>
            <w:r w:rsidRPr="003A204A">
              <w:rPr>
                <w:rFonts w:ascii="Times New Roman" w:eastAsia="Times New Roman" w:hAnsi="Times New Roman" w:cs="Times New Roman"/>
                <w:sz w:val="24"/>
                <w:szCs w:val="24"/>
              </w:rPr>
              <w:t>Component</w:t>
            </w:r>
          </w:p>
        </w:tc>
        <w:tc>
          <w:tcPr>
            <w:tcW w:w="4966" w:type="dxa"/>
            <w:vAlign w:val="center"/>
            <w:hideMark/>
          </w:tcPr>
          <w:p w14:paraId="3D785B17" w14:textId="77777777" w:rsidR="003A204A" w:rsidRPr="003A204A" w:rsidRDefault="003A204A" w:rsidP="00C9473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A204A">
              <w:rPr>
                <w:rFonts w:ascii="Times New Roman" w:eastAsia="Times New Roman" w:hAnsi="Times New Roman" w:cs="Times New Roman"/>
                <w:sz w:val="24"/>
                <w:szCs w:val="24"/>
              </w:rPr>
              <w:t>Description</w:t>
            </w:r>
          </w:p>
        </w:tc>
      </w:tr>
      <w:tr w:rsidR="003A204A" w:rsidRPr="003A204A" w14:paraId="4680E3D1" w14:textId="77777777" w:rsidTr="00C92402">
        <w:trPr>
          <w:trHeight w:val="355"/>
        </w:trPr>
        <w:tc>
          <w:tcPr>
            <w:cnfStyle w:val="001000000000" w:firstRow="0" w:lastRow="0" w:firstColumn="1" w:lastColumn="0" w:oddVBand="0" w:evenVBand="0" w:oddHBand="0" w:evenHBand="0" w:firstRowFirstColumn="0" w:firstRowLastColumn="0" w:lastRowFirstColumn="0" w:lastRowLastColumn="0"/>
            <w:tcW w:w="3391" w:type="dxa"/>
            <w:vAlign w:val="center"/>
            <w:hideMark/>
          </w:tcPr>
          <w:p w14:paraId="60BF6A45" w14:textId="77777777" w:rsidR="003A204A" w:rsidRPr="003A204A" w:rsidRDefault="003A204A" w:rsidP="00C94730">
            <w:pPr>
              <w:spacing w:line="276" w:lineRule="auto"/>
              <w:jc w:val="center"/>
              <w:rPr>
                <w:rFonts w:ascii="Times New Roman" w:eastAsia="Times New Roman" w:hAnsi="Times New Roman" w:cs="Times New Roman"/>
                <w:sz w:val="24"/>
                <w:szCs w:val="24"/>
              </w:rPr>
            </w:pPr>
            <w:r w:rsidRPr="003A204A">
              <w:rPr>
                <w:rFonts w:ascii="Times New Roman" w:eastAsia="Times New Roman" w:hAnsi="Times New Roman" w:cs="Times New Roman"/>
                <w:sz w:val="24"/>
                <w:szCs w:val="24"/>
              </w:rPr>
              <w:t>Basic Salary</w:t>
            </w:r>
          </w:p>
        </w:tc>
        <w:tc>
          <w:tcPr>
            <w:tcW w:w="4966" w:type="dxa"/>
            <w:vAlign w:val="center"/>
            <w:hideMark/>
          </w:tcPr>
          <w:p w14:paraId="2A5CD5C0" w14:textId="77777777" w:rsidR="003A204A" w:rsidRPr="003A204A" w:rsidRDefault="003A204A"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A204A">
              <w:rPr>
                <w:rFonts w:ascii="Times New Roman" w:eastAsia="Times New Roman" w:hAnsi="Times New Roman" w:cs="Times New Roman"/>
                <w:sz w:val="24"/>
                <w:szCs w:val="24"/>
              </w:rPr>
              <w:t>Core component</w:t>
            </w:r>
          </w:p>
        </w:tc>
      </w:tr>
      <w:tr w:rsidR="003A204A" w:rsidRPr="003A204A" w14:paraId="1D24E8B1" w14:textId="77777777" w:rsidTr="00C92402">
        <w:trPr>
          <w:trHeight w:val="377"/>
        </w:trPr>
        <w:tc>
          <w:tcPr>
            <w:cnfStyle w:val="001000000000" w:firstRow="0" w:lastRow="0" w:firstColumn="1" w:lastColumn="0" w:oddVBand="0" w:evenVBand="0" w:oddHBand="0" w:evenHBand="0" w:firstRowFirstColumn="0" w:firstRowLastColumn="0" w:lastRowFirstColumn="0" w:lastRowLastColumn="0"/>
            <w:tcW w:w="3391" w:type="dxa"/>
            <w:vAlign w:val="center"/>
            <w:hideMark/>
          </w:tcPr>
          <w:p w14:paraId="59B0A430" w14:textId="77777777" w:rsidR="003A204A" w:rsidRPr="003A204A" w:rsidRDefault="003A204A" w:rsidP="00C94730">
            <w:pPr>
              <w:spacing w:line="276" w:lineRule="auto"/>
              <w:jc w:val="center"/>
              <w:rPr>
                <w:rFonts w:ascii="Times New Roman" w:eastAsia="Times New Roman" w:hAnsi="Times New Roman" w:cs="Times New Roman"/>
                <w:sz w:val="24"/>
                <w:szCs w:val="24"/>
              </w:rPr>
            </w:pPr>
            <w:r w:rsidRPr="003A204A">
              <w:rPr>
                <w:rFonts w:ascii="Times New Roman" w:eastAsia="Times New Roman" w:hAnsi="Times New Roman" w:cs="Times New Roman"/>
                <w:sz w:val="24"/>
                <w:szCs w:val="24"/>
              </w:rPr>
              <w:t>Allowances</w:t>
            </w:r>
          </w:p>
        </w:tc>
        <w:tc>
          <w:tcPr>
            <w:tcW w:w="4966" w:type="dxa"/>
            <w:vAlign w:val="center"/>
            <w:hideMark/>
          </w:tcPr>
          <w:p w14:paraId="6897A86A" w14:textId="77777777" w:rsidR="003A204A" w:rsidRPr="003A204A" w:rsidRDefault="003A204A"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A204A">
              <w:rPr>
                <w:rFonts w:ascii="Times New Roman" w:eastAsia="Times New Roman" w:hAnsi="Times New Roman" w:cs="Times New Roman"/>
                <w:sz w:val="24"/>
                <w:szCs w:val="24"/>
              </w:rPr>
              <w:t>HRA, conveyance, etc.</w:t>
            </w:r>
          </w:p>
        </w:tc>
      </w:tr>
      <w:tr w:rsidR="003A204A" w:rsidRPr="003A204A" w14:paraId="62398BAE" w14:textId="77777777" w:rsidTr="00C92402">
        <w:trPr>
          <w:trHeight w:val="377"/>
        </w:trPr>
        <w:tc>
          <w:tcPr>
            <w:cnfStyle w:val="001000000000" w:firstRow="0" w:lastRow="0" w:firstColumn="1" w:lastColumn="0" w:oddVBand="0" w:evenVBand="0" w:oddHBand="0" w:evenHBand="0" w:firstRowFirstColumn="0" w:firstRowLastColumn="0" w:lastRowFirstColumn="0" w:lastRowLastColumn="0"/>
            <w:tcW w:w="3391" w:type="dxa"/>
            <w:vAlign w:val="center"/>
            <w:hideMark/>
          </w:tcPr>
          <w:p w14:paraId="2BFF7D48" w14:textId="77777777" w:rsidR="003A204A" w:rsidRPr="003A204A" w:rsidRDefault="003A204A" w:rsidP="00C94730">
            <w:pPr>
              <w:spacing w:line="276" w:lineRule="auto"/>
              <w:jc w:val="center"/>
              <w:rPr>
                <w:rFonts w:ascii="Times New Roman" w:eastAsia="Times New Roman" w:hAnsi="Times New Roman" w:cs="Times New Roman"/>
                <w:sz w:val="24"/>
                <w:szCs w:val="24"/>
              </w:rPr>
            </w:pPr>
            <w:r w:rsidRPr="003A204A">
              <w:rPr>
                <w:rFonts w:ascii="Times New Roman" w:eastAsia="Times New Roman" w:hAnsi="Times New Roman" w:cs="Times New Roman"/>
                <w:sz w:val="24"/>
                <w:szCs w:val="24"/>
              </w:rPr>
              <w:t>Statutory Benefits</w:t>
            </w:r>
          </w:p>
        </w:tc>
        <w:tc>
          <w:tcPr>
            <w:tcW w:w="4966" w:type="dxa"/>
            <w:vAlign w:val="center"/>
            <w:hideMark/>
          </w:tcPr>
          <w:p w14:paraId="037608BA" w14:textId="77777777" w:rsidR="003A204A" w:rsidRPr="003A204A" w:rsidRDefault="003A204A"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A204A">
              <w:rPr>
                <w:rFonts w:ascii="Times New Roman" w:eastAsia="Times New Roman" w:hAnsi="Times New Roman" w:cs="Times New Roman"/>
                <w:sz w:val="24"/>
                <w:szCs w:val="24"/>
              </w:rPr>
              <w:t>PF, ESI (if applicable)</w:t>
            </w:r>
          </w:p>
        </w:tc>
      </w:tr>
      <w:tr w:rsidR="003A204A" w:rsidRPr="003A204A" w14:paraId="007F8FDA" w14:textId="77777777" w:rsidTr="00C92402">
        <w:trPr>
          <w:trHeight w:val="377"/>
        </w:trPr>
        <w:tc>
          <w:tcPr>
            <w:cnfStyle w:val="001000000000" w:firstRow="0" w:lastRow="0" w:firstColumn="1" w:lastColumn="0" w:oddVBand="0" w:evenVBand="0" w:oddHBand="0" w:evenHBand="0" w:firstRowFirstColumn="0" w:firstRowLastColumn="0" w:lastRowFirstColumn="0" w:lastRowLastColumn="0"/>
            <w:tcW w:w="3391" w:type="dxa"/>
            <w:vAlign w:val="center"/>
            <w:hideMark/>
          </w:tcPr>
          <w:p w14:paraId="54B07052" w14:textId="77777777" w:rsidR="003A204A" w:rsidRPr="003A204A" w:rsidRDefault="003A204A" w:rsidP="00C94730">
            <w:pPr>
              <w:spacing w:line="276" w:lineRule="auto"/>
              <w:jc w:val="center"/>
              <w:rPr>
                <w:rFonts w:ascii="Times New Roman" w:eastAsia="Times New Roman" w:hAnsi="Times New Roman" w:cs="Times New Roman"/>
                <w:sz w:val="24"/>
                <w:szCs w:val="24"/>
              </w:rPr>
            </w:pPr>
            <w:r w:rsidRPr="003A204A">
              <w:rPr>
                <w:rFonts w:ascii="Times New Roman" w:eastAsia="Times New Roman" w:hAnsi="Times New Roman" w:cs="Times New Roman"/>
                <w:sz w:val="24"/>
                <w:szCs w:val="24"/>
              </w:rPr>
              <w:t>Performance Pay</w:t>
            </w:r>
          </w:p>
        </w:tc>
        <w:tc>
          <w:tcPr>
            <w:tcW w:w="4966" w:type="dxa"/>
            <w:vAlign w:val="center"/>
            <w:hideMark/>
          </w:tcPr>
          <w:p w14:paraId="0FD1D907" w14:textId="77777777" w:rsidR="003A204A" w:rsidRPr="003A204A" w:rsidRDefault="003A204A"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A204A">
              <w:rPr>
                <w:rFonts w:ascii="Times New Roman" w:eastAsia="Times New Roman" w:hAnsi="Times New Roman" w:cs="Times New Roman"/>
                <w:sz w:val="24"/>
                <w:szCs w:val="24"/>
              </w:rPr>
              <w:t>Based on role</w:t>
            </w:r>
          </w:p>
        </w:tc>
      </w:tr>
    </w:tbl>
    <w:p w14:paraId="63B285AD" w14:textId="77777777" w:rsidR="003A204A" w:rsidRPr="003A204A" w:rsidRDefault="003A204A" w:rsidP="00C94730">
      <w:pPr>
        <w:spacing w:after="0"/>
        <w:jc w:val="both"/>
        <w:rPr>
          <w:b/>
        </w:rPr>
      </w:pPr>
    </w:p>
    <w:p w14:paraId="66292D0E" w14:textId="77B8AB46" w:rsidR="00190CE8" w:rsidRDefault="001A2646">
      <w:pPr>
        <w:pStyle w:val="Heading2"/>
        <w:numPr>
          <w:ilvl w:val="1"/>
          <w:numId w:val="9"/>
        </w:numPr>
      </w:pPr>
      <w:bookmarkStart w:id="42" w:name="_Toc231560127"/>
      <w:r>
        <w:t>Transfer and Internal Mobility</w:t>
      </w:r>
      <w:bookmarkEnd w:id="42"/>
      <w:r>
        <w:t xml:space="preserve"> </w:t>
      </w:r>
    </w:p>
    <w:p w14:paraId="01FA6FC6" w14:textId="77777777" w:rsidR="001A2646" w:rsidRPr="001A2646" w:rsidRDefault="001A2646" w:rsidP="00C94730">
      <w:pPr>
        <w:spacing w:before="100" w:beforeAutospacing="1" w:after="100" w:afterAutospacing="1"/>
        <w:jc w:val="both"/>
        <w:rPr>
          <w:rFonts w:eastAsia="Times New Roman" w:cs="Times New Roman"/>
          <w:sz w:val="24"/>
          <w:szCs w:val="24"/>
        </w:rPr>
      </w:pPr>
      <w:r w:rsidRPr="001A2646">
        <w:rPr>
          <w:rFonts w:eastAsia="Times New Roman" w:cs="Times New Roman"/>
          <w:sz w:val="24"/>
          <w:szCs w:val="24"/>
        </w:rPr>
        <w:t>The Company encourages employee development through internal opportunities.</w:t>
      </w:r>
    </w:p>
    <w:p w14:paraId="7F9EBB9E" w14:textId="77777777" w:rsidR="001A2646" w:rsidRPr="001A2646" w:rsidRDefault="001A2646">
      <w:pPr>
        <w:numPr>
          <w:ilvl w:val="0"/>
          <w:numId w:val="19"/>
        </w:numPr>
        <w:spacing w:before="100" w:beforeAutospacing="1" w:after="100" w:afterAutospacing="1"/>
        <w:jc w:val="both"/>
        <w:rPr>
          <w:rFonts w:eastAsia="Times New Roman" w:cs="Times New Roman"/>
          <w:sz w:val="24"/>
          <w:szCs w:val="24"/>
        </w:rPr>
      </w:pPr>
      <w:r w:rsidRPr="001A2646">
        <w:rPr>
          <w:rFonts w:eastAsia="Times New Roman" w:cs="Times New Roman"/>
          <w:sz w:val="24"/>
          <w:szCs w:val="24"/>
        </w:rPr>
        <w:t xml:space="preserve">Employees may be transferred based on: </w:t>
      </w:r>
    </w:p>
    <w:p w14:paraId="0790A18D" w14:textId="77777777" w:rsidR="001A2646" w:rsidRPr="001A2646" w:rsidRDefault="001A2646">
      <w:pPr>
        <w:numPr>
          <w:ilvl w:val="1"/>
          <w:numId w:val="19"/>
        </w:numPr>
        <w:spacing w:before="100" w:beforeAutospacing="1" w:after="100" w:afterAutospacing="1"/>
        <w:jc w:val="both"/>
        <w:rPr>
          <w:rFonts w:eastAsia="Times New Roman" w:cs="Times New Roman"/>
          <w:sz w:val="24"/>
          <w:szCs w:val="24"/>
        </w:rPr>
      </w:pPr>
      <w:r w:rsidRPr="001A2646">
        <w:rPr>
          <w:rFonts w:eastAsia="Times New Roman" w:cs="Times New Roman"/>
          <w:sz w:val="24"/>
          <w:szCs w:val="24"/>
        </w:rPr>
        <w:t xml:space="preserve">Business requirements </w:t>
      </w:r>
    </w:p>
    <w:p w14:paraId="52926015" w14:textId="77777777" w:rsidR="001A2646" w:rsidRPr="001A2646" w:rsidRDefault="001A2646">
      <w:pPr>
        <w:numPr>
          <w:ilvl w:val="1"/>
          <w:numId w:val="19"/>
        </w:numPr>
        <w:spacing w:before="100" w:beforeAutospacing="1" w:after="100" w:afterAutospacing="1"/>
        <w:jc w:val="both"/>
        <w:rPr>
          <w:rFonts w:eastAsia="Times New Roman" w:cs="Times New Roman"/>
          <w:sz w:val="24"/>
          <w:szCs w:val="24"/>
        </w:rPr>
      </w:pPr>
      <w:r w:rsidRPr="001A2646">
        <w:rPr>
          <w:rFonts w:eastAsia="Times New Roman" w:cs="Times New Roman"/>
          <w:sz w:val="24"/>
          <w:szCs w:val="24"/>
        </w:rPr>
        <w:t xml:space="preserve">Skill alignment </w:t>
      </w:r>
    </w:p>
    <w:p w14:paraId="547CF8DE" w14:textId="77777777" w:rsidR="001A2646" w:rsidRPr="001A2646" w:rsidRDefault="001A2646">
      <w:pPr>
        <w:numPr>
          <w:ilvl w:val="1"/>
          <w:numId w:val="19"/>
        </w:numPr>
        <w:spacing w:before="100" w:beforeAutospacing="1" w:after="100" w:afterAutospacing="1"/>
        <w:jc w:val="both"/>
        <w:rPr>
          <w:rFonts w:eastAsia="Times New Roman" w:cs="Times New Roman"/>
          <w:sz w:val="24"/>
          <w:szCs w:val="24"/>
        </w:rPr>
      </w:pPr>
      <w:r w:rsidRPr="001A2646">
        <w:rPr>
          <w:rFonts w:eastAsia="Times New Roman" w:cs="Times New Roman"/>
          <w:sz w:val="24"/>
          <w:szCs w:val="24"/>
        </w:rPr>
        <w:t xml:space="preserve">Career development opportunities </w:t>
      </w:r>
    </w:p>
    <w:p w14:paraId="5964446C" w14:textId="77777777" w:rsidR="001A2646" w:rsidRPr="001A2646" w:rsidRDefault="001A2646">
      <w:pPr>
        <w:numPr>
          <w:ilvl w:val="0"/>
          <w:numId w:val="19"/>
        </w:numPr>
        <w:spacing w:before="100" w:beforeAutospacing="1" w:after="100" w:afterAutospacing="1"/>
        <w:jc w:val="both"/>
        <w:rPr>
          <w:rFonts w:eastAsia="Times New Roman" w:cs="Times New Roman"/>
          <w:sz w:val="24"/>
          <w:szCs w:val="24"/>
        </w:rPr>
      </w:pPr>
      <w:r w:rsidRPr="001A2646">
        <w:rPr>
          <w:rFonts w:eastAsia="Times New Roman" w:cs="Times New Roman"/>
          <w:sz w:val="24"/>
          <w:szCs w:val="24"/>
        </w:rPr>
        <w:lastRenderedPageBreak/>
        <w:t xml:space="preserve">Transfers may involve changes in role, department, or location. </w:t>
      </w:r>
    </w:p>
    <w:p w14:paraId="76A1D306" w14:textId="77777777" w:rsidR="001A2646" w:rsidRDefault="001A2646">
      <w:pPr>
        <w:numPr>
          <w:ilvl w:val="0"/>
          <w:numId w:val="19"/>
        </w:numPr>
        <w:spacing w:before="100" w:beforeAutospacing="1" w:after="100" w:afterAutospacing="1"/>
        <w:jc w:val="both"/>
        <w:rPr>
          <w:rFonts w:eastAsia="Times New Roman" w:cs="Times New Roman"/>
          <w:sz w:val="24"/>
          <w:szCs w:val="24"/>
        </w:rPr>
      </w:pPr>
      <w:r w:rsidRPr="001A2646">
        <w:rPr>
          <w:rFonts w:eastAsia="Times New Roman" w:cs="Times New Roman"/>
          <w:sz w:val="24"/>
          <w:szCs w:val="24"/>
        </w:rPr>
        <w:t>Adequate notice and transition support are provided.</w:t>
      </w:r>
    </w:p>
    <w:p w14:paraId="00D29036" w14:textId="65F19F3A" w:rsidR="00846E78" w:rsidRPr="002A24ED" w:rsidRDefault="00647210">
      <w:pPr>
        <w:pStyle w:val="Heading1"/>
        <w:numPr>
          <w:ilvl w:val="0"/>
          <w:numId w:val="9"/>
        </w:numPr>
        <w:rPr>
          <w:sz w:val="32"/>
        </w:rPr>
      </w:pPr>
      <w:bookmarkStart w:id="43" w:name="_Toc230174117"/>
      <w:r>
        <w:rPr>
          <w:rFonts w:ascii="Cambria" w:eastAsia="MS Gothic" w:hAnsi="Cambria" w:cs="Shruti"/>
          <w:b w:val="0"/>
          <w:bCs w:val="0"/>
          <w:sz w:val="32"/>
        </w:rPr>
        <w:br w:type="column"/>
      </w:r>
      <w:bookmarkStart w:id="44" w:name="_Toc231560128"/>
      <w:r w:rsidR="00846E78" w:rsidRPr="002A24ED">
        <w:rPr>
          <w:sz w:val="32"/>
        </w:rPr>
        <w:lastRenderedPageBreak/>
        <w:t>Compensation and Benefits</w:t>
      </w:r>
      <w:bookmarkEnd w:id="43"/>
      <w:bookmarkEnd w:id="44"/>
    </w:p>
    <w:p w14:paraId="28F30E22" w14:textId="77777777" w:rsidR="00846E78" w:rsidRPr="00846E78" w:rsidRDefault="00846E78" w:rsidP="00846E78">
      <w:pPr>
        <w:keepNext/>
        <w:keepLines/>
        <w:spacing w:before="200" w:after="0"/>
        <w:outlineLvl w:val="1"/>
        <w:rPr>
          <w:rFonts w:ascii="Cambria" w:eastAsia="MS Gothic" w:hAnsi="Cambria" w:cs="Shruti"/>
          <w:b/>
          <w:bCs/>
          <w:color w:val="4F81BD" w:themeColor="accent1"/>
          <w:sz w:val="28"/>
          <w:szCs w:val="26"/>
        </w:rPr>
      </w:pPr>
      <w:bookmarkStart w:id="45" w:name="_Toc230174118"/>
      <w:bookmarkStart w:id="46" w:name="_Toc231560129"/>
      <w:r w:rsidRPr="00846E78">
        <w:rPr>
          <w:rFonts w:ascii="Cambria" w:eastAsia="MS Gothic" w:hAnsi="Cambria" w:cs="Shruti"/>
          <w:b/>
          <w:bCs/>
          <w:color w:val="4F81BD" w:themeColor="accent1"/>
          <w:sz w:val="28"/>
          <w:szCs w:val="26"/>
        </w:rPr>
        <w:t>3.1 Wage Equality</w:t>
      </w:r>
      <w:bookmarkEnd w:id="45"/>
      <w:bookmarkEnd w:id="46"/>
    </w:p>
    <w:p w14:paraId="0F71EFC5"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At JRS Pharma &amp; Gujarat Microwax Pvt. Ltd., the organization is committed to maintaining fair, transparent, and equitable compensation practices across all levels of employment. The company firmly believes in the principle of equal pay for equal work and ensures that all employees are compensated fairly based on their qualifications, experience, responsibilities, skills, competencies, and performance, irrespective of gender, religion, race, caste, disability, age, nationality, marital status, or any other legally protected characteristic.</w:t>
      </w:r>
    </w:p>
    <w:p w14:paraId="21080723"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The company continuously strives to maintain a workplace culture that promotes equality, inclusivity, fairness, and professional respect. Compensation practices are designed to ensure that employees performing similar roles with comparable responsibilities receive equitable remuneration in accordance with company standards and market practices.</w:t>
      </w:r>
    </w:p>
    <w:p w14:paraId="4C068C23"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JRS Pharma &amp; Gujarat Microwax Pvt. Ltd. conducts periodic compensation reviews to identify and eliminate any unintended pay disparities and to ensure alignment with applicable labor laws, industry benchmarks, and organizational objectives.</w:t>
      </w:r>
    </w:p>
    <w:p w14:paraId="323B08AC"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The company’s wage equality framework includes the following initiatives:</w:t>
      </w:r>
    </w:p>
    <w:p w14:paraId="1DC88A80" w14:textId="77777777" w:rsidR="00846E78" w:rsidRPr="00846E78" w:rsidRDefault="00846E78">
      <w:pPr>
        <w:numPr>
          <w:ilvl w:val="0"/>
          <w:numId w:val="74"/>
        </w:numPr>
        <w:spacing w:before="100" w:beforeAutospacing="1" w:after="100" w:afterAutospacing="1" w:line="240" w:lineRule="auto"/>
        <w:jc w:val="both"/>
        <w:rPr>
          <w:rFonts w:ascii="Cambria" w:eastAsia="MS Mincho" w:hAnsi="Cambria" w:cs="Shruti"/>
        </w:rPr>
      </w:pPr>
      <w:r w:rsidRPr="00846E78">
        <w:rPr>
          <w:rFonts w:ascii="Cambria" w:eastAsia="MS Mincho" w:hAnsi="Cambria" w:cs="Shruti"/>
        </w:rPr>
        <w:t xml:space="preserve">Annual review of compensation structures and pay practices to identify any disparities or inconsistencies. </w:t>
      </w:r>
    </w:p>
    <w:p w14:paraId="31760613" w14:textId="77777777" w:rsidR="00846E78" w:rsidRPr="00846E78" w:rsidRDefault="00846E78">
      <w:pPr>
        <w:numPr>
          <w:ilvl w:val="0"/>
          <w:numId w:val="74"/>
        </w:numPr>
        <w:spacing w:before="100" w:beforeAutospacing="1" w:after="100" w:afterAutospacing="1" w:line="240" w:lineRule="auto"/>
        <w:jc w:val="both"/>
        <w:rPr>
          <w:rFonts w:ascii="Cambria" w:eastAsia="MS Mincho" w:hAnsi="Cambria" w:cs="Shruti"/>
        </w:rPr>
      </w:pPr>
      <w:r w:rsidRPr="00846E78">
        <w:rPr>
          <w:rFonts w:ascii="Cambria" w:eastAsia="MS Mincho" w:hAnsi="Cambria" w:cs="Shruti"/>
        </w:rPr>
        <w:t xml:space="preserve">Merit-based salary increments and promotion systems linked to performance evaluations and competency development. </w:t>
      </w:r>
    </w:p>
    <w:p w14:paraId="17D3DBE0" w14:textId="77777777" w:rsidR="00846E78" w:rsidRPr="00846E78" w:rsidRDefault="00846E78">
      <w:pPr>
        <w:numPr>
          <w:ilvl w:val="0"/>
          <w:numId w:val="74"/>
        </w:numPr>
        <w:spacing w:before="100" w:beforeAutospacing="1" w:after="100" w:afterAutospacing="1" w:line="240" w:lineRule="auto"/>
        <w:jc w:val="both"/>
        <w:rPr>
          <w:rFonts w:ascii="Cambria" w:eastAsia="MS Mincho" w:hAnsi="Cambria" w:cs="Shruti"/>
        </w:rPr>
      </w:pPr>
      <w:r w:rsidRPr="00846E78">
        <w:rPr>
          <w:rFonts w:ascii="Cambria" w:eastAsia="MS Mincho" w:hAnsi="Cambria" w:cs="Shruti"/>
        </w:rPr>
        <w:t xml:space="preserve">Transparent compensation structures designed to maintain fairness across departments and employee categories. </w:t>
      </w:r>
    </w:p>
    <w:p w14:paraId="35A6D31A" w14:textId="77777777" w:rsidR="00846E78" w:rsidRPr="00846E78" w:rsidRDefault="00846E78">
      <w:pPr>
        <w:numPr>
          <w:ilvl w:val="0"/>
          <w:numId w:val="74"/>
        </w:numPr>
        <w:spacing w:before="100" w:beforeAutospacing="1" w:after="100" w:afterAutospacing="1" w:line="240" w:lineRule="auto"/>
        <w:jc w:val="both"/>
        <w:rPr>
          <w:rFonts w:ascii="Cambria" w:eastAsia="MS Mincho" w:hAnsi="Cambria" w:cs="Shruti"/>
        </w:rPr>
      </w:pPr>
      <w:r w:rsidRPr="00846E78">
        <w:rPr>
          <w:rFonts w:ascii="Cambria" w:eastAsia="MS Mincho" w:hAnsi="Cambria" w:cs="Shruti"/>
        </w:rPr>
        <w:t xml:space="preserve">Equal access to training, development, promotion, and leadership opportunities for all eligible employees. </w:t>
      </w:r>
    </w:p>
    <w:p w14:paraId="5BFD6529" w14:textId="77777777" w:rsidR="00846E78" w:rsidRPr="00846E78" w:rsidRDefault="00846E78">
      <w:pPr>
        <w:numPr>
          <w:ilvl w:val="0"/>
          <w:numId w:val="74"/>
        </w:numPr>
        <w:spacing w:before="100" w:beforeAutospacing="1" w:after="100" w:afterAutospacing="1" w:line="240" w:lineRule="auto"/>
        <w:jc w:val="both"/>
        <w:rPr>
          <w:rFonts w:ascii="Cambria" w:eastAsia="MS Mincho" w:hAnsi="Cambria" w:cs="Shruti"/>
        </w:rPr>
      </w:pPr>
      <w:r w:rsidRPr="00846E78">
        <w:rPr>
          <w:rFonts w:ascii="Cambria" w:eastAsia="MS Mincho" w:hAnsi="Cambria" w:cs="Shruti"/>
        </w:rPr>
        <w:t xml:space="preserve">Confidential grievance mechanisms through which employees may raise concerns related to compensation or discrimination without fear of retaliation. </w:t>
      </w:r>
    </w:p>
    <w:p w14:paraId="231EB222" w14:textId="77777777" w:rsidR="00846E78" w:rsidRPr="00846E78" w:rsidRDefault="00846E78">
      <w:pPr>
        <w:numPr>
          <w:ilvl w:val="0"/>
          <w:numId w:val="74"/>
        </w:numPr>
        <w:spacing w:before="100" w:beforeAutospacing="1" w:after="100" w:afterAutospacing="1" w:line="240" w:lineRule="auto"/>
        <w:jc w:val="both"/>
        <w:rPr>
          <w:rFonts w:ascii="Cambria" w:eastAsia="MS Mincho" w:hAnsi="Cambria" w:cs="Shruti"/>
        </w:rPr>
      </w:pPr>
      <w:r w:rsidRPr="00846E78">
        <w:rPr>
          <w:rFonts w:ascii="Cambria" w:eastAsia="MS Mincho" w:hAnsi="Cambria" w:cs="Shruti"/>
        </w:rPr>
        <w:t xml:space="preserve">Periodic internal audits to ensure compliance with legal and ethical employment standards. </w:t>
      </w:r>
    </w:p>
    <w:p w14:paraId="6BA48CD4"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Employees are encouraged to report concerns regarding wage equality, discrimination, or unfair employment practices through HR or the Grievance Redressal Committee. All such concerns are handled confidentially, professionally, and without prejudice.</w:t>
      </w:r>
    </w:p>
    <w:p w14:paraId="22BB8FFD" w14:textId="77777777" w:rsidR="00846E78" w:rsidRPr="00846E78" w:rsidRDefault="00846E78" w:rsidP="00846E78">
      <w:pPr>
        <w:keepNext/>
        <w:keepLines/>
        <w:spacing w:before="480" w:after="0"/>
        <w:outlineLvl w:val="0"/>
        <w:rPr>
          <w:rFonts w:ascii="Cambria" w:eastAsia="MS Gothic" w:hAnsi="Cambria" w:cs="Shruti"/>
          <w:b/>
          <w:bCs/>
          <w:color w:val="365F91" w:themeColor="accent1" w:themeShade="BF"/>
          <w:sz w:val="28"/>
          <w:szCs w:val="28"/>
        </w:rPr>
      </w:pPr>
      <w:bookmarkStart w:id="47" w:name="_Toc230174119"/>
      <w:bookmarkStart w:id="48" w:name="_Toc231560130"/>
      <w:r w:rsidRPr="00846E78">
        <w:rPr>
          <w:rFonts w:ascii="Cambria" w:eastAsia="MS Gothic" w:hAnsi="Cambria" w:cs="Shruti"/>
          <w:b/>
          <w:bCs/>
          <w:color w:val="365F91" w:themeColor="accent1" w:themeShade="BF"/>
          <w:sz w:val="28"/>
          <w:szCs w:val="28"/>
        </w:rPr>
        <w:lastRenderedPageBreak/>
        <w:t>3.2 Salary Structure</w:t>
      </w:r>
      <w:bookmarkEnd w:id="47"/>
      <w:bookmarkEnd w:id="48"/>
    </w:p>
    <w:p w14:paraId="108F90D7"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JRS Pharma &amp; Gujarat Microwax Pvt. Ltd. maintains a structured and transparent compensation framework designed to ensure statutory compliance, employee welfare, competitive remuneration, and long-term financial security for employees.</w:t>
      </w:r>
    </w:p>
    <w:p w14:paraId="6EB436DC"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The salary structure is designed considering:</w:t>
      </w:r>
    </w:p>
    <w:p w14:paraId="12A97CF4" w14:textId="77777777" w:rsidR="00846E78" w:rsidRPr="00846E78" w:rsidRDefault="00846E78">
      <w:pPr>
        <w:numPr>
          <w:ilvl w:val="0"/>
          <w:numId w:val="75"/>
        </w:numPr>
        <w:spacing w:before="100" w:beforeAutospacing="1" w:after="100" w:afterAutospacing="1" w:line="240" w:lineRule="auto"/>
        <w:jc w:val="both"/>
        <w:rPr>
          <w:rFonts w:ascii="Cambria" w:eastAsia="MS Mincho" w:hAnsi="Cambria" w:cs="Shruti"/>
        </w:rPr>
      </w:pPr>
      <w:r w:rsidRPr="00846E78">
        <w:rPr>
          <w:rFonts w:ascii="Cambria" w:eastAsia="MS Mincho" w:hAnsi="Cambria" w:cs="Shruti"/>
        </w:rPr>
        <w:t xml:space="preserve">Nature of the role and responsibilities </w:t>
      </w:r>
    </w:p>
    <w:p w14:paraId="0B2B46D4" w14:textId="77777777" w:rsidR="00846E78" w:rsidRPr="00846E78" w:rsidRDefault="00846E78">
      <w:pPr>
        <w:numPr>
          <w:ilvl w:val="0"/>
          <w:numId w:val="75"/>
        </w:numPr>
        <w:spacing w:before="100" w:beforeAutospacing="1" w:after="100" w:afterAutospacing="1" w:line="240" w:lineRule="auto"/>
        <w:jc w:val="both"/>
        <w:rPr>
          <w:rFonts w:ascii="Cambria" w:eastAsia="MS Mincho" w:hAnsi="Cambria" w:cs="Shruti"/>
        </w:rPr>
      </w:pPr>
      <w:r w:rsidRPr="00846E78">
        <w:rPr>
          <w:rFonts w:ascii="Cambria" w:eastAsia="MS Mincho" w:hAnsi="Cambria" w:cs="Shruti"/>
        </w:rPr>
        <w:t xml:space="preserve">Technical competency and experience </w:t>
      </w:r>
    </w:p>
    <w:p w14:paraId="1648F09C" w14:textId="77777777" w:rsidR="00846E78" w:rsidRPr="00846E78" w:rsidRDefault="00846E78">
      <w:pPr>
        <w:numPr>
          <w:ilvl w:val="0"/>
          <w:numId w:val="75"/>
        </w:numPr>
        <w:spacing w:before="100" w:beforeAutospacing="1" w:after="100" w:afterAutospacing="1" w:line="240" w:lineRule="auto"/>
        <w:jc w:val="both"/>
        <w:rPr>
          <w:rFonts w:ascii="Cambria" w:eastAsia="MS Mincho" w:hAnsi="Cambria" w:cs="Shruti"/>
        </w:rPr>
      </w:pPr>
      <w:r w:rsidRPr="00846E78">
        <w:rPr>
          <w:rFonts w:ascii="Cambria" w:eastAsia="MS Mincho" w:hAnsi="Cambria" w:cs="Shruti"/>
        </w:rPr>
        <w:t xml:space="preserve">Industry standards and market competitiveness </w:t>
      </w:r>
    </w:p>
    <w:p w14:paraId="07434FFD" w14:textId="77777777" w:rsidR="00846E78" w:rsidRPr="00846E78" w:rsidRDefault="00846E78">
      <w:pPr>
        <w:numPr>
          <w:ilvl w:val="0"/>
          <w:numId w:val="75"/>
        </w:numPr>
        <w:spacing w:before="100" w:beforeAutospacing="1" w:after="100" w:afterAutospacing="1" w:line="240" w:lineRule="auto"/>
        <w:jc w:val="both"/>
        <w:rPr>
          <w:rFonts w:ascii="Cambria" w:eastAsia="MS Mincho" w:hAnsi="Cambria" w:cs="Shruti"/>
        </w:rPr>
      </w:pPr>
      <w:r w:rsidRPr="00846E78">
        <w:rPr>
          <w:rFonts w:ascii="Cambria" w:eastAsia="MS Mincho" w:hAnsi="Cambria" w:cs="Shruti"/>
        </w:rPr>
        <w:t xml:space="preserve">Statutory compliance requirements </w:t>
      </w:r>
    </w:p>
    <w:p w14:paraId="3C60630B" w14:textId="77777777" w:rsidR="00846E78" w:rsidRPr="00846E78" w:rsidRDefault="00846E78">
      <w:pPr>
        <w:numPr>
          <w:ilvl w:val="0"/>
          <w:numId w:val="75"/>
        </w:numPr>
        <w:spacing w:before="100" w:beforeAutospacing="1" w:after="100" w:afterAutospacing="1" w:line="240" w:lineRule="auto"/>
        <w:jc w:val="both"/>
        <w:rPr>
          <w:rFonts w:ascii="Cambria" w:eastAsia="MS Mincho" w:hAnsi="Cambria" w:cs="Shruti"/>
        </w:rPr>
      </w:pPr>
      <w:r w:rsidRPr="00846E78">
        <w:rPr>
          <w:rFonts w:ascii="Cambria" w:eastAsia="MS Mincho" w:hAnsi="Cambria" w:cs="Shruti"/>
        </w:rPr>
        <w:t xml:space="preserve">Organizational performance and business sustainability </w:t>
      </w:r>
    </w:p>
    <w:p w14:paraId="58C4776F"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The salary package may include fixed compensation, statutory benefits, performance-based incentives, allowances, and other applicable benefits depending on the employee category and role.</w:t>
      </w:r>
    </w:p>
    <w:p w14:paraId="0426C062"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The major components of the salary structure are explained below:</w:t>
      </w:r>
    </w:p>
    <w:p w14:paraId="5DAF2805" w14:textId="77777777" w:rsidR="00846E78" w:rsidRPr="002A24ED" w:rsidRDefault="00846E78" w:rsidP="002A24ED">
      <w:pPr>
        <w:pStyle w:val="Heading2"/>
      </w:pPr>
      <w:bookmarkStart w:id="49" w:name="_Toc230174120"/>
      <w:bookmarkStart w:id="50" w:name="_Toc231560131"/>
      <w:r w:rsidRPr="002A24ED">
        <w:t>Basic Salary</w:t>
      </w:r>
      <w:bookmarkEnd w:id="49"/>
      <w:bookmarkEnd w:id="50"/>
    </w:p>
    <w:p w14:paraId="239F3F67"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The Basic Salary forms the fixed and core component of the employee’s compensation structure and serves as the basis for calculating various statutory contributions and employee benefits.</w:t>
      </w:r>
    </w:p>
    <w:p w14:paraId="2F50285D" w14:textId="77777777" w:rsidR="00846E78" w:rsidRPr="00846E78" w:rsidRDefault="00846E78">
      <w:pPr>
        <w:numPr>
          <w:ilvl w:val="0"/>
          <w:numId w:val="76"/>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Basic salary generally constitutes approximately 40% to 50% of the total Cost to Company (CTC), depending upon the employee grade and designation. </w:t>
      </w:r>
    </w:p>
    <w:p w14:paraId="31293860" w14:textId="77777777" w:rsidR="00846E78" w:rsidRPr="00846E78" w:rsidRDefault="00846E78">
      <w:pPr>
        <w:numPr>
          <w:ilvl w:val="0"/>
          <w:numId w:val="76"/>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It is used for calculation of Provident Fund (PF), Gratuity, Bonus, and other statutory benefits wherever applicable. </w:t>
      </w:r>
    </w:p>
    <w:p w14:paraId="15648462" w14:textId="77777777" w:rsidR="00846E78" w:rsidRPr="00846E78" w:rsidRDefault="00846E78">
      <w:pPr>
        <w:numPr>
          <w:ilvl w:val="0"/>
          <w:numId w:val="76"/>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The basic salary amount is determined based on job role, qualifications, experience, internal parity, and compensation policies. </w:t>
      </w:r>
    </w:p>
    <w:p w14:paraId="4C375E58"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The company periodically reviews salary structures to maintain competitiveness and compliance with labor regulations.</w:t>
      </w:r>
    </w:p>
    <w:p w14:paraId="032B3F66" w14:textId="77777777" w:rsidR="00846E78" w:rsidRPr="002A24ED" w:rsidRDefault="00846E78" w:rsidP="002A24ED">
      <w:pPr>
        <w:pStyle w:val="Heading2"/>
      </w:pPr>
      <w:bookmarkStart w:id="51" w:name="_Toc230174121"/>
      <w:bookmarkStart w:id="52" w:name="_Toc231560132"/>
      <w:r w:rsidRPr="002A24ED">
        <w:t>House Rent Allowance (HRA)</w:t>
      </w:r>
      <w:bookmarkEnd w:id="51"/>
      <w:bookmarkEnd w:id="52"/>
    </w:p>
    <w:p w14:paraId="2D2BCEF9"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House Rent Allowance is provided to employees to support accommodation and housing-related expenses.</w:t>
      </w:r>
    </w:p>
    <w:p w14:paraId="04AFF2AA" w14:textId="77777777" w:rsidR="00846E78" w:rsidRPr="00846E78" w:rsidRDefault="00846E78">
      <w:pPr>
        <w:numPr>
          <w:ilvl w:val="0"/>
          <w:numId w:val="77"/>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lastRenderedPageBreak/>
        <w:t xml:space="preserve">HRA is generally calculated as a percentage of the basic salary. </w:t>
      </w:r>
    </w:p>
    <w:p w14:paraId="6CFD23D2" w14:textId="77777777" w:rsidR="00846E78" w:rsidRPr="00846E78" w:rsidRDefault="00846E78">
      <w:pPr>
        <w:numPr>
          <w:ilvl w:val="0"/>
          <w:numId w:val="77"/>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Employees residing in metro cities may receive a higher HRA component as compared to employees in non-metro locations. </w:t>
      </w:r>
    </w:p>
    <w:p w14:paraId="465414BE" w14:textId="77777777" w:rsidR="00846E78" w:rsidRPr="00846E78" w:rsidRDefault="00846E78">
      <w:pPr>
        <w:numPr>
          <w:ilvl w:val="0"/>
          <w:numId w:val="77"/>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HRA exemptions and tax applicability shall be governed by prevailing income tax regulations and employee declarations. </w:t>
      </w:r>
    </w:p>
    <w:p w14:paraId="22AC94C4"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The company may revise HRA structures depending on employee category, work location, and applicable statutory changes.</w:t>
      </w:r>
    </w:p>
    <w:p w14:paraId="51D3F194" w14:textId="77777777" w:rsidR="00846E78" w:rsidRPr="002A24ED" w:rsidRDefault="00846E78" w:rsidP="002A24ED">
      <w:pPr>
        <w:pStyle w:val="Heading2"/>
      </w:pPr>
      <w:bookmarkStart w:id="53" w:name="_Toc230174122"/>
      <w:bookmarkStart w:id="54" w:name="_Toc231560133"/>
      <w:r w:rsidRPr="002A24ED">
        <w:t>Special Allowance</w:t>
      </w:r>
      <w:bookmarkEnd w:id="53"/>
      <w:bookmarkEnd w:id="54"/>
    </w:p>
    <w:p w14:paraId="4AE79474"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Special Allowance is a flexible component included within the salary structure to balance the overall compensation package.</w:t>
      </w:r>
    </w:p>
    <w:p w14:paraId="3137103E" w14:textId="77777777" w:rsidR="00846E78" w:rsidRPr="00846E78" w:rsidRDefault="00846E78">
      <w:pPr>
        <w:numPr>
          <w:ilvl w:val="0"/>
          <w:numId w:val="78"/>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It may vary depending upon employee role, designation, experience, and salary structure planning. </w:t>
      </w:r>
    </w:p>
    <w:p w14:paraId="2876D5CB" w14:textId="77777777" w:rsidR="00846E78" w:rsidRPr="00846E78" w:rsidRDefault="00846E78">
      <w:pPr>
        <w:numPr>
          <w:ilvl w:val="0"/>
          <w:numId w:val="78"/>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This allowance may also be used to optimize compensation structures in line with applicable tax regulations. </w:t>
      </w:r>
    </w:p>
    <w:p w14:paraId="71F49A38" w14:textId="77777777" w:rsidR="00846E78" w:rsidRPr="00846E78" w:rsidRDefault="00846E78">
      <w:pPr>
        <w:numPr>
          <w:ilvl w:val="0"/>
          <w:numId w:val="78"/>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Special allowances may cover additional compensation components not specifically categorized under other allowances. </w:t>
      </w:r>
    </w:p>
    <w:p w14:paraId="4FCD4F81"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The amount and structure of special allowance shall remain subject to management discretion and compensation policy revisions.</w:t>
      </w:r>
    </w:p>
    <w:p w14:paraId="126FD6C4" w14:textId="77777777" w:rsidR="00846E78" w:rsidRPr="002A24ED" w:rsidRDefault="00846E78" w:rsidP="002A24ED">
      <w:pPr>
        <w:pStyle w:val="Heading2"/>
      </w:pPr>
      <w:bookmarkStart w:id="55" w:name="_Toc230174123"/>
      <w:bookmarkStart w:id="56" w:name="_Toc231560134"/>
      <w:r w:rsidRPr="002A24ED">
        <w:t>Bonus and Performance-Linked Incentives</w:t>
      </w:r>
      <w:bookmarkEnd w:id="55"/>
      <w:bookmarkEnd w:id="56"/>
    </w:p>
    <w:p w14:paraId="678EDAF1"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JRS Pharma &amp; Gujarat Microwax Pvt. Ltd. recognizes employee contributions and organizational performance through bonus and incentive programs designed to encourage productivity, quality improvement, operational efficiency, teamwork, and business growth.</w:t>
      </w:r>
    </w:p>
    <w:p w14:paraId="6E72432A"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Employees may become eligible for:</w:t>
      </w:r>
    </w:p>
    <w:p w14:paraId="30878683" w14:textId="77777777" w:rsidR="00846E78" w:rsidRPr="00846E78" w:rsidRDefault="00846E78">
      <w:pPr>
        <w:numPr>
          <w:ilvl w:val="0"/>
          <w:numId w:val="79"/>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Annual performance bonus </w:t>
      </w:r>
    </w:p>
    <w:p w14:paraId="5A402AED" w14:textId="77777777" w:rsidR="00846E78" w:rsidRPr="00846E78" w:rsidRDefault="00846E78">
      <w:pPr>
        <w:numPr>
          <w:ilvl w:val="0"/>
          <w:numId w:val="79"/>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Festival bonus </w:t>
      </w:r>
    </w:p>
    <w:p w14:paraId="6ABBB00B" w14:textId="77777777" w:rsidR="00846E78" w:rsidRPr="00846E78" w:rsidRDefault="00846E78">
      <w:pPr>
        <w:numPr>
          <w:ilvl w:val="0"/>
          <w:numId w:val="79"/>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Attendance incentives </w:t>
      </w:r>
    </w:p>
    <w:p w14:paraId="3D5D900E" w14:textId="77777777" w:rsidR="00846E78" w:rsidRPr="00846E78" w:rsidRDefault="00846E78">
      <w:pPr>
        <w:numPr>
          <w:ilvl w:val="0"/>
          <w:numId w:val="79"/>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Production incentives </w:t>
      </w:r>
    </w:p>
    <w:p w14:paraId="496C3ECE" w14:textId="77777777" w:rsidR="00846E78" w:rsidRPr="00846E78" w:rsidRDefault="00846E78">
      <w:pPr>
        <w:numPr>
          <w:ilvl w:val="0"/>
          <w:numId w:val="79"/>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Performance-linked incentives </w:t>
      </w:r>
    </w:p>
    <w:p w14:paraId="58B236E2" w14:textId="77777777" w:rsidR="00846E78" w:rsidRPr="00846E78" w:rsidRDefault="00846E78">
      <w:pPr>
        <w:numPr>
          <w:ilvl w:val="0"/>
          <w:numId w:val="79"/>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Departmental performance rewards </w:t>
      </w:r>
    </w:p>
    <w:p w14:paraId="47F051F8" w14:textId="77777777" w:rsidR="00846E78" w:rsidRPr="00846E78" w:rsidRDefault="00846E78">
      <w:pPr>
        <w:numPr>
          <w:ilvl w:val="0"/>
          <w:numId w:val="79"/>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Company performance-linked bonus </w:t>
      </w:r>
    </w:p>
    <w:p w14:paraId="403607E4"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lastRenderedPageBreak/>
        <w:t>Performance incentives may be linked to:</w:t>
      </w:r>
    </w:p>
    <w:p w14:paraId="73D9968F" w14:textId="77777777" w:rsidR="00846E78" w:rsidRPr="00846E78" w:rsidRDefault="00846E78">
      <w:pPr>
        <w:numPr>
          <w:ilvl w:val="0"/>
          <w:numId w:val="80"/>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Individual performance ratings </w:t>
      </w:r>
    </w:p>
    <w:p w14:paraId="7D71D8E4" w14:textId="77777777" w:rsidR="00846E78" w:rsidRPr="00846E78" w:rsidRDefault="00846E78">
      <w:pPr>
        <w:numPr>
          <w:ilvl w:val="0"/>
          <w:numId w:val="80"/>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Productivity targets </w:t>
      </w:r>
    </w:p>
    <w:p w14:paraId="139AA73B" w14:textId="77777777" w:rsidR="00846E78" w:rsidRPr="00846E78" w:rsidRDefault="00846E78">
      <w:pPr>
        <w:numPr>
          <w:ilvl w:val="0"/>
          <w:numId w:val="80"/>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Departmental KPIs </w:t>
      </w:r>
    </w:p>
    <w:p w14:paraId="2F0E346A" w14:textId="77777777" w:rsidR="00846E78" w:rsidRPr="00846E78" w:rsidRDefault="00846E78">
      <w:pPr>
        <w:numPr>
          <w:ilvl w:val="0"/>
          <w:numId w:val="80"/>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Quality compliance </w:t>
      </w:r>
    </w:p>
    <w:p w14:paraId="4EFD7FE7" w14:textId="77777777" w:rsidR="00846E78" w:rsidRPr="00846E78" w:rsidRDefault="00846E78">
      <w:pPr>
        <w:numPr>
          <w:ilvl w:val="0"/>
          <w:numId w:val="80"/>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Safety performance </w:t>
      </w:r>
    </w:p>
    <w:p w14:paraId="6E20A000" w14:textId="77777777" w:rsidR="00846E78" w:rsidRPr="00846E78" w:rsidRDefault="00846E78">
      <w:pPr>
        <w:numPr>
          <w:ilvl w:val="0"/>
          <w:numId w:val="80"/>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Attendance and discipline </w:t>
      </w:r>
    </w:p>
    <w:p w14:paraId="74A70D18" w14:textId="77777777" w:rsidR="00846E78" w:rsidRPr="00846E78" w:rsidRDefault="00846E78">
      <w:pPr>
        <w:numPr>
          <w:ilvl w:val="0"/>
          <w:numId w:val="80"/>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Operational efficiency </w:t>
      </w:r>
    </w:p>
    <w:p w14:paraId="47AE3D8A" w14:textId="77777777" w:rsidR="00846E78" w:rsidRPr="00846E78" w:rsidRDefault="00846E78">
      <w:pPr>
        <w:numPr>
          <w:ilvl w:val="0"/>
          <w:numId w:val="80"/>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Customer satisfaction metrics </w:t>
      </w:r>
    </w:p>
    <w:p w14:paraId="027BBFA9" w14:textId="77777777" w:rsidR="00846E78" w:rsidRPr="00846E78" w:rsidRDefault="00846E78">
      <w:pPr>
        <w:numPr>
          <w:ilvl w:val="0"/>
          <w:numId w:val="80"/>
        </w:numPr>
        <w:spacing w:before="100" w:beforeAutospacing="1" w:after="100" w:afterAutospacing="1" w:line="240" w:lineRule="auto"/>
        <w:jc w:val="both"/>
        <w:rPr>
          <w:rFonts w:ascii="Cambria" w:eastAsia="MS Mincho" w:hAnsi="Cambria" w:cs="Shruti"/>
        </w:rPr>
      </w:pPr>
      <w:r w:rsidRPr="00846E78">
        <w:rPr>
          <w:rFonts w:ascii="Cambria" w:eastAsia="MS Mincho" w:hAnsi="Cambria" w:cs="Shruti"/>
          <w:sz w:val="24"/>
          <w:szCs w:val="24"/>
        </w:rPr>
        <w:t>Business profitability</w:t>
      </w:r>
      <w:r w:rsidRPr="00846E78">
        <w:rPr>
          <w:rFonts w:ascii="Cambria" w:eastAsia="MS Mincho" w:hAnsi="Cambria" w:cs="Shruti"/>
        </w:rPr>
        <w:t xml:space="preserve"> </w:t>
      </w:r>
    </w:p>
    <w:p w14:paraId="607478C8" w14:textId="77777777" w:rsidR="00846E78" w:rsidRPr="002A24ED" w:rsidRDefault="00846E78" w:rsidP="002A24ED">
      <w:pPr>
        <w:pStyle w:val="Heading2"/>
      </w:pPr>
      <w:bookmarkStart w:id="57" w:name="_Toc230174124"/>
      <w:bookmarkStart w:id="58" w:name="_Toc231560135"/>
      <w:r w:rsidRPr="002A24ED">
        <w:t>Company Performance-Linked Bonus Criteria</w:t>
      </w:r>
      <w:bookmarkEnd w:id="57"/>
      <w:bookmarkEnd w:id="58"/>
    </w:p>
    <w:p w14:paraId="6F4A67F3"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The company may declare additional bonus payouts based on annual financial and operational performance.</w:t>
      </w:r>
    </w:p>
    <w:p w14:paraId="1482B736" w14:textId="77777777" w:rsidR="00846E78" w:rsidRPr="00846E78" w:rsidRDefault="00846E78">
      <w:pPr>
        <w:numPr>
          <w:ilvl w:val="0"/>
          <w:numId w:val="81"/>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If the company achieves predefined profitability and growth targets, employees may become eligible for performance-linked bonus payouts ranging between 5% to 10% of annual basic salary. </w:t>
      </w:r>
    </w:p>
    <w:p w14:paraId="75BB55AD" w14:textId="77777777" w:rsidR="00846E78" w:rsidRPr="00846E78" w:rsidRDefault="00846E78">
      <w:pPr>
        <w:numPr>
          <w:ilvl w:val="0"/>
          <w:numId w:val="81"/>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Higher organizational growth and exceptional business performance may result in enhanced bonus payouts depending upon management approval and financial performance. </w:t>
      </w:r>
    </w:p>
    <w:p w14:paraId="2ED2BD7E" w14:textId="77777777" w:rsidR="00846E78" w:rsidRPr="00846E78" w:rsidRDefault="00846E78">
      <w:pPr>
        <w:numPr>
          <w:ilvl w:val="0"/>
          <w:numId w:val="81"/>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Bonus eligibility may also depend upon employee performance ratings, attendance records, disciplinary status, and length of service. </w:t>
      </w:r>
    </w:p>
    <w:tbl>
      <w:tblPr>
        <w:tblStyle w:val="GridTable1Light-Accent51"/>
        <w:tblW w:w="9050" w:type="dxa"/>
        <w:tblInd w:w="0" w:type="dxa"/>
        <w:tblLook w:val="04A0" w:firstRow="1" w:lastRow="0" w:firstColumn="1" w:lastColumn="0" w:noHBand="0" w:noVBand="1"/>
      </w:tblPr>
      <w:tblGrid>
        <w:gridCol w:w="2354"/>
        <w:gridCol w:w="2854"/>
        <w:gridCol w:w="3842"/>
      </w:tblGrid>
      <w:tr w:rsidR="00846E78" w:rsidRPr="00846E78" w14:paraId="7934762A"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right w:val="single" w:sz="4" w:space="0" w:color="B6DDE8" w:themeColor="accent5" w:themeTint="66"/>
            </w:tcBorders>
            <w:vAlign w:val="center"/>
            <w:hideMark/>
          </w:tcPr>
          <w:p w14:paraId="65BC5720" w14:textId="77777777" w:rsidR="00846E78" w:rsidRPr="00846E78" w:rsidRDefault="00846E78" w:rsidP="00846E78">
            <w:pPr>
              <w:jc w:val="center"/>
            </w:pPr>
            <w:r w:rsidRPr="00846E78">
              <w:t>Bonus Type</w:t>
            </w:r>
          </w:p>
        </w:tc>
        <w:tc>
          <w:tcPr>
            <w:tcW w:w="0" w:type="auto"/>
            <w:tcBorders>
              <w:top w:val="single" w:sz="4" w:space="0" w:color="B6DDE8" w:themeColor="accent5" w:themeTint="66"/>
              <w:left w:val="single" w:sz="4" w:space="0" w:color="B6DDE8" w:themeColor="accent5" w:themeTint="66"/>
              <w:right w:val="single" w:sz="4" w:space="0" w:color="B6DDE8" w:themeColor="accent5" w:themeTint="66"/>
            </w:tcBorders>
            <w:vAlign w:val="center"/>
            <w:hideMark/>
          </w:tcPr>
          <w:p w14:paraId="056743FD" w14:textId="77777777" w:rsidR="00846E78" w:rsidRPr="00846E78" w:rsidRDefault="00846E78" w:rsidP="00846E78">
            <w:pPr>
              <w:jc w:val="center"/>
              <w:cnfStyle w:val="100000000000" w:firstRow="1" w:lastRow="0" w:firstColumn="0" w:lastColumn="0" w:oddVBand="0" w:evenVBand="0" w:oddHBand="0" w:evenHBand="0" w:firstRowFirstColumn="0" w:firstRowLastColumn="0" w:lastRowFirstColumn="0" w:lastRowLastColumn="0"/>
            </w:pPr>
            <w:r w:rsidRPr="00846E78">
              <w:t>Eligibility</w:t>
            </w:r>
          </w:p>
        </w:tc>
        <w:tc>
          <w:tcPr>
            <w:tcW w:w="0" w:type="auto"/>
            <w:tcBorders>
              <w:top w:val="single" w:sz="4" w:space="0" w:color="B6DDE8" w:themeColor="accent5" w:themeTint="66"/>
              <w:left w:val="single" w:sz="4" w:space="0" w:color="B6DDE8" w:themeColor="accent5" w:themeTint="66"/>
              <w:right w:val="single" w:sz="4" w:space="0" w:color="B6DDE8" w:themeColor="accent5" w:themeTint="66"/>
            </w:tcBorders>
            <w:vAlign w:val="center"/>
            <w:hideMark/>
          </w:tcPr>
          <w:p w14:paraId="65A800D2" w14:textId="77777777" w:rsidR="00846E78" w:rsidRPr="00846E78" w:rsidRDefault="00846E78" w:rsidP="00846E78">
            <w:pPr>
              <w:jc w:val="center"/>
              <w:cnfStyle w:val="100000000000" w:firstRow="1" w:lastRow="0" w:firstColumn="0" w:lastColumn="0" w:oddVBand="0" w:evenVBand="0" w:oddHBand="0" w:evenHBand="0" w:firstRowFirstColumn="0" w:firstRowLastColumn="0" w:lastRowFirstColumn="0" w:lastRowLastColumn="0"/>
            </w:pPr>
            <w:r w:rsidRPr="00846E78">
              <w:t>Description</w:t>
            </w:r>
          </w:p>
        </w:tc>
      </w:tr>
      <w:tr w:rsidR="00846E78" w:rsidRPr="00846E78" w14:paraId="703494E3" w14:textId="77777777">
        <w:trPr>
          <w:trHeight w:val="88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6CA62F74" w14:textId="77777777" w:rsidR="00846E78" w:rsidRPr="00846E78" w:rsidRDefault="00846E78" w:rsidP="00846E78">
            <w:pPr>
              <w:jc w:val="center"/>
            </w:pPr>
            <w:r w:rsidRPr="00846E78">
              <w:t>Annual Bonus</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3E775B45"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Eligible employees as per statutory norms</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03F52FBA"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Paid based on company performance and applicable regulations</w:t>
            </w:r>
          </w:p>
        </w:tc>
      </w:tr>
      <w:tr w:rsidR="00846E78" w:rsidRPr="00846E78" w14:paraId="520474E2" w14:textId="77777777">
        <w:trPr>
          <w:trHeight w:val="60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2C40A9A6" w14:textId="77777777" w:rsidR="00846E78" w:rsidRPr="00846E78" w:rsidRDefault="00846E78" w:rsidP="00846E78">
            <w:pPr>
              <w:jc w:val="center"/>
            </w:pPr>
            <w:r w:rsidRPr="00846E78">
              <w:t>Performance Incentives</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47B90F69"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Employees meeting defined KPIs</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2190FB46"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Quarterly or annual incentives linked to performance metrics</w:t>
            </w:r>
          </w:p>
        </w:tc>
      </w:tr>
      <w:tr w:rsidR="00846E78" w:rsidRPr="00846E78" w14:paraId="4968826C" w14:textId="77777777">
        <w:trPr>
          <w:trHeight w:val="63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1004F4BF" w14:textId="77777777" w:rsidR="00846E78" w:rsidRPr="00846E78" w:rsidRDefault="00846E78" w:rsidP="00846E78">
            <w:pPr>
              <w:jc w:val="center"/>
            </w:pPr>
            <w:r w:rsidRPr="00846E78">
              <w:t>Festival Bonus</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292DF36B"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Eligible employees</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62E013E7"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Paid during festive periods subject to company policy</w:t>
            </w:r>
          </w:p>
        </w:tc>
      </w:tr>
      <w:tr w:rsidR="00846E78" w:rsidRPr="00846E78" w14:paraId="48FA2CB9" w14:textId="77777777">
        <w:trPr>
          <w:trHeight w:val="60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49604C97" w14:textId="77777777" w:rsidR="00846E78" w:rsidRPr="00846E78" w:rsidRDefault="00846E78" w:rsidP="00846E78">
            <w:pPr>
              <w:jc w:val="center"/>
            </w:pPr>
            <w:r w:rsidRPr="00846E78">
              <w:t>Attendance Incentive</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0E671127"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Employees with satisfactory attendance</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2309C5E8"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Reward for discipline and regular attendance</w:t>
            </w:r>
          </w:p>
        </w:tc>
      </w:tr>
      <w:tr w:rsidR="00846E78" w:rsidRPr="00846E78" w14:paraId="64CF5432" w14:textId="77777777">
        <w:trPr>
          <w:trHeight w:val="60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40928E13" w14:textId="77777777" w:rsidR="00846E78" w:rsidRPr="00846E78" w:rsidRDefault="00846E78" w:rsidP="00846E78">
            <w:pPr>
              <w:jc w:val="center"/>
            </w:pPr>
            <w:r w:rsidRPr="00846E78">
              <w:t>Production Incentive</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516132B6"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Manufacturing and operations personnel</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18E358B8"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Linked to productivity and operational efficiency</w:t>
            </w:r>
          </w:p>
        </w:tc>
      </w:tr>
      <w:tr w:rsidR="00846E78" w:rsidRPr="00846E78" w14:paraId="024EE0DC" w14:textId="77777777">
        <w:trPr>
          <w:trHeight w:val="60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00DDFBB4" w14:textId="77777777" w:rsidR="00846E78" w:rsidRPr="00846E78" w:rsidRDefault="00846E78" w:rsidP="00846E78">
            <w:pPr>
              <w:jc w:val="center"/>
            </w:pPr>
            <w:r w:rsidRPr="00846E78">
              <w:t>Company Performance Bonus</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5F0DCD54"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Employees meeting eligibility criteria</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2F8AFE69"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Linked to organizational profitability and growth</w:t>
            </w:r>
          </w:p>
        </w:tc>
      </w:tr>
    </w:tbl>
    <w:p w14:paraId="2714FBD0"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lastRenderedPageBreak/>
        <w:t>All bonuses and incentives shall remain subject to company policy, financial performance, management approval, and statutory compliance requirements.</w:t>
      </w:r>
    </w:p>
    <w:p w14:paraId="6B0D34A0" w14:textId="540BD669" w:rsidR="00846E78" w:rsidRPr="00647210" w:rsidRDefault="00846E78" w:rsidP="00647210">
      <w:pPr>
        <w:keepNext/>
        <w:keepLines/>
        <w:spacing w:before="480" w:after="0"/>
        <w:outlineLvl w:val="0"/>
        <w:rPr>
          <w:rFonts w:ascii="Cambria" w:eastAsia="MS Gothic" w:hAnsi="Cambria" w:cs="Shruti"/>
          <w:b/>
          <w:bCs/>
          <w:color w:val="365F91" w:themeColor="accent1" w:themeShade="BF"/>
          <w:sz w:val="28"/>
          <w:szCs w:val="28"/>
        </w:rPr>
      </w:pPr>
      <w:bookmarkStart w:id="59" w:name="_Toc230174125"/>
      <w:bookmarkStart w:id="60" w:name="_Toc231560136"/>
      <w:r w:rsidRPr="00647210">
        <w:rPr>
          <w:rFonts w:ascii="Cambria" w:eastAsia="MS Gothic" w:hAnsi="Cambria" w:cs="Shruti"/>
          <w:b/>
          <w:bCs/>
          <w:color w:val="365F91" w:themeColor="accent1" w:themeShade="BF"/>
          <w:sz w:val="28"/>
          <w:szCs w:val="28"/>
        </w:rPr>
        <w:t>Conveyance Allowance</w:t>
      </w:r>
      <w:bookmarkEnd w:id="59"/>
      <w:bookmarkEnd w:id="60"/>
    </w:p>
    <w:p w14:paraId="74A8DBB4"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Conveyance Allowance is provided to employees to support transportation and commuting expenses incurred while travelling between residence and workplace.</w:t>
      </w:r>
    </w:p>
    <w:p w14:paraId="0D0172B8" w14:textId="77777777" w:rsidR="00846E78" w:rsidRPr="00846E78" w:rsidRDefault="00846E78">
      <w:pPr>
        <w:numPr>
          <w:ilvl w:val="0"/>
          <w:numId w:val="82"/>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The allowance amount may vary depending upon employee grade, designation, and work location. </w:t>
      </w:r>
    </w:p>
    <w:p w14:paraId="0B9AA6BB" w14:textId="77777777" w:rsidR="00846E78" w:rsidRPr="00846E78" w:rsidRDefault="00846E78">
      <w:pPr>
        <w:numPr>
          <w:ilvl w:val="0"/>
          <w:numId w:val="82"/>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Conveyance allowance may be fixed monthly or included as part of the salary structure. </w:t>
      </w:r>
    </w:p>
    <w:p w14:paraId="46FB1C04" w14:textId="77777777" w:rsidR="00846E78" w:rsidRPr="00846E78" w:rsidRDefault="00846E78">
      <w:pPr>
        <w:numPr>
          <w:ilvl w:val="0"/>
          <w:numId w:val="82"/>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Applicable tax exemptions shall be governed by prevailing tax laws and regulations. </w:t>
      </w:r>
    </w:p>
    <w:p w14:paraId="2A6E9541"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The company reserves the right to revise conveyance allowance structures based on operational requirements and compensation policies.</w:t>
      </w:r>
    </w:p>
    <w:p w14:paraId="6F60A33F" w14:textId="50B8A127" w:rsidR="00846E78" w:rsidRPr="00647210" w:rsidRDefault="00846E78" w:rsidP="00647210">
      <w:pPr>
        <w:keepNext/>
        <w:keepLines/>
        <w:spacing w:before="480" w:after="0"/>
        <w:outlineLvl w:val="0"/>
        <w:rPr>
          <w:rFonts w:ascii="Cambria" w:eastAsia="MS Gothic" w:hAnsi="Cambria" w:cs="Shruti"/>
          <w:b/>
          <w:bCs/>
          <w:color w:val="365F91" w:themeColor="accent1" w:themeShade="BF"/>
          <w:sz w:val="28"/>
          <w:szCs w:val="28"/>
        </w:rPr>
      </w:pPr>
      <w:bookmarkStart w:id="61" w:name="_Toc230174126"/>
      <w:bookmarkStart w:id="62" w:name="_Toc231560137"/>
      <w:r w:rsidRPr="00647210">
        <w:rPr>
          <w:rFonts w:ascii="Cambria" w:eastAsia="MS Gothic" w:hAnsi="Cambria" w:cs="Shruti"/>
          <w:b/>
          <w:bCs/>
          <w:color w:val="365F91" w:themeColor="accent1" w:themeShade="BF"/>
          <w:sz w:val="28"/>
          <w:szCs w:val="28"/>
        </w:rPr>
        <w:t>Medical Allowance and Health Benefits</w:t>
      </w:r>
      <w:bookmarkEnd w:id="61"/>
      <w:bookmarkEnd w:id="62"/>
    </w:p>
    <w:p w14:paraId="69639069"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JRS Pharma &amp; Gujarat Microwax Pvt. Ltd. recognizes the importance of employee health and well-being and may provide medical allowances and healthcare-related benefits as part of the compensation structure.</w:t>
      </w:r>
    </w:p>
    <w:p w14:paraId="2BA7F4F9"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Medical support may include:</w:t>
      </w:r>
    </w:p>
    <w:p w14:paraId="656DAC5A" w14:textId="77777777" w:rsidR="00846E78" w:rsidRPr="00846E78" w:rsidRDefault="00846E78">
      <w:pPr>
        <w:numPr>
          <w:ilvl w:val="0"/>
          <w:numId w:val="83"/>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Medical allowance components within salary </w:t>
      </w:r>
    </w:p>
    <w:p w14:paraId="3B79E5DE" w14:textId="77777777" w:rsidR="00846E78" w:rsidRPr="00846E78" w:rsidRDefault="00846E78">
      <w:pPr>
        <w:numPr>
          <w:ilvl w:val="0"/>
          <w:numId w:val="83"/>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Employee State Insurance (ESI) benefits for eligible employees </w:t>
      </w:r>
    </w:p>
    <w:p w14:paraId="4E744213" w14:textId="77777777" w:rsidR="00846E78" w:rsidRPr="00846E78" w:rsidRDefault="00846E78">
      <w:pPr>
        <w:numPr>
          <w:ilvl w:val="0"/>
          <w:numId w:val="83"/>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Group medical insurance where applicable </w:t>
      </w:r>
    </w:p>
    <w:p w14:paraId="5D17B73B" w14:textId="77777777" w:rsidR="00846E78" w:rsidRPr="00846E78" w:rsidRDefault="00846E78">
      <w:pPr>
        <w:numPr>
          <w:ilvl w:val="0"/>
          <w:numId w:val="83"/>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Occupational health support </w:t>
      </w:r>
    </w:p>
    <w:p w14:paraId="71DD3496" w14:textId="77777777" w:rsidR="00846E78" w:rsidRPr="00846E78" w:rsidRDefault="00846E78">
      <w:pPr>
        <w:numPr>
          <w:ilvl w:val="0"/>
          <w:numId w:val="83"/>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Periodic health check-up programs </w:t>
      </w:r>
    </w:p>
    <w:p w14:paraId="4E375CBF" w14:textId="77777777" w:rsidR="00846E78" w:rsidRPr="00846E78" w:rsidRDefault="00846E78">
      <w:pPr>
        <w:numPr>
          <w:ilvl w:val="0"/>
          <w:numId w:val="83"/>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Workplace medical assistance and first aid support </w:t>
      </w:r>
    </w:p>
    <w:p w14:paraId="3CEDE7C6"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The medical allowance amount may vary depending upon employee category, grade, and benefit structure.</w:t>
      </w:r>
    </w:p>
    <w:p w14:paraId="0DE16F59"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Applicable tax treatment shall be governed by prevailing tax regulations.</w:t>
      </w:r>
    </w:p>
    <w:p w14:paraId="78D8ACA0" w14:textId="3B6C9137" w:rsidR="00846E78" w:rsidRPr="00647210" w:rsidRDefault="00846E78" w:rsidP="00647210">
      <w:pPr>
        <w:keepNext/>
        <w:keepLines/>
        <w:spacing w:before="480" w:after="0"/>
        <w:outlineLvl w:val="0"/>
        <w:rPr>
          <w:rFonts w:ascii="Cambria" w:eastAsia="MS Gothic" w:hAnsi="Cambria" w:cs="Shruti"/>
          <w:b/>
          <w:bCs/>
          <w:color w:val="365F91" w:themeColor="accent1" w:themeShade="BF"/>
          <w:sz w:val="28"/>
          <w:szCs w:val="28"/>
        </w:rPr>
      </w:pPr>
      <w:bookmarkStart w:id="63" w:name="_Toc230174127"/>
      <w:bookmarkStart w:id="64" w:name="_Toc231560138"/>
      <w:r w:rsidRPr="00647210">
        <w:rPr>
          <w:rFonts w:ascii="Cambria" w:eastAsia="MS Gothic" w:hAnsi="Cambria" w:cs="Shruti"/>
          <w:b/>
          <w:bCs/>
          <w:color w:val="365F91" w:themeColor="accent1" w:themeShade="BF"/>
          <w:sz w:val="28"/>
          <w:szCs w:val="28"/>
        </w:rPr>
        <w:lastRenderedPageBreak/>
        <w:t>Gratuity</w:t>
      </w:r>
      <w:bookmarkEnd w:id="63"/>
      <w:bookmarkEnd w:id="64"/>
    </w:p>
    <w:p w14:paraId="2B636399"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Employees who complete continuous service as prescribed under applicable laws shall be eligible for gratuity benefits.</w:t>
      </w:r>
    </w:p>
    <w:p w14:paraId="1EF0A699"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Gratuity is paid as a long-term statutory benefit to employees upon resignation, retirement, superannuation, permanent disability, or death, subject to eligibility conditions.</w:t>
      </w:r>
    </w:p>
    <w:p w14:paraId="1133F009" w14:textId="77777777" w:rsidR="00846E78" w:rsidRPr="002A24ED" w:rsidRDefault="00846E78" w:rsidP="002A24ED">
      <w:pPr>
        <w:pStyle w:val="Heading2"/>
      </w:pPr>
      <w:bookmarkStart w:id="65" w:name="_Toc230174128"/>
      <w:bookmarkStart w:id="66" w:name="_Toc231560139"/>
      <w:r w:rsidRPr="002A24ED">
        <w:t>Explanation of the Formula</w:t>
      </w:r>
      <w:bookmarkEnd w:id="65"/>
      <w:bookmarkEnd w:id="66"/>
    </w:p>
    <w:p w14:paraId="108C4271" w14:textId="77777777" w:rsidR="00846E78" w:rsidRPr="00846E78" w:rsidRDefault="00846E78">
      <w:pPr>
        <w:numPr>
          <w:ilvl w:val="0"/>
          <w:numId w:val="84"/>
        </w:numPr>
        <w:spacing w:before="100" w:beforeAutospacing="1" w:after="100" w:afterAutospacing="1" w:line="240" w:lineRule="auto"/>
        <w:jc w:val="both"/>
        <w:rPr>
          <w:rFonts w:ascii="Cambria" w:eastAsia="MS Mincho" w:hAnsi="Cambria" w:cs="Shruti"/>
          <w:sz w:val="24"/>
        </w:rPr>
      </w:pPr>
      <w:r w:rsidRPr="00846E78">
        <w:rPr>
          <w:rFonts w:ascii="Cambria" w:eastAsia="MS Mincho" w:hAnsi="Cambria" w:cs="Shruti"/>
          <w:sz w:val="24"/>
        </w:rPr>
        <w:t xml:space="preserve">Last Drawn Salary generally includes Basic Salary and Dearness Allowance where applicable. </w:t>
      </w:r>
    </w:p>
    <w:p w14:paraId="6FDDB33A" w14:textId="77777777" w:rsidR="00846E78" w:rsidRPr="00846E78" w:rsidRDefault="00846E78">
      <w:pPr>
        <w:numPr>
          <w:ilvl w:val="0"/>
          <w:numId w:val="84"/>
        </w:numPr>
        <w:spacing w:before="100" w:beforeAutospacing="1" w:after="100" w:afterAutospacing="1" w:line="240" w:lineRule="auto"/>
        <w:jc w:val="both"/>
        <w:rPr>
          <w:rFonts w:ascii="Cambria" w:eastAsia="MS Mincho" w:hAnsi="Cambria" w:cs="Shruti"/>
          <w:sz w:val="24"/>
        </w:rPr>
      </w:pPr>
      <w:r w:rsidRPr="00846E78">
        <w:rPr>
          <w:rFonts w:ascii="Cambria" w:eastAsia="MS Mincho" w:hAnsi="Cambria" w:cs="Shruti"/>
          <w:sz w:val="24"/>
        </w:rPr>
        <w:t xml:space="preserve">Fifteen days’ salary is considered for every completed year of service. </w:t>
      </w:r>
    </w:p>
    <w:p w14:paraId="2731B188" w14:textId="77777777" w:rsidR="00846E78" w:rsidRPr="00846E78" w:rsidRDefault="00846E78">
      <w:pPr>
        <w:numPr>
          <w:ilvl w:val="0"/>
          <w:numId w:val="84"/>
        </w:numPr>
        <w:spacing w:before="100" w:beforeAutospacing="1" w:after="100" w:afterAutospacing="1" w:line="240" w:lineRule="auto"/>
        <w:jc w:val="both"/>
        <w:rPr>
          <w:rFonts w:ascii="Cambria" w:eastAsia="MS Mincho" w:hAnsi="Cambria" w:cs="Shruti"/>
          <w:sz w:val="24"/>
        </w:rPr>
      </w:pPr>
      <w:r w:rsidRPr="00846E78">
        <w:rPr>
          <w:rFonts w:ascii="Cambria" w:eastAsia="MS Mincho" w:hAnsi="Cambria" w:cs="Shruti"/>
          <w:sz w:val="24"/>
        </w:rPr>
        <w:t xml:space="preserve">The divisor 26 represents the average working days in a month. </w:t>
      </w:r>
    </w:p>
    <w:p w14:paraId="387472D1"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Additional provisions:</w:t>
      </w:r>
    </w:p>
    <w:p w14:paraId="66658F8B" w14:textId="77777777" w:rsidR="00846E78" w:rsidRPr="00846E78" w:rsidRDefault="00846E78">
      <w:pPr>
        <w:numPr>
          <w:ilvl w:val="0"/>
          <w:numId w:val="85"/>
        </w:numPr>
        <w:spacing w:before="100" w:beforeAutospacing="1" w:after="100" w:afterAutospacing="1" w:line="240" w:lineRule="auto"/>
        <w:rPr>
          <w:rFonts w:ascii="Cambria" w:eastAsia="MS Mincho" w:hAnsi="Cambria" w:cs="Shruti"/>
          <w:sz w:val="24"/>
        </w:rPr>
      </w:pPr>
      <w:r w:rsidRPr="00846E78">
        <w:rPr>
          <w:rFonts w:ascii="Cambria" w:eastAsia="MS Mincho" w:hAnsi="Cambria" w:cs="Shruti"/>
          <w:sz w:val="24"/>
        </w:rPr>
        <w:t xml:space="preserve">Employees generally become eligible for gratuity after completing five years of continuous service, subject to applicable laws. </w:t>
      </w:r>
    </w:p>
    <w:p w14:paraId="6140BC9B" w14:textId="77777777" w:rsidR="00846E78" w:rsidRPr="00846E78" w:rsidRDefault="00846E78">
      <w:pPr>
        <w:numPr>
          <w:ilvl w:val="0"/>
          <w:numId w:val="85"/>
        </w:numPr>
        <w:spacing w:before="100" w:beforeAutospacing="1" w:after="100" w:afterAutospacing="1" w:line="240" w:lineRule="auto"/>
        <w:rPr>
          <w:rFonts w:ascii="Cambria" w:eastAsia="MS Mincho" w:hAnsi="Cambria" w:cs="Shruti"/>
          <w:sz w:val="24"/>
        </w:rPr>
      </w:pPr>
      <w:r w:rsidRPr="00846E78">
        <w:rPr>
          <w:rFonts w:ascii="Cambria" w:eastAsia="MS Mincho" w:hAnsi="Cambria" w:cs="Shruti"/>
          <w:sz w:val="24"/>
        </w:rPr>
        <w:t xml:space="preserve">Gratuity payments shall comply with the Payment of Gratuity Act and applicable tax regulations. </w:t>
      </w:r>
    </w:p>
    <w:p w14:paraId="0B9082D8" w14:textId="77777777" w:rsidR="00846E78" w:rsidRPr="00846E78" w:rsidRDefault="00846E78">
      <w:pPr>
        <w:numPr>
          <w:ilvl w:val="0"/>
          <w:numId w:val="85"/>
        </w:numPr>
        <w:spacing w:before="100" w:beforeAutospacing="1" w:after="100" w:afterAutospacing="1" w:line="240" w:lineRule="auto"/>
        <w:rPr>
          <w:rFonts w:ascii="Cambria" w:eastAsia="MS Mincho" w:hAnsi="Cambria" w:cs="Shruti"/>
          <w:sz w:val="24"/>
        </w:rPr>
      </w:pPr>
      <w:r w:rsidRPr="00846E78">
        <w:rPr>
          <w:rFonts w:ascii="Cambria" w:eastAsia="MS Mincho" w:hAnsi="Cambria" w:cs="Shruti"/>
          <w:sz w:val="24"/>
        </w:rPr>
        <w:t xml:space="preserve">Tax exemptions may apply as per prevailing income tax provisions. </w:t>
      </w:r>
    </w:p>
    <w:p w14:paraId="41F84799" w14:textId="30EBA5A4" w:rsidR="00846E78" w:rsidRPr="00846E78" w:rsidRDefault="00846E78" w:rsidP="00846E78">
      <w:pPr>
        <w:keepNext/>
        <w:keepLines/>
        <w:spacing w:before="200" w:after="0"/>
        <w:outlineLvl w:val="1"/>
        <w:rPr>
          <w:rFonts w:ascii="Cambria" w:eastAsia="MS Gothic" w:hAnsi="Cambria" w:cs="Shruti"/>
          <w:b/>
          <w:bCs/>
          <w:color w:val="4F81BD" w:themeColor="accent1"/>
          <w:sz w:val="28"/>
          <w:szCs w:val="26"/>
        </w:rPr>
      </w:pPr>
      <w:bookmarkStart w:id="67" w:name="_Toc230174129"/>
      <w:bookmarkStart w:id="68" w:name="_Toc231560140"/>
      <w:r w:rsidRPr="00846E78">
        <w:rPr>
          <w:rFonts w:ascii="Cambria" w:eastAsia="MS Gothic" w:hAnsi="Cambria" w:cs="Shruti"/>
          <w:b/>
          <w:bCs/>
          <w:color w:val="4F81BD" w:themeColor="accent1"/>
          <w:sz w:val="28"/>
          <w:szCs w:val="26"/>
        </w:rPr>
        <w:t>Overtime and Compensatory Off</w:t>
      </w:r>
      <w:bookmarkEnd w:id="67"/>
      <w:bookmarkEnd w:id="68"/>
    </w:p>
    <w:p w14:paraId="6CDF9C16"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Employees may occasionally be required to work beyond normal working hours in order to support manufacturing schedules, maintenance shutdowns, audits, customer commitments, emergencies, or operational requirements.</w:t>
      </w:r>
    </w:p>
    <w:p w14:paraId="5973DA39"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Eligible employees working beyond scheduled working hours may receive overtime compensation in accordance with applicable labor laws and company policy.</w:t>
      </w:r>
    </w:p>
    <w:p w14:paraId="4C879BA4" w14:textId="77777777" w:rsidR="00846E78" w:rsidRPr="002A24ED" w:rsidRDefault="00846E78" w:rsidP="002A24ED">
      <w:pPr>
        <w:pStyle w:val="Heading2"/>
      </w:pPr>
      <w:bookmarkStart w:id="69" w:name="_Toc230174130"/>
      <w:bookmarkStart w:id="70" w:name="_Toc231560141"/>
      <w:r w:rsidRPr="002A24ED">
        <w:t>Overtime Compensation</w:t>
      </w:r>
      <w:bookmarkEnd w:id="69"/>
      <w:bookmarkEnd w:id="70"/>
    </w:p>
    <w:p w14:paraId="096AC1BE" w14:textId="77777777" w:rsidR="00846E78" w:rsidRPr="00846E78" w:rsidRDefault="00846E78">
      <w:pPr>
        <w:numPr>
          <w:ilvl w:val="0"/>
          <w:numId w:val="86"/>
        </w:numPr>
        <w:spacing w:before="100" w:beforeAutospacing="1" w:after="100" w:afterAutospacing="1" w:line="240" w:lineRule="auto"/>
        <w:jc w:val="both"/>
        <w:rPr>
          <w:rFonts w:ascii="Cambria" w:eastAsia="MS Mincho" w:hAnsi="Cambria" w:cs="Shruti"/>
          <w:sz w:val="24"/>
        </w:rPr>
      </w:pPr>
      <w:r w:rsidRPr="00846E78">
        <w:rPr>
          <w:rFonts w:ascii="Cambria" w:eastAsia="MS Mincho" w:hAnsi="Cambria" w:cs="Shruti"/>
          <w:sz w:val="24"/>
        </w:rPr>
        <w:t xml:space="preserve">Overtime work must generally receive prior approval from the reporting supervisor or authorized department head. </w:t>
      </w:r>
    </w:p>
    <w:p w14:paraId="5F973D5C" w14:textId="77777777" w:rsidR="00846E78" w:rsidRPr="00846E78" w:rsidRDefault="00846E78">
      <w:pPr>
        <w:numPr>
          <w:ilvl w:val="0"/>
          <w:numId w:val="86"/>
        </w:numPr>
        <w:spacing w:before="100" w:beforeAutospacing="1" w:after="100" w:afterAutospacing="1" w:line="240" w:lineRule="auto"/>
        <w:jc w:val="both"/>
        <w:rPr>
          <w:rFonts w:ascii="Cambria" w:eastAsia="MS Mincho" w:hAnsi="Cambria" w:cs="Shruti"/>
          <w:sz w:val="24"/>
        </w:rPr>
      </w:pPr>
      <w:r w:rsidRPr="00846E78">
        <w:rPr>
          <w:rFonts w:ascii="Cambria" w:eastAsia="MS Mincho" w:hAnsi="Cambria" w:cs="Shruti"/>
          <w:sz w:val="24"/>
        </w:rPr>
        <w:t xml:space="preserve">Overtime compensation rates shall be calculated as per statutory provisions and applicable company policy. </w:t>
      </w:r>
    </w:p>
    <w:p w14:paraId="4819DA1F" w14:textId="77777777" w:rsidR="00846E78" w:rsidRPr="00846E78" w:rsidRDefault="00846E78">
      <w:pPr>
        <w:numPr>
          <w:ilvl w:val="0"/>
          <w:numId w:val="86"/>
        </w:numPr>
        <w:spacing w:before="100" w:beforeAutospacing="1" w:after="100" w:afterAutospacing="1" w:line="240" w:lineRule="auto"/>
        <w:jc w:val="both"/>
        <w:rPr>
          <w:rFonts w:ascii="Cambria" w:eastAsia="MS Mincho" w:hAnsi="Cambria" w:cs="Shruti"/>
          <w:sz w:val="24"/>
        </w:rPr>
      </w:pPr>
      <w:r w:rsidRPr="00846E78">
        <w:rPr>
          <w:rFonts w:ascii="Cambria" w:eastAsia="MS Mincho" w:hAnsi="Cambria" w:cs="Shruti"/>
          <w:sz w:val="24"/>
        </w:rPr>
        <w:lastRenderedPageBreak/>
        <w:t xml:space="preserve">Employees working on weekly offs, public holidays, or during emergency operational requirements may become eligible for overtime pay or compensatory off. </w:t>
      </w:r>
    </w:p>
    <w:p w14:paraId="22D1C017" w14:textId="77777777" w:rsidR="00846E78" w:rsidRPr="002A24ED" w:rsidRDefault="00846E78" w:rsidP="002A24ED">
      <w:pPr>
        <w:pStyle w:val="Heading2"/>
      </w:pPr>
      <w:bookmarkStart w:id="71" w:name="_Toc230174131"/>
      <w:bookmarkStart w:id="72" w:name="_Toc231560142"/>
      <w:r w:rsidRPr="002A24ED">
        <w:t>Compensatory Off</w:t>
      </w:r>
      <w:bookmarkEnd w:id="71"/>
      <w:bookmarkEnd w:id="72"/>
    </w:p>
    <w:p w14:paraId="63C2EA40"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Employees who work on approved holidays or weekly offs may be eligible for compensatory leave subject to operational approval.</w:t>
      </w:r>
    </w:p>
    <w:tbl>
      <w:tblPr>
        <w:tblStyle w:val="GridTable1Light-Accent51"/>
        <w:tblW w:w="8896" w:type="dxa"/>
        <w:tblInd w:w="0" w:type="dxa"/>
        <w:tblLook w:val="04A0" w:firstRow="1" w:lastRow="0" w:firstColumn="1" w:lastColumn="0" w:noHBand="0" w:noVBand="1"/>
      </w:tblPr>
      <w:tblGrid>
        <w:gridCol w:w="2787"/>
        <w:gridCol w:w="6109"/>
      </w:tblGrid>
      <w:tr w:rsidR="00846E78" w:rsidRPr="00846E78" w14:paraId="39AF9CB9" w14:textId="77777777">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right w:val="single" w:sz="4" w:space="0" w:color="B6DDE8" w:themeColor="accent5" w:themeTint="66"/>
            </w:tcBorders>
            <w:hideMark/>
          </w:tcPr>
          <w:p w14:paraId="47A1866C" w14:textId="77777777" w:rsidR="00846E78" w:rsidRPr="00846E78" w:rsidRDefault="00846E78" w:rsidP="00846E78">
            <w:pPr>
              <w:jc w:val="center"/>
              <w:rPr>
                <w:sz w:val="24"/>
              </w:rPr>
            </w:pPr>
            <w:r w:rsidRPr="00846E78">
              <w:rPr>
                <w:sz w:val="24"/>
              </w:rPr>
              <w:t>Aspect</w:t>
            </w:r>
          </w:p>
        </w:tc>
        <w:tc>
          <w:tcPr>
            <w:tcW w:w="0" w:type="auto"/>
            <w:tcBorders>
              <w:top w:val="single" w:sz="4" w:space="0" w:color="B6DDE8" w:themeColor="accent5" w:themeTint="66"/>
              <w:left w:val="single" w:sz="4" w:space="0" w:color="B6DDE8" w:themeColor="accent5" w:themeTint="66"/>
              <w:right w:val="single" w:sz="4" w:space="0" w:color="B6DDE8" w:themeColor="accent5" w:themeTint="66"/>
            </w:tcBorders>
            <w:hideMark/>
          </w:tcPr>
          <w:p w14:paraId="1AAEA9AA" w14:textId="77777777" w:rsidR="00846E78" w:rsidRPr="00846E78" w:rsidRDefault="00846E78" w:rsidP="00846E78">
            <w:pPr>
              <w:jc w:val="center"/>
              <w:cnfStyle w:val="100000000000" w:firstRow="1" w:lastRow="0" w:firstColumn="0" w:lastColumn="0" w:oddVBand="0" w:evenVBand="0" w:oddHBand="0" w:evenHBand="0" w:firstRowFirstColumn="0" w:firstRowLastColumn="0" w:lastRowFirstColumn="0" w:lastRowLastColumn="0"/>
              <w:rPr>
                <w:sz w:val="24"/>
              </w:rPr>
            </w:pPr>
            <w:r w:rsidRPr="00846E78">
              <w:rPr>
                <w:sz w:val="24"/>
              </w:rPr>
              <w:t>Details</w:t>
            </w:r>
          </w:p>
        </w:tc>
      </w:tr>
      <w:tr w:rsidR="00846E78" w:rsidRPr="00846E78" w14:paraId="4609D329" w14:textId="77777777">
        <w:trPr>
          <w:trHeight w:val="55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hideMark/>
          </w:tcPr>
          <w:p w14:paraId="211C475E" w14:textId="77777777" w:rsidR="00846E78" w:rsidRPr="00846E78" w:rsidRDefault="00846E78" w:rsidP="00846E78">
            <w:r w:rsidRPr="00846E78">
              <w:t>Eligibility</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hideMark/>
          </w:tcPr>
          <w:p w14:paraId="54EA92AD" w14:textId="77777777" w:rsidR="00846E78" w:rsidRPr="00846E78" w:rsidRDefault="00846E78" w:rsidP="00846E78">
            <w:pPr>
              <w:cnfStyle w:val="000000000000" w:firstRow="0" w:lastRow="0" w:firstColumn="0" w:lastColumn="0" w:oddVBand="0" w:evenVBand="0" w:oddHBand="0" w:evenHBand="0" w:firstRowFirstColumn="0" w:firstRowLastColumn="0" w:lastRowFirstColumn="0" w:lastRowLastColumn="0"/>
            </w:pPr>
            <w:r w:rsidRPr="00846E78">
              <w:t>Employees working on approved holidays or overtime schedules</w:t>
            </w:r>
          </w:p>
        </w:tc>
      </w:tr>
      <w:tr w:rsidR="00846E78" w:rsidRPr="00846E78" w14:paraId="0D4E25BC" w14:textId="77777777">
        <w:trPr>
          <w:trHeight w:val="26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hideMark/>
          </w:tcPr>
          <w:p w14:paraId="01F69D58" w14:textId="77777777" w:rsidR="00846E78" w:rsidRPr="00846E78" w:rsidRDefault="00846E78" w:rsidP="00846E78">
            <w:r w:rsidRPr="00846E78">
              <w:t>Approval Requirement</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hideMark/>
          </w:tcPr>
          <w:p w14:paraId="6CFEFD73" w14:textId="77777777" w:rsidR="00846E78" w:rsidRPr="00846E78" w:rsidRDefault="00846E78" w:rsidP="00846E78">
            <w:pPr>
              <w:cnfStyle w:val="000000000000" w:firstRow="0" w:lastRow="0" w:firstColumn="0" w:lastColumn="0" w:oddVBand="0" w:evenVBand="0" w:oddHBand="0" w:evenHBand="0" w:firstRowFirstColumn="0" w:firstRowLastColumn="0" w:lastRowFirstColumn="0" w:lastRowLastColumn="0"/>
            </w:pPr>
            <w:r w:rsidRPr="00846E78">
              <w:t>Prior supervisor approval mandatory</w:t>
            </w:r>
          </w:p>
        </w:tc>
      </w:tr>
      <w:tr w:rsidR="00846E78" w:rsidRPr="00846E78" w14:paraId="43E52AF7" w14:textId="77777777">
        <w:trPr>
          <w:trHeight w:val="53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hideMark/>
          </w:tcPr>
          <w:p w14:paraId="0A0A5892" w14:textId="77777777" w:rsidR="00846E78" w:rsidRPr="00846E78" w:rsidRDefault="00846E78" w:rsidP="00846E78">
            <w:r w:rsidRPr="00846E78">
              <w:t>Utilization Period</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hideMark/>
          </w:tcPr>
          <w:p w14:paraId="49F48027" w14:textId="77777777" w:rsidR="00846E78" w:rsidRPr="00846E78" w:rsidRDefault="00846E78" w:rsidP="00846E78">
            <w:pPr>
              <w:cnfStyle w:val="000000000000" w:firstRow="0" w:lastRow="0" w:firstColumn="0" w:lastColumn="0" w:oddVBand="0" w:evenVBand="0" w:oddHBand="0" w:evenHBand="0" w:firstRowFirstColumn="0" w:firstRowLastColumn="0" w:lastRowFirstColumn="0" w:lastRowLastColumn="0"/>
            </w:pPr>
            <w:r w:rsidRPr="00846E78">
              <w:t>Comp-off should generally be utilized within specified timelines</w:t>
            </w:r>
          </w:p>
        </w:tc>
      </w:tr>
      <w:tr w:rsidR="00846E78" w:rsidRPr="00846E78" w14:paraId="52595294" w14:textId="77777777">
        <w:trPr>
          <w:trHeight w:val="26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hideMark/>
          </w:tcPr>
          <w:p w14:paraId="49AE148E" w14:textId="77777777" w:rsidR="00846E78" w:rsidRPr="00846E78" w:rsidRDefault="00846E78" w:rsidP="00846E78">
            <w:r w:rsidRPr="00846E78">
              <w:t>Encashment</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hideMark/>
          </w:tcPr>
          <w:p w14:paraId="365768B9" w14:textId="77777777" w:rsidR="00846E78" w:rsidRPr="00846E78" w:rsidRDefault="00846E78" w:rsidP="00846E78">
            <w:pPr>
              <w:cnfStyle w:val="000000000000" w:firstRow="0" w:lastRow="0" w:firstColumn="0" w:lastColumn="0" w:oddVBand="0" w:evenVBand="0" w:oddHBand="0" w:evenHBand="0" w:firstRowFirstColumn="0" w:firstRowLastColumn="0" w:lastRowFirstColumn="0" w:lastRowLastColumn="0"/>
            </w:pPr>
            <w:r w:rsidRPr="00846E78">
              <w:t>Subject to company policy and approval</w:t>
            </w:r>
          </w:p>
        </w:tc>
      </w:tr>
      <w:tr w:rsidR="00846E78" w:rsidRPr="00846E78" w14:paraId="6741FBEB" w14:textId="77777777">
        <w:trPr>
          <w:trHeight w:val="53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hideMark/>
          </w:tcPr>
          <w:p w14:paraId="47C1DBA5" w14:textId="77777777" w:rsidR="00846E78" w:rsidRPr="00846E78" w:rsidRDefault="00846E78" w:rsidP="00846E78">
            <w:r w:rsidRPr="00846E78">
              <w:t>Operational Consideration</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hideMark/>
          </w:tcPr>
          <w:p w14:paraId="731427A6" w14:textId="77777777" w:rsidR="00846E78" w:rsidRPr="00846E78" w:rsidRDefault="00846E78" w:rsidP="00846E78">
            <w:pPr>
              <w:cnfStyle w:val="000000000000" w:firstRow="0" w:lastRow="0" w:firstColumn="0" w:lastColumn="0" w:oddVBand="0" w:evenVBand="0" w:oddHBand="0" w:evenHBand="0" w:firstRowFirstColumn="0" w:firstRowLastColumn="0" w:lastRowFirstColumn="0" w:lastRowLastColumn="0"/>
            </w:pPr>
            <w:r w:rsidRPr="00846E78">
              <w:t>Approval subject to departmental workload and business continuity</w:t>
            </w:r>
          </w:p>
        </w:tc>
      </w:tr>
    </w:tbl>
    <w:p w14:paraId="696A66DF"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Unused compensatory offs may lapse if not utilized within the prescribed validity period.</w:t>
      </w:r>
    </w:p>
    <w:p w14:paraId="31F9668F" w14:textId="2AAABE47" w:rsidR="00846E78" w:rsidRPr="002A24ED" w:rsidRDefault="00846E78" w:rsidP="002A24ED">
      <w:pPr>
        <w:pStyle w:val="Heading2"/>
      </w:pPr>
      <w:bookmarkStart w:id="73" w:name="_Toc230174132"/>
      <w:bookmarkStart w:id="74" w:name="_Toc231560143"/>
      <w:r w:rsidRPr="002A24ED">
        <w:t>Other Allowances and Benefits</w:t>
      </w:r>
      <w:bookmarkEnd w:id="73"/>
      <w:bookmarkEnd w:id="74"/>
    </w:p>
    <w:p w14:paraId="47E044DB"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Depending upon employee role, department, location, and operational requirements, the company may provide additional allowances or support benefits.</w:t>
      </w:r>
    </w:p>
    <w:p w14:paraId="01BE5549"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These may include:</w:t>
      </w:r>
    </w:p>
    <w:p w14:paraId="7DDA8F2F" w14:textId="77777777" w:rsidR="00846E78" w:rsidRPr="00846E78" w:rsidRDefault="00846E78">
      <w:pPr>
        <w:numPr>
          <w:ilvl w:val="0"/>
          <w:numId w:val="87"/>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Telephone or internet reimbursement for official work purposes </w:t>
      </w:r>
    </w:p>
    <w:p w14:paraId="44B3EAB9" w14:textId="77777777" w:rsidR="00846E78" w:rsidRPr="00846E78" w:rsidRDefault="00846E78">
      <w:pPr>
        <w:numPr>
          <w:ilvl w:val="0"/>
          <w:numId w:val="87"/>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Meal or canteen facilities </w:t>
      </w:r>
    </w:p>
    <w:p w14:paraId="4540944C" w14:textId="77777777" w:rsidR="00846E78" w:rsidRPr="00846E78" w:rsidRDefault="00846E78">
      <w:pPr>
        <w:numPr>
          <w:ilvl w:val="0"/>
          <w:numId w:val="87"/>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Uniforms and safety equipment </w:t>
      </w:r>
    </w:p>
    <w:p w14:paraId="59860053" w14:textId="77777777" w:rsidR="00846E78" w:rsidRPr="00846E78" w:rsidRDefault="00846E78">
      <w:pPr>
        <w:numPr>
          <w:ilvl w:val="0"/>
          <w:numId w:val="87"/>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Shift allowance </w:t>
      </w:r>
    </w:p>
    <w:p w14:paraId="04C74C65" w14:textId="77777777" w:rsidR="00846E78" w:rsidRPr="00846E78" w:rsidRDefault="00846E78">
      <w:pPr>
        <w:numPr>
          <w:ilvl w:val="0"/>
          <w:numId w:val="87"/>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Travel reimbursement </w:t>
      </w:r>
    </w:p>
    <w:p w14:paraId="6CCA62CE" w14:textId="77777777" w:rsidR="00846E78" w:rsidRPr="00846E78" w:rsidRDefault="00846E78">
      <w:pPr>
        <w:numPr>
          <w:ilvl w:val="0"/>
          <w:numId w:val="87"/>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Training and development support </w:t>
      </w:r>
    </w:p>
    <w:p w14:paraId="2B3D67CE" w14:textId="77777777" w:rsidR="00846E78" w:rsidRPr="00846E78" w:rsidRDefault="00846E78">
      <w:pPr>
        <w:numPr>
          <w:ilvl w:val="0"/>
          <w:numId w:val="87"/>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Special role-based allowances </w:t>
      </w:r>
    </w:p>
    <w:p w14:paraId="6DC4241F" w14:textId="77777777" w:rsidR="00846E78" w:rsidRPr="00846E78" w:rsidRDefault="00846E78">
      <w:pPr>
        <w:numPr>
          <w:ilvl w:val="0"/>
          <w:numId w:val="87"/>
        </w:numPr>
        <w:spacing w:before="100" w:beforeAutospacing="1" w:after="100" w:afterAutospacing="1" w:line="240" w:lineRule="auto"/>
        <w:jc w:val="both"/>
        <w:rPr>
          <w:rFonts w:ascii="Cambria" w:eastAsia="MS Mincho" w:hAnsi="Cambria" w:cs="Shruti"/>
          <w:sz w:val="24"/>
          <w:szCs w:val="24"/>
        </w:rPr>
      </w:pPr>
      <w:r w:rsidRPr="00846E78">
        <w:rPr>
          <w:rFonts w:ascii="Cambria" w:eastAsia="MS Mincho" w:hAnsi="Cambria" w:cs="Shruti"/>
          <w:sz w:val="24"/>
          <w:szCs w:val="24"/>
        </w:rPr>
        <w:t xml:space="preserve">Relocation assistance where applicable </w:t>
      </w:r>
    </w:p>
    <w:p w14:paraId="18AAB4BF"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Such benefits may vary depending on employee designation, operational needs, and company policies.</w:t>
      </w:r>
    </w:p>
    <w:p w14:paraId="4E41F732" w14:textId="77777777" w:rsidR="00846E78" w:rsidRPr="00846E78" w:rsidRDefault="00846E78" w:rsidP="00846E78">
      <w:pPr>
        <w:keepNext/>
        <w:keepLines/>
        <w:spacing w:before="480" w:after="0"/>
        <w:outlineLvl w:val="0"/>
        <w:rPr>
          <w:rFonts w:ascii="Cambria" w:eastAsia="MS Gothic" w:hAnsi="Cambria" w:cs="Shruti"/>
          <w:b/>
          <w:bCs/>
          <w:color w:val="365F91" w:themeColor="accent1" w:themeShade="BF"/>
          <w:sz w:val="28"/>
          <w:szCs w:val="28"/>
        </w:rPr>
      </w:pPr>
      <w:bookmarkStart w:id="75" w:name="_Toc230174133"/>
      <w:bookmarkStart w:id="76" w:name="_Toc231560144"/>
      <w:r w:rsidRPr="00846E78">
        <w:rPr>
          <w:rFonts w:ascii="Cambria" w:eastAsia="MS Gothic" w:hAnsi="Cambria" w:cs="Shruti"/>
          <w:b/>
          <w:bCs/>
          <w:color w:val="365F91" w:themeColor="accent1" w:themeShade="BF"/>
          <w:sz w:val="28"/>
          <w:szCs w:val="28"/>
        </w:rPr>
        <w:lastRenderedPageBreak/>
        <w:t>3.3 EPF and ESI Contributions</w:t>
      </w:r>
      <w:bookmarkEnd w:id="75"/>
      <w:bookmarkEnd w:id="76"/>
    </w:p>
    <w:p w14:paraId="53B51626"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JRS Pharma &amp; Gujarat Microwax Pvt. Ltd. complies with all statutory obligations related to Employee Provident Fund (EPF) and Employee State Insurance (ESI) in order to support employee financial security, healthcare access, and social welfare benefits.</w:t>
      </w:r>
    </w:p>
    <w:p w14:paraId="651F999A" w14:textId="77777777" w:rsidR="00846E78" w:rsidRPr="002A24ED" w:rsidRDefault="00846E78" w:rsidP="002A24ED">
      <w:pPr>
        <w:pStyle w:val="Heading2"/>
      </w:pPr>
      <w:bookmarkStart w:id="77" w:name="_Toc230174134"/>
      <w:bookmarkStart w:id="78" w:name="_Toc231560145"/>
      <w:r w:rsidRPr="002A24ED">
        <w:t>Employee Provident Fund (EPF)</w:t>
      </w:r>
      <w:bookmarkEnd w:id="77"/>
      <w:bookmarkEnd w:id="78"/>
    </w:p>
    <w:p w14:paraId="08549512"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EPF contributions are made in accordance with applicable statutory regulations.</w:t>
      </w:r>
    </w:p>
    <w:p w14:paraId="2FE78B23" w14:textId="77777777" w:rsidR="00846E78" w:rsidRPr="00846E78" w:rsidRDefault="00846E78">
      <w:pPr>
        <w:numPr>
          <w:ilvl w:val="0"/>
          <w:numId w:val="88"/>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Both employee and employer contribute prescribed percentages toward the EPF account. </w:t>
      </w:r>
    </w:p>
    <w:p w14:paraId="60D18F03" w14:textId="77777777" w:rsidR="00846E78" w:rsidRPr="00846E78" w:rsidRDefault="00846E78">
      <w:pPr>
        <w:numPr>
          <w:ilvl w:val="0"/>
          <w:numId w:val="88"/>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Contributions accumulate in the employee’s EPF account and may be withdrawn subject to EPFO regulations. </w:t>
      </w:r>
    </w:p>
    <w:p w14:paraId="62684300" w14:textId="77777777" w:rsidR="00846E78" w:rsidRPr="00846E78" w:rsidRDefault="00846E78">
      <w:pPr>
        <w:numPr>
          <w:ilvl w:val="0"/>
          <w:numId w:val="88"/>
        </w:numPr>
        <w:spacing w:before="100" w:beforeAutospacing="1" w:after="100" w:afterAutospacing="1" w:line="240" w:lineRule="auto"/>
        <w:rPr>
          <w:rFonts w:ascii="Cambria" w:eastAsia="MS Mincho" w:hAnsi="Cambria" w:cs="Shruti"/>
          <w:sz w:val="24"/>
          <w:szCs w:val="24"/>
        </w:rPr>
      </w:pPr>
      <w:r w:rsidRPr="00846E78">
        <w:rPr>
          <w:rFonts w:ascii="Cambria" w:eastAsia="MS Mincho" w:hAnsi="Cambria" w:cs="Shruti"/>
          <w:sz w:val="24"/>
          <w:szCs w:val="24"/>
        </w:rPr>
        <w:t xml:space="preserve">EPF provides long-term financial security and retirement savings support. </w:t>
      </w:r>
    </w:p>
    <w:p w14:paraId="54DF39D4" w14:textId="77777777" w:rsidR="00846E78" w:rsidRPr="002A24ED" w:rsidRDefault="00846E78" w:rsidP="002A24ED">
      <w:pPr>
        <w:pStyle w:val="Heading2"/>
      </w:pPr>
      <w:bookmarkStart w:id="79" w:name="_Toc230174135"/>
      <w:bookmarkStart w:id="80" w:name="_Toc231560146"/>
      <w:r w:rsidRPr="002A24ED">
        <w:t>Benefits of EPF</w:t>
      </w:r>
      <w:bookmarkEnd w:id="79"/>
      <w:bookmarkEnd w:id="80"/>
    </w:p>
    <w:p w14:paraId="12BA6A43" w14:textId="77777777" w:rsidR="00846E78" w:rsidRPr="00846E78" w:rsidRDefault="00846E78">
      <w:pPr>
        <w:numPr>
          <w:ilvl w:val="0"/>
          <w:numId w:val="89"/>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Retirement savings accumulation </w:t>
      </w:r>
    </w:p>
    <w:p w14:paraId="148B4391" w14:textId="77777777" w:rsidR="00846E78" w:rsidRPr="00846E78" w:rsidRDefault="00846E78">
      <w:pPr>
        <w:numPr>
          <w:ilvl w:val="0"/>
          <w:numId w:val="89"/>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Pension-related benefits </w:t>
      </w:r>
    </w:p>
    <w:p w14:paraId="3DABC022" w14:textId="77777777" w:rsidR="00846E78" w:rsidRPr="00846E78" w:rsidRDefault="00846E78">
      <w:pPr>
        <w:numPr>
          <w:ilvl w:val="0"/>
          <w:numId w:val="89"/>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Partial withdrawal provisions under specified conditions </w:t>
      </w:r>
    </w:p>
    <w:p w14:paraId="00F6A382" w14:textId="77777777" w:rsidR="00846E78" w:rsidRPr="00846E78" w:rsidRDefault="00846E78">
      <w:pPr>
        <w:numPr>
          <w:ilvl w:val="0"/>
          <w:numId w:val="89"/>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Financial support during emergencies </w:t>
      </w:r>
    </w:p>
    <w:p w14:paraId="10EB6CD3" w14:textId="77777777" w:rsidR="00846E78" w:rsidRPr="002A24ED" w:rsidRDefault="00846E78" w:rsidP="002A24ED">
      <w:pPr>
        <w:pStyle w:val="Heading2"/>
      </w:pPr>
      <w:bookmarkStart w:id="81" w:name="_Toc230174136"/>
      <w:bookmarkStart w:id="82" w:name="_Toc231560147"/>
      <w:r w:rsidRPr="002A24ED">
        <w:t>Employee State Insurance (ESI)</w:t>
      </w:r>
      <w:bookmarkEnd w:id="81"/>
      <w:bookmarkEnd w:id="82"/>
    </w:p>
    <w:p w14:paraId="32BA8FC7"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rPr>
      </w:pPr>
      <w:r w:rsidRPr="00846E78">
        <w:rPr>
          <w:rFonts w:ascii="Cambria" w:eastAsia="Times New Roman" w:hAnsi="Cambria" w:cs="Times New Roman"/>
        </w:rPr>
        <w:t>Eligible employees are covered under the ESI scheme as prescribed by statutory guidelines.</w:t>
      </w:r>
    </w:p>
    <w:p w14:paraId="3A2AA251"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rPr>
      </w:pPr>
      <w:r w:rsidRPr="00846E78">
        <w:rPr>
          <w:rFonts w:ascii="Cambria" w:eastAsia="Times New Roman" w:hAnsi="Cambria" w:cs="Times New Roman"/>
        </w:rPr>
        <w:t>ESI benefits may include:</w:t>
      </w:r>
    </w:p>
    <w:p w14:paraId="10A1D788" w14:textId="77777777" w:rsidR="00846E78" w:rsidRPr="00846E78" w:rsidRDefault="00846E78">
      <w:pPr>
        <w:numPr>
          <w:ilvl w:val="0"/>
          <w:numId w:val="90"/>
        </w:numPr>
        <w:spacing w:before="100" w:beforeAutospacing="1" w:after="100" w:afterAutospacing="1" w:line="240" w:lineRule="auto"/>
        <w:jc w:val="both"/>
        <w:rPr>
          <w:rFonts w:ascii="Cambria" w:eastAsia="MS Mincho" w:hAnsi="Cambria" w:cs="Shruti"/>
        </w:rPr>
      </w:pPr>
      <w:r w:rsidRPr="00846E78">
        <w:rPr>
          <w:rFonts w:ascii="Cambria" w:eastAsia="MS Mincho" w:hAnsi="Cambria" w:cs="Shruti"/>
        </w:rPr>
        <w:t xml:space="preserve">Medical treatment and hospitalization </w:t>
      </w:r>
    </w:p>
    <w:p w14:paraId="2BD62CF6" w14:textId="77777777" w:rsidR="00846E78" w:rsidRPr="00846E78" w:rsidRDefault="00846E78">
      <w:pPr>
        <w:numPr>
          <w:ilvl w:val="0"/>
          <w:numId w:val="90"/>
        </w:numPr>
        <w:spacing w:before="100" w:beforeAutospacing="1" w:after="100" w:afterAutospacing="1" w:line="240" w:lineRule="auto"/>
        <w:jc w:val="both"/>
        <w:rPr>
          <w:rFonts w:ascii="Cambria" w:eastAsia="MS Mincho" w:hAnsi="Cambria" w:cs="Shruti"/>
        </w:rPr>
      </w:pPr>
      <w:r w:rsidRPr="00846E78">
        <w:rPr>
          <w:rFonts w:ascii="Cambria" w:eastAsia="MS Mincho" w:hAnsi="Cambria" w:cs="Shruti"/>
        </w:rPr>
        <w:t xml:space="preserve">Disability benefits </w:t>
      </w:r>
    </w:p>
    <w:p w14:paraId="5287A7D1" w14:textId="77777777" w:rsidR="00846E78" w:rsidRPr="00846E78" w:rsidRDefault="00846E78">
      <w:pPr>
        <w:numPr>
          <w:ilvl w:val="0"/>
          <w:numId w:val="90"/>
        </w:numPr>
        <w:spacing w:before="100" w:beforeAutospacing="1" w:after="100" w:afterAutospacing="1" w:line="240" w:lineRule="auto"/>
        <w:jc w:val="both"/>
        <w:rPr>
          <w:rFonts w:ascii="Cambria" w:eastAsia="MS Mincho" w:hAnsi="Cambria" w:cs="Shruti"/>
        </w:rPr>
      </w:pPr>
      <w:r w:rsidRPr="00846E78">
        <w:rPr>
          <w:rFonts w:ascii="Cambria" w:eastAsia="MS Mincho" w:hAnsi="Cambria" w:cs="Shruti"/>
        </w:rPr>
        <w:t xml:space="preserve">Maternity benefits </w:t>
      </w:r>
    </w:p>
    <w:p w14:paraId="393DDD96" w14:textId="77777777" w:rsidR="00846E78" w:rsidRPr="00846E78" w:rsidRDefault="00846E78">
      <w:pPr>
        <w:numPr>
          <w:ilvl w:val="0"/>
          <w:numId w:val="90"/>
        </w:numPr>
        <w:spacing w:before="100" w:beforeAutospacing="1" w:after="100" w:afterAutospacing="1" w:line="240" w:lineRule="auto"/>
        <w:jc w:val="both"/>
        <w:rPr>
          <w:rFonts w:ascii="Cambria" w:eastAsia="MS Mincho" w:hAnsi="Cambria" w:cs="Shruti"/>
        </w:rPr>
      </w:pPr>
      <w:r w:rsidRPr="00846E78">
        <w:rPr>
          <w:rFonts w:ascii="Cambria" w:eastAsia="MS Mincho" w:hAnsi="Cambria" w:cs="Shruti"/>
        </w:rPr>
        <w:t xml:space="preserve">Dependent benefits </w:t>
      </w:r>
    </w:p>
    <w:p w14:paraId="156A831C" w14:textId="77777777" w:rsidR="00846E78" w:rsidRPr="00846E78" w:rsidRDefault="00846E78">
      <w:pPr>
        <w:numPr>
          <w:ilvl w:val="0"/>
          <w:numId w:val="90"/>
        </w:numPr>
        <w:spacing w:before="100" w:beforeAutospacing="1" w:after="100" w:afterAutospacing="1" w:line="240" w:lineRule="auto"/>
        <w:jc w:val="both"/>
        <w:rPr>
          <w:rFonts w:ascii="Cambria" w:eastAsia="MS Mincho" w:hAnsi="Cambria" w:cs="Shruti"/>
        </w:rPr>
      </w:pPr>
      <w:r w:rsidRPr="00846E78">
        <w:rPr>
          <w:rFonts w:ascii="Cambria" w:eastAsia="MS Mincho" w:hAnsi="Cambria" w:cs="Shruti"/>
        </w:rPr>
        <w:t xml:space="preserve">Sickness compensation </w:t>
      </w:r>
    </w:p>
    <w:p w14:paraId="323484D1" w14:textId="77777777" w:rsidR="00846E78" w:rsidRPr="00846E78" w:rsidRDefault="00846E78">
      <w:pPr>
        <w:numPr>
          <w:ilvl w:val="0"/>
          <w:numId w:val="90"/>
        </w:numPr>
        <w:spacing w:before="100" w:beforeAutospacing="1" w:after="100" w:afterAutospacing="1" w:line="240" w:lineRule="auto"/>
        <w:jc w:val="both"/>
        <w:rPr>
          <w:rFonts w:ascii="Cambria" w:eastAsia="MS Mincho" w:hAnsi="Cambria" w:cs="Shruti"/>
        </w:rPr>
      </w:pPr>
      <w:r w:rsidRPr="00846E78">
        <w:rPr>
          <w:rFonts w:ascii="Cambria" w:eastAsia="MS Mincho" w:hAnsi="Cambria" w:cs="Shruti"/>
        </w:rPr>
        <w:t xml:space="preserve">Work injury compensation </w:t>
      </w:r>
    </w:p>
    <w:tbl>
      <w:tblPr>
        <w:tblStyle w:val="GridTable1Light-Accent51"/>
        <w:tblW w:w="0" w:type="auto"/>
        <w:tblInd w:w="0" w:type="dxa"/>
        <w:tblLook w:val="04A0" w:firstRow="1" w:lastRow="0" w:firstColumn="1" w:lastColumn="0" w:noHBand="0" w:noVBand="1"/>
      </w:tblPr>
      <w:tblGrid>
        <w:gridCol w:w="993"/>
        <w:gridCol w:w="2400"/>
        <w:gridCol w:w="2879"/>
        <w:gridCol w:w="2358"/>
      </w:tblGrid>
      <w:tr w:rsidR="00846E78" w:rsidRPr="00846E78" w14:paraId="197D10C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right w:val="single" w:sz="4" w:space="0" w:color="B6DDE8" w:themeColor="accent5" w:themeTint="66"/>
            </w:tcBorders>
            <w:vAlign w:val="center"/>
            <w:hideMark/>
          </w:tcPr>
          <w:p w14:paraId="05908F72" w14:textId="77777777" w:rsidR="00846E78" w:rsidRPr="00846E78" w:rsidRDefault="00846E78" w:rsidP="00846E78">
            <w:pPr>
              <w:jc w:val="center"/>
            </w:pPr>
            <w:r w:rsidRPr="00846E78">
              <w:t>Scheme</w:t>
            </w:r>
          </w:p>
        </w:tc>
        <w:tc>
          <w:tcPr>
            <w:tcW w:w="0" w:type="auto"/>
            <w:tcBorders>
              <w:top w:val="single" w:sz="4" w:space="0" w:color="B6DDE8" w:themeColor="accent5" w:themeTint="66"/>
              <w:left w:val="single" w:sz="4" w:space="0" w:color="B6DDE8" w:themeColor="accent5" w:themeTint="66"/>
              <w:right w:val="single" w:sz="4" w:space="0" w:color="B6DDE8" w:themeColor="accent5" w:themeTint="66"/>
            </w:tcBorders>
            <w:vAlign w:val="center"/>
            <w:hideMark/>
          </w:tcPr>
          <w:p w14:paraId="15DBBF7D" w14:textId="77777777" w:rsidR="00846E78" w:rsidRPr="00846E78" w:rsidRDefault="00846E78" w:rsidP="00846E78">
            <w:pPr>
              <w:jc w:val="center"/>
              <w:cnfStyle w:val="100000000000" w:firstRow="1" w:lastRow="0" w:firstColumn="0" w:lastColumn="0" w:oddVBand="0" w:evenVBand="0" w:oddHBand="0" w:evenHBand="0" w:firstRowFirstColumn="0" w:firstRowLastColumn="0" w:lastRowFirstColumn="0" w:lastRowLastColumn="0"/>
            </w:pPr>
            <w:r w:rsidRPr="00846E78">
              <w:t>Eligibility</w:t>
            </w:r>
          </w:p>
        </w:tc>
        <w:tc>
          <w:tcPr>
            <w:tcW w:w="0" w:type="auto"/>
            <w:tcBorders>
              <w:top w:val="single" w:sz="4" w:space="0" w:color="B6DDE8" w:themeColor="accent5" w:themeTint="66"/>
              <w:left w:val="single" w:sz="4" w:space="0" w:color="B6DDE8" w:themeColor="accent5" w:themeTint="66"/>
              <w:right w:val="single" w:sz="4" w:space="0" w:color="B6DDE8" w:themeColor="accent5" w:themeTint="66"/>
            </w:tcBorders>
            <w:vAlign w:val="center"/>
            <w:hideMark/>
          </w:tcPr>
          <w:p w14:paraId="2A4DE54B" w14:textId="77777777" w:rsidR="00846E78" w:rsidRPr="00846E78" w:rsidRDefault="00846E78" w:rsidP="00846E78">
            <w:pPr>
              <w:jc w:val="center"/>
              <w:cnfStyle w:val="100000000000" w:firstRow="1" w:lastRow="0" w:firstColumn="0" w:lastColumn="0" w:oddVBand="0" w:evenVBand="0" w:oddHBand="0" w:evenHBand="0" w:firstRowFirstColumn="0" w:firstRowLastColumn="0" w:lastRowFirstColumn="0" w:lastRowLastColumn="0"/>
            </w:pPr>
            <w:r w:rsidRPr="00846E78">
              <w:t>Contribution</w:t>
            </w:r>
          </w:p>
        </w:tc>
        <w:tc>
          <w:tcPr>
            <w:tcW w:w="0" w:type="auto"/>
            <w:tcBorders>
              <w:top w:val="single" w:sz="4" w:space="0" w:color="B6DDE8" w:themeColor="accent5" w:themeTint="66"/>
              <w:left w:val="single" w:sz="4" w:space="0" w:color="B6DDE8" w:themeColor="accent5" w:themeTint="66"/>
              <w:right w:val="single" w:sz="4" w:space="0" w:color="B6DDE8" w:themeColor="accent5" w:themeTint="66"/>
            </w:tcBorders>
            <w:vAlign w:val="center"/>
            <w:hideMark/>
          </w:tcPr>
          <w:p w14:paraId="096241A5" w14:textId="77777777" w:rsidR="00846E78" w:rsidRPr="00846E78" w:rsidRDefault="00846E78" w:rsidP="00846E78">
            <w:pPr>
              <w:jc w:val="center"/>
              <w:cnfStyle w:val="100000000000" w:firstRow="1" w:lastRow="0" w:firstColumn="0" w:lastColumn="0" w:oddVBand="0" w:evenVBand="0" w:oddHBand="0" w:evenHBand="0" w:firstRowFirstColumn="0" w:firstRowLastColumn="0" w:lastRowFirstColumn="0" w:lastRowLastColumn="0"/>
            </w:pPr>
            <w:r w:rsidRPr="00846E78">
              <w:t>Benefits</w:t>
            </w:r>
          </w:p>
        </w:tc>
      </w:tr>
      <w:tr w:rsidR="00846E78" w:rsidRPr="00846E78" w14:paraId="700038E4"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6DF9D18C" w14:textId="77777777" w:rsidR="00846E78" w:rsidRPr="00846E78" w:rsidRDefault="00846E78" w:rsidP="00846E78">
            <w:pPr>
              <w:jc w:val="center"/>
            </w:pPr>
            <w:r w:rsidRPr="00846E78">
              <w:t>EPF</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23E8E298"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As per statutory applicability</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3849A913"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Employee and employer contributions as prescribed</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7CE81F28"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Retirement and financial security benefits</w:t>
            </w:r>
          </w:p>
        </w:tc>
      </w:tr>
      <w:tr w:rsidR="00846E78" w:rsidRPr="00846E78" w14:paraId="527130AA"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53936A4E" w14:textId="77777777" w:rsidR="00846E78" w:rsidRPr="00846E78" w:rsidRDefault="00846E78" w:rsidP="00846E78">
            <w:pPr>
              <w:jc w:val="center"/>
            </w:pPr>
            <w:r w:rsidRPr="00846E78">
              <w:lastRenderedPageBreak/>
              <w:t>ESI</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59620654"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Employees within prescribed wage limits</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2099B61C"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Statutory contribution rates</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43EC11BC"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Medical and insurance benefits</w:t>
            </w:r>
          </w:p>
        </w:tc>
      </w:tr>
    </w:tbl>
    <w:p w14:paraId="5B64BBA7"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Employees may access EPF and ESI information through official government portals or HR support channels.</w:t>
      </w:r>
    </w:p>
    <w:p w14:paraId="427FE3F6" w14:textId="77777777" w:rsidR="00846E78" w:rsidRPr="00846E78" w:rsidRDefault="00846E78" w:rsidP="00846E78">
      <w:pPr>
        <w:keepNext/>
        <w:keepLines/>
        <w:spacing w:before="480" w:after="0"/>
        <w:outlineLvl w:val="0"/>
        <w:rPr>
          <w:rFonts w:ascii="Cambria" w:eastAsia="MS Gothic" w:hAnsi="Cambria" w:cs="Shruti"/>
          <w:b/>
          <w:bCs/>
          <w:color w:val="365F91" w:themeColor="accent1" w:themeShade="BF"/>
          <w:sz w:val="28"/>
          <w:szCs w:val="28"/>
        </w:rPr>
      </w:pPr>
      <w:bookmarkStart w:id="83" w:name="_Toc230174137"/>
      <w:bookmarkStart w:id="84" w:name="_Toc231560148"/>
      <w:r w:rsidRPr="00846E78">
        <w:rPr>
          <w:rFonts w:ascii="Cambria" w:eastAsia="MS Gothic" w:hAnsi="Cambria" w:cs="Shruti"/>
          <w:b/>
          <w:bCs/>
          <w:color w:val="365F91" w:themeColor="accent1" w:themeShade="BF"/>
          <w:sz w:val="28"/>
          <w:szCs w:val="28"/>
        </w:rPr>
        <w:t>3.4 Illustrative Example of Salary Structure</w:t>
      </w:r>
      <w:bookmarkEnd w:id="83"/>
      <w:bookmarkEnd w:id="84"/>
    </w:p>
    <w:p w14:paraId="3F593C98" w14:textId="77777777" w:rsidR="00846E78" w:rsidRPr="002A24ED" w:rsidRDefault="00846E78" w:rsidP="002A24ED">
      <w:pPr>
        <w:pStyle w:val="Heading2"/>
      </w:pPr>
      <w:bookmarkStart w:id="85" w:name="_Toc230174138"/>
      <w:bookmarkStart w:id="86" w:name="_Toc231560149"/>
      <w:r w:rsidRPr="002A24ED">
        <w:t>Disclaimer</w:t>
      </w:r>
      <w:bookmarkEnd w:id="85"/>
      <w:bookmarkEnd w:id="86"/>
    </w:p>
    <w:p w14:paraId="5D766018"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The following salary structure is provided only for illustrative and explanatory purposes. Actual compensation structures may vary depending upon designation, experience, location, department, market conditions, statutory requirements, and company policies.</w:t>
      </w:r>
    </w:p>
    <w:tbl>
      <w:tblPr>
        <w:tblStyle w:val="GridTable1Light-Accent51"/>
        <w:tblW w:w="0" w:type="auto"/>
        <w:tblInd w:w="0" w:type="dxa"/>
        <w:tblLook w:val="04A0" w:firstRow="1" w:lastRow="0" w:firstColumn="1" w:lastColumn="0" w:noHBand="0" w:noVBand="1"/>
      </w:tblPr>
      <w:tblGrid>
        <w:gridCol w:w="2965"/>
        <w:gridCol w:w="3403"/>
        <w:gridCol w:w="2262"/>
      </w:tblGrid>
      <w:tr w:rsidR="00846E78" w:rsidRPr="00846E78" w14:paraId="2A92D61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Borders>
              <w:top w:val="single" w:sz="4" w:space="0" w:color="B6DDE8" w:themeColor="accent5" w:themeTint="66"/>
              <w:left w:val="single" w:sz="4" w:space="0" w:color="B6DDE8" w:themeColor="accent5" w:themeTint="66"/>
              <w:right w:val="single" w:sz="4" w:space="0" w:color="B6DDE8" w:themeColor="accent5" w:themeTint="66"/>
            </w:tcBorders>
            <w:vAlign w:val="center"/>
            <w:hideMark/>
          </w:tcPr>
          <w:p w14:paraId="2151607F" w14:textId="77777777" w:rsidR="00846E78" w:rsidRPr="00846E78" w:rsidRDefault="00846E78" w:rsidP="00846E78">
            <w:pPr>
              <w:jc w:val="center"/>
            </w:pPr>
            <w:r w:rsidRPr="00846E78">
              <w:t>Component</w:t>
            </w:r>
          </w:p>
        </w:tc>
        <w:tc>
          <w:tcPr>
            <w:tcW w:w="3403" w:type="dxa"/>
            <w:tcBorders>
              <w:top w:val="single" w:sz="4" w:space="0" w:color="B6DDE8" w:themeColor="accent5" w:themeTint="66"/>
              <w:left w:val="single" w:sz="4" w:space="0" w:color="B6DDE8" w:themeColor="accent5" w:themeTint="66"/>
              <w:right w:val="single" w:sz="4" w:space="0" w:color="B6DDE8" w:themeColor="accent5" w:themeTint="66"/>
            </w:tcBorders>
            <w:vAlign w:val="center"/>
            <w:hideMark/>
          </w:tcPr>
          <w:p w14:paraId="49EFB191" w14:textId="77777777" w:rsidR="00846E78" w:rsidRPr="00846E78" w:rsidRDefault="00846E78" w:rsidP="00846E78">
            <w:pPr>
              <w:jc w:val="center"/>
              <w:cnfStyle w:val="100000000000" w:firstRow="1" w:lastRow="0" w:firstColumn="0" w:lastColumn="0" w:oddVBand="0" w:evenVBand="0" w:oddHBand="0" w:evenHBand="0" w:firstRowFirstColumn="0" w:firstRowLastColumn="0" w:lastRowFirstColumn="0" w:lastRowLastColumn="0"/>
            </w:pPr>
            <w:r w:rsidRPr="00846E78">
              <w:t>Description</w:t>
            </w:r>
          </w:p>
        </w:tc>
        <w:tc>
          <w:tcPr>
            <w:tcW w:w="0" w:type="auto"/>
            <w:tcBorders>
              <w:top w:val="single" w:sz="4" w:space="0" w:color="B6DDE8" w:themeColor="accent5" w:themeTint="66"/>
              <w:left w:val="single" w:sz="4" w:space="0" w:color="B6DDE8" w:themeColor="accent5" w:themeTint="66"/>
              <w:right w:val="single" w:sz="4" w:space="0" w:color="B6DDE8" w:themeColor="accent5" w:themeTint="66"/>
            </w:tcBorders>
            <w:vAlign w:val="center"/>
            <w:hideMark/>
          </w:tcPr>
          <w:p w14:paraId="0B7BE1D1" w14:textId="77777777" w:rsidR="00846E78" w:rsidRPr="00846E78" w:rsidRDefault="00846E78" w:rsidP="00846E78">
            <w:pPr>
              <w:jc w:val="center"/>
              <w:cnfStyle w:val="100000000000" w:firstRow="1" w:lastRow="0" w:firstColumn="0" w:lastColumn="0" w:oddVBand="0" w:evenVBand="0" w:oddHBand="0" w:evenHBand="0" w:firstRowFirstColumn="0" w:firstRowLastColumn="0" w:lastRowFirstColumn="0" w:lastRowLastColumn="0"/>
            </w:pPr>
            <w:r w:rsidRPr="00846E78">
              <w:t>Example Amount (₹)</w:t>
            </w:r>
          </w:p>
        </w:tc>
      </w:tr>
      <w:tr w:rsidR="00846E78" w:rsidRPr="00846E78" w14:paraId="65F9B7E8" w14:textId="77777777">
        <w:tc>
          <w:tcPr>
            <w:cnfStyle w:val="001000000000" w:firstRow="0" w:lastRow="0" w:firstColumn="1" w:lastColumn="0" w:oddVBand="0" w:evenVBand="0" w:oddHBand="0" w:evenHBand="0" w:firstRowFirstColumn="0" w:firstRowLastColumn="0" w:lastRowFirstColumn="0" w:lastRowLastColumn="0"/>
            <w:tcW w:w="2965" w:type="dxa"/>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5E2CB913" w14:textId="77777777" w:rsidR="00846E78" w:rsidRPr="00846E78" w:rsidRDefault="00846E78" w:rsidP="00846E78">
            <w:pPr>
              <w:jc w:val="center"/>
            </w:pPr>
            <w:r w:rsidRPr="00846E78">
              <w:t>Basic Salary</w:t>
            </w:r>
          </w:p>
        </w:tc>
        <w:tc>
          <w:tcPr>
            <w:tcW w:w="3403" w:type="dxa"/>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74C503FD"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Fixed salary component</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4536E4F0"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18,000</w:t>
            </w:r>
          </w:p>
        </w:tc>
      </w:tr>
      <w:tr w:rsidR="00846E78" w:rsidRPr="00846E78" w14:paraId="253DDB67" w14:textId="77777777">
        <w:tc>
          <w:tcPr>
            <w:cnfStyle w:val="001000000000" w:firstRow="0" w:lastRow="0" w:firstColumn="1" w:lastColumn="0" w:oddVBand="0" w:evenVBand="0" w:oddHBand="0" w:evenHBand="0" w:firstRowFirstColumn="0" w:firstRowLastColumn="0" w:lastRowFirstColumn="0" w:lastRowLastColumn="0"/>
            <w:tcW w:w="2965" w:type="dxa"/>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38112EA0" w14:textId="77777777" w:rsidR="00846E78" w:rsidRPr="00846E78" w:rsidRDefault="00846E78" w:rsidP="00846E78">
            <w:pPr>
              <w:jc w:val="center"/>
            </w:pPr>
            <w:r w:rsidRPr="00846E78">
              <w:t>House Rent Allowance (HRA)</w:t>
            </w:r>
          </w:p>
        </w:tc>
        <w:tc>
          <w:tcPr>
            <w:tcW w:w="3403" w:type="dxa"/>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063686D2"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Housing-related allowance</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74DEDFD5"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7,200</w:t>
            </w:r>
          </w:p>
        </w:tc>
      </w:tr>
      <w:tr w:rsidR="00846E78" w:rsidRPr="00846E78" w14:paraId="6A76FB28" w14:textId="77777777">
        <w:tc>
          <w:tcPr>
            <w:cnfStyle w:val="001000000000" w:firstRow="0" w:lastRow="0" w:firstColumn="1" w:lastColumn="0" w:oddVBand="0" w:evenVBand="0" w:oddHBand="0" w:evenHBand="0" w:firstRowFirstColumn="0" w:firstRowLastColumn="0" w:lastRowFirstColumn="0" w:lastRowLastColumn="0"/>
            <w:tcW w:w="2965" w:type="dxa"/>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5116BCFB" w14:textId="77777777" w:rsidR="00846E78" w:rsidRPr="00846E78" w:rsidRDefault="00846E78" w:rsidP="00846E78">
            <w:pPr>
              <w:jc w:val="center"/>
            </w:pPr>
            <w:r w:rsidRPr="00846E78">
              <w:t>Conveyance Allowance</w:t>
            </w:r>
          </w:p>
        </w:tc>
        <w:tc>
          <w:tcPr>
            <w:tcW w:w="3403" w:type="dxa"/>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705CDCB8"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Transportation support</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358C827E"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2,000</w:t>
            </w:r>
          </w:p>
        </w:tc>
      </w:tr>
      <w:tr w:rsidR="00846E78" w:rsidRPr="00846E78" w14:paraId="0CE62021" w14:textId="77777777">
        <w:tc>
          <w:tcPr>
            <w:cnfStyle w:val="001000000000" w:firstRow="0" w:lastRow="0" w:firstColumn="1" w:lastColumn="0" w:oddVBand="0" w:evenVBand="0" w:oddHBand="0" w:evenHBand="0" w:firstRowFirstColumn="0" w:firstRowLastColumn="0" w:lastRowFirstColumn="0" w:lastRowLastColumn="0"/>
            <w:tcW w:w="2965" w:type="dxa"/>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718E1022" w14:textId="77777777" w:rsidR="00846E78" w:rsidRPr="00846E78" w:rsidRDefault="00846E78" w:rsidP="00846E78">
            <w:pPr>
              <w:jc w:val="center"/>
            </w:pPr>
            <w:r w:rsidRPr="00846E78">
              <w:t>Medical Allowance</w:t>
            </w:r>
          </w:p>
        </w:tc>
        <w:tc>
          <w:tcPr>
            <w:tcW w:w="3403" w:type="dxa"/>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720DEA0D"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Healthcare support</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1AD8DEC0"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2,500</w:t>
            </w:r>
          </w:p>
        </w:tc>
      </w:tr>
      <w:tr w:rsidR="00846E78" w:rsidRPr="00846E78" w14:paraId="02911B6D" w14:textId="77777777">
        <w:tc>
          <w:tcPr>
            <w:cnfStyle w:val="001000000000" w:firstRow="0" w:lastRow="0" w:firstColumn="1" w:lastColumn="0" w:oddVBand="0" w:evenVBand="0" w:oddHBand="0" w:evenHBand="0" w:firstRowFirstColumn="0" w:firstRowLastColumn="0" w:lastRowFirstColumn="0" w:lastRowLastColumn="0"/>
            <w:tcW w:w="2965" w:type="dxa"/>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736B4430" w14:textId="77777777" w:rsidR="00846E78" w:rsidRPr="00846E78" w:rsidRDefault="00846E78" w:rsidP="00846E78">
            <w:pPr>
              <w:jc w:val="center"/>
            </w:pPr>
            <w:r w:rsidRPr="00846E78">
              <w:t>Special Allowance</w:t>
            </w:r>
          </w:p>
        </w:tc>
        <w:tc>
          <w:tcPr>
            <w:tcW w:w="3403" w:type="dxa"/>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7523DA19"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Flexible salary component</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7B72EA3D"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6,300</w:t>
            </w:r>
          </w:p>
        </w:tc>
      </w:tr>
      <w:tr w:rsidR="00846E78" w:rsidRPr="00846E78" w14:paraId="10680041" w14:textId="77777777">
        <w:trPr>
          <w:trHeight w:val="296"/>
        </w:trPr>
        <w:tc>
          <w:tcPr>
            <w:cnfStyle w:val="001000000000" w:firstRow="0" w:lastRow="0" w:firstColumn="1" w:lastColumn="0" w:oddVBand="0" w:evenVBand="0" w:oddHBand="0" w:evenHBand="0" w:firstRowFirstColumn="0" w:firstRowLastColumn="0" w:lastRowFirstColumn="0" w:lastRowLastColumn="0"/>
            <w:tcW w:w="2965" w:type="dxa"/>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13D5E26B" w14:textId="77777777" w:rsidR="00846E78" w:rsidRPr="00846E78" w:rsidRDefault="00846E78" w:rsidP="00846E78">
            <w:pPr>
              <w:jc w:val="center"/>
            </w:pPr>
            <w:r w:rsidRPr="00846E78">
              <w:t>Gross Salary</w:t>
            </w:r>
          </w:p>
        </w:tc>
        <w:tc>
          <w:tcPr>
            <w:tcW w:w="3403" w:type="dxa"/>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0F5BD0BC"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Total earnings before deductions</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506366B5"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36,000</w:t>
            </w:r>
          </w:p>
        </w:tc>
      </w:tr>
    </w:tbl>
    <w:p w14:paraId="00DE7092" w14:textId="77777777" w:rsidR="00846E78" w:rsidRPr="002A24ED" w:rsidRDefault="00846E78" w:rsidP="002A24ED">
      <w:pPr>
        <w:pStyle w:val="Heading2"/>
      </w:pPr>
      <w:bookmarkStart w:id="87" w:name="_Toc230174139"/>
      <w:bookmarkStart w:id="88" w:name="_Toc231560150"/>
      <w:r w:rsidRPr="002A24ED">
        <w:t>Illustrative Deduction Structure</w:t>
      </w:r>
      <w:bookmarkEnd w:id="87"/>
      <w:bookmarkEnd w:id="88"/>
    </w:p>
    <w:p w14:paraId="709131EE" w14:textId="77777777" w:rsidR="00846E78" w:rsidRPr="00846E78" w:rsidRDefault="00846E78" w:rsidP="00846E78">
      <w:pPr>
        <w:rPr>
          <w:rFonts w:ascii="Cambria" w:eastAsia="MS Mincho" w:hAnsi="Cambria" w:cs="Shruti"/>
        </w:rPr>
      </w:pPr>
    </w:p>
    <w:tbl>
      <w:tblPr>
        <w:tblStyle w:val="GridTable1Light-Accent51"/>
        <w:tblW w:w="0" w:type="auto"/>
        <w:tblInd w:w="0" w:type="dxa"/>
        <w:tblLook w:val="04A0" w:firstRow="1" w:lastRow="0" w:firstColumn="1" w:lastColumn="0" w:noHBand="0" w:noVBand="1"/>
      </w:tblPr>
      <w:tblGrid>
        <w:gridCol w:w="3340"/>
        <w:gridCol w:w="3056"/>
        <w:gridCol w:w="2234"/>
      </w:tblGrid>
      <w:tr w:rsidR="00846E78" w:rsidRPr="00846E78" w14:paraId="16896A1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right w:val="single" w:sz="4" w:space="0" w:color="B6DDE8" w:themeColor="accent5" w:themeTint="66"/>
            </w:tcBorders>
            <w:vAlign w:val="center"/>
            <w:hideMark/>
          </w:tcPr>
          <w:p w14:paraId="0D356DB4" w14:textId="77777777" w:rsidR="00846E78" w:rsidRPr="00846E78" w:rsidRDefault="00846E78" w:rsidP="00846E78">
            <w:pPr>
              <w:jc w:val="center"/>
            </w:pPr>
            <w:r w:rsidRPr="00846E78">
              <w:t>Deduction Type</w:t>
            </w:r>
          </w:p>
        </w:tc>
        <w:tc>
          <w:tcPr>
            <w:tcW w:w="0" w:type="auto"/>
            <w:tcBorders>
              <w:top w:val="single" w:sz="4" w:space="0" w:color="B6DDE8" w:themeColor="accent5" w:themeTint="66"/>
              <w:left w:val="single" w:sz="4" w:space="0" w:color="B6DDE8" w:themeColor="accent5" w:themeTint="66"/>
              <w:right w:val="single" w:sz="4" w:space="0" w:color="B6DDE8" w:themeColor="accent5" w:themeTint="66"/>
            </w:tcBorders>
            <w:vAlign w:val="center"/>
            <w:hideMark/>
          </w:tcPr>
          <w:p w14:paraId="55BE432B" w14:textId="77777777" w:rsidR="00846E78" w:rsidRPr="00846E78" w:rsidRDefault="00846E78" w:rsidP="00846E78">
            <w:pPr>
              <w:jc w:val="center"/>
              <w:cnfStyle w:val="100000000000" w:firstRow="1" w:lastRow="0" w:firstColumn="0" w:lastColumn="0" w:oddVBand="0" w:evenVBand="0" w:oddHBand="0" w:evenHBand="0" w:firstRowFirstColumn="0" w:firstRowLastColumn="0" w:lastRowFirstColumn="0" w:lastRowLastColumn="0"/>
            </w:pPr>
            <w:r w:rsidRPr="00846E78">
              <w:t>Description</w:t>
            </w:r>
          </w:p>
        </w:tc>
        <w:tc>
          <w:tcPr>
            <w:tcW w:w="0" w:type="auto"/>
            <w:tcBorders>
              <w:top w:val="single" w:sz="4" w:space="0" w:color="B6DDE8" w:themeColor="accent5" w:themeTint="66"/>
              <w:left w:val="single" w:sz="4" w:space="0" w:color="B6DDE8" w:themeColor="accent5" w:themeTint="66"/>
              <w:right w:val="single" w:sz="4" w:space="0" w:color="B6DDE8" w:themeColor="accent5" w:themeTint="66"/>
            </w:tcBorders>
            <w:vAlign w:val="center"/>
            <w:hideMark/>
          </w:tcPr>
          <w:p w14:paraId="7F23ABF9" w14:textId="77777777" w:rsidR="00846E78" w:rsidRPr="00846E78" w:rsidRDefault="00846E78" w:rsidP="00846E78">
            <w:pPr>
              <w:jc w:val="center"/>
              <w:cnfStyle w:val="100000000000" w:firstRow="1" w:lastRow="0" w:firstColumn="0" w:lastColumn="0" w:oddVBand="0" w:evenVBand="0" w:oddHBand="0" w:evenHBand="0" w:firstRowFirstColumn="0" w:firstRowLastColumn="0" w:lastRowFirstColumn="0" w:lastRowLastColumn="0"/>
            </w:pPr>
            <w:r w:rsidRPr="00846E78">
              <w:t>Example Amount (₹)</w:t>
            </w:r>
          </w:p>
        </w:tc>
      </w:tr>
      <w:tr w:rsidR="00846E78" w:rsidRPr="00846E78" w14:paraId="0CE38592"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30B8C1B6" w14:textId="77777777" w:rsidR="00846E78" w:rsidRPr="00846E78" w:rsidRDefault="00846E78" w:rsidP="00846E78">
            <w:pPr>
              <w:jc w:val="center"/>
            </w:pPr>
            <w:r w:rsidRPr="00846E78">
              <w:t>Employee Provident Fund (EPF)</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3AEC4187"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Retirement contribution</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149AACCA"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2,160</w:t>
            </w:r>
          </w:p>
        </w:tc>
      </w:tr>
      <w:tr w:rsidR="00846E78" w:rsidRPr="00846E78" w14:paraId="19A6D5AC"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0F87F0C2" w14:textId="77777777" w:rsidR="00846E78" w:rsidRPr="00846E78" w:rsidRDefault="00846E78" w:rsidP="00846E78">
            <w:pPr>
              <w:jc w:val="center"/>
            </w:pPr>
            <w:r w:rsidRPr="00846E78">
              <w:t>Employee State Insurance (ESI)</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6D2BF739"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Medical insurance contribution</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4AB8411D"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270</w:t>
            </w:r>
          </w:p>
        </w:tc>
      </w:tr>
      <w:tr w:rsidR="00846E78" w:rsidRPr="00846E78" w14:paraId="77B9E711"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305FDCAF" w14:textId="77777777" w:rsidR="00846E78" w:rsidRPr="00846E78" w:rsidRDefault="00846E78" w:rsidP="00846E78">
            <w:pPr>
              <w:jc w:val="center"/>
            </w:pPr>
            <w:r w:rsidRPr="00846E78">
              <w:t>Professional Tax</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68A1FE10"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State-level tax deduction</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299C9982"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200</w:t>
            </w:r>
          </w:p>
        </w:tc>
      </w:tr>
      <w:tr w:rsidR="00846E78" w:rsidRPr="00846E78" w14:paraId="62546A99"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31E26506" w14:textId="77777777" w:rsidR="00846E78" w:rsidRPr="00846E78" w:rsidRDefault="00846E78" w:rsidP="00846E78">
            <w:pPr>
              <w:jc w:val="center"/>
            </w:pPr>
            <w:r w:rsidRPr="00846E78">
              <w:t>Income Tax (TDS)</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554A55BE"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Applicable tax deduction</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1FC84D91"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As applicable</w:t>
            </w:r>
          </w:p>
        </w:tc>
      </w:tr>
      <w:tr w:rsidR="00846E78" w:rsidRPr="00846E78" w14:paraId="2E03E983"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5B8A4EE4" w14:textId="77777777" w:rsidR="00846E78" w:rsidRPr="00846E78" w:rsidRDefault="00846E78" w:rsidP="00846E78">
            <w:pPr>
              <w:jc w:val="center"/>
            </w:pPr>
            <w:r w:rsidRPr="00846E78">
              <w:t>Total Deductions</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64015C77"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Total statutory deductions</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234520B1"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2,630</w:t>
            </w:r>
          </w:p>
        </w:tc>
      </w:tr>
    </w:tbl>
    <w:p w14:paraId="67221DCE" w14:textId="77777777" w:rsidR="00846E78" w:rsidRPr="00846E78" w:rsidRDefault="00846E78" w:rsidP="002A24ED">
      <w:bookmarkStart w:id="89" w:name="_Toc230174140"/>
      <w:r w:rsidRPr="00846E78">
        <w:t>Illustrative Net Salary Calculation</w:t>
      </w:r>
      <w:bookmarkEnd w:id="89"/>
    </w:p>
    <w:p w14:paraId="22DE5229" w14:textId="77777777" w:rsidR="00846E78" w:rsidRPr="00846E78" w:rsidRDefault="00846E78" w:rsidP="00846E78">
      <w:pPr>
        <w:rPr>
          <w:rFonts w:ascii="Cambria" w:eastAsia="MS Mincho" w:hAnsi="Cambria" w:cs="Shruti"/>
        </w:rPr>
      </w:pPr>
    </w:p>
    <w:tbl>
      <w:tblPr>
        <w:tblStyle w:val="GridTable1Light-Accent51"/>
        <w:tblW w:w="7838" w:type="dxa"/>
        <w:tblInd w:w="0" w:type="dxa"/>
        <w:tblLook w:val="04A0" w:firstRow="1" w:lastRow="0" w:firstColumn="1" w:lastColumn="0" w:noHBand="0" w:noVBand="1"/>
      </w:tblPr>
      <w:tblGrid>
        <w:gridCol w:w="4590"/>
        <w:gridCol w:w="3248"/>
      </w:tblGrid>
      <w:tr w:rsidR="00846E78" w:rsidRPr="00846E78" w14:paraId="3AFF9897" w14:textId="77777777">
        <w:trPr>
          <w:cnfStyle w:val="100000000000" w:firstRow="1" w:lastRow="0" w:firstColumn="0" w:lastColumn="0" w:oddVBand="0" w:evenVBand="0" w:oddHBand="0"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right w:val="single" w:sz="4" w:space="0" w:color="B6DDE8" w:themeColor="accent5" w:themeTint="66"/>
            </w:tcBorders>
            <w:vAlign w:val="center"/>
            <w:hideMark/>
          </w:tcPr>
          <w:p w14:paraId="4602BF11" w14:textId="77777777" w:rsidR="00846E78" w:rsidRPr="00846E78" w:rsidRDefault="00846E78" w:rsidP="00846E78">
            <w:pPr>
              <w:jc w:val="center"/>
            </w:pPr>
            <w:r w:rsidRPr="00846E78">
              <w:lastRenderedPageBreak/>
              <w:t>Description</w:t>
            </w:r>
          </w:p>
        </w:tc>
        <w:tc>
          <w:tcPr>
            <w:tcW w:w="0" w:type="auto"/>
            <w:tcBorders>
              <w:top w:val="single" w:sz="4" w:space="0" w:color="B6DDE8" w:themeColor="accent5" w:themeTint="66"/>
              <w:left w:val="single" w:sz="4" w:space="0" w:color="B6DDE8" w:themeColor="accent5" w:themeTint="66"/>
              <w:right w:val="single" w:sz="4" w:space="0" w:color="B6DDE8" w:themeColor="accent5" w:themeTint="66"/>
            </w:tcBorders>
            <w:vAlign w:val="center"/>
            <w:hideMark/>
          </w:tcPr>
          <w:p w14:paraId="7268D6A6" w14:textId="77777777" w:rsidR="00846E78" w:rsidRPr="00846E78" w:rsidRDefault="00846E78" w:rsidP="00846E78">
            <w:pPr>
              <w:jc w:val="center"/>
              <w:cnfStyle w:val="100000000000" w:firstRow="1" w:lastRow="0" w:firstColumn="0" w:lastColumn="0" w:oddVBand="0" w:evenVBand="0" w:oddHBand="0" w:evenHBand="0" w:firstRowFirstColumn="0" w:firstRowLastColumn="0" w:lastRowFirstColumn="0" w:lastRowLastColumn="0"/>
            </w:pPr>
            <w:r w:rsidRPr="00846E78">
              <w:t>Amount (₹)</w:t>
            </w:r>
          </w:p>
        </w:tc>
      </w:tr>
      <w:tr w:rsidR="00846E78" w:rsidRPr="00846E78" w14:paraId="699A2445" w14:textId="77777777">
        <w:trPr>
          <w:trHeight w:val="35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7A8D9D1D" w14:textId="77777777" w:rsidR="00846E78" w:rsidRPr="00846E78" w:rsidRDefault="00846E78" w:rsidP="00846E78">
            <w:pPr>
              <w:jc w:val="center"/>
            </w:pPr>
            <w:r w:rsidRPr="00846E78">
              <w:t>Gross Salary</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25D14D95"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36,000</w:t>
            </w:r>
          </w:p>
        </w:tc>
      </w:tr>
      <w:tr w:rsidR="00846E78" w:rsidRPr="00846E78" w14:paraId="1C4E7726" w14:textId="77777777">
        <w:trPr>
          <w:trHeight w:val="35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596E4E6C" w14:textId="77777777" w:rsidR="00846E78" w:rsidRPr="00846E78" w:rsidRDefault="00846E78" w:rsidP="00846E78">
            <w:pPr>
              <w:jc w:val="center"/>
            </w:pPr>
            <w:r w:rsidRPr="00846E78">
              <w:t>Total Deductions</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77C35987"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2,630</w:t>
            </w:r>
          </w:p>
        </w:tc>
      </w:tr>
      <w:tr w:rsidR="00846E78" w:rsidRPr="00846E78" w14:paraId="4B7750E7" w14:textId="77777777">
        <w:trPr>
          <w:trHeight w:val="33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093D9DE3" w14:textId="77777777" w:rsidR="00846E78" w:rsidRPr="00846E78" w:rsidRDefault="00846E78" w:rsidP="00846E78">
            <w:pPr>
              <w:jc w:val="center"/>
            </w:pPr>
            <w:r w:rsidRPr="00846E78">
              <w:t>Net Salary</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1BDEBFF8"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33,370</w:t>
            </w:r>
          </w:p>
        </w:tc>
      </w:tr>
    </w:tbl>
    <w:p w14:paraId="3B679685" w14:textId="77777777" w:rsidR="00846E78" w:rsidRPr="00846E78" w:rsidRDefault="00846E78" w:rsidP="00846E78">
      <w:pPr>
        <w:keepNext/>
        <w:keepLines/>
        <w:spacing w:before="480" w:after="0"/>
        <w:outlineLvl w:val="0"/>
        <w:rPr>
          <w:rFonts w:ascii="Cambria" w:eastAsia="MS Gothic" w:hAnsi="Cambria" w:cs="Shruti"/>
          <w:b/>
          <w:bCs/>
          <w:color w:val="365F91" w:themeColor="accent1" w:themeShade="BF"/>
          <w:sz w:val="28"/>
          <w:szCs w:val="28"/>
        </w:rPr>
      </w:pPr>
      <w:bookmarkStart w:id="90" w:name="_Toc230174141"/>
      <w:bookmarkStart w:id="91" w:name="_Toc231560151"/>
      <w:r w:rsidRPr="00846E78">
        <w:rPr>
          <w:rFonts w:ascii="Cambria" w:eastAsia="MS Gothic" w:hAnsi="Cambria" w:cs="Shruti"/>
          <w:b/>
          <w:bCs/>
          <w:color w:val="365F91" w:themeColor="accent1" w:themeShade="BF"/>
          <w:sz w:val="28"/>
          <w:szCs w:val="28"/>
        </w:rPr>
        <w:t>3.5 Payment Schedule</w:t>
      </w:r>
      <w:bookmarkEnd w:id="90"/>
      <w:bookmarkEnd w:id="91"/>
    </w:p>
    <w:p w14:paraId="100635AD"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JRS Pharma &amp; Gujarat Microwax Pvt. Ltd. ensures timely processing and payment of employee salaries and statutory contributions.</w:t>
      </w:r>
    </w:p>
    <w:p w14:paraId="5945DAA7" w14:textId="0DB9659F" w:rsidR="00846E78" w:rsidRPr="00846E78" w:rsidRDefault="00846E78">
      <w:pPr>
        <w:numPr>
          <w:ilvl w:val="0"/>
          <w:numId w:val="91"/>
        </w:numPr>
        <w:spacing w:before="100" w:beforeAutospacing="1" w:after="100" w:afterAutospacing="1" w:line="240" w:lineRule="auto"/>
        <w:jc w:val="both"/>
        <w:rPr>
          <w:rFonts w:ascii="Cambria" w:eastAsia="MS Mincho" w:hAnsi="Cambria" w:cs="Shruti"/>
        </w:rPr>
      </w:pPr>
      <w:r w:rsidRPr="00846E78">
        <w:rPr>
          <w:rFonts w:ascii="Cambria" w:eastAsia="MS Mincho" w:hAnsi="Cambria" w:cs="Shruti"/>
        </w:rPr>
        <w:t xml:space="preserve">Salaries are generally </w:t>
      </w:r>
      <w:r w:rsidR="00C96D73">
        <w:rPr>
          <w:rFonts w:ascii="Cambria" w:eastAsia="MS Mincho" w:hAnsi="Cambria" w:cs="Shruti"/>
        </w:rPr>
        <w:t xml:space="preserve">credited before or </w:t>
      </w:r>
      <w:r w:rsidRPr="00846E78">
        <w:rPr>
          <w:rFonts w:ascii="Cambria" w:eastAsia="MS Mincho" w:hAnsi="Cambria" w:cs="Shruti"/>
        </w:rPr>
        <w:t xml:space="preserve">on </w:t>
      </w:r>
      <w:r w:rsidR="00C96D73">
        <w:rPr>
          <w:rFonts w:ascii="Cambria" w:eastAsia="MS Mincho" w:hAnsi="Cambria" w:cs="Shruti"/>
        </w:rPr>
        <w:t>7</w:t>
      </w:r>
      <w:r w:rsidR="00C96D73" w:rsidRPr="00C96D73">
        <w:rPr>
          <w:rFonts w:ascii="Cambria" w:eastAsia="MS Mincho" w:hAnsi="Cambria" w:cs="Shruti"/>
          <w:vertAlign w:val="superscript"/>
        </w:rPr>
        <w:t>th</w:t>
      </w:r>
      <w:r w:rsidR="00C96D73">
        <w:rPr>
          <w:rFonts w:ascii="Cambria" w:eastAsia="MS Mincho" w:hAnsi="Cambria" w:cs="Shruti"/>
        </w:rPr>
        <w:t xml:space="preserve"> </w:t>
      </w:r>
      <w:r w:rsidRPr="00846E78">
        <w:rPr>
          <w:rFonts w:ascii="Cambria" w:eastAsia="MS Mincho" w:hAnsi="Cambria" w:cs="Shruti"/>
        </w:rPr>
        <w:t xml:space="preserve">day of each month. </w:t>
      </w:r>
    </w:p>
    <w:p w14:paraId="67E22A55" w14:textId="77777777" w:rsidR="00846E78" w:rsidRPr="00846E78" w:rsidRDefault="00846E78">
      <w:pPr>
        <w:numPr>
          <w:ilvl w:val="0"/>
          <w:numId w:val="91"/>
        </w:numPr>
        <w:spacing w:before="100" w:beforeAutospacing="1" w:after="100" w:afterAutospacing="1" w:line="240" w:lineRule="auto"/>
        <w:jc w:val="both"/>
        <w:rPr>
          <w:rFonts w:ascii="Cambria" w:eastAsia="MS Mincho" w:hAnsi="Cambria" w:cs="Shruti"/>
        </w:rPr>
      </w:pPr>
      <w:r w:rsidRPr="00846E78">
        <w:rPr>
          <w:rFonts w:ascii="Cambria" w:eastAsia="MS Mincho" w:hAnsi="Cambria" w:cs="Shruti"/>
        </w:rPr>
        <w:t xml:space="preserve">Salary payments are made through bank transfer directly into employee salary accounts. </w:t>
      </w:r>
    </w:p>
    <w:p w14:paraId="6A7EEDC5" w14:textId="77777777" w:rsidR="00846E78" w:rsidRPr="00846E78" w:rsidRDefault="00846E78">
      <w:pPr>
        <w:numPr>
          <w:ilvl w:val="0"/>
          <w:numId w:val="91"/>
        </w:numPr>
        <w:spacing w:before="100" w:beforeAutospacing="1" w:after="100" w:afterAutospacing="1" w:line="240" w:lineRule="auto"/>
        <w:jc w:val="both"/>
        <w:rPr>
          <w:rFonts w:ascii="Cambria" w:eastAsia="MS Mincho" w:hAnsi="Cambria" w:cs="Shruti"/>
        </w:rPr>
      </w:pPr>
      <w:r w:rsidRPr="00846E78">
        <w:rPr>
          <w:rFonts w:ascii="Cambria" w:eastAsia="MS Mincho" w:hAnsi="Cambria" w:cs="Shruti"/>
        </w:rPr>
        <w:t xml:space="preserve">Employees receive salary slips through digital or authorized HR systems. </w:t>
      </w:r>
    </w:p>
    <w:p w14:paraId="2274982D" w14:textId="77777777" w:rsidR="00846E78" w:rsidRPr="00846E78" w:rsidRDefault="00846E78">
      <w:pPr>
        <w:numPr>
          <w:ilvl w:val="0"/>
          <w:numId w:val="91"/>
        </w:numPr>
        <w:spacing w:before="100" w:beforeAutospacing="1" w:after="100" w:afterAutospacing="1" w:line="240" w:lineRule="auto"/>
        <w:jc w:val="both"/>
        <w:rPr>
          <w:rFonts w:ascii="Cambria" w:eastAsia="MS Mincho" w:hAnsi="Cambria" w:cs="Shruti"/>
        </w:rPr>
      </w:pPr>
      <w:r w:rsidRPr="00846E78">
        <w:rPr>
          <w:rFonts w:ascii="Cambria" w:eastAsia="MS Mincho" w:hAnsi="Cambria" w:cs="Shruti"/>
        </w:rPr>
        <w:t xml:space="preserve">Approved overtime payments, incentives, reimbursements, and bonuses are processed separately based on eligibility and approval timelines. </w:t>
      </w:r>
    </w:p>
    <w:p w14:paraId="6DFEC89E" w14:textId="77777777" w:rsidR="00846E78" w:rsidRPr="00846E78" w:rsidRDefault="00846E78">
      <w:pPr>
        <w:numPr>
          <w:ilvl w:val="0"/>
          <w:numId w:val="91"/>
        </w:numPr>
        <w:spacing w:before="100" w:beforeAutospacing="1" w:after="100" w:afterAutospacing="1" w:line="240" w:lineRule="auto"/>
        <w:jc w:val="both"/>
        <w:rPr>
          <w:rFonts w:ascii="Cambria" w:eastAsia="MS Mincho" w:hAnsi="Cambria" w:cs="Shruti"/>
        </w:rPr>
      </w:pPr>
      <w:r w:rsidRPr="00846E78">
        <w:rPr>
          <w:rFonts w:ascii="Cambria" w:eastAsia="MS Mincho" w:hAnsi="Cambria" w:cs="Shruti"/>
        </w:rPr>
        <w:t xml:space="preserve">EPF and statutory deductions are deposited within prescribed legal timelines. </w:t>
      </w:r>
    </w:p>
    <w:p w14:paraId="6263402B" w14:textId="77777777" w:rsidR="00846E78" w:rsidRPr="00846E78" w:rsidRDefault="00846E78">
      <w:pPr>
        <w:numPr>
          <w:ilvl w:val="0"/>
          <w:numId w:val="91"/>
        </w:numPr>
        <w:spacing w:before="100" w:beforeAutospacing="1" w:after="100" w:afterAutospacing="1" w:line="240" w:lineRule="auto"/>
        <w:jc w:val="both"/>
        <w:rPr>
          <w:rFonts w:ascii="Cambria" w:eastAsia="MS Mincho" w:hAnsi="Cambria" w:cs="Shruti"/>
        </w:rPr>
      </w:pPr>
      <w:r w:rsidRPr="00846E78">
        <w:rPr>
          <w:rFonts w:ascii="Cambria" w:eastAsia="MS Mincho" w:hAnsi="Cambria" w:cs="Shruti"/>
        </w:rPr>
        <w:t xml:space="preserve">Final settlements, gratuity payments, and separation dues are processed after completion of clearance formalities and exit procedures. </w:t>
      </w:r>
    </w:p>
    <w:p w14:paraId="14A1ABAF"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Employees may contact the HR department for clarification regarding salary processing, deductions, reimbursements, or compensation-related queries.</w:t>
      </w:r>
    </w:p>
    <w:p w14:paraId="0057BC0B" w14:textId="77777777" w:rsidR="00846E78" w:rsidRDefault="00846E78" w:rsidP="00846E78"/>
    <w:p w14:paraId="28801025" w14:textId="77777777" w:rsidR="00846E78" w:rsidRDefault="00846E78" w:rsidP="00846E78"/>
    <w:p w14:paraId="6FB44FC8" w14:textId="77777777" w:rsidR="00846E78" w:rsidRDefault="00846E78" w:rsidP="00846E78"/>
    <w:p w14:paraId="1A8B1632" w14:textId="77777777" w:rsidR="00846E78" w:rsidRDefault="00846E78" w:rsidP="00846E78"/>
    <w:p w14:paraId="611C7948" w14:textId="77777777" w:rsidR="00846E78" w:rsidRDefault="00846E78" w:rsidP="00846E78"/>
    <w:p w14:paraId="058AC82F" w14:textId="77777777" w:rsidR="00846E78" w:rsidRDefault="00846E78" w:rsidP="00846E78"/>
    <w:p w14:paraId="6CBB2920" w14:textId="77777777" w:rsidR="00846E78" w:rsidRDefault="00846E78" w:rsidP="00846E78"/>
    <w:p w14:paraId="7490AEE2" w14:textId="28845E87" w:rsidR="001A2646" w:rsidRPr="002A24ED" w:rsidRDefault="00C96D73">
      <w:pPr>
        <w:pStyle w:val="Heading1"/>
        <w:numPr>
          <w:ilvl w:val="0"/>
          <w:numId w:val="9"/>
        </w:numPr>
        <w:rPr>
          <w:sz w:val="32"/>
        </w:rPr>
      </w:pPr>
      <w:r>
        <w:rPr>
          <w:rFonts w:ascii="Cambria" w:eastAsia="MS Gothic" w:hAnsi="Cambria" w:cs="Shruti"/>
          <w:b w:val="0"/>
          <w:bCs w:val="0"/>
          <w:sz w:val="32"/>
        </w:rPr>
        <w:br w:type="column"/>
      </w:r>
      <w:bookmarkStart w:id="92" w:name="_Toc231560152"/>
      <w:r w:rsidR="001A2646" w:rsidRPr="002A24ED">
        <w:rPr>
          <w:sz w:val="32"/>
        </w:rPr>
        <w:lastRenderedPageBreak/>
        <w:t xml:space="preserve">Employee </w:t>
      </w:r>
      <w:r w:rsidR="001F30BE" w:rsidRPr="002A24ED">
        <w:rPr>
          <w:sz w:val="32"/>
        </w:rPr>
        <w:t>Well-Being</w:t>
      </w:r>
      <w:r w:rsidR="001A2646" w:rsidRPr="002A24ED">
        <w:rPr>
          <w:sz w:val="32"/>
        </w:rPr>
        <w:t xml:space="preserve"> and Safety </w:t>
      </w:r>
      <w:r w:rsidR="001F30BE" w:rsidRPr="002A24ED">
        <w:rPr>
          <w:sz w:val="32"/>
        </w:rPr>
        <w:t>Standards</w:t>
      </w:r>
      <w:bookmarkEnd w:id="92"/>
    </w:p>
    <w:p w14:paraId="5A592F44" w14:textId="45598F31" w:rsidR="00190CE8" w:rsidRDefault="00395CF5" w:rsidP="00C94730">
      <w:pPr>
        <w:jc w:val="both"/>
        <w:rPr>
          <w:sz w:val="24"/>
        </w:rPr>
      </w:pPr>
      <w:r w:rsidRPr="00395CF5">
        <w:rPr>
          <w:sz w:val="24"/>
        </w:rPr>
        <w:t xml:space="preserve">JRS Pharma &amp; Gujarat Microwax Pvt. Ltd. are committed to maintaining a </w:t>
      </w:r>
      <w:r w:rsidRPr="00395CF5">
        <w:rPr>
          <w:rStyle w:val="Strong"/>
          <w:sz w:val="24"/>
        </w:rPr>
        <w:t>safe, healthy, and risk-free workplace</w:t>
      </w:r>
      <w:r w:rsidRPr="00395CF5">
        <w:rPr>
          <w:sz w:val="24"/>
        </w:rPr>
        <w:t xml:space="preserve"> by implementing structured safety systems, preventive controls, and continuous monitoring aligned with applicable regulations and industry best practices.</w:t>
      </w:r>
    </w:p>
    <w:p w14:paraId="17D73367" w14:textId="4CDB84DA" w:rsidR="00395CF5" w:rsidRDefault="00B35CF1">
      <w:pPr>
        <w:pStyle w:val="Heading2"/>
        <w:numPr>
          <w:ilvl w:val="1"/>
          <w:numId w:val="144"/>
        </w:numPr>
      </w:pPr>
      <w:bookmarkStart w:id="93" w:name="_Toc231560153"/>
      <w:r>
        <w:t>Workplace</w:t>
      </w:r>
      <w:r w:rsidR="00395CF5">
        <w:t xml:space="preserve"> Health and Safety Risk </w:t>
      </w:r>
      <w:r>
        <w:t>Evaluation</w:t>
      </w:r>
      <w:bookmarkEnd w:id="93"/>
      <w:r w:rsidR="00395CF5">
        <w:t xml:space="preserve"> </w:t>
      </w:r>
    </w:p>
    <w:p w14:paraId="65783D16" w14:textId="77777777" w:rsidR="000C7F43" w:rsidRPr="000C7F43" w:rsidRDefault="000C7F43" w:rsidP="00C94730">
      <w:pPr>
        <w:jc w:val="both"/>
        <w:rPr>
          <w:rFonts w:eastAsia="Times New Roman" w:cs="Times New Roman"/>
          <w:sz w:val="24"/>
          <w:szCs w:val="24"/>
        </w:rPr>
      </w:pPr>
      <w:r w:rsidRPr="000C7F43">
        <w:rPr>
          <w:rFonts w:eastAsia="Times New Roman" w:cs="Times New Roman"/>
          <w:sz w:val="24"/>
          <w:szCs w:val="24"/>
        </w:rPr>
        <w:t xml:space="preserve">The Company is committed to maintaining a safe and healthy workplace for all employees. Regular </w:t>
      </w:r>
      <w:r w:rsidRPr="000C7F43">
        <w:rPr>
          <w:sz w:val="24"/>
        </w:rPr>
        <w:t>workplace</w:t>
      </w:r>
      <w:r w:rsidRPr="000C7F43">
        <w:rPr>
          <w:rFonts w:eastAsia="Times New Roman" w:cs="Times New Roman"/>
          <w:sz w:val="24"/>
          <w:szCs w:val="24"/>
        </w:rPr>
        <w:t xml:space="preserve"> health and safety risk assessments are conducted to identify potential hazards and implement appropriate control measures to prevent accidents, injuries, and occupational illnesses.</w:t>
      </w:r>
    </w:p>
    <w:p w14:paraId="4BC7B2B8" w14:textId="77777777" w:rsidR="000C7F43" w:rsidRPr="000C7F43" w:rsidRDefault="000C7F43" w:rsidP="00C94730">
      <w:pPr>
        <w:jc w:val="both"/>
        <w:rPr>
          <w:rFonts w:eastAsia="Times New Roman" w:cs="Times New Roman"/>
          <w:sz w:val="24"/>
          <w:szCs w:val="24"/>
        </w:rPr>
      </w:pPr>
      <w:r w:rsidRPr="000C7F43">
        <w:rPr>
          <w:rFonts w:eastAsia="Times New Roman" w:cs="Times New Roman"/>
          <w:sz w:val="24"/>
          <w:szCs w:val="24"/>
        </w:rPr>
        <w:t>Risk assessments may cover areas such as manufacturing operations, machinery and equipment, chemical handling and storage, material handling activities, electrical systems, ergonomic risks, and other workplace safety concerns.</w:t>
      </w:r>
    </w:p>
    <w:p w14:paraId="35D68074" w14:textId="77777777" w:rsidR="000C7F43" w:rsidRPr="000C7F43" w:rsidRDefault="000C7F43" w:rsidP="00C94730">
      <w:pPr>
        <w:jc w:val="both"/>
        <w:rPr>
          <w:rFonts w:eastAsia="Times New Roman" w:cs="Times New Roman"/>
          <w:sz w:val="24"/>
          <w:szCs w:val="24"/>
        </w:rPr>
      </w:pPr>
      <w:r w:rsidRPr="000C7F43">
        <w:rPr>
          <w:rFonts w:eastAsia="Times New Roman" w:cs="Times New Roman"/>
          <w:sz w:val="24"/>
          <w:szCs w:val="24"/>
        </w:rPr>
        <w:t>Based on the findings of these assessments, the Company may implement suitable control measures, including engineering controls, administrative controls, safe work procedures, employee training, and the provision of personal protective equipment (PPE).</w:t>
      </w:r>
    </w:p>
    <w:p w14:paraId="0B0ADB26" w14:textId="1208B2CF" w:rsidR="000C7F43" w:rsidRDefault="000C7F43" w:rsidP="00C94730">
      <w:pPr>
        <w:jc w:val="both"/>
        <w:rPr>
          <w:rFonts w:eastAsia="Times New Roman" w:cs="Times New Roman"/>
          <w:sz w:val="24"/>
          <w:szCs w:val="24"/>
        </w:rPr>
      </w:pPr>
      <w:r w:rsidRPr="000C7F43">
        <w:rPr>
          <w:rFonts w:eastAsia="Times New Roman" w:cs="Times New Roman"/>
          <w:sz w:val="24"/>
          <w:szCs w:val="24"/>
        </w:rPr>
        <w:t>Risk assessments are conducted periodically and whenever significant changes occur in operations, equipment, processes, or following a workplace incident. Employees are expected to comply with all safety requirements, use the prescribed PPE, and promptly report any unsafe conditions or hazards to their supervisor or the designated safety representative.</w:t>
      </w:r>
    </w:p>
    <w:p w14:paraId="5EAEAE1B" w14:textId="6E5A344C" w:rsidR="00395CF5" w:rsidRPr="00395CF5" w:rsidRDefault="00395CF5" w:rsidP="00C94730">
      <w:pPr>
        <w:rPr>
          <w:b/>
        </w:rPr>
      </w:pPr>
      <w:r w:rsidRPr="00395CF5">
        <w:rPr>
          <w:b/>
        </w:rPr>
        <w:t>Responsibility Matrix</w:t>
      </w:r>
    </w:p>
    <w:tbl>
      <w:tblPr>
        <w:tblStyle w:val="GridTable1Light-Accent5"/>
        <w:tblW w:w="8520" w:type="dxa"/>
        <w:tblLook w:val="04A0" w:firstRow="1" w:lastRow="0" w:firstColumn="1" w:lastColumn="0" w:noHBand="0" w:noVBand="1"/>
      </w:tblPr>
      <w:tblGrid>
        <w:gridCol w:w="3090"/>
        <w:gridCol w:w="5430"/>
      </w:tblGrid>
      <w:tr w:rsidR="00395CF5" w:rsidRPr="00395CF5" w14:paraId="77B0382C" w14:textId="77777777" w:rsidTr="00395CF5">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0" w:type="auto"/>
            <w:hideMark/>
          </w:tcPr>
          <w:p w14:paraId="3CD84BE8" w14:textId="77777777" w:rsidR="00395CF5" w:rsidRPr="00395CF5" w:rsidRDefault="00395CF5" w:rsidP="00C94730">
            <w:pPr>
              <w:spacing w:line="276" w:lineRule="auto"/>
              <w:jc w:val="center"/>
              <w:rPr>
                <w:rFonts w:eastAsia="Times New Roman" w:cs="Times New Roman"/>
                <w:sz w:val="24"/>
                <w:szCs w:val="24"/>
              </w:rPr>
            </w:pPr>
            <w:r w:rsidRPr="00395CF5">
              <w:rPr>
                <w:rFonts w:eastAsia="Times New Roman" w:cs="Times New Roman"/>
                <w:sz w:val="24"/>
                <w:szCs w:val="24"/>
              </w:rPr>
              <w:t>Role</w:t>
            </w:r>
          </w:p>
        </w:tc>
        <w:tc>
          <w:tcPr>
            <w:tcW w:w="0" w:type="auto"/>
            <w:hideMark/>
          </w:tcPr>
          <w:p w14:paraId="50E4E19E" w14:textId="77777777" w:rsidR="00395CF5" w:rsidRPr="00395CF5" w:rsidRDefault="00395CF5" w:rsidP="00C94730">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rPr>
            </w:pPr>
            <w:r w:rsidRPr="00395CF5">
              <w:rPr>
                <w:rFonts w:eastAsia="Times New Roman" w:cs="Times New Roman"/>
                <w:sz w:val="24"/>
                <w:szCs w:val="24"/>
              </w:rPr>
              <w:t>Responsibility</w:t>
            </w:r>
          </w:p>
        </w:tc>
      </w:tr>
      <w:tr w:rsidR="00395CF5" w:rsidRPr="00395CF5" w14:paraId="6939A804" w14:textId="77777777" w:rsidTr="00395CF5">
        <w:trPr>
          <w:trHeight w:val="333"/>
        </w:trPr>
        <w:tc>
          <w:tcPr>
            <w:cnfStyle w:val="001000000000" w:firstRow="0" w:lastRow="0" w:firstColumn="1" w:lastColumn="0" w:oddVBand="0" w:evenVBand="0" w:oddHBand="0" w:evenHBand="0" w:firstRowFirstColumn="0" w:firstRowLastColumn="0" w:lastRowFirstColumn="0" w:lastRowLastColumn="0"/>
            <w:tcW w:w="0" w:type="auto"/>
            <w:hideMark/>
          </w:tcPr>
          <w:p w14:paraId="3E67DEA7" w14:textId="77777777" w:rsidR="00395CF5" w:rsidRPr="00395CF5" w:rsidRDefault="00395CF5" w:rsidP="00C94730">
            <w:pPr>
              <w:spacing w:line="276" w:lineRule="auto"/>
              <w:rPr>
                <w:rFonts w:eastAsia="Times New Roman" w:cs="Times New Roman"/>
                <w:sz w:val="24"/>
                <w:szCs w:val="24"/>
              </w:rPr>
            </w:pPr>
            <w:r w:rsidRPr="00395CF5">
              <w:rPr>
                <w:rFonts w:eastAsia="Times New Roman" w:cs="Times New Roman"/>
                <w:sz w:val="24"/>
                <w:szCs w:val="24"/>
              </w:rPr>
              <w:t>EHS Head</w:t>
            </w:r>
          </w:p>
        </w:tc>
        <w:tc>
          <w:tcPr>
            <w:tcW w:w="0" w:type="auto"/>
            <w:hideMark/>
          </w:tcPr>
          <w:p w14:paraId="31D59173" w14:textId="77777777" w:rsidR="00395CF5" w:rsidRPr="00395CF5" w:rsidRDefault="00395CF5" w:rsidP="00C94730">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395CF5">
              <w:rPr>
                <w:rFonts w:eastAsia="Times New Roman" w:cs="Times New Roman"/>
                <w:sz w:val="24"/>
                <w:szCs w:val="24"/>
              </w:rPr>
              <w:t>Overall risk assessment framework</w:t>
            </w:r>
          </w:p>
        </w:tc>
      </w:tr>
      <w:tr w:rsidR="00395CF5" w:rsidRPr="00395CF5" w14:paraId="41C040B4" w14:textId="77777777" w:rsidTr="00395CF5">
        <w:trPr>
          <w:trHeight w:val="313"/>
        </w:trPr>
        <w:tc>
          <w:tcPr>
            <w:cnfStyle w:val="001000000000" w:firstRow="0" w:lastRow="0" w:firstColumn="1" w:lastColumn="0" w:oddVBand="0" w:evenVBand="0" w:oddHBand="0" w:evenHBand="0" w:firstRowFirstColumn="0" w:firstRowLastColumn="0" w:lastRowFirstColumn="0" w:lastRowLastColumn="0"/>
            <w:tcW w:w="0" w:type="auto"/>
            <w:hideMark/>
          </w:tcPr>
          <w:p w14:paraId="63EF86FB" w14:textId="77777777" w:rsidR="00395CF5" w:rsidRPr="00395CF5" w:rsidRDefault="00395CF5" w:rsidP="00C94730">
            <w:pPr>
              <w:spacing w:line="276" w:lineRule="auto"/>
              <w:rPr>
                <w:rFonts w:eastAsia="Times New Roman" w:cs="Times New Roman"/>
                <w:sz w:val="24"/>
                <w:szCs w:val="24"/>
              </w:rPr>
            </w:pPr>
            <w:r w:rsidRPr="00395CF5">
              <w:rPr>
                <w:rFonts w:eastAsia="Times New Roman" w:cs="Times New Roman"/>
                <w:sz w:val="24"/>
                <w:szCs w:val="24"/>
              </w:rPr>
              <w:t>Department Head</w:t>
            </w:r>
          </w:p>
        </w:tc>
        <w:tc>
          <w:tcPr>
            <w:tcW w:w="0" w:type="auto"/>
            <w:hideMark/>
          </w:tcPr>
          <w:p w14:paraId="771A29BD" w14:textId="77777777" w:rsidR="00395CF5" w:rsidRPr="00395CF5" w:rsidRDefault="00395CF5" w:rsidP="00C94730">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395CF5">
              <w:rPr>
                <w:rFonts w:eastAsia="Times New Roman" w:cs="Times New Roman"/>
                <w:sz w:val="24"/>
                <w:szCs w:val="24"/>
              </w:rPr>
              <w:t>Area-specific hazard identification</w:t>
            </w:r>
          </w:p>
        </w:tc>
      </w:tr>
      <w:tr w:rsidR="00395CF5" w:rsidRPr="00395CF5" w14:paraId="252D5CBC" w14:textId="77777777" w:rsidTr="00395CF5">
        <w:trPr>
          <w:trHeight w:val="333"/>
        </w:trPr>
        <w:tc>
          <w:tcPr>
            <w:cnfStyle w:val="001000000000" w:firstRow="0" w:lastRow="0" w:firstColumn="1" w:lastColumn="0" w:oddVBand="0" w:evenVBand="0" w:oddHBand="0" w:evenHBand="0" w:firstRowFirstColumn="0" w:firstRowLastColumn="0" w:lastRowFirstColumn="0" w:lastRowLastColumn="0"/>
            <w:tcW w:w="0" w:type="auto"/>
            <w:hideMark/>
          </w:tcPr>
          <w:p w14:paraId="077F1BC6" w14:textId="77777777" w:rsidR="00395CF5" w:rsidRPr="00395CF5" w:rsidRDefault="00395CF5" w:rsidP="00C94730">
            <w:pPr>
              <w:spacing w:line="276" w:lineRule="auto"/>
              <w:rPr>
                <w:rFonts w:eastAsia="Times New Roman" w:cs="Times New Roman"/>
                <w:sz w:val="24"/>
                <w:szCs w:val="24"/>
              </w:rPr>
            </w:pPr>
            <w:r w:rsidRPr="00395CF5">
              <w:rPr>
                <w:rFonts w:eastAsia="Times New Roman" w:cs="Times New Roman"/>
                <w:sz w:val="24"/>
                <w:szCs w:val="24"/>
              </w:rPr>
              <w:t>Supervisors</w:t>
            </w:r>
          </w:p>
        </w:tc>
        <w:tc>
          <w:tcPr>
            <w:tcW w:w="0" w:type="auto"/>
            <w:hideMark/>
          </w:tcPr>
          <w:p w14:paraId="3259415D" w14:textId="77777777" w:rsidR="00395CF5" w:rsidRPr="00395CF5" w:rsidRDefault="00395CF5" w:rsidP="00C94730">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395CF5">
              <w:rPr>
                <w:rFonts w:eastAsia="Times New Roman" w:cs="Times New Roman"/>
                <w:sz w:val="24"/>
                <w:szCs w:val="24"/>
              </w:rPr>
              <w:t>Daily risk monitoring</w:t>
            </w:r>
          </w:p>
        </w:tc>
      </w:tr>
      <w:tr w:rsidR="00395CF5" w:rsidRPr="00395CF5" w14:paraId="6AC3E1F5" w14:textId="77777777" w:rsidTr="00395CF5">
        <w:trPr>
          <w:trHeight w:val="313"/>
        </w:trPr>
        <w:tc>
          <w:tcPr>
            <w:cnfStyle w:val="001000000000" w:firstRow="0" w:lastRow="0" w:firstColumn="1" w:lastColumn="0" w:oddVBand="0" w:evenVBand="0" w:oddHBand="0" w:evenHBand="0" w:firstRowFirstColumn="0" w:firstRowLastColumn="0" w:lastRowFirstColumn="0" w:lastRowLastColumn="0"/>
            <w:tcW w:w="0" w:type="auto"/>
            <w:hideMark/>
          </w:tcPr>
          <w:p w14:paraId="584B6ADE" w14:textId="77777777" w:rsidR="00395CF5" w:rsidRPr="00395CF5" w:rsidRDefault="00395CF5" w:rsidP="00C94730">
            <w:pPr>
              <w:spacing w:line="276" w:lineRule="auto"/>
              <w:rPr>
                <w:rFonts w:eastAsia="Times New Roman" w:cs="Times New Roman"/>
                <w:sz w:val="24"/>
                <w:szCs w:val="24"/>
              </w:rPr>
            </w:pPr>
            <w:r w:rsidRPr="00395CF5">
              <w:rPr>
                <w:rFonts w:eastAsia="Times New Roman" w:cs="Times New Roman"/>
                <w:sz w:val="24"/>
                <w:szCs w:val="24"/>
              </w:rPr>
              <w:t>Employees</w:t>
            </w:r>
          </w:p>
        </w:tc>
        <w:tc>
          <w:tcPr>
            <w:tcW w:w="0" w:type="auto"/>
            <w:hideMark/>
          </w:tcPr>
          <w:p w14:paraId="604FA6EE" w14:textId="77777777" w:rsidR="00395CF5" w:rsidRPr="00395CF5" w:rsidRDefault="00395CF5" w:rsidP="00C94730">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395CF5">
              <w:rPr>
                <w:rFonts w:eastAsia="Times New Roman" w:cs="Times New Roman"/>
                <w:sz w:val="24"/>
                <w:szCs w:val="24"/>
              </w:rPr>
              <w:t>Reporting unsafe conditions</w:t>
            </w:r>
          </w:p>
        </w:tc>
      </w:tr>
    </w:tbl>
    <w:p w14:paraId="35C3BA08" w14:textId="48EDDDF3" w:rsidR="00190CE8" w:rsidRDefault="00190CE8" w:rsidP="00C94730">
      <w:pPr>
        <w:rPr>
          <w:b/>
          <w:sz w:val="24"/>
        </w:rPr>
      </w:pPr>
    </w:p>
    <w:p w14:paraId="70BFE955" w14:textId="77777777" w:rsidR="005A3EA7" w:rsidRPr="005A3EA7" w:rsidRDefault="005A3EA7" w:rsidP="00C94730"/>
    <w:p w14:paraId="3AAC6E21" w14:textId="416EEF04" w:rsidR="00190CE8" w:rsidRDefault="006238E8">
      <w:pPr>
        <w:pStyle w:val="Heading2"/>
        <w:numPr>
          <w:ilvl w:val="1"/>
          <w:numId w:val="144"/>
        </w:numPr>
      </w:pPr>
      <w:bookmarkStart w:id="94" w:name="_Toc231560154"/>
      <w:r>
        <w:lastRenderedPageBreak/>
        <w:t>Regular Employee Health Check-Ups</w:t>
      </w:r>
      <w:bookmarkEnd w:id="94"/>
    </w:p>
    <w:p w14:paraId="3E57DF6A" w14:textId="4C22C0C5" w:rsidR="006238E8" w:rsidRPr="00D0467C" w:rsidRDefault="006238E8" w:rsidP="00C94730">
      <w:pPr>
        <w:spacing w:before="80" w:after="80"/>
        <w:jc w:val="both"/>
        <w:rPr>
          <w:sz w:val="24"/>
        </w:rPr>
      </w:pPr>
      <w:r w:rsidRPr="00D0467C">
        <w:rPr>
          <w:sz w:val="24"/>
        </w:rPr>
        <w:t>The company organizes and funds regular health check-up programs to proactively protect employee well-being.</w:t>
      </w:r>
    </w:p>
    <w:tbl>
      <w:tblPr>
        <w:tblStyle w:val="GridTable4-Accent1"/>
        <w:tblW w:w="9000" w:type="dxa"/>
        <w:tblLook w:val="04A0" w:firstRow="1" w:lastRow="0" w:firstColumn="1" w:lastColumn="0" w:noHBand="0" w:noVBand="1"/>
      </w:tblPr>
      <w:tblGrid>
        <w:gridCol w:w="2069"/>
        <w:gridCol w:w="1953"/>
        <w:gridCol w:w="2409"/>
        <w:gridCol w:w="2569"/>
      </w:tblGrid>
      <w:tr w:rsidR="006238E8" w:rsidRPr="006238E8" w14:paraId="6E2028A6" w14:textId="77777777" w:rsidTr="00D04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vAlign w:val="center"/>
          </w:tcPr>
          <w:p w14:paraId="56485F39" w14:textId="77777777" w:rsidR="006238E8" w:rsidRPr="00D0467C" w:rsidRDefault="006238E8" w:rsidP="00C94730">
            <w:pPr>
              <w:spacing w:line="276" w:lineRule="auto"/>
              <w:jc w:val="center"/>
              <w:rPr>
                <w:sz w:val="24"/>
              </w:rPr>
            </w:pPr>
            <w:r w:rsidRPr="00D0467C">
              <w:rPr>
                <w:bCs w:val="0"/>
                <w:color w:val="FFFFFF"/>
                <w:sz w:val="24"/>
                <w:szCs w:val="18"/>
              </w:rPr>
              <w:t>Health Check-Up Type</w:t>
            </w:r>
          </w:p>
        </w:tc>
        <w:tc>
          <w:tcPr>
            <w:tcW w:w="1953" w:type="dxa"/>
            <w:vAlign w:val="center"/>
          </w:tcPr>
          <w:p w14:paraId="3179F02A" w14:textId="77777777" w:rsidR="006238E8" w:rsidRPr="00D0467C" w:rsidRDefault="006238E8" w:rsidP="00C94730">
            <w:pPr>
              <w:spacing w:line="276" w:lineRule="auto"/>
              <w:jc w:val="center"/>
              <w:cnfStyle w:val="100000000000" w:firstRow="1" w:lastRow="0" w:firstColumn="0" w:lastColumn="0" w:oddVBand="0" w:evenVBand="0" w:oddHBand="0" w:evenHBand="0" w:firstRowFirstColumn="0" w:firstRowLastColumn="0" w:lastRowFirstColumn="0" w:lastRowLastColumn="0"/>
              <w:rPr>
                <w:sz w:val="24"/>
              </w:rPr>
            </w:pPr>
            <w:r w:rsidRPr="00D0467C">
              <w:rPr>
                <w:bCs w:val="0"/>
                <w:color w:val="FFFFFF"/>
                <w:sz w:val="24"/>
                <w:szCs w:val="18"/>
              </w:rPr>
              <w:t>Frequency</w:t>
            </w:r>
          </w:p>
        </w:tc>
        <w:tc>
          <w:tcPr>
            <w:tcW w:w="2409" w:type="dxa"/>
            <w:vAlign w:val="center"/>
          </w:tcPr>
          <w:p w14:paraId="2DFF48A9" w14:textId="77777777" w:rsidR="006238E8" w:rsidRPr="00D0467C" w:rsidRDefault="006238E8" w:rsidP="00C94730">
            <w:pPr>
              <w:spacing w:line="276" w:lineRule="auto"/>
              <w:jc w:val="center"/>
              <w:cnfStyle w:val="100000000000" w:firstRow="1" w:lastRow="0" w:firstColumn="0" w:lastColumn="0" w:oddVBand="0" w:evenVBand="0" w:oddHBand="0" w:evenHBand="0" w:firstRowFirstColumn="0" w:firstRowLastColumn="0" w:lastRowFirstColumn="0" w:lastRowLastColumn="0"/>
              <w:rPr>
                <w:sz w:val="24"/>
              </w:rPr>
            </w:pPr>
            <w:r w:rsidRPr="00D0467C">
              <w:rPr>
                <w:bCs w:val="0"/>
                <w:color w:val="FFFFFF"/>
                <w:sz w:val="24"/>
                <w:szCs w:val="18"/>
              </w:rPr>
              <w:t>Eligibility</w:t>
            </w:r>
          </w:p>
        </w:tc>
        <w:tc>
          <w:tcPr>
            <w:tcW w:w="2569" w:type="dxa"/>
            <w:vAlign w:val="center"/>
          </w:tcPr>
          <w:p w14:paraId="35934739" w14:textId="77777777" w:rsidR="006238E8" w:rsidRPr="00D0467C" w:rsidRDefault="006238E8" w:rsidP="00C94730">
            <w:pPr>
              <w:spacing w:line="276" w:lineRule="auto"/>
              <w:jc w:val="center"/>
              <w:cnfStyle w:val="100000000000" w:firstRow="1" w:lastRow="0" w:firstColumn="0" w:lastColumn="0" w:oddVBand="0" w:evenVBand="0" w:oddHBand="0" w:evenHBand="0" w:firstRowFirstColumn="0" w:firstRowLastColumn="0" w:lastRowFirstColumn="0" w:lastRowLastColumn="0"/>
              <w:rPr>
                <w:sz w:val="24"/>
              </w:rPr>
            </w:pPr>
            <w:r w:rsidRPr="00D0467C">
              <w:rPr>
                <w:bCs w:val="0"/>
                <w:color w:val="FFFFFF"/>
                <w:sz w:val="24"/>
                <w:szCs w:val="18"/>
              </w:rPr>
              <w:t>Details</w:t>
            </w:r>
          </w:p>
        </w:tc>
      </w:tr>
      <w:tr w:rsidR="006238E8" w:rsidRPr="006238E8" w14:paraId="53135EA0" w14:textId="77777777" w:rsidTr="00D04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vAlign w:val="center"/>
          </w:tcPr>
          <w:p w14:paraId="62C46B6D" w14:textId="77777777" w:rsidR="006238E8" w:rsidRPr="006238E8" w:rsidRDefault="006238E8" w:rsidP="00C94730">
            <w:pPr>
              <w:spacing w:line="276" w:lineRule="auto"/>
              <w:jc w:val="center"/>
              <w:rPr>
                <w:sz w:val="24"/>
              </w:rPr>
            </w:pPr>
            <w:r w:rsidRPr="006238E8">
              <w:rPr>
                <w:sz w:val="24"/>
                <w:szCs w:val="18"/>
              </w:rPr>
              <w:t>Pre-Employment Medical Examination</w:t>
            </w:r>
          </w:p>
        </w:tc>
        <w:tc>
          <w:tcPr>
            <w:tcW w:w="1953" w:type="dxa"/>
            <w:vAlign w:val="center"/>
          </w:tcPr>
          <w:p w14:paraId="245A3002" w14:textId="77777777" w:rsidR="006238E8" w:rsidRPr="006238E8" w:rsidRDefault="006238E8" w:rsidP="00C94730">
            <w:pPr>
              <w:spacing w:line="276" w:lineRule="auto"/>
              <w:jc w:val="center"/>
              <w:cnfStyle w:val="000000100000" w:firstRow="0" w:lastRow="0" w:firstColumn="0" w:lastColumn="0" w:oddVBand="0" w:evenVBand="0" w:oddHBand="1" w:evenHBand="0" w:firstRowFirstColumn="0" w:firstRowLastColumn="0" w:lastRowFirstColumn="0" w:lastRowLastColumn="0"/>
              <w:rPr>
                <w:sz w:val="24"/>
              </w:rPr>
            </w:pPr>
            <w:r w:rsidRPr="006238E8">
              <w:rPr>
                <w:sz w:val="24"/>
                <w:szCs w:val="18"/>
              </w:rPr>
              <w:t>Once (at joining)</w:t>
            </w:r>
          </w:p>
        </w:tc>
        <w:tc>
          <w:tcPr>
            <w:tcW w:w="2409" w:type="dxa"/>
            <w:vAlign w:val="center"/>
          </w:tcPr>
          <w:p w14:paraId="32F0766C" w14:textId="77777777" w:rsidR="006238E8" w:rsidRPr="006238E8" w:rsidRDefault="006238E8" w:rsidP="00C94730">
            <w:pPr>
              <w:spacing w:line="276" w:lineRule="auto"/>
              <w:jc w:val="center"/>
              <w:cnfStyle w:val="000000100000" w:firstRow="0" w:lastRow="0" w:firstColumn="0" w:lastColumn="0" w:oddVBand="0" w:evenVBand="0" w:oddHBand="1" w:evenHBand="0" w:firstRowFirstColumn="0" w:firstRowLastColumn="0" w:lastRowFirstColumn="0" w:lastRowLastColumn="0"/>
              <w:rPr>
                <w:sz w:val="24"/>
              </w:rPr>
            </w:pPr>
            <w:r w:rsidRPr="006238E8">
              <w:rPr>
                <w:sz w:val="24"/>
                <w:szCs w:val="18"/>
              </w:rPr>
              <w:t>All new employees</w:t>
            </w:r>
          </w:p>
        </w:tc>
        <w:tc>
          <w:tcPr>
            <w:tcW w:w="2569" w:type="dxa"/>
            <w:vAlign w:val="center"/>
          </w:tcPr>
          <w:p w14:paraId="4DFBE1D4" w14:textId="77777777" w:rsidR="006238E8" w:rsidRPr="006238E8" w:rsidRDefault="006238E8" w:rsidP="00C94730">
            <w:pPr>
              <w:spacing w:line="276" w:lineRule="auto"/>
              <w:jc w:val="center"/>
              <w:cnfStyle w:val="000000100000" w:firstRow="0" w:lastRow="0" w:firstColumn="0" w:lastColumn="0" w:oddVBand="0" w:evenVBand="0" w:oddHBand="1" w:evenHBand="0" w:firstRowFirstColumn="0" w:firstRowLastColumn="0" w:lastRowFirstColumn="0" w:lastRowLastColumn="0"/>
              <w:rPr>
                <w:sz w:val="24"/>
              </w:rPr>
            </w:pPr>
            <w:r w:rsidRPr="006238E8">
              <w:rPr>
                <w:sz w:val="24"/>
                <w:szCs w:val="18"/>
              </w:rPr>
              <w:t>Full health screening before assuming duties</w:t>
            </w:r>
          </w:p>
        </w:tc>
      </w:tr>
      <w:tr w:rsidR="006238E8" w:rsidRPr="006238E8" w14:paraId="7E5E7E49" w14:textId="77777777" w:rsidTr="00D0467C">
        <w:tc>
          <w:tcPr>
            <w:cnfStyle w:val="001000000000" w:firstRow="0" w:lastRow="0" w:firstColumn="1" w:lastColumn="0" w:oddVBand="0" w:evenVBand="0" w:oddHBand="0" w:evenHBand="0" w:firstRowFirstColumn="0" w:firstRowLastColumn="0" w:lastRowFirstColumn="0" w:lastRowLastColumn="0"/>
            <w:tcW w:w="2069" w:type="dxa"/>
            <w:vAlign w:val="center"/>
          </w:tcPr>
          <w:p w14:paraId="29220D72" w14:textId="77777777" w:rsidR="006238E8" w:rsidRPr="006238E8" w:rsidRDefault="006238E8" w:rsidP="00C94730">
            <w:pPr>
              <w:spacing w:line="276" w:lineRule="auto"/>
              <w:jc w:val="center"/>
              <w:rPr>
                <w:sz w:val="24"/>
              </w:rPr>
            </w:pPr>
            <w:r w:rsidRPr="006238E8">
              <w:rPr>
                <w:sz w:val="24"/>
                <w:szCs w:val="18"/>
              </w:rPr>
              <w:t>Annual Health Check-Up</w:t>
            </w:r>
          </w:p>
        </w:tc>
        <w:tc>
          <w:tcPr>
            <w:tcW w:w="1953" w:type="dxa"/>
            <w:vAlign w:val="center"/>
          </w:tcPr>
          <w:p w14:paraId="1A6AA8C8" w14:textId="77777777" w:rsidR="006238E8" w:rsidRPr="006238E8" w:rsidRDefault="006238E8" w:rsidP="00C94730">
            <w:pPr>
              <w:spacing w:line="276" w:lineRule="auto"/>
              <w:jc w:val="center"/>
              <w:cnfStyle w:val="000000000000" w:firstRow="0" w:lastRow="0" w:firstColumn="0" w:lastColumn="0" w:oddVBand="0" w:evenVBand="0" w:oddHBand="0" w:evenHBand="0" w:firstRowFirstColumn="0" w:firstRowLastColumn="0" w:lastRowFirstColumn="0" w:lastRowLastColumn="0"/>
              <w:rPr>
                <w:sz w:val="24"/>
              </w:rPr>
            </w:pPr>
            <w:r w:rsidRPr="006238E8">
              <w:rPr>
                <w:sz w:val="24"/>
                <w:szCs w:val="18"/>
              </w:rPr>
              <w:t>Yearly</w:t>
            </w:r>
          </w:p>
        </w:tc>
        <w:tc>
          <w:tcPr>
            <w:tcW w:w="2409" w:type="dxa"/>
            <w:vAlign w:val="center"/>
          </w:tcPr>
          <w:p w14:paraId="08D9B662" w14:textId="77777777" w:rsidR="006238E8" w:rsidRPr="006238E8" w:rsidRDefault="006238E8" w:rsidP="00C94730">
            <w:pPr>
              <w:spacing w:line="276" w:lineRule="auto"/>
              <w:jc w:val="center"/>
              <w:cnfStyle w:val="000000000000" w:firstRow="0" w:lastRow="0" w:firstColumn="0" w:lastColumn="0" w:oddVBand="0" w:evenVBand="0" w:oddHBand="0" w:evenHBand="0" w:firstRowFirstColumn="0" w:firstRowLastColumn="0" w:lastRowFirstColumn="0" w:lastRowLastColumn="0"/>
              <w:rPr>
                <w:sz w:val="24"/>
              </w:rPr>
            </w:pPr>
            <w:r w:rsidRPr="006238E8">
              <w:rPr>
                <w:sz w:val="24"/>
                <w:szCs w:val="18"/>
              </w:rPr>
              <w:t>All permanent employees</w:t>
            </w:r>
          </w:p>
        </w:tc>
        <w:tc>
          <w:tcPr>
            <w:tcW w:w="2569" w:type="dxa"/>
            <w:vAlign w:val="center"/>
          </w:tcPr>
          <w:p w14:paraId="23368A25" w14:textId="77777777" w:rsidR="006238E8" w:rsidRPr="006238E8" w:rsidRDefault="006238E8" w:rsidP="00C94730">
            <w:pPr>
              <w:spacing w:line="276" w:lineRule="auto"/>
              <w:jc w:val="center"/>
              <w:cnfStyle w:val="000000000000" w:firstRow="0" w:lastRow="0" w:firstColumn="0" w:lastColumn="0" w:oddVBand="0" w:evenVBand="0" w:oddHBand="0" w:evenHBand="0" w:firstRowFirstColumn="0" w:firstRowLastColumn="0" w:lastRowFirstColumn="0" w:lastRowLastColumn="0"/>
              <w:rPr>
                <w:sz w:val="24"/>
              </w:rPr>
            </w:pPr>
            <w:r w:rsidRPr="006238E8">
              <w:rPr>
                <w:sz w:val="24"/>
                <w:szCs w:val="18"/>
              </w:rPr>
              <w:t>General health screening including blood tests and vitals</w:t>
            </w:r>
          </w:p>
        </w:tc>
      </w:tr>
      <w:tr w:rsidR="006238E8" w:rsidRPr="006238E8" w14:paraId="17D7161D" w14:textId="77777777" w:rsidTr="00D04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vAlign w:val="center"/>
          </w:tcPr>
          <w:p w14:paraId="0A1FB65A" w14:textId="77777777" w:rsidR="006238E8" w:rsidRPr="006238E8" w:rsidRDefault="006238E8" w:rsidP="00C94730">
            <w:pPr>
              <w:spacing w:line="276" w:lineRule="auto"/>
              <w:jc w:val="center"/>
              <w:rPr>
                <w:sz w:val="24"/>
              </w:rPr>
            </w:pPr>
            <w:r w:rsidRPr="006238E8">
              <w:rPr>
                <w:sz w:val="24"/>
                <w:szCs w:val="18"/>
              </w:rPr>
              <w:t>Periodic Medical Examination</w:t>
            </w:r>
          </w:p>
        </w:tc>
        <w:tc>
          <w:tcPr>
            <w:tcW w:w="1953" w:type="dxa"/>
            <w:vAlign w:val="center"/>
          </w:tcPr>
          <w:p w14:paraId="7DA349AC" w14:textId="77777777" w:rsidR="006238E8" w:rsidRPr="006238E8" w:rsidRDefault="006238E8" w:rsidP="00C94730">
            <w:pPr>
              <w:spacing w:line="276" w:lineRule="auto"/>
              <w:jc w:val="center"/>
              <w:cnfStyle w:val="000000100000" w:firstRow="0" w:lastRow="0" w:firstColumn="0" w:lastColumn="0" w:oddVBand="0" w:evenVBand="0" w:oddHBand="1" w:evenHBand="0" w:firstRowFirstColumn="0" w:firstRowLastColumn="0" w:lastRowFirstColumn="0" w:lastRowLastColumn="0"/>
              <w:rPr>
                <w:sz w:val="24"/>
              </w:rPr>
            </w:pPr>
            <w:r w:rsidRPr="006238E8">
              <w:rPr>
                <w:sz w:val="24"/>
                <w:szCs w:val="18"/>
              </w:rPr>
              <w:t>As per role risk</w:t>
            </w:r>
          </w:p>
        </w:tc>
        <w:tc>
          <w:tcPr>
            <w:tcW w:w="2409" w:type="dxa"/>
            <w:vAlign w:val="center"/>
          </w:tcPr>
          <w:p w14:paraId="7C4E476A" w14:textId="77777777" w:rsidR="006238E8" w:rsidRPr="006238E8" w:rsidRDefault="006238E8" w:rsidP="00C94730">
            <w:pPr>
              <w:spacing w:line="276" w:lineRule="auto"/>
              <w:jc w:val="center"/>
              <w:cnfStyle w:val="000000100000" w:firstRow="0" w:lastRow="0" w:firstColumn="0" w:lastColumn="0" w:oddVBand="0" w:evenVBand="0" w:oddHBand="1" w:evenHBand="0" w:firstRowFirstColumn="0" w:firstRowLastColumn="0" w:lastRowFirstColumn="0" w:lastRowLastColumn="0"/>
              <w:rPr>
                <w:sz w:val="24"/>
              </w:rPr>
            </w:pPr>
            <w:r w:rsidRPr="006238E8">
              <w:rPr>
                <w:sz w:val="24"/>
                <w:szCs w:val="18"/>
              </w:rPr>
              <w:t>Employees in production/chemical handling roles</w:t>
            </w:r>
          </w:p>
        </w:tc>
        <w:tc>
          <w:tcPr>
            <w:tcW w:w="2569" w:type="dxa"/>
            <w:vAlign w:val="center"/>
          </w:tcPr>
          <w:p w14:paraId="62169821" w14:textId="77777777" w:rsidR="006238E8" w:rsidRPr="006238E8" w:rsidRDefault="006238E8" w:rsidP="00C94730">
            <w:pPr>
              <w:spacing w:line="276" w:lineRule="auto"/>
              <w:jc w:val="center"/>
              <w:cnfStyle w:val="000000100000" w:firstRow="0" w:lastRow="0" w:firstColumn="0" w:lastColumn="0" w:oddVBand="0" w:evenVBand="0" w:oddHBand="1" w:evenHBand="0" w:firstRowFirstColumn="0" w:firstRowLastColumn="0" w:lastRowFirstColumn="0" w:lastRowLastColumn="0"/>
              <w:rPr>
                <w:sz w:val="24"/>
              </w:rPr>
            </w:pPr>
            <w:r w:rsidRPr="006238E8">
              <w:rPr>
                <w:sz w:val="24"/>
                <w:szCs w:val="18"/>
              </w:rPr>
              <w:t>In compliance with Factories Act, 1948</w:t>
            </w:r>
          </w:p>
        </w:tc>
      </w:tr>
      <w:tr w:rsidR="006238E8" w:rsidRPr="006238E8" w14:paraId="45C9F571" w14:textId="77777777" w:rsidTr="00D0467C">
        <w:tc>
          <w:tcPr>
            <w:cnfStyle w:val="001000000000" w:firstRow="0" w:lastRow="0" w:firstColumn="1" w:lastColumn="0" w:oddVBand="0" w:evenVBand="0" w:oddHBand="0" w:evenHBand="0" w:firstRowFirstColumn="0" w:firstRowLastColumn="0" w:lastRowFirstColumn="0" w:lastRowLastColumn="0"/>
            <w:tcW w:w="2069" w:type="dxa"/>
            <w:vAlign w:val="center"/>
          </w:tcPr>
          <w:p w14:paraId="31780E22" w14:textId="77777777" w:rsidR="006238E8" w:rsidRPr="006238E8" w:rsidRDefault="006238E8" w:rsidP="00C94730">
            <w:pPr>
              <w:spacing w:line="276" w:lineRule="auto"/>
              <w:jc w:val="center"/>
              <w:rPr>
                <w:sz w:val="24"/>
              </w:rPr>
            </w:pPr>
            <w:r w:rsidRPr="006238E8">
              <w:rPr>
                <w:sz w:val="24"/>
                <w:szCs w:val="18"/>
              </w:rPr>
              <w:t>Eye Examination</w:t>
            </w:r>
          </w:p>
        </w:tc>
        <w:tc>
          <w:tcPr>
            <w:tcW w:w="1953" w:type="dxa"/>
            <w:vAlign w:val="center"/>
          </w:tcPr>
          <w:p w14:paraId="65C2FFA6" w14:textId="77777777" w:rsidR="006238E8" w:rsidRPr="006238E8" w:rsidRDefault="006238E8" w:rsidP="00C94730">
            <w:pPr>
              <w:spacing w:line="276" w:lineRule="auto"/>
              <w:jc w:val="center"/>
              <w:cnfStyle w:val="000000000000" w:firstRow="0" w:lastRow="0" w:firstColumn="0" w:lastColumn="0" w:oddVBand="0" w:evenVBand="0" w:oddHBand="0" w:evenHBand="0" w:firstRowFirstColumn="0" w:firstRowLastColumn="0" w:lastRowFirstColumn="0" w:lastRowLastColumn="0"/>
              <w:rPr>
                <w:sz w:val="24"/>
              </w:rPr>
            </w:pPr>
            <w:r w:rsidRPr="006238E8">
              <w:rPr>
                <w:sz w:val="24"/>
                <w:szCs w:val="18"/>
              </w:rPr>
              <w:t>Every 2 years</w:t>
            </w:r>
          </w:p>
        </w:tc>
        <w:tc>
          <w:tcPr>
            <w:tcW w:w="2409" w:type="dxa"/>
            <w:vAlign w:val="center"/>
          </w:tcPr>
          <w:p w14:paraId="04D66038" w14:textId="77777777" w:rsidR="006238E8" w:rsidRPr="006238E8" w:rsidRDefault="006238E8" w:rsidP="00C94730">
            <w:pPr>
              <w:spacing w:line="276" w:lineRule="auto"/>
              <w:jc w:val="center"/>
              <w:cnfStyle w:val="000000000000" w:firstRow="0" w:lastRow="0" w:firstColumn="0" w:lastColumn="0" w:oddVBand="0" w:evenVBand="0" w:oddHBand="0" w:evenHBand="0" w:firstRowFirstColumn="0" w:firstRowLastColumn="0" w:lastRowFirstColumn="0" w:lastRowLastColumn="0"/>
              <w:rPr>
                <w:sz w:val="24"/>
              </w:rPr>
            </w:pPr>
            <w:r w:rsidRPr="006238E8">
              <w:rPr>
                <w:sz w:val="24"/>
                <w:szCs w:val="18"/>
              </w:rPr>
              <w:t>Employees in screen-intensive roles</w:t>
            </w:r>
          </w:p>
        </w:tc>
        <w:tc>
          <w:tcPr>
            <w:tcW w:w="2569" w:type="dxa"/>
            <w:vAlign w:val="center"/>
          </w:tcPr>
          <w:p w14:paraId="2F3600D0" w14:textId="77777777" w:rsidR="006238E8" w:rsidRPr="006238E8" w:rsidRDefault="006238E8" w:rsidP="00C94730">
            <w:pPr>
              <w:spacing w:line="276" w:lineRule="auto"/>
              <w:jc w:val="center"/>
              <w:cnfStyle w:val="000000000000" w:firstRow="0" w:lastRow="0" w:firstColumn="0" w:lastColumn="0" w:oddVBand="0" w:evenVBand="0" w:oddHBand="0" w:evenHBand="0" w:firstRowFirstColumn="0" w:firstRowLastColumn="0" w:lastRowFirstColumn="0" w:lastRowLastColumn="0"/>
              <w:rPr>
                <w:sz w:val="24"/>
              </w:rPr>
            </w:pPr>
            <w:r w:rsidRPr="006238E8">
              <w:rPr>
                <w:sz w:val="24"/>
                <w:szCs w:val="18"/>
              </w:rPr>
              <w:t>Vision test and ergonomic assessment</w:t>
            </w:r>
          </w:p>
        </w:tc>
      </w:tr>
      <w:tr w:rsidR="006238E8" w:rsidRPr="006238E8" w14:paraId="6B46EE49" w14:textId="77777777" w:rsidTr="00D04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vAlign w:val="center"/>
          </w:tcPr>
          <w:p w14:paraId="6FD9CDA2" w14:textId="77777777" w:rsidR="006238E8" w:rsidRPr="006238E8" w:rsidRDefault="006238E8" w:rsidP="00C94730">
            <w:pPr>
              <w:spacing w:line="276" w:lineRule="auto"/>
              <w:jc w:val="center"/>
              <w:rPr>
                <w:sz w:val="24"/>
              </w:rPr>
            </w:pPr>
            <w:r w:rsidRPr="006238E8">
              <w:rPr>
                <w:sz w:val="24"/>
                <w:szCs w:val="18"/>
              </w:rPr>
              <w:t>Occupational Health Assessment</w:t>
            </w:r>
          </w:p>
        </w:tc>
        <w:tc>
          <w:tcPr>
            <w:tcW w:w="1953" w:type="dxa"/>
            <w:vAlign w:val="center"/>
          </w:tcPr>
          <w:p w14:paraId="11B2BB09" w14:textId="77777777" w:rsidR="006238E8" w:rsidRPr="006238E8" w:rsidRDefault="006238E8" w:rsidP="00C94730">
            <w:pPr>
              <w:spacing w:line="276" w:lineRule="auto"/>
              <w:jc w:val="center"/>
              <w:cnfStyle w:val="000000100000" w:firstRow="0" w:lastRow="0" w:firstColumn="0" w:lastColumn="0" w:oddVBand="0" w:evenVBand="0" w:oddHBand="1" w:evenHBand="0" w:firstRowFirstColumn="0" w:firstRowLastColumn="0" w:lastRowFirstColumn="0" w:lastRowLastColumn="0"/>
              <w:rPr>
                <w:sz w:val="24"/>
              </w:rPr>
            </w:pPr>
            <w:r w:rsidRPr="006238E8">
              <w:rPr>
                <w:sz w:val="24"/>
                <w:szCs w:val="18"/>
              </w:rPr>
              <w:t>On request or incident</w:t>
            </w:r>
          </w:p>
        </w:tc>
        <w:tc>
          <w:tcPr>
            <w:tcW w:w="2409" w:type="dxa"/>
            <w:vAlign w:val="center"/>
          </w:tcPr>
          <w:p w14:paraId="10BE136D" w14:textId="77777777" w:rsidR="006238E8" w:rsidRPr="006238E8" w:rsidRDefault="006238E8" w:rsidP="00C94730">
            <w:pPr>
              <w:spacing w:line="276" w:lineRule="auto"/>
              <w:jc w:val="center"/>
              <w:cnfStyle w:val="000000100000" w:firstRow="0" w:lastRow="0" w:firstColumn="0" w:lastColumn="0" w:oddVBand="0" w:evenVBand="0" w:oddHBand="1" w:evenHBand="0" w:firstRowFirstColumn="0" w:firstRowLastColumn="0" w:lastRowFirstColumn="0" w:lastRowLastColumn="0"/>
              <w:rPr>
                <w:sz w:val="24"/>
              </w:rPr>
            </w:pPr>
            <w:r w:rsidRPr="006238E8">
              <w:rPr>
                <w:sz w:val="24"/>
                <w:szCs w:val="18"/>
              </w:rPr>
              <w:t>All employees</w:t>
            </w:r>
          </w:p>
        </w:tc>
        <w:tc>
          <w:tcPr>
            <w:tcW w:w="2569" w:type="dxa"/>
            <w:vAlign w:val="center"/>
          </w:tcPr>
          <w:p w14:paraId="66FBF731" w14:textId="77777777" w:rsidR="006238E8" w:rsidRPr="006238E8" w:rsidRDefault="006238E8" w:rsidP="00C94730">
            <w:pPr>
              <w:spacing w:line="276" w:lineRule="auto"/>
              <w:jc w:val="center"/>
              <w:cnfStyle w:val="000000100000" w:firstRow="0" w:lastRow="0" w:firstColumn="0" w:lastColumn="0" w:oddVBand="0" w:evenVBand="0" w:oddHBand="1" w:evenHBand="0" w:firstRowFirstColumn="0" w:firstRowLastColumn="0" w:lastRowFirstColumn="0" w:lastRowLastColumn="0"/>
              <w:rPr>
                <w:sz w:val="24"/>
              </w:rPr>
            </w:pPr>
            <w:r w:rsidRPr="006238E8">
              <w:rPr>
                <w:sz w:val="24"/>
                <w:szCs w:val="18"/>
              </w:rPr>
              <w:t>On-site first-aid rooms with trained medical staff available</w:t>
            </w:r>
          </w:p>
        </w:tc>
      </w:tr>
    </w:tbl>
    <w:p w14:paraId="6C4A288B" w14:textId="77777777" w:rsidR="006238E8" w:rsidRDefault="006238E8" w:rsidP="00C94730">
      <w:pPr>
        <w:spacing w:before="80" w:after="80"/>
        <w:jc w:val="both"/>
      </w:pPr>
    </w:p>
    <w:p w14:paraId="0688A63E" w14:textId="547A4816" w:rsidR="00190CE8" w:rsidRDefault="009342CD">
      <w:pPr>
        <w:pStyle w:val="Heading2"/>
        <w:numPr>
          <w:ilvl w:val="1"/>
          <w:numId w:val="144"/>
        </w:numPr>
      </w:pPr>
      <w:bookmarkStart w:id="95" w:name="_Toc231560155"/>
      <w:r>
        <w:t>Ergonomic Risk Prevention &amp; Control</w:t>
      </w:r>
      <w:bookmarkEnd w:id="95"/>
    </w:p>
    <w:p w14:paraId="6E8B93D1" w14:textId="77777777" w:rsidR="00A24344" w:rsidRPr="00A24344" w:rsidRDefault="00A24344" w:rsidP="00C94730">
      <w:pPr>
        <w:spacing w:before="80" w:after="80"/>
        <w:jc w:val="both"/>
        <w:rPr>
          <w:sz w:val="24"/>
          <w:lang w:val="en-IN"/>
        </w:rPr>
      </w:pPr>
      <w:r w:rsidRPr="00A24344">
        <w:rPr>
          <w:sz w:val="24"/>
          <w:lang w:val="en-IN"/>
        </w:rPr>
        <w:t>The Company is committed to minimizing ergonomic risks and preventing work-related musculoskeletal disorders, including Repetitive Strain Injuries (RSIs), through proactive workplace design, employee awareness, and preventive health measures.</w:t>
      </w:r>
    </w:p>
    <w:p w14:paraId="7BB2A1D2" w14:textId="77777777" w:rsidR="00A24344" w:rsidRPr="00A24344" w:rsidRDefault="00A24344" w:rsidP="00C94730">
      <w:pPr>
        <w:spacing w:before="80" w:after="80"/>
        <w:jc w:val="both"/>
        <w:rPr>
          <w:sz w:val="24"/>
          <w:lang w:val="en-IN"/>
        </w:rPr>
      </w:pPr>
      <w:r w:rsidRPr="00A24344">
        <w:rPr>
          <w:sz w:val="24"/>
          <w:lang w:val="en-IN"/>
        </w:rPr>
        <w:t>To promote employee well-being and reduce ergonomic hazards, the Company may implement the following measures:</w:t>
      </w:r>
    </w:p>
    <w:p w14:paraId="312C6D1E" w14:textId="77777777" w:rsidR="00A24344" w:rsidRPr="00A24344" w:rsidRDefault="00A24344">
      <w:pPr>
        <w:pStyle w:val="ListParagraph"/>
        <w:numPr>
          <w:ilvl w:val="0"/>
          <w:numId w:val="22"/>
        </w:numPr>
        <w:spacing w:before="60" w:after="60"/>
        <w:jc w:val="both"/>
        <w:rPr>
          <w:sz w:val="24"/>
        </w:rPr>
      </w:pPr>
      <w:r w:rsidRPr="00A24344">
        <w:rPr>
          <w:sz w:val="24"/>
        </w:rPr>
        <w:t>Ergonomically designed workstations, seating arrangements, and adjustable equipment are provided, where applicable, across production, laboratory, warehouse, and office areas.</w:t>
      </w:r>
    </w:p>
    <w:p w14:paraId="3C2ED05F" w14:textId="77777777" w:rsidR="00A24344" w:rsidRPr="00A24344" w:rsidRDefault="00A24344">
      <w:pPr>
        <w:pStyle w:val="ListParagraph"/>
        <w:numPr>
          <w:ilvl w:val="0"/>
          <w:numId w:val="22"/>
        </w:numPr>
        <w:spacing w:before="60" w:after="60"/>
        <w:jc w:val="both"/>
        <w:rPr>
          <w:sz w:val="24"/>
        </w:rPr>
      </w:pPr>
      <w:r w:rsidRPr="00A24344">
        <w:rPr>
          <w:sz w:val="24"/>
        </w:rPr>
        <w:lastRenderedPageBreak/>
        <w:t>Employees performing repetitive tasks, computer-based work, or prolonged standing activities are encouraged to take periodic micro-breaks to reduce physical strain and fatigue.</w:t>
      </w:r>
    </w:p>
    <w:p w14:paraId="78336BA0" w14:textId="77777777" w:rsidR="00A24344" w:rsidRPr="00A24344" w:rsidRDefault="00A24344">
      <w:pPr>
        <w:pStyle w:val="ListParagraph"/>
        <w:numPr>
          <w:ilvl w:val="0"/>
          <w:numId w:val="22"/>
        </w:numPr>
        <w:spacing w:before="60" w:after="60"/>
        <w:jc w:val="both"/>
        <w:rPr>
          <w:sz w:val="24"/>
        </w:rPr>
      </w:pPr>
      <w:r w:rsidRPr="00A24344">
        <w:rPr>
          <w:sz w:val="24"/>
        </w:rPr>
        <w:t>The Company promotes the 20-20-20 rule for employees engaged in screen-based work, whereby every 20 minutes employees are encouraged to look at an object at least 20 feet away for 20 seconds to help reduce eye strain and visual fatigue.</w:t>
      </w:r>
    </w:p>
    <w:p w14:paraId="1E13D382" w14:textId="77777777" w:rsidR="00A24344" w:rsidRPr="00A24344" w:rsidRDefault="00A24344">
      <w:pPr>
        <w:pStyle w:val="ListParagraph"/>
        <w:numPr>
          <w:ilvl w:val="0"/>
          <w:numId w:val="22"/>
        </w:numPr>
        <w:spacing w:before="60" w:after="60"/>
        <w:jc w:val="both"/>
        <w:rPr>
          <w:sz w:val="24"/>
        </w:rPr>
      </w:pPr>
      <w:r w:rsidRPr="00A24344">
        <w:rPr>
          <w:sz w:val="24"/>
        </w:rPr>
        <w:t>Brief stretching and warm-up exercises may be conducted before shifts or during designated break periods to improve flexibility, reduce muscle tension, and prevent musculoskeletal discomfort.</w:t>
      </w:r>
    </w:p>
    <w:p w14:paraId="6DBBA141" w14:textId="77777777" w:rsidR="00A24344" w:rsidRPr="00A24344" w:rsidRDefault="00A24344">
      <w:pPr>
        <w:pStyle w:val="ListParagraph"/>
        <w:numPr>
          <w:ilvl w:val="0"/>
          <w:numId w:val="22"/>
        </w:numPr>
        <w:spacing w:before="60" w:after="60"/>
        <w:jc w:val="both"/>
        <w:rPr>
          <w:sz w:val="24"/>
        </w:rPr>
      </w:pPr>
      <w:r w:rsidRPr="00A24344">
        <w:rPr>
          <w:sz w:val="24"/>
        </w:rPr>
        <w:t>Job rotation and task variation practices may be implemented to minimize prolonged exposure to repetitive movements and static postures.</w:t>
      </w:r>
    </w:p>
    <w:p w14:paraId="1C699B2E" w14:textId="77777777" w:rsidR="00A24344" w:rsidRPr="00A24344" w:rsidRDefault="00A24344">
      <w:pPr>
        <w:pStyle w:val="ListParagraph"/>
        <w:numPr>
          <w:ilvl w:val="0"/>
          <w:numId w:val="22"/>
        </w:numPr>
        <w:spacing w:before="60" w:after="60"/>
        <w:jc w:val="both"/>
        <w:rPr>
          <w:sz w:val="24"/>
        </w:rPr>
      </w:pPr>
      <w:r w:rsidRPr="00A24344">
        <w:rPr>
          <w:sz w:val="24"/>
        </w:rPr>
        <w:t>Employees receive awareness training on proper posture, safe lifting techniques, workstation setup, and ergonomic best practices during induction and periodic health and safety training programs.</w:t>
      </w:r>
    </w:p>
    <w:p w14:paraId="0BC8F0FF" w14:textId="77777777" w:rsidR="00A24344" w:rsidRPr="00A24344" w:rsidRDefault="00A24344">
      <w:pPr>
        <w:pStyle w:val="ListParagraph"/>
        <w:numPr>
          <w:ilvl w:val="0"/>
          <w:numId w:val="22"/>
        </w:numPr>
        <w:spacing w:before="60" w:after="60"/>
        <w:jc w:val="both"/>
        <w:rPr>
          <w:sz w:val="24"/>
        </w:rPr>
      </w:pPr>
      <w:r w:rsidRPr="00A24344">
        <w:rPr>
          <w:sz w:val="24"/>
        </w:rPr>
        <w:t>Employees involved in manual handling activities receive guidance and training on proper lifting techniques, posture, and body mechanics to minimize the risk of strains and injuries.</w:t>
      </w:r>
    </w:p>
    <w:p w14:paraId="380F3BE0" w14:textId="77777777" w:rsidR="00A24344" w:rsidRPr="00A24344" w:rsidRDefault="00A24344">
      <w:pPr>
        <w:pStyle w:val="ListParagraph"/>
        <w:numPr>
          <w:ilvl w:val="0"/>
          <w:numId w:val="22"/>
        </w:numPr>
        <w:spacing w:before="60" w:after="60"/>
        <w:jc w:val="both"/>
        <w:rPr>
          <w:sz w:val="24"/>
        </w:rPr>
      </w:pPr>
      <w:r w:rsidRPr="00A24344">
        <w:rPr>
          <w:sz w:val="24"/>
        </w:rPr>
        <w:t>Employees experiencing discomfort, pain, numbness, tingling, stiffness, or other early symptoms of musculoskeletal strain are encouraged to promptly report such concerns to their supervisor, Human Resources, or the designated Safety Officer for assessment and corrective action.</w:t>
      </w:r>
    </w:p>
    <w:p w14:paraId="271BB8DC" w14:textId="77777777" w:rsidR="00A24344" w:rsidRPr="00A24344" w:rsidRDefault="00A24344">
      <w:pPr>
        <w:pStyle w:val="ListParagraph"/>
        <w:numPr>
          <w:ilvl w:val="0"/>
          <w:numId w:val="22"/>
        </w:numPr>
        <w:spacing w:before="60" w:after="60"/>
        <w:jc w:val="both"/>
        <w:rPr>
          <w:sz w:val="24"/>
        </w:rPr>
      </w:pPr>
      <w:r w:rsidRPr="00A24344">
        <w:rPr>
          <w:sz w:val="24"/>
        </w:rPr>
        <w:t>Anti-fatigue measures, including suitable floor mats, seating support, and rest facilities, may be provided in work areas involving prolonged standing or repetitive activities.</w:t>
      </w:r>
    </w:p>
    <w:p w14:paraId="3DEFB8A5" w14:textId="1D9E9404" w:rsidR="00D0467C" w:rsidRDefault="00D0467C" w:rsidP="00C94730">
      <w:pPr>
        <w:pStyle w:val="ListParagraph"/>
        <w:spacing w:before="60" w:after="60"/>
        <w:ind w:left="540"/>
        <w:contextualSpacing w:val="0"/>
        <w:jc w:val="both"/>
        <w:rPr>
          <w:sz w:val="24"/>
        </w:rPr>
      </w:pPr>
    </w:p>
    <w:p w14:paraId="2D5D5ABB" w14:textId="68D42BC7" w:rsidR="00A24344" w:rsidRPr="00D0467C" w:rsidRDefault="00A24344" w:rsidP="00C94730">
      <w:pPr>
        <w:spacing w:before="80" w:after="80"/>
        <w:jc w:val="both"/>
        <w:rPr>
          <w:sz w:val="24"/>
        </w:rPr>
      </w:pPr>
      <w:r w:rsidRPr="00A24344">
        <w:rPr>
          <w:sz w:val="24"/>
        </w:rPr>
        <w:t xml:space="preserve">All employees are expected to follow ergonomic guidelines, use equipment properly, </w:t>
      </w:r>
      <w:r w:rsidRPr="00A24344">
        <w:rPr>
          <w:sz w:val="24"/>
          <w:lang w:val="en-IN"/>
        </w:rPr>
        <w:t>participate</w:t>
      </w:r>
      <w:r w:rsidRPr="00A24344">
        <w:rPr>
          <w:sz w:val="24"/>
        </w:rPr>
        <w:t xml:space="preserve"> in training programs, and report ergonomic concerns promptly to support a safe and healthy working environment.</w:t>
      </w:r>
    </w:p>
    <w:p w14:paraId="4004EE09" w14:textId="4FC06B40" w:rsidR="00D0467C" w:rsidRPr="00D0467C" w:rsidRDefault="004B43BB">
      <w:pPr>
        <w:pStyle w:val="Heading2"/>
        <w:numPr>
          <w:ilvl w:val="1"/>
          <w:numId w:val="144"/>
        </w:numPr>
      </w:pPr>
      <w:bookmarkStart w:id="96" w:name="_Toc231560156"/>
      <w:r>
        <w:t>Workplace Stress Management &amp; Mental Well-being Measures</w:t>
      </w:r>
      <w:bookmarkEnd w:id="96"/>
    </w:p>
    <w:p w14:paraId="3F0F416E" w14:textId="77777777" w:rsidR="00C94730" w:rsidRPr="00C94730" w:rsidRDefault="00C94730" w:rsidP="00C94730">
      <w:pPr>
        <w:spacing w:before="80" w:after="80"/>
        <w:jc w:val="both"/>
        <w:rPr>
          <w:sz w:val="24"/>
          <w:lang w:val="en-IN"/>
        </w:rPr>
      </w:pPr>
      <w:r w:rsidRPr="00C94730">
        <w:rPr>
          <w:sz w:val="24"/>
          <w:lang w:val="en-IN"/>
        </w:rPr>
        <w:t>The Company recognizes that employee mental health and well-being are essential to maintaining a productive, safe, and positive work environment. The Company has implemented various measures to support employees in managing workplace stress, maintaining work-life balance, and promoting overall psychological well-being.</w:t>
      </w:r>
    </w:p>
    <w:p w14:paraId="474DF81F" w14:textId="77777777" w:rsidR="00C94730" w:rsidRPr="00C94730" w:rsidRDefault="00C94730" w:rsidP="00C94730">
      <w:pPr>
        <w:spacing w:before="80" w:after="80"/>
        <w:jc w:val="both"/>
        <w:rPr>
          <w:sz w:val="24"/>
          <w:lang w:val="en-IN"/>
        </w:rPr>
      </w:pPr>
      <w:r w:rsidRPr="00C94730">
        <w:rPr>
          <w:sz w:val="24"/>
          <w:lang w:val="en-IN"/>
        </w:rPr>
        <w:lastRenderedPageBreak/>
        <w:t>To support mental health and well-being, the Company has implemented the following measures:</w:t>
      </w:r>
    </w:p>
    <w:p w14:paraId="15348AF7" w14:textId="77777777" w:rsidR="00C94730" w:rsidRPr="00C94730" w:rsidRDefault="00C94730">
      <w:pPr>
        <w:pStyle w:val="ListParagraph"/>
        <w:numPr>
          <w:ilvl w:val="0"/>
          <w:numId w:val="22"/>
        </w:numPr>
        <w:spacing w:before="60" w:after="60"/>
        <w:jc w:val="both"/>
        <w:rPr>
          <w:sz w:val="24"/>
        </w:rPr>
      </w:pPr>
      <w:r w:rsidRPr="00C94730">
        <w:rPr>
          <w:sz w:val="24"/>
          <w:lang w:val="en-IN"/>
        </w:rPr>
        <w:t xml:space="preserve">Employees are encouraged to take their entitled breaks and leave periods to support adequate rest, </w:t>
      </w:r>
      <w:r w:rsidRPr="00C94730">
        <w:rPr>
          <w:sz w:val="24"/>
        </w:rPr>
        <w:t xml:space="preserve">recovery, and work-life balance. </w:t>
      </w:r>
    </w:p>
    <w:p w14:paraId="1BC3E712" w14:textId="77777777" w:rsidR="00C94730" w:rsidRPr="00C94730" w:rsidRDefault="00C94730">
      <w:pPr>
        <w:pStyle w:val="ListParagraph"/>
        <w:numPr>
          <w:ilvl w:val="0"/>
          <w:numId w:val="22"/>
        </w:numPr>
        <w:spacing w:before="60" w:after="60"/>
        <w:jc w:val="both"/>
        <w:rPr>
          <w:sz w:val="24"/>
        </w:rPr>
      </w:pPr>
      <w:r w:rsidRPr="00C94730">
        <w:rPr>
          <w:sz w:val="24"/>
        </w:rPr>
        <w:t xml:space="preserve">Managers are encouraged to conduct regular one-on-one discussions and team meetings to identify and address workload concerns, workplace challenges, and employee well-being issues. </w:t>
      </w:r>
    </w:p>
    <w:p w14:paraId="45846000" w14:textId="77777777" w:rsidR="00C94730" w:rsidRPr="00C94730" w:rsidRDefault="00C94730">
      <w:pPr>
        <w:pStyle w:val="ListParagraph"/>
        <w:numPr>
          <w:ilvl w:val="0"/>
          <w:numId w:val="22"/>
        </w:numPr>
        <w:spacing w:before="60" w:after="60"/>
        <w:jc w:val="both"/>
        <w:rPr>
          <w:sz w:val="24"/>
        </w:rPr>
      </w:pPr>
      <w:r w:rsidRPr="00C94730">
        <w:rPr>
          <w:sz w:val="24"/>
        </w:rPr>
        <w:t xml:space="preserve">The Company promotes an open-door communication culture, enabling employees to discuss work-related concerns confidentially with their supervisors, Human Resources, or management representatives. </w:t>
      </w:r>
    </w:p>
    <w:p w14:paraId="0263BE44" w14:textId="77777777" w:rsidR="00C94730" w:rsidRPr="00C94730" w:rsidRDefault="00C94730">
      <w:pPr>
        <w:pStyle w:val="ListParagraph"/>
        <w:numPr>
          <w:ilvl w:val="0"/>
          <w:numId w:val="22"/>
        </w:numPr>
        <w:spacing w:before="60" w:after="60"/>
        <w:jc w:val="both"/>
        <w:rPr>
          <w:sz w:val="24"/>
        </w:rPr>
      </w:pPr>
      <w:r w:rsidRPr="00C94730">
        <w:rPr>
          <w:sz w:val="24"/>
        </w:rPr>
        <w:t xml:space="preserve">Periodic employee engagement activities, team-building events, cultural celebrations, and recreational programs are organized to strengthen employee morale and workplace relationships. </w:t>
      </w:r>
    </w:p>
    <w:p w14:paraId="4786D726" w14:textId="77777777" w:rsidR="00C94730" w:rsidRPr="00C94730" w:rsidRDefault="00C94730">
      <w:pPr>
        <w:pStyle w:val="ListParagraph"/>
        <w:numPr>
          <w:ilvl w:val="0"/>
          <w:numId w:val="22"/>
        </w:numPr>
        <w:spacing w:before="60" w:after="60"/>
        <w:jc w:val="both"/>
        <w:rPr>
          <w:sz w:val="24"/>
        </w:rPr>
      </w:pPr>
      <w:r w:rsidRPr="00C94730">
        <w:rPr>
          <w:sz w:val="24"/>
        </w:rPr>
        <w:t xml:space="preserve">Employees are encouraged to follow the </w:t>
      </w:r>
      <w:r w:rsidRPr="00C94730">
        <w:rPr>
          <w:b/>
          <w:bCs/>
          <w:sz w:val="24"/>
        </w:rPr>
        <w:t>"Take a Break"</w:t>
      </w:r>
      <w:r w:rsidRPr="00C94730">
        <w:rPr>
          <w:sz w:val="24"/>
        </w:rPr>
        <w:t xml:space="preserve"> principle, which promotes stepping away from workstations periodically during prolonged desk work or intensive tasks to reduce mental fatigue and maintain concentration. </w:t>
      </w:r>
    </w:p>
    <w:p w14:paraId="1AF8993D" w14:textId="77777777" w:rsidR="00C94730" w:rsidRPr="00C94730" w:rsidRDefault="00C94730">
      <w:pPr>
        <w:pStyle w:val="ListParagraph"/>
        <w:numPr>
          <w:ilvl w:val="0"/>
          <w:numId w:val="22"/>
        </w:numPr>
        <w:spacing w:before="60" w:after="60"/>
        <w:jc w:val="both"/>
        <w:rPr>
          <w:sz w:val="24"/>
        </w:rPr>
      </w:pPr>
      <w:r w:rsidRPr="00C94730">
        <w:rPr>
          <w:sz w:val="24"/>
        </w:rPr>
        <w:t xml:space="preserve">The Company encourages employees to utilize annual leave and other approved leave benefits to support personal well-being, family commitments, and stress recovery. </w:t>
      </w:r>
    </w:p>
    <w:p w14:paraId="4E1B67C4" w14:textId="77777777" w:rsidR="00C94730" w:rsidRPr="00C94730" w:rsidRDefault="00C94730">
      <w:pPr>
        <w:pStyle w:val="ListParagraph"/>
        <w:numPr>
          <w:ilvl w:val="0"/>
          <w:numId w:val="22"/>
        </w:numPr>
        <w:spacing w:before="60" w:after="60"/>
        <w:jc w:val="both"/>
        <w:rPr>
          <w:sz w:val="24"/>
        </w:rPr>
      </w:pPr>
      <w:r w:rsidRPr="00C94730">
        <w:rPr>
          <w:sz w:val="24"/>
        </w:rPr>
        <w:t xml:space="preserve">Wellness awareness sessions and training programs covering stress management, work-life balance, mental well-being, healthy lifestyle practices, and resilience are conducted periodically. </w:t>
      </w:r>
    </w:p>
    <w:p w14:paraId="0C68A34C" w14:textId="77777777" w:rsidR="00C94730" w:rsidRPr="00C94730" w:rsidRDefault="00C94730">
      <w:pPr>
        <w:pStyle w:val="ListParagraph"/>
        <w:numPr>
          <w:ilvl w:val="0"/>
          <w:numId w:val="22"/>
        </w:numPr>
        <w:spacing w:before="60" w:after="60"/>
        <w:jc w:val="both"/>
        <w:rPr>
          <w:sz w:val="24"/>
        </w:rPr>
      </w:pPr>
      <w:r w:rsidRPr="00C94730">
        <w:rPr>
          <w:sz w:val="24"/>
        </w:rPr>
        <w:t xml:space="preserve">Designated rest areas, cafeteria facilities, and common spaces are maintained to provide employees with opportunities to relax and recharge during break periods. </w:t>
      </w:r>
    </w:p>
    <w:p w14:paraId="254D4CF7" w14:textId="77777777" w:rsidR="00C94730" w:rsidRPr="00C94730" w:rsidRDefault="00C94730">
      <w:pPr>
        <w:pStyle w:val="ListParagraph"/>
        <w:numPr>
          <w:ilvl w:val="0"/>
          <w:numId w:val="22"/>
        </w:numPr>
        <w:spacing w:before="60" w:after="60"/>
        <w:jc w:val="both"/>
        <w:rPr>
          <w:sz w:val="24"/>
        </w:rPr>
      </w:pPr>
      <w:r w:rsidRPr="00C94730">
        <w:rPr>
          <w:sz w:val="24"/>
        </w:rPr>
        <w:t xml:space="preserve">The Company maintains a workplace free from discrimination, harassment, bullying, intimidation, and retaliation through established policies and reporting mechanisms. </w:t>
      </w:r>
    </w:p>
    <w:p w14:paraId="0C4B6B6E" w14:textId="51BB1346" w:rsidR="00D0467C" w:rsidRPr="00D0467C" w:rsidRDefault="00D0467C" w:rsidP="00C94730">
      <w:pPr>
        <w:spacing w:before="80" w:after="80"/>
        <w:jc w:val="both"/>
        <w:rPr>
          <w:sz w:val="24"/>
        </w:rPr>
      </w:pPr>
      <w:r w:rsidRPr="00D0467C">
        <w:rPr>
          <w:sz w:val="24"/>
        </w:rPr>
        <w:t>Our duty of care extends to all individuals on our premises, including contractors, visitors, and third-party workers.</w:t>
      </w:r>
    </w:p>
    <w:p w14:paraId="7002FC09" w14:textId="0E0F7578" w:rsidR="009B59CF" w:rsidRDefault="009B59CF">
      <w:pPr>
        <w:pStyle w:val="Heading2"/>
        <w:numPr>
          <w:ilvl w:val="1"/>
          <w:numId w:val="144"/>
        </w:numPr>
      </w:pPr>
      <w:bookmarkStart w:id="97" w:name="_Toc231560157"/>
      <w:r w:rsidRPr="009B59CF">
        <w:t>Emergency Evacuation Procedure</w:t>
      </w:r>
      <w:bookmarkEnd w:id="97"/>
    </w:p>
    <w:p w14:paraId="3D8BE685" w14:textId="77777777" w:rsidR="009B59CF" w:rsidRPr="00A24344" w:rsidRDefault="009B59CF" w:rsidP="00C94730">
      <w:pPr>
        <w:rPr>
          <w:sz w:val="24"/>
          <w:szCs w:val="24"/>
          <w:lang w:val="en-IN"/>
        </w:rPr>
      </w:pPr>
      <w:r w:rsidRPr="00A24344">
        <w:rPr>
          <w:sz w:val="24"/>
          <w:szCs w:val="24"/>
          <w:lang w:val="en-IN"/>
        </w:rPr>
        <w:t xml:space="preserve">The Company has established emergency response and evacuation procedures to ensure the safety and well-being of all employees, contractors, and visitors in the </w:t>
      </w:r>
      <w:r w:rsidRPr="00A24344">
        <w:rPr>
          <w:sz w:val="24"/>
          <w:szCs w:val="24"/>
          <w:lang w:val="en-IN"/>
        </w:rPr>
        <w:lastRenderedPageBreak/>
        <w:t>event of an emergency, including fire, chemical spills, gas leaks, natural disasters, medical emergencies, or other situations requiring evacuation.</w:t>
      </w:r>
    </w:p>
    <w:p w14:paraId="3B1762E5" w14:textId="77777777" w:rsidR="009B59CF" w:rsidRPr="00A24344" w:rsidRDefault="009B59CF" w:rsidP="00C94730">
      <w:pPr>
        <w:rPr>
          <w:b/>
          <w:bCs/>
          <w:sz w:val="24"/>
          <w:szCs w:val="24"/>
          <w:lang w:val="en-IN"/>
        </w:rPr>
      </w:pPr>
      <w:r w:rsidRPr="00A24344">
        <w:rPr>
          <w:b/>
          <w:bCs/>
          <w:sz w:val="24"/>
          <w:szCs w:val="24"/>
          <w:lang w:val="en-IN"/>
        </w:rPr>
        <w:t>Employee Awareness and Communication</w:t>
      </w:r>
    </w:p>
    <w:p w14:paraId="0B39B839" w14:textId="77777777" w:rsidR="009B59CF" w:rsidRPr="00A24344" w:rsidRDefault="009B59CF" w:rsidP="00C94730">
      <w:pPr>
        <w:rPr>
          <w:sz w:val="24"/>
          <w:szCs w:val="24"/>
          <w:lang w:val="en-IN"/>
        </w:rPr>
      </w:pPr>
      <w:r w:rsidRPr="00A24344">
        <w:rPr>
          <w:sz w:val="24"/>
          <w:szCs w:val="24"/>
          <w:lang w:val="en-IN"/>
        </w:rPr>
        <w:t>To ensure that all personnel are aware of emergency response and evacuation requirements, the Company communicates emergency procedures through:</w:t>
      </w:r>
    </w:p>
    <w:p w14:paraId="405D0BB1" w14:textId="77777777" w:rsidR="009B59CF" w:rsidRPr="00A24344" w:rsidRDefault="009B59CF">
      <w:pPr>
        <w:pStyle w:val="ListParagraph"/>
        <w:numPr>
          <w:ilvl w:val="0"/>
          <w:numId w:val="23"/>
        </w:numPr>
        <w:spacing w:before="60" w:after="60"/>
        <w:ind w:left="720"/>
        <w:contextualSpacing w:val="0"/>
        <w:jc w:val="both"/>
        <w:rPr>
          <w:sz w:val="24"/>
          <w:szCs w:val="24"/>
          <w:lang w:val="en-IN"/>
        </w:rPr>
      </w:pPr>
      <w:r w:rsidRPr="00A24344">
        <w:rPr>
          <w:sz w:val="24"/>
          <w:szCs w:val="24"/>
        </w:rPr>
        <w:t>Emergency</w:t>
      </w:r>
      <w:r w:rsidRPr="00A24344">
        <w:rPr>
          <w:sz w:val="24"/>
          <w:szCs w:val="24"/>
          <w:lang w:val="en-IN"/>
        </w:rPr>
        <w:t xml:space="preserve"> exit and evacuation route signboards displayed throughout the workplace. </w:t>
      </w:r>
    </w:p>
    <w:p w14:paraId="4C966CDA" w14:textId="77777777" w:rsidR="009B59CF" w:rsidRPr="00A24344" w:rsidRDefault="009B59CF">
      <w:pPr>
        <w:pStyle w:val="ListParagraph"/>
        <w:numPr>
          <w:ilvl w:val="0"/>
          <w:numId w:val="23"/>
        </w:numPr>
        <w:spacing w:before="60" w:after="60"/>
        <w:ind w:left="720"/>
        <w:contextualSpacing w:val="0"/>
        <w:jc w:val="both"/>
        <w:rPr>
          <w:sz w:val="24"/>
          <w:szCs w:val="24"/>
          <w:lang w:val="en-IN"/>
        </w:rPr>
      </w:pPr>
      <w:r w:rsidRPr="00A24344">
        <w:rPr>
          <w:sz w:val="24"/>
          <w:szCs w:val="24"/>
          <w:lang w:val="en-IN"/>
        </w:rPr>
        <w:t xml:space="preserve">Clearly </w:t>
      </w:r>
      <w:r w:rsidRPr="00A24344">
        <w:rPr>
          <w:sz w:val="24"/>
          <w:szCs w:val="24"/>
        </w:rPr>
        <w:t>marked</w:t>
      </w:r>
      <w:r w:rsidRPr="00A24344">
        <w:rPr>
          <w:sz w:val="24"/>
          <w:szCs w:val="24"/>
          <w:lang w:val="en-IN"/>
        </w:rPr>
        <w:t xml:space="preserve"> assembly points and emergency escape routes. </w:t>
      </w:r>
    </w:p>
    <w:p w14:paraId="41DAC215" w14:textId="77777777" w:rsidR="009B59CF" w:rsidRPr="00A24344" w:rsidRDefault="009B59CF">
      <w:pPr>
        <w:pStyle w:val="ListParagraph"/>
        <w:numPr>
          <w:ilvl w:val="0"/>
          <w:numId w:val="23"/>
        </w:numPr>
        <w:spacing w:before="60" w:after="60"/>
        <w:ind w:left="720"/>
        <w:contextualSpacing w:val="0"/>
        <w:jc w:val="both"/>
        <w:rPr>
          <w:sz w:val="24"/>
          <w:szCs w:val="24"/>
          <w:lang w:val="en-IN"/>
        </w:rPr>
      </w:pPr>
      <w:r w:rsidRPr="00A24344">
        <w:rPr>
          <w:sz w:val="24"/>
          <w:szCs w:val="24"/>
          <w:lang w:val="en-IN"/>
        </w:rPr>
        <w:t xml:space="preserve">Safety </w:t>
      </w:r>
      <w:r w:rsidRPr="00A24344">
        <w:rPr>
          <w:sz w:val="24"/>
          <w:szCs w:val="24"/>
        </w:rPr>
        <w:t>induction</w:t>
      </w:r>
      <w:r w:rsidRPr="00A24344">
        <w:rPr>
          <w:sz w:val="24"/>
          <w:szCs w:val="24"/>
          <w:lang w:val="en-IN"/>
        </w:rPr>
        <w:t xml:space="preserve"> training provided to new employees and contractors. </w:t>
      </w:r>
    </w:p>
    <w:p w14:paraId="00548623" w14:textId="77777777" w:rsidR="009B59CF" w:rsidRPr="00A24344" w:rsidRDefault="009B59CF">
      <w:pPr>
        <w:pStyle w:val="ListParagraph"/>
        <w:numPr>
          <w:ilvl w:val="0"/>
          <w:numId w:val="23"/>
        </w:numPr>
        <w:spacing w:before="60" w:after="60"/>
        <w:ind w:left="720"/>
        <w:contextualSpacing w:val="0"/>
        <w:jc w:val="both"/>
        <w:rPr>
          <w:sz w:val="24"/>
          <w:szCs w:val="24"/>
          <w:lang w:val="en-IN"/>
        </w:rPr>
      </w:pPr>
      <w:r w:rsidRPr="00A24344">
        <w:rPr>
          <w:sz w:val="24"/>
          <w:szCs w:val="24"/>
          <w:lang w:val="en-IN"/>
        </w:rPr>
        <w:t xml:space="preserve">Periodic </w:t>
      </w:r>
      <w:r w:rsidRPr="00A24344">
        <w:rPr>
          <w:sz w:val="24"/>
          <w:szCs w:val="24"/>
        </w:rPr>
        <w:t>safety</w:t>
      </w:r>
      <w:r w:rsidRPr="00A24344">
        <w:rPr>
          <w:sz w:val="24"/>
          <w:szCs w:val="24"/>
          <w:lang w:val="en-IN"/>
        </w:rPr>
        <w:t xml:space="preserve"> awareness programs and refresher training sessions. </w:t>
      </w:r>
    </w:p>
    <w:p w14:paraId="45AA8C69" w14:textId="77777777" w:rsidR="009B59CF" w:rsidRPr="00A24344" w:rsidRDefault="009B59CF">
      <w:pPr>
        <w:pStyle w:val="ListParagraph"/>
        <w:numPr>
          <w:ilvl w:val="0"/>
          <w:numId w:val="23"/>
        </w:numPr>
        <w:spacing w:before="60" w:after="60"/>
        <w:ind w:left="720"/>
        <w:contextualSpacing w:val="0"/>
        <w:jc w:val="both"/>
        <w:rPr>
          <w:sz w:val="24"/>
          <w:szCs w:val="24"/>
          <w:lang w:val="en-IN"/>
        </w:rPr>
      </w:pPr>
      <w:r w:rsidRPr="00A24344">
        <w:rPr>
          <w:sz w:val="24"/>
          <w:szCs w:val="24"/>
          <w:lang w:val="en-IN"/>
        </w:rPr>
        <w:t xml:space="preserve">Emergency </w:t>
      </w:r>
      <w:r w:rsidRPr="00A24344">
        <w:rPr>
          <w:sz w:val="24"/>
          <w:szCs w:val="24"/>
        </w:rPr>
        <w:t>response</w:t>
      </w:r>
      <w:r w:rsidRPr="00A24344">
        <w:rPr>
          <w:sz w:val="24"/>
          <w:szCs w:val="24"/>
          <w:lang w:val="en-IN"/>
        </w:rPr>
        <w:t xml:space="preserve"> and evacuation drills conducted at regular intervals. </w:t>
      </w:r>
    </w:p>
    <w:p w14:paraId="3AD96B9E" w14:textId="77777777" w:rsidR="009B59CF" w:rsidRPr="00A24344" w:rsidRDefault="009B59CF">
      <w:pPr>
        <w:pStyle w:val="ListParagraph"/>
        <w:numPr>
          <w:ilvl w:val="0"/>
          <w:numId w:val="23"/>
        </w:numPr>
        <w:spacing w:before="60" w:after="60"/>
        <w:ind w:left="720"/>
        <w:contextualSpacing w:val="0"/>
        <w:jc w:val="both"/>
        <w:rPr>
          <w:sz w:val="24"/>
          <w:szCs w:val="24"/>
          <w:lang w:val="en-IN"/>
        </w:rPr>
      </w:pPr>
      <w:r w:rsidRPr="00A24344">
        <w:rPr>
          <w:sz w:val="24"/>
          <w:szCs w:val="24"/>
          <w:lang w:val="en-IN"/>
        </w:rPr>
        <w:t xml:space="preserve">Display of </w:t>
      </w:r>
      <w:r w:rsidRPr="00A24344">
        <w:rPr>
          <w:sz w:val="24"/>
          <w:szCs w:val="24"/>
        </w:rPr>
        <w:t>emergency</w:t>
      </w:r>
      <w:r w:rsidRPr="00A24344">
        <w:rPr>
          <w:sz w:val="24"/>
          <w:szCs w:val="24"/>
          <w:lang w:val="en-IN"/>
        </w:rPr>
        <w:t xml:space="preserve"> contact numbers and emergency response instructions at prominent locations. </w:t>
      </w:r>
    </w:p>
    <w:p w14:paraId="42025B99" w14:textId="77777777" w:rsidR="009B59CF" w:rsidRDefault="009B59CF">
      <w:pPr>
        <w:pStyle w:val="ListParagraph"/>
        <w:numPr>
          <w:ilvl w:val="0"/>
          <w:numId w:val="23"/>
        </w:numPr>
        <w:spacing w:before="60" w:after="60"/>
        <w:ind w:left="720"/>
        <w:contextualSpacing w:val="0"/>
        <w:jc w:val="both"/>
        <w:rPr>
          <w:sz w:val="24"/>
          <w:szCs w:val="24"/>
          <w:lang w:val="en-IN"/>
        </w:rPr>
      </w:pPr>
      <w:r w:rsidRPr="00A24344">
        <w:rPr>
          <w:sz w:val="24"/>
          <w:szCs w:val="24"/>
          <w:lang w:val="en-IN"/>
        </w:rPr>
        <w:t xml:space="preserve">Safety notices, posters, and workplace communication boards. </w:t>
      </w:r>
    </w:p>
    <w:p w14:paraId="5175CDEF" w14:textId="77777777" w:rsidR="00A24344" w:rsidRPr="00A24344" w:rsidRDefault="00A24344" w:rsidP="00C94730">
      <w:pPr>
        <w:pStyle w:val="ListParagraph"/>
        <w:spacing w:before="60" w:after="60"/>
        <w:contextualSpacing w:val="0"/>
        <w:jc w:val="both"/>
        <w:rPr>
          <w:sz w:val="24"/>
          <w:szCs w:val="24"/>
          <w:lang w:val="en-IN"/>
        </w:rPr>
      </w:pPr>
    </w:p>
    <w:p w14:paraId="6F80D632" w14:textId="77777777" w:rsidR="009B59CF" w:rsidRPr="00A24344" w:rsidRDefault="009B59CF" w:rsidP="00C94730">
      <w:pPr>
        <w:rPr>
          <w:b/>
          <w:bCs/>
          <w:sz w:val="24"/>
          <w:szCs w:val="24"/>
          <w:lang w:val="en-IN"/>
        </w:rPr>
      </w:pPr>
      <w:r w:rsidRPr="00A24344">
        <w:rPr>
          <w:b/>
          <w:bCs/>
          <w:sz w:val="24"/>
          <w:szCs w:val="24"/>
          <w:lang w:val="en-IN"/>
        </w:rPr>
        <w:t>Employee Responsibilities</w:t>
      </w:r>
    </w:p>
    <w:p w14:paraId="3CA61F4B" w14:textId="77777777" w:rsidR="009B59CF" w:rsidRPr="00A24344" w:rsidRDefault="009B59CF" w:rsidP="00C94730">
      <w:pPr>
        <w:rPr>
          <w:sz w:val="24"/>
          <w:szCs w:val="24"/>
          <w:lang w:val="en-IN"/>
        </w:rPr>
      </w:pPr>
      <w:r w:rsidRPr="00A24344">
        <w:rPr>
          <w:sz w:val="24"/>
          <w:szCs w:val="24"/>
          <w:lang w:val="en-IN"/>
        </w:rPr>
        <w:t>Employees are required to:</w:t>
      </w:r>
    </w:p>
    <w:p w14:paraId="4C0B6613" w14:textId="77777777" w:rsidR="009B59CF" w:rsidRPr="00A24344" w:rsidRDefault="009B59CF">
      <w:pPr>
        <w:pStyle w:val="ListParagraph"/>
        <w:numPr>
          <w:ilvl w:val="0"/>
          <w:numId w:val="23"/>
        </w:numPr>
        <w:spacing w:before="60" w:after="60"/>
        <w:ind w:left="720"/>
        <w:contextualSpacing w:val="0"/>
        <w:jc w:val="both"/>
        <w:rPr>
          <w:sz w:val="24"/>
          <w:szCs w:val="24"/>
          <w:lang w:val="en-IN"/>
        </w:rPr>
      </w:pPr>
      <w:r w:rsidRPr="00A24344">
        <w:rPr>
          <w:sz w:val="24"/>
          <w:szCs w:val="24"/>
          <w:lang w:val="en-IN"/>
        </w:rPr>
        <w:t xml:space="preserve">Familiarize themselves with emergency exits, evacuation routes, assembly points, and emergency equipment located within their work area. </w:t>
      </w:r>
    </w:p>
    <w:p w14:paraId="6C57BAF8" w14:textId="77777777" w:rsidR="009B59CF" w:rsidRPr="00A24344" w:rsidRDefault="009B59CF">
      <w:pPr>
        <w:pStyle w:val="ListParagraph"/>
        <w:numPr>
          <w:ilvl w:val="0"/>
          <w:numId w:val="23"/>
        </w:numPr>
        <w:spacing w:before="60" w:after="60"/>
        <w:ind w:left="720"/>
        <w:contextualSpacing w:val="0"/>
        <w:jc w:val="both"/>
        <w:rPr>
          <w:sz w:val="24"/>
          <w:szCs w:val="24"/>
          <w:lang w:val="en-IN"/>
        </w:rPr>
      </w:pPr>
      <w:r w:rsidRPr="00A24344">
        <w:rPr>
          <w:sz w:val="24"/>
          <w:szCs w:val="24"/>
          <w:lang w:val="en-IN"/>
        </w:rPr>
        <w:t xml:space="preserve">Follow all instructions provided by emergency response personnel, supervisors, or designated evacuation coordinators. </w:t>
      </w:r>
    </w:p>
    <w:p w14:paraId="7CACB4A6" w14:textId="77777777" w:rsidR="009B59CF" w:rsidRPr="00A24344" w:rsidRDefault="009B59CF">
      <w:pPr>
        <w:pStyle w:val="ListParagraph"/>
        <w:numPr>
          <w:ilvl w:val="0"/>
          <w:numId w:val="23"/>
        </w:numPr>
        <w:spacing w:before="60" w:after="60"/>
        <w:ind w:left="720"/>
        <w:contextualSpacing w:val="0"/>
        <w:jc w:val="both"/>
        <w:rPr>
          <w:sz w:val="24"/>
          <w:szCs w:val="24"/>
          <w:lang w:val="en-IN"/>
        </w:rPr>
      </w:pPr>
      <w:r w:rsidRPr="00A24344">
        <w:rPr>
          <w:sz w:val="24"/>
          <w:szCs w:val="24"/>
          <w:lang w:val="en-IN"/>
        </w:rPr>
        <w:t xml:space="preserve">Evacuate the premises promptly and safely when an alarm is activated or when instructed to do so. </w:t>
      </w:r>
    </w:p>
    <w:p w14:paraId="089B4E8D" w14:textId="77777777" w:rsidR="009B59CF" w:rsidRPr="00A24344" w:rsidRDefault="009B59CF">
      <w:pPr>
        <w:pStyle w:val="ListParagraph"/>
        <w:numPr>
          <w:ilvl w:val="0"/>
          <w:numId w:val="23"/>
        </w:numPr>
        <w:spacing w:before="60" w:after="60"/>
        <w:ind w:left="720"/>
        <w:contextualSpacing w:val="0"/>
        <w:jc w:val="both"/>
        <w:rPr>
          <w:sz w:val="24"/>
          <w:szCs w:val="24"/>
          <w:lang w:val="en-IN"/>
        </w:rPr>
      </w:pPr>
      <w:r w:rsidRPr="00A24344">
        <w:rPr>
          <w:sz w:val="24"/>
          <w:szCs w:val="24"/>
          <w:lang w:val="en-IN"/>
        </w:rPr>
        <w:t xml:space="preserve">Proceed directly to the designated assembly point and remain there until further instructions are provided. </w:t>
      </w:r>
    </w:p>
    <w:p w14:paraId="49212FA5" w14:textId="77777777" w:rsidR="009B59CF" w:rsidRPr="00A24344" w:rsidRDefault="009B59CF">
      <w:pPr>
        <w:pStyle w:val="ListParagraph"/>
        <w:numPr>
          <w:ilvl w:val="0"/>
          <w:numId w:val="23"/>
        </w:numPr>
        <w:spacing w:before="60" w:after="60"/>
        <w:ind w:left="720"/>
        <w:contextualSpacing w:val="0"/>
        <w:jc w:val="both"/>
        <w:rPr>
          <w:sz w:val="24"/>
          <w:szCs w:val="24"/>
          <w:lang w:val="en-IN"/>
        </w:rPr>
      </w:pPr>
      <w:r w:rsidRPr="00A24344">
        <w:rPr>
          <w:sz w:val="24"/>
          <w:szCs w:val="24"/>
          <w:lang w:val="en-IN"/>
        </w:rPr>
        <w:t xml:space="preserve">Immediately report any injuries, missing persons, or unsafe conditions to the emergency response team or supervisor. </w:t>
      </w:r>
    </w:p>
    <w:p w14:paraId="192D9E2B" w14:textId="77777777" w:rsidR="009B59CF" w:rsidRPr="00A24344" w:rsidRDefault="009B59CF" w:rsidP="00C94730">
      <w:pPr>
        <w:rPr>
          <w:b/>
          <w:bCs/>
          <w:sz w:val="24"/>
          <w:szCs w:val="24"/>
          <w:lang w:val="en-IN"/>
        </w:rPr>
      </w:pPr>
      <w:r w:rsidRPr="00A24344">
        <w:rPr>
          <w:b/>
          <w:bCs/>
          <w:sz w:val="24"/>
          <w:szCs w:val="24"/>
          <w:lang w:val="en-IN"/>
        </w:rPr>
        <w:t>Evacuation Guidelines</w:t>
      </w:r>
    </w:p>
    <w:p w14:paraId="06198734" w14:textId="77777777" w:rsidR="009B59CF" w:rsidRPr="00A24344" w:rsidRDefault="009B59CF" w:rsidP="00C94730">
      <w:pPr>
        <w:rPr>
          <w:sz w:val="24"/>
          <w:szCs w:val="24"/>
          <w:lang w:val="en-IN"/>
        </w:rPr>
      </w:pPr>
      <w:r w:rsidRPr="00A24344">
        <w:rPr>
          <w:sz w:val="24"/>
          <w:szCs w:val="24"/>
          <w:lang w:val="en-IN"/>
        </w:rPr>
        <w:t>During an evacuation, employees must:</w:t>
      </w:r>
    </w:p>
    <w:p w14:paraId="1C64967B" w14:textId="77777777" w:rsidR="009B59CF" w:rsidRPr="00A24344" w:rsidRDefault="009B59CF">
      <w:pPr>
        <w:pStyle w:val="ListParagraph"/>
        <w:numPr>
          <w:ilvl w:val="0"/>
          <w:numId w:val="23"/>
        </w:numPr>
        <w:spacing w:before="60" w:after="60"/>
        <w:ind w:left="720"/>
        <w:contextualSpacing w:val="0"/>
        <w:jc w:val="both"/>
        <w:rPr>
          <w:sz w:val="24"/>
          <w:szCs w:val="24"/>
          <w:lang w:val="en-IN"/>
        </w:rPr>
      </w:pPr>
      <w:r w:rsidRPr="00A24344">
        <w:rPr>
          <w:sz w:val="24"/>
          <w:szCs w:val="24"/>
          <w:lang w:val="en-IN"/>
        </w:rPr>
        <w:lastRenderedPageBreak/>
        <w:t xml:space="preserve">Remain calm and avoid panic. </w:t>
      </w:r>
    </w:p>
    <w:p w14:paraId="59EDB630" w14:textId="77777777" w:rsidR="009B59CF" w:rsidRPr="00A24344" w:rsidRDefault="009B59CF">
      <w:pPr>
        <w:pStyle w:val="ListParagraph"/>
        <w:numPr>
          <w:ilvl w:val="0"/>
          <w:numId w:val="23"/>
        </w:numPr>
        <w:spacing w:before="60" w:after="60"/>
        <w:ind w:left="720"/>
        <w:contextualSpacing w:val="0"/>
        <w:jc w:val="both"/>
        <w:rPr>
          <w:sz w:val="24"/>
          <w:szCs w:val="24"/>
          <w:lang w:val="en-IN"/>
        </w:rPr>
      </w:pPr>
      <w:r w:rsidRPr="00A24344">
        <w:rPr>
          <w:sz w:val="24"/>
          <w:szCs w:val="24"/>
          <w:lang w:val="en-IN"/>
        </w:rPr>
        <w:t xml:space="preserve">Use designated evacuation routes and emergency exits. </w:t>
      </w:r>
    </w:p>
    <w:p w14:paraId="0F73308C" w14:textId="77777777" w:rsidR="009B59CF" w:rsidRPr="00A24344" w:rsidRDefault="009B59CF">
      <w:pPr>
        <w:pStyle w:val="ListParagraph"/>
        <w:numPr>
          <w:ilvl w:val="0"/>
          <w:numId w:val="23"/>
        </w:numPr>
        <w:spacing w:before="60" w:after="60"/>
        <w:ind w:left="720"/>
        <w:contextualSpacing w:val="0"/>
        <w:jc w:val="both"/>
        <w:rPr>
          <w:sz w:val="24"/>
          <w:szCs w:val="24"/>
          <w:lang w:val="en-IN"/>
        </w:rPr>
      </w:pPr>
      <w:r w:rsidRPr="00A24344">
        <w:rPr>
          <w:sz w:val="24"/>
          <w:szCs w:val="24"/>
          <w:lang w:val="en-IN"/>
        </w:rPr>
        <w:t xml:space="preserve">Not use elevators unless specifically authorized. </w:t>
      </w:r>
    </w:p>
    <w:p w14:paraId="511A2DEB" w14:textId="77777777" w:rsidR="009B59CF" w:rsidRPr="00A24344" w:rsidRDefault="009B59CF">
      <w:pPr>
        <w:pStyle w:val="ListParagraph"/>
        <w:numPr>
          <w:ilvl w:val="0"/>
          <w:numId w:val="23"/>
        </w:numPr>
        <w:spacing w:before="60" w:after="60"/>
        <w:ind w:left="720"/>
        <w:contextualSpacing w:val="0"/>
        <w:jc w:val="both"/>
        <w:rPr>
          <w:sz w:val="24"/>
          <w:szCs w:val="24"/>
          <w:lang w:val="en-IN"/>
        </w:rPr>
      </w:pPr>
      <w:r w:rsidRPr="00A24344">
        <w:rPr>
          <w:sz w:val="24"/>
          <w:szCs w:val="24"/>
          <w:lang w:val="en-IN"/>
        </w:rPr>
        <w:t xml:space="preserve">Assist visitors and individuals requiring support during evacuation, where it is safe to do so. </w:t>
      </w:r>
    </w:p>
    <w:p w14:paraId="74608003" w14:textId="77777777" w:rsidR="009B59CF" w:rsidRPr="00A24344" w:rsidRDefault="009B59CF">
      <w:pPr>
        <w:pStyle w:val="ListParagraph"/>
        <w:numPr>
          <w:ilvl w:val="0"/>
          <w:numId w:val="23"/>
        </w:numPr>
        <w:spacing w:before="60" w:after="60"/>
        <w:ind w:left="720"/>
        <w:contextualSpacing w:val="0"/>
        <w:jc w:val="both"/>
        <w:rPr>
          <w:sz w:val="24"/>
          <w:szCs w:val="24"/>
          <w:lang w:val="en-IN"/>
        </w:rPr>
      </w:pPr>
      <w:r w:rsidRPr="00A24344">
        <w:rPr>
          <w:sz w:val="24"/>
          <w:szCs w:val="24"/>
          <w:lang w:val="en-IN"/>
        </w:rPr>
        <w:t xml:space="preserve">Refrain from re-entering the premises until official clearance has been provided. </w:t>
      </w:r>
    </w:p>
    <w:p w14:paraId="351BE5A8" w14:textId="77777777" w:rsidR="009B59CF" w:rsidRPr="00A24344" w:rsidRDefault="009B59CF" w:rsidP="00C94730">
      <w:pPr>
        <w:rPr>
          <w:b/>
          <w:bCs/>
          <w:sz w:val="24"/>
          <w:szCs w:val="24"/>
          <w:lang w:val="en-IN"/>
        </w:rPr>
      </w:pPr>
      <w:r w:rsidRPr="00A24344">
        <w:rPr>
          <w:b/>
          <w:bCs/>
          <w:sz w:val="24"/>
          <w:szCs w:val="24"/>
          <w:lang w:val="en-IN"/>
        </w:rPr>
        <w:t>Emergency Drills and Training</w:t>
      </w:r>
    </w:p>
    <w:p w14:paraId="0A462D89" w14:textId="77777777" w:rsidR="009B59CF" w:rsidRPr="00A24344" w:rsidRDefault="009B59CF" w:rsidP="00C94730">
      <w:pPr>
        <w:jc w:val="both"/>
        <w:rPr>
          <w:sz w:val="24"/>
          <w:szCs w:val="24"/>
          <w:lang w:val="en-IN"/>
        </w:rPr>
      </w:pPr>
      <w:r w:rsidRPr="00A24344">
        <w:rPr>
          <w:sz w:val="24"/>
          <w:szCs w:val="24"/>
          <w:lang w:val="en-IN"/>
        </w:rPr>
        <w:t>The Company conducts periodic emergency preparedness training and evacuation drills to test the effectiveness of emergency response procedures and ensure employees are adequately prepared to respond during an emergency situation. Lessons learned from drills and actual incidents may be incorporated into continuous improvement of emergency preparedness measures.</w:t>
      </w:r>
    </w:p>
    <w:p w14:paraId="0E9BEE22" w14:textId="3E2CE353" w:rsidR="00A24344" w:rsidRPr="00A24344" w:rsidRDefault="00A24344">
      <w:pPr>
        <w:pStyle w:val="Heading2"/>
        <w:numPr>
          <w:ilvl w:val="1"/>
          <w:numId w:val="144"/>
        </w:numPr>
      </w:pPr>
      <w:bookmarkStart w:id="98" w:name="_Toc231560158"/>
      <w:r w:rsidRPr="00A24344">
        <w:t>Contractor, Visitor and Third-Party Worker Safety</w:t>
      </w:r>
      <w:bookmarkEnd w:id="98"/>
    </w:p>
    <w:p w14:paraId="0F0B35EB" w14:textId="77777777" w:rsidR="00A24344" w:rsidRPr="00A24344" w:rsidRDefault="00A24344" w:rsidP="00C94730">
      <w:pPr>
        <w:jc w:val="both"/>
        <w:rPr>
          <w:sz w:val="24"/>
          <w:szCs w:val="24"/>
          <w:lang w:val="en-IN"/>
        </w:rPr>
      </w:pPr>
      <w:r w:rsidRPr="00A24344">
        <w:rPr>
          <w:sz w:val="24"/>
          <w:szCs w:val="24"/>
          <w:lang w:val="en-IN"/>
        </w:rPr>
        <w:t>The Company is committed to providing a safe and healthy working environment for all individuals present at its facilities. This commitment extends to contractors, visitors, consultants, service providers, and other third-party personnel who may perform work or visit Company premises.</w:t>
      </w:r>
    </w:p>
    <w:p w14:paraId="3C202840" w14:textId="77777777" w:rsidR="00A24344" w:rsidRPr="00A24344" w:rsidRDefault="00A24344" w:rsidP="00C94730">
      <w:pPr>
        <w:jc w:val="both"/>
        <w:rPr>
          <w:sz w:val="24"/>
          <w:szCs w:val="24"/>
          <w:lang w:val="en-IN"/>
        </w:rPr>
      </w:pPr>
      <w:r w:rsidRPr="00A24344">
        <w:rPr>
          <w:sz w:val="24"/>
          <w:szCs w:val="24"/>
          <w:lang w:val="en-IN"/>
        </w:rPr>
        <w:t>To ensure the safety of all non-employees on site, the following requirements shall apply:</w:t>
      </w:r>
    </w:p>
    <w:p w14:paraId="38B4FBB6" w14:textId="77777777" w:rsidR="00A24344" w:rsidRPr="00A24344" w:rsidRDefault="00A24344">
      <w:pPr>
        <w:pStyle w:val="ListParagraph"/>
        <w:numPr>
          <w:ilvl w:val="0"/>
          <w:numId w:val="23"/>
        </w:numPr>
        <w:spacing w:before="60" w:after="60"/>
        <w:ind w:left="720"/>
        <w:contextualSpacing w:val="0"/>
        <w:jc w:val="both"/>
        <w:rPr>
          <w:sz w:val="24"/>
          <w:szCs w:val="24"/>
          <w:lang w:val="en-IN"/>
        </w:rPr>
      </w:pPr>
      <w:r w:rsidRPr="00A24344">
        <w:rPr>
          <w:sz w:val="24"/>
          <w:szCs w:val="24"/>
          <w:lang w:val="en-IN"/>
        </w:rPr>
        <w:t xml:space="preserve">All contractors and third-party workers must complete a site-specific safety induction and comply with all applicable health, safety, and environmental requirements before commencing any work on Company premises. </w:t>
      </w:r>
    </w:p>
    <w:p w14:paraId="12295481" w14:textId="77777777" w:rsidR="00A24344" w:rsidRPr="00A24344" w:rsidRDefault="00A24344">
      <w:pPr>
        <w:pStyle w:val="ListParagraph"/>
        <w:numPr>
          <w:ilvl w:val="0"/>
          <w:numId w:val="23"/>
        </w:numPr>
        <w:spacing w:before="60" w:after="60"/>
        <w:ind w:left="720"/>
        <w:contextualSpacing w:val="0"/>
        <w:jc w:val="both"/>
        <w:rPr>
          <w:sz w:val="24"/>
          <w:szCs w:val="24"/>
          <w:lang w:val="en-IN"/>
        </w:rPr>
      </w:pPr>
      <w:r w:rsidRPr="00A24344">
        <w:rPr>
          <w:sz w:val="24"/>
          <w:szCs w:val="24"/>
          <w:lang w:val="en-IN"/>
        </w:rPr>
        <w:t xml:space="preserve">Contractors are required to perform their activities in accordance with Company safety policies, procedures, permit-to-work requirements, and applicable legal and regulatory obligations. </w:t>
      </w:r>
    </w:p>
    <w:p w14:paraId="29B40826" w14:textId="77777777" w:rsidR="00A24344" w:rsidRPr="00A24344" w:rsidRDefault="00A24344">
      <w:pPr>
        <w:pStyle w:val="ListParagraph"/>
        <w:numPr>
          <w:ilvl w:val="0"/>
          <w:numId w:val="23"/>
        </w:numPr>
        <w:spacing w:before="60" w:after="60"/>
        <w:ind w:left="720"/>
        <w:contextualSpacing w:val="0"/>
        <w:jc w:val="both"/>
        <w:rPr>
          <w:sz w:val="24"/>
          <w:szCs w:val="24"/>
          <w:lang w:val="en-IN"/>
        </w:rPr>
      </w:pPr>
      <w:r w:rsidRPr="00A24344">
        <w:rPr>
          <w:sz w:val="24"/>
          <w:szCs w:val="24"/>
          <w:lang w:val="en-IN"/>
        </w:rPr>
        <w:t xml:space="preserve">Contractors shall use only authorized equipment, tools, and materials that meet applicable safety standards and are maintained in safe working condition. </w:t>
      </w:r>
    </w:p>
    <w:p w14:paraId="7AA95D63" w14:textId="77777777" w:rsidR="00A24344" w:rsidRPr="00A24344" w:rsidRDefault="00A24344">
      <w:pPr>
        <w:pStyle w:val="ListParagraph"/>
        <w:numPr>
          <w:ilvl w:val="0"/>
          <w:numId w:val="23"/>
        </w:numPr>
        <w:spacing w:before="60" w:after="60"/>
        <w:ind w:left="720"/>
        <w:contextualSpacing w:val="0"/>
        <w:jc w:val="both"/>
        <w:rPr>
          <w:sz w:val="24"/>
          <w:szCs w:val="24"/>
          <w:lang w:val="en-IN"/>
        </w:rPr>
      </w:pPr>
      <w:r w:rsidRPr="00A24344">
        <w:rPr>
          <w:sz w:val="24"/>
          <w:szCs w:val="24"/>
          <w:lang w:val="en-IN"/>
        </w:rPr>
        <w:lastRenderedPageBreak/>
        <w:t xml:space="preserve">Visitors and contractors must be accompanied or supervised in restricted areas, where required, and must comply with all safety instructions and site rules. </w:t>
      </w:r>
    </w:p>
    <w:p w14:paraId="4E709906" w14:textId="77777777" w:rsidR="00A24344" w:rsidRPr="00A24344" w:rsidRDefault="00A24344">
      <w:pPr>
        <w:pStyle w:val="ListParagraph"/>
        <w:numPr>
          <w:ilvl w:val="0"/>
          <w:numId w:val="23"/>
        </w:numPr>
        <w:spacing w:before="60" w:after="60"/>
        <w:ind w:left="720"/>
        <w:contextualSpacing w:val="0"/>
        <w:jc w:val="both"/>
        <w:rPr>
          <w:sz w:val="24"/>
          <w:szCs w:val="24"/>
          <w:lang w:val="en-IN"/>
        </w:rPr>
      </w:pPr>
      <w:r w:rsidRPr="00A24344">
        <w:rPr>
          <w:sz w:val="24"/>
          <w:szCs w:val="24"/>
          <w:lang w:val="en-IN"/>
        </w:rPr>
        <w:t xml:space="preserve">Emergency evacuation procedures, assembly points, emergency contact information, first-aid facilities, and other relevant safety information shall be communicated to all contractors and visitors during site entry or induction. </w:t>
      </w:r>
    </w:p>
    <w:p w14:paraId="50AB50F9" w14:textId="77777777" w:rsidR="00A24344" w:rsidRPr="00A24344" w:rsidRDefault="00A24344">
      <w:pPr>
        <w:pStyle w:val="ListParagraph"/>
        <w:numPr>
          <w:ilvl w:val="0"/>
          <w:numId w:val="23"/>
        </w:numPr>
        <w:spacing w:before="60" w:after="60"/>
        <w:ind w:left="720"/>
        <w:contextualSpacing w:val="0"/>
        <w:jc w:val="both"/>
        <w:rPr>
          <w:sz w:val="24"/>
          <w:szCs w:val="24"/>
          <w:lang w:val="en-IN"/>
        </w:rPr>
      </w:pPr>
      <w:r w:rsidRPr="00A24344">
        <w:rPr>
          <w:sz w:val="24"/>
          <w:szCs w:val="24"/>
          <w:lang w:val="en-IN"/>
        </w:rPr>
        <w:t xml:space="preserve">Risk assessments, work permits, and safety briefings may be required before undertaking high-risk activities such as hot work, confined space entry, work at height, electrical work, or maintenance activities. </w:t>
      </w:r>
    </w:p>
    <w:p w14:paraId="574E3979" w14:textId="77777777" w:rsidR="00A24344" w:rsidRPr="00A24344" w:rsidRDefault="00A24344">
      <w:pPr>
        <w:pStyle w:val="ListParagraph"/>
        <w:numPr>
          <w:ilvl w:val="0"/>
          <w:numId w:val="23"/>
        </w:numPr>
        <w:spacing w:before="60" w:after="60"/>
        <w:ind w:left="720"/>
        <w:contextualSpacing w:val="0"/>
        <w:jc w:val="both"/>
        <w:rPr>
          <w:sz w:val="24"/>
          <w:szCs w:val="24"/>
          <w:lang w:val="en-IN"/>
        </w:rPr>
      </w:pPr>
      <w:r w:rsidRPr="00A24344">
        <w:rPr>
          <w:sz w:val="24"/>
          <w:szCs w:val="24"/>
          <w:lang w:val="en-IN"/>
        </w:rPr>
        <w:t xml:space="preserve">Contractors are encouraged and expected to immediately report unsafe conditions, near misses, incidents, injuries, or environmental concerns to their Company representative or the designated Safety Officer. </w:t>
      </w:r>
    </w:p>
    <w:p w14:paraId="6EFFA8B4" w14:textId="77777777" w:rsidR="00A24344" w:rsidRPr="00A24344" w:rsidRDefault="00A24344">
      <w:pPr>
        <w:pStyle w:val="ListParagraph"/>
        <w:numPr>
          <w:ilvl w:val="0"/>
          <w:numId w:val="23"/>
        </w:numPr>
        <w:spacing w:before="60" w:after="60"/>
        <w:ind w:left="720"/>
        <w:contextualSpacing w:val="0"/>
        <w:jc w:val="both"/>
        <w:rPr>
          <w:sz w:val="24"/>
          <w:szCs w:val="24"/>
          <w:lang w:val="en-IN"/>
        </w:rPr>
      </w:pPr>
      <w:r w:rsidRPr="00A24344">
        <w:rPr>
          <w:sz w:val="24"/>
          <w:szCs w:val="24"/>
          <w:lang w:val="en-IN"/>
        </w:rPr>
        <w:t xml:space="preserve">Contractor safety performance may be periodically monitored, evaluated, and reviewed to ensure compliance with Company requirements and to support continuous improvement. </w:t>
      </w:r>
    </w:p>
    <w:p w14:paraId="209C4D02" w14:textId="7FC191AD" w:rsidR="00A24344" w:rsidRDefault="00A24344">
      <w:pPr>
        <w:pStyle w:val="ListParagraph"/>
        <w:numPr>
          <w:ilvl w:val="0"/>
          <w:numId w:val="23"/>
        </w:numPr>
        <w:spacing w:before="60" w:after="60"/>
        <w:ind w:left="720"/>
        <w:contextualSpacing w:val="0"/>
        <w:jc w:val="both"/>
        <w:rPr>
          <w:sz w:val="24"/>
          <w:szCs w:val="24"/>
          <w:lang w:val="en-IN"/>
        </w:rPr>
      </w:pPr>
      <w:r w:rsidRPr="00A24344">
        <w:rPr>
          <w:sz w:val="24"/>
          <w:szCs w:val="24"/>
          <w:lang w:val="en-IN"/>
        </w:rPr>
        <w:t xml:space="preserve">All visitors shall comply with site safety requirements, follow designated routes, wear required PPE where applicable, and adhere to instructions provided by Company personnel during their visit. </w:t>
      </w:r>
    </w:p>
    <w:p w14:paraId="25A7F3A0" w14:textId="77777777" w:rsidR="00A24344" w:rsidRPr="00A24344" w:rsidRDefault="00A24344" w:rsidP="00C94730">
      <w:pPr>
        <w:pStyle w:val="ListParagraph"/>
        <w:spacing w:before="60" w:after="60"/>
        <w:contextualSpacing w:val="0"/>
        <w:jc w:val="both"/>
        <w:rPr>
          <w:sz w:val="24"/>
          <w:szCs w:val="24"/>
          <w:lang w:val="en-IN"/>
        </w:rPr>
      </w:pPr>
    </w:p>
    <w:p w14:paraId="2742F96E" w14:textId="77777777" w:rsidR="00A24344" w:rsidRPr="00A24344" w:rsidRDefault="00A24344" w:rsidP="00C94730">
      <w:pPr>
        <w:jc w:val="both"/>
        <w:rPr>
          <w:sz w:val="24"/>
          <w:szCs w:val="24"/>
          <w:lang w:val="en-IN"/>
        </w:rPr>
      </w:pPr>
      <w:r w:rsidRPr="00A24344">
        <w:rPr>
          <w:sz w:val="24"/>
          <w:szCs w:val="24"/>
          <w:lang w:val="en-IN"/>
        </w:rPr>
        <w:t>Failure to comply with applicable health and safety requirements may result in removal from the premises, suspension of work activities, or other corrective actions deemed appropriate by the Company.</w:t>
      </w:r>
    </w:p>
    <w:p w14:paraId="46A042D5" w14:textId="2794F353" w:rsidR="00C94730" w:rsidRPr="00C94730" w:rsidRDefault="00C94730">
      <w:pPr>
        <w:pStyle w:val="Heading2"/>
        <w:numPr>
          <w:ilvl w:val="1"/>
          <w:numId w:val="144"/>
        </w:numPr>
      </w:pPr>
      <w:bookmarkStart w:id="99" w:name="_Toc231560159"/>
      <w:r w:rsidRPr="00C94730">
        <w:t>Chemical Safety in the Workplace</w:t>
      </w:r>
      <w:bookmarkEnd w:id="99"/>
    </w:p>
    <w:p w14:paraId="0D30B3C2" w14:textId="77777777" w:rsidR="00C94730" w:rsidRPr="00C94730" w:rsidRDefault="00C94730" w:rsidP="00C94730">
      <w:pPr>
        <w:jc w:val="both"/>
        <w:rPr>
          <w:sz w:val="24"/>
          <w:szCs w:val="24"/>
          <w:lang w:val="en-IN"/>
        </w:rPr>
      </w:pPr>
      <w:r w:rsidRPr="00C94730">
        <w:rPr>
          <w:sz w:val="24"/>
          <w:szCs w:val="24"/>
          <w:lang w:val="en-IN"/>
        </w:rPr>
        <w:t>The Company is committed to protecting employees from potential health and safety risks associated with the use, handling, storage, and transportation of chemicals and other hazardous materials. Appropriate measures have been implemented to ensure that chemical-related activities are conducted safely and in accordance with applicable regulatory requirements.</w:t>
      </w:r>
    </w:p>
    <w:p w14:paraId="206CCCCE" w14:textId="77777777" w:rsidR="00C94730" w:rsidRPr="00C94730" w:rsidRDefault="00C94730" w:rsidP="00C94730">
      <w:pPr>
        <w:jc w:val="both"/>
        <w:rPr>
          <w:sz w:val="24"/>
          <w:szCs w:val="24"/>
          <w:lang w:val="en-IN"/>
        </w:rPr>
      </w:pPr>
      <w:r w:rsidRPr="00C94730">
        <w:rPr>
          <w:sz w:val="24"/>
          <w:szCs w:val="24"/>
          <w:lang w:val="en-IN"/>
        </w:rPr>
        <w:t>To minimize risks associated with chemical exposure, the Company has implemented the following controls:</w:t>
      </w:r>
    </w:p>
    <w:p w14:paraId="08F9BE93" w14:textId="77777777" w:rsidR="00C94730" w:rsidRPr="00C94730" w:rsidRDefault="00C94730">
      <w:pPr>
        <w:pStyle w:val="ListParagraph"/>
        <w:numPr>
          <w:ilvl w:val="0"/>
          <w:numId w:val="23"/>
        </w:numPr>
        <w:spacing w:before="60" w:after="60"/>
        <w:ind w:left="720"/>
        <w:contextualSpacing w:val="0"/>
        <w:jc w:val="both"/>
        <w:rPr>
          <w:sz w:val="24"/>
          <w:szCs w:val="24"/>
          <w:lang w:val="en-IN"/>
        </w:rPr>
      </w:pPr>
      <w:r w:rsidRPr="00C94730">
        <w:rPr>
          <w:sz w:val="24"/>
          <w:szCs w:val="24"/>
          <w:lang w:val="en-IN"/>
        </w:rPr>
        <w:t>Safety Data Sheets (SDS) are maintained and made accessible to employees for all applicable chemicals used within the workplace.</w:t>
      </w:r>
    </w:p>
    <w:p w14:paraId="7010C8AB" w14:textId="77777777" w:rsidR="00C94730" w:rsidRPr="00C94730" w:rsidRDefault="00C94730">
      <w:pPr>
        <w:pStyle w:val="ListParagraph"/>
        <w:numPr>
          <w:ilvl w:val="0"/>
          <w:numId w:val="23"/>
        </w:numPr>
        <w:spacing w:before="60" w:after="60"/>
        <w:ind w:left="720"/>
        <w:contextualSpacing w:val="0"/>
        <w:jc w:val="both"/>
        <w:rPr>
          <w:sz w:val="24"/>
          <w:szCs w:val="24"/>
          <w:lang w:val="en-IN"/>
        </w:rPr>
      </w:pPr>
      <w:r w:rsidRPr="00C94730">
        <w:rPr>
          <w:sz w:val="24"/>
          <w:szCs w:val="24"/>
          <w:lang w:val="en-IN"/>
        </w:rPr>
        <w:lastRenderedPageBreak/>
        <w:t>All chemical containers are appropriately labeled with hazard information, handling instructions, and emergency response requirements.</w:t>
      </w:r>
    </w:p>
    <w:p w14:paraId="4EEF3BF6" w14:textId="77777777" w:rsidR="00C94730" w:rsidRPr="00C94730" w:rsidRDefault="00C94730">
      <w:pPr>
        <w:pStyle w:val="ListParagraph"/>
        <w:numPr>
          <w:ilvl w:val="0"/>
          <w:numId w:val="23"/>
        </w:numPr>
        <w:spacing w:before="60" w:after="60"/>
        <w:ind w:left="720"/>
        <w:contextualSpacing w:val="0"/>
        <w:jc w:val="both"/>
        <w:rPr>
          <w:sz w:val="24"/>
          <w:szCs w:val="24"/>
          <w:lang w:val="en-IN"/>
        </w:rPr>
      </w:pPr>
      <w:r w:rsidRPr="00C94730">
        <w:rPr>
          <w:sz w:val="24"/>
          <w:szCs w:val="24"/>
          <w:lang w:val="en-IN"/>
        </w:rPr>
        <w:t>Employees working with chemicals receive job-specific training on safe handling practices, storage requirements, emergency response procedures, and the proper use of Personal Protective Equipment (PPE).</w:t>
      </w:r>
    </w:p>
    <w:p w14:paraId="79AA1CD2" w14:textId="77777777" w:rsidR="00C94730" w:rsidRPr="00C94730" w:rsidRDefault="00C94730">
      <w:pPr>
        <w:pStyle w:val="ListParagraph"/>
        <w:numPr>
          <w:ilvl w:val="0"/>
          <w:numId w:val="23"/>
        </w:numPr>
        <w:spacing w:before="60" w:after="60"/>
        <w:ind w:left="720"/>
        <w:contextualSpacing w:val="0"/>
        <w:jc w:val="both"/>
        <w:rPr>
          <w:sz w:val="24"/>
          <w:szCs w:val="24"/>
          <w:lang w:val="en-IN"/>
        </w:rPr>
      </w:pPr>
      <w:r w:rsidRPr="00C94730">
        <w:rPr>
          <w:sz w:val="24"/>
          <w:szCs w:val="24"/>
          <w:lang w:val="en-IN"/>
        </w:rPr>
        <w:t>Local exhaust ventilation systems, fume extraction units, and other engineering controls are installed in designated areas to minimize airborne exposure to hazardous substances.</w:t>
      </w:r>
    </w:p>
    <w:p w14:paraId="0E209F8D" w14:textId="77777777" w:rsidR="00C94730" w:rsidRPr="00C94730" w:rsidRDefault="00C94730">
      <w:pPr>
        <w:pStyle w:val="ListParagraph"/>
        <w:numPr>
          <w:ilvl w:val="0"/>
          <w:numId w:val="23"/>
        </w:numPr>
        <w:spacing w:before="60" w:after="60"/>
        <w:ind w:left="720"/>
        <w:contextualSpacing w:val="0"/>
        <w:jc w:val="both"/>
        <w:rPr>
          <w:sz w:val="24"/>
          <w:szCs w:val="24"/>
          <w:lang w:val="en-IN"/>
        </w:rPr>
      </w:pPr>
      <w:r w:rsidRPr="00C94730">
        <w:rPr>
          <w:sz w:val="24"/>
          <w:szCs w:val="24"/>
          <w:lang w:val="en-IN"/>
        </w:rPr>
        <w:t>Chemical storage areas are clearly identified and maintained in accordance with compatibility and segregation requirements to prevent accidental reactions or spills.</w:t>
      </w:r>
    </w:p>
    <w:p w14:paraId="1495900F" w14:textId="77777777" w:rsidR="00C94730" w:rsidRPr="00C94730" w:rsidRDefault="00C94730">
      <w:pPr>
        <w:pStyle w:val="ListParagraph"/>
        <w:numPr>
          <w:ilvl w:val="0"/>
          <w:numId w:val="23"/>
        </w:numPr>
        <w:spacing w:before="60" w:after="60"/>
        <w:ind w:left="720"/>
        <w:contextualSpacing w:val="0"/>
        <w:jc w:val="both"/>
        <w:rPr>
          <w:sz w:val="24"/>
          <w:szCs w:val="24"/>
          <w:lang w:val="en-IN"/>
        </w:rPr>
      </w:pPr>
      <w:r w:rsidRPr="00C94730">
        <w:rPr>
          <w:sz w:val="24"/>
          <w:szCs w:val="24"/>
          <w:lang w:val="en-IN"/>
        </w:rPr>
        <w:t>Emergency eyewash stations, safety showers, spill response kits, and fire protection equipment are provided at appropriate locations and inspected periodically.</w:t>
      </w:r>
    </w:p>
    <w:p w14:paraId="48C44CE4" w14:textId="77777777" w:rsidR="00C94730" w:rsidRPr="00C94730" w:rsidRDefault="00C94730">
      <w:pPr>
        <w:pStyle w:val="ListParagraph"/>
        <w:numPr>
          <w:ilvl w:val="0"/>
          <w:numId w:val="23"/>
        </w:numPr>
        <w:spacing w:before="60" w:after="60"/>
        <w:ind w:left="720"/>
        <w:contextualSpacing w:val="0"/>
        <w:jc w:val="both"/>
        <w:rPr>
          <w:sz w:val="24"/>
          <w:szCs w:val="24"/>
          <w:lang w:val="en-IN"/>
        </w:rPr>
      </w:pPr>
      <w:r w:rsidRPr="00C94730">
        <w:rPr>
          <w:sz w:val="24"/>
          <w:szCs w:val="24"/>
          <w:lang w:val="en-IN"/>
        </w:rPr>
        <w:t>Employees are required to follow established Standard Operating Procedures (SOPs) and permit requirements when handling hazardous substances.</w:t>
      </w:r>
    </w:p>
    <w:p w14:paraId="2DC69E92" w14:textId="77777777" w:rsidR="00C94730" w:rsidRPr="00C94730" w:rsidRDefault="00C94730">
      <w:pPr>
        <w:pStyle w:val="ListParagraph"/>
        <w:numPr>
          <w:ilvl w:val="0"/>
          <w:numId w:val="23"/>
        </w:numPr>
        <w:spacing w:before="60" w:after="60"/>
        <w:ind w:left="720"/>
        <w:contextualSpacing w:val="0"/>
        <w:jc w:val="both"/>
        <w:rPr>
          <w:sz w:val="24"/>
          <w:szCs w:val="24"/>
          <w:lang w:val="en-IN"/>
        </w:rPr>
      </w:pPr>
      <w:r w:rsidRPr="00C94730">
        <w:rPr>
          <w:sz w:val="24"/>
          <w:szCs w:val="24"/>
          <w:lang w:val="en-IN"/>
        </w:rPr>
        <w:t>Routine workplace inspections and monitoring activities are conducted to identify and address potential chemical safety hazards.</w:t>
      </w:r>
    </w:p>
    <w:p w14:paraId="37BE156A" w14:textId="77777777" w:rsidR="00C94730" w:rsidRPr="00C94730" w:rsidRDefault="00C94730">
      <w:pPr>
        <w:pStyle w:val="ListParagraph"/>
        <w:numPr>
          <w:ilvl w:val="0"/>
          <w:numId w:val="23"/>
        </w:numPr>
        <w:spacing w:before="60" w:after="60"/>
        <w:ind w:left="720"/>
        <w:contextualSpacing w:val="0"/>
        <w:jc w:val="both"/>
        <w:rPr>
          <w:sz w:val="24"/>
          <w:szCs w:val="24"/>
          <w:lang w:val="en-IN"/>
        </w:rPr>
      </w:pPr>
      <w:r w:rsidRPr="00C94730">
        <w:rPr>
          <w:sz w:val="24"/>
          <w:szCs w:val="24"/>
          <w:lang w:val="en-IN"/>
        </w:rPr>
        <w:t>Employees are encouraged to immediately report chemical spills, leaks, exposure incidents, damaged containers, or unsafe conditions to their supervisor or the designated Safety Officer.</w:t>
      </w:r>
    </w:p>
    <w:p w14:paraId="12485D33" w14:textId="77777777" w:rsidR="00C94730" w:rsidRPr="00C94730" w:rsidRDefault="00C94730">
      <w:pPr>
        <w:pStyle w:val="ListParagraph"/>
        <w:numPr>
          <w:ilvl w:val="0"/>
          <w:numId w:val="23"/>
        </w:numPr>
        <w:spacing w:before="60" w:after="60"/>
        <w:ind w:left="720"/>
        <w:contextualSpacing w:val="0"/>
        <w:jc w:val="both"/>
        <w:rPr>
          <w:sz w:val="24"/>
          <w:szCs w:val="24"/>
          <w:lang w:val="en-IN"/>
        </w:rPr>
      </w:pPr>
      <w:r w:rsidRPr="00C94730">
        <w:rPr>
          <w:sz w:val="24"/>
          <w:szCs w:val="24"/>
          <w:lang w:val="en-IN"/>
        </w:rPr>
        <w:t>Periodic emergency drills and awareness programs are conducted to ensure employees understand chemical emergency response procedures and incident reporting requirements.</w:t>
      </w:r>
    </w:p>
    <w:p w14:paraId="7D2C3142" w14:textId="77777777" w:rsidR="00C94730" w:rsidRPr="00C94730" w:rsidRDefault="00C94730">
      <w:pPr>
        <w:pStyle w:val="ListParagraph"/>
        <w:numPr>
          <w:ilvl w:val="0"/>
          <w:numId w:val="23"/>
        </w:numPr>
        <w:spacing w:before="60" w:after="60"/>
        <w:ind w:left="720"/>
        <w:contextualSpacing w:val="0"/>
        <w:jc w:val="both"/>
        <w:rPr>
          <w:sz w:val="24"/>
          <w:szCs w:val="24"/>
          <w:lang w:val="en-IN"/>
        </w:rPr>
      </w:pPr>
      <w:r w:rsidRPr="00C94730">
        <w:rPr>
          <w:sz w:val="24"/>
          <w:szCs w:val="24"/>
          <w:lang w:val="en-IN"/>
        </w:rPr>
        <w:t>Hazard communication signboards, warning labels, and safety instructions are displayed at relevant locations to promote awareness and safe work practices.</w:t>
      </w:r>
    </w:p>
    <w:p w14:paraId="236AB8F9" w14:textId="77777777" w:rsidR="00C94730" w:rsidRPr="00C94730" w:rsidRDefault="00C94730" w:rsidP="00C94730">
      <w:pPr>
        <w:jc w:val="both"/>
        <w:rPr>
          <w:sz w:val="24"/>
          <w:szCs w:val="24"/>
          <w:lang w:val="en-IN"/>
        </w:rPr>
      </w:pPr>
      <w:r w:rsidRPr="00C94730">
        <w:rPr>
          <w:sz w:val="24"/>
          <w:szCs w:val="24"/>
          <w:lang w:val="en-IN"/>
        </w:rPr>
        <w:t>All employees are responsible for following chemical safety procedures, using the prescribed PPE, participating in required training, and promptly reporting any concerns related to hazardous materials.</w:t>
      </w:r>
    </w:p>
    <w:p w14:paraId="2587C91A" w14:textId="621A5EE9" w:rsidR="00C94730" w:rsidRPr="00C94730" w:rsidRDefault="00C94730">
      <w:pPr>
        <w:pStyle w:val="Heading2"/>
        <w:numPr>
          <w:ilvl w:val="1"/>
          <w:numId w:val="144"/>
        </w:numPr>
      </w:pPr>
      <w:bookmarkStart w:id="100" w:name="_Toc231560160"/>
      <w:r w:rsidRPr="00C94730">
        <w:t>Personal Protective Equipment (PPE)</w:t>
      </w:r>
      <w:bookmarkEnd w:id="100"/>
    </w:p>
    <w:p w14:paraId="653AB66C" w14:textId="47B99737" w:rsidR="00C94730" w:rsidRPr="00C94730" w:rsidRDefault="00C94730" w:rsidP="00C94730">
      <w:pPr>
        <w:jc w:val="both"/>
        <w:rPr>
          <w:sz w:val="24"/>
          <w:szCs w:val="24"/>
          <w:lang w:val="en-IN"/>
        </w:rPr>
      </w:pPr>
      <w:r w:rsidRPr="00C94730">
        <w:rPr>
          <w:sz w:val="24"/>
          <w:szCs w:val="24"/>
          <w:lang w:val="en-IN"/>
        </w:rPr>
        <w:t xml:space="preserve">The Company is committed to protecting employees from workplace hazards through the provision and use of appropriate Personal Protective Equipment (PPE). PPE </w:t>
      </w:r>
      <w:r w:rsidRPr="00C94730">
        <w:rPr>
          <w:sz w:val="24"/>
          <w:szCs w:val="24"/>
          <w:lang w:val="en-IN"/>
        </w:rPr>
        <w:lastRenderedPageBreak/>
        <w:t>serves as an important safeguard against potential risks that cannot be fully eliminated through engineering or administrative controls.</w:t>
      </w:r>
    </w:p>
    <w:p w14:paraId="18752E1F" w14:textId="61F12C88" w:rsidR="00C94730" w:rsidRPr="00C94730" w:rsidRDefault="00C94730" w:rsidP="00C94730">
      <w:pPr>
        <w:jc w:val="both"/>
        <w:rPr>
          <w:sz w:val="24"/>
          <w:szCs w:val="24"/>
          <w:lang w:val="en-IN"/>
        </w:rPr>
      </w:pPr>
      <w:r w:rsidRPr="00C94730">
        <w:rPr>
          <w:sz w:val="24"/>
          <w:szCs w:val="24"/>
          <w:lang w:val="en-IN"/>
        </w:rPr>
        <w:t>To ensure effective protection, the Company has implemented the following measures:</w:t>
      </w:r>
    </w:p>
    <w:p w14:paraId="6277096A" w14:textId="4B25BD51" w:rsidR="00C94730" w:rsidRPr="00C94730" w:rsidRDefault="00C94730">
      <w:pPr>
        <w:pStyle w:val="ListParagraph"/>
        <w:numPr>
          <w:ilvl w:val="0"/>
          <w:numId w:val="23"/>
        </w:numPr>
        <w:spacing w:before="60" w:after="60"/>
        <w:ind w:left="720"/>
        <w:contextualSpacing w:val="0"/>
        <w:jc w:val="both"/>
        <w:rPr>
          <w:sz w:val="24"/>
          <w:szCs w:val="24"/>
          <w:lang w:val="en-IN"/>
        </w:rPr>
      </w:pPr>
      <w:r w:rsidRPr="00C94730">
        <w:rPr>
          <w:sz w:val="24"/>
          <w:szCs w:val="24"/>
          <w:lang w:val="en-IN"/>
        </w:rPr>
        <w:t>Appropriate PPE is provided to employees based on the nature of their work activities and the associated workplace hazards.</w:t>
      </w:r>
    </w:p>
    <w:p w14:paraId="0BB12385" w14:textId="53B9FBC2" w:rsidR="00C94730" w:rsidRPr="00C94730" w:rsidRDefault="00C94730">
      <w:pPr>
        <w:pStyle w:val="ListParagraph"/>
        <w:numPr>
          <w:ilvl w:val="0"/>
          <w:numId w:val="23"/>
        </w:numPr>
        <w:spacing w:before="60" w:after="60"/>
        <w:ind w:left="720"/>
        <w:contextualSpacing w:val="0"/>
        <w:jc w:val="both"/>
        <w:rPr>
          <w:sz w:val="24"/>
          <w:szCs w:val="24"/>
          <w:lang w:val="en-IN"/>
        </w:rPr>
      </w:pPr>
      <w:r w:rsidRPr="00C94730">
        <w:rPr>
          <w:sz w:val="24"/>
          <w:szCs w:val="24"/>
          <w:lang w:val="en-IN"/>
        </w:rPr>
        <w:t>Mandatory PPE requirements are clearly communicated through safety signboards, workplace instructions, and area-specific safety requirements.</w:t>
      </w:r>
    </w:p>
    <w:p w14:paraId="25AC4A09" w14:textId="77777777" w:rsidR="00C94730" w:rsidRPr="00C94730" w:rsidRDefault="00C94730">
      <w:pPr>
        <w:pStyle w:val="ListParagraph"/>
        <w:numPr>
          <w:ilvl w:val="0"/>
          <w:numId w:val="23"/>
        </w:numPr>
        <w:spacing w:before="60" w:after="60"/>
        <w:ind w:left="720"/>
        <w:contextualSpacing w:val="0"/>
        <w:jc w:val="both"/>
        <w:rPr>
          <w:sz w:val="24"/>
          <w:szCs w:val="24"/>
          <w:lang w:val="en-IN"/>
        </w:rPr>
      </w:pPr>
      <w:r w:rsidRPr="00C94730">
        <w:rPr>
          <w:sz w:val="24"/>
          <w:szCs w:val="24"/>
          <w:lang w:val="en-IN"/>
        </w:rPr>
        <w:t>PPE may include safety helmets, safety shoes, gloves, safety goggles, face shields, respiratory protection, hearing protection, protective clothing, and other equipment as required by the task or work area.</w:t>
      </w:r>
    </w:p>
    <w:p w14:paraId="5DA0EEE5" w14:textId="2E859490" w:rsidR="00C94730" w:rsidRPr="00C94730" w:rsidRDefault="00C94730">
      <w:pPr>
        <w:pStyle w:val="ListParagraph"/>
        <w:numPr>
          <w:ilvl w:val="0"/>
          <w:numId w:val="23"/>
        </w:numPr>
        <w:spacing w:before="60" w:after="60"/>
        <w:ind w:left="720"/>
        <w:contextualSpacing w:val="0"/>
        <w:jc w:val="both"/>
        <w:rPr>
          <w:sz w:val="24"/>
          <w:szCs w:val="24"/>
          <w:lang w:val="en-IN"/>
        </w:rPr>
      </w:pPr>
      <w:r w:rsidRPr="00C94730">
        <w:rPr>
          <w:sz w:val="24"/>
          <w:szCs w:val="24"/>
          <w:lang w:val="en-IN"/>
        </w:rPr>
        <w:t>PPE requirement matrices are maintained to define the minimum PPE standards applicable to specific work areas and activities.</w:t>
      </w:r>
    </w:p>
    <w:p w14:paraId="01F9A6CE" w14:textId="77777777" w:rsidR="00C94730" w:rsidRPr="00C94730" w:rsidRDefault="00C94730">
      <w:pPr>
        <w:pStyle w:val="ListParagraph"/>
        <w:numPr>
          <w:ilvl w:val="0"/>
          <w:numId w:val="23"/>
        </w:numPr>
        <w:spacing w:before="60" w:after="60"/>
        <w:ind w:left="720"/>
        <w:contextualSpacing w:val="0"/>
        <w:jc w:val="both"/>
        <w:rPr>
          <w:sz w:val="24"/>
          <w:szCs w:val="24"/>
          <w:lang w:val="en-IN"/>
        </w:rPr>
      </w:pPr>
      <w:r w:rsidRPr="00C94730">
        <w:rPr>
          <w:sz w:val="24"/>
          <w:szCs w:val="24"/>
          <w:lang w:val="en-IN"/>
        </w:rPr>
        <w:t>Employees receive training during induction and periodic refresher sessions on the proper selection, use, inspection, maintenance, and limitations of PPE.</w:t>
      </w:r>
    </w:p>
    <w:p w14:paraId="6180D79E" w14:textId="77777777" w:rsidR="00C94730" w:rsidRPr="00C94730" w:rsidRDefault="00C94730">
      <w:pPr>
        <w:pStyle w:val="ListParagraph"/>
        <w:numPr>
          <w:ilvl w:val="0"/>
          <w:numId w:val="23"/>
        </w:numPr>
        <w:spacing w:before="60" w:after="60"/>
        <w:ind w:left="720"/>
        <w:contextualSpacing w:val="0"/>
        <w:jc w:val="both"/>
        <w:rPr>
          <w:sz w:val="24"/>
          <w:szCs w:val="24"/>
          <w:lang w:val="en-IN"/>
        </w:rPr>
      </w:pPr>
      <w:r w:rsidRPr="00C94730">
        <w:rPr>
          <w:sz w:val="24"/>
          <w:szCs w:val="24"/>
          <w:lang w:val="en-IN"/>
        </w:rPr>
        <w:t>PPE is inspected regularly, and damaged, defective, or expired PPE is replaced promptly to ensure continued effectiveness.</w:t>
      </w:r>
    </w:p>
    <w:p w14:paraId="26DCBDBE" w14:textId="77777777" w:rsidR="00C94730" w:rsidRPr="00C94730" w:rsidRDefault="00C94730">
      <w:pPr>
        <w:pStyle w:val="ListParagraph"/>
        <w:numPr>
          <w:ilvl w:val="0"/>
          <w:numId w:val="23"/>
        </w:numPr>
        <w:spacing w:before="60" w:after="60"/>
        <w:ind w:left="720"/>
        <w:contextualSpacing w:val="0"/>
        <w:jc w:val="both"/>
        <w:rPr>
          <w:sz w:val="24"/>
          <w:szCs w:val="24"/>
          <w:lang w:val="en-IN"/>
        </w:rPr>
      </w:pPr>
      <w:r w:rsidRPr="00C94730">
        <w:rPr>
          <w:sz w:val="24"/>
          <w:szCs w:val="24"/>
          <w:lang w:val="en-IN"/>
        </w:rPr>
        <w:t>Supervisors conduct routine workplace inspections to verify compliance with PPE requirements and address any deficiencies.</w:t>
      </w:r>
    </w:p>
    <w:p w14:paraId="7D67D75E" w14:textId="77777777" w:rsidR="00C94730" w:rsidRPr="00C94730" w:rsidRDefault="00C94730">
      <w:pPr>
        <w:pStyle w:val="ListParagraph"/>
        <w:numPr>
          <w:ilvl w:val="0"/>
          <w:numId w:val="23"/>
        </w:numPr>
        <w:spacing w:before="60" w:after="60"/>
        <w:ind w:left="720"/>
        <w:contextualSpacing w:val="0"/>
        <w:jc w:val="both"/>
        <w:rPr>
          <w:sz w:val="24"/>
          <w:szCs w:val="24"/>
          <w:lang w:val="en-IN"/>
        </w:rPr>
      </w:pPr>
      <w:r w:rsidRPr="00C94730">
        <w:rPr>
          <w:sz w:val="24"/>
          <w:szCs w:val="24"/>
          <w:lang w:val="en-IN"/>
        </w:rPr>
        <w:t>Specialized PPE is provided for high-risk activities such as chemical handling, maintenance work, confined space entry, hot work, or other tasks involving elevated safety risks.</w:t>
      </w:r>
    </w:p>
    <w:p w14:paraId="13BE3DF1" w14:textId="77777777" w:rsidR="00C94730" w:rsidRPr="00C94730" w:rsidRDefault="00C94730">
      <w:pPr>
        <w:pStyle w:val="ListParagraph"/>
        <w:numPr>
          <w:ilvl w:val="0"/>
          <w:numId w:val="23"/>
        </w:numPr>
        <w:spacing w:before="60" w:after="60"/>
        <w:ind w:left="720"/>
        <w:contextualSpacing w:val="0"/>
        <w:jc w:val="both"/>
        <w:rPr>
          <w:sz w:val="24"/>
          <w:szCs w:val="24"/>
          <w:lang w:val="en-IN"/>
        </w:rPr>
      </w:pPr>
      <w:r w:rsidRPr="00C94730">
        <w:rPr>
          <w:sz w:val="24"/>
          <w:szCs w:val="24"/>
          <w:lang w:val="en-IN"/>
        </w:rPr>
        <w:t>PPE storage facilities and designated locations are maintained to ensure equipment remains clean, accessible, and in serviceable condition.</w:t>
      </w:r>
    </w:p>
    <w:p w14:paraId="045B05B8" w14:textId="77777777" w:rsidR="00C94730" w:rsidRPr="00C94730" w:rsidRDefault="00C94730">
      <w:pPr>
        <w:pStyle w:val="ListParagraph"/>
        <w:numPr>
          <w:ilvl w:val="0"/>
          <w:numId w:val="23"/>
        </w:numPr>
        <w:spacing w:before="60" w:after="60"/>
        <w:ind w:left="720"/>
        <w:contextualSpacing w:val="0"/>
        <w:jc w:val="both"/>
        <w:rPr>
          <w:sz w:val="24"/>
          <w:szCs w:val="24"/>
          <w:lang w:val="en-IN"/>
        </w:rPr>
      </w:pPr>
      <w:r w:rsidRPr="00C94730">
        <w:rPr>
          <w:sz w:val="24"/>
          <w:szCs w:val="24"/>
          <w:lang w:val="en-IN"/>
        </w:rPr>
        <w:t>Visitors, contractors, and third-party personnel entering operational areas are required to comply with applicable PPE requirements.</w:t>
      </w:r>
    </w:p>
    <w:p w14:paraId="32F71C0B" w14:textId="77777777" w:rsidR="00C94730" w:rsidRPr="00C94730" w:rsidRDefault="00C94730">
      <w:pPr>
        <w:pStyle w:val="ListParagraph"/>
        <w:numPr>
          <w:ilvl w:val="0"/>
          <w:numId w:val="23"/>
        </w:numPr>
        <w:spacing w:before="60" w:after="60"/>
        <w:ind w:left="720"/>
        <w:contextualSpacing w:val="0"/>
        <w:jc w:val="both"/>
        <w:rPr>
          <w:sz w:val="24"/>
          <w:szCs w:val="24"/>
          <w:lang w:val="en-IN"/>
        </w:rPr>
      </w:pPr>
      <w:r w:rsidRPr="00C94730">
        <w:rPr>
          <w:sz w:val="24"/>
          <w:szCs w:val="24"/>
          <w:lang w:val="en-IN"/>
        </w:rPr>
        <w:t>Safety awareness campaigns, toolbox talks, and workplace communications are conducted periodically to reinforce the importance of PPE compliance.</w:t>
      </w:r>
    </w:p>
    <w:p w14:paraId="4CFB8E50" w14:textId="77777777" w:rsidR="00C94730" w:rsidRPr="00C94730" w:rsidRDefault="00C94730">
      <w:pPr>
        <w:numPr>
          <w:ilvl w:val="0"/>
          <w:numId w:val="43"/>
        </w:numPr>
        <w:jc w:val="both"/>
        <w:rPr>
          <w:sz w:val="24"/>
          <w:szCs w:val="24"/>
          <w:lang w:val="en-IN"/>
        </w:rPr>
      </w:pPr>
      <w:r w:rsidRPr="00C94730">
        <w:rPr>
          <w:sz w:val="24"/>
          <w:szCs w:val="24"/>
          <w:lang w:val="en-IN"/>
        </w:rPr>
        <w:t>Employees are encouraged to immediately report damaged, missing, or unsuitable PPE to their supervisor or the designated safety representative.</w:t>
      </w:r>
    </w:p>
    <w:p w14:paraId="6E02232E" w14:textId="19AF73D1" w:rsidR="00C94730" w:rsidRPr="00A24344" w:rsidRDefault="00C94730" w:rsidP="00C94730">
      <w:pPr>
        <w:jc w:val="both"/>
        <w:rPr>
          <w:sz w:val="24"/>
          <w:szCs w:val="24"/>
          <w:lang w:val="en-IN"/>
        </w:rPr>
      </w:pPr>
    </w:p>
    <w:p w14:paraId="58F0FAA7" w14:textId="60E014EA" w:rsidR="00282F3A" w:rsidRDefault="00A24344" w:rsidP="00282F3A">
      <w:pPr>
        <w:pStyle w:val="Heading1"/>
        <w:rPr>
          <w:sz w:val="32"/>
        </w:rPr>
      </w:pPr>
      <w:r>
        <w:rPr>
          <w:sz w:val="32"/>
        </w:rPr>
        <w:br w:type="column"/>
      </w:r>
    </w:p>
    <w:p w14:paraId="49923123" w14:textId="77777777" w:rsidR="00282F3A" w:rsidRPr="00282F3A" w:rsidRDefault="00282F3A" w:rsidP="00282F3A">
      <w:pPr>
        <w:pStyle w:val="Heading1"/>
        <w:rPr>
          <w:sz w:val="4"/>
          <w:szCs w:val="2"/>
        </w:rPr>
      </w:pPr>
      <w:bookmarkStart w:id="101" w:name="_Toc231560161"/>
      <w:r>
        <w:rPr>
          <w:noProof/>
          <w:sz w:val="24"/>
          <w:szCs w:val="24"/>
          <w:lang w:val="en-IN"/>
        </w:rPr>
        <w:drawing>
          <wp:anchor distT="0" distB="0" distL="114300" distR="114300" simplePos="0" relativeHeight="251658240" behindDoc="1" locked="0" layoutInCell="1" allowOverlap="1" wp14:anchorId="06E17F45" wp14:editId="4A752AE1">
            <wp:simplePos x="0" y="0"/>
            <wp:positionH relativeFrom="margin">
              <wp:posOffset>-23648</wp:posOffset>
            </wp:positionH>
            <wp:positionV relativeFrom="paragraph">
              <wp:posOffset>121066</wp:posOffset>
            </wp:positionV>
            <wp:extent cx="5909310" cy="5909310"/>
            <wp:effectExtent l="0" t="0" r="0" b="0"/>
            <wp:wrapSquare wrapText="bothSides"/>
            <wp:docPr id="16377246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9310" cy="590931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01"/>
      <w:r>
        <w:rPr>
          <w:sz w:val="32"/>
        </w:rPr>
        <w:br w:type="column"/>
      </w:r>
    </w:p>
    <w:p w14:paraId="128839D5" w14:textId="4B00F1A2" w:rsidR="00190CE8" w:rsidRPr="002A24ED" w:rsidRDefault="00914E7C">
      <w:pPr>
        <w:pStyle w:val="Heading1"/>
        <w:numPr>
          <w:ilvl w:val="0"/>
          <w:numId w:val="9"/>
        </w:numPr>
        <w:rPr>
          <w:sz w:val="32"/>
        </w:rPr>
      </w:pPr>
      <w:bookmarkStart w:id="102" w:name="_Toc231560162"/>
      <w:r w:rsidRPr="002A24ED">
        <w:rPr>
          <w:sz w:val="32"/>
        </w:rPr>
        <w:t>Tems of Employment &amp; Workplace</w:t>
      </w:r>
      <w:r w:rsidR="00F06069" w:rsidRPr="002A24ED">
        <w:rPr>
          <w:sz w:val="32"/>
        </w:rPr>
        <w:t xml:space="preserve"> </w:t>
      </w:r>
      <w:r w:rsidRPr="002A24ED">
        <w:rPr>
          <w:sz w:val="32"/>
        </w:rPr>
        <w:t>Standards</w:t>
      </w:r>
      <w:bookmarkEnd w:id="102"/>
    </w:p>
    <w:p w14:paraId="2C4FB6FA" w14:textId="30D7F63B" w:rsidR="00F06069" w:rsidRPr="00F06069" w:rsidRDefault="00F06069" w:rsidP="00C94730">
      <w:pPr>
        <w:jc w:val="both"/>
        <w:rPr>
          <w:sz w:val="24"/>
        </w:rPr>
      </w:pPr>
      <w:r w:rsidRPr="00F06069">
        <w:rPr>
          <w:sz w:val="24"/>
        </w:rPr>
        <w:t>We are committed to providing working conditions that are fair, transparent, and supportive of employee well-being. The Company ensures that all employment practices related to working hours, compensation, workplace flexibility, and employee welfare are aligned with legal requirements and responsible business standards. The objective is to create a work environment where employees can perform effectively while maintaining a healthy work-life balance.</w:t>
      </w:r>
    </w:p>
    <w:p w14:paraId="405F448A" w14:textId="57D415A2" w:rsidR="00190CE8" w:rsidRPr="00D3424C" w:rsidRDefault="000303C2">
      <w:pPr>
        <w:pStyle w:val="Heading2"/>
        <w:numPr>
          <w:ilvl w:val="1"/>
          <w:numId w:val="44"/>
        </w:numPr>
        <w:rPr>
          <w:rFonts w:cstheme="majorHAnsi"/>
        </w:rPr>
      </w:pPr>
      <w:bookmarkStart w:id="103" w:name="_Toc231560163"/>
      <w:r>
        <w:t>Working Time &amp; Overtime Administration</w:t>
      </w:r>
      <w:bookmarkEnd w:id="103"/>
    </w:p>
    <w:p w14:paraId="2C70608A" w14:textId="33D0A1E2" w:rsidR="00D11736" w:rsidRPr="008B0C6E" w:rsidRDefault="00D11736" w:rsidP="00C94730">
      <w:pPr>
        <w:jc w:val="both"/>
        <w:rPr>
          <w:sz w:val="24"/>
        </w:rPr>
      </w:pPr>
      <w:r w:rsidRPr="008B0C6E">
        <w:rPr>
          <w:sz w:val="24"/>
        </w:rPr>
        <w:t>The Company adopts a structured approach to managing working hours in order to ensure operational efficiency while safeguarding employee health and safety.</w:t>
      </w:r>
    </w:p>
    <w:p w14:paraId="60396650" w14:textId="77777777" w:rsidR="00072F39" w:rsidRPr="008B0C6E" w:rsidRDefault="00072F39">
      <w:pPr>
        <w:numPr>
          <w:ilvl w:val="0"/>
          <w:numId w:val="24"/>
        </w:numPr>
        <w:spacing w:before="100" w:beforeAutospacing="1" w:after="100" w:afterAutospacing="1"/>
        <w:jc w:val="both"/>
        <w:rPr>
          <w:rFonts w:eastAsia="Times New Roman" w:cs="Times New Roman"/>
          <w:sz w:val="24"/>
          <w:szCs w:val="24"/>
        </w:rPr>
      </w:pPr>
      <w:r w:rsidRPr="00072F39">
        <w:rPr>
          <w:rFonts w:eastAsia="Times New Roman" w:cs="Times New Roman"/>
          <w:sz w:val="24"/>
          <w:szCs w:val="24"/>
        </w:rPr>
        <w:t>The standard working hours are defined in accordance with applicable labor laws and are communicated clearly to all employees at the time of joining.</w:t>
      </w:r>
    </w:p>
    <w:p w14:paraId="6D35E127" w14:textId="1516E9B3" w:rsidR="00072F39" w:rsidRPr="00072F39" w:rsidRDefault="00072F39">
      <w:pPr>
        <w:numPr>
          <w:ilvl w:val="0"/>
          <w:numId w:val="24"/>
        </w:numPr>
        <w:spacing w:before="100" w:beforeAutospacing="1" w:after="100" w:afterAutospacing="1"/>
        <w:jc w:val="both"/>
        <w:rPr>
          <w:rFonts w:eastAsia="Times New Roman" w:cs="Times New Roman"/>
          <w:sz w:val="24"/>
          <w:szCs w:val="24"/>
        </w:rPr>
      </w:pPr>
      <w:r w:rsidRPr="00072F39">
        <w:rPr>
          <w:rFonts w:eastAsia="Times New Roman" w:cs="Times New Roman"/>
          <w:sz w:val="24"/>
          <w:szCs w:val="24"/>
        </w:rPr>
        <w:t xml:space="preserve">Employees are expected to adhere to their assigned work schedules, whether in general shifts or rotational shifts depending on operational requirements. </w:t>
      </w:r>
    </w:p>
    <w:p w14:paraId="28C04A40" w14:textId="5878B9CE" w:rsidR="00072F39" w:rsidRDefault="00072F39">
      <w:pPr>
        <w:numPr>
          <w:ilvl w:val="0"/>
          <w:numId w:val="24"/>
        </w:numPr>
        <w:spacing w:before="100" w:beforeAutospacing="1" w:after="100" w:afterAutospacing="1"/>
        <w:jc w:val="both"/>
        <w:rPr>
          <w:rFonts w:eastAsia="Times New Roman" w:cs="Times New Roman"/>
          <w:sz w:val="24"/>
          <w:szCs w:val="24"/>
        </w:rPr>
      </w:pPr>
      <w:r w:rsidRPr="00072F39">
        <w:rPr>
          <w:rFonts w:eastAsia="Times New Roman" w:cs="Times New Roman"/>
          <w:sz w:val="24"/>
          <w:szCs w:val="24"/>
        </w:rPr>
        <w:t xml:space="preserve">Work schedules are planned in advance and communicated through official channels to avoid uncertainty and to allow employees to manage their personal commitments effectively. </w:t>
      </w:r>
    </w:p>
    <w:p w14:paraId="2A7D062E" w14:textId="22BFFD8F" w:rsidR="00303453" w:rsidRPr="008B0C6E" w:rsidRDefault="00303453">
      <w:pPr>
        <w:numPr>
          <w:ilvl w:val="0"/>
          <w:numId w:val="24"/>
        </w:numPr>
        <w:spacing w:before="100" w:beforeAutospacing="1" w:after="100" w:afterAutospacing="1"/>
        <w:jc w:val="both"/>
        <w:rPr>
          <w:rFonts w:eastAsia="Times New Roman" w:cs="Times New Roman"/>
          <w:sz w:val="24"/>
          <w:szCs w:val="24"/>
        </w:rPr>
      </w:pPr>
      <w:r w:rsidRPr="00303453">
        <w:rPr>
          <w:rFonts w:eastAsia="Times New Roman" w:cs="Times New Roman"/>
          <w:sz w:val="24"/>
          <w:szCs w:val="24"/>
        </w:rPr>
        <w:t>All employees must carry and use their ID cards to access company premises.</w:t>
      </w:r>
    </w:p>
    <w:p w14:paraId="470B8243" w14:textId="2B103B51" w:rsidR="00072F39" w:rsidRPr="00072F39" w:rsidRDefault="00072F39">
      <w:pPr>
        <w:numPr>
          <w:ilvl w:val="0"/>
          <w:numId w:val="24"/>
        </w:numPr>
        <w:spacing w:before="100" w:beforeAutospacing="1" w:after="100" w:afterAutospacing="1"/>
        <w:jc w:val="both"/>
        <w:rPr>
          <w:rFonts w:eastAsia="Times New Roman" w:cs="Times New Roman"/>
          <w:sz w:val="24"/>
          <w:szCs w:val="24"/>
        </w:rPr>
      </w:pPr>
      <w:r w:rsidRPr="00072F39">
        <w:rPr>
          <w:rFonts w:eastAsia="Times New Roman" w:cs="Times New Roman"/>
          <w:sz w:val="24"/>
          <w:szCs w:val="24"/>
        </w:rPr>
        <w:t xml:space="preserve">Any changes in shifts or working hours are informed in advance, except in exceptional situations where immediate operational adjustments are required. </w:t>
      </w:r>
    </w:p>
    <w:p w14:paraId="6EB3F7E7" w14:textId="77777777" w:rsidR="00072F39" w:rsidRPr="008B0C6E" w:rsidRDefault="00072F39">
      <w:pPr>
        <w:numPr>
          <w:ilvl w:val="0"/>
          <w:numId w:val="24"/>
        </w:numPr>
        <w:spacing w:before="100" w:beforeAutospacing="1" w:after="100" w:afterAutospacing="1"/>
        <w:jc w:val="both"/>
        <w:rPr>
          <w:rFonts w:eastAsia="Times New Roman" w:cs="Times New Roman"/>
          <w:sz w:val="24"/>
          <w:szCs w:val="24"/>
        </w:rPr>
      </w:pPr>
      <w:r w:rsidRPr="00072F39">
        <w:rPr>
          <w:rFonts w:eastAsia="Times New Roman" w:cs="Times New Roman"/>
          <w:sz w:val="24"/>
          <w:szCs w:val="24"/>
        </w:rPr>
        <w:t xml:space="preserve">Overtime is treated as an exception rather than a regular practice. It is permitted only when there is a genuine business requirement, such as increased production demand, urgent orders, or unforeseen operational disruptions. </w:t>
      </w:r>
    </w:p>
    <w:p w14:paraId="1F91302A" w14:textId="73ED3916" w:rsidR="00072F39" w:rsidRPr="00072F39" w:rsidRDefault="00072F39">
      <w:pPr>
        <w:numPr>
          <w:ilvl w:val="0"/>
          <w:numId w:val="24"/>
        </w:numPr>
        <w:spacing w:before="100" w:beforeAutospacing="1" w:after="100" w:afterAutospacing="1"/>
        <w:jc w:val="both"/>
        <w:rPr>
          <w:rFonts w:eastAsia="Times New Roman" w:cs="Times New Roman"/>
          <w:sz w:val="24"/>
          <w:szCs w:val="24"/>
        </w:rPr>
      </w:pPr>
      <w:r w:rsidRPr="00072F39">
        <w:rPr>
          <w:rFonts w:eastAsia="Times New Roman" w:cs="Times New Roman"/>
          <w:sz w:val="24"/>
          <w:szCs w:val="24"/>
        </w:rPr>
        <w:t xml:space="preserve">Employees are not expected or encouraged to work beyond standard hours on a regular basis. </w:t>
      </w:r>
    </w:p>
    <w:p w14:paraId="1FF17D59" w14:textId="77777777" w:rsidR="00072F39" w:rsidRPr="00072F39" w:rsidRDefault="00072F39">
      <w:pPr>
        <w:numPr>
          <w:ilvl w:val="0"/>
          <w:numId w:val="24"/>
        </w:numPr>
        <w:spacing w:before="100" w:beforeAutospacing="1" w:after="100" w:afterAutospacing="1"/>
        <w:jc w:val="both"/>
        <w:rPr>
          <w:rFonts w:eastAsia="Times New Roman" w:cs="Times New Roman"/>
          <w:sz w:val="24"/>
          <w:szCs w:val="24"/>
        </w:rPr>
      </w:pPr>
      <w:r w:rsidRPr="00072F39">
        <w:rPr>
          <w:rFonts w:eastAsia="Times New Roman" w:cs="Times New Roman"/>
          <w:sz w:val="24"/>
          <w:szCs w:val="24"/>
        </w:rPr>
        <w:t xml:space="preserve">Prior approval from the reporting manager is mandatory before any employee performs overtime. This ensures proper monitoring and prevents excessive workload or fatigue. </w:t>
      </w:r>
    </w:p>
    <w:p w14:paraId="0E627AC1" w14:textId="77777777" w:rsidR="00072F39" w:rsidRPr="00072F39" w:rsidRDefault="00072F39">
      <w:pPr>
        <w:numPr>
          <w:ilvl w:val="0"/>
          <w:numId w:val="24"/>
        </w:numPr>
        <w:spacing w:before="100" w:beforeAutospacing="1" w:after="100" w:afterAutospacing="1"/>
        <w:jc w:val="both"/>
        <w:rPr>
          <w:rFonts w:eastAsia="Times New Roman" w:cs="Times New Roman"/>
          <w:sz w:val="24"/>
          <w:szCs w:val="24"/>
        </w:rPr>
      </w:pPr>
      <w:r w:rsidRPr="00072F39">
        <w:rPr>
          <w:rFonts w:eastAsia="Times New Roman" w:cs="Times New Roman"/>
          <w:sz w:val="24"/>
          <w:szCs w:val="24"/>
        </w:rPr>
        <w:t xml:space="preserve">The Company ensures compliance with legal limits on daily and weekly working hours. Supervisors and the HR department regularly review attendance and overtime records to ensure that employees are not exceeding permissible limits. </w:t>
      </w:r>
    </w:p>
    <w:p w14:paraId="730BF329" w14:textId="77777777" w:rsidR="00072F39" w:rsidRPr="00072F39" w:rsidRDefault="00072F39">
      <w:pPr>
        <w:numPr>
          <w:ilvl w:val="0"/>
          <w:numId w:val="24"/>
        </w:numPr>
        <w:spacing w:before="100" w:beforeAutospacing="1" w:after="100" w:afterAutospacing="1"/>
        <w:jc w:val="both"/>
        <w:rPr>
          <w:rFonts w:eastAsia="Times New Roman" w:cs="Times New Roman"/>
          <w:sz w:val="24"/>
          <w:szCs w:val="24"/>
        </w:rPr>
      </w:pPr>
      <w:r w:rsidRPr="00072F39">
        <w:rPr>
          <w:rFonts w:eastAsia="Times New Roman" w:cs="Times New Roman"/>
          <w:sz w:val="24"/>
          <w:szCs w:val="24"/>
        </w:rPr>
        <w:lastRenderedPageBreak/>
        <w:t xml:space="preserve">Adequate rest intervals are provided between shifts to prevent fatigue. Employees working in shifts are given sufficient time off between consecutive shifts to ensure proper recovery and maintain productivity. </w:t>
      </w:r>
    </w:p>
    <w:p w14:paraId="2C7C5CD0" w14:textId="72C2FDD2" w:rsidR="00072F39" w:rsidRDefault="00072F39">
      <w:pPr>
        <w:numPr>
          <w:ilvl w:val="0"/>
          <w:numId w:val="24"/>
        </w:numPr>
        <w:spacing w:before="100" w:beforeAutospacing="1" w:after="100" w:afterAutospacing="1"/>
        <w:jc w:val="both"/>
        <w:rPr>
          <w:rFonts w:eastAsia="Times New Roman" w:cs="Times New Roman"/>
          <w:sz w:val="24"/>
          <w:szCs w:val="24"/>
        </w:rPr>
      </w:pPr>
      <w:r w:rsidRPr="00072F39">
        <w:rPr>
          <w:rFonts w:eastAsia="Times New Roman" w:cs="Times New Roman"/>
          <w:sz w:val="24"/>
          <w:szCs w:val="24"/>
        </w:rPr>
        <w:t xml:space="preserve">Employees are protected from forced overtime. They have the right to raise concerns if they feel that working hours are excessive or impacting their health or personal well-being. </w:t>
      </w:r>
    </w:p>
    <w:tbl>
      <w:tblPr>
        <w:tblStyle w:val="GridTable1Light-Accent5"/>
        <w:tblW w:w="8520" w:type="dxa"/>
        <w:tblLook w:val="04A0" w:firstRow="1" w:lastRow="0" w:firstColumn="1" w:lastColumn="0" w:noHBand="0" w:noVBand="1"/>
      </w:tblPr>
      <w:tblGrid>
        <w:gridCol w:w="3725"/>
        <w:gridCol w:w="4795"/>
      </w:tblGrid>
      <w:tr w:rsidR="00C52531" w:rsidRPr="00C52531" w14:paraId="1AFB452F" w14:textId="77777777" w:rsidTr="00C52531">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CA86FD" w14:textId="77777777" w:rsidR="00C52531" w:rsidRPr="00C52531" w:rsidRDefault="00C52531" w:rsidP="00C94730">
            <w:pPr>
              <w:spacing w:line="276" w:lineRule="auto"/>
              <w:jc w:val="center"/>
              <w:rPr>
                <w:rFonts w:eastAsia="Times New Roman" w:cs="Times New Roman"/>
                <w:sz w:val="24"/>
                <w:szCs w:val="24"/>
              </w:rPr>
            </w:pPr>
            <w:r w:rsidRPr="00C52531">
              <w:rPr>
                <w:rFonts w:eastAsia="Times New Roman" w:cs="Times New Roman"/>
                <w:sz w:val="24"/>
                <w:szCs w:val="24"/>
              </w:rPr>
              <w:t>Control Area</w:t>
            </w:r>
          </w:p>
        </w:tc>
        <w:tc>
          <w:tcPr>
            <w:tcW w:w="0" w:type="auto"/>
            <w:vAlign w:val="center"/>
            <w:hideMark/>
          </w:tcPr>
          <w:p w14:paraId="0EA99664" w14:textId="77777777" w:rsidR="00C52531" w:rsidRPr="00C52531" w:rsidRDefault="00C52531" w:rsidP="00C94730">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rPr>
            </w:pPr>
            <w:r w:rsidRPr="00C52531">
              <w:rPr>
                <w:rFonts w:eastAsia="Times New Roman" w:cs="Times New Roman"/>
                <w:sz w:val="24"/>
                <w:szCs w:val="24"/>
              </w:rPr>
              <w:t>Action</w:t>
            </w:r>
          </w:p>
        </w:tc>
      </w:tr>
      <w:tr w:rsidR="00C52531" w:rsidRPr="00C52531" w14:paraId="06A9CFE4" w14:textId="77777777" w:rsidTr="00C52531">
        <w:trPr>
          <w:trHeight w:val="30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99E129" w14:textId="77777777" w:rsidR="00C52531" w:rsidRPr="00C52531" w:rsidRDefault="00C52531" w:rsidP="00C94730">
            <w:pPr>
              <w:spacing w:line="276" w:lineRule="auto"/>
              <w:jc w:val="center"/>
              <w:rPr>
                <w:rFonts w:eastAsia="Times New Roman" w:cs="Times New Roman"/>
                <w:sz w:val="24"/>
                <w:szCs w:val="24"/>
              </w:rPr>
            </w:pPr>
            <w:r w:rsidRPr="00C52531">
              <w:rPr>
                <w:rFonts w:eastAsia="Times New Roman" w:cs="Times New Roman"/>
                <w:sz w:val="24"/>
                <w:szCs w:val="24"/>
              </w:rPr>
              <w:t>Attendance tracking</w:t>
            </w:r>
          </w:p>
        </w:tc>
        <w:tc>
          <w:tcPr>
            <w:tcW w:w="0" w:type="auto"/>
            <w:vAlign w:val="center"/>
            <w:hideMark/>
          </w:tcPr>
          <w:p w14:paraId="0E5FA782" w14:textId="77777777" w:rsidR="00C52531" w:rsidRPr="00C52531" w:rsidRDefault="00C52531"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C52531">
              <w:rPr>
                <w:rFonts w:eastAsia="Times New Roman" w:cs="Times New Roman"/>
                <w:sz w:val="24"/>
                <w:szCs w:val="24"/>
              </w:rPr>
              <w:t>Biometric/digital system</w:t>
            </w:r>
          </w:p>
        </w:tc>
      </w:tr>
      <w:tr w:rsidR="00C52531" w:rsidRPr="00C52531" w14:paraId="58E2118D" w14:textId="77777777" w:rsidTr="00C52531">
        <w:trPr>
          <w:trHeight w:val="30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991101" w14:textId="77777777" w:rsidR="00C52531" w:rsidRPr="00C52531" w:rsidRDefault="00C52531" w:rsidP="00C94730">
            <w:pPr>
              <w:spacing w:line="276" w:lineRule="auto"/>
              <w:jc w:val="center"/>
              <w:rPr>
                <w:rFonts w:eastAsia="Times New Roman" w:cs="Times New Roman"/>
                <w:sz w:val="24"/>
                <w:szCs w:val="24"/>
              </w:rPr>
            </w:pPr>
            <w:r w:rsidRPr="00C52531">
              <w:rPr>
                <w:rFonts w:eastAsia="Times New Roman" w:cs="Times New Roman"/>
                <w:sz w:val="24"/>
                <w:szCs w:val="24"/>
              </w:rPr>
              <w:t>Overtime tracking</w:t>
            </w:r>
          </w:p>
        </w:tc>
        <w:tc>
          <w:tcPr>
            <w:tcW w:w="0" w:type="auto"/>
            <w:vAlign w:val="center"/>
            <w:hideMark/>
          </w:tcPr>
          <w:p w14:paraId="7A2E2F86" w14:textId="77777777" w:rsidR="00C52531" w:rsidRPr="00C52531" w:rsidRDefault="00C52531"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C52531">
              <w:rPr>
                <w:rFonts w:eastAsia="Times New Roman" w:cs="Times New Roman"/>
                <w:sz w:val="24"/>
                <w:szCs w:val="24"/>
              </w:rPr>
              <w:t>Separate approval and record</w:t>
            </w:r>
          </w:p>
        </w:tc>
      </w:tr>
      <w:tr w:rsidR="00C52531" w:rsidRPr="00C52531" w14:paraId="5077A07B" w14:textId="77777777" w:rsidTr="00C52531">
        <w:trPr>
          <w:trHeight w:val="3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C84162" w14:textId="77777777" w:rsidR="00C52531" w:rsidRPr="00C52531" w:rsidRDefault="00C52531" w:rsidP="00C94730">
            <w:pPr>
              <w:spacing w:line="276" w:lineRule="auto"/>
              <w:jc w:val="center"/>
              <w:rPr>
                <w:rFonts w:eastAsia="Times New Roman" w:cs="Times New Roman"/>
                <w:sz w:val="24"/>
                <w:szCs w:val="24"/>
              </w:rPr>
            </w:pPr>
            <w:r w:rsidRPr="00C52531">
              <w:rPr>
                <w:rFonts w:eastAsia="Times New Roman" w:cs="Times New Roman"/>
                <w:sz w:val="24"/>
                <w:szCs w:val="24"/>
              </w:rPr>
              <w:t>Compliance check</w:t>
            </w:r>
          </w:p>
        </w:tc>
        <w:tc>
          <w:tcPr>
            <w:tcW w:w="0" w:type="auto"/>
            <w:vAlign w:val="center"/>
            <w:hideMark/>
          </w:tcPr>
          <w:p w14:paraId="648153C5" w14:textId="77777777" w:rsidR="00C52531" w:rsidRPr="00C52531" w:rsidRDefault="00C52531"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C52531">
              <w:rPr>
                <w:rFonts w:eastAsia="Times New Roman" w:cs="Times New Roman"/>
                <w:sz w:val="24"/>
                <w:szCs w:val="24"/>
              </w:rPr>
              <w:t>Monthly HR review</w:t>
            </w:r>
          </w:p>
        </w:tc>
      </w:tr>
      <w:tr w:rsidR="00C52531" w:rsidRPr="00C52531" w14:paraId="6CF92231" w14:textId="77777777" w:rsidTr="00C52531">
        <w:trPr>
          <w:trHeight w:val="28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546873" w14:textId="77777777" w:rsidR="00C52531" w:rsidRPr="00C52531" w:rsidRDefault="00C52531" w:rsidP="00C94730">
            <w:pPr>
              <w:spacing w:line="276" w:lineRule="auto"/>
              <w:jc w:val="center"/>
              <w:rPr>
                <w:rFonts w:eastAsia="Times New Roman" w:cs="Times New Roman"/>
                <w:sz w:val="24"/>
                <w:szCs w:val="24"/>
              </w:rPr>
            </w:pPr>
            <w:r w:rsidRPr="00C52531">
              <w:rPr>
                <w:rFonts w:eastAsia="Times New Roman" w:cs="Times New Roman"/>
                <w:sz w:val="24"/>
                <w:szCs w:val="24"/>
              </w:rPr>
              <w:t>Fatigue management</w:t>
            </w:r>
          </w:p>
        </w:tc>
        <w:tc>
          <w:tcPr>
            <w:tcW w:w="0" w:type="auto"/>
            <w:vAlign w:val="center"/>
            <w:hideMark/>
          </w:tcPr>
          <w:p w14:paraId="7937CE7A" w14:textId="77777777" w:rsidR="00C52531" w:rsidRPr="00C52531" w:rsidRDefault="00C52531"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C52531">
              <w:rPr>
                <w:rFonts w:eastAsia="Times New Roman" w:cs="Times New Roman"/>
                <w:sz w:val="24"/>
                <w:szCs w:val="24"/>
              </w:rPr>
              <w:t>Supervisor monitoring</w:t>
            </w:r>
          </w:p>
        </w:tc>
      </w:tr>
    </w:tbl>
    <w:p w14:paraId="62D78511" w14:textId="37FB95D4" w:rsidR="008D6AB9" w:rsidRDefault="008D6AB9" w:rsidP="00C94730"/>
    <w:p w14:paraId="360E1E5D" w14:textId="7FD643FC" w:rsidR="008D6AB9" w:rsidRPr="008D6AB9" w:rsidRDefault="008D6AB9" w:rsidP="00C94730">
      <w:pPr>
        <w:jc w:val="both"/>
        <w:rPr>
          <w:rFonts w:eastAsia="MS Mincho" w:cs="Shruti"/>
          <w:b/>
          <w:sz w:val="24"/>
        </w:rPr>
      </w:pPr>
      <w:r w:rsidRPr="008D6AB9">
        <w:rPr>
          <w:rFonts w:eastAsia="MS Mincho" w:cs="Shruti"/>
          <w:b/>
          <w:sz w:val="24"/>
        </w:rPr>
        <w:t>Attendance Policy</w:t>
      </w:r>
    </w:p>
    <w:p w14:paraId="15CB3125" w14:textId="3DAD226A" w:rsidR="008D6AB9" w:rsidRDefault="008D6AB9" w:rsidP="00C94730">
      <w:pPr>
        <w:jc w:val="both"/>
        <w:rPr>
          <w:rFonts w:eastAsia="MS Mincho" w:cs="Shruti"/>
          <w:sz w:val="24"/>
        </w:rPr>
      </w:pPr>
      <w:r w:rsidRPr="009F6C4A">
        <w:rPr>
          <w:rFonts w:eastAsia="MS Mincho" w:cs="Shruti"/>
          <w:sz w:val="24"/>
        </w:rPr>
        <w:t>The organization’s working hours are determined by the day and shift. Employees must complete a minimum of 8 hours between 'Punch In' and 'Punch Out' to be considered present for a full working day. Attendance details can be viewed on the Keka mobile app. In case of discrepancies, employees must regularize their attendance within 7 days, after which the system will deduct leave.</w:t>
      </w:r>
      <w:r w:rsidRPr="009F6C4A">
        <w:rPr>
          <w:rFonts w:eastAsia="MS Mincho" w:cs="Shruti"/>
          <w:sz w:val="24"/>
        </w:rPr>
        <w:br/>
      </w:r>
    </w:p>
    <w:p w14:paraId="2E541DF7" w14:textId="77777777" w:rsidR="008D6AB9" w:rsidRDefault="008D6AB9" w:rsidP="00C94730">
      <w:pPr>
        <w:rPr>
          <w:rFonts w:eastAsia="MS Mincho" w:cs="Shruti"/>
          <w:sz w:val="24"/>
        </w:rPr>
      </w:pPr>
      <w:r w:rsidRPr="009F6C4A">
        <w:rPr>
          <w:rFonts w:eastAsia="MS Mincho" w:cs="Shruti"/>
          <w:sz w:val="24"/>
        </w:rPr>
        <w:t>Grace Time:</w:t>
      </w:r>
    </w:p>
    <w:p w14:paraId="2CEB0A14" w14:textId="6D1224AB" w:rsidR="008D6AB9" w:rsidRDefault="008D6AB9">
      <w:pPr>
        <w:pStyle w:val="ListParagraph"/>
        <w:numPr>
          <w:ilvl w:val="0"/>
          <w:numId w:val="34"/>
        </w:numPr>
        <w:rPr>
          <w:rFonts w:eastAsia="MS Mincho" w:cs="Shruti"/>
          <w:sz w:val="24"/>
        </w:rPr>
      </w:pPr>
      <w:r w:rsidRPr="008D6AB9">
        <w:rPr>
          <w:rFonts w:eastAsia="MS Mincho" w:cs="Shruti"/>
          <w:sz w:val="24"/>
        </w:rPr>
        <w:t>Below Assistant Manager: 15 minutes’ grace allowed twice a month.</w:t>
      </w:r>
    </w:p>
    <w:p w14:paraId="7589DFE6" w14:textId="6C15B5E5" w:rsidR="008D6AB9" w:rsidRDefault="008D6AB9">
      <w:pPr>
        <w:pStyle w:val="ListParagraph"/>
        <w:numPr>
          <w:ilvl w:val="0"/>
          <w:numId w:val="34"/>
        </w:numPr>
        <w:rPr>
          <w:rFonts w:eastAsia="MS Mincho" w:cs="Shruti"/>
          <w:sz w:val="24"/>
        </w:rPr>
      </w:pPr>
      <w:r w:rsidRPr="008D6AB9">
        <w:rPr>
          <w:rFonts w:eastAsia="MS Mincho" w:cs="Shruti"/>
          <w:sz w:val="24"/>
        </w:rPr>
        <w:t>Assistant Manager &amp; Above: 30 minutes grace allowed twice a month, along with two instances of either late arrival or early departure (up to 2 hours), not on the same day.</w:t>
      </w:r>
      <w:r w:rsidRPr="008D6AB9">
        <w:rPr>
          <w:rFonts w:eastAsia="MS Mincho" w:cs="Shruti"/>
          <w:sz w:val="24"/>
        </w:rPr>
        <w:br/>
      </w:r>
      <w:r w:rsidRPr="008D6AB9">
        <w:rPr>
          <w:rFonts w:eastAsia="MS Mincho" w:cs="Shruti"/>
          <w:sz w:val="24"/>
        </w:rPr>
        <w:br/>
        <w:t>This grace is not applicable on weekly offs.</w:t>
      </w:r>
    </w:p>
    <w:p w14:paraId="17F0031C" w14:textId="1FA2A553" w:rsidR="008D6AB9" w:rsidRPr="008D6AB9" w:rsidRDefault="008D6AB9" w:rsidP="00C94730">
      <w:pPr>
        <w:ind w:left="90"/>
        <w:rPr>
          <w:rFonts w:eastAsia="MS Mincho" w:cs="Shruti"/>
          <w:b/>
          <w:sz w:val="24"/>
        </w:rPr>
      </w:pPr>
      <w:r w:rsidRPr="008D6AB9">
        <w:rPr>
          <w:rFonts w:eastAsia="MS Mincho" w:cs="Shruti"/>
          <w:b/>
          <w:sz w:val="24"/>
        </w:rPr>
        <w:t>Leave Policy</w:t>
      </w:r>
    </w:p>
    <w:p w14:paraId="2974F0BD" w14:textId="77777777" w:rsidR="008D6AB9" w:rsidRPr="008D6AB9" w:rsidRDefault="008D6AB9">
      <w:pPr>
        <w:pStyle w:val="ListParagraph"/>
        <w:numPr>
          <w:ilvl w:val="0"/>
          <w:numId w:val="33"/>
        </w:numPr>
        <w:rPr>
          <w:rFonts w:eastAsia="MS Mincho" w:cs="Shruti"/>
          <w:sz w:val="28"/>
        </w:rPr>
      </w:pPr>
      <w:r w:rsidRPr="008D6AB9">
        <w:rPr>
          <w:rFonts w:eastAsia="MS Mincho" w:cs="Shruti"/>
          <w:sz w:val="24"/>
        </w:rPr>
        <w:t>Privilege Leave (PL): 15 days annually; accrued at 1.25 days per 20 working days.</w:t>
      </w:r>
    </w:p>
    <w:p w14:paraId="0C0BD049" w14:textId="77777777" w:rsidR="008D6AB9" w:rsidRPr="008D6AB9" w:rsidRDefault="008D6AB9">
      <w:pPr>
        <w:pStyle w:val="ListParagraph"/>
        <w:numPr>
          <w:ilvl w:val="0"/>
          <w:numId w:val="33"/>
        </w:numPr>
        <w:rPr>
          <w:rFonts w:eastAsia="MS Mincho" w:cs="Shruti"/>
          <w:sz w:val="28"/>
        </w:rPr>
      </w:pPr>
      <w:r w:rsidRPr="008D6AB9">
        <w:rPr>
          <w:rFonts w:eastAsia="MS Mincho" w:cs="Shruti"/>
          <w:sz w:val="24"/>
        </w:rPr>
        <w:t>Casual Leave (CL): 6 days annually; accrued at 0.5 days per 20 working days.</w:t>
      </w:r>
    </w:p>
    <w:p w14:paraId="11923492" w14:textId="77777777" w:rsidR="008D6AB9" w:rsidRPr="008D6AB9" w:rsidRDefault="008D6AB9">
      <w:pPr>
        <w:pStyle w:val="ListParagraph"/>
        <w:numPr>
          <w:ilvl w:val="0"/>
          <w:numId w:val="33"/>
        </w:numPr>
        <w:rPr>
          <w:rFonts w:eastAsia="MS Mincho" w:cs="Shruti"/>
          <w:sz w:val="28"/>
        </w:rPr>
      </w:pPr>
      <w:r w:rsidRPr="008D6AB9">
        <w:rPr>
          <w:rFonts w:eastAsia="MS Mincho" w:cs="Shruti"/>
          <w:sz w:val="24"/>
        </w:rPr>
        <w:lastRenderedPageBreak/>
        <w:t>Medical Leave: In case of serious injury at work, medical leave may be granted based on the doctor’s recommendation.</w:t>
      </w:r>
    </w:p>
    <w:p w14:paraId="05C5FCB7" w14:textId="2253FD23" w:rsidR="00A2708F" w:rsidRPr="00282F3A" w:rsidRDefault="008D6AB9">
      <w:pPr>
        <w:pStyle w:val="ListParagraph"/>
        <w:numPr>
          <w:ilvl w:val="0"/>
          <w:numId w:val="33"/>
        </w:numPr>
        <w:rPr>
          <w:rFonts w:eastAsia="MS Mincho" w:cs="Shruti"/>
          <w:sz w:val="28"/>
        </w:rPr>
      </w:pPr>
      <w:r w:rsidRPr="008D6AB9">
        <w:rPr>
          <w:rFonts w:eastAsia="MS Mincho" w:cs="Shruti"/>
          <w:sz w:val="24"/>
        </w:rPr>
        <w:t>PL can be carried forward up to 15 PL the next calendar year.</w:t>
      </w:r>
    </w:p>
    <w:p w14:paraId="0FA5DBDD" w14:textId="6E8E75EB" w:rsidR="008D6AB9" w:rsidRDefault="008D6AB9" w:rsidP="00C94730">
      <w:pPr>
        <w:rPr>
          <w:rFonts w:eastAsia="MS Mincho" w:cs="Shruti"/>
          <w:b/>
          <w:sz w:val="24"/>
        </w:rPr>
      </w:pPr>
      <w:r w:rsidRPr="008D6AB9">
        <w:rPr>
          <w:rFonts w:eastAsia="MS Mincho" w:cs="Shruti"/>
          <w:b/>
          <w:sz w:val="24"/>
        </w:rPr>
        <w:t>Official Holiday Policy</w:t>
      </w:r>
    </w:p>
    <w:p w14:paraId="4FDC413C" w14:textId="74722CE3" w:rsidR="008D6AB9" w:rsidRDefault="008D6AB9" w:rsidP="00C94730">
      <w:pPr>
        <w:rPr>
          <w:rFonts w:ascii="Cambria" w:eastAsia="MS Mincho" w:hAnsi="Cambria" w:cs="Shruti"/>
        </w:rPr>
      </w:pPr>
      <w:r w:rsidRPr="009F6C4A">
        <w:rPr>
          <w:rFonts w:ascii="Cambria" w:eastAsia="MS Mincho" w:hAnsi="Cambria" w:cs="Shruti"/>
        </w:rPr>
        <w:t xml:space="preserve">06 festival holidays will be declared annually by HR. </w:t>
      </w:r>
      <w:r w:rsidRPr="009F6C4A">
        <w:rPr>
          <w:rFonts w:ascii="Cambria" w:eastAsia="MS Mincho" w:hAnsi="Cambria" w:cs="Shruti"/>
        </w:rPr>
        <w:br/>
        <w:t>National Holidays: 26th January and 15th August.</w:t>
      </w:r>
      <w:r w:rsidRPr="009F6C4A">
        <w:rPr>
          <w:rFonts w:ascii="Cambria" w:eastAsia="MS Mincho" w:hAnsi="Cambria" w:cs="Shruti"/>
        </w:rPr>
        <w:br/>
        <w:t>Religious Holidays: Dhuleti, Janmashtami, Diwali, New Year.</w:t>
      </w:r>
      <w:r w:rsidRPr="009F6C4A">
        <w:rPr>
          <w:rFonts w:ascii="Cambria" w:eastAsia="MS Mincho" w:hAnsi="Cambria" w:cs="Shruti"/>
        </w:rPr>
        <w:br/>
      </w:r>
      <w:r w:rsidRPr="009F6C4A">
        <w:rPr>
          <w:rFonts w:ascii="Cambria" w:eastAsia="MS Mincho" w:hAnsi="Cambria" w:cs="Shruti"/>
        </w:rPr>
        <w:br/>
        <w:t>Employees working on an official holiday, with pr</w:t>
      </w:r>
      <w:r>
        <w:rPr>
          <w:rFonts w:ascii="Cambria" w:eastAsia="MS Mincho" w:hAnsi="Cambria" w:cs="Shruti"/>
        </w:rPr>
        <w:t>ior HOD approval, will receive:</w:t>
      </w:r>
    </w:p>
    <w:p w14:paraId="79103189" w14:textId="4A9C90C9" w:rsidR="008D6AB9" w:rsidRDefault="008D6AB9">
      <w:pPr>
        <w:pStyle w:val="ListParagraph"/>
        <w:numPr>
          <w:ilvl w:val="0"/>
          <w:numId w:val="35"/>
        </w:numPr>
        <w:rPr>
          <w:rFonts w:ascii="Cambria" w:eastAsia="MS Mincho" w:hAnsi="Cambria" w:cs="Shruti"/>
        </w:rPr>
      </w:pPr>
      <w:r w:rsidRPr="008D6AB9">
        <w:rPr>
          <w:rFonts w:ascii="Cambria" w:eastAsia="MS Mincho" w:hAnsi="Cambria" w:cs="Shruti"/>
        </w:rPr>
        <w:t>1+2 days’ compensation (Below Assistant Manager)</w:t>
      </w:r>
    </w:p>
    <w:p w14:paraId="05336619" w14:textId="78FBCD61" w:rsidR="008D6AB9" w:rsidRPr="008D6AB9" w:rsidRDefault="008D6AB9">
      <w:pPr>
        <w:pStyle w:val="ListParagraph"/>
        <w:numPr>
          <w:ilvl w:val="0"/>
          <w:numId w:val="35"/>
        </w:numPr>
        <w:rPr>
          <w:rFonts w:ascii="Cambria" w:eastAsia="MS Mincho" w:hAnsi="Cambria" w:cs="Shruti"/>
        </w:rPr>
      </w:pPr>
      <w:r w:rsidRPr="008D6AB9">
        <w:rPr>
          <w:rFonts w:ascii="Cambria" w:eastAsia="MS Mincho" w:hAnsi="Cambria" w:cs="Shruti"/>
        </w:rPr>
        <w:t>1-day Comp-Off (Assistant Manager &amp; Above)</w:t>
      </w:r>
    </w:p>
    <w:p w14:paraId="5DA05B61" w14:textId="38813251" w:rsidR="00072F39" w:rsidRPr="00D3424C" w:rsidRDefault="00E013E3">
      <w:pPr>
        <w:pStyle w:val="Heading2"/>
        <w:numPr>
          <w:ilvl w:val="1"/>
          <w:numId w:val="44"/>
        </w:numPr>
        <w:rPr>
          <w:rFonts w:cstheme="majorHAnsi"/>
        </w:rPr>
      </w:pPr>
      <w:bookmarkStart w:id="104" w:name="_Toc231560164"/>
      <w:r>
        <w:t>Overtime Compensation &amp; Additional Work Pay</w:t>
      </w:r>
      <w:bookmarkEnd w:id="104"/>
    </w:p>
    <w:p w14:paraId="57D1BCE2" w14:textId="77777777" w:rsidR="00282F3A" w:rsidRPr="00282F3A" w:rsidRDefault="00282F3A" w:rsidP="00282F3A">
      <w:pPr>
        <w:spacing w:before="100" w:beforeAutospacing="1" w:after="100" w:afterAutospacing="1"/>
        <w:jc w:val="both"/>
        <w:rPr>
          <w:rFonts w:eastAsia="Times New Roman" w:cs="Times New Roman"/>
          <w:sz w:val="24"/>
          <w:szCs w:val="24"/>
          <w:lang w:val="en-IN"/>
        </w:rPr>
      </w:pPr>
      <w:r w:rsidRPr="00282F3A">
        <w:rPr>
          <w:rFonts w:eastAsia="Times New Roman" w:cs="Times New Roman"/>
          <w:sz w:val="24"/>
          <w:szCs w:val="24"/>
          <w:lang w:val="en-IN"/>
        </w:rPr>
        <w:t>The Company is committed to ensuring that employees are fairly compensated for work performed beyond their normal working hours in accordance with applicable laws, including the Factories Act, 1948, and other relevant regulations.</w:t>
      </w:r>
    </w:p>
    <w:p w14:paraId="2448189F" w14:textId="77777777" w:rsidR="00282F3A" w:rsidRPr="00282F3A" w:rsidRDefault="00282F3A" w:rsidP="00282F3A">
      <w:pPr>
        <w:spacing w:before="100" w:beforeAutospacing="1" w:after="100" w:afterAutospacing="1"/>
        <w:jc w:val="both"/>
        <w:rPr>
          <w:rFonts w:eastAsia="Times New Roman" w:cs="Times New Roman"/>
          <w:sz w:val="24"/>
          <w:szCs w:val="24"/>
          <w:lang w:val="en-IN"/>
        </w:rPr>
      </w:pPr>
      <w:r w:rsidRPr="00282F3A">
        <w:rPr>
          <w:rFonts w:eastAsia="Times New Roman" w:cs="Times New Roman"/>
          <w:sz w:val="24"/>
          <w:szCs w:val="24"/>
          <w:lang w:val="en-IN"/>
        </w:rPr>
        <w:t>To ensure transparency, fairness, and compliance, the following practices have been implemented:</w:t>
      </w:r>
    </w:p>
    <w:p w14:paraId="7CE56286" w14:textId="77777777" w:rsidR="00282F3A" w:rsidRPr="00282F3A" w:rsidRDefault="00282F3A">
      <w:pPr>
        <w:numPr>
          <w:ilvl w:val="0"/>
          <w:numId w:val="25"/>
        </w:numPr>
        <w:tabs>
          <w:tab w:val="num" w:pos="720"/>
        </w:tabs>
        <w:spacing w:before="100" w:beforeAutospacing="1" w:after="100" w:afterAutospacing="1"/>
        <w:jc w:val="both"/>
        <w:rPr>
          <w:rFonts w:eastAsia="Times New Roman" w:cs="Times New Roman"/>
          <w:sz w:val="24"/>
          <w:szCs w:val="24"/>
        </w:rPr>
      </w:pPr>
      <w:r w:rsidRPr="00282F3A">
        <w:rPr>
          <w:rFonts w:eastAsia="Times New Roman" w:cs="Times New Roman"/>
          <w:sz w:val="24"/>
          <w:szCs w:val="24"/>
          <w:lang w:val="en-IN"/>
        </w:rPr>
        <w:t xml:space="preserve">All </w:t>
      </w:r>
      <w:r w:rsidRPr="00282F3A">
        <w:rPr>
          <w:rFonts w:eastAsia="Times New Roman" w:cs="Times New Roman"/>
          <w:sz w:val="24"/>
          <w:szCs w:val="24"/>
        </w:rPr>
        <w:t>overtime work must be approved in advance by the respective Reporting Manager or Department Head, except in emergency situations or critical operational requirements.</w:t>
      </w:r>
    </w:p>
    <w:p w14:paraId="0701BBEC" w14:textId="77777777" w:rsidR="00282F3A" w:rsidRPr="00282F3A" w:rsidRDefault="00282F3A">
      <w:pPr>
        <w:numPr>
          <w:ilvl w:val="0"/>
          <w:numId w:val="25"/>
        </w:numPr>
        <w:tabs>
          <w:tab w:val="num" w:pos="720"/>
        </w:tabs>
        <w:spacing w:before="100" w:beforeAutospacing="1" w:after="100" w:afterAutospacing="1"/>
        <w:jc w:val="both"/>
        <w:rPr>
          <w:rFonts w:eastAsia="Times New Roman" w:cs="Times New Roman"/>
          <w:sz w:val="24"/>
          <w:szCs w:val="24"/>
        </w:rPr>
      </w:pPr>
      <w:r w:rsidRPr="00282F3A">
        <w:rPr>
          <w:rFonts w:eastAsia="Times New Roman" w:cs="Times New Roman"/>
          <w:sz w:val="24"/>
          <w:szCs w:val="24"/>
        </w:rPr>
        <w:t>Employee attendance and working hours are recorded through the Company's approved attendance management system to ensure accurate tracking of regular and overtime hours.</w:t>
      </w:r>
    </w:p>
    <w:p w14:paraId="68930F58" w14:textId="77777777" w:rsidR="00282F3A" w:rsidRPr="00282F3A" w:rsidRDefault="00282F3A">
      <w:pPr>
        <w:numPr>
          <w:ilvl w:val="0"/>
          <w:numId w:val="25"/>
        </w:numPr>
        <w:tabs>
          <w:tab w:val="num" w:pos="720"/>
        </w:tabs>
        <w:spacing w:before="100" w:beforeAutospacing="1" w:after="100" w:afterAutospacing="1"/>
        <w:jc w:val="both"/>
        <w:rPr>
          <w:rFonts w:eastAsia="Times New Roman" w:cs="Times New Roman"/>
          <w:sz w:val="24"/>
          <w:szCs w:val="24"/>
        </w:rPr>
      </w:pPr>
      <w:r w:rsidRPr="00282F3A">
        <w:rPr>
          <w:rFonts w:eastAsia="Times New Roman" w:cs="Times New Roman"/>
          <w:sz w:val="24"/>
          <w:szCs w:val="24"/>
        </w:rPr>
        <w:t>Overtime hours are reviewed and verified by the concerned department and the Human Resources/Payroll team before processing compensation.</w:t>
      </w:r>
    </w:p>
    <w:p w14:paraId="6CC08F2A" w14:textId="77777777" w:rsidR="00282F3A" w:rsidRPr="00282F3A" w:rsidRDefault="00282F3A">
      <w:pPr>
        <w:numPr>
          <w:ilvl w:val="0"/>
          <w:numId w:val="25"/>
        </w:numPr>
        <w:tabs>
          <w:tab w:val="num" w:pos="720"/>
        </w:tabs>
        <w:spacing w:before="100" w:beforeAutospacing="1" w:after="100" w:afterAutospacing="1"/>
        <w:jc w:val="both"/>
        <w:rPr>
          <w:rFonts w:eastAsia="Times New Roman" w:cs="Times New Roman"/>
          <w:sz w:val="24"/>
          <w:szCs w:val="24"/>
        </w:rPr>
      </w:pPr>
      <w:r w:rsidRPr="00282F3A">
        <w:rPr>
          <w:rFonts w:eastAsia="Times New Roman" w:cs="Times New Roman"/>
          <w:sz w:val="24"/>
          <w:szCs w:val="24"/>
        </w:rPr>
        <w:t>Employees eligible for overtime compensation shall be paid at twice (2x) the ordinary rate of wages for hours worked beyond the prescribed working hours, in accordance with applicable legal requirements.</w:t>
      </w:r>
    </w:p>
    <w:p w14:paraId="32412330" w14:textId="77777777" w:rsidR="00282F3A" w:rsidRPr="00282F3A" w:rsidRDefault="00282F3A">
      <w:pPr>
        <w:numPr>
          <w:ilvl w:val="0"/>
          <w:numId w:val="25"/>
        </w:numPr>
        <w:tabs>
          <w:tab w:val="num" w:pos="720"/>
        </w:tabs>
        <w:spacing w:before="100" w:beforeAutospacing="1" w:after="100" w:afterAutospacing="1"/>
        <w:jc w:val="both"/>
        <w:rPr>
          <w:rFonts w:eastAsia="Times New Roman" w:cs="Times New Roman"/>
          <w:sz w:val="24"/>
          <w:szCs w:val="24"/>
        </w:rPr>
      </w:pPr>
      <w:r w:rsidRPr="00282F3A">
        <w:rPr>
          <w:rFonts w:eastAsia="Times New Roman" w:cs="Times New Roman"/>
          <w:sz w:val="24"/>
          <w:szCs w:val="24"/>
        </w:rPr>
        <w:t>Overtime payments are processed through the payroll system and reflected separately in employee payslips to ensure transparency and accuracy.</w:t>
      </w:r>
    </w:p>
    <w:p w14:paraId="07EFB5B1" w14:textId="77777777" w:rsidR="00282F3A" w:rsidRPr="00282F3A" w:rsidRDefault="00282F3A">
      <w:pPr>
        <w:numPr>
          <w:ilvl w:val="0"/>
          <w:numId w:val="25"/>
        </w:numPr>
        <w:tabs>
          <w:tab w:val="num" w:pos="720"/>
        </w:tabs>
        <w:spacing w:before="100" w:beforeAutospacing="1" w:after="100" w:afterAutospacing="1"/>
        <w:jc w:val="both"/>
        <w:rPr>
          <w:rFonts w:eastAsia="Times New Roman" w:cs="Times New Roman"/>
          <w:sz w:val="24"/>
          <w:szCs w:val="24"/>
        </w:rPr>
      </w:pPr>
      <w:r w:rsidRPr="00282F3A">
        <w:rPr>
          <w:rFonts w:eastAsia="Times New Roman" w:cs="Times New Roman"/>
          <w:sz w:val="24"/>
          <w:szCs w:val="24"/>
        </w:rPr>
        <w:lastRenderedPageBreak/>
        <w:t>Employees are informed of overtime eligibility criteria, approval requirements, and compensation provisions through Company policies and procedures.</w:t>
      </w:r>
    </w:p>
    <w:p w14:paraId="121A0532" w14:textId="77777777" w:rsidR="00282F3A" w:rsidRPr="00282F3A" w:rsidRDefault="00282F3A">
      <w:pPr>
        <w:numPr>
          <w:ilvl w:val="0"/>
          <w:numId w:val="25"/>
        </w:numPr>
        <w:tabs>
          <w:tab w:val="num" w:pos="720"/>
        </w:tabs>
        <w:spacing w:before="100" w:beforeAutospacing="1" w:after="100" w:afterAutospacing="1"/>
        <w:jc w:val="both"/>
        <w:rPr>
          <w:rFonts w:eastAsia="Times New Roman" w:cs="Times New Roman"/>
          <w:sz w:val="24"/>
          <w:szCs w:val="24"/>
          <w:lang w:val="en-IN"/>
        </w:rPr>
      </w:pPr>
      <w:r w:rsidRPr="00282F3A">
        <w:rPr>
          <w:rFonts w:eastAsia="Times New Roman" w:cs="Times New Roman"/>
          <w:sz w:val="24"/>
          <w:szCs w:val="24"/>
        </w:rPr>
        <w:t>Work performed on weekly rest days, paid holidays, or declared public holidays may</w:t>
      </w:r>
      <w:r w:rsidRPr="00282F3A">
        <w:rPr>
          <w:rFonts w:eastAsia="Times New Roman" w:cs="Times New Roman"/>
          <w:sz w:val="24"/>
          <w:szCs w:val="24"/>
          <w:lang w:val="en-IN"/>
        </w:rPr>
        <w:t xml:space="preserve"> be compensated through double wages or compensatory off, depending on employee eligibility, operational requirements, and Company policy.</w:t>
      </w:r>
    </w:p>
    <w:p w14:paraId="0B4603FE" w14:textId="77777777" w:rsidR="00282F3A" w:rsidRPr="00282F3A" w:rsidRDefault="00282F3A">
      <w:pPr>
        <w:numPr>
          <w:ilvl w:val="0"/>
          <w:numId w:val="25"/>
        </w:numPr>
        <w:tabs>
          <w:tab w:val="num" w:pos="720"/>
        </w:tabs>
        <w:spacing w:before="100" w:beforeAutospacing="1" w:after="100" w:afterAutospacing="1"/>
        <w:jc w:val="both"/>
        <w:rPr>
          <w:rFonts w:eastAsia="Times New Roman" w:cs="Times New Roman"/>
          <w:sz w:val="24"/>
          <w:szCs w:val="24"/>
        </w:rPr>
      </w:pPr>
      <w:r w:rsidRPr="00282F3A">
        <w:rPr>
          <w:rFonts w:eastAsia="Times New Roman" w:cs="Times New Roman"/>
          <w:sz w:val="24"/>
          <w:szCs w:val="24"/>
        </w:rPr>
        <w:t>Employees working in approved night shifts may be eligible for applicable shift allowances or other benefits as determined by the Company.</w:t>
      </w:r>
    </w:p>
    <w:p w14:paraId="1813DCED" w14:textId="77777777" w:rsidR="00282F3A" w:rsidRPr="00282F3A" w:rsidRDefault="00282F3A">
      <w:pPr>
        <w:numPr>
          <w:ilvl w:val="0"/>
          <w:numId w:val="25"/>
        </w:numPr>
        <w:tabs>
          <w:tab w:val="num" w:pos="720"/>
        </w:tabs>
        <w:spacing w:before="100" w:beforeAutospacing="1" w:after="100" w:afterAutospacing="1"/>
        <w:jc w:val="both"/>
        <w:rPr>
          <w:rFonts w:eastAsia="Times New Roman" w:cs="Times New Roman"/>
          <w:sz w:val="24"/>
          <w:szCs w:val="24"/>
        </w:rPr>
      </w:pPr>
      <w:r w:rsidRPr="00282F3A">
        <w:rPr>
          <w:rFonts w:eastAsia="Times New Roman" w:cs="Times New Roman"/>
          <w:sz w:val="24"/>
          <w:szCs w:val="24"/>
        </w:rPr>
        <w:t>Payroll verification controls are maintained to ensure accurate calculation and timely payment of overtime wages, allowances, and related benefits.</w:t>
      </w:r>
    </w:p>
    <w:p w14:paraId="4D0F25AC" w14:textId="77777777" w:rsidR="00282F3A" w:rsidRPr="00282F3A" w:rsidRDefault="00282F3A">
      <w:pPr>
        <w:numPr>
          <w:ilvl w:val="0"/>
          <w:numId w:val="25"/>
        </w:numPr>
        <w:tabs>
          <w:tab w:val="num" w:pos="720"/>
        </w:tabs>
        <w:spacing w:before="100" w:beforeAutospacing="1" w:after="100" w:afterAutospacing="1"/>
        <w:jc w:val="both"/>
        <w:rPr>
          <w:rFonts w:eastAsia="Times New Roman" w:cs="Times New Roman"/>
          <w:sz w:val="24"/>
          <w:szCs w:val="24"/>
        </w:rPr>
      </w:pPr>
      <w:r w:rsidRPr="00282F3A">
        <w:rPr>
          <w:rFonts w:eastAsia="Times New Roman" w:cs="Times New Roman"/>
          <w:sz w:val="24"/>
          <w:szCs w:val="24"/>
        </w:rPr>
        <w:t>Employees may review their attendance records and payslips and raise any concerns regarding overtime calculations through Human Resources.</w:t>
      </w:r>
    </w:p>
    <w:p w14:paraId="59250C74" w14:textId="77777777" w:rsidR="00282F3A" w:rsidRPr="00282F3A" w:rsidRDefault="00282F3A">
      <w:pPr>
        <w:numPr>
          <w:ilvl w:val="0"/>
          <w:numId w:val="25"/>
        </w:numPr>
        <w:tabs>
          <w:tab w:val="num" w:pos="720"/>
        </w:tabs>
        <w:spacing w:before="100" w:beforeAutospacing="1" w:after="100" w:afterAutospacing="1"/>
        <w:jc w:val="both"/>
        <w:rPr>
          <w:rFonts w:eastAsia="Times New Roman" w:cs="Times New Roman"/>
          <w:sz w:val="24"/>
          <w:szCs w:val="24"/>
        </w:rPr>
      </w:pPr>
      <w:r w:rsidRPr="00282F3A">
        <w:rPr>
          <w:rFonts w:eastAsia="Times New Roman" w:cs="Times New Roman"/>
          <w:sz w:val="24"/>
          <w:szCs w:val="24"/>
        </w:rPr>
        <w:t>The Company monitors working hours to prevent excessive overtime and to support employee health, safety, and work-life balance.</w:t>
      </w:r>
    </w:p>
    <w:p w14:paraId="7D5B973A" w14:textId="77777777" w:rsidR="00282F3A" w:rsidRPr="00282F3A" w:rsidRDefault="00282F3A">
      <w:pPr>
        <w:numPr>
          <w:ilvl w:val="0"/>
          <w:numId w:val="25"/>
        </w:numPr>
        <w:tabs>
          <w:tab w:val="num" w:pos="720"/>
        </w:tabs>
        <w:spacing w:before="100" w:beforeAutospacing="1" w:after="100" w:afterAutospacing="1"/>
        <w:jc w:val="both"/>
        <w:rPr>
          <w:rFonts w:eastAsia="Times New Roman" w:cs="Times New Roman"/>
          <w:sz w:val="24"/>
          <w:szCs w:val="24"/>
        </w:rPr>
      </w:pPr>
      <w:r w:rsidRPr="00282F3A">
        <w:rPr>
          <w:rFonts w:eastAsia="Times New Roman" w:cs="Times New Roman"/>
          <w:sz w:val="24"/>
          <w:szCs w:val="24"/>
        </w:rPr>
        <w:t>Records relating to attendance, overtime work, compensation, and compensatory off are maintained in accordance with applicable legal and business requirements.</w:t>
      </w:r>
    </w:p>
    <w:tbl>
      <w:tblPr>
        <w:tblStyle w:val="GridTable1Light-Accent5"/>
        <w:tblW w:w="8646" w:type="dxa"/>
        <w:tblLook w:val="04A0" w:firstRow="1" w:lastRow="0" w:firstColumn="1" w:lastColumn="0" w:noHBand="0" w:noVBand="1"/>
      </w:tblPr>
      <w:tblGrid>
        <w:gridCol w:w="4049"/>
        <w:gridCol w:w="4597"/>
      </w:tblGrid>
      <w:tr w:rsidR="00C52531" w:rsidRPr="00C52531" w14:paraId="45A0C6AF" w14:textId="77777777" w:rsidTr="00C52531">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3B8B3E" w14:textId="77777777" w:rsidR="00C52531" w:rsidRPr="00C52531" w:rsidRDefault="00C52531" w:rsidP="00C94730">
            <w:pPr>
              <w:spacing w:line="276" w:lineRule="auto"/>
              <w:jc w:val="center"/>
              <w:rPr>
                <w:rFonts w:eastAsia="Times New Roman" w:cs="Times New Roman"/>
                <w:sz w:val="24"/>
                <w:szCs w:val="24"/>
              </w:rPr>
            </w:pPr>
            <w:r w:rsidRPr="00C52531">
              <w:rPr>
                <w:rFonts w:eastAsia="Times New Roman" w:cs="Times New Roman"/>
                <w:sz w:val="24"/>
                <w:szCs w:val="24"/>
              </w:rPr>
              <w:t>Type of Work</w:t>
            </w:r>
          </w:p>
        </w:tc>
        <w:tc>
          <w:tcPr>
            <w:tcW w:w="0" w:type="auto"/>
            <w:vAlign w:val="center"/>
            <w:hideMark/>
          </w:tcPr>
          <w:p w14:paraId="61599B1E" w14:textId="77777777" w:rsidR="00C52531" w:rsidRPr="00C52531" w:rsidRDefault="00C52531" w:rsidP="00C94730">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rPr>
            </w:pPr>
            <w:r w:rsidRPr="00C52531">
              <w:rPr>
                <w:rFonts w:eastAsia="Times New Roman" w:cs="Times New Roman"/>
                <w:sz w:val="24"/>
                <w:szCs w:val="24"/>
              </w:rPr>
              <w:t>Compensation Method</w:t>
            </w:r>
          </w:p>
        </w:tc>
      </w:tr>
      <w:tr w:rsidR="00C52531" w:rsidRPr="00C52531" w14:paraId="24408E09" w14:textId="77777777" w:rsidTr="00C52531">
        <w:trPr>
          <w:trHeight w:val="42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F2F9EC" w14:textId="77777777" w:rsidR="00C52531" w:rsidRPr="00C52531" w:rsidRDefault="00C52531" w:rsidP="00C94730">
            <w:pPr>
              <w:spacing w:line="276" w:lineRule="auto"/>
              <w:jc w:val="center"/>
              <w:rPr>
                <w:rFonts w:eastAsia="Times New Roman" w:cs="Times New Roman"/>
                <w:sz w:val="24"/>
                <w:szCs w:val="24"/>
              </w:rPr>
            </w:pPr>
            <w:r w:rsidRPr="00C52531">
              <w:rPr>
                <w:rFonts w:eastAsia="Times New Roman" w:cs="Times New Roman"/>
                <w:sz w:val="24"/>
                <w:szCs w:val="24"/>
              </w:rPr>
              <w:t>Overtime (weekday)</w:t>
            </w:r>
          </w:p>
        </w:tc>
        <w:tc>
          <w:tcPr>
            <w:tcW w:w="0" w:type="auto"/>
            <w:vAlign w:val="center"/>
            <w:hideMark/>
          </w:tcPr>
          <w:p w14:paraId="5B6A9E1C" w14:textId="5E3436B0" w:rsidR="00C52531" w:rsidRPr="00C52531" w:rsidRDefault="00C52531"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C52531">
              <w:rPr>
                <w:rFonts w:eastAsia="Times New Roman" w:cs="Times New Roman"/>
                <w:sz w:val="24"/>
                <w:szCs w:val="24"/>
              </w:rPr>
              <w:t>As per statutory rate</w:t>
            </w:r>
          </w:p>
        </w:tc>
      </w:tr>
      <w:tr w:rsidR="00C52531" w:rsidRPr="00C52531" w14:paraId="5277F97E" w14:textId="77777777" w:rsidTr="00C52531">
        <w:trPr>
          <w:trHeight w:val="42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95BE64" w14:textId="77777777" w:rsidR="00C52531" w:rsidRPr="00C52531" w:rsidRDefault="00C52531" w:rsidP="00C94730">
            <w:pPr>
              <w:spacing w:line="276" w:lineRule="auto"/>
              <w:jc w:val="center"/>
              <w:rPr>
                <w:rFonts w:eastAsia="Times New Roman" w:cs="Times New Roman"/>
                <w:sz w:val="24"/>
                <w:szCs w:val="24"/>
              </w:rPr>
            </w:pPr>
            <w:r w:rsidRPr="00C52531">
              <w:rPr>
                <w:rFonts w:eastAsia="Times New Roman" w:cs="Times New Roman"/>
                <w:sz w:val="24"/>
                <w:szCs w:val="24"/>
              </w:rPr>
              <w:t>Weekly off / holiday work</w:t>
            </w:r>
          </w:p>
        </w:tc>
        <w:tc>
          <w:tcPr>
            <w:tcW w:w="0" w:type="auto"/>
            <w:vAlign w:val="center"/>
            <w:hideMark/>
          </w:tcPr>
          <w:p w14:paraId="1AB5FB57" w14:textId="77777777" w:rsidR="00C52531" w:rsidRPr="00C52531" w:rsidRDefault="00C52531"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C52531">
              <w:rPr>
                <w:rFonts w:eastAsia="Times New Roman" w:cs="Times New Roman"/>
                <w:sz w:val="24"/>
                <w:szCs w:val="24"/>
              </w:rPr>
              <w:t>Double pay or compensatory off</w:t>
            </w:r>
          </w:p>
        </w:tc>
      </w:tr>
      <w:tr w:rsidR="00C52531" w:rsidRPr="00C52531" w14:paraId="02A0544F" w14:textId="77777777" w:rsidTr="00C52531">
        <w:trPr>
          <w:trHeight w:val="42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AB3C26" w14:textId="77777777" w:rsidR="00C52531" w:rsidRPr="00C52531" w:rsidRDefault="00C52531" w:rsidP="00C94730">
            <w:pPr>
              <w:spacing w:line="276" w:lineRule="auto"/>
              <w:jc w:val="center"/>
              <w:rPr>
                <w:rFonts w:eastAsia="Times New Roman" w:cs="Times New Roman"/>
                <w:sz w:val="24"/>
                <w:szCs w:val="24"/>
              </w:rPr>
            </w:pPr>
            <w:r w:rsidRPr="00C52531">
              <w:rPr>
                <w:rFonts w:eastAsia="Times New Roman" w:cs="Times New Roman"/>
                <w:sz w:val="24"/>
                <w:szCs w:val="24"/>
              </w:rPr>
              <w:t>Night shift</w:t>
            </w:r>
          </w:p>
        </w:tc>
        <w:tc>
          <w:tcPr>
            <w:tcW w:w="0" w:type="auto"/>
            <w:vAlign w:val="center"/>
            <w:hideMark/>
          </w:tcPr>
          <w:p w14:paraId="472F74CA" w14:textId="77777777" w:rsidR="00C52531" w:rsidRPr="00C52531" w:rsidRDefault="00C52531"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C52531">
              <w:rPr>
                <w:rFonts w:eastAsia="Times New Roman" w:cs="Times New Roman"/>
                <w:sz w:val="24"/>
                <w:szCs w:val="24"/>
              </w:rPr>
              <w:t>Shift allowance (if applicable)</w:t>
            </w:r>
          </w:p>
        </w:tc>
      </w:tr>
    </w:tbl>
    <w:p w14:paraId="40EC769C" w14:textId="3C1AE243" w:rsidR="00072F39" w:rsidRPr="00D3424C" w:rsidRDefault="00E013E3">
      <w:pPr>
        <w:pStyle w:val="Heading2"/>
        <w:numPr>
          <w:ilvl w:val="1"/>
          <w:numId w:val="44"/>
        </w:numPr>
        <w:rPr>
          <w:rFonts w:cstheme="majorHAnsi"/>
        </w:rPr>
      </w:pPr>
      <w:bookmarkStart w:id="105" w:name="_Toc231560165"/>
      <w:r>
        <w:t>Actions for Ensuring Equitable Pay</w:t>
      </w:r>
      <w:bookmarkEnd w:id="105"/>
    </w:p>
    <w:p w14:paraId="589F3295" w14:textId="77777777" w:rsidR="00072F39" w:rsidRPr="00072F39" w:rsidRDefault="00072F39" w:rsidP="00C94730">
      <w:pPr>
        <w:spacing w:before="100" w:beforeAutospacing="1" w:after="100" w:afterAutospacing="1"/>
        <w:rPr>
          <w:rFonts w:eastAsia="Times New Roman" w:cs="Times New Roman"/>
          <w:sz w:val="24"/>
          <w:szCs w:val="24"/>
        </w:rPr>
      </w:pPr>
      <w:r w:rsidRPr="00072F39">
        <w:rPr>
          <w:rFonts w:eastAsia="Times New Roman" w:cs="Times New Roman"/>
          <w:sz w:val="24"/>
          <w:szCs w:val="24"/>
        </w:rPr>
        <w:t>The Company is committed to ensuring that all employees receive wages that are fair, competitive, and compliant with statutory requirements.</w:t>
      </w:r>
    </w:p>
    <w:p w14:paraId="447372FC" w14:textId="77777777" w:rsidR="008B0C6E" w:rsidRPr="008B0C6E" w:rsidRDefault="00072F39">
      <w:pPr>
        <w:numPr>
          <w:ilvl w:val="0"/>
          <w:numId w:val="26"/>
        </w:numPr>
        <w:spacing w:before="100" w:beforeAutospacing="1" w:after="100" w:afterAutospacing="1"/>
        <w:jc w:val="both"/>
        <w:rPr>
          <w:rFonts w:eastAsia="Times New Roman" w:cs="Times New Roman"/>
          <w:sz w:val="24"/>
          <w:szCs w:val="24"/>
        </w:rPr>
      </w:pPr>
      <w:r w:rsidRPr="00072F39">
        <w:rPr>
          <w:rFonts w:eastAsia="Times New Roman" w:cs="Times New Roman"/>
          <w:sz w:val="24"/>
          <w:szCs w:val="24"/>
        </w:rPr>
        <w:t xml:space="preserve">Wages are structured to meet or exceed the minimum wage levels prescribed by applicable laws. </w:t>
      </w:r>
    </w:p>
    <w:p w14:paraId="6E646CCC" w14:textId="3EB51856" w:rsidR="00072F39" w:rsidRPr="00072F39" w:rsidRDefault="00072F39">
      <w:pPr>
        <w:numPr>
          <w:ilvl w:val="0"/>
          <w:numId w:val="26"/>
        </w:numPr>
        <w:spacing w:before="100" w:beforeAutospacing="1" w:after="100" w:afterAutospacing="1"/>
        <w:jc w:val="both"/>
        <w:rPr>
          <w:rFonts w:eastAsia="Times New Roman" w:cs="Times New Roman"/>
          <w:sz w:val="24"/>
          <w:szCs w:val="24"/>
        </w:rPr>
      </w:pPr>
      <w:r w:rsidRPr="00072F39">
        <w:rPr>
          <w:rFonts w:eastAsia="Times New Roman" w:cs="Times New Roman"/>
          <w:sz w:val="24"/>
          <w:szCs w:val="24"/>
        </w:rPr>
        <w:t xml:space="preserve">The Company ensures that no employee is paid below the legally mandated wage levels for their role or category. </w:t>
      </w:r>
    </w:p>
    <w:p w14:paraId="75B1BD39" w14:textId="77777777" w:rsidR="008B0C6E" w:rsidRPr="008B0C6E" w:rsidRDefault="00072F39">
      <w:pPr>
        <w:numPr>
          <w:ilvl w:val="0"/>
          <w:numId w:val="26"/>
        </w:numPr>
        <w:spacing w:before="100" w:beforeAutospacing="1" w:after="100" w:afterAutospacing="1"/>
        <w:jc w:val="both"/>
        <w:rPr>
          <w:rFonts w:eastAsia="Times New Roman" w:cs="Times New Roman"/>
          <w:sz w:val="24"/>
          <w:szCs w:val="24"/>
        </w:rPr>
      </w:pPr>
      <w:r w:rsidRPr="00072F39">
        <w:rPr>
          <w:rFonts w:eastAsia="Times New Roman" w:cs="Times New Roman"/>
          <w:sz w:val="24"/>
          <w:szCs w:val="24"/>
        </w:rPr>
        <w:t xml:space="preserve">In addition to legal compliance, the Company periodically reviews wage structures to ensure competitiveness with industry standards. </w:t>
      </w:r>
    </w:p>
    <w:p w14:paraId="1DAEB2D1" w14:textId="77AE52F7" w:rsidR="00072F39" w:rsidRPr="00072F39" w:rsidRDefault="00072F39">
      <w:pPr>
        <w:numPr>
          <w:ilvl w:val="0"/>
          <w:numId w:val="26"/>
        </w:numPr>
        <w:spacing w:before="100" w:beforeAutospacing="1" w:after="100" w:afterAutospacing="1"/>
        <w:jc w:val="both"/>
        <w:rPr>
          <w:rFonts w:eastAsia="Times New Roman" w:cs="Times New Roman"/>
          <w:sz w:val="24"/>
          <w:szCs w:val="24"/>
        </w:rPr>
      </w:pPr>
      <w:r w:rsidRPr="00072F39">
        <w:rPr>
          <w:rFonts w:eastAsia="Times New Roman" w:cs="Times New Roman"/>
          <w:sz w:val="24"/>
          <w:szCs w:val="24"/>
        </w:rPr>
        <w:t xml:space="preserve">This helps in attracting and retaining skilled employees while maintaining fairness across the workforce. </w:t>
      </w:r>
    </w:p>
    <w:p w14:paraId="520EB432" w14:textId="54EAE51F" w:rsidR="00072F39" w:rsidRDefault="00072F39">
      <w:pPr>
        <w:numPr>
          <w:ilvl w:val="0"/>
          <w:numId w:val="26"/>
        </w:numPr>
        <w:spacing w:before="100" w:beforeAutospacing="1" w:after="100" w:afterAutospacing="1"/>
        <w:jc w:val="both"/>
        <w:rPr>
          <w:rFonts w:eastAsia="Times New Roman" w:cs="Times New Roman"/>
          <w:sz w:val="24"/>
          <w:szCs w:val="24"/>
        </w:rPr>
      </w:pPr>
      <w:r w:rsidRPr="00072F39">
        <w:rPr>
          <w:rFonts w:eastAsia="Times New Roman" w:cs="Times New Roman"/>
          <w:sz w:val="24"/>
          <w:szCs w:val="24"/>
        </w:rPr>
        <w:lastRenderedPageBreak/>
        <w:t xml:space="preserve">The principle of “equal pay for equal work” is strictly followed. Employees performing similar roles with similar responsibilities are compensated fairly without discrimination. </w:t>
      </w:r>
    </w:p>
    <w:p w14:paraId="5264C6E1" w14:textId="55266900" w:rsidR="00C96160" w:rsidRPr="00072F39" w:rsidRDefault="00C96160">
      <w:pPr>
        <w:numPr>
          <w:ilvl w:val="0"/>
          <w:numId w:val="26"/>
        </w:numPr>
        <w:spacing w:before="100" w:beforeAutospacing="1" w:after="100" w:afterAutospacing="1"/>
        <w:jc w:val="both"/>
        <w:rPr>
          <w:rFonts w:eastAsia="Times New Roman" w:cs="Times New Roman"/>
          <w:sz w:val="24"/>
          <w:szCs w:val="24"/>
        </w:rPr>
      </w:pPr>
      <w:r w:rsidRPr="00C96160">
        <w:rPr>
          <w:rFonts w:eastAsia="Times New Roman" w:cs="Times New Roman"/>
          <w:sz w:val="24"/>
          <w:szCs w:val="24"/>
        </w:rPr>
        <w:t>Reimbursements: Car: ₹12 per km; Two-wheeler: ₹5 per km or actual expense, whichever is lower.</w:t>
      </w:r>
    </w:p>
    <w:p w14:paraId="1923CBD1" w14:textId="77777777" w:rsidR="00072F39" w:rsidRPr="00072F39" w:rsidRDefault="00072F39">
      <w:pPr>
        <w:numPr>
          <w:ilvl w:val="0"/>
          <w:numId w:val="26"/>
        </w:numPr>
        <w:spacing w:before="100" w:beforeAutospacing="1" w:after="100" w:afterAutospacing="1"/>
        <w:jc w:val="both"/>
        <w:rPr>
          <w:rFonts w:eastAsia="Times New Roman" w:cs="Times New Roman"/>
          <w:sz w:val="24"/>
          <w:szCs w:val="24"/>
        </w:rPr>
      </w:pPr>
      <w:r w:rsidRPr="00072F39">
        <w:rPr>
          <w:rFonts w:eastAsia="Times New Roman" w:cs="Times New Roman"/>
          <w:sz w:val="24"/>
          <w:szCs w:val="24"/>
        </w:rPr>
        <w:t xml:space="preserve">Wage payments are made on time and through secure banking channels, ensuring reliability and transparency in the payroll process. </w:t>
      </w:r>
    </w:p>
    <w:p w14:paraId="63F4642E" w14:textId="2FF86D4B" w:rsidR="00CC0DD4" w:rsidRDefault="00CC0DD4">
      <w:pPr>
        <w:numPr>
          <w:ilvl w:val="0"/>
          <w:numId w:val="26"/>
        </w:numPr>
        <w:spacing w:before="100" w:beforeAutospacing="1" w:after="100" w:afterAutospacing="1"/>
        <w:jc w:val="both"/>
        <w:rPr>
          <w:rFonts w:eastAsia="Times New Roman" w:cs="Times New Roman"/>
          <w:sz w:val="24"/>
          <w:szCs w:val="24"/>
        </w:rPr>
      </w:pPr>
      <w:r w:rsidRPr="00CC0DD4">
        <w:rPr>
          <w:rFonts w:eastAsia="Times New Roman" w:cs="Times New Roman"/>
          <w:sz w:val="24"/>
          <w:szCs w:val="24"/>
        </w:rPr>
        <w:t>Incentives will be provided to employees actively working during the month. For Managers and above, incentive eligibility is as per applicable criteria.</w:t>
      </w:r>
    </w:p>
    <w:p w14:paraId="195E681C" w14:textId="55296881" w:rsidR="00CC0DD4" w:rsidRDefault="00CC0DD4">
      <w:pPr>
        <w:numPr>
          <w:ilvl w:val="0"/>
          <w:numId w:val="26"/>
        </w:numPr>
        <w:spacing w:before="100" w:beforeAutospacing="1" w:after="100" w:afterAutospacing="1"/>
        <w:jc w:val="both"/>
        <w:rPr>
          <w:rFonts w:eastAsia="Times New Roman" w:cs="Times New Roman"/>
          <w:sz w:val="24"/>
          <w:szCs w:val="24"/>
        </w:rPr>
      </w:pPr>
      <w:r w:rsidRPr="00CC0DD4">
        <w:rPr>
          <w:rFonts w:eastAsia="Times New Roman" w:cs="Times New Roman"/>
          <w:sz w:val="24"/>
          <w:szCs w:val="24"/>
        </w:rPr>
        <w:t>Applicable in emergency or urgent situations with prior managerial approval. Eligibility: Helpers to Sr. Executive/Engineer. Minimum 4 hours of extra work is required for Production Bonus entitlement.</w:t>
      </w:r>
    </w:p>
    <w:p w14:paraId="33302B94" w14:textId="6DEC7337" w:rsidR="00556482" w:rsidRDefault="00556482">
      <w:pPr>
        <w:numPr>
          <w:ilvl w:val="0"/>
          <w:numId w:val="26"/>
        </w:numPr>
        <w:spacing w:before="100" w:beforeAutospacing="1" w:after="100" w:afterAutospacing="1"/>
        <w:jc w:val="both"/>
        <w:rPr>
          <w:rFonts w:eastAsia="Times New Roman" w:cs="Times New Roman"/>
          <w:sz w:val="24"/>
          <w:szCs w:val="24"/>
        </w:rPr>
      </w:pPr>
      <w:r w:rsidRPr="00556482">
        <w:rPr>
          <w:rFonts w:eastAsia="Times New Roman" w:cs="Times New Roman"/>
          <w:sz w:val="24"/>
          <w:szCs w:val="24"/>
        </w:rPr>
        <w:t>Statutory deductions for PF and Gratuity will be processed by the 10th of each month. Retired employees may continue PF contributions by submitting Form 24.</w:t>
      </w:r>
    </w:p>
    <w:p w14:paraId="230CFDEB" w14:textId="7B188B53" w:rsidR="00556482" w:rsidRDefault="00556482">
      <w:pPr>
        <w:numPr>
          <w:ilvl w:val="0"/>
          <w:numId w:val="26"/>
        </w:numPr>
        <w:spacing w:before="100" w:beforeAutospacing="1" w:after="100" w:afterAutospacing="1"/>
        <w:jc w:val="both"/>
        <w:rPr>
          <w:rFonts w:eastAsia="Times New Roman" w:cs="Times New Roman"/>
          <w:sz w:val="24"/>
          <w:szCs w:val="24"/>
        </w:rPr>
      </w:pPr>
      <w:r w:rsidRPr="00556482">
        <w:rPr>
          <w:rFonts w:eastAsia="Times New Roman" w:cs="Times New Roman"/>
          <w:sz w:val="24"/>
          <w:szCs w:val="24"/>
        </w:rPr>
        <w:t>HR will finalize and submit the salary sheet to the Accounts Department by the 5th of each month. Salaries will be credited to employees’ accounts by the 7th.</w:t>
      </w:r>
    </w:p>
    <w:p w14:paraId="3023B905" w14:textId="78CF2A83" w:rsidR="00556482" w:rsidRDefault="00556482">
      <w:pPr>
        <w:numPr>
          <w:ilvl w:val="0"/>
          <w:numId w:val="26"/>
        </w:numPr>
        <w:spacing w:before="100" w:beforeAutospacing="1" w:after="100" w:afterAutospacing="1"/>
        <w:jc w:val="both"/>
        <w:rPr>
          <w:rFonts w:eastAsia="Times New Roman" w:cs="Times New Roman"/>
          <w:sz w:val="24"/>
          <w:szCs w:val="24"/>
        </w:rPr>
      </w:pPr>
      <w:r>
        <w:rPr>
          <w:rFonts w:eastAsia="Times New Roman" w:cs="Times New Roman"/>
          <w:sz w:val="24"/>
          <w:szCs w:val="24"/>
        </w:rPr>
        <w:t>Increment Criteria:</w:t>
      </w:r>
    </w:p>
    <w:tbl>
      <w:tblPr>
        <w:tblStyle w:val="GridTable1Light-Accent5"/>
        <w:tblW w:w="8175" w:type="dxa"/>
        <w:tblLook w:val="04A0" w:firstRow="1" w:lastRow="0" w:firstColumn="1" w:lastColumn="0" w:noHBand="0" w:noVBand="1"/>
      </w:tblPr>
      <w:tblGrid>
        <w:gridCol w:w="4315"/>
        <w:gridCol w:w="3860"/>
      </w:tblGrid>
      <w:tr w:rsidR="00556482" w:rsidRPr="00556482" w14:paraId="1FD0DE8B" w14:textId="77777777" w:rsidTr="00556482">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4315" w:type="dxa"/>
            <w:vAlign w:val="center"/>
            <w:hideMark/>
          </w:tcPr>
          <w:p w14:paraId="5786E71B" w14:textId="77777777" w:rsidR="00556482" w:rsidRPr="00556482" w:rsidRDefault="00556482" w:rsidP="00C94730">
            <w:pPr>
              <w:spacing w:line="276" w:lineRule="auto"/>
              <w:jc w:val="center"/>
              <w:rPr>
                <w:rFonts w:eastAsia="Times New Roman" w:cs="Times New Roman"/>
                <w:sz w:val="24"/>
                <w:szCs w:val="24"/>
              </w:rPr>
            </w:pPr>
            <w:r w:rsidRPr="00556482">
              <w:rPr>
                <w:rFonts w:eastAsia="Times New Roman" w:cs="Times New Roman"/>
                <w:sz w:val="24"/>
                <w:szCs w:val="24"/>
              </w:rPr>
              <w:t>Criteria</w:t>
            </w:r>
          </w:p>
        </w:tc>
        <w:tc>
          <w:tcPr>
            <w:tcW w:w="3860" w:type="dxa"/>
            <w:vAlign w:val="center"/>
            <w:hideMark/>
          </w:tcPr>
          <w:p w14:paraId="6D5CE52D" w14:textId="77777777" w:rsidR="00556482" w:rsidRPr="00556482" w:rsidRDefault="00556482" w:rsidP="00C94730">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rPr>
            </w:pPr>
            <w:r w:rsidRPr="00556482">
              <w:rPr>
                <w:rFonts w:eastAsia="Times New Roman" w:cs="Times New Roman"/>
                <w:sz w:val="24"/>
                <w:szCs w:val="24"/>
              </w:rPr>
              <w:t>Details</w:t>
            </w:r>
          </w:p>
        </w:tc>
      </w:tr>
      <w:tr w:rsidR="00556482" w:rsidRPr="00556482" w14:paraId="50F3F353" w14:textId="77777777" w:rsidTr="00556482">
        <w:trPr>
          <w:trHeight w:val="299"/>
        </w:trPr>
        <w:tc>
          <w:tcPr>
            <w:cnfStyle w:val="001000000000" w:firstRow="0" w:lastRow="0" w:firstColumn="1" w:lastColumn="0" w:oddVBand="0" w:evenVBand="0" w:oddHBand="0" w:evenHBand="0" w:firstRowFirstColumn="0" w:firstRowLastColumn="0" w:lastRowFirstColumn="0" w:lastRowLastColumn="0"/>
            <w:tcW w:w="4315" w:type="dxa"/>
            <w:vAlign w:val="center"/>
            <w:hideMark/>
          </w:tcPr>
          <w:p w14:paraId="2AF64341" w14:textId="77777777" w:rsidR="00556482" w:rsidRPr="00556482" w:rsidRDefault="00556482" w:rsidP="00C94730">
            <w:pPr>
              <w:spacing w:line="276" w:lineRule="auto"/>
              <w:jc w:val="center"/>
              <w:rPr>
                <w:rFonts w:eastAsia="Times New Roman" w:cs="Times New Roman"/>
                <w:sz w:val="24"/>
                <w:szCs w:val="24"/>
              </w:rPr>
            </w:pPr>
            <w:r w:rsidRPr="00556482">
              <w:rPr>
                <w:rFonts w:eastAsia="Times New Roman" w:cs="Times New Roman"/>
                <w:sz w:val="24"/>
                <w:szCs w:val="24"/>
              </w:rPr>
              <w:t>Cycle</w:t>
            </w:r>
          </w:p>
        </w:tc>
        <w:tc>
          <w:tcPr>
            <w:tcW w:w="3860" w:type="dxa"/>
            <w:vAlign w:val="center"/>
            <w:hideMark/>
          </w:tcPr>
          <w:p w14:paraId="447ED666" w14:textId="77777777" w:rsidR="00556482" w:rsidRPr="00556482" w:rsidRDefault="00556482"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556482">
              <w:rPr>
                <w:rFonts w:eastAsia="Times New Roman" w:cs="Times New Roman"/>
                <w:sz w:val="24"/>
                <w:szCs w:val="24"/>
              </w:rPr>
              <w:t>April to March</w:t>
            </w:r>
          </w:p>
        </w:tc>
      </w:tr>
      <w:tr w:rsidR="00556482" w:rsidRPr="00556482" w14:paraId="36B799F4" w14:textId="77777777" w:rsidTr="00556482">
        <w:trPr>
          <w:trHeight w:val="299"/>
        </w:trPr>
        <w:tc>
          <w:tcPr>
            <w:cnfStyle w:val="001000000000" w:firstRow="0" w:lastRow="0" w:firstColumn="1" w:lastColumn="0" w:oddVBand="0" w:evenVBand="0" w:oddHBand="0" w:evenHBand="0" w:firstRowFirstColumn="0" w:firstRowLastColumn="0" w:lastRowFirstColumn="0" w:lastRowLastColumn="0"/>
            <w:tcW w:w="4315" w:type="dxa"/>
            <w:vAlign w:val="center"/>
            <w:hideMark/>
          </w:tcPr>
          <w:p w14:paraId="39CAA30D" w14:textId="77777777" w:rsidR="00556482" w:rsidRPr="00556482" w:rsidRDefault="00556482" w:rsidP="00C94730">
            <w:pPr>
              <w:spacing w:line="276" w:lineRule="auto"/>
              <w:jc w:val="center"/>
              <w:rPr>
                <w:rFonts w:eastAsia="Times New Roman" w:cs="Times New Roman"/>
                <w:sz w:val="24"/>
                <w:szCs w:val="24"/>
              </w:rPr>
            </w:pPr>
            <w:r w:rsidRPr="00556482">
              <w:rPr>
                <w:rFonts w:eastAsia="Times New Roman" w:cs="Times New Roman"/>
                <w:sz w:val="24"/>
                <w:szCs w:val="24"/>
              </w:rPr>
              <w:t>Joining on or before 14th September</w:t>
            </w:r>
          </w:p>
        </w:tc>
        <w:tc>
          <w:tcPr>
            <w:tcW w:w="3860" w:type="dxa"/>
            <w:vAlign w:val="center"/>
            <w:hideMark/>
          </w:tcPr>
          <w:p w14:paraId="2DDDF2C7" w14:textId="77777777" w:rsidR="00556482" w:rsidRPr="00556482" w:rsidRDefault="00556482"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556482">
              <w:rPr>
                <w:rFonts w:eastAsia="Times New Roman" w:cs="Times New Roman"/>
                <w:sz w:val="24"/>
                <w:szCs w:val="24"/>
              </w:rPr>
              <w:t>Full increment eligibility</w:t>
            </w:r>
          </w:p>
        </w:tc>
      </w:tr>
      <w:tr w:rsidR="00556482" w:rsidRPr="00556482" w14:paraId="5347B49B" w14:textId="77777777" w:rsidTr="00556482">
        <w:trPr>
          <w:trHeight w:val="286"/>
        </w:trPr>
        <w:tc>
          <w:tcPr>
            <w:cnfStyle w:val="001000000000" w:firstRow="0" w:lastRow="0" w:firstColumn="1" w:lastColumn="0" w:oddVBand="0" w:evenVBand="0" w:oddHBand="0" w:evenHBand="0" w:firstRowFirstColumn="0" w:firstRowLastColumn="0" w:lastRowFirstColumn="0" w:lastRowLastColumn="0"/>
            <w:tcW w:w="4315" w:type="dxa"/>
            <w:vAlign w:val="center"/>
            <w:hideMark/>
          </w:tcPr>
          <w:p w14:paraId="3C9A016E" w14:textId="77777777" w:rsidR="00556482" w:rsidRPr="00556482" w:rsidRDefault="00556482" w:rsidP="00C94730">
            <w:pPr>
              <w:spacing w:line="276" w:lineRule="auto"/>
              <w:jc w:val="center"/>
              <w:rPr>
                <w:rFonts w:eastAsia="Times New Roman" w:cs="Times New Roman"/>
                <w:sz w:val="24"/>
                <w:szCs w:val="24"/>
              </w:rPr>
            </w:pPr>
            <w:r w:rsidRPr="00556482">
              <w:rPr>
                <w:rFonts w:eastAsia="Times New Roman" w:cs="Times New Roman"/>
                <w:sz w:val="24"/>
                <w:szCs w:val="24"/>
              </w:rPr>
              <w:t>Joining by 15th December</w:t>
            </w:r>
          </w:p>
        </w:tc>
        <w:tc>
          <w:tcPr>
            <w:tcW w:w="3860" w:type="dxa"/>
            <w:vAlign w:val="center"/>
            <w:hideMark/>
          </w:tcPr>
          <w:p w14:paraId="7B359FFD" w14:textId="77777777" w:rsidR="00556482" w:rsidRPr="00556482" w:rsidRDefault="00556482"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556482">
              <w:rPr>
                <w:rFonts w:eastAsia="Times New Roman" w:cs="Times New Roman"/>
                <w:sz w:val="24"/>
                <w:szCs w:val="24"/>
              </w:rPr>
              <w:t>50% increment eligibility</w:t>
            </w:r>
          </w:p>
        </w:tc>
      </w:tr>
      <w:tr w:rsidR="00556482" w:rsidRPr="00556482" w14:paraId="38CF0356" w14:textId="77777777" w:rsidTr="00556482">
        <w:trPr>
          <w:trHeight w:val="299"/>
        </w:trPr>
        <w:tc>
          <w:tcPr>
            <w:cnfStyle w:val="001000000000" w:firstRow="0" w:lastRow="0" w:firstColumn="1" w:lastColumn="0" w:oddVBand="0" w:evenVBand="0" w:oddHBand="0" w:evenHBand="0" w:firstRowFirstColumn="0" w:firstRowLastColumn="0" w:lastRowFirstColumn="0" w:lastRowLastColumn="0"/>
            <w:tcW w:w="4315" w:type="dxa"/>
            <w:vAlign w:val="center"/>
            <w:hideMark/>
          </w:tcPr>
          <w:p w14:paraId="00E8765A" w14:textId="77777777" w:rsidR="00556482" w:rsidRPr="00556482" w:rsidRDefault="00556482" w:rsidP="00C94730">
            <w:pPr>
              <w:spacing w:line="276" w:lineRule="auto"/>
              <w:jc w:val="center"/>
              <w:rPr>
                <w:rFonts w:eastAsia="Times New Roman" w:cs="Times New Roman"/>
                <w:sz w:val="24"/>
                <w:szCs w:val="24"/>
              </w:rPr>
            </w:pPr>
            <w:r w:rsidRPr="00556482">
              <w:rPr>
                <w:rFonts w:eastAsia="Times New Roman" w:cs="Times New Roman"/>
                <w:sz w:val="24"/>
                <w:szCs w:val="24"/>
              </w:rPr>
              <w:t>Joining after 15th December</w:t>
            </w:r>
          </w:p>
        </w:tc>
        <w:tc>
          <w:tcPr>
            <w:tcW w:w="3860" w:type="dxa"/>
            <w:vAlign w:val="center"/>
            <w:hideMark/>
          </w:tcPr>
          <w:p w14:paraId="71111E94" w14:textId="77777777" w:rsidR="00556482" w:rsidRPr="00556482" w:rsidRDefault="00556482"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556482">
              <w:rPr>
                <w:rFonts w:eastAsia="Times New Roman" w:cs="Times New Roman"/>
                <w:sz w:val="24"/>
                <w:szCs w:val="24"/>
              </w:rPr>
              <w:t>Not eligible for increment</w:t>
            </w:r>
          </w:p>
        </w:tc>
      </w:tr>
    </w:tbl>
    <w:p w14:paraId="45E65B80" w14:textId="77777777" w:rsidR="00556482" w:rsidRPr="00072F39" w:rsidRDefault="00556482">
      <w:pPr>
        <w:numPr>
          <w:ilvl w:val="0"/>
          <w:numId w:val="26"/>
        </w:numPr>
        <w:spacing w:before="100" w:beforeAutospacing="1" w:after="100" w:afterAutospacing="1"/>
        <w:jc w:val="both"/>
        <w:rPr>
          <w:rFonts w:eastAsia="Times New Roman" w:cs="Times New Roman"/>
          <w:sz w:val="24"/>
          <w:szCs w:val="24"/>
        </w:rPr>
      </w:pPr>
      <w:r w:rsidRPr="00072F39">
        <w:rPr>
          <w:rFonts w:eastAsia="Times New Roman" w:cs="Times New Roman"/>
          <w:sz w:val="24"/>
          <w:szCs w:val="24"/>
        </w:rPr>
        <w:t xml:space="preserve">The Company strictly prohibits unauthorized deductions from employee wages. All deductions, such as statutory contributions, are clearly communicated and reflected in the </w:t>
      </w:r>
      <w:r w:rsidRPr="008B0C6E">
        <w:rPr>
          <w:rFonts w:eastAsia="Times New Roman" w:cs="Times New Roman"/>
          <w:sz w:val="24"/>
          <w:szCs w:val="24"/>
        </w:rPr>
        <w:t>pays lip</w:t>
      </w:r>
      <w:r w:rsidRPr="00072F39">
        <w:rPr>
          <w:rFonts w:eastAsia="Times New Roman" w:cs="Times New Roman"/>
          <w:sz w:val="24"/>
          <w:szCs w:val="24"/>
        </w:rPr>
        <w:t xml:space="preserve">. </w:t>
      </w:r>
    </w:p>
    <w:p w14:paraId="31510FFF" w14:textId="77777777" w:rsidR="00556482" w:rsidRDefault="00556482">
      <w:pPr>
        <w:numPr>
          <w:ilvl w:val="0"/>
          <w:numId w:val="26"/>
        </w:numPr>
        <w:spacing w:before="100" w:beforeAutospacing="1" w:after="100" w:afterAutospacing="1"/>
        <w:jc w:val="both"/>
        <w:rPr>
          <w:rFonts w:eastAsia="Times New Roman" w:cs="Times New Roman"/>
          <w:sz w:val="24"/>
          <w:szCs w:val="24"/>
        </w:rPr>
      </w:pPr>
      <w:r w:rsidRPr="00072F39">
        <w:rPr>
          <w:rFonts w:eastAsia="Times New Roman" w:cs="Times New Roman"/>
          <w:sz w:val="24"/>
          <w:szCs w:val="24"/>
        </w:rPr>
        <w:t xml:space="preserve">Internal audits and payroll reviews are conducted periodically to ensure accuracy, compliance, and fairness in wage administration. </w:t>
      </w:r>
    </w:p>
    <w:tbl>
      <w:tblPr>
        <w:tblStyle w:val="GridTable1Light-Accent5"/>
        <w:tblW w:w="8668" w:type="dxa"/>
        <w:tblLook w:val="04A0" w:firstRow="1" w:lastRow="0" w:firstColumn="1" w:lastColumn="0" w:noHBand="0" w:noVBand="1"/>
      </w:tblPr>
      <w:tblGrid>
        <w:gridCol w:w="4397"/>
        <w:gridCol w:w="4271"/>
      </w:tblGrid>
      <w:tr w:rsidR="00C52531" w:rsidRPr="00C52531" w14:paraId="2260BB5E" w14:textId="77777777" w:rsidTr="00C52531">
        <w:trPr>
          <w:cnfStyle w:val="100000000000" w:firstRow="1" w:lastRow="0" w:firstColumn="0" w:lastColumn="0" w:oddVBand="0" w:evenVBand="0" w:oddHBand="0"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23E19D" w14:textId="77777777" w:rsidR="00C52531" w:rsidRPr="00C52531" w:rsidRDefault="00C52531" w:rsidP="00C94730">
            <w:pPr>
              <w:spacing w:line="276" w:lineRule="auto"/>
              <w:jc w:val="center"/>
              <w:rPr>
                <w:rFonts w:eastAsia="Times New Roman" w:cs="Times New Roman"/>
                <w:sz w:val="24"/>
                <w:szCs w:val="24"/>
              </w:rPr>
            </w:pPr>
            <w:r w:rsidRPr="00C52531">
              <w:rPr>
                <w:rFonts w:eastAsia="Times New Roman" w:cs="Times New Roman"/>
                <w:sz w:val="24"/>
                <w:szCs w:val="24"/>
              </w:rPr>
              <w:t>Area</w:t>
            </w:r>
          </w:p>
        </w:tc>
        <w:tc>
          <w:tcPr>
            <w:tcW w:w="0" w:type="auto"/>
            <w:vAlign w:val="center"/>
            <w:hideMark/>
          </w:tcPr>
          <w:p w14:paraId="4293278A" w14:textId="77777777" w:rsidR="00C52531" w:rsidRPr="00C52531" w:rsidRDefault="00C52531" w:rsidP="00C94730">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rPr>
            </w:pPr>
            <w:r w:rsidRPr="00C52531">
              <w:rPr>
                <w:rFonts w:eastAsia="Times New Roman" w:cs="Times New Roman"/>
                <w:sz w:val="24"/>
                <w:szCs w:val="24"/>
              </w:rPr>
              <w:t>Action</w:t>
            </w:r>
          </w:p>
        </w:tc>
      </w:tr>
      <w:tr w:rsidR="00C52531" w:rsidRPr="00C52531" w14:paraId="2E815940" w14:textId="77777777" w:rsidTr="00C52531">
        <w:trPr>
          <w:trHeight w:val="35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00BDA4" w14:textId="77777777" w:rsidR="00C52531" w:rsidRPr="00C52531" w:rsidRDefault="00C52531" w:rsidP="00C94730">
            <w:pPr>
              <w:spacing w:line="276" w:lineRule="auto"/>
              <w:jc w:val="center"/>
              <w:rPr>
                <w:rFonts w:eastAsia="Times New Roman" w:cs="Times New Roman"/>
                <w:b w:val="0"/>
                <w:sz w:val="24"/>
                <w:szCs w:val="24"/>
              </w:rPr>
            </w:pPr>
            <w:r w:rsidRPr="00C52531">
              <w:rPr>
                <w:rFonts w:eastAsia="Times New Roman" w:cs="Times New Roman"/>
                <w:b w:val="0"/>
                <w:sz w:val="24"/>
                <w:szCs w:val="24"/>
              </w:rPr>
              <w:t>Wage compliance</w:t>
            </w:r>
          </w:p>
        </w:tc>
        <w:tc>
          <w:tcPr>
            <w:tcW w:w="0" w:type="auto"/>
            <w:vAlign w:val="center"/>
            <w:hideMark/>
          </w:tcPr>
          <w:p w14:paraId="5B783B21" w14:textId="77777777" w:rsidR="00C52531" w:rsidRPr="00C52531" w:rsidRDefault="00C52531"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C52531">
              <w:rPr>
                <w:rFonts w:eastAsia="Times New Roman" w:cs="Times New Roman"/>
                <w:sz w:val="24"/>
                <w:szCs w:val="24"/>
              </w:rPr>
              <w:t>Regular audits</w:t>
            </w:r>
          </w:p>
        </w:tc>
      </w:tr>
      <w:tr w:rsidR="00C52531" w:rsidRPr="00C52531" w14:paraId="5C6C3410" w14:textId="77777777" w:rsidTr="00C52531">
        <w:trPr>
          <w:trHeight w:val="35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49B42F" w14:textId="77777777" w:rsidR="00C52531" w:rsidRPr="00C52531" w:rsidRDefault="00C52531" w:rsidP="00C94730">
            <w:pPr>
              <w:spacing w:line="276" w:lineRule="auto"/>
              <w:jc w:val="center"/>
              <w:rPr>
                <w:rFonts w:eastAsia="Times New Roman" w:cs="Times New Roman"/>
                <w:b w:val="0"/>
                <w:sz w:val="24"/>
                <w:szCs w:val="24"/>
              </w:rPr>
            </w:pPr>
            <w:r w:rsidRPr="00C52531">
              <w:rPr>
                <w:rFonts w:eastAsia="Times New Roman" w:cs="Times New Roman"/>
                <w:b w:val="0"/>
                <w:sz w:val="24"/>
                <w:szCs w:val="24"/>
              </w:rPr>
              <w:t>Payroll accuracy</w:t>
            </w:r>
          </w:p>
        </w:tc>
        <w:tc>
          <w:tcPr>
            <w:tcW w:w="0" w:type="auto"/>
            <w:vAlign w:val="center"/>
            <w:hideMark/>
          </w:tcPr>
          <w:p w14:paraId="2D9230F0" w14:textId="77777777" w:rsidR="00C52531" w:rsidRPr="00C52531" w:rsidRDefault="00C52531"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C52531">
              <w:rPr>
                <w:rFonts w:eastAsia="Times New Roman" w:cs="Times New Roman"/>
                <w:sz w:val="24"/>
                <w:szCs w:val="24"/>
              </w:rPr>
              <w:t>Monthly verification</w:t>
            </w:r>
          </w:p>
        </w:tc>
      </w:tr>
      <w:tr w:rsidR="00C52531" w:rsidRPr="00C52531" w14:paraId="694AC5A8" w14:textId="77777777" w:rsidTr="00C52531">
        <w:trPr>
          <w:trHeight w:val="35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163197" w14:textId="77777777" w:rsidR="00C52531" w:rsidRPr="00C52531" w:rsidRDefault="00C52531" w:rsidP="00C94730">
            <w:pPr>
              <w:spacing w:line="276" w:lineRule="auto"/>
              <w:jc w:val="center"/>
              <w:rPr>
                <w:rFonts w:eastAsia="Times New Roman" w:cs="Times New Roman"/>
                <w:b w:val="0"/>
                <w:sz w:val="24"/>
                <w:szCs w:val="24"/>
              </w:rPr>
            </w:pPr>
            <w:r w:rsidRPr="00C52531">
              <w:rPr>
                <w:rFonts w:eastAsia="Times New Roman" w:cs="Times New Roman"/>
                <w:b w:val="0"/>
                <w:sz w:val="24"/>
                <w:szCs w:val="24"/>
              </w:rPr>
              <w:t>Market competitiveness</w:t>
            </w:r>
          </w:p>
        </w:tc>
        <w:tc>
          <w:tcPr>
            <w:tcW w:w="0" w:type="auto"/>
            <w:vAlign w:val="center"/>
            <w:hideMark/>
          </w:tcPr>
          <w:p w14:paraId="74793748" w14:textId="77777777" w:rsidR="00C52531" w:rsidRPr="00C52531" w:rsidRDefault="00C52531"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C52531">
              <w:rPr>
                <w:rFonts w:eastAsia="Times New Roman" w:cs="Times New Roman"/>
                <w:sz w:val="24"/>
                <w:szCs w:val="24"/>
              </w:rPr>
              <w:t>Periodic benchmarking</w:t>
            </w:r>
          </w:p>
        </w:tc>
      </w:tr>
    </w:tbl>
    <w:p w14:paraId="0CD6A18C" w14:textId="380F2E40" w:rsidR="00282F3A" w:rsidRPr="00282F3A" w:rsidRDefault="00E20138">
      <w:pPr>
        <w:keepNext/>
        <w:keepLines/>
        <w:numPr>
          <w:ilvl w:val="1"/>
          <w:numId w:val="44"/>
        </w:numPr>
        <w:spacing w:before="200" w:after="0"/>
        <w:outlineLvl w:val="1"/>
        <w:rPr>
          <w:rFonts w:asciiTheme="majorHAnsi" w:eastAsiaTheme="majorEastAsia" w:hAnsiTheme="majorHAnsi" w:cstheme="majorBidi"/>
          <w:b/>
          <w:bCs/>
          <w:color w:val="4F81BD" w:themeColor="accent1"/>
          <w:sz w:val="26"/>
          <w:szCs w:val="26"/>
        </w:rPr>
      </w:pPr>
      <w:bookmarkStart w:id="106" w:name="_Toc231560166"/>
      <w:r w:rsidRPr="00E20138">
        <w:rPr>
          <w:rFonts w:asciiTheme="majorHAnsi" w:eastAsiaTheme="majorEastAsia" w:hAnsiTheme="majorHAnsi" w:cstheme="majorBidi"/>
          <w:b/>
          <w:bCs/>
          <w:color w:val="4F81BD" w:themeColor="accent1"/>
          <w:sz w:val="26"/>
          <w:szCs w:val="26"/>
        </w:rPr>
        <w:lastRenderedPageBreak/>
        <w:t>Work-Life Balance and Family Support</w:t>
      </w:r>
      <w:bookmarkEnd w:id="106"/>
    </w:p>
    <w:p w14:paraId="1D971ACA" w14:textId="77777777" w:rsidR="00E20138" w:rsidRPr="00E20138" w:rsidRDefault="00E20138" w:rsidP="00E20138">
      <w:pPr>
        <w:spacing w:before="100" w:beforeAutospacing="1" w:after="100" w:afterAutospacing="1"/>
        <w:jc w:val="both"/>
        <w:rPr>
          <w:rFonts w:eastAsia="Times New Roman" w:cs="Times New Roman"/>
          <w:sz w:val="24"/>
          <w:szCs w:val="24"/>
          <w:lang w:val="en-IN"/>
        </w:rPr>
      </w:pPr>
      <w:r w:rsidRPr="00E20138">
        <w:rPr>
          <w:rFonts w:eastAsia="Times New Roman" w:cs="Times New Roman"/>
          <w:sz w:val="24"/>
          <w:szCs w:val="24"/>
          <w:lang w:val="en-IN"/>
        </w:rPr>
        <w:t>The Company recognizes the importance of supporting employees in balancing their professional responsibilities with their family commitments and personal well-being. To support employees and their families, the following programs and benefits have been implemented:</w:t>
      </w:r>
    </w:p>
    <w:p w14:paraId="48EB67B6" w14:textId="77777777" w:rsidR="00E20138" w:rsidRPr="00E20138" w:rsidRDefault="00E20138">
      <w:pPr>
        <w:numPr>
          <w:ilvl w:val="0"/>
          <w:numId w:val="45"/>
        </w:numPr>
        <w:spacing w:before="100" w:beforeAutospacing="1" w:after="100" w:afterAutospacing="1"/>
        <w:jc w:val="both"/>
        <w:rPr>
          <w:rFonts w:eastAsia="Times New Roman" w:cs="Times New Roman"/>
          <w:sz w:val="24"/>
          <w:szCs w:val="24"/>
          <w:lang w:val="en-IN"/>
        </w:rPr>
      </w:pPr>
      <w:r w:rsidRPr="00E20138">
        <w:rPr>
          <w:rFonts w:eastAsia="Times New Roman" w:cs="Times New Roman"/>
          <w:sz w:val="24"/>
          <w:szCs w:val="24"/>
          <w:lang w:val="en-IN"/>
        </w:rPr>
        <w:t xml:space="preserve">Eligible female employees are entitled to </w:t>
      </w:r>
      <w:r w:rsidRPr="00E20138">
        <w:rPr>
          <w:rFonts w:eastAsia="Times New Roman" w:cs="Times New Roman"/>
          <w:b/>
          <w:bCs/>
          <w:sz w:val="24"/>
          <w:szCs w:val="24"/>
          <w:lang w:val="en-IN"/>
        </w:rPr>
        <w:t>26 weeks of paid maternity leave</w:t>
      </w:r>
      <w:r w:rsidRPr="00E20138">
        <w:rPr>
          <w:rFonts w:eastAsia="Times New Roman" w:cs="Times New Roman"/>
          <w:sz w:val="24"/>
          <w:szCs w:val="24"/>
          <w:lang w:val="en-IN"/>
        </w:rPr>
        <w:t xml:space="preserve"> for the first two surviving children in accordance with the provisions of the </w:t>
      </w:r>
      <w:r w:rsidRPr="00E20138">
        <w:rPr>
          <w:rFonts w:eastAsia="Times New Roman" w:cs="Times New Roman"/>
          <w:b/>
          <w:bCs/>
          <w:sz w:val="24"/>
          <w:szCs w:val="24"/>
          <w:lang w:val="en-IN"/>
        </w:rPr>
        <w:t>Maternity Benefit Act, 1961 (as amended in 2017)</w:t>
      </w:r>
      <w:r w:rsidRPr="00E20138">
        <w:rPr>
          <w:rFonts w:eastAsia="Times New Roman" w:cs="Times New Roman"/>
          <w:sz w:val="24"/>
          <w:szCs w:val="24"/>
          <w:lang w:val="en-IN"/>
        </w:rPr>
        <w:t>.</w:t>
      </w:r>
    </w:p>
    <w:p w14:paraId="09F69107" w14:textId="77777777" w:rsidR="00E20138" w:rsidRPr="00E20138" w:rsidRDefault="00E20138">
      <w:pPr>
        <w:numPr>
          <w:ilvl w:val="0"/>
          <w:numId w:val="45"/>
        </w:numPr>
        <w:spacing w:before="100" w:beforeAutospacing="1" w:after="100" w:afterAutospacing="1"/>
        <w:jc w:val="both"/>
        <w:rPr>
          <w:rFonts w:eastAsia="Times New Roman" w:cs="Times New Roman"/>
          <w:sz w:val="24"/>
          <w:szCs w:val="24"/>
          <w:lang w:val="en-IN"/>
        </w:rPr>
      </w:pPr>
      <w:r w:rsidRPr="00E20138">
        <w:rPr>
          <w:rFonts w:eastAsia="Times New Roman" w:cs="Times New Roman"/>
          <w:sz w:val="24"/>
          <w:szCs w:val="24"/>
          <w:lang w:val="en-IN"/>
        </w:rPr>
        <w:t xml:space="preserve">Female employees adopting a child below three months of age or commissioning a child through surrogacy may be eligible for </w:t>
      </w:r>
      <w:r w:rsidRPr="00E20138">
        <w:rPr>
          <w:rFonts w:eastAsia="Times New Roman" w:cs="Times New Roman"/>
          <w:b/>
          <w:bCs/>
          <w:sz w:val="24"/>
          <w:szCs w:val="24"/>
          <w:lang w:val="en-IN"/>
        </w:rPr>
        <w:t>12 weeks of maternity benefit</w:t>
      </w:r>
      <w:r w:rsidRPr="00E20138">
        <w:rPr>
          <w:rFonts w:eastAsia="Times New Roman" w:cs="Times New Roman"/>
          <w:sz w:val="24"/>
          <w:szCs w:val="24"/>
          <w:lang w:val="en-IN"/>
        </w:rPr>
        <w:t>, subject to statutory conditions.</w:t>
      </w:r>
    </w:p>
    <w:p w14:paraId="53268033" w14:textId="77777777" w:rsidR="00E20138" w:rsidRPr="00E20138" w:rsidRDefault="00E20138">
      <w:pPr>
        <w:numPr>
          <w:ilvl w:val="0"/>
          <w:numId w:val="45"/>
        </w:numPr>
        <w:spacing w:before="100" w:beforeAutospacing="1" w:after="100" w:afterAutospacing="1"/>
        <w:jc w:val="both"/>
        <w:rPr>
          <w:rFonts w:eastAsia="Times New Roman" w:cs="Times New Roman"/>
          <w:sz w:val="24"/>
          <w:szCs w:val="24"/>
          <w:lang w:val="en-IN"/>
        </w:rPr>
      </w:pPr>
      <w:r w:rsidRPr="00E20138">
        <w:rPr>
          <w:rFonts w:eastAsia="Times New Roman" w:cs="Times New Roman"/>
          <w:sz w:val="24"/>
          <w:szCs w:val="24"/>
          <w:lang w:val="en-IN"/>
        </w:rPr>
        <w:t>Employees are entitled to annual leave, casual leave, sick leave, and other leave benefits in accordance with Company policies and statutory requirements.</w:t>
      </w:r>
    </w:p>
    <w:p w14:paraId="07110962" w14:textId="77777777" w:rsidR="00E20138" w:rsidRPr="00E20138" w:rsidRDefault="00E20138">
      <w:pPr>
        <w:numPr>
          <w:ilvl w:val="0"/>
          <w:numId w:val="45"/>
        </w:numPr>
        <w:spacing w:before="100" w:beforeAutospacing="1" w:after="100" w:afterAutospacing="1"/>
        <w:jc w:val="both"/>
        <w:rPr>
          <w:rFonts w:eastAsia="Times New Roman" w:cs="Times New Roman"/>
          <w:sz w:val="24"/>
          <w:szCs w:val="24"/>
          <w:lang w:val="en-IN"/>
        </w:rPr>
      </w:pPr>
      <w:r w:rsidRPr="00E20138">
        <w:rPr>
          <w:rFonts w:eastAsia="Times New Roman" w:cs="Times New Roman"/>
          <w:sz w:val="24"/>
          <w:szCs w:val="24"/>
          <w:lang w:val="en-IN"/>
        </w:rPr>
        <w:t>Employees may avail emergency leave for critical family situations, including hospitalization of immediate family members, bereavement, accidents, or other unforeseen circumstances, subject to reporting and approval requirements.</w:t>
      </w:r>
    </w:p>
    <w:p w14:paraId="33A1BACF" w14:textId="77777777" w:rsidR="00E20138" w:rsidRPr="00E20138" w:rsidRDefault="00E20138">
      <w:pPr>
        <w:numPr>
          <w:ilvl w:val="0"/>
          <w:numId w:val="45"/>
        </w:numPr>
        <w:spacing w:before="100" w:beforeAutospacing="1" w:after="100" w:afterAutospacing="1"/>
        <w:jc w:val="both"/>
        <w:rPr>
          <w:rFonts w:eastAsia="Times New Roman" w:cs="Times New Roman"/>
          <w:sz w:val="24"/>
          <w:szCs w:val="24"/>
          <w:lang w:val="en-IN"/>
        </w:rPr>
      </w:pPr>
      <w:r w:rsidRPr="00E20138">
        <w:rPr>
          <w:rFonts w:eastAsia="Times New Roman" w:cs="Times New Roman"/>
          <w:sz w:val="24"/>
          <w:szCs w:val="24"/>
          <w:lang w:val="en-IN"/>
        </w:rPr>
        <w:t>Eligible employees and their dependents are covered under the Company's Group Mediclaim Insurance Program, providing financial support for hospitalization and specified medical treatments.</w:t>
      </w:r>
    </w:p>
    <w:p w14:paraId="5E88789B" w14:textId="77777777" w:rsidR="00E20138" w:rsidRPr="00E20138" w:rsidRDefault="00E20138">
      <w:pPr>
        <w:numPr>
          <w:ilvl w:val="0"/>
          <w:numId w:val="45"/>
        </w:numPr>
        <w:spacing w:before="100" w:beforeAutospacing="1" w:after="100" w:afterAutospacing="1"/>
        <w:jc w:val="both"/>
        <w:rPr>
          <w:rFonts w:eastAsia="Times New Roman" w:cs="Times New Roman"/>
          <w:sz w:val="24"/>
          <w:szCs w:val="24"/>
          <w:lang w:val="en-IN"/>
        </w:rPr>
      </w:pPr>
      <w:r w:rsidRPr="00E20138">
        <w:rPr>
          <w:rFonts w:eastAsia="Times New Roman" w:cs="Times New Roman"/>
          <w:sz w:val="24"/>
          <w:szCs w:val="24"/>
          <w:lang w:val="en-IN"/>
        </w:rPr>
        <w:t xml:space="preserve">Employees covered under the </w:t>
      </w:r>
      <w:r w:rsidRPr="00E20138">
        <w:rPr>
          <w:rFonts w:eastAsia="Times New Roman" w:cs="Times New Roman"/>
          <w:b/>
          <w:bCs/>
          <w:sz w:val="24"/>
          <w:szCs w:val="24"/>
          <w:lang w:val="en-IN"/>
        </w:rPr>
        <w:t>Employees' State Insurance (ESI) Act, 1948</w:t>
      </w:r>
      <w:r w:rsidRPr="00E20138">
        <w:rPr>
          <w:rFonts w:eastAsia="Times New Roman" w:cs="Times New Roman"/>
          <w:sz w:val="24"/>
          <w:szCs w:val="24"/>
          <w:lang w:val="en-IN"/>
        </w:rPr>
        <w:t xml:space="preserve"> may avail medical benefits, sickness benefits, maternity benefits, and dependent benefits through the ESI scheme, where applicable.</w:t>
      </w:r>
    </w:p>
    <w:p w14:paraId="3487B13E" w14:textId="77777777" w:rsidR="00E20138" w:rsidRPr="00E20138" w:rsidRDefault="00E20138">
      <w:pPr>
        <w:numPr>
          <w:ilvl w:val="0"/>
          <w:numId w:val="45"/>
        </w:numPr>
        <w:spacing w:before="100" w:beforeAutospacing="1" w:after="100" w:afterAutospacing="1"/>
        <w:jc w:val="both"/>
        <w:rPr>
          <w:rFonts w:eastAsia="Times New Roman" w:cs="Times New Roman"/>
          <w:sz w:val="24"/>
          <w:szCs w:val="24"/>
          <w:lang w:val="en-IN"/>
        </w:rPr>
      </w:pPr>
      <w:r w:rsidRPr="00E20138">
        <w:rPr>
          <w:rFonts w:eastAsia="Times New Roman" w:cs="Times New Roman"/>
          <w:sz w:val="24"/>
          <w:szCs w:val="24"/>
          <w:lang w:val="en-IN"/>
        </w:rPr>
        <w:t>Employees returning from maternity leave, extended medical leave, or long-term absence are supported through rejoining discussions and work planning to facilitate a smooth transition back into the workplace.</w:t>
      </w:r>
    </w:p>
    <w:p w14:paraId="54A776AE" w14:textId="77777777" w:rsidR="00E20138" w:rsidRPr="00E20138" w:rsidRDefault="00E20138">
      <w:pPr>
        <w:numPr>
          <w:ilvl w:val="0"/>
          <w:numId w:val="45"/>
        </w:numPr>
        <w:spacing w:before="100" w:beforeAutospacing="1" w:after="100" w:afterAutospacing="1"/>
        <w:jc w:val="both"/>
        <w:rPr>
          <w:rFonts w:eastAsia="Times New Roman" w:cs="Times New Roman"/>
          <w:sz w:val="24"/>
          <w:szCs w:val="24"/>
          <w:lang w:val="en-IN"/>
        </w:rPr>
      </w:pPr>
      <w:r w:rsidRPr="00E20138">
        <w:rPr>
          <w:rFonts w:eastAsia="Times New Roman" w:cs="Times New Roman"/>
          <w:sz w:val="24"/>
          <w:szCs w:val="24"/>
          <w:lang w:val="en-IN"/>
        </w:rPr>
        <w:t>Supervisors and managers are expected to provide reasonable support and flexibility during pregnancy, childcare responsibilities, medical recovery periods, and family emergencies.</w:t>
      </w:r>
    </w:p>
    <w:p w14:paraId="3780E547" w14:textId="77777777" w:rsidR="00E20138" w:rsidRPr="00E20138" w:rsidRDefault="00E20138">
      <w:pPr>
        <w:numPr>
          <w:ilvl w:val="0"/>
          <w:numId w:val="45"/>
        </w:numPr>
        <w:spacing w:before="100" w:beforeAutospacing="1" w:after="100" w:afterAutospacing="1"/>
        <w:jc w:val="both"/>
        <w:rPr>
          <w:rFonts w:eastAsia="Times New Roman" w:cs="Times New Roman"/>
          <w:sz w:val="24"/>
          <w:szCs w:val="24"/>
          <w:lang w:val="en-IN"/>
        </w:rPr>
      </w:pPr>
      <w:r w:rsidRPr="00E20138">
        <w:rPr>
          <w:rFonts w:eastAsia="Times New Roman" w:cs="Times New Roman"/>
          <w:sz w:val="24"/>
          <w:szCs w:val="24"/>
          <w:lang w:val="en-IN"/>
        </w:rPr>
        <w:t>Family welfare, health awareness, and employee engagement programs are organized periodically to promote employee and family well-being.</w:t>
      </w:r>
    </w:p>
    <w:p w14:paraId="66E89621" w14:textId="77777777" w:rsidR="00E20138" w:rsidRPr="00E20138" w:rsidRDefault="00E20138">
      <w:pPr>
        <w:numPr>
          <w:ilvl w:val="0"/>
          <w:numId w:val="45"/>
        </w:numPr>
        <w:spacing w:before="100" w:beforeAutospacing="1" w:after="100" w:afterAutospacing="1"/>
        <w:jc w:val="both"/>
        <w:rPr>
          <w:rFonts w:eastAsia="Times New Roman" w:cs="Times New Roman"/>
          <w:sz w:val="24"/>
          <w:szCs w:val="24"/>
          <w:lang w:val="en-IN"/>
        </w:rPr>
      </w:pPr>
      <w:r w:rsidRPr="00E20138">
        <w:rPr>
          <w:rFonts w:eastAsia="Times New Roman" w:cs="Times New Roman"/>
          <w:sz w:val="24"/>
          <w:szCs w:val="24"/>
          <w:lang w:val="en-IN"/>
        </w:rPr>
        <w:t>Employees may approach the Human Resources Department for guidance regarding leave entitlements, insurance claims, maternity benefits, ESI benefits, and other family-related support programs.</w:t>
      </w:r>
    </w:p>
    <w:p w14:paraId="38A1FE6D" w14:textId="63DF44A8" w:rsidR="00282F3A" w:rsidRPr="00282F3A" w:rsidRDefault="00282F3A">
      <w:pPr>
        <w:keepNext/>
        <w:keepLines/>
        <w:numPr>
          <w:ilvl w:val="1"/>
          <w:numId w:val="44"/>
        </w:numPr>
        <w:spacing w:before="200" w:after="0"/>
        <w:outlineLvl w:val="1"/>
        <w:rPr>
          <w:rFonts w:asciiTheme="majorHAnsi" w:eastAsiaTheme="majorEastAsia" w:hAnsiTheme="majorHAnsi" w:cstheme="majorBidi"/>
          <w:b/>
          <w:bCs/>
          <w:color w:val="4F81BD" w:themeColor="accent1"/>
          <w:sz w:val="26"/>
          <w:szCs w:val="26"/>
        </w:rPr>
      </w:pPr>
      <w:bookmarkStart w:id="107" w:name="_Toc231560167"/>
      <w:r w:rsidRPr="00282F3A">
        <w:rPr>
          <w:rFonts w:asciiTheme="majorHAnsi" w:eastAsiaTheme="majorEastAsia" w:hAnsiTheme="majorHAnsi" w:cstheme="majorBidi"/>
          <w:b/>
          <w:bCs/>
          <w:color w:val="4F81BD" w:themeColor="accent1"/>
          <w:sz w:val="26"/>
          <w:szCs w:val="26"/>
        </w:rPr>
        <w:lastRenderedPageBreak/>
        <w:t xml:space="preserve">Flexible </w:t>
      </w:r>
      <w:r w:rsidR="00E20138" w:rsidRPr="00E20138">
        <w:rPr>
          <w:rFonts w:asciiTheme="majorHAnsi" w:eastAsiaTheme="majorEastAsia" w:hAnsiTheme="majorHAnsi" w:cstheme="majorBidi"/>
          <w:b/>
          <w:bCs/>
          <w:color w:val="4F81BD" w:themeColor="accent1"/>
          <w:sz w:val="26"/>
          <w:szCs w:val="26"/>
        </w:rPr>
        <w:t>Work Arrangements</w:t>
      </w:r>
      <w:bookmarkEnd w:id="107"/>
    </w:p>
    <w:p w14:paraId="23346E32" w14:textId="77777777" w:rsidR="00BB6AF4" w:rsidRPr="00BB6AF4" w:rsidRDefault="00BB6AF4" w:rsidP="00BB6AF4">
      <w:pPr>
        <w:spacing w:before="100" w:beforeAutospacing="1" w:after="100" w:afterAutospacing="1"/>
        <w:jc w:val="both"/>
        <w:rPr>
          <w:rFonts w:eastAsia="Times New Roman" w:cs="Times New Roman"/>
          <w:sz w:val="24"/>
          <w:szCs w:val="24"/>
          <w:lang w:val="en-IN"/>
        </w:rPr>
      </w:pPr>
      <w:r w:rsidRPr="00BB6AF4">
        <w:rPr>
          <w:rFonts w:eastAsia="Times New Roman" w:cs="Times New Roman"/>
          <w:sz w:val="24"/>
          <w:szCs w:val="24"/>
          <w:lang w:val="en-IN"/>
        </w:rPr>
        <w:t xml:space="preserve">The Company recognizes that flexible work arrangements can improve employee productivity, work-life balance, employee engagement, and retention while ensuring business continuity and operational effectiveness. Flexible work arrangements may be approved where they are compatible with business requirements and job responsibilities. </w:t>
      </w:r>
    </w:p>
    <w:p w14:paraId="5C24701F" w14:textId="67AEC09D" w:rsidR="00BB6AF4" w:rsidRPr="00BB6AF4" w:rsidRDefault="00BB6AF4" w:rsidP="00BB6AF4">
      <w:pPr>
        <w:spacing w:before="100" w:beforeAutospacing="1" w:after="100" w:afterAutospacing="1"/>
        <w:jc w:val="both"/>
        <w:rPr>
          <w:rFonts w:eastAsia="Times New Roman" w:cs="Times New Roman"/>
          <w:sz w:val="24"/>
          <w:szCs w:val="24"/>
          <w:lang w:val="en-IN"/>
        </w:rPr>
      </w:pPr>
      <w:r>
        <w:rPr>
          <w:rFonts w:eastAsia="Times New Roman" w:cs="Times New Roman"/>
          <w:sz w:val="24"/>
          <w:szCs w:val="24"/>
          <w:lang w:val="en-IN"/>
        </w:rPr>
        <w:t>A</w:t>
      </w:r>
      <w:r w:rsidRPr="00BB6AF4">
        <w:rPr>
          <w:rFonts w:eastAsia="Times New Roman" w:cs="Times New Roman"/>
          <w:sz w:val="24"/>
          <w:szCs w:val="24"/>
          <w:lang w:val="en-IN"/>
        </w:rPr>
        <w:t>pplies to all permanent employees whose roles can be effectively performed under a flexible work arrangement without adversely impacting safety, productivity, quality, customer service, or team collaboration.</w:t>
      </w:r>
    </w:p>
    <w:p w14:paraId="7CEE2A87" w14:textId="24E71759" w:rsidR="00BB6AF4" w:rsidRPr="00BB6AF4" w:rsidRDefault="00BB6AF4" w:rsidP="00BB6AF4">
      <w:pPr>
        <w:spacing w:before="100" w:beforeAutospacing="1" w:after="100" w:afterAutospacing="1"/>
        <w:jc w:val="both"/>
        <w:rPr>
          <w:rFonts w:eastAsia="Times New Roman" w:cs="Times New Roman"/>
          <w:b/>
          <w:bCs/>
          <w:sz w:val="24"/>
          <w:szCs w:val="24"/>
          <w:lang w:val="en-IN"/>
        </w:rPr>
      </w:pPr>
      <w:r w:rsidRPr="00BB6AF4">
        <w:rPr>
          <w:rFonts w:eastAsia="Times New Roman" w:cs="Times New Roman"/>
          <w:b/>
          <w:bCs/>
          <w:sz w:val="24"/>
          <w:szCs w:val="24"/>
          <w:lang w:val="en-IN"/>
        </w:rPr>
        <w:t>Types of Flexible Work Arrangements</w:t>
      </w:r>
    </w:p>
    <w:tbl>
      <w:tblPr>
        <w:tblStyle w:val="TableGrid"/>
        <w:tblW w:w="0" w:type="auto"/>
        <w:tblLook w:val="04A0" w:firstRow="1" w:lastRow="0" w:firstColumn="1" w:lastColumn="0" w:noHBand="0" w:noVBand="1"/>
      </w:tblPr>
      <w:tblGrid>
        <w:gridCol w:w="2577"/>
        <w:gridCol w:w="6053"/>
      </w:tblGrid>
      <w:tr w:rsidR="00BB6AF4" w:rsidRPr="00BB6AF4" w14:paraId="1CE23A9D" w14:textId="77777777" w:rsidTr="00BB6AF4">
        <w:tc>
          <w:tcPr>
            <w:tcW w:w="0" w:type="auto"/>
            <w:hideMark/>
          </w:tcPr>
          <w:p w14:paraId="57E27201" w14:textId="77777777" w:rsidR="00BB6AF4" w:rsidRPr="00BB6AF4" w:rsidRDefault="00BB6AF4" w:rsidP="00BB6AF4">
            <w:pPr>
              <w:spacing w:before="100" w:beforeAutospacing="1" w:after="100" w:afterAutospacing="1" w:line="276" w:lineRule="auto"/>
              <w:jc w:val="both"/>
              <w:rPr>
                <w:rFonts w:eastAsia="Times New Roman" w:cs="Times New Roman"/>
                <w:b/>
                <w:bCs/>
                <w:sz w:val="24"/>
                <w:szCs w:val="24"/>
                <w:lang w:val="en-IN"/>
              </w:rPr>
            </w:pPr>
            <w:r w:rsidRPr="00BB6AF4">
              <w:rPr>
                <w:rFonts w:eastAsia="Times New Roman" w:cs="Times New Roman"/>
                <w:b/>
                <w:bCs/>
                <w:sz w:val="24"/>
                <w:szCs w:val="24"/>
                <w:lang w:val="en-IN"/>
              </w:rPr>
              <w:t>Type</w:t>
            </w:r>
          </w:p>
        </w:tc>
        <w:tc>
          <w:tcPr>
            <w:tcW w:w="0" w:type="auto"/>
            <w:hideMark/>
          </w:tcPr>
          <w:p w14:paraId="253C7F09" w14:textId="77777777" w:rsidR="00BB6AF4" w:rsidRPr="00BB6AF4" w:rsidRDefault="00BB6AF4" w:rsidP="00BB6AF4">
            <w:pPr>
              <w:spacing w:before="100" w:beforeAutospacing="1" w:after="100" w:afterAutospacing="1" w:line="276" w:lineRule="auto"/>
              <w:jc w:val="both"/>
              <w:rPr>
                <w:rFonts w:eastAsia="Times New Roman" w:cs="Times New Roman"/>
                <w:b/>
                <w:bCs/>
                <w:sz w:val="24"/>
                <w:szCs w:val="24"/>
                <w:lang w:val="en-IN"/>
              </w:rPr>
            </w:pPr>
            <w:r w:rsidRPr="00BB6AF4">
              <w:rPr>
                <w:rFonts w:eastAsia="Times New Roman" w:cs="Times New Roman"/>
                <w:b/>
                <w:bCs/>
                <w:sz w:val="24"/>
                <w:szCs w:val="24"/>
                <w:lang w:val="en-IN"/>
              </w:rPr>
              <w:t>Description</w:t>
            </w:r>
          </w:p>
        </w:tc>
      </w:tr>
      <w:tr w:rsidR="00BB6AF4" w:rsidRPr="00BB6AF4" w14:paraId="488BCFBB" w14:textId="77777777" w:rsidTr="00BB6AF4">
        <w:tc>
          <w:tcPr>
            <w:tcW w:w="0" w:type="auto"/>
            <w:hideMark/>
          </w:tcPr>
          <w:p w14:paraId="2DEF514F" w14:textId="77777777" w:rsidR="00BB6AF4" w:rsidRPr="00BB6AF4" w:rsidRDefault="00BB6AF4" w:rsidP="00BB6AF4">
            <w:pPr>
              <w:spacing w:before="100" w:beforeAutospacing="1" w:after="100" w:afterAutospacing="1" w:line="276" w:lineRule="auto"/>
              <w:jc w:val="both"/>
              <w:rPr>
                <w:rFonts w:eastAsia="Times New Roman" w:cs="Times New Roman"/>
                <w:sz w:val="24"/>
                <w:szCs w:val="24"/>
                <w:lang w:val="en-IN"/>
              </w:rPr>
            </w:pPr>
            <w:r w:rsidRPr="00BB6AF4">
              <w:rPr>
                <w:rFonts w:eastAsia="Times New Roman" w:cs="Times New Roman"/>
                <w:sz w:val="24"/>
                <w:szCs w:val="24"/>
                <w:lang w:val="en-IN"/>
              </w:rPr>
              <w:t>Flexible Working Hours (Flexi-time)</w:t>
            </w:r>
          </w:p>
        </w:tc>
        <w:tc>
          <w:tcPr>
            <w:tcW w:w="0" w:type="auto"/>
            <w:hideMark/>
          </w:tcPr>
          <w:p w14:paraId="510F06FC" w14:textId="77777777" w:rsidR="00BB6AF4" w:rsidRPr="00BB6AF4" w:rsidRDefault="00BB6AF4" w:rsidP="00BB6AF4">
            <w:pPr>
              <w:spacing w:before="100" w:beforeAutospacing="1" w:after="100" w:afterAutospacing="1" w:line="276" w:lineRule="auto"/>
              <w:jc w:val="both"/>
              <w:rPr>
                <w:rFonts w:eastAsia="Times New Roman" w:cs="Times New Roman"/>
                <w:sz w:val="24"/>
                <w:szCs w:val="24"/>
                <w:lang w:val="en-IN"/>
              </w:rPr>
            </w:pPr>
            <w:r w:rsidRPr="00BB6AF4">
              <w:rPr>
                <w:rFonts w:eastAsia="Times New Roman" w:cs="Times New Roman"/>
                <w:sz w:val="24"/>
                <w:szCs w:val="24"/>
                <w:lang w:val="en-IN"/>
              </w:rPr>
              <w:t>Employees may vary their start and end times while completing the required daily or weekly working hours.</w:t>
            </w:r>
          </w:p>
        </w:tc>
      </w:tr>
      <w:tr w:rsidR="00BB6AF4" w:rsidRPr="00BB6AF4" w14:paraId="7DB0B84A" w14:textId="77777777" w:rsidTr="00BB6AF4">
        <w:tc>
          <w:tcPr>
            <w:tcW w:w="0" w:type="auto"/>
            <w:hideMark/>
          </w:tcPr>
          <w:p w14:paraId="36AD1F23" w14:textId="77777777" w:rsidR="00BB6AF4" w:rsidRPr="00BB6AF4" w:rsidRDefault="00BB6AF4" w:rsidP="00BB6AF4">
            <w:pPr>
              <w:spacing w:before="100" w:beforeAutospacing="1" w:after="100" w:afterAutospacing="1" w:line="276" w:lineRule="auto"/>
              <w:jc w:val="both"/>
              <w:rPr>
                <w:rFonts w:eastAsia="Times New Roman" w:cs="Times New Roman"/>
                <w:sz w:val="24"/>
                <w:szCs w:val="24"/>
                <w:lang w:val="en-IN"/>
              </w:rPr>
            </w:pPr>
            <w:r w:rsidRPr="00BB6AF4">
              <w:rPr>
                <w:rFonts w:eastAsia="Times New Roman" w:cs="Times New Roman"/>
                <w:sz w:val="24"/>
                <w:szCs w:val="24"/>
                <w:lang w:val="en-IN"/>
              </w:rPr>
              <w:t>Hybrid Working</w:t>
            </w:r>
          </w:p>
        </w:tc>
        <w:tc>
          <w:tcPr>
            <w:tcW w:w="0" w:type="auto"/>
            <w:hideMark/>
          </w:tcPr>
          <w:p w14:paraId="2A905244" w14:textId="77777777" w:rsidR="00BB6AF4" w:rsidRPr="00BB6AF4" w:rsidRDefault="00BB6AF4" w:rsidP="00BB6AF4">
            <w:pPr>
              <w:spacing w:before="100" w:beforeAutospacing="1" w:after="100" w:afterAutospacing="1" w:line="276" w:lineRule="auto"/>
              <w:jc w:val="both"/>
              <w:rPr>
                <w:rFonts w:eastAsia="Times New Roman" w:cs="Times New Roman"/>
                <w:sz w:val="24"/>
                <w:szCs w:val="24"/>
                <w:lang w:val="en-IN"/>
              </w:rPr>
            </w:pPr>
            <w:r w:rsidRPr="00BB6AF4">
              <w:rPr>
                <w:rFonts w:eastAsia="Times New Roman" w:cs="Times New Roman"/>
                <w:sz w:val="24"/>
                <w:szCs w:val="24"/>
                <w:lang w:val="en-IN"/>
              </w:rPr>
              <w:t>Employees work partly from the office and partly from an approved remote location.</w:t>
            </w:r>
          </w:p>
        </w:tc>
      </w:tr>
      <w:tr w:rsidR="00BB6AF4" w:rsidRPr="00BB6AF4" w14:paraId="47DFBDD1" w14:textId="77777777" w:rsidTr="00BB6AF4">
        <w:tc>
          <w:tcPr>
            <w:tcW w:w="0" w:type="auto"/>
            <w:hideMark/>
          </w:tcPr>
          <w:p w14:paraId="7F9AFAEC" w14:textId="77777777" w:rsidR="00BB6AF4" w:rsidRPr="00BB6AF4" w:rsidRDefault="00BB6AF4" w:rsidP="00BB6AF4">
            <w:pPr>
              <w:spacing w:before="100" w:beforeAutospacing="1" w:after="100" w:afterAutospacing="1" w:line="276" w:lineRule="auto"/>
              <w:jc w:val="both"/>
              <w:rPr>
                <w:rFonts w:eastAsia="Times New Roman" w:cs="Times New Roman"/>
                <w:sz w:val="24"/>
                <w:szCs w:val="24"/>
                <w:lang w:val="en-IN"/>
              </w:rPr>
            </w:pPr>
            <w:r w:rsidRPr="00BB6AF4">
              <w:rPr>
                <w:rFonts w:eastAsia="Times New Roman" w:cs="Times New Roman"/>
                <w:sz w:val="24"/>
                <w:szCs w:val="24"/>
                <w:lang w:val="en-IN"/>
              </w:rPr>
              <w:t>Remote Working</w:t>
            </w:r>
          </w:p>
        </w:tc>
        <w:tc>
          <w:tcPr>
            <w:tcW w:w="0" w:type="auto"/>
            <w:hideMark/>
          </w:tcPr>
          <w:p w14:paraId="77991C4D" w14:textId="77777777" w:rsidR="00BB6AF4" w:rsidRPr="00BB6AF4" w:rsidRDefault="00BB6AF4" w:rsidP="00BB6AF4">
            <w:pPr>
              <w:spacing w:before="100" w:beforeAutospacing="1" w:after="100" w:afterAutospacing="1" w:line="276" w:lineRule="auto"/>
              <w:jc w:val="both"/>
              <w:rPr>
                <w:rFonts w:eastAsia="Times New Roman" w:cs="Times New Roman"/>
                <w:sz w:val="24"/>
                <w:szCs w:val="24"/>
                <w:lang w:val="en-IN"/>
              </w:rPr>
            </w:pPr>
            <w:r w:rsidRPr="00BB6AF4">
              <w:rPr>
                <w:rFonts w:eastAsia="Times New Roman" w:cs="Times New Roman"/>
                <w:sz w:val="24"/>
                <w:szCs w:val="24"/>
                <w:lang w:val="en-IN"/>
              </w:rPr>
              <w:t>Employees perform their duties from an approved remote location on a regular or temporary basis.</w:t>
            </w:r>
          </w:p>
        </w:tc>
      </w:tr>
      <w:tr w:rsidR="00BB6AF4" w:rsidRPr="00BB6AF4" w14:paraId="05A4510E" w14:textId="77777777" w:rsidTr="00BB6AF4">
        <w:tc>
          <w:tcPr>
            <w:tcW w:w="0" w:type="auto"/>
            <w:hideMark/>
          </w:tcPr>
          <w:p w14:paraId="6D81E0E7" w14:textId="77777777" w:rsidR="00BB6AF4" w:rsidRPr="00BB6AF4" w:rsidRDefault="00BB6AF4" w:rsidP="00BB6AF4">
            <w:pPr>
              <w:spacing w:before="100" w:beforeAutospacing="1" w:after="100" w:afterAutospacing="1" w:line="276" w:lineRule="auto"/>
              <w:jc w:val="both"/>
              <w:rPr>
                <w:rFonts w:eastAsia="Times New Roman" w:cs="Times New Roman"/>
                <w:sz w:val="24"/>
                <w:szCs w:val="24"/>
                <w:lang w:val="en-IN"/>
              </w:rPr>
            </w:pPr>
            <w:r w:rsidRPr="00BB6AF4">
              <w:rPr>
                <w:rFonts w:eastAsia="Times New Roman" w:cs="Times New Roman"/>
                <w:sz w:val="24"/>
                <w:szCs w:val="24"/>
                <w:lang w:val="en-IN"/>
              </w:rPr>
              <w:t>Compressed Work Week</w:t>
            </w:r>
          </w:p>
        </w:tc>
        <w:tc>
          <w:tcPr>
            <w:tcW w:w="0" w:type="auto"/>
            <w:hideMark/>
          </w:tcPr>
          <w:p w14:paraId="2A9DDFED" w14:textId="77777777" w:rsidR="00BB6AF4" w:rsidRPr="00BB6AF4" w:rsidRDefault="00BB6AF4" w:rsidP="00BB6AF4">
            <w:pPr>
              <w:spacing w:before="100" w:beforeAutospacing="1" w:after="100" w:afterAutospacing="1" w:line="276" w:lineRule="auto"/>
              <w:jc w:val="both"/>
              <w:rPr>
                <w:rFonts w:eastAsia="Times New Roman" w:cs="Times New Roman"/>
                <w:sz w:val="24"/>
                <w:szCs w:val="24"/>
                <w:lang w:val="en-IN"/>
              </w:rPr>
            </w:pPr>
            <w:r w:rsidRPr="00BB6AF4">
              <w:rPr>
                <w:rFonts w:eastAsia="Times New Roman" w:cs="Times New Roman"/>
                <w:sz w:val="24"/>
                <w:szCs w:val="24"/>
                <w:lang w:val="en-IN"/>
              </w:rPr>
              <w:t>Employees complete their standard weekly working hours in fewer working days (e.g., 40 hours in 4 days).</w:t>
            </w:r>
          </w:p>
        </w:tc>
      </w:tr>
      <w:tr w:rsidR="00BB6AF4" w:rsidRPr="00BB6AF4" w14:paraId="48BC354D" w14:textId="77777777" w:rsidTr="00BB6AF4">
        <w:tc>
          <w:tcPr>
            <w:tcW w:w="0" w:type="auto"/>
            <w:hideMark/>
          </w:tcPr>
          <w:p w14:paraId="0BC64448" w14:textId="77777777" w:rsidR="00BB6AF4" w:rsidRPr="00BB6AF4" w:rsidRDefault="00BB6AF4" w:rsidP="00BB6AF4">
            <w:pPr>
              <w:spacing w:before="100" w:beforeAutospacing="1" w:after="100" w:afterAutospacing="1" w:line="276" w:lineRule="auto"/>
              <w:jc w:val="both"/>
              <w:rPr>
                <w:rFonts w:eastAsia="Times New Roman" w:cs="Times New Roman"/>
                <w:sz w:val="24"/>
                <w:szCs w:val="24"/>
                <w:lang w:val="en-IN"/>
              </w:rPr>
            </w:pPr>
            <w:r w:rsidRPr="00BB6AF4">
              <w:rPr>
                <w:rFonts w:eastAsia="Times New Roman" w:cs="Times New Roman"/>
                <w:sz w:val="24"/>
                <w:szCs w:val="24"/>
                <w:lang w:val="en-IN"/>
              </w:rPr>
              <w:t>Part-Time Work</w:t>
            </w:r>
          </w:p>
        </w:tc>
        <w:tc>
          <w:tcPr>
            <w:tcW w:w="0" w:type="auto"/>
            <w:hideMark/>
          </w:tcPr>
          <w:p w14:paraId="5036287D" w14:textId="77777777" w:rsidR="00BB6AF4" w:rsidRPr="00BB6AF4" w:rsidRDefault="00BB6AF4" w:rsidP="00BB6AF4">
            <w:pPr>
              <w:spacing w:before="100" w:beforeAutospacing="1" w:after="100" w:afterAutospacing="1" w:line="276" w:lineRule="auto"/>
              <w:jc w:val="both"/>
              <w:rPr>
                <w:rFonts w:eastAsia="Times New Roman" w:cs="Times New Roman"/>
                <w:sz w:val="24"/>
                <w:szCs w:val="24"/>
                <w:lang w:val="en-IN"/>
              </w:rPr>
            </w:pPr>
            <w:r w:rsidRPr="00BB6AF4">
              <w:rPr>
                <w:rFonts w:eastAsia="Times New Roman" w:cs="Times New Roman"/>
                <w:sz w:val="24"/>
                <w:szCs w:val="24"/>
                <w:lang w:val="en-IN"/>
              </w:rPr>
              <w:t>Employees work fewer hours than the standard full-time schedule based on business requirements.</w:t>
            </w:r>
          </w:p>
        </w:tc>
      </w:tr>
      <w:tr w:rsidR="00BB6AF4" w:rsidRPr="00BB6AF4" w14:paraId="77245F16" w14:textId="77777777" w:rsidTr="00BB6AF4">
        <w:tc>
          <w:tcPr>
            <w:tcW w:w="0" w:type="auto"/>
            <w:hideMark/>
          </w:tcPr>
          <w:p w14:paraId="7755A868" w14:textId="77777777" w:rsidR="00BB6AF4" w:rsidRPr="00BB6AF4" w:rsidRDefault="00BB6AF4" w:rsidP="00BB6AF4">
            <w:pPr>
              <w:spacing w:before="100" w:beforeAutospacing="1" w:after="100" w:afterAutospacing="1" w:line="276" w:lineRule="auto"/>
              <w:jc w:val="both"/>
              <w:rPr>
                <w:rFonts w:eastAsia="Times New Roman" w:cs="Times New Roman"/>
                <w:sz w:val="24"/>
                <w:szCs w:val="24"/>
                <w:lang w:val="en-IN"/>
              </w:rPr>
            </w:pPr>
            <w:r w:rsidRPr="00BB6AF4">
              <w:rPr>
                <w:rFonts w:eastAsia="Times New Roman" w:cs="Times New Roman"/>
                <w:sz w:val="24"/>
                <w:szCs w:val="24"/>
                <w:lang w:val="en-IN"/>
              </w:rPr>
              <w:t>Job Sharing</w:t>
            </w:r>
          </w:p>
        </w:tc>
        <w:tc>
          <w:tcPr>
            <w:tcW w:w="0" w:type="auto"/>
            <w:hideMark/>
          </w:tcPr>
          <w:p w14:paraId="2C2A8B07" w14:textId="77777777" w:rsidR="00BB6AF4" w:rsidRPr="00BB6AF4" w:rsidRDefault="00BB6AF4" w:rsidP="00BB6AF4">
            <w:pPr>
              <w:spacing w:before="100" w:beforeAutospacing="1" w:after="100" w:afterAutospacing="1" w:line="276" w:lineRule="auto"/>
              <w:jc w:val="both"/>
              <w:rPr>
                <w:rFonts w:eastAsia="Times New Roman" w:cs="Times New Roman"/>
                <w:sz w:val="24"/>
                <w:szCs w:val="24"/>
                <w:lang w:val="en-IN"/>
              </w:rPr>
            </w:pPr>
            <w:r w:rsidRPr="00BB6AF4">
              <w:rPr>
                <w:rFonts w:eastAsia="Times New Roman" w:cs="Times New Roman"/>
                <w:sz w:val="24"/>
                <w:szCs w:val="24"/>
                <w:lang w:val="en-IN"/>
              </w:rPr>
              <w:t>Two employees share the responsibilities of one full-time position.</w:t>
            </w:r>
          </w:p>
        </w:tc>
      </w:tr>
    </w:tbl>
    <w:p w14:paraId="4960BD23" w14:textId="0DA57869" w:rsidR="00BB6AF4" w:rsidRPr="00BB6AF4" w:rsidRDefault="00BB6AF4" w:rsidP="00BB6AF4">
      <w:pPr>
        <w:spacing w:before="100" w:beforeAutospacing="1" w:after="100" w:afterAutospacing="1"/>
        <w:jc w:val="both"/>
        <w:rPr>
          <w:rFonts w:eastAsia="Times New Roman" w:cs="Times New Roman"/>
          <w:b/>
          <w:bCs/>
          <w:sz w:val="24"/>
          <w:szCs w:val="24"/>
          <w:lang w:val="en-IN"/>
        </w:rPr>
      </w:pPr>
      <w:r w:rsidRPr="00BB6AF4">
        <w:rPr>
          <w:rFonts w:eastAsia="Times New Roman" w:cs="Times New Roman"/>
          <w:b/>
          <w:bCs/>
          <w:sz w:val="24"/>
          <w:szCs w:val="24"/>
          <w:lang w:val="en-IN"/>
        </w:rPr>
        <w:t>Eligibility Criteria</w:t>
      </w:r>
    </w:p>
    <w:p w14:paraId="1F44C228" w14:textId="77777777" w:rsidR="00BB6AF4" w:rsidRPr="00BB6AF4" w:rsidRDefault="00BB6AF4" w:rsidP="00BB6AF4">
      <w:pPr>
        <w:spacing w:before="100" w:beforeAutospacing="1" w:after="100" w:afterAutospacing="1"/>
        <w:jc w:val="both"/>
        <w:rPr>
          <w:rFonts w:eastAsia="Times New Roman" w:cs="Times New Roman"/>
          <w:sz w:val="24"/>
          <w:szCs w:val="24"/>
          <w:lang w:val="en-IN"/>
        </w:rPr>
      </w:pPr>
      <w:r w:rsidRPr="00BB6AF4">
        <w:rPr>
          <w:rFonts w:eastAsia="Times New Roman" w:cs="Times New Roman"/>
          <w:sz w:val="24"/>
          <w:szCs w:val="24"/>
          <w:lang w:val="en-IN"/>
        </w:rPr>
        <w:t>Employees may be eligible for flexible work arrangements if:</w:t>
      </w:r>
    </w:p>
    <w:p w14:paraId="2BD9353A" w14:textId="77777777" w:rsidR="00BB6AF4" w:rsidRPr="00BB6AF4" w:rsidRDefault="00BB6AF4">
      <w:pPr>
        <w:numPr>
          <w:ilvl w:val="0"/>
          <w:numId w:val="46"/>
        </w:numPr>
        <w:spacing w:before="100" w:beforeAutospacing="1" w:after="100" w:afterAutospacing="1"/>
        <w:jc w:val="both"/>
        <w:rPr>
          <w:rFonts w:eastAsia="Times New Roman" w:cs="Times New Roman"/>
          <w:sz w:val="24"/>
          <w:szCs w:val="24"/>
          <w:lang w:val="en-IN"/>
        </w:rPr>
      </w:pPr>
      <w:r w:rsidRPr="00BB6AF4">
        <w:rPr>
          <w:rFonts w:eastAsia="Times New Roman" w:cs="Times New Roman"/>
          <w:sz w:val="24"/>
          <w:szCs w:val="24"/>
          <w:lang w:val="en-IN"/>
        </w:rPr>
        <w:t xml:space="preserve">They have successfully completed their probation period. </w:t>
      </w:r>
    </w:p>
    <w:p w14:paraId="46DBAA7E" w14:textId="77777777" w:rsidR="00BB6AF4" w:rsidRPr="00BB6AF4" w:rsidRDefault="00BB6AF4">
      <w:pPr>
        <w:numPr>
          <w:ilvl w:val="0"/>
          <w:numId w:val="46"/>
        </w:numPr>
        <w:spacing w:before="100" w:beforeAutospacing="1" w:after="100" w:afterAutospacing="1"/>
        <w:jc w:val="both"/>
        <w:rPr>
          <w:rFonts w:eastAsia="Times New Roman" w:cs="Times New Roman"/>
          <w:sz w:val="24"/>
          <w:szCs w:val="24"/>
          <w:lang w:val="en-IN"/>
        </w:rPr>
      </w:pPr>
      <w:r w:rsidRPr="00BB6AF4">
        <w:rPr>
          <w:rFonts w:eastAsia="Times New Roman" w:cs="Times New Roman"/>
          <w:sz w:val="24"/>
          <w:szCs w:val="24"/>
          <w:lang w:val="en-IN"/>
        </w:rPr>
        <w:t xml:space="preserve">Their job responsibilities can be effectively performed under the requested arrangement. </w:t>
      </w:r>
    </w:p>
    <w:p w14:paraId="742874FE" w14:textId="77777777" w:rsidR="00BB6AF4" w:rsidRPr="00BB6AF4" w:rsidRDefault="00BB6AF4">
      <w:pPr>
        <w:numPr>
          <w:ilvl w:val="0"/>
          <w:numId w:val="46"/>
        </w:numPr>
        <w:spacing w:before="100" w:beforeAutospacing="1" w:after="100" w:afterAutospacing="1"/>
        <w:jc w:val="both"/>
        <w:rPr>
          <w:rFonts w:eastAsia="Times New Roman" w:cs="Times New Roman"/>
          <w:sz w:val="24"/>
          <w:szCs w:val="24"/>
          <w:lang w:val="en-IN"/>
        </w:rPr>
      </w:pPr>
      <w:r w:rsidRPr="00BB6AF4">
        <w:rPr>
          <w:rFonts w:eastAsia="Times New Roman" w:cs="Times New Roman"/>
          <w:sz w:val="24"/>
          <w:szCs w:val="24"/>
          <w:lang w:val="en-IN"/>
        </w:rPr>
        <w:t xml:space="preserve">Their performance rating meets company expectations. </w:t>
      </w:r>
    </w:p>
    <w:p w14:paraId="4F1D3094" w14:textId="77777777" w:rsidR="00BB6AF4" w:rsidRPr="00BB6AF4" w:rsidRDefault="00BB6AF4">
      <w:pPr>
        <w:numPr>
          <w:ilvl w:val="0"/>
          <w:numId w:val="46"/>
        </w:numPr>
        <w:spacing w:before="100" w:beforeAutospacing="1" w:after="100" w:afterAutospacing="1"/>
        <w:jc w:val="both"/>
        <w:rPr>
          <w:rFonts w:eastAsia="Times New Roman" w:cs="Times New Roman"/>
          <w:sz w:val="24"/>
          <w:szCs w:val="24"/>
          <w:lang w:val="en-IN"/>
        </w:rPr>
      </w:pPr>
      <w:r w:rsidRPr="00BB6AF4">
        <w:rPr>
          <w:rFonts w:eastAsia="Times New Roman" w:cs="Times New Roman"/>
          <w:sz w:val="24"/>
          <w:szCs w:val="24"/>
          <w:lang w:val="en-IN"/>
        </w:rPr>
        <w:lastRenderedPageBreak/>
        <w:t xml:space="preserve">The arrangement does not negatively impact operational requirements, customer commitments, safety, quality, or team effectiveness. </w:t>
      </w:r>
    </w:p>
    <w:p w14:paraId="2DDD84CB" w14:textId="77777777" w:rsidR="00BB6AF4" w:rsidRPr="00BB6AF4" w:rsidRDefault="00BB6AF4">
      <w:pPr>
        <w:numPr>
          <w:ilvl w:val="0"/>
          <w:numId w:val="46"/>
        </w:numPr>
        <w:spacing w:before="100" w:beforeAutospacing="1" w:after="100" w:afterAutospacing="1"/>
        <w:jc w:val="both"/>
        <w:rPr>
          <w:rFonts w:eastAsia="Times New Roman" w:cs="Times New Roman"/>
          <w:sz w:val="24"/>
          <w:szCs w:val="24"/>
          <w:lang w:val="en-IN"/>
        </w:rPr>
      </w:pPr>
      <w:r w:rsidRPr="00BB6AF4">
        <w:rPr>
          <w:rFonts w:eastAsia="Times New Roman" w:cs="Times New Roman"/>
          <w:sz w:val="24"/>
          <w:szCs w:val="24"/>
          <w:lang w:val="en-IN"/>
        </w:rPr>
        <w:t xml:space="preserve">Adequate communication and technological resources are available. </w:t>
      </w:r>
    </w:p>
    <w:p w14:paraId="263C3039" w14:textId="50BFC0AA" w:rsidR="00BB6AF4" w:rsidRPr="00BB6AF4" w:rsidRDefault="00BB6AF4" w:rsidP="00BB6AF4">
      <w:pPr>
        <w:spacing w:before="100" w:beforeAutospacing="1" w:after="100" w:afterAutospacing="1"/>
        <w:jc w:val="both"/>
        <w:rPr>
          <w:rFonts w:eastAsia="Times New Roman" w:cs="Times New Roman"/>
          <w:b/>
          <w:bCs/>
          <w:sz w:val="24"/>
          <w:szCs w:val="24"/>
          <w:lang w:val="en-IN"/>
        </w:rPr>
      </w:pPr>
      <w:r w:rsidRPr="00BB6AF4">
        <w:rPr>
          <w:rFonts w:eastAsia="Times New Roman" w:cs="Times New Roman"/>
          <w:b/>
          <w:bCs/>
          <w:sz w:val="24"/>
          <w:szCs w:val="24"/>
          <w:lang w:val="en-IN"/>
        </w:rPr>
        <w:t>Request and Approval Process</w:t>
      </w:r>
    </w:p>
    <w:p w14:paraId="6E12B154" w14:textId="0FDDACEA" w:rsidR="00BB6AF4" w:rsidRPr="00BB6AF4" w:rsidRDefault="00BB6AF4">
      <w:pPr>
        <w:numPr>
          <w:ilvl w:val="0"/>
          <w:numId w:val="47"/>
        </w:numPr>
        <w:spacing w:before="100" w:beforeAutospacing="1" w:after="100" w:afterAutospacing="1"/>
        <w:jc w:val="both"/>
        <w:rPr>
          <w:rFonts w:eastAsia="Times New Roman" w:cs="Times New Roman"/>
          <w:sz w:val="24"/>
          <w:szCs w:val="24"/>
          <w:lang w:val="en-IN"/>
        </w:rPr>
      </w:pPr>
      <w:r w:rsidRPr="00BB6AF4">
        <w:rPr>
          <w:rFonts w:eastAsia="Times New Roman" w:cs="Times New Roman"/>
          <w:sz w:val="24"/>
          <w:szCs w:val="24"/>
          <w:lang w:val="en-IN"/>
        </w:rPr>
        <w:t xml:space="preserve">Employee submits a </w:t>
      </w:r>
      <w:r>
        <w:rPr>
          <w:rFonts w:eastAsia="Times New Roman" w:cs="Times New Roman"/>
          <w:sz w:val="24"/>
          <w:szCs w:val="24"/>
          <w:lang w:val="en-IN"/>
        </w:rPr>
        <w:t>formal request to the reporting manager</w:t>
      </w:r>
      <w:r w:rsidRPr="00BB6AF4">
        <w:rPr>
          <w:rFonts w:eastAsia="Times New Roman" w:cs="Times New Roman"/>
          <w:sz w:val="24"/>
          <w:szCs w:val="24"/>
          <w:lang w:val="en-IN"/>
        </w:rPr>
        <w:t xml:space="preserve">. </w:t>
      </w:r>
    </w:p>
    <w:p w14:paraId="5E29CD50" w14:textId="77777777" w:rsidR="00BB6AF4" w:rsidRPr="00BB6AF4" w:rsidRDefault="00BB6AF4">
      <w:pPr>
        <w:numPr>
          <w:ilvl w:val="0"/>
          <w:numId w:val="47"/>
        </w:numPr>
        <w:spacing w:before="100" w:beforeAutospacing="1" w:after="100" w:afterAutospacing="1"/>
        <w:jc w:val="both"/>
        <w:rPr>
          <w:rFonts w:eastAsia="Times New Roman" w:cs="Times New Roman"/>
          <w:sz w:val="24"/>
          <w:szCs w:val="24"/>
          <w:lang w:val="en-IN"/>
        </w:rPr>
      </w:pPr>
      <w:r w:rsidRPr="00BB6AF4">
        <w:rPr>
          <w:rFonts w:eastAsia="Times New Roman" w:cs="Times New Roman"/>
          <w:sz w:val="24"/>
          <w:szCs w:val="24"/>
          <w:lang w:val="en-IN"/>
        </w:rPr>
        <w:t xml:space="preserve">Immediate supervisor reviews operational feasibility. </w:t>
      </w:r>
    </w:p>
    <w:p w14:paraId="04B66230" w14:textId="77777777" w:rsidR="00BB6AF4" w:rsidRPr="00BB6AF4" w:rsidRDefault="00BB6AF4">
      <w:pPr>
        <w:numPr>
          <w:ilvl w:val="0"/>
          <w:numId w:val="47"/>
        </w:numPr>
        <w:spacing w:before="100" w:beforeAutospacing="1" w:after="100" w:afterAutospacing="1"/>
        <w:jc w:val="both"/>
        <w:rPr>
          <w:rFonts w:eastAsia="Times New Roman" w:cs="Times New Roman"/>
          <w:sz w:val="24"/>
          <w:szCs w:val="24"/>
          <w:lang w:val="en-IN"/>
        </w:rPr>
      </w:pPr>
      <w:r w:rsidRPr="00BB6AF4">
        <w:rPr>
          <w:rFonts w:eastAsia="Times New Roman" w:cs="Times New Roman"/>
          <w:sz w:val="24"/>
          <w:szCs w:val="24"/>
          <w:lang w:val="en-IN"/>
        </w:rPr>
        <w:t xml:space="preserve">Department Head and HR review the request. </w:t>
      </w:r>
    </w:p>
    <w:p w14:paraId="63E18308" w14:textId="77777777" w:rsidR="00BB6AF4" w:rsidRPr="00BB6AF4" w:rsidRDefault="00BB6AF4">
      <w:pPr>
        <w:numPr>
          <w:ilvl w:val="0"/>
          <w:numId w:val="47"/>
        </w:numPr>
        <w:spacing w:before="100" w:beforeAutospacing="1" w:after="100" w:afterAutospacing="1"/>
        <w:jc w:val="both"/>
        <w:rPr>
          <w:rFonts w:eastAsia="Times New Roman" w:cs="Times New Roman"/>
          <w:sz w:val="24"/>
          <w:szCs w:val="24"/>
          <w:lang w:val="en-IN"/>
        </w:rPr>
      </w:pPr>
      <w:r w:rsidRPr="00BB6AF4">
        <w:rPr>
          <w:rFonts w:eastAsia="Times New Roman" w:cs="Times New Roman"/>
          <w:sz w:val="24"/>
          <w:szCs w:val="24"/>
          <w:lang w:val="en-IN"/>
        </w:rPr>
        <w:t xml:space="preserve">Final approval is granted by the authorized management representative. </w:t>
      </w:r>
    </w:p>
    <w:p w14:paraId="5D6CC191" w14:textId="77777777" w:rsidR="00BB6AF4" w:rsidRPr="00BB6AF4" w:rsidRDefault="00BB6AF4">
      <w:pPr>
        <w:numPr>
          <w:ilvl w:val="0"/>
          <w:numId w:val="47"/>
        </w:numPr>
        <w:spacing w:before="100" w:beforeAutospacing="1" w:after="100" w:afterAutospacing="1"/>
        <w:jc w:val="both"/>
        <w:rPr>
          <w:rFonts w:eastAsia="Times New Roman" w:cs="Times New Roman"/>
          <w:sz w:val="24"/>
          <w:szCs w:val="24"/>
          <w:lang w:val="en-IN"/>
        </w:rPr>
      </w:pPr>
      <w:r w:rsidRPr="00BB6AF4">
        <w:rPr>
          <w:rFonts w:eastAsia="Times New Roman" w:cs="Times New Roman"/>
          <w:sz w:val="24"/>
          <w:szCs w:val="24"/>
          <w:lang w:val="en-IN"/>
        </w:rPr>
        <w:t xml:space="preserve">Approved arrangements shall be documented and communicated to all relevant stakeholders. </w:t>
      </w:r>
    </w:p>
    <w:p w14:paraId="304AB497" w14:textId="1CE53B61" w:rsidR="00BB6AF4" w:rsidRPr="00BB6AF4" w:rsidRDefault="00BB6AF4" w:rsidP="00BB6AF4">
      <w:pPr>
        <w:spacing w:before="100" w:beforeAutospacing="1" w:after="100" w:afterAutospacing="1"/>
        <w:jc w:val="both"/>
        <w:rPr>
          <w:rFonts w:eastAsia="Times New Roman" w:cs="Times New Roman"/>
          <w:b/>
          <w:bCs/>
          <w:sz w:val="24"/>
          <w:szCs w:val="24"/>
          <w:lang w:val="en-IN"/>
        </w:rPr>
      </w:pPr>
      <w:r w:rsidRPr="00BB6AF4">
        <w:rPr>
          <w:rFonts w:eastAsia="Times New Roman" w:cs="Times New Roman"/>
          <w:b/>
          <w:bCs/>
          <w:sz w:val="24"/>
          <w:szCs w:val="24"/>
          <w:lang w:val="en-IN"/>
        </w:rPr>
        <w:t>Employee Responsibilities</w:t>
      </w:r>
    </w:p>
    <w:p w14:paraId="3CFEC153" w14:textId="77777777" w:rsidR="00BB6AF4" w:rsidRPr="00BB6AF4" w:rsidRDefault="00BB6AF4" w:rsidP="00BB6AF4">
      <w:pPr>
        <w:spacing w:before="100" w:beforeAutospacing="1" w:after="100" w:afterAutospacing="1"/>
        <w:jc w:val="both"/>
        <w:rPr>
          <w:rFonts w:eastAsia="Times New Roman" w:cs="Times New Roman"/>
          <w:sz w:val="24"/>
          <w:szCs w:val="24"/>
          <w:lang w:val="en-IN"/>
        </w:rPr>
      </w:pPr>
      <w:r w:rsidRPr="00BB6AF4">
        <w:rPr>
          <w:rFonts w:eastAsia="Times New Roman" w:cs="Times New Roman"/>
          <w:sz w:val="24"/>
          <w:szCs w:val="24"/>
          <w:lang w:val="en-IN"/>
        </w:rPr>
        <w:t>Employees approved for flexible work arrangements shall:</w:t>
      </w:r>
    </w:p>
    <w:p w14:paraId="144B5709" w14:textId="77777777" w:rsidR="00BB6AF4" w:rsidRPr="00BB6AF4" w:rsidRDefault="00BB6AF4">
      <w:pPr>
        <w:numPr>
          <w:ilvl w:val="0"/>
          <w:numId w:val="48"/>
        </w:numPr>
        <w:spacing w:before="100" w:beforeAutospacing="1" w:after="100" w:afterAutospacing="1"/>
        <w:jc w:val="both"/>
        <w:rPr>
          <w:rFonts w:eastAsia="Times New Roman" w:cs="Times New Roman"/>
          <w:sz w:val="24"/>
          <w:szCs w:val="24"/>
          <w:lang w:val="en-IN"/>
        </w:rPr>
      </w:pPr>
      <w:r w:rsidRPr="00BB6AF4">
        <w:rPr>
          <w:rFonts w:eastAsia="Times New Roman" w:cs="Times New Roman"/>
          <w:sz w:val="24"/>
          <w:szCs w:val="24"/>
          <w:lang w:val="en-IN"/>
        </w:rPr>
        <w:t xml:space="preserve">Maintain agreed working hours and availability. </w:t>
      </w:r>
    </w:p>
    <w:p w14:paraId="2956AB7E" w14:textId="77777777" w:rsidR="00BB6AF4" w:rsidRPr="00BB6AF4" w:rsidRDefault="00BB6AF4">
      <w:pPr>
        <w:numPr>
          <w:ilvl w:val="0"/>
          <w:numId w:val="48"/>
        </w:numPr>
        <w:spacing w:before="100" w:beforeAutospacing="1" w:after="100" w:afterAutospacing="1"/>
        <w:jc w:val="both"/>
        <w:rPr>
          <w:rFonts w:eastAsia="Times New Roman" w:cs="Times New Roman"/>
          <w:sz w:val="24"/>
          <w:szCs w:val="24"/>
          <w:lang w:val="en-IN"/>
        </w:rPr>
      </w:pPr>
      <w:r w:rsidRPr="00BB6AF4">
        <w:rPr>
          <w:rFonts w:eastAsia="Times New Roman" w:cs="Times New Roman"/>
          <w:sz w:val="24"/>
          <w:szCs w:val="24"/>
          <w:lang w:val="en-IN"/>
        </w:rPr>
        <w:t xml:space="preserve">Meet performance, productivity, and quality expectations. </w:t>
      </w:r>
    </w:p>
    <w:p w14:paraId="7CFDD597" w14:textId="77777777" w:rsidR="00BB6AF4" w:rsidRPr="00BB6AF4" w:rsidRDefault="00BB6AF4">
      <w:pPr>
        <w:numPr>
          <w:ilvl w:val="0"/>
          <w:numId w:val="48"/>
        </w:numPr>
        <w:spacing w:before="100" w:beforeAutospacing="1" w:after="100" w:afterAutospacing="1"/>
        <w:jc w:val="both"/>
        <w:rPr>
          <w:rFonts w:eastAsia="Times New Roman" w:cs="Times New Roman"/>
          <w:sz w:val="24"/>
          <w:szCs w:val="24"/>
          <w:lang w:val="en-IN"/>
        </w:rPr>
      </w:pPr>
      <w:r w:rsidRPr="00BB6AF4">
        <w:rPr>
          <w:rFonts w:eastAsia="Times New Roman" w:cs="Times New Roman"/>
          <w:sz w:val="24"/>
          <w:szCs w:val="24"/>
          <w:lang w:val="en-IN"/>
        </w:rPr>
        <w:t xml:space="preserve">Attend meetings, training programs, and business activities as required. </w:t>
      </w:r>
    </w:p>
    <w:p w14:paraId="30F7F360" w14:textId="77777777" w:rsidR="00BB6AF4" w:rsidRPr="00BB6AF4" w:rsidRDefault="00BB6AF4">
      <w:pPr>
        <w:numPr>
          <w:ilvl w:val="0"/>
          <w:numId w:val="48"/>
        </w:numPr>
        <w:spacing w:before="100" w:beforeAutospacing="1" w:after="100" w:afterAutospacing="1"/>
        <w:jc w:val="both"/>
        <w:rPr>
          <w:rFonts w:eastAsia="Times New Roman" w:cs="Times New Roman"/>
          <w:sz w:val="24"/>
          <w:szCs w:val="24"/>
          <w:lang w:val="en-IN"/>
        </w:rPr>
      </w:pPr>
      <w:r w:rsidRPr="00BB6AF4">
        <w:rPr>
          <w:rFonts w:eastAsia="Times New Roman" w:cs="Times New Roman"/>
          <w:sz w:val="24"/>
          <w:szCs w:val="24"/>
          <w:lang w:val="en-IN"/>
        </w:rPr>
        <w:t xml:space="preserve">Ensure confidentiality and protection of company information. </w:t>
      </w:r>
    </w:p>
    <w:p w14:paraId="3340648C" w14:textId="77777777" w:rsidR="00BB6AF4" w:rsidRPr="00BB6AF4" w:rsidRDefault="00BB6AF4">
      <w:pPr>
        <w:numPr>
          <w:ilvl w:val="0"/>
          <w:numId w:val="48"/>
        </w:numPr>
        <w:spacing w:before="100" w:beforeAutospacing="1" w:after="100" w:afterAutospacing="1"/>
        <w:jc w:val="both"/>
        <w:rPr>
          <w:rFonts w:eastAsia="Times New Roman" w:cs="Times New Roman"/>
          <w:sz w:val="24"/>
          <w:szCs w:val="24"/>
          <w:lang w:val="en-IN"/>
        </w:rPr>
      </w:pPr>
      <w:r w:rsidRPr="00BB6AF4">
        <w:rPr>
          <w:rFonts w:eastAsia="Times New Roman" w:cs="Times New Roman"/>
          <w:sz w:val="24"/>
          <w:szCs w:val="24"/>
          <w:lang w:val="en-IN"/>
        </w:rPr>
        <w:t xml:space="preserve">Comply with all company policies, including health, safety, and cybersecurity requirements. </w:t>
      </w:r>
    </w:p>
    <w:p w14:paraId="485E0AF4" w14:textId="11E8E33A" w:rsidR="00BB6AF4" w:rsidRPr="00BB6AF4" w:rsidRDefault="00BB6AF4" w:rsidP="00BB6AF4">
      <w:pPr>
        <w:spacing w:before="100" w:beforeAutospacing="1" w:after="100" w:afterAutospacing="1"/>
        <w:jc w:val="both"/>
        <w:rPr>
          <w:rFonts w:eastAsia="Times New Roman" w:cs="Times New Roman"/>
          <w:b/>
          <w:bCs/>
          <w:sz w:val="24"/>
          <w:szCs w:val="24"/>
          <w:lang w:val="en-IN"/>
        </w:rPr>
      </w:pPr>
      <w:r w:rsidRPr="00BB6AF4">
        <w:rPr>
          <w:rFonts w:eastAsia="Times New Roman" w:cs="Times New Roman"/>
          <w:b/>
          <w:bCs/>
          <w:sz w:val="24"/>
          <w:szCs w:val="24"/>
          <w:lang w:val="en-IN"/>
        </w:rPr>
        <w:t>Manager Responsibilities</w:t>
      </w:r>
    </w:p>
    <w:p w14:paraId="5AD7000A" w14:textId="77777777" w:rsidR="00BB6AF4" w:rsidRPr="00BB6AF4" w:rsidRDefault="00BB6AF4" w:rsidP="00BB6AF4">
      <w:pPr>
        <w:spacing w:before="100" w:beforeAutospacing="1" w:after="100" w:afterAutospacing="1"/>
        <w:jc w:val="both"/>
        <w:rPr>
          <w:rFonts w:eastAsia="Times New Roman" w:cs="Times New Roman"/>
          <w:sz w:val="24"/>
          <w:szCs w:val="24"/>
          <w:lang w:val="en-IN"/>
        </w:rPr>
      </w:pPr>
      <w:r w:rsidRPr="00BB6AF4">
        <w:rPr>
          <w:rFonts w:eastAsia="Times New Roman" w:cs="Times New Roman"/>
          <w:sz w:val="24"/>
          <w:szCs w:val="24"/>
          <w:lang w:val="en-IN"/>
        </w:rPr>
        <w:t>Managers shall:</w:t>
      </w:r>
    </w:p>
    <w:p w14:paraId="052971D4" w14:textId="77777777" w:rsidR="00BB6AF4" w:rsidRPr="00BB6AF4" w:rsidRDefault="00BB6AF4">
      <w:pPr>
        <w:numPr>
          <w:ilvl w:val="0"/>
          <w:numId w:val="49"/>
        </w:numPr>
        <w:spacing w:before="100" w:beforeAutospacing="1" w:after="100" w:afterAutospacing="1"/>
        <w:jc w:val="both"/>
        <w:rPr>
          <w:rFonts w:eastAsia="Times New Roman" w:cs="Times New Roman"/>
          <w:sz w:val="24"/>
          <w:szCs w:val="24"/>
          <w:lang w:val="en-IN"/>
        </w:rPr>
      </w:pPr>
      <w:r w:rsidRPr="00BB6AF4">
        <w:rPr>
          <w:rFonts w:eastAsia="Times New Roman" w:cs="Times New Roman"/>
          <w:sz w:val="24"/>
          <w:szCs w:val="24"/>
          <w:lang w:val="en-IN"/>
        </w:rPr>
        <w:t xml:space="preserve">Evaluate requests objectively and consistently. </w:t>
      </w:r>
    </w:p>
    <w:p w14:paraId="22007E9A" w14:textId="77777777" w:rsidR="00BB6AF4" w:rsidRPr="00BB6AF4" w:rsidRDefault="00BB6AF4">
      <w:pPr>
        <w:numPr>
          <w:ilvl w:val="0"/>
          <w:numId w:val="49"/>
        </w:numPr>
        <w:spacing w:before="100" w:beforeAutospacing="1" w:after="100" w:afterAutospacing="1"/>
        <w:jc w:val="both"/>
        <w:rPr>
          <w:rFonts w:eastAsia="Times New Roman" w:cs="Times New Roman"/>
          <w:sz w:val="24"/>
          <w:szCs w:val="24"/>
          <w:lang w:val="en-IN"/>
        </w:rPr>
      </w:pPr>
      <w:r w:rsidRPr="00BB6AF4">
        <w:rPr>
          <w:rFonts w:eastAsia="Times New Roman" w:cs="Times New Roman"/>
          <w:sz w:val="24"/>
          <w:szCs w:val="24"/>
          <w:lang w:val="en-IN"/>
        </w:rPr>
        <w:t xml:space="preserve">Ensure business continuity and adequate team coverage. </w:t>
      </w:r>
    </w:p>
    <w:p w14:paraId="08059059" w14:textId="77777777" w:rsidR="00BB6AF4" w:rsidRPr="00BB6AF4" w:rsidRDefault="00BB6AF4">
      <w:pPr>
        <w:numPr>
          <w:ilvl w:val="0"/>
          <w:numId w:val="49"/>
        </w:numPr>
        <w:spacing w:before="100" w:beforeAutospacing="1" w:after="100" w:afterAutospacing="1"/>
        <w:jc w:val="both"/>
        <w:rPr>
          <w:rFonts w:eastAsia="Times New Roman" w:cs="Times New Roman"/>
          <w:sz w:val="24"/>
          <w:szCs w:val="24"/>
          <w:lang w:val="en-IN"/>
        </w:rPr>
      </w:pPr>
      <w:r w:rsidRPr="00BB6AF4">
        <w:rPr>
          <w:rFonts w:eastAsia="Times New Roman" w:cs="Times New Roman"/>
          <w:sz w:val="24"/>
          <w:szCs w:val="24"/>
          <w:lang w:val="en-IN"/>
        </w:rPr>
        <w:t xml:space="preserve">Monitor employee performance and productivity. </w:t>
      </w:r>
    </w:p>
    <w:p w14:paraId="587F54DD" w14:textId="77777777" w:rsidR="00BB6AF4" w:rsidRPr="00BB6AF4" w:rsidRDefault="00BB6AF4">
      <w:pPr>
        <w:numPr>
          <w:ilvl w:val="0"/>
          <w:numId w:val="49"/>
        </w:numPr>
        <w:spacing w:before="100" w:beforeAutospacing="1" w:after="100" w:afterAutospacing="1"/>
        <w:jc w:val="both"/>
        <w:rPr>
          <w:rFonts w:eastAsia="Times New Roman" w:cs="Times New Roman"/>
          <w:sz w:val="24"/>
          <w:szCs w:val="24"/>
          <w:lang w:val="en-IN"/>
        </w:rPr>
      </w:pPr>
      <w:r w:rsidRPr="00BB6AF4">
        <w:rPr>
          <w:rFonts w:eastAsia="Times New Roman" w:cs="Times New Roman"/>
          <w:sz w:val="24"/>
          <w:szCs w:val="24"/>
          <w:lang w:val="en-IN"/>
        </w:rPr>
        <w:t xml:space="preserve">Conduct periodic reviews of approved arrangements. </w:t>
      </w:r>
    </w:p>
    <w:p w14:paraId="27E77469" w14:textId="77777777" w:rsidR="00BB6AF4" w:rsidRPr="00BB6AF4" w:rsidRDefault="00BB6AF4">
      <w:pPr>
        <w:numPr>
          <w:ilvl w:val="0"/>
          <w:numId w:val="49"/>
        </w:numPr>
        <w:spacing w:before="100" w:beforeAutospacing="1" w:after="100" w:afterAutospacing="1"/>
        <w:jc w:val="both"/>
        <w:rPr>
          <w:rFonts w:eastAsia="Times New Roman" w:cs="Times New Roman"/>
          <w:sz w:val="24"/>
          <w:szCs w:val="24"/>
          <w:lang w:val="en-IN"/>
        </w:rPr>
      </w:pPr>
      <w:r w:rsidRPr="00BB6AF4">
        <w:rPr>
          <w:rFonts w:eastAsia="Times New Roman" w:cs="Times New Roman"/>
          <w:sz w:val="24"/>
          <w:szCs w:val="24"/>
          <w:lang w:val="en-IN"/>
        </w:rPr>
        <w:t xml:space="preserve">Modify or discontinue arrangements if business needs require. </w:t>
      </w:r>
    </w:p>
    <w:p w14:paraId="7569969D" w14:textId="0D0211ED" w:rsidR="00BB6AF4" w:rsidRPr="00BB6AF4" w:rsidRDefault="00BB6AF4" w:rsidP="00BB6AF4">
      <w:pPr>
        <w:spacing w:before="100" w:beforeAutospacing="1" w:after="100" w:afterAutospacing="1"/>
        <w:jc w:val="both"/>
        <w:rPr>
          <w:rFonts w:eastAsia="Times New Roman" w:cs="Times New Roman"/>
          <w:b/>
          <w:bCs/>
          <w:sz w:val="24"/>
          <w:szCs w:val="24"/>
          <w:lang w:val="en-IN"/>
        </w:rPr>
      </w:pPr>
      <w:r w:rsidRPr="00BB6AF4">
        <w:rPr>
          <w:rFonts w:eastAsia="Times New Roman" w:cs="Times New Roman"/>
          <w:b/>
          <w:bCs/>
          <w:sz w:val="24"/>
          <w:szCs w:val="24"/>
          <w:lang w:val="en-IN"/>
        </w:rPr>
        <w:t>Resources and Support</w:t>
      </w:r>
    </w:p>
    <w:p w14:paraId="6EC40742" w14:textId="77777777" w:rsidR="00BB6AF4" w:rsidRPr="00BB6AF4" w:rsidRDefault="00BB6AF4" w:rsidP="00BB6AF4">
      <w:pPr>
        <w:spacing w:before="100" w:beforeAutospacing="1" w:after="100" w:afterAutospacing="1"/>
        <w:jc w:val="both"/>
        <w:rPr>
          <w:rFonts w:eastAsia="Times New Roman" w:cs="Times New Roman"/>
          <w:sz w:val="24"/>
          <w:szCs w:val="24"/>
          <w:lang w:val="en-IN"/>
        </w:rPr>
      </w:pPr>
      <w:r w:rsidRPr="00BB6AF4">
        <w:rPr>
          <w:rFonts w:eastAsia="Times New Roman" w:cs="Times New Roman"/>
          <w:sz w:val="24"/>
          <w:szCs w:val="24"/>
          <w:lang w:val="en-IN"/>
        </w:rPr>
        <w:t>The Company may provide:</w:t>
      </w:r>
    </w:p>
    <w:p w14:paraId="7157637D" w14:textId="77777777" w:rsidR="00BB6AF4" w:rsidRPr="00BB6AF4" w:rsidRDefault="00BB6AF4">
      <w:pPr>
        <w:numPr>
          <w:ilvl w:val="0"/>
          <w:numId w:val="50"/>
        </w:numPr>
        <w:spacing w:before="100" w:beforeAutospacing="1" w:after="100" w:afterAutospacing="1"/>
        <w:jc w:val="both"/>
        <w:rPr>
          <w:rFonts w:eastAsia="Times New Roman" w:cs="Times New Roman"/>
          <w:sz w:val="24"/>
          <w:szCs w:val="24"/>
          <w:lang w:val="en-IN"/>
        </w:rPr>
      </w:pPr>
      <w:r w:rsidRPr="00BB6AF4">
        <w:rPr>
          <w:rFonts w:eastAsia="Times New Roman" w:cs="Times New Roman"/>
          <w:sz w:val="24"/>
          <w:szCs w:val="24"/>
          <w:lang w:val="en-IN"/>
        </w:rPr>
        <w:lastRenderedPageBreak/>
        <w:t xml:space="preserve">Secure access to company systems and networks. </w:t>
      </w:r>
    </w:p>
    <w:p w14:paraId="40909DA2" w14:textId="77777777" w:rsidR="00BB6AF4" w:rsidRPr="00BB6AF4" w:rsidRDefault="00BB6AF4">
      <w:pPr>
        <w:numPr>
          <w:ilvl w:val="0"/>
          <w:numId w:val="50"/>
        </w:numPr>
        <w:spacing w:before="100" w:beforeAutospacing="1" w:after="100" w:afterAutospacing="1"/>
        <w:jc w:val="both"/>
        <w:rPr>
          <w:rFonts w:eastAsia="Times New Roman" w:cs="Times New Roman"/>
          <w:sz w:val="24"/>
          <w:szCs w:val="24"/>
          <w:lang w:val="en-IN"/>
        </w:rPr>
      </w:pPr>
      <w:r w:rsidRPr="00BB6AF4">
        <w:rPr>
          <w:rFonts w:eastAsia="Times New Roman" w:cs="Times New Roman"/>
          <w:sz w:val="24"/>
          <w:szCs w:val="24"/>
          <w:lang w:val="en-IN"/>
        </w:rPr>
        <w:t xml:space="preserve">Communication and collaboration tools. </w:t>
      </w:r>
    </w:p>
    <w:p w14:paraId="06FC26FF" w14:textId="77777777" w:rsidR="00BB6AF4" w:rsidRPr="00BB6AF4" w:rsidRDefault="00BB6AF4">
      <w:pPr>
        <w:numPr>
          <w:ilvl w:val="0"/>
          <w:numId w:val="50"/>
        </w:numPr>
        <w:spacing w:before="100" w:beforeAutospacing="1" w:after="100" w:afterAutospacing="1"/>
        <w:jc w:val="both"/>
        <w:rPr>
          <w:rFonts w:eastAsia="Times New Roman" w:cs="Times New Roman"/>
          <w:sz w:val="24"/>
          <w:szCs w:val="24"/>
          <w:lang w:val="en-IN"/>
        </w:rPr>
      </w:pPr>
      <w:r w:rsidRPr="00BB6AF4">
        <w:rPr>
          <w:rFonts w:eastAsia="Times New Roman" w:cs="Times New Roman"/>
          <w:sz w:val="24"/>
          <w:szCs w:val="24"/>
          <w:lang w:val="en-IN"/>
        </w:rPr>
        <w:t xml:space="preserve">IT support for remote working requirements. </w:t>
      </w:r>
    </w:p>
    <w:p w14:paraId="1270C1A2" w14:textId="77777777" w:rsidR="00BB6AF4" w:rsidRPr="00BB6AF4" w:rsidRDefault="00BB6AF4">
      <w:pPr>
        <w:numPr>
          <w:ilvl w:val="0"/>
          <w:numId w:val="50"/>
        </w:numPr>
        <w:spacing w:before="100" w:beforeAutospacing="1" w:after="100" w:afterAutospacing="1"/>
        <w:jc w:val="both"/>
        <w:rPr>
          <w:rFonts w:eastAsia="Times New Roman" w:cs="Times New Roman"/>
          <w:sz w:val="24"/>
          <w:szCs w:val="24"/>
          <w:lang w:val="en-IN"/>
        </w:rPr>
      </w:pPr>
      <w:r w:rsidRPr="00BB6AF4">
        <w:rPr>
          <w:rFonts w:eastAsia="Times New Roman" w:cs="Times New Roman"/>
          <w:sz w:val="24"/>
          <w:szCs w:val="24"/>
          <w:lang w:val="en-IN"/>
        </w:rPr>
        <w:t xml:space="preserve">Training on effective remote and flexible working practices. </w:t>
      </w:r>
    </w:p>
    <w:p w14:paraId="0AC111C9" w14:textId="3B6040C5" w:rsidR="00BB6AF4" w:rsidRPr="00BB6AF4" w:rsidRDefault="00BB6AF4" w:rsidP="00BB6AF4">
      <w:pPr>
        <w:spacing w:before="100" w:beforeAutospacing="1" w:after="100" w:afterAutospacing="1"/>
        <w:jc w:val="both"/>
        <w:rPr>
          <w:rFonts w:eastAsia="Times New Roman" w:cs="Times New Roman"/>
          <w:b/>
          <w:bCs/>
          <w:sz w:val="24"/>
          <w:szCs w:val="24"/>
          <w:lang w:val="en-IN"/>
        </w:rPr>
      </w:pPr>
      <w:r w:rsidRPr="00BB6AF4">
        <w:rPr>
          <w:rFonts w:eastAsia="Times New Roman" w:cs="Times New Roman"/>
          <w:b/>
          <w:bCs/>
          <w:sz w:val="24"/>
          <w:szCs w:val="24"/>
          <w:lang w:val="en-IN"/>
        </w:rPr>
        <w:t>Review and Termination</w:t>
      </w:r>
    </w:p>
    <w:p w14:paraId="2BD40CC2" w14:textId="77777777" w:rsidR="00BB6AF4" w:rsidRPr="00BB6AF4" w:rsidRDefault="00BB6AF4">
      <w:pPr>
        <w:numPr>
          <w:ilvl w:val="0"/>
          <w:numId w:val="51"/>
        </w:numPr>
        <w:spacing w:before="100" w:beforeAutospacing="1" w:after="100" w:afterAutospacing="1"/>
        <w:jc w:val="both"/>
        <w:rPr>
          <w:rFonts w:eastAsia="Times New Roman" w:cs="Times New Roman"/>
          <w:sz w:val="24"/>
          <w:szCs w:val="24"/>
          <w:lang w:val="en-IN"/>
        </w:rPr>
      </w:pPr>
      <w:r w:rsidRPr="00BB6AF4">
        <w:rPr>
          <w:rFonts w:eastAsia="Times New Roman" w:cs="Times New Roman"/>
          <w:sz w:val="24"/>
          <w:szCs w:val="24"/>
          <w:lang w:val="en-IN"/>
        </w:rPr>
        <w:t xml:space="preserve">Flexible work arrangements shall be reviewed periodically, at least annually or as required. </w:t>
      </w:r>
    </w:p>
    <w:p w14:paraId="00FA45EC" w14:textId="77777777" w:rsidR="00BB6AF4" w:rsidRPr="00BB6AF4" w:rsidRDefault="00BB6AF4">
      <w:pPr>
        <w:numPr>
          <w:ilvl w:val="0"/>
          <w:numId w:val="51"/>
        </w:numPr>
        <w:spacing w:before="100" w:beforeAutospacing="1" w:after="100" w:afterAutospacing="1"/>
        <w:jc w:val="both"/>
        <w:rPr>
          <w:rFonts w:eastAsia="Times New Roman" w:cs="Times New Roman"/>
          <w:sz w:val="24"/>
          <w:szCs w:val="24"/>
          <w:lang w:val="en-IN"/>
        </w:rPr>
      </w:pPr>
      <w:r w:rsidRPr="00BB6AF4">
        <w:rPr>
          <w:rFonts w:eastAsia="Times New Roman" w:cs="Times New Roman"/>
          <w:sz w:val="24"/>
          <w:szCs w:val="24"/>
          <w:lang w:val="en-IN"/>
        </w:rPr>
        <w:t xml:space="preserve">The Company reserves the right to modify, suspend, or terminate any arrangement due to operational, performance, safety, or business requirements. </w:t>
      </w:r>
    </w:p>
    <w:p w14:paraId="1C59213D" w14:textId="77777777" w:rsidR="00BB6AF4" w:rsidRPr="00BB6AF4" w:rsidRDefault="00BB6AF4">
      <w:pPr>
        <w:numPr>
          <w:ilvl w:val="0"/>
          <w:numId w:val="51"/>
        </w:numPr>
        <w:spacing w:before="100" w:beforeAutospacing="1" w:after="100" w:afterAutospacing="1"/>
        <w:jc w:val="both"/>
        <w:rPr>
          <w:rFonts w:eastAsia="Times New Roman" w:cs="Times New Roman"/>
          <w:sz w:val="24"/>
          <w:szCs w:val="24"/>
          <w:lang w:val="en-IN"/>
        </w:rPr>
      </w:pPr>
      <w:r w:rsidRPr="00BB6AF4">
        <w:rPr>
          <w:rFonts w:eastAsia="Times New Roman" w:cs="Times New Roman"/>
          <w:sz w:val="24"/>
          <w:szCs w:val="24"/>
          <w:lang w:val="en-IN"/>
        </w:rPr>
        <w:t xml:space="preserve">Employees may request changes to approved arrangements through the established approval process. </w:t>
      </w:r>
    </w:p>
    <w:p w14:paraId="225CE4F9" w14:textId="432ECA4A" w:rsidR="00BB6AF4" w:rsidRPr="00BB6AF4" w:rsidRDefault="00BB6AF4" w:rsidP="00BB6AF4">
      <w:pPr>
        <w:spacing w:before="100" w:beforeAutospacing="1" w:after="100" w:afterAutospacing="1"/>
        <w:jc w:val="both"/>
        <w:rPr>
          <w:rFonts w:eastAsia="Times New Roman" w:cs="Times New Roman"/>
          <w:b/>
          <w:bCs/>
          <w:sz w:val="24"/>
          <w:szCs w:val="24"/>
          <w:lang w:val="en-IN"/>
        </w:rPr>
      </w:pPr>
      <w:r w:rsidRPr="00BB6AF4">
        <w:rPr>
          <w:rFonts w:eastAsia="Times New Roman" w:cs="Times New Roman"/>
          <w:b/>
          <w:bCs/>
          <w:sz w:val="24"/>
          <w:szCs w:val="24"/>
          <w:lang w:val="en-IN"/>
        </w:rPr>
        <w:t>Records</w:t>
      </w:r>
    </w:p>
    <w:p w14:paraId="60C8F232" w14:textId="77777777" w:rsidR="00BB6AF4" w:rsidRPr="00BB6AF4" w:rsidRDefault="00BB6AF4" w:rsidP="00BB6AF4">
      <w:pPr>
        <w:spacing w:before="100" w:beforeAutospacing="1" w:after="100" w:afterAutospacing="1"/>
        <w:jc w:val="both"/>
        <w:rPr>
          <w:rFonts w:eastAsia="Times New Roman" w:cs="Times New Roman"/>
          <w:sz w:val="24"/>
          <w:szCs w:val="24"/>
          <w:lang w:val="en-IN"/>
        </w:rPr>
      </w:pPr>
      <w:r w:rsidRPr="00BB6AF4">
        <w:rPr>
          <w:rFonts w:eastAsia="Times New Roman" w:cs="Times New Roman"/>
          <w:sz w:val="24"/>
          <w:szCs w:val="24"/>
          <w:lang w:val="en-IN"/>
        </w:rPr>
        <w:t>HR shall maintain records of all approved flexible work arrangements, review outcomes, and related documentation.</w:t>
      </w:r>
    </w:p>
    <w:p w14:paraId="0DEBBFCD" w14:textId="7034EC28" w:rsidR="00190CE8" w:rsidRDefault="00E20138">
      <w:pPr>
        <w:pStyle w:val="Heading2"/>
        <w:numPr>
          <w:ilvl w:val="1"/>
          <w:numId w:val="44"/>
        </w:numPr>
      </w:pPr>
      <w:bookmarkStart w:id="108" w:name="_Toc231560168"/>
      <w:r w:rsidRPr="00E20138">
        <w:t>Compensation and Payroll Transparency</w:t>
      </w:r>
      <w:bookmarkEnd w:id="108"/>
    </w:p>
    <w:p w14:paraId="0F26D073" w14:textId="77777777" w:rsidR="009B0390" w:rsidRDefault="009B0390" w:rsidP="00C94730">
      <w:pPr>
        <w:spacing w:before="100" w:beforeAutospacing="1" w:after="100" w:afterAutospacing="1"/>
        <w:rPr>
          <w:rFonts w:eastAsia="Times New Roman" w:cs="Times New Roman"/>
          <w:sz w:val="24"/>
          <w:szCs w:val="24"/>
        </w:rPr>
      </w:pPr>
      <w:r w:rsidRPr="009B0390">
        <w:rPr>
          <w:rFonts w:eastAsia="Times New Roman" w:cs="Times New Roman"/>
          <w:sz w:val="24"/>
          <w:szCs w:val="24"/>
        </w:rPr>
        <w:t>The Company ensures that all employees have a clear understanding of how their remuneration is structured and managed.</w:t>
      </w:r>
    </w:p>
    <w:p w14:paraId="5E78A1E9" w14:textId="77777777" w:rsidR="00BB6AF4" w:rsidRPr="00BB6AF4" w:rsidRDefault="00BB6AF4" w:rsidP="00BB6AF4">
      <w:pPr>
        <w:spacing w:before="100" w:beforeAutospacing="1" w:after="100" w:afterAutospacing="1"/>
        <w:rPr>
          <w:rFonts w:eastAsia="Times New Roman" w:cs="Times New Roman"/>
          <w:sz w:val="24"/>
          <w:szCs w:val="24"/>
          <w:lang w:val="en-IN"/>
        </w:rPr>
      </w:pPr>
      <w:r w:rsidRPr="00BB6AF4">
        <w:rPr>
          <w:rFonts w:eastAsia="Times New Roman" w:cs="Times New Roman"/>
          <w:sz w:val="24"/>
          <w:szCs w:val="24"/>
          <w:lang w:val="en-IN"/>
        </w:rPr>
        <w:t>To promote transparency and employee awareness, the Company has implemented the following practices:</w:t>
      </w:r>
    </w:p>
    <w:p w14:paraId="54E85065" w14:textId="77777777" w:rsidR="00BB6AF4" w:rsidRPr="00BB6AF4" w:rsidRDefault="00BB6AF4">
      <w:pPr>
        <w:numPr>
          <w:ilvl w:val="0"/>
          <w:numId w:val="27"/>
        </w:numPr>
        <w:tabs>
          <w:tab w:val="num" w:pos="720"/>
        </w:tabs>
        <w:spacing w:before="100" w:beforeAutospacing="1" w:after="100" w:afterAutospacing="1"/>
        <w:jc w:val="both"/>
        <w:rPr>
          <w:rFonts w:eastAsia="Times New Roman" w:cs="Times New Roman"/>
          <w:sz w:val="24"/>
          <w:szCs w:val="24"/>
        </w:rPr>
      </w:pPr>
      <w:r w:rsidRPr="00BB6AF4">
        <w:rPr>
          <w:rFonts w:eastAsia="Times New Roman" w:cs="Times New Roman"/>
          <w:sz w:val="24"/>
          <w:szCs w:val="24"/>
          <w:lang w:val="en-IN"/>
        </w:rPr>
        <w:t xml:space="preserve">At </w:t>
      </w:r>
      <w:r w:rsidRPr="00BB6AF4">
        <w:rPr>
          <w:rFonts w:eastAsia="Times New Roman" w:cs="Times New Roman"/>
          <w:sz w:val="24"/>
          <w:szCs w:val="24"/>
        </w:rPr>
        <w:t>the time of joining, employees receive an Offer Letter and Appointment Letter detailing their compensation structure, employment terms, and applicable benefits.</w:t>
      </w:r>
    </w:p>
    <w:p w14:paraId="6F6109FB" w14:textId="77777777" w:rsidR="00BB6AF4" w:rsidRPr="00BB6AF4" w:rsidRDefault="00BB6AF4">
      <w:pPr>
        <w:numPr>
          <w:ilvl w:val="0"/>
          <w:numId w:val="27"/>
        </w:numPr>
        <w:tabs>
          <w:tab w:val="num" w:pos="720"/>
        </w:tabs>
        <w:spacing w:before="100" w:beforeAutospacing="1" w:after="100" w:afterAutospacing="1"/>
        <w:jc w:val="both"/>
        <w:rPr>
          <w:rFonts w:eastAsia="Times New Roman" w:cs="Times New Roman"/>
          <w:sz w:val="24"/>
          <w:szCs w:val="24"/>
        </w:rPr>
      </w:pPr>
      <w:r w:rsidRPr="00BB6AF4">
        <w:rPr>
          <w:rFonts w:eastAsia="Times New Roman" w:cs="Times New Roman"/>
          <w:sz w:val="24"/>
          <w:szCs w:val="24"/>
        </w:rPr>
        <w:t>Employees are provided with a detailed salary structure outlining basic salary, allowances, statutory contributions, deductions, and other applicable compensation components.</w:t>
      </w:r>
    </w:p>
    <w:p w14:paraId="78C8D379" w14:textId="77777777" w:rsidR="00BB6AF4" w:rsidRPr="00BB6AF4" w:rsidRDefault="00BB6AF4">
      <w:pPr>
        <w:numPr>
          <w:ilvl w:val="0"/>
          <w:numId w:val="27"/>
        </w:numPr>
        <w:tabs>
          <w:tab w:val="num" w:pos="720"/>
        </w:tabs>
        <w:spacing w:before="100" w:beforeAutospacing="1" w:after="100" w:afterAutospacing="1"/>
        <w:jc w:val="both"/>
        <w:rPr>
          <w:rFonts w:eastAsia="Times New Roman" w:cs="Times New Roman"/>
          <w:sz w:val="24"/>
          <w:szCs w:val="24"/>
          <w:lang w:val="en-IN"/>
        </w:rPr>
      </w:pPr>
      <w:r w:rsidRPr="00BB6AF4">
        <w:rPr>
          <w:rFonts w:eastAsia="Times New Roman" w:cs="Times New Roman"/>
          <w:sz w:val="24"/>
          <w:szCs w:val="24"/>
        </w:rPr>
        <w:t>Monthly salary</w:t>
      </w:r>
      <w:r w:rsidRPr="00BB6AF4">
        <w:rPr>
          <w:rFonts w:eastAsia="Times New Roman" w:cs="Times New Roman"/>
          <w:sz w:val="24"/>
          <w:szCs w:val="24"/>
          <w:lang w:val="en-IN"/>
        </w:rPr>
        <w:t xml:space="preserve"> slips are generated and made available to employees, providing a clear breakdown of earnings, overtime payments, incentives, deductions, taxes, and net salary.</w:t>
      </w:r>
    </w:p>
    <w:p w14:paraId="4B65BB5F" w14:textId="77777777" w:rsidR="00BB6AF4" w:rsidRPr="00BB6AF4" w:rsidRDefault="00BB6AF4">
      <w:pPr>
        <w:numPr>
          <w:ilvl w:val="0"/>
          <w:numId w:val="27"/>
        </w:numPr>
        <w:tabs>
          <w:tab w:val="num" w:pos="720"/>
        </w:tabs>
        <w:spacing w:before="100" w:beforeAutospacing="1" w:after="100" w:afterAutospacing="1"/>
        <w:jc w:val="both"/>
        <w:rPr>
          <w:rFonts w:eastAsia="Times New Roman" w:cs="Times New Roman"/>
          <w:sz w:val="24"/>
          <w:szCs w:val="24"/>
        </w:rPr>
      </w:pPr>
      <w:r w:rsidRPr="00BB6AF4">
        <w:rPr>
          <w:rFonts w:eastAsia="Times New Roman" w:cs="Times New Roman"/>
          <w:sz w:val="24"/>
          <w:szCs w:val="24"/>
        </w:rPr>
        <w:lastRenderedPageBreak/>
        <w:t>Attendance, leave records, overtime hours, and shift allowances are integrated into payroll calculations through established payroll processes to ensure accuracy.</w:t>
      </w:r>
    </w:p>
    <w:p w14:paraId="18D21371" w14:textId="77777777" w:rsidR="00BB6AF4" w:rsidRPr="00BB6AF4" w:rsidRDefault="00BB6AF4">
      <w:pPr>
        <w:numPr>
          <w:ilvl w:val="0"/>
          <w:numId w:val="27"/>
        </w:numPr>
        <w:tabs>
          <w:tab w:val="num" w:pos="720"/>
        </w:tabs>
        <w:spacing w:before="100" w:beforeAutospacing="1" w:after="100" w:afterAutospacing="1"/>
        <w:jc w:val="both"/>
        <w:rPr>
          <w:rFonts w:eastAsia="Times New Roman" w:cs="Times New Roman"/>
          <w:sz w:val="24"/>
          <w:szCs w:val="24"/>
        </w:rPr>
      </w:pPr>
      <w:r w:rsidRPr="00BB6AF4">
        <w:rPr>
          <w:rFonts w:eastAsia="Times New Roman" w:cs="Times New Roman"/>
          <w:sz w:val="24"/>
          <w:szCs w:val="24"/>
        </w:rPr>
        <w:t>Annual compensation revisions, promotions, bonuses, incentives, and other remuneration-related changes are communicated formally through letters, HR communications, or employee portals.</w:t>
      </w:r>
    </w:p>
    <w:p w14:paraId="4E40870E" w14:textId="77777777" w:rsidR="00BB6AF4" w:rsidRPr="00BB6AF4" w:rsidRDefault="00BB6AF4">
      <w:pPr>
        <w:numPr>
          <w:ilvl w:val="0"/>
          <w:numId w:val="27"/>
        </w:numPr>
        <w:tabs>
          <w:tab w:val="num" w:pos="720"/>
        </w:tabs>
        <w:spacing w:before="100" w:beforeAutospacing="1" w:after="100" w:afterAutospacing="1"/>
        <w:jc w:val="both"/>
        <w:rPr>
          <w:rFonts w:eastAsia="Times New Roman" w:cs="Times New Roman"/>
          <w:sz w:val="24"/>
          <w:szCs w:val="24"/>
        </w:rPr>
      </w:pPr>
      <w:r w:rsidRPr="00BB6AF4">
        <w:rPr>
          <w:rFonts w:eastAsia="Times New Roman" w:cs="Times New Roman"/>
          <w:sz w:val="24"/>
          <w:szCs w:val="24"/>
        </w:rPr>
        <w:t>Employees may approach Human Resources for clarification regarding salary calculations, statutory deductions, provident fund contributions, insurance benefits, tax deductions, or payroll discrepancies.</w:t>
      </w:r>
    </w:p>
    <w:p w14:paraId="1C89F5FC" w14:textId="77777777" w:rsidR="00BB6AF4" w:rsidRPr="00BB6AF4" w:rsidRDefault="00BB6AF4">
      <w:pPr>
        <w:numPr>
          <w:ilvl w:val="0"/>
          <w:numId w:val="27"/>
        </w:numPr>
        <w:tabs>
          <w:tab w:val="num" w:pos="720"/>
        </w:tabs>
        <w:spacing w:before="100" w:beforeAutospacing="1" w:after="100" w:afterAutospacing="1"/>
        <w:jc w:val="both"/>
        <w:rPr>
          <w:rFonts w:eastAsia="Times New Roman" w:cs="Times New Roman"/>
          <w:sz w:val="24"/>
          <w:szCs w:val="24"/>
        </w:rPr>
      </w:pPr>
      <w:r w:rsidRPr="00BB6AF4">
        <w:rPr>
          <w:rFonts w:eastAsia="Times New Roman" w:cs="Times New Roman"/>
          <w:sz w:val="24"/>
          <w:szCs w:val="24"/>
        </w:rPr>
        <w:t>Form 16, provident fund information, and other statutory payroll documents are provided to eligible employees in accordance with applicable legal requirements.</w:t>
      </w:r>
    </w:p>
    <w:p w14:paraId="73AE8C7A" w14:textId="77777777" w:rsidR="00BB6AF4" w:rsidRPr="00BB6AF4" w:rsidRDefault="00BB6AF4">
      <w:pPr>
        <w:numPr>
          <w:ilvl w:val="0"/>
          <w:numId w:val="27"/>
        </w:numPr>
        <w:tabs>
          <w:tab w:val="num" w:pos="720"/>
        </w:tabs>
        <w:spacing w:before="100" w:beforeAutospacing="1" w:after="100" w:afterAutospacing="1"/>
        <w:jc w:val="both"/>
        <w:rPr>
          <w:rFonts w:eastAsia="Times New Roman" w:cs="Times New Roman"/>
          <w:sz w:val="24"/>
          <w:szCs w:val="24"/>
        </w:rPr>
      </w:pPr>
      <w:r w:rsidRPr="00BB6AF4">
        <w:rPr>
          <w:rFonts w:eastAsia="Times New Roman" w:cs="Times New Roman"/>
          <w:sz w:val="24"/>
          <w:szCs w:val="24"/>
        </w:rPr>
        <w:t>Payroll-related grievances and salary-related concerns are reviewed and resolved through established HR processes.</w:t>
      </w:r>
    </w:p>
    <w:p w14:paraId="0A500C8D" w14:textId="77777777" w:rsidR="00BB6AF4" w:rsidRPr="00BB6AF4" w:rsidRDefault="00BB6AF4">
      <w:pPr>
        <w:numPr>
          <w:ilvl w:val="0"/>
          <w:numId w:val="27"/>
        </w:numPr>
        <w:tabs>
          <w:tab w:val="num" w:pos="720"/>
        </w:tabs>
        <w:spacing w:before="100" w:beforeAutospacing="1" w:after="100" w:afterAutospacing="1"/>
        <w:jc w:val="both"/>
        <w:rPr>
          <w:rFonts w:eastAsia="Times New Roman" w:cs="Times New Roman"/>
          <w:sz w:val="24"/>
          <w:szCs w:val="24"/>
        </w:rPr>
      </w:pPr>
      <w:r w:rsidRPr="00BB6AF4">
        <w:rPr>
          <w:rFonts w:eastAsia="Times New Roman" w:cs="Times New Roman"/>
          <w:sz w:val="24"/>
          <w:szCs w:val="24"/>
        </w:rPr>
        <w:t>Periodic awareness sessions, employee communications, or guidance materials may be provided to help employees better understand compensation components, tax planning, statutory benefits, and payroll procedures.</w:t>
      </w:r>
    </w:p>
    <w:p w14:paraId="3BFE23D0" w14:textId="77777777" w:rsidR="00BB6AF4" w:rsidRPr="00BB6AF4" w:rsidRDefault="00BB6AF4">
      <w:pPr>
        <w:numPr>
          <w:ilvl w:val="0"/>
          <w:numId w:val="27"/>
        </w:numPr>
        <w:tabs>
          <w:tab w:val="num" w:pos="720"/>
        </w:tabs>
        <w:spacing w:before="100" w:beforeAutospacing="1" w:after="100" w:afterAutospacing="1"/>
        <w:jc w:val="both"/>
        <w:rPr>
          <w:rFonts w:eastAsia="Times New Roman" w:cs="Times New Roman"/>
          <w:sz w:val="24"/>
          <w:szCs w:val="24"/>
        </w:rPr>
      </w:pPr>
      <w:r w:rsidRPr="00BB6AF4">
        <w:rPr>
          <w:rFonts w:eastAsia="Times New Roman" w:cs="Times New Roman"/>
          <w:sz w:val="24"/>
          <w:szCs w:val="24"/>
        </w:rPr>
        <w:t>Salary payments are processed through authorized banking channels within the prescribed payroll cycle to ensure timely and secure payment.</w:t>
      </w:r>
    </w:p>
    <w:p w14:paraId="41582A47" w14:textId="358F05A1" w:rsidR="00486AAB" w:rsidRDefault="00E20138">
      <w:pPr>
        <w:pStyle w:val="Heading2"/>
        <w:numPr>
          <w:ilvl w:val="1"/>
          <w:numId w:val="44"/>
        </w:numPr>
      </w:pPr>
      <w:bookmarkStart w:id="109" w:name="_Toc231560169"/>
      <w:r>
        <w:t>Best</w:t>
      </w:r>
      <w:r w:rsidR="00486AAB">
        <w:t xml:space="preserve"> </w:t>
      </w:r>
      <w:r>
        <w:t xml:space="preserve">Working </w:t>
      </w:r>
      <w:r w:rsidR="00486AAB">
        <w:t>Condition Practic</w:t>
      </w:r>
      <w:r>
        <w:t>e</w:t>
      </w:r>
      <w:bookmarkEnd w:id="109"/>
    </w:p>
    <w:p w14:paraId="03F2CFE6" w14:textId="77777777" w:rsidR="00486AAB" w:rsidRPr="00486AAB" w:rsidRDefault="00486AAB" w:rsidP="00C94730">
      <w:pPr>
        <w:spacing w:before="100" w:beforeAutospacing="1" w:after="100" w:afterAutospacing="1"/>
        <w:jc w:val="both"/>
        <w:rPr>
          <w:rFonts w:eastAsia="Times New Roman" w:cs="Times New Roman"/>
          <w:sz w:val="24"/>
          <w:szCs w:val="24"/>
        </w:rPr>
      </w:pPr>
      <w:r w:rsidRPr="00486AAB">
        <w:rPr>
          <w:rFonts w:eastAsia="Times New Roman" w:cs="Times New Roman"/>
          <w:sz w:val="24"/>
          <w:szCs w:val="24"/>
        </w:rPr>
        <w:t>To ensure that working conditions go beyond compliance and reflect real workplace practices, the Company also focuses on the following areas:</w:t>
      </w:r>
    </w:p>
    <w:p w14:paraId="77AA6168" w14:textId="77777777" w:rsidR="0018679D" w:rsidRDefault="00486AAB">
      <w:pPr>
        <w:numPr>
          <w:ilvl w:val="0"/>
          <w:numId w:val="28"/>
        </w:numPr>
        <w:spacing w:before="100" w:beforeAutospacing="1" w:after="100" w:afterAutospacing="1"/>
        <w:jc w:val="both"/>
        <w:rPr>
          <w:rFonts w:eastAsia="Times New Roman" w:cs="Times New Roman"/>
          <w:sz w:val="24"/>
          <w:szCs w:val="24"/>
        </w:rPr>
      </w:pPr>
      <w:r w:rsidRPr="00486AAB">
        <w:rPr>
          <w:rFonts w:eastAsia="Times New Roman" w:cs="Times New Roman"/>
          <w:sz w:val="24"/>
          <w:szCs w:val="24"/>
        </w:rPr>
        <w:t>The workplace is equipped with essential facilities such as clean drinking water, hygienic sanitation facilities, proper ventilation, and adequate lighting to ensure employee comfort and health.</w:t>
      </w:r>
    </w:p>
    <w:p w14:paraId="151E6095" w14:textId="7E7384DE" w:rsidR="00486AAB" w:rsidRPr="00486AAB" w:rsidRDefault="0018679D">
      <w:pPr>
        <w:numPr>
          <w:ilvl w:val="0"/>
          <w:numId w:val="28"/>
        </w:numPr>
        <w:spacing w:before="100" w:beforeAutospacing="1" w:after="100" w:afterAutospacing="1"/>
        <w:jc w:val="both"/>
        <w:rPr>
          <w:rFonts w:eastAsia="Times New Roman" w:cs="Times New Roman"/>
          <w:sz w:val="24"/>
          <w:szCs w:val="24"/>
        </w:rPr>
      </w:pPr>
      <w:r w:rsidRPr="0018679D">
        <w:rPr>
          <w:rFonts w:eastAsia="Times New Roman" w:cs="Times New Roman"/>
          <w:sz w:val="24"/>
          <w:szCs w:val="24"/>
        </w:rPr>
        <w:t>Employees must maintain a clean, neat, and professional appearance. Personal hygiene and grooming are essential at all times.</w:t>
      </w:r>
      <w:r w:rsidR="00486AAB" w:rsidRPr="00486AAB">
        <w:rPr>
          <w:rFonts w:eastAsia="Times New Roman" w:cs="Times New Roman"/>
          <w:sz w:val="24"/>
          <w:szCs w:val="24"/>
        </w:rPr>
        <w:t xml:space="preserve"> </w:t>
      </w:r>
    </w:p>
    <w:p w14:paraId="496BE62E" w14:textId="4CC6E96A" w:rsidR="00486AAB" w:rsidRDefault="00486AAB">
      <w:pPr>
        <w:numPr>
          <w:ilvl w:val="0"/>
          <w:numId w:val="28"/>
        </w:numPr>
        <w:spacing w:before="100" w:beforeAutospacing="1" w:after="100" w:afterAutospacing="1"/>
        <w:jc w:val="both"/>
        <w:rPr>
          <w:rFonts w:eastAsia="Times New Roman" w:cs="Times New Roman"/>
          <w:sz w:val="24"/>
          <w:szCs w:val="24"/>
        </w:rPr>
      </w:pPr>
      <w:r w:rsidRPr="00486AAB">
        <w:rPr>
          <w:rFonts w:eastAsia="Times New Roman" w:cs="Times New Roman"/>
          <w:sz w:val="24"/>
          <w:szCs w:val="24"/>
        </w:rPr>
        <w:t xml:space="preserve">Rest areas and canteen facilities are provided to support employee well-being during working hours. </w:t>
      </w:r>
    </w:p>
    <w:p w14:paraId="05F5533A" w14:textId="10B3FC59" w:rsidR="00F90D72" w:rsidRPr="00486AAB" w:rsidRDefault="00F90D72">
      <w:pPr>
        <w:numPr>
          <w:ilvl w:val="0"/>
          <w:numId w:val="28"/>
        </w:numPr>
        <w:spacing w:before="100" w:beforeAutospacing="1" w:after="100" w:afterAutospacing="1"/>
        <w:jc w:val="both"/>
        <w:rPr>
          <w:rFonts w:eastAsia="Times New Roman" w:cs="Times New Roman"/>
          <w:sz w:val="24"/>
          <w:szCs w:val="24"/>
        </w:rPr>
      </w:pPr>
      <w:r w:rsidRPr="00F90D72">
        <w:rPr>
          <w:rFonts w:eastAsia="Times New Roman" w:cs="Times New Roman"/>
          <w:sz w:val="24"/>
          <w:szCs w:val="24"/>
        </w:rPr>
        <w:t>One-time meals provided to all employees. Visitors from Pune, Mumbai, Ankleshwar, or Baroda require prior HR approval.</w:t>
      </w:r>
    </w:p>
    <w:p w14:paraId="4B6A5970" w14:textId="77777777" w:rsidR="00486AAB" w:rsidRPr="00486AAB" w:rsidRDefault="00486AAB">
      <w:pPr>
        <w:numPr>
          <w:ilvl w:val="0"/>
          <w:numId w:val="28"/>
        </w:numPr>
        <w:spacing w:before="100" w:beforeAutospacing="1" w:after="100" w:afterAutospacing="1"/>
        <w:jc w:val="both"/>
        <w:rPr>
          <w:rFonts w:eastAsia="Times New Roman" w:cs="Times New Roman"/>
          <w:sz w:val="24"/>
          <w:szCs w:val="24"/>
        </w:rPr>
      </w:pPr>
      <w:r w:rsidRPr="00486AAB">
        <w:rPr>
          <w:rFonts w:eastAsia="Times New Roman" w:cs="Times New Roman"/>
          <w:sz w:val="24"/>
          <w:szCs w:val="24"/>
        </w:rPr>
        <w:t xml:space="preserve">The Company promotes a culture of respect, professionalism, and collaboration, ensuring that employees can work in a positive and supportive environment. </w:t>
      </w:r>
    </w:p>
    <w:p w14:paraId="07F00324" w14:textId="45352671" w:rsidR="00486AAB" w:rsidRPr="002A24ED" w:rsidRDefault="00D3424C">
      <w:pPr>
        <w:pStyle w:val="Heading1"/>
        <w:numPr>
          <w:ilvl w:val="0"/>
          <w:numId w:val="9"/>
        </w:numPr>
        <w:rPr>
          <w:sz w:val="32"/>
        </w:rPr>
      </w:pPr>
      <w:bookmarkStart w:id="110" w:name="_Toc231560170"/>
      <w:r w:rsidRPr="002A24ED">
        <w:rPr>
          <w:sz w:val="32"/>
        </w:rPr>
        <w:lastRenderedPageBreak/>
        <w:t>Learning and Development Programs</w:t>
      </w:r>
      <w:bookmarkEnd w:id="110"/>
    </w:p>
    <w:p w14:paraId="08F1DE17" w14:textId="7DB4DCC2" w:rsidR="00F7464F" w:rsidRDefault="00F7464F" w:rsidP="00C94730">
      <w:pPr>
        <w:spacing w:before="80" w:after="80"/>
        <w:jc w:val="both"/>
        <w:rPr>
          <w:sz w:val="24"/>
        </w:rPr>
      </w:pPr>
      <w:r w:rsidRPr="00F7464F">
        <w:rPr>
          <w:sz w:val="24"/>
        </w:rPr>
        <w:t>We believe that our employees' growth is inseparable from our organizational success. We are committed to investing in skills, performance, and career development for every team member.</w:t>
      </w:r>
    </w:p>
    <w:p w14:paraId="1E860114" w14:textId="75ECE615" w:rsidR="00F7464F" w:rsidRDefault="00E013E3">
      <w:pPr>
        <w:pStyle w:val="Heading2"/>
        <w:numPr>
          <w:ilvl w:val="1"/>
          <w:numId w:val="145"/>
        </w:numPr>
      </w:pPr>
      <w:bookmarkStart w:id="111" w:name="_Toc231560171"/>
      <w:r>
        <w:t>Workforce Skill Enhancement Training</w:t>
      </w:r>
      <w:bookmarkEnd w:id="111"/>
    </w:p>
    <w:p w14:paraId="377F1122" w14:textId="36CFD979" w:rsidR="00F7464F" w:rsidRDefault="00F7464F" w:rsidP="00C94730">
      <w:pPr>
        <w:spacing w:before="80" w:after="80"/>
        <w:jc w:val="both"/>
        <w:rPr>
          <w:sz w:val="24"/>
        </w:rPr>
      </w:pPr>
      <w:r w:rsidRPr="00F7464F">
        <w:rPr>
          <w:sz w:val="24"/>
        </w:rPr>
        <w:t>A comprehensive training framework ensures every employee has access to the learning opportunities they need to excel.</w:t>
      </w:r>
    </w:p>
    <w:tbl>
      <w:tblPr>
        <w:tblStyle w:val="GridTable1Light-Accent5"/>
        <w:tblW w:w="9000" w:type="dxa"/>
        <w:tblLook w:val="04A0" w:firstRow="1" w:lastRow="0" w:firstColumn="1" w:lastColumn="0" w:noHBand="0" w:noVBand="1"/>
      </w:tblPr>
      <w:tblGrid>
        <w:gridCol w:w="3500"/>
        <w:gridCol w:w="2700"/>
        <w:gridCol w:w="2800"/>
      </w:tblGrid>
      <w:tr w:rsidR="00F7464F" w:rsidRPr="00740991" w14:paraId="57883F67" w14:textId="77777777" w:rsidTr="00740991">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3500" w:type="dxa"/>
            <w:vAlign w:val="center"/>
          </w:tcPr>
          <w:p w14:paraId="3794E12A" w14:textId="77777777" w:rsidR="00F7464F" w:rsidRPr="00740991" w:rsidRDefault="00F7464F" w:rsidP="00C94730">
            <w:pPr>
              <w:spacing w:line="276" w:lineRule="auto"/>
              <w:jc w:val="center"/>
              <w:rPr>
                <w:sz w:val="28"/>
                <w:szCs w:val="24"/>
              </w:rPr>
            </w:pPr>
            <w:r w:rsidRPr="00740991">
              <w:rPr>
                <w:bCs w:val="0"/>
                <w:sz w:val="28"/>
                <w:szCs w:val="24"/>
              </w:rPr>
              <w:t>Training Module</w:t>
            </w:r>
          </w:p>
        </w:tc>
        <w:tc>
          <w:tcPr>
            <w:tcW w:w="2700" w:type="dxa"/>
            <w:vAlign w:val="center"/>
          </w:tcPr>
          <w:p w14:paraId="658ED475" w14:textId="77777777" w:rsidR="00F7464F" w:rsidRPr="00740991" w:rsidRDefault="00F7464F" w:rsidP="00C94730">
            <w:pPr>
              <w:spacing w:line="276" w:lineRule="auto"/>
              <w:jc w:val="center"/>
              <w:cnfStyle w:val="100000000000" w:firstRow="1" w:lastRow="0" w:firstColumn="0" w:lastColumn="0" w:oddVBand="0" w:evenVBand="0" w:oddHBand="0" w:evenHBand="0" w:firstRowFirstColumn="0" w:firstRowLastColumn="0" w:lastRowFirstColumn="0" w:lastRowLastColumn="0"/>
              <w:rPr>
                <w:sz w:val="28"/>
                <w:szCs w:val="24"/>
              </w:rPr>
            </w:pPr>
            <w:r w:rsidRPr="00740991">
              <w:rPr>
                <w:bCs w:val="0"/>
                <w:sz w:val="28"/>
                <w:szCs w:val="24"/>
              </w:rPr>
              <w:t>Target Audience</w:t>
            </w:r>
          </w:p>
        </w:tc>
        <w:tc>
          <w:tcPr>
            <w:tcW w:w="2800" w:type="dxa"/>
            <w:vAlign w:val="center"/>
          </w:tcPr>
          <w:p w14:paraId="3379824B" w14:textId="77777777" w:rsidR="00F7464F" w:rsidRPr="00740991" w:rsidRDefault="00F7464F" w:rsidP="00C94730">
            <w:pPr>
              <w:spacing w:line="276" w:lineRule="auto"/>
              <w:jc w:val="center"/>
              <w:cnfStyle w:val="100000000000" w:firstRow="1" w:lastRow="0" w:firstColumn="0" w:lastColumn="0" w:oddVBand="0" w:evenVBand="0" w:oddHBand="0" w:evenHBand="0" w:firstRowFirstColumn="0" w:firstRowLastColumn="0" w:lastRowFirstColumn="0" w:lastRowLastColumn="0"/>
              <w:rPr>
                <w:sz w:val="28"/>
                <w:szCs w:val="24"/>
              </w:rPr>
            </w:pPr>
            <w:r w:rsidRPr="00740991">
              <w:rPr>
                <w:bCs w:val="0"/>
                <w:sz w:val="28"/>
                <w:szCs w:val="24"/>
              </w:rPr>
              <w:t>Frequency</w:t>
            </w:r>
          </w:p>
        </w:tc>
      </w:tr>
      <w:tr w:rsidR="00F7464F" w:rsidRPr="00740991" w14:paraId="10B7D094" w14:textId="77777777" w:rsidTr="00740991">
        <w:trPr>
          <w:trHeight w:val="681"/>
        </w:trPr>
        <w:tc>
          <w:tcPr>
            <w:cnfStyle w:val="001000000000" w:firstRow="0" w:lastRow="0" w:firstColumn="1" w:lastColumn="0" w:oddVBand="0" w:evenVBand="0" w:oddHBand="0" w:evenHBand="0" w:firstRowFirstColumn="0" w:firstRowLastColumn="0" w:lastRowFirstColumn="0" w:lastRowLastColumn="0"/>
            <w:tcW w:w="3500" w:type="dxa"/>
            <w:vAlign w:val="center"/>
          </w:tcPr>
          <w:p w14:paraId="20F52930" w14:textId="77777777" w:rsidR="00F7464F" w:rsidRPr="00A2708F" w:rsidRDefault="00F7464F" w:rsidP="00C94730">
            <w:pPr>
              <w:spacing w:line="276" w:lineRule="auto"/>
              <w:jc w:val="center"/>
              <w:rPr>
                <w:szCs w:val="24"/>
              </w:rPr>
            </w:pPr>
            <w:r w:rsidRPr="00A2708F">
              <w:rPr>
                <w:szCs w:val="24"/>
              </w:rPr>
              <w:t>New Employee Orientation &amp; Onboarding</w:t>
            </w:r>
          </w:p>
        </w:tc>
        <w:tc>
          <w:tcPr>
            <w:tcW w:w="2700" w:type="dxa"/>
            <w:vAlign w:val="center"/>
          </w:tcPr>
          <w:p w14:paraId="7839D6F3" w14:textId="77777777" w:rsidR="00F7464F" w:rsidRPr="00A2708F" w:rsidRDefault="00F7464F" w:rsidP="00C94730">
            <w:pPr>
              <w:spacing w:line="276" w:lineRule="auto"/>
              <w:jc w:val="center"/>
              <w:cnfStyle w:val="000000000000" w:firstRow="0" w:lastRow="0" w:firstColumn="0" w:lastColumn="0" w:oddVBand="0" w:evenVBand="0" w:oddHBand="0" w:evenHBand="0" w:firstRowFirstColumn="0" w:firstRowLastColumn="0" w:lastRowFirstColumn="0" w:lastRowLastColumn="0"/>
              <w:rPr>
                <w:szCs w:val="24"/>
              </w:rPr>
            </w:pPr>
            <w:r w:rsidRPr="00A2708F">
              <w:rPr>
                <w:szCs w:val="24"/>
              </w:rPr>
              <w:t>All new joiners</w:t>
            </w:r>
          </w:p>
        </w:tc>
        <w:tc>
          <w:tcPr>
            <w:tcW w:w="2800" w:type="dxa"/>
            <w:vAlign w:val="center"/>
          </w:tcPr>
          <w:p w14:paraId="5DF8112D" w14:textId="77777777" w:rsidR="00F7464F" w:rsidRPr="00A2708F" w:rsidRDefault="00F7464F" w:rsidP="00C94730">
            <w:pPr>
              <w:spacing w:line="276" w:lineRule="auto"/>
              <w:jc w:val="center"/>
              <w:cnfStyle w:val="000000000000" w:firstRow="0" w:lastRow="0" w:firstColumn="0" w:lastColumn="0" w:oddVBand="0" w:evenVBand="0" w:oddHBand="0" w:evenHBand="0" w:firstRowFirstColumn="0" w:firstRowLastColumn="0" w:lastRowFirstColumn="0" w:lastRowLastColumn="0"/>
              <w:rPr>
                <w:szCs w:val="24"/>
              </w:rPr>
            </w:pPr>
            <w:r w:rsidRPr="00A2708F">
              <w:rPr>
                <w:szCs w:val="24"/>
              </w:rPr>
              <w:t>Day 1 and first week</w:t>
            </w:r>
          </w:p>
        </w:tc>
      </w:tr>
      <w:tr w:rsidR="00F7464F" w:rsidRPr="00740991" w14:paraId="64355AD7" w14:textId="77777777" w:rsidTr="00740991">
        <w:trPr>
          <w:trHeight w:val="629"/>
        </w:trPr>
        <w:tc>
          <w:tcPr>
            <w:cnfStyle w:val="001000000000" w:firstRow="0" w:lastRow="0" w:firstColumn="1" w:lastColumn="0" w:oddVBand="0" w:evenVBand="0" w:oddHBand="0" w:evenHBand="0" w:firstRowFirstColumn="0" w:firstRowLastColumn="0" w:lastRowFirstColumn="0" w:lastRowLastColumn="0"/>
            <w:tcW w:w="3500" w:type="dxa"/>
            <w:vAlign w:val="center"/>
          </w:tcPr>
          <w:p w14:paraId="76C98073" w14:textId="77777777" w:rsidR="00F7464F" w:rsidRPr="00A2708F" w:rsidRDefault="00F7464F" w:rsidP="00C94730">
            <w:pPr>
              <w:spacing w:line="276" w:lineRule="auto"/>
              <w:jc w:val="center"/>
              <w:rPr>
                <w:szCs w:val="24"/>
              </w:rPr>
            </w:pPr>
            <w:r w:rsidRPr="00A2708F">
              <w:rPr>
                <w:szCs w:val="24"/>
              </w:rPr>
              <w:t>GMP (Good Manufacturing Practices)</w:t>
            </w:r>
          </w:p>
        </w:tc>
        <w:tc>
          <w:tcPr>
            <w:tcW w:w="2700" w:type="dxa"/>
            <w:vAlign w:val="center"/>
          </w:tcPr>
          <w:p w14:paraId="2B51AEF2" w14:textId="77777777" w:rsidR="00F7464F" w:rsidRPr="00A2708F" w:rsidRDefault="00F7464F" w:rsidP="00C94730">
            <w:pPr>
              <w:spacing w:line="276" w:lineRule="auto"/>
              <w:jc w:val="center"/>
              <w:cnfStyle w:val="000000000000" w:firstRow="0" w:lastRow="0" w:firstColumn="0" w:lastColumn="0" w:oddVBand="0" w:evenVBand="0" w:oddHBand="0" w:evenHBand="0" w:firstRowFirstColumn="0" w:firstRowLastColumn="0" w:lastRowFirstColumn="0" w:lastRowLastColumn="0"/>
              <w:rPr>
                <w:szCs w:val="24"/>
              </w:rPr>
            </w:pPr>
            <w:r w:rsidRPr="00A2708F">
              <w:rPr>
                <w:szCs w:val="24"/>
              </w:rPr>
              <w:t>Production &amp; QC staff</w:t>
            </w:r>
          </w:p>
        </w:tc>
        <w:tc>
          <w:tcPr>
            <w:tcW w:w="2800" w:type="dxa"/>
            <w:vAlign w:val="center"/>
          </w:tcPr>
          <w:p w14:paraId="77B1346E" w14:textId="77777777" w:rsidR="00F7464F" w:rsidRPr="00A2708F" w:rsidRDefault="00F7464F" w:rsidP="00C94730">
            <w:pPr>
              <w:spacing w:line="276" w:lineRule="auto"/>
              <w:jc w:val="center"/>
              <w:cnfStyle w:val="000000000000" w:firstRow="0" w:lastRow="0" w:firstColumn="0" w:lastColumn="0" w:oddVBand="0" w:evenVBand="0" w:oddHBand="0" w:evenHBand="0" w:firstRowFirstColumn="0" w:firstRowLastColumn="0" w:lastRowFirstColumn="0" w:lastRowLastColumn="0"/>
              <w:rPr>
                <w:szCs w:val="24"/>
              </w:rPr>
            </w:pPr>
            <w:r w:rsidRPr="00A2708F">
              <w:rPr>
                <w:szCs w:val="24"/>
              </w:rPr>
              <w:t>Annual + refresher</w:t>
            </w:r>
          </w:p>
        </w:tc>
      </w:tr>
      <w:tr w:rsidR="00F7464F" w:rsidRPr="00740991" w14:paraId="1D42BB88" w14:textId="77777777" w:rsidTr="00740991">
        <w:trPr>
          <w:trHeight w:val="350"/>
        </w:trPr>
        <w:tc>
          <w:tcPr>
            <w:cnfStyle w:val="001000000000" w:firstRow="0" w:lastRow="0" w:firstColumn="1" w:lastColumn="0" w:oddVBand="0" w:evenVBand="0" w:oddHBand="0" w:evenHBand="0" w:firstRowFirstColumn="0" w:firstRowLastColumn="0" w:lastRowFirstColumn="0" w:lastRowLastColumn="0"/>
            <w:tcW w:w="3500" w:type="dxa"/>
            <w:vAlign w:val="center"/>
          </w:tcPr>
          <w:p w14:paraId="6DEAE61C" w14:textId="77777777" w:rsidR="00F7464F" w:rsidRPr="00A2708F" w:rsidRDefault="00F7464F" w:rsidP="00C94730">
            <w:pPr>
              <w:spacing w:line="276" w:lineRule="auto"/>
              <w:jc w:val="center"/>
              <w:rPr>
                <w:szCs w:val="24"/>
              </w:rPr>
            </w:pPr>
            <w:r w:rsidRPr="00A2708F">
              <w:rPr>
                <w:szCs w:val="24"/>
              </w:rPr>
              <w:t>Occupational Health &amp; Safety</w:t>
            </w:r>
          </w:p>
        </w:tc>
        <w:tc>
          <w:tcPr>
            <w:tcW w:w="2700" w:type="dxa"/>
            <w:vAlign w:val="center"/>
          </w:tcPr>
          <w:p w14:paraId="678AB19C" w14:textId="77777777" w:rsidR="00F7464F" w:rsidRPr="00A2708F" w:rsidRDefault="00F7464F" w:rsidP="00C94730">
            <w:pPr>
              <w:spacing w:line="276" w:lineRule="auto"/>
              <w:jc w:val="center"/>
              <w:cnfStyle w:val="000000000000" w:firstRow="0" w:lastRow="0" w:firstColumn="0" w:lastColumn="0" w:oddVBand="0" w:evenVBand="0" w:oddHBand="0" w:evenHBand="0" w:firstRowFirstColumn="0" w:firstRowLastColumn="0" w:lastRowFirstColumn="0" w:lastRowLastColumn="0"/>
              <w:rPr>
                <w:szCs w:val="24"/>
              </w:rPr>
            </w:pPr>
            <w:r w:rsidRPr="00A2708F">
              <w:rPr>
                <w:szCs w:val="24"/>
              </w:rPr>
              <w:t>All employees</w:t>
            </w:r>
          </w:p>
        </w:tc>
        <w:tc>
          <w:tcPr>
            <w:tcW w:w="2800" w:type="dxa"/>
            <w:vAlign w:val="center"/>
          </w:tcPr>
          <w:p w14:paraId="4ECCAE2C" w14:textId="77777777" w:rsidR="00F7464F" w:rsidRPr="00A2708F" w:rsidRDefault="00F7464F" w:rsidP="00C94730">
            <w:pPr>
              <w:spacing w:line="276" w:lineRule="auto"/>
              <w:jc w:val="center"/>
              <w:cnfStyle w:val="000000000000" w:firstRow="0" w:lastRow="0" w:firstColumn="0" w:lastColumn="0" w:oddVBand="0" w:evenVBand="0" w:oddHBand="0" w:evenHBand="0" w:firstRowFirstColumn="0" w:firstRowLastColumn="0" w:lastRowFirstColumn="0" w:lastRowLastColumn="0"/>
              <w:rPr>
                <w:szCs w:val="24"/>
              </w:rPr>
            </w:pPr>
            <w:r w:rsidRPr="00A2708F">
              <w:rPr>
                <w:szCs w:val="24"/>
              </w:rPr>
              <w:t>Annual mandatory</w:t>
            </w:r>
          </w:p>
        </w:tc>
      </w:tr>
      <w:tr w:rsidR="00F7464F" w:rsidRPr="00740991" w14:paraId="50627901" w14:textId="77777777" w:rsidTr="00740991">
        <w:tc>
          <w:tcPr>
            <w:cnfStyle w:val="001000000000" w:firstRow="0" w:lastRow="0" w:firstColumn="1" w:lastColumn="0" w:oddVBand="0" w:evenVBand="0" w:oddHBand="0" w:evenHBand="0" w:firstRowFirstColumn="0" w:firstRowLastColumn="0" w:lastRowFirstColumn="0" w:lastRowLastColumn="0"/>
            <w:tcW w:w="3500" w:type="dxa"/>
            <w:vAlign w:val="center"/>
          </w:tcPr>
          <w:p w14:paraId="24211950" w14:textId="77777777" w:rsidR="00F7464F" w:rsidRPr="00A2708F" w:rsidRDefault="00F7464F" w:rsidP="00C94730">
            <w:pPr>
              <w:spacing w:line="276" w:lineRule="auto"/>
              <w:jc w:val="center"/>
              <w:rPr>
                <w:szCs w:val="24"/>
              </w:rPr>
            </w:pPr>
            <w:r w:rsidRPr="00A2708F">
              <w:rPr>
                <w:szCs w:val="24"/>
              </w:rPr>
              <w:t>Skill Development - Technical</w:t>
            </w:r>
          </w:p>
        </w:tc>
        <w:tc>
          <w:tcPr>
            <w:tcW w:w="2700" w:type="dxa"/>
            <w:vAlign w:val="center"/>
          </w:tcPr>
          <w:p w14:paraId="24D4E1CA" w14:textId="77777777" w:rsidR="00F7464F" w:rsidRPr="00A2708F" w:rsidRDefault="00F7464F" w:rsidP="00C94730">
            <w:pPr>
              <w:spacing w:line="276" w:lineRule="auto"/>
              <w:jc w:val="center"/>
              <w:cnfStyle w:val="000000000000" w:firstRow="0" w:lastRow="0" w:firstColumn="0" w:lastColumn="0" w:oddVBand="0" w:evenVBand="0" w:oddHBand="0" w:evenHBand="0" w:firstRowFirstColumn="0" w:firstRowLastColumn="0" w:lastRowFirstColumn="0" w:lastRowLastColumn="0"/>
              <w:rPr>
                <w:szCs w:val="24"/>
              </w:rPr>
            </w:pPr>
            <w:r w:rsidRPr="00A2708F">
              <w:rPr>
                <w:szCs w:val="24"/>
              </w:rPr>
              <w:t>Role-specific</w:t>
            </w:r>
          </w:p>
        </w:tc>
        <w:tc>
          <w:tcPr>
            <w:tcW w:w="2800" w:type="dxa"/>
            <w:vAlign w:val="center"/>
          </w:tcPr>
          <w:p w14:paraId="15E6C00D" w14:textId="77777777" w:rsidR="00F7464F" w:rsidRPr="00A2708F" w:rsidRDefault="00F7464F" w:rsidP="00C94730">
            <w:pPr>
              <w:spacing w:line="276" w:lineRule="auto"/>
              <w:jc w:val="center"/>
              <w:cnfStyle w:val="000000000000" w:firstRow="0" w:lastRow="0" w:firstColumn="0" w:lastColumn="0" w:oddVBand="0" w:evenVBand="0" w:oddHBand="0" w:evenHBand="0" w:firstRowFirstColumn="0" w:firstRowLastColumn="0" w:lastRowFirstColumn="0" w:lastRowLastColumn="0"/>
              <w:rPr>
                <w:szCs w:val="24"/>
              </w:rPr>
            </w:pPr>
            <w:r w:rsidRPr="00A2708F">
              <w:rPr>
                <w:szCs w:val="24"/>
              </w:rPr>
              <w:t>Ongoing / as required</w:t>
            </w:r>
          </w:p>
        </w:tc>
      </w:tr>
      <w:tr w:rsidR="00F7464F" w:rsidRPr="00740991" w14:paraId="7F5B6D06" w14:textId="77777777" w:rsidTr="00740991">
        <w:trPr>
          <w:trHeight w:val="683"/>
        </w:trPr>
        <w:tc>
          <w:tcPr>
            <w:cnfStyle w:val="001000000000" w:firstRow="0" w:lastRow="0" w:firstColumn="1" w:lastColumn="0" w:oddVBand="0" w:evenVBand="0" w:oddHBand="0" w:evenHBand="0" w:firstRowFirstColumn="0" w:firstRowLastColumn="0" w:lastRowFirstColumn="0" w:lastRowLastColumn="0"/>
            <w:tcW w:w="3500" w:type="dxa"/>
            <w:vAlign w:val="center"/>
          </w:tcPr>
          <w:p w14:paraId="6CC903BC" w14:textId="77777777" w:rsidR="00F7464F" w:rsidRPr="00A2708F" w:rsidRDefault="00F7464F" w:rsidP="00C94730">
            <w:pPr>
              <w:spacing w:line="276" w:lineRule="auto"/>
              <w:jc w:val="center"/>
              <w:rPr>
                <w:szCs w:val="24"/>
              </w:rPr>
            </w:pPr>
            <w:r w:rsidRPr="00A2708F">
              <w:rPr>
                <w:szCs w:val="24"/>
              </w:rPr>
              <w:t>Soft Skills (Communication, Teamwork, Leadership)</w:t>
            </w:r>
          </w:p>
        </w:tc>
        <w:tc>
          <w:tcPr>
            <w:tcW w:w="2700" w:type="dxa"/>
            <w:vAlign w:val="center"/>
          </w:tcPr>
          <w:p w14:paraId="76A14478" w14:textId="77777777" w:rsidR="00F7464F" w:rsidRPr="00A2708F" w:rsidRDefault="00F7464F" w:rsidP="00C94730">
            <w:pPr>
              <w:spacing w:line="276" w:lineRule="auto"/>
              <w:jc w:val="center"/>
              <w:cnfStyle w:val="000000000000" w:firstRow="0" w:lastRow="0" w:firstColumn="0" w:lastColumn="0" w:oddVBand="0" w:evenVBand="0" w:oddHBand="0" w:evenHBand="0" w:firstRowFirstColumn="0" w:firstRowLastColumn="0" w:lastRowFirstColumn="0" w:lastRowLastColumn="0"/>
              <w:rPr>
                <w:szCs w:val="24"/>
              </w:rPr>
            </w:pPr>
            <w:r w:rsidRPr="00A2708F">
              <w:rPr>
                <w:szCs w:val="24"/>
              </w:rPr>
              <w:t>All employees</w:t>
            </w:r>
          </w:p>
        </w:tc>
        <w:tc>
          <w:tcPr>
            <w:tcW w:w="2800" w:type="dxa"/>
            <w:vAlign w:val="center"/>
          </w:tcPr>
          <w:p w14:paraId="23CCB57E" w14:textId="77777777" w:rsidR="00F7464F" w:rsidRPr="00A2708F" w:rsidRDefault="00F7464F" w:rsidP="00C94730">
            <w:pPr>
              <w:spacing w:line="276" w:lineRule="auto"/>
              <w:jc w:val="center"/>
              <w:cnfStyle w:val="000000000000" w:firstRow="0" w:lastRow="0" w:firstColumn="0" w:lastColumn="0" w:oddVBand="0" w:evenVBand="0" w:oddHBand="0" w:evenHBand="0" w:firstRowFirstColumn="0" w:firstRowLastColumn="0" w:lastRowFirstColumn="0" w:lastRowLastColumn="0"/>
              <w:rPr>
                <w:szCs w:val="24"/>
              </w:rPr>
            </w:pPr>
            <w:r w:rsidRPr="00A2708F">
              <w:rPr>
                <w:szCs w:val="24"/>
              </w:rPr>
              <w:t>Bi-annual</w:t>
            </w:r>
          </w:p>
        </w:tc>
      </w:tr>
      <w:tr w:rsidR="00F7464F" w:rsidRPr="00740991" w14:paraId="7D28ECC5" w14:textId="77777777" w:rsidTr="00740991">
        <w:trPr>
          <w:trHeight w:val="683"/>
        </w:trPr>
        <w:tc>
          <w:tcPr>
            <w:cnfStyle w:val="001000000000" w:firstRow="0" w:lastRow="0" w:firstColumn="1" w:lastColumn="0" w:oddVBand="0" w:evenVBand="0" w:oddHBand="0" w:evenHBand="0" w:firstRowFirstColumn="0" w:firstRowLastColumn="0" w:lastRowFirstColumn="0" w:lastRowLastColumn="0"/>
            <w:tcW w:w="3500" w:type="dxa"/>
            <w:vAlign w:val="center"/>
          </w:tcPr>
          <w:p w14:paraId="71727F9B" w14:textId="77777777" w:rsidR="00F7464F" w:rsidRPr="00A2708F" w:rsidRDefault="00F7464F" w:rsidP="00C94730">
            <w:pPr>
              <w:spacing w:line="276" w:lineRule="auto"/>
              <w:jc w:val="center"/>
              <w:rPr>
                <w:szCs w:val="24"/>
              </w:rPr>
            </w:pPr>
            <w:r w:rsidRPr="00A2708F">
              <w:rPr>
                <w:szCs w:val="24"/>
              </w:rPr>
              <w:t>Information &amp; Data Security Awareness</w:t>
            </w:r>
          </w:p>
        </w:tc>
        <w:tc>
          <w:tcPr>
            <w:tcW w:w="2700" w:type="dxa"/>
            <w:vAlign w:val="center"/>
          </w:tcPr>
          <w:p w14:paraId="50964409" w14:textId="77777777" w:rsidR="00F7464F" w:rsidRPr="00A2708F" w:rsidRDefault="00F7464F" w:rsidP="00C94730">
            <w:pPr>
              <w:spacing w:line="276" w:lineRule="auto"/>
              <w:jc w:val="center"/>
              <w:cnfStyle w:val="000000000000" w:firstRow="0" w:lastRow="0" w:firstColumn="0" w:lastColumn="0" w:oddVBand="0" w:evenVBand="0" w:oddHBand="0" w:evenHBand="0" w:firstRowFirstColumn="0" w:firstRowLastColumn="0" w:lastRowFirstColumn="0" w:lastRowLastColumn="0"/>
              <w:rPr>
                <w:szCs w:val="24"/>
              </w:rPr>
            </w:pPr>
            <w:r w:rsidRPr="00A2708F">
              <w:rPr>
                <w:szCs w:val="24"/>
              </w:rPr>
              <w:t>All employees</w:t>
            </w:r>
          </w:p>
        </w:tc>
        <w:tc>
          <w:tcPr>
            <w:tcW w:w="2800" w:type="dxa"/>
            <w:vAlign w:val="center"/>
          </w:tcPr>
          <w:p w14:paraId="2FBCE84F" w14:textId="77777777" w:rsidR="00F7464F" w:rsidRPr="00A2708F" w:rsidRDefault="00F7464F" w:rsidP="00C94730">
            <w:pPr>
              <w:spacing w:line="276" w:lineRule="auto"/>
              <w:jc w:val="center"/>
              <w:cnfStyle w:val="000000000000" w:firstRow="0" w:lastRow="0" w:firstColumn="0" w:lastColumn="0" w:oddVBand="0" w:evenVBand="0" w:oddHBand="0" w:evenHBand="0" w:firstRowFirstColumn="0" w:firstRowLastColumn="0" w:lastRowFirstColumn="0" w:lastRowLastColumn="0"/>
              <w:rPr>
                <w:szCs w:val="24"/>
              </w:rPr>
            </w:pPr>
            <w:r w:rsidRPr="00A2708F">
              <w:rPr>
                <w:szCs w:val="24"/>
              </w:rPr>
              <w:t>Annual</w:t>
            </w:r>
          </w:p>
        </w:tc>
      </w:tr>
      <w:tr w:rsidR="00F7464F" w:rsidRPr="00740991" w14:paraId="6EA91251" w14:textId="77777777" w:rsidTr="00740991">
        <w:trPr>
          <w:trHeight w:val="377"/>
        </w:trPr>
        <w:tc>
          <w:tcPr>
            <w:cnfStyle w:val="001000000000" w:firstRow="0" w:lastRow="0" w:firstColumn="1" w:lastColumn="0" w:oddVBand="0" w:evenVBand="0" w:oddHBand="0" w:evenHBand="0" w:firstRowFirstColumn="0" w:firstRowLastColumn="0" w:lastRowFirstColumn="0" w:lastRowLastColumn="0"/>
            <w:tcW w:w="3500" w:type="dxa"/>
            <w:vAlign w:val="center"/>
          </w:tcPr>
          <w:p w14:paraId="26104C1C" w14:textId="77777777" w:rsidR="00F7464F" w:rsidRPr="00A2708F" w:rsidRDefault="00F7464F" w:rsidP="00C94730">
            <w:pPr>
              <w:spacing w:line="276" w:lineRule="auto"/>
              <w:jc w:val="center"/>
              <w:rPr>
                <w:szCs w:val="24"/>
              </w:rPr>
            </w:pPr>
            <w:r w:rsidRPr="00A2708F">
              <w:rPr>
                <w:szCs w:val="24"/>
              </w:rPr>
              <w:t>Anti-Corruption &amp; Ethics</w:t>
            </w:r>
          </w:p>
        </w:tc>
        <w:tc>
          <w:tcPr>
            <w:tcW w:w="2700" w:type="dxa"/>
            <w:vAlign w:val="center"/>
          </w:tcPr>
          <w:p w14:paraId="5A44A277" w14:textId="77777777" w:rsidR="00F7464F" w:rsidRPr="00A2708F" w:rsidRDefault="00F7464F" w:rsidP="00C94730">
            <w:pPr>
              <w:spacing w:line="276" w:lineRule="auto"/>
              <w:jc w:val="center"/>
              <w:cnfStyle w:val="000000000000" w:firstRow="0" w:lastRow="0" w:firstColumn="0" w:lastColumn="0" w:oddVBand="0" w:evenVBand="0" w:oddHBand="0" w:evenHBand="0" w:firstRowFirstColumn="0" w:firstRowLastColumn="0" w:lastRowFirstColumn="0" w:lastRowLastColumn="0"/>
              <w:rPr>
                <w:szCs w:val="24"/>
              </w:rPr>
            </w:pPr>
            <w:r w:rsidRPr="00A2708F">
              <w:rPr>
                <w:szCs w:val="24"/>
              </w:rPr>
              <w:t>All employees</w:t>
            </w:r>
          </w:p>
        </w:tc>
        <w:tc>
          <w:tcPr>
            <w:tcW w:w="2800" w:type="dxa"/>
            <w:vAlign w:val="center"/>
          </w:tcPr>
          <w:p w14:paraId="16199656" w14:textId="77777777" w:rsidR="00F7464F" w:rsidRPr="00A2708F" w:rsidRDefault="00F7464F" w:rsidP="00C94730">
            <w:pPr>
              <w:spacing w:line="276" w:lineRule="auto"/>
              <w:jc w:val="center"/>
              <w:cnfStyle w:val="000000000000" w:firstRow="0" w:lastRow="0" w:firstColumn="0" w:lastColumn="0" w:oddVBand="0" w:evenVBand="0" w:oddHBand="0" w:evenHBand="0" w:firstRowFirstColumn="0" w:firstRowLastColumn="0" w:lastRowFirstColumn="0" w:lastRowLastColumn="0"/>
              <w:rPr>
                <w:szCs w:val="24"/>
              </w:rPr>
            </w:pPr>
            <w:r w:rsidRPr="00A2708F">
              <w:rPr>
                <w:szCs w:val="24"/>
              </w:rPr>
              <w:t>Annual</w:t>
            </w:r>
          </w:p>
        </w:tc>
      </w:tr>
      <w:tr w:rsidR="00F7464F" w:rsidRPr="00740991" w14:paraId="3B2628E4" w14:textId="77777777" w:rsidTr="00740991">
        <w:trPr>
          <w:trHeight w:val="620"/>
        </w:trPr>
        <w:tc>
          <w:tcPr>
            <w:cnfStyle w:val="001000000000" w:firstRow="0" w:lastRow="0" w:firstColumn="1" w:lastColumn="0" w:oddVBand="0" w:evenVBand="0" w:oddHBand="0" w:evenHBand="0" w:firstRowFirstColumn="0" w:firstRowLastColumn="0" w:lastRowFirstColumn="0" w:lastRowLastColumn="0"/>
            <w:tcW w:w="3500" w:type="dxa"/>
            <w:vAlign w:val="center"/>
          </w:tcPr>
          <w:p w14:paraId="6730ACA7" w14:textId="77777777" w:rsidR="00F7464F" w:rsidRPr="00A2708F" w:rsidRDefault="00F7464F" w:rsidP="00C94730">
            <w:pPr>
              <w:spacing w:line="276" w:lineRule="auto"/>
              <w:jc w:val="center"/>
              <w:rPr>
                <w:szCs w:val="24"/>
              </w:rPr>
            </w:pPr>
            <w:r w:rsidRPr="00A2708F">
              <w:rPr>
                <w:szCs w:val="24"/>
              </w:rPr>
              <w:t>Child Labor, Forced Labor &amp; Human Rights Awareness</w:t>
            </w:r>
          </w:p>
        </w:tc>
        <w:tc>
          <w:tcPr>
            <w:tcW w:w="2700" w:type="dxa"/>
            <w:vAlign w:val="center"/>
          </w:tcPr>
          <w:p w14:paraId="515C6CFE" w14:textId="77777777" w:rsidR="00F7464F" w:rsidRPr="00A2708F" w:rsidRDefault="00F7464F" w:rsidP="00C94730">
            <w:pPr>
              <w:spacing w:line="276" w:lineRule="auto"/>
              <w:jc w:val="center"/>
              <w:cnfStyle w:val="000000000000" w:firstRow="0" w:lastRow="0" w:firstColumn="0" w:lastColumn="0" w:oddVBand="0" w:evenVBand="0" w:oddHBand="0" w:evenHBand="0" w:firstRowFirstColumn="0" w:firstRowLastColumn="0" w:lastRowFirstColumn="0" w:lastRowLastColumn="0"/>
              <w:rPr>
                <w:szCs w:val="24"/>
              </w:rPr>
            </w:pPr>
            <w:r w:rsidRPr="00A2708F">
              <w:rPr>
                <w:szCs w:val="24"/>
              </w:rPr>
              <w:t>All employees + contractors</w:t>
            </w:r>
          </w:p>
        </w:tc>
        <w:tc>
          <w:tcPr>
            <w:tcW w:w="2800" w:type="dxa"/>
            <w:vAlign w:val="center"/>
          </w:tcPr>
          <w:p w14:paraId="61CE1C72" w14:textId="77777777" w:rsidR="00F7464F" w:rsidRPr="00A2708F" w:rsidRDefault="00F7464F" w:rsidP="00C94730">
            <w:pPr>
              <w:spacing w:line="276" w:lineRule="auto"/>
              <w:jc w:val="center"/>
              <w:cnfStyle w:val="000000000000" w:firstRow="0" w:lastRow="0" w:firstColumn="0" w:lastColumn="0" w:oddVBand="0" w:evenVBand="0" w:oddHBand="0" w:evenHBand="0" w:firstRowFirstColumn="0" w:firstRowLastColumn="0" w:lastRowFirstColumn="0" w:lastRowLastColumn="0"/>
              <w:rPr>
                <w:szCs w:val="24"/>
              </w:rPr>
            </w:pPr>
            <w:r w:rsidRPr="00A2708F">
              <w:rPr>
                <w:szCs w:val="24"/>
              </w:rPr>
              <w:t>Annual</w:t>
            </w:r>
          </w:p>
        </w:tc>
      </w:tr>
      <w:tr w:rsidR="00F7464F" w:rsidRPr="00740991" w14:paraId="1660D2ED" w14:textId="77777777" w:rsidTr="00740991">
        <w:trPr>
          <w:trHeight w:val="593"/>
        </w:trPr>
        <w:tc>
          <w:tcPr>
            <w:cnfStyle w:val="001000000000" w:firstRow="0" w:lastRow="0" w:firstColumn="1" w:lastColumn="0" w:oddVBand="0" w:evenVBand="0" w:oddHBand="0" w:evenHBand="0" w:firstRowFirstColumn="0" w:firstRowLastColumn="0" w:lastRowFirstColumn="0" w:lastRowLastColumn="0"/>
            <w:tcW w:w="3500" w:type="dxa"/>
            <w:vAlign w:val="center"/>
          </w:tcPr>
          <w:p w14:paraId="41FB86BF" w14:textId="77777777" w:rsidR="00F7464F" w:rsidRPr="00A2708F" w:rsidRDefault="00F7464F" w:rsidP="00C94730">
            <w:pPr>
              <w:spacing w:line="276" w:lineRule="auto"/>
              <w:jc w:val="center"/>
              <w:rPr>
                <w:szCs w:val="24"/>
              </w:rPr>
            </w:pPr>
            <w:r w:rsidRPr="00A2708F">
              <w:rPr>
                <w:szCs w:val="24"/>
              </w:rPr>
              <w:t>Diversity, Inclusion &amp; Anti-Harassment</w:t>
            </w:r>
          </w:p>
        </w:tc>
        <w:tc>
          <w:tcPr>
            <w:tcW w:w="2700" w:type="dxa"/>
            <w:vAlign w:val="center"/>
          </w:tcPr>
          <w:p w14:paraId="696D3802" w14:textId="77777777" w:rsidR="00F7464F" w:rsidRPr="00A2708F" w:rsidRDefault="00F7464F" w:rsidP="00C94730">
            <w:pPr>
              <w:spacing w:line="276" w:lineRule="auto"/>
              <w:jc w:val="center"/>
              <w:cnfStyle w:val="000000000000" w:firstRow="0" w:lastRow="0" w:firstColumn="0" w:lastColumn="0" w:oddVBand="0" w:evenVBand="0" w:oddHBand="0" w:evenHBand="0" w:firstRowFirstColumn="0" w:firstRowLastColumn="0" w:lastRowFirstColumn="0" w:lastRowLastColumn="0"/>
              <w:rPr>
                <w:szCs w:val="24"/>
              </w:rPr>
            </w:pPr>
            <w:r w:rsidRPr="00A2708F">
              <w:rPr>
                <w:szCs w:val="24"/>
              </w:rPr>
              <w:t>All employees</w:t>
            </w:r>
          </w:p>
        </w:tc>
        <w:tc>
          <w:tcPr>
            <w:tcW w:w="2800" w:type="dxa"/>
            <w:vAlign w:val="center"/>
          </w:tcPr>
          <w:p w14:paraId="1E0A90C7" w14:textId="77777777" w:rsidR="00F7464F" w:rsidRPr="00A2708F" w:rsidRDefault="00F7464F" w:rsidP="00C94730">
            <w:pPr>
              <w:spacing w:line="276" w:lineRule="auto"/>
              <w:jc w:val="center"/>
              <w:cnfStyle w:val="000000000000" w:firstRow="0" w:lastRow="0" w:firstColumn="0" w:lastColumn="0" w:oddVBand="0" w:evenVBand="0" w:oddHBand="0" w:evenHBand="0" w:firstRowFirstColumn="0" w:firstRowLastColumn="0" w:lastRowFirstColumn="0" w:lastRowLastColumn="0"/>
              <w:rPr>
                <w:szCs w:val="24"/>
              </w:rPr>
            </w:pPr>
            <w:r w:rsidRPr="00A2708F">
              <w:rPr>
                <w:szCs w:val="24"/>
              </w:rPr>
              <w:t>Annual</w:t>
            </w:r>
          </w:p>
        </w:tc>
      </w:tr>
      <w:tr w:rsidR="00F7464F" w:rsidRPr="00740991" w14:paraId="72A51F81" w14:textId="77777777" w:rsidTr="00740991">
        <w:trPr>
          <w:trHeight w:val="647"/>
        </w:trPr>
        <w:tc>
          <w:tcPr>
            <w:cnfStyle w:val="001000000000" w:firstRow="0" w:lastRow="0" w:firstColumn="1" w:lastColumn="0" w:oddVBand="0" w:evenVBand="0" w:oddHBand="0" w:evenHBand="0" w:firstRowFirstColumn="0" w:firstRowLastColumn="0" w:lastRowFirstColumn="0" w:lastRowLastColumn="0"/>
            <w:tcW w:w="3500" w:type="dxa"/>
            <w:vAlign w:val="center"/>
          </w:tcPr>
          <w:p w14:paraId="1B887D28" w14:textId="77777777" w:rsidR="00F7464F" w:rsidRPr="00A2708F" w:rsidRDefault="00F7464F" w:rsidP="00C94730">
            <w:pPr>
              <w:spacing w:line="276" w:lineRule="auto"/>
              <w:jc w:val="center"/>
              <w:rPr>
                <w:szCs w:val="24"/>
              </w:rPr>
            </w:pPr>
            <w:r w:rsidRPr="00A2708F">
              <w:rPr>
                <w:szCs w:val="24"/>
              </w:rPr>
              <w:t>Emergency &amp; Crisis Management</w:t>
            </w:r>
          </w:p>
        </w:tc>
        <w:tc>
          <w:tcPr>
            <w:tcW w:w="2700" w:type="dxa"/>
            <w:vAlign w:val="center"/>
          </w:tcPr>
          <w:p w14:paraId="5E361DB4" w14:textId="77777777" w:rsidR="00F7464F" w:rsidRPr="00A2708F" w:rsidRDefault="00F7464F" w:rsidP="00C94730">
            <w:pPr>
              <w:spacing w:line="276" w:lineRule="auto"/>
              <w:jc w:val="center"/>
              <w:cnfStyle w:val="000000000000" w:firstRow="0" w:lastRow="0" w:firstColumn="0" w:lastColumn="0" w:oddVBand="0" w:evenVBand="0" w:oddHBand="0" w:evenHBand="0" w:firstRowFirstColumn="0" w:firstRowLastColumn="0" w:lastRowFirstColumn="0" w:lastRowLastColumn="0"/>
              <w:rPr>
                <w:szCs w:val="24"/>
              </w:rPr>
            </w:pPr>
            <w:r w:rsidRPr="00A2708F">
              <w:rPr>
                <w:szCs w:val="24"/>
              </w:rPr>
              <w:t>All employees</w:t>
            </w:r>
          </w:p>
        </w:tc>
        <w:tc>
          <w:tcPr>
            <w:tcW w:w="2800" w:type="dxa"/>
            <w:vAlign w:val="center"/>
          </w:tcPr>
          <w:p w14:paraId="5D1E68BE" w14:textId="77777777" w:rsidR="00F7464F" w:rsidRPr="00A2708F" w:rsidRDefault="00F7464F" w:rsidP="00C94730">
            <w:pPr>
              <w:spacing w:line="276" w:lineRule="auto"/>
              <w:jc w:val="center"/>
              <w:cnfStyle w:val="000000000000" w:firstRow="0" w:lastRow="0" w:firstColumn="0" w:lastColumn="0" w:oddVBand="0" w:evenVBand="0" w:oddHBand="0" w:evenHBand="0" w:firstRowFirstColumn="0" w:firstRowLastColumn="0" w:lastRowFirstColumn="0" w:lastRowLastColumn="0"/>
              <w:rPr>
                <w:szCs w:val="24"/>
              </w:rPr>
            </w:pPr>
            <w:r w:rsidRPr="00A2708F">
              <w:rPr>
                <w:szCs w:val="24"/>
              </w:rPr>
              <w:t>Annual drill</w:t>
            </w:r>
          </w:p>
        </w:tc>
      </w:tr>
      <w:tr w:rsidR="00F7464F" w:rsidRPr="00740991" w14:paraId="44025100" w14:textId="77777777" w:rsidTr="00740991">
        <w:trPr>
          <w:trHeight w:val="620"/>
        </w:trPr>
        <w:tc>
          <w:tcPr>
            <w:cnfStyle w:val="001000000000" w:firstRow="0" w:lastRow="0" w:firstColumn="1" w:lastColumn="0" w:oddVBand="0" w:evenVBand="0" w:oddHBand="0" w:evenHBand="0" w:firstRowFirstColumn="0" w:firstRowLastColumn="0" w:lastRowFirstColumn="0" w:lastRowLastColumn="0"/>
            <w:tcW w:w="3500" w:type="dxa"/>
            <w:vAlign w:val="center"/>
          </w:tcPr>
          <w:p w14:paraId="43B699F0" w14:textId="77777777" w:rsidR="00F7464F" w:rsidRPr="00A2708F" w:rsidRDefault="00F7464F" w:rsidP="00C94730">
            <w:pPr>
              <w:spacing w:line="276" w:lineRule="auto"/>
              <w:jc w:val="center"/>
              <w:rPr>
                <w:szCs w:val="24"/>
              </w:rPr>
            </w:pPr>
            <w:r w:rsidRPr="00A2708F">
              <w:rPr>
                <w:szCs w:val="24"/>
              </w:rPr>
              <w:t>Environmental &amp; Sustainability Practices</w:t>
            </w:r>
          </w:p>
        </w:tc>
        <w:tc>
          <w:tcPr>
            <w:tcW w:w="2700" w:type="dxa"/>
            <w:vAlign w:val="center"/>
          </w:tcPr>
          <w:p w14:paraId="4F3C729D" w14:textId="77777777" w:rsidR="00F7464F" w:rsidRPr="00A2708F" w:rsidRDefault="00F7464F" w:rsidP="00C94730">
            <w:pPr>
              <w:spacing w:line="276" w:lineRule="auto"/>
              <w:jc w:val="center"/>
              <w:cnfStyle w:val="000000000000" w:firstRow="0" w:lastRow="0" w:firstColumn="0" w:lastColumn="0" w:oddVBand="0" w:evenVBand="0" w:oddHBand="0" w:evenHBand="0" w:firstRowFirstColumn="0" w:firstRowLastColumn="0" w:lastRowFirstColumn="0" w:lastRowLastColumn="0"/>
              <w:rPr>
                <w:szCs w:val="24"/>
              </w:rPr>
            </w:pPr>
            <w:r w:rsidRPr="00A2708F">
              <w:rPr>
                <w:szCs w:val="24"/>
              </w:rPr>
              <w:t>All employees</w:t>
            </w:r>
          </w:p>
        </w:tc>
        <w:tc>
          <w:tcPr>
            <w:tcW w:w="2800" w:type="dxa"/>
            <w:vAlign w:val="center"/>
          </w:tcPr>
          <w:p w14:paraId="5D05D67D" w14:textId="77777777" w:rsidR="00F7464F" w:rsidRPr="00A2708F" w:rsidRDefault="00F7464F" w:rsidP="00C94730">
            <w:pPr>
              <w:spacing w:line="276" w:lineRule="auto"/>
              <w:jc w:val="center"/>
              <w:cnfStyle w:val="000000000000" w:firstRow="0" w:lastRow="0" w:firstColumn="0" w:lastColumn="0" w:oddVBand="0" w:evenVBand="0" w:oddHBand="0" w:evenHBand="0" w:firstRowFirstColumn="0" w:firstRowLastColumn="0" w:lastRowFirstColumn="0" w:lastRowLastColumn="0"/>
              <w:rPr>
                <w:szCs w:val="24"/>
              </w:rPr>
            </w:pPr>
            <w:r w:rsidRPr="00A2708F">
              <w:rPr>
                <w:szCs w:val="24"/>
              </w:rPr>
              <w:t>Annual</w:t>
            </w:r>
          </w:p>
        </w:tc>
      </w:tr>
      <w:tr w:rsidR="00F7464F" w:rsidRPr="00740991" w14:paraId="56DFC8E0" w14:textId="77777777" w:rsidTr="00740991">
        <w:trPr>
          <w:trHeight w:val="323"/>
        </w:trPr>
        <w:tc>
          <w:tcPr>
            <w:cnfStyle w:val="001000000000" w:firstRow="0" w:lastRow="0" w:firstColumn="1" w:lastColumn="0" w:oddVBand="0" w:evenVBand="0" w:oddHBand="0" w:evenHBand="0" w:firstRowFirstColumn="0" w:firstRowLastColumn="0" w:lastRowFirstColumn="0" w:lastRowLastColumn="0"/>
            <w:tcW w:w="3500" w:type="dxa"/>
            <w:vAlign w:val="center"/>
          </w:tcPr>
          <w:p w14:paraId="27EA53CE" w14:textId="77777777" w:rsidR="00F7464F" w:rsidRPr="00A2708F" w:rsidRDefault="00F7464F" w:rsidP="00C94730">
            <w:pPr>
              <w:spacing w:line="276" w:lineRule="auto"/>
              <w:jc w:val="center"/>
              <w:rPr>
                <w:szCs w:val="24"/>
              </w:rPr>
            </w:pPr>
            <w:r w:rsidRPr="00A2708F">
              <w:rPr>
                <w:szCs w:val="24"/>
              </w:rPr>
              <w:t>Leadership Development</w:t>
            </w:r>
          </w:p>
        </w:tc>
        <w:tc>
          <w:tcPr>
            <w:tcW w:w="2700" w:type="dxa"/>
            <w:vAlign w:val="center"/>
          </w:tcPr>
          <w:p w14:paraId="639DC167" w14:textId="77777777" w:rsidR="00F7464F" w:rsidRPr="00A2708F" w:rsidRDefault="00F7464F" w:rsidP="00C94730">
            <w:pPr>
              <w:spacing w:line="276" w:lineRule="auto"/>
              <w:jc w:val="center"/>
              <w:cnfStyle w:val="000000000000" w:firstRow="0" w:lastRow="0" w:firstColumn="0" w:lastColumn="0" w:oddVBand="0" w:evenVBand="0" w:oddHBand="0" w:evenHBand="0" w:firstRowFirstColumn="0" w:firstRowLastColumn="0" w:lastRowFirstColumn="0" w:lastRowLastColumn="0"/>
              <w:rPr>
                <w:szCs w:val="24"/>
              </w:rPr>
            </w:pPr>
            <w:r w:rsidRPr="00A2708F">
              <w:rPr>
                <w:szCs w:val="24"/>
              </w:rPr>
              <w:t>Supervisors &amp; above</w:t>
            </w:r>
          </w:p>
        </w:tc>
        <w:tc>
          <w:tcPr>
            <w:tcW w:w="2800" w:type="dxa"/>
            <w:vAlign w:val="center"/>
          </w:tcPr>
          <w:p w14:paraId="361175C5" w14:textId="77777777" w:rsidR="00F7464F" w:rsidRPr="00A2708F" w:rsidRDefault="00F7464F" w:rsidP="00C94730">
            <w:pPr>
              <w:spacing w:line="276" w:lineRule="auto"/>
              <w:jc w:val="center"/>
              <w:cnfStyle w:val="000000000000" w:firstRow="0" w:lastRow="0" w:firstColumn="0" w:lastColumn="0" w:oddVBand="0" w:evenVBand="0" w:oddHBand="0" w:evenHBand="0" w:firstRowFirstColumn="0" w:firstRowLastColumn="0" w:lastRowFirstColumn="0" w:lastRowLastColumn="0"/>
              <w:rPr>
                <w:szCs w:val="24"/>
              </w:rPr>
            </w:pPr>
            <w:r w:rsidRPr="00A2708F">
              <w:rPr>
                <w:szCs w:val="24"/>
              </w:rPr>
              <w:t>Ongoing</w:t>
            </w:r>
          </w:p>
        </w:tc>
      </w:tr>
    </w:tbl>
    <w:p w14:paraId="5ED6CEEC" w14:textId="77777777" w:rsidR="00F7464F" w:rsidRPr="00F7464F" w:rsidRDefault="00F7464F" w:rsidP="00C94730">
      <w:pPr>
        <w:spacing w:before="80" w:after="80"/>
        <w:jc w:val="both"/>
        <w:rPr>
          <w:sz w:val="24"/>
        </w:rPr>
      </w:pPr>
    </w:p>
    <w:p w14:paraId="437A4D41" w14:textId="77777777" w:rsidR="00740991" w:rsidRPr="00740991" w:rsidRDefault="00740991">
      <w:pPr>
        <w:pStyle w:val="ListParagraph"/>
        <w:numPr>
          <w:ilvl w:val="0"/>
          <w:numId w:val="23"/>
        </w:numPr>
        <w:spacing w:before="60" w:after="60"/>
        <w:contextualSpacing w:val="0"/>
        <w:jc w:val="both"/>
        <w:rPr>
          <w:sz w:val="24"/>
        </w:rPr>
      </w:pPr>
      <w:r w:rsidRPr="00740991">
        <w:rPr>
          <w:sz w:val="24"/>
        </w:rPr>
        <w:t>Training records including attendance, certifications, and completion status are maintained in each employee's personal file.</w:t>
      </w:r>
    </w:p>
    <w:p w14:paraId="45F2A0DD" w14:textId="77777777" w:rsidR="00740991" w:rsidRPr="00740991" w:rsidRDefault="00740991">
      <w:pPr>
        <w:pStyle w:val="ListParagraph"/>
        <w:numPr>
          <w:ilvl w:val="0"/>
          <w:numId w:val="23"/>
        </w:numPr>
        <w:spacing w:before="60" w:after="60"/>
        <w:contextualSpacing w:val="0"/>
        <w:jc w:val="both"/>
        <w:rPr>
          <w:sz w:val="24"/>
        </w:rPr>
      </w:pPr>
      <w:r w:rsidRPr="00740991">
        <w:rPr>
          <w:sz w:val="24"/>
        </w:rPr>
        <w:lastRenderedPageBreak/>
        <w:t>External certifications and professional development courses aligned with job roles may be sponsored by the company subject to approval.</w:t>
      </w:r>
    </w:p>
    <w:p w14:paraId="0812077E" w14:textId="77777777" w:rsidR="00740991" w:rsidRPr="00740991" w:rsidRDefault="00740991">
      <w:pPr>
        <w:pStyle w:val="ListParagraph"/>
        <w:numPr>
          <w:ilvl w:val="0"/>
          <w:numId w:val="23"/>
        </w:numPr>
        <w:spacing w:before="60" w:after="60"/>
        <w:contextualSpacing w:val="0"/>
        <w:jc w:val="both"/>
        <w:rPr>
          <w:sz w:val="24"/>
        </w:rPr>
      </w:pPr>
      <w:r w:rsidRPr="00740991">
        <w:rPr>
          <w:sz w:val="24"/>
        </w:rPr>
        <w:t>Online learning platforms are made available to employees for self-paced learning on a range of technical and soft skill topics.</w:t>
      </w:r>
    </w:p>
    <w:p w14:paraId="2CB97D5C" w14:textId="1859A007" w:rsidR="00F7464F" w:rsidRDefault="00E013E3">
      <w:pPr>
        <w:pStyle w:val="Heading2"/>
        <w:numPr>
          <w:ilvl w:val="1"/>
          <w:numId w:val="145"/>
        </w:numPr>
      </w:pPr>
      <w:bookmarkStart w:id="112" w:name="_Toc231560172"/>
      <w:r>
        <w:t>Periodic Performance Review Process</w:t>
      </w:r>
      <w:bookmarkEnd w:id="112"/>
    </w:p>
    <w:p w14:paraId="26DF5095" w14:textId="77777777" w:rsidR="00740991" w:rsidRPr="00740991" w:rsidRDefault="00740991" w:rsidP="00C94730">
      <w:pPr>
        <w:spacing w:before="80" w:after="80"/>
        <w:jc w:val="both"/>
        <w:rPr>
          <w:sz w:val="24"/>
        </w:rPr>
      </w:pPr>
      <w:r w:rsidRPr="00740991">
        <w:rPr>
          <w:sz w:val="24"/>
        </w:rPr>
        <w:t>A structured and transparent performance management system ensures that every employee's contributions are recognized and areas for improvement are identified and supported.</w:t>
      </w:r>
    </w:p>
    <w:p w14:paraId="42AE4909" w14:textId="77777777" w:rsidR="00740991" w:rsidRPr="00740991" w:rsidRDefault="00740991">
      <w:pPr>
        <w:pStyle w:val="ListParagraph"/>
        <w:numPr>
          <w:ilvl w:val="0"/>
          <w:numId w:val="29"/>
        </w:numPr>
        <w:spacing w:before="60" w:after="60"/>
        <w:ind w:left="720"/>
        <w:contextualSpacing w:val="0"/>
        <w:jc w:val="both"/>
        <w:rPr>
          <w:sz w:val="24"/>
        </w:rPr>
      </w:pPr>
      <w:r w:rsidRPr="00740991">
        <w:rPr>
          <w:sz w:val="24"/>
        </w:rPr>
        <w:t>Objective Setting: At the start of each performance cycle, employees and their managers jointly set measurable KPIs and performance goals aligned with departmental and organizational objectives.</w:t>
      </w:r>
    </w:p>
    <w:p w14:paraId="3334A634" w14:textId="77777777" w:rsidR="00740991" w:rsidRPr="00740991" w:rsidRDefault="00740991">
      <w:pPr>
        <w:pStyle w:val="ListParagraph"/>
        <w:numPr>
          <w:ilvl w:val="0"/>
          <w:numId w:val="29"/>
        </w:numPr>
        <w:spacing w:before="60" w:after="60"/>
        <w:ind w:left="720"/>
        <w:contextualSpacing w:val="0"/>
        <w:jc w:val="both"/>
        <w:rPr>
          <w:sz w:val="24"/>
        </w:rPr>
      </w:pPr>
      <w:r w:rsidRPr="00740991">
        <w:rPr>
          <w:sz w:val="24"/>
        </w:rPr>
        <w:t>Mid-Year Review: A structured mid-year check-in to assess progress, provide feedback, adjust objectives if required, and address any performance concerns early.</w:t>
      </w:r>
    </w:p>
    <w:p w14:paraId="05D8DAC2" w14:textId="77777777" w:rsidR="00740991" w:rsidRPr="00740991" w:rsidRDefault="00740991">
      <w:pPr>
        <w:pStyle w:val="ListParagraph"/>
        <w:numPr>
          <w:ilvl w:val="0"/>
          <w:numId w:val="29"/>
        </w:numPr>
        <w:spacing w:before="60" w:after="60"/>
        <w:ind w:left="720"/>
        <w:contextualSpacing w:val="0"/>
        <w:jc w:val="both"/>
        <w:rPr>
          <w:sz w:val="24"/>
        </w:rPr>
      </w:pPr>
      <w:r w:rsidRPr="00740991">
        <w:rPr>
          <w:sz w:val="24"/>
        </w:rPr>
        <w:t>End-of-Year Appraisal: A comprehensive annual evaluation against agreed KPIs and competencies. The appraisal is documented, signed by both parties, and filed with HR.</w:t>
      </w:r>
    </w:p>
    <w:p w14:paraId="6B4CEAFD" w14:textId="77777777" w:rsidR="00740991" w:rsidRPr="00740991" w:rsidRDefault="00740991">
      <w:pPr>
        <w:pStyle w:val="ListParagraph"/>
        <w:numPr>
          <w:ilvl w:val="0"/>
          <w:numId w:val="29"/>
        </w:numPr>
        <w:spacing w:before="60" w:after="60"/>
        <w:ind w:left="720"/>
        <w:contextualSpacing w:val="0"/>
        <w:jc w:val="both"/>
        <w:rPr>
          <w:sz w:val="24"/>
        </w:rPr>
      </w:pPr>
      <w:r w:rsidRPr="00740991">
        <w:rPr>
          <w:sz w:val="24"/>
        </w:rPr>
        <w:t>Self-Assessment: Employees are invited to submit a self-assessment reflecting on their achievements, challenges, and development goals, forming the basis for a constructive discussion with their manager.</w:t>
      </w:r>
    </w:p>
    <w:p w14:paraId="00DFD3B1" w14:textId="77777777" w:rsidR="00740991" w:rsidRPr="00740991" w:rsidRDefault="00740991">
      <w:pPr>
        <w:pStyle w:val="ListParagraph"/>
        <w:numPr>
          <w:ilvl w:val="0"/>
          <w:numId w:val="29"/>
        </w:numPr>
        <w:spacing w:before="60" w:after="60"/>
        <w:ind w:left="720"/>
        <w:contextualSpacing w:val="0"/>
        <w:jc w:val="both"/>
        <w:rPr>
          <w:sz w:val="24"/>
        </w:rPr>
      </w:pPr>
      <w:r w:rsidRPr="00740991">
        <w:rPr>
          <w:sz w:val="24"/>
        </w:rPr>
        <w:t>Rating Scale: Performance is rated on a defined scale (e.g., Exceptional / Meets Expectations / Needs Improvement) with clear descriptors for each level.</w:t>
      </w:r>
    </w:p>
    <w:p w14:paraId="25C8D072" w14:textId="77777777" w:rsidR="00740991" w:rsidRPr="00740991" w:rsidRDefault="00740991">
      <w:pPr>
        <w:pStyle w:val="ListParagraph"/>
        <w:numPr>
          <w:ilvl w:val="0"/>
          <w:numId w:val="29"/>
        </w:numPr>
        <w:spacing w:before="60" w:after="60"/>
        <w:ind w:left="720"/>
        <w:contextualSpacing w:val="0"/>
        <w:jc w:val="both"/>
        <w:rPr>
          <w:sz w:val="24"/>
        </w:rPr>
      </w:pPr>
      <w:r w:rsidRPr="00740991">
        <w:rPr>
          <w:sz w:val="24"/>
        </w:rPr>
        <w:t>360-Degree Feedback: For supervisory and senior roles, feedback from peers, direct reports, and cross-functional colleagues supplements the manager's assessment.</w:t>
      </w:r>
    </w:p>
    <w:p w14:paraId="51769815" w14:textId="0AC5101A" w:rsidR="00740991" w:rsidRDefault="00740991">
      <w:pPr>
        <w:pStyle w:val="Heading2"/>
        <w:numPr>
          <w:ilvl w:val="1"/>
          <w:numId w:val="145"/>
        </w:numPr>
      </w:pPr>
      <w:bookmarkStart w:id="113" w:name="_Toc231560173"/>
      <w:r>
        <w:t>Individual Development &amp; Career Plan</w:t>
      </w:r>
      <w:bookmarkEnd w:id="113"/>
    </w:p>
    <w:p w14:paraId="7B08ADFC" w14:textId="77777777" w:rsidR="00740991" w:rsidRPr="00740991" w:rsidRDefault="00740991" w:rsidP="00C94730">
      <w:pPr>
        <w:spacing w:before="80" w:after="80"/>
        <w:jc w:val="both"/>
        <w:rPr>
          <w:sz w:val="24"/>
        </w:rPr>
      </w:pPr>
      <w:r w:rsidRPr="00740991">
        <w:rPr>
          <w:sz w:val="24"/>
        </w:rPr>
        <w:t>Every employee is entitled to a personalized career development plan that reflects their aspirations and the company's talent needs.</w:t>
      </w:r>
    </w:p>
    <w:p w14:paraId="1BB8F09E" w14:textId="77777777" w:rsidR="00740991" w:rsidRPr="00740991" w:rsidRDefault="00740991">
      <w:pPr>
        <w:pStyle w:val="ListParagraph"/>
        <w:numPr>
          <w:ilvl w:val="0"/>
          <w:numId w:val="23"/>
        </w:numPr>
        <w:spacing w:before="60" w:after="60"/>
        <w:contextualSpacing w:val="0"/>
        <w:jc w:val="both"/>
        <w:rPr>
          <w:sz w:val="24"/>
        </w:rPr>
      </w:pPr>
      <w:r w:rsidRPr="00740991">
        <w:rPr>
          <w:sz w:val="24"/>
        </w:rPr>
        <w:t>Career development discussions are held during the annual appraisal and, where needed, separately.</w:t>
      </w:r>
    </w:p>
    <w:p w14:paraId="20F3A389" w14:textId="77777777" w:rsidR="00740991" w:rsidRPr="00740991" w:rsidRDefault="00740991">
      <w:pPr>
        <w:pStyle w:val="ListParagraph"/>
        <w:numPr>
          <w:ilvl w:val="0"/>
          <w:numId w:val="23"/>
        </w:numPr>
        <w:spacing w:before="60" w:after="60"/>
        <w:contextualSpacing w:val="0"/>
        <w:jc w:val="both"/>
        <w:rPr>
          <w:sz w:val="24"/>
        </w:rPr>
      </w:pPr>
      <w:r w:rsidRPr="00740991">
        <w:rPr>
          <w:sz w:val="24"/>
        </w:rPr>
        <w:lastRenderedPageBreak/>
        <w:t>Each employee works with their manager to create a plan outlining short-term skill goals, long-term career aspirations, training requirements, and potential advancement pathways.</w:t>
      </w:r>
    </w:p>
    <w:p w14:paraId="3DD572D8" w14:textId="77777777" w:rsidR="00740991" w:rsidRPr="00740991" w:rsidRDefault="00740991">
      <w:pPr>
        <w:pStyle w:val="ListParagraph"/>
        <w:numPr>
          <w:ilvl w:val="0"/>
          <w:numId w:val="23"/>
        </w:numPr>
        <w:spacing w:before="60" w:after="60"/>
        <w:contextualSpacing w:val="0"/>
        <w:jc w:val="both"/>
        <w:rPr>
          <w:sz w:val="24"/>
        </w:rPr>
      </w:pPr>
      <w:r w:rsidRPr="00740991">
        <w:rPr>
          <w:sz w:val="24"/>
        </w:rPr>
        <w:t>The company provides mentorship pairing, where employees are matched with experienced colleagues or senior leaders to support their professional journey.</w:t>
      </w:r>
    </w:p>
    <w:p w14:paraId="40A3AB86" w14:textId="77777777" w:rsidR="00740991" w:rsidRPr="00740991" w:rsidRDefault="00740991">
      <w:pPr>
        <w:pStyle w:val="ListParagraph"/>
        <w:numPr>
          <w:ilvl w:val="0"/>
          <w:numId w:val="23"/>
        </w:numPr>
        <w:spacing w:before="60" w:after="60"/>
        <w:contextualSpacing w:val="0"/>
        <w:jc w:val="both"/>
        <w:rPr>
          <w:sz w:val="24"/>
        </w:rPr>
      </w:pPr>
      <w:r w:rsidRPr="00740991">
        <w:rPr>
          <w:sz w:val="24"/>
        </w:rPr>
        <w:t>High-potential employees are identified and enrolled in accelerated development programs to prepare them for future leadership roles.</w:t>
      </w:r>
    </w:p>
    <w:p w14:paraId="61F81276" w14:textId="04E93075" w:rsidR="00740991" w:rsidRDefault="00740991">
      <w:pPr>
        <w:pStyle w:val="ListParagraph"/>
        <w:numPr>
          <w:ilvl w:val="0"/>
          <w:numId w:val="23"/>
        </w:numPr>
        <w:spacing w:before="60" w:after="60"/>
        <w:contextualSpacing w:val="0"/>
        <w:jc w:val="both"/>
        <w:rPr>
          <w:sz w:val="24"/>
        </w:rPr>
      </w:pPr>
      <w:r w:rsidRPr="00740991">
        <w:rPr>
          <w:sz w:val="24"/>
        </w:rPr>
        <w:t>Succession planning is actively practiced to ensure continuity in critical roles and to provide internal growth opportunities.</w:t>
      </w:r>
    </w:p>
    <w:p w14:paraId="00F4A816" w14:textId="371A0A4A" w:rsidR="00740991" w:rsidRDefault="00E013E3">
      <w:pPr>
        <w:pStyle w:val="Heading2"/>
        <w:numPr>
          <w:ilvl w:val="1"/>
          <w:numId w:val="145"/>
        </w:numPr>
      </w:pPr>
      <w:bookmarkStart w:id="114" w:name="_Toc231560174"/>
      <w:r>
        <w:t>Career Movement Initiatives</w:t>
      </w:r>
      <w:bookmarkEnd w:id="114"/>
    </w:p>
    <w:p w14:paraId="675AA349" w14:textId="77777777" w:rsidR="00740991" w:rsidRPr="00740991" w:rsidRDefault="00740991" w:rsidP="00C94730">
      <w:pPr>
        <w:spacing w:before="80" w:after="80"/>
        <w:jc w:val="both"/>
        <w:rPr>
          <w:sz w:val="24"/>
        </w:rPr>
      </w:pPr>
      <w:r w:rsidRPr="00740991">
        <w:rPr>
          <w:sz w:val="24"/>
        </w:rPr>
        <w:t>We value and actively promote movement within the organization as a means of professional enrichment and talent retention.</w:t>
      </w:r>
    </w:p>
    <w:p w14:paraId="29BD26C4" w14:textId="77777777" w:rsidR="00740991" w:rsidRPr="00740991" w:rsidRDefault="00740991">
      <w:pPr>
        <w:pStyle w:val="ListParagraph"/>
        <w:numPr>
          <w:ilvl w:val="0"/>
          <w:numId w:val="23"/>
        </w:numPr>
        <w:spacing w:before="60" w:after="60"/>
        <w:contextualSpacing w:val="0"/>
        <w:jc w:val="both"/>
        <w:rPr>
          <w:sz w:val="24"/>
        </w:rPr>
      </w:pPr>
      <w:r w:rsidRPr="00740991">
        <w:rPr>
          <w:sz w:val="24"/>
        </w:rPr>
        <w:t>Internal Job Postings: All vacancies are shared internally before external hiring, giving existing employees the first opportunity to apply.</w:t>
      </w:r>
    </w:p>
    <w:p w14:paraId="5884F775" w14:textId="77777777" w:rsidR="00740991" w:rsidRPr="00740991" w:rsidRDefault="00740991">
      <w:pPr>
        <w:pStyle w:val="ListParagraph"/>
        <w:numPr>
          <w:ilvl w:val="0"/>
          <w:numId w:val="23"/>
        </w:numPr>
        <w:spacing w:before="60" w:after="60"/>
        <w:contextualSpacing w:val="0"/>
        <w:jc w:val="both"/>
        <w:rPr>
          <w:sz w:val="24"/>
        </w:rPr>
      </w:pPr>
      <w:r w:rsidRPr="00740991">
        <w:rPr>
          <w:sz w:val="24"/>
        </w:rPr>
        <w:t>Vertical Mobility: Employees demonstrating consistent performance and readiness are considered for promotion to higher-level roles through the appraisal and succession planning process.</w:t>
      </w:r>
    </w:p>
    <w:p w14:paraId="00161D92" w14:textId="77777777" w:rsidR="00740991" w:rsidRPr="00740991" w:rsidRDefault="00740991">
      <w:pPr>
        <w:pStyle w:val="ListParagraph"/>
        <w:numPr>
          <w:ilvl w:val="0"/>
          <w:numId w:val="23"/>
        </w:numPr>
        <w:spacing w:before="60" w:after="60"/>
        <w:contextualSpacing w:val="0"/>
        <w:jc w:val="both"/>
        <w:rPr>
          <w:sz w:val="24"/>
        </w:rPr>
      </w:pPr>
      <w:r w:rsidRPr="00740991">
        <w:rPr>
          <w:sz w:val="24"/>
        </w:rPr>
        <w:t>Horizontal Mobility: Cross-departmental transfers are supported to help employees broaden their expertise and contribute to different parts of the business.</w:t>
      </w:r>
    </w:p>
    <w:p w14:paraId="6B792A40" w14:textId="77777777" w:rsidR="00740991" w:rsidRPr="00740991" w:rsidRDefault="00740991">
      <w:pPr>
        <w:pStyle w:val="ListParagraph"/>
        <w:numPr>
          <w:ilvl w:val="0"/>
          <w:numId w:val="23"/>
        </w:numPr>
        <w:spacing w:before="60" w:after="60"/>
        <w:contextualSpacing w:val="0"/>
        <w:jc w:val="both"/>
        <w:rPr>
          <w:sz w:val="24"/>
        </w:rPr>
      </w:pPr>
      <w:r w:rsidRPr="00740991">
        <w:rPr>
          <w:sz w:val="24"/>
        </w:rPr>
        <w:t>Transversal Mobility: Cross-training and skill development programs allow employees to acquire skills applicable across multiple functions, enhancing versatility.</w:t>
      </w:r>
    </w:p>
    <w:p w14:paraId="2256CCA5" w14:textId="77777777" w:rsidR="00740991" w:rsidRPr="00740991" w:rsidRDefault="00740991">
      <w:pPr>
        <w:pStyle w:val="ListParagraph"/>
        <w:numPr>
          <w:ilvl w:val="0"/>
          <w:numId w:val="23"/>
        </w:numPr>
        <w:spacing w:before="60" w:after="60"/>
        <w:contextualSpacing w:val="0"/>
        <w:jc w:val="both"/>
        <w:rPr>
          <w:sz w:val="24"/>
        </w:rPr>
      </w:pPr>
      <w:r w:rsidRPr="00740991">
        <w:rPr>
          <w:sz w:val="24"/>
        </w:rPr>
        <w:t>Transfer Requests: Employees wishing to transfer to a different department or facility may submit a formal request to HR. Requests are reviewed based on business needs, employee skills, and development goals.</w:t>
      </w:r>
    </w:p>
    <w:p w14:paraId="76F58CB6" w14:textId="07031D27" w:rsidR="00740991" w:rsidRDefault="00740991">
      <w:pPr>
        <w:pStyle w:val="ListParagraph"/>
        <w:numPr>
          <w:ilvl w:val="0"/>
          <w:numId w:val="23"/>
        </w:numPr>
        <w:spacing w:before="60" w:after="60"/>
        <w:contextualSpacing w:val="0"/>
        <w:jc w:val="both"/>
        <w:rPr>
          <w:sz w:val="24"/>
        </w:rPr>
      </w:pPr>
      <w:r w:rsidRPr="00740991">
        <w:rPr>
          <w:sz w:val="24"/>
        </w:rPr>
        <w:t>Company-initiated transfers are communicated at least two weeks in advance with full details of the new role and any applicable changes.</w:t>
      </w:r>
    </w:p>
    <w:p w14:paraId="1D8219D1" w14:textId="209DE705" w:rsidR="003A2361" w:rsidRDefault="003A2361" w:rsidP="00C94730">
      <w:pPr>
        <w:spacing w:before="60" w:after="60"/>
        <w:jc w:val="both"/>
        <w:rPr>
          <w:sz w:val="24"/>
        </w:rPr>
      </w:pPr>
    </w:p>
    <w:p w14:paraId="64B465A2" w14:textId="77ABE83E" w:rsidR="003A2361" w:rsidRDefault="003A2361" w:rsidP="00C94730">
      <w:pPr>
        <w:spacing w:before="60" w:after="60"/>
        <w:jc w:val="both"/>
        <w:rPr>
          <w:sz w:val="24"/>
        </w:rPr>
      </w:pPr>
    </w:p>
    <w:p w14:paraId="18F97E0C" w14:textId="36655F03" w:rsidR="003A2361" w:rsidRDefault="003A2361" w:rsidP="00C94730">
      <w:pPr>
        <w:spacing w:before="60" w:after="60"/>
        <w:jc w:val="both"/>
        <w:rPr>
          <w:sz w:val="24"/>
        </w:rPr>
      </w:pPr>
    </w:p>
    <w:p w14:paraId="69FAC8F5" w14:textId="54FC5B29" w:rsidR="003A2361" w:rsidRDefault="003A2361" w:rsidP="00C94730">
      <w:pPr>
        <w:spacing w:before="60" w:after="60"/>
        <w:jc w:val="both"/>
        <w:rPr>
          <w:sz w:val="24"/>
        </w:rPr>
      </w:pPr>
    </w:p>
    <w:p w14:paraId="08D5E2C0" w14:textId="5E7EF4AB" w:rsidR="00740991" w:rsidRPr="002A24ED" w:rsidRDefault="009C7DFE">
      <w:pPr>
        <w:pStyle w:val="Heading1"/>
        <w:numPr>
          <w:ilvl w:val="0"/>
          <w:numId w:val="9"/>
        </w:numPr>
        <w:rPr>
          <w:sz w:val="32"/>
        </w:rPr>
      </w:pPr>
      <w:bookmarkStart w:id="115" w:name="_Toc231560175"/>
      <w:r w:rsidRPr="002A24ED">
        <w:rPr>
          <w:sz w:val="32"/>
        </w:rPr>
        <w:lastRenderedPageBreak/>
        <w:t>Anti-Human Trafficking &amp; Labor Exploitation</w:t>
      </w:r>
      <w:bookmarkEnd w:id="115"/>
    </w:p>
    <w:p w14:paraId="276711E6" w14:textId="77777777" w:rsidR="005F6C74" w:rsidRPr="005F6C74" w:rsidRDefault="005F6C74" w:rsidP="00C94730">
      <w:pPr>
        <w:pStyle w:val="NormalWeb"/>
        <w:spacing w:line="276" w:lineRule="auto"/>
        <w:jc w:val="both"/>
        <w:rPr>
          <w:rFonts w:asciiTheme="minorHAnsi" w:hAnsiTheme="minorHAnsi"/>
        </w:rPr>
      </w:pPr>
      <w:r w:rsidRPr="005F6C74">
        <w:rPr>
          <w:rFonts w:asciiTheme="minorHAnsi" w:hAnsiTheme="minorHAnsi"/>
        </w:rPr>
        <w:t xml:space="preserve">JRS Pharma &amp; Gujarat Microwax Pvt. Ltd. are committed to conducting business in an ethical and responsible manner by strictly prohibiting </w:t>
      </w:r>
      <w:r w:rsidRPr="005F6C74">
        <w:rPr>
          <w:rStyle w:val="Strong"/>
          <w:rFonts w:asciiTheme="minorHAnsi" w:hAnsiTheme="minorHAnsi"/>
        </w:rPr>
        <w:t>child labor, forced labor, bonded labor, and human trafficking</w:t>
      </w:r>
      <w:r w:rsidRPr="005F6C74">
        <w:rPr>
          <w:rFonts w:asciiTheme="minorHAnsi" w:hAnsiTheme="minorHAnsi"/>
        </w:rPr>
        <w:t xml:space="preserve"> in any form. The Company ensures that all employment practices respect human rights and comply with applicable labor laws and international standards.</w:t>
      </w:r>
    </w:p>
    <w:p w14:paraId="6D1895E7" w14:textId="6B7551A3" w:rsidR="005F6C74" w:rsidRDefault="00C96D73" w:rsidP="00C94730">
      <w:pPr>
        <w:pStyle w:val="Heading2"/>
      </w:pPr>
      <w:bookmarkStart w:id="116" w:name="_Toc231560176"/>
      <w:r>
        <w:t>7</w:t>
      </w:r>
      <w:r w:rsidR="005F6C74">
        <w:t>.1 Age Verification of Candidate Before Hiring</w:t>
      </w:r>
      <w:bookmarkEnd w:id="116"/>
    </w:p>
    <w:p w14:paraId="7AD8DE28" w14:textId="77777777" w:rsidR="005F6C74" w:rsidRPr="005F6C74" w:rsidRDefault="005F6C74" w:rsidP="00C94730">
      <w:pPr>
        <w:spacing w:before="100" w:beforeAutospacing="1" w:after="100" w:afterAutospacing="1"/>
        <w:jc w:val="both"/>
        <w:rPr>
          <w:rFonts w:eastAsia="Times New Roman" w:cs="Times New Roman"/>
          <w:sz w:val="24"/>
          <w:szCs w:val="24"/>
        </w:rPr>
      </w:pPr>
      <w:r w:rsidRPr="005F6C74">
        <w:rPr>
          <w:rFonts w:eastAsia="Times New Roman" w:cs="Times New Roman"/>
          <w:sz w:val="24"/>
          <w:szCs w:val="24"/>
        </w:rPr>
        <w:t>The Company has established a robust process to ensure that no individual below the legal working age is employed.</w:t>
      </w:r>
    </w:p>
    <w:p w14:paraId="6CCFA8C7" w14:textId="77777777" w:rsidR="005F6C74" w:rsidRPr="005F6C74" w:rsidRDefault="005F6C74">
      <w:pPr>
        <w:numPr>
          <w:ilvl w:val="0"/>
          <w:numId w:val="30"/>
        </w:numPr>
        <w:spacing w:before="100" w:beforeAutospacing="1" w:after="100" w:afterAutospacing="1"/>
        <w:jc w:val="both"/>
        <w:rPr>
          <w:rFonts w:eastAsia="Times New Roman" w:cs="Times New Roman"/>
          <w:sz w:val="24"/>
          <w:szCs w:val="24"/>
        </w:rPr>
      </w:pPr>
      <w:r w:rsidRPr="005F6C74">
        <w:rPr>
          <w:rFonts w:eastAsia="Times New Roman" w:cs="Times New Roman"/>
          <w:sz w:val="24"/>
          <w:szCs w:val="24"/>
        </w:rPr>
        <w:t xml:space="preserve">At the time of recruitment, all candidates are required to submit valid proof of age, such as government-issued identification documents (e.g., Aadhaar card, passport, birth certificate, or school leaving certificate). These documents are carefully verified by the HR department before finalizing employment. </w:t>
      </w:r>
    </w:p>
    <w:p w14:paraId="758ACB0F" w14:textId="77777777" w:rsidR="005F6C74" w:rsidRPr="005F6C74" w:rsidRDefault="005F6C74">
      <w:pPr>
        <w:numPr>
          <w:ilvl w:val="0"/>
          <w:numId w:val="30"/>
        </w:numPr>
        <w:spacing w:before="100" w:beforeAutospacing="1" w:after="100" w:afterAutospacing="1"/>
        <w:jc w:val="both"/>
        <w:rPr>
          <w:rFonts w:eastAsia="Times New Roman" w:cs="Times New Roman"/>
          <w:sz w:val="24"/>
          <w:szCs w:val="24"/>
        </w:rPr>
      </w:pPr>
      <w:r w:rsidRPr="005F6C74">
        <w:rPr>
          <w:rFonts w:eastAsia="Times New Roman" w:cs="Times New Roman"/>
          <w:sz w:val="24"/>
          <w:szCs w:val="24"/>
        </w:rPr>
        <w:t xml:space="preserve">The verification process includes cross-checking documents for authenticity and consistency to prevent any falsification or misrepresentation of age. If any discrepancy is identified, the candidate is required to provide additional documentation or clarification before proceeding further in the recruitment process. </w:t>
      </w:r>
    </w:p>
    <w:p w14:paraId="689CE686" w14:textId="77777777" w:rsidR="005F6C74" w:rsidRPr="005F6C74" w:rsidRDefault="005F6C74">
      <w:pPr>
        <w:numPr>
          <w:ilvl w:val="0"/>
          <w:numId w:val="30"/>
        </w:numPr>
        <w:spacing w:before="100" w:beforeAutospacing="1" w:after="100" w:afterAutospacing="1"/>
        <w:jc w:val="both"/>
        <w:rPr>
          <w:rFonts w:eastAsia="Times New Roman" w:cs="Times New Roman"/>
          <w:sz w:val="24"/>
          <w:szCs w:val="24"/>
        </w:rPr>
      </w:pPr>
      <w:r w:rsidRPr="005F6C74">
        <w:rPr>
          <w:rFonts w:eastAsia="Times New Roman" w:cs="Times New Roman"/>
          <w:sz w:val="24"/>
          <w:szCs w:val="24"/>
        </w:rPr>
        <w:t xml:space="preserve">No candidate is allowed to join the organization without completion of age verification. The system is designed in such a way that onboarding cannot be completed unless mandatory documentation is verified and approved. </w:t>
      </w:r>
    </w:p>
    <w:p w14:paraId="6644880E" w14:textId="77777777" w:rsidR="005F6C74" w:rsidRPr="005F6C74" w:rsidRDefault="005F6C74">
      <w:pPr>
        <w:numPr>
          <w:ilvl w:val="0"/>
          <w:numId w:val="30"/>
        </w:numPr>
        <w:spacing w:before="100" w:beforeAutospacing="1" w:after="100" w:afterAutospacing="1"/>
        <w:jc w:val="both"/>
        <w:rPr>
          <w:rFonts w:eastAsia="Times New Roman" w:cs="Times New Roman"/>
          <w:sz w:val="24"/>
          <w:szCs w:val="24"/>
        </w:rPr>
      </w:pPr>
      <w:r w:rsidRPr="005F6C74">
        <w:rPr>
          <w:rFonts w:eastAsia="Times New Roman" w:cs="Times New Roman"/>
          <w:sz w:val="24"/>
          <w:szCs w:val="24"/>
        </w:rPr>
        <w:t xml:space="preserve">Records of age verification are securely maintained as part of employee documentation and are subject to internal audits and compliance checks. </w:t>
      </w:r>
    </w:p>
    <w:p w14:paraId="3CF0C3A1" w14:textId="4A944D5C" w:rsidR="005F6C74" w:rsidRPr="003A2361" w:rsidRDefault="005F6C74">
      <w:pPr>
        <w:numPr>
          <w:ilvl w:val="0"/>
          <w:numId w:val="30"/>
        </w:numPr>
        <w:spacing w:before="100" w:beforeAutospacing="1" w:after="100" w:afterAutospacing="1"/>
        <w:jc w:val="both"/>
        <w:rPr>
          <w:rFonts w:eastAsia="Times New Roman" w:cs="Times New Roman"/>
          <w:sz w:val="24"/>
          <w:szCs w:val="24"/>
        </w:rPr>
      </w:pPr>
      <w:r w:rsidRPr="005F6C74">
        <w:rPr>
          <w:rFonts w:eastAsia="Times New Roman" w:cs="Times New Roman"/>
          <w:sz w:val="24"/>
          <w:szCs w:val="24"/>
        </w:rPr>
        <w:t>In addition to internal checks, the Company ensures that third-party contractors and service providers also follow similar age verification practices for their workers deployed at Company premises.</w:t>
      </w:r>
    </w:p>
    <w:p w14:paraId="7E428320" w14:textId="3668A0FB" w:rsidR="0044663A" w:rsidRDefault="0044663A" w:rsidP="00C94730"/>
    <w:p w14:paraId="66F49FDD" w14:textId="51A5C397" w:rsidR="003A2361" w:rsidRDefault="003A2361" w:rsidP="00C94730"/>
    <w:p w14:paraId="5F4D5DAE" w14:textId="360FD6A5" w:rsidR="003A2361" w:rsidRDefault="003A2361" w:rsidP="00C94730"/>
    <w:p w14:paraId="0CC737FA" w14:textId="2A88012F" w:rsidR="0044663A" w:rsidRPr="002A24ED" w:rsidRDefault="000E61BB">
      <w:pPr>
        <w:pStyle w:val="Heading1"/>
        <w:numPr>
          <w:ilvl w:val="0"/>
          <w:numId w:val="9"/>
        </w:numPr>
        <w:rPr>
          <w:sz w:val="32"/>
        </w:rPr>
      </w:pPr>
      <w:bookmarkStart w:id="117" w:name="_Toc231560177"/>
      <w:r w:rsidRPr="002A24ED">
        <w:rPr>
          <w:sz w:val="32"/>
        </w:rPr>
        <w:lastRenderedPageBreak/>
        <w:t>Anti-Discrimination &amp; Fair Treatment Practices</w:t>
      </w:r>
      <w:bookmarkEnd w:id="117"/>
    </w:p>
    <w:p w14:paraId="5900593B" w14:textId="40A8A8DF" w:rsidR="00FD38BF" w:rsidRPr="00FD38BF" w:rsidRDefault="00FD38BF" w:rsidP="00C94730">
      <w:pPr>
        <w:jc w:val="both"/>
        <w:rPr>
          <w:sz w:val="24"/>
        </w:rPr>
      </w:pPr>
      <w:r w:rsidRPr="00FD38BF">
        <w:rPr>
          <w:sz w:val="24"/>
        </w:rPr>
        <w:t xml:space="preserve">JRS Pharma &amp; Gujarat Microwax Pvt. Ltd. are committed to maintaining a workplace that is </w:t>
      </w:r>
      <w:r w:rsidRPr="00FD38BF">
        <w:rPr>
          <w:rStyle w:val="Strong"/>
          <w:sz w:val="24"/>
        </w:rPr>
        <w:t>respectful, inclusive, and free from discrimination and harassment</w:t>
      </w:r>
      <w:r w:rsidRPr="00FD38BF">
        <w:rPr>
          <w:sz w:val="24"/>
        </w:rPr>
        <w:t>. The Company ensures that all employees are treated with dignity and provided equal opportunities, irrespective of their background or personal characteristics.</w:t>
      </w:r>
    </w:p>
    <w:p w14:paraId="6FEECE61" w14:textId="6AD983EC" w:rsidR="00DB51F3" w:rsidRPr="00DB51F3" w:rsidRDefault="00DB51F3">
      <w:pPr>
        <w:pStyle w:val="Heading2"/>
        <w:numPr>
          <w:ilvl w:val="1"/>
          <w:numId w:val="9"/>
        </w:numPr>
      </w:pPr>
      <w:bookmarkStart w:id="118" w:name="_Toc231560178"/>
      <w:r w:rsidRPr="00DB51F3">
        <w:t>Equal Opportunity in Employment and Career Development</w:t>
      </w:r>
      <w:bookmarkEnd w:id="118"/>
    </w:p>
    <w:p w14:paraId="22D2F68A" w14:textId="77777777" w:rsidR="00791235" w:rsidRPr="00791235" w:rsidRDefault="00791235" w:rsidP="00791235">
      <w:pPr>
        <w:jc w:val="both"/>
        <w:rPr>
          <w:sz w:val="24"/>
          <w:szCs w:val="24"/>
          <w:lang w:val="en-IN"/>
        </w:rPr>
      </w:pPr>
      <w:r w:rsidRPr="00791235">
        <w:rPr>
          <w:sz w:val="24"/>
          <w:szCs w:val="24"/>
          <w:lang w:val="en-IN"/>
        </w:rPr>
        <w:t>The Company is committed to providing equal employment opportunities and ensuring that all employment-related decisions are based solely on merit, qualifications, competence, skills, performance, and business requirements.</w:t>
      </w:r>
    </w:p>
    <w:p w14:paraId="1248C1EF" w14:textId="77777777" w:rsidR="00791235" w:rsidRPr="00791235" w:rsidRDefault="00791235" w:rsidP="00791235">
      <w:pPr>
        <w:jc w:val="both"/>
        <w:rPr>
          <w:sz w:val="24"/>
          <w:szCs w:val="24"/>
          <w:lang w:val="en-IN"/>
        </w:rPr>
      </w:pPr>
      <w:r w:rsidRPr="00791235">
        <w:rPr>
          <w:sz w:val="24"/>
          <w:szCs w:val="24"/>
          <w:lang w:val="en-IN"/>
        </w:rPr>
        <w:t>To ensure equal opportunities, the Company has implemented the following practices:</w:t>
      </w:r>
    </w:p>
    <w:p w14:paraId="0C44B157" w14:textId="77777777" w:rsidR="00791235" w:rsidRPr="00791235" w:rsidRDefault="00791235">
      <w:pPr>
        <w:numPr>
          <w:ilvl w:val="0"/>
          <w:numId w:val="31"/>
        </w:numPr>
        <w:tabs>
          <w:tab w:val="num" w:pos="720"/>
        </w:tabs>
        <w:spacing w:before="100" w:beforeAutospacing="1" w:after="100" w:afterAutospacing="1"/>
        <w:jc w:val="both"/>
        <w:rPr>
          <w:rFonts w:eastAsia="Times New Roman" w:cs="Times New Roman"/>
          <w:sz w:val="24"/>
          <w:szCs w:val="24"/>
        </w:rPr>
      </w:pPr>
      <w:r w:rsidRPr="00791235">
        <w:rPr>
          <w:rFonts w:eastAsia="Times New Roman" w:cs="Times New Roman"/>
          <w:sz w:val="24"/>
          <w:szCs w:val="24"/>
        </w:rPr>
        <w:t>Recruitment and selection processes are conducted fairly and objectively. Employment decisions are made without discrimination based on gender, age, caste, religion, disability, marital status, nationality, ethnicity, sexual orientation, or any other legally protected characteristic.</w:t>
      </w:r>
    </w:p>
    <w:p w14:paraId="4253FCF8" w14:textId="77777777" w:rsidR="00791235" w:rsidRPr="00791235" w:rsidRDefault="00791235">
      <w:pPr>
        <w:numPr>
          <w:ilvl w:val="0"/>
          <w:numId w:val="31"/>
        </w:numPr>
        <w:tabs>
          <w:tab w:val="num" w:pos="720"/>
        </w:tabs>
        <w:spacing w:before="100" w:beforeAutospacing="1" w:after="100" w:afterAutospacing="1"/>
        <w:jc w:val="both"/>
        <w:rPr>
          <w:rFonts w:eastAsia="Times New Roman" w:cs="Times New Roman"/>
          <w:sz w:val="24"/>
          <w:szCs w:val="24"/>
        </w:rPr>
      </w:pPr>
      <w:r w:rsidRPr="00791235">
        <w:rPr>
          <w:rFonts w:eastAsia="Times New Roman" w:cs="Times New Roman"/>
          <w:sz w:val="24"/>
          <w:szCs w:val="24"/>
        </w:rPr>
        <w:t>Job openings and internal career opportunities are communicated through employee communication channels, notice boards, and HR communications to provide eligible employees with equal access to advancement opportunities.</w:t>
      </w:r>
    </w:p>
    <w:p w14:paraId="2B1C8FEF" w14:textId="77777777" w:rsidR="00791235" w:rsidRPr="00791235" w:rsidRDefault="00791235">
      <w:pPr>
        <w:numPr>
          <w:ilvl w:val="0"/>
          <w:numId w:val="31"/>
        </w:numPr>
        <w:tabs>
          <w:tab w:val="num" w:pos="720"/>
        </w:tabs>
        <w:spacing w:before="100" w:beforeAutospacing="1" w:after="100" w:afterAutospacing="1"/>
        <w:jc w:val="both"/>
        <w:rPr>
          <w:rFonts w:eastAsia="Times New Roman" w:cs="Times New Roman"/>
          <w:sz w:val="24"/>
          <w:szCs w:val="24"/>
        </w:rPr>
      </w:pPr>
      <w:r w:rsidRPr="00791235">
        <w:rPr>
          <w:rFonts w:eastAsia="Times New Roman" w:cs="Times New Roman"/>
          <w:sz w:val="24"/>
          <w:szCs w:val="24"/>
        </w:rPr>
        <w:t>Standardized interview, assessment, and selection processes are followed to ensure consistent and objective evaluation of candidates.</w:t>
      </w:r>
    </w:p>
    <w:p w14:paraId="01CA9580" w14:textId="77777777" w:rsidR="00791235" w:rsidRPr="00791235" w:rsidRDefault="00791235">
      <w:pPr>
        <w:numPr>
          <w:ilvl w:val="0"/>
          <w:numId w:val="31"/>
        </w:numPr>
        <w:tabs>
          <w:tab w:val="num" w:pos="720"/>
        </w:tabs>
        <w:spacing w:before="100" w:beforeAutospacing="1" w:after="100" w:afterAutospacing="1"/>
        <w:jc w:val="both"/>
        <w:rPr>
          <w:rFonts w:eastAsia="Times New Roman" w:cs="Times New Roman"/>
          <w:sz w:val="24"/>
          <w:szCs w:val="24"/>
        </w:rPr>
      </w:pPr>
      <w:r w:rsidRPr="00791235">
        <w:rPr>
          <w:rFonts w:eastAsia="Times New Roman" w:cs="Times New Roman"/>
          <w:sz w:val="24"/>
          <w:szCs w:val="24"/>
        </w:rPr>
        <w:t>Training calendars are prepared annually, and employees across departments are nominated based on development needs, competency requirements, and business needs without discrimination.</w:t>
      </w:r>
    </w:p>
    <w:p w14:paraId="53D60286" w14:textId="77777777" w:rsidR="00791235" w:rsidRPr="00791235" w:rsidRDefault="00791235">
      <w:pPr>
        <w:numPr>
          <w:ilvl w:val="0"/>
          <w:numId w:val="31"/>
        </w:numPr>
        <w:tabs>
          <w:tab w:val="num" w:pos="720"/>
        </w:tabs>
        <w:spacing w:before="100" w:beforeAutospacing="1" w:after="100" w:afterAutospacing="1"/>
        <w:jc w:val="both"/>
        <w:rPr>
          <w:rFonts w:eastAsia="Times New Roman" w:cs="Times New Roman"/>
          <w:sz w:val="24"/>
          <w:szCs w:val="24"/>
        </w:rPr>
      </w:pPr>
      <w:r w:rsidRPr="00791235">
        <w:rPr>
          <w:rFonts w:eastAsia="Times New Roman" w:cs="Times New Roman"/>
          <w:sz w:val="24"/>
          <w:szCs w:val="24"/>
        </w:rPr>
        <w:t>Employees have equal access to technical training, leadership development programs, EHS training, quality training, skill enhancement initiatives, and professional development opportunities.</w:t>
      </w:r>
    </w:p>
    <w:p w14:paraId="542BC345" w14:textId="77777777" w:rsidR="00791235" w:rsidRPr="00791235" w:rsidRDefault="00791235">
      <w:pPr>
        <w:numPr>
          <w:ilvl w:val="0"/>
          <w:numId w:val="31"/>
        </w:numPr>
        <w:tabs>
          <w:tab w:val="num" w:pos="720"/>
        </w:tabs>
        <w:spacing w:before="100" w:beforeAutospacing="1" w:after="100" w:afterAutospacing="1"/>
        <w:jc w:val="both"/>
        <w:rPr>
          <w:rFonts w:eastAsia="Times New Roman" w:cs="Times New Roman"/>
          <w:sz w:val="24"/>
          <w:szCs w:val="24"/>
        </w:rPr>
      </w:pPr>
      <w:r w:rsidRPr="00791235">
        <w:rPr>
          <w:rFonts w:eastAsia="Times New Roman" w:cs="Times New Roman"/>
          <w:sz w:val="24"/>
          <w:szCs w:val="24"/>
        </w:rPr>
        <w:t>Promotion, transfer, succession planning, and career advancement decisions are based on performance, qualifications, competencies, experience, and business requirements and are not influenced by gender, age, caste, religion, disability, marital status, nationality, or any other non-job-related factor.</w:t>
      </w:r>
    </w:p>
    <w:p w14:paraId="2DEF10D3" w14:textId="77777777" w:rsidR="00791235" w:rsidRPr="00791235" w:rsidRDefault="00791235">
      <w:pPr>
        <w:numPr>
          <w:ilvl w:val="0"/>
          <w:numId w:val="31"/>
        </w:numPr>
        <w:tabs>
          <w:tab w:val="num" w:pos="720"/>
        </w:tabs>
        <w:spacing w:before="100" w:beforeAutospacing="1" w:after="100" w:afterAutospacing="1"/>
        <w:jc w:val="both"/>
        <w:rPr>
          <w:rFonts w:eastAsia="Times New Roman" w:cs="Times New Roman"/>
          <w:sz w:val="24"/>
          <w:szCs w:val="24"/>
        </w:rPr>
      </w:pPr>
      <w:r w:rsidRPr="00791235">
        <w:rPr>
          <w:rFonts w:eastAsia="Times New Roman" w:cs="Times New Roman"/>
          <w:sz w:val="24"/>
          <w:szCs w:val="24"/>
        </w:rPr>
        <w:t>Performance appraisals are conducted using defined performance objectives, competency criteria, and documented evaluation processes to ensure consistency and fairness.</w:t>
      </w:r>
    </w:p>
    <w:p w14:paraId="47653190" w14:textId="77777777" w:rsidR="00791235" w:rsidRPr="00791235" w:rsidRDefault="00791235">
      <w:pPr>
        <w:numPr>
          <w:ilvl w:val="0"/>
          <w:numId w:val="31"/>
        </w:numPr>
        <w:tabs>
          <w:tab w:val="num" w:pos="720"/>
        </w:tabs>
        <w:spacing w:before="100" w:beforeAutospacing="1" w:after="100" w:afterAutospacing="1"/>
        <w:jc w:val="both"/>
        <w:rPr>
          <w:rFonts w:eastAsia="Times New Roman" w:cs="Times New Roman"/>
          <w:sz w:val="24"/>
          <w:szCs w:val="24"/>
        </w:rPr>
      </w:pPr>
      <w:r w:rsidRPr="00791235">
        <w:rPr>
          <w:rFonts w:eastAsia="Times New Roman" w:cs="Times New Roman"/>
          <w:sz w:val="24"/>
          <w:szCs w:val="24"/>
        </w:rPr>
        <w:lastRenderedPageBreak/>
        <w:t>Promotion recommendations are reviewed through management discussions and documented assessment processes to ensure transparency and equal opportunity.</w:t>
      </w:r>
    </w:p>
    <w:p w14:paraId="102B4306" w14:textId="77777777" w:rsidR="00791235" w:rsidRPr="00791235" w:rsidRDefault="00791235">
      <w:pPr>
        <w:numPr>
          <w:ilvl w:val="0"/>
          <w:numId w:val="31"/>
        </w:numPr>
        <w:tabs>
          <w:tab w:val="num" w:pos="720"/>
        </w:tabs>
        <w:spacing w:before="100" w:beforeAutospacing="1" w:after="100" w:afterAutospacing="1"/>
        <w:jc w:val="both"/>
        <w:rPr>
          <w:rFonts w:eastAsia="Times New Roman" w:cs="Times New Roman"/>
          <w:sz w:val="24"/>
          <w:szCs w:val="24"/>
        </w:rPr>
      </w:pPr>
      <w:r w:rsidRPr="00791235">
        <w:rPr>
          <w:rFonts w:eastAsia="Times New Roman" w:cs="Times New Roman"/>
          <w:sz w:val="24"/>
          <w:szCs w:val="24"/>
        </w:rPr>
        <w:t>Human Resources periodically reviews recruitment, promotion, training participation, and workforce demographics to identify and address potential barriers to equal opportunity.</w:t>
      </w:r>
    </w:p>
    <w:p w14:paraId="66B6EB42" w14:textId="77777777" w:rsidR="00791235" w:rsidRPr="00791235" w:rsidRDefault="00791235">
      <w:pPr>
        <w:numPr>
          <w:ilvl w:val="0"/>
          <w:numId w:val="31"/>
        </w:numPr>
        <w:tabs>
          <w:tab w:val="num" w:pos="720"/>
        </w:tabs>
        <w:spacing w:before="100" w:beforeAutospacing="1" w:after="100" w:afterAutospacing="1"/>
        <w:jc w:val="both"/>
        <w:rPr>
          <w:rFonts w:eastAsia="Times New Roman" w:cs="Times New Roman"/>
          <w:sz w:val="24"/>
          <w:szCs w:val="24"/>
        </w:rPr>
      </w:pPr>
      <w:r w:rsidRPr="00791235">
        <w:rPr>
          <w:rFonts w:eastAsia="Times New Roman" w:cs="Times New Roman"/>
          <w:sz w:val="24"/>
          <w:szCs w:val="24"/>
        </w:rPr>
        <w:t>Employees may raise concerns relating to discrimination, favoritism, harassment, or unfair treatment through established grievance mechanisms, Human Resources, or whistleblower channels without fear of retaliation.</w:t>
      </w:r>
    </w:p>
    <w:p w14:paraId="0A3726B2" w14:textId="507FBD8E" w:rsidR="00DB51F3" w:rsidRPr="00DB51F3" w:rsidRDefault="00DB51F3">
      <w:pPr>
        <w:pStyle w:val="Heading2"/>
        <w:numPr>
          <w:ilvl w:val="1"/>
          <w:numId w:val="9"/>
        </w:numPr>
      </w:pPr>
      <w:bookmarkStart w:id="119" w:name="_Toc231560179"/>
      <w:r>
        <w:t>Respectful Workplace and prevention of harassment</w:t>
      </w:r>
      <w:bookmarkEnd w:id="119"/>
    </w:p>
    <w:p w14:paraId="00D424A1" w14:textId="77777777" w:rsidR="00DB51F3" w:rsidRPr="00DB51F3" w:rsidRDefault="00DB51F3" w:rsidP="00DB51F3">
      <w:pPr>
        <w:jc w:val="both"/>
        <w:rPr>
          <w:sz w:val="24"/>
          <w:szCs w:val="24"/>
          <w:lang w:val="en-IN"/>
        </w:rPr>
      </w:pPr>
      <w:r w:rsidRPr="00DB51F3">
        <w:rPr>
          <w:sz w:val="24"/>
          <w:szCs w:val="24"/>
          <w:lang w:val="en-IN"/>
        </w:rPr>
        <w:t>The Company is committed to maintaining a workplace where every individual is treated with dignity, professionalism, and respect. Any form of harassment, bullying, intimidation, retaliation, verbal abuse, or inappropriate behavior is strictly prohibited.</w:t>
      </w:r>
    </w:p>
    <w:p w14:paraId="658DDD2C" w14:textId="77777777" w:rsidR="00DB51F3" w:rsidRPr="00DB51F3" w:rsidRDefault="00DB51F3" w:rsidP="00DB51F3">
      <w:pPr>
        <w:jc w:val="both"/>
        <w:rPr>
          <w:sz w:val="24"/>
          <w:szCs w:val="24"/>
          <w:lang w:val="en-IN"/>
        </w:rPr>
      </w:pPr>
      <w:r w:rsidRPr="00DB51F3">
        <w:rPr>
          <w:sz w:val="24"/>
          <w:szCs w:val="24"/>
          <w:lang w:val="en-IN"/>
        </w:rPr>
        <w:t>To maintain a respectful workplace, the Company has implemented the following measures:</w:t>
      </w:r>
    </w:p>
    <w:p w14:paraId="0E6AD308" w14:textId="77777777" w:rsidR="00DB51F3" w:rsidRPr="00DB51F3" w:rsidRDefault="00DB51F3">
      <w:pPr>
        <w:numPr>
          <w:ilvl w:val="0"/>
          <w:numId w:val="31"/>
        </w:numPr>
        <w:tabs>
          <w:tab w:val="num" w:pos="720"/>
        </w:tabs>
        <w:spacing w:before="100" w:beforeAutospacing="1" w:after="100" w:afterAutospacing="1"/>
        <w:jc w:val="both"/>
        <w:rPr>
          <w:rFonts w:eastAsia="Times New Roman" w:cs="Times New Roman"/>
          <w:sz w:val="24"/>
          <w:szCs w:val="24"/>
        </w:rPr>
      </w:pPr>
      <w:r w:rsidRPr="00DB51F3">
        <w:rPr>
          <w:rFonts w:eastAsia="Times New Roman" w:cs="Times New Roman"/>
          <w:sz w:val="24"/>
          <w:szCs w:val="24"/>
        </w:rPr>
        <w:t>All new employees undergo Code of Conduct and POSH (Prevention of Sexual Harassment) awareness training during induction.</w:t>
      </w:r>
    </w:p>
    <w:p w14:paraId="332E8404" w14:textId="77777777" w:rsidR="00DB51F3" w:rsidRPr="00DB51F3" w:rsidRDefault="00DB51F3">
      <w:pPr>
        <w:numPr>
          <w:ilvl w:val="0"/>
          <w:numId w:val="31"/>
        </w:numPr>
        <w:tabs>
          <w:tab w:val="num" w:pos="720"/>
        </w:tabs>
        <w:spacing w:before="100" w:beforeAutospacing="1" w:after="100" w:afterAutospacing="1"/>
        <w:jc w:val="both"/>
        <w:rPr>
          <w:rFonts w:eastAsia="Times New Roman" w:cs="Times New Roman"/>
          <w:sz w:val="24"/>
          <w:szCs w:val="24"/>
        </w:rPr>
      </w:pPr>
      <w:r w:rsidRPr="00DB51F3">
        <w:rPr>
          <w:rFonts w:eastAsia="Times New Roman" w:cs="Times New Roman"/>
          <w:sz w:val="24"/>
          <w:szCs w:val="24"/>
        </w:rPr>
        <w:t>Annual refresher training on workplace behavior, professional conduct, and prevention of sexual harassment is conducted for employees.</w:t>
      </w:r>
    </w:p>
    <w:p w14:paraId="1A8B6A71" w14:textId="77777777" w:rsidR="00DB51F3" w:rsidRPr="00DB51F3" w:rsidRDefault="00DB51F3">
      <w:pPr>
        <w:numPr>
          <w:ilvl w:val="0"/>
          <w:numId w:val="31"/>
        </w:numPr>
        <w:tabs>
          <w:tab w:val="num" w:pos="720"/>
        </w:tabs>
        <w:spacing w:before="100" w:beforeAutospacing="1" w:after="100" w:afterAutospacing="1"/>
        <w:jc w:val="both"/>
        <w:rPr>
          <w:rFonts w:eastAsia="Times New Roman" w:cs="Times New Roman"/>
          <w:sz w:val="24"/>
          <w:szCs w:val="24"/>
        </w:rPr>
      </w:pPr>
      <w:r w:rsidRPr="00DB51F3">
        <w:rPr>
          <w:rFonts w:eastAsia="Times New Roman" w:cs="Times New Roman"/>
          <w:sz w:val="24"/>
          <w:szCs w:val="24"/>
        </w:rPr>
        <w:t>POSH awareness posters, Internal Committee (IC) member details, and complaint reporting channels are displayed on employee notice boards and common areas.</w:t>
      </w:r>
    </w:p>
    <w:p w14:paraId="717F347C" w14:textId="77777777" w:rsidR="00DB51F3" w:rsidRPr="00DB51F3" w:rsidRDefault="00DB51F3">
      <w:pPr>
        <w:numPr>
          <w:ilvl w:val="0"/>
          <w:numId w:val="31"/>
        </w:numPr>
        <w:tabs>
          <w:tab w:val="num" w:pos="720"/>
        </w:tabs>
        <w:spacing w:before="100" w:beforeAutospacing="1" w:after="100" w:afterAutospacing="1"/>
        <w:jc w:val="both"/>
        <w:rPr>
          <w:rFonts w:eastAsia="Times New Roman" w:cs="Times New Roman"/>
          <w:sz w:val="24"/>
          <w:szCs w:val="24"/>
        </w:rPr>
      </w:pPr>
      <w:r w:rsidRPr="00DB51F3">
        <w:rPr>
          <w:rFonts w:eastAsia="Times New Roman" w:cs="Times New Roman"/>
          <w:sz w:val="24"/>
          <w:szCs w:val="24"/>
        </w:rPr>
        <w:t>The Company has constituted an Internal Committee (IC) under the Sexual Harassment of Women at Workplace (Prevention, Prohibition and Redressal) Act, 2013.</w:t>
      </w:r>
    </w:p>
    <w:p w14:paraId="380D652B" w14:textId="77777777" w:rsidR="00DB51F3" w:rsidRPr="00DB51F3" w:rsidRDefault="00DB51F3">
      <w:pPr>
        <w:numPr>
          <w:ilvl w:val="0"/>
          <w:numId w:val="31"/>
        </w:numPr>
        <w:tabs>
          <w:tab w:val="num" w:pos="720"/>
        </w:tabs>
        <w:spacing w:before="100" w:beforeAutospacing="1" w:after="100" w:afterAutospacing="1"/>
        <w:jc w:val="both"/>
        <w:rPr>
          <w:rFonts w:eastAsia="Times New Roman" w:cs="Times New Roman"/>
          <w:sz w:val="24"/>
          <w:szCs w:val="24"/>
        </w:rPr>
      </w:pPr>
      <w:r w:rsidRPr="00DB51F3">
        <w:rPr>
          <w:rFonts w:eastAsia="Times New Roman" w:cs="Times New Roman"/>
          <w:sz w:val="24"/>
          <w:szCs w:val="24"/>
        </w:rPr>
        <w:t>Employees can raise concerns through HR, their reporting manager, IC members, grievance boxes, whistleblower channels, or email.</w:t>
      </w:r>
    </w:p>
    <w:p w14:paraId="74EF00A7" w14:textId="77777777" w:rsidR="00DB51F3" w:rsidRPr="00DB51F3" w:rsidRDefault="00DB51F3">
      <w:pPr>
        <w:numPr>
          <w:ilvl w:val="0"/>
          <w:numId w:val="31"/>
        </w:numPr>
        <w:tabs>
          <w:tab w:val="num" w:pos="720"/>
        </w:tabs>
        <w:spacing w:before="100" w:beforeAutospacing="1" w:after="100" w:afterAutospacing="1"/>
        <w:jc w:val="both"/>
        <w:rPr>
          <w:rFonts w:eastAsia="Times New Roman" w:cs="Times New Roman"/>
          <w:sz w:val="24"/>
          <w:szCs w:val="24"/>
        </w:rPr>
      </w:pPr>
      <w:r w:rsidRPr="00DB51F3">
        <w:rPr>
          <w:rFonts w:eastAsia="Times New Roman" w:cs="Times New Roman"/>
          <w:sz w:val="24"/>
          <w:szCs w:val="24"/>
        </w:rPr>
        <w:t>Complaint investigations are initiated within defined timelines and handled confidentially to protect all parties involved.</w:t>
      </w:r>
    </w:p>
    <w:p w14:paraId="0FF9054D" w14:textId="77777777" w:rsidR="00DB51F3" w:rsidRPr="00DB51F3" w:rsidRDefault="00DB51F3">
      <w:pPr>
        <w:numPr>
          <w:ilvl w:val="0"/>
          <w:numId w:val="31"/>
        </w:numPr>
        <w:tabs>
          <w:tab w:val="num" w:pos="720"/>
        </w:tabs>
        <w:spacing w:before="100" w:beforeAutospacing="1" w:after="100" w:afterAutospacing="1"/>
        <w:jc w:val="both"/>
        <w:rPr>
          <w:rFonts w:eastAsia="Times New Roman" w:cs="Times New Roman"/>
          <w:sz w:val="24"/>
          <w:szCs w:val="24"/>
        </w:rPr>
      </w:pPr>
      <w:r w:rsidRPr="00DB51F3">
        <w:rPr>
          <w:rFonts w:eastAsia="Times New Roman" w:cs="Times New Roman"/>
          <w:sz w:val="24"/>
          <w:szCs w:val="24"/>
        </w:rPr>
        <w:t>Retaliation against any employee who reports a concern or participates in an investigation is strictly prohibited.</w:t>
      </w:r>
    </w:p>
    <w:p w14:paraId="5F4D0D8C" w14:textId="77777777" w:rsidR="00DB51F3" w:rsidRPr="00DB51F3" w:rsidRDefault="00DB51F3">
      <w:pPr>
        <w:numPr>
          <w:ilvl w:val="0"/>
          <w:numId w:val="31"/>
        </w:numPr>
        <w:tabs>
          <w:tab w:val="num" w:pos="720"/>
        </w:tabs>
        <w:spacing w:before="100" w:beforeAutospacing="1" w:after="100" w:afterAutospacing="1"/>
        <w:jc w:val="both"/>
        <w:rPr>
          <w:rFonts w:eastAsia="Times New Roman" w:cs="Times New Roman"/>
          <w:sz w:val="24"/>
          <w:szCs w:val="24"/>
        </w:rPr>
      </w:pPr>
      <w:r w:rsidRPr="00DB51F3">
        <w:rPr>
          <w:rFonts w:eastAsia="Times New Roman" w:cs="Times New Roman"/>
          <w:sz w:val="24"/>
          <w:szCs w:val="24"/>
        </w:rPr>
        <w:lastRenderedPageBreak/>
        <w:t>HR conducts periodic employee interactions and feedback sessions to identify workplace behavior concerns before they escalate into formal complaints.</w:t>
      </w:r>
    </w:p>
    <w:p w14:paraId="2A0DA501" w14:textId="77777777" w:rsidR="00DB51F3" w:rsidRPr="00DB51F3" w:rsidRDefault="00DB51F3">
      <w:pPr>
        <w:numPr>
          <w:ilvl w:val="0"/>
          <w:numId w:val="31"/>
        </w:numPr>
        <w:tabs>
          <w:tab w:val="num" w:pos="720"/>
        </w:tabs>
        <w:spacing w:before="100" w:beforeAutospacing="1" w:after="100" w:afterAutospacing="1"/>
        <w:jc w:val="both"/>
        <w:rPr>
          <w:rFonts w:eastAsia="Times New Roman" w:cs="Times New Roman"/>
          <w:sz w:val="24"/>
          <w:szCs w:val="24"/>
        </w:rPr>
      </w:pPr>
      <w:r w:rsidRPr="00DB51F3">
        <w:rPr>
          <w:rFonts w:eastAsia="Times New Roman" w:cs="Times New Roman"/>
          <w:sz w:val="24"/>
          <w:szCs w:val="24"/>
        </w:rPr>
        <w:t>Workplace behavior expectations form part of employee performance and disciplinary management processes.</w:t>
      </w:r>
    </w:p>
    <w:p w14:paraId="687FD57A" w14:textId="77777777" w:rsidR="00DB51F3" w:rsidRPr="00DB51F3" w:rsidRDefault="00DB51F3" w:rsidP="00DB51F3">
      <w:pPr>
        <w:jc w:val="both"/>
        <w:rPr>
          <w:sz w:val="24"/>
          <w:szCs w:val="24"/>
          <w:lang w:val="en-IN"/>
        </w:rPr>
      </w:pPr>
      <w:r w:rsidRPr="00DB51F3">
        <w:rPr>
          <w:sz w:val="24"/>
          <w:szCs w:val="24"/>
          <w:lang w:val="en-IN"/>
        </w:rPr>
        <w:t>All employees, contractors, trainees, apprentices, visitors, and third-party personnel are expected to maintain professional behavior while on Company premises.</w:t>
      </w:r>
    </w:p>
    <w:p w14:paraId="2DFF316B" w14:textId="77777777" w:rsidR="00DB51F3" w:rsidRPr="00DB51F3" w:rsidRDefault="00DB51F3">
      <w:pPr>
        <w:pStyle w:val="Heading2"/>
        <w:numPr>
          <w:ilvl w:val="1"/>
          <w:numId w:val="9"/>
        </w:numPr>
      </w:pPr>
      <w:bookmarkStart w:id="120" w:name="_Toc231560180"/>
      <w:r w:rsidRPr="00DB51F3">
        <w:t>Accessibility and Inclusion for Employees with Disabilities</w:t>
      </w:r>
      <w:bookmarkEnd w:id="120"/>
    </w:p>
    <w:p w14:paraId="32179B2E" w14:textId="77777777" w:rsidR="00DB51F3" w:rsidRPr="00DB51F3" w:rsidRDefault="00DB51F3" w:rsidP="00DB51F3">
      <w:pPr>
        <w:jc w:val="both"/>
        <w:rPr>
          <w:sz w:val="24"/>
          <w:szCs w:val="24"/>
          <w:lang w:val="en-IN"/>
        </w:rPr>
      </w:pPr>
      <w:r w:rsidRPr="00DB51F3">
        <w:rPr>
          <w:sz w:val="24"/>
          <w:szCs w:val="24"/>
          <w:lang w:val="en-IN"/>
        </w:rPr>
        <w:t>The Company is committed to creating a workplace where employees with disabilities are provided equal opportunities, appropriate workplace support, and access to career development opportunities.</w:t>
      </w:r>
    </w:p>
    <w:p w14:paraId="4EA90E39" w14:textId="77777777" w:rsidR="00DB51F3" w:rsidRPr="00DB51F3" w:rsidRDefault="00DB51F3" w:rsidP="00DB51F3">
      <w:pPr>
        <w:jc w:val="both"/>
        <w:rPr>
          <w:sz w:val="24"/>
          <w:szCs w:val="24"/>
          <w:lang w:val="en-IN"/>
        </w:rPr>
      </w:pPr>
      <w:r w:rsidRPr="00DB51F3">
        <w:rPr>
          <w:sz w:val="24"/>
          <w:szCs w:val="24"/>
          <w:lang w:val="en-IN"/>
        </w:rPr>
        <w:t>To support accessibility and inclusion, the Company has implemented the following measures:</w:t>
      </w:r>
    </w:p>
    <w:p w14:paraId="46938ABB" w14:textId="77777777" w:rsidR="00DB51F3" w:rsidRPr="00DB51F3" w:rsidRDefault="00DB51F3">
      <w:pPr>
        <w:numPr>
          <w:ilvl w:val="0"/>
          <w:numId w:val="32"/>
        </w:numPr>
        <w:tabs>
          <w:tab w:val="num" w:pos="720"/>
        </w:tabs>
        <w:spacing w:before="100" w:beforeAutospacing="1" w:after="100" w:afterAutospacing="1"/>
        <w:jc w:val="both"/>
        <w:rPr>
          <w:rFonts w:eastAsia="Times New Roman" w:cs="Times New Roman"/>
          <w:sz w:val="24"/>
          <w:szCs w:val="24"/>
        </w:rPr>
      </w:pPr>
      <w:r w:rsidRPr="00DB51F3">
        <w:rPr>
          <w:rFonts w:eastAsia="Times New Roman" w:cs="Times New Roman"/>
          <w:sz w:val="24"/>
          <w:szCs w:val="24"/>
        </w:rPr>
        <w:t>Candidates with disabilities are considered for employment opportunities based on job requirements, qualifications, competencies, and ability to perform the essential functions of the role.</w:t>
      </w:r>
    </w:p>
    <w:p w14:paraId="253E0299" w14:textId="77777777" w:rsidR="00DB51F3" w:rsidRPr="00DB51F3" w:rsidRDefault="00DB51F3">
      <w:pPr>
        <w:numPr>
          <w:ilvl w:val="0"/>
          <w:numId w:val="32"/>
        </w:numPr>
        <w:tabs>
          <w:tab w:val="num" w:pos="720"/>
        </w:tabs>
        <w:spacing w:before="100" w:beforeAutospacing="1" w:after="100" w:afterAutospacing="1"/>
        <w:jc w:val="both"/>
        <w:rPr>
          <w:rFonts w:eastAsia="Times New Roman" w:cs="Times New Roman"/>
          <w:sz w:val="24"/>
          <w:szCs w:val="24"/>
        </w:rPr>
      </w:pPr>
      <w:r w:rsidRPr="00DB51F3">
        <w:rPr>
          <w:rFonts w:eastAsia="Times New Roman" w:cs="Times New Roman"/>
          <w:sz w:val="24"/>
          <w:szCs w:val="24"/>
        </w:rPr>
        <w:t>Accessible pathways, ramps, handrails, and designated facilities are provided in applicable locations to improve workplace accessibility.</w:t>
      </w:r>
    </w:p>
    <w:p w14:paraId="56F6792E" w14:textId="77777777" w:rsidR="00DB51F3" w:rsidRPr="00DB51F3" w:rsidRDefault="00DB51F3">
      <w:pPr>
        <w:numPr>
          <w:ilvl w:val="0"/>
          <w:numId w:val="32"/>
        </w:numPr>
        <w:tabs>
          <w:tab w:val="num" w:pos="720"/>
        </w:tabs>
        <w:spacing w:before="100" w:beforeAutospacing="1" w:after="100" w:afterAutospacing="1"/>
        <w:jc w:val="both"/>
        <w:rPr>
          <w:rFonts w:eastAsia="Times New Roman" w:cs="Times New Roman"/>
          <w:sz w:val="24"/>
          <w:szCs w:val="24"/>
        </w:rPr>
      </w:pPr>
      <w:r w:rsidRPr="00DB51F3">
        <w:rPr>
          <w:rFonts w:eastAsia="Times New Roman" w:cs="Times New Roman"/>
          <w:sz w:val="24"/>
          <w:szCs w:val="24"/>
        </w:rPr>
        <w:t>Workstations may be modified based on individual needs, including ergonomic seating, workstation adjustments, accessible layouts, or specialized equipment where required.</w:t>
      </w:r>
    </w:p>
    <w:p w14:paraId="4893AC22" w14:textId="77777777" w:rsidR="00DB51F3" w:rsidRPr="00DB51F3" w:rsidRDefault="00DB51F3">
      <w:pPr>
        <w:numPr>
          <w:ilvl w:val="0"/>
          <w:numId w:val="32"/>
        </w:numPr>
        <w:tabs>
          <w:tab w:val="num" w:pos="720"/>
        </w:tabs>
        <w:spacing w:before="100" w:beforeAutospacing="1" w:after="100" w:afterAutospacing="1"/>
        <w:jc w:val="both"/>
        <w:rPr>
          <w:rFonts w:eastAsia="Times New Roman" w:cs="Times New Roman"/>
          <w:sz w:val="24"/>
          <w:szCs w:val="24"/>
        </w:rPr>
      </w:pPr>
      <w:r w:rsidRPr="00DB51F3">
        <w:rPr>
          <w:rFonts w:eastAsia="Times New Roman" w:cs="Times New Roman"/>
          <w:sz w:val="24"/>
          <w:szCs w:val="24"/>
        </w:rPr>
        <w:t>Employees with disabilities are included in training programs, skill development initiatives, performance appraisal processes, and promotion opportunities on an equal basis with other employees.</w:t>
      </w:r>
    </w:p>
    <w:p w14:paraId="643F66B2" w14:textId="77777777" w:rsidR="00DB51F3" w:rsidRPr="00DB51F3" w:rsidRDefault="00DB51F3">
      <w:pPr>
        <w:numPr>
          <w:ilvl w:val="0"/>
          <w:numId w:val="32"/>
        </w:numPr>
        <w:tabs>
          <w:tab w:val="num" w:pos="720"/>
        </w:tabs>
        <w:spacing w:before="100" w:beforeAutospacing="1" w:after="100" w:afterAutospacing="1"/>
        <w:jc w:val="both"/>
        <w:rPr>
          <w:rFonts w:eastAsia="Times New Roman" w:cs="Times New Roman"/>
          <w:sz w:val="24"/>
          <w:szCs w:val="24"/>
        </w:rPr>
      </w:pPr>
      <w:r w:rsidRPr="00DB51F3">
        <w:rPr>
          <w:rFonts w:eastAsia="Times New Roman" w:cs="Times New Roman"/>
          <w:sz w:val="24"/>
          <w:szCs w:val="24"/>
        </w:rPr>
        <w:t>During facility upgrades and workplace improvement projects, accessibility requirements are considered as part of infrastructure planning.</w:t>
      </w:r>
    </w:p>
    <w:p w14:paraId="6F53AC67" w14:textId="77777777" w:rsidR="00DB51F3" w:rsidRPr="00DB51F3" w:rsidRDefault="00DB51F3">
      <w:pPr>
        <w:numPr>
          <w:ilvl w:val="0"/>
          <w:numId w:val="32"/>
        </w:numPr>
        <w:tabs>
          <w:tab w:val="num" w:pos="720"/>
        </w:tabs>
        <w:spacing w:before="100" w:beforeAutospacing="1" w:after="100" w:afterAutospacing="1"/>
        <w:jc w:val="both"/>
        <w:rPr>
          <w:rFonts w:eastAsia="Times New Roman" w:cs="Times New Roman"/>
          <w:sz w:val="24"/>
          <w:szCs w:val="24"/>
        </w:rPr>
      </w:pPr>
      <w:r w:rsidRPr="00DB51F3">
        <w:rPr>
          <w:rFonts w:eastAsia="Times New Roman" w:cs="Times New Roman"/>
          <w:sz w:val="24"/>
          <w:szCs w:val="24"/>
        </w:rPr>
        <w:t>Employees may request workplace accommodations through Human Resources, which are reviewed in consultation with the employee, supervisor, and management.</w:t>
      </w:r>
    </w:p>
    <w:p w14:paraId="7809E147" w14:textId="77777777" w:rsidR="00DB51F3" w:rsidRPr="00DB51F3" w:rsidRDefault="00DB51F3">
      <w:pPr>
        <w:numPr>
          <w:ilvl w:val="0"/>
          <w:numId w:val="32"/>
        </w:numPr>
        <w:tabs>
          <w:tab w:val="num" w:pos="720"/>
        </w:tabs>
        <w:spacing w:before="100" w:beforeAutospacing="1" w:after="100" w:afterAutospacing="1"/>
        <w:jc w:val="both"/>
        <w:rPr>
          <w:rFonts w:eastAsia="Times New Roman" w:cs="Times New Roman"/>
          <w:sz w:val="24"/>
          <w:szCs w:val="24"/>
        </w:rPr>
      </w:pPr>
      <w:r w:rsidRPr="00DB51F3">
        <w:rPr>
          <w:rFonts w:eastAsia="Times New Roman" w:cs="Times New Roman"/>
          <w:sz w:val="24"/>
          <w:szCs w:val="24"/>
        </w:rPr>
        <w:t>Supervisors are expected to ensure that employees with disabilities are fully integrated into team activities, meetings, training programs, and workplace communications.</w:t>
      </w:r>
    </w:p>
    <w:p w14:paraId="2E14565B" w14:textId="77777777" w:rsidR="00DB51F3" w:rsidRPr="00DB51F3" w:rsidRDefault="00DB51F3">
      <w:pPr>
        <w:numPr>
          <w:ilvl w:val="0"/>
          <w:numId w:val="32"/>
        </w:numPr>
        <w:tabs>
          <w:tab w:val="num" w:pos="720"/>
        </w:tabs>
        <w:spacing w:before="100" w:beforeAutospacing="1" w:after="100" w:afterAutospacing="1"/>
        <w:jc w:val="both"/>
        <w:rPr>
          <w:rFonts w:eastAsia="Times New Roman" w:cs="Times New Roman"/>
          <w:sz w:val="24"/>
          <w:szCs w:val="24"/>
        </w:rPr>
      </w:pPr>
      <w:r w:rsidRPr="00DB51F3">
        <w:rPr>
          <w:rFonts w:eastAsia="Times New Roman" w:cs="Times New Roman"/>
          <w:sz w:val="24"/>
          <w:szCs w:val="24"/>
        </w:rPr>
        <w:lastRenderedPageBreak/>
        <w:t>Awareness programs and employee communications are conducted periodically to promote disability inclusion and eliminate workplace stereotypes or misconceptions.</w:t>
      </w:r>
    </w:p>
    <w:p w14:paraId="5D41BABF" w14:textId="77777777" w:rsidR="00DB51F3" w:rsidRPr="00DB51F3" w:rsidRDefault="00DB51F3">
      <w:pPr>
        <w:numPr>
          <w:ilvl w:val="0"/>
          <w:numId w:val="32"/>
        </w:numPr>
        <w:tabs>
          <w:tab w:val="num" w:pos="720"/>
        </w:tabs>
        <w:spacing w:before="100" w:beforeAutospacing="1" w:after="100" w:afterAutospacing="1"/>
        <w:jc w:val="both"/>
        <w:rPr>
          <w:rFonts w:eastAsia="Times New Roman" w:cs="Times New Roman"/>
          <w:sz w:val="24"/>
          <w:szCs w:val="24"/>
        </w:rPr>
      </w:pPr>
      <w:r w:rsidRPr="00DB51F3">
        <w:rPr>
          <w:rFonts w:eastAsia="Times New Roman" w:cs="Times New Roman"/>
          <w:sz w:val="24"/>
          <w:szCs w:val="24"/>
        </w:rPr>
        <w:t>Emergency evacuation procedures include provisions for assisting employees or visitors who may require additional support during emergencies.</w:t>
      </w:r>
    </w:p>
    <w:p w14:paraId="3DA61B7C" w14:textId="77777777" w:rsidR="00DB51F3" w:rsidRPr="00DB51F3" w:rsidRDefault="00DB51F3" w:rsidP="00DB51F3">
      <w:pPr>
        <w:jc w:val="both"/>
        <w:rPr>
          <w:sz w:val="24"/>
          <w:szCs w:val="24"/>
          <w:lang w:val="en-IN"/>
        </w:rPr>
      </w:pPr>
      <w:r w:rsidRPr="00DB51F3">
        <w:rPr>
          <w:sz w:val="24"/>
          <w:szCs w:val="24"/>
          <w:lang w:val="en-IN"/>
        </w:rPr>
        <w:t>The Company believes that an inclusive workplace strengthens innovation, collaboration, and employee engagement.</w:t>
      </w:r>
    </w:p>
    <w:p w14:paraId="1F774D65" w14:textId="77777777" w:rsidR="00791235" w:rsidRPr="00791235" w:rsidRDefault="00791235">
      <w:pPr>
        <w:pStyle w:val="Heading2"/>
        <w:numPr>
          <w:ilvl w:val="1"/>
          <w:numId w:val="9"/>
        </w:numPr>
      </w:pPr>
      <w:bookmarkStart w:id="121" w:name="_Toc231560181"/>
      <w:r w:rsidRPr="00791235">
        <w:t>Fair Pay and Compensation Practices</w:t>
      </w:r>
      <w:bookmarkEnd w:id="121"/>
    </w:p>
    <w:p w14:paraId="3EE0D0BE" w14:textId="77777777" w:rsidR="00791235" w:rsidRPr="00791235" w:rsidRDefault="00791235" w:rsidP="00791235">
      <w:pPr>
        <w:jc w:val="both"/>
        <w:rPr>
          <w:sz w:val="24"/>
          <w:szCs w:val="24"/>
          <w:lang w:val="en-IN"/>
        </w:rPr>
      </w:pPr>
      <w:r w:rsidRPr="00791235">
        <w:rPr>
          <w:sz w:val="24"/>
          <w:szCs w:val="24"/>
          <w:lang w:val="en-IN"/>
        </w:rPr>
        <w:t>The Company is committed to maintaining transparent, objective, and equitable compensation practices across all levels of the organization.</w:t>
      </w:r>
    </w:p>
    <w:p w14:paraId="51B4D394" w14:textId="77777777" w:rsidR="00791235" w:rsidRPr="00791235" w:rsidRDefault="00791235" w:rsidP="00791235">
      <w:pPr>
        <w:jc w:val="both"/>
        <w:rPr>
          <w:sz w:val="24"/>
          <w:szCs w:val="24"/>
          <w:lang w:val="en-IN"/>
        </w:rPr>
      </w:pPr>
      <w:r w:rsidRPr="00791235">
        <w:rPr>
          <w:sz w:val="24"/>
          <w:szCs w:val="24"/>
          <w:lang w:val="en-IN"/>
        </w:rPr>
        <w:t>To support compensation fairness, the Company has implemented the following measures:</w:t>
      </w:r>
    </w:p>
    <w:p w14:paraId="2125A457" w14:textId="77777777" w:rsidR="00791235" w:rsidRPr="00791235" w:rsidRDefault="00791235">
      <w:pPr>
        <w:numPr>
          <w:ilvl w:val="0"/>
          <w:numId w:val="32"/>
        </w:numPr>
        <w:tabs>
          <w:tab w:val="num" w:pos="720"/>
        </w:tabs>
        <w:spacing w:before="100" w:beforeAutospacing="1" w:after="100" w:afterAutospacing="1"/>
        <w:jc w:val="both"/>
        <w:rPr>
          <w:rFonts w:eastAsia="Times New Roman" w:cs="Times New Roman"/>
          <w:sz w:val="24"/>
          <w:szCs w:val="24"/>
        </w:rPr>
      </w:pPr>
      <w:r w:rsidRPr="00791235">
        <w:rPr>
          <w:rFonts w:eastAsia="Times New Roman" w:cs="Times New Roman"/>
          <w:sz w:val="24"/>
          <w:szCs w:val="24"/>
        </w:rPr>
        <w:t>Salary structures are established based on job responsibilities, qualifications, skills, experience, internal parity, and market benchmarking.</w:t>
      </w:r>
    </w:p>
    <w:p w14:paraId="3C1E73B3" w14:textId="77777777" w:rsidR="00791235" w:rsidRPr="00791235" w:rsidRDefault="00791235">
      <w:pPr>
        <w:numPr>
          <w:ilvl w:val="0"/>
          <w:numId w:val="32"/>
        </w:numPr>
        <w:tabs>
          <w:tab w:val="num" w:pos="720"/>
        </w:tabs>
        <w:spacing w:before="100" w:beforeAutospacing="1" w:after="100" w:afterAutospacing="1"/>
        <w:jc w:val="both"/>
        <w:rPr>
          <w:rFonts w:eastAsia="Times New Roman" w:cs="Times New Roman"/>
          <w:sz w:val="24"/>
          <w:szCs w:val="24"/>
        </w:rPr>
      </w:pPr>
      <w:r w:rsidRPr="00791235">
        <w:rPr>
          <w:rFonts w:eastAsia="Times New Roman" w:cs="Times New Roman"/>
          <w:sz w:val="24"/>
          <w:szCs w:val="24"/>
        </w:rPr>
        <w:t>Employees performing substantially similar work under comparable working conditions are compensated using the same salary structure and grading framework.</w:t>
      </w:r>
    </w:p>
    <w:p w14:paraId="7749688D" w14:textId="77777777" w:rsidR="00791235" w:rsidRPr="00791235" w:rsidRDefault="00791235">
      <w:pPr>
        <w:numPr>
          <w:ilvl w:val="0"/>
          <w:numId w:val="32"/>
        </w:numPr>
        <w:tabs>
          <w:tab w:val="num" w:pos="720"/>
        </w:tabs>
        <w:spacing w:before="100" w:beforeAutospacing="1" w:after="100" w:afterAutospacing="1"/>
        <w:jc w:val="both"/>
        <w:rPr>
          <w:rFonts w:eastAsia="Times New Roman" w:cs="Times New Roman"/>
          <w:sz w:val="24"/>
          <w:szCs w:val="24"/>
        </w:rPr>
      </w:pPr>
      <w:r w:rsidRPr="00791235">
        <w:rPr>
          <w:rFonts w:eastAsia="Times New Roman" w:cs="Times New Roman"/>
          <w:sz w:val="24"/>
          <w:szCs w:val="24"/>
        </w:rPr>
        <w:t>Annual performance appraisal processes are conducted using documented performance objectives, competency evaluations, and business contributions.</w:t>
      </w:r>
    </w:p>
    <w:p w14:paraId="563CD0D9" w14:textId="77777777" w:rsidR="00791235" w:rsidRPr="00791235" w:rsidRDefault="00791235">
      <w:pPr>
        <w:numPr>
          <w:ilvl w:val="0"/>
          <w:numId w:val="32"/>
        </w:numPr>
        <w:tabs>
          <w:tab w:val="num" w:pos="720"/>
        </w:tabs>
        <w:spacing w:before="100" w:beforeAutospacing="1" w:after="100" w:afterAutospacing="1"/>
        <w:jc w:val="both"/>
        <w:rPr>
          <w:rFonts w:eastAsia="Times New Roman" w:cs="Times New Roman"/>
          <w:sz w:val="24"/>
          <w:szCs w:val="24"/>
        </w:rPr>
      </w:pPr>
      <w:r w:rsidRPr="00791235">
        <w:rPr>
          <w:rFonts w:eastAsia="Times New Roman" w:cs="Times New Roman"/>
          <w:sz w:val="24"/>
          <w:szCs w:val="24"/>
        </w:rPr>
        <w:t>Salary increments, promotions, and incentive recommendations are reviewed and approved through established management review processes.</w:t>
      </w:r>
    </w:p>
    <w:p w14:paraId="7624F6C3" w14:textId="77777777" w:rsidR="00791235" w:rsidRPr="00791235" w:rsidRDefault="00791235">
      <w:pPr>
        <w:numPr>
          <w:ilvl w:val="0"/>
          <w:numId w:val="32"/>
        </w:numPr>
        <w:tabs>
          <w:tab w:val="num" w:pos="720"/>
        </w:tabs>
        <w:spacing w:before="100" w:beforeAutospacing="1" w:after="100" w:afterAutospacing="1"/>
        <w:jc w:val="both"/>
        <w:rPr>
          <w:rFonts w:eastAsia="Times New Roman" w:cs="Times New Roman"/>
          <w:sz w:val="24"/>
          <w:szCs w:val="24"/>
        </w:rPr>
      </w:pPr>
      <w:r w:rsidRPr="00791235">
        <w:rPr>
          <w:rFonts w:eastAsia="Times New Roman" w:cs="Times New Roman"/>
          <w:sz w:val="24"/>
          <w:szCs w:val="24"/>
        </w:rPr>
        <w:t>Compensation decisions are documented and maintained through Human Resources records to ensure transparency and consistency.</w:t>
      </w:r>
    </w:p>
    <w:p w14:paraId="031B8031" w14:textId="77777777" w:rsidR="00791235" w:rsidRPr="00791235" w:rsidRDefault="00791235">
      <w:pPr>
        <w:numPr>
          <w:ilvl w:val="0"/>
          <w:numId w:val="32"/>
        </w:numPr>
        <w:tabs>
          <w:tab w:val="num" w:pos="720"/>
        </w:tabs>
        <w:spacing w:before="100" w:beforeAutospacing="1" w:after="100" w:afterAutospacing="1"/>
        <w:jc w:val="both"/>
        <w:rPr>
          <w:rFonts w:eastAsia="Times New Roman" w:cs="Times New Roman"/>
          <w:sz w:val="24"/>
          <w:szCs w:val="24"/>
        </w:rPr>
      </w:pPr>
      <w:r w:rsidRPr="00791235">
        <w:rPr>
          <w:rFonts w:eastAsia="Times New Roman" w:cs="Times New Roman"/>
          <w:sz w:val="24"/>
          <w:szCs w:val="24"/>
        </w:rPr>
        <w:t>Overtime compensation for eligible employees is paid at twice the ordinary rate of wages in accordance with the Factories Act requirements.</w:t>
      </w:r>
    </w:p>
    <w:p w14:paraId="51119A43" w14:textId="77777777" w:rsidR="00791235" w:rsidRPr="00791235" w:rsidRDefault="00791235">
      <w:pPr>
        <w:numPr>
          <w:ilvl w:val="0"/>
          <w:numId w:val="32"/>
        </w:numPr>
        <w:tabs>
          <w:tab w:val="num" w:pos="720"/>
        </w:tabs>
        <w:spacing w:before="100" w:beforeAutospacing="1" w:after="100" w:afterAutospacing="1"/>
        <w:jc w:val="both"/>
        <w:rPr>
          <w:rFonts w:eastAsia="Times New Roman" w:cs="Times New Roman"/>
          <w:sz w:val="24"/>
          <w:szCs w:val="24"/>
        </w:rPr>
      </w:pPr>
      <w:r w:rsidRPr="00791235">
        <w:rPr>
          <w:rFonts w:eastAsia="Times New Roman" w:cs="Times New Roman"/>
          <w:sz w:val="24"/>
          <w:szCs w:val="24"/>
        </w:rPr>
        <w:t>Employees receive monthly salary slips detailing earnings, overtime payments, allowances, deductions, statutory contributions, and net salary.</w:t>
      </w:r>
    </w:p>
    <w:p w14:paraId="2B57DA9B" w14:textId="77777777" w:rsidR="00791235" w:rsidRPr="00791235" w:rsidRDefault="00791235">
      <w:pPr>
        <w:numPr>
          <w:ilvl w:val="0"/>
          <w:numId w:val="32"/>
        </w:numPr>
        <w:tabs>
          <w:tab w:val="num" w:pos="720"/>
        </w:tabs>
        <w:spacing w:before="100" w:beforeAutospacing="1" w:after="100" w:afterAutospacing="1"/>
        <w:jc w:val="both"/>
        <w:rPr>
          <w:rFonts w:eastAsia="Times New Roman" w:cs="Times New Roman"/>
          <w:sz w:val="24"/>
          <w:szCs w:val="24"/>
        </w:rPr>
      </w:pPr>
      <w:r w:rsidRPr="00791235">
        <w:rPr>
          <w:rFonts w:eastAsia="Times New Roman" w:cs="Times New Roman"/>
          <w:sz w:val="24"/>
          <w:szCs w:val="24"/>
        </w:rPr>
        <w:t>Payroll calculations are reviewed through attendance records, approved leave data, overtime records, and payroll verification processes to ensure accuracy.</w:t>
      </w:r>
    </w:p>
    <w:p w14:paraId="646A23C1" w14:textId="77777777" w:rsidR="00791235" w:rsidRPr="00791235" w:rsidRDefault="00791235">
      <w:pPr>
        <w:numPr>
          <w:ilvl w:val="0"/>
          <w:numId w:val="32"/>
        </w:numPr>
        <w:tabs>
          <w:tab w:val="num" w:pos="720"/>
        </w:tabs>
        <w:spacing w:before="100" w:beforeAutospacing="1" w:after="100" w:afterAutospacing="1"/>
        <w:jc w:val="both"/>
        <w:rPr>
          <w:rFonts w:eastAsia="Times New Roman" w:cs="Times New Roman"/>
          <w:sz w:val="24"/>
          <w:szCs w:val="24"/>
        </w:rPr>
      </w:pPr>
      <w:r w:rsidRPr="00791235">
        <w:rPr>
          <w:rFonts w:eastAsia="Times New Roman" w:cs="Times New Roman"/>
          <w:sz w:val="24"/>
          <w:szCs w:val="24"/>
        </w:rPr>
        <w:t>Employees may seek clarification regarding compensation, deductions, PF contributions, ESI benefits, bonus payments, or payroll discrepancies through Human Resources.</w:t>
      </w:r>
    </w:p>
    <w:p w14:paraId="56EA8CD6" w14:textId="77777777" w:rsidR="00791235" w:rsidRPr="00791235" w:rsidRDefault="00791235">
      <w:pPr>
        <w:numPr>
          <w:ilvl w:val="0"/>
          <w:numId w:val="32"/>
        </w:numPr>
        <w:tabs>
          <w:tab w:val="num" w:pos="720"/>
        </w:tabs>
        <w:spacing w:before="100" w:beforeAutospacing="1" w:after="100" w:afterAutospacing="1"/>
        <w:jc w:val="both"/>
        <w:rPr>
          <w:rFonts w:eastAsia="Times New Roman" w:cs="Times New Roman"/>
          <w:sz w:val="24"/>
          <w:szCs w:val="24"/>
        </w:rPr>
      </w:pPr>
      <w:r w:rsidRPr="00791235">
        <w:rPr>
          <w:rFonts w:eastAsia="Times New Roman" w:cs="Times New Roman"/>
          <w:sz w:val="24"/>
          <w:szCs w:val="24"/>
        </w:rPr>
        <w:lastRenderedPageBreak/>
        <w:t>HR periodically reviews compensation practices to identify and address any potential inconsistencies in pay practices.</w:t>
      </w:r>
    </w:p>
    <w:p w14:paraId="7F29D2E4" w14:textId="77777777" w:rsidR="00791235" w:rsidRPr="00791235" w:rsidRDefault="00791235" w:rsidP="00791235">
      <w:pPr>
        <w:jc w:val="both"/>
        <w:rPr>
          <w:sz w:val="24"/>
          <w:szCs w:val="24"/>
          <w:lang w:val="en-IN"/>
        </w:rPr>
      </w:pPr>
      <w:r w:rsidRPr="00791235">
        <w:rPr>
          <w:sz w:val="24"/>
          <w:szCs w:val="24"/>
          <w:lang w:val="en-IN"/>
        </w:rPr>
        <w:t>The Company supports the principle that compensation decisions should be based on merit, performance, skills, and role requirements.</w:t>
      </w:r>
    </w:p>
    <w:p w14:paraId="57D0F62E" w14:textId="2F719587" w:rsidR="00502985" w:rsidRDefault="00502985">
      <w:pPr>
        <w:pStyle w:val="Heading2"/>
        <w:numPr>
          <w:ilvl w:val="1"/>
          <w:numId w:val="9"/>
        </w:numPr>
      </w:pPr>
      <w:bookmarkStart w:id="122" w:name="_Toc231560182"/>
      <w:r>
        <w:t>Employee Resource or Support Groups</w:t>
      </w:r>
      <w:bookmarkEnd w:id="122"/>
    </w:p>
    <w:p w14:paraId="5DB33BC4" w14:textId="77777777" w:rsidR="00791235" w:rsidRPr="00791235" w:rsidRDefault="00791235" w:rsidP="00791235">
      <w:pPr>
        <w:spacing w:before="100" w:beforeAutospacing="1" w:after="100" w:afterAutospacing="1"/>
        <w:jc w:val="both"/>
        <w:rPr>
          <w:rFonts w:eastAsia="Times New Roman" w:cs="Times New Roman"/>
          <w:sz w:val="24"/>
          <w:szCs w:val="24"/>
          <w:lang w:val="en-IN"/>
        </w:rPr>
      </w:pPr>
      <w:r w:rsidRPr="00791235">
        <w:rPr>
          <w:rFonts w:eastAsia="Times New Roman" w:cs="Times New Roman"/>
          <w:sz w:val="24"/>
          <w:szCs w:val="24"/>
          <w:lang w:val="en-IN"/>
        </w:rPr>
        <w:t>The Company believes that employee participation and open communication are essential for maintaining a positive, inclusive, and high-performing workplace culture.</w:t>
      </w:r>
    </w:p>
    <w:p w14:paraId="4008A5F2" w14:textId="77777777" w:rsidR="00791235" w:rsidRPr="00791235" w:rsidRDefault="00791235" w:rsidP="00791235">
      <w:pPr>
        <w:spacing w:before="100" w:beforeAutospacing="1" w:after="100" w:afterAutospacing="1"/>
        <w:jc w:val="both"/>
        <w:rPr>
          <w:rFonts w:eastAsia="Times New Roman" w:cs="Times New Roman"/>
          <w:sz w:val="24"/>
          <w:szCs w:val="24"/>
          <w:lang w:val="en-IN"/>
        </w:rPr>
      </w:pPr>
      <w:r w:rsidRPr="00791235">
        <w:rPr>
          <w:rFonts w:eastAsia="Times New Roman" w:cs="Times New Roman"/>
          <w:sz w:val="24"/>
          <w:szCs w:val="24"/>
          <w:lang w:val="en-IN"/>
        </w:rPr>
        <w:t>To encourage employee involvement and strengthen workplace inclusion, the Company has implemented the following initiatives:</w:t>
      </w:r>
    </w:p>
    <w:p w14:paraId="26D3034A" w14:textId="77777777" w:rsidR="00791235" w:rsidRPr="00791235" w:rsidRDefault="00791235">
      <w:pPr>
        <w:numPr>
          <w:ilvl w:val="0"/>
          <w:numId w:val="32"/>
        </w:numPr>
        <w:tabs>
          <w:tab w:val="num" w:pos="720"/>
        </w:tabs>
        <w:spacing w:before="100" w:beforeAutospacing="1" w:after="100" w:afterAutospacing="1"/>
        <w:jc w:val="both"/>
        <w:rPr>
          <w:rFonts w:eastAsia="Times New Roman" w:cs="Times New Roman"/>
          <w:sz w:val="24"/>
          <w:szCs w:val="24"/>
        </w:rPr>
      </w:pPr>
      <w:r w:rsidRPr="00791235">
        <w:rPr>
          <w:rFonts w:eastAsia="Times New Roman" w:cs="Times New Roman"/>
          <w:sz w:val="24"/>
          <w:szCs w:val="24"/>
        </w:rPr>
        <w:t>Regular townhall meetings, departmental meetings, and employee interaction sessions are conducted to share business updates and gather employee feedback.</w:t>
      </w:r>
    </w:p>
    <w:p w14:paraId="08320793" w14:textId="77777777" w:rsidR="00791235" w:rsidRPr="00791235" w:rsidRDefault="00791235">
      <w:pPr>
        <w:numPr>
          <w:ilvl w:val="0"/>
          <w:numId w:val="32"/>
        </w:numPr>
        <w:tabs>
          <w:tab w:val="num" w:pos="720"/>
        </w:tabs>
        <w:spacing w:before="100" w:beforeAutospacing="1" w:after="100" w:afterAutospacing="1"/>
        <w:jc w:val="both"/>
        <w:rPr>
          <w:rFonts w:eastAsia="Times New Roman" w:cs="Times New Roman"/>
          <w:sz w:val="24"/>
          <w:szCs w:val="24"/>
        </w:rPr>
      </w:pPr>
      <w:r w:rsidRPr="00791235">
        <w:rPr>
          <w:rFonts w:eastAsia="Times New Roman" w:cs="Times New Roman"/>
          <w:sz w:val="24"/>
          <w:szCs w:val="24"/>
        </w:rPr>
        <w:t>Suggestion schemes and employee feedback channels are available to encourage employees to contribute ideas related to safety, quality, productivity, workplace improvements, and employee welfare.</w:t>
      </w:r>
    </w:p>
    <w:p w14:paraId="02595624" w14:textId="77777777" w:rsidR="00791235" w:rsidRPr="00791235" w:rsidRDefault="00791235">
      <w:pPr>
        <w:numPr>
          <w:ilvl w:val="0"/>
          <w:numId w:val="32"/>
        </w:numPr>
        <w:tabs>
          <w:tab w:val="num" w:pos="720"/>
        </w:tabs>
        <w:spacing w:before="100" w:beforeAutospacing="1" w:after="100" w:afterAutospacing="1"/>
        <w:jc w:val="both"/>
        <w:rPr>
          <w:rFonts w:eastAsia="Times New Roman" w:cs="Times New Roman"/>
          <w:sz w:val="24"/>
          <w:szCs w:val="24"/>
        </w:rPr>
      </w:pPr>
      <w:r w:rsidRPr="00791235">
        <w:rPr>
          <w:rFonts w:eastAsia="Times New Roman" w:cs="Times New Roman"/>
          <w:sz w:val="24"/>
          <w:szCs w:val="24"/>
        </w:rPr>
        <w:t>Employee satisfaction surveys and workplace feedback exercises may be conducted periodically to assess employee engagement and identify improvement opportunities.</w:t>
      </w:r>
    </w:p>
    <w:p w14:paraId="384A5E59" w14:textId="77777777" w:rsidR="00791235" w:rsidRPr="00791235" w:rsidRDefault="00791235">
      <w:pPr>
        <w:numPr>
          <w:ilvl w:val="0"/>
          <w:numId w:val="32"/>
        </w:numPr>
        <w:tabs>
          <w:tab w:val="num" w:pos="720"/>
        </w:tabs>
        <w:spacing w:before="100" w:beforeAutospacing="1" w:after="100" w:afterAutospacing="1"/>
        <w:jc w:val="both"/>
        <w:rPr>
          <w:rFonts w:eastAsia="Times New Roman" w:cs="Times New Roman"/>
          <w:sz w:val="24"/>
          <w:szCs w:val="24"/>
        </w:rPr>
      </w:pPr>
      <w:r w:rsidRPr="00791235">
        <w:rPr>
          <w:rFonts w:eastAsia="Times New Roman" w:cs="Times New Roman"/>
          <w:sz w:val="24"/>
          <w:szCs w:val="24"/>
        </w:rPr>
        <w:t>Employee engagement activities, cultural celebrations, festival events, sports activities, and team-building programs are organized throughout the year to strengthen employee relationships and workplace morale.</w:t>
      </w:r>
    </w:p>
    <w:p w14:paraId="181249D0" w14:textId="77777777" w:rsidR="00791235" w:rsidRPr="00791235" w:rsidRDefault="00791235">
      <w:pPr>
        <w:numPr>
          <w:ilvl w:val="0"/>
          <w:numId w:val="32"/>
        </w:numPr>
        <w:tabs>
          <w:tab w:val="num" w:pos="720"/>
        </w:tabs>
        <w:spacing w:before="100" w:beforeAutospacing="1" w:after="100" w:afterAutospacing="1"/>
        <w:jc w:val="both"/>
        <w:rPr>
          <w:rFonts w:eastAsia="Times New Roman" w:cs="Times New Roman"/>
          <w:sz w:val="24"/>
          <w:szCs w:val="24"/>
        </w:rPr>
      </w:pPr>
      <w:r w:rsidRPr="00791235">
        <w:rPr>
          <w:rFonts w:eastAsia="Times New Roman" w:cs="Times New Roman"/>
          <w:sz w:val="24"/>
          <w:szCs w:val="24"/>
        </w:rPr>
        <w:t>Cross-functional teams and improvement committees may be formed to encourage employee participation in operational excellence, safety, quality, and sustainability initiatives.</w:t>
      </w:r>
    </w:p>
    <w:p w14:paraId="10A67400" w14:textId="77777777" w:rsidR="00791235" w:rsidRPr="00791235" w:rsidRDefault="00791235">
      <w:pPr>
        <w:numPr>
          <w:ilvl w:val="0"/>
          <w:numId w:val="32"/>
        </w:numPr>
        <w:tabs>
          <w:tab w:val="num" w:pos="720"/>
        </w:tabs>
        <w:spacing w:before="100" w:beforeAutospacing="1" w:after="100" w:afterAutospacing="1"/>
        <w:jc w:val="both"/>
        <w:rPr>
          <w:rFonts w:eastAsia="Times New Roman" w:cs="Times New Roman"/>
          <w:sz w:val="24"/>
          <w:szCs w:val="24"/>
        </w:rPr>
      </w:pPr>
      <w:r w:rsidRPr="00791235">
        <w:rPr>
          <w:rFonts w:eastAsia="Times New Roman" w:cs="Times New Roman"/>
          <w:sz w:val="24"/>
          <w:szCs w:val="24"/>
        </w:rPr>
        <w:t>Employees are encouraged to raise concerns, suggestions, and workplace improvement ideas directly with supervisors, Human Resources, or management representatives.</w:t>
      </w:r>
    </w:p>
    <w:p w14:paraId="5CBCE9C2" w14:textId="77777777" w:rsidR="00791235" w:rsidRPr="00791235" w:rsidRDefault="00791235">
      <w:pPr>
        <w:numPr>
          <w:ilvl w:val="0"/>
          <w:numId w:val="32"/>
        </w:numPr>
        <w:tabs>
          <w:tab w:val="num" w:pos="720"/>
        </w:tabs>
        <w:spacing w:before="100" w:beforeAutospacing="1" w:after="100" w:afterAutospacing="1"/>
        <w:jc w:val="both"/>
        <w:rPr>
          <w:rFonts w:eastAsia="Times New Roman" w:cs="Times New Roman"/>
          <w:sz w:val="24"/>
          <w:szCs w:val="24"/>
        </w:rPr>
      </w:pPr>
      <w:r w:rsidRPr="00791235">
        <w:rPr>
          <w:rFonts w:eastAsia="Times New Roman" w:cs="Times New Roman"/>
          <w:sz w:val="24"/>
          <w:szCs w:val="24"/>
        </w:rPr>
        <w:t>Information relating to company policies, employee welfare programs, training opportunities, safety initiatives, and workplace updates is communicated through notice boards, emails, employee meetings, and other communication channels.</w:t>
      </w:r>
    </w:p>
    <w:p w14:paraId="56609570" w14:textId="77777777" w:rsidR="00791235" w:rsidRPr="00791235" w:rsidRDefault="00791235">
      <w:pPr>
        <w:numPr>
          <w:ilvl w:val="0"/>
          <w:numId w:val="32"/>
        </w:numPr>
        <w:tabs>
          <w:tab w:val="num" w:pos="720"/>
        </w:tabs>
        <w:spacing w:before="100" w:beforeAutospacing="1" w:after="100" w:afterAutospacing="1"/>
        <w:jc w:val="both"/>
        <w:rPr>
          <w:rFonts w:eastAsia="Times New Roman" w:cs="Times New Roman"/>
          <w:sz w:val="24"/>
          <w:szCs w:val="24"/>
        </w:rPr>
      </w:pPr>
      <w:r w:rsidRPr="00791235">
        <w:rPr>
          <w:rFonts w:eastAsia="Times New Roman" w:cs="Times New Roman"/>
          <w:sz w:val="24"/>
          <w:szCs w:val="24"/>
        </w:rPr>
        <w:lastRenderedPageBreak/>
        <w:t>Employee recognition programs may be conducted to acknowledge contributions related to safety, quality, innovation, attendance, operational excellence, and organizational values.</w:t>
      </w:r>
    </w:p>
    <w:p w14:paraId="1B4CD885" w14:textId="6CAC9756" w:rsidR="00791235" w:rsidRDefault="00791235">
      <w:pPr>
        <w:numPr>
          <w:ilvl w:val="0"/>
          <w:numId w:val="32"/>
        </w:numPr>
        <w:tabs>
          <w:tab w:val="num" w:pos="720"/>
        </w:tabs>
        <w:spacing w:before="100" w:beforeAutospacing="1" w:after="100" w:afterAutospacing="1"/>
        <w:jc w:val="both"/>
        <w:rPr>
          <w:rFonts w:eastAsia="Times New Roman" w:cs="Times New Roman"/>
          <w:sz w:val="24"/>
          <w:szCs w:val="24"/>
        </w:rPr>
      </w:pPr>
      <w:r w:rsidRPr="00791235">
        <w:rPr>
          <w:rFonts w:eastAsia="Times New Roman" w:cs="Times New Roman"/>
          <w:sz w:val="24"/>
          <w:szCs w:val="24"/>
        </w:rPr>
        <w:t>Human Resources conducts periodic employee interactions and workplace visits to understand employee concerns and identify opportunities to improve employee experience.</w:t>
      </w:r>
    </w:p>
    <w:p w14:paraId="120BFA43" w14:textId="77777777" w:rsidR="00791235" w:rsidRPr="00791235" w:rsidRDefault="00791235">
      <w:pPr>
        <w:pStyle w:val="Heading2"/>
        <w:numPr>
          <w:ilvl w:val="1"/>
          <w:numId w:val="9"/>
        </w:numPr>
      </w:pPr>
      <w:bookmarkStart w:id="123" w:name="_Toc231560183"/>
      <w:r w:rsidRPr="00791235">
        <w:t>Training and Awareness on Diversity, Inclusion, Discrimination and Harassment Prevention</w:t>
      </w:r>
      <w:bookmarkEnd w:id="123"/>
    </w:p>
    <w:p w14:paraId="708C9103" w14:textId="77777777" w:rsidR="00791235" w:rsidRPr="00791235" w:rsidRDefault="00791235" w:rsidP="00791235">
      <w:pPr>
        <w:spacing w:before="100" w:beforeAutospacing="1" w:after="100" w:afterAutospacing="1"/>
        <w:jc w:val="both"/>
        <w:rPr>
          <w:rFonts w:eastAsia="Times New Roman" w:cs="Times New Roman"/>
          <w:sz w:val="24"/>
          <w:szCs w:val="24"/>
          <w:lang w:val="en-IN"/>
        </w:rPr>
      </w:pPr>
      <w:r w:rsidRPr="00791235">
        <w:rPr>
          <w:rFonts w:eastAsia="Times New Roman" w:cs="Times New Roman"/>
          <w:sz w:val="24"/>
          <w:szCs w:val="24"/>
          <w:lang w:val="en-IN"/>
        </w:rPr>
        <w:t>The Company is committed to fostering a respectful, inclusive, and harassment-free workplace through continuous employee education, awareness, and capacity-building initiatives.</w:t>
      </w:r>
    </w:p>
    <w:p w14:paraId="5BA41487" w14:textId="77777777" w:rsidR="00791235" w:rsidRPr="00791235" w:rsidRDefault="00791235" w:rsidP="00791235">
      <w:pPr>
        <w:spacing w:before="100" w:beforeAutospacing="1" w:after="100" w:afterAutospacing="1"/>
        <w:jc w:val="both"/>
        <w:rPr>
          <w:rFonts w:eastAsia="Times New Roman" w:cs="Times New Roman"/>
          <w:sz w:val="24"/>
          <w:szCs w:val="24"/>
          <w:lang w:val="en-IN"/>
        </w:rPr>
      </w:pPr>
      <w:r w:rsidRPr="00791235">
        <w:rPr>
          <w:rFonts w:eastAsia="Times New Roman" w:cs="Times New Roman"/>
          <w:sz w:val="24"/>
          <w:szCs w:val="24"/>
          <w:lang w:val="en-IN"/>
        </w:rPr>
        <w:t>To strengthen awareness and promote appropriate workplace behavior, the Company has implemented the following training and communication measures:</w:t>
      </w:r>
    </w:p>
    <w:p w14:paraId="40B4635F" w14:textId="77777777" w:rsidR="00791235" w:rsidRPr="00791235" w:rsidRDefault="00791235">
      <w:pPr>
        <w:numPr>
          <w:ilvl w:val="0"/>
          <w:numId w:val="52"/>
        </w:numPr>
        <w:spacing w:before="100" w:beforeAutospacing="1" w:after="100" w:afterAutospacing="1"/>
        <w:jc w:val="both"/>
        <w:rPr>
          <w:rFonts w:eastAsia="Times New Roman" w:cs="Times New Roman"/>
          <w:sz w:val="24"/>
          <w:szCs w:val="24"/>
          <w:lang w:val="en-IN"/>
        </w:rPr>
      </w:pPr>
      <w:r w:rsidRPr="00791235">
        <w:rPr>
          <w:rFonts w:eastAsia="Times New Roman" w:cs="Times New Roman"/>
          <w:sz w:val="24"/>
          <w:szCs w:val="24"/>
          <w:lang w:val="en-IN"/>
        </w:rPr>
        <w:t>All employees receive training on the Company's Code of Conduct, Equal Opportunity, Anti-Discrimination, and Anti-Harassment requirements as part of the induction process.</w:t>
      </w:r>
    </w:p>
    <w:p w14:paraId="635515AA" w14:textId="77777777" w:rsidR="00791235" w:rsidRPr="00791235" w:rsidRDefault="00791235">
      <w:pPr>
        <w:numPr>
          <w:ilvl w:val="0"/>
          <w:numId w:val="52"/>
        </w:numPr>
        <w:spacing w:before="100" w:beforeAutospacing="1" w:after="100" w:afterAutospacing="1"/>
        <w:jc w:val="both"/>
        <w:rPr>
          <w:rFonts w:eastAsia="Times New Roman" w:cs="Times New Roman"/>
          <w:sz w:val="24"/>
          <w:szCs w:val="24"/>
          <w:lang w:val="en-IN"/>
        </w:rPr>
      </w:pPr>
      <w:r w:rsidRPr="00791235">
        <w:rPr>
          <w:rFonts w:eastAsia="Times New Roman" w:cs="Times New Roman"/>
          <w:sz w:val="24"/>
          <w:szCs w:val="24"/>
          <w:lang w:val="en-IN"/>
        </w:rPr>
        <w:t>Mandatory awareness training on the prevention of sexual harassment is conducted periodically in accordance with the Sexual Harassment of Women at Workplace (Prevention, Prohibition and Redressal) Act, 2013 (POSH Act).</w:t>
      </w:r>
    </w:p>
    <w:p w14:paraId="522D1903" w14:textId="77777777" w:rsidR="00791235" w:rsidRPr="00791235" w:rsidRDefault="00791235">
      <w:pPr>
        <w:numPr>
          <w:ilvl w:val="0"/>
          <w:numId w:val="52"/>
        </w:numPr>
        <w:spacing w:before="100" w:beforeAutospacing="1" w:after="100" w:afterAutospacing="1"/>
        <w:jc w:val="both"/>
        <w:rPr>
          <w:rFonts w:eastAsia="Times New Roman" w:cs="Times New Roman"/>
          <w:sz w:val="24"/>
          <w:szCs w:val="24"/>
          <w:lang w:val="en-IN"/>
        </w:rPr>
      </w:pPr>
      <w:r w:rsidRPr="00791235">
        <w:rPr>
          <w:rFonts w:eastAsia="Times New Roman" w:cs="Times New Roman"/>
          <w:sz w:val="24"/>
          <w:szCs w:val="24"/>
          <w:lang w:val="en-IN"/>
        </w:rPr>
        <w:t>Employees are educated on acceptable workplace behavior, professional communication, respect for diversity, and the importance of maintaining an inclusive work environment.</w:t>
      </w:r>
    </w:p>
    <w:p w14:paraId="27256467" w14:textId="77777777" w:rsidR="00791235" w:rsidRPr="00791235" w:rsidRDefault="00791235">
      <w:pPr>
        <w:numPr>
          <w:ilvl w:val="0"/>
          <w:numId w:val="52"/>
        </w:numPr>
        <w:spacing w:before="100" w:beforeAutospacing="1" w:after="100" w:afterAutospacing="1"/>
        <w:jc w:val="both"/>
        <w:rPr>
          <w:rFonts w:eastAsia="Times New Roman" w:cs="Times New Roman"/>
          <w:sz w:val="24"/>
          <w:szCs w:val="24"/>
          <w:lang w:val="en-IN"/>
        </w:rPr>
      </w:pPr>
      <w:r w:rsidRPr="00791235">
        <w:rPr>
          <w:rFonts w:eastAsia="Times New Roman" w:cs="Times New Roman"/>
          <w:sz w:val="24"/>
          <w:szCs w:val="24"/>
          <w:lang w:val="en-IN"/>
        </w:rPr>
        <w:t>Training programs provide practical examples of discrimination, harassment, bullying, retaliation, inappropriate conduct, unconscious bias, and workplace misconduct to help employees recognize and prevent such behaviors.</w:t>
      </w:r>
    </w:p>
    <w:p w14:paraId="608994DD" w14:textId="77777777" w:rsidR="00791235" w:rsidRPr="00791235" w:rsidRDefault="00791235">
      <w:pPr>
        <w:numPr>
          <w:ilvl w:val="0"/>
          <w:numId w:val="52"/>
        </w:numPr>
        <w:spacing w:before="100" w:beforeAutospacing="1" w:after="100" w:afterAutospacing="1"/>
        <w:jc w:val="both"/>
        <w:rPr>
          <w:rFonts w:eastAsia="Times New Roman" w:cs="Times New Roman"/>
          <w:sz w:val="24"/>
          <w:szCs w:val="24"/>
          <w:lang w:val="en-IN"/>
        </w:rPr>
      </w:pPr>
      <w:r w:rsidRPr="00791235">
        <w:rPr>
          <w:rFonts w:eastAsia="Times New Roman" w:cs="Times New Roman"/>
          <w:sz w:val="24"/>
          <w:szCs w:val="24"/>
          <w:lang w:val="en-IN"/>
        </w:rPr>
        <w:t>Employees are informed about available reporting channels, grievance mechanisms, whistleblower procedures, and Internal Committee (IC) processes for raising concerns.</w:t>
      </w:r>
    </w:p>
    <w:p w14:paraId="1920CD23" w14:textId="77777777" w:rsidR="00791235" w:rsidRPr="00791235" w:rsidRDefault="00791235">
      <w:pPr>
        <w:numPr>
          <w:ilvl w:val="0"/>
          <w:numId w:val="52"/>
        </w:numPr>
        <w:spacing w:before="100" w:beforeAutospacing="1" w:after="100" w:afterAutospacing="1"/>
        <w:jc w:val="both"/>
        <w:rPr>
          <w:rFonts w:eastAsia="Times New Roman" w:cs="Times New Roman"/>
          <w:sz w:val="24"/>
          <w:szCs w:val="24"/>
          <w:lang w:val="en-IN"/>
        </w:rPr>
      </w:pPr>
      <w:r w:rsidRPr="00791235">
        <w:rPr>
          <w:rFonts w:eastAsia="Times New Roman" w:cs="Times New Roman"/>
          <w:sz w:val="24"/>
          <w:szCs w:val="24"/>
          <w:lang w:val="en-IN"/>
        </w:rPr>
        <w:t>Supervisors, managers, and Internal Committee members receive additional training on complaint handling, conflict resolution, respectful leadership, investigation procedures, and prevention of workplace misconduct.</w:t>
      </w:r>
    </w:p>
    <w:p w14:paraId="1A6A6BF1" w14:textId="77777777" w:rsidR="00791235" w:rsidRPr="00791235" w:rsidRDefault="00791235">
      <w:pPr>
        <w:numPr>
          <w:ilvl w:val="0"/>
          <w:numId w:val="52"/>
        </w:numPr>
        <w:spacing w:before="100" w:beforeAutospacing="1" w:after="100" w:afterAutospacing="1"/>
        <w:jc w:val="both"/>
        <w:rPr>
          <w:rFonts w:eastAsia="Times New Roman" w:cs="Times New Roman"/>
          <w:sz w:val="24"/>
          <w:szCs w:val="24"/>
          <w:lang w:val="en-IN"/>
        </w:rPr>
      </w:pPr>
      <w:r w:rsidRPr="00791235">
        <w:rPr>
          <w:rFonts w:eastAsia="Times New Roman" w:cs="Times New Roman"/>
          <w:sz w:val="24"/>
          <w:szCs w:val="24"/>
          <w:lang w:val="en-IN"/>
        </w:rPr>
        <w:lastRenderedPageBreak/>
        <w:t>Awareness posters, employee communications, toolbox talks, notice board displays, and periodic campaigns are used to reinforce key messages relating to workplace respect, diversity, inclusion, and prevention of harassment.</w:t>
      </w:r>
    </w:p>
    <w:p w14:paraId="7FBBC72D" w14:textId="77777777" w:rsidR="00791235" w:rsidRPr="00791235" w:rsidRDefault="00791235">
      <w:pPr>
        <w:numPr>
          <w:ilvl w:val="0"/>
          <w:numId w:val="52"/>
        </w:numPr>
        <w:spacing w:before="100" w:beforeAutospacing="1" w:after="100" w:afterAutospacing="1"/>
        <w:jc w:val="both"/>
        <w:rPr>
          <w:rFonts w:eastAsia="Times New Roman" w:cs="Times New Roman"/>
          <w:sz w:val="24"/>
          <w:szCs w:val="24"/>
          <w:lang w:val="en-IN"/>
        </w:rPr>
      </w:pPr>
      <w:r w:rsidRPr="00791235">
        <w:rPr>
          <w:rFonts w:eastAsia="Times New Roman" w:cs="Times New Roman"/>
          <w:sz w:val="24"/>
          <w:szCs w:val="24"/>
          <w:lang w:val="en-IN"/>
        </w:rPr>
        <w:t>Refresher training programs are conducted periodically to ensure continued awareness of Company expectations and legal requirements.</w:t>
      </w:r>
    </w:p>
    <w:p w14:paraId="61D50640" w14:textId="77777777" w:rsidR="00791235" w:rsidRPr="00791235" w:rsidRDefault="00791235">
      <w:pPr>
        <w:numPr>
          <w:ilvl w:val="0"/>
          <w:numId w:val="52"/>
        </w:numPr>
        <w:spacing w:before="100" w:beforeAutospacing="1" w:after="100" w:afterAutospacing="1"/>
        <w:jc w:val="both"/>
        <w:rPr>
          <w:rFonts w:eastAsia="Times New Roman" w:cs="Times New Roman"/>
          <w:sz w:val="24"/>
          <w:szCs w:val="24"/>
          <w:lang w:val="en-IN"/>
        </w:rPr>
      </w:pPr>
      <w:r w:rsidRPr="00791235">
        <w:rPr>
          <w:rFonts w:eastAsia="Times New Roman" w:cs="Times New Roman"/>
          <w:sz w:val="24"/>
          <w:szCs w:val="24"/>
          <w:lang w:val="en-IN"/>
        </w:rPr>
        <w:t>Employee participation in mandatory compliance training may be tracked through training records and attendance registers.</w:t>
      </w:r>
    </w:p>
    <w:p w14:paraId="2FAE55C5" w14:textId="77777777" w:rsidR="00791235" w:rsidRPr="00791235" w:rsidRDefault="00791235" w:rsidP="00791235">
      <w:pPr>
        <w:spacing w:before="100" w:beforeAutospacing="1" w:after="100" w:afterAutospacing="1"/>
        <w:jc w:val="both"/>
        <w:rPr>
          <w:rFonts w:eastAsia="Times New Roman" w:cs="Times New Roman"/>
          <w:sz w:val="24"/>
          <w:szCs w:val="24"/>
          <w:lang w:val="en-IN"/>
        </w:rPr>
      </w:pPr>
    </w:p>
    <w:p w14:paraId="4424D440" w14:textId="77777777" w:rsidR="004F635A" w:rsidRPr="002A24ED" w:rsidRDefault="00DB51F3">
      <w:pPr>
        <w:pStyle w:val="Heading1"/>
        <w:numPr>
          <w:ilvl w:val="0"/>
          <w:numId w:val="9"/>
        </w:numPr>
        <w:rPr>
          <w:sz w:val="32"/>
        </w:rPr>
      </w:pPr>
      <w:r w:rsidRPr="00791235">
        <w:br w:type="column"/>
      </w:r>
      <w:bookmarkStart w:id="124" w:name="_Toc230174186"/>
      <w:bookmarkStart w:id="125" w:name="_Toc231560184"/>
      <w:r w:rsidR="004F635A" w:rsidRPr="002A24ED">
        <w:rPr>
          <w:sz w:val="32"/>
        </w:rPr>
        <w:lastRenderedPageBreak/>
        <w:t>TECHNOLOGY AND INFORMATION SECURITY</w:t>
      </w:r>
      <w:bookmarkEnd w:id="124"/>
      <w:bookmarkEnd w:id="125"/>
    </w:p>
    <w:p w14:paraId="53EF7251" w14:textId="77349C18" w:rsidR="004F635A" w:rsidRPr="00647210" w:rsidRDefault="00C96D73" w:rsidP="004F635A">
      <w:pPr>
        <w:keepNext/>
        <w:keepLines/>
        <w:spacing w:before="200" w:after="0"/>
        <w:outlineLvl w:val="1"/>
        <w:rPr>
          <w:rFonts w:eastAsia="MS Gothic" w:cs="Shruti"/>
          <w:b/>
          <w:bCs/>
          <w:color w:val="4F81BD" w:themeColor="accent1"/>
          <w:sz w:val="26"/>
          <w:szCs w:val="26"/>
        </w:rPr>
      </w:pPr>
      <w:bookmarkStart w:id="126" w:name="_Toc230174187"/>
      <w:bookmarkStart w:id="127" w:name="_Toc231560185"/>
      <w:r>
        <w:rPr>
          <w:rFonts w:eastAsia="MS Gothic" w:cs="Shruti"/>
          <w:b/>
          <w:bCs/>
          <w:color w:val="4F81BD" w:themeColor="accent1"/>
          <w:sz w:val="26"/>
          <w:szCs w:val="26"/>
        </w:rPr>
        <w:t>9</w:t>
      </w:r>
      <w:r w:rsidR="004F635A" w:rsidRPr="00647210">
        <w:rPr>
          <w:rFonts w:eastAsia="MS Gothic" w:cs="Shruti"/>
          <w:b/>
          <w:bCs/>
          <w:color w:val="4F81BD" w:themeColor="accent1"/>
          <w:sz w:val="26"/>
          <w:szCs w:val="26"/>
        </w:rPr>
        <w:t>.1 Purpose and Organizational Commitment</w:t>
      </w:r>
      <w:bookmarkEnd w:id="126"/>
      <w:bookmarkEnd w:id="127"/>
    </w:p>
    <w:p w14:paraId="240169D0" w14:textId="77777777" w:rsidR="004F635A" w:rsidRPr="00647210" w:rsidRDefault="004F635A" w:rsidP="004F635A">
      <w:pPr>
        <w:spacing w:before="100" w:beforeAutospacing="1" w:after="100" w:afterAutospacing="1" w:line="240" w:lineRule="auto"/>
        <w:jc w:val="both"/>
        <w:rPr>
          <w:rFonts w:eastAsia="Times New Roman" w:cs="Times New Roman"/>
          <w:sz w:val="24"/>
          <w:szCs w:val="24"/>
        </w:rPr>
      </w:pPr>
      <w:r w:rsidRPr="00647210">
        <w:rPr>
          <w:rFonts w:eastAsia="Times New Roman" w:cs="Times New Roman"/>
          <w:sz w:val="24"/>
          <w:szCs w:val="24"/>
        </w:rPr>
        <w:t>JRS Pharma &amp; Gujarat Microwax Pvt. Ltd. recognizes that technology systems, digital infrastructure, operational data, manufacturing records, research information, and confidential business documents are critical assets of the organization. The company is committed to maintaining secure, reliable, and efficient technology systems while protecting organizational information from unauthorized access, misuse, disclosure, alteration, theft, cyber threats, operational disruption, or loss.</w:t>
      </w:r>
    </w:p>
    <w:p w14:paraId="654528FA" w14:textId="77777777" w:rsidR="004F635A" w:rsidRPr="00647210" w:rsidRDefault="004F635A" w:rsidP="004F635A">
      <w:pPr>
        <w:spacing w:before="100" w:beforeAutospacing="1" w:after="100" w:afterAutospacing="1" w:line="240" w:lineRule="auto"/>
        <w:jc w:val="both"/>
        <w:rPr>
          <w:rFonts w:eastAsia="Times New Roman" w:cs="Times New Roman"/>
          <w:sz w:val="24"/>
          <w:szCs w:val="24"/>
        </w:rPr>
      </w:pPr>
      <w:r w:rsidRPr="00647210">
        <w:rPr>
          <w:rFonts w:eastAsia="Times New Roman" w:cs="Times New Roman"/>
          <w:sz w:val="24"/>
          <w:szCs w:val="24"/>
        </w:rPr>
        <w:t>As part of its commitment toward operational excellence, regulatory compliance, customer confidence, and business continuity, the organization has established technology and information security policies applicable to all employees, contractors, consultants, trainees, temporary staff, and third-party personnel who access company systems, networks, devices, records, or digital resources.</w:t>
      </w:r>
    </w:p>
    <w:p w14:paraId="2941E58C"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The purpose of this policy is to:</w:t>
      </w:r>
    </w:p>
    <w:p w14:paraId="601006D2" w14:textId="77777777" w:rsidR="004F635A" w:rsidRPr="00647210" w:rsidRDefault="004F635A">
      <w:pPr>
        <w:numPr>
          <w:ilvl w:val="0"/>
          <w:numId w:val="110"/>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Protect confidential business and operational information </w:t>
      </w:r>
    </w:p>
    <w:p w14:paraId="61E293C2" w14:textId="77777777" w:rsidR="004F635A" w:rsidRPr="00647210" w:rsidRDefault="004F635A">
      <w:pPr>
        <w:numPr>
          <w:ilvl w:val="0"/>
          <w:numId w:val="110"/>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Maintain integrity and security of digital systems </w:t>
      </w:r>
    </w:p>
    <w:p w14:paraId="4C4B61C7" w14:textId="77777777" w:rsidR="004F635A" w:rsidRPr="00647210" w:rsidRDefault="004F635A">
      <w:pPr>
        <w:numPr>
          <w:ilvl w:val="0"/>
          <w:numId w:val="110"/>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Prevent unauthorized access to company data </w:t>
      </w:r>
    </w:p>
    <w:p w14:paraId="02F2E324" w14:textId="77777777" w:rsidR="004F635A" w:rsidRPr="00647210" w:rsidRDefault="004F635A">
      <w:pPr>
        <w:numPr>
          <w:ilvl w:val="0"/>
          <w:numId w:val="110"/>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Support safe and responsible use of technology resources </w:t>
      </w:r>
    </w:p>
    <w:p w14:paraId="3B00995F" w14:textId="77777777" w:rsidR="004F635A" w:rsidRPr="00647210" w:rsidRDefault="004F635A">
      <w:pPr>
        <w:numPr>
          <w:ilvl w:val="0"/>
          <w:numId w:val="110"/>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Ensure compliance with legal, contractual, and regulatory obligations </w:t>
      </w:r>
    </w:p>
    <w:p w14:paraId="21089B52" w14:textId="77777777" w:rsidR="004F635A" w:rsidRPr="00647210" w:rsidRDefault="004F635A">
      <w:pPr>
        <w:numPr>
          <w:ilvl w:val="0"/>
          <w:numId w:val="110"/>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Minimize cybersecurity and operational risks </w:t>
      </w:r>
    </w:p>
    <w:p w14:paraId="623B600B" w14:textId="77777777" w:rsidR="004F635A" w:rsidRPr="00647210" w:rsidRDefault="004F635A">
      <w:pPr>
        <w:numPr>
          <w:ilvl w:val="0"/>
          <w:numId w:val="110"/>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Protect intellectual property and technical information </w:t>
      </w:r>
    </w:p>
    <w:p w14:paraId="1AE07C3C" w14:textId="77777777" w:rsidR="004F635A" w:rsidRPr="00647210" w:rsidRDefault="004F635A">
      <w:pPr>
        <w:numPr>
          <w:ilvl w:val="0"/>
          <w:numId w:val="110"/>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Support secure communication and data handling practices </w:t>
      </w:r>
    </w:p>
    <w:p w14:paraId="310AD567"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All employees are expected to understand and comply with technology and information security requirements while using company systems and resources.</w:t>
      </w:r>
    </w:p>
    <w:p w14:paraId="07A98E76" w14:textId="3A6D019E" w:rsidR="004F635A" w:rsidRPr="00647210" w:rsidRDefault="00C96D73" w:rsidP="004F635A">
      <w:pPr>
        <w:keepNext/>
        <w:keepLines/>
        <w:spacing w:before="480" w:after="0"/>
        <w:outlineLvl w:val="0"/>
        <w:rPr>
          <w:rFonts w:eastAsia="MS Gothic" w:cs="Shruti"/>
          <w:b/>
          <w:bCs/>
          <w:color w:val="365F91" w:themeColor="accent1" w:themeShade="BF"/>
          <w:sz w:val="28"/>
          <w:szCs w:val="28"/>
        </w:rPr>
      </w:pPr>
      <w:bookmarkStart w:id="128" w:name="_Toc230174188"/>
      <w:bookmarkStart w:id="129" w:name="_Toc231560186"/>
      <w:r>
        <w:rPr>
          <w:rFonts w:eastAsia="MS Gothic" w:cs="Shruti"/>
          <w:b/>
          <w:bCs/>
          <w:color w:val="365F91" w:themeColor="accent1" w:themeShade="BF"/>
          <w:sz w:val="28"/>
          <w:szCs w:val="28"/>
        </w:rPr>
        <w:t>9</w:t>
      </w:r>
      <w:r w:rsidR="004F635A" w:rsidRPr="00647210">
        <w:rPr>
          <w:rFonts w:eastAsia="MS Gothic" w:cs="Shruti"/>
          <w:b/>
          <w:bCs/>
          <w:color w:val="365F91" w:themeColor="accent1" w:themeShade="BF"/>
          <w:sz w:val="28"/>
          <w:szCs w:val="28"/>
        </w:rPr>
        <w:t>.2 Acceptable Use of Technology Resources</w:t>
      </w:r>
      <w:bookmarkEnd w:id="128"/>
      <w:bookmarkEnd w:id="129"/>
    </w:p>
    <w:p w14:paraId="0ECB07A2"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Technology resources provided by JRS Pharma &amp; Gujarat Microwax Pvt. Ltd. are intended primarily for official business and operational purposes. Employees are expected to use all company-provided systems responsibly, ethically, securely, and in accordance with company policies.</w:t>
      </w:r>
    </w:p>
    <w:p w14:paraId="1DF07F43"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Technology resources may include:</w:t>
      </w:r>
    </w:p>
    <w:p w14:paraId="2E4EE3AA" w14:textId="77777777" w:rsidR="004F635A" w:rsidRPr="00647210" w:rsidRDefault="004F635A">
      <w:pPr>
        <w:numPr>
          <w:ilvl w:val="0"/>
          <w:numId w:val="111"/>
        </w:numPr>
        <w:spacing w:before="100" w:beforeAutospacing="1" w:after="100" w:afterAutospacing="1" w:line="240" w:lineRule="auto"/>
        <w:rPr>
          <w:rFonts w:eastAsia="MS Mincho" w:cs="Shruti"/>
          <w:sz w:val="24"/>
          <w:szCs w:val="24"/>
        </w:rPr>
      </w:pPr>
      <w:r w:rsidRPr="00647210">
        <w:rPr>
          <w:rFonts w:eastAsia="MS Mincho" w:cs="Shruti"/>
          <w:sz w:val="24"/>
          <w:szCs w:val="24"/>
        </w:rPr>
        <w:lastRenderedPageBreak/>
        <w:t xml:space="preserve">Desktop computers and laptops </w:t>
      </w:r>
    </w:p>
    <w:p w14:paraId="2380BEAF" w14:textId="77777777" w:rsidR="004F635A" w:rsidRPr="00647210" w:rsidRDefault="004F635A">
      <w:pPr>
        <w:numPr>
          <w:ilvl w:val="0"/>
          <w:numId w:val="111"/>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Servers and network systems </w:t>
      </w:r>
    </w:p>
    <w:p w14:paraId="1D2015D2" w14:textId="77777777" w:rsidR="004F635A" w:rsidRPr="00647210" w:rsidRDefault="004F635A">
      <w:pPr>
        <w:numPr>
          <w:ilvl w:val="0"/>
          <w:numId w:val="111"/>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Company email accounts </w:t>
      </w:r>
    </w:p>
    <w:p w14:paraId="72F1CF62" w14:textId="77777777" w:rsidR="004F635A" w:rsidRPr="00647210" w:rsidRDefault="004F635A">
      <w:pPr>
        <w:numPr>
          <w:ilvl w:val="0"/>
          <w:numId w:val="111"/>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Internet and Wi-Fi access </w:t>
      </w:r>
    </w:p>
    <w:p w14:paraId="41ADE859" w14:textId="77777777" w:rsidR="004F635A" w:rsidRPr="00647210" w:rsidRDefault="004F635A">
      <w:pPr>
        <w:numPr>
          <w:ilvl w:val="0"/>
          <w:numId w:val="111"/>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ERP and operational software systems </w:t>
      </w:r>
    </w:p>
    <w:p w14:paraId="47B78103" w14:textId="77777777" w:rsidR="004F635A" w:rsidRPr="00647210" w:rsidRDefault="004F635A">
      <w:pPr>
        <w:numPr>
          <w:ilvl w:val="0"/>
          <w:numId w:val="111"/>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Production monitoring systems </w:t>
      </w:r>
    </w:p>
    <w:p w14:paraId="65DD3265" w14:textId="77777777" w:rsidR="004F635A" w:rsidRPr="00647210" w:rsidRDefault="004F635A">
      <w:pPr>
        <w:numPr>
          <w:ilvl w:val="0"/>
          <w:numId w:val="111"/>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Laboratory and technical systems </w:t>
      </w:r>
    </w:p>
    <w:p w14:paraId="71E33284" w14:textId="77777777" w:rsidR="004F635A" w:rsidRPr="00647210" w:rsidRDefault="004F635A">
      <w:pPr>
        <w:numPr>
          <w:ilvl w:val="0"/>
          <w:numId w:val="111"/>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Printers and scanners </w:t>
      </w:r>
    </w:p>
    <w:p w14:paraId="3415EC63" w14:textId="77777777" w:rsidR="004F635A" w:rsidRPr="00647210" w:rsidRDefault="004F635A">
      <w:pPr>
        <w:numPr>
          <w:ilvl w:val="0"/>
          <w:numId w:val="111"/>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Mobile phones and communication devices </w:t>
      </w:r>
    </w:p>
    <w:p w14:paraId="481A6450" w14:textId="77777777" w:rsidR="004F635A" w:rsidRPr="00647210" w:rsidRDefault="004F635A">
      <w:pPr>
        <w:numPr>
          <w:ilvl w:val="0"/>
          <w:numId w:val="111"/>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Cloud-based applications and storage systems </w:t>
      </w:r>
    </w:p>
    <w:p w14:paraId="37871C71" w14:textId="77777777" w:rsidR="004F635A" w:rsidRPr="00647210" w:rsidRDefault="004F635A">
      <w:pPr>
        <w:numPr>
          <w:ilvl w:val="0"/>
          <w:numId w:val="111"/>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CCTV and access control systems </w:t>
      </w:r>
    </w:p>
    <w:p w14:paraId="555AEA8C"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Employees are expected to:</w:t>
      </w:r>
    </w:p>
    <w:p w14:paraId="1BE4F259" w14:textId="77777777" w:rsidR="004F635A" w:rsidRPr="00647210" w:rsidRDefault="004F635A">
      <w:pPr>
        <w:numPr>
          <w:ilvl w:val="0"/>
          <w:numId w:val="112"/>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Use company systems only for authorized work-related purposes </w:t>
      </w:r>
    </w:p>
    <w:p w14:paraId="393212FB" w14:textId="77777777" w:rsidR="004F635A" w:rsidRPr="00647210" w:rsidRDefault="004F635A">
      <w:pPr>
        <w:numPr>
          <w:ilvl w:val="0"/>
          <w:numId w:val="112"/>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Protect company devices from misuse or damage </w:t>
      </w:r>
    </w:p>
    <w:p w14:paraId="510EE812" w14:textId="77777777" w:rsidR="004F635A" w:rsidRPr="00647210" w:rsidRDefault="004F635A">
      <w:pPr>
        <w:numPr>
          <w:ilvl w:val="0"/>
          <w:numId w:val="112"/>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Follow IT and cybersecurity procedures </w:t>
      </w:r>
    </w:p>
    <w:p w14:paraId="43E9DFEB" w14:textId="77777777" w:rsidR="004F635A" w:rsidRPr="00647210" w:rsidRDefault="004F635A">
      <w:pPr>
        <w:numPr>
          <w:ilvl w:val="0"/>
          <w:numId w:val="112"/>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Avoid activities that may compromise network security or operational continuity </w:t>
      </w:r>
    </w:p>
    <w:p w14:paraId="7E400AFE" w14:textId="77777777" w:rsidR="004F635A" w:rsidRPr="00647210" w:rsidRDefault="004F635A">
      <w:pPr>
        <w:numPr>
          <w:ilvl w:val="0"/>
          <w:numId w:val="112"/>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Maintain professionalism while using communication systems </w:t>
      </w:r>
    </w:p>
    <w:p w14:paraId="79F29D31" w14:textId="77777777" w:rsidR="004F635A" w:rsidRPr="00647210" w:rsidRDefault="004F635A">
      <w:pPr>
        <w:numPr>
          <w:ilvl w:val="0"/>
          <w:numId w:val="112"/>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Use licensed and approved software only </w:t>
      </w:r>
    </w:p>
    <w:p w14:paraId="6B8568CB" w14:textId="77777777" w:rsidR="004F635A" w:rsidRPr="00647210" w:rsidRDefault="004F635A">
      <w:pPr>
        <w:numPr>
          <w:ilvl w:val="0"/>
          <w:numId w:val="112"/>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Safeguard confidential and sensitive information </w:t>
      </w:r>
    </w:p>
    <w:p w14:paraId="781227A8"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Limited personal use of company systems may be permitted where such use:</w:t>
      </w:r>
    </w:p>
    <w:p w14:paraId="6B88583B" w14:textId="77777777" w:rsidR="004F635A" w:rsidRPr="00647210" w:rsidRDefault="004F635A">
      <w:pPr>
        <w:numPr>
          <w:ilvl w:val="0"/>
          <w:numId w:val="113"/>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Does not interfere with work responsibilities </w:t>
      </w:r>
    </w:p>
    <w:p w14:paraId="68ADC78B" w14:textId="77777777" w:rsidR="004F635A" w:rsidRPr="00647210" w:rsidRDefault="004F635A">
      <w:pPr>
        <w:numPr>
          <w:ilvl w:val="0"/>
          <w:numId w:val="113"/>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Does not compromise security or productivity </w:t>
      </w:r>
    </w:p>
    <w:p w14:paraId="6DCCFFED" w14:textId="77777777" w:rsidR="004F635A" w:rsidRPr="00647210" w:rsidRDefault="004F635A">
      <w:pPr>
        <w:numPr>
          <w:ilvl w:val="0"/>
          <w:numId w:val="113"/>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Does not violate company policies or legal requirements </w:t>
      </w:r>
    </w:p>
    <w:p w14:paraId="6C831E88" w14:textId="77777777" w:rsidR="004F635A" w:rsidRPr="00647210" w:rsidRDefault="004F635A">
      <w:pPr>
        <w:numPr>
          <w:ilvl w:val="0"/>
          <w:numId w:val="113"/>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Does not create excessive network or operational burden </w:t>
      </w:r>
    </w:p>
    <w:p w14:paraId="7D3735EC" w14:textId="77777777" w:rsidR="004F635A" w:rsidRPr="00647210" w:rsidRDefault="004F635A" w:rsidP="004F635A">
      <w:pPr>
        <w:spacing w:before="100" w:beforeAutospacing="1" w:after="100" w:afterAutospacing="1" w:line="240" w:lineRule="auto"/>
        <w:jc w:val="both"/>
        <w:rPr>
          <w:rFonts w:eastAsia="Times New Roman" w:cs="Times New Roman"/>
          <w:sz w:val="24"/>
          <w:szCs w:val="24"/>
        </w:rPr>
      </w:pPr>
      <w:r w:rsidRPr="00647210">
        <w:rPr>
          <w:rFonts w:eastAsia="Times New Roman" w:cs="Times New Roman"/>
          <w:sz w:val="24"/>
          <w:szCs w:val="24"/>
        </w:rPr>
        <w:t>The company reserves the right to restrict or prohibit any activity that may negatively impact operational efficiency, information security, or organizational reputation.</w:t>
      </w:r>
    </w:p>
    <w:p w14:paraId="4A1C9BF0" w14:textId="7A397B07" w:rsidR="004F635A" w:rsidRPr="00647210" w:rsidRDefault="00C96D73" w:rsidP="004F635A">
      <w:pPr>
        <w:keepNext/>
        <w:keepLines/>
        <w:spacing w:before="480" w:after="0"/>
        <w:outlineLvl w:val="0"/>
        <w:rPr>
          <w:rFonts w:eastAsia="MS Gothic" w:cs="Shruti"/>
          <w:b/>
          <w:bCs/>
          <w:color w:val="365F91" w:themeColor="accent1" w:themeShade="BF"/>
          <w:sz w:val="28"/>
          <w:szCs w:val="28"/>
        </w:rPr>
      </w:pPr>
      <w:bookmarkStart w:id="130" w:name="_Toc230174189"/>
      <w:bookmarkStart w:id="131" w:name="_Toc231560187"/>
      <w:r>
        <w:rPr>
          <w:rFonts w:eastAsia="MS Gothic" w:cs="Shruti"/>
          <w:b/>
          <w:bCs/>
          <w:color w:val="365F91" w:themeColor="accent1" w:themeShade="BF"/>
          <w:sz w:val="28"/>
          <w:szCs w:val="28"/>
        </w:rPr>
        <w:t>9</w:t>
      </w:r>
      <w:r w:rsidR="004F635A" w:rsidRPr="00647210">
        <w:rPr>
          <w:rFonts w:eastAsia="MS Gothic" w:cs="Shruti"/>
          <w:b/>
          <w:bCs/>
          <w:color w:val="365F91" w:themeColor="accent1" w:themeShade="BF"/>
          <w:sz w:val="28"/>
          <w:szCs w:val="28"/>
        </w:rPr>
        <w:t>.3 User Access Control and Password Security</w:t>
      </w:r>
      <w:bookmarkEnd w:id="130"/>
      <w:bookmarkEnd w:id="131"/>
    </w:p>
    <w:p w14:paraId="4697341B"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Access to company systems, applications, operational software, and confidential information shall be granted only to authorized personnel based on job responsibilities and operational requirements.</w:t>
      </w:r>
    </w:p>
    <w:p w14:paraId="31B6DB8F"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lastRenderedPageBreak/>
        <w:t>Employees are responsible for maintaining the confidentiality and security of their login credentials and access privileges.</w:t>
      </w:r>
    </w:p>
    <w:p w14:paraId="4F11B811"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Employees shall:</w:t>
      </w:r>
    </w:p>
    <w:p w14:paraId="75CF4A13" w14:textId="77777777" w:rsidR="004F635A" w:rsidRPr="00647210" w:rsidRDefault="004F635A">
      <w:pPr>
        <w:numPr>
          <w:ilvl w:val="0"/>
          <w:numId w:val="114"/>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Use strong and secure passwords </w:t>
      </w:r>
    </w:p>
    <w:p w14:paraId="2C59BC4E" w14:textId="77777777" w:rsidR="004F635A" w:rsidRPr="00647210" w:rsidRDefault="004F635A">
      <w:pPr>
        <w:numPr>
          <w:ilvl w:val="0"/>
          <w:numId w:val="114"/>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Keep passwords confidential </w:t>
      </w:r>
    </w:p>
    <w:p w14:paraId="0999CA7D" w14:textId="77777777" w:rsidR="004F635A" w:rsidRPr="00647210" w:rsidRDefault="004F635A">
      <w:pPr>
        <w:numPr>
          <w:ilvl w:val="0"/>
          <w:numId w:val="114"/>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Change passwords periodically where required </w:t>
      </w:r>
    </w:p>
    <w:p w14:paraId="6BF9E231" w14:textId="77777777" w:rsidR="004F635A" w:rsidRPr="00647210" w:rsidRDefault="004F635A">
      <w:pPr>
        <w:numPr>
          <w:ilvl w:val="0"/>
          <w:numId w:val="114"/>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Log out from systems when not in use </w:t>
      </w:r>
    </w:p>
    <w:p w14:paraId="6C676843" w14:textId="77777777" w:rsidR="004F635A" w:rsidRPr="00647210" w:rsidRDefault="004F635A">
      <w:pPr>
        <w:numPr>
          <w:ilvl w:val="0"/>
          <w:numId w:val="114"/>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Prevent unauthorized access to company devices </w:t>
      </w:r>
    </w:p>
    <w:p w14:paraId="5617B2EC" w14:textId="77777777" w:rsidR="004F635A" w:rsidRPr="00647210" w:rsidRDefault="004F635A">
      <w:pPr>
        <w:numPr>
          <w:ilvl w:val="0"/>
          <w:numId w:val="114"/>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Report suspected unauthorized access immediately </w:t>
      </w:r>
    </w:p>
    <w:p w14:paraId="6637E6D1"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Employees shall not:</w:t>
      </w:r>
    </w:p>
    <w:p w14:paraId="099ECD06" w14:textId="77777777" w:rsidR="004F635A" w:rsidRPr="00647210" w:rsidRDefault="004F635A">
      <w:pPr>
        <w:numPr>
          <w:ilvl w:val="0"/>
          <w:numId w:val="115"/>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Share passwords with unauthorized persons </w:t>
      </w:r>
    </w:p>
    <w:p w14:paraId="2C2C24A4" w14:textId="77777777" w:rsidR="004F635A" w:rsidRPr="00647210" w:rsidRDefault="004F635A">
      <w:pPr>
        <w:numPr>
          <w:ilvl w:val="0"/>
          <w:numId w:val="115"/>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Use another employee’s login credentials </w:t>
      </w:r>
    </w:p>
    <w:p w14:paraId="348669AA" w14:textId="77777777" w:rsidR="004F635A" w:rsidRPr="00647210" w:rsidRDefault="004F635A">
      <w:pPr>
        <w:numPr>
          <w:ilvl w:val="0"/>
          <w:numId w:val="115"/>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Attempt to bypass system security controls </w:t>
      </w:r>
    </w:p>
    <w:p w14:paraId="2390808B" w14:textId="77777777" w:rsidR="004F635A" w:rsidRPr="00647210" w:rsidRDefault="004F635A">
      <w:pPr>
        <w:numPr>
          <w:ilvl w:val="0"/>
          <w:numId w:val="115"/>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Access systems or information without authorization </w:t>
      </w:r>
    </w:p>
    <w:p w14:paraId="79A0098B" w14:textId="77777777" w:rsidR="004F635A" w:rsidRPr="00647210" w:rsidRDefault="004F635A">
      <w:pPr>
        <w:numPr>
          <w:ilvl w:val="0"/>
          <w:numId w:val="115"/>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Store passwords openly or insecurely </w:t>
      </w:r>
    </w:p>
    <w:p w14:paraId="0B9B0A6B"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The company may implement additional security measures such as:</w:t>
      </w:r>
    </w:p>
    <w:p w14:paraId="55EB5428" w14:textId="77777777" w:rsidR="004F635A" w:rsidRPr="00647210" w:rsidRDefault="004F635A">
      <w:pPr>
        <w:numPr>
          <w:ilvl w:val="0"/>
          <w:numId w:val="116"/>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Multi-factor authentication </w:t>
      </w:r>
    </w:p>
    <w:p w14:paraId="40085F98" w14:textId="77777777" w:rsidR="004F635A" w:rsidRPr="00647210" w:rsidRDefault="004F635A">
      <w:pPr>
        <w:numPr>
          <w:ilvl w:val="0"/>
          <w:numId w:val="116"/>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Access restrictions </w:t>
      </w:r>
    </w:p>
    <w:p w14:paraId="1C4814A0" w14:textId="77777777" w:rsidR="004F635A" w:rsidRPr="00647210" w:rsidRDefault="004F635A">
      <w:pPr>
        <w:numPr>
          <w:ilvl w:val="0"/>
          <w:numId w:val="116"/>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Role-based permissions </w:t>
      </w:r>
    </w:p>
    <w:p w14:paraId="144BFFC4" w14:textId="77777777" w:rsidR="004F635A" w:rsidRPr="00647210" w:rsidRDefault="004F635A">
      <w:pPr>
        <w:numPr>
          <w:ilvl w:val="0"/>
          <w:numId w:val="116"/>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System activity monitoring </w:t>
      </w:r>
    </w:p>
    <w:p w14:paraId="429FBA2D" w14:textId="77777777" w:rsidR="004F635A" w:rsidRPr="00647210" w:rsidRDefault="004F635A">
      <w:pPr>
        <w:numPr>
          <w:ilvl w:val="0"/>
          <w:numId w:val="116"/>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Password expiry requirements </w:t>
      </w:r>
    </w:p>
    <w:p w14:paraId="04B61E21"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Any unauthorized access attempt or misuse of access privileges may result in disciplinary and legal action.</w:t>
      </w:r>
    </w:p>
    <w:p w14:paraId="59AE79EE" w14:textId="3291C4E7" w:rsidR="004F635A" w:rsidRPr="00647210" w:rsidRDefault="00C96D73" w:rsidP="004F635A">
      <w:pPr>
        <w:keepNext/>
        <w:keepLines/>
        <w:spacing w:before="480" w:after="0"/>
        <w:outlineLvl w:val="0"/>
        <w:rPr>
          <w:rFonts w:eastAsia="MS Gothic" w:cs="Shruti"/>
          <w:b/>
          <w:bCs/>
          <w:color w:val="365F91" w:themeColor="accent1" w:themeShade="BF"/>
          <w:sz w:val="28"/>
          <w:szCs w:val="28"/>
        </w:rPr>
      </w:pPr>
      <w:bookmarkStart w:id="132" w:name="_Toc230174190"/>
      <w:bookmarkStart w:id="133" w:name="_Toc231560188"/>
      <w:r>
        <w:rPr>
          <w:rFonts w:eastAsia="MS Gothic" w:cs="Shruti"/>
          <w:b/>
          <w:bCs/>
          <w:color w:val="365F91" w:themeColor="accent1" w:themeShade="BF"/>
          <w:sz w:val="28"/>
          <w:szCs w:val="28"/>
        </w:rPr>
        <w:t>9</w:t>
      </w:r>
      <w:r w:rsidR="004F635A" w:rsidRPr="00647210">
        <w:rPr>
          <w:rFonts w:eastAsia="MS Gothic" w:cs="Shruti"/>
          <w:b/>
          <w:bCs/>
          <w:color w:val="365F91" w:themeColor="accent1" w:themeShade="BF"/>
          <w:sz w:val="28"/>
          <w:szCs w:val="28"/>
        </w:rPr>
        <w:t>.4 Confidential Information and Data Protection</w:t>
      </w:r>
      <w:bookmarkEnd w:id="132"/>
      <w:bookmarkEnd w:id="133"/>
    </w:p>
    <w:p w14:paraId="1588842B"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Employees may have access to confidential, proprietary, technical, operational, financial, customer-related, or commercially sensitive information during the course of their employment.</w:t>
      </w:r>
    </w:p>
    <w:p w14:paraId="31431DE5"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Confidential information may include:</w:t>
      </w:r>
    </w:p>
    <w:p w14:paraId="76DE9D79" w14:textId="77777777" w:rsidR="004F635A" w:rsidRPr="00647210" w:rsidRDefault="004F635A">
      <w:pPr>
        <w:numPr>
          <w:ilvl w:val="0"/>
          <w:numId w:val="117"/>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Product formulations and specifications </w:t>
      </w:r>
    </w:p>
    <w:p w14:paraId="554C2F81" w14:textId="77777777" w:rsidR="004F635A" w:rsidRPr="00647210" w:rsidRDefault="004F635A">
      <w:pPr>
        <w:numPr>
          <w:ilvl w:val="0"/>
          <w:numId w:val="117"/>
        </w:numPr>
        <w:spacing w:before="100" w:beforeAutospacing="1" w:after="100" w:afterAutospacing="1" w:line="240" w:lineRule="auto"/>
        <w:rPr>
          <w:rFonts w:eastAsia="MS Mincho" w:cs="Shruti"/>
          <w:sz w:val="24"/>
          <w:szCs w:val="24"/>
        </w:rPr>
      </w:pPr>
      <w:r w:rsidRPr="00647210">
        <w:rPr>
          <w:rFonts w:eastAsia="MS Mincho" w:cs="Shruti"/>
          <w:sz w:val="24"/>
          <w:szCs w:val="24"/>
        </w:rPr>
        <w:lastRenderedPageBreak/>
        <w:t xml:space="preserve">Manufacturing processes </w:t>
      </w:r>
    </w:p>
    <w:p w14:paraId="66C74E23" w14:textId="77777777" w:rsidR="004F635A" w:rsidRPr="00647210" w:rsidRDefault="004F635A">
      <w:pPr>
        <w:numPr>
          <w:ilvl w:val="0"/>
          <w:numId w:val="117"/>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Research and development data </w:t>
      </w:r>
    </w:p>
    <w:p w14:paraId="070D9299" w14:textId="77777777" w:rsidR="004F635A" w:rsidRPr="00647210" w:rsidRDefault="004F635A">
      <w:pPr>
        <w:numPr>
          <w:ilvl w:val="0"/>
          <w:numId w:val="117"/>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Quality control records </w:t>
      </w:r>
    </w:p>
    <w:p w14:paraId="2EBDB10E" w14:textId="77777777" w:rsidR="004F635A" w:rsidRPr="00647210" w:rsidRDefault="004F635A">
      <w:pPr>
        <w:numPr>
          <w:ilvl w:val="0"/>
          <w:numId w:val="117"/>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Customer and supplier information </w:t>
      </w:r>
    </w:p>
    <w:p w14:paraId="3E3E25C7" w14:textId="77777777" w:rsidR="004F635A" w:rsidRPr="00647210" w:rsidRDefault="004F635A">
      <w:pPr>
        <w:numPr>
          <w:ilvl w:val="0"/>
          <w:numId w:val="117"/>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Pricing and commercial agreements </w:t>
      </w:r>
    </w:p>
    <w:p w14:paraId="713C05E7" w14:textId="77777777" w:rsidR="004F635A" w:rsidRPr="00647210" w:rsidRDefault="004F635A">
      <w:pPr>
        <w:numPr>
          <w:ilvl w:val="0"/>
          <w:numId w:val="117"/>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Financial reports and business strategies </w:t>
      </w:r>
    </w:p>
    <w:p w14:paraId="26BB5B1E" w14:textId="77777777" w:rsidR="004F635A" w:rsidRPr="00647210" w:rsidRDefault="004F635A">
      <w:pPr>
        <w:numPr>
          <w:ilvl w:val="0"/>
          <w:numId w:val="117"/>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Regulatory and audit documentation </w:t>
      </w:r>
    </w:p>
    <w:p w14:paraId="7CA34C76" w14:textId="77777777" w:rsidR="004F635A" w:rsidRPr="00647210" w:rsidRDefault="004F635A">
      <w:pPr>
        <w:numPr>
          <w:ilvl w:val="0"/>
          <w:numId w:val="117"/>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Employee records and payroll information </w:t>
      </w:r>
    </w:p>
    <w:p w14:paraId="1FB93E69" w14:textId="77777777" w:rsidR="004F635A" w:rsidRPr="00647210" w:rsidRDefault="004F635A">
      <w:pPr>
        <w:numPr>
          <w:ilvl w:val="0"/>
          <w:numId w:val="117"/>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Technical documentation and operational procedures </w:t>
      </w:r>
    </w:p>
    <w:p w14:paraId="209BF938"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Employees are required to:</w:t>
      </w:r>
    </w:p>
    <w:p w14:paraId="1AB4A03B" w14:textId="77777777" w:rsidR="004F635A" w:rsidRPr="00647210" w:rsidRDefault="004F635A">
      <w:pPr>
        <w:numPr>
          <w:ilvl w:val="0"/>
          <w:numId w:val="118"/>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Protect confidential information from unauthorized disclosure </w:t>
      </w:r>
    </w:p>
    <w:p w14:paraId="1E73A478" w14:textId="77777777" w:rsidR="004F635A" w:rsidRPr="00647210" w:rsidRDefault="004F635A">
      <w:pPr>
        <w:numPr>
          <w:ilvl w:val="0"/>
          <w:numId w:val="118"/>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Use confidential data only for official purposes </w:t>
      </w:r>
    </w:p>
    <w:p w14:paraId="55794970" w14:textId="77777777" w:rsidR="004F635A" w:rsidRPr="00647210" w:rsidRDefault="004F635A">
      <w:pPr>
        <w:numPr>
          <w:ilvl w:val="0"/>
          <w:numId w:val="118"/>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Follow document control and data handling procedures </w:t>
      </w:r>
    </w:p>
    <w:p w14:paraId="29033038" w14:textId="77777777" w:rsidR="004F635A" w:rsidRPr="00647210" w:rsidRDefault="004F635A">
      <w:pPr>
        <w:numPr>
          <w:ilvl w:val="0"/>
          <w:numId w:val="118"/>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Secure physical and electronic records appropriately </w:t>
      </w:r>
    </w:p>
    <w:p w14:paraId="7A5DA8B6" w14:textId="77777777" w:rsidR="004F635A" w:rsidRPr="00647210" w:rsidRDefault="004F635A">
      <w:pPr>
        <w:numPr>
          <w:ilvl w:val="0"/>
          <w:numId w:val="118"/>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Avoid discussing sensitive information in public areas </w:t>
      </w:r>
    </w:p>
    <w:p w14:paraId="761E3C2F" w14:textId="77777777" w:rsidR="004F635A" w:rsidRPr="00647210" w:rsidRDefault="004F635A">
      <w:pPr>
        <w:numPr>
          <w:ilvl w:val="0"/>
          <w:numId w:val="118"/>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Obtain authorization before sharing company information externally </w:t>
      </w:r>
    </w:p>
    <w:p w14:paraId="00F7D0D6"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Employees shall not:</w:t>
      </w:r>
    </w:p>
    <w:p w14:paraId="3E135BAA" w14:textId="77777777" w:rsidR="004F635A" w:rsidRPr="00647210" w:rsidRDefault="004F635A">
      <w:pPr>
        <w:numPr>
          <w:ilvl w:val="0"/>
          <w:numId w:val="119"/>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Copy or remove confidential records without authorization </w:t>
      </w:r>
    </w:p>
    <w:p w14:paraId="07B04BE6" w14:textId="77777777" w:rsidR="004F635A" w:rsidRPr="00647210" w:rsidRDefault="004F635A">
      <w:pPr>
        <w:numPr>
          <w:ilvl w:val="0"/>
          <w:numId w:val="119"/>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Share sensitive information through unauthorized channels </w:t>
      </w:r>
    </w:p>
    <w:p w14:paraId="115C6BE8" w14:textId="77777777" w:rsidR="004F635A" w:rsidRPr="00647210" w:rsidRDefault="004F635A">
      <w:pPr>
        <w:numPr>
          <w:ilvl w:val="0"/>
          <w:numId w:val="119"/>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Use company information for personal gain </w:t>
      </w:r>
    </w:p>
    <w:p w14:paraId="21A46359" w14:textId="77777777" w:rsidR="004F635A" w:rsidRPr="00647210" w:rsidRDefault="004F635A">
      <w:pPr>
        <w:numPr>
          <w:ilvl w:val="0"/>
          <w:numId w:val="119"/>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Disclose confidential information after separation from employment </w:t>
      </w:r>
    </w:p>
    <w:p w14:paraId="3A840C6C"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Confidentiality obligations continue even after the employee leaves the organization.</w:t>
      </w:r>
    </w:p>
    <w:p w14:paraId="76DD62D3"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Violation of confidentiality obligations may result in disciplinary action, legal proceedings, financial liability, or termination of employment.</w:t>
      </w:r>
    </w:p>
    <w:p w14:paraId="26251F75" w14:textId="13FFB13F" w:rsidR="004F635A" w:rsidRPr="00647210" w:rsidRDefault="00C96D73" w:rsidP="004F635A">
      <w:pPr>
        <w:keepNext/>
        <w:keepLines/>
        <w:spacing w:before="480" w:after="0"/>
        <w:outlineLvl w:val="0"/>
        <w:rPr>
          <w:rFonts w:eastAsia="MS Gothic" w:cs="Shruti"/>
          <w:b/>
          <w:bCs/>
          <w:color w:val="365F91" w:themeColor="accent1" w:themeShade="BF"/>
          <w:sz w:val="28"/>
          <w:szCs w:val="28"/>
        </w:rPr>
      </w:pPr>
      <w:bookmarkStart w:id="134" w:name="_Toc230174191"/>
      <w:bookmarkStart w:id="135" w:name="_Toc231560189"/>
      <w:r>
        <w:rPr>
          <w:rFonts w:eastAsia="MS Gothic" w:cs="Shruti"/>
          <w:b/>
          <w:bCs/>
          <w:color w:val="365F91" w:themeColor="accent1" w:themeShade="BF"/>
          <w:sz w:val="28"/>
          <w:szCs w:val="28"/>
        </w:rPr>
        <w:t>9</w:t>
      </w:r>
      <w:r w:rsidR="004F635A" w:rsidRPr="00647210">
        <w:rPr>
          <w:rFonts w:eastAsia="MS Gothic" w:cs="Shruti"/>
          <w:b/>
          <w:bCs/>
          <w:color w:val="365F91" w:themeColor="accent1" w:themeShade="BF"/>
          <w:sz w:val="28"/>
          <w:szCs w:val="28"/>
        </w:rPr>
        <w:t>.5 Email, Internet and Electronic Communication Usage</w:t>
      </w:r>
      <w:bookmarkEnd w:id="134"/>
      <w:bookmarkEnd w:id="135"/>
    </w:p>
    <w:p w14:paraId="79348712"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Company email systems, internet access, and electronic communication platforms are provided to support business operations and professional communication.</w:t>
      </w:r>
    </w:p>
    <w:p w14:paraId="6F2EA6E3"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Employees are expected to use electronic communication systems responsibly and professionally.</w:t>
      </w:r>
    </w:p>
    <w:p w14:paraId="6BC53B4A"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lastRenderedPageBreak/>
        <w:t>Employees shall:</w:t>
      </w:r>
    </w:p>
    <w:p w14:paraId="08806439" w14:textId="77777777" w:rsidR="004F635A" w:rsidRPr="00647210" w:rsidRDefault="004F635A">
      <w:pPr>
        <w:numPr>
          <w:ilvl w:val="0"/>
          <w:numId w:val="120"/>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Use professional language in official communications </w:t>
      </w:r>
    </w:p>
    <w:p w14:paraId="40918632" w14:textId="77777777" w:rsidR="004F635A" w:rsidRPr="00647210" w:rsidRDefault="004F635A">
      <w:pPr>
        <w:numPr>
          <w:ilvl w:val="0"/>
          <w:numId w:val="120"/>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Verify recipients before sharing sensitive information </w:t>
      </w:r>
    </w:p>
    <w:p w14:paraId="29D5FB71" w14:textId="77777777" w:rsidR="004F635A" w:rsidRPr="00647210" w:rsidRDefault="004F635A">
      <w:pPr>
        <w:numPr>
          <w:ilvl w:val="0"/>
          <w:numId w:val="120"/>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Follow document-sharing and approval protocols </w:t>
      </w:r>
    </w:p>
    <w:p w14:paraId="111BD846" w14:textId="77777777" w:rsidR="004F635A" w:rsidRPr="00647210" w:rsidRDefault="004F635A">
      <w:pPr>
        <w:numPr>
          <w:ilvl w:val="0"/>
          <w:numId w:val="120"/>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Use company-approved communication platforms </w:t>
      </w:r>
    </w:p>
    <w:p w14:paraId="7444AE13" w14:textId="77777777" w:rsidR="004F635A" w:rsidRPr="00647210" w:rsidRDefault="004F635A">
      <w:pPr>
        <w:numPr>
          <w:ilvl w:val="0"/>
          <w:numId w:val="120"/>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Exercise caution when opening links or attachments </w:t>
      </w:r>
    </w:p>
    <w:p w14:paraId="09D6F509"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Employees shall not:</w:t>
      </w:r>
    </w:p>
    <w:p w14:paraId="1682FD90" w14:textId="77777777" w:rsidR="004F635A" w:rsidRPr="00647210" w:rsidRDefault="004F635A">
      <w:pPr>
        <w:numPr>
          <w:ilvl w:val="0"/>
          <w:numId w:val="121"/>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Send offensive, threatening, discriminatory, or inappropriate messages </w:t>
      </w:r>
    </w:p>
    <w:p w14:paraId="3A4645FE" w14:textId="77777777" w:rsidR="004F635A" w:rsidRPr="00647210" w:rsidRDefault="004F635A">
      <w:pPr>
        <w:numPr>
          <w:ilvl w:val="0"/>
          <w:numId w:val="121"/>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Access illegal or inappropriate websites </w:t>
      </w:r>
    </w:p>
    <w:p w14:paraId="34F80275" w14:textId="77777777" w:rsidR="004F635A" w:rsidRPr="00647210" w:rsidRDefault="004F635A">
      <w:pPr>
        <w:numPr>
          <w:ilvl w:val="0"/>
          <w:numId w:val="121"/>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Download unauthorized software or files </w:t>
      </w:r>
    </w:p>
    <w:p w14:paraId="29830C89" w14:textId="77777777" w:rsidR="004F635A" w:rsidRPr="00647210" w:rsidRDefault="004F635A">
      <w:pPr>
        <w:numPr>
          <w:ilvl w:val="0"/>
          <w:numId w:val="121"/>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Share confidential data through unsecured platforms </w:t>
      </w:r>
    </w:p>
    <w:p w14:paraId="2384A8EE" w14:textId="77777777" w:rsidR="004F635A" w:rsidRPr="00647210" w:rsidRDefault="004F635A">
      <w:pPr>
        <w:numPr>
          <w:ilvl w:val="0"/>
          <w:numId w:val="121"/>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Use company systems for fraudulent or unethical activities </w:t>
      </w:r>
    </w:p>
    <w:p w14:paraId="33517F0A" w14:textId="77777777" w:rsidR="004F635A" w:rsidRPr="00647210" w:rsidRDefault="004F635A">
      <w:pPr>
        <w:numPr>
          <w:ilvl w:val="0"/>
          <w:numId w:val="121"/>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Circulate misleading or harmful content </w:t>
      </w:r>
    </w:p>
    <w:p w14:paraId="58836E89"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The company may monitor email usage, internet activity, system logs, and communication systems in accordance with company policy and applicable legal requirements.</w:t>
      </w:r>
    </w:p>
    <w:p w14:paraId="453457AF"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Employees should not assume personal privacy while using company-owned systems or networks.</w:t>
      </w:r>
    </w:p>
    <w:p w14:paraId="0414AD38" w14:textId="47EF004A" w:rsidR="004F635A" w:rsidRPr="00647210" w:rsidRDefault="00C96D73" w:rsidP="004F635A">
      <w:pPr>
        <w:keepNext/>
        <w:keepLines/>
        <w:spacing w:before="480" w:after="0"/>
        <w:outlineLvl w:val="0"/>
        <w:rPr>
          <w:rFonts w:eastAsia="MS Gothic" w:cs="Shruti"/>
          <w:b/>
          <w:bCs/>
          <w:color w:val="365F91" w:themeColor="accent1" w:themeShade="BF"/>
          <w:sz w:val="28"/>
          <w:szCs w:val="28"/>
        </w:rPr>
      </w:pPr>
      <w:bookmarkStart w:id="136" w:name="_Toc230174192"/>
      <w:bookmarkStart w:id="137" w:name="_Toc231560190"/>
      <w:r>
        <w:rPr>
          <w:rFonts w:eastAsia="MS Gothic" w:cs="Shruti"/>
          <w:b/>
          <w:bCs/>
          <w:color w:val="365F91" w:themeColor="accent1" w:themeShade="BF"/>
          <w:sz w:val="28"/>
          <w:szCs w:val="28"/>
        </w:rPr>
        <w:t>9</w:t>
      </w:r>
      <w:r w:rsidR="004F635A" w:rsidRPr="00647210">
        <w:rPr>
          <w:rFonts w:eastAsia="MS Gothic" w:cs="Shruti"/>
          <w:b/>
          <w:bCs/>
          <w:color w:val="365F91" w:themeColor="accent1" w:themeShade="BF"/>
          <w:sz w:val="28"/>
          <w:szCs w:val="28"/>
        </w:rPr>
        <w:t>.6 Cybersecurity and Protection Against Digital Threats</w:t>
      </w:r>
      <w:bookmarkEnd w:id="136"/>
      <w:bookmarkEnd w:id="137"/>
    </w:p>
    <w:p w14:paraId="2845EC40"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JRS Pharma &amp; Gujarat Microwax Pvt. Ltd. recognizes the increasing importance of cybersecurity in protecting operational continuity, manufacturing systems, business information, and customer confidence.</w:t>
      </w:r>
    </w:p>
    <w:p w14:paraId="1D8521DA"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Employees are expected to actively support cybersecurity initiatives and comply with IT security protocols designed to prevent cyber threats, malware infections, unauthorized access, phishing attacks, and data breaches.</w:t>
      </w:r>
    </w:p>
    <w:p w14:paraId="1770706E"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Employees shall:</w:t>
      </w:r>
    </w:p>
    <w:p w14:paraId="4F95E355" w14:textId="77777777" w:rsidR="004F635A" w:rsidRPr="00647210" w:rsidRDefault="004F635A">
      <w:pPr>
        <w:numPr>
          <w:ilvl w:val="0"/>
          <w:numId w:val="122"/>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Exercise caution while handling emails and attachments </w:t>
      </w:r>
    </w:p>
    <w:p w14:paraId="443F16A2" w14:textId="77777777" w:rsidR="004F635A" w:rsidRPr="00647210" w:rsidRDefault="004F635A">
      <w:pPr>
        <w:numPr>
          <w:ilvl w:val="0"/>
          <w:numId w:val="122"/>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Report suspicious messages or system activity immediately </w:t>
      </w:r>
    </w:p>
    <w:p w14:paraId="43542E20" w14:textId="77777777" w:rsidR="004F635A" w:rsidRPr="00647210" w:rsidRDefault="004F635A">
      <w:pPr>
        <w:numPr>
          <w:ilvl w:val="0"/>
          <w:numId w:val="122"/>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Avoid accessing unknown or unsecured websites </w:t>
      </w:r>
    </w:p>
    <w:p w14:paraId="0F7A6356" w14:textId="77777777" w:rsidR="004F635A" w:rsidRPr="00647210" w:rsidRDefault="004F635A">
      <w:pPr>
        <w:numPr>
          <w:ilvl w:val="0"/>
          <w:numId w:val="122"/>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Use authorized antivirus and security systems </w:t>
      </w:r>
    </w:p>
    <w:p w14:paraId="65418852" w14:textId="77777777" w:rsidR="004F635A" w:rsidRPr="00647210" w:rsidRDefault="004F635A">
      <w:pPr>
        <w:numPr>
          <w:ilvl w:val="0"/>
          <w:numId w:val="122"/>
        </w:numPr>
        <w:spacing w:before="100" w:beforeAutospacing="1" w:after="100" w:afterAutospacing="1" w:line="240" w:lineRule="auto"/>
        <w:rPr>
          <w:rFonts w:eastAsia="MS Mincho" w:cs="Shruti"/>
          <w:sz w:val="24"/>
          <w:szCs w:val="24"/>
        </w:rPr>
      </w:pPr>
      <w:r w:rsidRPr="00647210">
        <w:rPr>
          <w:rFonts w:eastAsia="MS Mincho" w:cs="Shruti"/>
          <w:sz w:val="24"/>
          <w:szCs w:val="24"/>
        </w:rPr>
        <w:lastRenderedPageBreak/>
        <w:t xml:space="preserve">Follow secure file transfer procedures </w:t>
      </w:r>
    </w:p>
    <w:p w14:paraId="1E17A6D4" w14:textId="77777777" w:rsidR="004F635A" w:rsidRPr="00647210" w:rsidRDefault="004F635A">
      <w:pPr>
        <w:numPr>
          <w:ilvl w:val="0"/>
          <w:numId w:val="122"/>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Keep company devices physically secure </w:t>
      </w:r>
    </w:p>
    <w:p w14:paraId="0C67E238" w14:textId="77777777" w:rsidR="004F635A" w:rsidRPr="00647210" w:rsidRDefault="004F635A">
      <w:pPr>
        <w:numPr>
          <w:ilvl w:val="0"/>
          <w:numId w:val="122"/>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Update systems and applications where required </w:t>
      </w:r>
    </w:p>
    <w:p w14:paraId="085E3199"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Employees shall not:</w:t>
      </w:r>
    </w:p>
    <w:p w14:paraId="20A1775A" w14:textId="77777777" w:rsidR="004F635A" w:rsidRPr="00647210" w:rsidRDefault="004F635A">
      <w:pPr>
        <w:numPr>
          <w:ilvl w:val="0"/>
          <w:numId w:val="123"/>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Install unauthorized software or applications </w:t>
      </w:r>
    </w:p>
    <w:p w14:paraId="6D6C7715" w14:textId="77777777" w:rsidR="004F635A" w:rsidRPr="00647210" w:rsidRDefault="004F635A">
      <w:pPr>
        <w:numPr>
          <w:ilvl w:val="0"/>
          <w:numId w:val="123"/>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Disable security controls or antivirus systems </w:t>
      </w:r>
    </w:p>
    <w:p w14:paraId="75215417" w14:textId="77777777" w:rsidR="004F635A" w:rsidRPr="00647210" w:rsidRDefault="004F635A">
      <w:pPr>
        <w:numPr>
          <w:ilvl w:val="0"/>
          <w:numId w:val="123"/>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Connect unauthorized external devices to company systems </w:t>
      </w:r>
    </w:p>
    <w:p w14:paraId="1AA3F31D" w14:textId="77777777" w:rsidR="004F635A" w:rsidRPr="00647210" w:rsidRDefault="004F635A">
      <w:pPr>
        <w:numPr>
          <w:ilvl w:val="0"/>
          <w:numId w:val="123"/>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Share confidential information through unsecured platforms </w:t>
      </w:r>
    </w:p>
    <w:p w14:paraId="1EB263A6" w14:textId="77777777" w:rsidR="004F635A" w:rsidRPr="00647210" w:rsidRDefault="004F635A">
      <w:pPr>
        <w:numPr>
          <w:ilvl w:val="0"/>
          <w:numId w:val="123"/>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Circumvent cybersecurity procedures </w:t>
      </w:r>
    </w:p>
    <w:p w14:paraId="3CA58F0D"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The company may conduct:</w:t>
      </w:r>
    </w:p>
    <w:p w14:paraId="366DC4F5" w14:textId="77777777" w:rsidR="004F635A" w:rsidRPr="00647210" w:rsidRDefault="004F635A">
      <w:pPr>
        <w:numPr>
          <w:ilvl w:val="0"/>
          <w:numId w:val="124"/>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Network monitoring </w:t>
      </w:r>
    </w:p>
    <w:p w14:paraId="2C29BFAD" w14:textId="77777777" w:rsidR="004F635A" w:rsidRPr="00647210" w:rsidRDefault="004F635A">
      <w:pPr>
        <w:numPr>
          <w:ilvl w:val="0"/>
          <w:numId w:val="124"/>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Vulnerability assessments </w:t>
      </w:r>
    </w:p>
    <w:p w14:paraId="58AB0D10" w14:textId="77777777" w:rsidR="004F635A" w:rsidRPr="00647210" w:rsidRDefault="004F635A">
      <w:pPr>
        <w:numPr>
          <w:ilvl w:val="0"/>
          <w:numId w:val="124"/>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Security audits </w:t>
      </w:r>
    </w:p>
    <w:p w14:paraId="35210803" w14:textId="77777777" w:rsidR="004F635A" w:rsidRPr="00647210" w:rsidRDefault="004F635A">
      <w:pPr>
        <w:numPr>
          <w:ilvl w:val="0"/>
          <w:numId w:val="124"/>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Cybersecurity awareness training </w:t>
      </w:r>
    </w:p>
    <w:p w14:paraId="4F3D35D4" w14:textId="77777777" w:rsidR="004F635A" w:rsidRPr="00647210" w:rsidRDefault="004F635A">
      <w:pPr>
        <w:numPr>
          <w:ilvl w:val="0"/>
          <w:numId w:val="124"/>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Incident investigations </w:t>
      </w:r>
    </w:p>
    <w:p w14:paraId="7A46DE94" w14:textId="77777777" w:rsidR="004F635A" w:rsidRPr="00647210" w:rsidRDefault="004F635A">
      <w:pPr>
        <w:numPr>
          <w:ilvl w:val="0"/>
          <w:numId w:val="124"/>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Access log reviews </w:t>
      </w:r>
    </w:p>
    <w:p w14:paraId="0BD5C86F"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Employees are expected to cooperate fully with cybersecurity and information security requirements.</w:t>
      </w:r>
    </w:p>
    <w:p w14:paraId="2376F6C2" w14:textId="6C0DF2CD" w:rsidR="004F635A" w:rsidRPr="00647210" w:rsidRDefault="00C96D73" w:rsidP="004F635A">
      <w:pPr>
        <w:keepNext/>
        <w:keepLines/>
        <w:spacing w:before="480" w:after="0"/>
        <w:outlineLvl w:val="0"/>
        <w:rPr>
          <w:rFonts w:eastAsia="MS Gothic" w:cs="Shruti"/>
          <w:b/>
          <w:bCs/>
          <w:color w:val="365F91" w:themeColor="accent1" w:themeShade="BF"/>
          <w:sz w:val="28"/>
          <w:szCs w:val="28"/>
        </w:rPr>
      </w:pPr>
      <w:bookmarkStart w:id="138" w:name="_Toc230174193"/>
      <w:bookmarkStart w:id="139" w:name="_Toc231560191"/>
      <w:r>
        <w:rPr>
          <w:rFonts w:eastAsia="MS Gothic" w:cs="Shruti"/>
          <w:b/>
          <w:bCs/>
          <w:color w:val="365F91" w:themeColor="accent1" w:themeShade="BF"/>
          <w:sz w:val="28"/>
          <w:szCs w:val="28"/>
        </w:rPr>
        <w:t>9</w:t>
      </w:r>
      <w:r w:rsidR="004F635A" w:rsidRPr="00647210">
        <w:rPr>
          <w:rFonts w:eastAsia="MS Gothic" w:cs="Shruti"/>
          <w:b/>
          <w:bCs/>
          <w:color w:val="365F91" w:themeColor="accent1" w:themeShade="BF"/>
          <w:sz w:val="28"/>
          <w:szCs w:val="28"/>
        </w:rPr>
        <w:t>.7 Use of Personal Devices and External Storage Media</w:t>
      </w:r>
      <w:bookmarkEnd w:id="138"/>
      <w:bookmarkEnd w:id="139"/>
    </w:p>
    <w:p w14:paraId="25E53F4E"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The use of personal devices such as mobile phones, laptops, tablets, USB drives, memory cards, and external storage devices within company premises or for company work may be restricted or controlled depending on operational, security, and regulatory requirements.</w:t>
      </w:r>
    </w:p>
    <w:p w14:paraId="66BA4A1B"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Employees shall not:</w:t>
      </w:r>
    </w:p>
    <w:p w14:paraId="13B9E58C" w14:textId="77777777" w:rsidR="004F635A" w:rsidRPr="00647210" w:rsidRDefault="004F635A">
      <w:pPr>
        <w:numPr>
          <w:ilvl w:val="0"/>
          <w:numId w:val="125"/>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Transfer company data to personal devices without authorization </w:t>
      </w:r>
    </w:p>
    <w:p w14:paraId="5DA7E960" w14:textId="77777777" w:rsidR="004F635A" w:rsidRPr="00647210" w:rsidRDefault="004F635A">
      <w:pPr>
        <w:numPr>
          <w:ilvl w:val="0"/>
          <w:numId w:val="125"/>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Use unauthorized USB devices or storage media </w:t>
      </w:r>
    </w:p>
    <w:p w14:paraId="0DB0E696" w14:textId="77777777" w:rsidR="004F635A" w:rsidRPr="00647210" w:rsidRDefault="004F635A">
      <w:pPr>
        <w:numPr>
          <w:ilvl w:val="0"/>
          <w:numId w:val="125"/>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Connect personal devices to restricted operational systems </w:t>
      </w:r>
    </w:p>
    <w:p w14:paraId="568AD2BF" w14:textId="77777777" w:rsidR="004F635A" w:rsidRPr="00647210" w:rsidRDefault="004F635A">
      <w:pPr>
        <w:numPr>
          <w:ilvl w:val="0"/>
          <w:numId w:val="125"/>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Store confidential data on unsecured devices </w:t>
      </w:r>
    </w:p>
    <w:p w14:paraId="26C3C374" w14:textId="77777777" w:rsidR="004F635A" w:rsidRPr="00647210" w:rsidRDefault="004F635A">
      <w:pPr>
        <w:numPr>
          <w:ilvl w:val="0"/>
          <w:numId w:val="125"/>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Capture photographs or videos within restricted areas without approval </w:t>
      </w:r>
    </w:p>
    <w:p w14:paraId="3F2DF95B"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lastRenderedPageBreak/>
        <w:t>Where business use of personal devices is permitted, employees must comply with all applicable security and confidentiality requirements.</w:t>
      </w:r>
    </w:p>
    <w:p w14:paraId="61C3E515"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The company reserves the right to inspect, restrict, or monitor external device usage where necessary for security or compliance purposes.</w:t>
      </w:r>
    </w:p>
    <w:p w14:paraId="33384C58" w14:textId="272981B4" w:rsidR="004F635A" w:rsidRPr="00647210" w:rsidRDefault="00C96D73" w:rsidP="004F635A">
      <w:pPr>
        <w:keepNext/>
        <w:keepLines/>
        <w:spacing w:before="480" w:after="0"/>
        <w:outlineLvl w:val="0"/>
        <w:rPr>
          <w:rFonts w:eastAsia="MS Gothic" w:cs="Shruti"/>
          <w:b/>
          <w:bCs/>
          <w:color w:val="365F91" w:themeColor="accent1" w:themeShade="BF"/>
          <w:sz w:val="28"/>
          <w:szCs w:val="28"/>
        </w:rPr>
      </w:pPr>
      <w:bookmarkStart w:id="140" w:name="_Toc230174194"/>
      <w:bookmarkStart w:id="141" w:name="_Toc231560192"/>
      <w:r>
        <w:rPr>
          <w:rFonts w:eastAsia="MS Gothic" w:cs="Shruti"/>
          <w:b/>
          <w:bCs/>
          <w:color w:val="365F91" w:themeColor="accent1" w:themeShade="BF"/>
          <w:sz w:val="28"/>
          <w:szCs w:val="28"/>
        </w:rPr>
        <w:t>9</w:t>
      </w:r>
      <w:r w:rsidR="004F635A" w:rsidRPr="00647210">
        <w:rPr>
          <w:rFonts w:eastAsia="MS Gothic" w:cs="Shruti"/>
          <w:b/>
          <w:bCs/>
          <w:color w:val="365F91" w:themeColor="accent1" w:themeShade="BF"/>
          <w:sz w:val="28"/>
          <w:szCs w:val="28"/>
        </w:rPr>
        <w:t>.8 Software Licensing and Authorized Applications</w:t>
      </w:r>
      <w:bookmarkEnd w:id="140"/>
      <w:bookmarkEnd w:id="141"/>
    </w:p>
    <w:p w14:paraId="11D58D29"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All software installed or used within company systems must be legally licensed, approved, and authorized by the Information Technology Department or designated management personnel.</w:t>
      </w:r>
    </w:p>
    <w:p w14:paraId="4895126B"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Employees shall not:</w:t>
      </w:r>
    </w:p>
    <w:p w14:paraId="19F07960" w14:textId="77777777" w:rsidR="004F635A" w:rsidRPr="00647210" w:rsidRDefault="004F635A">
      <w:pPr>
        <w:numPr>
          <w:ilvl w:val="0"/>
          <w:numId w:val="126"/>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Install unauthorized software </w:t>
      </w:r>
    </w:p>
    <w:p w14:paraId="396D1DEF" w14:textId="77777777" w:rsidR="004F635A" w:rsidRPr="00647210" w:rsidRDefault="004F635A">
      <w:pPr>
        <w:numPr>
          <w:ilvl w:val="0"/>
          <w:numId w:val="126"/>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Use pirated or illegal applications </w:t>
      </w:r>
    </w:p>
    <w:p w14:paraId="2A222D4C" w14:textId="77777777" w:rsidR="004F635A" w:rsidRPr="00647210" w:rsidRDefault="004F635A">
      <w:pPr>
        <w:numPr>
          <w:ilvl w:val="0"/>
          <w:numId w:val="126"/>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Download unapproved programs from external sources </w:t>
      </w:r>
    </w:p>
    <w:p w14:paraId="7C307D6B" w14:textId="77777777" w:rsidR="004F635A" w:rsidRPr="00647210" w:rsidRDefault="004F635A">
      <w:pPr>
        <w:numPr>
          <w:ilvl w:val="0"/>
          <w:numId w:val="126"/>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Modify system configurations without authorization </w:t>
      </w:r>
    </w:p>
    <w:p w14:paraId="6B4876A4" w14:textId="77777777" w:rsidR="004F635A" w:rsidRPr="00647210" w:rsidRDefault="004F635A">
      <w:pPr>
        <w:numPr>
          <w:ilvl w:val="0"/>
          <w:numId w:val="126"/>
        </w:numPr>
        <w:spacing w:before="100" w:beforeAutospacing="1" w:after="100" w:afterAutospacing="1" w:line="240" w:lineRule="auto"/>
        <w:rPr>
          <w:rFonts w:eastAsia="MS Mincho" w:cs="Shruti"/>
          <w:sz w:val="24"/>
          <w:szCs w:val="24"/>
        </w:rPr>
      </w:pPr>
      <w:r w:rsidRPr="00647210">
        <w:rPr>
          <w:rFonts w:eastAsia="MS Mincho" w:cs="Shruti"/>
          <w:sz w:val="24"/>
          <w:szCs w:val="24"/>
        </w:rPr>
        <w:t xml:space="preserve">Use software that may compromise operational or cybersecurity integrity </w:t>
      </w:r>
    </w:p>
    <w:p w14:paraId="55FC6CAF"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The company reserves the right to remove unauthorized software or restrict access to systems that violate IT policies.</w:t>
      </w:r>
    </w:p>
    <w:p w14:paraId="4FE26032" w14:textId="77777777" w:rsidR="004F635A" w:rsidRPr="00647210" w:rsidRDefault="004F635A" w:rsidP="004F635A">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Employees are expected to cooperate with software audits, compliance reviews, and system verification procedures.</w:t>
      </w:r>
    </w:p>
    <w:p w14:paraId="4EB4DD3C" w14:textId="3A914A36" w:rsidR="004F635A" w:rsidRPr="00647210" w:rsidRDefault="004F635A" w:rsidP="004F635A">
      <w:pPr>
        <w:rPr>
          <w:sz w:val="32"/>
        </w:rPr>
      </w:pPr>
    </w:p>
    <w:p w14:paraId="3216BBBF" w14:textId="77777777" w:rsidR="00647210" w:rsidRPr="002A24ED" w:rsidRDefault="00647210">
      <w:pPr>
        <w:pStyle w:val="Heading1"/>
        <w:numPr>
          <w:ilvl w:val="0"/>
          <w:numId w:val="9"/>
        </w:numPr>
        <w:rPr>
          <w:sz w:val="32"/>
        </w:rPr>
      </w:pPr>
      <w:r>
        <w:br w:type="column"/>
      </w:r>
      <w:bookmarkStart w:id="142" w:name="_Toc230174195"/>
      <w:bookmarkStart w:id="143" w:name="_Toc231560193"/>
      <w:r w:rsidRPr="002A24ED">
        <w:rPr>
          <w:sz w:val="32"/>
        </w:rPr>
        <w:lastRenderedPageBreak/>
        <w:t>EXIT POLICIES</w:t>
      </w:r>
      <w:bookmarkEnd w:id="142"/>
      <w:bookmarkEnd w:id="143"/>
    </w:p>
    <w:p w14:paraId="2D2D5A37" w14:textId="64BF67C7" w:rsidR="00647210" w:rsidRPr="00647210" w:rsidRDefault="00C96D73" w:rsidP="00647210">
      <w:pPr>
        <w:keepNext/>
        <w:keepLines/>
        <w:spacing w:before="480" w:after="0"/>
        <w:outlineLvl w:val="0"/>
        <w:rPr>
          <w:rFonts w:eastAsiaTheme="majorEastAsia" w:cstheme="majorBidi"/>
          <w:b/>
          <w:bCs/>
          <w:color w:val="365F91" w:themeColor="accent1" w:themeShade="BF"/>
          <w:sz w:val="28"/>
          <w:szCs w:val="28"/>
        </w:rPr>
      </w:pPr>
      <w:bookmarkStart w:id="144" w:name="_Toc230174196"/>
      <w:bookmarkStart w:id="145" w:name="_Toc231560194"/>
      <w:r>
        <w:rPr>
          <w:rFonts w:eastAsiaTheme="majorEastAsia" w:cstheme="majorBidi"/>
          <w:b/>
          <w:bCs/>
          <w:color w:val="365F91" w:themeColor="accent1" w:themeShade="BF"/>
          <w:sz w:val="28"/>
          <w:szCs w:val="28"/>
        </w:rPr>
        <w:t>10</w:t>
      </w:r>
      <w:r w:rsidR="00647210" w:rsidRPr="00647210">
        <w:rPr>
          <w:rFonts w:eastAsiaTheme="majorEastAsia" w:cstheme="majorBidi"/>
          <w:b/>
          <w:bCs/>
          <w:color w:val="365F91" w:themeColor="accent1" w:themeShade="BF"/>
          <w:sz w:val="28"/>
          <w:szCs w:val="28"/>
        </w:rPr>
        <w:t>.1 Types of Employment Separation</w:t>
      </w:r>
      <w:bookmarkEnd w:id="144"/>
      <w:bookmarkEnd w:id="145"/>
    </w:p>
    <w:p w14:paraId="3FEAC2ED" w14:textId="77777777" w:rsidR="00647210" w:rsidRPr="00647210" w:rsidRDefault="00647210" w:rsidP="00647210">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Employment separation from JRS Pharma &amp; Gujarat Microwax Pvt. Ltd. may occur under various circumstances including voluntary resignation, retirement, termination, contract completion, abandonment of employment, or separation due to business or operational requirements.</w:t>
      </w:r>
    </w:p>
    <w:p w14:paraId="2C44DADC" w14:textId="77777777" w:rsidR="00647210" w:rsidRPr="00647210" w:rsidRDefault="00647210" w:rsidP="00647210">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The major categories of separation include:</w:t>
      </w:r>
    </w:p>
    <w:tbl>
      <w:tblPr>
        <w:tblStyle w:val="GridTable1Light-Accent5"/>
        <w:tblW w:w="0" w:type="auto"/>
        <w:tblLook w:val="04A0" w:firstRow="1" w:lastRow="0" w:firstColumn="1" w:lastColumn="0" w:noHBand="0" w:noVBand="1"/>
      </w:tblPr>
      <w:tblGrid>
        <w:gridCol w:w="2819"/>
        <w:gridCol w:w="5811"/>
      </w:tblGrid>
      <w:tr w:rsidR="00647210" w:rsidRPr="00647210" w14:paraId="37A92B32" w14:textId="77777777" w:rsidTr="00AA54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8CFED0" w14:textId="77777777" w:rsidR="00647210" w:rsidRPr="00647210" w:rsidRDefault="00647210" w:rsidP="00647210">
            <w:pPr>
              <w:spacing w:after="200" w:line="276" w:lineRule="auto"/>
              <w:jc w:val="center"/>
            </w:pPr>
            <w:r w:rsidRPr="00647210">
              <w:rPr>
                <w:b w:val="0"/>
                <w:bCs w:val="0"/>
              </w:rPr>
              <w:t>Type of Separation</w:t>
            </w:r>
          </w:p>
        </w:tc>
        <w:tc>
          <w:tcPr>
            <w:tcW w:w="0" w:type="auto"/>
            <w:vAlign w:val="center"/>
            <w:hideMark/>
          </w:tcPr>
          <w:p w14:paraId="04186A0D" w14:textId="77777777" w:rsidR="00647210" w:rsidRPr="00647210" w:rsidRDefault="00647210" w:rsidP="00647210">
            <w:pPr>
              <w:spacing w:after="200" w:line="276" w:lineRule="auto"/>
              <w:jc w:val="center"/>
              <w:cnfStyle w:val="100000000000" w:firstRow="1" w:lastRow="0" w:firstColumn="0" w:lastColumn="0" w:oddVBand="0" w:evenVBand="0" w:oddHBand="0" w:evenHBand="0" w:firstRowFirstColumn="0" w:firstRowLastColumn="0" w:lastRowFirstColumn="0" w:lastRowLastColumn="0"/>
            </w:pPr>
            <w:r w:rsidRPr="00647210">
              <w:rPr>
                <w:b w:val="0"/>
                <w:bCs w:val="0"/>
              </w:rPr>
              <w:t>Description</w:t>
            </w:r>
          </w:p>
        </w:tc>
      </w:tr>
      <w:tr w:rsidR="00647210" w:rsidRPr="00647210" w14:paraId="1DD864C9" w14:textId="77777777" w:rsidTr="00AA549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EAF906" w14:textId="77777777" w:rsidR="00647210" w:rsidRPr="00647210" w:rsidRDefault="00647210" w:rsidP="00647210">
            <w:pPr>
              <w:spacing w:after="200" w:line="276" w:lineRule="auto"/>
              <w:jc w:val="center"/>
              <w:rPr>
                <w:b w:val="0"/>
                <w:bCs w:val="0"/>
              </w:rPr>
            </w:pPr>
            <w:r w:rsidRPr="00647210">
              <w:rPr>
                <w:b w:val="0"/>
                <w:bCs w:val="0"/>
              </w:rPr>
              <w:t>Voluntary Resignation</w:t>
            </w:r>
          </w:p>
        </w:tc>
        <w:tc>
          <w:tcPr>
            <w:tcW w:w="0" w:type="auto"/>
            <w:vAlign w:val="center"/>
            <w:hideMark/>
          </w:tcPr>
          <w:p w14:paraId="24604F8C"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647210">
              <w:t>Employee voluntarily resigns from employment</w:t>
            </w:r>
          </w:p>
        </w:tc>
      </w:tr>
      <w:tr w:rsidR="00647210" w:rsidRPr="00647210" w14:paraId="510ABB9B" w14:textId="77777777" w:rsidTr="00AA549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9F2BF8" w14:textId="77777777" w:rsidR="00647210" w:rsidRPr="00647210" w:rsidRDefault="00647210" w:rsidP="00647210">
            <w:pPr>
              <w:spacing w:after="200" w:line="276" w:lineRule="auto"/>
              <w:jc w:val="center"/>
              <w:rPr>
                <w:b w:val="0"/>
                <w:bCs w:val="0"/>
              </w:rPr>
            </w:pPr>
            <w:r w:rsidRPr="00647210">
              <w:rPr>
                <w:b w:val="0"/>
                <w:bCs w:val="0"/>
              </w:rPr>
              <w:t>Retirement</w:t>
            </w:r>
          </w:p>
        </w:tc>
        <w:tc>
          <w:tcPr>
            <w:tcW w:w="0" w:type="auto"/>
            <w:vAlign w:val="center"/>
            <w:hideMark/>
          </w:tcPr>
          <w:p w14:paraId="22667E5F"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647210">
              <w:t>Separation upon reaching retirement age or voluntary retirement</w:t>
            </w:r>
          </w:p>
        </w:tc>
      </w:tr>
      <w:tr w:rsidR="00647210" w:rsidRPr="00647210" w14:paraId="1C72F0C0" w14:textId="77777777" w:rsidTr="00AA549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CC12E2" w14:textId="77777777" w:rsidR="00647210" w:rsidRPr="00647210" w:rsidRDefault="00647210" w:rsidP="00647210">
            <w:pPr>
              <w:spacing w:after="200" w:line="276" w:lineRule="auto"/>
              <w:jc w:val="center"/>
              <w:rPr>
                <w:b w:val="0"/>
                <w:bCs w:val="0"/>
              </w:rPr>
            </w:pPr>
            <w:r w:rsidRPr="00647210">
              <w:rPr>
                <w:b w:val="0"/>
                <w:bCs w:val="0"/>
              </w:rPr>
              <w:t>Termination</w:t>
            </w:r>
          </w:p>
        </w:tc>
        <w:tc>
          <w:tcPr>
            <w:tcW w:w="0" w:type="auto"/>
            <w:vAlign w:val="center"/>
            <w:hideMark/>
          </w:tcPr>
          <w:p w14:paraId="66FD3F51"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647210">
              <w:t>Separation initiated by the company due to misconduct, performance, or operational reasons</w:t>
            </w:r>
          </w:p>
        </w:tc>
      </w:tr>
      <w:tr w:rsidR="00647210" w:rsidRPr="00647210" w14:paraId="0141A98B" w14:textId="77777777" w:rsidTr="00AA549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8AC5ED" w14:textId="77777777" w:rsidR="00647210" w:rsidRPr="00647210" w:rsidRDefault="00647210" w:rsidP="00647210">
            <w:pPr>
              <w:spacing w:after="200" w:line="276" w:lineRule="auto"/>
              <w:jc w:val="center"/>
              <w:rPr>
                <w:b w:val="0"/>
                <w:bCs w:val="0"/>
              </w:rPr>
            </w:pPr>
            <w:r w:rsidRPr="00647210">
              <w:rPr>
                <w:b w:val="0"/>
                <w:bCs w:val="0"/>
              </w:rPr>
              <w:t>Completion of Contract</w:t>
            </w:r>
          </w:p>
        </w:tc>
        <w:tc>
          <w:tcPr>
            <w:tcW w:w="0" w:type="auto"/>
            <w:vAlign w:val="center"/>
            <w:hideMark/>
          </w:tcPr>
          <w:p w14:paraId="66D7D635"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647210">
              <w:t>End of fixed-term or contractual employment</w:t>
            </w:r>
          </w:p>
        </w:tc>
      </w:tr>
      <w:tr w:rsidR="00647210" w:rsidRPr="00647210" w14:paraId="2A80A59B" w14:textId="77777777" w:rsidTr="00AA549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11E2DB" w14:textId="77777777" w:rsidR="00647210" w:rsidRPr="00647210" w:rsidRDefault="00647210" w:rsidP="00647210">
            <w:pPr>
              <w:spacing w:after="200" w:line="276" w:lineRule="auto"/>
              <w:jc w:val="center"/>
              <w:rPr>
                <w:b w:val="0"/>
                <w:bCs w:val="0"/>
              </w:rPr>
            </w:pPr>
            <w:r w:rsidRPr="00647210">
              <w:rPr>
                <w:b w:val="0"/>
                <w:bCs w:val="0"/>
              </w:rPr>
              <w:t>Probation Non-Confirmation</w:t>
            </w:r>
          </w:p>
        </w:tc>
        <w:tc>
          <w:tcPr>
            <w:tcW w:w="0" w:type="auto"/>
            <w:vAlign w:val="center"/>
            <w:hideMark/>
          </w:tcPr>
          <w:p w14:paraId="7C38CF96"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647210">
              <w:t>Separation during or after probation evaluation</w:t>
            </w:r>
          </w:p>
        </w:tc>
      </w:tr>
      <w:tr w:rsidR="00647210" w:rsidRPr="00647210" w14:paraId="3E2E4412" w14:textId="77777777" w:rsidTr="00AA549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5DE561" w14:textId="77777777" w:rsidR="00647210" w:rsidRPr="00647210" w:rsidRDefault="00647210" w:rsidP="00647210">
            <w:pPr>
              <w:spacing w:after="200" w:line="276" w:lineRule="auto"/>
              <w:jc w:val="center"/>
              <w:rPr>
                <w:b w:val="0"/>
                <w:bCs w:val="0"/>
              </w:rPr>
            </w:pPr>
            <w:r w:rsidRPr="00647210">
              <w:rPr>
                <w:b w:val="0"/>
                <w:bCs w:val="0"/>
              </w:rPr>
              <w:t>Absconding / Job Abandonment</w:t>
            </w:r>
          </w:p>
        </w:tc>
        <w:tc>
          <w:tcPr>
            <w:tcW w:w="0" w:type="auto"/>
            <w:vAlign w:val="center"/>
            <w:hideMark/>
          </w:tcPr>
          <w:p w14:paraId="41358B50"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647210">
              <w:t>Unauthorized absence without communication</w:t>
            </w:r>
          </w:p>
        </w:tc>
      </w:tr>
      <w:tr w:rsidR="00647210" w:rsidRPr="00647210" w14:paraId="50A3D0DA" w14:textId="77777777" w:rsidTr="00AA549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F62F5F" w14:textId="77777777" w:rsidR="00647210" w:rsidRPr="00647210" w:rsidRDefault="00647210" w:rsidP="00647210">
            <w:pPr>
              <w:spacing w:after="200" w:line="276" w:lineRule="auto"/>
              <w:jc w:val="center"/>
              <w:rPr>
                <w:b w:val="0"/>
                <w:bCs w:val="0"/>
              </w:rPr>
            </w:pPr>
            <w:r w:rsidRPr="00647210">
              <w:rPr>
                <w:b w:val="0"/>
                <w:bCs w:val="0"/>
              </w:rPr>
              <w:t>Medical Separation</w:t>
            </w:r>
          </w:p>
        </w:tc>
        <w:tc>
          <w:tcPr>
            <w:tcW w:w="0" w:type="auto"/>
            <w:vAlign w:val="center"/>
            <w:hideMark/>
          </w:tcPr>
          <w:p w14:paraId="72841844"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647210">
              <w:t>Separation due to medical inability to continue employment</w:t>
            </w:r>
          </w:p>
        </w:tc>
      </w:tr>
      <w:tr w:rsidR="00647210" w:rsidRPr="00647210" w14:paraId="086A4AD4" w14:textId="77777777" w:rsidTr="00AA549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90279E" w14:textId="77777777" w:rsidR="00647210" w:rsidRPr="00647210" w:rsidRDefault="00647210" w:rsidP="00647210">
            <w:pPr>
              <w:spacing w:after="200" w:line="276" w:lineRule="auto"/>
              <w:jc w:val="center"/>
              <w:rPr>
                <w:b w:val="0"/>
                <w:bCs w:val="0"/>
              </w:rPr>
            </w:pPr>
            <w:r w:rsidRPr="00647210">
              <w:rPr>
                <w:b w:val="0"/>
                <w:bCs w:val="0"/>
              </w:rPr>
              <w:t>Redundancy / Business Restructuring</w:t>
            </w:r>
          </w:p>
        </w:tc>
        <w:tc>
          <w:tcPr>
            <w:tcW w:w="0" w:type="auto"/>
            <w:vAlign w:val="center"/>
            <w:hideMark/>
          </w:tcPr>
          <w:p w14:paraId="304CABDF"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647210">
              <w:t>Separation due to operational or organizational restructuring</w:t>
            </w:r>
          </w:p>
        </w:tc>
      </w:tr>
    </w:tbl>
    <w:p w14:paraId="70C55F0F" w14:textId="77777777" w:rsidR="00647210" w:rsidRPr="00647210" w:rsidRDefault="00647210" w:rsidP="00647210">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The company reserves the right to determine the appropriate category of separation based on employment circumstances and applicable organizational policies.</w:t>
      </w:r>
    </w:p>
    <w:p w14:paraId="5EDCBD8E" w14:textId="7A114EAA" w:rsidR="00647210" w:rsidRPr="00647210" w:rsidRDefault="00C96D73" w:rsidP="00647210">
      <w:pPr>
        <w:keepNext/>
        <w:keepLines/>
        <w:spacing w:before="480" w:after="0"/>
        <w:outlineLvl w:val="0"/>
        <w:rPr>
          <w:rFonts w:eastAsiaTheme="majorEastAsia" w:cstheme="majorBidi"/>
          <w:b/>
          <w:bCs/>
          <w:color w:val="365F91" w:themeColor="accent1" w:themeShade="BF"/>
          <w:sz w:val="28"/>
          <w:szCs w:val="28"/>
        </w:rPr>
      </w:pPr>
      <w:bookmarkStart w:id="146" w:name="_Toc230174197"/>
      <w:bookmarkStart w:id="147" w:name="_Toc231560195"/>
      <w:r>
        <w:rPr>
          <w:rFonts w:eastAsiaTheme="majorEastAsia" w:cstheme="majorBidi"/>
          <w:b/>
          <w:bCs/>
          <w:color w:val="365F91" w:themeColor="accent1" w:themeShade="BF"/>
          <w:sz w:val="28"/>
          <w:szCs w:val="28"/>
        </w:rPr>
        <w:lastRenderedPageBreak/>
        <w:t>10</w:t>
      </w:r>
      <w:r w:rsidR="00647210" w:rsidRPr="00647210">
        <w:rPr>
          <w:rFonts w:eastAsiaTheme="majorEastAsia" w:cstheme="majorBidi"/>
          <w:b/>
          <w:bCs/>
          <w:color w:val="365F91" w:themeColor="accent1" w:themeShade="BF"/>
          <w:sz w:val="28"/>
          <w:szCs w:val="28"/>
        </w:rPr>
        <w:t>.2 Employee Resignation Process</w:t>
      </w:r>
      <w:bookmarkEnd w:id="146"/>
      <w:bookmarkEnd w:id="147"/>
    </w:p>
    <w:p w14:paraId="5560DB35" w14:textId="77777777" w:rsidR="00647210" w:rsidRPr="00647210" w:rsidRDefault="00647210" w:rsidP="00647210">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Employees wishing to resign from the organization are required to submit a formal written resignation letter or email to their reporting manager and Human Resources Department.</w:t>
      </w:r>
    </w:p>
    <w:p w14:paraId="7FC66C4C" w14:textId="77777777" w:rsidR="00647210" w:rsidRPr="00647210" w:rsidRDefault="00647210" w:rsidP="00647210">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The resignation communication should include:</w:t>
      </w:r>
    </w:p>
    <w:p w14:paraId="7A359CF6" w14:textId="77777777" w:rsidR="00647210" w:rsidRPr="00647210" w:rsidRDefault="00647210">
      <w:pPr>
        <w:numPr>
          <w:ilvl w:val="0"/>
          <w:numId w:val="127"/>
        </w:numPr>
        <w:spacing w:before="100" w:beforeAutospacing="1" w:after="100" w:afterAutospacing="1" w:line="240" w:lineRule="auto"/>
      </w:pPr>
      <w:r w:rsidRPr="00647210">
        <w:t xml:space="preserve">Employee name and designation </w:t>
      </w:r>
    </w:p>
    <w:p w14:paraId="75D38538" w14:textId="77777777" w:rsidR="00647210" w:rsidRPr="00647210" w:rsidRDefault="00647210">
      <w:pPr>
        <w:numPr>
          <w:ilvl w:val="0"/>
          <w:numId w:val="127"/>
        </w:numPr>
        <w:spacing w:before="100" w:beforeAutospacing="1" w:after="100" w:afterAutospacing="1" w:line="240" w:lineRule="auto"/>
      </w:pPr>
      <w:r w:rsidRPr="00647210">
        <w:t xml:space="preserve">Employee ID </w:t>
      </w:r>
    </w:p>
    <w:p w14:paraId="4EAABF49" w14:textId="77777777" w:rsidR="00647210" w:rsidRPr="00647210" w:rsidRDefault="00647210">
      <w:pPr>
        <w:numPr>
          <w:ilvl w:val="0"/>
          <w:numId w:val="127"/>
        </w:numPr>
        <w:spacing w:before="100" w:beforeAutospacing="1" w:after="100" w:afterAutospacing="1" w:line="240" w:lineRule="auto"/>
      </w:pPr>
      <w:r w:rsidRPr="00647210">
        <w:t xml:space="preserve">Department </w:t>
      </w:r>
    </w:p>
    <w:p w14:paraId="07793CCC" w14:textId="77777777" w:rsidR="00647210" w:rsidRPr="00647210" w:rsidRDefault="00647210">
      <w:pPr>
        <w:numPr>
          <w:ilvl w:val="0"/>
          <w:numId w:val="127"/>
        </w:numPr>
        <w:spacing w:before="100" w:beforeAutospacing="1" w:after="100" w:afterAutospacing="1" w:line="240" w:lineRule="auto"/>
      </w:pPr>
      <w:r w:rsidRPr="00647210">
        <w:t xml:space="preserve">Proposed last working date </w:t>
      </w:r>
    </w:p>
    <w:p w14:paraId="511E1974" w14:textId="77777777" w:rsidR="00647210" w:rsidRPr="00647210" w:rsidRDefault="00647210">
      <w:pPr>
        <w:numPr>
          <w:ilvl w:val="0"/>
          <w:numId w:val="127"/>
        </w:numPr>
        <w:spacing w:before="100" w:beforeAutospacing="1" w:after="100" w:afterAutospacing="1" w:line="240" w:lineRule="auto"/>
      </w:pPr>
      <w:r w:rsidRPr="00647210">
        <w:t xml:space="preserve">Reason for resignation (optional but encouraged) </w:t>
      </w:r>
    </w:p>
    <w:p w14:paraId="0AC34B97" w14:textId="77777777" w:rsidR="00647210" w:rsidRPr="00647210" w:rsidRDefault="00647210">
      <w:pPr>
        <w:numPr>
          <w:ilvl w:val="0"/>
          <w:numId w:val="127"/>
        </w:numPr>
        <w:spacing w:before="100" w:beforeAutospacing="1" w:after="100" w:afterAutospacing="1" w:line="240" w:lineRule="auto"/>
      </w:pPr>
      <w:r w:rsidRPr="00647210">
        <w:t xml:space="preserve">Handover status or transition plan where applicable </w:t>
      </w:r>
    </w:p>
    <w:p w14:paraId="0137882C" w14:textId="77777777" w:rsidR="00647210" w:rsidRPr="00647210" w:rsidRDefault="00647210" w:rsidP="00647210">
      <w:pPr>
        <w:spacing w:before="100" w:beforeAutospacing="1" w:after="100" w:afterAutospacing="1" w:line="240" w:lineRule="auto"/>
        <w:jc w:val="both"/>
        <w:rPr>
          <w:rFonts w:eastAsia="Times New Roman" w:cs="Times New Roman"/>
          <w:sz w:val="24"/>
          <w:szCs w:val="24"/>
        </w:rPr>
      </w:pPr>
      <w:r w:rsidRPr="00647210">
        <w:rPr>
          <w:rFonts w:eastAsia="Times New Roman" w:cs="Times New Roman"/>
          <w:sz w:val="24"/>
          <w:szCs w:val="24"/>
        </w:rPr>
        <w:t>Employees are expected to maintain professionalism and cooperation throughout the resignation and transition process.</w:t>
      </w:r>
    </w:p>
    <w:p w14:paraId="4A6FA8D2" w14:textId="77777777" w:rsidR="00647210" w:rsidRPr="00647210" w:rsidRDefault="00647210" w:rsidP="00647210">
      <w:pPr>
        <w:spacing w:before="100" w:beforeAutospacing="1" w:after="100" w:afterAutospacing="1" w:line="240" w:lineRule="auto"/>
        <w:jc w:val="both"/>
        <w:rPr>
          <w:rFonts w:eastAsia="Times New Roman" w:cs="Times New Roman"/>
          <w:sz w:val="24"/>
          <w:szCs w:val="24"/>
        </w:rPr>
      </w:pPr>
      <w:r w:rsidRPr="00647210">
        <w:rPr>
          <w:rFonts w:eastAsia="Times New Roman" w:cs="Times New Roman"/>
          <w:sz w:val="24"/>
          <w:szCs w:val="24"/>
        </w:rPr>
        <w:t>The company encourages employees to discuss concerns or career decisions with their supervisors or HR before finalizing resignation decisions wherever appropriate.</w:t>
      </w:r>
    </w:p>
    <w:p w14:paraId="38AC59E8" w14:textId="3BD8FBB3" w:rsidR="00647210" w:rsidRPr="00647210" w:rsidRDefault="00C96D73" w:rsidP="00647210">
      <w:pPr>
        <w:keepNext/>
        <w:keepLines/>
        <w:spacing w:before="480" w:after="0"/>
        <w:outlineLvl w:val="0"/>
        <w:rPr>
          <w:rFonts w:eastAsiaTheme="majorEastAsia" w:cstheme="majorBidi"/>
          <w:b/>
          <w:bCs/>
          <w:color w:val="365F91" w:themeColor="accent1" w:themeShade="BF"/>
          <w:sz w:val="28"/>
          <w:szCs w:val="28"/>
        </w:rPr>
      </w:pPr>
      <w:bookmarkStart w:id="148" w:name="_Toc230174198"/>
      <w:bookmarkStart w:id="149" w:name="_Toc231560196"/>
      <w:r>
        <w:rPr>
          <w:rFonts w:eastAsiaTheme="majorEastAsia" w:cstheme="majorBidi"/>
          <w:b/>
          <w:bCs/>
          <w:color w:val="365F91" w:themeColor="accent1" w:themeShade="BF"/>
          <w:sz w:val="28"/>
          <w:szCs w:val="28"/>
        </w:rPr>
        <w:t>10</w:t>
      </w:r>
      <w:r w:rsidR="00647210" w:rsidRPr="00647210">
        <w:rPr>
          <w:rFonts w:eastAsiaTheme="majorEastAsia" w:cstheme="majorBidi"/>
          <w:b/>
          <w:bCs/>
          <w:color w:val="365F91" w:themeColor="accent1" w:themeShade="BF"/>
          <w:sz w:val="28"/>
          <w:szCs w:val="28"/>
        </w:rPr>
        <w:t>.3 Notice Period Requirements</w:t>
      </w:r>
      <w:bookmarkEnd w:id="148"/>
      <w:bookmarkEnd w:id="149"/>
    </w:p>
    <w:p w14:paraId="4701E183" w14:textId="77777777" w:rsidR="00647210" w:rsidRPr="00647210" w:rsidRDefault="00647210" w:rsidP="00647210">
      <w:pPr>
        <w:spacing w:before="100" w:beforeAutospacing="1" w:after="100" w:afterAutospacing="1" w:line="240" w:lineRule="auto"/>
        <w:jc w:val="both"/>
        <w:rPr>
          <w:rFonts w:eastAsia="Times New Roman" w:cs="Times New Roman"/>
          <w:sz w:val="24"/>
          <w:szCs w:val="24"/>
        </w:rPr>
      </w:pPr>
      <w:r w:rsidRPr="00647210">
        <w:rPr>
          <w:rFonts w:eastAsia="Times New Roman" w:cs="Times New Roman"/>
          <w:sz w:val="24"/>
          <w:szCs w:val="24"/>
        </w:rPr>
        <w:t>Employees separating voluntarily from employment are generally required to serve a notice period as specified in their appointment letter, employment contract, or applicable company policy.</w:t>
      </w:r>
    </w:p>
    <w:p w14:paraId="2E353C54" w14:textId="77777777" w:rsidR="00647210" w:rsidRPr="00647210" w:rsidRDefault="00647210" w:rsidP="00647210">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The standard notice period may vary depending upon:</w:t>
      </w:r>
    </w:p>
    <w:p w14:paraId="4B581EE8" w14:textId="77777777" w:rsidR="00647210" w:rsidRPr="00647210" w:rsidRDefault="00647210">
      <w:pPr>
        <w:numPr>
          <w:ilvl w:val="0"/>
          <w:numId w:val="128"/>
        </w:numPr>
        <w:spacing w:before="100" w:beforeAutospacing="1" w:after="100" w:afterAutospacing="1" w:line="240" w:lineRule="auto"/>
      </w:pPr>
      <w:r w:rsidRPr="00647210">
        <w:t xml:space="preserve">Employee grade or designation </w:t>
      </w:r>
    </w:p>
    <w:p w14:paraId="0EA6938F" w14:textId="77777777" w:rsidR="00647210" w:rsidRPr="00647210" w:rsidRDefault="00647210">
      <w:pPr>
        <w:numPr>
          <w:ilvl w:val="0"/>
          <w:numId w:val="128"/>
        </w:numPr>
        <w:spacing w:before="100" w:beforeAutospacing="1" w:after="100" w:afterAutospacing="1" w:line="240" w:lineRule="auto"/>
      </w:pPr>
      <w:r w:rsidRPr="00647210">
        <w:t xml:space="preserve">Departmental role </w:t>
      </w:r>
    </w:p>
    <w:p w14:paraId="2777904B" w14:textId="77777777" w:rsidR="00647210" w:rsidRPr="00647210" w:rsidRDefault="00647210">
      <w:pPr>
        <w:numPr>
          <w:ilvl w:val="0"/>
          <w:numId w:val="128"/>
        </w:numPr>
        <w:spacing w:before="100" w:beforeAutospacing="1" w:after="100" w:afterAutospacing="1" w:line="240" w:lineRule="auto"/>
      </w:pPr>
      <w:r w:rsidRPr="00647210">
        <w:t xml:space="preserve">Operational responsibilities </w:t>
      </w:r>
    </w:p>
    <w:p w14:paraId="30E761B1" w14:textId="77777777" w:rsidR="00647210" w:rsidRPr="00647210" w:rsidRDefault="00647210">
      <w:pPr>
        <w:numPr>
          <w:ilvl w:val="0"/>
          <w:numId w:val="128"/>
        </w:numPr>
        <w:spacing w:before="100" w:beforeAutospacing="1" w:after="100" w:afterAutospacing="1" w:line="240" w:lineRule="auto"/>
      </w:pPr>
      <w:r w:rsidRPr="00647210">
        <w:t xml:space="preserve">Employment category </w:t>
      </w:r>
    </w:p>
    <w:p w14:paraId="379B91FA" w14:textId="77777777" w:rsidR="00647210" w:rsidRPr="00647210" w:rsidRDefault="00647210">
      <w:pPr>
        <w:numPr>
          <w:ilvl w:val="0"/>
          <w:numId w:val="128"/>
        </w:numPr>
        <w:spacing w:before="100" w:beforeAutospacing="1" w:after="100" w:afterAutospacing="1" w:line="240" w:lineRule="auto"/>
      </w:pPr>
      <w:r w:rsidRPr="00647210">
        <w:t xml:space="preserve">Contractual agreements </w:t>
      </w:r>
    </w:p>
    <w:p w14:paraId="663BF304" w14:textId="77777777" w:rsidR="00647210" w:rsidRPr="00647210" w:rsidRDefault="00647210" w:rsidP="00647210">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Employees are expected to:</w:t>
      </w:r>
    </w:p>
    <w:p w14:paraId="24E6E06F" w14:textId="77777777" w:rsidR="00647210" w:rsidRPr="00647210" w:rsidRDefault="00647210">
      <w:pPr>
        <w:numPr>
          <w:ilvl w:val="0"/>
          <w:numId w:val="129"/>
        </w:numPr>
        <w:spacing w:before="100" w:beforeAutospacing="1" w:after="100" w:afterAutospacing="1" w:line="240" w:lineRule="auto"/>
      </w:pPr>
      <w:r w:rsidRPr="00647210">
        <w:t xml:space="preserve">Continue performing duties responsibly during the notice period </w:t>
      </w:r>
    </w:p>
    <w:p w14:paraId="483CBF17" w14:textId="77777777" w:rsidR="00647210" w:rsidRPr="00647210" w:rsidRDefault="00647210">
      <w:pPr>
        <w:numPr>
          <w:ilvl w:val="0"/>
          <w:numId w:val="129"/>
        </w:numPr>
        <w:spacing w:before="100" w:beforeAutospacing="1" w:after="100" w:afterAutospacing="1" w:line="240" w:lineRule="auto"/>
      </w:pPr>
      <w:r w:rsidRPr="00647210">
        <w:t xml:space="preserve">Support transition and knowledge transfer activities </w:t>
      </w:r>
    </w:p>
    <w:p w14:paraId="5D7BBB1B" w14:textId="77777777" w:rsidR="00647210" w:rsidRPr="00647210" w:rsidRDefault="00647210">
      <w:pPr>
        <w:numPr>
          <w:ilvl w:val="0"/>
          <w:numId w:val="129"/>
        </w:numPr>
        <w:spacing w:before="100" w:beforeAutospacing="1" w:after="100" w:afterAutospacing="1" w:line="240" w:lineRule="auto"/>
      </w:pPr>
      <w:r w:rsidRPr="00647210">
        <w:t xml:space="preserve">Complete pending assignments and documentation </w:t>
      </w:r>
    </w:p>
    <w:p w14:paraId="6EC5EE45" w14:textId="77777777" w:rsidR="00647210" w:rsidRPr="00647210" w:rsidRDefault="00647210">
      <w:pPr>
        <w:numPr>
          <w:ilvl w:val="0"/>
          <w:numId w:val="129"/>
        </w:numPr>
        <w:spacing w:before="100" w:beforeAutospacing="1" w:after="100" w:afterAutospacing="1" w:line="240" w:lineRule="auto"/>
      </w:pPr>
      <w:r w:rsidRPr="00647210">
        <w:t xml:space="preserve">Cooperate in operational handover processes </w:t>
      </w:r>
    </w:p>
    <w:p w14:paraId="3A52C9BF" w14:textId="77777777" w:rsidR="00647210" w:rsidRPr="00647210" w:rsidRDefault="00647210" w:rsidP="00647210">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lastRenderedPageBreak/>
        <w:t>The company may, at its discretion:</w:t>
      </w:r>
    </w:p>
    <w:p w14:paraId="151287D2" w14:textId="77777777" w:rsidR="00647210" w:rsidRPr="00647210" w:rsidRDefault="00647210">
      <w:pPr>
        <w:numPr>
          <w:ilvl w:val="0"/>
          <w:numId w:val="130"/>
        </w:numPr>
        <w:spacing w:before="100" w:beforeAutospacing="1" w:after="100" w:afterAutospacing="1" w:line="240" w:lineRule="auto"/>
      </w:pPr>
      <w:r w:rsidRPr="00647210">
        <w:t xml:space="preserve">Require full notice period service </w:t>
      </w:r>
    </w:p>
    <w:p w14:paraId="02F13831" w14:textId="77777777" w:rsidR="00647210" w:rsidRPr="00647210" w:rsidRDefault="00647210">
      <w:pPr>
        <w:numPr>
          <w:ilvl w:val="0"/>
          <w:numId w:val="130"/>
        </w:numPr>
        <w:spacing w:before="100" w:beforeAutospacing="1" w:after="100" w:afterAutospacing="1" w:line="240" w:lineRule="auto"/>
      </w:pPr>
      <w:r w:rsidRPr="00647210">
        <w:t xml:space="preserve">Approve partial notice period completion </w:t>
      </w:r>
    </w:p>
    <w:p w14:paraId="7B056C6A" w14:textId="77777777" w:rsidR="00647210" w:rsidRPr="00647210" w:rsidRDefault="00647210">
      <w:pPr>
        <w:numPr>
          <w:ilvl w:val="0"/>
          <w:numId w:val="130"/>
        </w:numPr>
        <w:spacing w:before="100" w:beforeAutospacing="1" w:after="100" w:afterAutospacing="1" w:line="240" w:lineRule="auto"/>
      </w:pPr>
      <w:r w:rsidRPr="00647210">
        <w:t xml:space="preserve">Recover notice pay in lieu of unserved notice period </w:t>
      </w:r>
    </w:p>
    <w:p w14:paraId="1A1D1CB1" w14:textId="77777777" w:rsidR="00647210" w:rsidRPr="00647210" w:rsidRDefault="00647210">
      <w:pPr>
        <w:numPr>
          <w:ilvl w:val="0"/>
          <w:numId w:val="130"/>
        </w:numPr>
        <w:spacing w:before="100" w:beforeAutospacing="1" w:after="100" w:afterAutospacing="1" w:line="240" w:lineRule="auto"/>
      </w:pPr>
      <w:r w:rsidRPr="00647210">
        <w:t xml:space="preserve">Waive notice requirements under special circumstances </w:t>
      </w:r>
    </w:p>
    <w:p w14:paraId="69E2785B" w14:textId="77777777" w:rsidR="00647210" w:rsidRPr="00647210" w:rsidRDefault="00647210" w:rsidP="00647210">
      <w:pPr>
        <w:spacing w:before="100" w:beforeAutospacing="1" w:after="100" w:afterAutospacing="1" w:line="240" w:lineRule="auto"/>
        <w:jc w:val="both"/>
        <w:rPr>
          <w:rFonts w:eastAsia="Times New Roman" w:cs="Times New Roman"/>
          <w:sz w:val="24"/>
          <w:szCs w:val="24"/>
        </w:rPr>
      </w:pPr>
      <w:r w:rsidRPr="00647210">
        <w:rPr>
          <w:rFonts w:eastAsia="Times New Roman" w:cs="Times New Roman"/>
          <w:sz w:val="24"/>
          <w:szCs w:val="24"/>
        </w:rPr>
        <w:t>Similarly, the company may provide notice or salary in lieu of notice during company-initiated separation where applicable under law or employment agreements.</w:t>
      </w:r>
    </w:p>
    <w:p w14:paraId="303034E5" w14:textId="003E090F" w:rsidR="00647210" w:rsidRPr="00647210" w:rsidRDefault="00C96D73" w:rsidP="00647210">
      <w:pPr>
        <w:keepNext/>
        <w:keepLines/>
        <w:spacing w:before="480" w:after="0"/>
        <w:outlineLvl w:val="0"/>
        <w:rPr>
          <w:rFonts w:eastAsiaTheme="majorEastAsia" w:cstheme="majorBidi"/>
          <w:b/>
          <w:bCs/>
          <w:color w:val="365F91" w:themeColor="accent1" w:themeShade="BF"/>
          <w:sz w:val="28"/>
          <w:szCs w:val="28"/>
        </w:rPr>
      </w:pPr>
      <w:bookmarkStart w:id="150" w:name="_Toc230174199"/>
      <w:bookmarkStart w:id="151" w:name="_Toc231560197"/>
      <w:r>
        <w:rPr>
          <w:rFonts w:eastAsiaTheme="majorEastAsia" w:cstheme="majorBidi"/>
          <w:b/>
          <w:bCs/>
          <w:color w:val="365F91" w:themeColor="accent1" w:themeShade="BF"/>
          <w:sz w:val="28"/>
          <w:szCs w:val="28"/>
        </w:rPr>
        <w:t>10</w:t>
      </w:r>
      <w:r w:rsidR="00647210" w:rsidRPr="00647210">
        <w:rPr>
          <w:rFonts w:eastAsiaTheme="majorEastAsia" w:cstheme="majorBidi"/>
          <w:b/>
          <w:bCs/>
          <w:color w:val="365F91" w:themeColor="accent1" w:themeShade="BF"/>
          <w:sz w:val="28"/>
          <w:szCs w:val="28"/>
        </w:rPr>
        <w:t>.4 Handover and Knowledge Transfer Responsibilities</w:t>
      </w:r>
      <w:bookmarkEnd w:id="150"/>
      <w:bookmarkEnd w:id="151"/>
    </w:p>
    <w:p w14:paraId="4469F601" w14:textId="77777777" w:rsidR="00647210" w:rsidRPr="00647210" w:rsidRDefault="00647210" w:rsidP="00647210">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Employees separating from the organization are responsible for ensuring proper handover of duties, records, operational responsibilities, and company assets before their last working day.</w:t>
      </w:r>
    </w:p>
    <w:p w14:paraId="300F62C6" w14:textId="77777777" w:rsidR="00647210" w:rsidRPr="00647210" w:rsidRDefault="00647210" w:rsidP="00647210">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The handover process may include:</w:t>
      </w:r>
    </w:p>
    <w:p w14:paraId="594D1AAC" w14:textId="77777777" w:rsidR="00647210" w:rsidRPr="00647210" w:rsidRDefault="00647210">
      <w:pPr>
        <w:numPr>
          <w:ilvl w:val="0"/>
          <w:numId w:val="131"/>
        </w:numPr>
        <w:spacing w:before="100" w:beforeAutospacing="1" w:after="100" w:afterAutospacing="1" w:line="240" w:lineRule="auto"/>
      </w:pPr>
      <w:r w:rsidRPr="00647210">
        <w:t xml:space="preserve">Transfer of ongoing assignments and responsibilities </w:t>
      </w:r>
    </w:p>
    <w:p w14:paraId="7E052307" w14:textId="77777777" w:rsidR="00647210" w:rsidRPr="00647210" w:rsidRDefault="00647210">
      <w:pPr>
        <w:numPr>
          <w:ilvl w:val="0"/>
          <w:numId w:val="131"/>
        </w:numPr>
        <w:spacing w:before="100" w:beforeAutospacing="1" w:after="100" w:afterAutospacing="1" w:line="240" w:lineRule="auto"/>
      </w:pPr>
      <w:r w:rsidRPr="00647210">
        <w:t xml:space="preserve">Submission of project status updates </w:t>
      </w:r>
    </w:p>
    <w:p w14:paraId="261DCEFD" w14:textId="77777777" w:rsidR="00647210" w:rsidRPr="00647210" w:rsidRDefault="00647210">
      <w:pPr>
        <w:numPr>
          <w:ilvl w:val="0"/>
          <w:numId w:val="131"/>
        </w:numPr>
        <w:spacing w:before="100" w:beforeAutospacing="1" w:after="100" w:afterAutospacing="1" w:line="240" w:lineRule="auto"/>
      </w:pPr>
      <w:r w:rsidRPr="00647210">
        <w:t xml:space="preserve">Transfer of operational records and documentation </w:t>
      </w:r>
    </w:p>
    <w:p w14:paraId="609A74BC" w14:textId="77777777" w:rsidR="00647210" w:rsidRPr="00647210" w:rsidRDefault="00647210">
      <w:pPr>
        <w:numPr>
          <w:ilvl w:val="0"/>
          <w:numId w:val="131"/>
        </w:numPr>
        <w:spacing w:before="100" w:beforeAutospacing="1" w:after="100" w:afterAutospacing="1" w:line="240" w:lineRule="auto"/>
      </w:pPr>
      <w:r w:rsidRPr="00647210">
        <w:t xml:space="preserve">Sharing of passwords or access information through authorized procedures </w:t>
      </w:r>
    </w:p>
    <w:p w14:paraId="207D2C50" w14:textId="77777777" w:rsidR="00647210" w:rsidRPr="00647210" w:rsidRDefault="00647210">
      <w:pPr>
        <w:numPr>
          <w:ilvl w:val="0"/>
          <w:numId w:val="131"/>
        </w:numPr>
        <w:spacing w:before="100" w:beforeAutospacing="1" w:after="100" w:afterAutospacing="1" w:line="240" w:lineRule="auto"/>
      </w:pPr>
      <w:r w:rsidRPr="00647210">
        <w:t xml:space="preserve">Handover of customer, vendor, or operational communications </w:t>
      </w:r>
    </w:p>
    <w:p w14:paraId="7D19AEA2" w14:textId="77777777" w:rsidR="00647210" w:rsidRPr="00647210" w:rsidRDefault="00647210">
      <w:pPr>
        <w:numPr>
          <w:ilvl w:val="0"/>
          <w:numId w:val="131"/>
        </w:numPr>
        <w:spacing w:before="100" w:beforeAutospacing="1" w:after="100" w:afterAutospacing="1" w:line="240" w:lineRule="auto"/>
      </w:pPr>
      <w:r w:rsidRPr="00647210">
        <w:t xml:space="preserve">Completion of pending approvals or reports </w:t>
      </w:r>
    </w:p>
    <w:p w14:paraId="5D4D782F" w14:textId="77777777" w:rsidR="00647210" w:rsidRPr="00647210" w:rsidRDefault="00647210">
      <w:pPr>
        <w:numPr>
          <w:ilvl w:val="0"/>
          <w:numId w:val="131"/>
        </w:numPr>
        <w:spacing w:before="100" w:beforeAutospacing="1" w:after="100" w:afterAutospacing="1" w:line="240" w:lineRule="auto"/>
      </w:pPr>
      <w:r w:rsidRPr="00647210">
        <w:t xml:space="preserve">Return of company property and equipment </w:t>
      </w:r>
    </w:p>
    <w:p w14:paraId="00087C51" w14:textId="77777777" w:rsidR="00647210" w:rsidRPr="00647210" w:rsidRDefault="00647210" w:rsidP="00647210">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Supervisors and department heads may review and verify completion of handover activities before clearance approval.</w:t>
      </w:r>
    </w:p>
    <w:p w14:paraId="6095EFB6" w14:textId="77777777" w:rsidR="00647210" w:rsidRPr="00647210" w:rsidRDefault="00647210" w:rsidP="00647210">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Employees are expected to cooperate fully during transition processes in order to minimize operational disruption and ensure business continuity.</w:t>
      </w:r>
    </w:p>
    <w:p w14:paraId="731A1379" w14:textId="0AD2EBE1" w:rsidR="00647210" w:rsidRPr="00647210" w:rsidRDefault="00C96D73" w:rsidP="00647210">
      <w:pPr>
        <w:keepNext/>
        <w:keepLines/>
        <w:spacing w:before="480" w:after="0"/>
        <w:outlineLvl w:val="0"/>
        <w:rPr>
          <w:rFonts w:eastAsiaTheme="majorEastAsia" w:cstheme="majorBidi"/>
          <w:b/>
          <w:bCs/>
          <w:color w:val="365F91" w:themeColor="accent1" w:themeShade="BF"/>
          <w:sz w:val="28"/>
          <w:szCs w:val="28"/>
        </w:rPr>
      </w:pPr>
      <w:bookmarkStart w:id="152" w:name="_Toc230174200"/>
      <w:bookmarkStart w:id="153" w:name="_Toc231560198"/>
      <w:r>
        <w:rPr>
          <w:rFonts w:eastAsiaTheme="majorEastAsia" w:cstheme="majorBidi"/>
          <w:b/>
          <w:bCs/>
          <w:color w:val="365F91" w:themeColor="accent1" w:themeShade="BF"/>
          <w:sz w:val="28"/>
          <w:szCs w:val="28"/>
        </w:rPr>
        <w:t>10</w:t>
      </w:r>
      <w:r w:rsidR="00647210" w:rsidRPr="00647210">
        <w:rPr>
          <w:rFonts w:eastAsiaTheme="majorEastAsia" w:cstheme="majorBidi"/>
          <w:b/>
          <w:bCs/>
          <w:color w:val="365F91" w:themeColor="accent1" w:themeShade="BF"/>
          <w:sz w:val="28"/>
          <w:szCs w:val="28"/>
        </w:rPr>
        <w:t>.5 Return of Company Property and Assets</w:t>
      </w:r>
      <w:bookmarkEnd w:id="152"/>
      <w:bookmarkEnd w:id="153"/>
    </w:p>
    <w:p w14:paraId="4A6A082F" w14:textId="77777777" w:rsidR="00647210" w:rsidRPr="00647210" w:rsidRDefault="00647210" w:rsidP="00647210">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Before separation from employment, employees are required to return all company-owned property, materials, systems, records, and equipment issued during the course of employment.</w:t>
      </w:r>
    </w:p>
    <w:p w14:paraId="60C8DD65" w14:textId="77777777" w:rsidR="00647210" w:rsidRPr="00647210" w:rsidRDefault="00647210" w:rsidP="00647210">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Company property may include:</w:t>
      </w:r>
    </w:p>
    <w:p w14:paraId="14E2623B" w14:textId="77777777" w:rsidR="00647210" w:rsidRPr="00647210" w:rsidRDefault="00647210">
      <w:pPr>
        <w:numPr>
          <w:ilvl w:val="0"/>
          <w:numId w:val="132"/>
        </w:numPr>
        <w:spacing w:before="100" w:beforeAutospacing="1" w:after="100" w:afterAutospacing="1" w:line="240" w:lineRule="auto"/>
      </w:pPr>
      <w:r w:rsidRPr="00647210">
        <w:lastRenderedPageBreak/>
        <w:t xml:space="preserve">Identity cards and access cards </w:t>
      </w:r>
    </w:p>
    <w:p w14:paraId="4BDF328C" w14:textId="77777777" w:rsidR="00647210" w:rsidRPr="00647210" w:rsidRDefault="00647210">
      <w:pPr>
        <w:numPr>
          <w:ilvl w:val="0"/>
          <w:numId w:val="132"/>
        </w:numPr>
        <w:spacing w:before="100" w:beforeAutospacing="1" w:after="100" w:afterAutospacing="1" w:line="240" w:lineRule="auto"/>
      </w:pPr>
      <w:r w:rsidRPr="00647210">
        <w:t xml:space="preserve">Laptops, desktops, or mobile devices </w:t>
      </w:r>
    </w:p>
    <w:p w14:paraId="4CA2F8C7" w14:textId="77777777" w:rsidR="00647210" w:rsidRPr="00647210" w:rsidRDefault="00647210">
      <w:pPr>
        <w:numPr>
          <w:ilvl w:val="0"/>
          <w:numId w:val="132"/>
        </w:numPr>
        <w:spacing w:before="100" w:beforeAutospacing="1" w:after="100" w:afterAutospacing="1" w:line="240" w:lineRule="auto"/>
      </w:pPr>
      <w:r w:rsidRPr="00647210">
        <w:t xml:space="preserve">Company documents and files </w:t>
      </w:r>
    </w:p>
    <w:p w14:paraId="232ED4EB" w14:textId="77777777" w:rsidR="00647210" w:rsidRPr="00647210" w:rsidRDefault="00647210">
      <w:pPr>
        <w:numPr>
          <w:ilvl w:val="0"/>
          <w:numId w:val="132"/>
        </w:numPr>
        <w:spacing w:before="100" w:beforeAutospacing="1" w:after="100" w:afterAutospacing="1" w:line="240" w:lineRule="auto"/>
      </w:pPr>
      <w:r w:rsidRPr="00647210">
        <w:t xml:space="preserve">Uniforms and PPE </w:t>
      </w:r>
    </w:p>
    <w:p w14:paraId="56AB010E" w14:textId="77777777" w:rsidR="00647210" w:rsidRPr="00647210" w:rsidRDefault="00647210">
      <w:pPr>
        <w:numPr>
          <w:ilvl w:val="0"/>
          <w:numId w:val="132"/>
        </w:numPr>
        <w:spacing w:before="100" w:beforeAutospacing="1" w:after="100" w:afterAutospacing="1" w:line="240" w:lineRule="auto"/>
      </w:pPr>
      <w:r w:rsidRPr="00647210">
        <w:t xml:space="preserve">Tools, instruments, or equipment </w:t>
      </w:r>
    </w:p>
    <w:p w14:paraId="79544D13" w14:textId="77777777" w:rsidR="00647210" w:rsidRPr="00647210" w:rsidRDefault="00647210">
      <w:pPr>
        <w:numPr>
          <w:ilvl w:val="0"/>
          <w:numId w:val="132"/>
        </w:numPr>
        <w:spacing w:before="100" w:beforeAutospacing="1" w:after="100" w:afterAutospacing="1" w:line="240" w:lineRule="auto"/>
      </w:pPr>
      <w:r w:rsidRPr="00647210">
        <w:t xml:space="preserve">Keys and security devices </w:t>
      </w:r>
    </w:p>
    <w:p w14:paraId="321DCDAF" w14:textId="77777777" w:rsidR="00647210" w:rsidRPr="00647210" w:rsidRDefault="00647210">
      <w:pPr>
        <w:numPr>
          <w:ilvl w:val="0"/>
          <w:numId w:val="132"/>
        </w:numPr>
        <w:spacing w:before="100" w:beforeAutospacing="1" w:after="100" w:afterAutospacing="1" w:line="240" w:lineRule="auto"/>
      </w:pPr>
      <w:r w:rsidRPr="00647210">
        <w:t xml:space="preserve">Storage devices or confidential records </w:t>
      </w:r>
    </w:p>
    <w:p w14:paraId="3C688F1C" w14:textId="77777777" w:rsidR="00647210" w:rsidRPr="00647210" w:rsidRDefault="00647210">
      <w:pPr>
        <w:numPr>
          <w:ilvl w:val="0"/>
          <w:numId w:val="132"/>
        </w:numPr>
        <w:spacing w:before="100" w:beforeAutospacing="1" w:after="100" w:afterAutospacing="1" w:line="240" w:lineRule="auto"/>
      </w:pPr>
      <w:r w:rsidRPr="00647210">
        <w:t xml:space="preserve">Company vehicles where applicable </w:t>
      </w:r>
    </w:p>
    <w:p w14:paraId="12470B87" w14:textId="77777777" w:rsidR="00647210" w:rsidRPr="00647210" w:rsidRDefault="00647210" w:rsidP="00647210">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Employees are expected to return company property in good condition subject to reasonable wear and tear.</w:t>
      </w:r>
    </w:p>
    <w:p w14:paraId="4A91F22A" w14:textId="77777777" w:rsidR="00647210" w:rsidRPr="00647210" w:rsidRDefault="00647210" w:rsidP="00647210">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The company reserves the right to recover costs associated with:</w:t>
      </w:r>
    </w:p>
    <w:p w14:paraId="5C0410F8" w14:textId="77777777" w:rsidR="00647210" w:rsidRPr="00647210" w:rsidRDefault="00647210">
      <w:pPr>
        <w:numPr>
          <w:ilvl w:val="0"/>
          <w:numId w:val="133"/>
        </w:numPr>
        <w:spacing w:before="100" w:beforeAutospacing="1" w:after="100" w:afterAutospacing="1" w:line="240" w:lineRule="auto"/>
      </w:pPr>
      <w:r w:rsidRPr="00647210">
        <w:t xml:space="preserve">Lost or damaged property </w:t>
      </w:r>
    </w:p>
    <w:p w14:paraId="230BE086" w14:textId="77777777" w:rsidR="00647210" w:rsidRPr="00647210" w:rsidRDefault="00647210">
      <w:pPr>
        <w:numPr>
          <w:ilvl w:val="0"/>
          <w:numId w:val="133"/>
        </w:numPr>
        <w:spacing w:before="100" w:beforeAutospacing="1" w:after="100" w:afterAutospacing="1" w:line="240" w:lineRule="auto"/>
      </w:pPr>
      <w:r w:rsidRPr="00647210">
        <w:t xml:space="preserve">Unreturned assets </w:t>
      </w:r>
    </w:p>
    <w:p w14:paraId="19B133C6" w14:textId="77777777" w:rsidR="00647210" w:rsidRPr="00647210" w:rsidRDefault="00647210">
      <w:pPr>
        <w:numPr>
          <w:ilvl w:val="0"/>
          <w:numId w:val="133"/>
        </w:numPr>
        <w:spacing w:before="100" w:beforeAutospacing="1" w:after="100" w:afterAutospacing="1" w:line="240" w:lineRule="auto"/>
      </w:pPr>
      <w:r w:rsidRPr="00647210">
        <w:t xml:space="preserve">Unauthorized retention of company materials </w:t>
      </w:r>
    </w:p>
    <w:p w14:paraId="3E1BE428" w14:textId="77777777" w:rsidR="00647210" w:rsidRPr="00647210" w:rsidRDefault="00647210">
      <w:pPr>
        <w:numPr>
          <w:ilvl w:val="0"/>
          <w:numId w:val="133"/>
        </w:numPr>
        <w:spacing w:before="100" w:beforeAutospacing="1" w:after="100" w:afterAutospacing="1" w:line="240" w:lineRule="auto"/>
      </w:pPr>
      <w:r w:rsidRPr="00647210">
        <w:t xml:space="preserve">Financial liabilities arising from negligence or misuse </w:t>
      </w:r>
    </w:p>
    <w:p w14:paraId="4F0CB955" w14:textId="77777777" w:rsidR="00647210" w:rsidRPr="00647210" w:rsidRDefault="00647210" w:rsidP="00647210">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Final settlement may be withheld partially or fully until all company assets and obligations are cleared.</w:t>
      </w:r>
    </w:p>
    <w:p w14:paraId="362ED3D0" w14:textId="77777777" w:rsidR="00647210" w:rsidRPr="00647210" w:rsidRDefault="00647210" w:rsidP="00647210">
      <w:pPr>
        <w:keepNext/>
        <w:keepLines/>
        <w:spacing w:before="480" w:after="0"/>
        <w:outlineLvl w:val="0"/>
        <w:rPr>
          <w:rFonts w:eastAsiaTheme="majorEastAsia" w:cstheme="majorBidi"/>
          <w:b/>
          <w:bCs/>
          <w:color w:val="365F91" w:themeColor="accent1" w:themeShade="BF"/>
          <w:sz w:val="32"/>
          <w:szCs w:val="28"/>
        </w:rPr>
      </w:pPr>
    </w:p>
    <w:p w14:paraId="3D80958D" w14:textId="77777777" w:rsidR="00647210" w:rsidRPr="00647210" w:rsidRDefault="00647210" w:rsidP="00647210">
      <w:pPr>
        <w:rPr>
          <w:rFonts w:eastAsiaTheme="majorEastAsia" w:cstheme="majorBidi"/>
          <w:b/>
          <w:bCs/>
          <w:color w:val="365F91" w:themeColor="accent1" w:themeShade="BF"/>
          <w:sz w:val="32"/>
          <w:szCs w:val="28"/>
        </w:rPr>
      </w:pPr>
      <w:r w:rsidRPr="00647210">
        <w:rPr>
          <w:sz w:val="32"/>
        </w:rPr>
        <w:br w:type="page"/>
      </w:r>
    </w:p>
    <w:p w14:paraId="08F6048A" w14:textId="0E205340" w:rsidR="00647210" w:rsidRPr="002A24ED" w:rsidRDefault="002A24ED">
      <w:pPr>
        <w:pStyle w:val="Heading1"/>
        <w:numPr>
          <w:ilvl w:val="0"/>
          <w:numId w:val="9"/>
        </w:numPr>
        <w:spacing w:before="0"/>
        <w:rPr>
          <w:sz w:val="32"/>
        </w:rPr>
      </w:pPr>
      <w:bookmarkStart w:id="154" w:name="_Toc230174201"/>
      <w:bookmarkStart w:id="155" w:name="_Toc231560199"/>
      <w:r w:rsidRPr="002A24ED">
        <w:rPr>
          <w:sz w:val="32"/>
        </w:rPr>
        <w:lastRenderedPageBreak/>
        <w:t>Compliance And Legal Adherence</w:t>
      </w:r>
      <w:bookmarkEnd w:id="154"/>
      <w:bookmarkEnd w:id="155"/>
    </w:p>
    <w:p w14:paraId="6118CC17" w14:textId="5CA1BDC2" w:rsidR="00647210" w:rsidRPr="00647210" w:rsidRDefault="00647210" w:rsidP="00647210">
      <w:pPr>
        <w:keepNext/>
        <w:keepLines/>
        <w:spacing w:before="200" w:after="0"/>
        <w:outlineLvl w:val="1"/>
        <w:rPr>
          <w:rFonts w:eastAsiaTheme="majorEastAsia" w:cstheme="majorBidi"/>
          <w:b/>
          <w:bCs/>
          <w:color w:val="4F81BD" w:themeColor="accent1"/>
          <w:sz w:val="26"/>
          <w:szCs w:val="26"/>
        </w:rPr>
      </w:pPr>
      <w:bookmarkStart w:id="156" w:name="_Toc230174202"/>
      <w:bookmarkStart w:id="157" w:name="_Toc231560200"/>
      <w:r w:rsidRPr="00647210">
        <w:rPr>
          <w:rFonts w:eastAsiaTheme="majorEastAsia" w:cstheme="majorBidi"/>
          <w:b/>
          <w:bCs/>
          <w:color w:val="4F81BD" w:themeColor="accent1"/>
          <w:sz w:val="26"/>
          <w:szCs w:val="26"/>
        </w:rPr>
        <w:t>1</w:t>
      </w:r>
      <w:r w:rsidR="00C96D73">
        <w:rPr>
          <w:rFonts w:eastAsiaTheme="majorEastAsia" w:cstheme="majorBidi"/>
          <w:b/>
          <w:bCs/>
          <w:color w:val="4F81BD" w:themeColor="accent1"/>
          <w:sz w:val="26"/>
          <w:szCs w:val="26"/>
        </w:rPr>
        <w:t>1</w:t>
      </w:r>
      <w:r w:rsidRPr="00647210">
        <w:rPr>
          <w:rFonts w:eastAsiaTheme="majorEastAsia" w:cstheme="majorBidi"/>
          <w:b/>
          <w:bCs/>
          <w:color w:val="4F81BD" w:themeColor="accent1"/>
          <w:sz w:val="26"/>
          <w:szCs w:val="26"/>
        </w:rPr>
        <w:t>.1 Compliance with Laws, Regulations and Company Standards</w:t>
      </w:r>
      <w:bookmarkEnd w:id="156"/>
      <w:bookmarkEnd w:id="157"/>
    </w:p>
    <w:p w14:paraId="0F5A83C5" w14:textId="77777777" w:rsidR="00647210" w:rsidRPr="00647210" w:rsidRDefault="00647210" w:rsidP="00647210">
      <w:pPr>
        <w:spacing w:before="100" w:beforeAutospacing="1" w:after="100" w:afterAutospacing="1" w:line="240" w:lineRule="auto"/>
        <w:jc w:val="both"/>
        <w:rPr>
          <w:rFonts w:eastAsia="Times New Roman" w:cs="Times New Roman"/>
          <w:sz w:val="24"/>
          <w:szCs w:val="24"/>
        </w:rPr>
      </w:pPr>
      <w:r w:rsidRPr="00647210">
        <w:rPr>
          <w:rFonts w:eastAsia="Times New Roman" w:cs="Times New Roman"/>
          <w:sz w:val="24"/>
          <w:szCs w:val="24"/>
        </w:rPr>
        <w:t>JRS Pharma &amp; Gujarat Microwax Pvt. Ltd. is committed to conducting its business operations in full compliance with all applicable laws, statutory requirements, regulatory obligations, industry standards, and ethical business practices. The organization recognizes that legal and regulatory compliance is essential for maintaining operational integrity, product quality, employee safety, environmental responsibility, customer trust, and long-term business sustainability.</w:t>
      </w:r>
    </w:p>
    <w:p w14:paraId="1E7DE83F" w14:textId="77777777" w:rsidR="00647210" w:rsidRPr="00647210" w:rsidRDefault="00647210" w:rsidP="00647210">
      <w:pPr>
        <w:spacing w:before="100" w:beforeAutospacing="1" w:after="100" w:afterAutospacing="1" w:line="240" w:lineRule="auto"/>
        <w:jc w:val="both"/>
        <w:rPr>
          <w:rFonts w:eastAsia="Times New Roman" w:cs="Times New Roman"/>
          <w:sz w:val="24"/>
          <w:szCs w:val="24"/>
        </w:rPr>
      </w:pPr>
      <w:r w:rsidRPr="00647210">
        <w:rPr>
          <w:rFonts w:eastAsia="Times New Roman" w:cs="Times New Roman"/>
          <w:sz w:val="24"/>
          <w:szCs w:val="24"/>
        </w:rPr>
        <w:t>All employees, contractors, consultants, and third-party personnel associated with the organization are expected to understand and comply with applicable legal, operational, safety, environmental, labor, quality, and corporate governance requirements relevant to their roles and responsibilities.</w:t>
      </w:r>
    </w:p>
    <w:p w14:paraId="5F437DE5" w14:textId="77777777" w:rsidR="00647210" w:rsidRPr="00647210" w:rsidRDefault="00647210" w:rsidP="00647210">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The company expects employees to conduct all business activities honestly, responsibly, ethically, and in accordance with:</w:t>
      </w:r>
    </w:p>
    <w:p w14:paraId="3B419F32" w14:textId="77777777" w:rsidR="00647210" w:rsidRPr="00647210" w:rsidRDefault="00647210">
      <w:pPr>
        <w:numPr>
          <w:ilvl w:val="0"/>
          <w:numId w:val="134"/>
        </w:numPr>
        <w:spacing w:before="100" w:beforeAutospacing="1" w:after="100" w:afterAutospacing="1" w:line="240" w:lineRule="auto"/>
      </w:pPr>
      <w:r w:rsidRPr="00647210">
        <w:t xml:space="preserve">Applicable local, state, national, and international laws </w:t>
      </w:r>
    </w:p>
    <w:p w14:paraId="5F85154F" w14:textId="77777777" w:rsidR="00647210" w:rsidRPr="00647210" w:rsidRDefault="00647210">
      <w:pPr>
        <w:numPr>
          <w:ilvl w:val="0"/>
          <w:numId w:val="134"/>
        </w:numPr>
        <w:spacing w:before="100" w:beforeAutospacing="1" w:after="100" w:afterAutospacing="1" w:line="240" w:lineRule="auto"/>
      </w:pPr>
      <w:r w:rsidRPr="00647210">
        <w:t xml:space="preserve">Industry regulations and standards </w:t>
      </w:r>
    </w:p>
    <w:p w14:paraId="0F8F50DE" w14:textId="77777777" w:rsidR="00647210" w:rsidRPr="00647210" w:rsidRDefault="00647210">
      <w:pPr>
        <w:numPr>
          <w:ilvl w:val="0"/>
          <w:numId w:val="134"/>
        </w:numPr>
        <w:spacing w:before="100" w:beforeAutospacing="1" w:after="100" w:afterAutospacing="1" w:line="240" w:lineRule="auto"/>
      </w:pPr>
      <w:r w:rsidRPr="00647210">
        <w:t xml:space="preserve">Labor and employment laws </w:t>
      </w:r>
    </w:p>
    <w:p w14:paraId="081E0DF9" w14:textId="77777777" w:rsidR="00647210" w:rsidRPr="00647210" w:rsidRDefault="00647210">
      <w:pPr>
        <w:numPr>
          <w:ilvl w:val="0"/>
          <w:numId w:val="134"/>
        </w:numPr>
        <w:spacing w:before="100" w:beforeAutospacing="1" w:after="100" w:afterAutospacing="1" w:line="240" w:lineRule="auto"/>
      </w:pPr>
      <w:r w:rsidRPr="00647210">
        <w:t xml:space="preserve">Environmental and safety regulations </w:t>
      </w:r>
    </w:p>
    <w:p w14:paraId="040ABB37" w14:textId="77777777" w:rsidR="00647210" w:rsidRPr="00647210" w:rsidRDefault="00647210">
      <w:pPr>
        <w:numPr>
          <w:ilvl w:val="0"/>
          <w:numId w:val="134"/>
        </w:numPr>
        <w:spacing w:before="100" w:beforeAutospacing="1" w:after="100" w:afterAutospacing="1" w:line="240" w:lineRule="auto"/>
      </w:pPr>
      <w:r w:rsidRPr="00647210">
        <w:t xml:space="preserve">Data protection and confidentiality requirements </w:t>
      </w:r>
    </w:p>
    <w:p w14:paraId="2ABCD179" w14:textId="77777777" w:rsidR="00647210" w:rsidRPr="00647210" w:rsidRDefault="00647210">
      <w:pPr>
        <w:numPr>
          <w:ilvl w:val="0"/>
          <w:numId w:val="134"/>
        </w:numPr>
        <w:spacing w:before="100" w:beforeAutospacing="1" w:after="100" w:afterAutospacing="1" w:line="240" w:lineRule="auto"/>
      </w:pPr>
      <w:r w:rsidRPr="00647210">
        <w:t xml:space="preserve">Quality and manufacturing compliance standards </w:t>
      </w:r>
    </w:p>
    <w:p w14:paraId="28BCD40B" w14:textId="77777777" w:rsidR="00647210" w:rsidRPr="00647210" w:rsidRDefault="00647210">
      <w:pPr>
        <w:numPr>
          <w:ilvl w:val="0"/>
          <w:numId w:val="134"/>
        </w:numPr>
        <w:spacing w:before="100" w:beforeAutospacing="1" w:after="100" w:afterAutospacing="1" w:line="240" w:lineRule="auto"/>
      </w:pPr>
      <w:r w:rsidRPr="00647210">
        <w:t xml:space="preserve">Internal company policies and operational procedures </w:t>
      </w:r>
    </w:p>
    <w:p w14:paraId="6F1F6F9A" w14:textId="77777777" w:rsidR="00647210" w:rsidRPr="00647210" w:rsidRDefault="00647210">
      <w:pPr>
        <w:numPr>
          <w:ilvl w:val="0"/>
          <w:numId w:val="134"/>
        </w:numPr>
        <w:spacing w:before="100" w:beforeAutospacing="1" w:after="100" w:afterAutospacing="1" w:line="240" w:lineRule="auto"/>
      </w:pPr>
      <w:r w:rsidRPr="00647210">
        <w:t xml:space="preserve">Ethical business conduct guidelines </w:t>
      </w:r>
    </w:p>
    <w:p w14:paraId="24095D56" w14:textId="77777777" w:rsidR="00647210" w:rsidRPr="00647210" w:rsidRDefault="00647210" w:rsidP="00647210">
      <w:pPr>
        <w:spacing w:before="100" w:beforeAutospacing="1" w:after="100" w:afterAutospacing="1" w:line="240" w:lineRule="auto"/>
        <w:jc w:val="both"/>
        <w:rPr>
          <w:rFonts w:eastAsia="Times New Roman" w:cs="Times New Roman"/>
          <w:sz w:val="24"/>
          <w:szCs w:val="24"/>
        </w:rPr>
      </w:pPr>
      <w:r w:rsidRPr="00647210">
        <w:rPr>
          <w:rFonts w:eastAsia="Times New Roman" w:cs="Times New Roman"/>
          <w:sz w:val="24"/>
          <w:szCs w:val="24"/>
        </w:rPr>
        <w:t>Failure to comply with legal or regulatory obligations may expose the organization and employees to operational, financial, legal, regulatory, and reputational risks. Therefore, strict adherence to compliance requirements is mandatory for all employees.</w:t>
      </w:r>
    </w:p>
    <w:p w14:paraId="164E5F6C" w14:textId="5FEF9C24" w:rsidR="00647210" w:rsidRPr="00647210" w:rsidRDefault="00C96D73" w:rsidP="00647210">
      <w:pPr>
        <w:keepNext/>
        <w:keepLines/>
        <w:spacing w:before="480" w:after="0"/>
        <w:outlineLvl w:val="0"/>
        <w:rPr>
          <w:rFonts w:eastAsiaTheme="majorEastAsia" w:cstheme="majorBidi"/>
          <w:b/>
          <w:bCs/>
          <w:color w:val="365F91" w:themeColor="accent1" w:themeShade="BF"/>
          <w:sz w:val="28"/>
          <w:szCs w:val="28"/>
        </w:rPr>
      </w:pPr>
      <w:bookmarkStart w:id="158" w:name="_Toc230174203"/>
      <w:bookmarkStart w:id="159" w:name="_Toc231560201"/>
      <w:r w:rsidRPr="00647210">
        <w:rPr>
          <w:rFonts w:eastAsiaTheme="majorEastAsia" w:cstheme="majorBidi"/>
          <w:b/>
          <w:bCs/>
          <w:color w:val="4F81BD" w:themeColor="accent1"/>
          <w:sz w:val="26"/>
          <w:szCs w:val="26"/>
        </w:rPr>
        <w:t>1</w:t>
      </w:r>
      <w:r>
        <w:rPr>
          <w:rFonts w:eastAsiaTheme="majorEastAsia" w:cstheme="majorBidi"/>
          <w:b/>
          <w:bCs/>
          <w:color w:val="4F81BD" w:themeColor="accent1"/>
          <w:sz w:val="26"/>
          <w:szCs w:val="26"/>
        </w:rPr>
        <w:t>1</w:t>
      </w:r>
      <w:r w:rsidR="00647210" w:rsidRPr="00647210">
        <w:rPr>
          <w:rFonts w:eastAsiaTheme="majorEastAsia" w:cstheme="majorBidi"/>
          <w:b/>
          <w:bCs/>
          <w:color w:val="365F91" w:themeColor="accent1" w:themeShade="BF"/>
          <w:sz w:val="28"/>
          <w:szCs w:val="28"/>
        </w:rPr>
        <w:t>.2 Regulatory Compliance and Operational Responsibility</w:t>
      </w:r>
      <w:bookmarkEnd w:id="158"/>
      <w:bookmarkEnd w:id="159"/>
    </w:p>
    <w:p w14:paraId="57AF6808" w14:textId="77777777" w:rsidR="00647210" w:rsidRPr="00647210" w:rsidRDefault="00647210" w:rsidP="00647210">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As a manufacturing-oriented organization operating within pharmaceutical and industrial sectors, JRS Pharma &amp; Gujarat Microwax Pvt. Ltd. is committed to complying with all applicable regulatory requirements governing its operations, manufacturing activities, workplace standards, environmental responsibilities, and product quality systems.</w:t>
      </w:r>
    </w:p>
    <w:p w14:paraId="7F36E4C7" w14:textId="77777777" w:rsidR="00647210" w:rsidRPr="00647210" w:rsidRDefault="00647210" w:rsidP="00647210">
      <w:pPr>
        <w:spacing w:before="100" w:beforeAutospacing="1" w:after="100" w:afterAutospacing="1" w:line="240" w:lineRule="auto"/>
        <w:jc w:val="both"/>
        <w:rPr>
          <w:rFonts w:eastAsia="Times New Roman" w:cs="Times New Roman"/>
          <w:sz w:val="24"/>
          <w:szCs w:val="24"/>
        </w:rPr>
      </w:pPr>
      <w:r w:rsidRPr="00647210">
        <w:rPr>
          <w:rFonts w:eastAsia="Times New Roman" w:cs="Times New Roman"/>
          <w:sz w:val="24"/>
          <w:szCs w:val="24"/>
        </w:rPr>
        <w:lastRenderedPageBreak/>
        <w:t>Employees are expected to comply with all operational controls, documentation practices, and departmental procedures established to support regulatory compliance and business continuity.</w:t>
      </w:r>
    </w:p>
    <w:p w14:paraId="77F39961" w14:textId="77777777" w:rsidR="00647210" w:rsidRPr="00647210" w:rsidRDefault="00647210" w:rsidP="00647210">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Employees shall:</w:t>
      </w:r>
    </w:p>
    <w:p w14:paraId="57501E71" w14:textId="77777777" w:rsidR="00647210" w:rsidRPr="00647210" w:rsidRDefault="00647210">
      <w:pPr>
        <w:numPr>
          <w:ilvl w:val="0"/>
          <w:numId w:val="135"/>
        </w:numPr>
        <w:spacing w:before="100" w:beforeAutospacing="1" w:after="100" w:afterAutospacing="1" w:line="240" w:lineRule="auto"/>
      </w:pPr>
      <w:r w:rsidRPr="00647210">
        <w:t xml:space="preserve">Follow approved Standard Operating Procedures (SOPs) </w:t>
      </w:r>
    </w:p>
    <w:p w14:paraId="37ACA6CC" w14:textId="77777777" w:rsidR="00647210" w:rsidRPr="00647210" w:rsidRDefault="00647210">
      <w:pPr>
        <w:numPr>
          <w:ilvl w:val="0"/>
          <w:numId w:val="135"/>
        </w:numPr>
        <w:spacing w:before="100" w:beforeAutospacing="1" w:after="100" w:afterAutospacing="1" w:line="240" w:lineRule="auto"/>
      </w:pPr>
      <w:r w:rsidRPr="00647210">
        <w:t xml:space="preserve">Maintain accurate operational and quality records </w:t>
      </w:r>
    </w:p>
    <w:p w14:paraId="7587C077" w14:textId="77777777" w:rsidR="00647210" w:rsidRPr="00647210" w:rsidRDefault="00647210">
      <w:pPr>
        <w:numPr>
          <w:ilvl w:val="0"/>
          <w:numId w:val="135"/>
        </w:numPr>
        <w:spacing w:before="100" w:beforeAutospacing="1" w:after="100" w:afterAutospacing="1" w:line="240" w:lineRule="auto"/>
      </w:pPr>
      <w:r w:rsidRPr="00647210">
        <w:t xml:space="preserve">Comply with Good Manufacturing Practices (GMP) where applicable </w:t>
      </w:r>
    </w:p>
    <w:p w14:paraId="73EF85B2" w14:textId="77777777" w:rsidR="00647210" w:rsidRPr="00647210" w:rsidRDefault="00647210">
      <w:pPr>
        <w:numPr>
          <w:ilvl w:val="0"/>
          <w:numId w:val="135"/>
        </w:numPr>
        <w:spacing w:before="100" w:beforeAutospacing="1" w:after="100" w:afterAutospacing="1" w:line="240" w:lineRule="auto"/>
      </w:pPr>
      <w:r w:rsidRPr="00647210">
        <w:t xml:space="preserve">Follow workplace safety and environmental procedures </w:t>
      </w:r>
    </w:p>
    <w:p w14:paraId="46E8F03B" w14:textId="77777777" w:rsidR="00647210" w:rsidRPr="00647210" w:rsidRDefault="00647210">
      <w:pPr>
        <w:numPr>
          <w:ilvl w:val="0"/>
          <w:numId w:val="135"/>
        </w:numPr>
        <w:spacing w:before="100" w:beforeAutospacing="1" w:after="100" w:afterAutospacing="1" w:line="240" w:lineRule="auto"/>
      </w:pPr>
      <w:r w:rsidRPr="00647210">
        <w:t xml:space="preserve">Participate in compliance-related training programs </w:t>
      </w:r>
    </w:p>
    <w:p w14:paraId="7154D6EE" w14:textId="77777777" w:rsidR="00647210" w:rsidRPr="00647210" w:rsidRDefault="00647210">
      <w:pPr>
        <w:numPr>
          <w:ilvl w:val="0"/>
          <w:numId w:val="135"/>
        </w:numPr>
        <w:spacing w:before="100" w:beforeAutospacing="1" w:after="100" w:afterAutospacing="1" w:line="240" w:lineRule="auto"/>
      </w:pPr>
      <w:r w:rsidRPr="00647210">
        <w:t xml:space="preserve">Cooperate during inspections, audits, and regulatory reviews </w:t>
      </w:r>
    </w:p>
    <w:p w14:paraId="5EC65DF2" w14:textId="77777777" w:rsidR="00647210" w:rsidRPr="00647210" w:rsidRDefault="00647210">
      <w:pPr>
        <w:numPr>
          <w:ilvl w:val="0"/>
          <w:numId w:val="135"/>
        </w:numPr>
        <w:spacing w:before="100" w:beforeAutospacing="1" w:after="100" w:afterAutospacing="1" w:line="240" w:lineRule="auto"/>
      </w:pPr>
      <w:r w:rsidRPr="00647210">
        <w:t xml:space="preserve">Report compliance concerns or violations promptly </w:t>
      </w:r>
    </w:p>
    <w:p w14:paraId="7B0F05EC" w14:textId="77777777" w:rsidR="00647210" w:rsidRPr="00647210" w:rsidRDefault="00647210">
      <w:pPr>
        <w:numPr>
          <w:ilvl w:val="0"/>
          <w:numId w:val="135"/>
        </w:numPr>
        <w:spacing w:before="100" w:beforeAutospacing="1" w:after="100" w:afterAutospacing="1" w:line="240" w:lineRule="auto"/>
      </w:pPr>
      <w:r w:rsidRPr="00647210">
        <w:t xml:space="preserve">Maintain transparency and integrity in operational activities </w:t>
      </w:r>
    </w:p>
    <w:p w14:paraId="0A6315FD" w14:textId="77777777" w:rsidR="00647210" w:rsidRPr="00647210" w:rsidRDefault="00647210" w:rsidP="00647210">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Employees shall not:</w:t>
      </w:r>
    </w:p>
    <w:p w14:paraId="164F4A14" w14:textId="77777777" w:rsidR="00647210" w:rsidRPr="00647210" w:rsidRDefault="00647210">
      <w:pPr>
        <w:numPr>
          <w:ilvl w:val="0"/>
          <w:numId w:val="136"/>
        </w:numPr>
        <w:spacing w:before="100" w:beforeAutospacing="1" w:after="100" w:afterAutospacing="1" w:line="240" w:lineRule="auto"/>
      </w:pPr>
      <w:r w:rsidRPr="00647210">
        <w:t xml:space="preserve">Falsify records or operational data </w:t>
      </w:r>
    </w:p>
    <w:p w14:paraId="7AD99975" w14:textId="77777777" w:rsidR="00647210" w:rsidRPr="00647210" w:rsidRDefault="00647210">
      <w:pPr>
        <w:numPr>
          <w:ilvl w:val="0"/>
          <w:numId w:val="136"/>
        </w:numPr>
        <w:spacing w:before="100" w:beforeAutospacing="1" w:after="100" w:afterAutospacing="1" w:line="240" w:lineRule="auto"/>
      </w:pPr>
      <w:r w:rsidRPr="00647210">
        <w:t xml:space="preserve">Conceal non-compliance or operational deviations </w:t>
      </w:r>
    </w:p>
    <w:p w14:paraId="08E1268D" w14:textId="77777777" w:rsidR="00647210" w:rsidRPr="00647210" w:rsidRDefault="00647210">
      <w:pPr>
        <w:numPr>
          <w:ilvl w:val="0"/>
          <w:numId w:val="136"/>
        </w:numPr>
        <w:spacing w:before="100" w:beforeAutospacing="1" w:after="100" w:afterAutospacing="1" w:line="240" w:lineRule="auto"/>
      </w:pPr>
      <w:r w:rsidRPr="00647210">
        <w:t xml:space="preserve">Bypass regulatory or safety procedures </w:t>
      </w:r>
    </w:p>
    <w:p w14:paraId="4090AB3E" w14:textId="77777777" w:rsidR="00647210" w:rsidRPr="00647210" w:rsidRDefault="00647210">
      <w:pPr>
        <w:numPr>
          <w:ilvl w:val="0"/>
          <w:numId w:val="136"/>
        </w:numPr>
        <w:spacing w:before="100" w:beforeAutospacing="1" w:after="100" w:afterAutospacing="1" w:line="240" w:lineRule="auto"/>
      </w:pPr>
      <w:r w:rsidRPr="00647210">
        <w:t xml:space="preserve">Provide misleading information during audits or inspections </w:t>
      </w:r>
    </w:p>
    <w:p w14:paraId="09062FF6" w14:textId="77777777" w:rsidR="00647210" w:rsidRPr="00647210" w:rsidRDefault="00647210">
      <w:pPr>
        <w:numPr>
          <w:ilvl w:val="0"/>
          <w:numId w:val="136"/>
        </w:numPr>
        <w:spacing w:before="100" w:beforeAutospacing="1" w:after="100" w:afterAutospacing="1" w:line="240" w:lineRule="auto"/>
      </w:pPr>
      <w:r w:rsidRPr="00647210">
        <w:t xml:space="preserve">Engage in unauthorized operational practices </w:t>
      </w:r>
    </w:p>
    <w:p w14:paraId="4D6A99F4" w14:textId="77777777" w:rsidR="00647210" w:rsidRPr="00647210" w:rsidRDefault="00647210">
      <w:pPr>
        <w:numPr>
          <w:ilvl w:val="0"/>
          <w:numId w:val="136"/>
        </w:numPr>
        <w:spacing w:before="100" w:beforeAutospacing="1" w:after="100" w:afterAutospacing="1" w:line="240" w:lineRule="auto"/>
      </w:pPr>
      <w:r w:rsidRPr="00647210">
        <w:t xml:space="preserve">Compromise product quality, safety, or regulatory standards </w:t>
      </w:r>
    </w:p>
    <w:p w14:paraId="0DA0F837" w14:textId="77777777" w:rsidR="00647210" w:rsidRPr="00647210" w:rsidRDefault="00647210" w:rsidP="00647210">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The company maintains a zero-tolerance approach toward deliberate regulatory violations, fraudulent reporting, and unethical operational conduct.</w:t>
      </w:r>
    </w:p>
    <w:p w14:paraId="735F0FE6" w14:textId="3EC30E3A" w:rsidR="00647210" w:rsidRPr="00647210" w:rsidRDefault="00C96D73" w:rsidP="00647210">
      <w:pPr>
        <w:keepNext/>
        <w:keepLines/>
        <w:spacing w:before="480" w:after="0"/>
        <w:outlineLvl w:val="0"/>
        <w:rPr>
          <w:rFonts w:eastAsiaTheme="majorEastAsia" w:cstheme="majorBidi"/>
          <w:b/>
          <w:bCs/>
          <w:color w:val="365F91" w:themeColor="accent1" w:themeShade="BF"/>
          <w:sz w:val="28"/>
          <w:szCs w:val="28"/>
        </w:rPr>
      </w:pPr>
      <w:bookmarkStart w:id="160" w:name="_Toc230174204"/>
      <w:bookmarkStart w:id="161" w:name="_Toc231560202"/>
      <w:r w:rsidRPr="00647210">
        <w:rPr>
          <w:rFonts w:eastAsiaTheme="majorEastAsia" w:cstheme="majorBidi"/>
          <w:b/>
          <w:bCs/>
          <w:color w:val="4F81BD" w:themeColor="accent1"/>
          <w:sz w:val="26"/>
          <w:szCs w:val="26"/>
        </w:rPr>
        <w:t>1</w:t>
      </w:r>
      <w:r>
        <w:rPr>
          <w:rFonts w:eastAsiaTheme="majorEastAsia" w:cstheme="majorBidi"/>
          <w:b/>
          <w:bCs/>
          <w:color w:val="4F81BD" w:themeColor="accent1"/>
          <w:sz w:val="26"/>
          <w:szCs w:val="26"/>
        </w:rPr>
        <w:t>1</w:t>
      </w:r>
      <w:r w:rsidR="00647210" w:rsidRPr="00647210">
        <w:rPr>
          <w:rFonts w:eastAsiaTheme="majorEastAsia" w:cstheme="majorBidi"/>
          <w:b/>
          <w:bCs/>
          <w:color w:val="365F91" w:themeColor="accent1" w:themeShade="BF"/>
          <w:sz w:val="28"/>
          <w:szCs w:val="28"/>
        </w:rPr>
        <w:t>.3 Compliance with Labor and Employment Laws</w:t>
      </w:r>
      <w:bookmarkEnd w:id="160"/>
      <w:bookmarkEnd w:id="161"/>
    </w:p>
    <w:p w14:paraId="20F1D40E" w14:textId="77777777" w:rsidR="00647210" w:rsidRPr="00647210" w:rsidRDefault="00647210" w:rsidP="00647210">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JRS Pharma &amp; Gujarat Microwax Pvt. Ltd. is committed to complying with all applicable labor laws, employment regulations, wage and benefit requirements, workplace safety obligations, and employee welfare provisions.</w:t>
      </w:r>
    </w:p>
    <w:p w14:paraId="7860ED55" w14:textId="77777777" w:rsidR="00647210" w:rsidRPr="00647210" w:rsidRDefault="00647210" w:rsidP="00647210">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The company aims to ensure fair employment practices relating to:</w:t>
      </w:r>
    </w:p>
    <w:p w14:paraId="397DC453" w14:textId="77777777" w:rsidR="00647210" w:rsidRPr="00647210" w:rsidRDefault="00647210">
      <w:pPr>
        <w:numPr>
          <w:ilvl w:val="0"/>
          <w:numId w:val="137"/>
        </w:numPr>
        <w:spacing w:before="100" w:beforeAutospacing="1" w:after="100" w:afterAutospacing="1" w:line="240" w:lineRule="auto"/>
      </w:pPr>
      <w:r w:rsidRPr="00647210">
        <w:t xml:space="preserve">Wages and compensation </w:t>
      </w:r>
    </w:p>
    <w:p w14:paraId="28E1741A" w14:textId="77777777" w:rsidR="00647210" w:rsidRPr="00647210" w:rsidRDefault="00647210">
      <w:pPr>
        <w:numPr>
          <w:ilvl w:val="0"/>
          <w:numId w:val="137"/>
        </w:numPr>
        <w:spacing w:before="100" w:beforeAutospacing="1" w:after="100" w:afterAutospacing="1" w:line="240" w:lineRule="auto"/>
      </w:pPr>
      <w:r w:rsidRPr="00647210">
        <w:t xml:space="preserve">Working hours and overtime </w:t>
      </w:r>
    </w:p>
    <w:p w14:paraId="6C2FDC04" w14:textId="77777777" w:rsidR="00647210" w:rsidRPr="00647210" w:rsidRDefault="00647210">
      <w:pPr>
        <w:numPr>
          <w:ilvl w:val="0"/>
          <w:numId w:val="137"/>
        </w:numPr>
        <w:spacing w:before="100" w:beforeAutospacing="1" w:after="100" w:afterAutospacing="1" w:line="240" w:lineRule="auto"/>
      </w:pPr>
      <w:r w:rsidRPr="00647210">
        <w:t xml:space="preserve">Leave entitlements </w:t>
      </w:r>
    </w:p>
    <w:p w14:paraId="031865BD" w14:textId="77777777" w:rsidR="00647210" w:rsidRPr="00647210" w:rsidRDefault="00647210">
      <w:pPr>
        <w:numPr>
          <w:ilvl w:val="0"/>
          <w:numId w:val="137"/>
        </w:numPr>
        <w:spacing w:before="100" w:beforeAutospacing="1" w:after="100" w:afterAutospacing="1" w:line="240" w:lineRule="auto"/>
      </w:pPr>
      <w:r w:rsidRPr="00647210">
        <w:t xml:space="preserve">Social security and statutory benefits </w:t>
      </w:r>
    </w:p>
    <w:p w14:paraId="5A03C6DF" w14:textId="77777777" w:rsidR="00647210" w:rsidRPr="00647210" w:rsidRDefault="00647210">
      <w:pPr>
        <w:numPr>
          <w:ilvl w:val="0"/>
          <w:numId w:val="137"/>
        </w:numPr>
        <w:spacing w:before="100" w:beforeAutospacing="1" w:after="100" w:afterAutospacing="1" w:line="240" w:lineRule="auto"/>
      </w:pPr>
      <w:r w:rsidRPr="00647210">
        <w:t xml:space="preserve">Workplace health and safety </w:t>
      </w:r>
    </w:p>
    <w:p w14:paraId="5DF1303B" w14:textId="77777777" w:rsidR="00647210" w:rsidRPr="00647210" w:rsidRDefault="00647210">
      <w:pPr>
        <w:numPr>
          <w:ilvl w:val="0"/>
          <w:numId w:val="137"/>
        </w:numPr>
        <w:spacing w:before="100" w:beforeAutospacing="1" w:after="100" w:afterAutospacing="1" w:line="240" w:lineRule="auto"/>
      </w:pPr>
      <w:r w:rsidRPr="00647210">
        <w:t xml:space="preserve">Non-discrimination and equal opportunity </w:t>
      </w:r>
    </w:p>
    <w:p w14:paraId="08D42266" w14:textId="77777777" w:rsidR="00647210" w:rsidRPr="00647210" w:rsidRDefault="00647210">
      <w:pPr>
        <w:numPr>
          <w:ilvl w:val="0"/>
          <w:numId w:val="137"/>
        </w:numPr>
        <w:spacing w:before="100" w:beforeAutospacing="1" w:after="100" w:afterAutospacing="1" w:line="240" w:lineRule="auto"/>
      </w:pPr>
      <w:r w:rsidRPr="00647210">
        <w:t xml:space="preserve">Prevention of harassment </w:t>
      </w:r>
    </w:p>
    <w:p w14:paraId="4D386A29" w14:textId="77777777" w:rsidR="00647210" w:rsidRPr="00647210" w:rsidRDefault="00647210">
      <w:pPr>
        <w:numPr>
          <w:ilvl w:val="0"/>
          <w:numId w:val="137"/>
        </w:numPr>
        <w:spacing w:before="100" w:beforeAutospacing="1" w:after="100" w:afterAutospacing="1" w:line="240" w:lineRule="auto"/>
      </w:pPr>
      <w:r w:rsidRPr="00647210">
        <w:lastRenderedPageBreak/>
        <w:t xml:space="preserve">Employee welfare and working conditions </w:t>
      </w:r>
    </w:p>
    <w:p w14:paraId="084D8F33" w14:textId="77777777" w:rsidR="00647210" w:rsidRPr="00647210" w:rsidRDefault="00647210" w:rsidP="00647210">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Employees are expected to comply with workplace rules, attendance requirements, safety practices, and operational responsibilities established under applicable employment regulations and company policies.</w:t>
      </w:r>
    </w:p>
    <w:p w14:paraId="227B4503" w14:textId="77777777" w:rsidR="00647210" w:rsidRPr="00647210" w:rsidRDefault="00647210" w:rsidP="00647210">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The organization also expects employees to cooperate with statutory documentation and compliance processes including:</w:t>
      </w:r>
    </w:p>
    <w:p w14:paraId="6E134161" w14:textId="77777777" w:rsidR="00647210" w:rsidRPr="00647210" w:rsidRDefault="00647210">
      <w:pPr>
        <w:numPr>
          <w:ilvl w:val="0"/>
          <w:numId w:val="138"/>
        </w:numPr>
        <w:spacing w:before="100" w:beforeAutospacing="1" w:after="100" w:afterAutospacing="1" w:line="240" w:lineRule="auto"/>
      </w:pPr>
      <w:r w:rsidRPr="00647210">
        <w:t xml:space="preserve">Attendance and payroll documentation </w:t>
      </w:r>
    </w:p>
    <w:p w14:paraId="73C01667" w14:textId="77777777" w:rsidR="00647210" w:rsidRPr="00647210" w:rsidRDefault="00647210">
      <w:pPr>
        <w:numPr>
          <w:ilvl w:val="0"/>
          <w:numId w:val="138"/>
        </w:numPr>
        <w:spacing w:before="100" w:beforeAutospacing="1" w:after="100" w:afterAutospacing="1" w:line="240" w:lineRule="auto"/>
      </w:pPr>
      <w:r w:rsidRPr="00647210">
        <w:t xml:space="preserve">Identity verification procedures </w:t>
      </w:r>
    </w:p>
    <w:p w14:paraId="2B286A7A" w14:textId="77777777" w:rsidR="00647210" w:rsidRPr="00647210" w:rsidRDefault="00647210">
      <w:pPr>
        <w:numPr>
          <w:ilvl w:val="0"/>
          <w:numId w:val="138"/>
        </w:numPr>
        <w:spacing w:before="100" w:beforeAutospacing="1" w:after="100" w:afterAutospacing="1" w:line="240" w:lineRule="auto"/>
      </w:pPr>
      <w:r w:rsidRPr="00647210">
        <w:t xml:space="preserve">Statutory declarations and forms </w:t>
      </w:r>
    </w:p>
    <w:p w14:paraId="488983F1" w14:textId="77777777" w:rsidR="00647210" w:rsidRPr="00647210" w:rsidRDefault="00647210">
      <w:pPr>
        <w:numPr>
          <w:ilvl w:val="0"/>
          <w:numId w:val="138"/>
        </w:numPr>
        <w:spacing w:before="100" w:beforeAutospacing="1" w:after="100" w:afterAutospacing="1" w:line="240" w:lineRule="auto"/>
      </w:pPr>
      <w:r w:rsidRPr="00647210">
        <w:t xml:space="preserve">Medical examinations where applicable </w:t>
      </w:r>
    </w:p>
    <w:p w14:paraId="5E97822D" w14:textId="77777777" w:rsidR="00647210" w:rsidRPr="00647210" w:rsidRDefault="00647210">
      <w:pPr>
        <w:numPr>
          <w:ilvl w:val="0"/>
          <w:numId w:val="138"/>
        </w:numPr>
        <w:spacing w:before="100" w:beforeAutospacing="1" w:after="100" w:afterAutospacing="1" w:line="240" w:lineRule="auto"/>
      </w:pPr>
      <w:r w:rsidRPr="00647210">
        <w:t xml:space="preserve">Safety and compliance training requirements </w:t>
      </w:r>
    </w:p>
    <w:p w14:paraId="7569D914" w14:textId="465746DC" w:rsidR="00647210" w:rsidRPr="00647210" w:rsidRDefault="00C96D73" w:rsidP="00647210">
      <w:pPr>
        <w:keepNext/>
        <w:keepLines/>
        <w:spacing w:before="480" w:after="0"/>
        <w:outlineLvl w:val="0"/>
        <w:rPr>
          <w:rFonts w:eastAsiaTheme="majorEastAsia" w:cstheme="majorBidi"/>
          <w:b/>
          <w:bCs/>
          <w:color w:val="365F91" w:themeColor="accent1" w:themeShade="BF"/>
          <w:sz w:val="28"/>
          <w:szCs w:val="28"/>
        </w:rPr>
      </w:pPr>
      <w:bookmarkStart w:id="162" w:name="_Toc230174205"/>
      <w:bookmarkStart w:id="163" w:name="_Toc231560203"/>
      <w:r w:rsidRPr="00647210">
        <w:rPr>
          <w:rFonts w:eastAsiaTheme="majorEastAsia" w:cstheme="majorBidi"/>
          <w:b/>
          <w:bCs/>
          <w:color w:val="4F81BD" w:themeColor="accent1"/>
          <w:sz w:val="26"/>
          <w:szCs w:val="26"/>
        </w:rPr>
        <w:t>1</w:t>
      </w:r>
      <w:r>
        <w:rPr>
          <w:rFonts w:eastAsiaTheme="majorEastAsia" w:cstheme="majorBidi"/>
          <w:b/>
          <w:bCs/>
          <w:color w:val="4F81BD" w:themeColor="accent1"/>
          <w:sz w:val="26"/>
          <w:szCs w:val="26"/>
        </w:rPr>
        <w:t>1</w:t>
      </w:r>
      <w:r w:rsidR="00647210" w:rsidRPr="00647210">
        <w:rPr>
          <w:rFonts w:eastAsiaTheme="majorEastAsia" w:cstheme="majorBidi"/>
          <w:b/>
          <w:bCs/>
          <w:color w:val="365F91" w:themeColor="accent1" w:themeShade="BF"/>
          <w:sz w:val="28"/>
          <w:szCs w:val="28"/>
        </w:rPr>
        <w:t>.4 Ethical Business Conduct and Anti-Corruption Compliance</w:t>
      </w:r>
      <w:bookmarkEnd w:id="162"/>
      <w:bookmarkEnd w:id="163"/>
    </w:p>
    <w:p w14:paraId="78B9C135" w14:textId="77777777" w:rsidR="00647210" w:rsidRPr="00647210" w:rsidRDefault="00647210" w:rsidP="00647210">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JRS Pharma &amp; Gujarat Microwax Pvt. Ltd. is committed to maintaining ethical business practices and strictly prohibits corruption, bribery, fraud, unethical payments, or improper business advantages.</w:t>
      </w:r>
    </w:p>
    <w:p w14:paraId="093612A8" w14:textId="77777777" w:rsidR="00647210" w:rsidRPr="00647210" w:rsidRDefault="00647210" w:rsidP="00647210">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Employees shall not:</w:t>
      </w:r>
    </w:p>
    <w:p w14:paraId="7A766901" w14:textId="77777777" w:rsidR="00647210" w:rsidRPr="00647210" w:rsidRDefault="00647210">
      <w:pPr>
        <w:numPr>
          <w:ilvl w:val="0"/>
          <w:numId w:val="139"/>
        </w:numPr>
        <w:spacing w:before="100" w:beforeAutospacing="1" w:after="100" w:afterAutospacing="1" w:line="240" w:lineRule="auto"/>
      </w:pPr>
      <w:r w:rsidRPr="00647210">
        <w:t xml:space="preserve">Offer or accept bribes or kickbacks </w:t>
      </w:r>
    </w:p>
    <w:p w14:paraId="2BA7517D" w14:textId="77777777" w:rsidR="00647210" w:rsidRPr="00647210" w:rsidRDefault="00647210">
      <w:pPr>
        <w:numPr>
          <w:ilvl w:val="0"/>
          <w:numId w:val="139"/>
        </w:numPr>
        <w:spacing w:before="100" w:beforeAutospacing="1" w:after="100" w:afterAutospacing="1" w:line="240" w:lineRule="auto"/>
      </w:pPr>
      <w:r w:rsidRPr="00647210">
        <w:t xml:space="preserve">Engage in fraudulent financial activities </w:t>
      </w:r>
    </w:p>
    <w:p w14:paraId="4CEDE148" w14:textId="77777777" w:rsidR="00647210" w:rsidRPr="00647210" w:rsidRDefault="00647210">
      <w:pPr>
        <w:numPr>
          <w:ilvl w:val="0"/>
          <w:numId w:val="139"/>
        </w:numPr>
        <w:spacing w:before="100" w:beforeAutospacing="1" w:after="100" w:afterAutospacing="1" w:line="240" w:lineRule="auto"/>
      </w:pPr>
      <w:r w:rsidRPr="00647210">
        <w:t xml:space="preserve">Misuse company resources for personal benefit </w:t>
      </w:r>
    </w:p>
    <w:p w14:paraId="5CE85BD3" w14:textId="77777777" w:rsidR="00647210" w:rsidRPr="00647210" w:rsidRDefault="00647210">
      <w:pPr>
        <w:numPr>
          <w:ilvl w:val="0"/>
          <w:numId w:val="139"/>
        </w:numPr>
        <w:spacing w:before="100" w:beforeAutospacing="1" w:after="100" w:afterAutospacing="1" w:line="240" w:lineRule="auto"/>
      </w:pPr>
      <w:r w:rsidRPr="00647210">
        <w:t xml:space="preserve">Manipulate operational or financial records </w:t>
      </w:r>
    </w:p>
    <w:p w14:paraId="5917913B" w14:textId="77777777" w:rsidR="00647210" w:rsidRPr="00647210" w:rsidRDefault="00647210">
      <w:pPr>
        <w:numPr>
          <w:ilvl w:val="0"/>
          <w:numId w:val="139"/>
        </w:numPr>
        <w:spacing w:before="100" w:beforeAutospacing="1" w:after="100" w:afterAutospacing="1" w:line="240" w:lineRule="auto"/>
      </w:pPr>
      <w:r w:rsidRPr="00647210">
        <w:t xml:space="preserve">Participate in unethical procurement or vendor practices </w:t>
      </w:r>
    </w:p>
    <w:p w14:paraId="782B6DA1" w14:textId="77777777" w:rsidR="00647210" w:rsidRPr="00647210" w:rsidRDefault="00647210">
      <w:pPr>
        <w:numPr>
          <w:ilvl w:val="0"/>
          <w:numId w:val="139"/>
        </w:numPr>
        <w:spacing w:before="100" w:beforeAutospacing="1" w:after="100" w:afterAutospacing="1" w:line="240" w:lineRule="auto"/>
      </w:pPr>
      <w:r w:rsidRPr="00647210">
        <w:t xml:space="preserve">Accept unauthorized gifts or favors influencing business decisions </w:t>
      </w:r>
    </w:p>
    <w:p w14:paraId="3519BA97" w14:textId="77777777" w:rsidR="00647210" w:rsidRPr="00647210" w:rsidRDefault="00647210">
      <w:pPr>
        <w:numPr>
          <w:ilvl w:val="0"/>
          <w:numId w:val="139"/>
        </w:numPr>
        <w:spacing w:before="100" w:beforeAutospacing="1" w:after="100" w:afterAutospacing="1" w:line="240" w:lineRule="auto"/>
      </w:pPr>
      <w:r w:rsidRPr="00647210">
        <w:t xml:space="preserve">Engage in conflicts of interest affecting professional judgment </w:t>
      </w:r>
    </w:p>
    <w:p w14:paraId="37180B7F" w14:textId="77777777" w:rsidR="00647210" w:rsidRPr="00647210" w:rsidRDefault="00647210" w:rsidP="00647210">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Employees are expected to conduct business dealings fairly, transparently, and professionally while protecting organizational integrity and reputation.</w:t>
      </w:r>
    </w:p>
    <w:p w14:paraId="307DDC68" w14:textId="77777777" w:rsidR="00647210" w:rsidRPr="00647210" w:rsidRDefault="00647210" w:rsidP="00647210">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Any employee becoming aware of unethical practices, fraud, corruption, or compliance violations is encouraged to report such matters through designated reporting channels or whistleblower mechanisms established by the organization.</w:t>
      </w:r>
    </w:p>
    <w:p w14:paraId="677D5061" w14:textId="77777777" w:rsidR="00647210" w:rsidRPr="00647210" w:rsidRDefault="00647210" w:rsidP="00647210">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Violations of anti-corruption or ethical compliance requirements may result in severe disciplinary action, termination of employment, financial recovery actions, or legal proceedings.</w:t>
      </w:r>
    </w:p>
    <w:p w14:paraId="7D44D41C" w14:textId="29707569" w:rsidR="00647210" w:rsidRPr="00647210" w:rsidRDefault="00C96D73" w:rsidP="00647210">
      <w:pPr>
        <w:keepNext/>
        <w:keepLines/>
        <w:spacing w:before="480" w:after="0"/>
        <w:outlineLvl w:val="0"/>
        <w:rPr>
          <w:rFonts w:eastAsiaTheme="majorEastAsia" w:cstheme="majorBidi"/>
          <w:b/>
          <w:bCs/>
          <w:color w:val="365F91" w:themeColor="accent1" w:themeShade="BF"/>
          <w:sz w:val="28"/>
          <w:szCs w:val="28"/>
        </w:rPr>
      </w:pPr>
      <w:bookmarkStart w:id="164" w:name="_Toc230174206"/>
      <w:bookmarkStart w:id="165" w:name="_Toc231560204"/>
      <w:r w:rsidRPr="00647210">
        <w:rPr>
          <w:rFonts w:eastAsiaTheme="majorEastAsia" w:cstheme="majorBidi"/>
          <w:b/>
          <w:bCs/>
          <w:color w:val="4F81BD" w:themeColor="accent1"/>
          <w:sz w:val="26"/>
          <w:szCs w:val="26"/>
        </w:rPr>
        <w:lastRenderedPageBreak/>
        <w:t>1</w:t>
      </w:r>
      <w:r>
        <w:rPr>
          <w:rFonts w:eastAsiaTheme="majorEastAsia" w:cstheme="majorBidi"/>
          <w:b/>
          <w:bCs/>
          <w:color w:val="4F81BD" w:themeColor="accent1"/>
          <w:sz w:val="26"/>
          <w:szCs w:val="26"/>
        </w:rPr>
        <w:t>1</w:t>
      </w:r>
      <w:r w:rsidR="00647210" w:rsidRPr="00647210">
        <w:rPr>
          <w:rFonts w:eastAsiaTheme="majorEastAsia" w:cstheme="majorBidi"/>
          <w:b/>
          <w:bCs/>
          <w:color w:val="365F91" w:themeColor="accent1" w:themeShade="BF"/>
          <w:sz w:val="28"/>
          <w:szCs w:val="28"/>
        </w:rPr>
        <w:t>.5 Quality Compliance and Documentation Integrity</w:t>
      </w:r>
      <w:bookmarkEnd w:id="164"/>
      <w:bookmarkEnd w:id="165"/>
    </w:p>
    <w:p w14:paraId="548A3F4A" w14:textId="77777777" w:rsidR="00647210" w:rsidRPr="00647210" w:rsidRDefault="00647210" w:rsidP="00647210">
      <w:pPr>
        <w:spacing w:before="100" w:beforeAutospacing="1" w:after="100" w:afterAutospacing="1" w:line="240" w:lineRule="auto"/>
        <w:jc w:val="both"/>
        <w:rPr>
          <w:rFonts w:eastAsia="Times New Roman" w:cs="Times New Roman"/>
          <w:sz w:val="24"/>
          <w:szCs w:val="24"/>
        </w:rPr>
      </w:pPr>
      <w:r w:rsidRPr="00647210">
        <w:rPr>
          <w:rFonts w:eastAsia="Times New Roman" w:cs="Times New Roman"/>
          <w:sz w:val="24"/>
          <w:szCs w:val="24"/>
        </w:rPr>
        <w:t>The organization places strong emphasis on maintaining product quality, operational accuracy, data integrity, and compliance with applicable quality management systems.</w:t>
      </w:r>
    </w:p>
    <w:p w14:paraId="56AAE34E" w14:textId="77777777" w:rsidR="00647210" w:rsidRPr="00647210" w:rsidRDefault="00647210" w:rsidP="00647210">
      <w:pPr>
        <w:spacing w:before="100" w:beforeAutospacing="1" w:after="100" w:afterAutospacing="1" w:line="240" w:lineRule="auto"/>
        <w:jc w:val="both"/>
        <w:rPr>
          <w:rFonts w:eastAsia="Times New Roman" w:cs="Times New Roman"/>
          <w:sz w:val="24"/>
          <w:szCs w:val="24"/>
        </w:rPr>
      </w:pPr>
      <w:r w:rsidRPr="00647210">
        <w:rPr>
          <w:rFonts w:eastAsia="Times New Roman" w:cs="Times New Roman"/>
          <w:sz w:val="24"/>
          <w:szCs w:val="24"/>
        </w:rPr>
        <w:t>Employees involved in manufacturing, quality assurance, quality control, warehouse operations, laboratory functions, engineering, maintenance, utilities, and operational support activities are expected to comply strictly with:</w:t>
      </w:r>
    </w:p>
    <w:p w14:paraId="74DF16FA" w14:textId="77777777" w:rsidR="00647210" w:rsidRPr="00647210" w:rsidRDefault="00647210">
      <w:pPr>
        <w:numPr>
          <w:ilvl w:val="0"/>
          <w:numId w:val="140"/>
        </w:numPr>
        <w:spacing w:before="100" w:beforeAutospacing="1" w:after="100" w:afterAutospacing="1" w:line="240" w:lineRule="auto"/>
      </w:pPr>
      <w:r w:rsidRPr="00647210">
        <w:t xml:space="preserve">Approved quality procedures </w:t>
      </w:r>
    </w:p>
    <w:p w14:paraId="2D816763" w14:textId="77777777" w:rsidR="00647210" w:rsidRPr="00647210" w:rsidRDefault="00647210">
      <w:pPr>
        <w:numPr>
          <w:ilvl w:val="0"/>
          <w:numId w:val="140"/>
        </w:numPr>
        <w:spacing w:before="100" w:beforeAutospacing="1" w:after="100" w:afterAutospacing="1" w:line="240" w:lineRule="auto"/>
      </w:pPr>
      <w:r w:rsidRPr="00647210">
        <w:t xml:space="preserve">Batch documentation practices </w:t>
      </w:r>
    </w:p>
    <w:p w14:paraId="58681076" w14:textId="77777777" w:rsidR="00647210" w:rsidRPr="00647210" w:rsidRDefault="00647210">
      <w:pPr>
        <w:numPr>
          <w:ilvl w:val="0"/>
          <w:numId w:val="140"/>
        </w:numPr>
        <w:spacing w:before="100" w:beforeAutospacing="1" w:after="100" w:afterAutospacing="1" w:line="240" w:lineRule="auto"/>
      </w:pPr>
      <w:r w:rsidRPr="00647210">
        <w:t xml:space="preserve">Testing and inspection procedures </w:t>
      </w:r>
    </w:p>
    <w:p w14:paraId="2B4C745B" w14:textId="77777777" w:rsidR="00647210" w:rsidRPr="00647210" w:rsidRDefault="00647210">
      <w:pPr>
        <w:numPr>
          <w:ilvl w:val="0"/>
          <w:numId w:val="140"/>
        </w:numPr>
        <w:spacing w:before="100" w:beforeAutospacing="1" w:after="100" w:afterAutospacing="1" w:line="240" w:lineRule="auto"/>
      </w:pPr>
      <w:r w:rsidRPr="00647210">
        <w:t xml:space="preserve">Product traceability requirements </w:t>
      </w:r>
    </w:p>
    <w:p w14:paraId="2F1899B5" w14:textId="77777777" w:rsidR="00647210" w:rsidRPr="00647210" w:rsidRDefault="00647210">
      <w:pPr>
        <w:numPr>
          <w:ilvl w:val="0"/>
          <w:numId w:val="140"/>
        </w:numPr>
        <w:spacing w:before="100" w:beforeAutospacing="1" w:after="100" w:afterAutospacing="1" w:line="240" w:lineRule="auto"/>
      </w:pPr>
      <w:r w:rsidRPr="00647210">
        <w:t xml:space="preserve">Data recording and documentation controls </w:t>
      </w:r>
    </w:p>
    <w:p w14:paraId="5DCD75A4" w14:textId="77777777" w:rsidR="00647210" w:rsidRPr="00647210" w:rsidRDefault="00647210">
      <w:pPr>
        <w:numPr>
          <w:ilvl w:val="0"/>
          <w:numId w:val="140"/>
        </w:numPr>
        <w:spacing w:before="100" w:beforeAutospacing="1" w:after="100" w:afterAutospacing="1" w:line="240" w:lineRule="auto"/>
      </w:pPr>
      <w:r w:rsidRPr="00647210">
        <w:t xml:space="preserve">Change management procedures </w:t>
      </w:r>
    </w:p>
    <w:p w14:paraId="2E26F9F5" w14:textId="77777777" w:rsidR="00647210" w:rsidRPr="00647210" w:rsidRDefault="00647210">
      <w:pPr>
        <w:numPr>
          <w:ilvl w:val="0"/>
          <w:numId w:val="140"/>
        </w:numPr>
        <w:spacing w:before="100" w:beforeAutospacing="1" w:after="100" w:afterAutospacing="1" w:line="240" w:lineRule="auto"/>
      </w:pPr>
      <w:r w:rsidRPr="00647210">
        <w:t xml:space="preserve">Deviation and corrective action processes </w:t>
      </w:r>
    </w:p>
    <w:p w14:paraId="284FFCA1" w14:textId="77777777" w:rsidR="00647210" w:rsidRPr="00647210" w:rsidRDefault="00647210">
      <w:pPr>
        <w:numPr>
          <w:ilvl w:val="0"/>
          <w:numId w:val="140"/>
        </w:numPr>
        <w:spacing w:before="100" w:beforeAutospacing="1" w:after="100" w:afterAutospacing="1" w:line="240" w:lineRule="auto"/>
      </w:pPr>
      <w:r w:rsidRPr="00647210">
        <w:t xml:space="preserve">Calibration and maintenance standards </w:t>
      </w:r>
    </w:p>
    <w:p w14:paraId="1F9B710D" w14:textId="77777777" w:rsidR="00647210" w:rsidRPr="00647210" w:rsidRDefault="00647210" w:rsidP="00647210">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Employees shall ensure that:</w:t>
      </w:r>
    </w:p>
    <w:p w14:paraId="294CBAEB" w14:textId="77777777" w:rsidR="00647210" w:rsidRPr="00647210" w:rsidRDefault="00647210">
      <w:pPr>
        <w:numPr>
          <w:ilvl w:val="0"/>
          <w:numId w:val="141"/>
        </w:numPr>
        <w:spacing w:before="100" w:beforeAutospacing="1" w:after="100" w:afterAutospacing="1" w:line="240" w:lineRule="auto"/>
      </w:pPr>
      <w:r w:rsidRPr="00647210">
        <w:t xml:space="preserve">All records are accurate, complete, and legible </w:t>
      </w:r>
    </w:p>
    <w:p w14:paraId="7FAB8FE0" w14:textId="77777777" w:rsidR="00647210" w:rsidRPr="00647210" w:rsidRDefault="00647210">
      <w:pPr>
        <w:numPr>
          <w:ilvl w:val="0"/>
          <w:numId w:val="141"/>
        </w:numPr>
        <w:spacing w:before="100" w:beforeAutospacing="1" w:after="100" w:afterAutospacing="1" w:line="240" w:lineRule="auto"/>
      </w:pPr>
      <w:r w:rsidRPr="00647210">
        <w:t xml:space="preserve">Entries are made in real time where required </w:t>
      </w:r>
    </w:p>
    <w:p w14:paraId="73BB81A7" w14:textId="77777777" w:rsidR="00647210" w:rsidRPr="00647210" w:rsidRDefault="00647210">
      <w:pPr>
        <w:numPr>
          <w:ilvl w:val="0"/>
          <w:numId w:val="141"/>
        </w:numPr>
        <w:spacing w:before="100" w:beforeAutospacing="1" w:after="100" w:afterAutospacing="1" w:line="240" w:lineRule="auto"/>
      </w:pPr>
      <w:r w:rsidRPr="00647210">
        <w:t xml:space="preserve">Unauthorized corrections or alterations are avoided </w:t>
      </w:r>
    </w:p>
    <w:p w14:paraId="7B69D87A" w14:textId="77777777" w:rsidR="00647210" w:rsidRPr="00647210" w:rsidRDefault="00647210">
      <w:pPr>
        <w:numPr>
          <w:ilvl w:val="0"/>
          <w:numId w:val="141"/>
        </w:numPr>
        <w:spacing w:before="100" w:beforeAutospacing="1" w:after="100" w:afterAutospacing="1" w:line="240" w:lineRule="auto"/>
      </w:pPr>
      <w:r w:rsidRPr="00647210">
        <w:t xml:space="preserve">Deviations and non-conformities are reported promptly </w:t>
      </w:r>
    </w:p>
    <w:p w14:paraId="26A2C76B" w14:textId="77777777" w:rsidR="00647210" w:rsidRPr="00647210" w:rsidRDefault="00647210">
      <w:pPr>
        <w:numPr>
          <w:ilvl w:val="0"/>
          <w:numId w:val="141"/>
        </w:numPr>
        <w:spacing w:before="100" w:beforeAutospacing="1" w:after="100" w:afterAutospacing="1" w:line="240" w:lineRule="auto"/>
      </w:pPr>
      <w:r w:rsidRPr="00647210">
        <w:t xml:space="preserve">Documentation integrity is maintained at all times </w:t>
      </w:r>
    </w:p>
    <w:p w14:paraId="4DC91A87" w14:textId="77777777" w:rsidR="00647210" w:rsidRPr="00647210" w:rsidRDefault="00647210" w:rsidP="00647210">
      <w:pPr>
        <w:spacing w:before="100" w:beforeAutospacing="1" w:after="100" w:afterAutospacing="1" w:line="240" w:lineRule="auto"/>
        <w:jc w:val="both"/>
        <w:rPr>
          <w:rFonts w:eastAsia="Times New Roman" w:cs="Times New Roman"/>
          <w:sz w:val="24"/>
          <w:szCs w:val="24"/>
        </w:rPr>
      </w:pPr>
      <w:r w:rsidRPr="00647210">
        <w:rPr>
          <w:rFonts w:eastAsia="Times New Roman" w:cs="Times New Roman"/>
          <w:sz w:val="24"/>
          <w:szCs w:val="24"/>
        </w:rPr>
        <w:t>Falsification, destruction, concealment, or manipulation of records is strictly prohibited and may result in disciplinary and legal action.</w:t>
      </w:r>
    </w:p>
    <w:p w14:paraId="370B91E6" w14:textId="77777777" w:rsidR="00647210" w:rsidRPr="00647210" w:rsidRDefault="00647210" w:rsidP="00647210">
      <w:pPr>
        <w:spacing w:before="100" w:beforeAutospacing="1" w:after="100" w:afterAutospacing="1" w:line="240" w:lineRule="auto"/>
        <w:jc w:val="both"/>
        <w:rPr>
          <w:rFonts w:eastAsia="Times New Roman" w:cs="Times New Roman"/>
          <w:sz w:val="24"/>
          <w:szCs w:val="24"/>
        </w:rPr>
      </w:pPr>
    </w:p>
    <w:p w14:paraId="51E8EAC3" w14:textId="77777777" w:rsidR="00647210" w:rsidRPr="00647210" w:rsidRDefault="00647210" w:rsidP="00647210">
      <w:pPr>
        <w:spacing w:before="100" w:beforeAutospacing="1" w:after="100" w:afterAutospacing="1" w:line="240" w:lineRule="auto"/>
        <w:jc w:val="both"/>
        <w:rPr>
          <w:rFonts w:eastAsia="Times New Roman" w:cs="Times New Roman"/>
          <w:sz w:val="24"/>
          <w:szCs w:val="24"/>
        </w:rPr>
      </w:pPr>
    </w:p>
    <w:p w14:paraId="6F831C3E" w14:textId="77777777" w:rsidR="00647210" w:rsidRPr="00647210" w:rsidRDefault="00647210" w:rsidP="00647210">
      <w:pPr>
        <w:spacing w:before="100" w:beforeAutospacing="1" w:after="100" w:afterAutospacing="1" w:line="240" w:lineRule="auto"/>
        <w:jc w:val="both"/>
        <w:rPr>
          <w:rFonts w:eastAsia="Times New Roman" w:cs="Times New Roman"/>
          <w:sz w:val="24"/>
          <w:szCs w:val="24"/>
        </w:rPr>
      </w:pPr>
    </w:p>
    <w:p w14:paraId="13DF7BD3" w14:textId="77777777" w:rsidR="00647210" w:rsidRPr="00647210" w:rsidRDefault="00647210" w:rsidP="00647210">
      <w:pPr>
        <w:spacing w:before="100" w:beforeAutospacing="1" w:after="100" w:afterAutospacing="1" w:line="240" w:lineRule="auto"/>
        <w:jc w:val="both"/>
        <w:rPr>
          <w:rFonts w:eastAsia="Times New Roman" w:cs="Times New Roman"/>
          <w:sz w:val="24"/>
          <w:szCs w:val="24"/>
        </w:rPr>
      </w:pPr>
    </w:p>
    <w:p w14:paraId="7F9E0685" w14:textId="21958762" w:rsidR="00647210" w:rsidRPr="002A24ED" w:rsidRDefault="00C96D73">
      <w:pPr>
        <w:pStyle w:val="Heading1"/>
        <w:numPr>
          <w:ilvl w:val="0"/>
          <w:numId w:val="9"/>
        </w:numPr>
        <w:spacing w:before="0"/>
        <w:rPr>
          <w:sz w:val="32"/>
        </w:rPr>
      </w:pPr>
      <w:bookmarkStart w:id="166" w:name="_Toc230174207"/>
      <w:r>
        <w:rPr>
          <w:rFonts w:ascii="Cambria" w:eastAsia="MS Gothic" w:hAnsi="Cambria" w:cs="Shruti"/>
          <w:b w:val="0"/>
          <w:bCs w:val="0"/>
          <w:sz w:val="32"/>
        </w:rPr>
        <w:br w:type="column"/>
      </w:r>
      <w:bookmarkStart w:id="167" w:name="_Toc231560205"/>
      <w:r w:rsidR="002A24ED" w:rsidRPr="002A24ED">
        <w:rPr>
          <w:sz w:val="32"/>
        </w:rPr>
        <w:lastRenderedPageBreak/>
        <w:t>Whistleblower Procedure</w:t>
      </w:r>
      <w:bookmarkEnd w:id="166"/>
      <w:bookmarkEnd w:id="167"/>
    </w:p>
    <w:p w14:paraId="6C6D1759" w14:textId="12E244DD" w:rsidR="00647210" w:rsidRPr="00647210" w:rsidRDefault="00647210" w:rsidP="00647210">
      <w:pPr>
        <w:keepNext/>
        <w:keepLines/>
        <w:spacing w:before="200" w:after="0"/>
        <w:outlineLvl w:val="1"/>
        <w:rPr>
          <w:rFonts w:eastAsiaTheme="majorEastAsia" w:cstheme="majorBidi"/>
          <w:b/>
          <w:bCs/>
          <w:color w:val="4F81BD" w:themeColor="accent1"/>
          <w:sz w:val="26"/>
          <w:szCs w:val="26"/>
        </w:rPr>
      </w:pPr>
      <w:bookmarkStart w:id="168" w:name="_Toc230174208"/>
      <w:bookmarkStart w:id="169" w:name="_Toc231560206"/>
      <w:r w:rsidRPr="00647210">
        <w:rPr>
          <w:rFonts w:eastAsiaTheme="majorEastAsia" w:cstheme="majorBidi"/>
          <w:b/>
          <w:bCs/>
          <w:color w:val="4F81BD" w:themeColor="accent1"/>
          <w:sz w:val="26"/>
          <w:szCs w:val="26"/>
        </w:rPr>
        <w:t>Reporting of Unethical Practices and Misconduct</w:t>
      </w:r>
      <w:bookmarkEnd w:id="168"/>
      <w:bookmarkEnd w:id="169"/>
    </w:p>
    <w:p w14:paraId="30259510" w14:textId="77777777" w:rsidR="00647210" w:rsidRPr="00647210" w:rsidRDefault="00647210" w:rsidP="00647210">
      <w:pPr>
        <w:spacing w:before="100" w:beforeAutospacing="1" w:after="100" w:afterAutospacing="1" w:line="240" w:lineRule="auto"/>
        <w:jc w:val="both"/>
        <w:rPr>
          <w:rFonts w:eastAsia="Times New Roman" w:cs="Times New Roman"/>
          <w:sz w:val="24"/>
          <w:szCs w:val="24"/>
        </w:rPr>
      </w:pPr>
      <w:r w:rsidRPr="00647210">
        <w:rPr>
          <w:rFonts w:eastAsia="Times New Roman" w:cs="Times New Roman"/>
          <w:sz w:val="24"/>
          <w:szCs w:val="24"/>
        </w:rPr>
        <w:t>JRS Pharma &amp; Gujarat Microwax Pvt. Ltd. is committed to conducting its business activities with the highest standards of integrity, transparency, accountability, and ethical behavior. The organization encourages employees and stakeholders to report any actual or suspected unethical conduct, misconduct, illegal activities, fraud, corruption, policy violations, or improper business practices that may adversely affect the company, its employees, customers, stakeholders, operations, or reputation.</w:t>
      </w:r>
    </w:p>
    <w:p w14:paraId="2CD457A9" w14:textId="77777777" w:rsidR="00647210" w:rsidRPr="00647210" w:rsidRDefault="00647210" w:rsidP="00647210">
      <w:pPr>
        <w:spacing w:before="100" w:beforeAutospacing="1" w:after="100" w:afterAutospacing="1" w:line="240" w:lineRule="auto"/>
        <w:jc w:val="both"/>
        <w:rPr>
          <w:rFonts w:eastAsia="Times New Roman" w:cs="Times New Roman"/>
          <w:sz w:val="24"/>
          <w:szCs w:val="24"/>
        </w:rPr>
      </w:pPr>
      <w:r w:rsidRPr="00647210">
        <w:rPr>
          <w:rFonts w:eastAsia="Times New Roman" w:cs="Times New Roman"/>
          <w:sz w:val="24"/>
          <w:szCs w:val="24"/>
        </w:rPr>
        <w:t>The Whistleblower Procedure is established to provide employees with a secure, confidential, and reliable mechanism for reporting concerns relating to unethical or improper activities observed within the organization.</w:t>
      </w:r>
    </w:p>
    <w:p w14:paraId="6933C7DB" w14:textId="77777777" w:rsidR="00647210" w:rsidRPr="00647210" w:rsidRDefault="00647210" w:rsidP="00647210">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Employees are encouraged to report concerns in good faith whenever they become aware of activities that may involve:</w:t>
      </w:r>
    </w:p>
    <w:p w14:paraId="0287181F" w14:textId="77777777" w:rsidR="00647210" w:rsidRPr="00647210" w:rsidRDefault="00647210">
      <w:pPr>
        <w:numPr>
          <w:ilvl w:val="0"/>
          <w:numId w:val="142"/>
        </w:numPr>
        <w:spacing w:before="100" w:beforeAutospacing="1" w:after="100" w:afterAutospacing="1" w:line="240" w:lineRule="auto"/>
      </w:pPr>
      <w:r w:rsidRPr="00647210">
        <w:t xml:space="preserve">Fraudulent practices or financial irregularities </w:t>
      </w:r>
    </w:p>
    <w:p w14:paraId="13B4FE88" w14:textId="77777777" w:rsidR="00647210" w:rsidRPr="00647210" w:rsidRDefault="00647210">
      <w:pPr>
        <w:numPr>
          <w:ilvl w:val="0"/>
          <w:numId w:val="142"/>
        </w:numPr>
        <w:spacing w:before="100" w:beforeAutospacing="1" w:after="100" w:afterAutospacing="1" w:line="240" w:lineRule="auto"/>
      </w:pPr>
      <w:r w:rsidRPr="00647210">
        <w:t xml:space="preserve">Corruption or bribery </w:t>
      </w:r>
    </w:p>
    <w:p w14:paraId="219573C3" w14:textId="77777777" w:rsidR="00647210" w:rsidRPr="00647210" w:rsidRDefault="00647210">
      <w:pPr>
        <w:numPr>
          <w:ilvl w:val="0"/>
          <w:numId w:val="142"/>
        </w:numPr>
        <w:spacing w:before="100" w:beforeAutospacing="1" w:after="100" w:afterAutospacing="1" w:line="240" w:lineRule="auto"/>
      </w:pPr>
      <w:r w:rsidRPr="00647210">
        <w:t xml:space="preserve">Theft, embezzlement, or misuse of company property </w:t>
      </w:r>
    </w:p>
    <w:p w14:paraId="7D86CDD6" w14:textId="77777777" w:rsidR="00647210" w:rsidRPr="00647210" w:rsidRDefault="00647210">
      <w:pPr>
        <w:numPr>
          <w:ilvl w:val="0"/>
          <w:numId w:val="142"/>
        </w:numPr>
        <w:spacing w:before="100" w:beforeAutospacing="1" w:after="100" w:afterAutospacing="1" w:line="240" w:lineRule="auto"/>
      </w:pPr>
      <w:r w:rsidRPr="00647210">
        <w:t xml:space="preserve">Falsification of records or documents </w:t>
      </w:r>
    </w:p>
    <w:p w14:paraId="37938E51" w14:textId="77777777" w:rsidR="00647210" w:rsidRPr="00647210" w:rsidRDefault="00647210">
      <w:pPr>
        <w:numPr>
          <w:ilvl w:val="0"/>
          <w:numId w:val="142"/>
        </w:numPr>
        <w:spacing w:before="100" w:beforeAutospacing="1" w:after="100" w:afterAutospacing="1" w:line="240" w:lineRule="auto"/>
      </w:pPr>
      <w:r w:rsidRPr="00647210">
        <w:t xml:space="preserve">Violation of company policies or legal requirements </w:t>
      </w:r>
    </w:p>
    <w:p w14:paraId="32C791C4" w14:textId="77777777" w:rsidR="00647210" w:rsidRPr="00647210" w:rsidRDefault="00647210">
      <w:pPr>
        <w:numPr>
          <w:ilvl w:val="0"/>
          <w:numId w:val="142"/>
        </w:numPr>
        <w:spacing w:before="100" w:beforeAutospacing="1" w:after="100" w:afterAutospacing="1" w:line="240" w:lineRule="auto"/>
      </w:pPr>
      <w:r w:rsidRPr="00647210">
        <w:t xml:space="preserve">Workplace harassment or abuse of authority </w:t>
      </w:r>
    </w:p>
    <w:p w14:paraId="2D2FEBF7" w14:textId="77777777" w:rsidR="00647210" w:rsidRPr="00647210" w:rsidRDefault="00647210">
      <w:pPr>
        <w:numPr>
          <w:ilvl w:val="0"/>
          <w:numId w:val="142"/>
        </w:numPr>
        <w:spacing w:before="100" w:beforeAutospacing="1" w:after="100" w:afterAutospacing="1" w:line="240" w:lineRule="auto"/>
      </w:pPr>
      <w:r w:rsidRPr="00647210">
        <w:t xml:space="preserve">Conflict of interest </w:t>
      </w:r>
    </w:p>
    <w:p w14:paraId="227C1B74" w14:textId="77777777" w:rsidR="00647210" w:rsidRPr="00647210" w:rsidRDefault="00647210">
      <w:pPr>
        <w:numPr>
          <w:ilvl w:val="0"/>
          <w:numId w:val="142"/>
        </w:numPr>
        <w:spacing w:before="100" w:beforeAutospacing="1" w:after="100" w:afterAutospacing="1" w:line="240" w:lineRule="auto"/>
      </w:pPr>
      <w:r w:rsidRPr="00647210">
        <w:t xml:space="preserve">Unsafe operational practices </w:t>
      </w:r>
    </w:p>
    <w:p w14:paraId="0E35F7E0" w14:textId="77777777" w:rsidR="00647210" w:rsidRPr="00647210" w:rsidRDefault="00647210">
      <w:pPr>
        <w:numPr>
          <w:ilvl w:val="0"/>
          <w:numId w:val="142"/>
        </w:numPr>
        <w:spacing w:before="100" w:beforeAutospacing="1" w:after="100" w:afterAutospacing="1" w:line="240" w:lineRule="auto"/>
      </w:pPr>
      <w:r w:rsidRPr="00647210">
        <w:t xml:space="preserve">Environmental violations </w:t>
      </w:r>
    </w:p>
    <w:p w14:paraId="477311D5" w14:textId="77777777" w:rsidR="00647210" w:rsidRPr="00647210" w:rsidRDefault="00647210">
      <w:pPr>
        <w:numPr>
          <w:ilvl w:val="0"/>
          <w:numId w:val="142"/>
        </w:numPr>
        <w:spacing w:before="100" w:beforeAutospacing="1" w:after="100" w:afterAutospacing="1" w:line="240" w:lineRule="auto"/>
      </w:pPr>
      <w:r w:rsidRPr="00647210">
        <w:t xml:space="preserve">Data security or confidentiality breaches </w:t>
      </w:r>
    </w:p>
    <w:p w14:paraId="248000D5" w14:textId="77777777" w:rsidR="00647210" w:rsidRPr="00647210" w:rsidRDefault="00647210">
      <w:pPr>
        <w:numPr>
          <w:ilvl w:val="0"/>
          <w:numId w:val="142"/>
        </w:numPr>
        <w:spacing w:before="100" w:beforeAutospacing="1" w:after="100" w:afterAutospacing="1" w:line="240" w:lineRule="auto"/>
      </w:pPr>
      <w:r w:rsidRPr="00647210">
        <w:t xml:space="preserve">Regulatory non-compliance </w:t>
      </w:r>
    </w:p>
    <w:p w14:paraId="5DACA6CC" w14:textId="77777777" w:rsidR="00647210" w:rsidRPr="00647210" w:rsidRDefault="00647210">
      <w:pPr>
        <w:numPr>
          <w:ilvl w:val="0"/>
          <w:numId w:val="142"/>
        </w:numPr>
        <w:spacing w:before="100" w:beforeAutospacing="1" w:after="100" w:afterAutospacing="1" w:line="240" w:lineRule="auto"/>
      </w:pPr>
      <w:r w:rsidRPr="00647210">
        <w:t xml:space="preserve">Ethical misconduct or inappropriate business practices </w:t>
      </w:r>
    </w:p>
    <w:p w14:paraId="4387BB86" w14:textId="77777777" w:rsidR="00647210" w:rsidRPr="00647210" w:rsidRDefault="00647210">
      <w:pPr>
        <w:numPr>
          <w:ilvl w:val="0"/>
          <w:numId w:val="142"/>
        </w:numPr>
        <w:spacing w:before="100" w:beforeAutospacing="1" w:after="100" w:afterAutospacing="1" w:line="240" w:lineRule="auto"/>
      </w:pPr>
      <w:r w:rsidRPr="00647210">
        <w:t xml:space="preserve">Intentional concealment of wrongdoing </w:t>
      </w:r>
    </w:p>
    <w:p w14:paraId="4931CE3C" w14:textId="77777777" w:rsidR="00647210" w:rsidRPr="00647210" w:rsidRDefault="00647210" w:rsidP="00647210">
      <w:pPr>
        <w:spacing w:before="100" w:beforeAutospacing="1" w:after="100" w:afterAutospacing="1" w:line="240" w:lineRule="auto"/>
        <w:jc w:val="both"/>
        <w:rPr>
          <w:rFonts w:eastAsia="Times New Roman" w:cs="Times New Roman"/>
          <w:sz w:val="24"/>
          <w:szCs w:val="24"/>
        </w:rPr>
      </w:pPr>
      <w:r w:rsidRPr="00647210">
        <w:rPr>
          <w:rFonts w:eastAsia="Times New Roman" w:cs="Times New Roman"/>
          <w:sz w:val="24"/>
          <w:szCs w:val="24"/>
        </w:rPr>
        <w:t>The company encourages early reporting of concerns so that appropriate corrective and preventive actions can be taken promptly.</w:t>
      </w:r>
    </w:p>
    <w:p w14:paraId="16C1A360" w14:textId="77777777" w:rsidR="00647210" w:rsidRPr="00647210" w:rsidRDefault="00647210" w:rsidP="00647210">
      <w:pPr>
        <w:spacing w:before="100" w:beforeAutospacing="1" w:after="100" w:afterAutospacing="1" w:line="240" w:lineRule="auto"/>
        <w:jc w:val="both"/>
        <w:rPr>
          <w:rFonts w:eastAsia="Times New Roman" w:cs="Times New Roman"/>
          <w:sz w:val="24"/>
          <w:szCs w:val="24"/>
        </w:rPr>
      </w:pPr>
    </w:p>
    <w:p w14:paraId="1DA5499B" w14:textId="77777777" w:rsidR="00647210" w:rsidRPr="00647210" w:rsidRDefault="00647210" w:rsidP="00647210">
      <w:pPr>
        <w:spacing w:before="100" w:beforeAutospacing="1" w:after="100" w:afterAutospacing="1" w:line="240" w:lineRule="auto"/>
        <w:jc w:val="both"/>
        <w:rPr>
          <w:rFonts w:eastAsia="Times New Roman" w:cs="Times New Roman"/>
          <w:sz w:val="24"/>
          <w:szCs w:val="24"/>
        </w:rPr>
      </w:pPr>
    </w:p>
    <w:p w14:paraId="69058DD5" w14:textId="63B05E55" w:rsidR="00647210" w:rsidRPr="00647210" w:rsidRDefault="00647210" w:rsidP="00647210">
      <w:pPr>
        <w:keepNext/>
        <w:keepLines/>
        <w:spacing w:before="480" w:after="0"/>
        <w:outlineLvl w:val="0"/>
        <w:rPr>
          <w:rFonts w:eastAsiaTheme="majorEastAsia" w:cstheme="majorBidi"/>
          <w:b/>
          <w:bCs/>
          <w:color w:val="365F91" w:themeColor="accent1" w:themeShade="BF"/>
          <w:sz w:val="28"/>
          <w:szCs w:val="28"/>
        </w:rPr>
      </w:pPr>
      <w:bookmarkStart w:id="170" w:name="_Toc230174209"/>
      <w:bookmarkStart w:id="171" w:name="_Toc231560207"/>
      <w:r w:rsidRPr="00647210">
        <w:rPr>
          <w:rFonts w:eastAsiaTheme="majorEastAsia" w:cstheme="majorBidi"/>
          <w:b/>
          <w:bCs/>
          <w:color w:val="365F91" w:themeColor="accent1" w:themeShade="BF"/>
          <w:sz w:val="28"/>
          <w:szCs w:val="28"/>
        </w:rPr>
        <w:lastRenderedPageBreak/>
        <w:t>Reporting Channels</w:t>
      </w:r>
      <w:bookmarkEnd w:id="170"/>
      <w:bookmarkEnd w:id="171"/>
    </w:p>
    <w:p w14:paraId="151F0C02" w14:textId="77777777" w:rsidR="00647210" w:rsidRPr="00647210" w:rsidRDefault="00647210" w:rsidP="00647210">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Employees may report concerns through any of the following authorized channels:</w:t>
      </w:r>
    </w:p>
    <w:tbl>
      <w:tblPr>
        <w:tblStyle w:val="GridTable1Light-Accent5"/>
        <w:tblW w:w="8317" w:type="dxa"/>
        <w:tblLook w:val="04A0" w:firstRow="1" w:lastRow="0" w:firstColumn="1" w:lastColumn="0" w:noHBand="0" w:noVBand="1"/>
      </w:tblPr>
      <w:tblGrid>
        <w:gridCol w:w="3887"/>
        <w:gridCol w:w="4430"/>
      </w:tblGrid>
      <w:tr w:rsidR="00647210" w:rsidRPr="00647210" w14:paraId="7D659800" w14:textId="77777777" w:rsidTr="00AA549D">
        <w:trPr>
          <w:cnfStyle w:val="100000000000" w:firstRow="1" w:lastRow="0" w:firstColumn="0" w:lastColumn="0" w:oddVBand="0" w:evenVBand="0" w:oddHBand="0"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1C6438" w14:textId="77777777" w:rsidR="00647210" w:rsidRPr="00647210" w:rsidRDefault="00647210" w:rsidP="00647210">
            <w:pPr>
              <w:spacing w:after="200" w:line="276" w:lineRule="auto"/>
              <w:jc w:val="center"/>
              <w:rPr>
                <w:b w:val="0"/>
              </w:rPr>
            </w:pPr>
            <w:r w:rsidRPr="00647210">
              <w:rPr>
                <w:b w:val="0"/>
                <w:bCs w:val="0"/>
              </w:rPr>
              <w:t>Reporting Channel</w:t>
            </w:r>
          </w:p>
        </w:tc>
        <w:tc>
          <w:tcPr>
            <w:tcW w:w="0" w:type="auto"/>
            <w:vAlign w:val="center"/>
            <w:hideMark/>
          </w:tcPr>
          <w:p w14:paraId="533D9AB9" w14:textId="77777777" w:rsidR="00647210" w:rsidRPr="00647210" w:rsidRDefault="00647210" w:rsidP="00647210">
            <w:pPr>
              <w:spacing w:after="200" w:line="276" w:lineRule="auto"/>
              <w:jc w:val="center"/>
              <w:cnfStyle w:val="100000000000" w:firstRow="1" w:lastRow="0" w:firstColumn="0" w:lastColumn="0" w:oddVBand="0" w:evenVBand="0" w:oddHBand="0" w:evenHBand="0" w:firstRowFirstColumn="0" w:firstRowLastColumn="0" w:lastRowFirstColumn="0" w:lastRowLastColumn="0"/>
              <w:rPr>
                <w:b w:val="0"/>
              </w:rPr>
            </w:pPr>
            <w:r w:rsidRPr="00647210">
              <w:rPr>
                <w:b w:val="0"/>
                <w:bCs w:val="0"/>
              </w:rPr>
              <w:t>Contact Point</w:t>
            </w:r>
          </w:p>
        </w:tc>
      </w:tr>
      <w:tr w:rsidR="00647210" w:rsidRPr="00647210" w14:paraId="146C5802" w14:textId="77777777" w:rsidTr="00AA549D">
        <w:trPr>
          <w:trHeight w:val="29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852E50" w14:textId="77777777" w:rsidR="00647210" w:rsidRPr="00647210" w:rsidRDefault="00647210" w:rsidP="00647210">
            <w:pPr>
              <w:spacing w:after="200" w:line="276" w:lineRule="auto"/>
              <w:jc w:val="center"/>
              <w:rPr>
                <w:b w:val="0"/>
                <w:bCs w:val="0"/>
              </w:rPr>
            </w:pPr>
            <w:r w:rsidRPr="00647210">
              <w:rPr>
                <w:b w:val="0"/>
                <w:bCs w:val="0"/>
              </w:rPr>
              <w:t>Immediate Supervisor</w:t>
            </w:r>
          </w:p>
        </w:tc>
        <w:tc>
          <w:tcPr>
            <w:tcW w:w="0" w:type="auto"/>
            <w:vAlign w:val="center"/>
            <w:hideMark/>
          </w:tcPr>
          <w:p w14:paraId="394E85B6"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647210">
              <w:t>Department Reporting Manager</w:t>
            </w:r>
          </w:p>
        </w:tc>
      </w:tr>
      <w:tr w:rsidR="00647210" w:rsidRPr="00647210" w14:paraId="403584DD" w14:textId="77777777" w:rsidTr="00AA549D">
        <w:trPr>
          <w:trHeight w:val="26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7903BE" w14:textId="77777777" w:rsidR="00647210" w:rsidRPr="00647210" w:rsidRDefault="00647210" w:rsidP="00647210">
            <w:pPr>
              <w:spacing w:after="200" w:line="276" w:lineRule="auto"/>
              <w:jc w:val="center"/>
              <w:rPr>
                <w:b w:val="0"/>
                <w:bCs w:val="0"/>
              </w:rPr>
            </w:pPr>
            <w:r w:rsidRPr="00647210">
              <w:rPr>
                <w:b w:val="0"/>
                <w:bCs w:val="0"/>
              </w:rPr>
              <w:t>Human Resources Department</w:t>
            </w:r>
          </w:p>
        </w:tc>
        <w:tc>
          <w:tcPr>
            <w:tcW w:w="0" w:type="auto"/>
            <w:vAlign w:val="center"/>
            <w:hideMark/>
          </w:tcPr>
          <w:p w14:paraId="0C9160A6"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647210">
              <w:t>HR Representative / HR Manager</w:t>
            </w:r>
          </w:p>
        </w:tc>
      </w:tr>
      <w:tr w:rsidR="00647210" w:rsidRPr="00647210" w14:paraId="177C2CBD" w14:textId="77777777" w:rsidTr="00AA549D">
        <w:trPr>
          <w:trHeight w:val="29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36F3D7" w14:textId="77777777" w:rsidR="00647210" w:rsidRPr="00647210" w:rsidRDefault="00647210" w:rsidP="00647210">
            <w:pPr>
              <w:spacing w:after="200" w:line="276" w:lineRule="auto"/>
              <w:jc w:val="center"/>
              <w:rPr>
                <w:b w:val="0"/>
                <w:bCs w:val="0"/>
              </w:rPr>
            </w:pPr>
            <w:r w:rsidRPr="00647210">
              <w:rPr>
                <w:b w:val="0"/>
                <w:bCs w:val="0"/>
              </w:rPr>
              <w:t>Department Head</w:t>
            </w:r>
          </w:p>
        </w:tc>
        <w:tc>
          <w:tcPr>
            <w:tcW w:w="0" w:type="auto"/>
            <w:vAlign w:val="center"/>
            <w:hideMark/>
          </w:tcPr>
          <w:p w14:paraId="37356BFA"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647210">
              <w:t>Functional Head</w:t>
            </w:r>
          </w:p>
        </w:tc>
      </w:tr>
      <w:tr w:rsidR="00647210" w:rsidRPr="00647210" w14:paraId="0480F9FF" w14:textId="77777777" w:rsidTr="00AA549D">
        <w:trPr>
          <w:trHeight w:val="29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CD1D1D" w14:textId="77777777" w:rsidR="00647210" w:rsidRPr="00647210" w:rsidRDefault="00647210" w:rsidP="00647210">
            <w:pPr>
              <w:spacing w:after="200" w:line="276" w:lineRule="auto"/>
              <w:jc w:val="center"/>
              <w:rPr>
                <w:b w:val="0"/>
                <w:bCs w:val="0"/>
              </w:rPr>
            </w:pPr>
            <w:r w:rsidRPr="00647210">
              <w:rPr>
                <w:b w:val="0"/>
                <w:bCs w:val="0"/>
              </w:rPr>
              <w:t>Senior Management</w:t>
            </w:r>
          </w:p>
        </w:tc>
        <w:tc>
          <w:tcPr>
            <w:tcW w:w="0" w:type="auto"/>
            <w:vAlign w:val="center"/>
            <w:hideMark/>
          </w:tcPr>
          <w:p w14:paraId="04E29BD5"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647210">
              <w:t>Authorized Management Personnel</w:t>
            </w:r>
          </w:p>
        </w:tc>
      </w:tr>
      <w:tr w:rsidR="00647210" w:rsidRPr="00647210" w14:paraId="0C50B9BB" w14:textId="77777777" w:rsidTr="00AA549D">
        <w:trPr>
          <w:trHeight w:val="33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036747" w14:textId="783FBB0D" w:rsidR="00647210" w:rsidRPr="00647210" w:rsidRDefault="00647210" w:rsidP="00647210">
            <w:pPr>
              <w:spacing w:after="200" w:line="276" w:lineRule="auto"/>
              <w:jc w:val="center"/>
              <w:rPr>
                <w:b w:val="0"/>
                <w:bCs w:val="0"/>
              </w:rPr>
            </w:pPr>
            <w:r>
              <w:rPr>
                <w:b w:val="0"/>
                <w:bCs w:val="0"/>
              </w:rPr>
              <w:t xml:space="preserve">Email </w:t>
            </w:r>
          </w:p>
        </w:tc>
        <w:tc>
          <w:tcPr>
            <w:tcW w:w="0" w:type="auto"/>
            <w:vAlign w:val="center"/>
            <w:hideMark/>
          </w:tcPr>
          <w:p w14:paraId="149DFF1D" w14:textId="267D6714"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647210">
              <w:rPr>
                <w:highlight w:val="yellow"/>
              </w:rPr>
              <w:t>ID</w:t>
            </w:r>
          </w:p>
        </w:tc>
      </w:tr>
    </w:tbl>
    <w:p w14:paraId="0FF1E545" w14:textId="77777777" w:rsidR="00647210" w:rsidRPr="00647210" w:rsidRDefault="00647210" w:rsidP="00647210">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Employees are encouraged to provide factual, clear, and complete information while reporting concerns, including:</w:t>
      </w:r>
    </w:p>
    <w:p w14:paraId="4DF55398" w14:textId="77777777" w:rsidR="00647210" w:rsidRPr="00647210" w:rsidRDefault="00647210">
      <w:pPr>
        <w:numPr>
          <w:ilvl w:val="0"/>
          <w:numId w:val="143"/>
        </w:numPr>
        <w:spacing w:before="100" w:beforeAutospacing="1" w:after="100" w:afterAutospacing="1" w:line="240" w:lineRule="auto"/>
      </w:pPr>
      <w:r w:rsidRPr="00647210">
        <w:t xml:space="preserve">Nature of the concern </w:t>
      </w:r>
    </w:p>
    <w:p w14:paraId="5794CBA7" w14:textId="77777777" w:rsidR="00647210" w:rsidRPr="00647210" w:rsidRDefault="00647210">
      <w:pPr>
        <w:numPr>
          <w:ilvl w:val="0"/>
          <w:numId w:val="143"/>
        </w:numPr>
        <w:spacing w:before="100" w:beforeAutospacing="1" w:after="100" w:afterAutospacing="1" w:line="240" w:lineRule="auto"/>
      </w:pPr>
      <w:r w:rsidRPr="00647210">
        <w:t xml:space="preserve">Date and location of incident </w:t>
      </w:r>
    </w:p>
    <w:p w14:paraId="0255B2EB" w14:textId="77777777" w:rsidR="00647210" w:rsidRPr="002A24ED" w:rsidRDefault="00647210">
      <w:pPr>
        <w:numPr>
          <w:ilvl w:val="0"/>
          <w:numId w:val="143"/>
        </w:numPr>
        <w:spacing w:before="100" w:beforeAutospacing="1" w:after="100" w:afterAutospacing="1" w:line="240" w:lineRule="auto"/>
      </w:pPr>
      <w:r w:rsidRPr="002A24ED">
        <w:t xml:space="preserve">Individuals involved </w:t>
      </w:r>
    </w:p>
    <w:p w14:paraId="2CBD8E68" w14:textId="77777777" w:rsidR="00647210" w:rsidRPr="002A24ED" w:rsidRDefault="00647210">
      <w:pPr>
        <w:numPr>
          <w:ilvl w:val="0"/>
          <w:numId w:val="143"/>
        </w:numPr>
        <w:spacing w:before="100" w:beforeAutospacing="1" w:after="100" w:afterAutospacing="1" w:line="240" w:lineRule="auto"/>
      </w:pPr>
      <w:r w:rsidRPr="002A24ED">
        <w:t xml:space="preserve">Supporting documents or evidence if available </w:t>
      </w:r>
    </w:p>
    <w:p w14:paraId="7F0CE5A0" w14:textId="77777777" w:rsidR="00647210" w:rsidRPr="002A24ED" w:rsidRDefault="00647210">
      <w:pPr>
        <w:numPr>
          <w:ilvl w:val="0"/>
          <w:numId w:val="143"/>
        </w:numPr>
        <w:spacing w:before="100" w:beforeAutospacing="1" w:after="100" w:afterAutospacing="1" w:line="240" w:lineRule="auto"/>
      </w:pPr>
      <w:r w:rsidRPr="002A24ED">
        <w:t xml:space="preserve">Any witnesses or relevant information </w:t>
      </w:r>
    </w:p>
    <w:p w14:paraId="2CD224A9" w14:textId="77777777" w:rsidR="00647210" w:rsidRPr="002A24ED" w:rsidRDefault="00647210" w:rsidP="00647210">
      <w:pPr>
        <w:spacing w:before="100" w:beforeAutospacing="1" w:after="100" w:afterAutospacing="1" w:line="240" w:lineRule="auto"/>
        <w:rPr>
          <w:rFonts w:eastAsia="Times New Roman" w:cs="Times New Roman"/>
          <w:sz w:val="24"/>
          <w:szCs w:val="24"/>
        </w:rPr>
      </w:pPr>
      <w:r w:rsidRPr="002A24ED">
        <w:rPr>
          <w:rFonts w:eastAsia="Times New Roman" w:cs="Times New Roman"/>
          <w:sz w:val="24"/>
          <w:szCs w:val="24"/>
        </w:rPr>
        <w:t>Reports may be submitted verbally or in writing depending upon the seriousness and sensitivity of the matter.</w:t>
      </w:r>
    </w:p>
    <w:p w14:paraId="714BDFD7" w14:textId="77777777" w:rsidR="004F5DC6" w:rsidRPr="002A24ED" w:rsidRDefault="004F5DC6" w:rsidP="004F5DC6">
      <w:pPr>
        <w:spacing w:before="100" w:beforeAutospacing="1" w:after="100" w:afterAutospacing="1" w:line="240" w:lineRule="auto"/>
        <w:rPr>
          <w:rFonts w:eastAsia="Times New Roman" w:cs="Times New Roman"/>
          <w:b/>
          <w:bCs/>
          <w:sz w:val="24"/>
          <w:szCs w:val="24"/>
          <w:lang w:val="en-IN"/>
        </w:rPr>
      </w:pPr>
      <w:r w:rsidRPr="002A24ED">
        <w:rPr>
          <w:rFonts w:eastAsia="Times New Roman" w:cs="Times New Roman"/>
          <w:b/>
          <w:bCs/>
          <w:sz w:val="24"/>
          <w:szCs w:val="24"/>
          <w:lang w:val="en-IN"/>
        </w:rPr>
        <w:t>Confidentiality</w:t>
      </w:r>
    </w:p>
    <w:p w14:paraId="06D72728" w14:textId="77777777" w:rsidR="004F5DC6" w:rsidRPr="002A24ED" w:rsidRDefault="004F5DC6" w:rsidP="004F5DC6">
      <w:p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The Company shall maintain the confidentiality of the whistleblower's identity and all information provided during the reporting and investigation process to the maximum extent possible.</w:t>
      </w:r>
    </w:p>
    <w:p w14:paraId="0705DA50" w14:textId="77777777" w:rsidR="004F5DC6" w:rsidRPr="002A24ED" w:rsidRDefault="004F5DC6" w:rsidP="004F5DC6">
      <w:p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Information shall only be disclosed to individuals directly involved in the investigation or where disclosure is required by law.</w:t>
      </w:r>
    </w:p>
    <w:p w14:paraId="0694EC0F" w14:textId="77777777" w:rsidR="004F5DC6" w:rsidRPr="002A24ED" w:rsidRDefault="004F5DC6" w:rsidP="004F5DC6">
      <w:p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Unauthorized disclosure of whistleblower information may result in disciplinary action.</w:t>
      </w:r>
    </w:p>
    <w:p w14:paraId="57DED557" w14:textId="7EFA2C7E" w:rsidR="004F5DC6" w:rsidRPr="002A24ED" w:rsidRDefault="004F5DC6" w:rsidP="004F5DC6">
      <w:pPr>
        <w:spacing w:before="100" w:beforeAutospacing="1" w:after="100" w:afterAutospacing="1" w:line="240" w:lineRule="auto"/>
        <w:rPr>
          <w:rFonts w:eastAsia="Times New Roman" w:cs="Times New Roman"/>
          <w:b/>
          <w:bCs/>
          <w:sz w:val="24"/>
          <w:szCs w:val="24"/>
          <w:lang w:val="en-IN"/>
        </w:rPr>
      </w:pPr>
      <w:r w:rsidRPr="002A24ED">
        <w:rPr>
          <w:rFonts w:eastAsia="Times New Roman" w:cs="Times New Roman"/>
          <w:b/>
          <w:bCs/>
          <w:sz w:val="24"/>
          <w:szCs w:val="24"/>
          <w:lang w:val="en-IN"/>
        </w:rPr>
        <w:t>Anonymous Reporting</w:t>
      </w:r>
    </w:p>
    <w:p w14:paraId="1AAB420D" w14:textId="77777777" w:rsidR="004F5DC6" w:rsidRPr="002A24ED" w:rsidRDefault="004F5DC6" w:rsidP="004F5DC6">
      <w:p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lastRenderedPageBreak/>
        <w:t>Employees may submit anonymous reports if they are uncomfortable revealing their identity.</w:t>
      </w:r>
    </w:p>
    <w:p w14:paraId="37119F3A" w14:textId="77777777" w:rsidR="004F5DC6" w:rsidRPr="002A24ED" w:rsidRDefault="004F5DC6" w:rsidP="004F5DC6">
      <w:p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While anonymous complaints will be reviewed, the Company may have limitations in conducting a complete investigation if insufficient information is provided.</w:t>
      </w:r>
    </w:p>
    <w:p w14:paraId="016A9B58" w14:textId="68E1FF54" w:rsidR="004F5DC6" w:rsidRPr="002A24ED" w:rsidRDefault="004F5DC6" w:rsidP="004F5DC6">
      <w:p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Whistleblowers are encouraged to provide sufficient factual details to facilitate effective investigation.</w:t>
      </w:r>
    </w:p>
    <w:p w14:paraId="71D621F5" w14:textId="42B30FFA" w:rsidR="004F5DC6" w:rsidRPr="002A24ED" w:rsidRDefault="004F5DC6" w:rsidP="004F5DC6">
      <w:pPr>
        <w:spacing w:before="100" w:beforeAutospacing="1" w:after="100" w:afterAutospacing="1" w:line="240" w:lineRule="auto"/>
        <w:rPr>
          <w:rFonts w:eastAsia="Times New Roman" w:cs="Times New Roman"/>
          <w:b/>
          <w:bCs/>
          <w:sz w:val="24"/>
          <w:szCs w:val="24"/>
          <w:lang w:val="en-IN"/>
        </w:rPr>
      </w:pPr>
      <w:r w:rsidRPr="002A24ED">
        <w:rPr>
          <w:rFonts w:eastAsia="Times New Roman" w:cs="Times New Roman"/>
          <w:b/>
          <w:bCs/>
          <w:sz w:val="24"/>
          <w:szCs w:val="24"/>
          <w:lang w:val="en-IN"/>
        </w:rPr>
        <w:t>Protection Against Retaliation</w:t>
      </w:r>
    </w:p>
    <w:p w14:paraId="3EE1AD8A" w14:textId="77777777" w:rsidR="004F5DC6" w:rsidRPr="002A24ED" w:rsidRDefault="004F5DC6" w:rsidP="004F5DC6">
      <w:p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The Company strictly prohibits retaliation against any individual who reports a concern in good faith or participates in an investigation.</w:t>
      </w:r>
    </w:p>
    <w:p w14:paraId="72CB5DF9" w14:textId="77777777" w:rsidR="004F5DC6" w:rsidRPr="002A24ED" w:rsidRDefault="004F5DC6" w:rsidP="004F5DC6">
      <w:p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Prohibited retaliation includes:</w:t>
      </w:r>
    </w:p>
    <w:p w14:paraId="7EE1074C" w14:textId="77777777" w:rsidR="004F5DC6" w:rsidRPr="002A24ED" w:rsidRDefault="004F5DC6">
      <w:pPr>
        <w:numPr>
          <w:ilvl w:val="0"/>
          <w:numId w:val="146"/>
        </w:num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Termination of employment</w:t>
      </w:r>
    </w:p>
    <w:p w14:paraId="19E1F9E7" w14:textId="77777777" w:rsidR="004F5DC6" w:rsidRPr="002A24ED" w:rsidRDefault="004F5DC6">
      <w:pPr>
        <w:numPr>
          <w:ilvl w:val="0"/>
          <w:numId w:val="146"/>
        </w:num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Demotion</w:t>
      </w:r>
    </w:p>
    <w:p w14:paraId="0D3CE02C" w14:textId="77777777" w:rsidR="004F5DC6" w:rsidRPr="002A24ED" w:rsidRDefault="004F5DC6">
      <w:pPr>
        <w:numPr>
          <w:ilvl w:val="0"/>
          <w:numId w:val="146"/>
        </w:num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Harassment or intimidation</w:t>
      </w:r>
    </w:p>
    <w:p w14:paraId="7370B5DF" w14:textId="77777777" w:rsidR="004F5DC6" w:rsidRPr="002A24ED" w:rsidRDefault="004F5DC6">
      <w:pPr>
        <w:numPr>
          <w:ilvl w:val="0"/>
          <w:numId w:val="146"/>
        </w:num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Discrimination</w:t>
      </w:r>
    </w:p>
    <w:p w14:paraId="45FE2D90" w14:textId="77777777" w:rsidR="004F5DC6" w:rsidRPr="002A24ED" w:rsidRDefault="004F5DC6">
      <w:pPr>
        <w:numPr>
          <w:ilvl w:val="0"/>
          <w:numId w:val="146"/>
        </w:num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Unfair performance evaluation</w:t>
      </w:r>
    </w:p>
    <w:p w14:paraId="4326C966" w14:textId="77777777" w:rsidR="004F5DC6" w:rsidRPr="002A24ED" w:rsidRDefault="004F5DC6">
      <w:pPr>
        <w:numPr>
          <w:ilvl w:val="0"/>
          <w:numId w:val="146"/>
        </w:num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Denial of promotion opportunities</w:t>
      </w:r>
    </w:p>
    <w:p w14:paraId="420930F6" w14:textId="77777777" w:rsidR="004F5DC6" w:rsidRPr="002A24ED" w:rsidRDefault="004F5DC6">
      <w:pPr>
        <w:numPr>
          <w:ilvl w:val="0"/>
          <w:numId w:val="146"/>
        </w:num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Reduction of benefits</w:t>
      </w:r>
    </w:p>
    <w:p w14:paraId="75A81E36" w14:textId="77777777" w:rsidR="004F5DC6" w:rsidRPr="002A24ED" w:rsidRDefault="004F5DC6">
      <w:pPr>
        <w:numPr>
          <w:ilvl w:val="0"/>
          <w:numId w:val="146"/>
        </w:num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Threats or victimization</w:t>
      </w:r>
    </w:p>
    <w:p w14:paraId="4D9BFD72" w14:textId="77777777" w:rsidR="004F5DC6" w:rsidRPr="002A24ED" w:rsidRDefault="004F5DC6" w:rsidP="004F5DC6">
      <w:p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Any employee found engaging in retaliatory actions shall be subject to disciplinary action, up to and including termination of employment.</w:t>
      </w:r>
    </w:p>
    <w:p w14:paraId="42068F0B" w14:textId="270C22AD" w:rsidR="004F5DC6" w:rsidRPr="002A24ED" w:rsidRDefault="004F5DC6" w:rsidP="004F5DC6">
      <w:pPr>
        <w:spacing w:before="100" w:beforeAutospacing="1" w:after="100" w:afterAutospacing="1" w:line="240" w:lineRule="auto"/>
        <w:rPr>
          <w:rFonts w:eastAsia="Times New Roman" w:cs="Times New Roman"/>
          <w:b/>
          <w:bCs/>
          <w:sz w:val="24"/>
          <w:szCs w:val="24"/>
          <w:lang w:val="en-IN"/>
        </w:rPr>
      </w:pPr>
      <w:r w:rsidRPr="002A24ED">
        <w:rPr>
          <w:rFonts w:eastAsia="Times New Roman" w:cs="Times New Roman"/>
          <w:b/>
          <w:bCs/>
          <w:sz w:val="24"/>
          <w:szCs w:val="24"/>
          <w:lang w:val="en-IN"/>
        </w:rPr>
        <w:t>Investigation Process</w:t>
      </w:r>
    </w:p>
    <w:p w14:paraId="10AA839F" w14:textId="77777777" w:rsidR="004F5DC6" w:rsidRPr="002A24ED" w:rsidRDefault="004F5DC6" w:rsidP="004F5DC6">
      <w:p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Upon receipt of a whistleblower report:</w:t>
      </w:r>
    </w:p>
    <w:p w14:paraId="78883071" w14:textId="77777777" w:rsidR="004F5DC6" w:rsidRPr="002A24ED" w:rsidRDefault="004F5DC6" w:rsidP="004F5DC6">
      <w:pPr>
        <w:spacing w:before="100" w:beforeAutospacing="1" w:after="100" w:afterAutospacing="1" w:line="240" w:lineRule="auto"/>
        <w:rPr>
          <w:rFonts w:eastAsia="Times New Roman" w:cs="Times New Roman"/>
          <w:b/>
          <w:bCs/>
          <w:sz w:val="24"/>
          <w:szCs w:val="24"/>
          <w:lang w:val="en-IN"/>
        </w:rPr>
      </w:pPr>
      <w:r w:rsidRPr="002A24ED">
        <w:rPr>
          <w:rFonts w:eastAsia="Times New Roman" w:cs="Times New Roman"/>
          <w:b/>
          <w:bCs/>
          <w:sz w:val="24"/>
          <w:szCs w:val="24"/>
          <w:lang w:val="en-IN"/>
        </w:rPr>
        <w:t>Step 1: Acknowledgement</w:t>
      </w:r>
    </w:p>
    <w:p w14:paraId="1BB75C69" w14:textId="77777777" w:rsidR="004F5DC6" w:rsidRPr="002A24ED" w:rsidRDefault="004F5DC6" w:rsidP="004F5DC6">
      <w:p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The concern shall be acknowledged, where possible, within a reasonable period after receipt.</w:t>
      </w:r>
    </w:p>
    <w:p w14:paraId="6460D746" w14:textId="77777777" w:rsidR="004F5DC6" w:rsidRPr="002A24ED" w:rsidRDefault="004F5DC6" w:rsidP="004F5DC6">
      <w:pPr>
        <w:spacing w:before="100" w:beforeAutospacing="1" w:after="100" w:afterAutospacing="1" w:line="240" w:lineRule="auto"/>
        <w:rPr>
          <w:rFonts w:eastAsia="Times New Roman" w:cs="Times New Roman"/>
          <w:b/>
          <w:bCs/>
          <w:sz w:val="24"/>
          <w:szCs w:val="24"/>
          <w:lang w:val="en-IN"/>
        </w:rPr>
      </w:pPr>
      <w:r w:rsidRPr="002A24ED">
        <w:rPr>
          <w:rFonts w:eastAsia="Times New Roman" w:cs="Times New Roman"/>
          <w:b/>
          <w:bCs/>
          <w:sz w:val="24"/>
          <w:szCs w:val="24"/>
          <w:lang w:val="en-IN"/>
        </w:rPr>
        <w:t>Step 2: Preliminary Review</w:t>
      </w:r>
    </w:p>
    <w:p w14:paraId="722F7BEF" w14:textId="77777777" w:rsidR="004F5DC6" w:rsidRPr="002A24ED" w:rsidRDefault="004F5DC6" w:rsidP="004F5DC6">
      <w:p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A preliminary assessment shall be conducted to determine:</w:t>
      </w:r>
    </w:p>
    <w:p w14:paraId="22B2620F" w14:textId="77777777" w:rsidR="004F5DC6" w:rsidRPr="002A24ED" w:rsidRDefault="004F5DC6">
      <w:pPr>
        <w:numPr>
          <w:ilvl w:val="0"/>
          <w:numId w:val="147"/>
        </w:num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lastRenderedPageBreak/>
        <w:t>Nature and seriousness of the allegation</w:t>
      </w:r>
    </w:p>
    <w:p w14:paraId="30689205" w14:textId="77777777" w:rsidR="004F5DC6" w:rsidRPr="002A24ED" w:rsidRDefault="004F5DC6">
      <w:pPr>
        <w:numPr>
          <w:ilvl w:val="0"/>
          <w:numId w:val="147"/>
        </w:num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Availability of supporting evidence</w:t>
      </w:r>
    </w:p>
    <w:p w14:paraId="36B6A8FA" w14:textId="77777777" w:rsidR="004F5DC6" w:rsidRPr="002A24ED" w:rsidRDefault="004F5DC6">
      <w:pPr>
        <w:numPr>
          <w:ilvl w:val="0"/>
          <w:numId w:val="147"/>
        </w:num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Appropriate investigation authority</w:t>
      </w:r>
    </w:p>
    <w:p w14:paraId="187D4C86" w14:textId="77777777" w:rsidR="004F5DC6" w:rsidRPr="002A24ED" w:rsidRDefault="004F5DC6" w:rsidP="004F5DC6">
      <w:pPr>
        <w:spacing w:before="100" w:beforeAutospacing="1" w:after="100" w:afterAutospacing="1" w:line="240" w:lineRule="auto"/>
        <w:rPr>
          <w:rFonts w:eastAsia="Times New Roman" w:cs="Times New Roman"/>
          <w:b/>
          <w:bCs/>
          <w:sz w:val="24"/>
          <w:szCs w:val="24"/>
          <w:lang w:val="en-IN"/>
        </w:rPr>
      </w:pPr>
      <w:r w:rsidRPr="002A24ED">
        <w:rPr>
          <w:rFonts w:eastAsia="Times New Roman" w:cs="Times New Roman"/>
          <w:b/>
          <w:bCs/>
          <w:sz w:val="24"/>
          <w:szCs w:val="24"/>
          <w:lang w:val="en-IN"/>
        </w:rPr>
        <w:t>Step 3: Formal Investigation</w:t>
      </w:r>
    </w:p>
    <w:p w14:paraId="19ED7205" w14:textId="77777777" w:rsidR="004F5DC6" w:rsidRPr="002A24ED" w:rsidRDefault="004F5DC6" w:rsidP="004F5DC6">
      <w:p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Where necessary, an impartial investigation team shall be appointed to investigate the matter.</w:t>
      </w:r>
    </w:p>
    <w:p w14:paraId="453BEC47" w14:textId="77777777" w:rsidR="004F5DC6" w:rsidRPr="002A24ED" w:rsidRDefault="004F5DC6" w:rsidP="004F5DC6">
      <w:p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The investigation may involve:</w:t>
      </w:r>
    </w:p>
    <w:p w14:paraId="26E43E0E" w14:textId="77777777" w:rsidR="004F5DC6" w:rsidRPr="002A24ED" w:rsidRDefault="004F5DC6">
      <w:pPr>
        <w:numPr>
          <w:ilvl w:val="0"/>
          <w:numId w:val="148"/>
        </w:num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Interviews with relevant personnel</w:t>
      </w:r>
    </w:p>
    <w:p w14:paraId="1D2D65E5" w14:textId="77777777" w:rsidR="004F5DC6" w:rsidRPr="002A24ED" w:rsidRDefault="004F5DC6">
      <w:pPr>
        <w:numPr>
          <w:ilvl w:val="0"/>
          <w:numId w:val="148"/>
        </w:num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Review of documents and records</w:t>
      </w:r>
    </w:p>
    <w:p w14:paraId="71AACE9E" w14:textId="77777777" w:rsidR="004F5DC6" w:rsidRPr="002A24ED" w:rsidRDefault="004F5DC6">
      <w:pPr>
        <w:numPr>
          <w:ilvl w:val="0"/>
          <w:numId w:val="148"/>
        </w:num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Site inspections</w:t>
      </w:r>
    </w:p>
    <w:p w14:paraId="40C567BA" w14:textId="77777777" w:rsidR="004F5DC6" w:rsidRPr="002A24ED" w:rsidRDefault="004F5DC6">
      <w:pPr>
        <w:numPr>
          <w:ilvl w:val="0"/>
          <w:numId w:val="148"/>
        </w:num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Collection of evidence</w:t>
      </w:r>
    </w:p>
    <w:p w14:paraId="70292CCC" w14:textId="77777777" w:rsidR="004F5DC6" w:rsidRPr="002A24ED" w:rsidRDefault="004F5DC6" w:rsidP="004F5DC6">
      <w:pPr>
        <w:spacing w:before="100" w:beforeAutospacing="1" w:after="100" w:afterAutospacing="1" w:line="240" w:lineRule="auto"/>
        <w:rPr>
          <w:rFonts w:eastAsia="Times New Roman" w:cs="Times New Roman"/>
          <w:b/>
          <w:bCs/>
          <w:sz w:val="24"/>
          <w:szCs w:val="24"/>
          <w:lang w:val="en-IN"/>
        </w:rPr>
      </w:pPr>
      <w:r w:rsidRPr="002A24ED">
        <w:rPr>
          <w:rFonts w:eastAsia="Times New Roman" w:cs="Times New Roman"/>
          <w:b/>
          <w:bCs/>
          <w:sz w:val="24"/>
          <w:szCs w:val="24"/>
          <w:lang w:val="en-IN"/>
        </w:rPr>
        <w:t>Step 4: Findings and Recommendations</w:t>
      </w:r>
    </w:p>
    <w:p w14:paraId="76A89354" w14:textId="77777777" w:rsidR="004F5DC6" w:rsidRPr="002A24ED" w:rsidRDefault="004F5DC6" w:rsidP="004F5DC6">
      <w:p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The investigation team shall document findings and recommend appropriate corrective, preventive, or disciplinary actions.</w:t>
      </w:r>
    </w:p>
    <w:p w14:paraId="3C28FC38" w14:textId="77777777" w:rsidR="004F5DC6" w:rsidRPr="002A24ED" w:rsidRDefault="004F5DC6" w:rsidP="004F5DC6">
      <w:pPr>
        <w:spacing w:before="100" w:beforeAutospacing="1" w:after="100" w:afterAutospacing="1" w:line="240" w:lineRule="auto"/>
        <w:rPr>
          <w:rFonts w:eastAsia="Times New Roman" w:cs="Times New Roman"/>
          <w:b/>
          <w:bCs/>
          <w:sz w:val="24"/>
          <w:szCs w:val="24"/>
          <w:lang w:val="en-IN"/>
        </w:rPr>
      </w:pPr>
      <w:r w:rsidRPr="002A24ED">
        <w:rPr>
          <w:rFonts w:eastAsia="Times New Roman" w:cs="Times New Roman"/>
          <w:b/>
          <w:bCs/>
          <w:sz w:val="24"/>
          <w:szCs w:val="24"/>
          <w:lang w:val="en-IN"/>
        </w:rPr>
        <w:t>Step 5: Closure</w:t>
      </w:r>
    </w:p>
    <w:p w14:paraId="0B60D02E" w14:textId="77777777" w:rsidR="004F5DC6" w:rsidRPr="002A24ED" w:rsidRDefault="004F5DC6" w:rsidP="004F5DC6">
      <w:p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Upon completion of the investigation, the matter shall be formally closed and records maintained in accordance with company requirements.</w:t>
      </w:r>
    </w:p>
    <w:p w14:paraId="742A1607" w14:textId="63C99BC0" w:rsidR="004F5DC6" w:rsidRPr="002A24ED" w:rsidRDefault="004F5DC6" w:rsidP="004F5DC6">
      <w:pPr>
        <w:spacing w:before="100" w:beforeAutospacing="1" w:after="100" w:afterAutospacing="1" w:line="240" w:lineRule="auto"/>
        <w:rPr>
          <w:rFonts w:eastAsia="Times New Roman" w:cs="Times New Roman"/>
          <w:b/>
          <w:bCs/>
          <w:sz w:val="24"/>
          <w:szCs w:val="24"/>
          <w:lang w:val="en-IN"/>
        </w:rPr>
      </w:pPr>
      <w:r w:rsidRPr="002A24ED">
        <w:rPr>
          <w:rFonts w:eastAsia="Times New Roman" w:cs="Times New Roman"/>
          <w:b/>
          <w:bCs/>
          <w:sz w:val="24"/>
          <w:szCs w:val="24"/>
          <w:lang w:val="en-IN"/>
        </w:rPr>
        <w:t>Responsibilities</w:t>
      </w:r>
    </w:p>
    <w:p w14:paraId="0D9BF6BE" w14:textId="77777777" w:rsidR="004F5DC6" w:rsidRPr="002A24ED" w:rsidRDefault="004F5DC6" w:rsidP="004F5DC6">
      <w:pPr>
        <w:spacing w:before="100" w:beforeAutospacing="1" w:after="100" w:afterAutospacing="1" w:line="240" w:lineRule="auto"/>
        <w:rPr>
          <w:rFonts w:eastAsia="Times New Roman" w:cs="Times New Roman"/>
          <w:b/>
          <w:bCs/>
          <w:sz w:val="24"/>
          <w:szCs w:val="24"/>
          <w:lang w:val="en-IN"/>
        </w:rPr>
      </w:pPr>
      <w:r w:rsidRPr="002A24ED">
        <w:rPr>
          <w:rFonts w:eastAsia="Times New Roman" w:cs="Times New Roman"/>
          <w:b/>
          <w:bCs/>
          <w:sz w:val="24"/>
          <w:szCs w:val="24"/>
          <w:lang w:val="en-IN"/>
        </w:rPr>
        <w:t>Employees</w:t>
      </w:r>
    </w:p>
    <w:p w14:paraId="33559597" w14:textId="77777777" w:rsidR="004F5DC6" w:rsidRPr="002A24ED" w:rsidRDefault="004F5DC6">
      <w:pPr>
        <w:numPr>
          <w:ilvl w:val="0"/>
          <w:numId w:val="149"/>
        </w:num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Report concerns honestly and in good faith.</w:t>
      </w:r>
    </w:p>
    <w:p w14:paraId="75588F07" w14:textId="77777777" w:rsidR="004F5DC6" w:rsidRPr="002A24ED" w:rsidRDefault="004F5DC6">
      <w:pPr>
        <w:numPr>
          <w:ilvl w:val="0"/>
          <w:numId w:val="149"/>
        </w:num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Cooperate with investigations when requested.</w:t>
      </w:r>
    </w:p>
    <w:p w14:paraId="61740331" w14:textId="77777777" w:rsidR="004F5DC6" w:rsidRPr="002A24ED" w:rsidRDefault="004F5DC6">
      <w:pPr>
        <w:numPr>
          <w:ilvl w:val="0"/>
          <w:numId w:val="149"/>
        </w:num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Maintain confidentiality during the investigation process.</w:t>
      </w:r>
    </w:p>
    <w:p w14:paraId="3AAB4E2F" w14:textId="77777777" w:rsidR="004F5DC6" w:rsidRPr="002A24ED" w:rsidRDefault="004F5DC6" w:rsidP="004F5DC6">
      <w:pPr>
        <w:spacing w:before="100" w:beforeAutospacing="1" w:after="100" w:afterAutospacing="1" w:line="240" w:lineRule="auto"/>
        <w:rPr>
          <w:rFonts w:eastAsia="Times New Roman" w:cs="Times New Roman"/>
          <w:b/>
          <w:bCs/>
          <w:sz w:val="24"/>
          <w:szCs w:val="24"/>
          <w:lang w:val="en-IN"/>
        </w:rPr>
      </w:pPr>
      <w:r w:rsidRPr="002A24ED">
        <w:rPr>
          <w:rFonts w:eastAsia="Times New Roman" w:cs="Times New Roman"/>
          <w:b/>
          <w:bCs/>
          <w:sz w:val="24"/>
          <w:szCs w:val="24"/>
          <w:lang w:val="en-IN"/>
        </w:rPr>
        <w:t>Managers and Supervisors</w:t>
      </w:r>
    </w:p>
    <w:p w14:paraId="58E343AE" w14:textId="77777777" w:rsidR="004F5DC6" w:rsidRPr="002A24ED" w:rsidRDefault="004F5DC6">
      <w:pPr>
        <w:numPr>
          <w:ilvl w:val="0"/>
          <w:numId w:val="150"/>
        </w:num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Encourage ethical reporting.</w:t>
      </w:r>
    </w:p>
    <w:p w14:paraId="21A8458D" w14:textId="77777777" w:rsidR="004F5DC6" w:rsidRPr="002A24ED" w:rsidRDefault="004F5DC6">
      <w:pPr>
        <w:numPr>
          <w:ilvl w:val="0"/>
          <w:numId w:val="150"/>
        </w:num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Escalate concerns promptly.</w:t>
      </w:r>
    </w:p>
    <w:p w14:paraId="4F80F5CF" w14:textId="77777777" w:rsidR="004F5DC6" w:rsidRPr="002A24ED" w:rsidRDefault="004F5DC6">
      <w:pPr>
        <w:numPr>
          <w:ilvl w:val="0"/>
          <w:numId w:val="150"/>
        </w:num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Prevent retaliation against whistleblowers.</w:t>
      </w:r>
    </w:p>
    <w:p w14:paraId="2162D9E5" w14:textId="77777777" w:rsidR="004F5DC6" w:rsidRPr="002A24ED" w:rsidRDefault="004F5DC6" w:rsidP="004F5DC6">
      <w:pPr>
        <w:spacing w:before="100" w:beforeAutospacing="1" w:after="100" w:afterAutospacing="1" w:line="240" w:lineRule="auto"/>
        <w:rPr>
          <w:rFonts w:eastAsia="Times New Roman" w:cs="Times New Roman"/>
          <w:b/>
          <w:bCs/>
          <w:sz w:val="24"/>
          <w:szCs w:val="24"/>
          <w:lang w:val="en-IN"/>
        </w:rPr>
      </w:pPr>
      <w:r w:rsidRPr="002A24ED">
        <w:rPr>
          <w:rFonts w:eastAsia="Times New Roman" w:cs="Times New Roman"/>
          <w:b/>
          <w:bCs/>
          <w:sz w:val="24"/>
          <w:szCs w:val="24"/>
          <w:lang w:val="en-IN"/>
        </w:rPr>
        <w:t>Human Resources</w:t>
      </w:r>
    </w:p>
    <w:p w14:paraId="684DFBE8" w14:textId="77777777" w:rsidR="004F5DC6" w:rsidRPr="002A24ED" w:rsidRDefault="004F5DC6">
      <w:pPr>
        <w:numPr>
          <w:ilvl w:val="0"/>
          <w:numId w:val="151"/>
        </w:num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lastRenderedPageBreak/>
        <w:t>Receive and document complaints.</w:t>
      </w:r>
    </w:p>
    <w:p w14:paraId="12C5EBB2" w14:textId="77777777" w:rsidR="004F5DC6" w:rsidRPr="002A24ED" w:rsidRDefault="004F5DC6">
      <w:pPr>
        <w:numPr>
          <w:ilvl w:val="0"/>
          <w:numId w:val="151"/>
        </w:num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Coordinate investigations where applicable.</w:t>
      </w:r>
    </w:p>
    <w:p w14:paraId="4DEFBB2B" w14:textId="77777777" w:rsidR="004F5DC6" w:rsidRPr="002A24ED" w:rsidRDefault="004F5DC6">
      <w:pPr>
        <w:numPr>
          <w:ilvl w:val="0"/>
          <w:numId w:val="151"/>
        </w:num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Monitor protection against retaliation.</w:t>
      </w:r>
    </w:p>
    <w:p w14:paraId="00EC409C" w14:textId="77777777" w:rsidR="004F5DC6" w:rsidRPr="002A24ED" w:rsidRDefault="004F5DC6" w:rsidP="004F5DC6">
      <w:pPr>
        <w:spacing w:before="100" w:beforeAutospacing="1" w:after="100" w:afterAutospacing="1" w:line="240" w:lineRule="auto"/>
        <w:rPr>
          <w:rFonts w:eastAsia="Times New Roman" w:cs="Times New Roman"/>
          <w:b/>
          <w:bCs/>
          <w:sz w:val="24"/>
          <w:szCs w:val="24"/>
          <w:lang w:val="en-IN"/>
        </w:rPr>
      </w:pPr>
      <w:r w:rsidRPr="002A24ED">
        <w:rPr>
          <w:rFonts w:eastAsia="Times New Roman" w:cs="Times New Roman"/>
          <w:b/>
          <w:bCs/>
          <w:sz w:val="24"/>
          <w:szCs w:val="24"/>
          <w:lang w:val="en-IN"/>
        </w:rPr>
        <w:t>Management</w:t>
      </w:r>
    </w:p>
    <w:p w14:paraId="027747F0" w14:textId="77777777" w:rsidR="004F5DC6" w:rsidRPr="002A24ED" w:rsidRDefault="004F5DC6">
      <w:pPr>
        <w:numPr>
          <w:ilvl w:val="0"/>
          <w:numId w:val="152"/>
        </w:num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Ensure fair and independent investigations.</w:t>
      </w:r>
    </w:p>
    <w:p w14:paraId="350F7C8F" w14:textId="77777777" w:rsidR="004F5DC6" w:rsidRPr="002A24ED" w:rsidRDefault="004F5DC6">
      <w:pPr>
        <w:numPr>
          <w:ilvl w:val="0"/>
          <w:numId w:val="152"/>
        </w:num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Approve corrective actions.</w:t>
      </w:r>
    </w:p>
    <w:p w14:paraId="2E2A4C08" w14:textId="77777777" w:rsidR="004F5DC6" w:rsidRPr="002A24ED" w:rsidRDefault="004F5DC6">
      <w:pPr>
        <w:numPr>
          <w:ilvl w:val="0"/>
          <w:numId w:val="152"/>
        </w:num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Promote an ethical and transparent workplace culture.</w:t>
      </w:r>
    </w:p>
    <w:p w14:paraId="31B8307F" w14:textId="07FD8389" w:rsidR="004F5DC6" w:rsidRPr="002A24ED" w:rsidRDefault="004F5DC6" w:rsidP="004F5DC6">
      <w:pPr>
        <w:spacing w:before="100" w:beforeAutospacing="1" w:after="100" w:afterAutospacing="1" w:line="240" w:lineRule="auto"/>
        <w:rPr>
          <w:rFonts w:eastAsia="Times New Roman" w:cs="Times New Roman"/>
          <w:b/>
          <w:bCs/>
          <w:sz w:val="24"/>
          <w:szCs w:val="24"/>
          <w:lang w:val="en-IN"/>
        </w:rPr>
      </w:pPr>
      <w:r w:rsidRPr="002A24ED">
        <w:rPr>
          <w:rFonts w:eastAsia="Times New Roman" w:cs="Times New Roman"/>
          <w:b/>
          <w:bCs/>
          <w:sz w:val="24"/>
          <w:szCs w:val="24"/>
          <w:lang w:val="en-IN"/>
        </w:rPr>
        <w:t>False or Malicious Reporting</w:t>
      </w:r>
    </w:p>
    <w:p w14:paraId="02294521" w14:textId="77777777" w:rsidR="004F5DC6" w:rsidRPr="002A24ED" w:rsidRDefault="004F5DC6" w:rsidP="004F5DC6">
      <w:p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The Company encourages genuine reporting of concerns.</w:t>
      </w:r>
    </w:p>
    <w:p w14:paraId="044DBBAD" w14:textId="77777777" w:rsidR="004F5DC6" w:rsidRPr="002A24ED" w:rsidRDefault="004F5DC6" w:rsidP="004F5DC6">
      <w:p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However, knowingly making false, misleading, or malicious allegations may result in disciplinary action, including termination of employment.</w:t>
      </w:r>
    </w:p>
    <w:p w14:paraId="35258BEB" w14:textId="77777777" w:rsidR="004F5DC6" w:rsidRPr="002A24ED" w:rsidRDefault="004F5DC6" w:rsidP="004F5DC6">
      <w:p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Reports made in good faith shall not result in disciplinary action even if the allegation is ultimately unsubstantiated.</w:t>
      </w:r>
    </w:p>
    <w:p w14:paraId="42FDA657" w14:textId="05A9DDA5" w:rsidR="004F5DC6" w:rsidRPr="002A24ED" w:rsidRDefault="004F5DC6" w:rsidP="004F5DC6">
      <w:pPr>
        <w:spacing w:before="100" w:beforeAutospacing="1" w:after="100" w:afterAutospacing="1" w:line="240" w:lineRule="auto"/>
        <w:rPr>
          <w:rFonts w:eastAsia="Times New Roman" w:cs="Times New Roman"/>
          <w:b/>
          <w:bCs/>
          <w:sz w:val="24"/>
          <w:szCs w:val="24"/>
          <w:lang w:val="en-IN"/>
        </w:rPr>
      </w:pPr>
      <w:r w:rsidRPr="002A24ED">
        <w:rPr>
          <w:rFonts w:eastAsia="Times New Roman" w:cs="Times New Roman"/>
          <w:b/>
          <w:bCs/>
          <w:sz w:val="24"/>
          <w:szCs w:val="24"/>
          <w:lang w:val="en-IN"/>
        </w:rPr>
        <w:t>Corrective and Preventive Actions</w:t>
      </w:r>
    </w:p>
    <w:p w14:paraId="17E32A41" w14:textId="77777777" w:rsidR="004F5DC6" w:rsidRPr="002A24ED" w:rsidRDefault="004F5DC6" w:rsidP="004F5DC6">
      <w:p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Where investigations confirm misconduct or violations, the Company shall take appropriate actions, including:</w:t>
      </w:r>
    </w:p>
    <w:p w14:paraId="00D8C081" w14:textId="77777777" w:rsidR="004F5DC6" w:rsidRPr="002A24ED" w:rsidRDefault="004F5DC6">
      <w:pPr>
        <w:numPr>
          <w:ilvl w:val="0"/>
          <w:numId w:val="153"/>
        </w:num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Counseling or training</w:t>
      </w:r>
    </w:p>
    <w:p w14:paraId="165DD3E1" w14:textId="77777777" w:rsidR="004F5DC6" w:rsidRPr="002A24ED" w:rsidRDefault="004F5DC6">
      <w:pPr>
        <w:numPr>
          <w:ilvl w:val="0"/>
          <w:numId w:val="153"/>
        </w:num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Process improvements</w:t>
      </w:r>
    </w:p>
    <w:p w14:paraId="28962F5D" w14:textId="77777777" w:rsidR="004F5DC6" w:rsidRPr="002A24ED" w:rsidRDefault="004F5DC6">
      <w:pPr>
        <w:numPr>
          <w:ilvl w:val="0"/>
          <w:numId w:val="153"/>
        </w:num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Corrective action plans</w:t>
      </w:r>
    </w:p>
    <w:p w14:paraId="24A3D2D9" w14:textId="77777777" w:rsidR="004F5DC6" w:rsidRPr="002A24ED" w:rsidRDefault="004F5DC6">
      <w:pPr>
        <w:numPr>
          <w:ilvl w:val="0"/>
          <w:numId w:val="153"/>
        </w:num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Disciplinary measures</w:t>
      </w:r>
    </w:p>
    <w:p w14:paraId="3BDC98AD" w14:textId="77777777" w:rsidR="004F5DC6" w:rsidRPr="002A24ED" w:rsidRDefault="004F5DC6">
      <w:pPr>
        <w:numPr>
          <w:ilvl w:val="0"/>
          <w:numId w:val="153"/>
        </w:num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Termination of employment</w:t>
      </w:r>
    </w:p>
    <w:p w14:paraId="18D9EBC5" w14:textId="77777777" w:rsidR="004F5DC6" w:rsidRPr="002A24ED" w:rsidRDefault="004F5DC6">
      <w:pPr>
        <w:numPr>
          <w:ilvl w:val="0"/>
          <w:numId w:val="153"/>
        </w:num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Legal action where required</w:t>
      </w:r>
    </w:p>
    <w:p w14:paraId="7B36A84C" w14:textId="77777777" w:rsidR="004F5DC6" w:rsidRPr="002A24ED" w:rsidRDefault="004F5DC6">
      <w:pPr>
        <w:numPr>
          <w:ilvl w:val="0"/>
          <w:numId w:val="153"/>
        </w:num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Regulatory reporting when applicable</w:t>
      </w:r>
    </w:p>
    <w:p w14:paraId="7AE3739A" w14:textId="77777777" w:rsidR="004F5DC6" w:rsidRPr="002A24ED" w:rsidRDefault="004F5DC6" w:rsidP="004F5DC6">
      <w:p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The Company shall also implement preventive measures to minimize the likelihood of recurrence.</w:t>
      </w:r>
    </w:p>
    <w:p w14:paraId="05CAA7C4" w14:textId="6174C775" w:rsidR="004F5DC6" w:rsidRPr="002A24ED" w:rsidRDefault="004F5DC6" w:rsidP="004F5DC6">
      <w:pPr>
        <w:spacing w:before="100" w:beforeAutospacing="1" w:after="100" w:afterAutospacing="1" w:line="240" w:lineRule="auto"/>
        <w:rPr>
          <w:rFonts w:eastAsia="Times New Roman" w:cs="Times New Roman"/>
          <w:b/>
          <w:bCs/>
          <w:sz w:val="24"/>
          <w:szCs w:val="24"/>
          <w:lang w:val="en-IN"/>
        </w:rPr>
      </w:pPr>
      <w:r w:rsidRPr="002A24ED">
        <w:rPr>
          <w:rFonts w:eastAsia="Times New Roman" w:cs="Times New Roman"/>
          <w:b/>
          <w:bCs/>
          <w:sz w:val="24"/>
          <w:szCs w:val="24"/>
          <w:lang w:val="en-IN"/>
        </w:rPr>
        <w:t>Record Retention</w:t>
      </w:r>
    </w:p>
    <w:p w14:paraId="4A92B584" w14:textId="77777777" w:rsidR="004F5DC6" w:rsidRPr="002A24ED" w:rsidRDefault="004F5DC6" w:rsidP="004F5DC6">
      <w:p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All whistleblower reports, investigation records, findings, and related documents shall be maintained securely and retained in accordance with applicable legal, regulatory, and company record retention requirements.</w:t>
      </w:r>
    </w:p>
    <w:p w14:paraId="335DF6B2" w14:textId="02886003" w:rsidR="004F5DC6" w:rsidRPr="002A24ED" w:rsidRDefault="004F5DC6" w:rsidP="004F5DC6">
      <w:pPr>
        <w:spacing w:before="100" w:beforeAutospacing="1" w:after="100" w:afterAutospacing="1" w:line="240" w:lineRule="auto"/>
        <w:rPr>
          <w:rFonts w:eastAsia="Times New Roman" w:cs="Times New Roman"/>
          <w:b/>
          <w:bCs/>
          <w:sz w:val="24"/>
          <w:szCs w:val="24"/>
          <w:lang w:val="en-IN"/>
        </w:rPr>
      </w:pPr>
      <w:r w:rsidRPr="002A24ED">
        <w:rPr>
          <w:rFonts w:eastAsia="Times New Roman" w:cs="Times New Roman"/>
          <w:b/>
          <w:bCs/>
          <w:sz w:val="24"/>
          <w:szCs w:val="24"/>
          <w:lang w:val="en-IN"/>
        </w:rPr>
        <w:lastRenderedPageBreak/>
        <w:t>Policy Review</w:t>
      </w:r>
    </w:p>
    <w:p w14:paraId="36CDD538" w14:textId="77777777" w:rsidR="004F5DC6" w:rsidRPr="004F5DC6" w:rsidRDefault="004F5DC6" w:rsidP="004F5DC6">
      <w:pPr>
        <w:spacing w:before="100" w:beforeAutospacing="1" w:after="100" w:afterAutospacing="1" w:line="240" w:lineRule="auto"/>
        <w:rPr>
          <w:rFonts w:eastAsia="Times New Roman" w:cs="Times New Roman"/>
          <w:sz w:val="24"/>
          <w:szCs w:val="24"/>
          <w:lang w:val="en-IN"/>
        </w:rPr>
      </w:pPr>
      <w:r w:rsidRPr="002A24ED">
        <w:rPr>
          <w:rFonts w:eastAsia="Times New Roman" w:cs="Times New Roman"/>
          <w:sz w:val="24"/>
          <w:szCs w:val="24"/>
          <w:lang w:val="en-IN"/>
        </w:rPr>
        <w:t>This Whistleblower Procedure shall be reviewed periodically to ensure its continued effectiveness, compliance with applicable laws, and alignment with organizational values and best practices.</w:t>
      </w:r>
    </w:p>
    <w:p w14:paraId="052D3969" w14:textId="77777777" w:rsidR="004F5DC6" w:rsidRPr="004F5DC6" w:rsidRDefault="004F5DC6" w:rsidP="00647210">
      <w:pPr>
        <w:spacing w:before="100" w:beforeAutospacing="1" w:after="100" w:afterAutospacing="1" w:line="240" w:lineRule="auto"/>
        <w:rPr>
          <w:rFonts w:eastAsia="Times New Roman" w:cs="Times New Roman"/>
          <w:sz w:val="24"/>
          <w:szCs w:val="24"/>
          <w:lang w:val="en-IN"/>
        </w:rPr>
      </w:pPr>
    </w:p>
    <w:p w14:paraId="14D532DA" w14:textId="77777777" w:rsidR="00647210" w:rsidRPr="00647210" w:rsidRDefault="00647210" w:rsidP="00647210">
      <w:pPr>
        <w:keepNext/>
        <w:keepLines/>
        <w:spacing w:before="480" w:after="0"/>
        <w:outlineLvl w:val="0"/>
        <w:rPr>
          <w:rFonts w:eastAsiaTheme="majorEastAsia" w:cstheme="majorBidi"/>
          <w:b/>
          <w:bCs/>
          <w:color w:val="365F91" w:themeColor="accent1" w:themeShade="BF"/>
          <w:sz w:val="32"/>
          <w:szCs w:val="28"/>
        </w:rPr>
      </w:pPr>
    </w:p>
    <w:p w14:paraId="520C854C" w14:textId="77777777" w:rsidR="00647210" w:rsidRPr="00647210" w:rsidRDefault="00647210" w:rsidP="00647210">
      <w:pPr>
        <w:rPr>
          <w:rFonts w:eastAsiaTheme="majorEastAsia" w:cstheme="majorBidi"/>
          <w:b/>
          <w:bCs/>
          <w:color w:val="365F91" w:themeColor="accent1" w:themeShade="BF"/>
          <w:sz w:val="32"/>
          <w:szCs w:val="28"/>
        </w:rPr>
      </w:pPr>
      <w:r w:rsidRPr="00647210">
        <w:rPr>
          <w:sz w:val="32"/>
        </w:rPr>
        <w:br w:type="page"/>
      </w:r>
    </w:p>
    <w:p w14:paraId="4562A5FA" w14:textId="77777777" w:rsidR="00647210" w:rsidRPr="002A24ED" w:rsidRDefault="00647210">
      <w:pPr>
        <w:pStyle w:val="Heading1"/>
        <w:numPr>
          <w:ilvl w:val="0"/>
          <w:numId w:val="9"/>
        </w:numPr>
        <w:spacing w:before="0"/>
        <w:rPr>
          <w:sz w:val="32"/>
        </w:rPr>
      </w:pPr>
      <w:bookmarkStart w:id="172" w:name="_Toc230174210"/>
      <w:bookmarkStart w:id="173" w:name="_Toc231560208"/>
      <w:r w:rsidRPr="002A24ED">
        <w:rPr>
          <w:sz w:val="32"/>
        </w:rPr>
        <w:lastRenderedPageBreak/>
        <w:t>Record Management</w:t>
      </w:r>
      <w:bookmarkEnd w:id="172"/>
      <w:bookmarkEnd w:id="173"/>
    </w:p>
    <w:p w14:paraId="74863AD7" w14:textId="1BB45114" w:rsidR="00647210" w:rsidRPr="00647210" w:rsidRDefault="00647210" w:rsidP="00647210">
      <w:pPr>
        <w:keepNext/>
        <w:keepLines/>
        <w:spacing w:before="200" w:after="0"/>
        <w:outlineLvl w:val="1"/>
        <w:rPr>
          <w:rFonts w:eastAsiaTheme="majorEastAsia" w:cstheme="majorBidi"/>
          <w:b/>
          <w:bCs/>
          <w:color w:val="4F81BD" w:themeColor="accent1"/>
          <w:sz w:val="26"/>
          <w:szCs w:val="26"/>
        </w:rPr>
      </w:pPr>
      <w:bookmarkStart w:id="174" w:name="_Toc230174211"/>
      <w:bookmarkStart w:id="175" w:name="_Toc231560209"/>
      <w:r w:rsidRPr="00647210">
        <w:rPr>
          <w:rFonts w:eastAsiaTheme="majorEastAsia" w:cstheme="majorBidi"/>
          <w:b/>
          <w:bCs/>
          <w:color w:val="4F81BD" w:themeColor="accent1"/>
          <w:sz w:val="26"/>
          <w:szCs w:val="26"/>
        </w:rPr>
        <w:t>1</w:t>
      </w:r>
      <w:r w:rsidR="00C96D73">
        <w:rPr>
          <w:rFonts w:eastAsiaTheme="majorEastAsia" w:cstheme="majorBidi"/>
          <w:b/>
          <w:bCs/>
          <w:color w:val="4F81BD" w:themeColor="accent1"/>
          <w:sz w:val="26"/>
          <w:szCs w:val="26"/>
        </w:rPr>
        <w:t>3</w:t>
      </w:r>
      <w:r w:rsidRPr="00647210">
        <w:rPr>
          <w:rFonts w:eastAsiaTheme="majorEastAsia" w:cstheme="majorBidi"/>
          <w:b/>
          <w:bCs/>
          <w:color w:val="4F81BD" w:themeColor="accent1"/>
          <w:sz w:val="26"/>
          <w:szCs w:val="26"/>
        </w:rPr>
        <w:t>.1 Employee Records</w:t>
      </w:r>
      <w:bookmarkEnd w:id="174"/>
      <w:bookmarkEnd w:id="175"/>
    </w:p>
    <w:p w14:paraId="5C8C2DD5" w14:textId="77777777" w:rsidR="00647210" w:rsidRPr="00647210" w:rsidRDefault="00647210" w:rsidP="00647210">
      <w:pPr>
        <w:spacing w:before="100" w:beforeAutospacing="1" w:after="100" w:afterAutospacing="1" w:line="240" w:lineRule="auto"/>
        <w:jc w:val="both"/>
        <w:rPr>
          <w:rFonts w:eastAsia="Times New Roman" w:cs="Times New Roman"/>
          <w:sz w:val="24"/>
          <w:szCs w:val="24"/>
        </w:rPr>
      </w:pPr>
      <w:r w:rsidRPr="00647210">
        <w:rPr>
          <w:rFonts w:eastAsia="Times New Roman" w:cs="Times New Roman"/>
          <w:sz w:val="24"/>
          <w:szCs w:val="24"/>
        </w:rPr>
        <w:t xml:space="preserve">At </w:t>
      </w:r>
      <w:r w:rsidRPr="00647210">
        <w:rPr>
          <w:rFonts w:eastAsia="Times New Roman" w:cs="Times New Roman"/>
          <w:b/>
          <w:bCs/>
          <w:sz w:val="24"/>
          <w:szCs w:val="24"/>
        </w:rPr>
        <w:t>JRS Pharma and Gujarat Microwax Pvt. Ltd.</w:t>
      </w:r>
      <w:r w:rsidRPr="00647210">
        <w:rPr>
          <w:rFonts w:eastAsia="Times New Roman" w:cs="Times New Roman"/>
          <w:sz w:val="24"/>
          <w:szCs w:val="24"/>
        </w:rPr>
        <w:t>, the organization is committed to maintaining accurate, complete, and up-to-date employee records. These records are essential for effective human resource management, legal compliance, and ensuring transparency in all employment-related processes.</w:t>
      </w:r>
    </w:p>
    <w:p w14:paraId="08C73B98" w14:textId="77777777" w:rsidR="00647210" w:rsidRPr="00647210" w:rsidRDefault="00647210" w:rsidP="00647210">
      <w:pPr>
        <w:keepNext/>
        <w:keepLines/>
        <w:spacing w:before="200" w:after="0"/>
        <w:outlineLvl w:val="2"/>
        <w:rPr>
          <w:rFonts w:eastAsiaTheme="majorEastAsia" w:cstheme="majorBidi"/>
          <w:b/>
          <w:bCs/>
          <w:color w:val="4F81BD" w:themeColor="accent1"/>
          <w:sz w:val="24"/>
        </w:rPr>
      </w:pPr>
      <w:bookmarkStart w:id="176" w:name="_Toc230174212"/>
      <w:bookmarkStart w:id="177" w:name="_Toc231560210"/>
      <w:r w:rsidRPr="00647210">
        <w:rPr>
          <w:rFonts w:eastAsiaTheme="majorEastAsia" w:cstheme="majorBidi"/>
          <w:b/>
          <w:bCs/>
          <w:color w:val="4F81BD" w:themeColor="accent1"/>
          <w:sz w:val="24"/>
        </w:rPr>
        <w:t>Purpose</w:t>
      </w:r>
      <w:bookmarkEnd w:id="176"/>
      <w:bookmarkEnd w:id="177"/>
    </w:p>
    <w:p w14:paraId="5E45E951" w14:textId="77777777" w:rsidR="00647210" w:rsidRPr="00647210" w:rsidRDefault="00647210" w:rsidP="00647210">
      <w:pPr>
        <w:spacing w:before="100" w:beforeAutospacing="1" w:after="100" w:afterAutospacing="1" w:line="240" w:lineRule="auto"/>
        <w:jc w:val="both"/>
        <w:rPr>
          <w:rFonts w:eastAsia="Times New Roman" w:cs="Times New Roman"/>
          <w:sz w:val="24"/>
          <w:szCs w:val="24"/>
        </w:rPr>
      </w:pPr>
      <w:r w:rsidRPr="00647210">
        <w:rPr>
          <w:rFonts w:eastAsia="Times New Roman" w:cs="Times New Roman"/>
          <w:sz w:val="24"/>
          <w:szCs w:val="24"/>
        </w:rPr>
        <w:t>The employee records management system is designed to:</w:t>
      </w:r>
    </w:p>
    <w:p w14:paraId="3B14C3FC" w14:textId="77777777" w:rsidR="00647210" w:rsidRPr="00647210" w:rsidRDefault="00647210">
      <w:pPr>
        <w:numPr>
          <w:ilvl w:val="0"/>
          <w:numId w:val="40"/>
        </w:numPr>
        <w:spacing w:before="100" w:beforeAutospacing="1" w:after="100" w:afterAutospacing="1" w:line="240" w:lineRule="auto"/>
        <w:jc w:val="both"/>
        <w:rPr>
          <w:sz w:val="24"/>
          <w:szCs w:val="24"/>
        </w:rPr>
      </w:pPr>
      <w:r w:rsidRPr="00647210">
        <w:rPr>
          <w:sz w:val="24"/>
          <w:szCs w:val="24"/>
        </w:rPr>
        <w:t xml:space="preserve">Maintain a structured record of employee lifecycle and employment history. </w:t>
      </w:r>
    </w:p>
    <w:p w14:paraId="26AF622E" w14:textId="77777777" w:rsidR="00647210" w:rsidRPr="00647210" w:rsidRDefault="00647210">
      <w:pPr>
        <w:numPr>
          <w:ilvl w:val="0"/>
          <w:numId w:val="40"/>
        </w:numPr>
        <w:spacing w:before="100" w:beforeAutospacing="1" w:after="100" w:afterAutospacing="1" w:line="240" w:lineRule="auto"/>
        <w:jc w:val="both"/>
        <w:rPr>
          <w:sz w:val="24"/>
          <w:szCs w:val="24"/>
        </w:rPr>
      </w:pPr>
      <w:r w:rsidRPr="00647210">
        <w:rPr>
          <w:sz w:val="24"/>
          <w:szCs w:val="24"/>
        </w:rPr>
        <w:t xml:space="preserve">Ensure compliance with applicable labor laws, statutory requirements, and internal policies. </w:t>
      </w:r>
    </w:p>
    <w:p w14:paraId="31564B10" w14:textId="77777777" w:rsidR="00647210" w:rsidRPr="00647210" w:rsidRDefault="00647210">
      <w:pPr>
        <w:numPr>
          <w:ilvl w:val="0"/>
          <w:numId w:val="40"/>
        </w:numPr>
        <w:spacing w:before="100" w:beforeAutospacing="1" w:after="100" w:afterAutospacing="1" w:line="240" w:lineRule="auto"/>
        <w:jc w:val="both"/>
        <w:rPr>
          <w:sz w:val="24"/>
          <w:szCs w:val="24"/>
        </w:rPr>
      </w:pPr>
      <w:r w:rsidRPr="00647210">
        <w:rPr>
          <w:sz w:val="24"/>
          <w:szCs w:val="24"/>
        </w:rPr>
        <w:t xml:space="preserve">Support decision-making related to employee performance, development, and workforce planning. </w:t>
      </w:r>
    </w:p>
    <w:p w14:paraId="568A822C" w14:textId="77777777" w:rsidR="00647210" w:rsidRPr="00647210" w:rsidRDefault="00647210" w:rsidP="00647210">
      <w:pPr>
        <w:keepNext/>
        <w:keepLines/>
        <w:spacing w:before="200" w:after="0"/>
        <w:outlineLvl w:val="2"/>
        <w:rPr>
          <w:rFonts w:eastAsiaTheme="majorEastAsia" w:cstheme="majorBidi"/>
          <w:b/>
          <w:bCs/>
          <w:color w:val="4F81BD" w:themeColor="accent1"/>
          <w:sz w:val="24"/>
        </w:rPr>
      </w:pPr>
      <w:bookmarkStart w:id="178" w:name="_Toc230174213"/>
      <w:bookmarkStart w:id="179" w:name="_Toc231560211"/>
      <w:r w:rsidRPr="00647210">
        <w:rPr>
          <w:rFonts w:eastAsiaTheme="majorEastAsia" w:cstheme="majorBidi"/>
          <w:b/>
          <w:bCs/>
          <w:color w:val="4F81BD" w:themeColor="accent1"/>
          <w:sz w:val="24"/>
        </w:rPr>
        <w:t>Contents of Employee Records</w:t>
      </w:r>
      <w:bookmarkEnd w:id="178"/>
      <w:bookmarkEnd w:id="179"/>
    </w:p>
    <w:p w14:paraId="1AB0B844" w14:textId="77777777" w:rsidR="00647210" w:rsidRPr="00647210" w:rsidRDefault="00647210" w:rsidP="00647210">
      <w:pPr>
        <w:spacing w:before="100" w:beforeAutospacing="1" w:after="100" w:afterAutospacing="1" w:line="240" w:lineRule="auto"/>
        <w:rPr>
          <w:rFonts w:eastAsia="Times New Roman" w:cs="Times New Roman"/>
          <w:sz w:val="24"/>
          <w:szCs w:val="24"/>
        </w:rPr>
      </w:pPr>
      <w:r w:rsidRPr="00647210">
        <w:rPr>
          <w:rFonts w:eastAsia="Times New Roman" w:cs="Times New Roman"/>
          <w:sz w:val="24"/>
          <w:szCs w:val="24"/>
        </w:rPr>
        <w:t>The following information is maintained as part of employee records:</w:t>
      </w:r>
    </w:p>
    <w:p w14:paraId="0899B9DC" w14:textId="77777777" w:rsidR="00647210" w:rsidRPr="00647210" w:rsidRDefault="00647210">
      <w:pPr>
        <w:numPr>
          <w:ilvl w:val="0"/>
          <w:numId w:val="41"/>
        </w:numPr>
        <w:spacing w:before="100" w:beforeAutospacing="1" w:after="100" w:afterAutospacing="1" w:line="240" w:lineRule="auto"/>
        <w:jc w:val="both"/>
        <w:rPr>
          <w:sz w:val="24"/>
        </w:rPr>
      </w:pPr>
      <w:r w:rsidRPr="00647210">
        <w:rPr>
          <w:b/>
          <w:bCs/>
          <w:sz w:val="24"/>
        </w:rPr>
        <w:t>Personal Information:</w:t>
      </w:r>
      <w:r w:rsidRPr="00647210">
        <w:rPr>
          <w:sz w:val="24"/>
        </w:rPr>
        <w:t xml:space="preserve"> Name, address, contact details, date of birth, identification documents, and emergency contacts. </w:t>
      </w:r>
    </w:p>
    <w:p w14:paraId="0C7BE665" w14:textId="77777777" w:rsidR="00647210" w:rsidRPr="00647210" w:rsidRDefault="00647210">
      <w:pPr>
        <w:numPr>
          <w:ilvl w:val="0"/>
          <w:numId w:val="41"/>
        </w:numPr>
        <w:spacing w:before="100" w:beforeAutospacing="1" w:after="100" w:afterAutospacing="1" w:line="240" w:lineRule="auto"/>
        <w:jc w:val="both"/>
        <w:rPr>
          <w:sz w:val="24"/>
        </w:rPr>
      </w:pPr>
      <w:r w:rsidRPr="00647210">
        <w:rPr>
          <w:b/>
          <w:bCs/>
          <w:sz w:val="24"/>
        </w:rPr>
        <w:t>Employment Details:</w:t>
      </w:r>
      <w:r w:rsidRPr="00647210">
        <w:rPr>
          <w:sz w:val="24"/>
        </w:rPr>
        <w:t xml:space="preserve"> Date of joining, designation, department, roles and responsibilities, and employment contracts. </w:t>
      </w:r>
    </w:p>
    <w:p w14:paraId="08427062" w14:textId="77777777" w:rsidR="00647210" w:rsidRPr="00647210" w:rsidRDefault="00647210">
      <w:pPr>
        <w:numPr>
          <w:ilvl w:val="0"/>
          <w:numId w:val="41"/>
        </w:numPr>
        <w:spacing w:before="100" w:beforeAutospacing="1" w:after="100" w:afterAutospacing="1" w:line="240" w:lineRule="auto"/>
        <w:jc w:val="both"/>
        <w:rPr>
          <w:sz w:val="24"/>
        </w:rPr>
      </w:pPr>
      <w:r w:rsidRPr="00647210">
        <w:rPr>
          <w:b/>
          <w:bCs/>
          <w:sz w:val="24"/>
        </w:rPr>
        <w:t>Compensation Details:</w:t>
      </w:r>
      <w:r w:rsidRPr="00647210">
        <w:rPr>
          <w:sz w:val="24"/>
        </w:rPr>
        <w:t xml:space="preserve"> Salary structure, benefits, incentives, and statutory deductions. </w:t>
      </w:r>
    </w:p>
    <w:p w14:paraId="77DE2236" w14:textId="77777777" w:rsidR="00647210" w:rsidRPr="00647210" w:rsidRDefault="00647210">
      <w:pPr>
        <w:numPr>
          <w:ilvl w:val="0"/>
          <w:numId w:val="41"/>
        </w:numPr>
        <w:spacing w:before="100" w:beforeAutospacing="1" w:after="100" w:afterAutospacing="1" w:line="240" w:lineRule="auto"/>
        <w:jc w:val="both"/>
        <w:rPr>
          <w:sz w:val="24"/>
        </w:rPr>
      </w:pPr>
      <w:r w:rsidRPr="00647210">
        <w:rPr>
          <w:b/>
          <w:bCs/>
          <w:sz w:val="24"/>
        </w:rPr>
        <w:t>Performance Records:</w:t>
      </w:r>
      <w:r w:rsidRPr="00647210">
        <w:rPr>
          <w:sz w:val="24"/>
        </w:rPr>
        <w:t xml:space="preserve"> Appraisals, promotions, disciplinary actions, recognitions, and feedback. </w:t>
      </w:r>
    </w:p>
    <w:p w14:paraId="1FD35DD1" w14:textId="77777777" w:rsidR="00647210" w:rsidRPr="00647210" w:rsidRDefault="00647210">
      <w:pPr>
        <w:numPr>
          <w:ilvl w:val="0"/>
          <w:numId w:val="41"/>
        </w:numPr>
        <w:spacing w:before="100" w:beforeAutospacing="1" w:after="100" w:afterAutospacing="1" w:line="240" w:lineRule="auto"/>
        <w:jc w:val="both"/>
        <w:rPr>
          <w:sz w:val="24"/>
        </w:rPr>
      </w:pPr>
      <w:r w:rsidRPr="00647210">
        <w:rPr>
          <w:b/>
          <w:bCs/>
          <w:sz w:val="24"/>
        </w:rPr>
        <w:t>Attendance &amp; Leave Records:</w:t>
      </w:r>
      <w:r w:rsidRPr="00647210">
        <w:rPr>
          <w:sz w:val="24"/>
        </w:rPr>
        <w:t xml:space="preserve"> Attendance logs, leave balances, and absenteeism records. </w:t>
      </w:r>
    </w:p>
    <w:p w14:paraId="0AC2D97F" w14:textId="77777777" w:rsidR="00647210" w:rsidRPr="00647210" w:rsidRDefault="00647210">
      <w:pPr>
        <w:numPr>
          <w:ilvl w:val="0"/>
          <w:numId w:val="41"/>
        </w:numPr>
        <w:spacing w:before="100" w:beforeAutospacing="1" w:after="100" w:afterAutospacing="1" w:line="240" w:lineRule="auto"/>
        <w:jc w:val="both"/>
        <w:rPr>
          <w:sz w:val="24"/>
        </w:rPr>
      </w:pPr>
      <w:r w:rsidRPr="00647210">
        <w:rPr>
          <w:b/>
          <w:bCs/>
          <w:sz w:val="24"/>
        </w:rPr>
        <w:t>Training &amp; Development:</w:t>
      </w:r>
      <w:r w:rsidRPr="00647210">
        <w:rPr>
          <w:sz w:val="24"/>
        </w:rPr>
        <w:t xml:space="preserve"> Training programs attended, certifications, and skill development records. </w:t>
      </w:r>
    </w:p>
    <w:p w14:paraId="701E83F2" w14:textId="77777777" w:rsidR="00647210" w:rsidRPr="00647210" w:rsidRDefault="00647210">
      <w:pPr>
        <w:numPr>
          <w:ilvl w:val="0"/>
          <w:numId w:val="41"/>
        </w:numPr>
        <w:spacing w:before="100" w:beforeAutospacing="1" w:after="100" w:afterAutospacing="1" w:line="240" w:lineRule="auto"/>
        <w:jc w:val="both"/>
        <w:rPr>
          <w:sz w:val="24"/>
        </w:rPr>
      </w:pPr>
      <w:r w:rsidRPr="00647210">
        <w:rPr>
          <w:b/>
          <w:bCs/>
          <w:sz w:val="24"/>
        </w:rPr>
        <w:t>Exit Records:</w:t>
      </w:r>
      <w:r w:rsidRPr="00647210">
        <w:rPr>
          <w:sz w:val="24"/>
        </w:rPr>
        <w:t xml:space="preserve"> Resignation/termination details, exit interviews, and final settlement documentation.</w:t>
      </w:r>
    </w:p>
    <w:p w14:paraId="5DB8DE90" w14:textId="77777777" w:rsidR="00647210" w:rsidRPr="00647210" w:rsidRDefault="00647210" w:rsidP="00647210"/>
    <w:p w14:paraId="47C9A445" w14:textId="77777777" w:rsidR="00647210" w:rsidRPr="00647210" w:rsidRDefault="00647210" w:rsidP="00647210">
      <w:pPr>
        <w:keepNext/>
        <w:keepLines/>
        <w:spacing w:before="200" w:after="0"/>
        <w:outlineLvl w:val="2"/>
        <w:rPr>
          <w:rFonts w:eastAsiaTheme="majorEastAsia" w:cstheme="majorBidi"/>
          <w:b/>
          <w:bCs/>
          <w:color w:val="4F81BD" w:themeColor="accent1"/>
          <w:sz w:val="24"/>
        </w:rPr>
      </w:pPr>
      <w:bookmarkStart w:id="180" w:name="_Toc230174214"/>
      <w:bookmarkStart w:id="181" w:name="_Toc231560212"/>
      <w:r w:rsidRPr="00647210">
        <w:rPr>
          <w:rFonts w:eastAsiaTheme="majorEastAsia" w:cstheme="majorBidi"/>
          <w:b/>
          <w:bCs/>
          <w:color w:val="4F81BD" w:themeColor="accent1"/>
          <w:sz w:val="24"/>
        </w:rPr>
        <w:lastRenderedPageBreak/>
        <w:t>Record Management Process</w:t>
      </w:r>
      <w:bookmarkEnd w:id="180"/>
      <w:bookmarkEnd w:id="181"/>
    </w:p>
    <w:p w14:paraId="1DAFC668" w14:textId="77777777" w:rsidR="00647210" w:rsidRPr="00647210" w:rsidRDefault="00647210" w:rsidP="00647210"/>
    <w:tbl>
      <w:tblPr>
        <w:tblStyle w:val="GridTable1Light-Accent5"/>
        <w:tblW w:w="9353" w:type="dxa"/>
        <w:tblLook w:val="04A0" w:firstRow="1" w:lastRow="0" w:firstColumn="1" w:lastColumn="0" w:noHBand="0" w:noVBand="1"/>
      </w:tblPr>
      <w:tblGrid>
        <w:gridCol w:w="1305"/>
        <w:gridCol w:w="3100"/>
        <w:gridCol w:w="2044"/>
        <w:gridCol w:w="2904"/>
      </w:tblGrid>
      <w:tr w:rsidR="00647210" w:rsidRPr="00647210" w14:paraId="41A623AD" w14:textId="77777777" w:rsidTr="00AA549D">
        <w:trPr>
          <w:cnfStyle w:val="100000000000" w:firstRow="1" w:lastRow="0" w:firstColumn="0" w:lastColumn="0" w:oddVBand="0" w:evenVBand="0" w:oddHBand="0"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1305" w:type="dxa"/>
            <w:hideMark/>
          </w:tcPr>
          <w:p w14:paraId="7B5B475D" w14:textId="77777777" w:rsidR="00647210" w:rsidRPr="00647210" w:rsidRDefault="00647210" w:rsidP="00647210">
            <w:pPr>
              <w:spacing w:after="200" w:line="276" w:lineRule="auto"/>
              <w:jc w:val="center"/>
              <w:rPr>
                <w:rFonts w:eastAsia="Times New Roman" w:cs="Times New Roman"/>
                <w:b w:val="0"/>
                <w:bCs w:val="0"/>
                <w:sz w:val="24"/>
                <w:szCs w:val="24"/>
              </w:rPr>
            </w:pPr>
            <w:r w:rsidRPr="00647210">
              <w:rPr>
                <w:rFonts w:eastAsia="Times New Roman" w:cs="Times New Roman"/>
                <w:b w:val="0"/>
                <w:bCs w:val="0"/>
                <w:sz w:val="24"/>
                <w:szCs w:val="24"/>
              </w:rPr>
              <w:t>Action</w:t>
            </w:r>
          </w:p>
        </w:tc>
        <w:tc>
          <w:tcPr>
            <w:tcW w:w="3100" w:type="dxa"/>
            <w:hideMark/>
          </w:tcPr>
          <w:p w14:paraId="77CDB4D7" w14:textId="77777777" w:rsidR="00647210" w:rsidRPr="00647210" w:rsidRDefault="00647210" w:rsidP="00647210">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4"/>
                <w:szCs w:val="24"/>
              </w:rPr>
            </w:pPr>
            <w:r w:rsidRPr="00647210">
              <w:rPr>
                <w:rFonts w:eastAsia="Times New Roman" w:cs="Times New Roman"/>
                <w:b w:val="0"/>
                <w:bCs w:val="0"/>
                <w:sz w:val="24"/>
                <w:szCs w:val="24"/>
              </w:rPr>
              <w:t>Description</w:t>
            </w:r>
          </w:p>
        </w:tc>
        <w:tc>
          <w:tcPr>
            <w:tcW w:w="2044" w:type="dxa"/>
            <w:hideMark/>
          </w:tcPr>
          <w:p w14:paraId="299F9843" w14:textId="77777777" w:rsidR="00647210" w:rsidRPr="00647210" w:rsidRDefault="00647210" w:rsidP="00647210">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4"/>
                <w:szCs w:val="24"/>
              </w:rPr>
            </w:pPr>
            <w:r w:rsidRPr="00647210">
              <w:rPr>
                <w:rFonts w:eastAsia="Times New Roman" w:cs="Times New Roman"/>
                <w:b w:val="0"/>
                <w:bCs w:val="0"/>
                <w:sz w:val="24"/>
                <w:szCs w:val="24"/>
              </w:rPr>
              <w:t>Responsible Party</w:t>
            </w:r>
          </w:p>
        </w:tc>
        <w:tc>
          <w:tcPr>
            <w:tcW w:w="0" w:type="auto"/>
            <w:hideMark/>
          </w:tcPr>
          <w:p w14:paraId="6AA11B6D" w14:textId="77777777" w:rsidR="00647210" w:rsidRPr="00647210" w:rsidRDefault="00647210" w:rsidP="00647210">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4"/>
                <w:szCs w:val="24"/>
              </w:rPr>
            </w:pPr>
            <w:r w:rsidRPr="00647210">
              <w:rPr>
                <w:rFonts w:eastAsia="Times New Roman" w:cs="Times New Roman"/>
                <w:b w:val="0"/>
                <w:bCs w:val="0"/>
                <w:sz w:val="24"/>
                <w:szCs w:val="24"/>
              </w:rPr>
              <w:t>Comments</w:t>
            </w:r>
          </w:p>
        </w:tc>
      </w:tr>
      <w:tr w:rsidR="00647210" w:rsidRPr="00647210" w14:paraId="798AA731" w14:textId="77777777" w:rsidTr="00AA549D">
        <w:trPr>
          <w:trHeight w:val="1203"/>
        </w:trPr>
        <w:tc>
          <w:tcPr>
            <w:cnfStyle w:val="001000000000" w:firstRow="0" w:lastRow="0" w:firstColumn="1" w:lastColumn="0" w:oddVBand="0" w:evenVBand="0" w:oddHBand="0" w:evenHBand="0" w:firstRowFirstColumn="0" w:firstRowLastColumn="0" w:lastRowFirstColumn="0" w:lastRowLastColumn="0"/>
            <w:tcW w:w="1305" w:type="dxa"/>
            <w:hideMark/>
          </w:tcPr>
          <w:p w14:paraId="1DB38016" w14:textId="77777777" w:rsidR="00647210" w:rsidRPr="00647210" w:rsidRDefault="00647210" w:rsidP="00647210">
            <w:pPr>
              <w:spacing w:after="200" w:line="276" w:lineRule="auto"/>
              <w:jc w:val="center"/>
              <w:rPr>
                <w:rFonts w:eastAsia="Times New Roman" w:cs="Times New Roman"/>
                <w:b w:val="0"/>
                <w:bCs w:val="0"/>
                <w:sz w:val="24"/>
                <w:szCs w:val="24"/>
              </w:rPr>
            </w:pPr>
            <w:r w:rsidRPr="00647210">
              <w:rPr>
                <w:rFonts w:eastAsia="Times New Roman" w:cs="Times New Roman"/>
                <w:b w:val="0"/>
                <w:bCs w:val="0"/>
                <w:sz w:val="24"/>
                <w:szCs w:val="24"/>
              </w:rPr>
              <w:t>Record Creation</w:t>
            </w:r>
          </w:p>
        </w:tc>
        <w:tc>
          <w:tcPr>
            <w:tcW w:w="3100" w:type="dxa"/>
            <w:hideMark/>
          </w:tcPr>
          <w:p w14:paraId="0A459679"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647210">
              <w:rPr>
                <w:rFonts w:eastAsia="Times New Roman" w:cs="Times New Roman"/>
                <w:sz w:val="24"/>
                <w:szCs w:val="24"/>
              </w:rPr>
              <w:t>Employee records are created during onboarding with complete employment details.</w:t>
            </w:r>
          </w:p>
        </w:tc>
        <w:tc>
          <w:tcPr>
            <w:tcW w:w="2044" w:type="dxa"/>
            <w:hideMark/>
          </w:tcPr>
          <w:p w14:paraId="2AAA6890"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647210">
              <w:rPr>
                <w:rFonts w:eastAsia="Times New Roman" w:cs="Times New Roman"/>
                <w:sz w:val="24"/>
                <w:szCs w:val="24"/>
              </w:rPr>
              <w:t>HR Department</w:t>
            </w:r>
          </w:p>
        </w:tc>
        <w:tc>
          <w:tcPr>
            <w:tcW w:w="0" w:type="auto"/>
            <w:hideMark/>
          </w:tcPr>
          <w:p w14:paraId="667A3686"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647210">
              <w:rPr>
                <w:rFonts w:eastAsia="Times New Roman" w:cs="Times New Roman"/>
                <w:sz w:val="24"/>
                <w:szCs w:val="24"/>
              </w:rPr>
              <w:t>Ensure all onboarding documents are verified and recorded.</w:t>
            </w:r>
          </w:p>
        </w:tc>
      </w:tr>
      <w:tr w:rsidR="00647210" w:rsidRPr="00647210" w14:paraId="1E05633C" w14:textId="77777777" w:rsidTr="00AA549D">
        <w:trPr>
          <w:trHeight w:val="1232"/>
        </w:trPr>
        <w:tc>
          <w:tcPr>
            <w:cnfStyle w:val="001000000000" w:firstRow="0" w:lastRow="0" w:firstColumn="1" w:lastColumn="0" w:oddVBand="0" w:evenVBand="0" w:oddHBand="0" w:evenHBand="0" w:firstRowFirstColumn="0" w:firstRowLastColumn="0" w:lastRowFirstColumn="0" w:lastRowLastColumn="0"/>
            <w:tcW w:w="1305" w:type="dxa"/>
            <w:hideMark/>
          </w:tcPr>
          <w:p w14:paraId="573CEDF2" w14:textId="77777777" w:rsidR="00647210" w:rsidRPr="00647210" w:rsidRDefault="00647210" w:rsidP="00647210">
            <w:pPr>
              <w:spacing w:after="200" w:line="276" w:lineRule="auto"/>
              <w:jc w:val="center"/>
              <w:rPr>
                <w:rFonts w:eastAsia="Times New Roman" w:cs="Times New Roman"/>
                <w:b w:val="0"/>
                <w:bCs w:val="0"/>
                <w:sz w:val="24"/>
                <w:szCs w:val="24"/>
              </w:rPr>
            </w:pPr>
            <w:r w:rsidRPr="00647210">
              <w:rPr>
                <w:rFonts w:eastAsia="Times New Roman" w:cs="Times New Roman"/>
                <w:b w:val="0"/>
                <w:bCs w:val="0"/>
                <w:sz w:val="24"/>
                <w:szCs w:val="24"/>
              </w:rPr>
              <w:t>Regular Updates</w:t>
            </w:r>
          </w:p>
        </w:tc>
        <w:tc>
          <w:tcPr>
            <w:tcW w:w="3100" w:type="dxa"/>
            <w:hideMark/>
          </w:tcPr>
          <w:p w14:paraId="57815386"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647210">
              <w:rPr>
                <w:rFonts w:eastAsia="Times New Roman" w:cs="Times New Roman"/>
                <w:sz w:val="24"/>
                <w:szCs w:val="24"/>
              </w:rPr>
              <w:t>Records are updated periodically to reflect changes in role, salary, or performance.</w:t>
            </w:r>
          </w:p>
        </w:tc>
        <w:tc>
          <w:tcPr>
            <w:tcW w:w="2044" w:type="dxa"/>
            <w:hideMark/>
          </w:tcPr>
          <w:p w14:paraId="176E2A20"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647210">
              <w:rPr>
                <w:rFonts w:eastAsia="Times New Roman" w:cs="Times New Roman"/>
                <w:sz w:val="24"/>
                <w:szCs w:val="24"/>
              </w:rPr>
              <w:t>HR Department</w:t>
            </w:r>
          </w:p>
        </w:tc>
        <w:tc>
          <w:tcPr>
            <w:tcW w:w="0" w:type="auto"/>
            <w:hideMark/>
          </w:tcPr>
          <w:p w14:paraId="7852DD6C"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647210">
              <w:rPr>
                <w:rFonts w:eastAsia="Times New Roman" w:cs="Times New Roman"/>
                <w:sz w:val="24"/>
                <w:szCs w:val="24"/>
              </w:rPr>
              <w:t>Includes appraisal, promotion, and training updates.</w:t>
            </w:r>
          </w:p>
        </w:tc>
      </w:tr>
      <w:tr w:rsidR="00647210" w:rsidRPr="00647210" w14:paraId="6FF2BE2B" w14:textId="77777777" w:rsidTr="00AA549D">
        <w:trPr>
          <w:trHeight w:val="924"/>
        </w:trPr>
        <w:tc>
          <w:tcPr>
            <w:cnfStyle w:val="001000000000" w:firstRow="0" w:lastRow="0" w:firstColumn="1" w:lastColumn="0" w:oddVBand="0" w:evenVBand="0" w:oddHBand="0" w:evenHBand="0" w:firstRowFirstColumn="0" w:firstRowLastColumn="0" w:lastRowFirstColumn="0" w:lastRowLastColumn="0"/>
            <w:tcW w:w="1305" w:type="dxa"/>
            <w:hideMark/>
          </w:tcPr>
          <w:p w14:paraId="4FBCB6F5" w14:textId="77777777" w:rsidR="00647210" w:rsidRPr="00647210" w:rsidRDefault="00647210" w:rsidP="00647210">
            <w:pPr>
              <w:spacing w:after="200" w:line="276" w:lineRule="auto"/>
              <w:jc w:val="center"/>
              <w:rPr>
                <w:rFonts w:eastAsia="Times New Roman" w:cs="Times New Roman"/>
                <w:b w:val="0"/>
                <w:bCs w:val="0"/>
                <w:sz w:val="24"/>
                <w:szCs w:val="24"/>
              </w:rPr>
            </w:pPr>
            <w:r w:rsidRPr="00647210">
              <w:rPr>
                <w:rFonts w:eastAsia="Times New Roman" w:cs="Times New Roman"/>
                <w:b w:val="0"/>
                <w:bCs w:val="0"/>
                <w:sz w:val="24"/>
                <w:szCs w:val="24"/>
              </w:rPr>
              <w:t>Employee Review</w:t>
            </w:r>
          </w:p>
        </w:tc>
        <w:tc>
          <w:tcPr>
            <w:tcW w:w="3100" w:type="dxa"/>
            <w:hideMark/>
          </w:tcPr>
          <w:p w14:paraId="15C3BDC2"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647210">
              <w:rPr>
                <w:rFonts w:eastAsia="Times New Roman" w:cs="Times New Roman"/>
                <w:sz w:val="24"/>
                <w:szCs w:val="24"/>
              </w:rPr>
              <w:t>Employees may review their records upon formal request.</w:t>
            </w:r>
          </w:p>
        </w:tc>
        <w:tc>
          <w:tcPr>
            <w:tcW w:w="2044" w:type="dxa"/>
            <w:hideMark/>
          </w:tcPr>
          <w:p w14:paraId="11536C68"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647210">
              <w:rPr>
                <w:rFonts w:eastAsia="Times New Roman" w:cs="Times New Roman"/>
                <w:sz w:val="24"/>
                <w:szCs w:val="24"/>
              </w:rPr>
              <w:t>HR Department &amp; Employee</w:t>
            </w:r>
          </w:p>
        </w:tc>
        <w:tc>
          <w:tcPr>
            <w:tcW w:w="0" w:type="auto"/>
            <w:hideMark/>
          </w:tcPr>
          <w:p w14:paraId="48729CB6"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647210">
              <w:rPr>
                <w:rFonts w:eastAsia="Times New Roman" w:cs="Times New Roman"/>
                <w:sz w:val="24"/>
                <w:szCs w:val="24"/>
              </w:rPr>
              <w:t>Transparency ensured through acknowledgment.</w:t>
            </w:r>
          </w:p>
        </w:tc>
      </w:tr>
      <w:tr w:rsidR="00647210" w:rsidRPr="00647210" w14:paraId="21893C85" w14:textId="77777777" w:rsidTr="00AA549D">
        <w:trPr>
          <w:trHeight w:val="1232"/>
        </w:trPr>
        <w:tc>
          <w:tcPr>
            <w:cnfStyle w:val="001000000000" w:firstRow="0" w:lastRow="0" w:firstColumn="1" w:lastColumn="0" w:oddVBand="0" w:evenVBand="0" w:oddHBand="0" w:evenHBand="0" w:firstRowFirstColumn="0" w:firstRowLastColumn="0" w:lastRowFirstColumn="0" w:lastRowLastColumn="0"/>
            <w:tcW w:w="1305" w:type="dxa"/>
            <w:hideMark/>
          </w:tcPr>
          <w:p w14:paraId="4E765F79" w14:textId="77777777" w:rsidR="00647210" w:rsidRPr="00647210" w:rsidRDefault="00647210" w:rsidP="00647210">
            <w:pPr>
              <w:spacing w:after="200" w:line="276" w:lineRule="auto"/>
              <w:jc w:val="center"/>
              <w:rPr>
                <w:rFonts w:eastAsia="Times New Roman" w:cs="Times New Roman"/>
                <w:b w:val="0"/>
                <w:bCs w:val="0"/>
                <w:sz w:val="24"/>
                <w:szCs w:val="24"/>
              </w:rPr>
            </w:pPr>
            <w:r w:rsidRPr="00647210">
              <w:rPr>
                <w:rFonts w:eastAsia="Times New Roman" w:cs="Times New Roman"/>
                <w:b w:val="0"/>
                <w:bCs w:val="0"/>
                <w:sz w:val="24"/>
                <w:szCs w:val="24"/>
              </w:rPr>
              <w:t>Secure Storage</w:t>
            </w:r>
          </w:p>
        </w:tc>
        <w:tc>
          <w:tcPr>
            <w:tcW w:w="3100" w:type="dxa"/>
            <w:hideMark/>
          </w:tcPr>
          <w:p w14:paraId="2E397582"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647210">
              <w:rPr>
                <w:rFonts w:eastAsia="Times New Roman" w:cs="Times New Roman"/>
                <w:sz w:val="24"/>
                <w:szCs w:val="24"/>
              </w:rPr>
              <w:t>Records are securely stored in physical and/or digital systems with restricted access.</w:t>
            </w:r>
          </w:p>
        </w:tc>
        <w:tc>
          <w:tcPr>
            <w:tcW w:w="2044" w:type="dxa"/>
            <w:hideMark/>
          </w:tcPr>
          <w:p w14:paraId="6D5DB9D1"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647210">
              <w:rPr>
                <w:rFonts w:eastAsia="Times New Roman" w:cs="Times New Roman"/>
                <w:sz w:val="24"/>
                <w:szCs w:val="24"/>
              </w:rPr>
              <w:t>HR &amp; IT Department</w:t>
            </w:r>
          </w:p>
        </w:tc>
        <w:tc>
          <w:tcPr>
            <w:tcW w:w="0" w:type="auto"/>
            <w:hideMark/>
          </w:tcPr>
          <w:p w14:paraId="3FAE6C9B"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647210">
              <w:rPr>
                <w:rFonts w:eastAsia="Times New Roman" w:cs="Times New Roman"/>
                <w:sz w:val="24"/>
                <w:szCs w:val="24"/>
              </w:rPr>
              <w:t>Ensures confidentiality and data protection compliance.</w:t>
            </w:r>
          </w:p>
        </w:tc>
      </w:tr>
    </w:tbl>
    <w:p w14:paraId="28E3755D" w14:textId="77777777" w:rsidR="00647210" w:rsidRPr="00647210" w:rsidRDefault="00647210" w:rsidP="00647210"/>
    <w:p w14:paraId="391A295B" w14:textId="1D02DC83" w:rsidR="00647210" w:rsidRPr="00647210" w:rsidRDefault="00C96D73" w:rsidP="00647210">
      <w:pPr>
        <w:keepNext/>
        <w:keepLines/>
        <w:spacing w:before="200" w:after="0"/>
        <w:outlineLvl w:val="1"/>
        <w:rPr>
          <w:rFonts w:eastAsiaTheme="majorEastAsia" w:cstheme="majorBidi"/>
          <w:b/>
          <w:bCs/>
          <w:color w:val="4F81BD" w:themeColor="accent1"/>
          <w:sz w:val="26"/>
          <w:szCs w:val="26"/>
        </w:rPr>
      </w:pPr>
      <w:bookmarkStart w:id="182" w:name="_Toc230174215"/>
      <w:bookmarkStart w:id="183" w:name="_Toc231560213"/>
      <w:r w:rsidRPr="00647210">
        <w:rPr>
          <w:rFonts w:eastAsiaTheme="majorEastAsia" w:cstheme="majorBidi"/>
          <w:b/>
          <w:bCs/>
          <w:color w:val="4F81BD" w:themeColor="accent1"/>
          <w:sz w:val="26"/>
          <w:szCs w:val="26"/>
        </w:rPr>
        <w:t>1</w:t>
      </w:r>
      <w:r>
        <w:rPr>
          <w:rFonts w:eastAsiaTheme="majorEastAsia" w:cstheme="majorBidi"/>
          <w:b/>
          <w:bCs/>
          <w:color w:val="4F81BD" w:themeColor="accent1"/>
          <w:sz w:val="26"/>
          <w:szCs w:val="26"/>
        </w:rPr>
        <w:t>3</w:t>
      </w:r>
      <w:r w:rsidR="00647210" w:rsidRPr="00647210">
        <w:rPr>
          <w:rFonts w:eastAsiaTheme="majorEastAsia" w:cstheme="majorBidi"/>
          <w:b/>
          <w:bCs/>
          <w:color w:val="4F81BD" w:themeColor="accent1"/>
          <w:sz w:val="26"/>
          <w:szCs w:val="26"/>
        </w:rPr>
        <w:t>.2 Document Retention and Management</w:t>
      </w:r>
      <w:bookmarkEnd w:id="182"/>
      <w:bookmarkEnd w:id="183"/>
    </w:p>
    <w:p w14:paraId="3BB16738" w14:textId="77777777" w:rsidR="00647210" w:rsidRPr="00647210" w:rsidRDefault="00647210" w:rsidP="00647210">
      <w:pPr>
        <w:jc w:val="both"/>
        <w:rPr>
          <w:sz w:val="24"/>
        </w:rPr>
      </w:pPr>
      <w:r w:rsidRPr="00647210">
        <w:rPr>
          <w:sz w:val="24"/>
        </w:rPr>
        <w:t xml:space="preserve">JRS Pharma and Gujarat Microwax Pvt. Ltd. follow a structured </w:t>
      </w:r>
      <w:r w:rsidRPr="00647210">
        <w:rPr>
          <w:b/>
          <w:bCs/>
          <w:sz w:val="24"/>
        </w:rPr>
        <w:t>Records Retention Schedule</w:t>
      </w:r>
      <w:r w:rsidRPr="00647210">
        <w:rPr>
          <w:sz w:val="24"/>
        </w:rPr>
        <w:t xml:space="preserve"> to ensure proper handling, storage, and disposal of organizational documents in compliance with legal and operational requirements.</w:t>
      </w:r>
    </w:p>
    <w:p w14:paraId="1FD19D0C" w14:textId="77777777" w:rsidR="00647210" w:rsidRPr="00647210" w:rsidRDefault="00647210" w:rsidP="00647210">
      <w:pPr>
        <w:keepNext/>
        <w:keepLines/>
        <w:spacing w:before="200" w:after="0"/>
        <w:outlineLvl w:val="2"/>
        <w:rPr>
          <w:rFonts w:eastAsiaTheme="majorEastAsia" w:cstheme="majorBidi"/>
          <w:b/>
          <w:bCs/>
          <w:color w:val="4F81BD" w:themeColor="accent1"/>
          <w:sz w:val="24"/>
        </w:rPr>
      </w:pPr>
      <w:bookmarkStart w:id="184" w:name="_Toc230174216"/>
      <w:bookmarkStart w:id="185" w:name="_Toc231560214"/>
      <w:r w:rsidRPr="00647210">
        <w:rPr>
          <w:rFonts w:eastAsiaTheme="majorEastAsia" w:cstheme="majorBidi"/>
          <w:b/>
          <w:bCs/>
          <w:color w:val="4F81BD" w:themeColor="accent1"/>
          <w:sz w:val="24"/>
        </w:rPr>
        <w:t>Guiding Procedure</w:t>
      </w:r>
      <w:bookmarkEnd w:id="184"/>
      <w:bookmarkEnd w:id="185"/>
    </w:p>
    <w:p w14:paraId="478296B2" w14:textId="77777777" w:rsidR="00647210" w:rsidRPr="00647210" w:rsidRDefault="00647210">
      <w:pPr>
        <w:numPr>
          <w:ilvl w:val="0"/>
          <w:numId w:val="42"/>
        </w:numPr>
        <w:spacing w:before="100" w:beforeAutospacing="1" w:after="100" w:afterAutospacing="1" w:line="240" w:lineRule="auto"/>
        <w:jc w:val="both"/>
        <w:rPr>
          <w:sz w:val="24"/>
        </w:rPr>
      </w:pPr>
      <w:r w:rsidRPr="00647210">
        <w:rPr>
          <w:b/>
          <w:bCs/>
          <w:sz w:val="24"/>
        </w:rPr>
        <w:t xml:space="preserve">Categorization of Records: </w:t>
      </w:r>
      <w:r w:rsidRPr="00647210">
        <w:rPr>
          <w:sz w:val="24"/>
        </w:rPr>
        <w:t xml:space="preserve">All records are classified into categories such as employee records, financial documents, operational data, contracts, and legal records. </w:t>
      </w:r>
    </w:p>
    <w:p w14:paraId="77DC137C" w14:textId="77777777" w:rsidR="00647210" w:rsidRPr="00647210" w:rsidRDefault="00647210">
      <w:pPr>
        <w:numPr>
          <w:ilvl w:val="0"/>
          <w:numId w:val="42"/>
        </w:numPr>
        <w:spacing w:before="100" w:beforeAutospacing="1" w:after="100" w:afterAutospacing="1" w:line="240" w:lineRule="auto"/>
        <w:jc w:val="both"/>
        <w:rPr>
          <w:sz w:val="24"/>
        </w:rPr>
      </w:pPr>
      <w:r w:rsidRPr="00647210">
        <w:rPr>
          <w:b/>
          <w:bCs/>
          <w:sz w:val="24"/>
        </w:rPr>
        <w:t xml:space="preserve">Defined Retention Periods: </w:t>
      </w:r>
      <w:r w:rsidRPr="00647210">
        <w:rPr>
          <w:sz w:val="24"/>
        </w:rPr>
        <w:t xml:space="preserve">Each category has a defined retention period based on statutory laws, compliance requirements, and business needs. </w:t>
      </w:r>
    </w:p>
    <w:p w14:paraId="50E480AB" w14:textId="77777777" w:rsidR="00647210" w:rsidRPr="00647210" w:rsidRDefault="00647210">
      <w:pPr>
        <w:numPr>
          <w:ilvl w:val="0"/>
          <w:numId w:val="42"/>
        </w:numPr>
        <w:spacing w:before="100" w:beforeAutospacing="1" w:after="100" w:afterAutospacing="1" w:line="240" w:lineRule="auto"/>
        <w:jc w:val="both"/>
        <w:rPr>
          <w:sz w:val="24"/>
        </w:rPr>
      </w:pPr>
      <w:r w:rsidRPr="00647210">
        <w:rPr>
          <w:b/>
          <w:bCs/>
          <w:sz w:val="24"/>
        </w:rPr>
        <w:lastRenderedPageBreak/>
        <w:t xml:space="preserve">Access and Security: </w:t>
      </w:r>
      <w:r w:rsidRPr="00647210">
        <w:rPr>
          <w:sz w:val="24"/>
        </w:rPr>
        <w:t xml:space="preserve">Records are stored securely (physical/digital) with access restricted to authorized personnel only. </w:t>
      </w:r>
    </w:p>
    <w:p w14:paraId="69290D70" w14:textId="77777777" w:rsidR="00647210" w:rsidRPr="00647210" w:rsidRDefault="00647210">
      <w:pPr>
        <w:numPr>
          <w:ilvl w:val="0"/>
          <w:numId w:val="42"/>
        </w:numPr>
        <w:spacing w:before="100" w:beforeAutospacing="1" w:after="100" w:afterAutospacing="1" w:line="240" w:lineRule="auto"/>
        <w:jc w:val="both"/>
        <w:rPr>
          <w:sz w:val="24"/>
        </w:rPr>
      </w:pPr>
      <w:r w:rsidRPr="00647210">
        <w:rPr>
          <w:b/>
          <w:bCs/>
          <w:sz w:val="24"/>
        </w:rPr>
        <w:t xml:space="preserve">Periodic Review: </w:t>
      </w:r>
      <w:r w:rsidRPr="00647210">
        <w:rPr>
          <w:sz w:val="24"/>
        </w:rPr>
        <w:t xml:space="preserve">Retention schedules are reviewed periodically to ensure alignment with legal and regulatory updates. </w:t>
      </w:r>
    </w:p>
    <w:p w14:paraId="66F5826A" w14:textId="77777777" w:rsidR="00647210" w:rsidRPr="00647210" w:rsidRDefault="00647210">
      <w:pPr>
        <w:numPr>
          <w:ilvl w:val="0"/>
          <w:numId w:val="42"/>
        </w:numPr>
        <w:spacing w:before="100" w:beforeAutospacing="1" w:after="100" w:afterAutospacing="1" w:line="240" w:lineRule="auto"/>
        <w:jc w:val="both"/>
        <w:rPr>
          <w:sz w:val="24"/>
        </w:rPr>
      </w:pPr>
      <w:r w:rsidRPr="00647210">
        <w:rPr>
          <w:b/>
          <w:bCs/>
          <w:sz w:val="24"/>
        </w:rPr>
        <w:t xml:space="preserve">Disposition of Records: </w:t>
      </w:r>
      <w:r w:rsidRPr="00647210">
        <w:rPr>
          <w:sz w:val="24"/>
        </w:rPr>
        <w:t xml:space="preserve">Records are securely disposed of after the retention period through shredding or digital wiping. </w:t>
      </w:r>
    </w:p>
    <w:p w14:paraId="7398F898" w14:textId="77777777" w:rsidR="00647210" w:rsidRPr="00647210" w:rsidRDefault="00647210">
      <w:pPr>
        <w:numPr>
          <w:ilvl w:val="0"/>
          <w:numId w:val="42"/>
        </w:numPr>
        <w:spacing w:before="100" w:beforeAutospacing="1" w:after="100" w:afterAutospacing="1" w:line="240" w:lineRule="auto"/>
        <w:jc w:val="both"/>
        <w:rPr>
          <w:sz w:val="24"/>
        </w:rPr>
      </w:pPr>
      <w:r w:rsidRPr="00647210">
        <w:rPr>
          <w:b/>
          <w:bCs/>
          <w:sz w:val="24"/>
        </w:rPr>
        <w:t xml:space="preserve">Training and Awareness: </w:t>
      </w:r>
      <w:r w:rsidRPr="00647210">
        <w:rPr>
          <w:sz w:val="24"/>
        </w:rPr>
        <w:t xml:space="preserve">Employees are trained on records management practices, confidentiality, and compliance requirements. </w:t>
      </w:r>
    </w:p>
    <w:p w14:paraId="4E85C220" w14:textId="77777777" w:rsidR="00647210" w:rsidRPr="00647210" w:rsidRDefault="00647210" w:rsidP="00647210">
      <w:pPr>
        <w:keepNext/>
        <w:keepLines/>
        <w:spacing w:before="200" w:after="0"/>
        <w:outlineLvl w:val="2"/>
        <w:rPr>
          <w:rFonts w:eastAsiaTheme="majorEastAsia" w:cstheme="majorBidi"/>
          <w:b/>
          <w:bCs/>
          <w:color w:val="4F81BD" w:themeColor="accent1"/>
          <w:sz w:val="24"/>
        </w:rPr>
      </w:pPr>
      <w:bookmarkStart w:id="186" w:name="_Toc230174217"/>
      <w:bookmarkStart w:id="187" w:name="_Toc231560215"/>
      <w:r w:rsidRPr="00647210">
        <w:rPr>
          <w:rFonts w:eastAsiaTheme="majorEastAsia" w:cstheme="majorBidi"/>
          <w:b/>
          <w:bCs/>
          <w:color w:val="4F81BD" w:themeColor="accent1"/>
          <w:sz w:val="24"/>
        </w:rPr>
        <w:t>Records Retention Schedule</w:t>
      </w:r>
      <w:bookmarkEnd w:id="186"/>
      <w:bookmarkEnd w:id="187"/>
    </w:p>
    <w:p w14:paraId="7C751678" w14:textId="77777777" w:rsidR="00647210" w:rsidRPr="00647210" w:rsidRDefault="00647210" w:rsidP="00647210"/>
    <w:tbl>
      <w:tblPr>
        <w:tblStyle w:val="GridTable1Light-Accent5"/>
        <w:tblW w:w="0" w:type="auto"/>
        <w:tblLayout w:type="fixed"/>
        <w:tblLook w:val="04A0" w:firstRow="1" w:lastRow="0" w:firstColumn="1" w:lastColumn="0" w:noHBand="0" w:noVBand="1"/>
      </w:tblPr>
      <w:tblGrid>
        <w:gridCol w:w="1255"/>
        <w:gridCol w:w="1170"/>
        <w:gridCol w:w="1298"/>
        <w:gridCol w:w="1162"/>
        <w:gridCol w:w="1320"/>
        <w:gridCol w:w="1170"/>
        <w:gridCol w:w="1170"/>
      </w:tblGrid>
      <w:tr w:rsidR="00647210" w:rsidRPr="00647210" w14:paraId="6A3CBED5" w14:textId="77777777" w:rsidTr="00AA54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vAlign w:val="center"/>
            <w:hideMark/>
          </w:tcPr>
          <w:p w14:paraId="32EBF96C" w14:textId="77777777" w:rsidR="00647210" w:rsidRPr="00647210" w:rsidRDefault="00647210" w:rsidP="00647210">
            <w:pPr>
              <w:spacing w:after="200" w:line="276" w:lineRule="auto"/>
              <w:jc w:val="center"/>
              <w:rPr>
                <w:rFonts w:eastAsia="Times New Roman" w:cs="Times New Roman"/>
                <w:b w:val="0"/>
                <w:bCs w:val="0"/>
              </w:rPr>
            </w:pPr>
            <w:r w:rsidRPr="00647210">
              <w:rPr>
                <w:rFonts w:eastAsia="Times New Roman" w:cs="Times New Roman"/>
                <w:b w:val="0"/>
                <w:bCs w:val="0"/>
              </w:rPr>
              <w:t>Category</w:t>
            </w:r>
          </w:p>
        </w:tc>
        <w:tc>
          <w:tcPr>
            <w:tcW w:w="1170" w:type="dxa"/>
            <w:vAlign w:val="center"/>
            <w:hideMark/>
          </w:tcPr>
          <w:p w14:paraId="21CC7994" w14:textId="77777777" w:rsidR="00647210" w:rsidRPr="00647210" w:rsidRDefault="00647210" w:rsidP="00647210">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rPr>
            </w:pPr>
            <w:r w:rsidRPr="00647210">
              <w:rPr>
                <w:rFonts w:eastAsia="Times New Roman" w:cs="Times New Roman"/>
                <w:b w:val="0"/>
                <w:bCs w:val="0"/>
              </w:rPr>
              <w:t>Type of Record</w:t>
            </w:r>
          </w:p>
        </w:tc>
        <w:tc>
          <w:tcPr>
            <w:tcW w:w="1298" w:type="dxa"/>
            <w:vAlign w:val="center"/>
            <w:hideMark/>
          </w:tcPr>
          <w:p w14:paraId="3C60F856" w14:textId="77777777" w:rsidR="00647210" w:rsidRPr="00647210" w:rsidRDefault="00647210" w:rsidP="00647210">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rPr>
            </w:pPr>
            <w:r w:rsidRPr="00647210">
              <w:rPr>
                <w:rFonts w:eastAsia="Times New Roman" w:cs="Times New Roman"/>
                <w:b w:val="0"/>
                <w:bCs w:val="0"/>
              </w:rPr>
              <w:t>Retention Period</w:t>
            </w:r>
          </w:p>
        </w:tc>
        <w:tc>
          <w:tcPr>
            <w:tcW w:w="1162" w:type="dxa"/>
            <w:vAlign w:val="center"/>
            <w:hideMark/>
          </w:tcPr>
          <w:p w14:paraId="6F23BF59" w14:textId="77777777" w:rsidR="00647210" w:rsidRPr="00647210" w:rsidRDefault="00647210" w:rsidP="00647210">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rPr>
            </w:pPr>
            <w:r w:rsidRPr="00647210">
              <w:rPr>
                <w:rFonts w:eastAsia="Times New Roman" w:cs="Times New Roman"/>
                <w:b w:val="0"/>
                <w:bCs w:val="0"/>
              </w:rPr>
              <w:t>Disposition Method</w:t>
            </w:r>
          </w:p>
        </w:tc>
        <w:tc>
          <w:tcPr>
            <w:tcW w:w="1320" w:type="dxa"/>
            <w:vAlign w:val="center"/>
            <w:hideMark/>
          </w:tcPr>
          <w:p w14:paraId="4970BDCE" w14:textId="77777777" w:rsidR="00647210" w:rsidRPr="00647210" w:rsidRDefault="00647210" w:rsidP="00647210">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rPr>
            </w:pPr>
            <w:r w:rsidRPr="00647210">
              <w:rPr>
                <w:rFonts w:eastAsia="Times New Roman" w:cs="Times New Roman"/>
                <w:b w:val="0"/>
                <w:bCs w:val="0"/>
              </w:rPr>
              <w:t>Review Frequency</w:t>
            </w:r>
          </w:p>
        </w:tc>
        <w:tc>
          <w:tcPr>
            <w:tcW w:w="1170" w:type="dxa"/>
            <w:vAlign w:val="center"/>
            <w:hideMark/>
          </w:tcPr>
          <w:p w14:paraId="052E6713" w14:textId="77777777" w:rsidR="00647210" w:rsidRPr="00647210" w:rsidRDefault="00647210" w:rsidP="00647210">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rPr>
            </w:pPr>
            <w:r w:rsidRPr="00647210">
              <w:rPr>
                <w:rFonts w:eastAsia="Times New Roman" w:cs="Times New Roman"/>
                <w:b w:val="0"/>
                <w:bCs w:val="0"/>
              </w:rPr>
              <w:t>Responsible Person</w:t>
            </w:r>
          </w:p>
        </w:tc>
        <w:tc>
          <w:tcPr>
            <w:tcW w:w="1170" w:type="dxa"/>
            <w:vAlign w:val="center"/>
            <w:hideMark/>
          </w:tcPr>
          <w:p w14:paraId="6034F235" w14:textId="77777777" w:rsidR="00647210" w:rsidRPr="00647210" w:rsidRDefault="00647210" w:rsidP="00647210">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rPr>
            </w:pPr>
            <w:r w:rsidRPr="00647210">
              <w:rPr>
                <w:rFonts w:eastAsia="Times New Roman" w:cs="Times New Roman"/>
                <w:b w:val="0"/>
                <w:bCs w:val="0"/>
              </w:rPr>
              <w:t>Notes</w:t>
            </w:r>
          </w:p>
        </w:tc>
      </w:tr>
      <w:tr w:rsidR="00647210" w:rsidRPr="00647210" w14:paraId="33899A3D" w14:textId="77777777" w:rsidTr="00AA549D">
        <w:tc>
          <w:tcPr>
            <w:cnfStyle w:val="001000000000" w:firstRow="0" w:lastRow="0" w:firstColumn="1" w:lastColumn="0" w:oddVBand="0" w:evenVBand="0" w:oddHBand="0" w:evenHBand="0" w:firstRowFirstColumn="0" w:firstRowLastColumn="0" w:lastRowFirstColumn="0" w:lastRowLastColumn="0"/>
            <w:tcW w:w="1255" w:type="dxa"/>
            <w:vMerge w:val="restart"/>
            <w:vAlign w:val="center"/>
            <w:hideMark/>
          </w:tcPr>
          <w:p w14:paraId="3771DA94" w14:textId="77777777" w:rsidR="00647210" w:rsidRPr="00647210" w:rsidRDefault="00647210" w:rsidP="00647210">
            <w:pPr>
              <w:spacing w:after="200" w:line="276" w:lineRule="auto"/>
              <w:jc w:val="center"/>
              <w:rPr>
                <w:rFonts w:eastAsia="Times New Roman" w:cs="Times New Roman"/>
                <w:b w:val="0"/>
                <w:bCs w:val="0"/>
              </w:rPr>
            </w:pPr>
            <w:r w:rsidRPr="00647210">
              <w:rPr>
                <w:rFonts w:eastAsia="Times New Roman" w:cs="Times New Roman"/>
                <w:b w:val="0"/>
                <w:bCs w:val="0"/>
              </w:rPr>
              <w:t>Employee Records</w:t>
            </w:r>
          </w:p>
        </w:tc>
        <w:tc>
          <w:tcPr>
            <w:tcW w:w="1170" w:type="dxa"/>
            <w:vAlign w:val="center"/>
            <w:hideMark/>
          </w:tcPr>
          <w:p w14:paraId="25DB3A81"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Personnel Files</w:t>
            </w:r>
          </w:p>
        </w:tc>
        <w:tc>
          <w:tcPr>
            <w:tcW w:w="1298" w:type="dxa"/>
            <w:vAlign w:val="center"/>
            <w:hideMark/>
          </w:tcPr>
          <w:p w14:paraId="66603F6D"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Employment duration + 7 years</w:t>
            </w:r>
          </w:p>
        </w:tc>
        <w:tc>
          <w:tcPr>
            <w:tcW w:w="1162" w:type="dxa"/>
            <w:vAlign w:val="center"/>
            <w:hideMark/>
          </w:tcPr>
          <w:p w14:paraId="156E2D44"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Secure shredding / digital wipe</w:t>
            </w:r>
          </w:p>
        </w:tc>
        <w:tc>
          <w:tcPr>
            <w:tcW w:w="1320" w:type="dxa"/>
            <w:vAlign w:val="center"/>
            <w:hideMark/>
          </w:tcPr>
          <w:p w14:paraId="3ECB3610"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Annual</w:t>
            </w:r>
          </w:p>
        </w:tc>
        <w:tc>
          <w:tcPr>
            <w:tcW w:w="1170" w:type="dxa"/>
            <w:vAlign w:val="center"/>
            <w:hideMark/>
          </w:tcPr>
          <w:p w14:paraId="14E5CBAC"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HR Manager</w:t>
            </w:r>
          </w:p>
        </w:tc>
        <w:tc>
          <w:tcPr>
            <w:tcW w:w="1170" w:type="dxa"/>
            <w:vAlign w:val="center"/>
            <w:hideMark/>
          </w:tcPr>
          <w:p w14:paraId="4EC34061"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Includes hiring, performance, exit records</w:t>
            </w:r>
          </w:p>
        </w:tc>
      </w:tr>
      <w:tr w:rsidR="00647210" w:rsidRPr="00647210" w14:paraId="5C554802" w14:textId="77777777" w:rsidTr="00AA549D">
        <w:tc>
          <w:tcPr>
            <w:cnfStyle w:val="001000000000" w:firstRow="0" w:lastRow="0" w:firstColumn="1" w:lastColumn="0" w:oddVBand="0" w:evenVBand="0" w:oddHBand="0" w:evenHBand="0" w:firstRowFirstColumn="0" w:firstRowLastColumn="0" w:lastRowFirstColumn="0" w:lastRowLastColumn="0"/>
            <w:tcW w:w="1255" w:type="dxa"/>
            <w:vMerge/>
            <w:vAlign w:val="center"/>
            <w:hideMark/>
          </w:tcPr>
          <w:p w14:paraId="40EED733" w14:textId="77777777" w:rsidR="00647210" w:rsidRPr="00647210" w:rsidRDefault="00647210" w:rsidP="00647210">
            <w:pPr>
              <w:spacing w:after="200" w:line="276" w:lineRule="auto"/>
              <w:jc w:val="center"/>
              <w:rPr>
                <w:rFonts w:eastAsia="Times New Roman" w:cs="Times New Roman"/>
                <w:b w:val="0"/>
                <w:bCs w:val="0"/>
              </w:rPr>
            </w:pPr>
          </w:p>
        </w:tc>
        <w:tc>
          <w:tcPr>
            <w:tcW w:w="1170" w:type="dxa"/>
            <w:vAlign w:val="center"/>
            <w:hideMark/>
          </w:tcPr>
          <w:p w14:paraId="25C28C7B"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Payroll Records</w:t>
            </w:r>
          </w:p>
        </w:tc>
        <w:tc>
          <w:tcPr>
            <w:tcW w:w="1298" w:type="dxa"/>
            <w:vAlign w:val="center"/>
            <w:hideMark/>
          </w:tcPr>
          <w:p w14:paraId="33941311"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7 years</w:t>
            </w:r>
          </w:p>
        </w:tc>
        <w:tc>
          <w:tcPr>
            <w:tcW w:w="1162" w:type="dxa"/>
            <w:vAlign w:val="center"/>
            <w:hideMark/>
          </w:tcPr>
          <w:p w14:paraId="52AC387C"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Secure shredding / digital wipe</w:t>
            </w:r>
          </w:p>
        </w:tc>
        <w:tc>
          <w:tcPr>
            <w:tcW w:w="1320" w:type="dxa"/>
            <w:vAlign w:val="center"/>
            <w:hideMark/>
          </w:tcPr>
          <w:p w14:paraId="33FFC790"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Annual</w:t>
            </w:r>
          </w:p>
        </w:tc>
        <w:tc>
          <w:tcPr>
            <w:tcW w:w="1170" w:type="dxa"/>
            <w:vAlign w:val="center"/>
            <w:hideMark/>
          </w:tcPr>
          <w:p w14:paraId="7697A2F8"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Payroll Lead</w:t>
            </w:r>
          </w:p>
        </w:tc>
        <w:tc>
          <w:tcPr>
            <w:tcW w:w="1170" w:type="dxa"/>
            <w:vAlign w:val="center"/>
            <w:hideMark/>
          </w:tcPr>
          <w:p w14:paraId="3254051F"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As per statutory compliance</w:t>
            </w:r>
          </w:p>
        </w:tc>
      </w:tr>
      <w:tr w:rsidR="00647210" w:rsidRPr="00647210" w14:paraId="3324027B" w14:textId="77777777" w:rsidTr="00AA549D">
        <w:tc>
          <w:tcPr>
            <w:cnfStyle w:val="001000000000" w:firstRow="0" w:lastRow="0" w:firstColumn="1" w:lastColumn="0" w:oddVBand="0" w:evenVBand="0" w:oddHBand="0" w:evenHBand="0" w:firstRowFirstColumn="0" w:firstRowLastColumn="0" w:lastRowFirstColumn="0" w:lastRowLastColumn="0"/>
            <w:tcW w:w="1255" w:type="dxa"/>
            <w:vMerge/>
            <w:vAlign w:val="center"/>
            <w:hideMark/>
          </w:tcPr>
          <w:p w14:paraId="4EB85515" w14:textId="77777777" w:rsidR="00647210" w:rsidRPr="00647210" w:rsidRDefault="00647210" w:rsidP="00647210">
            <w:pPr>
              <w:spacing w:after="200" w:line="276" w:lineRule="auto"/>
              <w:jc w:val="center"/>
              <w:rPr>
                <w:rFonts w:eastAsia="Times New Roman" w:cs="Times New Roman"/>
                <w:b w:val="0"/>
                <w:bCs w:val="0"/>
              </w:rPr>
            </w:pPr>
          </w:p>
        </w:tc>
        <w:tc>
          <w:tcPr>
            <w:tcW w:w="1170" w:type="dxa"/>
            <w:vAlign w:val="center"/>
            <w:hideMark/>
          </w:tcPr>
          <w:p w14:paraId="10A4F719"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Training Records</w:t>
            </w:r>
          </w:p>
        </w:tc>
        <w:tc>
          <w:tcPr>
            <w:tcW w:w="1298" w:type="dxa"/>
            <w:vAlign w:val="center"/>
            <w:hideMark/>
          </w:tcPr>
          <w:p w14:paraId="23A84636"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Employment duration + 3 years</w:t>
            </w:r>
          </w:p>
        </w:tc>
        <w:tc>
          <w:tcPr>
            <w:tcW w:w="1162" w:type="dxa"/>
            <w:vAlign w:val="center"/>
            <w:hideMark/>
          </w:tcPr>
          <w:p w14:paraId="099A4E14"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Secure shredding / digital wipe</w:t>
            </w:r>
          </w:p>
        </w:tc>
        <w:tc>
          <w:tcPr>
            <w:tcW w:w="1320" w:type="dxa"/>
            <w:vAlign w:val="center"/>
            <w:hideMark/>
          </w:tcPr>
          <w:p w14:paraId="7FB1FB2D"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Annual</w:t>
            </w:r>
          </w:p>
        </w:tc>
        <w:tc>
          <w:tcPr>
            <w:tcW w:w="1170" w:type="dxa"/>
            <w:vAlign w:val="center"/>
            <w:hideMark/>
          </w:tcPr>
          <w:p w14:paraId="69FDEA1A"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Training Coordinator</w:t>
            </w:r>
          </w:p>
        </w:tc>
        <w:tc>
          <w:tcPr>
            <w:tcW w:w="1170" w:type="dxa"/>
            <w:vAlign w:val="center"/>
            <w:hideMark/>
          </w:tcPr>
          <w:p w14:paraId="4D0AD1EB"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Includes certifications</w:t>
            </w:r>
          </w:p>
        </w:tc>
      </w:tr>
      <w:tr w:rsidR="00647210" w:rsidRPr="00647210" w14:paraId="4DA05EDC" w14:textId="77777777" w:rsidTr="00AA549D">
        <w:tc>
          <w:tcPr>
            <w:cnfStyle w:val="001000000000" w:firstRow="0" w:lastRow="0" w:firstColumn="1" w:lastColumn="0" w:oddVBand="0" w:evenVBand="0" w:oddHBand="0" w:evenHBand="0" w:firstRowFirstColumn="0" w:firstRowLastColumn="0" w:lastRowFirstColumn="0" w:lastRowLastColumn="0"/>
            <w:tcW w:w="1255" w:type="dxa"/>
            <w:vMerge w:val="restart"/>
            <w:vAlign w:val="center"/>
            <w:hideMark/>
          </w:tcPr>
          <w:p w14:paraId="078007EC" w14:textId="77777777" w:rsidR="00647210" w:rsidRPr="00647210" w:rsidRDefault="00647210" w:rsidP="00647210">
            <w:pPr>
              <w:spacing w:after="200" w:line="276" w:lineRule="auto"/>
              <w:jc w:val="center"/>
              <w:rPr>
                <w:rFonts w:eastAsia="Times New Roman" w:cs="Times New Roman"/>
                <w:b w:val="0"/>
                <w:bCs w:val="0"/>
              </w:rPr>
            </w:pPr>
            <w:r w:rsidRPr="00647210">
              <w:rPr>
                <w:rFonts w:eastAsia="Times New Roman" w:cs="Times New Roman"/>
                <w:b w:val="0"/>
                <w:bCs w:val="0"/>
              </w:rPr>
              <w:t>Financial Records</w:t>
            </w:r>
          </w:p>
        </w:tc>
        <w:tc>
          <w:tcPr>
            <w:tcW w:w="1170" w:type="dxa"/>
            <w:vAlign w:val="center"/>
            <w:hideMark/>
          </w:tcPr>
          <w:p w14:paraId="55BC970A"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Tax &amp; Returns</w:t>
            </w:r>
          </w:p>
        </w:tc>
        <w:tc>
          <w:tcPr>
            <w:tcW w:w="1298" w:type="dxa"/>
            <w:vAlign w:val="center"/>
            <w:hideMark/>
          </w:tcPr>
          <w:p w14:paraId="3EFB3E37"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10 years</w:t>
            </w:r>
          </w:p>
        </w:tc>
        <w:tc>
          <w:tcPr>
            <w:tcW w:w="1162" w:type="dxa"/>
            <w:vAlign w:val="center"/>
            <w:hideMark/>
          </w:tcPr>
          <w:p w14:paraId="478E86D1"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Secure shredding</w:t>
            </w:r>
          </w:p>
        </w:tc>
        <w:tc>
          <w:tcPr>
            <w:tcW w:w="1320" w:type="dxa"/>
            <w:vAlign w:val="center"/>
            <w:hideMark/>
          </w:tcPr>
          <w:p w14:paraId="41D6DAAA"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Biennial</w:t>
            </w:r>
          </w:p>
        </w:tc>
        <w:tc>
          <w:tcPr>
            <w:tcW w:w="1170" w:type="dxa"/>
            <w:vAlign w:val="center"/>
            <w:hideMark/>
          </w:tcPr>
          <w:p w14:paraId="6A8F8452"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Finance Manager</w:t>
            </w:r>
          </w:p>
        </w:tc>
        <w:tc>
          <w:tcPr>
            <w:tcW w:w="1170" w:type="dxa"/>
            <w:vAlign w:val="center"/>
            <w:hideMark/>
          </w:tcPr>
          <w:p w14:paraId="1ED43274"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For audits and compliance</w:t>
            </w:r>
          </w:p>
        </w:tc>
      </w:tr>
      <w:tr w:rsidR="00647210" w:rsidRPr="00647210" w14:paraId="64C0687C" w14:textId="77777777" w:rsidTr="00AA549D">
        <w:tc>
          <w:tcPr>
            <w:cnfStyle w:val="001000000000" w:firstRow="0" w:lastRow="0" w:firstColumn="1" w:lastColumn="0" w:oddVBand="0" w:evenVBand="0" w:oddHBand="0" w:evenHBand="0" w:firstRowFirstColumn="0" w:firstRowLastColumn="0" w:lastRowFirstColumn="0" w:lastRowLastColumn="0"/>
            <w:tcW w:w="1255" w:type="dxa"/>
            <w:vMerge/>
            <w:vAlign w:val="center"/>
            <w:hideMark/>
          </w:tcPr>
          <w:p w14:paraId="1C640C25" w14:textId="77777777" w:rsidR="00647210" w:rsidRPr="00647210" w:rsidRDefault="00647210" w:rsidP="00647210">
            <w:pPr>
              <w:spacing w:after="200" w:line="276" w:lineRule="auto"/>
              <w:jc w:val="center"/>
              <w:rPr>
                <w:rFonts w:eastAsia="Times New Roman" w:cs="Times New Roman"/>
                <w:b w:val="0"/>
                <w:bCs w:val="0"/>
              </w:rPr>
            </w:pPr>
          </w:p>
        </w:tc>
        <w:tc>
          <w:tcPr>
            <w:tcW w:w="1170" w:type="dxa"/>
            <w:vAlign w:val="center"/>
            <w:hideMark/>
          </w:tcPr>
          <w:p w14:paraId="4532A256"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Invoices &amp; Receipts</w:t>
            </w:r>
          </w:p>
        </w:tc>
        <w:tc>
          <w:tcPr>
            <w:tcW w:w="1298" w:type="dxa"/>
            <w:vAlign w:val="center"/>
            <w:hideMark/>
          </w:tcPr>
          <w:p w14:paraId="428A8E3D"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7 years</w:t>
            </w:r>
          </w:p>
        </w:tc>
        <w:tc>
          <w:tcPr>
            <w:tcW w:w="1162" w:type="dxa"/>
            <w:vAlign w:val="center"/>
            <w:hideMark/>
          </w:tcPr>
          <w:p w14:paraId="587FA18F"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Secure shredding</w:t>
            </w:r>
          </w:p>
        </w:tc>
        <w:tc>
          <w:tcPr>
            <w:tcW w:w="1320" w:type="dxa"/>
            <w:vAlign w:val="center"/>
            <w:hideMark/>
          </w:tcPr>
          <w:p w14:paraId="3365DE44"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Annual</w:t>
            </w:r>
          </w:p>
        </w:tc>
        <w:tc>
          <w:tcPr>
            <w:tcW w:w="1170" w:type="dxa"/>
            <w:vAlign w:val="center"/>
            <w:hideMark/>
          </w:tcPr>
          <w:p w14:paraId="660C9F15"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Accounts Officer</w:t>
            </w:r>
          </w:p>
        </w:tc>
        <w:tc>
          <w:tcPr>
            <w:tcW w:w="1170" w:type="dxa"/>
            <w:vAlign w:val="center"/>
            <w:hideMark/>
          </w:tcPr>
          <w:p w14:paraId="0D3FD44E"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Business reference</w:t>
            </w:r>
          </w:p>
        </w:tc>
      </w:tr>
      <w:tr w:rsidR="00647210" w:rsidRPr="00647210" w14:paraId="4537A26B" w14:textId="77777777" w:rsidTr="00AA549D">
        <w:tc>
          <w:tcPr>
            <w:cnfStyle w:val="001000000000" w:firstRow="0" w:lastRow="0" w:firstColumn="1" w:lastColumn="0" w:oddVBand="0" w:evenVBand="0" w:oddHBand="0" w:evenHBand="0" w:firstRowFirstColumn="0" w:firstRowLastColumn="0" w:lastRowFirstColumn="0" w:lastRowLastColumn="0"/>
            <w:tcW w:w="1255" w:type="dxa"/>
            <w:vMerge w:val="restart"/>
            <w:vAlign w:val="center"/>
            <w:hideMark/>
          </w:tcPr>
          <w:p w14:paraId="44754712" w14:textId="77777777" w:rsidR="00647210" w:rsidRPr="00647210" w:rsidRDefault="00647210" w:rsidP="00647210">
            <w:pPr>
              <w:spacing w:after="200" w:line="276" w:lineRule="auto"/>
              <w:jc w:val="center"/>
              <w:rPr>
                <w:rFonts w:eastAsia="Times New Roman" w:cs="Times New Roman"/>
                <w:b w:val="0"/>
                <w:bCs w:val="0"/>
              </w:rPr>
            </w:pPr>
            <w:r w:rsidRPr="00647210">
              <w:rPr>
                <w:rFonts w:eastAsia="Times New Roman" w:cs="Times New Roman"/>
                <w:b w:val="0"/>
                <w:bCs w:val="0"/>
              </w:rPr>
              <w:t>Operational Records</w:t>
            </w:r>
          </w:p>
        </w:tc>
        <w:tc>
          <w:tcPr>
            <w:tcW w:w="1170" w:type="dxa"/>
            <w:vAlign w:val="center"/>
            <w:hideMark/>
          </w:tcPr>
          <w:p w14:paraId="62345833"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Production Logs</w:t>
            </w:r>
          </w:p>
        </w:tc>
        <w:tc>
          <w:tcPr>
            <w:tcW w:w="1298" w:type="dxa"/>
            <w:vAlign w:val="center"/>
            <w:hideMark/>
          </w:tcPr>
          <w:p w14:paraId="0D28947E"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5 years</w:t>
            </w:r>
          </w:p>
        </w:tc>
        <w:tc>
          <w:tcPr>
            <w:tcW w:w="1162" w:type="dxa"/>
            <w:vAlign w:val="center"/>
            <w:hideMark/>
          </w:tcPr>
          <w:p w14:paraId="68D551D4"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Secure shredding</w:t>
            </w:r>
          </w:p>
        </w:tc>
        <w:tc>
          <w:tcPr>
            <w:tcW w:w="1320" w:type="dxa"/>
            <w:vAlign w:val="center"/>
            <w:hideMark/>
          </w:tcPr>
          <w:p w14:paraId="5AB12AB9"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Annual</w:t>
            </w:r>
          </w:p>
        </w:tc>
        <w:tc>
          <w:tcPr>
            <w:tcW w:w="1170" w:type="dxa"/>
            <w:vAlign w:val="center"/>
            <w:hideMark/>
          </w:tcPr>
          <w:p w14:paraId="59C0ECF2"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Operations Manager</w:t>
            </w:r>
          </w:p>
        </w:tc>
        <w:tc>
          <w:tcPr>
            <w:tcW w:w="1170" w:type="dxa"/>
            <w:vAlign w:val="center"/>
            <w:hideMark/>
          </w:tcPr>
          <w:p w14:paraId="594EF5C6"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Manufacturing data</w:t>
            </w:r>
          </w:p>
        </w:tc>
      </w:tr>
      <w:tr w:rsidR="00647210" w:rsidRPr="00647210" w14:paraId="3CABE40D" w14:textId="77777777" w:rsidTr="00AA549D">
        <w:tc>
          <w:tcPr>
            <w:cnfStyle w:val="001000000000" w:firstRow="0" w:lastRow="0" w:firstColumn="1" w:lastColumn="0" w:oddVBand="0" w:evenVBand="0" w:oddHBand="0" w:evenHBand="0" w:firstRowFirstColumn="0" w:firstRowLastColumn="0" w:lastRowFirstColumn="0" w:lastRowLastColumn="0"/>
            <w:tcW w:w="1255" w:type="dxa"/>
            <w:vMerge/>
            <w:vAlign w:val="center"/>
            <w:hideMark/>
          </w:tcPr>
          <w:p w14:paraId="025EB585" w14:textId="77777777" w:rsidR="00647210" w:rsidRPr="00647210" w:rsidRDefault="00647210" w:rsidP="00647210">
            <w:pPr>
              <w:spacing w:after="200" w:line="276" w:lineRule="auto"/>
              <w:jc w:val="center"/>
              <w:rPr>
                <w:rFonts w:eastAsia="Times New Roman" w:cs="Times New Roman"/>
                <w:b w:val="0"/>
                <w:bCs w:val="0"/>
              </w:rPr>
            </w:pPr>
          </w:p>
        </w:tc>
        <w:tc>
          <w:tcPr>
            <w:tcW w:w="1170" w:type="dxa"/>
            <w:vAlign w:val="center"/>
            <w:hideMark/>
          </w:tcPr>
          <w:p w14:paraId="06667035"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Maintenance Records</w:t>
            </w:r>
          </w:p>
        </w:tc>
        <w:tc>
          <w:tcPr>
            <w:tcW w:w="1298" w:type="dxa"/>
            <w:vAlign w:val="center"/>
            <w:hideMark/>
          </w:tcPr>
          <w:p w14:paraId="22EB6046"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3 years</w:t>
            </w:r>
          </w:p>
        </w:tc>
        <w:tc>
          <w:tcPr>
            <w:tcW w:w="1162" w:type="dxa"/>
            <w:vAlign w:val="center"/>
            <w:hideMark/>
          </w:tcPr>
          <w:p w14:paraId="3AD91EAF"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Secure shredding</w:t>
            </w:r>
          </w:p>
        </w:tc>
        <w:tc>
          <w:tcPr>
            <w:tcW w:w="1320" w:type="dxa"/>
            <w:vAlign w:val="center"/>
            <w:hideMark/>
          </w:tcPr>
          <w:p w14:paraId="367AF22F"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Annual</w:t>
            </w:r>
          </w:p>
        </w:tc>
        <w:tc>
          <w:tcPr>
            <w:tcW w:w="1170" w:type="dxa"/>
            <w:vAlign w:val="center"/>
            <w:hideMark/>
          </w:tcPr>
          <w:p w14:paraId="25A9C5B3"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Maintenance Head</w:t>
            </w:r>
          </w:p>
        </w:tc>
        <w:tc>
          <w:tcPr>
            <w:tcW w:w="1170" w:type="dxa"/>
            <w:vAlign w:val="center"/>
            <w:hideMark/>
          </w:tcPr>
          <w:p w14:paraId="7D122895"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Equipment records</w:t>
            </w:r>
          </w:p>
        </w:tc>
      </w:tr>
      <w:tr w:rsidR="00647210" w:rsidRPr="00647210" w14:paraId="6014DCE7" w14:textId="77777777" w:rsidTr="00AA549D">
        <w:tc>
          <w:tcPr>
            <w:cnfStyle w:val="001000000000" w:firstRow="0" w:lastRow="0" w:firstColumn="1" w:lastColumn="0" w:oddVBand="0" w:evenVBand="0" w:oddHBand="0" w:evenHBand="0" w:firstRowFirstColumn="0" w:firstRowLastColumn="0" w:lastRowFirstColumn="0" w:lastRowLastColumn="0"/>
            <w:tcW w:w="1255" w:type="dxa"/>
            <w:vMerge w:val="restart"/>
            <w:vAlign w:val="center"/>
            <w:hideMark/>
          </w:tcPr>
          <w:p w14:paraId="29588D62" w14:textId="77777777" w:rsidR="00647210" w:rsidRPr="00647210" w:rsidRDefault="00647210" w:rsidP="00647210">
            <w:pPr>
              <w:spacing w:after="200" w:line="276" w:lineRule="auto"/>
              <w:jc w:val="center"/>
              <w:rPr>
                <w:rFonts w:eastAsia="Times New Roman" w:cs="Times New Roman"/>
                <w:b w:val="0"/>
                <w:bCs w:val="0"/>
              </w:rPr>
            </w:pPr>
            <w:r w:rsidRPr="00647210">
              <w:rPr>
                <w:rFonts w:eastAsia="Times New Roman" w:cs="Times New Roman"/>
                <w:b w:val="0"/>
                <w:bCs w:val="0"/>
              </w:rPr>
              <w:t>Contracts</w:t>
            </w:r>
          </w:p>
        </w:tc>
        <w:tc>
          <w:tcPr>
            <w:tcW w:w="1170" w:type="dxa"/>
            <w:vAlign w:val="center"/>
            <w:hideMark/>
          </w:tcPr>
          <w:p w14:paraId="4534A717"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Vendor/Client Agreements</w:t>
            </w:r>
          </w:p>
        </w:tc>
        <w:tc>
          <w:tcPr>
            <w:tcW w:w="1298" w:type="dxa"/>
            <w:vAlign w:val="center"/>
            <w:hideMark/>
          </w:tcPr>
          <w:p w14:paraId="0FFB09EE"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Contract duration + 6 years</w:t>
            </w:r>
          </w:p>
        </w:tc>
        <w:tc>
          <w:tcPr>
            <w:tcW w:w="1162" w:type="dxa"/>
            <w:vAlign w:val="center"/>
            <w:hideMark/>
          </w:tcPr>
          <w:p w14:paraId="2CB8AA82"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Secure shredding / digital wipe</w:t>
            </w:r>
          </w:p>
        </w:tc>
        <w:tc>
          <w:tcPr>
            <w:tcW w:w="1320" w:type="dxa"/>
            <w:vAlign w:val="center"/>
            <w:hideMark/>
          </w:tcPr>
          <w:p w14:paraId="4371F5CC"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Annual</w:t>
            </w:r>
          </w:p>
        </w:tc>
        <w:tc>
          <w:tcPr>
            <w:tcW w:w="1170" w:type="dxa"/>
            <w:vAlign w:val="center"/>
            <w:hideMark/>
          </w:tcPr>
          <w:p w14:paraId="05EF7246"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Legal Officer</w:t>
            </w:r>
          </w:p>
        </w:tc>
        <w:tc>
          <w:tcPr>
            <w:tcW w:w="1170" w:type="dxa"/>
            <w:vAlign w:val="center"/>
            <w:hideMark/>
          </w:tcPr>
          <w:p w14:paraId="4DFF8EC4"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Legal reference</w:t>
            </w:r>
          </w:p>
        </w:tc>
      </w:tr>
      <w:tr w:rsidR="00647210" w:rsidRPr="00647210" w14:paraId="54CD12AE" w14:textId="77777777" w:rsidTr="00AA549D">
        <w:tc>
          <w:tcPr>
            <w:cnfStyle w:val="001000000000" w:firstRow="0" w:lastRow="0" w:firstColumn="1" w:lastColumn="0" w:oddVBand="0" w:evenVBand="0" w:oddHBand="0" w:evenHBand="0" w:firstRowFirstColumn="0" w:firstRowLastColumn="0" w:lastRowFirstColumn="0" w:lastRowLastColumn="0"/>
            <w:tcW w:w="1255" w:type="dxa"/>
            <w:vMerge/>
            <w:vAlign w:val="center"/>
            <w:hideMark/>
          </w:tcPr>
          <w:p w14:paraId="1B6B72BF" w14:textId="77777777" w:rsidR="00647210" w:rsidRPr="00647210" w:rsidRDefault="00647210" w:rsidP="00647210">
            <w:pPr>
              <w:spacing w:after="200" w:line="276" w:lineRule="auto"/>
              <w:jc w:val="center"/>
              <w:rPr>
                <w:rFonts w:eastAsia="Times New Roman" w:cs="Times New Roman"/>
                <w:b w:val="0"/>
                <w:bCs w:val="0"/>
              </w:rPr>
            </w:pPr>
          </w:p>
        </w:tc>
        <w:tc>
          <w:tcPr>
            <w:tcW w:w="1170" w:type="dxa"/>
            <w:vAlign w:val="center"/>
            <w:hideMark/>
          </w:tcPr>
          <w:p w14:paraId="041DC14A"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NDA Documents</w:t>
            </w:r>
          </w:p>
        </w:tc>
        <w:tc>
          <w:tcPr>
            <w:tcW w:w="1298" w:type="dxa"/>
            <w:vAlign w:val="center"/>
            <w:hideMark/>
          </w:tcPr>
          <w:p w14:paraId="048CD455"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10 years</w:t>
            </w:r>
          </w:p>
        </w:tc>
        <w:tc>
          <w:tcPr>
            <w:tcW w:w="1162" w:type="dxa"/>
            <w:vAlign w:val="center"/>
            <w:hideMark/>
          </w:tcPr>
          <w:p w14:paraId="29BA66F2"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Secure shredding / digital wipe</w:t>
            </w:r>
          </w:p>
        </w:tc>
        <w:tc>
          <w:tcPr>
            <w:tcW w:w="1320" w:type="dxa"/>
            <w:vAlign w:val="center"/>
            <w:hideMark/>
          </w:tcPr>
          <w:p w14:paraId="6F0C0FE1"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Biennial</w:t>
            </w:r>
          </w:p>
        </w:tc>
        <w:tc>
          <w:tcPr>
            <w:tcW w:w="1170" w:type="dxa"/>
            <w:vAlign w:val="center"/>
            <w:hideMark/>
          </w:tcPr>
          <w:p w14:paraId="3CCA0CE5"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Legal Officer</w:t>
            </w:r>
          </w:p>
        </w:tc>
        <w:tc>
          <w:tcPr>
            <w:tcW w:w="1170" w:type="dxa"/>
            <w:vAlign w:val="center"/>
            <w:hideMark/>
          </w:tcPr>
          <w:p w14:paraId="2E5D853C"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Post-termination relevance</w:t>
            </w:r>
          </w:p>
        </w:tc>
      </w:tr>
      <w:tr w:rsidR="00647210" w:rsidRPr="00647210" w14:paraId="46F94210" w14:textId="77777777" w:rsidTr="00AA549D">
        <w:tc>
          <w:tcPr>
            <w:cnfStyle w:val="001000000000" w:firstRow="0" w:lastRow="0" w:firstColumn="1" w:lastColumn="0" w:oddVBand="0" w:evenVBand="0" w:oddHBand="0" w:evenHBand="0" w:firstRowFirstColumn="0" w:firstRowLastColumn="0" w:lastRowFirstColumn="0" w:lastRowLastColumn="0"/>
            <w:tcW w:w="1255" w:type="dxa"/>
            <w:vAlign w:val="center"/>
            <w:hideMark/>
          </w:tcPr>
          <w:p w14:paraId="5A528CC7" w14:textId="77777777" w:rsidR="00647210" w:rsidRPr="00647210" w:rsidRDefault="00647210" w:rsidP="00647210">
            <w:pPr>
              <w:spacing w:after="200" w:line="276" w:lineRule="auto"/>
              <w:jc w:val="center"/>
              <w:rPr>
                <w:rFonts w:eastAsia="Times New Roman" w:cs="Times New Roman"/>
                <w:b w:val="0"/>
                <w:bCs w:val="0"/>
              </w:rPr>
            </w:pPr>
            <w:r w:rsidRPr="00647210">
              <w:rPr>
                <w:rFonts w:eastAsia="Times New Roman" w:cs="Times New Roman"/>
                <w:b w:val="0"/>
                <w:bCs w:val="0"/>
              </w:rPr>
              <w:t>Legal Records</w:t>
            </w:r>
          </w:p>
        </w:tc>
        <w:tc>
          <w:tcPr>
            <w:tcW w:w="1170" w:type="dxa"/>
            <w:vAlign w:val="center"/>
            <w:hideMark/>
          </w:tcPr>
          <w:p w14:paraId="2BEF99E4"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Litigation Documents</w:t>
            </w:r>
          </w:p>
        </w:tc>
        <w:tc>
          <w:tcPr>
            <w:tcW w:w="1298" w:type="dxa"/>
            <w:vAlign w:val="center"/>
            <w:hideMark/>
          </w:tcPr>
          <w:p w14:paraId="21EF9360"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Case duration + 10 years</w:t>
            </w:r>
          </w:p>
        </w:tc>
        <w:tc>
          <w:tcPr>
            <w:tcW w:w="1162" w:type="dxa"/>
            <w:vAlign w:val="center"/>
            <w:hideMark/>
          </w:tcPr>
          <w:p w14:paraId="7EF591A7"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Secure shredding</w:t>
            </w:r>
          </w:p>
        </w:tc>
        <w:tc>
          <w:tcPr>
            <w:tcW w:w="1320" w:type="dxa"/>
            <w:vAlign w:val="center"/>
            <w:hideMark/>
          </w:tcPr>
          <w:p w14:paraId="2DE1B452"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Biennial</w:t>
            </w:r>
          </w:p>
        </w:tc>
        <w:tc>
          <w:tcPr>
            <w:tcW w:w="1170" w:type="dxa"/>
            <w:vAlign w:val="center"/>
            <w:hideMark/>
          </w:tcPr>
          <w:p w14:paraId="46CF82FC"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Legal Counsel</w:t>
            </w:r>
          </w:p>
        </w:tc>
        <w:tc>
          <w:tcPr>
            <w:tcW w:w="1170" w:type="dxa"/>
            <w:vAlign w:val="center"/>
            <w:hideMark/>
          </w:tcPr>
          <w:p w14:paraId="21E0C52E"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Audit and compliance</w:t>
            </w:r>
          </w:p>
        </w:tc>
      </w:tr>
      <w:tr w:rsidR="00647210" w:rsidRPr="00647210" w14:paraId="05A8307F" w14:textId="77777777" w:rsidTr="00AA549D">
        <w:tc>
          <w:tcPr>
            <w:cnfStyle w:val="001000000000" w:firstRow="0" w:lastRow="0" w:firstColumn="1" w:lastColumn="0" w:oddVBand="0" w:evenVBand="0" w:oddHBand="0" w:evenHBand="0" w:firstRowFirstColumn="0" w:firstRowLastColumn="0" w:lastRowFirstColumn="0" w:lastRowLastColumn="0"/>
            <w:tcW w:w="1255" w:type="dxa"/>
            <w:vMerge w:val="restart"/>
            <w:vAlign w:val="center"/>
            <w:hideMark/>
          </w:tcPr>
          <w:p w14:paraId="63683D2C" w14:textId="77777777" w:rsidR="00647210" w:rsidRPr="00647210" w:rsidRDefault="00647210" w:rsidP="00647210">
            <w:pPr>
              <w:spacing w:after="200" w:line="276" w:lineRule="auto"/>
              <w:jc w:val="center"/>
              <w:rPr>
                <w:rFonts w:eastAsia="Times New Roman" w:cs="Times New Roman"/>
                <w:b w:val="0"/>
                <w:bCs w:val="0"/>
              </w:rPr>
            </w:pPr>
            <w:r w:rsidRPr="00647210">
              <w:rPr>
                <w:rFonts w:eastAsia="Times New Roman" w:cs="Times New Roman"/>
                <w:b w:val="0"/>
                <w:bCs w:val="0"/>
              </w:rPr>
              <w:t>Health &amp; Safety</w:t>
            </w:r>
          </w:p>
        </w:tc>
        <w:tc>
          <w:tcPr>
            <w:tcW w:w="1170" w:type="dxa"/>
            <w:vAlign w:val="center"/>
            <w:hideMark/>
          </w:tcPr>
          <w:p w14:paraId="30FFA743"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Incident Reports</w:t>
            </w:r>
          </w:p>
        </w:tc>
        <w:tc>
          <w:tcPr>
            <w:tcW w:w="1298" w:type="dxa"/>
            <w:vAlign w:val="center"/>
            <w:hideMark/>
          </w:tcPr>
          <w:p w14:paraId="5AC08CDB"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5 years</w:t>
            </w:r>
          </w:p>
        </w:tc>
        <w:tc>
          <w:tcPr>
            <w:tcW w:w="1162" w:type="dxa"/>
            <w:vAlign w:val="center"/>
            <w:hideMark/>
          </w:tcPr>
          <w:p w14:paraId="27E88D65"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Secure shredding</w:t>
            </w:r>
          </w:p>
        </w:tc>
        <w:tc>
          <w:tcPr>
            <w:tcW w:w="1320" w:type="dxa"/>
            <w:vAlign w:val="center"/>
            <w:hideMark/>
          </w:tcPr>
          <w:p w14:paraId="1F851B62"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Annual</w:t>
            </w:r>
          </w:p>
        </w:tc>
        <w:tc>
          <w:tcPr>
            <w:tcW w:w="1170" w:type="dxa"/>
            <w:vAlign w:val="center"/>
            <w:hideMark/>
          </w:tcPr>
          <w:p w14:paraId="50784136"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Safety Officer</w:t>
            </w:r>
          </w:p>
        </w:tc>
        <w:tc>
          <w:tcPr>
            <w:tcW w:w="1170" w:type="dxa"/>
            <w:vAlign w:val="center"/>
            <w:hideMark/>
          </w:tcPr>
          <w:p w14:paraId="306AA0D1"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Insurance/legal compliance</w:t>
            </w:r>
          </w:p>
        </w:tc>
      </w:tr>
      <w:tr w:rsidR="00647210" w:rsidRPr="00647210" w14:paraId="6BDD0C48" w14:textId="77777777" w:rsidTr="00AA549D">
        <w:tc>
          <w:tcPr>
            <w:cnfStyle w:val="001000000000" w:firstRow="0" w:lastRow="0" w:firstColumn="1" w:lastColumn="0" w:oddVBand="0" w:evenVBand="0" w:oddHBand="0" w:evenHBand="0" w:firstRowFirstColumn="0" w:firstRowLastColumn="0" w:lastRowFirstColumn="0" w:lastRowLastColumn="0"/>
            <w:tcW w:w="1255" w:type="dxa"/>
            <w:vMerge/>
            <w:vAlign w:val="center"/>
            <w:hideMark/>
          </w:tcPr>
          <w:p w14:paraId="20591EF4" w14:textId="77777777" w:rsidR="00647210" w:rsidRPr="00647210" w:rsidRDefault="00647210" w:rsidP="00647210">
            <w:pPr>
              <w:spacing w:after="200" w:line="276" w:lineRule="auto"/>
              <w:jc w:val="center"/>
              <w:rPr>
                <w:rFonts w:eastAsia="Times New Roman" w:cs="Times New Roman"/>
                <w:b w:val="0"/>
                <w:bCs w:val="0"/>
              </w:rPr>
            </w:pPr>
          </w:p>
        </w:tc>
        <w:tc>
          <w:tcPr>
            <w:tcW w:w="1170" w:type="dxa"/>
            <w:vAlign w:val="center"/>
            <w:hideMark/>
          </w:tcPr>
          <w:p w14:paraId="16052D91"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Safety Training Records</w:t>
            </w:r>
          </w:p>
        </w:tc>
        <w:tc>
          <w:tcPr>
            <w:tcW w:w="1298" w:type="dxa"/>
            <w:vAlign w:val="center"/>
            <w:hideMark/>
          </w:tcPr>
          <w:p w14:paraId="5FB1CC9F"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3 years</w:t>
            </w:r>
          </w:p>
        </w:tc>
        <w:tc>
          <w:tcPr>
            <w:tcW w:w="1162" w:type="dxa"/>
            <w:vAlign w:val="center"/>
            <w:hideMark/>
          </w:tcPr>
          <w:p w14:paraId="4303CB66"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Secure shredding</w:t>
            </w:r>
          </w:p>
        </w:tc>
        <w:tc>
          <w:tcPr>
            <w:tcW w:w="1320" w:type="dxa"/>
            <w:vAlign w:val="center"/>
            <w:hideMark/>
          </w:tcPr>
          <w:p w14:paraId="039EE784"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Annual</w:t>
            </w:r>
          </w:p>
        </w:tc>
        <w:tc>
          <w:tcPr>
            <w:tcW w:w="1170" w:type="dxa"/>
            <w:vAlign w:val="center"/>
            <w:hideMark/>
          </w:tcPr>
          <w:p w14:paraId="0224762B"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Training Coordinator</w:t>
            </w:r>
          </w:p>
        </w:tc>
        <w:tc>
          <w:tcPr>
            <w:tcW w:w="1170" w:type="dxa"/>
            <w:vAlign w:val="center"/>
            <w:hideMark/>
          </w:tcPr>
          <w:p w14:paraId="4BD60079"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Certifications</w:t>
            </w:r>
          </w:p>
        </w:tc>
      </w:tr>
      <w:tr w:rsidR="00647210" w:rsidRPr="00647210" w14:paraId="651BDACA" w14:textId="77777777" w:rsidTr="00AA549D">
        <w:tc>
          <w:tcPr>
            <w:cnfStyle w:val="001000000000" w:firstRow="0" w:lastRow="0" w:firstColumn="1" w:lastColumn="0" w:oddVBand="0" w:evenVBand="0" w:oddHBand="0" w:evenHBand="0" w:firstRowFirstColumn="0" w:firstRowLastColumn="0" w:lastRowFirstColumn="0" w:lastRowLastColumn="0"/>
            <w:tcW w:w="1255" w:type="dxa"/>
            <w:vMerge w:val="restart"/>
            <w:vAlign w:val="center"/>
            <w:hideMark/>
          </w:tcPr>
          <w:p w14:paraId="1A2D0D56" w14:textId="77777777" w:rsidR="00647210" w:rsidRPr="00647210" w:rsidRDefault="00647210" w:rsidP="00647210">
            <w:pPr>
              <w:spacing w:after="200" w:line="276" w:lineRule="auto"/>
              <w:jc w:val="center"/>
              <w:rPr>
                <w:rFonts w:eastAsia="Times New Roman" w:cs="Times New Roman"/>
                <w:b w:val="0"/>
                <w:bCs w:val="0"/>
              </w:rPr>
            </w:pPr>
            <w:r w:rsidRPr="00647210">
              <w:rPr>
                <w:rFonts w:eastAsia="Times New Roman" w:cs="Times New Roman"/>
                <w:b w:val="0"/>
                <w:bCs w:val="0"/>
              </w:rPr>
              <w:t>Digital Records</w:t>
            </w:r>
          </w:p>
        </w:tc>
        <w:tc>
          <w:tcPr>
            <w:tcW w:w="1170" w:type="dxa"/>
            <w:vAlign w:val="center"/>
            <w:hideMark/>
          </w:tcPr>
          <w:p w14:paraId="4D65545D"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Emails (official)</w:t>
            </w:r>
          </w:p>
        </w:tc>
        <w:tc>
          <w:tcPr>
            <w:tcW w:w="1298" w:type="dxa"/>
            <w:vAlign w:val="center"/>
            <w:hideMark/>
          </w:tcPr>
          <w:p w14:paraId="43624F7F"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2 years</w:t>
            </w:r>
          </w:p>
        </w:tc>
        <w:tc>
          <w:tcPr>
            <w:tcW w:w="1162" w:type="dxa"/>
            <w:vAlign w:val="center"/>
            <w:hideMark/>
          </w:tcPr>
          <w:p w14:paraId="2D90A191"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Digital wipe</w:t>
            </w:r>
          </w:p>
        </w:tc>
        <w:tc>
          <w:tcPr>
            <w:tcW w:w="1320" w:type="dxa"/>
            <w:vAlign w:val="center"/>
            <w:hideMark/>
          </w:tcPr>
          <w:p w14:paraId="2092F6C5"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Annual</w:t>
            </w:r>
          </w:p>
        </w:tc>
        <w:tc>
          <w:tcPr>
            <w:tcW w:w="1170" w:type="dxa"/>
            <w:vAlign w:val="center"/>
            <w:hideMark/>
          </w:tcPr>
          <w:p w14:paraId="411194CB"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IT Manager</w:t>
            </w:r>
          </w:p>
        </w:tc>
        <w:tc>
          <w:tcPr>
            <w:tcW w:w="1170" w:type="dxa"/>
            <w:vAlign w:val="center"/>
            <w:hideMark/>
          </w:tcPr>
          <w:p w14:paraId="5A86168C"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Compliance reference</w:t>
            </w:r>
          </w:p>
        </w:tc>
      </w:tr>
      <w:tr w:rsidR="00647210" w:rsidRPr="00647210" w14:paraId="0510ABA5" w14:textId="77777777" w:rsidTr="00AA549D">
        <w:tc>
          <w:tcPr>
            <w:cnfStyle w:val="001000000000" w:firstRow="0" w:lastRow="0" w:firstColumn="1" w:lastColumn="0" w:oddVBand="0" w:evenVBand="0" w:oddHBand="0" w:evenHBand="0" w:firstRowFirstColumn="0" w:firstRowLastColumn="0" w:lastRowFirstColumn="0" w:lastRowLastColumn="0"/>
            <w:tcW w:w="1255" w:type="dxa"/>
            <w:vMerge/>
            <w:vAlign w:val="center"/>
            <w:hideMark/>
          </w:tcPr>
          <w:p w14:paraId="78A560BB" w14:textId="77777777" w:rsidR="00647210" w:rsidRPr="00647210" w:rsidRDefault="00647210" w:rsidP="00647210">
            <w:pPr>
              <w:spacing w:after="200" w:line="276" w:lineRule="auto"/>
              <w:jc w:val="center"/>
              <w:rPr>
                <w:rFonts w:eastAsia="Times New Roman" w:cs="Times New Roman"/>
                <w:b w:val="0"/>
                <w:bCs w:val="0"/>
              </w:rPr>
            </w:pPr>
          </w:p>
        </w:tc>
        <w:tc>
          <w:tcPr>
            <w:tcW w:w="1170" w:type="dxa"/>
            <w:vAlign w:val="center"/>
            <w:hideMark/>
          </w:tcPr>
          <w:p w14:paraId="7B7CCE9B"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Data Backups</w:t>
            </w:r>
          </w:p>
        </w:tc>
        <w:tc>
          <w:tcPr>
            <w:tcW w:w="1298" w:type="dxa"/>
            <w:vAlign w:val="center"/>
            <w:hideMark/>
          </w:tcPr>
          <w:p w14:paraId="7E0F0711"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1 year</w:t>
            </w:r>
          </w:p>
        </w:tc>
        <w:tc>
          <w:tcPr>
            <w:tcW w:w="1162" w:type="dxa"/>
            <w:vAlign w:val="center"/>
            <w:hideMark/>
          </w:tcPr>
          <w:p w14:paraId="218F13A2"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Digital wipe</w:t>
            </w:r>
          </w:p>
        </w:tc>
        <w:tc>
          <w:tcPr>
            <w:tcW w:w="1320" w:type="dxa"/>
            <w:vAlign w:val="center"/>
            <w:hideMark/>
          </w:tcPr>
          <w:p w14:paraId="08F0FC74"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Annual</w:t>
            </w:r>
          </w:p>
        </w:tc>
        <w:tc>
          <w:tcPr>
            <w:tcW w:w="1170" w:type="dxa"/>
            <w:vAlign w:val="center"/>
            <w:hideMark/>
          </w:tcPr>
          <w:p w14:paraId="2011B660"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IT Team</w:t>
            </w:r>
          </w:p>
        </w:tc>
        <w:tc>
          <w:tcPr>
            <w:tcW w:w="1170" w:type="dxa"/>
            <w:vAlign w:val="center"/>
            <w:hideMark/>
          </w:tcPr>
          <w:p w14:paraId="628E383F" w14:textId="77777777" w:rsidR="00647210" w:rsidRPr="00647210" w:rsidRDefault="00647210" w:rsidP="00647210">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647210">
              <w:rPr>
                <w:rFonts w:eastAsia="Times New Roman" w:cs="Times New Roman"/>
              </w:rPr>
              <w:t>As per IT policy</w:t>
            </w:r>
          </w:p>
        </w:tc>
      </w:tr>
    </w:tbl>
    <w:p w14:paraId="27B31E5C" w14:textId="280FBFC1" w:rsidR="00846E78" w:rsidRPr="002A24ED" w:rsidRDefault="00846E78">
      <w:pPr>
        <w:pStyle w:val="Heading1"/>
        <w:numPr>
          <w:ilvl w:val="0"/>
          <w:numId w:val="9"/>
        </w:numPr>
        <w:spacing w:before="0"/>
        <w:rPr>
          <w:sz w:val="32"/>
        </w:rPr>
      </w:pPr>
      <w:bookmarkStart w:id="188" w:name="_Toc230174155"/>
      <w:bookmarkStart w:id="189" w:name="_Toc231560216"/>
      <w:r w:rsidRPr="002A24ED">
        <w:rPr>
          <w:sz w:val="32"/>
        </w:rPr>
        <w:lastRenderedPageBreak/>
        <w:t>Grievance Redressal</w:t>
      </w:r>
      <w:bookmarkEnd w:id="188"/>
      <w:bookmarkEnd w:id="189"/>
    </w:p>
    <w:p w14:paraId="1DA07DE0" w14:textId="2A9F9C16" w:rsidR="00846E78" w:rsidRPr="00846E78" w:rsidRDefault="00C96D73" w:rsidP="00846E78">
      <w:pPr>
        <w:keepNext/>
        <w:keepLines/>
        <w:spacing w:after="0"/>
        <w:outlineLvl w:val="0"/>
        <w:rPr>
          <w:rFonts w:ascii="Cambria" w:eastAsia="MS Gothic" w:hAnsi="Cambria" w:cs="Shruti"/>
          <w:b/>
          <w:bCs/>
          <w:color w:val="365F91" w:themeColor="accent1" w:themeShade="BF"/>
          <w:sz w:val="28"/>
          <w:szCs w:val="28"/>
        </w:rPr>
      </w:pPr>
      <w:bookmarkStart w:id="190" w:name="_Toc230174156"/>
      <w:bookmarkStart w:id="191" w:name="_Toc231560217"/>
      <w:r>
        <w:rPr>
          <w:rFonts w:ascii="Cambria" w:eastAsia="MS Gothic" w:hAnsi="Cambria" w:cs="Shruti"/>
          <w:b/>
          <w:bCs/>
          <w:color w:val="365F91" w:themeColor="accent1" w:themeShade="BF"/>
          <w:sz w:val="28"/>
          <w:szCs w:val="28"/>
        </w:rPr>
        <w:t>14</w:t>
      </w:r>
      <w:r w:rsidR="00846E78" w:rsidRPr="00846E78">
        <w:rPr>
          <w:rFonts w:ascii="Cambria" w:eastAsia="MS Gothic" w:hAnsi="Cambria" w:cs="Shruti"/>
          <w:b/>
          <w:bCs/>
          <w:color w:val="365F91" w:themeColor="accent1" w:themeShade="BF"/>
          <w:sz w:val="28"/>
          <w:szCs w:val="28"/>
        </w:rPr>
        <w:t>.1 Principles of Grievance Handling</w:t>
      </w:r>
      <w:bookmarkEnd w:id="190"/>
      <w:bookmarkEnd w:id="191"/>
    </w:p>
    <w:p w14:paraId="3109B4AC"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JRS Pharma &amp; Gujarat Microwax Pvt. Ltd. is committed to handling all grievances in accordance with the following principles:</w:t>
      </w:r>
    </w:p>
    <w:p w14:paraId="5C64EA19" w14:textId="77777777" w:rsidR="00846E78" w:rsidRPr="00846E78" w:rsidRDefault="00846E78" w:rsidP="00846E78">
      <w:pPr>
        <w:keepNext/>
        <w:keepLines/>
        <w:spacing w:before="200" w:after="0"/>
        <w:jc w:val="both"/>
        <w:outlineLvl w:val="2"/>
        <w:rPr>
          <w:rFonts w:ascii="Cambria" w:eastAsia="MS Gothic" w:hAnsi="Cambria" w:cs="Shruti"/>
          <w:b/>
          <w:bCs/>
          <w:color w:val="4F81BD" w:themeColor="accent1"/>
          <w:sz w:val="24"/>
        </w:rPr>
      </w:pPr>
      <w:bookmarkStart w:id="192" w:name="_Toc230174157"/>
      <w:bookmarkStart w:id="193" w:name="_Toc231560218"/>
      <w:r w:rsidRPr="00846E78">
        <w:rPr>
          <w:rFonts w:ascii="Cambria" w:eastAsia="MS Gothic" w:hAnsi="Cambria" w:cs="Shruti"/>
          <w:b/>
          <w:bCs/>
          <w:color w:val="4F81BD" w:themeColor="accent1"/>
          <w:sz w:val="24"/>
        </w:rPr>
        <w:t>Fairness and Neutrality</w:t>
      </w:r>
      <w:bookmarkEnd w:id="192"/>
      <w:bookmarkEnd w:id="193"/>
    </w:p>
    <w:p w14:paraId="2675A317" w14:textId="77777777" w:rsidR="00846E78" w:rsidRPr="00846E78" w:rsidRDefault="00846E78" w:rsidP="00846E78">
      <w:pPr>
        <w:spacing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All grievances shall be reviewed objectively, fairly, and without bias irrespective of the employee’s position, department, or tenure within the organization.</w:t>
      </w:r>
    </w:p>
    <w:p w14:paraId="09FE7350" w14:textId="77777777" w:rsidR="00846E78" w:rsidRPr="00846E78" w:rsidRDefault="00846E78" w:rsidP="00846E78">
      <w:pPr>
        <w:keepNext/>
        <w:keepLines/>
        <w:spacing w:before="200" w:after="0"/>
        <w:jc w:val="both"/>
        <w:outlineLvl w:val="2"/>
        <w:rPr>
          <w:rFonts w:ascii="Cambria" w:eastAsia="MS Gothic" w:hAnsi="Cambria" w:cs="Shruti"/>
          <w:b/>
          <w:bCs/>
          <w:color w:val="4F81BD" w:themeColor="accent1"/>
          <w:sz w:val="24"/>
        </w:rPr>
      </w:pPr>
      <w:bookmarkStart w:id="194" w:name="_Toc230174158"/>
      <w:bookmarkStart w:id="195" w:name="_Toc231560219"/>
      <w:r w:rsidRPr="00846E78">
        <w:rPr>
          <w:rFonts w:ascii="Cambria" w:eastAsia="MS Gothic" w:hAnsi="Cambria" w:cs="Shruti"/>
          <w:b/>
          <w:bCs/>
          <w:color w:val="4F81BD" w:themeColor="accent1"/>
          <w:sz w:val="24"/>
        </w:rPr>
        <w:t>Confidentiality</w:t>
      </w:r>
      <w:bookmarkEnd w:id="194"/>
      <w:bookmarkEnd w:id="195"/>
    </w:p>
    <w:p w14:paraId="019A8242" w14:textId="77777777" w:rsidR="00846E78" w:rsidRPr="00846E78" w:rsidRDefault="00846E78" w:rsidP="00846E78">
      <w:pPr>
        <w:spacing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Information related to grievances, investigations, discussions, and employee statements shall be treated confidentially and disclosed only to authorized personnel involved in the resolution process.</w:t>
      </w:r>
    </w:p>
    <w:p w14:paraId="1F83C850" w14:textId="77777777" w:rsidR="00846E78" w:rsidRPr="00846E78" w:rsidRDefault="00846E78" w:rsidP="00846E78">
      <w:pPr>
        <w:keepNext/>
        <w:keepLines/>
        <w:spacing w:before="200" w:after="0"/>
        <w:jc w:val="both"/>
        <w:outlineLvl w:val="2"/>
        <w:rPr>
          <w:rFonts w:ascii="Cambria" w:eastAsia="MS Gothic" w:hAnsi="Cambria" w:cs="Shruti"/>
          <w:b/>
          <w:bCs/>
          <w:color w:val="4F81BD" w:themeColor="accent1"/>
          <w:sz w:val="24"/>
        </w:rPr>
      </w:pPr>
      <w:bookmarkStart w:id="196" w:name="_Toc230174159"/>
      <w:bookmarkStart w:id="197" w:name="_Toc231560220"/>
      <w:r w:rsidRPr="00846E78">
        <w:rPr>
          <w:rFonts w:ascii="Cambria" w:eastAsia="MS Gothic" w:hAnsi="Cambria" w:cs="Shruti"/>
          <w:b/>
          <w:bCs/>
          <w:color w:val="4F81BD" w:themeColor="accent1"/>
          <w:sz w:val="24"/>
        </w:rPr>
        <w:t>Protection Against Retaliation</w:t>
      </w:r>
      <w:bookmarkEnd w:id="196"/>
      <w:bookmarkEnd w:id="197"/>
    </w:p>
    <w:p w14:paraId="1DA87098" w14:textId="77777777" w:rsidR="00846E78" w:rsidRPr="00846E78" w:rsidRDefault="00846E78" w:rsidP="00846E78">
      <w:pPr>
        <w:spacing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Employees who raise concerns in good faith shall not face retaliation, victimization, discrimination, harassment, or unfair treatment for reporting grievances.</w:t>
      </w:r>
    </w:p>
    <w:p w14:paraId="61F439CA" w14:textId="77777777" w:rsidR="00846E78" w:rsidRPr="00846E78" w:rsidRDefault="00846E78" w:rsidP="00846E78">
      <w:pPr>
        <w:keepNext/>
        <w:keepLines/>
        <w:spacing w:before="200" w:after="0"/>
        <w:jc w:val="both"/>
        <w:outlineLvl w:val="2"/>
        <w:rPr>
          <w:rFonts w:ascii="Cambria" w:eastAsia="MS Gothic" w:hAnsi="Cambria" w:cs="Shruti"/>
          <w:b/>
          <w:bCs/>
          <w:color w:val="4F81BD" w:themeColor="accent1"/>
          <w:sz w:val="24"/>
        </w:rPr>
      </w:pPr>
      <w:bookmarkStart w:id="198" w:name="_Toc230174160"/>
      <w:bookmarkStart w:id="199" w:name="_Toc231560221"/>
      <w:r w:rsidRPr="00846E78">
        <w:rPr>
          <w:rFonts w:ascii="Cambria" w:eastAsia="MS Gothic" w:hAnsi="Cambria" w:cs="Shruti"/>
          <w:b/>
          <w:bCs/>
          <w:color w:val="4F81BD" w:themeColor="accent1"/>
          <w:sz w:val="24"/>
        </w:rPr>
        <w:t>Timely Resolution</w:t>
      </w:r>
      <w:bookmarkEnd w:id="198"/>
      <w:bookmarkEnd w:id="199"/>
    </w:p>
    <w:p w14:paraId="7159F646" w14:textId="77777777" w:rsidR="00846E78" w:rsidRPr="00846E78" w:rsidRDefault="00846E78" w:rsidP="00846E78">
      <w:pPr>
        <w:spacing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The company shall make reasonable efforts to address and resolve grievances promptly in order to minimize workplace disruption and maintain employee confidence.</w:t>
      </w:r>
    </w:p>
    <w:p w14:paraId="2349D591" w14:textId="77777777" w:rsidR="00846E78" w:rsidRPr="00846E78" w:rsidRDefault="00846E78" w:rsidP="00846E78">
      <w:pPr>
        <w:keepNext/>
        <w:keepLines/>
        <w:spacing w:before="200" w:after="0"/>
        <w:jc w:val="both"/>
        <w:outlineLvl w:val="2"/>
        <w:rPr>
          <w:rFonts w:ascii="Cambria" w:eastAsia="MS Gothic" w:hAnsi="Cambria" w:cs="Shruti"/>
          <w:b/>
          <w:bCs/>
          <w:color w:val="4F81BD" w:themeColor="accent1"/>
          <w:sz w:val="24"/>
        </w:rPr>
      </w:pPr>
      <w:bookmarkStart w:id="200" w:name="_Toc230174161"/>
      <w:bookmarkStart w:id="201" w:name="_Toc231560222"/>
      <w:r w:rsidRPr="00846E78">
        <w:rPr>
          <w:rFonts w:ascii="Cambria" w:eastAsia="MS Gothic" w:hAnsi="Cambria" w:cs="Shruti"/>
          <w:b/>
          <w:bCs/>
          <w:color w:val="4F81BD" w:themeColor="accent1"/>
          <w:sz w:val="24"/>
        </w:rPr>
        <w:t>Respectful Communication</w:t>
      </w:r>
      <w:bookmarkEnd w:id="200"/>
      <w:bookmarkEnd w:id="201"/>
    </w:p>
    <w:p w14:paraId="6292D226" w14:textId="77777777" w:rsidR="00846E78" w:rsidRPr="00846E78" w:rsidRDefault="00846E78" w:rsidP="00846E78">
      <w:pPr>
        <w:spacing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All parties involved in grievance discussions are expected to maintain professionalism, respectful communication, and cooperative behavior throughout the resolution process.</w:t>
      </w:r>
    </w:p>
    <w:p w14:paraId="3594D7AB" w14:textId="44701D76" w:rsidR="00846E78" w:rsidRPr="00846E78" w:rsidRDefault="00C96D73" w:rsidP="00846E78">
      <w:pPr>
        <w:keepNext/>
        <w:keepLines/>
        <w:spacing w:after="0"/>
        <w:outlineLvl w:val="0"/>
        <w:rPr>
          <w:rFonts w:ascii="Cambria" w:eastAsia="MS Gothic" w:hAnsi="Cambria" w:cs="Shruti"/>
          <w:b/>
          <w:bCs/>
          <w:color w:val="365F91" w:themeColor="accent1" w:themeShade="BF"/>
          <w:sz w:val="28"/>
          <w:szCs w:val="28"/>
        </w:rPr>
      </w:pPr>
      <w:bookmarkStart w:id="202" w:name="_Toc230174162"/>
      <w:bookmarkStart w:id="203" w:name="_Toc231560223"/>
      <w:r>
        <w:rPr>
          <w:rFonts w:ascii="Cambria" w:eastAsia="MS Gothic" w:hAnsi="Cambria" w:cs="Shruti"/>
          <w:b/>
          <w:bCs/>
          <w:color w:val="365F91" w:themeColor="accent1" w:themeShade="BF"/>
          <w:sz w:val="28"/>
          <w:szCs w:val="28"/>
        </w:rPr>
        <w:t>14</w:t>
      </w:r>
      <w:r w:rsidR="00846E78" w:rsidRPr="00846E78">
        <w:rPr>
          <w:rFonts w:ascii="Cambria" w:eastAsia="MS Gothic" w:hAnsi="Cambria" w:cs="Shruti"/>
          <w:b/>
          <w:bCs/>
          <w:color w:val="365F91" w:themeColor="accent1" w:themeShade="BF"/>
          <w:sz w:val="28"/>
          <w:szCs w:val="28"/>
        </w:rPr>
        <w:t>.2 Grievance Reporting Procedure</w:t>
      </w:r>
      <w:bookmarkEnd w:id="202"/>
      <w:bookmarkEnd w:id="203"/>
    </w:p>
    <w:p w14:paraId="2A228920" w14:textId="77777777" w:rsid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Employees are encouraged to raise workplace concerns at the earliest possible stage so that issues can be resolved efficiently and professionally.</w:t>
      </w:r>
    </w:p>
    <w:p w14:paraId="28CB26B3" w14:textId="7AFF6DA9" w:rsidR="00846E78" w:rsidRPr="00846E78" w:rsidRDefault="00846E78" w:rsidP="00846E78">
      <w:pPr>
        <w:spacing w:before="100" w:beforeAutospacing="1" w:after="100" w:afterAutospacing="1" w:line="240" w:lineRule="auto"/>
        <w:rPr>
          <w:rFonts w:ascii="Cambria" w:eastAsia="Times New Roman" w:hAnsi="Cambria" w:cs="Times New Roman"/>
          <w:b/>
          <w:bCs/>
          <w:sz w:val="24"/>
          <w:szCs w:val="24"/>
          <w:lang w:val="en-IN"/>
        </w:rPr>
      </w:pPr>
      <w:r w:rsidRPr="00846E78">
        <w:rPr>
          <w:rFonts w:ascii="Cambria" w:eastAsia="Times New Roman" w:hAnsi="Cambria" w:cs="Times New Roman"/>
          <w:b/>
          <w:bCs/>
          <w:sz w:val="24"/>
          <w:szCs w:val="24"/>
          <w:lang w:val="en-IN"/>
        </w:rPr>
        <w:t>Matters Eligible for Grievance Reporting</w:t>
      </w:r>
    </w:p>
    <w:p w14:paraId="14986BA9"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lang w:val="en-IN"/>
        </w:rPr>
      </w:pPr>
      <w:r w:rsidRPr="00846E78">
        <w:rPr>
          <w:rFonts w:ascii="Cambria" w:eastAsia="Times New Roman" w:hAnsi="Cambria" w:cs="Times New Roman"/>
          <w:sz w:val="24"/>
          <w:szCs w:val="24"/>
          <w:lang w:val="en-IN"/>
        </w:rPr>
        <w:t>Employees may raise grievances concerning any workplace issue that affects their employment, working conditions, dignity, safety, or well-being. Examples of reportable concerns include, but are not limited to:</w:t>
      </w:r>
    </w:p>
    <w:p w14:paraId="3666E293" w14:textId="77777777" w:rsidR="00846E78" w:rsidRPr="00846E78" w:rsidRDefault="00846E78">
      <w:pPr>
        <w:numPr>
          <w:ilvl w:val="0"/>
          <w:numId w:val="109"/>
        </w:numPr>
        <w:spacing w:before="100" w:beforeAutospacing="1" w:after="100" w:afterAutospacing="1" w:line="240" w:lineRule="auto"/>
        <w:rPr>
          <w:rFonts w:ascii="Cambria" w:eastAsia="Times New Roman" w:hAnsi="Cambria" w:cs="Times New Roman"/>
          <w:sz w:val="24"/>
          <w:szCs w:val="24"/>
          <w:lang w:val="en-IN"/>
        </w:rPr>
      </w:pPr>
      <w:r w:rsidRPr="00846E78">
        <w:rPr>
          <w:rFonts w:ascii="Cambria" w:eastAsia="Times New Roman" w:hAnsi="Cambria" w:cs="Times New Roman"/>
          <w:sz w:val="24"/>
          <w:szCs w:val="24"/>
          <w:lang w:val="en-IN"/>
        </w:rPr>
        <w:lastRenderedPageBreak/>
        <w:t xml:space="preserve">Workplace harassment, bullying, or intimidation </w:t>
      </w:r>
    </w:p>
    <w:p w14:paraId="240EF360" w14:textId="77777777" w:rsidR="00846E78" w:rsidRPr="00846E78" w:rsidRDefault="00846E78">
      <w:pPr>
        <w:numPr>
          <w:ilvl w:val="0"/>
          <w:numId w:val="109"/>
        </w:numPr>
        <w:spacing w:before="100" w:beforeAutospacing="1" w:after="100" w:afterAutospacing="1" w:line="240" w:lineRule="auto"/>
        <w:rPr>
          <w:rFonts w:ascii="Cambria" w:eastAsia="Times New Roman" w:hAnsi="Cambria" w:cs="Times New Roman"/>
          <w:sz w:val="24"/>
          <w:szCs w:val="24"/>
          <w:lang w:val="en-IN"/>
        </w:rPr>
      </w:pPr>
      <w:r w:rsidRPr="00846E78">
        <w:rPr>
          <w:rFonts w:ascii="Cambria" w:eastAsia="Times New Roman" w:hAnsi="Cambria" w:cs="Times New Roman"/>
          <w:sz w:val="24"/>
          <w:szCs w:val="24"/>
          <w:lang w:val="en-IN"/>
        </w:rPr>
        <w:t xml:space="preserve">Discrimination based on any protected characteristic </w:t>
      </w:r>
    </w:p>
    <w:p w14:paraId="6C9B78C6" w14:textId="77777777" w:rsidR="00846E78" w:rsidRPr="00846E78" w:rsidRDefault="00846E78">
      <w:pPr>
        <w:numPr>
          <w:ilvl w:val="0"/>
          <w:numId w:val="109"/>
        </w:numPr>
        <w:spacing w:before="100" w:beforeAutospacing="1" w:after="100" w:afterAutospacing="1" w:line="240" w:lineRule="auto"/>
        <w:rPr>
          <w:rFonts w:ascii="Cambria" w:eastAsia="Times New Roman" w:hAnsi="Cambria" w:cs="Times New Roman"/>
          <w:sz w:val="24"/>
          <w:szCs w:val="24"/>
          <w:lang w:val="en-IN"/>
        </w:rPr>
      </w:pPr>
      <w:r w:rsidRPr="00846E78">
        <w:rPr>
          <w:rFonts w:ascii="Cambria" w:eastAsia="Times New Roman" w:hAnsi="Cambria" w:cs="Times New Roman"/>
          <w:sz w:val="24"/>
          <w:szCs w:val="24"/>
          <w:lang w:val="en-IN"/>
        </w:rPr>
        <w:t xml:space="preserve">Unfair treatment by supervisors, managers, or colleagues </w:t>
      </w:r>
    </w:p>
    <w:p w14:paraId="23752809" w14:textId="77777777" w:rsidR="00846E78" w:rsidRPr="00846E78" w:rsidRDefault="00846E78">
      <w:pPr>
        <w:numPr>
          <w:ilvl w:val="0"/>
          <w:numId w:val="109"/>
        </w:numPr>
        <w:spacing w:before="100" w:beforeAutospacing="1" w:after="100" w:afterAutospacing="1" w:line="240" w:lineRule="auto"/>
        <w:rPr>
          <w:rFonts w:ascii="Cambria" w:eastAsia="Times New Roman" w:hAnsi="Cambria" w:cs="Times New Roman"/>
          <w:sz w:val="24"/>
          <w:szCs w:val="24"/>
          <w:lang w:val="en-IN"/>
        </w:rPr>
      </w:pPr>
      <w:r w:rsidRPr="00846E78">
        <w:rPr>
          <w:rFonts w:ascii="Cambria" w:eastAsia="Times New Roman" w:hAnsi="Cambria" w:cs="Times New Roman"/>
          <w:sz w:val="24"/>
          <w:szCs w:val="24"/>
          <w:lang w:val="en-IN"/>
        </w:rPr>
        <w:t xml:space="preserve">Retaliation for reporting concerns or participating in investigations </w:t>
      </w:r>
    </w:p>
    <w:p w14:paraId="608DAE85" w14:textId="77777777" w:rsidR="00846E78" w:rsidRDefault="00846E78">
      <w:pPr>
        <w:numPr>
          <w:ilvl w:val="0"/>
          <w:numId w:val="109"/>
        </w:numPr>
        <w:spacing w:before="100" w:beforeAutospacing="1" w:after="100" w:afterAutospacing="1" w:line="240" w:lineRule="auto"/>
        <w:rPr>
          <w:rFonts w:ascii="Cambria" w:eastAsia="Times New Roman" w:hAnsi="Cambria" w:cs="Times New Roman"/>
          <w:sz w:val="24"/>
          <w:szCs w:val="24"/>
          <w:lang w:val="en-IN"/>
        </w:rPr>
      </w:pPr>
      <w:r w:rsidRPr="00846E78">
        <w:rPr>
          <w:rFonts w:ascii="Cambria" w:eastAsia="Times New Roman" w:hAnsi="Cambria" w:cs="Times New Roman"/>
          <w:sz w:val="24"/>
          <w:szCs w:val="24"/>
          <w:lang w:val="en-IN"/>
        </w:rPr>
        <w:t xml:space="preserve">Health, safety, and workplace environment concerns </w:t>
      </w:r>
    </w:p>
    <w:p w14:paraId="11F91B35" w14:textId="113CE05C" w:rsidR="00846E78" w:rsidRDefault="00846E78">
      <w:pPr>
        <w:numPr>
          <w:ilvl w:val="0"/>
          <w:numId w:val="109"/>
        </w:numPr>
        <w:spacing w:before="100" w:beforeAutospacing="1" w:after="100" w:afterAutospacing="1" w:line="240" w:lineRule="auto"/>
        <w:rPr>
          <w:rFonts w:ascii="Cambria" w:eastAsia="Times New Roman" w:hAnsi="Cambria" w:cs="Times New Roman"/>
          <w:sz w:val="24"/>
          <w:szCs w:val="24"/>
          <w:lang w:val="en-IN"/>
        </w:rPr>
      </w:pPr>
      <w:r>
        <w:rPr>
          <w:rFonts w:ascii="Cambria" w:eastAsia="Times New Roman" w:hAnsi="Cambria" w:cs="Times New Roman"/>
          <w:sz w:val="24"/>
          <w:szCs w:val="24"/>
          <w:lang w:val="en-IN"/>
        </w:rPr>
        <w:t>Working condition</w:t>
      </w:r>
    </w:p>
    <w:p w14:paraId="7EFFF717" w14:textId="3B866B25" w:rsidR="00846E78" w:rsidRPr="00846E78" w:rsidRDefault="00846E78">
      <w:pPr>
        <w:numPr>
          <w:ilvl w:val="0"/>
          <w:numId w:val="109"/>
        </w:numPr>
        <w:spacing w:before="100" w:beforeAutospacing="1" w:after="100" w:afterAutospacing="1" w:line="240" w:lineRule="auto"/>
        <w:rPr>
          <w:rFonts w:ascii="Cambria" w:eastAsia="Times New Roman" w:hAnsi="Cambria" w:cs="Times New Roman"/>
          <w:sz w:val="24"/>
          <w:szCs w:val="24"/>
          <w:lang w:val="en-IN"/>
        </w:rPr>
      </w:pPr>
      <w:r>
        <w:rPr>
          <w:rFonts w:ascii="Cambria" w:eastAsia="Times New Roman" w:hAnsi="Cambria" w:cs="Times New Roman"/>
          <w:sz w:val="24"/>
          <w:szCs w:val="24"/>
          <w:lang w:val="en-IN"/>
        </w:rPr>
        <w:t>Child labor, Forced labor and Human Trafficking</w:t>
      </w:r>
    </w:p>
    <w:p w14:paraId="366D0892" w14:textId="77777777" w:rsidR="00846E78" w:rsidRPr="00846E78" w:rsidRDefault="00846E78">
      <w:pPr>
        <w:numPr>
          <w:ilvl w:val="0"/>
          <w:numId w:val="109"/>
        </w:numPr>
        <w:spacing w:before="100" w:beforeAutospacing="1" w:after="100" w:afterAutospacing="1" w:line="240" w:lineRule="auto"/>
        <w:rPr>
          <w:rFonts w:ascii="Cambria" w:eastAsia="Times New Roman" w:hAnsi="Cambria" w:cs="Times New Roman"/>
          <w:sz w:val="24"/>
          <w:szCs w:val="24"/>
          <w:lang w:val="en-IN"/>
        </w:rPr>
      </w:pPr>
      <w:r w:rsidRPr="00846E78">
        <w:rPr>
          <w:rFonts w:ascii="Cambria" w:eastAsia="Times New Roman" w:hAnsi="Cambria" w:cs="Times New Roman"/>
          <w:sz w:val="24"/>
          <w:szCs w:val="24"/>
          <w:lang w:val="en-IN"/>
        </w:rPr>
        <w:t xml:space="preserve">Wage, benefits, attendance, or working-hours related issues </w:t>
      </w:r>
    </w:p>
    <w:p w14:paraId="0FEEA43B" w14:textId="77777777" w:rsidR="00846E78" w:rsidRPr="00846E78" w:rsidRDefault="00846E78">
      <w:pPr>
        <w:numPr>
          <w:ilvl w:val="0"/>
          <w:numId w:val="109"/>
        </w:numPr>
        <w:spacing w:before="100" w:beforeAutospacing="1" w:after="100" w:afterAutospacing="1" w:line="240" w:lineRule="auto"/>
        <w:rPr>
          <w:rFonts w:ascii="Cambria" w:eastAsia="Times New Roman" w:hAnsi="Cambria" w:cs="Times New Roman"/>
          <w:sz w:val="24"/>
          <w:szCs w:val="24"/>
          <w:lang w:val="en-IN"/>
        </w:rPr>
      </w:pPr>
      <w:r w:rsidRPr="00846E78">
        <w:rPr>
          <w:rFonts w:ascii="Cambria" w:eastAsia="Times New Roman" w:hAnsi="Cambria" w:cs="Times New Roman"/>
          <w:sz w:val="24"/>
          <w:szCs w:val="24"/>
          <w:lang w:val="en-IN"/>
        </w:rPr>
        <w:t xml:space="preserve">Career development, promotion, training, or performance management concerns </w:t>
      </w:r>
    </w:p>
    <w:p w14:paraId="511F2115" w14:textId="77777777" w:rsidR="00846E78" w:rsidRPr="00846E78" w:rsidRDefault="00846E78">
      <w:pPr>
        <w:numPr>
          <w:ilvl w:val="0"/>
          <w:numId w:val="109"/>
        </w:numPr>
        <w:spacing w:before="100" w:beforeAutospacing="1" w:after="100" w:afterAutospacing="1" w:line="240" w:lineRule="auto"/>
        <w:rPr>
          <w:rFonts w:ascii="Cambria" w:eastAsia="Times New Roman" w:hAnsi="Cambria" w:cs="Times New Roman"/>
          <w:sz w:val="24"/>
          <w:szCs w:val="24"/>
          <w:lang w:val="en-IN"/>
        </w:rPr>
      </w:pPr>
      <w:r w:rsidRPr="00846E78">
        <w:rPr>
          <w:rFonts w:ascii="Cambria" w:eastAsia="Times New Roman" w:hAnsi="Cambria" w:cs="Times New Roman"/>
          <w:sz w:val="24"/>
          <w:szCs w:val="24"/>
          <w:lang w:val="en-IN"/>
        </w:rPr>
        <w:t xml:space="preserve">Violations of company policies, procedures, or code of conduct </w:t>
      </w:r>
    </w:p>
    <w:p w14:paraId="3244FE91" w14:textId="77777777" w:rsidR="00846E78" w:rsidRPr="00846E78" w:rsidRDefault="00846E78">
      <w:pPr>
        <w:numPr>
          <w:ilvl w:val="0"/>
          <w:numId w:val="109"/>
        </w:numPr>
        <w:spacing w:before="100" w:beforeAutospacing="1" w:after="100" w:afterAutospacing="1" w:line="240" w:lineRule="auto"/>
        <w:rPr>
          <w:rFonts w:ascii="Cambria" w:eastAsia="Times New Roman" w:hAnsi="Cambria" w:cs="Times New Roman"/>
          <w:sz w:val="24"/>
          <w:szCs w:val="24"/>
          <w:lang w:val="en-IN"/>
        </w:rPr>
      </w:pPr>
      <w:r w:rsidRPr="00846E78">
        <w:rPr>
          <w:rFonts w:ascii="Cambria" w:eastAsia="Times New Roman" w:hAnsi="Cambria" w:cs="Times New Roman"/>
          <w:sz w:val="24"/>
          <w:szCs w:val="24"/>
          <w:lang w:val="en-IN"/>
        </w:rPr>
        <w:t xml:space="preserve">Ethical misconduct, fraud, corruption, or conflicts of interest </w:t>
      </w:r>
    </w:p>
    <w:p w14:paraId="1BE6D5A6" w14:textId="77777777" w:rsidR="00846E78" w:rsidRPr="00846E78" w:rsidRDefault="00846E78">
      <w:pPr>
        <w:numPr>
          <w:ilvl w:val="0"/>
          <w:numId w:val="109"/>
        </w:numPr>
        <w:spacing w:before="100" w:beforeAutospacing="1" w:after="100" w:afterAutospacing="1" w:line="240" w:lineRule="auto"/>
        <w:rPr>
          <w:rFonts w:ascii="Cambria" w:eastAsia="Times New Roman" w:hAnsi="Cambria" w:cs="Times New Roman"/>
          <w:sz w:val="24"/>
          <w:szCs w:val="24"/>
          <w:lang w:val="en-IN"/>
        </w:rPr>
      </w:pPr>
      <w:r w:rsidRPr="00846E78">
        <w:rPr>
          <w:rFonts w:ascii="Cambria" w:eastAsia="Times New Roman" w:hAnsi="Cambria" w:cs="Times New Roman"/>
          <w:sz w:val="24"/>
          <w:szCs w:val="24"/>
          <w:lang w:val="en-IN"/>
        </w:rPr>
        <w:t xml:space="preserve">Breaches of confidentiality or misuse of company information </w:t>
      </w:r>
    </w:p>
    <w:p w14:paraId="019EF409" w14:textId="77777777" w:rsidR="00846E78" w:rsidRPr="00846E78" w:rsidRDefault="00846E78">
      <w:pPr>
        <w:numPr>
          <w:ilvl w:val="0"/>
          <w:numId w:val="109"/>
        </w:numPr>
        <w:spacing w:before="100" w:beforeAutospacing="1" w:after="100" w:afterAutospacing="1" w:line="240" w:lineRule="auto"/>
        <w:rPr>
          <w:rFonts w:ascii="Cambria" w:eastAsia="Times New Roman" w:hAnsi="Cambria" w:cs="Times New Roman"/>
          <w:sz w:val="24"/>
          <w:szCs w:val="24"/>
          <w:lang w:val="en-IN"/>
        </w:rPr>
      </w:pPr>
      <w:r w:rsidRPr="00846E78">
        <w:rPr>
          <w:rFonts w:ascii="Cambria" w:eastAsia="Times New Roman" w:hAnsi="Cambria" w:cs="Times New Roman"/>
          <w:sz w:val="24"/>
          <w:szCs w:val="24"/>
          <w:lang w:val="en-IN"/>
        </w:rPr>
        <w:t xml:space="preserve">Unsafe working practices or non-compliance with legal requirements </w:t>
      </w:r>
    </w:p>
    <w:p w14:paraId="4A04AF9F" w14:textId="77777777" w:rsidR="00846E78" w:rsidRPr="00846E78" w:rsidRDefault="00846E78">
      <w:pPr>
        <w:numPr>
          <w:ilvl w:val="0"/>
          <w:numId w:val="109"/>
        </w:numPr>
        <w:spacing w:before="100" w:beforeAutospacing="1" w:after="100" w:afterAutospacing="1" w:line="240" w:lineRule="auto"/>
        <w:rPr>
          <w:rFonts w:ascii="Cambria" w:eastAsia="Times New Roman" w:hAnsi="Cambria" w:cs="Times New Roman"/>
          <w:sz w:val="24"/>
          <w:szCs w:val="24"/>
          <w:lang w:val="en-IN"/>
        </w:rPr>
      </w:pPr>
      <w:r w:rsidRPr="00846E78">
        <w:rPr>
          <w:rFonts w:ascii="Cambria" w:eastAsia="Times New Roman" w:hAnsi="Cambria" w:cs="Times New Roman"/>
          <w:sz w:val="24"/>
          <w:szCs w:val="24"/>
          <w:lang w:val="en-IN"/>
        </w:rPr>
        <w:t xml:space="preserve">Any other workplace matter that may adversely affect employee rights, well-being, or workplace harmony </w:t>
      </w:r>
    </w:p>
    <w:p w14:paraId="30D24300"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lang w:val="en-IN"/>
        </w:rPr>
      </w:pPr>
      <w:r w:rsidRPr="00846E78">
        <w:rPr>
          <w:rFonts w:ascii="Cambria" w:eastAsia="Times New Roman" w:hAnsi="Cambria" w:cs="Times New Roman"/>
          <w:sz w:val="24"/>
          <w:szCs w:val="24"/>
          <w:lang w:val="en-IN"/>
        </w:rPr>
        <w:t>Employees are encouraged to report concerns promptly and in good faith. Concerns that involve sexual harassment shall be handled through the Internal Committee in accordance with applicable legal requirements and the Company's Prevention of Sexual Harassment Policy.</w:t>
      </w:r>
    </w:p>
    <w:p w14:paraId="487DBFF7" w14:textId="77777777" w:rsidR="00846E78" w:rsidRPr="00846E78" w:rsidRDefault="00846E78" w:rsidP="00846E78">
      <w:pPr>
        <w:spacing w:before="100" w:beforeAutospacing="1" w:after="100" w:afterAutospacing="1" w:line="240" w:lineRule="auto"/>
        <w:rPr>
          <w:rFonts w:ascii="Cambria" w:eastAsia="Times New Roman" w:hAnsi="Cambria" w:cs="Times New Roman"/>
          <w:b/>
          <w:bCs/>
          <w:sz w:val="24"/>
          <w:szCs w:val="24"/>
          <w:lang w:val="en-IN"/>
        </w:rPr>
      </w:pPr>
      <w:r w:rsidRPr="00846E78">
        <w:rPr>
          <w:rFonts w:ascii="Cambria" w:eastAsia="Times New Roman" w:hAnsi="Cambria" w:cs="Times New Roman"/>
          <w:b/>
          <w:bCs/>
          <w:sz w:val="24"/>
          <w:szCs w:val="24"/>
          <w:lang w:val="en-IN"/>
        </w:rPr>
        <w:t>Grievance Reporting Channels</w:t>
      </w:r>
    </w:p>
    <w:p w14:paraId="1B3A2F7D"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lang w:val="en-IN"/>
        </w:rPr>
      </w:pPr>
      <w:r w:rsidRPr="00846E78">
        <w:rPr>
          <w:rFonts w:ascii="Cambria" w:eastAsia="Times New Roman" w:hAnsi="Cambria" w:cs="Times New Roman"/>
          <w:sz w:val="24"/>
          <w:szCs w:val="24"/>
          <w:lang w:val="en-IN"/>
        </w:rPr>
        <w:t>To ensure employees have accessible and transparent mechanisms for raising concerns, JRS Pharma &amp; Gujarat Microwax Pvt. Ltd. has established the following grievance reporting channels:</w:t>
      </w:r>
    </w:p>
    <w:p w14:paraId="223C9033"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lang w:val="en-IN"/>
        </w:rPr>
      </w:pPr>
      <w:r w:rsidRPr="00846E78">
        <w:rPr>
          <w:rFonts w:ascii="Cambria" w:eastAsia="Times New Roman" w:hAnsi="Cambria" w:cs="Times New Roman"/>
          <w:b/>
          <w:bCs/>
          <w:sz w:val="24"/>
          <w:szCs w:val="24"/>
          <w:lang w:val="en-IN"/>
        </w:rPr>
        <w:t>Employees may submit grievances through:</w:t>
      </w:r>
    </w:p>
    <w:p w14:paraId="0874BA70" w14:textId="77777777" w:rsidR="00846E78" w:rsidRPr="00846E78" w:rsidRDefault="00846E78">
      <w:pPr>
        <w:numPr>
          <w:ilvl w:val="0"/>
          <w:numId w:val="108"/>
        </w:numPr>
        <w:spacing w:before="100" w:beforeAutospacing="1" w:after="100" w:afterAutospacing="1" w:line="240" w:lineRule="auto"/>
        <w:rPr>
          <w:rFonts w:ascii="Cambria" w:eastAsia="Times New Roman" w:hAnsi="Cambria" w:cs="Times New Roman"/>
          <w:sz w:val="24"/>
          <w:szCs w:val="24"/>
          <w:lang w:val="en-IN"/>
        </w:rPr>
      </w:pPr>
      <w:r w:rsidRPr="00846E78">
        <w:rPr>
          <w:rFonts w:ascii="Cambria" w:eastAsia="Times New Roman" w:hAnsi="Cambria" w:cs="Times New Roman"/>
          <w:sz w:val="24"/>
          <w:szCs w:val="24"/>
          <w:lang w:val="en-IN"/>
        </w:rPr>
        <w:t xml:space="preserve">Immediate Supervisor or Reporting Manager </w:t>
      </w:r>
    </w:p>
    <w:p w14:paraId="0121203A" w14:textId="77777777" w:rsidR="00846E78" w:rsidRPr="00846E78" w:rsidRDefault="00846E78">
      <w:pPr>
        <w:numPr>
          <w:ilvl w:val="0"/>
          <w:numId w:val="108"/>
        </w:numPr>
        <w:spacing w:before="100" w:beforeAutospacing="1" w:after="100" w:afterAutospacing="1" w:line="240" w:lineRule="auto"/>
        <w:rPr>
          <w:rFonts w:ascii="Cambria" w:eastAsia="Times New Roman" w:hAnsi="Cambria" w:cs="Times New Roman"/>
          <w:sz w:val="24"/>
          <w:szCs w:val="24"/>
          <w:lang w:val="en-IN"/>
        </w:rPr>
      </w:pPr>
      <w:r w:rsidRPr="00846E78">
        <w:rPr>
          <w:rFonts w:ascii="Cambria" w:eastAsia="Times New Roman" w:hAnsi="Cambria" w:cs="Times New Roman"/>
          <w:sz w:val="24"/>
          <w:szCs w:val="24"/>
          <w:lang w:val="en-IN"/>
        </w:rPr>
        <w:t xml:space="preserve">Human Resources Department </w:t>
      </w:r>
    </w:p>
    <w:p w14:paraId="6EDDF3C2" w14:textId="77777777" w:rsidR="00846E78" w:rsidRPr="00846E78" w:rsidRDefault="00846E78">
      <w:pPr>
        <w:numPr>
          <w:ilvl w:val="0"/>
          <w:numId w:val="108"/>
        </w:numPr>
        <w:spacing w:before="100" w:beforeAutospacing="1" w:after="100" w:afterAutospacing="1" w:line="240" w:lineRule="auto"/>
        <w:rPr>
          <w:rFonts w:ascii="Cambria" w:eastAsia="Times New Roman" w:hAnsi="Cambria" w:cs="Times New Roman"/>
          <w:sz w:val="24"/>
          <w:szCs w:val="24"/>
          <w:lang w:val="en-IN"/>
        </w:rPr>
      </w:pPr>
      <w:r w:rsidRPr="00846E78">
        <w:rPr>
          <w:rFonts w:ascii="Cambria" w:eastAsia="Times New Roman" w:hAnsi="Cambria" w:cs="Times New Roman"/>
          <w:sz w:val="24"/>
          <w:szCs w:val="24"/>
          <w:lang w:val="en-IN"/>
        </w:rPr>
        <w:t xml:space="preserve">Department Head </w:t>
      </w:r>
    </w:p>
    <w:p w14:paraId="53DD5D80" w14:textId="77777777" w:rsidR="00846E78" w:rsidRPr="00846E78" w:rsidRDefault="00846E78">
      <w:pPr>
        <w:numPr>
          <w:ilvl w:val="0"/>
          <w:numId w:val="108"/>
        </w:numPr>
        <w:spacing w:before="100" w:beforeAutospacing="1" w:after="100" w:afterAutospacing="1" w:line="240" w:lineRule="auto"/>
        <w:rPr>
          <w:rFonts w:ascii="Cambria" w:eastAsia="Times New Roman" w:hAnsi="Cambria" w:cs="Times New Roman"/>
          <w:sz w:val="24"/>
          <w:szCs w:val="24"/>
          <w:lang w:val="en-IN"/>
        </w:rPr>
      </w:pPr>
      <w:r w:rsidRPr="00846E78">
        <w:rPr>
          <w:rFonts w:ascii="Cambria" w:eastAsia="Times New Roman" w:hAnsi="Cambria" w:cs="Times New Roman"/>
          <w:sz w:val="24"/>
          <w:szCs w:val="24"/>
          <w:lang w:val="en-IN"/>
        </w:rPr>
        <w:t xml:space="preserve">Grievance Committee (where applicable) </w:t>
      </w:r>
    </w:p>
    <w:p w14:paraId="6E58DED3" w14:textId="77777777" w:rsidR="00846E78" w:rsidRPr="00846E78" w:rsidRDefault="00846E78">
      <w:pPr>
        <w:numPr>
          <w:ilvl w:val="0"/>
          <w:numId w:val="108"/>
        </w:numPr>
        <w:spacing w:before="100" w:beforeAutospacing="1" w:after="100" w:afterAutospacing="1" w:line="240" w:lineRule="auto"/>
        <w:rPr>
          <w:rFonts w:ascii="Cambria" w:eastAsia="Times New Roman" w:hAnsi="Cambria" w:cs="Times New Roman"/>
          <w:sz w:val="24"/>
          <w:szCs w:val="24"/>
          <w:highlight w:val="yellow"/>
          <w:lang w:val="en-IN"/>
        </w:rPr>
      </w:pPr>
      <w:r w:rsidRPr="00846E78">
        <w:rPr>
          <w:rFonts w:ascii="Cambria" w:eastAsia="Times New Roman" w:hAnsi="Cambria" w:cs="Times New Roman"/>
          <w:sz w:val="24"/>
          <w:szCs w:val="24"/>
          <w:highlight w:val="yellow"/>
          <w:lang w:val="en-IN"/>
        </w:rPr>
        <w:t xml:space="preserve">Official Grievance Reporting Email: </w:t>
      </w:r>
      <w:r w:rsidRPr="00846E78">
        <w:rPr>
          <w:rFonts w:ascii="Cambria" w:eastAsia="Times New Roman" w:hAnsi="Cambria" w:cs="Times New Roman"/>
          <w:b/>
          <w:bCs/>
          <w:sz w:val="24"/>
          <w:szCs w:val="24"/>
          <w:highlight w:val="yellow"/>
          <w:lang w:val="en-IN"/>
        </w:rPr>
        <w:t>grievance@[companydomain].com</w:t>
      </w:r>
      <w:r w:rsidRPr="00846E78">
        <w:rPr>
          <w:rFonts w:ascii="Cambria" w:eastAsia="Times New Roman" w:hAnsi="Cambria" w:cs="Times New Roman"/>
          <w:sz w:val="24"/>
          <w:szCs w:val="24"/>
          <w:highlight w:val="yellow"/>
          <w:lang w:val="en-IN"/>
        </w:rPr>
        <w:t xml:space="preserve"> </w:t>
      </w:r>
    </w:p>
    <w:p w14:paraId="626930FF" w14:textId="77777777" w:rsidR="00846E78" w:rsidRPr="00846E78" w:rsidRDefault="00846E78">
      <w:pPr>
        <w:numPr>
          <w:ilvl w:val="0"/>
          <w:numId w:val="108"/>
        </w:numPr>
        <w:spacing w:before="100" w:beforeAutospacing="1" w:after="100" w:afterAutospacing="1" w:line="240" w:lineRule="auto"/>
        <w:rPr>
          <w:rFonts w:ascii="Cambria" w:eastAsia="Times New Roman" w:hAnsi="Cambria" w:cs="Times New Roman"/>
          <w:sz w:val="24"/>
          <w:szCs w:val="24"/>
          <w:lang w:val="en-IN"/>
        </w:rPr>
      </w:pPr>
      <w:r w:rsidRPr="00846E78">
        <w:rPr>
          <w:rFonts w:ascii="Cambria" w:eastAsia="Times New Roman" w:hAnsi="Cambria" w:cs="Times New Roman"/>
          <w:sz w:val="24"/>
          <w:szCs w:val="24"/>
          <w:lang w:val="en-IN"/>
        </w:rPr>
        <w:t xml:space="preserve">Whistleblower / Ethics Reporting Mechanism (for ethical misconduct and compliance-related concerns) </w:t>
      </w:r>
    </w:p>
    <w:p w14:paraId="788999A6"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lang w:val="en-IN"/>
        </w:rPr>
      </w:pPr>
      <w:r w:rsidRPr="00846E78">
        <w:rPr>
          <w:rFonts w:ascii="Cambria" w:eastAsia="Times New Roman" w:hAnsi="Cambria" w:cs="Times New Roman"/>
          <w:sz w:val="24"/>
          <w:szCs w:val="24"/>
          <w:lang w:val="en-IN"/>
        </w:rPr>
        <w:t xml:space="preserve">All grievances submitted through official reporting channels shall be reviewed in accordance with the procedures outlined in this policy. Employees are encouraged </w:t>
      </w:r>
      <w:r w:rsidRPr="00846E78">
        <w:rPr>
          <w:rFonts w:ascii="Cambria" w:eastAsia="Times New Roman" w:hAnsi="Cambria" w:cs="Times New Roman"/>
          <w:sz w:val="24"/>
          <w:szCs w:val="24"/>
          <w:lang w:val="en-IN"/>
        </w:rPr>
        <w:lastRenderedPageBreak/>
        <w:t>to provide complete and accurate information to facilitate a fair and timely resolution process.</w:t>
      </w:r>
    </w:p>
    <w:p w14:paraId="09F3477A"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The grievance reporting process generally follows the steps below:</w:t>
      </w:r>
    </w:p>
    <w:p w14:paraId="5509C54C" w14:textId="77777777" w:rsidR="00846E78" w:rsidRPr="00846E78" w:rsidRDefault="00846E78" w:rsidP="00846E78">
      <w:pPr>
        <w:keepNext/>
        <w:keepLines/>
        <w:spacing w:before="200" w:after="0"/>
        <w:outlineLvl w:val="1"/>
        <w:rPr>
          <w:rFonts w:ascii="Cambria" w:eastAsia="MS Gothic" w:hAnsi="Cambria" w:cs="Shruti"/>
          <w:b/>
          <w:bCs/>
          <w:color w:val="4F81BD" w:themeColor="accent1"/>
          <w:sz w:val="26"/>
          <w:szCs w:val="26"/>
        </w:rPr>
      </w:pPr>
      <w:bookmarkStart w:id="204" w:name="_Toc230174163"/>
      <w:bookmarkStart w:id="205" w:name="_Toc231560224"/>
      <w:r w:rsidRPr="00846E78">
        <w:rPr>
          <w:rFonts w:ascii="Cambria" w:eastAsia="MS Gothic" w:hAnsi="Cambria" w:cs="Shruti"/>
          <w:b/>
          <w:bCs/>
          <w:color w:val="4F81BD" w:themeColor="accent1"/>
          <w:sz w:val="26"/>
          <w:szCs w:val="26"/>
        </w:rPr>
        <w:t>Step 1 – Discussion with Immediate Supervisor</w:t>
      </w:r>
      <w:bookmarkEnd w:id="204"/>
      <w:bookmarkEnd w:id="205"/>
    </w:p>
    <w:p w14:paraId="72E2D45D"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Employees are encouraged, wherever appropriate, to first discuss the concern with their immediate supervisor or reporting manager in order to seek informal resolution of the matter.</w:t>
      </w:r>
    </w:p>
    <w:p w14:paraId="02F9F93D"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Supervisors are expected to:</w:t>
      </w:r>
    </w:p>
    <w:p w14:paraId="4ADB399B" w14:textId="77777777" w:rsidR="00846E78" w:rsidRPr="00846E78" w:rsidRDefault="00846E78">
      <w:pPr>
        <w:numPr>
          <w:ilvl w:val="0"/>
          <w:numId w:val="101"/>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Listen to employee concerns objectively </w:t>
      </w:r>
    </w:p>
    <w:p w14:paraId="573DBBBD" w14:textId="77777777" w:rsidR="00846E78" w:rsidRPr="00846E78" w:rsidRDefault="00846E78">
      <w:pPr>
        <w:numPr>
          <w:ilvl w:val="0"/>
          <w:numId w:val="101"/>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Maintain confidentiality </w:t>
      </w:r>
    </w:p>
    <w:p w14:paraId="765816A0" w14:textId="77777777" w:rsidR="00846E78" w:rsidRPr="00846E78" w:rsidRDefault="00846E78">
      <w:pPr>
        <w:numPr>
          <w:ilvl w:val="0"/>
          <w:numId w:val="101"/>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Attempt fair and practical resolution </w:t>
      </w:r>
    </w:p>
    <w:p w14:paraId="2C68F794" w14:textId="77777777" w:rsidR="00846E78" w:rsidRPr="00846E78" w:rsidRDefault="00846E78">
      <w:pPr>
        <w:numPr>
          <w:ilvl w:val="0"/>
          <w:numId w:val="101"/>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Escalate matters where necessary </w:t>
      </w:r>
    </w:p>
    <w:p w14:paraId="51EEC18E"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If the employee is uncomfortable approaching the supervisor or if the issue remains unresolved, the employee may proceed to the next level.</w:t>
      </w:r>
    </w:p>
    <w:p w14:paraId="4F8447CA" w14:textId="77777777" w:rsidR="00846E78" w:rsidRPr="00846E78" w:rsidRDefault="00846E78" w:rsidP="00846E78">
      <w:pPr>
        <w:keepNext/>
        <w:keepLines/>
        <w:spacing w:before="200" w:after="0"/>
        <w:outlineLvl w:val="1"/>
        <w:rPr>
          <w:rFonts w:ascii="Cambria" w:eastAsia="MS Gothic" w:hAnsi="Cambria" w:cs="Shruti"/>
          <w:b/>
          <w:bCs/>
          <w:color w:val="4F81BD" w:themeColor="accent1"/>
          <w:sz w:val="26"/>
          <w:szCs w:val="26"/>
        </w:rPr>
      </w:pPr>
      <w:bookmarkStart w:id="206" w:name="_Toc230174164"/>
      <w:bookmarkStart w:id="207" w:name="_Toc231560225"/>
      <w:r w:rsidRPr="00846E78">
        <w:rPr>
          <w:rFonts w:ascii="Cambria" w:eastAsia="MS Gothic" w:hAnsi="Cambria" w:cs="Shruti"/>
          <w:b/>
          <w:bCs/>
          <w:color w:val="4F81BD" w:themeColor="accent1"/>
          <w:sz w:val="26"/>
          <w:szCs w:val="26"/>
        </w:rPr>
        <w:t>Step 2 – Escalation to Human Resources Department</w:t>
      </w:r>
      <w:bookmarkEnd w:id="206"/>
      <w:bookmarkEnd w:id="207"/>
    </w:p>
    <w:p w14:paraId="20C2FD1B"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Employees may submit the grievance verbally or in writing to the Human Resources Department for formal review and resolution.</w:t>
      </w:r>
    </w:p>
    <w:p w14:paraId="7374BDC9"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The grievance submission should include:</w:t>
      </w:r>
    </w:p>
    <w:p w14:paraId="60A1C513" w14:textId="77777777" w:rsidR="00846E78" w:rsidRPr="00846E78" w:rsidRDefault="00846E78">
      <w:pPr>
        <w:numPr>
          <w:ilvl w:val="0"/>
          <w:numId w:val="102"/>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Employee name and department </w:t>
      </w:r>
    </w:p>
    <w:p w14:paraId="391249E3" w14:textId="77777777" w:rsidR="00846E78" w:rsidRPr="00846E78" w:rsidRDefault="00846E78">
      <w:pPr>
        <w:numPr>
          <w:ilvl w:val="0"/>
          <w:numId w:val="102"/>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Nature of the concern </w:t>
      </w:r>
    </w:p>
    <w:p w14:paraId="0DA95718" w14:textId="77777777" w:rsidR="00846E78" w:rsidRPr="00846E78" w:rsidRDefault="00846E78">
      <w:pPr>
        <w:numPr>
          <w:ilvl w:val="0"/>
          <w:numId w:val="102"/>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Relevant dates or incidents </w:t>
      </w:r>
    </w:p>
    <w:p w14:paraId="347EEE17" w14:textId="77777777" w:rsidR="00846E78" w:rsidRPr="00846E78" w:rsidRDefault="00846E78">
      <w:pPr>
        <w:numPr>
          <w:ilvl w:val="0"/>
          <w:numId w:val="102"/>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Individuals involved where applicable </w:t>
      </w:r>
    </w:p>
    <w:p w14:paraId="0480AEF1" w14:textId="77777777" w:rsidR="00846E78" w:rsidRPr="00846E78" w:rsidRDefault="00846E78">
      <w:pPr>
        <w:numPr>
          <w:ilvl w:val="0"/>
          <w:numId w:val="102"/>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Supporting documents or evidence if available </w:t>
      </w:r>
    </w:p>
    <w:p w14:paraId="57C40B12" w14:textId="77777777" w:rsidR="00846E78" w:rsidRPr="00846E78" w:rsidRDefault="00846E78">
      <w:pPr>
        <w:numPr>
          <w:ilvl w:val="0"/>
          <w:numId w:val="102"/>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Expected resolution or concern summary </w:t>
      </w:r>
    </w:p>
    <w:p w14:paraId="16E9A23C" w14:textId="77777777" w:rsidR="00846E78" w:rsidRPr="00846E78" w:rsidRDefault="00846E78" w:rsidP="00647210">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The HR Department shall acknowledge receipt of the grievance and initiate appropriate review procedures.</w:t>
      </w:r>
    </w:p>
    <w:p w14:paraId="1C019278" w14:textId="77777777" w:rsidR="00846E78" w:rsidRPr="00846E78" w:rsidRDefault="00846E78" w:rsidP="00846E78">
      <w:pPr>
        <w:keepNext/>
        <w:keepLines/>
        <w:spacing w:before="200" w:after="0"/>
        <w:outlineLvl w:val="1"/>
        <w:rPr>
          <w:rFonts w:ascii="Cambria" w:eastAsia="MS Gothic" w:hAnsi="Cambria" w:cs="Shruti"/>
          <w:b/>
          <w:bCs/>
          <w:color w:val="4F81BD" w:themeColor="accent1"/>
          <w:sz w:val="26"/>
          <w:szCs w:val="26"/>
        </w:rPr>
      </w:pPr>
      <w:bookmarkStart w:id="208" w:name="_Toc230174165"/>
      <w:bookmarkStart w:id="209" w:name="_Toc231560226"/>
      <w:r w:rsidRPr="00846E78">
        <w:rPr>
          <w:rFonts w:ascii="Cambria" w:eastAsia="MS Gothic" w:hAnsi="Cambria" w:cs="Shruti"/>
          <w:b/>
          <w:bCs/>
          <w:color w:val="4F81BD" w:themeColor="accent1"/>
          <w:sz w:val="26"/>
          <w:szCs w:val="26"/>
        </w:rPr>
        <w:lastRenderedPageBreak/>
        <w:t>Step 3 – Investigation and Review</w:t>
      </w:r>
      <w:bookmarkEnd w:id="208"/>
      <w:bookmarkEnd w:id="209"/>
    </w:p>
    <w:p w14:paraId="035CC1B1"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Depending upon the nature and seriousness of the grievance, the company may conduct:</w:t>
      </w:r>
    </w:p>
    <w:p w14:paraId="187F4A57" w14:textId="77777777" w:rsidR="00846E78" w:rsidRPr="00846E78" w:rsidRDefault="00846E78">
      <w:pPr>
        <w:numPr>
          <w:ilvl w:val="0"/>
          <w:numId w:val="103"/>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Discussions with concerned parties </w:t>
      </w:r>
    </w:p>
    <w:p w14:paraId="6653B76E" w14:textId="77777777" w:rsidR="00846E78" w:rsidRPr="00846E78" w:rsidRDefault="00846E78">
      <w:pPr>
        <w:numPr>
          <w:ilvl w:val="0"/>
          <w:numId w:val="103"/>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Review of records or documents </w:t>
      </w:r>
    </w:p>
    <w:p w14:paraId="34B0F045" w14:textId="77777777" w:rsidR="00846E78" w:rsidRPr="00846E78" w:rsidRDefault="00846E78">
      <w:pPr>
        <w:numPr>
          <w:ilvl w:val="0"/>
          <w:numId w:val="103"/>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Workplace observations </w:t>
      </w:r>
    </w:p>
    <w:p w14:paraId="02FE63D5" w14:textId="77777777" w:rsidR="00846E78" w:rsidRPr="00846E78" w:rsidRDefault="00846E78">
      <w:pPr>
        <w:numPr>
          <w:ilvl w:val="0"/>
          <w:numId w:val="103"/>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Internal inquiry or investigation </w:t>
      </w:r>
    </w:p>
    <w:p w14:paraId="744890E8" w14:textId="77777777" w:rsidR="00846E78" w:rsidRPr="00846E78" w:rsidRDefault="00846E78">
      <w:pPr>
        <w:numPr>
          <w:ilvl w:val="0"/>
          <w:numId w:val="103"/>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Consultation with management or relevant departments </w:t>
      </w:r>
    </w:p>
    <w:p w14:paraId="1EEC0CC5"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Employees involved in the grievance process are expected to cooperate honestly and professionally during investigations and discussions.</w:t>
      </w:r>
    </w:p>
    <w:p w14:paraId="60B2AF1E"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False allegations, misleading information, or intentional misuse of the grievance process may result in disciplinary action.</w:t>
      </w:r>
    </w:p>
    <w:p w14:paraId="41F4EBAA" w14:textId="77777777" w:rsidR="00846E78" w:rsidRPr="00846E78" w:rsidRDefault="00846E78" w:rsidP="00846E78">
      <w:pPr>
        <w:keepNext/>
        <w:keepLines/>
        <w:spacing w:before="200" w:after="0"/>
        <w:outlineLvl w:val="1"/>
        <w:rPr>
          <w:rFonts w:ascii="Cambria" w:eastAsia="MS Gothic" w:hAnsi="Cambria" w:cs="Shruti"/>
          <w:b/>
          <w:bCs/>
          <w:color w:val="4F81BD" w:themeColor="accent1"/>
          <w:sz w:val="26"/>
          <w:szCs w:val="26"/>
        </w:rPr>
      </w:pPr>
      <w:bookmarkStart w:id="210" w:name="_Toc230174166"/>
      <w:bookmarkStart w:id="211" w:name="_Toc231560227"/>
      <w:r w:rsidRPr="00846E78">
        <w:rPr>
          <w:rFonts w:ascii="Cambria" w:eastAsia="MS Gothic" w:hAnsi="Cambria" w:cs="Shruti"/>
          <w:b/>
          <w:bCs/>
          <w:color w:val="4F81BD" w:themeColor="accent1"/>
          <w:sz w:val="26"/>
          <w:szCs w:val="26"/>
        </w:rPr>
        <w:t>Step 4 – Resolution and Corrective Action</w:t>
      </w:r>
      <w:bookmarkEnd w:id="210"/>
      <w:bookmarkEnd w:id="211"/>
    </w:p>
    <w:p w14:paraId="6C01A375"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After review and investigation, the company shall determine appropriate corrective, preventive, or disciplinary action depending upon the nature of the grievance and findings of the inquiry.</w:t>
      </w:r>
    </w:p>
    <w:p w14:paraId="15E8C361"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Possible actions may include:</w:t>
      </w:r>
    </w:p>
    <w:p w14:paraId="1D9C2E17" w14:textId="77777777" w:rsidR="00846E78" w:rsidRPr="00846E78" w:rsidRDefault="00846E78">
      <w:pPr>
        <w:numPr>
          <w:ilvl w:val="0"/>
          <w:numId w:val="104"/>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Clarification or counseling </w:t>
      </w:r>
    </w:p>
    <w:p w14:paraId="0BA0F7A2" w14:textId="77777777" w:rsidR="00846E78" w:rsidRPr="00846E78" w:rsidRDefault="00846E78">
      <w:pPr>
        <w:numPr>
          <w:ilvl w:val="0"/>
          <w:numId w:val="104"/>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Corrective operational measures </w:t>
      </w:r>
    </w:p>
    <w:p w14:paraId="3948BC12" w14:textId="77777777" w:rsidR="00846E78" w:rsidRPr="00846E78" w:rsidRDefault="00846E78">
      <w:pPr>
        <w:numPr>
          <w:ilvl w:val="0"/>
          <w:numId w:val="104"/>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Mediation between employees </w:t>
      </w:r>
    </w:p>
    <w:p w14:paraId="3663DD8D" w14:textId="77777777" w:rsidR="00846E78" w:rsidRPr="00846E78" w:rsidRDefault="00846E78">
      <w:pPr>
        <w:numPr>
          <w:ilvl w:val="0"/>
          <w:numId w:val="104"/>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Policy clarification </w:t>
      </w:r>
    </w:p>
    <w:p w14:paraId="303729FD" w14:textId="77777777" w:rsidR="00846E78" w:rsidRPr="00846E78" w:rsidRDefault="00846E78">
      <w:pPr>
        <w:numPr>
          <w:ilvl w:val="0"/>
          <w:numId w:val="104"/>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Workplace adjustments </w:t>
      </w:r>
    </w:p>
    <w:p w14:paraId="4F52987D" w14:textId="77777777" w:rsidR="00846E78" w:rsidRPr="00846E78" w:rsidRDefault="00846E78">
      <w:pPr>
        <w:numPr>
          <w:ilvl w:val="0"/>
          <w:numId w:val="104"/>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Disciplinary action where required </w:t>
      </w:r>
    </w:p>
    <w:p w14:paraId="2EB0DB7D" w14:textId="77777777" w:rsidR="00846E78" w:rsidRPr="00846E78" w:rsidRDefault="00846E78">
      <w:pPr>
        <w:numPr>
          <w:ilvl w:val="0"/>
          <w:numId w:val="104"/>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Escalation to senior management </w:t>
      </w:r>
    </w:p>
    <w:p w14:paraId="51E10959"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The company shall communicate the resolution outcome to the concerned employee within a reasonable timeframe wherever practicable.</w:t>
      </w:r>
    </w:p>
    <w:p w14:paraId="41308B5A" w14:textId="419C3BA7" w:rsidR="00846E78" w:rsidRPr="00846E78" w:rsidRDefault="00C96D73" w:rsidP="00846E78">
      <w:pPr>
        <w:keepNext/>
        <w:keepLines/>
        <w:spacing w:before="480" w:after="0"/>
        <w:outlineLvl w:val="0"/>
        <w:rPr>
          <w:rFonts w:ascii="Cambria" w:eastAsia="MS Gothic" w:hAnsi="Cambria" w:cs="Shruti"/>
          <w:b/>
          <w:bCs/>
          <w:color w:val="365F91" w:themeColor="accent1" w:themeShade="BF"/>
          <w:sz w:val="28"/>
          <w:szCs w:val="28"/>
        </w:rPr>
      </w:pPr>
      <w:bookmarkStart w:id="212" w:name="_Toc230174167"/>
      <w:bookmarkStart w:id="213" w:name="_Toc231560228"/>
      <w:r>
        <w:rPr>
          <w:rFonts w:ascii="Cambria" w:eastAsia="MS Gothic" w:hAnsi="Cambria" w:cs="Shruti"/>
          <w:b/>
          <w:bCs/>
          <w:color w:val="365F91" w:themeColor="accent1" w:themeShade="BF"/>
          <w:sz w:val="28"/>
          <w:szCs w:val="28"/>
        </w:rPr>
        <w:t>14</w:t>
      </w:r>
      <w:r w:rsidR="00846E78" w:rsidRPr="00846E78">
        <w:rPr>
          <w:rFonts w:ascii="Cambria" w:eastAsia="MS Gothic" w:hAnsi="Cambria" w:cs="Shruti"/>
          <w:b/>
          <w:bCs/>
          <w:color w:val="365F91" w:themeColor="accent1" w:themeShade="BF"/>
          <w:sz w:val="28"/>
          <w:szCs w:val="28"/>
        </w:rPr>
        <w:t>.2 Grievance Escalation Process</w:t>
      </w:r>
      <w:bookmarkEnd w:id="212"/>
      <w:bookmarkEnd w:id="213"/>
    </w:p>
    <w:p w14:paraId="7E5EC45F"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If the employee believes that the grievance has not been resolved satisfactorily, the matter may be escalated to higher management or designated grievance committees for further review.</w:t>
      </w:r>
    </w:p>
    <w:p w14:paraId="14A0780F"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lastRenderedPageBreak/>
        <w:t>Escalation levels may include:</w:t>
      </w:r>
    </w:p>
    <w:tbl>
      <w:tblPr>
        <w:tblStyle w:val="GridTable1Light-Accent52"/>
        <w:tblW w:w="0" w:type="auto"/>
        <w:tblInd w:w="0" w:type="dxa"/>
        <w:tblLook w:val="04A0" w:firstRow="1" w:lastRow="0" w:firstColumn="1" w:lastColumn="0" w:noHBand="0" w:noVBand="1"/>
      </w:tblPr>
      <w:tblGrid>
        <w:gridCol w:w="1846"/>
        <w:gridCol w:w="4317"/>
      </w:tblGrid>
      <w:tr w:rsidR="00846E78" w:rsidRPr="00846E78" w14:paraId="41B084F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right w:val="single" w:sz="4" w:space="0" w:color="B6DDE8" w:themeColor="accent5" w:themeTint="66"/>
            </w:tcBorders>
            <w:vAlign w:val="center"/>
            <w:hideMark/>
          </w:tcPr>
          <w:p w14:paraId="6B2AA18D" w14:textId="77777777" w:rsidR="00846E78" w:rsidRPr="00846E78" w:rsidRDefault="00846E78" w:rsidP="00846E78">
            <w:pPr>
              <w:jc w:val="center"/>
            </w:pPr>
            <w:r w:rsidRPr="00846E78">
              <w:t>Escalation Level</w:t>
            </w:r>
          </w:p>
        </w:tc>
        <w:tc>
          <w:tcPr>
            <w:tcW w:w="0" w:type="auto"/>
            <w:tcBorders>
              <w:top w:val="single" w:sz="4" w:space="0" w:color="B6DDE8" w:themeColor="accent5" w:themeTint="66"/>
              <w:left w:val="single" w:sz="4" w:space="0" w:color="B6DDE8" w:themeColor="accent5" w:themeTint="66"/>
              <w:right w:val="single" w:sz="4" w:space="0" w:color="B6DDE8" w:themeColor="accent5" w:themeTint="66"/>
            </w:tcBorders>
            <w:vAlign w:val="center"/>
            <w:hideMark/>
          </w:tcPr>
          <w:p w14:paraId="5D8490B6" w14:textId="77777777" w:rsidR="00846E78" w:rsidRPr="00846E78" w:rsidRDefault="00846E78" w:rsidP="00846E78">
            <w:pPr>
              <w:jc w:val="center"/>
              <w:cnfStyle w:val="100000000000" w:firstRow="1" w:lastRow="0" w:firstColumn="0" w:lastColumn="0" w:oddVBand="0" w:evenVBand="0" w:oddHBand="0" w:evenHBand="0" w:firstRowFirstColumn="0" w:firstRowLastColumn="0" w:lastRowFirstColumn="0" w:lastRowLastColumn="0"/>
            </w:pPr>
            <w:r w:rsidRPr="00846E78">
              <w:t>Responsible Authority</w:t>
            </w:r>
          </w:p>
        </w:tc>
      </w:tr>
      <w:tr w:rsidR="00846E78" w:rsidRPr="00846E78" w14:paraId="547D8C29"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2BE8B777" w14:textId="77777777" w:rsidR="00846E78" w:rsidRPr="00846E78" w:rsidRDefault="00846E78" w:rsidP="00846E78">
            <w:pPr>
              <w:jc w:val="center"/>
            </w:pPr>
            <w:r w:rsidRPr="00846E78">
              <w:t>Level 1</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19D326A0"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Immediate Supervisor</w:t>
            </w:r>
          </w:p>
        </w:tc>
      </w:tr>
      <w:tr w:rsidR="00846E78" w:rsidRPr="00846E78" w14:paraId="76003291"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6F76D809" w14:textId="77777777" w:rsidR="00846E78" w:rsidRPr="00846E78" w:rsidRDefault="00846E78" w:rsidP="00846E78">
            <w:pPr>
              <w:jc w:val="center"/>
            </w:pPr>
            <w:r w:rsidRPr="00846E78">
              <w:t>Level 2</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3D4AB4A0"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Department Head</w:t>
            </w:r>
          </w:p>
        </w:tc>
      </w:tr>
      <w:tr w:rsidR="00846E78" w:rsidRPr="00846E78" w14:paraId="170B7C92"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00A0D9B8" w14:textId="77777777" w:rsidR="00846E78" w:rsidRPr="00846E78" w:rsidRDefault="00846E78" w:rsidP="00846E78">
            <w:pPr>
              <w:jc w:val="center"/>
            </w:pPr>
            <w:r w:rsidRPr="00846E78">
              <w:t>Level 3</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35CD10D5"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Human Resources Department</w:t>
            </w:r>
          </w:p>
        </w:tc>
      </w:tr>
      <w:tr w:rsidR="00846E78" w:rsidRPr="00846E78" w14:paraId="1E251C42"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2EB6AD07" w14:textId="77777777" w:rsidR="00846E78" w:rsidRPr="00846E78" w:rsidRDefault="00846E78" w:rsidP="00846E78">
            <w:pPr>
              <w:jc w:val="center"/>
            </w:pPr>
            <w:r w:rsidRPr="00846E78">
              <w:t>Level 4</w:t>
            </w:r>
          </w:p>
        </w:tc>
        <w:tc>
          <w:tcPr>
            <w:tcW w:w="0" w:type="auto"/>
            <w:tc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tcBorders>
            <w:vAlign w:val="center"/>
            <w:hideMark/>
          </w:tcPr>
          <w:p w14:paraId="3118C407" w14:textId="77777777" w:rsidR="00846E78" w:rsidRPr="00846E78" w:rsidRDefault="00846E78" w:rsidP="00846E78">
            <w:pPr>
              <w:jc w:val="center"/>
              <w:cnfStyle w:val="000000000000" w:firstRow="0" w:lastRow="0" w:firstColumn="0" w:lastColumn="0" w:oddVBand="0" w:evenVBand="0" w:oddHBand="0" w:evenHBand="0" w:firstRowFirstColumn="0" w:firstRowLastColumn="0" w:lastRowFirstColumn="0" w:lastRowLastColumn="0"/>
            </w:pPr>
            <w:r w:rsidRPr="00846E78">
              <w:t>Senior Management / Grievance Committee</w:t>
            </w:r>
          </w:p>
        </w:tc>
      </w:tr>
    </w:tbl>
    <w:p w14:paraId="10B9D00B"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The organization encourages employees to utilize internal grievance channels responsibly and professionally before seeking external remedies.</w:t>
      </w:r>
    </w:p>
    <w:p w14:paraId="436EF516" w14:textId="0F74656B" w:rsidR="00846E78" w:rsidRPr="00846E78" w:rsidRDefault="00C96D73" w:rsidP="00846E78">
      <w:pPr>
        <w:keepNext/>
        <w:keepLines/>
        <w:spacing w:before="480" w:after="0"/>
        <w:outlineLvl w:val="0"/>
        <w:rPr>
          <w:rFonts w:ascii="Cambria" w:eastAsia="MS Gothic" w:hAnsi="Cambria" w:cs="Shruti"/>
          <w:b/>
          <w:bCs/>
          <w:color w:val="365F91" w:themeColor="accent1" w:themeShade="BF"/>
          <w:sz w:val="28"/>
          <w:szCs w:val="28"/>
        </w:rPr>
      </w:pPr>
      <w:bookmarkStart w:id="214" w:name="_Toc230174168"/>
      <w:bookmarkStart w:id="215" w:name="_Toc231560229"/>
      <w:r>
        <w:rPr>
          <w:rFonts w:ascii="Cambria" w:eastAsia="MS Gothic" w:hAnsi="Cambria" w:cs="Shruti"/>
          <w:b/>
          <w:bCs/>
          <w:color w:val="365F91" w:themeColor="accent1" w:themeShade="BF"/>
          <w:sz w:val="28"/>
          <w:szCs w:val="28"/>
        </w:rPr>
        <w:t>14</w:t>
      </w:r>
      <w:r w:rsidR="00846E78" w:rsidRPr="00846E78">
        <w:rPr>
          <w:rFonts w:ascii="Cambria" w:eastAsia="MS Gothic" w:hAnsi="Cambria" w:cs="Shruti"/>
          <w:b/>
          <w:bCs/>
          <w:color w:val="365F91" w:themeColor="accent1" w:themeShade="BF"/>
          <w:sz w:val="28"/>
          <w:szCs w:val="28"/>
        </w:rPr>
        <w:t>.3 Prevention of Harassment and Sensitive Complaints</w:t>
      </w:r>
      <w:bookmarkEnd w:id="214"/>
      <w:bookmarkEnd w:id="215"/>
    </w:p>
    <w:p w14:paraId="12BD2496"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Complaints related to workplace harassment, discrimination, bullying, retaliation, or sexual harassment shall be handled with heightened confidentiality and sensitivity.</w:t>
      </w:r>
    </w:p>
    <w:p w14:paraId="7D314EED"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The company shall ensure:</w:t>
      </w:r>
    </w:p>
    <w:p w14:paraId="67ADE264" w14:textId="77777777" w:rsidR="00846E78" w:rsidRPr="00846E78" w:rsidRDefault="00846E78">
      <w:pPr>
        <w:numPr>
          <w:ilvl w:val="0"/>
          <w:numId w:val="105"/>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Fair investigation procedures </w:t>
      </w:r>
    </w:p>
    <w:p w14:paraId="14D2FFC1" w14:textId="77777777" w:rsidR="00846E78" w:rsidRPr="00846E78" w:rsidRDefault="00846E78">
      <w:pPr>
        <w:numPr>
          <w:ilvl w:val="0"/>
          <w:numId w:val="105"/>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Respectful treatment of all parties </w:t>
      </w:r>
    </w:p>
    <w:p w14:paraId="7DAA5864" w14:textId="77777777" w:rsidR="00846E78" w:rsidRPr="00846E78" w:rsidRDefault="00846E78">
      <w:pPr>
        <w:numPr>
          <w:ilvl w:val="0"/>
          <w:numId w:val="105"/>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Confidential handling of sensitive information </w:t>
      </w:r>
    </w:p>
    <w:p w14:paraId="0B0DE6E6" w14:textId="77777777" w:rsidR="00846E78" w:rsidRPr="00846E78" w:rsidRDefault="00846E78">
      <w:pPr>
        <w:numPr>
          <w:ilvl w:val="0"/>
          <w:numId w:val="105"/>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Protection against retaliation </w:t>
      </w:r>
    </w:p>
    <w:p w14:paraId="2F5FAEB1" w14:textId="77777777" w:rsidR="00846E78" w:rsidRPr="00846E78" w:rsidRDefault="00846E78">
      <w:pPr>
        <w:numPr>
          <w:ilvl w:val="0"/>
          <w:numId w:val="105"/>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Compliance with applicable legal requirements </w:t>
      </w:r>
    </w:p>
    <w:p w14:paraId="04BD8B6E"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Complaints related to sexual harassment shall be addressed through the Internal Committee constituted in accordance with applicable legal provisions and company policy.</w:t>
      </w:r>
    </w:p>
    <w:p w14:paraId="769AA73E" w14:textId="5C89FBBC" w:rsidR="00846E78" w:rsidRPr="00846E78" w:rsidRDefault="00C96D73" w:rsidP="00846E78">
      <w:pPr>
        <w:keepNext/>
        <w:keepLines/>
        <w:spacing w:before="480" w:after="0"/>
        <w:outlineLvl w:val="0"/>
        <w:rPr>
          <w:rFonts w:ascii="Cambria" w:eastAsia="MS Gothic" w:hAnsi="Cambria" w:cs="Shruti"/>
          <w:b/>
          <w:bCs/>
          <w:color w:val="365F91" w:themeColor="accent1" w:themeShade="BF"/>
          <w:sz w:val="28"/>
          <w:szCs w:val="28"/>
        </w:rPr>
      </w:pPr>
      <w:bookmarkStart w:id="216" w:name="_Toc230174169"/>
      <w:bookmarkStart w:id="217" w:name="_Toc231560230"/>
      <w:r>
        <w:rPr>
          <w:rFonts w:ascii="Cambria" w:eastAsia="MS Gothic" w:hAnsi="Cambria" w:cs="Shruti"/>
          <w:b/>
          <w:bCs/>
          <w:color w:val="365F91" w:themeColor="accent1" w:themeShade="BF"/>
          <w:sz w:val="28"/>
          <w:szCs w:val="28"/>
        </w:rPr>
        <w:t>14</w:t>
      </w:r>
      <w:r w:rsidR="00846E78" w:rsidRPr="00846E78">
        <w:rPr>
          <w:rFonts w:ascii="Cambria" w:eastAsia="MS Gothic" w:hAnsi="Cambria" w:cs="Shruti"/>
          <w:b/>
          <w:bCs/>
          <w:color w:val="365F91" w:themeColor="accent1" w:themeShade="BF"/>
          <w:sz w:val="28"/>
          <w:szCs w:val="28"/>
        </w:rPr>
        <w:t>.4 Anonymous Complaints and Ethical Reporting</w:t>
      </w:r>
      <w:bookmarkEnd w:id="216"/>
      <w:bookmarkEnd w:id="217"/>
    </w:p>
    <w:p w14:paraId="260EDCC7"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Employees may report serious ethical concerns, misconduct, safety violations, fraud, corruption, or illegal activities through appropriate reporting channels where necessary.</w:t>
      </w:r>
    </w:p>
    <w:p w14:paraId="23387D76"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The company may review anonymous complaints where sufficient information or supporting evidence is available to permit investigation.</w:t>
      </w:r>
    </w:p>
    <w:p w14:paraId="4931D010"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However, employees are encouraged to provide factual and complete information in order to facilitate fair review and resolution.</w:t>
      </w:r>
    </w:p>
    <w:p w14:paraId="1707D87F" w14:textId="3C6F1CDA" w:rsidR="00846E78" w:rsidRPr="00846E78" w:rsidRDefault="00C96D73" w:rsidP="00846E78">
      <w:pPr>
        <w:keepNext/>
        <w:keepLines/>
        <w:spacing w:before="480" w:after="0"/>
        <w:outlineLvl w:val="0"/>
        <w:rPr>
          <w:rFonts w:ascii="Cambria" w:eastAsia="MS Gothic" w:hAnsi="Cambria" w:cs="Shruti"/>
          <w:b/>
          <w:bCs/>
          <w:color w:val="365F91" w:themeColor="accent1" w:themeShade="BF"/>
          <w:sz w:val="28"/>
          <w:szCs w:val="28"/>
        </w:rPr>
      </w:pPr>
      <w:bookmarkStart w:id="218" w:name="_Toc230174170"/>
      <w:bookmarkStart w:id="219" w:name="_Toc231560231"/>
      <w:r>
        <w:rPr>
          <w:rFonts w:ascii="Cambria" w:eastAsia="MS Gothic" w:hAnsi="Cambria" w:cs="Shruti"/>
          <w:b/>
          <w:bCs/>
          <w:color w:val="365F91" w:themeColor="accent1" w:themeShade="BF"/>
          <w:sz w:val="28"/>
          <w:szCs w:val="28"/>
        </w:rPr>
        <w:lastRenderedPageBreak/>
        <w:t>14</w:t>
      </w:r>
      <w:r w:rsidR="00846E78" w:rsidRPr="00846E78">
        <w:rPr>
          <w:rFonts w:ascii="Cambria" w:eastAsia="MS Gothic" w:hAnsi="Cambria" w:cs="Shruti"/>
          <w:b/>
          <w:bCs/>
          <w:color w:val="365F91" w:themeColor="accent1" w:themeShade="BF"/>
          <w:sz w:val="28"/>
          <w:szCs w:val="28"/>
        </w:rPr>
        <w:t>.5 Employee Responsibilities During Grievance Proceedings</w:t>
      </w:r>
      <w:bookmarkEnd w:id="218"/>
      <w:bookmarkEnd w:id="219"/>
    </w:p>
    <w:p w14:paraId="23093C15"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Employees participating in grievance procedures are expected to:</w:t>
      </w:r>
    </w:p>
    <w:p w14:paraId="3452B118" w14:textId="77777777" w:rsidR="00846E78" w:rsidRPr="00846E78" w:rsidRDefault="00846E78">
      <w:pPr>
        <w:numPr>
          <w:ilvl w:val="0"/>
          <w:numId w:val="106"/>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Provide truthful and accurate information </w:t>
      </w:r>
    </w:p>
    <w:p w14:paraId="6360B9C9" w14:textId="77777777" w:rsidR="00846E78" w:rsidRPr="00846E78" w:rsidRDefault="00846E78">
      <w:pPr>
        <w:numPr>
          <w:ilvl w:val="0"/>
          <w:numId w:val="106"/>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Maintain confidentiality </w:t>
      </w:r>
    </w:p>
    <w:p w14:paraId="10C44C95" w14:textId="77777777" w:rsidR="00846E78" w:rsidRPr="00846E78" w:rsidRDefault="00846E78">
      <w:pPr>
        <w:numPr>
          <w:ilvl w:val="0"/>
          <w:numId w:val="106"/>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Cooperate during investigations </w:t>
      </w:r>
    </w:p>
    <w:p w14:paraId="55BAAD92" w14:textId="77777777" w:rsidR="00846E78" w:rsidRPr="00846E78" w:rsidRDefault="00846E78">
      <w:pPr>
        <w:numPr>
          <w:ilvl w:val="0"/>
          <w:numId w:val="106"/>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Avoid spreading rumors or misinformation </w:t>
      </w:r>
    </w:p>
    <w:p w14:paraId="75A191C7" w14:textId="77777777" w:rsidR="00846E78" w:rsidRPr="00846E78" w:rsidRDefault="00846E78">
      <w:pPr>
        <w:numPr>
          <w:ilvl w:val="0"/>
          <w:numId w:val="106"/>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Refrain from retaliatory behavior </w:t>
      </w:r>
    </w:p>
    <w:p w14:paraId="52627408" w14:textId="77777777" w:rsidR="00846E78" w:rsidRPr="00846E78" w:rsidRDefault="00846E78">
      <w:pPr>
        <w:numPr>
          <w:ilvl w:val="0"/>
          <w:numId w:val="106"/>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Maintain professionalism throughout the process </w:t>
      </w:r>
    </w:p>
    <w:p w14:paraId="260A30BF"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Misuse of grievance procedures for personal conflict, false accusations, defamation, or intentional disruption of workplace harmony may lead to disciplinary action.</w:t>
      </w:r>
    </w:p>
    <w:p w14:paraId="6FFCE10E" w14:textId="0CA90DC7" w:rsidR="00846E78" w:rsidRPr="00846E78" w:rsidRDefault="00C96D73" w:rsidP="00846E78">
      <w:pPr>
        <w:keepNext/>
        <w:keepLines/>
        <w:spacing w:before="480" w:after="0"/>
        <w:outlineLvl w:val="0"/>
        <w:rPr>
          <w:rFonts w:ascii="Cambria" w:eastAsia="MS Gothic" w:hAnsi="Cambria" w:cs="Shruti"/>
          <w:b/>
          <w:bCs/>
          <w:color w:val="365F91" w:themeColor="accent1" w:themeShade="BF"/>
          <w:sz w:val="28"/>
          <w:szCs w:val="28"/>
        </w:rPr>
      </w:pPr>
      <w:bookmarkStart w:id="220" w:name="_Toc230174171"/>
      <w:bookmarkStart w:id="221" w:name="_Toc231560232"/>
      <w:r>
        <w:rPr>
          <w:rFonts w:ascii="Cambria" w:eastAsia="MS Gothic" w:hAnsi="Cambria" w:cs="Shruti"/>
          <w:b/>
          <w:bCs/>
          <w:color w:val="365F91" w:themeColor="accent1" w:themeShade="BF"/>
          <w:sz w:val="28"/>
          <w:szCs w:val="28"/>
        </w:rPr>
        <w:t>14</w:t>
      </w:r>
      <w:r w:rsidR="00846E78" w:rsidRPr="00846E78">
        <w:rPr>
          <w:rFonts w:ascii="Cambria" w:eastAsia="MS Gothic" w:hAnsi="Cambria" w:cs="Shruti"/>
          <w:b/>
          <w:bCs/>
          <w:color w:val="365F91" w:themeColor="accent1" w:themeShade="BF"/>
          <w:sz w:val="28"/>
          <w:szCs w:val="28"/>
        </w:rPr>
        <w:t>.6 Recordkeeping and Documentation</w:t>
      </w:r>
      <w:bookmarkEnd w:id="220"/>
      <w:bookmarkEnd w:id="221"/>
    </w:p>
    <w:p w14:paraId="5352D5D6"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The Human Resources Department may maintain records related to:</w:t>
      </w:r>
    </w:p>
    <w:p w14:paraId="2BE26768" w14:textId="77777777" w:rsidR="00846E78" w:rsidRPr="00846E78" w:rsidRDefault="00846E78">
      <w:pPr>
        <w:numPr>
          <w:ilvl w:val="0"/>
          <w:numId w:val="107"/>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Grievance submissions </w:t>
      </w:r>
    </w:p>
    <w:p w14:paraId="27A5D381" w14:textId="77777777" w:rsidR="00846E78" w:rsidRPr="00846E78" w:rsidRDefault="00846E78">
      <w:pPr>
        <w:numPr>
          <w:ilvl w:val="0"/>
          <w:numId w:val="107"/>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Investigation reports </w:t>
      </w:r>
    </w:p>
    <w:p w14:paraId="1FAFC3B9" w14:textId="77777777" w:rsidR="00846E78" w:rsidRPr="00846E78" w:rsidRDefault="00846E78">
      <w:pPr>
        <w:numPr>
          <w:ilvl w:val="0"/>
          <w:numId w:val="107"/>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Discussions and meetings </w:t>
      </w:r>
    </w:p>
    <w:p w14:paraId="34F44B1A" w14:textId="77777777" w:rsidR="00846E78" w:rsidRPr="00846E78" w:rsidRDefault="00846E78">
      <w:pPr>
        <w:numPr>
          <w:ilvl w:val="0"/>
          <w:numId w:val="107"/>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Corrective actions </w:t>
      </w:r>
    </w:p>
    <w:p w14:paraId="1AF1F572" w14:textId="77777777" w:rsidR="00846E78" w:rsidRPr="00846E78" w:rsidRDefault="00846E78">
      <w:pPr>
        <w:numPr>
          <w:ilvl w:val="0"/>
          <w:numId w:val="107"/>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Resolution outcomes </w:t>
      </w:r>
    </w:p>
    <w:p w14:paraId="4F61D774" w14:textId="77777777" w:rsidR="00846E78" w:rsidRPr="00846E78" w:rsidRDefault="00846E78">
      <w:pPr>
        <w:numPr>
          <w:ilvl w:val="0"/>
          <w:numId w:val="107"/>
        </w:numPr>
        <w:spacing w:before="100" w:beforeAutospacing="1" w:after="100" w:afterAutospacing="1" w:line="240" w:lineRule="auto"/>
        <w:rPr>
          <w:rFonts w:ascii="Cambria" w:eastAsia="MS Mincho" w:hAnsi="Cambria" w:cs="Shruti"/>
        </w:rPr>
      </w:pPr>
      <w:r w:rsidRPr="00846E78">
        <w:rPr>
          <w:rFonts w:ascii="Cambria" w:eastAsia="MS Mincho" w:hAnsi="Cambria" w:cs="Shruti"/>
        </w:rPr>
        <w:t xml:space="preserve">Follow-up actions </w:t>
      </w:r>
    </w:p>
    <w:p w14:paraId="77934A17" w14:textId="77777777" w:rsidR="00846E78" w:rsidRPr="00846E78" w:rsidRDefault="00846E78" w:rsidP="00846E78">
      <w:pPr>
        <w:spacing w:before="100" w:beforeAutospacing="1" w:after="100" w:afterAutospacing="1" w:line="240" w:lineRule="auto"/>
        <w:rPr>
          <w:rFonts w:ascii="Cambria" w:eastAsia="Times New Roman" w:hAnsi="Cambria" w:cs="Times New Roman"/>
          <w:sz w:val="24"/>
          <w:szCs w:val="24"/>
        </w:rPr>
      </w:pPr>
      <w:r w:rsidRPr="00846E78">
        <w:rPr>
          <w:rFonts w:ascii="Cambria" w:eastAsia="Times New Roman" w:hAnsi="Cambria" w:cs="Times New Roman"/>
          <w:sz w:val="24"/>
          <w:szCs w:val="24"/>
        </w:rPr>
        <w:t>Such records shall be maintained confidentially and accessed only by authorized personnel where necessary for legal, compliance, or operational purposes.</w:t>
      </w:r>
    </w:p>
    <w:p w14:paraId="688E4319" w14:textId="5FACA293" w:rsidR="00846E78" w:rsidRPr="00846E78" w:rsidRDefault="00C96D73" w:rsidP="00846E78">
      <w:pPr>
        <w:keepNext/>
        <w:keepLines/>
        <w:spacing w:before="480" w:after="0"/>
        <w:outlineLvl w:val="0"/>
        <w:rPr>
          <w:rFonts w:ascii="Cambria" w:eastAsia="MS Gothic" w:hAnsi="Cambria" w:cs="Shruti"/>
          <w:b/>
          <w:bCs/>
          <w:color w:val="365F91" w:themeColor="accent1" w:themeShade="BF"/>
          <w:sz w:val="28"/>
          <w:szCs w:val="28"/>
        </w:rPr>
      </w:pPr>
      <w:bookmarkStart w:id="222" w:name="_Toc230174172"/>
      <w:bookmarkStart w:id="223" w:name="_Toc231560233"/>
      <w:r>
        <w:rPr>
          <w:rFonts w:ascii="Cambria" w:eastAsia="MS Gothic" w:hAnsi="Cambria" w:cs="Shruti"/>
          <w:b/>
          <w:bCs/>
          <w:color w:val="365F91" w:themeColor="accent1" w:themeShade="BF"/>
          <w:sz w:val="28"/>
          <w:szCs w:val="28"/>
        </w:rPr>
        <w:t>14</w:t>
      </w:r>
      <w:r w:rsidR="00846E78" w:rsidRPr="00846E78">
        <w:rPr>
          <w:rFonts w:ascii="Cambria" w:eastAsia="MS Gothic" w:hAnsi="Cambria" w:cs="Shruti"/>
          <w:b/>
          <w:bCs/>
          <w:color w:val="365F91" w:themeColor="accent1" w:themeShade="BF"/>
          <w:sz w:val="28"/>
          <w:szCs w:val="28"/>
        </w:rPr>
        <w:t>.7 Commitment to a Positive Workplace Environment</w:t>
      </w:r>
      <w:bookmarkEnd w:id="222"/>
      <w:bookmarkEnd w:id="223"/>
    </w:p>
    <w:p w14:paraId="34B101E8"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JRS Pharma &amp; Gujarat Microwax Pvt. Ltd. believes that transparent communication, fair treatment, mutual respect, and timely conflict resolution contribute significantly toward maintaining a productive and positive workplace culture.</w:t>
      </w:r>
    </w:p>
    <w:p w14:paraId="05A2E35F"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The organization encourages employees to raise concerns responsibly and participate constructively in maintaining workplace harmony, operational discipline, employee engagement, and organizational integrity.</w:t>
      </w:r>
    </w:p>
    <w:p w14:paraId="54F96EEE" w14:textId="77777777" w:rsidR="00846E78" w:rsidRPr="00846E78" w:rsidRDefault="00846E78" w:rsidP="00846E78">
      <w:pPr>
        <w:spacing w:before="100" w:beforeAutospacing="1" w:after="100" w:afterAutospacing="1" w:line="240" w:lineRule="auto"/>
        <w:jc w:val="both"/>
        <w:rPr>
          <w:rFonts w:ascii="Cambria" w:eastAsia="Times New Roman" w:hAnsi="Cambria" w:cs="Times New Roman"/>
          <w:sz w:val="24"/>
          <w:szCs w:val="24"/>
        </w:rPr>
      </w:pPr>
      <w:r w:rsidRPr="00846E78">
        <w:rPr>
          <w:rFonts w:ascii="Cambria" w:eastAsia="Times New Roman" w:hAnsi="Cambria" w:cs="Times New Roman"/>
          <w:sz w:val="24"/>
          <w:szCs w:val="24"/>
        </w:rPr>
        <w:t xml:space="preserve">The company remains committed to continuously improving workplace communication systems, employee relations practices, and grievance management </w:t>
      </w:r>
      <w:r w:rsidRPr="00846E78">
        <w:rPr>
          <w:rFonts w:ascii="Cambria" w:eastAsia="Times New Roman" w:hAnsi="Cambria" w:cs="Times New Roman"/>
          <w:sz w:val="24"/>
          <w:szCs w:val="24"/>
        </w:rPr>
        <w:lastRenderedPageBreak/>
        <w:t>procedures in alignment with organizational values, legal compliance requirements, and employee well-being objectives.</w:t>
      </w:r>
    </w:p>
    <w:p w14:paraId="27BA8BD7" w14:textId="09D185FB" w:rsidR="00805A5D" w:rsidRPr="002A24ED" w:rsidRDefault="00C96D73">
      <w:pPr>
        <w:pStyle w:val="Heading1"/>
        <w:numPr>
          <w:ilvl w:val="0"/>
          <w:numId w:val="9"/>
        </w:numPr>
        <w:spacing w:before="0"/>
        <w:rPr>
          <w:sz w:val="32"/>
        </w:rPr>
      </w:pPr>
      <w:r>
        <w:rPr>
          <w:rFonts w:ascii="Cambria" w:eastAsia="MS Gothic" w:hAnsi="Cambria" w:cs="Shruti"/>
          <w:b w:val="0"/>
          <w:bCs w:val="0"/>
          <w:sz w:val="32"/>
        </w:rPr>
        <w:br w:type="column"/>
      </w:r>
      <w:bookmarkStart w:id="224" w:name="_Toc231560234"/>
      <w:r w:rsidR="00805A5D" w:rsidRPr="002A24ED">
        <w:rPr>
          <w:sz w:val="32"/>
        </w:rPr>
        <w:lastRenderedPageBreak/>
        <w:t>Appendices</w:t>
      </w:r>
      <w:bookmarkEnd w:id="224"/>
      <w:r w:rsidR="00805A5D" w:rsidRPr="002A24ED">
        <w:rPr>
          <w:sz w:val="32"/>
        </w:rPr>
        <w:t xml:space="preserve"> </w:t>
      </w:r>
    </w:p>
    <w:p w14:paraId="012A0EE3" w14:textId="529473BD" w:rsidR="00805A5D" w:rsidRPr="00805A5D" w:rsidRDefault="00805A5D" w:rsidP="00C94730">
      <w:pPr>
        <w:jc w:val="both"/>
        <w:rPr>
          <w:sz w:val="24"/>
        </w:rPr>
      </w:pPr>
      <w:r w:rsidRPr="00805A5D">
        <w:rPr>
          <w:sz w:val="24"/>
        </w:rPr>
        <w:t>The Appendices section provides additional reference materials, formats, and supporting information to help employees better understand and implement the policies outlined in this handbook. These annexures are intended to provide practical guidance and ensure consistency in application across the organization.</w:t>
      </w:r>
    </w:p>
    <w:p w14:paraId="43943B76" w14:textId="67A3EB1E" w:rsidR="00805A5D" w:rsidRDefault="00805A5D" w:rsidP="002A24ED">
      <w:pPr>
        <w:pStyle w:val="Heading2"/>
      </w:pPr>
      <w:bookmarkStart w:id="225" w:name="_Toc231560235"/>
      <w:r>
        <w:t>List of Key Documents</w:t>
      </w:r>
      <w:bookmarkEnd w:id="225"/>
    </w:p>
    <w:p w14:paraId="472A58B6" w14:textId="77777777" w:rsidR="00805A5D" w:rsidRPr="00805A5D" w:rsidRDefault="00805A5D" w:rsidP="00C94730">
      <w:pPr>
        <w:spacing w:before="100" w:beforeAutospacing="1" w:after="100" w:afterAutospacing="1"/>
        <w:jc w:val="both"/>
        <w:rPr>
          <w:rFonts w:eastAsia="Times New Roman" w:cs="Times New Roman"/>
          <w:sz w:val="24"/>
          <w:szCs w:val="24"/>
        </w:rPr>
      </w:pPr>
      <w:r w:rsidRPr="00805A5D">
        <w:rPr>
          <w:rFonts w:eastAsia="Times New Roman" w:cs="Times New Roman"/>
          <w:sz w:val="24"/>
          <w:szCs w:val="24"/>
        </w:rPr>
        <w:t>The following policies form an integral part of the Employee Handbook and should be read in conjunction with it:</w:t>
      </w:r>
    </w:p>
    <w:p w14:paraId="3E9A2080" w14:textId="77777777" w:rsidR="00805A5D" w:rsidRPr="00805A5D" w:rsidRDefault="00805A5D">
      <w:pPr>
        <w:numPr>
          <w:ilvl w:val="0"/>
          <w:numId w:val="36"/>
        </w:numPr>
        <w:spacing w:before="100" w:beforeAutospacing="1" w:after="100" w:afterAutospacing="1"/>
        <w:jc w:val="both"/>
        <w:rPr>
          <w:rFonts w:eastAsia="Times New Roman" w:cs="Times New Roman"/>
          <w:sz w:val="24"/>
          <w:szCs w:val="24"/>
        </w:rPr>
      </w:pPr>
      <w:r w:rsidRPr="00805A5D">
        <w:rPr>
          <w:rFonts w:eastAsia="Times New Roman" w:cs="Times New Roman"/>
          <w:sz w:val="24"/>
          <w:szCs w:val="24"/>
        </w:rPr>
        <w:t xml:space="preserve">Code of Conduct </w:t>
      </w:r>
    </w:p>
    <w:p w14:paraId="39DD94EF" w14:textId="77777777" w:rsidR="00805A5D" w:rsidRPr="00805A5D" w:rsidRDefault="00805A5D">
      <w:pPr>
        <w:numPr>
          <w:ilvl w:val="0"/>
          <w:numId w:val="36"/>
        </w:numPr>
        <w:spacing w:before="100" w:beforeAutospacing="1" w:after="100" w:afterAutospacing="1"/>
        <w:jc w:val="both"/>
        <w:rPr>
          <w:rFonts w:eastAsia="Times New Roman" w:cs="Times New Roman"/>
          <w:sz w:val="24"/>
          <w:szCs w:val="24"/>
        </w:rPr>
      </w:pPr>
      <w:r w:rsidRPr="00805A5D">
        <w:rPr>
          <w:rFonts w:eastAsia="Times New Roman" w:cs="Times New Roman"/>
          <w:sz w:val="24"/>
          <w:szCs w:val="24"/>
        </w:rPr>
        <w:t xml:space="preserve">Anti-Corruption and Anti-Bribery Policy </w:t>
      </w:r>
    </w:p>
    <w:p w14:paraId="04A764C7" w14:textId="77777777" w:rsidR="00805A5D" w:rsidRPr="00805A5D" w:rsidRDefault="00805A5D">
      <w:pPr>
        <w:numPr>
          <w:ilvl w:val="0"/>
          <w:numId w:val="36"/>
        </w:numPr>
        <w:spacing w:before="100" w:beforeAutospacing="1" w:after="100" w:afterAutospacing="1"/>
        <w:jc w:val="both"/>
        <w:rPr>
          <w:rFonts w:eastAsia="Times New Roman" w:cs="Times New Roman"/>
          <w:sz w:val="24"/>
          <w:szCs w:val="24"/>
        </w:rPr>
      </w:pPr>
      <w:r w:rsidRPr="00805A5D">
        <w:rPr>
          <w:rFonts w:eastAsia="Times New Roman" w:cs="Times New Roman"/>
          <w:sz w:val="24"/>
          <w:szCs w:val="24"/>
        </w:rPr>
        <w:t xml:space="preserve">Health, Safety and Environment (HSE) Policy </w:t>
      </w:r>
    </w:p>
    <w:p w14:paraId="24D1D281" w14:textId="77777777" w:rsidR="00805A5D" w:rsidRPr="00805A5D" w:rsidRDefault="00805A5D">
      <w:pPr>
        <w:numPr>
          <w:ilvl w:val="0"/>
          <w:numId w:val="36"/>
        </w:numPr>
        <w:spacing w:before="100" w:beforeAutospacing="1" w:after="100" w:afterAutospacing="1"/>
        <w:jc w:val="both"/>
        <w:rPr>
          <w:rFonts w:eastAsia="Times New Roman" w:cs="Times New Roman"/>
          <w:sz w:val="24"/>
          <w:szCs w:val="24"/>
        </w:rPr>
      </w:pPr>
      <w:r w:rsidRPr="00805A5D">
        <w:rPr>
          <w:rFonts w:eastAsia="Times New Roman" w:cs="Times New Roman"/>
          <w:sz w:val="24"/>
          <w:szCs w:val="24"/>
        </w:rPr>
        <w:t xml:space="preserve">Information Security Policy </w:t>
      </w:r>
    </w:p>
    <w:p w14:paraId="208558C9" w14:textId="77777777" w:rsidR="00805A5D" w:rsidRPr="00805A5D" w:rsidRDefault="00805A5D">
      <w:pPr>
        <w:numPr>
          <w:ilvl w:val="0"/>
          <w:numId w:val="36"/>
        </w:numPr>
        <w:spacing w:before="100" w:beforeAutospacing="1" w:after="100" w:afterAutospacing="1"/>
        <w:jc w:val="both"/>
        <w:rPr>
          <w:rFonts w:eastAsia="Times New Roman" w:cs="Times New Roman"/>
          <w:sz w:val="24"/>
          <w:szCs w:val="24"/>
        </w:rPr>
      </w:pPr>
      <w:r w:rsidRPr="00805A5D">
        <w:rPr>
          <w:rFonts w:eastAsia="Times New Roman" w:cs="Times New Roman"/>
          <w:sz w:val="24"/>
          <w:szCs w:val="24"/>
        </w:rPr>
        <w:t xml:space="preserve">Human Rights and Labor Practices Policy </w:t>
      </w:r>
    </w:p>
    <w:p w14:paraId="36ABDA28" w14:textId="77777777" w:rsidR="00805A5D" w:rsidRPr="00805A5D" w:rsidRDefault="00805A5D">
      <w:pPr>
        <w:numPr>
          <w:ilvl w:val="0"/>
          <w:numId w:val="36"/>
        </w:numPr>
        <w:spacing w:before="100" w:beforeAutospacing="1" w:after="100" w:afterAutospacing="1"/>
        <w:jc w:val="both"/>
        <w:rPr>
          <w:rFonts w:eastAsia="Times New Roman" w:cs="Times New Roman"/>
          <w:sz w:val="24"/>
          <w:szCs w:val="24"/>
        </w:rPr>
      </w:pPr>
      <w:r w:rsidRPr="00805A5D">
        <w:rPr>
          <w:rFonts w:eastAsia="Times New Roman" w:cs="Times New Roman"/>
          <w:sz w:val="24"/>
          <w:szCs w:val="24"/>
        </w:rPr>
        <w:t xml:space="preserve">Prevention of Sexual Harassment (POSH) Policy </w:t>
      </w:r>
    </w:p>
    <w:p w14:paraId="79DD00C7" w14:textId="77777777" w:rsidR="00805A5D" w:rsidRPr="00805A5D" w:rsidRDefault="00805A5D">
      <w:pPr>
        <w:numPr>
          <w:ilvl w:val="0"/>
          <w:numId w:val="36"/>
        </w:numPr>
        <w:spacing w:before="100" w:beforeAutospacing="1" w:after="100" w:afterAutospacing="1"/>
        <w:jc w:val="both"/>
        <w:rPr>
          <w:rFonts w:eastAsia="Times New Roman" w:cs="Times New Roman"/>
          <w:sz w:val="24"/>
          <w:szCs w:val="24"/>
        </w:rPr>
      </w:pPr>
      <w:r w:rsidRPr="00805A5D">
        <w:rPr>
          <w:rFonts w:eastAsia="Times New Roman" w:cs="Times New Roman"/>
          <w:sz w:val="24"/>
          <w:szCs w:val="24"/>
        </w:rPr>
        <w:t xml:space="preserve">Leave and Attendance Policy </w:t>
      </w:r>
    </w:p>
    <w:p w14:paraId="2E73C0BD" w14:textId="77777777" w:rsidR="00805A5D" w:rsidRPr="00805A5D" w:rsidRDefault="00805A5D">
      <w:pPr>
        <w:numPr>
          <w:ilvl w:val="0"/>
          <w:numId w:val="36"/>
        </w:numPr>
        <w:spacing w:before="100" w:beforeAutospacing="1" w:after="100" w:afterAutospacing="1"/>
        <w:jc w:val="both"/>
        <w:rPr>
          <w:rFonts w:eastAsia="Times New Roman" w:cs="Times New Roman"/>
          <w:sz w:val="24"/>
          <w:szCs w:val="24"/>
        </w:rPr>
      </w:pPr>
      <w:r w:rsidRPr="00805A5D">
        <w:rPr>
          <w:rFonts w:eastAsia="Times New Roman" w:cs="Times New Roman"/>
          <w:sz w:val="24"/>
          <w:szCs w:val="24"/>
        </w:rPr>
        <w:t xml:space="preserve">Compensation and Benefits Policy </w:t>
      </w:r>
    </w:p>
    <w:p w14:paraId="29B5E29C" w14:textId="77777777" w:rsidR="00805A5D" w:rsidRPr="00805A5D" w:rsidRDefault="00805A5D" w:rsidP="00C94730">
      <w:pPr>
        <w:spacing w:before="100" w:beforeAutospacing="1" w:after="100" w:afterAutospacing="1"/>
        <w:jc w:val="both"/>
        <w:rPr>
          <w:rFonts w:eastAsia="Times New Roman" w:cs="Times New Roman"/>
          <w:sz w:val="24"/>
          <w:szCs w:val="24"/>
        </w:rPr>
      </w:pPr>
      <w:r w:rsidRPr="00805A5D">
        <w:rPr>
          <w:rFonts w:eastAsia="Times New Roman" w:cs="Times New Roman"/>
          <w:sz w:val="24"/>
          <w:szCs w:val="24"/>
        </w:rPr>
        <w:t>Employees are required to familiarize themselves with these policies and comply with their provisions at all times.</w:t>
      </w:r>
    </w:p>
    <w:p w14:paraId="11E78D59" w14:textId="2C8FC640" w:rsidR="00805A5D" w:rsidRDefault="00805A5D" w:rsidP="002A24ED">
      <w:pPr>
        <w:pStyle w:val="Heading2"/>
      </w:pPr>
      <w:bookmarkStart w:id="226" w:name="_Toc231560236"/>
      <w:r>
        <w:t>Important Contacts and Reporting Channels</w:t>
      </w:r>
      <w:bookmarkEnd w:id="226"/>
    </w:p>
    <w:p w14:paraId="2F60B86C" w14:textId="0754ABA9" w:rsidR="00805A5D" w:rsidRDefault="00805A5D" w:rsidP="00C94730">
      <w:pPr>
        <w:jc w:val="both"/>
        <w:rPr>
          <w:sz w:val="24"/>
        </w:rPr>
      </w:pPr>
      <w:r w:rsidRPr="00805A5D">
        <w:rPr>
          <w:sz w:val="24"/>
        </w:rPr>
        <w:t>Employees may use the following channels for support, reporting concerns, or seeking clarification.</w:t>
      </w:r>
    </w:p>
    <w:tbl>
      <w:tblPr>
        <w:tblStyle w:val="GridTable1Light-Accent5"/>
        <w:tblW w:w="8689" w:type="dxa"/>
        <w:tblLook w:val="04A0" w:firstRow="1" w:lastRow="0" w:firstColumn="1" w:lastColumn="0" w:noHBand="0" w:noVBand="1"/>
      </w:tblPr>
      <w:tblGrid>
        <w:gridCol w:w="2030"/>
        <w:gridCol w:w="2261"/>
        <w:gridCol w:w="4398"/>
      </w:tblGrid>
      <w:tr w:rsidR="00805A5D" w:rsidRPr="00805A5D" w14:paraId="7F4001A7" w14:textId="77777777" w:rsidTr="00805A5D">
        <w:trPr>
          <w:cnfStyle w:val="100000000000" w:firstRow="1" w:lastRow="0" w:firstColumn="0" w:lastColumn="0" w:oddVBand="0" w:evenVBand="0" w:oddHBand="0"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0" w:type="auto"/>
            <w:hideMark/>
          </w:tcPr>
          <w:p w14:paraId="21BE3402" w14:textId="77777777" w:rsidR="00805A5D" w:rsidRPr="00805A5D" w:rsidRDefault="00805A5D" w:rsidP="00C94730">
            <w:pPr>
              <w:spacing w:line="276" w:lineRule="auto"/>
              <w:jc w:val="center"/>
              <w:rPr>
                <w:rFonts w:eastAsia="Times New Roman" w:cs="Times New Roman"/>
                <w:sz w:val="24"/>
                <w:szCs w:val="24"/>
                <w:highlight w:val="yellow"/>
              </w:rPr>
            </w:pPr>
            <w:r w:rsidRPr="00805A5D">
              <w:rPr>
                <w:rFonts w:eastAsia="Times New Roman" w:cs="Times New Roman"/>
                <w:sz w:val="24"/>
                <w:szCs w:val="24"/>
                <w:highlight w:val="yellow"/>
              </w:rPr>
              <w:t>Function</w:t>
            </w:r>
          </w:p>
        </w:tc>
        <w:tc>
          <w:tcPr>
            <w:tcW w:w="0" w:type="auto"/>
            <w:hideMark/>
          </w:tcPr>
          <w:p w14:paraId="18DE07DF" w14:textId="77777777" w:rsidR="00805A5D" w:rsidRPr="00805A5D" w:rsidRDefault="00805A5D" w:rsidP="00C94730">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highlight w:val="yellow"/>
              </w:rPr>
            </w:pPr>
            <w:r w:rsidRPr="00805A5D">
              <w:rPr>
                <w:rFonts w:eastAsia="Times New Roman" w:cs="Times New Roman"/>
                <w:sz w:val="24"/>
                <w:szCs w:val="24"/>
                <w:highlight w:val="yellow"/>
              </w:rPr>
              <w:t>Contact Point</w:t>
            </w:r>
          </w:p>
        </w:tc>
        <w:tc>
          <w:tcPr>
            <w:tcW w:w="0" w:type="auto"/>
            <w:hideMark/>
          </w:tcPr>
          <w:p w14:paraId="18E0B302" w14:textId="77777777" w:rsidR="00805A5D" w:rsidRPr="00805A5D" w:rsidRDefault="00805A5D" w:rsidP="00C94730">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highlight w:val="yellow"/>
              </w:rPr>
            </w:pPr>
            <w:r w:rsidRPr="00805A5D">
              <w:rPr>
                <w:rFonts w:eastAsia="Times New Roman" w:cs="Times New Roman"/>
                <w:sz w:val="24"/>
                <w:szCs w:val="24"/>
                <w:highlight w:val="yellow"/>
              </w:rPr>
              <w:t>Purpose</w:t>
            </w:r>
          </w:p>
        </w:tc>
      </w:tr>
      <w:tr w:rsidR="00805A5D" w:rsidRPr="00805A5D" w14:paraId="3C81DAD9" w14:textId="77777777" w:rsidTr="00805A5D">
        <w:trPr>
          <w:trHeight w:val="324"/>
        </w:trPr>
        <w:tc>
          <w:tcPr>
            <w:cnfStyle w:val="001000000000" w:firstRow="0" w:lastRow="0" w:firstColumn="1" w:lastColumn="0" w:oddVBand="0" w:evenVBand="0" w:oddHBand="0" w:evenHBand="0" w:firstRowFirstColumn="0" w:firstRowLastColumn="0" w:lastRowFirstColumn="0" w:lastRowLastColumn="0"/>
            <w:tcW w:w="0" w:type="auto"/>
            <w:hideMark/>
          </w:tcPr>
          <w:p w14:paraId="558C7122" w14:textId="77777777" w:rsidR="00805A5D" w:rsidRPr="00805A5D" w:rsidRDefault="00805A5D" w:rsidP="00C94730">
            <w:pPr>
              <w:spacing w:line="276" w:lineRule="auto"/>
              <w:jc w:val="center"/>
              <w:rPr>
                <w:rFonts w:eastAsia="Times New Roman" w:cs="Times New Roman"/>
                <w:sz w:val="24"/>
                <w:szCs w:val="24"/>
                <w:highlight w:val="yellow"/>
              </w:rPr>
            </w:pPr>
            <w:r w:rsidRPr="00805A5D">
              <w:rPr>
                <w:rFonts w:eastAsia="Times New Roman" w:cs="Times New Roman"/>
                <w:sz w:val="24"/>
                <w:szCs w:val="24"/>
                <w:highlight w:val="yellow"/>
              </w:rPr>
              <w:t>HR Department</w:t>
            </w:r>
          </w:p>
        </w:tc>
        <w:tc>
          <w:tcPr>
            <w:tcW w:w="0" w:type="auto"/>
            <w:hideMark/>
          </w:tcPr>
          <w:p w14:paraId="07DCFCCC" w14:textId="77777777" w:rsidR="00805A5D" w:rsidRPr="00805A5D" w:rsidRDefault="00805A5D"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highlight w:val="yellow"/>
              </w:rPr>
            </w:pPr>
            <w:r w:rsidRPr="00805A5D">
              <w:rPr>
                <w:rFonts w:eastAsia="Times New Roman" w:cs="Times New Roman"/>
                <w:sz w:val="24"/>
                <w:szCs w:val="24"/>
                <w:highlight w:val="yellow"/>
              </w:rPr>
              <w:t>HR Representative</w:t>
            </w:r>
          </w:p>
        </w:tc>
        <w:tc>
          <w:tcPr>
            <w:tcW w:w="0" w:type="auto"/>
            <w:hideMark/>
          </w:tcPr>
          <w:p w14:paraId="43DAD09C" w14:textId="77777777" w:rsidR="00805A5D" w:rsidRPr="00805A5D" w:rsidRDefault="00805A5D"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highlight w:val="yellow"/>
              </w:rPr>
            </w:pPr>
            <w:r w:rsidRPr="00805A5D">
              <w:rPr>
                <w:rFonts w:eastAsia="Times New Roman" w:cs="Times New Roman"/>
                <w:sz w:val="24"/>
                <w:szCs w:val="24"/>
                <w:highlight w:val="yellow"/>
              </w:rPr>
              <w:t>Employment, leave, payroll, grievances</w:t>
            </w:r>
          </w:p>
        </w:tc>
      </w:tr>
      <w:tr w:rsidR="00805A5D" w:rsidRPr="00805A5D" w14:paraId="3D9CBF17" w14:textId="77777777" w:rsidTr="00805A5D">
        <w:trPr>
          <w:trHeight w:val="324"/>
        </w:trPr>
        <w:tc>
          <w:tcPr>
            <w:cnfStyle w:val="001000000000" w:firstRow="0" w:lastRow="0" w:firstColumn="1" w:lastColumn="0" w:oddVBand="0" w:evenVBand="0" w:oddHBand="0" w:evenHBand="0" w:firstRowFirstColumn="0" w:firstRowLastColumn="0" w:lastRowFirstColumn="0" w:lastRowLastColumn="0"/>
            <w:tcW w:w="0" w:type="auto"/>
            <w:hideMark/>
          </w:tcPr>
          <w:p w14:paraId="5CB57911" w14:textId="77777777" w:rsidR="00805A5D" w:rsidRPr="00805A5D" w:rsidRDefault="00805A5D" w:rsidP="00C94730">
            <w:pPr>
              <w:spacing w:line="276" w:lineRule="auto"/>
              <w:jc w:val="center"/>
              <w:rPr>
                <w:rFonts w:eastAsia="Times New Roman" w:cs="Times New Roman"/>
                <w:sz w:val="24"/>
                <w:szCs w:val="24"/>
                <w:highlight w:val="yellow"/>
              </w:rPr>
            </w:pPr>
            <w:r w:rsidRPr="00805A5D">
              <w:rPr>
                <w:rFonts w:eastAsia="Times New Roman" w:cs="Times New Roman"/>
                <w:sz w:val="24"/>
                <w:szCs w:val="24"/>
                <w:highlight w:val="yellow"/>
              </w:rPr>
              <w:t>EHS Team</w:t>
            </w:r>
          </w:p>
        </w:tc>
        <w:tc>
          <w:tcPr>
            <w:tcW w:w="0" w:type="auto"/>
            <w:hideMark/>
          </w:tcPr>
          <w:p w14:paraId="38F270E5" w14:textId="77777777" w:rsidR="00805A5D" w:rsidRPr="00805A5D" w:rsidRDefault="00805A5D"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highlight w:val="yellow"/>
              </w:rPr>
            </w:pPr>
            <w:r w:rsidRPr="00805A5D">
              <w:rPr>
                <w:rFonts w:eastAsia="Times New Roman" w:cs="Times New Roman"/>
                <w:sz w:val="24"/>
                <w:szCs w:val="24"/>
                <w:highlight w:val="yellow"/>
              </w:rPr>
              <w:t>Safety Officer</w:t>
            </w:r>
          </w:p>
        </w:tc>
        <w:tc>
          <w:tcPr>
            <w:tcW w:w="0" w:type="auto"/>
            <w:hideMark/>
          </w:tcPr>
          <w:p w14:paraId="47E1D45D" w14:textId="77777777" w:rsidR="00805A5D" w:rsidRPr="00805A5D" w:rsidRDefault="00805A5D"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highlight w:val="yellow"/>
              </w:rPr>
            </w:pPr>
            <w:r w:rsidRPr="00805A5D">
              <w:rPr>
                <w:rFonts w:eastAsia="Times New Roman" w:cs="Times New Roman"/>
                <w:sz w:val="24"/>
                <w:szCs w:val="24"/>
                <w:highlight w:val="yellow"/>
              </w:rPr>
              <w:t>Health &amp; safety concerns</w:t>
            </w:r>
          </w:p>
        </w:tc>
      </w:tr>
      <w:tr w:rsidR="00805A5D" w:rsidRPr="00805A5D" w14:paraId="023058E4" w14:textId="77777777" w:rsidTr="00805A5D">
        <w:trPr>
          <w:trHeight w:val="324"/>
        </w:trPr>
        <w:tc>
          <w:tcPr>
            <w:cnfStyle w:val="001000000000" w:firstRow="0" w:lastRow="0" w:firstColumn="1" w:lastColumn="0" w:oddVBand="0" w:evenVBand="0" w:oddHBand="0" w:evenHBand="0" w:firstRowFirstColumn="0" w:firstRowLastColumn="0" w:lastRowFirstColumn="0" w:lastRowLastColumn="0"/>
            <w:tcW w:w="0" w:type="auto"/>
            <w:hideMark/>
          </w:tcPr>
          <w:p w14:paraId="415B9DE3" w14:textId="77777777" w:rsidR="00805A5D" w:rsidRPr="00805A5D" w:rsidRDefault="00805A5D" w:rsidP="00C94730">
            <w:pPr>
              <w:spacing w:line="276" w:lineRule="auto"/>
              <w:jc w:val="center"/>
              <w:rPr>
                <w:rFonts w:eastAsia="Times New Roman" w:cs="Times New Roman"/>
                <w:sz w:val="24"/>
                <w:szCs w:val="24"/>
                <w:highlight w:val="yellow"/>
              </w:rPr>
            </w:pPr>
            <w:r w:rsidRPr="00805A5D">
              <w:rPr>
                <w:rFonts w:eastAsia="Times New Roman" w:cs="Times New Roman"/>
                <w:sz w:val="24"/>
                <w:szCs w:val="24"/>
                <w:highlight w:val="yellow"/>
              </w:rPr>
              <w:t>IT / InfoSec</w:t>
            </w:r>
          </w:p>
        </w:tc>
        <w:tc>
          <w:tcPr>
            <w:tcW w:w="0" w:type="auto"/>
            <w:hideMark/>
          </w:tcPr>
          <w:p w14:paraId="72C4E0B5" w14:textId="77777777" w:rsidR="00805A5D" w:rsidRPr="00805A5D" w:rsidRDefault="00805A5D"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highlight w:val="yellow"/>
              </w:rPr>
            </w:pPr>
            <w:r w:rsidRPr="00805A5D">
              <w:rPr>
                <w:rFonts w:eastAsia="Times New Roman" w:cs="Times New Roman"/>
                <w:sz w:val="24"/>
                <w:szCs w:val="24"/>
                <w:highlight w:val="yellow"/>
              </w:rPr>
              <w:t>IT Team</w:t>
            </w:r>
          </w:p>
        </w:tc>
        <w:tc>
          <w:tcPr>
            <w:tcW w:w="0" w:type="auto"/>
            <w:hideMark/>
          </w:tcPr>
          <w:p w14:paraId="05ED7864" w14:textId="77777777" w:rsidR="00805A5D" w:rsidRPr="00805A5D" w:rsidRDefault="00805A5D"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highlight w:val="yellow"/>
              </w:rPr>
            </w:pPr>
            <w:r w:rsidRPr="00805A5D">
              <w:rPr>
                <w:rFonts w:eastAsia="Times New Roman" w:cs="Times New Roman"/>
                <w:sz w:val="24"/>
                <w:szCs w:val="24"/>
                <w:highlight w:val="yellow"/>
              </w:rPr>
              <w:t>System or data-related issues</w:t>
            </w:r>
          </w:p>
        </w:tc>
      </w:tr>
      <w:tr w:rsidR="00805A5D" w:rsidRPr="00805A5D" w14:paraId="7215184E" w14:textId="77777777" w:rsidTr="00805A5D">
        <w:trPr>
          <w:trHeight w:val="324"/>
        </w:trPr>
        <w:tc>
          <w:tcPr>
            <w:cnfStyle w:val="001000000000" w:firstRow="0" w:lastRow="0" w:firstColumn="1" w:lastColumn="0" w:oddVBand="0" w:evenVBand="0" w:oddHBand="0" w:evenHBand="0" w:firstRowFirstColumn="0" w:firstRowLastColumn="0" w:lastRowFirstColumn="0" w:lastRowLastColumn="0"/>
            <w:tcW w:w="0" w:type="auto"/>
            <w:hideMark/>
          </w:tcPr>
          <w:p w14:paraId="13CEDE06" w14:textId="77777777" w:rsidR="00805A5D" w:rsidRPr="00805A5D" w:rsidRDefault="00805A5D" w:rsidP="00C94730">
            <w:pPr>
              <w:spacing w:line="276" w:lineRule="auto"/>
              <w:jc w:val="center"/>
              <w:rPr>
                <w:rFonts w:eastAsia="Times New Roman" w:cs="Times New Roman"/>
                <w:sz w:val="24"/>
                <w:szCs w:val="24"/>
                <w:highlight w:val="yellow"/>
              </w:rPr>
            </w:pPr>
            <w:r w:rsidRPr="00805A5D">
              <w:rPr>
                <w:rFonts w:eastAsia="Times New Roman" w:cs="Times New Roman"/>
                <w:sz w:val="24"/>
                <w:szCs w:val="24"/>
                <w:highlight w:val="yellow"/>
              </w:rPr>
              <w:t>Compliance</w:t>
            </w:r>
          </w:p>
        </w:tc>
        <w:tc>
          <w:tcPr>
            <w:tcW w:w="0" w:type="auto"/>
            <w:hideMark/>
          </w:tcPr>
          <w:p w14:paraId="022852B2" w14:textId="77777777" w:rsidR="00805A5D" w:rsidRPr="00805A5D" w:rsidRDefault="00805A5D"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highlight w:val="yellow"/>
              </w:rPr>
            </w:pPr>
            <w:r w:rsidRPr="00805A5D">
              <w:rPr>
                <w:rFonts w:eastAsia="Times New Roman" w:cs="Times New Roman"/>
                <w:sz w:val="24"/>
                <w:szCs w:val="24"/>
                <w:highlight w:val="yellow"/>
              </w:rPr>
              <w:t>Compliance Officer</w:t>
            </w:r>
          </w:p>
        </w:tc>
        <w:tc>
          <w:tcPr>
            <w:tcW w:w="0" w:type="auto"/>
            <w:hideMark/>
          </w:tcPr>
          <w:p w14:paraId="5FF917DB" w14:textId="77777777" w:rsidR="00805A5D" w:rsidRPr="00805A5D" w:rsidRDefault="00805A5D"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highlight w:val="yellow"/>
              </w:rPr>
            </w:pPr>
            <w:r w:rsidRPr="00805A5D">
              <w:rPr>
                <w:rFonts w:eastAsia="Times New Roman" w:cs="Times New Roman"/>
                <w:sz w:val="24"/>
                <w:szCs w:val="24"/>
                <w:highlight w:val="yellow"/>
              </w:rPr>
              <w:t>Ethical concerns, whistleblowing</w:t>
            </w:r>
          </w:p>
        </w:tc>
      </w:tr>
      <w:tr w:rsidR="00805A5D" w:rsidRPr="00805A5D" w14:paraId="6D7ED168" w14:textId="77777777" w:rsidTr="00805A5D">
        <w:trPr>
          <w:trHeight w:val="324"/>
        </w:trPr>
        <w:tc>
          <w:tcPr>
            <w:cnfStyle w:val="001000000000" w:firstRow="0" w:lastRow="0" w:firstColumn="1" w:lastColumn="0" w:oddVBand="0" w:evenVBand="0" w:oddHBand="0" w:evenHBand="0" w:firstRowFirstColumn="0" w:firstRowLastColumn="0" w:lastRowFirstColumn="0" w:lastRowLastColumn="0"/>
            <w:tcW w:w="0" w:type="auto"/>
            <w:hideMark/>
          </w:tcPr>
          <w:p w14:paraId="2E5260D2" w14:textId="77777777" w:rsidR="00805A5D" w:rsidRPr="00805A5D" w:rsidRDefault="00805A5D" w:rsidP="00C94730">
            <w:pPr>
              <w:spacing w:line="276" w:lineRule="auto"/>
              <w:jc w:val="center"/>
              <w:rPr>
                <w:rFonts w:eastAsia="Times New Roman" w:cs="Times New Roman"/>
                <w:sz w:val="24"/>
                <w:szCs w:val="24"/>
                <w:highlight w:val="yellow"/>
              </w:rPr>
            </w:pPr>
            <w:r w:rsidRPr="00805A5D">
              <w:rPr>
                <w:rFonts w:eastAsia="Times New Roman" w:cs="Times New Roman"/>
                <w:sz w:val="24"/>
                <w:szCs w:val="24"/>
                <w:highlight w:val="yellow"/>
              </w:rPr>
              <w:t>Management</w:t>
            </w:r>
          </w:p>
        </w:tc>
        <w:tc>
          <w:tcPr>
            <w:tcW w:w="0" w:type="auto"/>
            <w:hideMark/>
          </w:tcPr>
          <w:p w14:paraId="29593520" w14:textId="77777777" w:rsidR="00805A5D" w:rsidRPr="00805A5D" w:rsidRDefault="00805A5D"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highlight w:val="yellow"/>
              </w:rPr>
            </w:pPr>
            <w:r w:rsidRPr="00805A5D">
              <w:rPr>
                <w:rFonts w:eastAsia="Times New Roman" w:cs="Times New Roman"/>
                <w:sz w:val="24"/>
                <w:szCs w:val="24"/>
                <w:highlight w:val="yellow"/>
              </w:rPr>
              <w:t>Department Head</w:t>
            </w:r>
          </w:p>
        </w:tc>
        <w:tc>
          <w:tcPr>
            <w:tcW w:w="0" w:type="auto"/>
            <w:hideMark/>
          </w:tcPr>
          <w:p w14:paraId="5E57E87C" w14:textId="77777777" w:rsidR="00805A5D" w:rsidRPr="00805A5D" w:rsidRDefault="00805A5D" w:rsidP="00C9473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805A5D">
              <w:rPr>
                <w:rFonts w:eastAsia="Times New Roman" w:cs="Times New Roman"/>
                <w:sz w:val="24"/>
                <w:szCs w:val="24"/>
                <w:highlight w:val="yellow"/>
              </w:rPr>
              <w:t>Escalations</w:t>
            </w:r>
          </w:p>
        </w:tc>
      </w:tr>
    </w:tbl>
    <w:p w14:paraId="564A2AF7" w14:textId="77777777" w:rsidR="00805A5D" w:rsidRPr="00805A5D" w:rsidRDefault="00805A5D" w:rsidP="00C94730">
      <w:pPr>
        <w:jc w:val="both"/>
        <w:rPr>
          <w:sz w:val="24"/>
        </w:rPr>
      </w:pPr>
    </w:p>
    <w:p w14:paraId="4CF71429" w14:textId="6FB664EA" w:rsidR="00A95792" w:rsidRDefault="00805A5D" w:rsidP="002A24ED">
      <w:pPr>
        <w:pStyle w:val="Heading2"/>
      </w:pPr>
      <w:bookmarkStart w:id="227" w:name="_Toc231560237"/>
      <w:r>
        <w:lastRenderedPageBreak/>
        <w:t>Standard Forms and Formats</w:t>
      </w:r>
      <w:bookmarkEnd w:id="227"/>
    </w:p>
    <w:p w14:paraId="1A825579" w14:textId="77777777" w:rsidR="00805A5D" w:rsidRPr="00805A5D" w:rsidRDefault="00805A5D" w:rsidP="00C94730">
      <w:pPr>
        <w:spacing w:before="100" w:beforeAutospacing="1" w:after="100" w:afterAutospacing="1"/>
        <w:jc w:val="both"/>
        <w:rPr>
          <w:rFonts w:eastAsia="Times New Roman" w:cs="Times New Roman"/>
          <w:sz w:val="24"/>
          <w:szCs w:val="24"/>
        </w:rPr>
      </w:pPr>
      <w:r w:rsidRPr="00805A5D">
        <w:rPr>
          <w:rFonts w:eastAsia="Times New Roman" w:cs="Times New Roman"/>
          <w:sz w:val="24"/>
          <w:szCs w:val="24"/>
        </w:rPr>
        <w:t>To ensure consistency and proper documentation, employees may be required to use standard formats such as:</w:t>
      </w:r>
    </w:p>
    <w:p w14:paraId="1515B9F5" w14:textId="77777777" w:rsidR="00805A5D" w:rsidRPr="00805A5D" w:rsidRDefault="00805A5D">
      <w:pPr>
        <w:numPr>
          <w:ilvl w:val="0"/>
          <w:numId w:val="37"/>
        </w:numPr>
        <w:spacing w:before="100" w:beforeAutospacing="1" w:after="100" w:afterAutospacing="1"/>
        <w:jc w:val="both"/>
        <w:rPr>
          <w:rFonts w:eastAsia="Times New Roman" w:cs="Times New Roman"/>
          <w:sz w:val="24"/>
          <w:szCs w:val="24"/>
        </w:rPr>
      </w:pPr>
      <w:r w:rsidRPr="00805A5D">
        <w:rPr>
          <w:rFonts w:eastAsia="Times New Roman" w:cs="Times New Roman"/>
          <w:sz w:val="24"/>
          <w:szCs w:val="24"/>
        </w:rPr>
        <w:t xml:space="preserve">Leave Application Form </w:t>
      </w:r>
    </w:p>
    <w:p w14:paraId="7D8BABEA" w14:textId="77777777" w:rsidR="00805A5D" w:rsidRPr="00805A5D" w:rsidRDefault="00805A5D">
      <w:pPr>
        <w:numPr>
          <w:ilvl w:val="0"/>
          <w:numId w:val="37"/>
        </w:numPr>
        <w:spacing w:before="100" w:beforeAutospacing="1" w:after="100" w:afterAutospacing="1"/>
        <w:jc w:val="both"/>
        <w:rPr>
          <w:rFonts w:eastAsia="Times New Roman" w:cs="Times New Roman"/>
          <w:sz w:val="24"/>
          <w:szCs w:val="24"/>
        </w:rPr>
      </w:pPr>
      <w:r w:rsidRPr="00805A5D">
        <w:rPr>
          <w:rFonts w:eastAsia="Times New Roman" w:cs="Times New Roman"/>
          <w:sz w:val="24"/>
          <w:szCs w:val="24"/>
        </w:rPr>
        <w:t xml:space="preserve">Overtime Approval Form </w:t>
      </w:r>
    </w:p>
    <w:p w14:paraId="724F2DE2" w14:textId="77777777" w:rsidR="00805A5D" w:rsidRPr="00805A5D" w:rsidRDefault="00805A5D">
      <w:pPr>
        <w:numPr>
          <w:ilvl w:val="0"/>
          <w:numId w:val="37"/>
        </w:numPr>
        <w:spacing w:before="100" w:beforeAutospacing="1" w:after="100" w:afterAutospacing="1"/>
        <w:jc w:val="both"/>
        <w:rPr>
          <w:rFonts w:eastAsia="Times New Roman" w:cs="Times New Roman"/>
          <w:sz w:val="24"/>
          <w:szCs w:val="24"/>
        </w:rPr>
      </w:pPr>
      <w:r w:rsidRPr="00805A5D">
        <w:rPr>
          <w:rFonts w:eastAsia="Times New Roman" w:cs="Times New Roman"/>
          <w:sz w:val="24"/>
          <w:szCs w:val="24"/>
        </w:rPr>
        <w:t xml:space="preserve">Incident/Accident Reporting Form </w:t>
      </w:r>
    </w:p>
    <w:p w14:paraId="62A03D4C" w14:textId="77777777" w:rsidR="00805A5D" w:rsidRPr="00805A5D" w:rsidRDefault="00805A5D">
      <w:pPr>
        <w:numPr>
          <w:ilvl w:val="0"/>
          <w:numId w:val="37"/>
        </w:numPr>
        <w:spacing w:before="100" w:beforeAutospacing="1" w:after="100" w:afterAutospacing="1"/>
        <w:jc w:val="both"/>
        <w:rPr>
          <w:rFonts w:eastAsia="Times New Roman" w:cs="Times New Roman"/>
          <w:sz w:val="24"/>
          <w:szCs w:val="24"/>
        </w:rPr>
      </w:pPr>
      <w:r w:rsidRPr="00805A5D">
        <w:rPr>
          <w:rFonts w:eastAsia="Times New Roman" w:cs="Times New Roman"/>
          <w:sz w:val="24"/>
          <w:szCs w:val="24"/>
        </w:rPr>
        <w:t xml:space="preserve">Grievance Submission Form </w:t>
      </w:r>
    </w:p>
    <w:p w14:paraId="385C72BD" w14:textId="77777777" w:rsidR="00805A5D" w:rsidRPr="00805A5D" w:rsidRDefault="00805A5D">
      <w:pPr>
        <w:numPr>
          <w:ilvl w:val="0"/>
          <w:numId w:val="37"/>
        </w:numPr>
        <w:spacing w:before="100" w:beforeAutospacing="1" w:after="100" w:afterAutospacing="1"/>
        <w:jc w:val="both"/>
        <w:rPr>
          <w:rFonts w:eastAsia="Times New Roman" w:cs="Times New Roman"/>
          <w:sz w:val="24"/>
          <w:szCs w:val="24"/>
        </w:rPr>
      </w:pPr>
      <w:r w:rsidRPr="00805A5D">
        <w:rPr>
          <w:rFonts w:eastAsia="Times New Roman" w:cs="Times New Roman"/>
          <w:sz w:val="24"/>
          <w:szCs w:val="24"/>
        </w:rPr>
        <w:t xml:space="preserve">Exit Clearance Form </w:t>
      </w:r>
    </w:p>
    <w:p w14:paraId="4DAA863D" w14:textId="77777777" w:rsidR="00805A5D" w:rsidRPr="00805A5D" w:rsidRDefault="00805A5D">
      <w:pPr>
        <w:numPr>
          <w:ilvl w:val="0"/>
          <w:numId w:val="37"/>
        </w:numPr>
        <w:spacing w:before="100" w:beforeAutospacing="1" w:after="100" w:afterAutospacing="1"/>
        <w:jc w:val="both"/>
        <w:rPr>
          <w:rFonts w:eastAsia="Times New Roman" w:cs="Times New Roman"/>
          <w:sz w:val="24"/>
          <w:szCs w:val="24"/>
        </w:rPr>
      </w:pPr>
      <w:r w:rsidRPr="00805A5D">
        <w:rPr>
          <w:rFonts w:eastAsia="Times New Roman" w:cs="Times New Roman"/>
          <w:sz w:val="24"/>
          <w:szCs w:val="24"/>
        </w:rPr>
        <w:t xml:space="preserve">Asset Handover Form </w:t>
      </w:r>
    </w:p>
    <w:p w14:paraId="21ECBA3D" w14:textId="77777777" w:rsidR="00805A5D" w:rsidRPr="00805A5D" w:rsidRDefault="00805A5D" w:rsidP="00C94730">
      <w:pPr>
        <w:spacing w:before="100" w:beforeAutospacing="1" w:after="100" w:afterAutospacing="1"/>
        <w:jc w:val="both"/>
        <w:rPr>
          <w:rFonts w:eastAsia="Times New Roman" w:cs="Times New Roman"/>
          <w:sz w:val="24"/>
          <w:szCs w:val="24"/>
        </w:rPr>
      </w:pPr>
      <w:r w:rsidRPr="00805A5D">
        <w:rPr>
          <w:rFonts w:eastAsia="Times New Roman" w:cs="Times New Roman"/>
          <w:sz w:val="24"/>
          <w:szCs w:val="24"/>
        </w:rPr>
        <w:t>These forms are available through HR or internal systems and must be used where applicable.</w:t>
      </w:r>
    </w:p>
    <w:p w14:paraId="5DFA8B14" w14:textId="6B48F59C" w:rsidR="00805A5D" w:rsidRDefault="00805A5D" w:rsidP="002A24ED">
      <w:pPr>
        <w:pStyle w:val="Heading2"/>
      </w:pPr>
      <w:bookmarkStart w:id="228" w:name="_Toc231560238"/>
      <w:r>
        <w:t>Compliance with Laws and Regulations</w:t>
      </w:r>
      <w:bookmarkEnd w:id="228"/>
    </w:p>
    <w:p w14:paraId="62DB928F" w14:textId="77777777" w:rsidR="00805A5D" w:rsidRPr="00805A5D" w:rsidRDefault="00805A5D">
      <w:pPr>
        <w:numPr>
          <w:ilvl w:val="0"/>
          <w:numId w:val="38"/>
        </w:numPr>
        <w:spacing w:before="100" w:beforeAutospacing="1" w:after="100" w:afterAutospacing="1"/>
        <w:jc w:val="both"/>
        <w:rPr>
          <w:rFonts w:eastAsia="Times New Roman" w:cs="Times New Roman"/>
          <w:sz w:val="24"/>
          <w:szCs w:val="24"/>
        </w:rPr>
      </w:pPr>
      <w:r w:rsidRPr="00805A5D">
        <w:rPr>
          <w:rFonts w:eastAsia="Times New Roman" w:cs="Times New Roman"/>
          <w:sz w:val="24"/>
          <w:szCs w:val="24"/>
        </w:rPr>
        <w:t xml:space="preserve">The Company operates in compliance with all applicable labor laws, health and safety regulations, and industry standards. </w:t>
      </w:r>
    </w:p>
    <w:p w14:paraId="1C925264" w14:textId="77777777" w:rsidR="00805A5D" w:rsidRPr="00805A5D" w:rsidRDefault="00805A5D">
      <w:pPr>
        <w:numPr>
          <w:ilvl w:val="0"/>
          <w:numId w:val="38"/>
        </w:numPr>
        <w:spacing w:before="100" w:beforeAutospacing="1" w:after="100" w:afterAutospacing="1"/>
        <w:jc w:val="both"/>
        <w:rPr>
          <w:rFonts w:eastAsia="Times New Roman" w:cs="Times New Roman"/>
          <w:sz w:val="24"/>
          <w:szCs w:val="24"/>
        </w:rPr>
      </w:pPr>
      <w:r w:rsidRPr="00805A5D">
        <w:rPr>
          <w:rFonts w:eastAsia="Times New Roman" w:cs="Times New Roman"/>
          <w:sz w:val="24"/>
          <w:szCs w:val="24"/>
        </w:rPr>
        <w:t xml:space="preserve">Employees are required to follow all legal requirements relevant to their roles and to cooperate with compliance audits or inspections. </w:t>
      </w:r>
    </w:p>
    <w:p w14:paraId="346F8305" w14:textId="77777777" w:rsidR="00805A5D" w:rsidRPr="00805A5D" w:rsidRDefault="00805A5D">
      <w:pPr>
        <w:numPr>
          <w:ilvl w:val="0"/>
          <w:numId w:val="38"/>
        </w:numPr>
        <w:spacing w:before="100" w:beforeAutospacing="1" w:after="100" w:afterAutospacing="1"/>
        <w:jc w:val="both"/>
        <w:rPr>
          <w:rFonts w:eastAsia="Times New Roman" w:cs="Times New Roman"/>
          <w:sz w:val="24"/>
          <w:szCs w:val="24"/>
        </w:rPr>
      </w:pPr>
      <w:r w:rsidRPr="00805A5D">
        <w:rPr>
          <w:rFonts w:eastAsia="Times New Roman" w:cs="Times New Roman"/>
          <w:sz w:val="24"/>
          <w:szCs w:val="24"/>
        </w:rPr>
        <w:t xml:space="preserve">Any violation of laws or regulations must be reported through appropriate channels. </w:t>
      </w:r>
    </w:p>
    <w:p w14:paraId="021B4594" w14:textId="17073B43" w:rsidR="00805A5D" w:rsidRDefault="00805A5D" w:rsidP="002A24ED">
      <w:pPr>
        <w:pStyle w:val="Heading2"/>
      </w:pPr>
      <w:bookmarkStart w:id="229" w:name="_Toc231560239"/>
      <w:r>
        <w:t>Frequently Asked Questions</w:t>
      </w:r>
      <w:bookmarkEnd w:id="229"/>
    </w:p>
    <w:p w14:paraId="6DB38172" w14:textId="5D54E312" w:rsidR="00B60496" w:rsidRPr="00B60496" w:rsidRDefault="00B60496" w:rsidP="00C94730">
      <w:r w:rsidRPr="00B60496">
        <w:rPr>
          <w:b/>
          <w:bCs/>
        </w:rPr>
        <w:t>Q1. What documents are required at the time of joining?</w:t>
      </w:r>
      <w:r w:rsidRPr="00B60496">
        <w:br/>
        <w:t>Employees are required to submit valid identity proof, address proof, educational certificates, previous employment documents, and bank details. These documents are necessary for verification and statutory compliance.</w:t>
      </w:r>
    </w:p>
    <w:p w14:paraId="1A79E236" w14:textId="57CAC428" w:rsidR="00B60496" w:rsidRPr="00B60496" w:rsidRDefault="00B60496" w:rsidP="00C94730">
      <w:r w:rsidRPr="00B60496">
        <w:rPr>
          <w:b/>
          <w:bCs/>
        </w:rPr>
        <w:t>Q2. Will the Company keep my original documents?</w:t>
      </w:r>
      <w:r w:rsidRPr="00B60496">
        <w:br/>
        <w:t>No, the Company does not retain original personal documents. Only copies are collected for verification and record-keeping purposes.</w:t>
      </w:r>
    </w:p>
    <w:p w14:paraId="50E7E564" w14:textId="210A6774" w:rsidR="00B60496" w:rsidRPr="00B60496" w:rsidRDefault="00B60496" w:rsidP="00C94730">
      <w:r w:rsidRPr="00B60496">
        <w:rPr>
          <w:b/>
          <w:bCs/>
        </w:rPr>
        <w:t>Q3. What is the probation period?</w:t>
      </w:r>
      <w:r w:rsidRPr="00B60496">
        <w:br/>
        <w:t>The probation period generally ranges from 3 to 6 months, during which performance and suitability for the role are assessed.</w:t>
      </w:r>
    </w:p>
    <w:p w14:paraId="15A8B5F5" w14:textId="3E8F77E9" w:rsidR="00B60496" w:rsidRPr="00B60496" w:rsidRDefault="00B60496" w:rsidP="00C94730">
      <w:r w:rsidRPr="00B60496">
        <w:rPr>
          <w:b/>
          <w:bCs/>
        </w:rPr>
        <w:lastRenderedPageBreak/>
        <w:t>Q4. What are the standard working hours?</w:t>
      </w:r>
      <w:r w:rsidRPr="00B60496">
        <w:br/>
        <w:t>Working hours are defined as per company policy and applicable laws, typically up to 48 hours per week. Specific schedules may vary depending on the role and department.</w:t>
      </w:r>
    </w:p>
    <w:p w14:paraId="04593CA4" w14:textId="6D6E4883" w:rsidR="00B60496" w:rsidRPr="00B60496" w:rsidRDefault="00B60496" w:rsidP="00C94730">
      <w:r w:rsidRPr="00B60496">
        <w:rPr>
          <w:b/>
          <w:bCs/>
        </w:rPr>
        <w:t>Q5. Can I work overtime regularly?</w:t>
      </w:r>
      <w:r w:rsidRPr="00B60496">
        <w:br/>
        <w:t>Overtime is permitted only when required for business needs and must be approved in advance. It is not intended to be a regular practice.</w:t>
      </w:r>
    </w:p>
    <w:p w14:paraId="6E7821BD" w14:textId="77777777" w:rsidR="00B60496" w:rsidRPr="00B60496" w:rsidRDefault="00B60496" w:rsidP="00C94730">
      <w:r w:rsidRPr="00B60496">
        <w:rPr>
          <w:b/>
          <w:bCs/>
        </w:rPr>
        <w:t>Q6. What should I do if I am unable to attend work?</w:t>
      </w:r>
      <w:r w:rsidRPr="00B60496">
        <w:br/>
        <w:t>Employees must inform their supervisor or manager as soon as possible and apply for leave through the prescribed process.</w:t>
      </w:r>
    </w:p>
    <w:p w14:paraId="3065B25C" w14:textId="77777777" w:rsidR="00B60496" w:rsidRPr="00B60496" w:rsidRDefault="00B60496" w:rsidP="00C94730">
      <w:r w:rsidRPr="00B60496">
        <w:rPr>
          <w:b/>
          <w:bCs/>
        </w:rPr>
        <w:t>Q7. What types of leave are available?</w:t>
      </w:r>
      <w:r w:rsidRPr="00B60496">
        <w:br/>
        <w:t>Employees are entitled to earned leave, sick leave, casual leave, and other statutory leaves such as maternity or paternity leave.</w:t>
      </w:r>
    </w:p>
    <w:p w14:paraId="4878373B" w14:textId="77777777" w:rsidR="00B60496" w:rsidRPr="00B60496" w:rsidRDefault="00B60496" w:rsidP="00C94730">
      <w:r w:rsidRPr="00B60496">
        <w:rPr>
          <w:b/>
          <w:bCs/>
        </w:rPr>
        <w:t>Q8. Can leave be taken without prior approval?</w:t>
      </w:r>
      <w:r w:rsidRPr="00B60496">
        <w:br/>
        <w:t>Leave should generally be applied for in advance. In emergency situations, employees must inform their supervisor at the earliest.</w:t>
      </w:r>
    </w:p>
    <w:p w14:paraId="4577FA4C" w14:textId="77777777" w:rsidR="00B60496" w:rsidRPr="00B60496" w:rsidRDefault="00B60496" w:rsidP="00C94730">
      <w:r w:rsidRPr="00B60496">
        <w:rPr>
          <w:b/>
          <w:bCs/>
        </w:rPr>
        <w:t>Q9. How is my salary paid?</w:t>
      </w:r>
      <w:r w:rsidRPr="00B60496">
        <w:br/>
        <w:t>Salaries are processed monthly and credited directly to the employee’s bank account.</w:t>
      </w:r>
    </w:p>
    <w:p w14:paraId="26CA00EA" w14:textId="77777777" w:rsidR="00B60496" w:rsidRPr="00B60496" w:rsidRDefault="00B60496" w:rsidP="00C94730">
      <w:r w:rsidRPr="00B60496">
        <w:rPr>
          <w:b/>
          <w:bCs/>
        </w:rPr>
        <w:t>Q10. Will I receive a payslip?</w:t>
      </w:r>
      <w:r w:rsidRPr="00B60496">
        <w:br/>
        <w:t>Yes, employees receive a monthly payslip detailing salary components, deductions, and net pay.</w:t>
      </w:r>
    </w:p>
    <w:p w14:paraId="2E91D98A" w14:textId="77777777" w:rsidR="00B60496" w:rsidRPr="00B60496" w:rsidRDefault="00B60496" w:rsidP="00C94730">
      <w:r w:rsidRPr="00B60496">
        <w:rPr>
          <w:b/>
          <w:bCs/>
        </w:rPr>
        <w:t>Q11. How is overtime compensated?</w:t>
      </w:r>
      <w:r w:rsidRPr="00B60496">
        <w:br/>
        <w:t>Overtime is compensated as per applicable laws or through compensatory time off, depending on company policy.</w:t>
      </w:r>
    </w:p>
    <w:p w14:paraId="017EFB01" w14:textId="0ABDD962" w:rsidR="00B60496" w:rsidRPr="00B60496" w:rsidRDefault="00B60496" w:rsidP="00C94730">
      <w:r w:rsidRPr="00B60496">
        <w:rPr>
          <w:b/>
          <w:bCs/>
        </w:rPr>
        <w:t>Q12. What should I do if I notice an unsafe condition at the workplace?</w:t>
      </w:r>
      <w:r w:rsidRPr="00B60496">
        <w:br/>
        <w:t>Employees should immediately report unsafe conditions to their supervisor or the EHS team so that corrective action can be taken.</w:t>
      </w:r>
    </w:p>
    <w:p w14:paraId="7F70029E" w14:textId="77777777" w:rsidR="00B60496" w:rsidRPr="00B60496" w:rsidRDefault="00B60496" w:rsidP="00C94730">
      <w:r w:rsidRPr="00B60496">
        <w:rPr>
          <w:b/>
          <w:bCs/>
        </w:rPr>
        <w:t>Q13. Is safety training mandatory?</w:t>
      </w:r>
      <w:r w:rsidRPr="00B60496">
        <w:br/>
        <w:t>Yes, all employees are required to undergo safety training, especially those working in operational or high-risk areas.</w:t>
      </w:r>
    </w:p>
    <w:p w14:paraId="2779EAED" w14:textId="77777777" w:rsidR="00B60496" w:rsidRPr="00B60496" w:rsidRDefault="00B60496" w:rsidP="00C94730">
      <w:r w:rsidRPr="00B60496">
        <w:rPr>
          <w:b/>
          <w:bCs/>
        </w:rPr>
        <w:t>Q14. How can I raise a complaint or concern?</w:t>
      </w:r>
      <w:r w:rsidRPr="00B60496">
        <w:br/>
        <w:t>Employees can report concerns through their supervisor, HR department, or designated grievance channels.</w:t>
      </w:r>
    </w:p>
    <w:p w14:paraId="0B3650A8" w14:textId="77777777" w:rsidR="00B60496" w:rsidRPr="00B60496" w:rsidRDefault="00B60496" w:rsidP="00C94730">
      <w:r w:rsidRPr="00B60496">
        <w:rPr>
          <w:b/>
          <w:bCs/>
        </w:rPr>
        <w:lastRenderedPageBreak/>
        <w:t>Q15. Will my complaint be kept confidential?</w:t>
      </w:r>
      <w:r w:rsidRPr="00B60496">
        <w:br/>
        <w:t>Yes, all complaints are handled confidentially, and the Company ensures protection against retaliation.</w:t>
      </w:r>
    </w:p>
    <w:p w14:paraId="3B30B1ED" w14:textId="77777777" w:rsidR="00B60496" w:rsidRPr="00B60496" w:rsidRDefault="00B60496" w:rsidP="00C94730">
      <w:r w:rsidRPr="00B60496">
        <w:rPr>
          <w:b/>
          <w:bCs/>
        </w:rPr>
        <w:t>Q16. What should I do if I experience or witness harassment?</w:t>
      </w:r>
      <w:r w:rsidRPr="00B60496">
        <w:br/>
        <w:t>Employees should report the incident immediately through HR or the Internal Committee (for sexual harassment cases).</w:t>
      </w:r>
    </w:p>
    <w:p w14:paraId="5626925C" w14:textId="77777777" w:rsidR="00B60496" w:rsidRPr="00B60496" w:rsidRDefault="00B60496" w:rsidP="00C94730">
      <w:r w:rsidRPr="00B60496">
        <w:rPr>
          <w:b/>
          <w:bCs/>
        </w:rPr>
        <w:t>Q17. Does the Company take action against harassment?</w:t>
      </w:r>
      <w:r w:rsidRPr="00B60496">
        <w:br/>
        <w:t>Yes, the Company follows a zero-tolerance policy and takes strict action based on investigation findings.</w:t>
      </w:r>
    </w:p>
    <w:p w14:paraId="24834FC8" w14:textId="77777777" w:rsidR="00B60496" w:rsidRPr="00B60496" w:rsidRDefault="00B60496" w:rsidP="00C94730">
      <w:r w:rsidRPr="00B60496">
        <w:rPr>
          <w:b/>
          <w:bCs/>
        </w:rPr>
        <w:t>Q18. Does the Company provide health check-ups?</w:t>
      </w:r>
      <w:r w:rsidRPr="00B60496">
        <w:br/>
        <w:t>Yes, periodic health check-ups are conducted, especially for employees in roles with higher health risks.</w:t>
      </w:r>
    </w:p>
    <w:p w14:paraId="5C968705" w14:textId="3D11434C" w:rsidR="00B60496" w:rsidRPr="00B60496" w:rsidRDefault="00B60496" w:rsidP="00C94730">
      <w:r w:rsidRPr="00B60496">
        <w:rPr>
          <w:b/>
          <w:bCs/>
        </w:rPr>
        <w:t>Q19. Can I seek support for stress or mental health concerns?</w:t>
      </w:r>
      <w:r w:rsidRPr="00B60496">
        <w:br/>
        <w:t>Yes, employees can approach HR or management for support, and appropriate assistance will be provided confidentially.</w:t>
      </w:r>
    </w:p>
    <w:p w14:paraId="15C6B451" w14:textId="77777777" w:rsidR="00B60496" w:rsidRPr="00B60496" w:rsidRDefault="00B60496" w:rsidP="00C94730">
      <w:r w:rsidRPr="00B60496">
        <w:rPr>
          <w:b/>
          <w:bCs/>
        </w:rPr>
        <w:t>Q20. How can I report unethical behavior or corruption?</w:t>
      </w:r>
      <w:r w:rsidRPr="00B60496">
        <w:br/>
        <w:t>Employees can use the whistleblower mechanism to report concerns related to corruption, fraud, or unethical practices.</w:t>
      </w:r>
    </w:p>
    <w:p w14:paraId="030057AE" w14:textId="77777777" w:rsidR="00B60496" w:rsidRPr="00B60496" w:rsidRDefault="00B60496" w:rsidP="00C94730">
      <w:r w:rsidRPr="00B60496">
        <w:rPr>
          <w:b/>
          <w:bCs/>
        </w:rPr>
        <w:t>Q21. Will I face any consequences for reporting issues?</w:t>
      </w:r>
      <w:r w:rsidRPr="00B60496">
        <w:br/>
        <w:t>No, the Company has a strict non-retaliation policy for individuals reporting concerns in good faith.</w:t>
      </w:r>
    </w:p>
    <w:p w14:paraId="66103EFA" w14:textId="77777777" w:rsidR="00B60496" w:rsidRPr="00B60496" w:rsidRDefault="00B60496" w:rsidP="00C94730">
      <w:r w:rsidRPr="00B60496">
        <w:rPr>
          <w:b/>
          <w:bCs/>
        </w:rPr>
        <w:t>Q22. How do I resign from the Company?</w:t>
      </w:r>
      <w:r w:rsidRPr="00B60496">
        <w:br/>
        <w:t>Employees must submit a formal resignation and serve the required notice period as per their employment contract.</w:t>
      </w:r>
    </w:p>
    <w:p w14:paraId="685BE25D" w14:textId="46FB75AC" w:rsidR="00B60496" w:rsidRPr="00B60496" w:rsidRDefault="00B60496" w:rsidP="00C94730">
      <w:r w:rsidRPr="00B60496">
        <w:rPr>
          <w:b/>
          <w:bCs/>
        </w:rPr>
        <w:t>Q23. When will I receive my final settlement?</w:t>
      </w:r>
      <w:r w:rsidRPr="00B60496">
        <w:br/>
        <w:t>Final settlement is processed within the defined timeline after completion of exit formalities.</w:t>
      </w:r>
    </w:p>
    <w:p w14:paraId="2807F41C" w14:textId="77777777" w:rsidR="00B60496" w:rsidRPr="00B60496" w:rsidRDefault="00B60496" w:rsidP="00C94730">
      <w:r w:rsidRPr="00B60496">
        <w:rPr>
          <w:b/>
          <w:bCs/>
        </w:rPr>
        <w:t>Q24. Who should I contact for policy-related questions?</w:t>
      </w:r>
      <w:r w:rsidRPr="00B60496">
        <w:br/>
        <w:t>Employees can contact the HR department or their reporting manager for any clarification regarding company policies.</w:t>
      </w:r>
    </w:p>
    <w:p w14:paraId="542CA658" w14:textId="77777777" w:rsidR="00B60496" w:rsidRPr="00B60496" w:rsidRDefault="00B60496" w:rsidP="00C94730">
      <w:r w:rsidRPr="00B60496">
        <w:rPr>
          <w:b/>
          <w:bCs/>
        </w:rPr>
        <w:lastRenderedPageBreak/>
        <w:t>Q25. Can company policies change?</w:t>
      </w:r>
      <w:r w:rsidRPr="00B60496">
        <w:br/>
        <w:t>Yes, policies may be updated periodically to reflect legal, regulatory, or business changes. Employees will be informed of such updates.</w:t>
      </w:r>
    </w:p>
    <w:p w14:paraId="12123B5B" w14:textId="43E2B65B" w:rsidR="00B60496" w:rsidRPr="00B60496" w:rsidRDefault="00B60496" w:rsidP="00C94730"/>
    <w:p w14:paraId="222F98D7" w14:textId="77777777" w:rsidR="00805A5D" w:rsidRPr="00805A5D" w:rsidRDefault="00805A5D" w:rsidP="00C94730"/>
    <w:p w14:paraId="079CCB6E" w14:textId="2534DDE1" w:rsidR="00A95792" w:rsidRDefault="00A95792" w:rsidP="00C94730"/>
    <w:p w14:paraId="7830CCF0" w14:textId="77777777" w:rsidR="00A95792" w:rsidRPr="002767A1" w:rsidRDefault="00A95792" w:rsidP="00C94730"/>
    <w:p w14:paraId="0CF50947" w14:textId="702BBF97" w:rsidR="00502985" w:rsidRPr="002A24ED" w:rsidRDefault="00C96D73">
      <w:pPr>
        <w:pStyle w:val="Heading1"/>
        <w:numPr>
          <w:ilvl w:val="0"/>
          <w:numId w:val="9"/>
        </w:numPr>
        <w:rPr>
          <w:sz w:val="32"/>
        </w:rPr>
      </w:pPr>
      <w:r>
        <w:rPr>
          <w:rFonts w:ascii="Cambria" w:eastAsia="MS Gothic" w:hAnsi="Cambria" w:cs="Shruti"/>
          <w:b w:val="0"/>
          <w:bCs w:val="0"/>
          <w:sz w:val="32"/>
        </w:rPr>
        <w:br w:type="column"/>
      </w:r>
      <w:bookmarkStart w:id="230" w:name="_Toc231560240"/>
      <w:r w:rsidR="00C01CD4" w:rsidRPr="002A24ED">
        <w:rPr>
          <w:sz w:val="32"/>
        </w:rPr>
        <w:lastRenderedPageBreak/>
        <w:t>Employee Acknowledgment Form</w:t>
      </w:r>
      <w:bookmarkEnd w:id="230"/>
    </w:p>
    <w:p w14:paraId="5A301186" w14:textId="77777777" w:rsidR="00C01CD4" w:rsidRPr="00C01CD4" w:rsidRDefault="00C01CD4" w:rsidP="00C94730">
      <w:pPr>
        <w:spacing w:before="100" w:beforeAutospacing="1" w:after="100" w:afterAutospacing="1"/>
        <w:jc w:val="both"/>
        <w:rPr>
          <w:rFonts w:eastAsia="Times New Roman" w:cs="Times New Roman"/>
          <w:sz w:val="24"/>
          <w:szCs w:val="24"/>
        </w:rPr>
      </w:pPr>
      <w:r w:rsidRPr="00C01CD4">
        <w:rPr>
          <w:rFonts w:eastAsia="Times New Roman" w:cs="Times New Roman"/>
          <w:sz w:val="24"/>
          <w:szCs w:val="24"/>
        </w:rPr>
        <w:t>I hereby acknowledge and confirm that:</w:t>
      </w:r>
    </w:p>
    <w:p w14:paraId="011D275D" w14:textId="77777777" w:rsidR="00C01CD4" w:rsidRPr="00C01CD4" w:rsidRDefault="00C01CD4">
      <w:pPr>
        <w:numPr>
          <w:ilvl w:val="0"/>
          <w:numId w:val="39"/>
        </w:numPr>
        <w:spacing w:before="100" w:beforeAutospacing="1" w:after="100" w:afterAutospacing="1"/>
        <w:jc w:val="both"/>
        <w:rPr>
          <w:rFonts w:eastAsia="Times New Roman" w:cs="Times New Roman"/>
          <w:sz w:val="24"/>
          <w:szCs w:val="24"/>
        </w:rPr>
      </w:pPr>
      <w:r w:rsidRPr="00C01CD4">
        <w:rPr>
          <w:rFonts w:eastAsia="Times New Roman" w:cs="Times New Roman"/>
          <w:sz w:val="24"/>
          <w:szCs w:val="24"/>
        </w:rPr>
        <w:t xml:space="preserve">I have received a copy of the Employee Handbook of JRS Pharma &amp; Gujarat Microwax Pvt. Ltd., and I understand that it contains important information regarding the Company’s policies, procedures, and expectations from employees. </w:t>
      </w:r>
    </w:p>
    <w:p w14:paraId="567BBA8E" w14:textId="77777777" w:rsidR="00C01CD4" w:rsidRPr="00C01CD4" w:rsidRDefault="00C01CD4">
      <w:pPr>
        <w:numPr>
          <w:ilvl w:val="0"/>
          <w:numId w:val="39"/>
        </w:numPr>
        <w:spacing w:before="100" w:beforeAutospacing="1" w:after="100" w:afterAutospacing="1"/>
        <w:jc w:val="both"/>
        <w:rPr>
          <w:rFonts w:eastAsia="Times New Roman" w:cs="Times New Roman"/>
          <w:sz w:val="24"/>
          <w:szCs w:val="24"/>
        </w:rPr>
      </w:pPr>
      <w:r w:rsidRPr="00C01CD4">
        <w:rPr>
          <w:rFonts w:eastAsia="Times New Roman" w:cs="Times New Roman"/>
          <w:sz w:val="24"/>
          <w:szCs w:val="24"/>
        </w:rPr>
        <w:t xml:space="preserve">I have read and understood the contents of the handbook, including policies related to working conditions, health and safety, code of conduct, anti-corruption, information security, and workplace behavior. </w:t>
      </w:r>
    </w:p>
    <w:p w14:paraId="63B0B406" w14:textId="77777777" w:rsidR="00C01CD4" w:rsidRPr="00C01CD4" w:rsidRDefault="00C01CD4">
      <w:pPr>
        <w:numPr>
          <w:ilvl w:val="0"/>
          <w:numId w:val="39"/>
        </w:numPr>
        <w:spacing w:before="100" w:beforeAutospacing="1" w:after="100" w:afterAutospacing="1"/>
        <w:jc w:val="both"/>
        <w:rPr>
          <w:rFonts w:eastAsia="Times New Roman" w:cs="Times New Roman"/>
          <w:sz w:val="24"/>
          <w:szCs w:val="24"/>
        </w:rPr>
      </w:pPr>
      <w:r w:rsidRPr="00C01CD4">
        <w:rPr>
          <w:rFonts w:eastAsia="Times New Roman" w:cs="Times New Roman"/>
          <w:sz w:val="24"/>
          <w:szCs w:val="24"/>
        </w:rPr>
        <w:t xml:space="preserve">I agree to comply with all policies, rules, and guidelines outlined in the handbook, as well as any amendments or updates communicated by the Company from time to time. </w:t>
      </w:r>
    </w:p>
    <w:p w14:paraId="0CF738B4" w14:textId="77777777" w:rsidR="00C01CD4" w:rsidRPr="00C01CD4" w:rsidRDefault="00C01CD4">
      <w:pPr>
        <w:numPr>
          <w:ilvl w:val="0"/>
          <w:numId w:val="39"/>
        </w:numPr>
        <w:spacing w:before="100" w:beforeAutospacing="1" w:after="100" w:afterAutospacing="1"/>
        <w:jc w:val="both"/>
        <w:rPr>
          <w:rFonts w:eastAsia="Times New Roman" w:cs="Times New Roman"/>
          <w:sz w:val="24"/>
          <w:szCs w:val="24"/>
        </w:rPr>
      </w:pPr>
      <w:r w:rsidRPr="00C01CD4">
        <w:rPr>
          <w:rFonts w:eastAsia="Times New Roman" w:cs="Times New Roman"/>
          <w:sz w:val="24"/>
          <w:szCs w:val="24"/>
        </w:rPr>
        <w:t xml:space="preserve">I understand that failure to comply with these policies may result in disciplinary action, which may include termination of employment. </w:t>
      </w:r>
    </w:p>
    <w:p w14:paraId="034701CC" w14:textId="77777777" w:rsidR="00C01CD4" w:rsidRPr="00C01CD4" w:rsidRDefault="00C01CD4">
      <w:pPr>
        <w:numPr>
          <w:ilvl w:val="0"/>
          <w:numId w:val="39"/>
        </w:numPr>
        <w:spacing w:before="100" w:beforeAutospacing="1" w:after="100" w:afterAutospacing="1"/>
        <w:jc w:val="both"/>
        <w:rPr>
          <w:rFonts w:eastAsia="Times New Roman" w:cs="Times New Roman"/>
          <w:sz w:val="24"/>
          <w:szCs w:val="24"/>
        </w:rPr>
      </w:pPr>
      <w:r w:rsidRPr="00C01CD4">
        <w:rPr>
          <w:rFonts w:eastAsia="Times New Roman" w:cs="Times New Roman"/>
          <w:sz w:val="24"/>
          <w:szCs w:val="24"/>
        </w:rPr>
        <w:t xml:space="preserve">I understand that this handbook is not a contract of employment but a guideline for workplace practices and conduct. </w:t>
      </w:r>
    </w:p>
    <w:p w14:paraId="561CAF9F" w14:textId="77777777" w:rsidR="00C01CD4" w:rsidRPr="00C01CD4" w:rsidRDefault="00C01CD4">
      <w:pPr>
        <w:numPr>
          <w:ilvl w:val="0"/>
          <w:numId w:val="39"/>
        </w:numPr>
        <w:spacing w:before="100" w:beforeAutospacing="1" w:after="100" w:afterAutospacing="1"/>
        <w:jc w:val="both"/>
        <w:rPr>
          <w:rFonts w:eastAsia="Times New Roman" w:cs="Times New Roman"/>
          <w:sz w:val="24"/>
          <w:szCs w:val="24"/>
        </w:rPr>
      </w:pPr>
      <w:r w:rsidRPr="00C01CD4">
        <w:rPr>
          <w:rFonts w:eastAsia="Times New Roman" w:cs="Times New Roman"/>
          <w:sz w:val="24"/>
          <w:szCs w:val="24"/>
        </w:rPr>
        <w:t xml:space="preserve">I agree to seek clarification from the HR department if I have any questions or require further understanding of any policy. </w:t>
      </w:r>
    </w:p>
    <w:p w14:paraId="5B2DF01D" w14:textId="6BFFCB52" w:rsidR="00C01CD4" w:rsidRPr="00C01CD4" w:rsidRDefault="00C01CD4" w:rsidP="00C94730">
      <w:pPr>
        <w:rPr>
          <w:b/>
          <w:sz w:val="24"/>
        </w:rPr>
      </w:pPr>
      <w:r w:rsidRPr="00C01CD4">
        <w:rPr>
          <w:b/>
          <w:sz w:val="24"/>
        </w:rPr>
        <w:t>Employee Details</w:t>
      </w:r>
    </w:p>
    <w:tbl>
      <w:tblPr>
        <w:tblStyle w:val="TableGrid"/>
        <w:tblW w:w="7650" w:type="dxa"/>
        <w:tblLook w:val="04A0" w:firstRow="1" w:lastRow="0" w:firstColumn="1" w:lastColumn="0" w:noHBand="0" w:noVBand="1"/>
      </w:tblPr>
      <w:tblGrid>
        <w:gridCol w:w="2345"/>
        <w:gridCol w:w="5305"/>
      </w:tblGrid>
      <w:tr w:rsidR="00C01CD4" w:rsidRPr="00C01CD4" w14:paraId="49F14853" w14:textId="77777777" w:rsidTr="00C01CD4">
        <w:trPr>
          <w:trHeight w:val="392"/>
        </w:trPr>
        <w:tc>
          <w:tcPr>
            <w:tcW w:w="2345" w:type="dxa"/>
            <w:hideMark/>
          </w:tcPr>
          <w:p w14:paraId="55F31FEE" w14:textId="77777777" w:rsidR="00C01CD4" w:rsidRPr="00C01CD4" w:rsidRDefault="00C01CD4" w:rsidP="00C94730">
            <w:pPr>
              <w:spacing w:line="276" w:lineRule="auto"/>
              <w:jc w:val="center"/>
              <w:rPr>
                <w:rFonts w:ascii="Times New Roman" w:eastAsia="Times New Roman" w:hAnsi="Times New Roman" w:cs="Times New Roman"/>
                <w:b/>
                <w:bCs/>
                <w:sz w:val="24"/>
                <w:szCs w:val="24"/>
              </w:rPr>
            </w:pPr>
            <w:r w:rsidRPr="00C01CD4">
              <w:rPr>
                <w:rFonts w:ascii="Times New Roman" w:eastAsia="Times New Roman" w:hAnsi="Times New Roman" w:cs="Times New Roman"/>
                <w:b/>
                <w:bCs/>
                <w:sz w:val="24"/>
                <w:szCs w:val="24"/>
              </w:rPr>
              <w:t>Particulars</w:t>
            </w:r>
          </w:p>
        </w:tc>
        <w:tc>
          <w:tcPr>
            <w:tcW w:w="5305" w:type="dxa"/>
            <w:hideMark/>
          </w:tcPr>
          <w:p w14:paraId="6B1CC653" w14:textId="77777777" w:rsidR="00C01CD4" w:rsidRPr="00C01CD4" w:rsidRDefault="00C01CD4" w:rsidP="00C94730">
            <w:pPr>
              <w:spacing w:line="276" w:lineRule="auto"/>
              <w:jc w:val="center"/>
              <w:rPr>
                <w:rFonts w:ascii="Times New Roman" w:eastAsia="Times New Roman" w:hAnsi="Times New Roman" w:cs="Times New Roman"/>
                <w:b/>
                <w:bCs/>
                <w:sz w:val="24"/>
                <w:szCs w:val="24"/>
              </w:rPr>
            </w:pPr>
            <w:r w:rsidRPr="00C01CD4">
              <w:rPr>
                <w:rFonts w:ascii="Times New Roman" w:eastAsia="Times New Roman" w:hAnsi="Times New Roman" w:cs="Times New Roman"/>
                <w:b/>
                <w:bCs/>
                <w:sz w:val="24"/>
                <w:szCs w:val="24"/>
              </w:rPr>
              <w:t>Details</w:t>
            </w:r>
          </w:p>
        </w:tc>
      </w:tr>
      <w:tr w:rsidR="00C01CD4" w:rsidRPr="00C01CD4" w14:paraId="073E79A9" w14:textId="77777777" w:rsidTr="00C01CD4">
        <w:trPr>
          <w:trHeight w:val="409"/>
        </w:trPr>
        <w:tc>
          <w:tcPr>
            <w:tcW w:w="2345" w:type="dxa"/>
            <w:hideMark/>
          </w:tcPr>
          <w:p w14:paraId="487080D4" w14:textId="77777777" w:rsidR="00C01CD4" w:rsidRPr="00C01CD4" w:rsidRDefault="00C01CD4" w:rsidP="00C94730">
            <w:pPr>
              <w:spacing w:line="276" w:lineRule="auto"/>
              <w:rPr>
                <w:rFonts w:ascii="Times New Roman" w:eastAsia="Times New Roman" w:hAnsi="Times New Roman" w:cs="Times New Roman"/>
                <w:sz w:val="24"/>
                <w:szCs w:val="24"/>
              </w:rPr>
            </w:pPr>
            <w:r w:rsidRPr="00C01CD4">
              <w:rPr>
                <w:rFonts w:ascii="Times New Roman" w:eastAsia="Times New Roman" w:hAnsi="Times New Roman" w:cs="Times New Roman"/>
                <w:sz w:val="24"/>
                <w:szCs w:val="24"/>
              </w:rPr>
              <w:t>Employee Name</w:t>
            </w:r>
          </w:p>
        </w:tc>
        <w:tc>
          <w:tcPr>
            <w:tcW w:w="5305" w:type="dxa"/>
            <w:hideMark/>
          </w:tcPr>
          <w:p w14:paraId="1F0B1557" w14:textId="77777777" w:rsidR="00C01CD4" w:rsidRPr="00C01CD4" w:rsidRDefault="00C01CD4" w:rsidP="00C94730">
            <w:pPr>
              <w:spacing w:line="276" w:lineRule="auto"/>
              <w:rPr>
                <w:rFonts w:ascii="Times New Roman" w:eastAsia="Times New Roman" w:hAnsi="Times New Roman" w:cs="Times New Roman"/>
                <w:sz w:val="24"/>
                <w:szCs w:val="24"/>
              </w:rPr>
            </w:pPr>
          </w:p>
        </w:tc>
      </w:tr>
      <w:tr w:rsidR="00C01CD4" w:rsidRPr="00C01CD4" w14:paraId="78E7C4A1" w14:textId="77777777" w:rsidTr="00C01CD4">
        <w:trPr>
          <w:trHeight w:val="392"/>
        </w:trPr>
        <w:tc>
          <w:tcPr>
            <w:tcW w:w="2345" w:type="dxa"/>
            <w:hideMark/>
          </w:tcPr>
          <w:p w14:paraId="02CDEDB6" w14:textId="77777777" w:rsidR="00C01CD4" w:rsidRPr="00C01CD4" w:rsidRDefault="00C01CD4" w:rsidP="00C94730">
            <w:pPr>
              <w:spacing w:line="276" w:lineRule="auto"/>
              <w:rPr>
                <w:rFonts w:ascii="Times New Roman" w:eastAsia="Times New Roman" w:hAnsi="Times New Roman" w:cs="Times New Roman"/>
                <w:sz w:val="24"/>
                <w:szCs w:val="24"/>
              </w:rPr>
            </w:pPr>
            <w:r w:rsidRPr="00C01CD4">
              <w:rPr>
                <w:rFonts w:ascii="Times New Roman" w:eastAsia="Times New Roman" w:hAnsi="Times New Roman" w:cs="Times New Roman"/>
                <w:sz w:val="24"/>
                <w:szCs w:val="24"/>
              </w:rPr>
              <w:t>Employee ID</w:t>
            </w:r>
          </w:p>
        </w:tc>
        <w:tc>
          <w:tcPr>
            <w:tcW w:w="5305" w:type="dxa"/>
            <w:hideMark/>
          </w:tcPr>
          <w:p w14:paraId="31252421" w14:textId="77777777" w:rsidR="00C01CD4" w:rsidRPr="00C01CD4" w:rsidRDefault="00C01CD4" w:rsidP="00C94730">
            <w:pPr>
              <w:spacing w:line="276" w:lineRule="auto"/>
              <w:rPr>
                <w:rFonts w:ascii="Times New Roman" w:eastAsia="Times New Roman" w:hAnsi="Times New Roman" w:cs="Times New Roman"/>
                <w:sz w:val="24"/>
                <w:szCs w:val="24"/>
              </w:rPr>
            </w:pPr>
          </w:p>
        </w:tc>
      </w:tr>
      <w:tr w:rsidR="00C01CD4" w:rsidRPr="00C01CD4" w14:paraId="568F3D63" w14:textId="77777777" w:rsidTr="00C01CD4">
        <w:trPr>
          <w:trHeight w:val="409"/>
        </w:trPr>
        <w:tc>
          <w:tcPr>
            <w:tcW w:w="2345" w:type="dxa"/>
            <w:hideMark/>
          </w:tcPr>
          <w:p w14:paraId="6E6F3FA2" w14:textId="77777777" w:rsidR="00C01CD4" w:rsidRPr="00C01CD4" w:rsidRDefault="00C01CD4" w:rsidP="00C94730">
            <w:pPr>
              <w:spacing w:line="276" w:lineRule="auto"/>
              <w:rPr>
                <w:rFonts w:ascii="Times New Roman" w:eastAsia="Times New Roman" w:hAnsi="Times New Roman" w:cs="Times New Roman"/>
                <w:sz w:val="24"/>
                <w:szCs w:val="24"/>
              </w:rPr>
            </w:pPr>
            <w:r w:rsidRPr="00C01CD4">
              <w:rPr>
                <w:rFonts w:ascii="Times New Roman" w:eastAsia="Times New Roman" w:hAnsi="Times New Roman" w:cs="Times New Roman"/>
                <w:sz w:val="24"/>
                <w:szCs w:val="24"/>
              </w:rPr>
              <w:t>Department</w:t>
            </w:r>
          </w:p>
        </w:tc>
        <w:tc>
          <w:tcPr>
            <w:tcW w:w="5305" w:type="dxa"/>
            <w:hideMark/>
          </w:tcPr>
          <w:p w14:paraId="3CE92077" w14:textId="77777777" w:rsidR="00C01CD4" w:rsidRPr="00C01CD4" w:rsidRDefault="00C01CD4" w:rsidP="00C94730">
            <w:pPr>
              <w:spacing w:line="276" w:lineRule="auto"/>
              <w:rPr>
                <w:rFonts w:ascii="Times New Roman" w:eastAsia="Times New Roman" w:hAnsi="Times New Roman" w:cs="Times New Roman"/>
                <w:sz w:val="24"/>
                <w:szCs w:val="24"/>
              </w:rPr>
            </w:pPr>
          </w:p>
        </w:tc>
      </w:tr>
      <w:tr w:rsidR="00C01CD4" w:rsidRPr="00C01CD4" w14:paraId="763BE719" w14:textId="77777777" w:rsidTr="00C01CD4">
        <w:trPr>
          <w:trHeight w:val="392"/>
        </w:trPr>
        <w:tc>
          <w:tcPr>
            <w:tcW w:w="2345" w:type="dxa"/>
            <w:hideMark/>
          </w:tcPr>
          <w:p w14:paraId="5032D5BB" w14:textId="77777777" w:rsidR="00C01CD4" w:rsidRPr="00C01CD4" w:rsidRDefault="00C01CD4" w:rsidP="00C94730">
            <w:pPr>
              <w:spacing w:line="276" w:lineRule="auto"/>
              <w:rPr>
                <w:rFonts w:ascii="Times New Roman" w:eastAsia="Times New Roman" w:hAnsi="Times New Roman" w:cs="Times New Roman"/>
                <w:sz w:val="24"/>
                <w:szCs w:val="24"/>
              </w:rPr>
            </w:pPr>
            <w:r w:rsidRPr="00C01CD4">
              <w:rPr>
                <w:rFonts w:ascii="Times New Roman" w:eastAsia="Times New Roman" w:hAnsi="Times New Roman" w:cs="Times New Roman"/>
                <w:sz w:val="24"/>
                <w:szCs w:val="24"/>
              </w:rPr>
              <w:t>Designation</w:t>
            </w:r>
          </w:p>
        </w:tc>
        <w:tc>
          <w:tcPr>
            <w:tcW w:w="5305" w:type="dxa"/>
            <w:hideMark/>
          </w:tcPr>
          <w:p w14:paraId="493E4DCF" w14:textId="77777777" w:rsidR="00C01CD4" w:rsidRPr="00C01CD4" w:rsidRDefault="00C01CD4" w:rsidP="00C94730">
            <w:pPr>
              <w:spacing w:line="276" w:lineRule="auto"/>
              <w:rPr>
                <w:rFonts w:ascii="Times New Roman" w:eastAsia="Times New Roman" w:hAnsi="Times New Roman" w:cs="Times New Roman"/>
                <w:sz w:val="24"/>
                <w:szCs w:val="24"/>
              </w:rPr>
            </w:pPr>
          </w:p>
        </w:tc>
      </w:tr>
    </w:tbl>
    <w:p w14:paraId="73A3AA0C" w14:textId="5CD675A6" w:rsidR="00C01CD4" w:rsidRDefault="00C01CD4" w:rsidP="00C94730">
      <w:pPr>
        <w:rPr>
          <w:sz w:val="24"/>
        </w:rPr>
      </w:pPr>
    </w:p>
    <w:p w14:paraId="2A6C5825" w14:textId="197E3A11" w:rsidR="00C01CD4" w:rsidRDefault="00C01CD4" w:rsidP="00C94730">
      <w:pPr>
        <w:rPr>
          <w:sz w:val="24"/>
        </w:rPr>
      </w:pPr>
    </w:p>
    <w:p w14:paraId="1A86619D" w14:textId="305B89CB" w:rsidR="00C01CD4" w:rsidRDefault="00C01CD4" w:rsidP="00C94730">
      <w:pPr>
        <w:rPr>
          <w:sz w:val="24"/>
        </w:rPr>
      </w:pPr>
    </w:p>
    <w:p w14:paraId="42C20EB5" w14:textId="29BB070E" w:rsidR="00C01CD4" w:rsidRDefault="00C01CD4" w:rsidP="00C94730">
      <w:pPr>
        <w:rPr>
          <w:sz w:val="24"/>
        </w:rPr>
      </w:pPr>
    </w:p>
    <w:p w14:paraId="5BE3AAF8" w14:textId="7914F5D4" w:rsidR="00C01CD4" w:rsidRPr="00C01CD4" w:rsidRDefault="00C01CD4" w:rsidP="00C94730">
      <w:pPr>
        <w:rPr>
          <w:b/>
          <w:sz w:val="24"/>
        </w:rPr>
      </w:pPr>
      <w:r w:rsidRPr="00C01CD4">
        <w:rPr>
          <w:b/>
          <w:sz w:val="24"/>
        </w:rPr>
        <w:lastRenderedPageBreak/>
        <w:t>Confidentiality Agreement</w:t>
      </w:r>
    </w:p>
    <w:p w14:paraId="3980B89C" w14:textId="77777777" w:rsidR="00C01CD4" w:rsidRPr="00C01CD4" w:rsidRDefault="00C01CD4" w:rsidP="00C94730">
      <w:pPr>
        <w:pStyle w:val="NormalWeb"/>
        <w:spacing w:line="276" w:lineRule="auto"/>
        <w:jc w:val="both"/>
        <w:rPr>
          <w:rFonts w:asciiTheme="minorHAnsi" w:hAnsiTheme="minorHAnsi"/>
        </w:rPr>
      </w:pPr>
      <w:r w:rsidRPr="00C01CD4">
        <w:rPr>
          <w:rFonts w:asciiTheme="minorHAnsi" w:hAnsiTheme="minorHAnsi"/>
        </w:rPr>
        <w:t xml:space="preserve">I acknowledge that during my employment with </w:t>
      </w:r>
      <w:r w:rsidRPr="00C01CD4">
        <w:rPr>
          <w:rStyle w:val="whitespace-normal"/>
          <w:rFonts w:asciiTheme="minorHAnsi" w:hAnsiTheme="minorHAnsi"/>
          <w:b/>
          <w:bCs/>
        </w:rPr>
        <w:t>JRS Pharma</w:t>
      </w:r>
      <w:r w:rsidRPr="00C01CD4">
        <w:rPr>
          <w:rStyle w:val="Strong"/>
          <w:rFonts w:asciiTheme="minorHAnsi" w:hAnsiTheme="minorHAnsi"/>
        </w:rPr>
        <w:t xml:space="preserve"> &amp; </w:t>
      </w:r>
      <w:r w:rsidRPr="00C01CD4">
        <w:rPr>
          <w:rStyle w:val="whitespace-normal"/>
          <w:rFonts w:asciiTheme="minorHAnsi" w:hAnsiTheme="minorHAnsi"/>
          <w:b/>
          <w:bCs/>
        </w:rPr>
        <w:t>Gujarat Microwax Pvt. Ltd.</w:t>
      </w:r>
      <w:r w:rsidRPr="00C01CD4">
        <w:rPr>
          <w:rFonts w:asciiTheme="minorHAnsi" w:hAnsiTheme="minorHAnsi"/>
        </w:rPr>
        <w:t>, I may have access to confidential and proprietary information including business data, technical processes, customer details, and employee records, and I agree to maintain strict confidentiality of such information at all times, not to disclose or use it for any purpose other than my official duties without proper authorization, to take reasonable measures to protect it from unauthorized access or misuse, to return all company documents and assets upon termination of employment, and to remain bound by these confidentiality obligations even after leaving the organization, understanding that any breach may result in disciplinary and/or legal action.</w:t>
      </w:r>
    </w:p>
    <w:tbl>
      <w:tblPr>
        <w:tblStyle w:val="TableGrid"/>
        <w:tblW w:w="7650" w:type="dxa"/>
        <w:tblLook w:val="04A0" w:firstRow="1" w:lastRow="0" w:firstColumn="1" w:lastColumn="0" w:noHBand="0" w:noVBand="1"/>
      </w:tblPr>
      <w:tblGrid>
        <w:gridCol w:w="2345"/>
        <w:gridCol w:w="5305"/>
      </w:tblGrid>
      <w:tr w:rsidR="00C01CD4" w:rsidRPr="00C01CD4" w14:paraId="1802696A" w14:textId="77777777" w:rsidTr="00C01CD4">
        <w:trPr>
          <w:trHeight w:val="392"/>
        </w:trPr>
        <w:tc>
          <w:tcPr>
            <w:tcW w:w="2345" w:type="dxa"/>
            <w:hideMark/>
          </w:tcPr>
          <w:p w14:paraId="69487FA9" w14:textId="77777777" w:rsidR="00C01CD4" w:rsidRPr="00C01CD4" w:rsidRDefault="00C01CD4" w:rsidP="00C94730">
            <w:pPr>
              <w:spacing w:line="276" w:lineRule="auto"/>
              <w:jc w:val="center"/>
              <w:rPr>
                <w:rFonts w:ascii="Times New Roman" w:eastAsia="Times New Roman" w:hAnsi="Times New Roman" w:cs="Times New Roman"/>
                <w:b/>
                <w:bCs/>
                <w:sz w:val="24"/>
                <w:szCs w:val="24"/>
              </w:rPr>
            </w:pPr>
            <w:r w:rsidRPr="00C01CD4">
              <w:rPr>
                <w:rFonts w:ascii="Times New Roman" w:eastAsia="Times New Roman" w:hAnsi="Times New Roman" w:cs="Times New Roman"/>
                <w:b/>
                <w:bCs/>
                <w:sz w:val="24"/>
                <w:szCs w:val="24"/>
              </w:rPr>
              <w:t>Particulars</w:t>
            </w:r>
          </w:p>
        </w:tc>
        <w:tc>
          <w:tcPr>
            <w:tcW w:w="5305" w:type="dxa"/>
            <w:hideMark/>
          </w:tcPr>
          <w:p w14:paraId="1D566F8E" w14:textId="77777777" w:rsidR="00C01CD4" w:rsidRPr="00C01CD4" w:rsidRDefault="00C01CD4" w:rsidP="00C94730">
            <w:pPr>
              <w:spacing w:line="276" w:lineRule="auto"/>
              <w:jc w:val="center"/>
              <w:rPr>
                <w:rFonts w:ascii="Times New Roman" w:eastAsia="Times New Roman" w:hAnsi="Times New Roman" w:cs="Times New Roman"/>
                <w:b/>
                <w:bCs/>
                <w:sz w:val="24"/>
                <w:szCs w:val="24"/>
              </w:rPr>
            </w:pPr>
            <w:r w:rsidRPr="00C01CD4">
              <w:rPr>
                <w:rFonts w:ascii="Times New Roman" w:eastAsia="Times New Roman" w:hAnsi="Times New Roman" w:cs="Times New Roman"/>
                <w:b/>
                <w:bCs/>
                <w:sz w:val="24"/>
                <w:szCs w:val="24"/>
              </w:rPr>
              <w:t>Details</w:t>
            </w:r>
          </w:p>
        </w:tc>
      </w:tr>
      <w:tr w:rsidR="00C01CD4" w:rsidRPr="00C01CD4" w14:paraId="66339BEC" w14:textId="77777777" w:rsidTr="00C01CD4">
        <w:trPr>
          <w:trHeight w:val="409"/>
        </w:trPr>
        <w:tc>
          <w:tcPr>
            <w:tcW w:w="2345" w:type="dxa"/>
            <w:hideMark/>
          </w:tcPr>
          <w:p w14:paraId="2F92BE48" w14:textId="77777777" w:rsidR="00C01CD4" w:rsidRPr="00C01CD4" w:rsidRDefault="00C01CD4" w:rsidP="00C94730">
            <w:pPr>
              <w:spacing w:line="276" w:lineRule="auto"/>
              <w:rPr>
                <w:rFonts w:ascii="Times New Roman" w:eastAsia="Times New Roman" w:hAnsi="Times New Roman" w:cs="Times New Roman"/>
                <w:sz w:val="24"/>
                <w:szCs w:val="24"/>
              </w:rPr>
            </w:pPr>
            <w:r w:rsidRPr="00C01CD4">
              <w:rPr>
                <w:rFonts w:ascii="Times New Roman" w:eastAsia="Times New Roman" w:hAnsi="Times New Roman" w:cs="Times New Roman"/>
                <w:sz w:val="24"/>
                <w:szCs w:val="24"/>
              </w:rPr>
              <w:t>Employee Name</w:t>
            </w:r>
          </w:p>
        </w:tc>
        <w:tc>
          <w:tcPr>
            <w:tcW w:w="5305" w:type="dxa"/>
            <w:hideMark/>
          </w:tcPr>
          <w:p w14:paraId="2B9AA188" w14:textId="77777777" w:rsidR="00C01CD4" w:rsidRPr="00C01CD4" w:rsidRDefault="00C01CD4" w:rsidP="00C94730">
            <w:pPr>
              <w:spacing w:line="276" w:lineRule="auto"/>
              <w:rPr>
                <w:rFonts w:ascii="Times New Roman" w:eastAsia="Times New Roman" w:hAnsi="Times New Roman" w:cs="Times New Roman"/>
                <w:sz w:val="24"/>
                <w:szCs w:val="24"/>
              </w:rPr>
            </w:pPr>
          </w:p>
        </w:tc>
      </w:tr>
      <w:tr w:rsidR="00C01CD4" w:rsidRPr="00C01CD4" w14:paraId="2E5FA030" w14:textId="77777777" w:rsidTr="00C01CD4">
        <w:trPr>
          <w:trHeight w:val="392"/>
        </w:trPr>
        <w:tc>
          <w:tcPr>
            <w:tcW w:w="2345" w:type="dxa"/>
            <w:hideMark/>
          </w:tcPr>
          <w:p w14:paraId="64F18B71" w14:textId="77777777" w:rsidR="00C01CD4" w:rsidRPr="00C01CD4" w:rsidRDefault="00C01CD4" w:rsidP="00C94730">
            <w:pPr>
              <w:spacing w:line="276" w:lineRule="auto"/>
              <w:rPr>
                <w:rFonts w:ascii="Times New Roman" w:eastAsia="Times New Roman" w:hAnsi="Times New Roman" w:cs="Times New Roman"/>
                <w:sz w:val="24"/>
                <w:szCs w:val="24"/>
              </w:rPr>
            </w:pPr>
            <w:r w:rsidRPr="00C01CD4">
              <w:rPr>
                <w:rFonts w:ascii="Times New Roman" w:eastAsia="Times New Roman" w:hAnsi="Times New Roman" w:cs="Times New Roman"/>
                <w:sz w:val="24"/>
                <w:szCs w:val="24"/>
              </w:rPr>
              <w:t>Employee ID</w:t>
            </w:r>
          </w:p>
        </w:tc>
        <w:tc>
          <w:tcPr>
            <w:tcW w:w="5305" w:type="dxa"/>
            <w:hideMark/>
          </w:tcPr>
          <w:p w14:paraId="217F5EAC" w14:textId="77777777" w:rsidR="00C01CD4" w:rsidRPr="00C01CD4" w:rsidRDefault="00C01CD4" w:rsidP="00C94730">
            <w:pPr>
              <w:spacing w:line="276" w:lineRule="auto"/>
              <w:rPr>
                <w:rFonts w:ascii="Times New Roman" w:eastAsia="Times New Roman" w:hAnsi="Times New Roman" w:cs="Times New Roman"/>
                <w:sz w:val="24"/>
                <w:szCs w:val="24"/>
              </w:rPr>
            </w:pPr>
          </w:p>
        </w:tc>
      </w:tr>
      <w:tr w:rsidR="00C01CD4" w:rsidRPr="00C01CD4" w14:paraId="5CAA7C03" w14:textId="77777777" w:rsidTr="00C01CD4">
        <w:trPr>
          <w:trHeight w:val="409"/>
        </w:trPr>
        <w:tc>
          <w:tcPr>
            <w:tcW w:w="2345" w:type="dxa"/>
            <w:hideMark/>
          </w:tcPr>
          <w:p w14:paraId="259111A7" w14:textId="77777777" w:rsidR="00C01CD4" w:rsidRPr="00C01CD4" w:rsidRDefault="00C01CD4" w:rsidP="00C94730">
            <w:pPr>
              <w:spacing w:line="276" w:lineRule="auto"/>
              <w:rPr>
                <w:rFonts w:ascii="Times New Roman" w:eastAsia="Times New Roman" w:hAnsi="Times New Roman" w:cs="Times New Roman"/>
                <w:sz w:val="24"/>
                <w:szCs w:val="24"/>
              </w:rPr>
            </w:pPr>
            <w:r w:rsidRPr="00C01CD4">
              <w:rPr>
                <w:rFonts w:ascii="Times New Roman" w:eastAsia="Times New Roman" w:hAnsi="Times New Roman" w:cs="Times New Roman"/>
                <w:sz w:val="24"/>
                <w:szCs w:val="24"/>
              </w:rPr>
              <w:t>Department</w:t>
            </w:r>
          </w:p>
        </w:tc>
        <w:tc>
          <w:tcPr>
            <w:tcW w:w="5305" w:type="dxa"/>
            <w:hideMark/>
          </w:tcPr>
          <w:p w14:paraId="495F00B2" w14:textId="77777777" w:rsidR="00C01CD4" w:rsidRPr="00C01CD4" w:rsidRDefault="00C01CD4" w:rsidP="00C94730">
            <w:pPr>
              <w:spacing w:line="276" w:lineRule="auto"/>
              <w:rPr>
                <w:rFonts w:ascii="Times New Roman" w:eastAsia="Times New Roman" w:hAnsi="Times New Roman" w:cs="Times New Roman"/>
                <w:sz w:val="24"/>
                <w:szCs w:val="24"/>
              </w:rPr>
            </w:pPr>
          </w:p>
        </w:tc>
      </w:tr>
      <w:tr w:rsidR="00C01CD4" w:rsidRPr="00C01CD4" w14:paraId="792DC7BB" w14:textId="77777777" w:rsidTr="00C01CD4">
        <w:trPr>
          <w:trHeight w:val="392"/>
        </w:trPr>
        <w:tc>
          <w:tcPr>
            <w:tcW w:w="2345" w:type="dxa"/>
            <w:hideMark/>
          </w:tcPr>
          <w:p w14:paraId="136466A5" w14:textId="77777777" w:rsidR="00C01CD4" w:rsidRPr="00C01CD4" w:rsidRDefault="00C01CD4" w:rsidP="00C94730">
            <w:pPr>
              <w:spacing w:line="276" w:lineRule="auto"/>
              <w:rPr>
                <w:rFonts w:ascii="Times New Roman" w:eastAsia="Times New Roman" w:hAnsi="Times New Roman" w:cs="Times New Roman"/>
                <w:sz w:val="24"/>
                <w:szCs w:val="24"/>
              </w:rPr>
            </w:pPr>
            <w:r w:rsidRPr="00C01CD4">
              <w:rPr>
                <w:rFonts w:ascii="Times New Roman" w:eastAsia="Times New Roman" w:hAnsi="Times New Roman" w:cs="Times New Roman"/>
                <w:sz w:val="24"/>
                <w:szCs w:val="24"/>
              </w:rPr>
              <w:t>Designation</w:t>
            </w:r>
          </w:p>
        </w:tc>
        <w:tc>
          <w:tcPr>
            <w:tcW w:w="5305" w:type="dxa"/>
            <w:hideMark/>
          </w:tcPr>
          <w:p w14:paraId="0DC27C78" w14:textId="77777777" w:rsidR="00C01CD4" w:rsidRPr="00C01CD4" w:rsidRDefault="00C01CD4" w:rsidP="00C94730">
            <w:pPr>
              <w:spacing w:line="276" w:lineRule="auto"/>
              <w:rPr>
                <w:rFonts w:ascii="Times New Roman" w:eastAsia="Times New Roman" w:hAnsi="Times New Roman" w:cs="Times New Roman"/>
                <w:sz w:val="24"/>
                <w:szCs w:val="24"/>
              </w:rPr>
            </w:pPr>
          </w:p>
        </w:tc>
      </w:tr>
    </w:tbl>
    <w:p w14:paraId="3427B463" w14:textId="77777777" w:rsidR="00C01CD4" w:rsidRDefault="00C01CD4" w:rsidP="00C94730"/>
    <w:p w14:paraId="18683514" w14:textId="70C901E6" w:rsidR="00C01CD4" w:rsidRDefault="00C01CD4" w:rsidP="00C94730"/>
    <w:p w14:paraId="6A5AD940" w14:textId="3A4D6077" w:rsidR="00C01CD4" w:rsidRDefault="00C01CD4" w:rsidP="00C94730"/>
    <w:p w14:paraId="457A8481" w14:textId="77777777" w:rsidR="00C01CD4" w:rsidRPr="00C01CD4" w:rsidRDefault="00C01CD4" w:rsidP="00C94730"/>
    <w:sectPr w:rsidR="00C01CD4" w:rsidRPr="00C01CD4" w:rsidSect="00A24344">
      <w:headerReference w:type="default" r:id="rId9"/>
      <w:footerReference w:type="default" r:id="rId10"/>
      <w:pgSz w:w="12240" w:h="15840"/>
      <w:pgMar w:top="1440" w:right="1800" w:bottom="2127"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B13B5" w14:textId="77777777" w:rsidR="003C44FF" w:rsidRDefault="003C44FF" w:rsidP="008C1434">
      <w:pPr>
        <w:spacing w:after="0" w:line="240" w:lineRule="auto"/>
      </w:pPr>
      <w:r>
        <w:separator/>
      </w:r>
    </w:p>
  </w:endnote>
  <w:endnote w:type="continuationSeparator" w:id="0">
    <w:p w14:paraId="743E66AB" w14:textId="77777777" w:rsidR="003C44FF" w:rsidRDefault="003C44FF" w:rsidP="008C1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60" w:type="dxa"/>
      <w:tblInd w:w="-472" w:type="dxa"/>
      <w:tblLook w:val="04A0" w:firstRow="1" w:lastRow="0" w:firstColumn="1" w:lastColumn="0" w:noHBand="0" w:noVBand="1"/>
    </w:tblPr>
    <w:tblGrid>
      <w:gridCol w:w="3320"/>
      <w:gridCol w:w="3320"/>
      <w:gridCol w:w="3320"/>
    </w:tblGrid>
    <w:tr w:rsidR="00E013E3" w:rsidRPr="002B5009" w14:paraId="6F976244" w14:textId="77777777" w:rsidTr="00EB0D21">
      <w:trPr>
        <w:trHeight w:val="312"/>
      </w:trPr>
      <w:tc>
        <w:tcPr>
          <w:tcW w:w="3320" w:type="dxa"/>
          <w:tcBorders>
            <w:top w:val="single" w:sz="4" w:space="0" w:color="auto"/>
            <w:left w:val="single" w:sz="4" w:space="0" w:color="auto"/>
            <w:bottom w:val="single" w:sz="4" w:space="0" w:color="auto"/>
            <w:right w:val="single" w:sz="4" w:space="0" w:color="auto"/>
          </w:tcBorders>
          <w:vAlign w:val="center"/>
          <w:hideMark/>
        </w:tcPr>
        <w:p w14:paraId="770588AA" w14:textId="77777777" w:rsidR="00E013E3" w:rsidRPr="002B5009" w:rsidRDefault="00E013E3" w:rsidP="008C1434">
          <w:pPr>
            <w:spacing w:after="0" w:line="240" w:lineRule="auto"/>
            <w:jc w:val="center"/>
            <w:rPr>
              <w:rFonts w:ascii="Times New Roman" w:eastAsia="Times New Roman" w:hAnsi="Times New Roman" w:cs="Times New Roman"/>
              <w:b/>
              <w:bCs/>
              <w:color w:val="000000"/>
              <w:lang w:eastAsia="en-IN"/>
            </w:rPr>
          </w:pPr>
          <w:r w:rsidRPr="002B5009">
            <w:rPr>
              <w:rFonts w:ascii="Times New Roman" w:eastAsia="Times New Roman" w:hAnsi="Times New Roman" w:cs="Times New Roman"/>
              <w:b/>
              <w:bCs/>
              <w:color w:val="000000"/>
              <w:lang w:eastAsia="en-IN"/>
            </w:rPr>
            <w:t>Prepared by</w:t>
          </w:r>
        </w:p>
      </w:tc>
      <w:tc>
        <w:tcPr>
          <w:tcW w:w="3320" w:type="dxa"/>
          <w:tcBorders>
            <w:top w:val="single" w:sz="4" w:space="0" w:color="auto"/>
            <w:left w:val="nil"/>
            <w:bottom w:val="single" w:sz="4" w:space="0" w:color="auto"/>
            <w:right w:val="single" w:sz="4" w:space="0" w:color="auto"/>
          </w:tcBorders>
          <w:vAlign w:val="center"/>
          <w:hideMark/>
        </w:tcPr>
        <w:p w14:paraId="2A58E3C3" w14:textId="77777777" w:rsidR="00E013E3" w:rsidRPr="002B5009" w:rsidRDefault="00E013E3" w:rsidP="008C1434">
          <w:pPr>
            <w:spacing w:after="0" w:line="240" w:lineRule="auto"/>
            <w:jc w:val="center"/>
            <w:rPr>
              <w:rFonts w:ascii="Times New Roman" w:eastAsia="Times New Roman" w:hAnsi="Times New Roman" w:cs="Times New Roman"/>
              <w:b/>
              <w:bCs/>
              <w:color w:val="000000"/>
              <w:lang w:eastAsia="en-IN"/>
            </w:rPr>
          </w:pPr>
          <w:r w:rsidRPr="002B5009">
            <w:rPr>
              <w:rFonts w:ascii="Times New Roman" w:eastAsia="Times New Roman" w:hAnsi="Times New Roman" w:cs="Times New Roman"/>
              <w:b/>
              <w:bCs/>
              <w:color w:val="000000"/>
              <w:lang w:eastAsia="en-IN"/>
            </w:rPr>
            <w:t>Checked by</w:t>
          </w:r>
        </w:p>
      </w:tc>
      <w:tc>
        <w:tcPr>
          <w:tcW w:w="3320" w:type="dxa"/>
          <w:tcBorders>
            <w:top w:val="single" w:sz="4" w:space="0" w:color="auto"/>
            <w:left w:val="nil"/>
            <w:bottom w:val="single" w:sz="4" w:space="0" w:color="auto"/>
            <w:right w:val="single" w:sz="4" w:space="0" w:color="auto"/>
          </w:tcBorders>
          <w:vAlign w:val="center"/>
          <w:hideMark/>
        </w:tcPr>
        <w:p w14:paraId="2F266903" w14:textId="77777777" w:rsidR="00E013E3" w:rsidRPr="002B5009" w:rsidRDefault="00E013E3" w:rsidP="008C1434">
          <w:pPr>
            <w:spacing w:after="0" w:line="240" w:lineRule="auto"/>
            <w:jc w:val="center"/>
            <w:rPr>
              <w:rFonts w:ascii="Times New Roman" w:eastAsia="Times New Roman" w:hAnsi="Times New Roman" w:cs="Times New Roman"/>
              <w:b/>
              <w:bCs/>
              <w:color w:val="000000"/>
              <w:lang w:eastAsia="en-IN"/>
            </w:rPr>
          </w:pPr>
          <w:r w:rsidRPr="002B5009">
            <w:rPr>
              <w:rFonts w:ascii="Times New Roman" w:eastAsia="Times New Roman" w:hAnsi="Times New Roman" w:cs="Times New Roman"/>
              <w:b/>
              <w:bCs/>
              <w:color w:val="000000"/>
              <w:lang w:eastAsia="en-IN"/>
            </w:rPr>
            <w:t>Approved by</w:t>
          </w:r>
        </w:p>
      </w:tc>
    </w:tr>
    <w:tr w:rsidR="00E013E3" w:rsidRPr="002B5009" w14:paraId="3385A9C6" w14:textId="77777777" w:rsidTr="00EB0D21">
      <w:trPr>
        <w:trHeight w:val="501"/>
      </w:trPr>
      <w:tc>
        <w:tcPr>
          <w:tcW w:w="3320" w:type="dxa"/>
          <w:tcBorders>
            <w:top w:val="nil"/>
            <w:left w:val="single" w:sz="4" w:space="0" w:color="auto"/>
            <w:bottom w:val="single" w:sz="4" w:space="0" w:color="auto"/>
            <w:right w:val="single" w:sz="4" w:space="0" w:color="auto"/>
          </w:tcBorders>
          <w:noWrap/>
          <w:vAlign w:val="bottom"/>
          <w:hideMark/>
        </w:tcPr>
        <w:p w14:paraId="1DA1C42A" w14:textId="54708E51" w:rsidR="00E013E3" w:rsidRPr="002B5009" w:rsidRDefault="00E013E3" w:rsidP="005C5CEE">
          <w:pPr>
            <w:spacing w:after="0" w:line="240" w:lineRule="auto"/>
            <w:jc w:val="center"/>
            <w:rPr>
              <w:rFonts w:ascii="Aptos Narrow" w:eastAsia="Times New Roman" w:hAnsi="Aptos Narrow" w:cs="Times New Roman"/>
              <w:color w:val="000000"/>
              <w:lang w:eastAsia="en-IN"/>
            </w:rPr>
          </w:pPr>
        </w:p>
      </w:tc>
      <w:tc>
        <w:tcPr>
          <w:tcW w:w="3320" w:type="dxa"/>
          <w:tcBorders>
            <w:top w:val="nil"/>
            <w:left w:val="nil"/>
            <w:bottom w:val="single" w:sz="4" w:space="0" w:color="auto"/>
            <w:right w:val="single" w:sz="4" w:space="0" w:color="auto"/>
          </w:tcBorders>
          <w:noWrap/>
          <w:vAlign w:val="bottom"/>
          <w:hideMark/>
        </w:tcPr>
        <w:p w14:paraId="61EF43AA" w14:textId="7D10ABEA" w:rsidR="00E013E3" w:rsidRPr="002B5009" w:rsidRDefault="00E013E3" w:rsidP="005C5CEE">
          <w:pPr>
            <w:spacing w:after="0" w:line="240" w:lineRule="auto"/>
            <w:jc w:val="center"/>
            <w:rPr>
              <w:rFonts w:ascii="Aptos Narrow" w:eastAsia="Times New Roman" w:hAnsi="Aptos Narrow" w:cs="Times New Roman"/>
              <w:color w:val="000000"/>
              <w:lang w:eastAsia="en-IN"/>
            </w:rPr>
          </w:pPr>
        </w:p>
      </w:tc>
      <w:tc>
        <w:tcPr>
          <w:tcW w:w="3320" w:type="dxa"/>
          <w:tcBorders>
            <w:top w:val="nil"/>
            <w:left w:val="nil"/>
            <w:bottom w:val="single" w:sz="4" w:space="0" w:color="auto"/>
            <w:right w:val="single" w:sz="4" w:space="0" w:color="auto"/>
          </w:tcBorders>
          <w:noWrap/>
          <w:vAlign w:val="bottom"/>
          <w:hideMark/>
        </w:tcPr>
        <w:p w14:paraId="3303CABE" w14:textId="03A01ED5" w:rsidR="00E013E3" w:rsidRPr="002B5009" w:rsidRDefault="00E013E3" w:rsidP="005C5CEE">
          <w:pPr>
            <w:spacing w:after="0" w:line="240" w:lineRule="auto"/>
            <w:jc w:val="center"/>
            <w:rPr>
              <w:rFonts w:ascii="Aptos Narrow" w:eastAsia="Times New Roman" w:hAnsi="Aptos Narrow" w:cs="Times New Roman"/>
              <w:color w:val="000000"/>
              <w:lang w:eastAsia="en-IN"/>
            </w:rPr>
          </w:pPr>
        </w:p>
      </w:tc>
    </w:tr>
  </w:tbl>
  <w:p w14:paraId="0E5B77F3" w14:textId="77777777" w:rsidR="00E013E3" w:rsidRDefault="00E013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1BF15" w14:textId="77777777" w:rsidR="003C44FF" w:rsidRDefault="003C44FF" w:rsidP="008C1434">
      <w:pPr>
        <w:spacing w:after="0" w:line="240" w:lineRule="auto"/>
      </w:pPr>
      <w:r>
        <w:separator/>
      </w:r>
    </w:p>
  </w:footnote>
  <w:footnote w:type="continuationSeparator" w:id="0">
    <w:p w14:paraId="2F311FC4" w14:textId="77777777" w:rsidR="003C44FF" w:rsidRDefault="003C44FF" w:rsidP="008C14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A2B28" w14:textId="07868609" w:rsidR="00E013E3" w:rsidRDefault="00E013E3" w:rsidP="008C1434">
    <w:pPr>
      <w:pStyle w:val="Header"/>
      <w:jc w:val="center"/>
    </w:pPr>
    <w:r>
      <w:rPr>
        <w:rFonts w:cs="Calibri"/>
        <w:noProof/>
        <w:color w:val="1F497D"/>
      </w:rPr>
      <w:drawing>
        <wp:anchor distT="0" distB="0" distL="114300" distR="114300" simplePos="0" relativeHeight="251659264" behindDoc="1" locked="0" layoutInCell="1" allowOverlap="1" wp14:anchorId="00B666AA" wp14:editId="708D4605">
          <wp:simplePos x="0" y="0"/>
          <wp:positionH relativeFrom="column">
            <wp:posOffset>60960</wp:posOffset>
          </wp:positionH>
          <wp:positionV relativeFrom="paragraph">
            <wp:posOffset>-23495</wp:posOffset>
          </wp:positionV>
          <wp:extent cx="2541270" cy="489585"/>
          <wp:effectExtent l="0" t="0" r="0" b="5715"/>
          <wp:wrapTight wrapText="bothSides">
            <wp:wrapPolygon edited="0">
              <wp:start x="11982" y="0"/>
              <wp:lineTo x="0" y="840"/>
              <wp:lineTo x="0" y="21012"/>
              <wp:lineTo x="162" y="21012"/>
              <wp:lineTo x="21211" y="21012"/>
              <wp:lineTo x="21373" y="13447"/>
              <wp:lineTo x="21373" y="1681"/>
              <wp:lineTo x="14087" y="0"/>
              <wp:lineTo x="11982" y="0"/>
            </wp:wrapPolygon>
          </wp:wrapTight>
          <wp:docPr id="113003231" name="Picture 113003231" descr="Description: Description: Description: Description: Description: Description: Description: Description: cid:image001.png@01D64F09.370F2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Description: Description: Description: Description: Description: Description: Description: cid:image001.png@01D64F09.370F2E1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541270" cy="489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A6328">
      <w:rPr>
        <w:b/>
        <w:bCs/>
      </w:rPr>
      <w:t xml:space="preserve"> </w:t>
    </w:r>
    <w:r>
      <w:rPr>
        <w:rFonts w:ascii="Calibri" w:hAnsi="Calibri" w:cs="Calibri"/>
        <w:noProof/>
        <w:color w:val="1F497D"/>
      </w:rPr>
      <w:drawing>
        <wp:anchor distT="0" distB="0" distL="114300" distR="114300" simplePos="0" relativeHeight="251660288" behindDoc="1" locked="0" layoutInCell="1" allowOverlap="1" wp14:anchorId="76C42BD8" wp14:editId="5ED2F6C7">
          <wp:simplePos x="0" y="0"/>
          <wp:positionH relativeFrom="margin">
            <wp:posOffset>2903220</wp:posOffset>
          </wp:positionH>
          <wp:positionV relativeFrom="paragraph">
            <wp:posOffset>-7620</wp:posOffset>
          </wp:positionV>
          <wp:extent cx="2529840" cy="441960"/>
          <wp:effectExtent l="0" t="0" r="3810" b="0"/>
          <wp:wrapTight wrapText="bothSides">
            <wp:wrapPolygon edited="0">
              <wp:start x="0" y="0"/>
              <wp:lineTo x="0" y="20483"/>
              <wp:lineTo x="21470" y="20483"/>
              <wp:lineTo x="21470" y="0"/>
              <wp:lineTo x="0" y="0"/>
            </wp:wrapPolygon>
          </wp:wrapTight>
          <wp:docPr id="1083480859" name="Picture 1083480859" descr="Description: Description: Description: Description: Description: Description: Description: Description: cid:image002.jpg@01D64F09.370F2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Description: Description: Description: Description: Description: Description: cid:image002.jpg@01D64F09.370F2E10"/>
                  <pic:cNvPicPr>
                    <a:picLocks noChangeAspect="1" noChangeArrowheads="1"/>
                  </pic:cNvPicPr>
                </pic:nvPicPr>
                <pic:blipFill>
                  <a:blip r:embed="rId3" r:link="rId4">
                    <a:extLst>
                      <a:ext uri="{28A0092B-C50C-407E-A947-70E740481C1C}">
                        <a14:useLocalDpi xmlns:a14="http://schemas.microsoft.com/office/drawing/2010/main" val="0"/>
                      </a:ext>
                    </a:extLst>
                  </a:blip>
                  <a:srcRect/>
                  <a:stretch>
                    <a:fillRect/>
                  </a:stretch>
                </pic:blipFill>
                <pic:spPr bwMode="auto">
                  <a:xfrm>
                    <a:off x="0" y="0"/>
                    <a:ext cx="2529840" cy="4419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4EB11B" w14:textId="71719317" w:rsidR="00E013E3" w:rsidRDefault="00E013E3" w:rsidP="008C1434">
    <w:pPr>
      <w:pStyle w:val="Header"/>
      <w:tabs>
        <w:tab w:val="clear" w:pos="4680"/>
        <w:tab w:val="clear" w:pos="9360"/>
        <w:tab w:val="left" w:pos="3408"/>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1A1A75"/>
    <w:multiLevelType w:val="multilevel"/>
    <w:tmpl w:val="6E88F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562485"/>
    <w:multiLevelType w:val="multilevel"/>
    <w:tmpl w:val="FAB0D81A"/>
    <w:lvl w:ilvl="0">
      <w:start w:val="1"/>
      <w:numFmt w:val="bullet"/>
      <w:lvlText w:val=""/>
      <w:lvlJc w:val="left"/>
      <w:pPr>
        <w:tabs>
          <w:tab w:val="num" w:pos="540"/>
        </w:tabs>
        <w:ind w:left="540" w:hanging="360"/>
      </w:pPr>
      <w:rPr>
        <w:rFonts w:ascii="Symbol" w:hAnsi="Symbol" w:hint="default"/>
        <w:sz w:val="20"/>
      </w:rPr>
    </w:lvl>
    <w:lvl w:ilvl="1">
      <w:start w:val="1"/>
      <w:numFmt w:val="bullet"/>
      <w:lvlText w:val="o"/>
      <w:lvlJc w:val="left"/>
      <w:pPr>
        <w:tabs>
          <w:tab w:val="num" w:pos="1260"/>
        </w:tabs>
        <w:ind w:left="1260" w:hanging="360"/>
      </w:pPr>
      <w:rPr>
        <w:rFonts w:ascii="Courier New" w:hAnsi="Courier New" w:cs="Times New Roman" w:hint="default"/>
        <w:sz w:val="20"/>
      </w:rPr>
    </w:lvl>
    <w:lvl w:ilvl="2">
      <w:start w:val="1"/>
      <w:numFmt w:val="bullet"/>
      <w:lvlText w:val=""/>
      <w:lvlJc w:val="left"/>
      <w:pPr>
        <w:tabs>
          <w:tab w:val="num" w:pos="1980"/>
        </w:tabs>
        <w:ind w:left="1980" w:hanging="360"/>
      </w:pPr>
      <w:rPr>
        <w:rFonts w:ascii="Wingdings" w:hAnsi="Wingdings" w:hint="default"/>
        <w:sz w:val="20"/>
      </w:rPr>
    </w:lvl>
    <w:lvl w:ilvl="3">
      <w:start w:val="1"/>
      <w:numFmt w:val="bullet"/>
      <w:lvlText w:val=""/>
      <w:lvlJc w:val="left"/>
      <w:pPr>
        <w:tabs>
          <w:tab w:val="num" w:pos="2700"/>
        </w:tabs>
        <w:ind w:left="2700" w:hanging="360"/>
      </w:pPr>
      <w:rPr>
        <w:rFonts w:ascii="Wingdings" w:hAnsi="Wingdings" w:hint="default"/>
        <w:sz w:val="20"/>
      </w:rPr>
    </w:lvl>
    <w:lvl w:ilvl="4">
      <w:start w:val="1"/>
      <w:numFmt w:val="bullet"/>
      <w:lvlText w:val=""/>
      <w:lvlJc w:val="left"/>
      <w:pPr>
        <w:tabs>
          <w:tab w:val="num" w:pos="3420"/>
        </w:tabs>
        <w:ind w:left="3420" w:hanging="360"/>
      </w:pPr>
      <w:rPr>
        <w:rFonts w:ascii="Wingdings" w:hAnsi="Wingdings" w:hint="default"/>
        <w:sz w:val="20"/>
      </w:rPr>
    </w:lvl>
    <w:lvl w:ilvl="5">
      <w:start w:val="1"/>
      <w:numFmt w:val="bullet"/>
      <w:lvlText w:val=""/>
      <w:lvlJc w:val="left"/>
      <w:pPr>
        <w:tabs>
          <w:tab w:val="num" w:pos="4140"/>
        </w:tabs>
        <w:ind w:left="4140" w:hanging="360"/>
      </w:pPr>
      <w:rPr>
        <w:rFonts w:ascii="Wingdings" w:hAnsi="Wingdings" w:hint="default"/>
        <w:sz w:val="20"/>
      </w:rPr>
    </w:lvl>
    <w:lvl w:ilvl="6">
      <w:start w:val="1"/>
      <w:numFmt w:val="bullet"/>
      <w:lvlText w:val=""/>
      <w:lvlJc w:val="left"/>
      <w:pPr>
        <w:tabs>
          <w:tab w:val="num" w:pos="4860"/>
        </w:tabs>
        <w:ind w:left="4860" w:hanging="360"/>
      </w:pPr>
      <w:rPr>
        <w:rFonts w:ascii="Wingdings" w:hAnsi="Wingdings" w:hint="default"/>
        <w:sz w:val="20"/>
      </w:rPr>
    </w:lvl>
    <w:lvl w:ilvl="7">
      <w:start w:val="1"/>
      <w:numFmt w:val="bullet"/>
      <w:lvlText w:val=""/>
      <w:lvlJc w:val="left"/>
      <w:pPr>
        <w:tabs>
          <w:tab w:val="num" w:pos="5580"/>
        </w:tabs>
        <w:ind w:left="5580" w:hanging="360"/>
      </w:pPr>
      <w:rPr>
        <w:rFonts w:ascii="Wingdings" w:hAnsi="Wingdings" w:hint="default"/>
        <w:sz w:val="20"/>
      </w:rPr>
    </w:lvl>
    <w:lvl w:ilvl="8">
      <w:start w:val="1"/>
      <w:numFmt w:val="bullet"/>
      <w:lvlText w:val=""/>
      <w:lvlJc w:val="left"/>
      <w:pPr>
        <w:tabs>
          <w:tab w:val="num" w:pos="6300"/>
        </w:tabs>
        <w:ind w:left="6300" w:hanging="360"/>
      </w:pPr>
      <w:rPr>
        <w:rFonts w:ascii="Wingdings" w:hAnsi="Wingdings" w:hint="default"/>
        <w:sz w:val="20"/>
      </w:rPr>
    </w:lvl>
  </w:abstractNum>
  <w:abstractNum w:abstractNumId="8" w15:restartNumberingAfterBreak="0">
    <w:nsid w:val="00C65668"/>
    <w:multiLevelType w:val="multilevel"/>
    <w:tmpl w:val="58621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CB7E46"/>
    <w:multiLevelType w:val="multilevel"/>
    <w:tmpl w:val="354AD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EA5CD8"/>
    <w:multiLevelType w:val="multilevel"/>
    <w:tmpl w:val="02DC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0902CE"/>
    <w:multiLevelType w:val="multilevel"/>
    <w:tmpl w:val="BFDABF40"/>
    <w:lvl w:ilvl="0">
      <w:start w:val="1"/>
      <w:numFmt w:val="bullet"/>
      <w:lvlText w:val=""/>
      <w:lvlJc w:val="left"/>
      <w:pPr>
        <w:tabs>
          <w:tab w:val="num" w:pos="630"/>
        </w:tabs>
        <w:ind w:left="63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cs="Times New Roman" w:hint="default"/>
        <w:sz w:val="20"/>
      </w:rPr>
    </w:lvl>
    <w:lvl w:ilvl="2">
      <w:start w:val="1"/>
      <w:numFmt w:val="bullet"/>
      <w:lvlText w:val=""/>
      <w:lvlJc w:val="left"/>
      <w:pPr>
        <w:tabs>
          <w:tab w:val="num" w:pos="2070"/>
        </w:tabs>
        <w:ind w:left="2070" w:hanging="360"/>
      </w:pPr>
      <w:rPr>
        <w:rFonts w:ascii="Wingdings" w:hAnsi="Wingdings" w:hint="default"/>
        <w:sz w:val="20"/>
      </w:rPr>
    </w:lvl>
    <w:lvl w:ilvl="3">
      <w:start w:val="1"/>
      <w:numFmt w:val="bullet"/>
      <w:lvlText w:val=""/>
      <w:lvlJc w:val="left"/>
      <w:pPr>
        <w:tabs>
          <w:tab w:val="num" w:pos="2790"/>
        </w:tabs>
        <w:ind w:left="2790" w:hanging="360"/>
      </w:pPr>
      <w:rPr>
        <w:rFonts w:ascii="Wingdings" w:hAnsi="Wingdings" w:hint="default"/>
        <w:sz w:val="20"/>
      </w:rPr>
    </w:lvl>
    <w:lvl w:ilvl="4">
      <w:start w:val="1"/>
      <w:numFmt w:val="bullet"/>
      <w:lvlText w:val=""/>
      <w:lvlJc w:val="left"/>
      <w:pPr>
        <w:tabs>
          <w:tab w:val="num" w:pos="3510"/>
        </w:tabs>
        <w:ind w:left="3510" w:hanging="360"/>
      </w:pPr>
      <w:rPr>
        <w:rFonts w:ascii="Wingdings" w:hAnsi="Wingdings" w:hint="default"/>
        <w:sz w:val="20"/>
      </w:rPr>
    </w:lvl>
    <w:lvl w:ilvl="5">
      <w:start w:val="1"/>
      <w:numFmt w:val="bullet"/>
      <w:lvlText w:val=""/>
      <w:lvlJc w:val="left"/>
      <w:pPr>
        <w:tabs>
          <w:tab w:val="num" w:pos="4230"/>
        </w:tabs>
        <w:ind w:left="4230" w:hanging="360"/>
      </w:pPr>
      <w:rPr>
        <w:rFonts w:ascii="Wingdings" w:hAnsi="Wingdings" w:hint="default"/>
        <w:sz w:val="20"/>
      </w:rPr>
    </w:lvl>
    <w:lvl w:ilvl="6">
      <w:start w:val="1"/>
      <w:numFmt w:val="bullet"/>
      <w:lvlText w:val=""/>
      <w:lvlJc w:val="left"/>
      <w:pPr>
        <w:tabs>
          <w:tab w:val="num" w:pos="4950"/>
        </w:tabs>
        <w:ind w:left="4950" w:hanging="360"/>
      </w:pPr>
      <w:rPr>
        <w:rFonts w:ascii="Wingdings" w:hAnsi="Wingdings" w:hint="default"/>
        <w:sz w:val="20"/>
      </w:rPr>
    </w:lvl>
    <w:lvl w:ilvl="7">
      <w:start w:val="1"/>
      <w:numFmt w:val="bullet"/>
      <w:lvlText w:val=""/>
      <w:lvlJc w:val="left"/>
      <w:pPr>
        <w:tabs>
          <w:tab w:val="num" w:pos="5670"/>
        </w:tabs>
        <w:ind w:left="5670" w:hanging="360"/>
      </w:pPr>
      <w:rPr>
        <w:rFonts w:ascii="Wingdings" w:hAnsi="Wingdings" w:hint="default"/>
        <w:sz w:val="20"/>
      </w:rPr>
    </w:lvl>
    <w:lvl w:ilvl="8">
      <w:start w:val="1"/>
      <w:numFmt w:val="bullet"/>
      <w:lvlText w:val=""/>
      <w:lvlJc w:val="left"/>
      <w:pPr>
        <w:tabs>
          <w:tab w:val="num" w:pos="6390"/>
        </w:tabs>
        <w:ind w:left="6390" w:hanging="360"/>
      </w:pPr>
      <w:rPr>
        <w:rFonts w:ascii="Wingdings" w:hAnsi="Wingdings" w:hint="default"/>
        <w:sz w:val="20"/>
      </w:rPr>
    </w:lvl>
  </w:abstractNum>
  <w:abstractNum w:abstractNumId="12" w15:restartNumberingAfterBreak="0">
    <w:nsid w:val="0779513A"/>
    <w:multiLevelType w:val="multilevel"/>
    <w:tmpl w:val="C3CA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3D28AB"/>
    <w:multiLevelType w:val="multilevel"/>
    <w:tmpl w:val="B742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3F4DAE"/>
    <w:multiLevelType w:val="multilevel"/>
    <w:tmpl w:val="883CF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534320"/>
    <w:multiLevelType w:val="multilevel"/>
    <w:tmpl w:val="594E7386"/>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6" w15:restartNumberingAfterBreak="0">
    <w:nsid w:val="0B6C6837"/>
    <w:multiLevelType w:val="multilevel"/>
    <w:tmpl w:val="ACCEE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204CA2"/>
    <w:multiLevelType w:val="multilevel"/>
    <w:tmpl w:val="4DEE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FE2993"/>
    <w:multiLevelType w:val="multilevel"/>
    <w:tmpl w:val="B3A2F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3B4EA1"/>
    <w:multiLevelType w:val="multilevel"/>
    <w:tmpl w:val="747082E4"/>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20" w15:restartNumberingAfterBreak="0">
    <w:nsid w:val="0D4A72DB"/>
    <w:multiLevelType w:val="multilevel"/>
    <w:tmpl w:val="70420B8A"/>
    <w:lvl w:ilvl="0">
      <w:start w:val="1"/>
      <w:numFmt w:val="bullet"/>
      <w:lvlText w:val=""/>
      <w:lvlJc w:val="left"/>
      <w:pPr>
        <w:tabs>
          <w:tab w:val="num" w:pos="630"/>
        </w:tabs>
        <w:ind w:left="63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cs="Times New Roman" w:hint="default"/>
        <w:sz w:val="20"/>
      </w:rPr>
    </w:lvl>
    <w:lvl w:ilvl="2">
      <w:start w:val="1"/>
      <w:numFmt w:val="bullet"/>
      <w:lvlText w:val=""/>
      <w:lvlJc w:val="left"/>
      <w:pPr>
        <w:tabs>
          <w:tab w:val="num" w:pos="2070"/>
        </w:tabs>
        <w:ind w:left="2070" w:hanging="360"/>
      </w:pPr>
      <w:rPr>
        <w:rFonts w:ascii="Wingdings" w:hAnsi="Wingdings" w:hint="default"/>
        <w:sz w:val="20"/>
      </w:rPr>
    </w:lvl>
    <w:lvl w:ilvl="3">
      <w:start w:val="1"/>
      <w:numFmt w:val="bullet"/>
      <w:lvlText w:val=""/>
      <w:lvlJc w:val="left"/>
      <w:pPr>
        <w:tabs>
          <w:tab w:val="num" w:pos="2790"/>
        </w:tabs>
        <w:ind w:left="2790" w:hanging="360"/>
      </w:pPr>
      <w:rPr>
        <w:rFonts w:ascii="Wingdings" w:hAnsi="Wingdings" w:hint="default"/>
        <w:sz w:val="20"/>
      </w:rPr>
    </w:lvl>
    <w:lvl w:ilvl="4">
      <w:start w:val="1"/>
      <w:numFmt w:val="bullet"/>
      <w:lvlText w:val=""/>
      <w:lvlJc w:val="left"/>
      <w:pPr>
        <w:tabs>
          <w:tab w:val="num" w:pos="3510"/>
        </w:tabs>
        <w:ind w:left="3510" w:hanging="360"/>
      </w:pPr>
      <w:rPr>
        <w:rFonts w:ascii="Wingdings" w:hAnsi="Wingdings" w:hint="default"/>
        <w:sz w:val="20"/>
      </w:rPr>
    </w:lvl>
    <w:lvl w:ilvl="5">
      <w:start w:val="1"/>
      <w:numFmt w:val="bullet"/>
      <w:lvlText w:val=""/>
      <w:lvlJc w:val="left"/>
      <w:pPr>
        <w:tabs>
          <w:tab w:val="num" w:pos="4230"/>
        </w:tabs>
        <w:ind w:left="4230" w:hanging="360"/>
      </w:pPr>
      <w:rPr>
        <w:rFonts w:ascii="Wingdings" w:hAnsi="Wingdings" w:hint="default"/>
        <w:sz w:val="20"/>
      </w:rPr>
    </w:lvl>
    <w:lvl w:ilvl="6">
      <w:start w:val="1"/>
      <w:numFmt w:val="bullet"/>
      <w:lvlText w:val=""/>
      <w:lvlJc w:val="left"/>
      <w:pPr>
        <w:tabs>
          <w:tab w:val="num" w:pos="4950"/>
        </w:tabs>
        <w:ind w:left="4950" w:hanging="360"/>
      </w:pPr>
      <w:rPr>
        <w:rFonts w:ascii="Wingdings" w:hAnsi="Wingdings" w:hint="default"/>
        <w:sz w:val="20"/>
      </w:rPr>
    </w:lvl>
    <w:lvl w:ilvl="7">
      <w:start w:val="1"/>
      <w:numFmt w:val="bullet"/>
      <w:lvlText w:val=""/>
      <w:lvlJc w:val="left"/>
      <w:pPr>
        <w:tabs>
          <w:tab w:val="num" w:pos="5670"/>
        </w:tabs>
        <w:ind w:left="5670" w:hanging="360"/>
      </w:pPr>
      <w:rPr>
        <w:rFonts w:ascii="Wingdings" w:hAnsi="Wingdings" w:hint="default"/>
        <w:sz w:val="20"/>
      </w:rPr>
    </w:lvl>
    <w:lvl w:ilvl="8">
      <w:start w:val="1"/>
      <w:numFmt w:val="bullet"/>
      <w:lvlText w:val=""/>
      <w:lvlJc w:val="left"/>
      <w:pPr>
        <w:tabs>
          <w:tab w:val="num" w:pos="6390"/>
        </w:tabs>
        <w:ind w:left="6390" w:hanging="360"/>
      </w:pPr>
      <w:rPr>
        <w:rFonts w:ascii="Wingdings" w:hAnsi="Wingdings" w:hint="default"/>
        <w:sz w:val="20"/>
      </w:rPr>
    </w:lvl>
  </w:abstractNum>
  <w:abstractNum w:abstractNumId="21" w15:restartNumberingAfterBreak="0">
    <w:nsid w:val="0D634F66"/>
    <w:multiLevelType w:val="multilevel"/>
    <w:tmpl w:val="4A203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C54DD0"/>
    <w:multiLevelType w:val="multilevel"/>
    <w:tmpl w:val="CB306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C7391F"/>
    <w:multiLevelType w:val="multilevel"/>
    <w:tmpl w:val="0F98B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0D0849"/>
    <w:multiLevelType w:val="multilevel"/>
    <w:tmpl w:val="50DA2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6D653E"/>
    <w:multiLevelType w:val="multilevel"/>
    <w:tmpl w:val="8B5CBA58"/>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6" w15:restartNumberingAfterBreak="0">
    <w:nsid w:val="147D240F"/>
    <w:multiLevelType w:val="multilevel"/>
    <w:tmpl w:val="DEFE4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9E3556"/>
    <w:multiLevelType w:val="multilevel"/>
    <w:tmpl w:val="A0F4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FB1CBD"/>
    <w:multiLevelType w:val="multilevel"/>
    <w:tmpl w:val="665EB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A52E45"/>
    <w:multiLevelType w:val="multilevel"/>
    <w:tmpl w:val="B6985928"/>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0" w15:restartNumberingAfterBreak="0">
    <w:nsid w:val="191042F8"/>
    <w:multiLevelType w:val="multilevel"/>
    <w:tmpl w:val="D53E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B259DD"/>
    <w:multiLevelType w:val="multilevel"/>
    <w:tmpl w:val="80E8E3B0"/>
    <w:lvl w:ilvl="0">
      <w:start w:val="1"/>
      <w:numFmt w:val="bullet"/>
      <w:lvlText w:val=""/>
      <w:lvlJc w:val="left"/>
      <w:pPr>
        <w:tabs>
          <w:tab w:val="num" w:pos="630"/>
        </w:tabs>
        <w:ind w:left="63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cs="Times New Roman" w:hint="default"/>
        <w:sz w:val="20"/>
      </w:rPr>
    </w:lvl>
    <w:lvl w:ilvl="2">
      <w:start w:val="1"/>
      <w:numFmt w:val="bullet"/>
      <w:lvlText w:val=""/>
      <w:lvlJc w:val="left"/>
      <w:pPr>
        <w:tabs>
          <w:tab w:val="num" w:pos="2070"/>
        </w:tabs>
        <w:ind w:left="2070" w:hanging="360"/>
      </w:pPr>
      <w:rPr>
        <w:rFonts w:ascii="Wingdings" w:hAnsi="Wingdings" w:hint="default"/>
        <w:sz w:val="20"/>
      </w:rPr>
    </w:lvl>
    <w:lvl w:ilvl="3">
      <w:start w:val="1"/>
      <w:numFmt w:val="bullet"/>
      <w:lvlText w:val=""/>
      <w:lvlJc w:val="left"/>
      <w:pPr>
        <w:tabs>
          <w:tab w:val="num" w:pos="2790"/>
        </w:tabs>
        <w:ind w:left="2790" w:hanging="360"/>
      </w:pPr>
      <w:rPr>
        <w:rFonts w:ascii="Wingdings" w:hAnsi="Wingdings" w:hint="default"/>
        <w:sz w:val="20"/>
      </w:rPr>
    </w:lvl>
    <w:lvl w:ilvl="4">
      <w:start w:val="1"/>
      <w:numFmt w:val="bullet"/>
      <w:lvlText w:val=""/>
      <w:lvlJc w:val="left"/>
      <w:pPr>
        <w:tabs>
          <w:tab w:val="num" w:pos="3510"/>
        </w:tabs>
        <w:ind w:left="3510" w:hanging="360"/>
      </w:pPr>
      <w:rPr>
        <w:rFonts w:ascii="Wingdings" w:hAnsi="Wingdings" w:hint="default"/>
        <w:sz w:val="20"/>
      </w:rPr>
    </w:lvl>
    <w:lvl w:ilvl="5">
      <w:start w:val="1"/>
      <w:numFmt w:val="bullet"/>
      <w:lvlText w:val=""/>
      <w:lvlJc w:val="left"/>
      <w:pPr>
        <w:tabs>
          <w:tab w:val="num" w:pos="4230"/>
        </w:tabs>
        <w:ind w:left="4230" w:hanging="360"/>
      </w:pPr>
      <w:rPr>
        <w:rFonts w:ascii="Wingdings" w:hAnsi="Wingdings" w:hint="default"/>
        <w:sz w:val="20"/>
      </w:rPr>
    </w:lvl>
    <w:lvl w:ilvl="6">
      <w:start w:val="1"/>
      <w:numFmt w:val="bullet"/>
      <w:lvlText w:val=""/>
      <w:lvlJc w:val="left"/>
      <w:pPr>
        <w:tabs>
          <w:tab w:val="num" w:pos="4950"/>
        </w:tabs>
        <w:ind w:left="4950" w:hanging="360"/>
      </w:pPr>
      <w:rPr>
        <w:rFonts w:ascii="Wingdings" w:hAnsi="Wingdings" w:hint="default"/>
        <w:sz w:val="20"/>
      </w:rPr>
    </w:lvl>
    <w:lvl w:ilvl="7">
      <w:start w:val="1"/>
      <w:numFmt w:val="bullet"/>
      <w:lvlText w:val=""/>
      <w:lvlJc w:val="left"/>
      <w:pPr>
        <w:tabs>
          <w:tab w:val="num" w:pos="5670"/>
        </w:tabs>
        <w:ind w:left="5670" w:hanging="360"/>
      </w:pPr>
      <w:rPr>
        <w:rFonts w:ascii="Wingdings" w:hAnsi="Wingdings" w:hint="default"/>
        <w:sz w:val="20"/>
      </w:rPr>
    </w:lvl>
    <w:lvl w:ilvl="8">
      <w:start w:val="1"/>
      <w:numFmt w:val="bullet"/>
      <w:lvlText w:val=""/>
      <w:lvlJc w:val="left"/>
      <w:pPr>
        <w:tabs>
          <w:tab w:val="num" w:pos="6390"/>
        </w:tabs>
        <w:ind w:left="6390" w:hanging="360"/>
      </w:pPr>
      <w:rPr>
        <w:rFonts w:ascii="Wingdings" w:hAnsi="Wingdings" w:hint="default"/>
        <w:sz w:val="20"/>
      </w:rPr>
    </w:lvl>
  </w:abstractNum>
  <w:abstractNum w:abstractNumId="32" w15:restartNumberingAfterBreak="0">
    <w:nsid w:val="1AE74BB7"/>
    <w:multiLevelType w:val="multilevel"/>
    <w:tmpl w:val="DBC4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7C1C35"/>
    <w:multiLevelType w:val="multilevel"/>
    <w:tmpl w:val="9BCEB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BD5C91"/>
    <w:multiLevelType w:val="multilevel"/>
    <w:tmpl w:val="A50C499A"/>
    <w:lvl w:ilvl="0">
      <w:start w:val="4"/>
      <w:numFmt w:val="decimal"/>
      <w:lvlText w:val="%1"/>
      <w:lvlJc w:val="left"/>
      <w:pPr>
        <w:ind w:left="360" w:hanging="360"/>
      </w:pPr>
      <w:rPr>
        <w:rFonts w:cstheme="majorBidi" w:hint="default"/>
      </w:rPr>
    </w:lvl>
    <w:lvl w:ilvl="1">
      <w:start w:val="1"/>
      <w:numFmt w:val="decimal"/>
      <w:lvlText w:val="6.%2"/>
      <w:lvlJc w:val="left"/>
      <w:pPr>
        <w:ind w:left="360" w:hanging="360"/>
      </w:pPr>
      <w:rPr>
        <w:rFonts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1080" w:hanging="108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440" w:hanging="144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800" w:hanging="1800"/>
      </w:pPr>
      <w:rPr>
        <w:rFonts w:cstheme="majorBidi" w:hint="default"/>
      </w:rPr>
    </w:lvl>
    <w:lvl w:ilvl="8">
      <w:start w:val="1"/>
      <w:numFmt w:val="decimal"/>
      <w:lvlText w:val="%1.%2.%3.%4.%5.%6.%7.%8.%9"/>
      <w:lvlJc w:val="left"/>
      <w:pPr>
        <w:ind w:left="1800" w:hanging="1800"/>
      </w:pPr>
      <w:rPr>
        <w:rFonts w:cstheme="majorBidi" w:hint="default"/>
      </w:rPr>
    </w:lvl>
  </w:abstractNum>
  <w:abstractNum w:abstractNumId="35" w15:restartNumberingAfterBreak="0">
    <w:nsid w:val="1C0476FC"/>
    <w:multiLevelType w:val="multilevel"/>
    <w:tmpl w:val="EC90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C67583"/>
    <w:multiLevelType w:val="multilevel"/>
    <w:tmpl w:val="4E50E15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7" w15:restartNumberingAfterBreak="0">
    <w:nsid w:val="1EA31021"/>
    <w:multiLevelType w:val="multilevel"/>
    <w:tmpl w:val="D4541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253339"/>
    <w:multiLevelType w:val="multilevel"/>
    <w:tmpl w:val="6A4A0FAC"/>
    <w:lvl w:ilvl="0">
      <w:start w:val="1"/>
      <w:numFmt w:val="bullet"/>
      <w:lvlText w:val=""/>
      <w:lvlJc w:val="left"/>
      <w:pPr>
        <w:tabs>
          <w:tab w:val="num" w:pos="630"/>
        </w:tabs>
        <w:ind w:left="63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cs="Times New Roman" w:hint="default"/>
        <w:sz w:val="20"/>
      </w:rPr>
    </w:lvl>
    <w:lvl w:ilvl="2">
      <w:start w:val="1"/>
      <w:numFmt w:val="bullet"/>
      <w:lvlText w:val=""/>
      <w:lvlJc w:val="left"/>
      <w:pPr>
        <w:tabs>
          <w:tab w:val="num" w:pos="2070"/>
        </w:tabs>
        <w:ind w:left="2070" w:hanging="360"/>
      </w:pPr>
      <w:rPr>
        <w:rFonts w:ascii="Wingdings" w:hAnsi="Wingdings" w:hint="default"/>
        <w:sz w:val="20"/>
      </w:rPr>
    </w:lvl>
    <w:lvl w:ilvl="3">
      <w:start w:val="1"/>
      <w:numFmt w:val="bullet"/>
      <w:lvlText w:val=""/>
      <w:lvlJc w:val="left"/>
      <w:pPr>
        <w:tabs>
          <w:tab w:val="num" w:pos="2790"/>
        </w:tabs>
        <w:ind w:left="2790" w:hanging="360"/>
      </w:pPr>
      <w:rPr>
        <w:rFonts w:ascii="Wingdings" w:hAnsi="Wingdings" w:hint="default"/>
        <w:sz w:val="20"/>
      </w:rPr>
    </w:lvl>
    <w:lvl w:ilvl="4">
      <w:start w:val="1"/>
      <w:numFmt w:val="bullet"/>
      <w:lvlText w:val=""/>
      <w:lvlJc w:val="left"/>
      <w:pPr>
        <w:tabs>
          <w:tab w:val="num" w:pos="3510"/>
        </w:tabs>
        <w:ind w:left="3510" w:hanging="360"/>
      </w:pPr>
      <w:rPr>
        <w:rFonts w:ascii="Wingdings" w:hAnsi="Wingdings" w:hint="default"/>
        <w:sz w:val="20"/>
      </w:rPr>
    </w:lvl>
    <w:lvl w:ilvl="5">
      <w:start w:val="1"/>
      <w:numFmt w:val="bullet"/>
      <w:lvlText w:val=""/>
      <w:lvlJc w:val="left"/>
      <w:pPr>
        <w:tabs>
          <w:tab w:val="num" w:pos="4230"/>
        </w:tabs>
        <w:ind w:left="4230" w:hanging="360"/>
      </w:pPr>
      <w:rPr>
        <w:rFonts w:ascii="Wingdings" w:hAnsi="Wingdings" w:hint="default"/>
        <w:sz w:val="20"/>
      </w:rPr>
    </w:lvl>
    <w:lvl w:ilvl="6">
      <w:start w:val="1"/>
      <w:numFmt w:val="bullet"/>
      <w:lvlText w:val=""/>
      <w:lvlJc w:val="left"/>
      <w:pPr>
        <w:tabs>
          <w:tab w:val="num" w:pos="4950"/>
        </w:tabs>
        <w:ind w:left="4950" w:hanging="360"/>
      </w:pPr>
      <w:rPr>
        <w:rFonts w:ascii="Wingdings" w:hAnsi="Wingdings" w:hint="default"/>
        <w:sz w:val="20"/>
      </w:rPr>
    </w:lvl>
    <w:lvl w:ilvl="7">
      <w:start w:val="1"/>
      <w:numFmt w:val="bullet"/>
      <w:lvlText w:val=""/>
      <w:lvlJc w:val="left"/>
      <w:pPr>
        <w:tabs>
          <w:tab w:val="num" w:pos="5670"/>
        </w:tabs>
        <w:ind w:left="5670" w:hanging="360"/>
      </w:pPr>
      <w:rPr>
        <w:rFonts w:ascii="Wingdings" w:hAnsi="Wingdings" w:hint="default"/>
        <w:sz w:val="20"/>
      </w:rPr>
    </w:lvl>
    <w:lvl w:ilvl="8">
      <w:start w:val="1"/>
      <w:numFmt w:val="bullet"/>
      <w:lvlText w:val=""/>
      <w:lvlJc w:val="left"/>
      <w:pPr>
        <w:tabs>
          <w:tab w:val="num" w:pos="6390"/>
        </w:tabs>
        <w:ind w:left="6390" w:hanging="360"/>
      </w:pPr>
      <w:rPr>
        <w:rFonts w:ascii="Wingdings" w:hAnsi="Wingdings" w:hint="default"/>
        <w:sz w:val="20"/>
      </w:rPr>
    </w:lvl>
  </w:abstractNum>
  <w:abstractNum w:abstractNumId="39" w15:restartNumberingAfterBreak="0">
    <w:nsid w:val="22B12AB0"/>
    <w:multiLevelType w:val="multilevel"/>
    <w:tmpl w:val="BC4C4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385049"/>
    <w:multiLevelType w:val="multilevel"/>
    <w:tmpl w:val="78DAE1D4"/>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41" w15:restartNumberingAfterBreak="0">
    <w:nsid w:val="234D7988"/>
    <w:multiLevelType w:val="multilevel"/>
    <w:tmpl w:val="2D1E6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0E563B"/>
    <w:multiLevelType w:val="multilevel"/>
    <w:tmpl w:val="1B60A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3944DA"/>
    <w:multiLevelType w:val="multilevel"/>
    <w:tmpl w:val="7EEED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7F4B40"/>
    <w:multiLevelType w:val="multilevel"/>
    <w:tmpl w:val="333A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EB796B"/>
    <w:multiLevelType w:val="multilevel"/>
    <w:tmpl w:val="B7E8D1F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46" w15:restartNumberingAfterBreak="0">
    <w:nsid w:val="25473D1B"/>
    <w:multiLevelType w:val="multilevel"/>
    <w:tmpl w:val="905E0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492A9D"/>
    <w:multiLevelType w:val="multilevel"/>
    <w:tmpl w:val="280C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107DF4"/>
    <w:multiLevelType w:val="multilevel"/>
    <w:tmpl w:val="C0F2A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395D90"/>
    <w:multiLevelType w:val="multilevel"/>
    <w:tmpl w:val="5164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8F5BB0"/>
    <w:multiLevelType w:val="multilevel"/>
    <w:tmpl w:val="6ED08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7E944A0"/>
    <w:multiLevelType w:val="multilevel"/>
    <w:tmpl w:val="EFF4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067459"/>
    <w:multiLevelType w:val="multilevel"/>
    <w:tmpl w:val="CFA0B302"/>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53" w15:restartNumberingAfterBreak="0">
    <w:nsid w:val="29235854"/>
    <w:multiLevelType w:val="hybridMultilevel"/>
    <w:tmpl w:val="D9E249C8"/>
    <w:lvl w:ilvl="0" w:tplc="7A989BAE">
      <w:start w:val="1"/>
      <w:numFmt w:val="bullet"/>
      <w:lvlText w:val=""/>
      <w:lvlJc w:val="left"/>
      <w:pPr>
        <w:ind w:left="540" w:hanging="360"/>
      </w:pPr>
      <w:rPr>
        <w:rFonts w:ascii="Symbol" w:hAnsi="Symbol" w:hint="default"/>
      </w:rPr>
    </w:lvl>
    <w:lvl w:ilvl="1" w:tplc="C2828BD6">
      <w:start w:val="1"/>
      <w:numFmt w:val="bullet"/>
      <w:lvlText w:val="◦"/>
      <w:lvlJc w:val="left"/>
      <w:pPr>
        <w:ind w:left="810" w:hanging="360"/>
      </w:pPr>
    </w:lvl>
    <w:lvl w:ilvl="2" w:tplc="0A0CAE80">
      <w:numFmt w:val="decimal"/>
      <w:lvlText w:val=""/>
      <w:lvlJc w:val="left"/>
    </w:lvl>
    <w:lvl w:ilvl="3" w:tplc="FA82FA56">
      <w:numFmt w:val="decimal"/>
      <w:lvlText w:val=""/>
      <w:lvlJc w:val="left"/>
    </w:lvl>
    <w:lvl w:ilvl="4" w:tplc="4AA2B5DC">
      <w:numFmt w:val="decimal"/>
      <w:lvlText w:val=""/>
      <w:lvlJc w:val="left"/>
    </w:lvl>
    <w:lvl w:ilvl="5" w:tplc="37621B40">
      <w:numFmt w:val="decimal"/>
      <w:lvlText w:val=""/>
      <w:lvlJc w:val="left"/>
    </w:lvl>
    <w:lvl w:ilvl="6" w:tplc="C2DE725E">
      <w:numFmt w:val="decimal"/>
      <w:lvlText w:val=""/>
      <w:lvlJc w:val="left"/>
    </w:lvl>
    <w:lvl w:ilvl="7" w:tplc="F02C605E">
      <w:numFmt w:val="decimal"/>
      <w:lvlText w:val=""/>
      <w:lvlJc w:val="left"/>
    </w:lvl>
    <w:lvl w:ilvl="8" w:tplc="659A5EEA">
      <w:numFmt w:val="decimal"/>
      <w:lvlText w:val=""/>
      <w:lvlJc w:val="left"/>
    </w:lvl>
  </w:abstractNum>
  <w:abstractNum w:abstractNumId="54" w15:restartNumberingAfterBreak="0">
    <w:nsid w:val="2AE26068"/>
    <w:multiLevelType w:val="multilevel"/>
    <w:tmpl w:val="6C881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CB3F90"/>
    <w:multiLevelType w:val="multilevel"/>
    <w:tmpl w:val="BCA6A640"/>
    <w:lvl w:ilvl="0">
      <w:start w:val="1"/>
      <w:numFmt w:val="bullet"/>
      <w:lvlText w:val=""/>
      <w:lvlJc w:val="left"/>
      <w:pPr>
        <w:tabs>
          <w:tab w:val="num" w:pos="630"/>
        </w:tabs>
        <w:ind w:left="63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cs="Times New Roman" w:hint="default"/>
        <w:sz w:val="20"/>
      </w:rPr>
    </w:lvl>
    <w:lvl w:ilvl="2">
      <w:start w:val="1"/>
      <w:numFmt w:val="bullet"/>
      <w:lvlText w:val=""/>
      <w:lvlJc w:val="left"/>
      <w:pPr>
        <w:tabs>
          <w:tab w:val="num" w:pos="2070"/>
        </w:tabs>
        <w:ind w:left="2070" w:hanging="360"/>
      </w:pPr>
      <w:rPr>
        <w:rFonts w:ascii="Wingdings" w:hAnsi="Wingdings" w:hint="default"/>
        <w:sz w:val="20"/>
      </w:rPr>
    </w:lvl>
    <w:lvl w:ilvl="3">
      <w:start w:val="1"/>
      <w:numFmt w:val="bullet"/>
      <w:lvlText w:val=""/>
      <w:lvlJc w:val="left"/>
      <w:pPr>
        <w:tabs>
          <w:tab w:val="num" w:pos="2790"/>
        </w:tabs>
        <w:ind w:left="2790" w:hanging="360"/>
      </w:pPr>
      <w:rPr>
        <w:rFonts w:ascii="Wingdings" w:hAnsi="Wingdings" w:hint="default"/>
        <w:sz w:val="20"/>
      </w:rPr>
    </w:lvl>
    <w:lvl w:ilvl="4">
      <w:start w:val="1"/>
      <w:numFmt w:val="bullet"/>
      <w:lvlText w:val=""/>
      <w:lvlJc w:val="left"/>
      <w:pPr>
        <w:tabs>
          <w:tab w:val="num" w:pos="3510"/>
        </w:tabs>
        <w:ind w:left="3510" w:hanging="360"/>
      </w:pPr>
      <w:rPr>
        <w:rFonts w:ascii="Wingdings" w:hAnsi="Wingdings" w:hint="default"/>
        <w:sz w:val="20"/>
      </w:rPr>
    </w:lvl>
    <w:lvl w:ilvl="5">
      <w:start w:val="1"/>
      <w:numFmt w:val="bullet"/>
      <w:lvlText w:val=""/>
      <w:lvlJc w:val="left"/>
      <w:pPr>
        <w:tabs>
          <w:tab w:val="num" w:pos="4230"/>
        </w:tabs>
        <w:ind w:left="4230" w:hanging="360"/>
      </w:pPr>
      <w:rPr>
        <w:rFonts w:ascii="Wingdings" w:hAnsi="Wingdings" w:hint="default"/>
        <w:sz w:val="20"/>
      </w:rPr>
    </w:lvl>
    <w:lvl w:ilvl="6">
      <w:start w:val="1"/>
      <w:numFmt w:val="bullet"/>
      <w:lvlText w:val=""/>
      <w:lvlJc w:val="left"/>
      <w:pPr>
        <w:tabs>
          <w:tab w:val="num" w:pos="4950"/>
        </w:tabs>
        <w:ind w:left="4950" w:hanging="360"/>
      </w:pPr>
      <w:rPr>
        <w:rFonts w:ascii="Wingdings" w:hAnsi="Wingdings" w:hint="default"/>
        <w:sz w:val="20"/>
      </w:rPr>
    </w:lvl>
    <w:lvl w:ilvl="7">
      <w:start w:val="1"/>
      <w:numFmt w:val="bullet"/>
      <w:lvlText w:val=""/>
      <w:lvlJc w:val="left"/>
      <w:pPr>
        <w:tabs>
          <w:tab w:val="num" w:pos="5670"/>
        </w:tabs>
        <w:ind w:left="5670" w:hanging="360"/>
      </w:pPr>
      <w:rPr>
        <w:rFonts w:ascii="Wingdings" w:hAnsi="Wingdings" w:hint="default"/>
        <w:sz w:val="20"/>
      </w:rPr>
    </w:lvl>
    <w:lvl w:ilvl="8">
      <w:start w:val="1"/>
      <w:numFmt w:val="bullet"/>
      <w:lvlText w:val=""/>
      <w:lvlJc w:val="left"/>
      <w:pPr>
        <w:tabs>
          <w:tab w:val="num" w:pos="6390"/>
        </w:tabs>
        <w:ind w:left="6390" w:hanging="360"/>
      </w:pPr>
      <w:rPr>
        <w:rFonts w:ascii="Wingdings" w:hAnsi="Wingdings" w:hint="default"/>
        <w:sz w:val="20"/>
      </w:rPr>
    </w:lvl>
  </w:abstractNum>
  <w:abstractNum w:abstractNumId="56" w15:restartNumberingAfterBreak="0">
    <w:nsid w:val="2E134A88"/>
    <w:multiLevelType w:val="multilevel"/>
    <w:tmpl w:val="26F2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2451E7"/>
    <w:multiLevelType w:val="multilevel"/>
    <w:tmpl w:val="EEEEAB1A"/>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58" w15:restartNumberingAfterBreak="0">
    <w:nsid w:val="2F7A0642"/>
    <w:multiLevelType w:val="multilevel"/>
    <w:tmpl w:val="5E4C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8360A8"/>
    <w:multiLevelType w:val="multilevel"/>
    <w:tmpl w:val="4C54B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8E3859"/>
    <w:multiLevelType w:val="multilevel"/>
    <w:tmpl w:val="84C02FC0"/>
    <w:lvl w:ilvl="0">
      <w:start w:val="1"/>
      <w:numFmt w:val="decimal"/>
      <w:lvlText w:val="%1."/>
      <w:lvlJc w:val="left"/>
      <w:pPr>
        <w:ind w:left="360" w:hanging="360"/>
      </w:pPr>
      <w:rPr>
        <w:rFonts w:hint="default"/>
        <w:sz w:val="32"/>
      </w:rPr>
    </w:lvl>
    <w:lvl w:ilvl="1">
      <w:start w:val="1"/>
      <w:numFmt w:val="decimal"/>
      <w:isLgl/>
      <w:lvlText w:val="%1.%2"/>
      <w:lvlJc w:val="left"/>
      <w:pPr>
        <w:ind w:left="390" w:hanging="390"/>
      </w:pPr>
      <w:rPr>
        <w:rFonts w:asciiTheme="majorHAnsi" w:hAnsiTheme="majorHAnsi" w:cstheme="majorHAnsi"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1" w15:restartNumberingAfterBreak="0">
    <w:nsid w:val="334D6108"/>
    <w:multiLevelType w:val="multilevel"/>
    <w:tmpl w:val="5C3E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E2357E"/>
    <w:multiLevelType w:val="multilevel"/>
    <w:tmpl w:val="B09E0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623EB9"/>
    <w:multiLevelType w:val="multilevel"/>
    <w:tmpl w:val="E918BDC2"/>
    <w:lvl w:ilvl="0">
      <w:start w:val="1"/>
      <w:numFmt w:val="bullet"/>
      <w:lvlText w:val=""/>
      <w:lvlJc w:val="left"/>
      <w:pPr>
        <w:tabs>
          <w:tab w:val="num" w:pos="630"/>
        </w:tabs>
        <w:ind w:left="63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cs="Times New Roman" w:hint="default"/>
        <w:sz w:val="20"/>
      </w:rPr>
    </w:lvl>
    <w:lvl w:ilvl="2">
      <w:start w:val="1"/>
      <w:numFmt w:val="bullet"/>
      <w:lvlText w:val=""/>
      <w:lvlJc w:val="left"/>
      <w:pPr>
        <w:tabs>
          <w:tab w:val="num" w:pos="2070"/>
        </w:tabs>
        <w:ind w:left="2070" w:hanging="360"/>
      </w:pPr>
      <w:rPr>
        <w:rFonts w:ascii="Wingdings" w:hAnsi="Wingdings" w:hint="default"/>
        <w:sz w:val="20"/>
      </w:rPr>
    </w:lvl>
    <w:lvl w:ilvl="3">
      <w:start w:val="1"/>
      <w:numFmt w:val="bullet"/>
      <w:lvlText w:val=""/>
      <w:lvlJc w:val="left"/>
      <w:pPr>
        <w:tabs>
          <w:tab w:val="num" w:pos="2790"/>
        </w:tabs>
        <w:ind w:left="2790" w:hanging="360"/>
      </w:pPr>
      <w:rPr>
        <w:rFonts w:ascii="Wingdings" w:hAnsi="Wingdings" w:hint="default"/>
        <w:sz w:val="20"/>
      </w:rPr>
    </w:lvl>
    <w:lvl w:ilvl="4">
      <w:start w:val="1"/>
      <w:numFmt w:val="bullet"/>
      <w:lvlText w:val=""/>
      <w:lvlJc w:val="left"/>
      <w:pPr>
        <w:tabs>
          <w:tab w:val="num" w:pos="3510"/>
        </w:tabs>
        <w:ind w:left="3510" w:hanging="360"/>
      </w:pPr>
      <w:rPr>
        <w:rFonts w:ascii="Wingdings" w:hAnsi="Wingdings" w:hint="default"/>
        <w:sz w:val="20"/>
      </w:rPr>
    </w:lvl>
    <w:lvl w:ilvl="5">
      <w:start w:val="1"/>
      <w:numFmt w:val="bullet"/>
      <w:lvlText w:val=""/>
      <w:lvlJc w:val="left"/>
      <w:pPr>
        <w:tabs>
          <w:tab w:val="num" w:pos="4230"/>
        </w:tabs>
        <w:ind w:left="4230" w:hanging="360"/>
      </w:pPr>
      <w:rPr>
        <w:rFonts w:ascii="Wingdings" w:hAnsi="Wingdings" w:hint="default"/>
        <w:sz w:val="20"/>
      </w:rPr>
    </w:lvl>
    <w:lvl w:ilvl="6">
      <w:start w:val="1"/>
      <w:numFmt w:val="bullet"/>
      <w:lvlText w:val=""/>
      <w:lvlJc w:val="left"/>
      <w:pPr>
        <w:tabs>
          <w:tab w:val="num" w:pos="4950"/>
        </w:tabs>
        <w:ind w:left="4950" w:hanging="360"/>
      </w:pPr>
      <w:rPr>
        <w:rFonts w:ascii="Wingdings" w:hAnsi="Wingdings" w:hint="default"/>
        <w:sz w:val="20"/>
      </w:rPr>
    </w:lvl>
    <w:lvl w:ilvl="7">
      <w:start w:val="1"/>
      <w:numFmt w:val="bullet"/>
      <w:lvlText w:val=""/>
      <w:lvlJc w:val="left"/>
      <w:pPr>
        <w:tabs>
          <w:tab w:val="num" w:pos="5670"/>
        </w:tabs>
        <w:ind w:left="5670" w:hanging="360"/>
      </w:pPr>
      <w:rPr>
        <w:rFonts w:ascii="Wingdings" w:hAnsi="Wingdings" w:hint="default"/>
        <w:sz w:val="20"/>
      </w:rPr>
    </w:lvl>
    <w:lvl w:ilvl="8">
      <w:start w:val="1"/>
      <w:numFmt w:val="bullet"/>
      <w:lvlText w:val=""/>
      <w:lvlJc w:val="left"/>
      <w:pPr>
        <w:tabs>
          <w:tab w:val="num" w:pos="6390"/>
        </w:tabs>
        <w:ind w:left="6390" w:hanging="360"/>
      </w:pPr>
      <w:rPr>
        <w:rFonts w:ascii="Wingdings" w:hAnsi="Wingdings" w:hint="default"/>
        <w:sz w:val="20"/>
      </w:rPr>
    </w:lvl>
  </w:abstractNum>
  <w:abstractNum w:abstractNumId="64" w15:restartNumberingAfterBreak="0">
    <w:nsid w:val="35B05DDA"/>
    <w:multiLevelType w:val="multilevel"/>
    <w:tmpl w:val="89982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284C34"/>
    <w:multiLevelType w:val="multilevel"/>
    <w:tmpl w:val="5686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884009"/>
    <w:multiLevelType w:val="multilevel"/>
    <w:tmpl w:val="970E96F0"/>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67" w15:restartNumberingAfterBreak="0">
    <w:nsid w:val="3BA262D7"/>
    <w:multiLevelType w:val="multilevel"/>
    <w:tmpl w:val="31DE5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7514AC"/>
    <w:multiLevelType w:val="multilevel"/>
    <w:tmpl w:val="8A487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862606"/>
    <w:multiLevelType w:val="multilevel"/>
    <w:tmpl w:val="E55EE1EC"/>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70" w15:restartNumberingAfterBreak="0">
    <w:nsid w:val="3DD7190B"/>
    <w:multiLevelType w:val="multilevel"/>
    <w:tmpl w:val="D488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F928C3"/>
    <w:multiLevelType w:val="multilevel"/>
    <w:tmpl w:val="D336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0464F7"/>
    <w:multiLevelType w:val="multilevel"/>
    <w:tmpl w:val="2812C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D243A2"/>
    <w:multiLevelType w:val="multilevel"/>
    <w:tmpl w:val="E320F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273273"/>
    <w:multiLevelType w:val="multilevel"/>
    <w:tmpl w:val="4E4A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1B219C"/>
    <w:multiLevelType w:val="multilevel"/>
    <w:tmpl w:val="1CE0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E30A33"/>
    <w:multiLevelType w:val="hybridMultilevel"/>
    <w:tmpl w:val="026094BC"/>
    <w:lvl w:ilvl="0" w:tplc="7A989BAE">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58D6F35"/>
    <w:multiLevelType w:val="multilevel"/>
    <w:tmpl w:val="01847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113D5F"/>
    <w:multiLevelType w:val="multilevel"/>
    <w:tmpl w:val="6546A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196681"/>
    <w:multiLevelType w:val="multilevel"/>
    <w:tmpl w:val="69D6B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64373C"/>
    <w:multiLevelType w:val="multilevel"/>
    <w:tmpl w:val="29B0AE14"/>
    <w:lvl w:ilvl="0">
      <w:start w:val="4"/>
      <w:numFmt w:val="decimal"/>
      <w:lvlText w:val="%1"/>
      <w:lvlJc w:val="left"/>
      <w:pPr>
        <w:ind w:left="360" w:hanging="360"/>
      </w:pPr>
      <w:rPr>
        <w:rFonts w:cstheme="majorBidi"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1080" w:hanging="108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440" w:hanging="144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800" w:hanging="1800"/>
      </w:pPr>
      <w:rPr>
        <w:rFonts w:cstheme="majorBidi" w:hint="default"/>
      </w:rPr>
    </w:lvl>
    <w:lvl w:ilvl="8">
      <w:start w:val="1"/>
      <w:numFmt w:val="decimal"/>
      <w:lvlText w:val="%1.%2.%3.%4.%5.%6.%7.%8.%9"/>
      <w:lvlJc w:val="left"/>
      <w:pPr>
        <w:ind w:left="1800" w:hanging="1800"/>
      </w:pPr>
      <w:rPr>
        <w:rFonts w:cstheme="majorBidi" w:hint="default"/>
      </w:rPr>
    </w:lvl>
  </w:abstractNum>
  <w:abstractNum w:abstractNumId="81" w15:restartNumberingAfterBreak="0">
    <w:nsid w:val="46852D21"/>
    <w:multiLevelType w:val="multilevel"/>
    <w:tmpl w:val="C74EB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8C2EF7"/>
    <w:multiLevelType w:val="multilevel"/>
    <w:tmpl w:val="FC46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F4254E"/>
    <w:multiLevelType w:val="multilevel"/>
    <w:tmpl w:val="A6C67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702893"/>
    <w:multiLevelType w:val="multilevel"/>
    <w:tmpl w:val="937C7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E77F5F"/>
    <w:multiLevelType w:val="multilevel"/>
    <w:tmpl w:val="5296C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184F91"/>
    <w:multiLevelType w:val="multilevel"/>
    <w:tmpl w:val="85466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BE0299"/>
    <w:multiLevelType w:val="multilevel"/>
    <w:tmpl w:val="A764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ED1272"/>
    <w:multiLevelType w:val="multilevel"/>
    <w:tmpl w:val="B008D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ED7A84"/>
    <w:multiLevelType w:val="multilevel"/>
    <w:tmpl w:val="D610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0F23D1"/>
    <w:multiLevelType w:val="multilevel"/>
    <w:tmpl w:val="A6A0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53646F"/>
    <w:multiLevelType w:val="multilevel"/>
    <w:tmpl w:val="59DEF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497543"/>
    <w:multiLevelType w:val="multilevel"/>
    <w:tmpl w:val="1D48D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AE0BD5"/>
    <w:multiLevelType w:val="multilevel"/>
    <w:tmpl w:val="2E746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8A0C67"/>
    <w:multiLevelType w:val="multilevel"/>
    <w:tmpl w:val="58AA00C2"/>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95" w15:restartNumberingAfterBreak="0">
    <w:nsid w:val="50941694"/>
    <w:multiLevelType w:val="multilevel"/>
    <w:tmpl w:val="B396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0F05BC1"/>
    <w:multiLevelType w:val="multilevel"/>
    <w:tmpl w:val="656EC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168494F"/>
    <w:multiLevelType w:val="hybridMultilevel"/>
    <w:tmpl w:val="1A06B732"/>
    <w:lvl w:ilvl="0" w:tplc="433CB5F4">
      <w:numFmt w:val="bullet"/>
      <w:lvlText w:val="•"/>
      <w:lvlJc w:val="left"/>
      <w:pPr>
        <w:ind w:left="810" w:hanging="360"/>
      </w:pPr>
      <w:rPr>
        <w:rFonts w:ascii="Calibri" w:hAnsi="Calibri" w:hint="default"/>
        <w:sz w:val="20"/>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8" w15:restartNumberingAfterBreak="0">
    <w:nsid w:val="527A6586"/>
    <w:multiLevelType w:val="multilevel"/>
    <w:tmpl w:val="AF248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8A558A"/>
    <w:multiLevelType w:val="multilevel"/>
    <w:tmpl w:val="CC1015C0"/>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00" w15:restartNumberingAfterBreak="0">
    <w:nsid w:val="583540A6"/>
    <w:multiLevelType w:val="multilevel"/>
    <w:tmpl w:val="BB40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8E215A5"/>
    <w:multiLevelType w:val="multilevel"/>
    <w:tmpl w:val="0DBE7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97E6D7A"/>
    <w:multiLevelType w:val="hybridMultilevel"/>
    <w:tmpl w:val="48CAEF86"/>
    <w:lvl w:ilvl="0" w:tplc="7A989BAE">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03" w15:restartNumberingAfterBreak="0">
    <w:nsid w:val="5B907F53"/>
    <w:multiLevelType w:val="multilevel"/>
    <w:tmpl w:val="CC58D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BA51971"/>
    <w:multiLevelType w:val="multilevel"/>
    <w:tmpl w:val="6DEC5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CD63E0C"/>
    <w:multiLevelType w:val="multilevel"/>
    <w:tmpl w:val="1F30B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5562D8"/>
    <w:multiLevelType w:val="multilevel"/>
    <w:tmpl w:val="24123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995C8A"/>
    <w:multiLevelType w:val="multilevel"/>
    <w:tmpl w:val="0EA88266"/>
    <w:lvl w:ilvl="0">
      <w:start w:val="1"/>
      <w:numFmt w:val="bullet"/>
      <w:lvlText w:val=""/>
      <w:lvlJc w:val="left"/>
      <w:pPr>
        <w:tabs>
          <w:tab w:val="num" w:pos="450"/>
        </w:tabs>
        <w:ind w:left="450" w:hanging="360"/>
      </w:pPr>
      <w:rPr>
        <w:rFonts w:ascii="Symbol" w:hAnsi="Symbol" w:hint="default"/>
        <w:sz w:val="20"/>
      </w:rPr>
    </w:lvl>
    <w:lvl w:ilvl="1">
      <w:numFmt w:val="bullet"/>
      <w:lvlText w:val="•"/>
      <w:lvlJc w:val="left"/>
      <w:pPr>
        <w:tabs>
          <w:tab w:val="num" w:pos="990"/>
        </w:tabs>
        <w:ind w:left="990" w:hanging="360"/>
      </w:pPr>
      <w:rPr>
        <w:rFonts w:ascii="Calibri" w:hAnsi="Calibri"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08" w15:restartNumberingAfterBreak="0">
    <w:nsid w:val="5FAD2EC0"/>
    <w:multiLevelType w:val="multilevel"/>
    <w:tmpl w:val="858C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36D112B"/>
    <w:multiLevelType w:val="hybridMultilevel"/>
    <w:tmpl w:val="EDAEE7A8"/>
    <w:lvl w:ilvl="0" w:tplc="7A989BAE">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0" w15:restartNumberingAfterBreak="0">
    <w:nsid w:val="641379B6"/>
    <w:multiLevelType w:val="hybridMultilevel"/>
    <w:tmpl w:val="3B28CB7A"/>
    <w:lvl w:ilvl="0" w:tplc="7A989BA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15:restartNumberingAfterBreak="0">
    <w:nsid w:val="64991263"/>
    <w:multiLevelType w:val="multilevel"/>
    <w:tmpl w:val="2902A67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12" w15:restartNumberingAfterBreak="0">
    <w:nsid w:val="64AB2D76"/>
    <w:multiLevelType w:val="multilevel"/>
    <w:tmpl w:val="71402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AC740D"/>
    <w:multiLevelType w:val="multilevel"/>
    <w:tmpl w:val="F6164B7E"/>
    <w:lvl w:ilvl="0">
      <w:start w:val="4"/>
      <w:numFmt w:val="decimal"/>
      <w:lvlText w:val="%1."/>
      <w:lvlJc w:val="left"/>
      <w:pPr>
        <w:ind w:left="360" w:hanging="360"/>
      </w:pPr>
      <w:rPr>
        <w:rFonts w:hint="default"/>
        <w:sz w:val="32"/>
      </w:rPr>
    </w:lvl>
    <w:lvl w:ilvl="1">
      <w:start w:val="1"/>
      <w:numFmt w:val="decimal"/>
      <w:isLgl/>
      <w:lvlText w:val="%1.%2"/>
      <w:lvlJc w:val="left"/>
      <w:pPr>
        <w:ind w:left="390" w:hanging="390"/>
      </w:pPr>
      <w:rPr>
        <w:rFonts w:asciiTheme="majorHAnsi" w:hAnsiTheme="majorHAnsi" w:cstheme="majorHAnsi"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4" w15:restartNumberingAfterBreak="0">
    <w:nsid w:val="652D4330"/>
    <w:multiLevelType w:val="hybridMultilevel"/>
    <w:tmpl w:val="7608B320"/>
    <w:lvl w:ilvl="0" w:tplc="7A989BAE">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5" w15:restartNumberingAfterBreak="0">
    <w:nsid w:val="65941CBC"/>
    <w:multiLevelType w:val="multilevel"/>
    <w:tmpl w:val="29BA3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7A918C1"/>
    <w:multiLevelType w:val="multilevel"/>
    <w:tmpl w:val="A9B4F54C"/>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17" w15:restartNumberingAfterBreak="0">
    <w:nsid w:val="68344E59"/>
    <w:multiLevelType w:val="multilevel"/>
    <w:tmpl w:val="F0F0E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4B645E"/>
    <w:multiLevelType w:val="multilevel"/>
    <w:tmpl w:val="71229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8F67076"/>
    <w:multiLevelType w:val="multilevel"/>
    <w:tmpl w:val="2438C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92209C5"/>
    <w:multiLevelType w:val="multilevel"/>
    <w:tmpl w:val="8BEA054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21" w15:restartNumberingAfterBreak="0">
    <w:nsid w:val="696770E8"/>
    <w:multiLevelType w:val="multilevel"/>
    <w:tmpl w:val="99329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9BF0732"/>
    <w:multiLevelType w:val="hybridMultilevel"/>
    <w:tmpl w:val="CEEA6AEE"/>
    <w:lvl w:ilvl="0" w:tplc="7A989BAE">
      <w:start w:val="1"/>
      <w:numFmt w:val="bullet"/>
      <w:lvlText w:val=""/>
      <w:lvlJc w:val="left"/>
      <w:pPr>
        <w:ind w:left="540" w:hanging="360"/>
      </w:pPr>
      <w:rPr>
        <w:rFonts w:ascii="Symbol" w:hAnsi="Symbol" w:hint="default"/>
      </w:rPr>
    </w:lvl>
    <w:lvl w:ilvl="1" w:tplc="F056C1E8">
      <w:numFmt w:val="decimal"/>
      <w:lvlText w:val=""/>
      <w:lvlJc w:val="left"/>
    </w:lvl>
    <w:lvl w:ilvl="2" w:tplc="5AFA87CC">
      <w:numFmt w:val="decimal"/>
      <w:lvlText w:val=""/>
      <w:lvlJc w:val="left"/>
    </w:lvl>
    <w:lvl w:ilvl="3" w:tplc="16DC6A0C">
      <w:numFmt w:val="decimal"/>
      <w:lvlText w:val=""/>
      <w:lvlJc w:val="left"/>
    </w:lvl>
    <w:lvl w:ilvl="4" w:tplc="D6DC3578">
      <w:numFmt w:val="decimal"/>
      <w:lvlText w:val=""/>
      <w:lvlJc w:val="left"/>
    </w:lvl>
    <w:lvl w:ilvl="5" w:tplc="B6D0FC40">
      <w:numFmt w:val="decimal"/>
      <w:lvlText w:val=""/>
      <w:lvlJc w:val="left"/>
    </w:lvl>
    <w:lvl w:ilvl="6" w:tplc="C174FE04">
      <w:numFmt w:val="decimal"/>
      <w:lvlText w:val=""/>
      <w:lvlJc w:val="left"/>
    </w:lvl>
    <w:lvl w:ilvl="7" w:tplc="7C3A5F18">
      <w:numFmt w:val="decimal"/>
      <w:lvlText w:val=""/>
      <w:lvlJc w:val="left"/>
    </w:lvl>
    <w:lvl w:ilvl="8" w:tplc="7A720138">
      <w:numFmt w:val="decimal"/>
      <w:lvlText w:val=""/>
      <w:lvlJc w:val="left"/>
    </w:lvl>
  </w:abstractNum>
  <w:abstractNum w:abstractNumId="123" w15:restartNumberingAfterBreak="0">
    <w:nsid w:val="6A923026"/>
    <w:multiLevelType w:val="multilevel"/>
    <w:tmpl w:val="B9BC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C321266"/>
    <w:multiLevelType w:val="multilevel"/>
    <w:tmpl w:val="2CE80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CEE22A3"/>
    <w:multiLevelType w:val="multilevel"/>
    <w:tmpl w:val="9300E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D7E5377"/>
    <w:multiLevelType w:val="multilevel"/>
    <w:tmpl w:val="658E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F235F6D"/>
    <w:multiLevelType w:val="multilevel"/>
    <w:tmpl w:val="6C0C7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457B12"/>
    <w:multiLevelType w:val="multilevel"/>
    <w:tmpl w:val="4DAC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019302A"/>
    <w:multiLevelType w:val="multilevel"/>
    <w:tmpl w:val="052E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0FF2928"/>
    <w:multiLevelType w:val="multilevel"/>
    <w:tmpl w:val="3E3C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2F043B7"/>
    <w:multiLevelType w:val="multilevel"/>
    <w:tmpl w:val="2E5E1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48A129B"/>
    <w:multiLevelType w:val="multilevel"/>
    <w:tmpl w:val="FF421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49137FA"/>
    <w:multiLevelType w:val="multilevel"/>
    <w:tmpl w:val="261EC94E"/>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34" w15:restartNumberingAfterBreak="0">
    <w:nsid w:val="74E96707"/>
    <w:multiLevelType w:val="hybridMultilevel"/>
    <w:tmpl w:val="89C8238E"/>
    <w:lvl w:ilvl="0" w:tplc="7A989BA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5" w15:restartNumberingAfterBreak="0">
    <w:nsid w:val="75371B98"/>
    <w:multiLevelType w:val="multilevel"/>
    <w:tmpl w:val="13FACCC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36" w15:restartNumberingAfterBreak="0">
    <w:nsid w:val="756159BC"/>
    <w:multiLevelType w:val="multilevel"/>
    <w:tmpl w:val="A6D84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5870BE5"/>
    <w:multiLevelType w:val="multilevel"/>
    <w:tmpl w:val="27F8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5924627"/>
    <w:multiLevelType w:val="multilevel"/>
    <w:tmpl w:val="3626B564"/>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39" w15:restartNumberingAfterBreak="0">
    <w:nsid w:val="7680591E"/>
    <w:multiLevelType w:val="multilevel"/>
    <w:tmpl w:val="5A5E4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6BF3E39"/>
    <w:multiLevelType w:val="multilevel"/>
    <w:tmpl w:val="8988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7F00750"/>
    <w:multiLevelType w:val="multilevel"/>
    <w:tmpl w:val="571E7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85B17A9"/>
    <w:multiLevelType w:val="multilevel"/>
    <w:tmpl w:val="C062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8E81BFD"/>
    <w:multiLevelType w:val="multilevel"/>
    <w:tmpl w:val="8E40D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9016F23"/>
    <w:multiLevelType w:val="multilevel"/>
    <w:tmpl w:val="C324E22C"/>
    <w:lvl w:ilvl="0">
      <w:start w:val="1"/>
      <w:numFmt w:val="bullet"/>
      <w:lvlText w:val=""/>
      <w:lvlJc w:val="left"/>
      <w:pPr>
        <w:tabs>
          <w:tab w:val="num" w:pos="630"/>
        </w:tabs>
        <w:ind w:left="63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cs="Times New Roman" w:hint="default"/>
        <w:sz w:val="20"/>
      </w:rPr>
    </w:lvl>
    <w:lvl w:ilvl="2">
      <w:start w:val="1"/>
      <w:numFmt w:val="bullet"/>
      <w:lvlText w:val=""/>
      <w:lvlJc w:val="left"/>
      <w:pPr>
        <w:tabs>
          <w:tab w:val="num" w:pos="2070"/>
        </w:tabs>
        <w:ind w:left="2070" w:hanging="360"/>
      </w:pPr>
      <w:rPr>
        <w:rFonts w:ascii="Wingdings" w:hAnsi="Wingdings" w:hint="default"/>
        <w:sz w:val="20"/>
      </w:rPr>
    </w:lvl>
    <w:lvl w:ilvl="3">
      <w:start w:val="1"/>
      <w:numFmt w:val="bullet"/>
      <w:lvlText w:val=""/>
      <w:lvlJc w:val="left"/>
      <w:pPr>
        <w:tabs>
          <w:tab w:val="num" w:pos="2790"/>
        </w:tabs>
        <w:ind w:left="2790" w:hanging="360"/>
      </w:pPr>
      <w:rPr>
        <w:rFonts w:ascii="Wingdings" w:hAnsi="Wingdings" w:hint="default"/>
        <w:sz w:val="20"/>
      </w:rPr>
    </w:lvl>
    <w:lvl w:ilvl="4">
      <w:start w:val="1"/>
      <w:numFmt w:val="bullet"/>
      <w:lvlText w:val=""/>
      <w:lvlJc w:val="left"/>
      <w:pPr>
        <w:tabs>
          <w:tab w:val="num" w:pos="3510"/>
        </w:tabs>
        <w:ind w:left="3510" w:hanging="360"/>
      </w:pPr>
      <w:rPr>
        <w:rFonts w:ascii="Wingdings" w:hAnsi="Wingdings" w:hint="default"/>
        <w:sz w:val="20"/>
      </w:rPr>
    </w:lvl>
    <w:lvl w:ilvl="5">
      <w:start w:val="1"/>
      <w:numFmt w:val="bullet"/>
      <w:lvlText w:val=""/>
      <w:lvlJc w:val="left"/>
      <w:pPr>
        <w:tabs>
          <w:tab w:val="num" w:pos="4230"/>
        </w:tabs>
        <w:ind w:left="4230" w:hanging="360"/>
      </w:pPr>
      <w:rPr>
        <w:rFonts w:ascii="Wingdings" w:hAnsi="Wingdings" w:hint="default"/>
        <w:sz w:val="20"/>
      </w:rPr>
    </w:lvl>
    <w:lvl w:ilvl="6">
      <w:start w:val="1"/>
      <w:numFmt w:val="bullet"/>
      <w:lvlText w:val=""/>
      <w:lvlJc w:val="left"/>
      <w:pPr>
        <w:tabs>
          <w:tab w:val="num" w:pos="4950"/>
        </w:tabs>
        <w:ind w:left="4950" w:hanging="360"/>
      </w:pPr>
      <w:rPr>
        <w:rFonts w:ascii="Wingdings" w:hAnsi="Wingdings" w:hint="default"/>
        <w:sz w:val="20"/>
      </w:rPr>
    </w:lvl>
    <w:lvl w:ilvl="7">
      <w:start w:val="1"/>
      <w:numFmt w:val="bullet"/>
      <w:lvlText w:val=""/>
      <w:lvlJc w:val="left"/>
      <w:pPr>
        <w:tabs>
          <w:tab w:val="num" w:pos="5670"/>
        </w:tabs>
        <w:ind w:left="5670" w:hanging="360"/>
      </w:pPr>
      <w:rPr>
        <w:rFonts w:ascii="Wingdings" w:hAnsi="Wingdings" w:hint="default"/>
        <w:sz w:val="20"/>
      </w:rPr>
    </w:lvl>
    <w:lvl w:ilvl="8">
      <w:start w:val="1"/>
      <w:numFmt w:val="bullet"/>
      <w:lvlText w:val=""/>
      <w:lvlJc w:val="left"/>
      <w:pPr>
        <w:tabs>
          <w:tab w:val="num" w:pos="6390"/>
        </w:tabs>
        <w:ind w:left="6390" w:hanging="360"/>
      </w:pPr>
      <w:rPr>
        <w:rFonts w:ascii="Wingdings" w:hAnsi="Wingdings" w:hint="default"/>
        <w:sz w:val="20"/>
      </w:rPr>
    </w:lvl>
  </w:abstractNum>
  <w:abstractNum w:abstractNumId="145" w15:restartNumberingAfterBreak="0">
    <w:nsid w:val="7AAD156E"/>
    <w:multiLevelType w:val="multilevel"/>
    <w:tmpl w:val="3D682004"/>
    <w:lvl w:ilvl="0">
      <w:start w:val="1"/>
      <w:numFmt w:val="bullet"/>
      <w:lvlText w:val=""/>
      <w:lvlJc w:val="left"/>
      <w:pPr>
        <w:tabs>
          <w:tab w:val="num" w:pos="630"/>
        </w:tabs>
        <w:ind w:left="63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cs="Times New Roman" w:hint="default"/>
        <w:sz w:val="20"/>
      </w:rPr>
    </w:lvl>
    <w:lvl w:ilvl="2">
      <w:start w:val="1"/>
      <w:numFmt w:val="bullet"/>
      <w:lvlText w:val=""/>
      <w:lvlJc w:val="left"/>
      <w:pPr>
        <w:tabs>
          <w:tab w:val="num" w:pos="2070"/>
        </w:tabs>
        <w:ind w:left="2070" w:hanging="360"/>
      </w:pPr>
      <w:rPr>
        <w:rFonts w:ascii="Wingdings" w:hAnsi="Wingdings" w:hint="default"/>
        <w:sz w:val="20"/>
      </w:rPr>
    </w:lvl>
    <w:lvl w:ilvl="3">
      <w:start w:val="1"/>
      <w:numFmt w:val="bullet"/>
      <w:lvlText w:val=""/>
      <w:lvlJc w:val="left"/>
      <w:pPr>
        <w:tabs>
          <w:tab w:val="num" w:pos="2790"/>
        </w:tabs>
        <w:ind w:left="2790" w:hanging="360"/>
      </w:pPr>
      <w:rPr>
        <w:rFonts w:ascii="Wingdings" w:hAnsi="Wingdings" w:hint="default"/>
        <w:sz w:val="20"/>
      </w:rPr>
    </w:lvl>
    <w:lvl w:ilvl="4">
      <w:start w:val="1"/>
      <w:numFmt w:val="bullet"/>
      <w:lvlText w:val=""/>
      <w:lvlJc w:val="left"/>
      <w:pPr>
        <w:tabs>
          <w:tab w:val="num" w:pos="3510"/>
        </w:tabs>
        <w:ind w:left="3510" w:hanging="360"/>
      </w:pPr>
      <w:rPr>
        <w:rFonts w:ascii="Wingdings" w:hAnsi="Wingdings" w:hint="default"/>
        <w:sz w:val="20"/>
      </w:rPr>
    </w:lvl>
    <w:lvl w:ilvl="5">
      <w:start w:val="1"/>
      <w:numFmt w:val="bullet"/>
      <w:lvlText w:val=""/>
      <w:lvlJc w:val="left"/>
      <w:pPr>
        <w:tabs>
          <w:tab w:val="num" w:pos="4230"/>
        </w:tabs>
        <w:ind w:left="4230" w:hanging="360"/>
      </w:pPr>
      <w:rPr>
        <w:rFonts w:ascii="Wingdings" w:hAnsi="Wingdings" w:hint="default"/>
        <w:sz w:val="20"/>
      </w:rPr>
    </w:lvl>
    <w:lvl w:ilvl="6">
      <w:start w:val="1"/>
      <w:numFmt w:val="bullet"/>
      <w:lvlText w:val=""/>
      <w:lvlJc w:val="left"/>
      <w:pPr>
        <w:tabs>
          <w:tab w:val="num" w:pos="4950"/>
        </w:tabs>
        <w:ind w:left="4950" w:hanging="360"/>
      </w:pPr>
      <w:rPr>
        <w:rFonts w:ascii="Wingdings" w:hAnsi="Wingdings" w:hint="default"/>
        <w:sz w:val="20"/>
      </w:rPr>
    </w:lvl>
    <w:lvl w:ilvl="7">
      <w:start w:val="1"/>
      <w:numFmt w:val="bullet"/>
      <w:lvlText w:val=""/>
      <w:lvlJc w:val="left"/>
      <w:pPr>
        <w:tabs>
          <w:tab w:val="num" w:pos="5670"/>
        </w:tabs>
        <w:ind w:left="5670" w:hanging="360"/>
      </w:pPr>
      <w:rPr>
        <w:rFonts w:ascii="Wingdings" w:hAnsi="Wingdings" w:hint="default"/>
        <w:sz w:val="20"/>
      </w:rPr>
    </w:lvl>
    <w:lvl w:ilvl="8">
      <w:start w:val="1"/>
      <w:numFmt w:val="bullet"/>
      <w:lvlText w:val=""/>
      <w:lvlJc w:val="left"/>
      <w:pPr>
        <w:tabs>
          <w:tab w:val="num" w:pos="6390"/>
        </w:tabs>
        <w:ind w:left="6390" w:hanging="360"/>
      </w:pPr>
      <w:rPr>
        <w:rFonts w:ascii="Wingdings" w:hAnsi="Wingdings" w:hint="default"/>
        <w:sz w:val="20"/>
      </w:rPr>
    </w:lvl>
  </w:abstractNum>
  <w:abstractNum w:abstractNumId="146" w15:restartNumberingAfterBreak="0">
    <w:nsid w:val="7ACB0BBD"/>
    <w:multiLevelType w:val="multilevel"/>
    <w:tmpl w:val="0CBE4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B2168F9"/>
    <w:multiLevelType w:val="multilevel"/>
    <w:tmpl w:val="AEF47D16"/>
    <w:lvl w:ilvl="0">
      <w:start w:val="1"/>
      <w:numFmt w:val="bullet"/>
      <w:lvlText w:val=""/>
      <w:lvlJc w:val="left"/>
      <w:pPr>
        <w:tabs>
          <w:tab w:val="num" w:pos="630"/>
        </w:tabs>
        <w:ind w:left="630" w:hanging="360"/>
      </w:pPr>
      <w:rPr>
        <w:rFonts w:ascii="Symbol" w:hAnsi="Symbol" w:hint="default"/>
      </w:r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48" w15:restartNumberingAfterBreak="0">
    <w:nsid w:val="7B4D0ABF"/>
    <w:multiLevelType w:val="multilevel"/>
    <w:tmpl w:val="DD80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C3C6D82"/>
    <w:multiLevelType w:val="multilevel"/>
    <w:tmpl w:val="A7D0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D8D5097"/>
    <w:multiLevelType w:val="multilevel"/>
    <w:tmpl w:val="FD74ED16"/>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51" w15:restartNumberingAfterBreak="0">
    <w:nsid w:val="7D8D54D6"/>
    <w:multiLevelType w:val="multilevel"/>
    <w:tmpl w:val="BB66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268916">
    <w:abstractNumId w:val="5"/>
  </w:num>
  <w:num w:numId="2" w16cid:durableId="1485317689">
    <w:abstractNumId w:val="3"/>
  </w:num>
  <w:num w:numId="3" w16cid:durableId="317224626">
    <w:abstractNumId w:val="2"/>
  </w:num>
  <w:num w:numId="4" w16cid:durableId="359934299">
    <w:abstractNumId w:val="4"/>
  </w:num>
  <w:num w:numId="5" w16cid:durableId="2088769704">
    <w:abstractNumId w:val="1"/>
  </w:num>
  <w:num w:numId="6" w16cid:durableId="696351403">
    <w:abstractNumId w:val="0"/>
  </w:num>
  <w:num w:numId="7" w16cid:durableId="2047752486">
    <w:abstractNumId w:val="10"/>
  </w:num>
  <w:num w:numId="8" w16cid:durableId="1657997174">
    <w:abstractNumId w:val="138"/>
  </w:num>
  <w:num w:numId="9" w16cid:durableId="1640108237">
    <w:abstractNumId w:val="60"/>
  </w:num>
  <w:num w:numId="10" w16cid:durableId="1412193886">
    <w:abstractNumId w:val="29"/>
  </w:num>
  <w:num w:numId="11" w16cid:durableId="2078548521">
    <w:abstractNumId w:val="76"/>
  </w:num>
  <w:num w:numId="12" w16cid:durableId="315841432">
    <w:abstractNumId w:val="97"/>
  </w:num>
  <w:num w:numId="13" w16cid:durableId="1704818306">
    <w:abstractNumId w:val="49"/>
  </w:num>
  <w:num w:numId="14" w16cid:durableId="1540894632">
    <w:abstractNumId w:val="134"/>
  </w:num>
  <w:num w:numId="15" w16cid:durableId="90391894">
    <w:abstractNumId w:val="69"/>
  </w:num>
  <w:num w:numId="16" w16cid:durableId="1328284521">
    <w:abstractNumId w:val="45"/>
  </w:num>
  <w:num w:numId="17" w16cid:durableId="14894235">
    <w:abstractNumId w:val="71"/>
  </w:num>
  <w:num w:numId="18" w16cid:durableId="529075239">
    <w:abstractNumId w:val="110"/>
  </w:num>
  <w:num w:numId="19" w16cid:durableId="1194878624">
    <w:abstractNumId w:val="107"/>
  </w:num>
  <w:num w:numId="20" w16cid:durableId="1470779155">
    <w:abstractNumId w:val="40"/>
  </w:num>
  <w:num w:numId="21" w16cid:durableId="1054430396">
    <w:abstractNumId w:val="25"/>
  </w:num>
  <w:num w:numId="22" w16cid:durableId="701055090">
    <w:abstractNumId w:val="53"/>
  </w:num>
  <w:num w:numId="23" w16cid:durableId="1977878024">
    <w:abstractNumId w:val="53"/>
    <w:lvlOverride w:ilvl="0">
      <w:startOverride w:val="1"/>
    </w:lvlOverride>
  </w:num>
  <w:num w:numId="24" w16cid:durableId="824473157">
    <w:abstractNumId w:val="133"/>
  </w:num>
  <w:num w:numId="25" w16cid:durableId="1007560216">
    <w:abstractNumId w:val="94"/>
  </w:num>
  <w:num w:numId="26" w16cid:durableId="1041634631">
    <w:abstractNumId w:val="116"/>
  </w:num>
  <w:num w:numId="27" w16cid:durableId="187334529">
    <w:abstractNumId w:val="66"/>
  </w:num>
  <w:num w:numId="28" w16cid:durableId="1479373965">
    <w:abstractNumId w:val="57"/>
  </w:num>
  <w:num w:numId="29" w16cid:durableId="245498274">
    <w:abstractNumId w:val="122"/>
    <w:lvlOverride w:ilvl="0">
      <w:startOverride w:val="1"/>
    </w:lvlOverride>
  </w:num>
  <w:num w:numId="30" w16cid:durableId="547493422">
    <w:abstractNumId w:val="99"/>
  </w:num>
  <w:num w:numId="31" w16cid:durableId="2078476870">
    <w:abstractNumId w:val="52"/>
  </w:num>
  <w:num w:numId="32" w16cid:durableId="326834886">
    <w:abstractNumId w:val="135"/>
  </w:num>
  <w:num w:numId="33" w16cid:durableId="1094009509">
    <w:abstractNumId w:val="102"/>
  </w:num>
  <w:num w:numId="34" w16cid:durableId="749624754">
    <w:abstractNumId w:val="109"/>
  </w:num>
  <w:num w:numId="35" w16cid:durableId="295453523">
    <w:abstractNumId w:val="114"/>
  </w:num>
  <w:num w:numId="36" w16cid:durableId="947588370">
    <w:abstractNumId w:val="150"/>
  </w:num>
  <w:num w:numId="37" w16cid:durableId="30111242">
    <w:abstractNumId w:val="120"/>
  </w:num>
  <w:num w:numId="38" w16cid:durableId="2115127888">
    <w:abstractNumId w:val="36"/>
  </w:num>
  <w:num w:numId="39" w16cid:durableId="2122069815">
    <w:abstractNumId w:val="111"/>
  </w:num>
  <w:num w:numId="40" w16cid:durableId="1436557819">
    <w:abstractNumId w:val="15"/>
  </w:num>
  <w:num w:numId="41" w16cid:durableId="126434752">
    <w:abstractNumId w:val="147"/>
  </w:num>
  <w:num w:numId="42" w16cid:durableId="1392775080">
    <w:abstractNumId w:val="19"/>
  </w:num>
  <w:num w:numId="43" w16cid:durableId="444273731">
    <w:abstractNumId w:val="35"/>
  </w:num>
  <w:num w:numId="44" w16cid:durableId="505824089">
    <w:abstractNumId w:val="80"/>
  </w:num>
  <w:num w:numId="45" w16cid:durableId="2075076887">
    <w:abstractNumId w:val="82"/>
  </w:num>
  <w:num w:numId="46" w16cid:durableId="1757626099">
    <w:abstractNumId w:val="108"/>
  </w:num>
  <w:num w:numId="47" w16cid:durableId="508298270">
    <w:abstractNumId w:val="50"/>
  </w:num>
  <w:num w:numId="48" w16cid:durableId="1960916309">
    <w:abstractNumId w:val="58"/>
  </w:num>
  <w:num w:numId="49" w16cid:durableId="589195787">
    <w:abstractNumId w:val="74"/>
  </w:num>
  <w:num w:numId="50" w16cid:durableId="744842238">
    <w:abstractNumId w:val="12"/>
  </w:num>
  <w:num w:numId="51" w16cid:durableId="1538617156">
    <w:abstractNumId w:val="100"/>
  </w:num>
  <w:num w:numId="52" w16cid:durableId="2125422963">
    <w:abstractNumId w:val="89"/>
  </w:num>
  <w:num w:numId="53" w16cid:durableId="436095152">
    <w:abstractNumId w:val="63"/>
    <w:lvlOverride w:ilvl="0"/>
    <w:lvlOverride w:ilvl="1"/>
    <w:lvlOverride w:ilvl="2"/>
    <w:lvlOverride w:ilvl="3"/>
    <w:lvlOverride w:ilvl="4"/>
    <w:lvlOverride w:ilvl="5"/>
    <w:lvlOverride w:ilvl="6"/>
    <w:lvlOverride w:ilvl="7"/>
    <w:lvlOverride w:ilvl="8"/>
  </w:num>
  <w:num w:numId="54" w16cid:durableId="502404168">
    <w:abstractNumId w:val="136"/>
    <w:lvlOverride w:ilvl="0"/>
    <w:lvlOverride w:ilvl="1"/>
    <w:lvlOverride w:ilvl="2"/>
    <w:lvlOverride w:ilvl="3"/>
    <w:lvlOverride w:ilvl="4"/>
    <w:lvlOverride w:ilvl="5"/>
    <w:lvlOverride w:ilvl="6"/>
    <w:lvlOverride w:ilvl="7"/>
    <w:lvlOverride w:ilvl="8"/>
  </w:num>
  <w:num w:numId="55" w16cid:durableId="2112817380">
    <w:abstractNumId w:val="127"/>
    <w:lvlOverride w:ilvl="0"/>
    <w:lvlOverride w:ilvl="1"/>
    <w:lvlOverride w:ilvl="2"/>
    <w:lvlOverride w:ilvl="3"/>
    <w:lvlOverride w:ilvl="4"/>
    <w:lvlOverride w:ilvl="5"/>
    <w:lvlOverride w:ilvl="6"/>
    <w:lvlOverride w:ilvl="7"/>
    <w:lvlOverride w:ilvl="8"/>
  </w:num>
  <w:num w:numId="56" w16cid:durableId="864539">
    <w:abstractNumId w:val="72"/>
    <w:lvlOverride w:ilvl="0"/>
    <w:lvlOverride w:ilvl="1"/>
    <w:lvlOverride w:ilvl="2"/>
    <w:lvlOverride w:ilvl="3"/>
    <w:lvlOverride w:ilvl="4"/>
    <w:lvlOverride w:ilvl="5"/>
    <w:lvlOverride w:ilvl="6"/>
    <w:lvlOverride w:ilvl="7"/>
    <w:lvlOverride w:ilvl="8"/>
  </w:num>
  <w:num w:numId="57" w16cid:durableId="872303343">
    <w:abstractNumId w:val="81"/>
    <w:lvlOverride w:ilvl="0"/>
    <w:lvlOverride w:ilvl="1"/>
    <w:lvlOverride w:ilvl="2"/>
    <w:lvlOverride w:ilvl="3"/>
    <w:lvlOverride w:ilvl="4"/>
    <w:lvlOverride w:ilvl="5"/>
    <w:lvlOverride w:ilvl="6"/>
    <w:lvlOverride w:ilvl="7"/>
    <w:lvlOverride w:ilvl="8"/>
  </w:num>
  <w:num w:numId="58" w16cid:durableId="1527328127">
    <w:abstractNumId w:val="144"/>
    <w:lvlOverride w:ilvl="0"/>
    <w:lvlOverride w:ilvl="1"/>
    <w:lvlOverride w:ilvl="2"/>
    <w:lvlOverride w:ilvl="3"/>
    <w:lvlOverride w:ilvl="4"/>
    <w:lvlOverride w:ilvl="5"/>
    <w:lvlOverride w:ilvl="6"/>
    <w:lvlOverride w:ilvl="7"/>
    <w:lvlOverride w:ilvl="8"/>
  </w:num>
  <w:num w:numId="59" w16cid:durableId="99030171">
    <w:abstractNumId w:val="64"/>
    <w:lvlOverride w:ilvl="0"/>
    <w:lvlOverride w:ilvl="1"/>
    <w:lvlOverride w:ilvl="2"/>
    <w:lvlOverride w:ilvl="3"/>
    <w:lvlOverride w:ilvl="4"/>
    <w:lvlOverride w:ilvl="5"/>
    <w:lvlOverride w:ilvl="6"/>
    <w:lvlOverride w:ilvl="7"/>
    <w:lvlOverride w:ilvl="8"/>
  </w:num>
  <w:num w:numId="60" w16cid:durableId="481890214">
    <w:abstractNumId w:val="24"/>
    <w:lvlOverride w:ilvl="0"/>
    <w:lvlOverride w:ilvl="1"/>
    <w:lvlOverride w:ilvl="2"/>
    <w:lvlOverride w:ilvl="3"/>
    <w:lvlOverride w:ilvl="4"/>
    <w:lvlOverride w:ilvl="5"/>
    <w:lvlOverride w:ilvl="6"/>
    <w:lvlOverride w:ilvl="7"/>
    <w:lvlOverride w:ilvl="8"/>
  </w:num>
  <w:num w:numId="61" w16cid:durableId="291982845">
    <w:abstractNumId w:val="16"/>
    <w:lvlOverride w:ilvl="0"/>
    <w:lvlOverride w:ilvl="1"/>
    <w:lvlOverride w:ilvl="2"/>
    <w:lvlOverride w:ilvl="3"/>
    <w:lvlOverride w:ilvl="4"/>
    <w:lvlOverride w:ilvl="5"/>
    <w:lvlOverride w:ilvl="6"/>
    <w:lvlOverride w:ilvl="7"/>
    <w:lvlOverride w:ilvl="8"/>
  </w:num>
  <w:num w:numId="62" w16cid:durableId="214972388">
    <w:abstractNumId w:val="84"/>
    <w:lvlOverride w:ilvl="0"/>
    <w:lvlOverride w:ilvl="1"/>
    <w:lvlOverride w:ilvl="2"/>
    <w:lvlOverride w:ilvl="3"/>
    <w:lvlOverride w:ilvl="4"/>
    <w:lvlOverride w:ilvl="5"/>
    <w:lvlOverride w:ilvl="6"/>
    <w:lvlOverride w:ilvl="7"/>
    <w:lvlOverride w:ilvl="8"/>
  </w:num>
  <w:num w:numId="63" w16cid:durableId="1874460751">
    <w:abstractNumId w:val="79"/>
    <w:lvlOverride w:ilvl="0"/>
    <w:lvlOverride w:ilvl="1"/>
    <w:lvlOverride w:ilvl="2"/>
    <w:lvlOverride w:ilvl="3"/>
    <w:lvlOverride w:ilvl="4"/>
    <w:lvlOverride w:ilvl="5"/>
    <w:lvlOverride w:ilvl="6"/>
    <w:lvlOverride w:ilvl="7"/>
    <w:lvlOverride w:ilvl="8"/>
  </w:num>
  <w:num w:numId="64" w16cid:durableId="1677031277">
    <w:abstractNumId w:val="48"/>
    <w:lvlOverride w:ilvl="0"/>
    <w:lvlOverride w:ilvl="1"/>
    <w:lvlOverride w:ilvl="2"/>
    <w:lvlOverride w:ilvl="3"/>
    <w:lvlOverride w:ilvl="4"/>
    <w:lvlOverride w:ilvl="5"/>
    <w:lvlOverride w:ilvl="6"/>
    <w:lvlOverride w:ilvl="7"/>
    <w:lvlOverride w:ilvl="8"/>
  </w:num>
  <w:num w:numId="65" w16cid:durableId="1288469292">
    <w:abstractNumId w:val="105"/>
    <w:lvlOverride w:ilvl="0"/>
    <w:lvlOverride w:ilvl="1"/>
    <w:lvlOverride w:ilvl="2"/>
    <w:lvlOverride w:ilvl="3"/>
    <w:lvlOverride w:ilvl="4"/>
    <w:lvlOverride w:ilvl="5"/>
    <w:lvlOverride w:ilvl="6"/>
    <w:lvlOverride w:ilvl="7"/>
    <w:lvlOverride w:ilvl="8"/>
  </w:num>
  <w:num w:numId="66" w16cid:durableId="881132830">
    <w:abstractNumId w:val="143"/>
    <w:lvlOverride w:ilvl="0"/>
    <w:lvlOverride w:ilvl="1"/>
    <w:lvlOverride w:ilvl="2"/>
    <w:lvlOverride w:ilvl="3"/>
    <w:lvlOverride w:ilvl="4"/>
    <w:lvlOverride w:ilvl="5"/>
    <w:lvlOverride w:ilvl="6"/>
    <w:lvlOverride w:ilvl="7"/>
    <w:lvlOverride w:ilvl="8"/>
  </w:num>
  <w:num w:numId="67" w16cid:durableId="1757090443">
    <w:abstractNumId w:val="125"/>
    <w:lvlOverride w:ilvl="0"/>
    <w:lvlOverride w:ilvl="1"/>
    <w:lvlOverride w:ilvl="2"/>
    <w:lvlOverride w:ilvl="3"/>
    <w:lvlOverride w:ilvl="4"/>
    <w:lvlOverride w:ilvl="5"/>
    <w:lvlOverride w:ilvl="6"/>
    <w:lvlOverride w:ilvl="7"/>
    <w:lvlOverride w:ilvl="8"/>
  </w:num>
  <w:num w:numId="68" w16cid:durableId="1227566934">
    <w:abstractNumId w:val="86"/>
    <w:lvlOverride w:ilvl="0"/>
    <w:lvlOverride w:ilvl="1"/>
    <w:lvlOverride w:ilvl="2"/>
    <w:lvlOverride w:ilvl="3"/>
    <w:lvlOverride w:ilvl="4"/>
    <w:lvlOverride w:ilvl="5"/>
    <w:lvlOverride w:ilvl="6"/>
    <w:lvlOverride w:ilvl="7"/>
    <w:lvlOverride w:ilvl="8"/>
  </w:num>
  <w:num w:numId="69" w16cid:durableId="2060467605">
    <w:abstractNumId w:val="42"/>
    <w:lvlOverride w:ilvl="0"/>
    <w:lvlOverride w:ilvl="1"/>
    <w:lvlOverride w:ilvl="2"/>
    <w:lvlOverride w:ilvl="3"/>
    <w:lvlOverride w:ilvl="4"/>
    <w:lvlOverride w:ilvl="5"/>
    <w:lvlOverride w:ilvl="6"/>
    <w:lvlOverride w:ilvl="7"/>
    <w:lvlOverride w:ilvl="8"/>
  </w:num>
  <w:num w:numId="70" w16cid:durableId="1651670904">
    <w:abstractNumId w:val="98"/>
    <w:lvlOverride w:ilvl="0"/>
    <w:lvlOverride w:ilvl="1"/>
    <w:lvlOverride w:ilvl="2"/>
    <w:lvlOverride w:ilvl="3"/>
    <w:lvlOverride w:ilvl="4"/>
    <w:lvlOverride w:ilvl="5"/>
    <w:lvlOverride w:ilvl="6"/>
    <w:lvlOverride w:ilvl="7"/>
    <w:lvlOverride w:ilvl="8"/>
  </w:num>
  <w:num w:numId="71" w16cid:durableId="494030443">
    <w:abstractNumId w:val="43"/>
    <w:lvlOverride w:ilvl="0"/>
    <w:lvlOverride w:ilvl="1"/>
    <w:lvlOverride w:ilvl="2"/>
    <w:lvlOverride w:ilvl="3"/>
    <w:lvlOverride w:ilvl="4"/>
    <w:lvlOverride w:ilvl="5"/>
    <w:lvlOverride w:ilvl="6"/>
    <w:lvlOverride w:ilvl="7"/>
    <w:lvlOverride w:ilvl="8"/>
  </w:num>
  <w:num w:numId="72" w16cid:durableId="1434012785">
    <w:abstractNumId w:val="88"/>
    <w:lvlOverride w:ilvl="0"/>
    <w:lvlOverride w:ilvl="1"/>
    <w:lvlOverride w:ilvl="2"/>
    <w:lvlOverride w:ilvl="3"/>
    <w:lvlOverride w:ilvl="4"/>
    <w:lvlOverride w:ilvl="5"/>
    <w:lvlOverride w:ilvl="6"/>
    <w:lvlOverride w:ilvl="7"/>
    <w:lvlOverride w:ilvl="8"/>
  </w:num>
  <w:num w:numId="73" w16cid:durableId="831334742">
    <w:abstractNumId w:val="46"/>
    <w:lvlOverride w:ilvl="0"/>
    <w:lvlOverride w:ilvl="1"/>
    <w:lvlOverride w:ilvl="2"/>
    <w:lvlOverride w:ilvl="3"/>
    <w:lvlOverride w:ilvl="4"/>
    <w:lvlOverride w:ilvl="5"/>
    <w:lvlOverride w:ilvl="6"/>
    <w:lvlOverride w:ilvl="7"/>
    <w:lvlOverride w:ilvl="8"/>
  </w:num>
  <w:num w:numId="74" w16cid:durableId="1509829557">
    <w:abstractNumId w:val="21"/>
    <w:lvlOverride w:ilvl="0"/>
    <w:lvlOverride w:ilvl="1"/>
    <w:lvlOverride w:ilvl="2"/>
    <w:lvlOverride w:ilvl="3"/>
    <w:lvlOverride w:ilvl="4"/>
    <w:lvlOverride w:ilvl="5"/>
    <w:lvlOverride w:ilvl="6"/>
    <w:lvlOverride w:ilvl="7"/>
    <w:lvlOverride w:ilvl="8"/>
  </w:num>
  <w:num w:numId="75" w16cid:durableId="881525133">
    <w:abstractNumId w:val="20"/>
    <w:lvlOverride w:ilvl="0"/>
    <w:lvlOverride w:ilvl="1"/>
    <w:lvlOverride w:ilvl="2"/>
    <w:lvlOverride w:ilvl="3"/>
    <w:lvlOverride w:ilvl="4"/>
    <w:lvlOverride w:ilvl="5"/>
    <w:lvlOverride w:ilvl="6"/>
    <w:lvlOverride w:ilvl="7"/>
    <w:lvlOverride w:ilvl="8"/>
  </w:num>
  <w:num w:numId="76" w16cid:durableId="1419519387">
    <w:abstractNumId w:val="11"/>
    <w:lvlOverride w:ilvl="0"/>
    <w:lvlOverride w:ilvl="1"/>
    <w:lvlOverride w:ilvl="2"/>
    <w:lvlOverride w:ilvl="3"/>
    <w:lvlOverride w:ilvl="4"/>
    <w:lvlOverride w:ilvl="5"/>
    <w:lvlOverride w:ilvl="6"/>
    <w:lvlOverride w:ilvl="7"/>
    <w:lvlOverride w:ilvl="8"/>
  </w:num>
  <w:num w:numId="77" w16cid:durableId="464126899">
    <w:abstractNumId w:val="59"/>
    <w:lvlOverride w:ilvl="0"/>
    <w:lvlOverride w:ilvl="1"/>
    <w:lvlOverride w:ilvl="2"/>
    <w:lvlOverride w:ilvl="3"/>
    <w:lvlOverride w:ilvl="4"/>
    <w:lvlOverride w:ilvl="5"/>
    <w:lvlOverride w:ilvl="6"/>
    <w:lvlOverride w:ilvl="7"/>
    <w:lvlOverride w:ilvl="8"/>
  </w:num>
  <w:num w:numId="78" w16cid:durableId="1286307729">
    <w:abstractNumId w:val="38"/>
    <w:lvlOverride w:ilvl="0"/>
    <w:lvlOverride w:ilvl="1"/>
    <w:lvlOverride w:ilvl="2"/>
    <w:lvlOverride w:ilvl="3"/>
    <w:lvlOverride w:ilvl="4"/>
    <w:lvlOverride w:ilvl="5"/>
    <w:lvlOverride w:ilvl="6"/>
    <w:lvlOverride w:ilvl="7"/>
    <w:lvlOverride w:ilvl="8"/>
  </w:num>
  <w:num w:numId="79" w16cid:durableId="1022972887">
    <w:abstractNumId w:val="26"/>
    <w:lvlOverride w:ilvl="0"/>
    <w:lvlOverride w:ilvl="1"/>
    <w:lvlOverride w:ilvl="2"/>
    <w:lvlOverride w:ilvl="3"/>
    <w:lvlOverride w:ilvl="4"/>
    <w:lvlOverride w:ilvl="5"/>
    <w:lvlOverride w:ilvl="6"/>
    <w:lvlOverride w:ilvl="7"/>
    <w:lvlOverride w:ilvl="8"/>
  </w:num>
  <w:num w:numId="80" w16cid:durableId="1638098613">
    <w:abstractNumId w:val="101"/>
    <w:lvlOverride w:ilvl="0"/>
    <w:lvlOverride w:ilvl="1"/>
    <w:lvlOverride w:ilvl="2"/>
    <w:lvlOverride w:ilvl="3"/>
    <w:lvlOverride w:ilvl="4"/>
    <w:lvlOverride w:ilvl="5"/>
    <w:lvlOverride w:ilvl="6"/>
    <w:lvlOverride w:ilvl="7"/>
    <w:lvlOverride w:ilvl="8"/>
  </w:num>
  <w:num w:numId="81" w16cid:durableId="1966425968">
    <w:abstractNumId w:val="6"/>
    <w:lvlOverride w:ilvl="0"/>
    <w:lvlOverride w:ilvl="1"/>
    <w:lvlOverride w:ilvl="2"/>
    <w:lvlOverride w:ilvl="3"/>
    <w:lvlOverride w:ilvl="4"/>
    <w:lvlOverride w:ilvl="5"/>
    <w:lvlOverride w:ilvl="6"/>
    <w:lvlOverride w:ilvl="7"/>
    <w:lvlOverride w:ilvl="8"/>
  </w:num>
  <w:num w:numId="82" w16cid:durableId="754588533">
    <w:abstractNumId w:val="31"/>
    <w:lvlOverride w:ilvl="0"/>
    <w:lvlOverride w:ilvl="1"/>
    <w:lvlOverride w:ilvl="2"/>
    <w:lvlOverride w:ilvl="3"/>
    <w:lvlOverride w:ilvl="4"/>
    <w:lvlOverride w:ilvl="5"/>
    <w:lvlOverride w:ilvl="6"/>
    <w:lvlOverride w:ilvl="7"/>
    <w:lvlOverride w:ilvl="8"/>
  </w:num>
  <w:num w:numId="83" w16cid:durableId="556864539">
    <w:abstractNumId w:val="55"/>
    <w:lvlOverride w:ilvl="0"/>
    <w:lvlOverride w:ilvl="1"/>
    <w:lvlOverride w:ilvl="2"/>
    <w:lvlOverride w:ilvl="3"/>
    <w:lvlOverride w:ilvl="4"/>
    <w:lvlOverride w:ilvl="5"/>
    <w:lvlOverride w:ilvl="6"/>
    <w:lvlOverride w:ilvl="7"/>
    <w:lvlOverride w:ilvl="8"/>
  </w:num>
  <w:num w:numId="84" w16cid:durableId="1366910153">
    <w:abstractNumId w:val="92"/>
    <w:lvlOverride w:ilvl="0"/>
    <w:lvlOverride w:ilvl="1"/>
    <w:lvlOverride w:ilvl="2"/>
    <w:lvlOverride w:ilvl="3"/>
    <w:lvlOverride w:ilvl="4"/>
    <w:lvlOverride w:ilvl="5"/>
    <w:lvlOverride w:ilvl="6"/>
    <w:lvlOverride w:ilvl="7"/>
    <w:lvlOverride w:ilvl="8"/>
  </w:num>
  <w:num w:numId="85" w16cid:durableId="627705575">
    <w:abstractNumId w:val="145"/>
    <w:lvlOverride w:ilvl="0"/>
    <w:lvlOverride w:ilvl="1"/>
    <w:lvlOverride w:ilvl="2"/>
    <w:lvlOverride w:ilvl="3"/>
    <w:lvlOverride w:ilvl="4"/>
    <w:lvlOverride w:ilvl="5"/>
    <w:lvlOverride w:ilvl="6"/>
    <w:lvlOverride w:ilvl="7"/>
    <w:lvlOverride w:ilvl="8"/>
  </w:num>
  <w:num w:numId="86" w16cid:durableId="1109548128">
    <w:abstractNumId w:val="78"/>
    <w:lvlOverride w:ilvl="0"/>
    <w:lvlOverride w:ilvl="1"/>
    <w:lvlOverride w:ilvl="2"/>
    <w:lvlOverride w:ilvl="3"/>
    <w:lvlOverride w:ilvl="4"/>
    <w:lvlOverride w:ilvl="5"/>
    <w:lvlOverride w:ilvl="6"/>
    <w:lvlOverride w:ilvl="7"/>
    <w:lvlOverride w:ilvl="8"/>
  </w:num>
  <w:num w:numId="87" w16cid:durableId="1892883892">
    <w:abstractNumId w:val="119"/>
    <w:lvlOverride w:ilvl="0"/>
    <w:lvlOverride w:ilvl="1"/>
    <w:lvlOverride w:ilvl="2"/>
    <w:lvlOverride w:ilvl="3"/>
    <w:lvlOverride w:ilvl="4"/>
    <w:lvlOverride w:ilvl="5"/>
    <w:lvlOverride w:ilvl="6"/>
    <w:lvlOverride w:ilvl="7"/>
    <w:lvlOverride w:ilvl="8"/>
  </w:num>
  <w:num w:numId="88" w16cid:durableId="1678187509">
    <w:abstractNumId w:val="91"/>
    <w:lvlOverride w:ilvl="0"/>
    <w:lvlOverride w:ilvl="1"/>
    <w:lvlOverride w:ilvl="2"/>
    <w:lvlOverride w:ilvl="3"/>
    <w:lvlOverride w:ilvl="4"/>
    <w:lvlOverride w:ilvl="5"/>
    <w:lvlOverride w:ilvl="6"/>
    <w:lvlOverride w:ilvl="7"/>
    <w:lvlOverride w:ilvl="8"/>
  </w:num>
  <w:num w:numId="89" w16cid:durableId="2068647678">
    <w:abstractNumId w:val="18"/>
    <w:lvlOverride w:ilvl="0"/>
    <w:lvlOverride w:ilvl="1"/>
    <w:lvlOverride w:ilvl="2"/>
    <w:lvlOverride w:ilvl="3"/>
    <w:lvlOverride w:ilvl="4"/>
    <w:lvlOverride w:ilvl="5"/>
    <w:lvlOverride w:ilvl="6"/>
    <w:lvlOverride w:ilvl="7"/>
    <w:lvlOverride w:ilvl="8"/>
  </w:num>
  <w:num w:numId="90" w16cid:durableId="527253094">
    <w:abstractNumId w:val="106"/>
    <w:lvlOverride w:ilvl="0"/>
    <w:lvlOverride w:ilvl="1"/>
    <w:lvlOverride w:ilvl="2"/>
    <w:lvlOverride w:ilvl="3"/>
    <w:lvlOverride w:ilvl="4"/>
    <w:lvlOverride w:ilvl="5"/>
    <w:lvlOverride w:ilvl="6"/>
    <w:lvlOverride w:ilvl="7"/>
    <w:lvlOverride w:ilvl="8"/>
  </w:num>
  <w:num w:numId="91" w16cid:durableId="1688632839">
    <w:abstractNumId w:val="7"/>
    <w:lvlOverride w:ilvl="0"/>
    <w:lvlOverride w:ilvl="1"/>
    <w:lvlOverride w:ilvl="2"/>
    <w:lvlOverride w:ilvl="3"/>
    <w:lvlOverride w:ilvl="4"/>
    <w:lvlOverride w:ilvl="5"/>
    <w:lvlOverride w:ilvl="6"/>
    <w:lvlOverride w:ilvl="7"/>
    <w:lvlOverride w:ilvl="8"/>
  </w:num>
  <w:num w:numId="92" w16cid:durableId="767581840">
    <w:abstractNumId w:val="85"/>
    <w:lvlOverride w:ilvl="0"/>
    <w:lvlOverride w:ilvl="1"/>
    <w:lvlOverride w:ilvl="2"/>
    <w:lvlOverride w:ilvl="3"/>
    <w:lvlOverride w:ilvl="4"/>
    <w:lvlOverride w:ilvl="5"/>
    <w:lvlOverride w:ilvl="6"/>
    <w:lvlOverride w:ilvl="7"/>
    <w:lvlOverride w:ilvl="8"/>
  </w:num>
  <w:num w:numId="93" w16cid:durableId="1305626017">
    <w:abstractNumId w:val="139"/>
    <w:lvlOverride w:ilvl="0"/>
    <w:lvlOverride w:ilvl="1"/>
    <w:lvlOverride w:ilvl="2"/>
    <w:lvlOverride w:ilvl="3"/>
    <w:lvlOverride w:ilvl="4"/>
    <w:lvlOverride w:ilvl="5"/>
    <w:lvlOverride w:ilvl="6"/>
    <w:lvlOverride w:ilvl="7"/>
    <w:lvlOverride w:ilvl="8"/>
  </w:num>
  <w:num w:numId="94" w16cid:durableId="39785775">
    <w:abstractNumId w:val="28"/>
    <w:lvlOverride w:ilvl="0"/>
    <w:lvlOverride w:ilvl="1"/>
    <w:lvlOverride w:ilvl="2"/>
    <w:lvlOverride w:ilvl="3"/>
    <w:lvlOverride w:ilvl="4"/>
    <w:lvlOverride w:ilvl="5"/>
    <w:lvlOverride w:ilvl="6"/>
    <w:lvlOverride w:ilvl="7"/>
    <w:lvlOverride w:ilvl="8"/>
  </w:num>
  <w:num w:numId="95" w16cid:durableId="1710304607">
    <w:abstractNumId w:val="37"/>
    <w:lvlOverride w:ilvl="0"/>
    <w:lvlOverride w:ilvl="1"/>
    <w:lvlOverride w:ilvl="2"/>
    <w:lvlOverride w:ilvl="3"/>
    <w:lvlOverride w:ilvl="4"/>
    <w:lvlOverride w:ilvl="5"/>
    <w:lvlOverride w:ilvl="6"/>
    <w:lvlOverride w:ilvl="7"/>
    <w:lvlOverride w:ilvl="8"/>
  </w:num>
  <w:num w:numId="96" w16cid:durableId="2074233619">
    <w:abstractNumId w:val="33"/>
    <w:lvlOverride w:ilvl="0"/>
    <w:lvlOverride w:ilvl="1"/>
    <w:lvlOverride w:ilvl="2"/>
    <w:lvlOverride w:ilvl="3"/>
    <w:lvlOverride w:ilvl="4"/>
    <w:lvlOverride w:ilvl="5"/>
    <w:lvlOverride w:ilvl="6"/>
    <w:lvlOverride w:ilvl="7"/>
    <w:lvlOverride w:ilvl="8"/>
  </w:num>
  <w:num w:numId="97" w16cid:durableId="180437593">
    <w:abstractNumId w:val="132"/>
    <w:lvlOverride w:ilvl="0"/>
    <w:lvlOverride w:ilvl="1"/>
    <w:lvlOverride w:ilvl="2"/>
    <w:lvlOverride w:ilvl="3"/>
    <w:lvlOverride w:ilvl="4"/>
    <w:lvlOverride w:ilvl="5"/>
    <w:lvlOverride w:ilvl="6"/>
    <w:lvlOverride w:ilvl="7"/>
    <w:lvlOverride w:ilvl="8"/>
  </w:num>
  <w:num w:numId="98" w16cid:durableId="615866854">
    <w:abstractNumId w:val="62"/>
    <w:lvlOverride w:ilvl="0"/>
    <w:lvlOverride w:ilvl="1"/>
    <w:lvlOverride w:ilvl="2"/>
    <w:lvlOverride w:ilvl="3"/>
    <w:lvlOverride w:ilvl="4"/>
    <w:lvlOverride w:ilvl="5"/>
    <w:lvlOverride w:ilvl="6"/>
    <w:lvlOverride w:ilvl="7"/>
    <w:lvlOverride w:ilvl="8"/>
  </w:num>
  <w:num w:numId="99" w16cid:durableId="529341320">
    <w:abstractNumId w:val="103"/>
    <w:lvlOverride w:ilvl="0"/>
    <w:lvlOverride w:ilvl="1"/>
    <w:lvlOverride w:ilvl="2"/>
    <w:lvlOverride w:ilvl="3"/>
    <w:lvlOverride w:ilvl="4"/>
    <w:lvlOverride w:ilvl="5"/>
    <w:lvlOverride w:ilvl="6"/>
    <w:lvlOverride w:ilvl="7"/>
    <w:lvlOverride w:ilvl="8"/>
  </w:num>
  <w:num w:numId="100" w16cid:durableId="2051102712">
    <w:abstractNumId w:val="112"/>
    <w:lvlOverride w:ilvl="0"/>
    <w:lvlOverride w:ilvl="1"/>
    <w:lvlOverride w:ilvl="2"/>
    <w:lvlOverride w:ilvl="3"/>
    <w:lvlOverride w:ilvl="4"/>
    <w:lvlOverride w:ilvl="5"/>
    <w:lvlOverride w:ilvl="6"/>
    <w:lvlOverride w:ilvl="7"/>
    <w:lvlOverride w:ilvl="8"/>
  </w:num>
  <w:num w:numId="101" w16cid:durableId="1461335801">
    <w:abstractNumId w:val="77"/>
    <w:lvlOverride w:ilvl="0"/>
    <w:lvlOverride w:ilvl="1"/>
    <w:lvlOverride w:ilvl="2"/>
    <w:lvlOverride w:ilvl="3"/>
    <w:lvlOverride w:ilvl="4"/>
    <w:lvlOverride w:ilvl="5"/>
    <w:lvlOverride w:ilvl="6"/>
    <w:lvlOverride w:ilvl="7"/>
    <w:lvlOverride w:ilvl="8"/>
  </w:num>
  <w:num w:numId="102" w16cid:durableId="40836043">
    <w:abstractNumId w:val="121"/>
    <w:lvlOverride w:ilvl="0"/>
    <w:lvlOverride w:ilvl="1"/>
    <w:lvlOverride w:ilvl="2"/>
    <w:lvlOverride w:ilvl="3"/>
    <w:lvlOverride w:ilvl="4"/>
    <w:lvlOverride w:ilvl="5"/>
    <w:lvlOverride w:ilvl="6"/>
    <w:lvlOverride w:ilvl="7"/>
    <w:lvlOverride w:ilvl="8"/>
  </w:num>
  <w:num w:numId="103" w16cid:durableId="1407998085">
    <w:abstractNumId w:val="96"/>
    <w:lvlOverride w:ilvl="0"/>
    <w:lvlOverride w:ilvl="1"/>
    <w:lvlOverride w:ilvl="2"/>
    <w:lvlOverride w:ilvl="3"/>
    <w:lvlOverride w:ilvl="4"/>
    <w:lvlOverride w:ilvl="5"/>
    <w:lvlOverride w:ilvl="6"/>
    <w:lvlOverride w:ilvl="7"/>
    <w:lvlOverride w:ilvl="8"/>
  </w:num>
  <w:num w:numId="104" w16cid:durableId="225338386">
    <w:abstractNumId w:val="146"/>
    <w:lvlOverride w:ilvl="0"/>
    <w:lvlOverride w:ilvl="1"/>
    <w:lvlOverride w:ilvl="2"/>
    <w:lvlOverride w:ilvl="3"/>
    <w:lvlOverride w:ilvl="4"/>
    <w:lvlOverride w:ilvl="5"/>
    <w:lvlOverride w:ilvl="6"/>
    <w:lvlOverride w:ilvl="7"/>
    <w:lvlOverride w:ilvl="8"/>
  </w:num>
  <w:num w:numId="105" w16cid:durableId="1656912418">
    <w:abstractNumId w:val="118"/>
    <w:lvlOverride w:ilvl="0"/>
    <w:lvlOverride w:ilvl="1"/>
    <w:lvlOverride w:ilvl="2"/>
    <w:lvlOverride w:ilvl="3"/>
    <w:lvlOverride w:ilvl="4"/>
    <w:lvlOverride w:ilvl="5"/>
    <w:lvlOverride w:ilvl="6"/>
    <w:lvlOverride w:ilvl="7"/>
    <w:lvlOverride w:ilvl="8"/>
  </w:num>
  <w:num w:numId="106" w16cid:durableId="336035278">
    <w:abstractNumId w:val="23"/>
    <w:lvlOverride w:ilvl="0"/>
    <w:lvlOverride w:ilvl="1"/>
    <w:lvlOverride w:ilvl="2"/>
    <w:lvlOverride w:ilvl="3"/>
    <w:lvlOverride w:ilvl="4"/>
    <w:lvlOverride w:ilvl="5"/>
    <w:lvlOverride w:ilvl="6"/>
    <w:lvlOverride w:ilvl="7"/>
    <w:lvlOverride w:ilvl="8"/>
  </w:num>
  <w:num w:numId="107" w16cid:durableId="583807531">
    <w:abstractNumId w:val="83"/>
    <w:lvlOverride w:ilvl="0"/>
    <w:lvlOverride w:ilvl="1"/>
    <w:lvlOverride w:ilvl="2"/>
    <w:lvlOverride w:ilvl="3"/>
    <w:lvlOverride w:ilvl="4"/>
    <w:lvlOverride w:ilvl="5"/>
    <w:lvlOverride w:ilvl="6"/>
    <w:lvlOverride w:ilvl="7"/>
    <w:lvlOverride w:ilvl="8"/>
  </w:num>
  <w:num w:numId="108" w16cid:durableId="1577402008">
    <w:abstractNumId w:val="75"/>
  </w:num>
  <w:num w:numId="109" w16cid:durableId="498231363">
    <w:abstractNumId w:val="87"/>
  </w:num>
  <w:num w:numId="110" w16cid:durableId="941449204">
    <w:abstractNumId w:val="93"/>
    <w:lvlOverride w:ilvl="0"/>
    <w:lvlOverride w:ilvl="1"/>
    <w:lvlOverride w:ilvl="2"/>
    <w:lvlOverride w:ilvl="3"/>
    <w:lvlOverride w:ilvl="4"/>
    <w:lvlOverride w:ilvl="5"/>
    <w:lvlOverride w:ilvl="6"/>
    <w:lvlOverride w:ilvl="7"/>
    <w:lvlOverride w:ilvl="8"/>
  </w:num>
  <w:num w:numId="111" w16cid:durableId="371805247">
    <w:abstractNumId w:val="9"/>
    <w:lvlOverride w:ilvl="0"/>
    <w:lvlOverride w:ilvl="1"/>
    <w:lvlOverride w:ilvl="2"/>
    <w:lvlOverride w:ilvl="3"/>
    <w:lvlOverride w:ilvl="4"/>
    <w:lvlOverride w:ilvl="5"/>
    <w:lvlOverride w:ilvl="6"/>
    <w:lvlOverride w:ilvl="7"/>
    <w:lvlOverride w:ilvl="8"/>
  </w:num>
  <w:num w:numId="112" w16cid:durableId="1308168380">
    <w:abstractNumId w:val="73"/>
    <w:lvlOverride w:ilvl="0"/>
    <w:lvlOverride w:ilvl="1"/>
    <w:lvlOverride w:ilvl="2"/>
    <w:lvlOverride w:ilvl="3"/>
    <w:lvlOverride w:ilvl="4"/>
    <w:lvlOverride w:ilvl="5"/>
    <w:lvlOverride w:ilvl="6"/>
    <w:lvlOverride w:ilvl="7"/>
    <w:lvlOverride w:ilvl="8"/>
  </w:num>
  <w:num w:numId="113" w16cid:durableId="117965009">
    <w:abstractNumId w:val="39"/>
    <w:lvlOverride w:ilvl="0"/>
    <w:lvlOverride w:ilvl="1"/>
    <w:lvlOverride w:ilvl="2"/>
    <w:lvlOverride w:ilvl="3"/>
    <w:lvlOverride w:ilvl="4"/>
    <w:lvlOverride w:ilvl="5"/>
    <w:lvlOverride w:ilvl="6"/>
    <w:lvlOverride w:ilvl="7"/>
    <w:lvlOverride w:ilvl="8"/>
  </w:num>
  <w:num w:numId="114" w16cid:durableId="1414935306">
    <w:abstractNumId w:val="14"/>
    <w:lvlOverride w:ilvl="0"/>
    <w:lvlOverride w:ilvl="1"/>
    <w:lvlOverride w:ilvl="2"/>
    <w:lvlOverride w:ilvl="3"/>
    <w:lvlOverride w:ilvl="4"/>
    <w:lvlOverride w:ilvl="5"/>
    <w:lvlOverride w:ilvl="6"/>
    <w:lvlOverride w:ilvl="7"/>
    <w:lvlOverride w:ilvl="8"/>
  </w:num>
  <w:num w:numId="115" w16cid:durableId="1312128001">
    <w:abstractNumId w:val="131"/>
    <w:lvlOverride w:ilvl="0"/>
    <w:lvlOverride w:ilvl="1"/>
    <w:lvlOverride w:ilvl="2"/>
    <w:lvlOverride w:ilvl="3"/>
    <w:lvlOverride w:ilvl="4"/>
    <w:lvlOverride w:ilvl="5"/>
    <w:lvlOverride w:ilvl="6"/>
    <w:lvlOverride w:ilvl="7"/>
    <w:lvlOverride w:ilvl="8"/>
  </w:num>
  <w:num w:numId="116" w16cid:durableId="1848321055">
    <w:abstractNumId w:val="68"/>
    <w:lvlOverride w:ilvl="0"/>
    <w:lvlOverride w:ilvl="1"/>
    <w:lvlOverride w:ilvl="2"/>
    <w:lvlOverride w:ilvl="3"/>
    <w:lvlOverride w:ilvl="4"/>
    <w:lvlOverride w:ilvl="5"/>
    <w:lvlOverride w:ilvl="6"/>
    <w:lvlOverride w:ilvl="7"/>
    <w:lvlOverride w:ilvl="8"/>
  </w:num>
  <w:num w:numId="117" w16cid:durableId="1284112602">
    <w:abstractNumId w:val="104"/>
    <w:lvlOverride w:ilvl="0"/>
    <w:lvlOverride w:ilvl="1"/>
    <w:lvlOverride w:ilvl="2"/>
    <w:lvlOverride w:ilvl="3"/>
    <w:lvlOverride w:ilvl="4"/>
    <w:lvlOverride w:ilvl="5"/>
    <w:lvlOverride w:ilvl="6"/>
    <w:lvlOverride w:ilvl="7"/>
    <w:lvlOverride w:ilvl="8"/>
  </w:num>
  <w:num w:numId="118" w16cid:durableId="1541437740">
    <w:abstractNumId w:val="67"/>
    <w:lvlOverride w:ilvl="0"/>
    <w:lvlOverride w:ilvl="1"/>
    <w:lvlOverride w:ilvl="2"/>
    <w:lvlOverride w:ilvl="3"/>
    <w:lvlOverride w:ilvl="4"/>
    <w:lvlOverride w:ilvl="5"/>
    <w:lvlOverride w:ilvl="6"/>
    <w:lvlOverride w:ilvl="7"/>
    <w:lvlOverride w:ilvl="8"/>
  </w:num>
  <w:num w:numId="119" w16cid:durableId="2087148028">
    <w:abstractNumId w:val="22"/>
    <w:lvlOverride w:ilvl="0"/>
    <w:lvlOverride w:ilvl="1"/>
    <w:lvlOverride w:ilvl="2"/>
    <w:lvlOverride w:ilvl="3"/>
    <w:lvlOverride w:ilvl="4"/>
    <w:lvlOverride w:ilvl="5"/>
    <w:lvlOverride w:ilvl="6"/>
    <w:lvlOverride w:ilvl="7"/>
    <w:lvlOverride w:ilvl="8"/>
  </w:num>
  <w:num w:numId="120" w16cid:durableId="1624338016">
    <w:abstractNumId w:val="115"/>
    <w:lvlOverride w:ilvl="0"/>
    <w:lvlOverride w:ilvl="1"/>
    <w:lvlOverride w:ilvl="2"/>
    <w:lvlOverride w:ilvl="3"/>
    <w:lvlOverride w:ilvl="4"/>
    <w:lvlOverride w:ilvl="5"/>
    <w:lvlOverride w:ilvl="6"/>
    <w:lvlOverride w:ilvl="7"/>
    <w:lvlOverride w:ilvl="8"/>
  </w:num>
  <w:num w:numId="121" w16cid:durableId="625351040">
    <w:abstractNumId w:val="54"/>
    <w:lvlOverride w:ilvl="0"/>
    <w:lvlOverride w:ilvl="1"/>
    <w:lvlOverride w:ilvl="2"/>
    <w:lvlOverride w:ilvl="3"/>
    <w:lvlOverride w:ilvl="4"/>
    <w:lvlOverride w:ilvl="5"/>
    <w:lvlOverride w:ilvl="6"/>
    <w:lvlOverride w:ilvl="7"/>
    <w:lvlOverride w:ilvl="8"/>
  </w:num>
  <w:num w:numId="122" w16cid:durableId="1770269460">
    <w:abstractNumId w:val="41"/>
    <w:lvlOverride w:ilvl="0"/>
    <w:lvlOverride w:ilvl="1"/>
    <w:lvlOverride w:ilvl="2"/>
    <w:lvlOverride w:ilvl="3"/>
    <w:lvlOverride w:ilvl="4"/>
    <w:lvlOverride w:ilvl="5"/>
    <w:lvlOverride w:ilvl="6"/>
    <w:lvlOverride w:ilvl="7"/>
    <w:lvlOverride w:ilvl="8"/>
  </w:num>
  <w:num w:numId="123" w16cid:durableId="1247615195">
    <w:abstractNumId w:val="124"/>
    <w:lvlOverride w:ilvl="0"/>
    <w:lvlOverride w:ilvl="1"/>
    <w:lvlOverride w:ilvl="2"/>
    <w:lvlOverride w:ilvl="3"/>
    <w:lvlOverride w:ilvl="4"/>
    <w:lvlOverride w:ilvl="5"/>
    <w:lvlOverride w:ilvl="6"/>
    <w:lvlOverride w:ilvl="7"/>
    <w:lvlOverride w:ilvl="8"/>
  </w:num>
  <w:num w:numId="124" w16cid:durableId="1516842579">
    <w:abstractNumId w:val="141"/>
    <w:lvlOverride w:ilvl="0"/>
    <w:lvlOverride w:ilvl="1"/>
    <w:lvlOverride w:ilvl="2"/>
    <w:lvlOverride w:ilvl="3"/>
    <w:lvlOverride w:ilvl="4"/>
    <w:lvlOverride w:ilvl="5"/>
    <w:lvlOverride w:ilvl="6"/>
    <w:lvlOverride w:ilvl="7"/>
    <w:lvlOverride w:ilvl="8"/>
  </w:num>
  <w:num w:numId="125" w16cid:durableId="1973901072">
    <w:abstractNumId w:val="8"/>
    <w:lvlOverride w:ilvl="0"/>
    <w:lvlOverride w:ilvl="1"/>
    <w:lvlOverride w:ilvl="2"/>
    <w:lvlOverride w:ilvl="3"/>
    <w:lvlOverride w:ilvl="4"/>
    <w:lvlOverride w:ilvl="5"/>
    <w:lvlOverride w:ilvl="6"/>
    <w:lvlOverride w:ilvl="7"/>
    <w:lvlOverride w:ilvl="8"/>
  </w:num>
  <w:num w:numId="126" w16cid:durableId="1900165270">
    <w:abstractNumId w:val="117"/>
    <w:lvlOverride w:ilvl="0"/>
    <w:lvlOverride w:ilvl="1"/>
    <w:lvlOverride w:ilvl="2"/>
    <w:lvlOverride w:ilvl="3"/>
    <w:lvlOverride w:ilvl="4"/>
    <w:lvlOverride w:ilvl="5"/>
    <w:lvlOverride w:ilvl="6"/>
    <w:lvlOverride w:ilvl="7"/>
    <w:lvlOverride w:ilvl="8"/>
  </w:num>
  <w:num w:numId="127" w16cid:durableId="13269609">
    <w:abstractNumId w:val="17"/>
  </w:num>
  <w:num w:numId="128" w16cid:durableId="1576669524">
    <w:abstractNumId w:val="51"/>
  </w:num>
  <w:num w:numId="129" w16cid:durableId="1539078238">
    <w:abstractNumId w:val="13"/>
  </w:num>
  <w:num w:numId="130" w16cid:durableId="91704556">
    <w:abstractNumId w:val="148"/>
  </w:num>
  <w:num w:numId="131" w16cid:durableId="1597789753">
    <w:abstractNumId w:val="32"/>
  </w:num>
  <w:num w:numId="132" w16cid:durableId="1509758587">
    <w:abstractNumId w:val="149"/>
  </w:num>
  <w:num w:numId="133" w16cid:durableId="1988700178">
    <w:abstractNumId w:val="129"/>
  </w:num>
  <w:num w:numId="134" w16cid:durableId="2087340904">
    <w:abstractNumId w:val="140"/>
  </w:num>
  <w:num w:numId="135" w16cid:durableId="1012876765">
    <w:abstractNumId w:val="130"/>
  </w:num>
  <w:num w:numId="136" w16cid:durableId="1573812880">
    <w:abstractNumId w:val="123"/>
  </w:num>
  <w:num w:numId="137" w16cid:durableId="595018968">
    <w:abstractNumId w:val="30"/>
  </w:num>
  <w:num w:numId="138" w16cid:durableId="291712338">
    <w:abstractNumId w:val="56"/>
  </w:num>
  <w:num w:numId="139" w16cid:durableId="1427117679">
    <w:abstractNumId w:val="90"/>
  </w:num>
  <w:num w:numId="140" w16cid:durableId="1515534743">
    <w:abstractNumId w:val="70"/>
  </w:num>
  <w:num w:numId="141" w16cid:durableId="375005411">
    <w:abstractNumId w:val="27"/>
  </w:num>
  <w:num w:numId="142" w16cid:durableId="1753819605">
    <w:abstractNumId w:val="65"/>
  </w:num>
  <w:num w:numId="143" w16cid:durableId="2103069045">
    <w:abstractNumId w:val="142"/>
  </w:num>
  <w:num w:numId="144" w16cid:durableId="1216548049">
    <w:abstractNumId w:val="113"/>
  </w:num>
  <w:num w:numId="145" w16cid:durableId="1770810855">
    <w:abstractNumId w:val="34"/>
  </w:num>
  <w:num w:numId="146" w16cid:durableId="935288987">
    <w:abstractNumId w:val="44"/>
  </w:num>
  <w:num w:numId="147" w16cid:durableId="1660230063">
    <w:abstractNumId w:val="137"/>
  </w:num>
  <w:num w:numId="148" w16cid:durableId="190799930">
    <w:abstractNumId w:val="151"/>
  </w:num>
  <w:num w:numId="149" w16cid:durableId="1646427253">
    <w:abstractNumId w:val="95"/>
  </w:num>
  <w:num w:numId="150" w16cid:durableId="1362130480">
    <w:abstractNumId w:val="128"/>
  </w:num>
  <w:num w:numId="151" w16cid:durableId="1385328721">
    <w:abstractNumId w:val="126"/>
  </w:num>
  <w:num w:numId="152" w16cid:durableId="2016300494">
    <w:abstractNumId w:val="61"/>
  </w:num>
  <w:num w:numId="153" w16cid:durableId="959647596">
    <w:abstractNumId w:val="47"/>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4F9A"/>
    <w:rsid w:val="000303C2"/>
    <w:rsid w:val="00034616"/>
    <w:rsid w:val="0006063C"/>
    <w:rsid w:val="00072F39"/>
    <w:rsid w:val="0008166A"/>
    <w:rsid w:val="000A4C92"/>
    <w:rsid w:val="000A5F7C"/>
    <w:rsid w:val="000C7F43"/>
    <w:rsid w:val="000D218F"/>
    <w:rsid w:val="000E61BB"/>
    <w:rsid w:val="00101843"/>
    <w:rsid w:val="00130D88"/>
    <w:rsid w:val="00136EBC"/>
    <w:rsid w:val="0015074B"/>
    <w:rsid w:val="0016735A"/>
    <w:rsid w:val="0018679D"/>
    <w:rsid w:val="00190CE8"/>
    <w:rsid w:val="001A2646"/>
    <w:rsid w:val="001F30BE"/>
    <w:rsid w:val="002514A0"/>
    <w:rsid w:val="00271A36"/>
    <w:rsid w:val="002767A1"/>
    <w:rsid w:val="00282F3A"/>
    <w:rsid w:val="0029639D"/>
    <w:rsid w:val="002A24ED"/>
    <w:rsid w:val="002B3E70"/>
    <w:rsid w:val="002E43A2"/>
    <w:rsid w:val="002E66EE"/>
    <w:rsid w:val="00303453"/>
    <w:rsid w:val="00312D97"/>
    <w:rsid w:val="00326F90"/>
    <w:rsid w:val="00363E6A"/>
    <w:rsid w:val="00392E94"/>
    <w:rsid w:val="00395CF5"/>
    <w:rsid w:val="003A204A"/>
    <w:rsid w:val="003A2361"/>
    <w:rsid w:val="003C44FF"/>
    <w:rsid w:val="003D1B61"/>
    <w:rsid w:val="003D1E69"/>
    <w:rsid w:val="003D4A36"/>
    <w:rsid w:val="003F4429"/>
    <w:rsid w:val="003F44B3"/>
    <w:rsid w:val="00404796"/>
    <w:rsid w:val="00426FF6"/>
    <w:rsid w:val="0044663A"/>
    <w:rsid w:val="0044696F"/>
    <w:rsid w:val="0045580D"/>
    <w:rsid w:val="0046436D"/>
    <w:rsid w:val="004848F8"/>
    <w:rsid w:val="00486AAB"/>
    <w:rsid w:val="004B43BB"/>
    <w:rsid w:val="004E3825"/>
    <w:rsid w:val="004E49BA"/>
    <w:rsid w:val="004F5DC6"/>
    <w:rsid w:val="004F635A"/>
    <w:rsid w:val="00502985"/>
    <w:rsid w:val="00532331"/>
    <w:rsid w:val="00556482"/>
    <w:rsid w:val="005616EE"/>
    <w:rsid w:val="005A3EA7"/>
    <w:rsid w:val="005C5CEE"/>
    <w:rsid w:val="005F10D7"/>
    <w:rsid w:val="005F6C74"/>
    <w:rsid w:val="006238E8"/>
    <w:rsid w:val="00623951"/>
    <w:rsid w:val="00647210"/>
    <w:rsid w:val="006743B1"/>
    <w:rsid w:val="006C2E0E"/>
    <w:rsid w:val="00740991"/>
    <w:rsid w:val="00777B11"/>
    <w:rsid w:val="00786631"/>
    <w:rsid w:val="00787459"/>
    <w:rsid w:val="00791235"/>
    <w:rsid w:val="007A0202"/>
    <w:rsid w:val="007B07F9"/>
    <w:rsid w:val="007D2007"/>
    <w:rsid w:val="007D57CE"/>
    <w:rsid w:val="007E6BD8"/>
    <w:rsid w:val="00805A5D"/>
    <w:rsid w:val="00813823"/>
    <w:rsid w:val="00825DA9"/>
    <w:rsid w:val="00842E92"/>
    <w:rsid w:val="00846E78"/>
    <w:rsid w:val="00881E56"/>
    <w:rsid w:val="00893C52"/>
    <w:rsid w:val="008B0C6E"/>
    <w:rsid w:val="008C1434"/>
    <w:rsid w:val="008D6AB9"/>
    <w:rsid w:val="00914E7C"/>
    <w:rsid w:val="009342CD"/>
    <w:rsid w:val="00992E82"/>
    <w:rsid w:val="009B0390"/>
    <w:rsid w:val="009B59CF"/>
    <w:rsid w:val="009C3AA0"/>
    <w:rsid w:val="009C7DFE"/>
    <w:rsid w:val="00A131CE"/>
    <w:rsid w:val="00A24344"/>
    <w:rsid w:val="00A2708F"/>
    <w:rsid w:val="00A578FF"/>
    <w:rsid w:val="00A640A7"/>
    <w:rsid w:val="00A95792"/>
    <w:rsid w:val="00AA1D8D"/>
    <w:rsid w:val="00AE2228"/>
    <w:rsid w:val="00AE6C52"/>
    <w:rsid w:val="00B10E05"/>
    <w:rsid w:val="00B35CF1"/>
    <w:rsid w:val="00B47730"/>
    <w:rsid w:val="00B53E23"/>
    <w:rsid w:val="00B60496"/>
    <w:rsid w:val="00B6438B"/>
    <w:rsid w:val="00B70003"/>
    <w:rsid w:val="00B87201"/>
    <w:rsid w:val="00BA6231"/>
    <w:rsid w:val="00BB6AF4"/>
    <w:rsid w:val="00BC5B10"/>
    <w:rsid w:val="00BC75FA"/>
    <w:rsid w:val="00BD5A92"/>
    <w:rsid w:val="00C01CD4"/>
    <w:rsid w:val="00C52531"/>
    <w:rsid w:val="00C92402"/>
    <w:rsid w:val="00C94730"/>
    <w:rsid w:val="00C96160"/>
    <w:rsid w:val="00C96D73"/>
    <w:rsid w:val="00CB0664"/>
    <w:rsid w:val="00CB1148"/>
    <w:rsid w:val="00CC0DD4"/>
    <w:rsid w:val="00CC378B"/>
    <w:rsid w:val="00CF0002"/>
    <w:rsid w:val="00CF7A6E"/>
    <w:rsid w:val="00D0467C"/>
    <w:rsid w:val="00D11736"/>
    <w:rsid w:val="00D3424C"/>
    <w:rsid w:val="00D62128"/>
    <w:rsid w:val="00DB51F3"/>
    <w:rsid w:val="00DB5F72"/>
    <w:rsid w:val="00DE606F"/>
    <w:rsid w:val="00E013E3"/>
    <w:rsid w:val="00E15F6B"/>
    <w:rsid w:val="00E20138"/>
    <w:rsid w:val="00E34C8F"/>
    <w:rsid w:val="00E549D5"/>
    <w:rsid w:val="00E76434"/>
    <w:rsid w:val="00EB0D21"/>
    <w:rsid w:val="00EC2789"/>
    <w:rsid w:val="00F06069"/>
    <w:rsid w:val="00F43179"/>
    <w:rsid w:val="00F7464F"/>
    <w:rsid w:val="00F859D4"/>
    <w:rsid w:val="00F90D72"/>
    <w:rsid w:val="00F95F06"/>
    <w:rsid w:val="00FC64D0"/>
    <w:rsid w:val="00FC693F"/>
    <w:rsid w:val="00FD38B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47AADE"/>
  <w14:defaultImageDpi w14:val="300"/>
  <w15:docId w15:val="{E9FBEF0F-378E-4A70-94BB-189ADFAA1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76434"/>
    <w:pPr>
      <w:spacing w:before="100" w:beforeAutospacing="1" w:after="100" w:afterAutospacing="1" w:line="240" w:lineRule="auto"/>
    </w:pPr>
    <w:rPr>
      <w:rFonts w:ascii="Times New Roman" w:eastAsia="Times New Roman" w:hAnsi="Times New Roman" w:cs="Times New Roman"/>
      <w:sz w:val="24"/>
      <w:szCs w:val="24"/>
    </w:rPr>
  </w:style>
  <w:style w:type="table" w:styleId="GridTable1Light-Accent5">
    <w:name w:val="Grid Table 1 Light Accent 5"/>
    <w:basedOn w:val="TableNormal"/>
    <w:uiPriority w:val="46"/>
    <w:rsid w:val="00F43179"/>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eGridLight">
    <w:name w:val="Grid Table Light"/>
    <w:basedOn w:val="TableNormal"/>
    <w:uiPriority w:val="99"/>
    <w:rsid w:val="00DB5F7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1">
    <w:name w:val="Grid Table 4 Accent 1"/>
    <w:basedOn w:val="TableNormal"/>
    <w:uiPriority w:val="49"/>
    <w:rsid w:val="006238E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6">
    <w:name w:val="Grid Table 1 Light Accent 6"/>
    <w:basedOn w:val="TableNormal"/>
    <w:uiPriority w:val="46"/>
    <w:rsid w:val="00556482"/>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character" w:customStyle="1" w:styleId="whitespace-normal">
    <w:name w:val="whitespace-normal"/>
    <w:basedOn w:val="DefaultParagraphFont"/>
    <w:rsid w:val="00C01CD4"/>
  </w:style>
  <w:style w:type="table" w:styleId="GridTable1Light-Accent4">
    <w:name w:val="Grid Table 1 Light Accent 4"/>
    <w:basedOn w:val="TableNormal"/>
    <w:uiPriority w:val="46"/>
    <w:rsid w:val="003F4429"/>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271A36"/>
    <w:pPr>
      <w:spacing w:after="100"/>
    </w:pPr>
  </w:style>
  <w:style w:type="paragraph" w:styleId="TOC2">
    <w:name w:val="toc 2"/>
    <w:basedOn w:val="Normal"/>
    <w:next w:val="Normal"/>
    <w:autoRedefine/>
    <w:uiPriority w:val="39"/>
    <w:unhideWhenUsed/>
    <w:rsid w:val="00271A36"/>
    <w:pPr>
      <w:spacing w:after="100"/>
      <w:ind w:left="220"/>
    </w:pPr>
  </w:style>
  <w:style w:type="paragraph" w:styleId="TOC3">
    <w:name w:val="toc 3"/>
    <w:basedOn w:val="Normal"/>
    <w:next w:val="Normal"/>
    <w:autoRedefine/>
    <w:uiPriority w:val="39"/>
    <w:unhideWhenUsed/>
    <w:rsid w:val="00271A36"/>
    <w:pPr>
      <w:spacing w:after="100"/>
      <w:ind w:left="440"/>
    </w:pPr>
  </w:style>
  <w:style w:type="character" w:styleId="Hyperlink">
    <w:name w:val="Hyperlink"/>
    <w:basedOn w:val="DefaultParagraphFont"/>
    <w:uiPriority w:val="99"/>
    <w:unhideWhenUsed/>
    <w:rsid w:val="00271A36"/>
    <w:rPr>
      <w:color w:val="0000FF" w:themeColor="hyperlink"/>
      <w:u w:val="single"/>
    </w:rPr>
  </w:style>
  <w:style w:type="table" w:styleId="PlainTable1">
    <w:name w:val="Plain Table 1"/>
    <w:basedOn w:val="TableNormal"/>
    <w:uiPriority w:val="99"/>
    <w:rsid w:val="00BB6AF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Accent51">
    <w:name w:val="Grid Table 1 Light - Accent 51"/>
    <w:basedOn w:val="TableNormal"/>
    <w:next w:val="GridTable1Light-Accent5"/>
    <w:uiPriority w:val="46"/>
    <w:rsid w:val="00846E78"/>
    <w:pPr>
      <w:spacing w:after="0" w:line="240" w:lineRule="auto"/>
    </w:pPr>
    <w:rPr>
      <w:rFonts w:ascii="Cambria" w:eastAsia="MS Mincho" w:hAnsi="Cambria" w:cs="Shruti"/>
    </w:rPr>
    <w:tblPr>
      <w:tblStyleRowBandSize w:val="1"/>
      <w:tblStyleColBandSize w:val="1"/>
      <w:tblInd w:w="0" w:type="nil"/>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52">
    <w:name w:val="Grid Table 1 Light - Accent 52"/>
    <w:basedOn w:val="TableNormal"/>
    <w:next w:val="GridTable1Light-Accent5"/>
    <w:uiPriority w:val="46"/>
    <w:rsid w:val="00846E78"/>
    <w:pPr>
      <w:spacing w:after="0" w:line="240" w:lineRule="auto"/>
    </w:pPr>
    <w:rPr>
      <w:rFonts w:ascii="Cambria" w:eastAsia="MS Mincho" w:hAnsi="Cambria" w:cs="Shruti"/>
    </w:rPr>
    <w:tblPr>
      <w:tblStyleRowBandSize w:val="1"/>
      <w:tblStyleColBandSize w:val="1"/>
      <w:tblInd w:w="0" w:type="nil"/>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styleId="TOC4">
    <w:name w:val="toc 4"/>
    <w:basedOn w:val="Normal"/>
    <w:next w:val="Normal"/>
    <w:autoRedefine/>
    <w:uiPriority w:val="39"/>
    <w:unhideWhenUsed/>
    <w:rsid w:val="002A24ED"/>
    <w:pPr>
      <w:spacing w:after="100" w:line="278" w:lineRule="auto"/>
      <w:ind w:left="720"/>
    </w:pPr>
    <w:rPr>
      <w:kern w:val="2"/>
      <w:sz w:val="24"/>
      <w:szCs w:val="24"/>
      <w:lang w:val="en-IN" w:eastAsia="en-IN"/>
      <w14:ligatures w14:val="standardContextual"/>
    </w:rPr>
  </w:style>
  <w:style w:type="paragraph" w:styleId="TOC5">
    <w:name w:val="toc 5"/>
    <w:basedOn w:val="Normal"/>
    <w:next w:val="Normal"/>
    <w:autoRedefine/>
    <w:uiPriority w:val="39"/>
    <w:unhideWhenUsed/>
    <w:rsid w:val="002A24ED"/>
    <w:pPr>
      <w:spacing w:after="100" w:line="278" w:lineRule="auto"/>
      <w:ind w:left="960"/>
    </w:pPr>
    <w:rPr>
      <w:kern w:val="2"/>
      <w:sz w:val="24"/>
      <w:szCs w:val="24"/>
      <w:lang w:val="en-IN" w:eastAsia="en-IN"/>
      <w14:ligatures w14:val="standardContextual"/>
    </w:rPr>
  </w:style>
  <w:style w:type="paragraph" w:styleId="TOC6">
    <w:name w:val="toc 6"/>
    <w:basedOn w:val="Normal"/>
    <w:next w:val="Normal"/>
    <w:autoRedefine/>
    <w:uiPriority w:val="39"/>
    <w:unhideWhenUsed/>
    <w:rsid w:val="002A24ED"/>
    <w:pPr>
      <w:spacing w:after="100" w:line="278" w:lineRule="auto"/>
      <w:ind w:left="1200"/>
    </w:pPr>
    <w:rPr>
      <w:kern w:val="2"/>
      <w:sz w:val="24"/>
      <w:szCs w:val="24"/>
      <w:lang w:val="en-IN" w:eastAsia="en-IN"/>
      <w14:ligatures w14:val="standardContextual"/>
    </w:rPr>
  </w:style>
  <w:style w:type="paragraph" w:styleId="TOC7">
    <w:name w:val="toc 7"/>
    <w:basedOn w:val="Normal"/>
    <w:next w:val="Normal"/>
    <w:autoRedefine/>
    <w:uiPriority w:val="39"/>
    <w:unhideWhenUsed/>
    <w:rsid w:val="002A24ED"/>
    <w:pPr>
      <w:spacing w:after="100" w:line="278" w:lineRule="auto"/>
      <w:ind w:left="1440"/>
    </w:pPr>
    <w:rPr>
      <w:kern w:val="2"/>
      <w:sz w:val="24"/>
      <w:szCs w:val="24"/>
      <w:lang w:val="en-IN" w:eastAsia="en-IN"/>
      <w14:ligatures w14:val="standardContextual"/>
    </w:rPr>
  </w:style>
  <w:style w:type="paragraph" w:styleId="TOC8">
    <w:name w:val="toc 8"/>
    <w:basedOn w:val="Normal"/>
    <w:next w:val="Normal"/>
    <w:autoRedefine/>
    <w:uiPriority w:val="39"/>
    <w:unhideWhenUsed/>
    <w:rsid w:val="002A24ED"/>
    <w:pPr>
      <w:spacing w:after="100" w:line="278" w:lineRule="auto"/>
      <w:ind w:left="1680"/>
    </w:pPr>
    <w:rPr>
      <w:kern w:val="2"/>
      <w:sz w:val="24"/>
      <w:szCs w:val="24"/>
      <w:lang w:val="en-IN" w:eastAsia="en-IN"/>
      <w14:ligatures w14:val="standardContextual"/>
    </w:rPr>
  </w:style>
  <w:style w:type="paragraph" w:styleId="TOC9">
    <w:name w:val="toc 9"/>
    <w:basedOn w:val="Normal"/>
    <w:next w:val="Normal"/>
    <w:autoRedefine/>
    <w:uiPriority w:val="39"/>
    <w:unhideWhenUsed/>
    <w:rsid w:val="002A24ED"/>
    <w:pPr>
      <w:spacing w:after="100" w:line="278" w:lineRule="auto"/>
      <w:ind w:left="1920"/>
    </w:pPr>
    <w:rPr>
      <w:kern w:val="2"/>
      <w:sz w:val="24"/>
      <w:szCs w:val="24"/>
      <w:lang w:val="en-IN" w:eastAsia="en-IN"/>
      <w14:ligatures w14:val="standardContextual"/>
    </w:rPr>
  </w:style>
  <w:style w:type="character" w:styleId="UnresolvedMention">
    <w:name w:val="Unresolved Mention"/>
    <w:basedOn w:val="DefaultParagraphFont"/>
    <w:uiPriority w:val="99"/>
    <w:semiHidden/>
    <w:unhideWhenUsed/>
    <w:rsid w:val="002A24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133675">
      <w:bodyDiv w:val="1"/>
      <w:marLeft w:val="0"/>
      <w:marRight w:val="0"/>
      <w:marTop w:val="0"/>
      <w:marBottom w:val="0"/>
      <w:divBdr>
        <w:top w:val="none" w:sz="0" w:space="0" w:color="auto"/>
        <w:left w:val="none" w:sz="0" w:space="0" w:color="auto"/>
        <w:bottom w:val="none" w:sz="0" w:space="0" w:color="auto"/>
        <w:right w:val="none" w:sz="0" w:space="0" w:color="auto"/>
      </w:divBdr>
    </w:div>
    <w:div w:id="67462584">
      <w:bodyDiv w:val="1"/>
      <w:marLeft w:val="0"/>
      <w:marRight w:val="0"/>
      <w:marTop w:val="0"/>
      <w:marBottom w:val="0"/>
      <w:divBdr>
        <w:top w:val="none" w:sz="0" w:space="0" w:color="auto"/>
        <w:left w:val="none" w:sz="0" w:space="0" w:color="auto"/>
        <w:bottom w:val="none" w:sz="0" w:space="0" w:color="auto"/>
        <w:right w:val="none" w:sz="0" w:space="0" w:color="auto"/>
      </w:divBdr>
    </w:div>
    <w:div w:id="119417700">
      <w:bodyDiv w:val="1"/>
      <w:marLeft w:val="0"/>
      <w:marRight w:val="0"/>
      <w:marTop w:val="0"/>
      <w:marBottom w:val="0"/>
      <w:divBdr>
        <w:top w:val="none" w:sz="0" w:space="0" w:color="auto"/>
        <w:left w:val="none" w:sz="0" w:space="0" w:color="auto"/>
        <w:bottom w:val="none" w:sz="0" w:space="0" w:color="auto"/>
        <w:right w:val="none" w:sz="0" w:space="0" w:color="auto"/>
      </w:divBdr>
    </w:div>
    <w:div w:id="130634083">
      <w:bodyDiv w:val="1"/>
      <w:marLeft w:val="0"/>
      <w:marRight w:val="0"/>
      <w:marTop w:val="0"/>
      <w:marBottom w:val="0"/>
      <w:divBdr>
        <w:top w:val="none" w:sz="0" w:space="0" w:color="auto"/>
        <w:left w:val="none" w:sz="0" w:space="0" w:color="auto"/>
        <w:bottom w:val="none" w:sz="0" w:space="0" w:color="auto"/>
        <w:right w:val="none" w:sz="0" w:space="0" w:color="auto"/>
      </w:divBdr>
    </w:div>
    <w:div w:id="146557103">
      <w:bodyDiv w:val="1"/>
      <w:marLeft w:val="0"/>
      <w:marRight w:val="0"/>
      <w:marTop w:val="0"/>
      <w:marBottom w:val="0"/>
      <w:divBdr>
        <w:top w:val="none" w:sz="0" w:space="0" w:color="auto"/>
        <w:left w:val="none" w:sz="0" w:space="0" w:color="auto"/>
        <w:bottom w:val="none" w:sz="0" w:space="0" w:color="auto"/>
        <w:right w:val="none" w:sz="0" w:space="0" w:color="auto"/>
      </w:divBdr>
    </w:div>
    <w:div w:id="147988425">
      <w:bodyDiv w:val="1"/>
      <w:marLeft w:val="0"/>
      <w:marRight w:val="0"/>
      <w:marTop w:val="0"/>
      <w:marBottom w:val="0"/>
      <w:divBdr>
        <w:top w:val="none" w:sz="0" w:space="0" w:color="auto"/>
        <w:left w:val="none" w:sz="0" w:space="0" w:color="auto"/>
        <w:bottom w:val="none" w:sz="0" w:space="0" w:color="auto"/>
        <w:right w:val="none" w:sz="0" w:space="0" w:color="auto"/>
      </w:divBdr>
    </w:div>
    <w:div w:id="150024517">
      <w:bodyDiv w:val="1"/>
      <w:marLeft w:val="0"/>
      <w:marRight w:val="0"/>
      <w:marTop w:val="0"/>
      <w:marBottom w:val="0"/>
      <w:divBdr>
        <w:top w:val="none" w:sz="0" w:space="0" w:color="auto"/>
        <w:left w:val="none" w:sz="0" w:space="0" w:color="auto"/>
        <w:bottom w:val="none" w:sz="0" w:space="0" w:color="auto"/>
        <w:right w:val="none" w:sz="0" w:space="0" w:color="auto"/>
      </w:divBdr>
    </w:div>
    <w:div w:id="219554845">
      <w:bodyDiv w:val="1"/>
      <w:marLeft w:val="0"/>
      <w:marRight w:val="0"/>
      <w:marTop w:val="0"/>
      <w:marBottom w:val="0"/>
      <w:divBdr>
        <w:top w:val="none" w:sz="0" w:space="0" w:color="auto"/>
        <w:left w:val="none" w:sz="0" w:space="0" w:color="auto"/>
        <w:bottom w:val="none" w:sz="0" w:space="0" w:color="auto"/>
        <w:right w:val="none" w:sz="0" w:space="0" w:color="auto"/>
      </w:divBdr>
    </w:div>
    <w:div w:id="222103617">
      <w:bodyDiv w:val="1"/>
      <w:marLeft w:val="0"/>
      <w:marRight w:val="0"/>
      <w:marTop w:val="0"/>
      <w:marBottom w:val="0"/>
      <w:divBdr>
        <w:top w:val="none" w:sz="0" w:space="0" w:color="auto"/>
        <w:left w:val="none" w:sz="0" w:space="0" w:color="auto"/>
        <w:bottom w:val="none" w:sz="0" w:space="0" w:color="auto"/>
        <w:right w:val="none" w:sz="0" w:space="0" w:color="auto"/>
      </w:divBdr>
      <w:divsChild>
        <w:div w:id="1728992152">
          <w:marLeft w:val="0"/>
          <w:marRight w:val="0"/>
          <w:marTop w:val="0"/>
          <w:marBottom w:val="0"/>
          <w:divBdr>
            <w:top w:val="none" w:sz="0" w:space="0" w:color="auto"/>
            <w:left w:val="none" w:sz="0" w:space="0" w:color="auto"/>
            <w:bottom w:val="none" w:sz="0" w:space="0" w:color="auto"/>
            <w:right w:val="none" w:sz="0" w:space="0" w:color="auto"/>
          </w:divBdr>
          <w:divsChild>
            <w:div w:id="583028527">
              <w:marLeft w:val="0"/>
              <w:marRight w:val="0"/>
              <w:marTop w:val="0"/>
              <w:marBottom w:val="0"/>
              <w:divBdr>
                <w:top w:val="none" w:sz="0" w:space="0" w:color="auto"/>
                <w:left w:val="none" w:sz="0" w:space="0" w:color="auto"/>
                <w:bottom w:val="none" w:sz="0" w:space="0" w:color="auto"/>
                <w:right w:val="none" w:sz="0" w:space="0" w:color="auto"/>
              </w:divBdr>
              <w:divsChild>
                <w:div w:id="1861772883">
                  <w:marLeft w:val="0"/>
                  <w:marRight w:val="0"/>
                  <w:marTop w:val="0"/>
                  <w:marBottom w:val="0"/>
                  <w:divBdr>
                    <w:top w:val="none" w:sz="0" w:space="0" w:color="auto"/>
                    <w:left w:val="none" w:sz="0" w:space="0" w:color="auto"/>
                    <w:bottom w:val="none" w:sz="0" w:space="0" w:color="auto"/>
                    <w:right w:val="none" w:sz="0" w:space="0" w:color="auto"/>
                  </w:divBdr>
                  <w:divsChild>
                    <w:div w:id="1168669444">
                      <w:marLeft w:val="0"/>
                      <w:marRight w:val="0"/>
                      <w:marTop w:val="0"/>
                      <w:marBottom w:val="0"/>
                      <w:divBdr>
                        <w:top w:val="none" w:sz="0" w:space="0" w:color="auto"/>
                        <w:left w:val="none" w:sz="0" w:space="0" w:color="auto"/>
                        <w:bottom w:val="none" w:sz="0" w:space="0" w:color="auto"/>
                        <w:right w:val="none" w:sz="0" w:space="0" w:color="auto"/>
                      </w:divBdr>
                      <w:divsChild>
                        <w:div w:id="445586936">
                          <w:marLeft w:val="0"/>
                          <w:marRight w:val="0"/>
                          <w:marTop w:val="0"/>
                          <w:marBottom w:val="0"/>
                          <w:divBdr>
                            <w:top w:val="none" w:sz="0" w:space="0" w:color="auto"/>
                            <w:left w:val="none" w:sz="0" w:space="0" w:color="auto"/>
                            <w:bottom w:val="none" w:sz="0" w:space="0" w:color="auto"/>
                            <w:right w:val="none" w:sz="0" w:space="0" w:color="auto"/>
                          </w:divBdr>
                          <w:divsChild>
                            <w:div w:id="1708140234">
                              <w:marLeft w:val="0"/>
                              <w:marRight w:val="0"/>
                              <w:marTop w:val="0"/>
                              <w:marBottom w:val="0"/>
                              <w:divBdr>
                                <w:top w:val="none" w:sz="0" w:space="0" w:color="auto"/>
                                <w:left w:val="none" w:sz="0" w:space="0" w:color="auto"/>
                                <w:bottom w:val="none" w:sz="0" w:space="0" w:color="auto"/>
                                <w:right w:val="none" w:sz="0" w:space="0" w:color="auto"/>
                              </w:divBdr>
                              <w:divsChild>
                                <w:div w:id="600377667">
                                  <w:marLeft w:val="0"/>
                                  <w:marRight w:val="0"/>
                                  <w:marTop w:val="0"/>
                                  <w:marBottom w:val="0"/>
                                  <w:divBdr>
                                    <w:top w:val="none" w:sz="0" w:space="0" w:color="auto"/>
                                    <w:left w:val="none" w:sz="0" w:space="0" w:color="auto"/>
                                    <w:bottom w:val="none" w:sz="0" w:space="0" w:color="auto"/>
                                    <w:right w:val="none" w:sz="0" w:space="0" w:color="auto"/>
                                  </w:divBdr>
                                  <w:divsChild>
                                    <w:div w:id="196545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316998">
      <w:bodyDiv w:val="1"/>
      <w:marLeft w:val="0"/>
      <w:marRight w:val="0"/>
      <w:marTop w:val="0"/>
      <w:marBottom w:val="0"/>
      <w:divBdr>
        <w:top w:val="none" w:sz="0" w:space="0" w:color="auto"/>
        <w:left w:val="none" w:sz="0" w:space="0" w:color="auto"/>
        <w:bottom w:val="none" w:sz="0" w:space="0" w:color="auto"/>
        <w:right w:val="none" w:sz="0" w:space="0" w:color="auto"/>
      </w:divBdr>
    </w:div>
    <w:div w:id="266233070">
      <w:bodyDiv w:val="1"/>
      <w:marLeft w:val="0"/>
      <w:marRight w:val="0"/>
      <w:marTop w:val="0"/>
      <w:marBottom w:val="0"/>
      <w:divBdr>
        <w:top w:val="none" w:sz="0" w:space="0" w:color="auto"/>
        <w:left w:val="none" w:sz="0" w:space="0" w:color="auto"/>
        <w:bottom w:val="none" w:sz="0" w:space="0" w:color="auto"/>
        <w:right w:val="none" w:sz="0" w:space="0" w:color="auto"/>
      </w:divBdr>
    </w:div>
    <w:div w:id="282083049">
      <w:bodyDiv w:val="1"/>
      <w:marLeft w:val="0"/>
      <w:marRight w:val="0"/>
      <w:marTop w:val="0"/>
      <w:marBottom w:val="0"/>
      <w:divBdr>
        <w:top w:val="none" w:sz="0" w:space="0" w:color="auto"/>
        <w:left w:val="none" w:sz="0" w:space="0" w:color="auto"/>
        <w:bottom w:val="none" w:sz="0" w:space="0" w:color="auto"/>
        <w:right w:val="none" w:sz="0" w:space="0" w:color="auto"/>
      </w:divBdr>
    </w:div>
    <w:div w:id="308754348">
      <w:bodyDiv w:val="1"/>
      <w:marLeft w:val="0"/>
      <w:marRight w:val="0"/>
      <w:marTop w:val="0"/>
      <w:marBottom w:val="0"/>
      <w:divBdr>
        <w:top w:val="none" w:sz="0" w:space="0" w:color="auto"/>
        <w:left w:val="none" w:sz="0" w:space="0" w:color="auto"/>
        <w:bottom w:val="none" w:sz="0" w:space="0" w:color="auto"/>
        <w:right w:val="none" w:sz="0" w:space="0" w:color="auto"/>
      </w:divBdr>
    </w:div>
    <w:div w:id="325717470">
      <w:bodyDiv w:val="1"/>
      <w:marLeft w:val="0"/>
      <w:marRight w:val="0"/>
      <w:marTop w:val="0"/>
      <w:marBottom w:val="0"/>
      <w:divBdr>
        <w:top w:val="none" w:sz="0" w:space="0" w:color="auto"/>
        <w:left w:val="none" w:sz="0" w:space="0" w:color="auto"/>
        <w:bottom w:val="none" w:sz="0" w:space="0" w:color="auto"/>
        <w:right w:val="none" w:sz="0" w:space="0" w:color="auto"/>
      </w:divBdr>
    </w:div>
    <w:div w:id="332344678">
      <w:bodyDiv w:val="1"/>
      <w:marLeft w:val="0"/>
      <w:marRight w:val="0"/>
      <w:marTop w:val="0"/>
      <w:marBottom w:val="0"/>
      <w:divBdr>
        <w:top w:val="none" w:sz="0" w:space="0" w:color="auto"/>
        <w:left w:val="none" w:sz="0" w:space="0" w:color="auto"/>
        <w:bottom w:val="none" w:sz="0" w:space="0" w:color="auto"/>
        <w:right w:val="none" w:sz="0" w:space="0" w:color="auto"/>
      </w:divBdr>
      <w:divsChild>
        <w:div w:id="1799836785">
          <w:marLeft w:val="0"/>
          <w:marRight w:val="0"/>
          <w:marTop w:val="0"/>
          <w:marBottom w:val="0"/>
          <w:divBdr>
            <w:top w:val="none" w:sz="0" w:space="0" w:color="auto"/>
            <w:left w:val="none" w:sz="0" w:space="0" w:color="auto"/>
            <w:bottom w:val="none" w:sz="0" w:space="0" w:color="auto"/>
            <w:right w:val="none" w:sz="0" w:space="0" w:color="auto"/>
          </w:divBdr>
          <w:divsChild>
            <w:div w:id="1740516204">
              <w:marLeft w:val="0"/>
              <w:marRight w:val="0"/>
              <w:marTop w:val="0"/>
              <w:marBottom w:val="0"/>
              <w:divBdr>
                <w:top w:val="none" w:sz="0" w:space="0" w:color="auto"/>
                <w:left w:val="none" w:sz="0" w:space="0" w:color="auto"/>
                <w:bottom w:val="none" w:sz="0" w:space="0" w:color="auto"/>
                <w:right w:val="none" w:sz="0" w:space="0" w:color="auto"/>
              </w:divBdr>
              <w:divsChild>
                <w:div w:id="1849444029">
                  <w:marLeft w:val="0"/>
                  <w:marRight w:val="0"/>
                  <w:marTop w:val="0"/>
                  <w:marBottom w:val="0"/>
                  <w:divBdr>
                    <w:top w:val="none" w:sz="0" w:space="0" w:color="auto"/>
                    <w:left w:val="none" w:sz="0" w:space="0" w:color="auto"/>
                    <w:bottom w:val="none" w:sz="0" w:space="0" w:color="auto"/>
                    <w:right w:val="none" w:sz="0" w:space="0" w:color="auto"/>
                  </w:divBdr>
                  <w:divsChild>
                    <w:div w:id="1957830811">
                      <w:marLeft w:val="0"/>
                      <w:marRight w:val="0"/>
                      <w:marTop w:val="0"/>
                      <w:marBottom w:val="0"/>
                      <w:divBdr>
                        <w:top w:val="none" w:sz="0" w:space="0" w:color="auto"/>
                        <w:left w:val="none" w:sz="0" w:space="0" w:color="auto"/>
                        <w:bottom w:val="none" w:sz="0" w:space="0" w:color="auto"/>
                        <w:right w:val="none" w:sz="0" w:space="0" w:color="auto"/>
                      </w:divBdr>
                      <w:divsChild>
                        <w:div w:id="732392825">
                          <w:marLeft w:val="0"/>
                          <w:marRight w:val="0"/>
                          <w:marTop w:val="0"/>
                          <w:marBottom w:val="0"/>
                          <w:divBdr>
                            <w:top w:val="none" w:sz="0" w:space="0" w:color="auto"/>
                            <w:left w:val="none" w:sz="0" w:space="0" w:color="auto"/>
                            <w:bottom w:val="none" w:sz="0" w:space="0" w:color="auto"/>
                            <w:right w:val="none" w:sz="0" w:space="0" w:color="auto"/>
                          </w:divBdr>
                          <w:divsChild>
                            <w:div w:id="769663096">
                              <w:marLeft w:val="0"/>
                              <w:marRight w:val="0"/>
                              <w:marTop w:val="0"/>
                              <w:marBottom w:val="0"/>
                              <w:divBdr>
                                <w:top w:val="none" w:sz="0" w:space="0" w:color="auto"/>
                                <w:left w:val="none" w:sz="0" w:space="0" w:color="auto"/>
                                <w:bottom w:val="none" w:sz="0" w:space="0" w:color="auto"/>
                                <w:right w:val="none" w:sz="0" w:space="0" w:color="auto"/>
                              </w:divBdr>
                              <w:divsChild>
                                <w:div w:id="90049271">
                                  <w:marLeft w:val="0"/>
                                  <w:marRight w:val="0"/>
                                  <w:marTop w:val="0"/>
                                  <w:marBottom w:val="0"/>
                                  <w:divBdr>
                                    <w:top w:val="none" w:sz="0" w:space="0" w:color="auto"/>
                                    <w:left w:val="none" w:sz="0" w:space="0" w:color="auto"/>
                                    <w:bottom w:val="none" w:sz="0" w:space="0" w:color="auto"/>
                                    <w:right w:val="none" w:sz="0" w:space="0" w:color="auto"/>
                                  </w:divBdr>
                                  <w:divsChild>
                                    <w:div w:id="12632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0618378">
      <w:bodyDiv w:val="1"/>
      <w:marLeft w:val="0"/>
      <w:marRight w:val="0"/>
      <w:marTop w:val="0"/>
      <w:marBottom w:val="0"/>
      <w:divBdr>
        <w:top w:val="none" w:sz="0" w:space="0" w:color="auto"/>
        <w:left w:val="none" w:sz="0" w:space="0" w:color="auto"/>
        <w:bottom w:val="none" w:sz="0" w:space="0" w:color="auto"/>
        <w:right w:val="none" w:sz="0" w:space="0" w:color="auto"/>
      </w:divBdr>
    </w:div>
    <w:div w:id="371081371">
      <w:bodyDiv w:val="1"/>
      <w:marLeft w:val="0"/>
      <w:marRight w:val="0"/>
      <w:marTop w:val="0"/>
      <w:marBottom w:val="0"/>
      <w:divBdr>
        <w:top w:val="none" w:sz="0" w:space="0" w:color="auto"/>
        <w:left w:val="none" w:sz="0" w:space="0" w:color="auto"/>
        <w:bottom w:val="none" w:sz="0" w:space="0" w:color="auto"/>
        <w:right w:val="none" w:sz="0" w:space="0" w:color="auto"/>
      </w:divBdr>
    </w:div>
    <w:div w:id="429862479">
      <w:bodyDiv w:val="1"/>
      <w:marLeft w:val="0"/>
      <w:marRight w:val="0"/>
      <w:marTop w:val="0"/>
      <w:marBottom w:val="0"/>
      <w:divBdr>
        <w:top w:val="none" w:sz="0" w:space="0" w:color="auto"/>
        <w:left w:val="none" w:sz="0" w:space="0" w:color="auto"/>
        <w:bottom w:val="none" w:sz="0" w:space="0" w:color="auto"/>
        <w:right w:val="none" w:sz="0" w:space="0" w:color="auto"/>
      </w:divBdr>
    </w:div>
    <w:div w:id="433719298">
      <w:bodyDiv w:val="1"/>
      <w:marLeft w:val="0"/>
      <w:marRight w:val="0"/>
      <w:marTop w:val="0"/>
      <w:marBottom w:val="0"/>
      <w:divBdr>
        <w:top w:val="none" w:sz="0" w:space="0" w:color="auto"/>
        <w:left w:val="none" w:sz="0" w:space="0" w:color="auto"/>
        <w:bottom w:val="none" w:sz="0" w:space="0" w:color="auto"/>
        <w:right w:val="none" w:sz="0" w:space="0" w:color="auto"/>
      </w:divBdr>
    </w:div>
    <w:div w:id="453718067">
      <w:bodyDiv w:val="1"/>
      <w:marLeft w:val="0"/>
      <w:marRight w:val="0"/>
      <w:marTop w:val="0"/>
      <w:marBottom w:val="0"/>
      <w:divBdr>
        <w:top w:val="none" w:sz="0" w:space="0" w:color="auto"/>
        <w:left w:val="none" w:sz="0" w:space="0" w:color="auto"/>
        <w:bottom w:val="none" w:sz="0" w:space="0" w:color="auto"/>
        <w:right w:val="none" w:sz="0" w:space="0" w:color="auto"/>
      </w:divBdr>
    </w:div>
    <w:div w:id="454955900">
      <w:bodyDiv w:val="1"/>
      <w:marLeft w:val="0"/>
      <w:marRight w:val="0"/>
      <w:marTop w:val="0"/>
      <w:marBottom w:val="0"/>
      <w:divBdr>
        <w:top w:val="none" w:sz="0" w:space="0" w:color="auto"/>
        <w:left w:val="none" w:sz="0" w:space="0" w:color="auto"/>
        <w:bottom w:val="none" w:sz="0" w:space="0" w:color="auto"/>
        <w:right w:val="none" w:sz="0" w:space="0" w:color="auto"/>
      </w:divBdr>
    </w:div>
    <w:div w:id="489906805">
      <w:bodyDiv w:val="1"/>
      <w:marLeft w:val="0"/>
      <w:marRight w:val="0"/>
      <w:marTop w:val="0"/>
      <w:marBottom w:val="0"/>
      <w:divBdr>
        <w:top w:val="none" w:sz="0" w:space="0" w:color="auto"/>
        <w:left w:val="none" w:sz="0" w:space="0" w:color="auto"/>
        <w:bottom w:val="none" w:sz="0" w:space="0" w:color="auto"/>
        <w:right w:val="none" w:sz="0" w:space="0" w:color="auto"/>
      </w:divBdr>
    </w:div>
    <w:div w:id="565606454">
      <w:bodyDiv w:val="1"/>
      <w:marLeft w:val="0"/>
      <w:marRight w:val="0"/>
      <w:marTop w:val="0"/>
      <w:marBottom w:val="0"/>
      <w:divBdr>
        <w:top w:val="none" w:sz="0" w:space="0" w:color="auto"/>
        <w:left w:val="none" w:sz="0" w:space="0" w:color="auto"/>
        <w:bottom w:val="none" w:sz="0" w:space="0" w:color="auto"/>
        <w:right w:val="none" w:sz="0" w:space="0" w:color="auto"/>
      </w:divBdr>
    </w:div>
    <w:div w:id="570117786">
      <w:bodyDiv w:val="1"/>
      <w:marLeft w:val="0"/>
      <w:marRight w:val="0"/>
      <w:marTop w:val="0"/>
      <w:marBottom w:val="0"/>
      <w:divBdr>
        <w:top w:val="none" w:sz="0" w:space="0" w:color="auto"/>
        <w:left w:val="none" w:sz="0" w:space="0" w:color="auto"/>
        <w:bottom w:val="none" w:sz="0" w:space="0" w:color="auto"/>
        <w:right w:val="none" w:sz="0" w:space="0" w:color="auto"/>
      </w:divBdr>
    </w:div>
    <w:div w:id="613483136">
      <w:bodyDiv w:val="1"/>
      <w:marLeft w:val="0"/>
      <w:marRight w:val="0"/>
      <w:marTop w:val="0"/>
      <w:marBottom w:val="0"/>
      <w:divBdr>
        <w:top w:val="none" w:sz="0" w:space="0" w:color="auto"/>
        <w:left w:val="none" w:sz="0" w:space="0" w:color="auto"/>
        <w:bottom w:val="none" w:sz="0" w:space="0" w:color="auto"/>
        <w:right w:val="none" w:sz="0" w:space="0" w:color="auto"/>
      </w:divBdr>
    </w:div>
    <w:div w:id="636303482">
      <w:bodyDiv w:val="1"/>
      <w:marLeft w:val="0"/>
      <w:marRight w:val="0"/>
      <w:marTop w:val="0"/>
      <w:marBottom w:val="0"/>
      <w:divBdr>
        <w:top w:val="none" w:sz="0" w:space="0" w:color="auto"/>
        <w:left w:val="none" w:sz="0" w:space="0" w:color="auto"/>
        <w:bottom w:val="none" w:sz="0" w:space="0" w:color="auto"/>
        <w:right w:val="none" w:sz="0" w:space="0" w:color="auto"/>
      </w:divBdr>
    </w:div>
    <w:div w:id="664477964">
      <w:bodyDiv w:val="1"/>
      <w:marLeft w:val="0"/>
      <w:marRight w:val="0"/>
      <w:marTop w:val="0"/>
      <w:marBottom w:val="0"/>
      <w:divBdr>
        <w:top w:val="none" w:sz="0" w:space="0" w:color="auto"/>
        <w:left w:val="none" w:sz="0" w:space="0" w:color="auto"/>
        <w:bottom w:val="none" w:sz="0" w:space="0" w:color="auto"/>
        <w:right w:val="none" w:sz="0" w:space="0" w:color="auto"/>
      </w:divBdr>
    </w:div>
    <w:div w:id="712509679">
      <w:bodyDiv w:val="1"/>
      <w:marLeft w:val="0"/>
      <w:marRight w:val="0"/>
      <w:marTop w:val="0"/>
      <w:marBottom w:val="0"/>
      <w:divBdr>
        <w:top w:val="none" w:sz="0" w:space="0" w:color="auto"/>
        <w:left w:val="none" w:sz="0" w:space="0" w:color="auto"/>
        <w:bottom w:val="none" w:sz="0" w:space="0" w:color="auto"/>
        <w:right w:val="none" w:sz="0" w:space="0" w:color="auto"/>
      </w:divBdr>
    </w:div>
    <w:div w:id="749157937">
      <w:bodyDiv w:val="1"/>
      <w:marLeft w:val="0"/>
      <w:marRight w:val="0"/>
      <w:marTop w:val="0"/>
      <w:marBottom w:val="0"/>
      <w:divBdr>
        <w:top w:val="none" w:sz="0" w:space="0" w:color="auto"/>
        <w:left w:val="none" w:sz="0" w:space="0" w:color="auto"/>
        <w:bottom w:val="none" w:sz="0" w:space="0" w:color="auto"/>
        <w:right w:val="none" w:sz="0" w:space="0" w:color="auto"/>
      </w:divBdr>
    </w:div>
    <w:div w:id="759104213">
      <w:bodyDiv w:val="1"/>
      <w:marLeft w:val="0"/>
      <w:marRight w:val="0"/>
      <w:marTop w:val="0"/>
      <w:marBottom w:val="0"/>
      <w:divBdr>
        <w:top w:val="none" w:sz="0" w:space="0" w:color="auto"/>
        <w:left w:val="none" w:sz="0" w:space="0" w:color="auto"/>
        <w:bottom w:val="none" w:sz="0" w:space="0" w:color="auto"/>
        <w:right w:val="none" w:sz="0" w:space="0" w:color="auto"/>
      </w:divBdr>
    </w:div>
    <w:div w:id="778649532">
      <w:bodyDiv w:val="1"/>
      <w:marLeft w:val="0"/>
      <w:marRight w:val="0"/>
      <w:marTop w:val="0"/>
      <w:marBottom w:val="0"/>
      <w:divBdr>
        <w:top w:val="none" w:sz="0" w:space="0" w:color="auto"/>
        <w:left w:val="none" w:sz="0" w:space="0" w:color="auto"/>
        <w:bottom w:val="none" w:sz="0" w:space="0" w:color="auto"/>
        <w:right w:val="none" w:sz="0" w:space="0" w:color="auto"/>
      </w:divBdr>
    </w:div>
    <w:div w:id="790514225">
      <w:bodyDiv w:val="1"/>
      <w:marLeft w:val="0"/>
      <w:marRight w:val="0"/>
      <w:marTop w:val="0"/>
      <w:marBottom w:val="0"/>
      <w:divBdr>
        <w:top w:val="none" w:sz="0" w:space="0" w:color="auto"/>
        <w:left w:val="none" w:sz="0" w:space="0" w:color="auto"/>
        <w:bottom w:val="none" w:sz="0" w:space="0" w:color="auto"/>
        <w:right w:val="none" w:sz="0" w:space="0" w:color="auto"/>
      </w:divBdr>
    </w:div>
    <w:div w:id="827326632">
      <w:bodyDiv w:val="1"/>
      <w:marLeft w:val="0"/>
      <w:marRight w:val="0"/>
      <w:marTop w:val="0"/>
      <w:marBottom w:val="0"/>
      <w:divBdr>
        <w:top w:val="none" w:sz="0" w:space="0" w:color="auto"/>
        <w:left w:val="none" w:sz="0" w:space="0" w:color="auto"/>
        <w:bottom w:val="none" w:sz="0" w:space="0" w:color="auto"/>
        <w:right w:val="none" w:sz="0" w:space="0" w:color="auto"/>
      </w:divBdr>
    </w:div>
    <w:div w:id="872113484">
      <w:bodyDiv w:val="1"/>
      <w:marLeft w:val="0"/>
      <w:marRight w:val="0"/>
      <w:marTop w:val="0"/>
      <w:marBottom w:val="0"/>
      <w:divBdr>
        <w:top w:val="none" w:sz="0" w:space="0" w:color="auto"/>
        <w:left w:val="none" w:sz="0" w:space="0" w:color="auto"/>
        <w:bottom w:val="none" w:sz="0" w:space="0" w:color="auto"/>
        <w:right w:val="none" w:sz="0" w:space="0" w:color="auto"/>
      </w:divBdr>
    </w:div>
    <w:div w:id="898127228">
      <w:bodyDiv w:val="1"/>
      <w:marLeft w:val="0"/>
      <w:marRight w:val="0"/>
      <w:marTop w:val="0"/>
      <w:marBottom w:val="0"/>
      <w:divBdr>
        <w:top w:val="none" w:sz="0" w:space="0" w:color="auto"/>
        <w:left w:val="none" w:sz="0" w:space="0" w:color="auto"/>
        <w:bottom w:val="none" w:sz="0" w:space="0" w:color="auto"/>
        <w:right w:val="none" w:sz="0" w:space="0" w:color="auto"/>
      </w:divBdr>
    </w:div>
    <w:div w:id="913591089">
      <w:bodyDiv w:val="1"/>
      <w:marLeft w:val="0"/>
      <w:marRight w:val="0"/>
      <w:marTop w:val="0"/>
      <w:marBottom w:val="0"/>
      <w:divBdr>
        <w:top w:val="none" w:sz="0" w:space="0" w:color="auto"/>
        <w:left w:val="none" w:sz="0" w:space="0" w:color="auto"/>
        <w:bottom w:val="none" w:sz="0" w:space="0" w:color="auto"/>
        <w:right w:val="none" w:sz="0" w:space="0" w:color="auto"/>
      </w:divBdr>
    </w:div>
    <w:div w:id="914239578">
      <w:bodyDiv w:val="1"/>
      <w:marLeft w:val="0"/>
      <w:marRight w:val="0"/>
      <w:marTop w:val="0"/>
      <w:marBottom w:val="0"/>
      <w:divBdr>
        <w:top w:val="none" w:sz="0" w:space="0" w:color="auto"/>
        <w:left w:val="none" w:sz="0" w:space="0" w:color="auto"/>
        <w:bottom w:val="none" w:sz="0" w:space="0" w:color="auto"/>
        <w:right w:val="none" w:sz="0" w:space="0" w:color="auto"/>
      </w:divBdr>
    </w:div>
    <w:div w:id="939413331">
      <w:bodyDiv w:val="1"/>
      <w:marLeft w:val="0"/>
      <w:marRight w:val="0"/>
      <w:marTop w:val="0"/>
      <w:marBottom w:val="0"/>
      <w:divBdr>
        <w:top w:val="none" w:sz="0" w:space="0" w:color="auto"/>
        <w:left w:val="none" w:sz="0" w:space="0" w:color="auto"/>
        <w:bottom w:val="none" w:sz="0" w:space="0" w:color="auto"/>
        <w:right w:val="none" w:sz="0" w:space="0" w:color="auto"/>
      </w:divBdr>
    </w:div>
    <w:div w:id="959998747">
      <w:bodyDiv w:val="1"/>
      <w:marLeft w:val="0"/>
      <w:marRight w:val="0"/>
      <w:marTop w:val="0"/>
      <w:marBottom w:val="0"/>
      <w:divBdr>
        <w:top w:val="none" w:sz="0" w:space="0" w:color="auto"/>
        <w:left w:val="none" w:sz="0" w:space="0" w:color="auto"/>
        <w:bottom w:val="none" w:sz="0" w:space="0" w:color="auto"/>
        <w:right w:val="none" w:sz="0" w:space="0" w:color="auto"/>
      </w:divBdr>
    </w:div>
    <w:div w:id="994914213">
      <w:bodyDiv w:val="1"/>
      <w:marLeft w:val="0"/>
      <w:marRight w:val="0"/>
      <w:marTop w:val="0"/>
      <w:marBottom w:val="0"/>
      <w:divBdr>
        <w:top w:val="none" w:sz="0" w:space="0" w:color="auto"/>
        <w:left w:val="none" w:sz="0" w:space="0" w:color="auto"/>
        <w:bottom w:val="none" w:sz="0" w:space="0" w:color="auto"/>
        <w:right w:val="none" w:sz="0" w:space="0" w:color="auto"/>
      </w:divBdr>
    </w:div>
    <w:div w:id="1060715528">
      <w:bodyDiv w:val="1"/>
      <w:marLeft w:val="0"/>
      <w:marRight w:val="0"/>
      <w:marTop w:val="0"/>
      <w:marBottom w:val="0"/>
      <w:divBdr>
        <w:top w:val="none" w:sz="0" w:space="0" w:color="auto"/>
        <w:left w:val="none" w:sz="0" w:space="0" w:color="auto"/>
        <w:bottom w:val="none" w:sz="0" w:space="0" w:color="auto"/>
        <w:right w:val="none" w:sz="0" w:space="0" w:color="auto"/>
      </w:divBdr>
    </w:div>
    <w:div w:id="1071007315">
      <w:bodyDiv w:val="1"/>
      <w:marLeft w:val="0"/>
      <w:marRight w:val="0"/>
      <w:marTop w:val="0"/>
      <w:marBottom w:val="0"/>
      <w:divBdr>
        <w:top w:val="none" w:sz="0" w:space="0" w:color="auto"/>
        <w:left w:val="none" w:sz="0" w:space="0" w:color="auto"/>
        <w:bottom w:val="none" w:sz="0" w:space="0" w:color="auto"/>
        <w:right w:val="none" w:sz="0" w:space="0" w:color="auto"/>
      </w:divBdr>
    </w:div>
    <w:div w:id="1107700947">
      <w:bodyDiv w:val="1"/>
      <w:marLeft w:val="0"/>
      <w:marRight w:val="0"/>
      <w:marTop w:val="0"/>
      <w:marBottom w:val="0"/>
      <w:divBdr>
        <w:top w:val="none" w:sz="0" w:space="0" w:color="auto"/>
        <w:left w:val="none" w:sz="0" w:space="0" w:color="auto"/>
        <w:bottom w:val="none" w:sz="0" w:space="0" w:color="auto"/>
        <w:right w:val="none" w:sz="0" w:space="0" w:color="auto"/>
      </w:divBdr>
    </w:div>
    <w:div w:id="1130788198">
      <w:bodyDiv w:val="1"/>
      <w:marLeft w:val="0"/>
      <w:marRight w:val="0"/>
      <w:marTop w:val="0"/>
      <w:marBottom w:val="0"/>
      <w:divBdr>
        <w:top w:val="none" w:sz="0" w:space="0" w:color="auto"/>
        <w:left w:val="none" w:sz="0" w:space="0" w:color="auto"/>
        <w:bottom w:val="none" w:sz="0" w:space="0" w:color="auto"/>
        <w:right w:val="none" w:sz="0" w:space="0" w:color="auto"/>
      </w:divBdr>
    </w:div>
    <w:div w:id="1149663692">
      <w:bodyDiv w:val="1"/>
      <w:marLeft w:val="0"/>
      <w:marRight w:val="0"/>
      <w:marTop w:val="0"/>
      <w:marBottom w:val="0"/>
      <w:divBdr>
        <w:top w:val="none" w:sz="0" w:space="0" w:color="auto"/>
        <w:left w:val="none" w:sz="0" w:space="0" w:color="auto"/>
        <w:bottom w:val="none" w:sz="0" w:space="0" w:color="auto"/>
        <w:right w:val="none" w:sz="0" w:space="0" w:color="auto"/>
      </w:divBdr>
    </w:div>
    <w:div w:id="1162281214">
      <w:bodyDiv w:val="1"/>
      <w:marLeft w:val="0"/>
      <w:marRight w:val="0"/>
      <w:marTop w:val="0"/>
      <w:marBottom w:val="0"/>
      <w:divBdr>
        <w:top w:val="none" w:sz="0" w:space="0" w:color="auto"/>
        <w:left w:val="none" w:sz="0" w:space="0" w:color="auto"/>
        <w:bottom w:val="none" w:sz="0" w:space="0" w:color="auto"/>
        <w:right w:val="none" w:sz="0" w:space="0" w:color="auto"/>
      </w:divBdr>
    </w:div>
    <w:div w:id="1203522858">
      <w:bodyDiv w:val="1"/>
      <w:marLeft w:val="0"/>
      <w:marRight w:val="0"/>
      <w:marTop w:val="0"/>
      <w:marBottom w:val="0"/>
      <w:divBdr>
        <w:top w:val="none" w:sz="0" w:space="0" w:color="auto"/>
        <w:left w:val="none" w:sz="0" w:space="0" w:color="auto"/>
        <w:bottom w:val="none" w:sz="0" w:space="0" w:color="auto"/>
        <w:right w:val="none" w:sz="0" w:space="0" w:color="auto"/>
      </w:divBdr>
    </w:div>
    <w:div w:id="1215043340">
      <w:bodyDiv w:val="1"/>
      <w:marLeft w:val="0"/>
      <w:marRight w:val="0"/>
      <w:marTop w:val="0"/>
      <w:marBottom w:val="0"/>
      <w:divBdr>
        <w:top w:val="none" w:sz="0" w:space="0" w:color="auto"/>
        <w:left w:val="none" w:sz="0" w:space="0" w:color="auto"/>
        <w:bottom w:val="none" w:sz="0" w:space="0" w:color="auto"/>
        <w:right w:val="none" w:sz="0" w:space="0" w:color="auto"/>
      </w:divBdr>
    </w:div>
    <w:div w:id="1217162667">
      <w:bodyDiv w:val="1"/>
      <w:marLeft w:val="0"/>
      <w:marRight w:val="0"/>
      <w:marTop w:val="0"/>
      <w:marBottom w:val="0"/>
      <w:divBdr>
        <w:top w:val="none" w:sz="0" w:space="0" w:color="auto"/>
        <w:left w:val="none" w:sz="0" w:space="0" w:color="auto"/>
        <w:bottom w:val="none" w:sz="0" w:space="0" w:color="auto"/>
        <w:right w:val="none" w:sz="0" w:space="0" w:color="auto"/>
      </w:divBdr>
    </w:div>
    <w:div w:id="1249463696">
      <w:bodyDiv w:val="1"/>
      <w:marLeft w:val="0"/>
      <w:marRight w:val="0"/>
      <w:marTop w:val="0"/>
      <w:marBottom w:val="0"/>
      <w:divBdr>
        <w:top w:val="none" w:sz="0" w:space="0" w:color="auto"/>
        <w:left w:val="none" w:sz="0" w:space="0" w:color="auto"/>
        <w:bottom w:val="none" w:sz="0" w:space="0" w:color="auto"/>
        <w:right w:val="none" w:sz="0" w:space="0" w:color="auto"/>
      </w:divBdr>
    </w:div>
    <w:div w:id="1279751258">
      <w:bodyDiv w:val="1"/>
      <w:marLeft w:val="0"/>
      <w:marRight w:val="0"/>
      <w:marTop w:val="0"/>
      <w:marBottom w:val="0"/>
      <w:divBdr>
        <w:top w:val="none" w:sz="0" w:space="0" w:color="auto"/>
        <w:left w:val="none" w:sz="0" w:space="0" w:color="auto"/>
        <w:bottom w:val="none" w:sz="0" w:space="0" w:color="auto"/>
        <w:right w:val="none" w:sz="0" w:space="0" w:color="auto"/>
      </w:divBdr>
    </w:div>
    <w:div w:id="1292394622">
      <w:bodyDiv w:val="1"/>
      <w:marLeft w:val="0"/>
      <w:marRight w:val="0"/>
      <w:marTop w:val="0"/>
      <w:marBottom w:val="0"/>
      <w:divBdr>
        <w:top w:val="none" w:sz="0" w:space="0" w:color="auto"/>
        <w:left w:val="none" w:sz="0" w:space="0" w:color="auto"/>
        <w:bottom w:val="none" w:sz="0" w:space="0" w:color="auto"/>
        <w:right w:val="none" w:sz="0" w:space="0" w:color="auto"/>
      </w:divBdr>
    </w:div>
    <w:div w:id="1296761329">
      <w:bodyDiv w:val="1"/>
      <w:marLeft w:val="0"/>
      <w:marRight w:val="0"/>
      <w:marTop w:val="0"/>
      <w:marBottom w:val="0"/>
      <w:divBdr>
        <w:top w:val="none" w:sz="0" w:space="0" w:color="auto"/>
        <w:left w:val="none" w:sz="0" w:space="0" w:color="auto"/>
        <w:bottom w:val="none" w:sz="0" w:space="0" w:color="auto"/>
        <w:right w:val="none" w:sz="0" w:space="0" w:color="auto"/>
      </w:divBdr>
    </w:div>
    <w:div w:id="1297755565">
      <w:bodyDiv w:val="1"/>
      <w:marLeft w:val="0"/>
      <w:marRight w:val="0"/>
      <w:marTop w:val="0"/>
      <w:marBottom w:val="0"/>
      <w:divBdr>
        <w:top w:val="none" w:sz="0" w:space="0" w:color="auto"/>
        <w:left w:val="none" w:sz="0" w:space="0" w:color="auto"/>
        <w:bottom w:val="none" w:sz="0" w:space="0" w:color="auto"/>
        <w:right w:val="none" w:sz="0" w:space="0" w:color="auto"/>
      </w:divBdr>
    </w:div>
    <w:div w:id="1389068244">
      <w:bodyDiv w:val="1"/>
      <w:marLeft w:val="0"/>
      <w:marRight w:val="0"/>
      <w:marTop w:val="0"/>
      <w:marBottom w:val="0"/>
      <w:divBdr>
        <w:top w:val="none" w:sz="0" w:space="0" w:color="auto"/>
        <w:left w:val="none" w:sz="0" w:space="0" w:color="auto"/>
        <w:bottom w:val="none" w:sz="0" w:space="0" w:color="auto"/>
        <w:right w:val="none" w:sz="0" w:space="0" w:color="auto"/>
      </w:divBdr>
    </w:div>
    <w:div w:id="1429276106">
      <w:bodyDiv w:val="1"/>
      <w:marLeft w:val="0"/>
      <w:marRight w:val="0"/>
      <w:marTop w:val="0"/>
      <w:marBottom w:val="0"/>
      <w:divBdr>
        <w:top w:val="none" w:sz="0" w:space="0" w:color="auto"/>
        <w:left w:val="none" w:sz="0" w:space="0" w:color="auto"/>
        <w:bottom w:val="none" w:sz="0" w:space="0" w:color="auto"/>
        <w:right w:val="none" w:sz="0" w:space="0" w:color="auto"/>
      </w:divBdr>
    </w:div>
    <w:div w:id="1429961507">
      <w:bodyDiv w:val="1"/>
      <w:marLeft w:val="0"/>
      <w:marRight w:val="0"/>
      <w:marTop w:val="0"/>
      <w:marBottom w:val="0"/>
      <w:divBdr>
        <w:top w:val="none" w:sz="0" w:space="0" w:color="auto"/>
        <w:left w:val="none" w:sz="0" w:space="0" w:color="auto"/>
        <w:bottom w:val="none" w:sz="0" w:space="0" w:color="auto"/>
        <w:right w:val="none" w:sz="0" w:space="0" w:color="auto"/>
      </w:divBdr>
    </w:div>
    <w:div w:id="1436052680">
      <w:bodyDiv w:val="1"/>
      <w:marLeft w:val="0"/>
      <w:marRight w:val="0"/>
      <w:marTop w:val="0"/>
      <w:marBottom w:val="0"/>
      <w:divBdr>
        <w:top w:val="none" w:sz="0" w:space="0" w:color="auto"/>
        <w:left w:val="none" w:sz="0" w:space="0" w:color="auto"/>
        <w:bottom w:val="none" w:sz="0" w:space="0" w:color="auto"/>
        <w:right w:val="none" w:sz="0" w:space="0" w:color="auto"/>
      </w:divBdr>
    </w:div>
    <w:div w:id="1536503454">
      <w:bodyDiv w:val="1"/>
      <w:marLeft w:val="0"/>
      <w:marRight w:val="0"/>
      <w:marTop w:val="0"/>
      <w:marBottom w:val="0"/>
      <w:divBdr>
        <w:top w:val="none" w:sz="0" w:space="0" w:color="auto"/>
        <w:left w:val="none" w:sz="0" w:space="0" w:color="auto"/>
        <w:bottom w:val="none" w:sz="0" w:space="0" w:color="auto"/>
        <w:right w:val="none" w:sz="0" w:space="0" w:color="auto"/>
      </w:divBdr>
    </w:div>
    <w:div w:id="1555239286">
      <w:bodyDiv w:val="1"/>
      <w:marLeft w:val="0"/>
      <w:marRight w:val="0"/>
      <w:marTop w:val="0"/>
      <w:marBottom w:val="0"/>
      <w:divBdr>
        <w:top w:val="none" w:sz="0" w:space="0" w:color="auto"/>
        <w:left w:val="none" w:sz="0" w:space="0" w:color="auto"/>
        <w:bottom w:val="none" w:sz="0" w:space="0" w:color="auto"/>
        <w:right w:val="none" w:sz="0" w:space="0" w:color="auto"/>
      </w:divBdr>
    </w:div>
    <w:div w:id="1563906996">
      <w:bodyDiv w:val="1"/>
      <w:marLeft w:val="0"/>
      <w:marRight w:val="0"/>
      <w:marTop w:val="0"/>
      <w:marBottom w:val="0"/>
      <w:divBdr>
        <w:top w:val="none" w:sz="0" w:space="0" w:color="auto"/>
        <w:left w:val="none" w:sz="0" w:space="0" w:color="auto"/>
        <w:bottom w:val="none" w:sz="0" w:space="0" w:color="auto"/>
        <w:right w:val="none" w:sz="0" w:space="0" w:color="auto"/>
      </w:divBdr>
    </w:div>
    <w:div w:id="1600798216">
      <w:bodyDiv w:val="1"/>
      <w:marLeft w:val="0"/>
      <w:marRight w:val="0"/>
      <w:marTop w:val="0"/>
      <w:marBottom w:val="0"/>
      <w:divBdr>
        <w:top w:val="none" w:sz="0" w:space="0" w:color="auto"/>
        <w:left w:val="none" w:sz="0" w:space="0" w:color="auto"/>
        <w:bottom w:val="none" w:sz="0" w:space="0" w:color="auto"/>
        <w:right w:val="none" w:sz="0" w:space="0" w:color="auto"/>
      </w:divBdr>
    </w:div>
    <w:div w:id="1605073696">
      <w:bodyDiv w:val="1"/>
      <w:marLeft w:val="0"/>
      <w:marRight w:val="0"/>
      <w:marTop w:val="0"/>
      <w:marBottom w:val="0"/>
      <w:divBdr>
        <w:top w:val="none" w:sz="0" w:space="0" w:color="auto"/>
        <w:left w:val="none" w:sz="0" w:space="0" w:color="auto"/>
        <w:bottom w:val="none" w:sz="0" w:space="0" w:color="auto"/>
        <w:right w:val="none" w:sz="0" w:space="0" w:color="auto"/>
      </w:divBdr>
    </w:div>
    <w:div w:id="1635063077">
      <w:bodyDiv w:val="1"/>
      <w:marLeft w:val="0"/>
      <w:marRight w:val="0"/>
      <w:marTop w:val="0"/>
      <w:marBottom w:val="0"/>
      <w:divBdr>
        <w:top w:val="none" w:sz="0" w:space="0" w:color="auto"/>
        <w:left w:val="none" w:sz="0" w:space="0" w:color="auto"/>
        <w:bottom w:val="none" w:sz="0" w:space="0" w:color="auto"/>
        <w:right w:val="none" w:sz="0" w:space="0" w:color="auto"/>
      </w:divBdr>
    </w:div>
    <w:div w:id="1636910003">
      <w:bodyDiv w:val="1"/>
      <w:marLeft w:val="0"/>
      <w:marRight w:val="0"/>
      <w:marTop w:val="0"/>
      <w:marBottom w:val="0"/>
      <w:divBdr>
        <w:top w:val="none" w:sz="0" w:space="0" w:color="auto"/>
        <w:left w:val="none" w:sz="0" w:space="0" w:color="auto"/>
        <w:bottom w:val="none" w:sz="0" w:space="0" w:color="auto"/>
        <w:right w:val="none" w:sz="0" w:space="0" w:color="auto"/>
      </w:divBdr>
    </w:div>
    <w:div w:id="1647394324">
      <w:bodyDiv w:val="1"/>
      <w:marLeft w:val="0"/>
      <w:marRight w:val="0"/>
      <w:marTop w:val="0"/>
      <w:marBottom w:val="0"/>
      <w:divBdr>
        <w:top w:val="none" w:sz="0" w:space="0" w:color="auto"/>
        <w:left w:val="none" w:sz="0" w:space="0" w:color="auto"/>
        <w:bottom w:val="none" w:sz="0" w:space="0" w:color="auto"/>
        <w:right w:val="none" w:sz="0" w:space="0" w:color="auto"/>
      </w:divBdr>
    </w:div>
    <w:div w:id="1654988283">
      <w:bodyDiv w:val="1"/>
      <w:marLeft w:val="0"/>
      <w:marRight w:val="0"/>
      <w:marTop w:val="0"/>
      <w:marBottom w:val="0"/>
      <w:divBdr>
        <w:top w:val="none" w:sz="0" w:space="0" w:color="auto"/>
        <w:left w:val="none" w:sz="0" w:space="0" w:color="auto"/>
        <w:bottom w:val="none" w:sz="0" w:space="0" w:color="auto"/>
        <w:right w:val="none" w:sz="0" w:space="0" w:color="auto"/>
      </w:divBdr>
    </w:div>
    <w:div w:id="1668901114">
      <w:bodyDiv w:val="1"/>
      <w:marLeft w:val="0"/>
      <w:marRight w:val="0"/>
      <w:marTop w:val="0"/>
      <w:marBottom w:val="0"/>
      <w:divBdr>
        <w:top w:val="none" w:sz="0" w:space="0" w:color="auto"/>
        <w:left w:val="none" w:sz="0" w:space="0" w:color="auto"/>
        <w:bottom w:val="none" w:sz="0" w:space="0" w:color="auto"/>
        <w:right w:val="none" w:sz="0" w:space="0" w:color="auto"/>
      </w:divBdr>
    </w:div>
    <w:div w:id="1674453970">
      <w:bodyDiv w:val="1"/>
      <w:marLeft w:val="0"/>
      <w:marRight w:val="0"/>
      <w:marTop w:val="0"/>
      <w:marBottom w:val="0"/>
      <w:divBdr>
        <w:top w:val="none" w:sz="0" w:space="0" w:color="auto"/>
        <w:left w:val="none" w:sz="0" w:space="0" w:color="auto"/>
        <w:bottom w:val="none" w:sz="0" w:space="0" w:color="auto"/>
        <w:right w:val="none" w:sz="0" w:space="0" w:color="auto"/>
      </w:divBdr>
    </w:div>
    <w:div w:id="1701272397">
      <w:bodyDiv w:val="1"/>
      <w:marLeft w:val="0"/>
      <w:marRight w:val="0"/>
      <w:marTop w:val="0"/>
      <w:marBottom w:val="0"/>
      <w:divBdr>
        <w:top w:val="none" w:sz="0" w:space="0" w:color="auto"/>
        <w:left w:val="none" w:sz="0" w:space="0" w:color="auto"/>
        <w:bottom w:val="none" w:sz="0" w:space="0" w:color="auto"/>
        <w:right w:val="none" w:sz="0" w:space="0" w:color="auto"/>
      </w:divBdr>
    </w:div>
    <w:div w:id="1701784433">
      <w:bodyDiv w:val="1"/>
      <w:marLeft w:val="0"/>
      <w:marRight w:val="0"/>
      <w:marTop w:val="0"/>
      <w:marBottom w:val="0"/>
      <w:divBdr>
        <w:top w:val="none" w:sz="0" w:space="0" w:color="auto"/>
        <w:left w:val="none" w:sz="0" w:space="0" w:color="auto"/>
        <w:bottom w:val="none" w:sz="0" w:space="0" w:color="auto"/>
        <w:right w:val="none" w:sz="0" w:space="0" w:color="auto"/>
      </w:divBdr>
    </w:div>
    <w:div w:id="1702976834">
      <w:bodyDiv w:val="1"/>
      <w:marLeft w:val="0"/>
      <w:marRight w:val="0"/>
      <w:marTop w:val="0"/>
      <w:marBottom w:val="0"/>
      <w:divBdr>
        <w:top w:val="none" w:sz="0" w:space="0" w:color="auto"/>
        <w:left w:val="none" w:sz="0" w:space="0" w:color="auto"/>
        <w:bottom w:val="none" w:sz="0" w:space="0" w:color="auto"/>
        <w:right w:val="none" w:sz="0" w:space="0" w:color="auto"/>
      </w:divBdr>
    </w:div>
    <w:div w:id="1718241541">
      <w:bodyDiv w:val="1"/>
      <w:marLeft w:val="0"/>
      <w:marRight w:val="0"/>
      <w:marTop w:val="0"/>
      <w:marBottom w:val="0"/>
      <w:divBdr>
        <w:top w:val="none" w:sz="0" w:space="0" w:color="auto"/>
        <w:left w:val="none" w:sz="0" w:space="0" w:color="auto"/>
        <w:bottom w:val="none" w:sz="0" w:space="0" w:color="auto"/>
        <w:right w:val="none" w:sz="0" w:space="0" w:color="auto"/>
      </w:divBdr>
    </w:div>
    <w:div w:id="1762679824">
      <w:bodyDiv w:val="1"/>
      <w:marLeft w:val="0"/>
      <w:marRight w:val="0"/>
      <w:marTop w:val="0"/>
      <w:marBottom w:val="0"/>
      <w:divBdr>
        <w:top w:val="none" w:sz="0" w:space="0" w:color="auto"/>
        <w:left w:val="none" w:sz="0" w:space="0" w:color="auto"/>
        <w:bottom w:val="none" w:sz="0" w:space="0" w:color="auto"/>
        <w:right w:val="none" w:sz="0" w:space="0" w:color="auto"/>
      </w:divBdr>
    </w:div>
    <w:div w:id="1816216400">
      <w:bodyDiv w:val="1"/>
      <w:marLeft w:val="0"/>
      <w:marRight w:val="0"/>
      <w:marTop w:val="0"/>
      <w:marBottom w:val="0"/>
      <w:divBdr>
        <w:top w:val="none" w:sz="0" w:space="0" w:color="auto"/>
        <w:left w:val="none" w:sz="0" w:space="0" w:color="auto"/>
        <w:bottom w:val="none" w:sz="0" w:space="0" w:color="auto"/>
        <w:right w:val="none" w:sz="0" w:space="0" w:color="auto"/>
      </w:divBdr>
    </w:div>
    <w:div w:id="1816415843">
      <w:bodyDiv w:val="1"/>
      <w:marLeft w:val="0"/>
      <w:marRight w:val="0"/>
      <w:marTop w:val="0"/>
      <w:marBottom w:val="0"/>
      <w:divBdr>
        <w:top w:val="none" w:sz="0" w:space="0" w:color="auto"/>
        <w:left w:val="none" w:sz="0" w:space="0" w:color="auto"/>
        <w:bottom w:val="none" w:sz="0" w:space="0" w:color="auto"/>
        <w:right w:val="none" w:sz="0" w:space="0" w:color="auto"/>
      </w:divBdr>
    </w:div>
    <w:div w:id="1818690635">
      <w:bodyDiv w:val="1"/>
      <w:marLeft w:val="0"/>
      <w:marRight w:val="0"/>
      <w:marTop w:val="0"/>
      <w:marBottom w:val="0"/>
      <w:divBdr>
        <w:top w:val="none" w:sz="0" w:space="0" w:color="auto"/>
        <w:left w:val="none" w:sz="0" w:space="0" w:color="auto"/>
        <w:bottom w:val="none" w:sz="0" w:space="0" w:color="auto"/>
        <w:right w:val="none" w:sz="0" w:space="0" w:color="auto"/>
      </w:divBdr>
    </w:div>
    <w:div w:id="1821313013">
      <w:bodyDiv w:val="1"/>
      <w:marLeft w:val="0"/>
      <w:marRight w:val="0"/>
      <w:marTop w:val="0"/>
      <w:marBottom w:val="0"/>
      <w:divBdr>
        <w:top w:val="none" w:sz="0" w:space="0" w:color="auto"/>
        <w:left w:val="none" w:sz="0" w:space="0" w:color="auto"/>
        <w:bottom w:val="none" w:sz="0" w:space="0" w:color="auto"/>
        <w:right w:val="none" w:sz="0" w:space="0" w:color="auto"/>
      </w:divBdr>
    </w:div>
    <w:div w:id="1856575786">
      <w:bodyDiv w:val="1"/>
      <w:marLeft w:val="0"/>
      <w:marRight w:val="0"/>
      <w:marTop w:val="0"/>
      <w:marBottom w:val="0"/>
      <w:divBdr>
        <w:top w:val="none" w:sz="0" w:space="0" w:color="auto"/>
        <w:left w:val="none" w:sz="0" w:space="0" w:color="auto"/>
        <w:bottom w:val="none" w:sz="0" w:space="0" w:color="auto"/>
        <w:right w:val="none" w:sz="0" w:space="0" w:color="auto"/>
      </w:divBdr>
    </w:div>
    <w:div w:id="1858883607">
      <w:bodyDiv w:val="1"/>
      <w:marLeft w:val="0"/>
      <w:marRight w:val="0"/>
      <w:marTop w:val="0"/>
      <w:marBottom w:val="0"/>
      <w:divBdr>
        <w:top w:val="none" w:sz="0" w:space="0" w:color="auto"/>
        <w:left w:val="none" w:sz="0" w:space="0" w:color="auto"/>
        <w:bottom w:val="none" w:sz="0" w:space="0" w:color="auto"/>
        <w:right w:val="none" w:sz="0" w:space="0" w:color="auto"/>
      </w:divBdr>
    </w:div>
    <w:div w:id="1866362940">
      <w:bodyDiv w:val="1"/>
      <w:marLeft w:val="0"/>
      <w:marRight w:val="0"/>
      <w:marTop w:val="0"/>
      <w:marBottom w:val="0"/>
      <w:divBdr>
        <w:top w:val="none" w:sz="0" w:space="0" w:color="auto"/>
        <w:left w:val="none" w:sz="0" w:space="0" w:color="auto"/>
        <w:bottom w:val="none" w:sz="0" w:space="0" w:color="auto"/>
        <w:right w:val="none" w:sz="0" w:space="0" w:color="auto"/>
      </w:divBdr>
    </w:div>
    <w:div w:id="1964379252">
      <w:bodyDiv w:val="1"/>
      <w:marLeft w:val="0"/>
      <w:marRight w:val="0"/>
      <w:marTop w:val="0"/>
      <w:marBottom w:val="0"/>
      <w:divBdr>
        <w:top w:val="none" w:sz="0" w:space="0" w:color="auto"/>
        <w:left w:val="none" w:sz="0" w:space="0" w:color="auto"/>
        <w:bottom w:val="none" w:sz="0" w:space="0" w:color="auto"/>
        <w:right w:val="none" w:sz="0" w:space="0" w:color="auto"/>
      </w:divBdr>
    </w:div>
    <w:div w:id="1989354560">
      <w:bodyDiv w:val="1"/>
      <w:marLeft w:val="0"/>
      <w:marRight w:val="0"/>
      <w:marTop w:val="0"/>
      <w:marBottom w:val="0"/>
      <w:divBdr>
        <w:top w:val="none" w:sz="0" w:space="0" w:color="auto"/>
        <w:left w:val="none" w:sz="0" w:space="0" w:color="auto"/>
        <w:bottom w:val="none" w:sz="0" w:space="0" w:color="auto"/>
        <w:right w:val="none" w:sz="0" w:space="0" w:color="auto"/>
      </w:divBdr>
    </w:div>
    <w:div w:id="1991859281">
      <w:bodyDiv w:val="1"/>
      <w:marLeft w:val="0"/>
      <w:marRight w:val="0"/>
      <w:marTop w:val="0"/>
      <w:marBottom w:val="0"/>
      <w:divBdr>
        <w:top w:val="none" w:sz="0" w:space="0" w:color="auto"/>
        <w:left w:val="none" w:sz="0" w:space="0" w:color="auto"/>
        <w:bottom w:val="none" w:sz="0" w:space="0" w:color="auto"/>
        <w:right w:val="none" w:sz="0" w:space="0" w:color="auto"/>
      </w:divBdr>
    </w:div>
    <w:div w:id="1995063008">
      <w:bodyDiv w:val="1"/>
      <w:marLeft w:val="0"/>
      <w:marRight w:val="0"/>
      <w:marTop w:val="0"/>
      <w:marBottom w:val="0"/>
      <w:divBdr>
        <w:top w:val="none" w:sz="0" w:space="0" w:color="auto"/>
        <w:left w:val="none" w:sz="0" w:space="0" w:color="auto"/>
        <w:bottom w:val="none" w:sz="0" w:space="0" w:color="auto"/>
        <w:right w:val="none" w:sz="0" w:space="0" w:color="auto"/>
      </w:divBdr>
    </w:div>
    <w:div w:id="1997874030">
      <w:bodyDiv w:val="1"/>
      <w:marLeft w:val="0"/>
      <w:marRight w:val="0"/>
      <w:marTop w:val="0"/>
      <w:marBottom w:val="0"/>
      <w:divBdr>
        <w:top w:val="none" w:sz="0" w:space="0" w:color="auto"/>
        <w:left w:val="none" w:sz="0" w:space="0" w:color="auto"/>
        <w:bottom w:val="none" w:sz="0" w:space="0" w:color="auto"/>
        <w:right w:val="none" w:sz="0" w:space="0" w:color="auto"/>
      </w:divBdr>
    </w:div>
    <w:div w:id="2029478363">
      <w:bodyDiv w:val="1"/>
      <w:marLeft w:val="0"/>
      <w:marRight w:val="0"/>
      <w:marTop w:val="0"/>
      <w:marBottom w:val="0"/>
      <w:divBdr>
        <w:top w:val="none" w:sz="0" w:space="0" w:color="auto"/>
        <w:left w:val="none" w:sz="0" w:space="0" w:color="auto"/>
        <w:bottom w:val="none" w:sz="0" w:space="0" w:color="auto"/>
        <w:right w:val="none" w:sz="0" w:space="0" w:color="auto"/>
      </w:divBdr>
    </w:div>
    <w:div w:id="2040885837">
      <w:bodyDiv w:val="1"/>
      <w:marLeft w:val="0"/>
      <w:marRight w:val="0"/>
      <w:marTop w:val="0"/>
      <w:marBottom w:val="0"/>
      <w:divBdr>
        <w:top w:val="none" w:sz="0" w:space="0" w:color="auto"/>
        <w:left w:val="none" w:sz="0" w:space="0" w:color="auto"/>
        <w:bottom w:val="none" w:sz="0" w:space="0" w:color="auto"/>
        <w:right w:val="none" w:sz="0" w:space="0" w:color="auto"/>
      </w:divBdr>
    </w:div>
    <w:div w:id="2041200919">
      <w:bodyDiv w:val="1"/>
      <w:marLeft w:val="0"/>
      <w:marRight w:val="0"/>
      <w:marTop w:val="0"/>
      <w:marBottom w:val="0"/>
      <w:divBdr>
        <w:top w:val="none" w:sz="0" w:space="0" w:color="auto"/>
        <w:left w:val="none" w:sz="0" w:space="0" w:color="auto"/>
        <w:bottom w:val="none" w:sz="0" w:space="0" w:color="auto"/>
        <w:right w:val="none" w:sz="0" w:space="0" w:color="auto"/>
      </w:divBdr>
    </w:div>
    <w:div w:id="2070221984">
      <w:bodyDiv w:val="1"/>
      <w:marLeft w:val="0"/>
      <w:marRight w:val="0"/>
      <w:marTop w:val="0"/>
      <w:marBottom w:val="0"/>
      <w:divBdr>
        <w:top w:val="none" w:sz="0" w:space="0" w:color="auto"/>
        <w:left w:val="none" w:sz="0" w:space="0" w:color="auto"/>
        <w:bottom w:val="none" w:sz="0" w:space="0" w:color="auto"/>
        <w:right w:val="none" w:sz="0" w:space="0" w:color="auto"/>
      </w:divBdr>
      <w:divsChild>
        <w:div w:id="482746023">
          <w:marLeft w:val="0"/>
          <w:marRight w:val="0"/>
          <w:marTop w:val="0"/>
          <w:marBottom w:val="0"/>
          <w:divBdr>
            <w:top w:val="none" w:sz="0" w:space="0" w:color="auto"/>
            <w:left w:val="none" w:sz="0" w:space="0" w:color="auto"/>
            <w:bottom w:val="none" w:sz="0" w:space="0" w:color="auto"/>
            <w:right w:val="none" w:sz="0" w:space="0" w:color="auto"/>
          </w:divBdr>
          <w:divsChild>
            <w:div w:id="1326278821">
              <w:marLeft w:val="0"/>
              <w:marRight w:val="0"/>
              <w:marTop w:val="0"/>
              <w:marBottom w:val="0"/>
              <w:divBdr>
                <w:top w:val="none" w:sz="0" w:space="0" w:color="auto"/>
                <w:left w:val="none" w:sz="0" w:space="0" w:color="auto"/>
                <w:bottom w:val="none" w:sz="0" w:space="0" w:color="auto"/>
                <w:right w:val="none" w:sz="0" w:space="0" w:color="auto"/>
              </w:divBdr>
              <w:divsChild>
                <w:div w:id="1557473014">
                  <w:marLeft w:val="0"/>
                  <w:marRight w:val="0"/>
                  <w:marTop w:val="0"/>
                  <w:marBottom w:val="0"/>
                  <w:divBdr>
                    <w:top w:val="none" w:sz="0" w:space="0" w:color="auto"/>
                    <w:left w:val="none" w:sz="0" w:space="0" w:color="auto"/>
                    <w:bottom w:val="none" w:sz="0" w:space="0" w:color="auto"/>
                    <w:right w:val="none" w:sz="0" w:space="0" w:color="auto"/>
                  </w:divBdr>
                  <w:divsChild>
                    <w:div w:id="791246545">
                      <w:marLeft w:val="0"/>
                      <w:marRight w:val="0"/>
                      <w:marTop w:val="0"/>
                      <w:marBottom w:val="0"/>
                      <w:divBdr>
                        <w:top w:val="none" w:sz="0" w:space="0" w:color="auto"/>
                        <w:left w:val="none" w:sz="0" w:space="0" w:color="auto"/>
                        <w:bottom w:val="none" w:sz="0" w:space="0" w:color="auto"/>
                        <w:right w:val="none" w:sz="0" w:space="0" w:color="auto"/>
                      </w:divBdr>
                      <w:divsChild>
                        <w:div w:id="2013486578">
                          <w:marLeft w:val="0"/>
                          <w:marRight w:val="0"/>
                          <w:marTop w:val="0"/>
                          <w:marBottom w:val="0"/>
                          <w:divBdr>
                            <w:top w:val="none" w:sz="0" w:space="0" w:color="auto"/>
                            <w:left w:val="none" w:sz="0" w:space="0" w:color="auto"/>
                            <w:bottom w:val="none" w:sz="0" w:space="0" w:color="auto"/>
                            <w:right w:val="none" w:sz="0" w:space="0" w:color="auto"/>
                          </w:divBdr>
                          <w:divsChild>
                            <w:div w:id="895091191">
                              <w:marLeft w:val="0"/>
                              <w:marRight w:val="0"/>
                              <w:marTop w:val="0"/>
                              <w:marBottom w:val="0"/>
                              <w:divBdr>
                                <w:top w:val="none" w:sz="0" w:space="0" w:color="auto"/>
                                <w:left w:val="none" w:sz="0" w:space="0" w:color="auto"/>
                                <w:bottom w:val="none" w:sz="0" w:space="0" w:color="auto"/>
                                <w:right w:val="none" w:sz="0" w:space="0" w:color="auto"/>
                              </w:divBdr>
                              <w:divsChild>
                                <w:div w:id="1283460812">
                                  <w:marLeft w:val="0"/>
                                  <w:marRight w:val="0"/>
                                  <w:marTop w:val="0"/>
                                  <w:marBottom w:val="0"/>
                                  <w:divBdr>
                                    <w:top w:val="none" w:sz="0" w:space="0" w:color="auto"/>
                                    <w:left w:val="none" w:sz="0" w:space="0" w:color="auto"/>
                                    <w:bottom w:val="none" w:sz="0" w:space="0" w:color="auto"/>
                                    <w:right w:val="none" w:sz="0" w:space="0" w:color="auto"/>
                                  </w:divBdr>
                                  <w:divsChild>
                                    <w:div w:id="23817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0899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cid:image001.png@01DB8DBF.87E95F50" TargetMode="External"/><Relationship Id="rId1" Type="http://schemas.openxmlformats.org/officeDocument/2006/relationships/image" Target="media/image2.png"/><Relationship Id="rId4" Type="http://schemas.openxmlformats.org/officeDocument/2006/relationships/image" Target="cid:image002.jpg@01DB8DBF.87E95F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F961B4-8B4C-4EC3-9746-988358634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1612</TotalTime>
  <Pages>110</Pages>
  <Words>24237</Words>
  <Characters>138154</Characters>
  <Application>Microsoft Office Word</Application>
  <DocSecurity>0</DocSecurity>
  <Lines>1151</Lines>
  <Paragraphs>324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Kush Khalasi</cp:lastModifiedBy>
  <cp:revision>57</cp:revision>
  <cp:lastPrinted>2026-04-18T09:25:00Z</cp:lastPrinted>
  <dcterms:created xsi:type="dcterms:W3CDTF">2026-04-18T09:33:00Z</dcterms:created>
  <dcterms:modified xsi:type="dcterms:W3CDTF">2026-06-05T08:19:00Z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4d43571e-a910-4d7a-a87a-8157f9f44e13</vt:lpwstr>
  </property>
</Properties>
</file>