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1A955" w14:textId="2AE30A9D" w:rsidR="006360F1" w:rsidRPr="00AA25DC" w:rsidRDefault="00C80D7B" w:rsidP="00C80D7B">
      <w:pPr>
        <w:spacing w:before="100" w:beforeAutospacing="1" w:after="100" w:afterAutospacing="1" w:line="240" w:lineRule="auto"/>
        <w:rPr>
          <w:rFonts w:ascii="Times New Roman" w:eastAsia="Times New Roman" w:hAnsi="Times New Roman" w:cs="Times New Roman"/>
          <w:sz w:val="24"/>
          <w:szCs w:val="24"/>
          <w:lang w:val="en-IN"/>
        </w:rPr>
      </w:pPr>
      <w:r w:rsidRPr="00AA25DC">
        <w:rPr>
          <w:rFonts w:ascii="Times New Roman" w:eastAsia="Times New Roman" w:hAnsi="Times New Roman" w:cs="Times New Roman"/>
          <w:noProof/>
          <w:sz w:val="24"/>
          <w:szCs w:val="24"/>
          <w:lang w:val="en-IN"/>
        </w:rPr>
        <w:drawing>
          <wp:anchor distT="0" distB="0" distL="114300" distR="114300" simplePos="0" relativeHeight="251662336" behindDoc="0" locked="0" layoutInCell="1" allowOverlap="1" wp14:anchorId="23F3BA68" wp14:editId="3FF98462">
            <wp:simplePos x="0" y="0"/>
            <wp:positionH relativeFrom="column">
              <wp:posOffset>-914400</wp:posOffset>
            </wp:positionH>
            <wp:positionV relativeFrom="page">
              <wp:posOffset>0</wp:posOffset>
            </wp:positionV>
            <wp:extent cx="7529195" cy="10613390"/>
            <wp:effectExtent l="0" t="0" r="0" b="0"/>
            <wp:wrapSquare wrapText="bothSides"/>
            <wp:docPr id="1" name="Picture 1" descr="C:\Users\Admin\Downloads\GLOSTER  LIMITED COVER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GLOSTER  LIMITED COVER PAG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29195" cy="1061339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hAnsiTheme="minorHAnsi" w:cstheme="majorHAnsi"/>
          <w:color w:val="4F81BD" w:themeColor="accent1"/>
          <w:sz w:val="24"/>
          <w:szCs w:val="24"/>
        </w:rPr>
        <w:id w:val="1852844428"/>
        <w:docPartObj>
          <w:docPartGallery w:val="Cover Pages"/>
          <w:docPartUnique/>
        </w:docPartObj>
      </w:sdtPr>
      <w:sdtEndPr>
        <w:rPr>
          <w:noProof/>
          <w:color w:val="auto"/>
          <w:lang w:val="en-IN"/>
        </w:rPr>
      </w:sdtEndPr>
      <w:sdtContent>
        <w:p w14:paraId="6A23CBEE" w14:textId="617B8702" w:rsidR="000A4787" w:rsidRPr="00AA25DC" w:rsidRDefault="00A45047" w:rsidP="00C80D7B">
          <w:pPr>
            <w:pStyle w:val="NoSpacing"/>
            <w:spacing w:before="1540" w:after="240" w:line="276" w:lineRule="auto"/>
            <w:rPr>
              <w:rFonts w:asciiTheme="minorHAnsi" w:hAnsiTheme="minorHAnsi" w:cstheme="majorHAnsi"/>
              <w:sz w:val="24"/>
              <w:szCs w:val="24"/>
            </w:rPr>
          </w:pPr>
          <w:r w:rsidRPr="00AA25DC">
            <w:rPr>
              <w:rFonts w:asciiTheme="minorHAnsi" w:hAnsiTheme="minorHAnsi" w:cstheme="majorHAnsi"/>
              <w:noProof/>
              <w:color w:val="4F81BD" w:themeColor="accent1"/>
              <w:sz w:val="24"/>
              <w:szCs w:val="24"/>
              <w:lang w:val="en-IN"/>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2965C7"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p>
      </w:sdtContent>
    </w:sdt>
    <w:bookmarkStart w:id="0" w:name="_Toc173238448" w:displacedByCustomXml="prev"/>
    <w:sdt>
      <w:sdtPr>
        <w:rPr>
          <w:rFonts w:asciiTheme="minorHAnsi" w:eastAsia="Arial" w:hAnsiTheme="minorHAnsi" w:cstheme="majorHAnsi"/>
          <w:color w:val="auto"/>
          <w:sz w:val="24"/>
          <w:szCs w:val="24"/>
          <w:lang w:val="en" w:eastAsia="en-IN"/>
          <w14:ligatures w14:val="none"/>
        </w:rPr>
        <w:id w:val="-1861812312"/>
        <w:docPartObj>
          <w:docPartGallery w:val="Table of Contents"/>
          <w:docPartUnique/>
        </w:docPartObj>
      </w:sdtPr>
      <w:sdtEndPr>
        <w:rPr>
          <w:b/>
          <w:bCs/>
          <w:noProof/>
        </w:rPr>
      </w:sdtEndPr>
      <w:sdtContent>
        <w:p w14:paraId="7A9FA005" w14:textId="205635B2" w:rsidR="00D368F0" w:rsidRPr="00AA25DC" w:rsidRDefault="00D368F0" w:rsidP="00491501">
          <w:pPr>
            <w:pStyle w:val="TOCHeading"/>
            <w:spacing w:line="276" w:lineRule="auto"/>
            <w:jc w:val="center"/>
            <w:rPr>
              <w:rFonts w:asciiTheme="minorHAnsi" w:hAnsiTheme="minorHAnsi" w:cstheme="majorHAnsi"/>
              <w:b/>
              <w:bCs/>
              <w:sz w:val="24"/>
              <w:szCs w:val="24"/>
              <w:u w:val="single"/>
            </w:rPr>
          </w:pPr>
          <w:r w:rsidRPr="00AA25DC">
            <w:rPr>
              <w:rFonts w:asciiTheme="minorHAnsi" w:hAnsiTheme="minorHAnsi" w:cstheme="majorHAnsi"/>
              <w:b/>
              <w:bCs/>
              <w:sz w:val="24"/>
              <w:szCs w:val="24"/>
              <w:u w:val="single"/>
            </w:rPr>
            <w:t>Table of Contents</w:t>
          </w:r>
        </w:p>
        <w:p w14:paraId="40942B67" w14:textId="77777777" w:rsidR="00025B39" w:rsidRPr="00AA25DC" w:rsidRDefault="00025B39" w:rsidP="00491501">
          <w:pPr>
            <w:rPr>
              <w:rFonts w:asciiTheme="minorHAnsi" w:hAnsiTheme="minorHAnsi" w:cstheme="majorHAnsi"/>
              <w:sz w:val="24"/>
              <w:szCs w:val="24"/>
              <w:lang w:val="en-US" w:eastAsia="en-US"/>
            </w:rPr>
          </w:pPr>
        </w:p>
        <w:p w14:paraId="6C7EA627" w14:textId="3D3EC9B4" w:rsidR="00AA25DC" w:rsidRPr="00AA25DC" w:rsidRDefault="00D368F0">
          <w:pPr>
            <w:pStyle w:val="TOC3"/>
            <w:tabs>
              <w:tab w:val="right" w:leader="dot" w:pos="9016"/>
            </w:tabs>
            <w:rPr>
              <w:rFonts w:cstheme="minorBidi"/>
              <w:noProof/>
              <w:kern w:val="2"/>
              <w:sz w:val="24"/>
              <w:szCs w:val="24"/>
              <w:lang w:val="en-IN" w:eastAsia="en-IN" w:bidi="gu-IN"/>
              <w14:ligatures w14:val="standardContextual"/>
            </w:rPr>
          </w:pPr>
          <w:r w:rsidRPr="00AA25DC">
            <w:rPr>
              <w:rFonts w:cstheme="majorHAnsi"/>
              <w:sz w:val="24"/>
              <w:szCs w:val="24"/>
            </w:rPr>
            <w:fldChar w:fldCharType="begin"/>
          </w:r>
          <w:r w:rsidRPr="00AA25DC">
            <w:rPr>
              <w:rFonts w:cstheme="majorHAnsi"/>
              <w:sz w:val="24"/>
              <w:szCs w:val="24"/>
            </w:rPr>
            <w:instrText xml:space="preserve"> TOC \o "1-3" \h \z \u </w:instrText>
          </w:r>
          <w:r w:rsidRPr="00AA25DC">
            <w:rPr>
              <w:rFonts w:cstheme="majorHAnsi"/>
              <w:sz w:val="24"/>
              <w:szCs w:val="24"/>
            </w:rPr>
            <w:fldChar w:fldCharType="separate"/>
          </w:r>
          <w:hyperlink w:anchor="_Toc224054179" w:history="1">
            <w:r w:rsidR="00AA25DC" w:rsidRPr="00AA25DC">
              <w:rPr>
                <w:rStyle w:val="Hyperlink"/>
                <w:rFonts w:eastAsia="Times New Roman" w:cstheme="majorHAnsi"/>
                <w:b/>
                <w:bCs/>
                <w:noProof/>
                <w:lang w:val="en-IN"/>
              </w:rPr>
              <w:t>Purpose of the ESG SOP Manual</w:t>
            </w:r>
            <w:r w:rsidR="00AA25DC" w:rsidRPr="00AA25DC">
              <w:rPr>
                <w:noProof/>
                <w:webHidden/>
              </w:rPr>
              <w:tab/>
            </w:r>
            <w:r w:rsidR="00AA25DC" w:rsidRPr="00AA25DC">
              <w:rPr>
                <w:noProof/>
                <w:webHidden/>
              </w:rPr>
              <w:fldChar w:fldCharType="begin"/>
            </w:r>
            <w:r w:rsidR="00AA25DC" w:rsidRPr="00AA25DC">
              <w:rPr>
                <w:noProof/>
                <w:webHidden/>
              </w:rPr>
              <w:instrText xml:space="preserve"> PAGEREF _Toc224054179 \h </w:instrText>
            </w:r>
            <w:r w:rsidR="00AA25DC" w:rsidRPr="00AA25DC">
              <w:rPr>
                <w:noProof/>
                <w:webHidden/>
              </w:rPr>
            </w:r>
            <w:r w:rsidR="00AA25DC" w:rsidRPr="00AA25DC">
              <w:rPr>
                <w:noProof/>
                <w:webHidden/>
              </w:rPr>
              <w:fldChar w:fldCharType="separate"/>
            </w:r>
            <w:r w:rsidR="00AA25DC" w:rsidRPr="00AA25DC">
              <w:rPr>
                <w:noProof/>
                <w:webHidden/>
              </w:rPr>
              <w:t>7</w:t>
            </w:r>
            <w:r w:rsidR="00AA25DC" w:rsidRPr="00AA25DC">
              <w:rPr>
                <w:noProof/>
                <w:webHidden/>
              </w:rPr>
              <w:fldChar w:fldCharType="end"/>
            </w:r>
          </w:hyperlink>
        </w:p>
        <w:p w14:paraId="51B9259F" w14:textId="4AA414B1"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180" w:history="1">
            <w:r w:rsidRPr="00AA25DC">
              <w:rPr>
                <w:rStyle w:val="Hyperlink"/>
                <w:rFonts w:cstheme="majorHAnsi"/>
                <w:noProof/>
              </w:rPr>
              <w:t>1.</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rPr>
              <w:t>Workplace Safety Incident &amp; Risk Management System</w:t>
            </w:r>
            <w:r w:rsidRPr="00AA25DC">
              <w:rPr>
                <w:noProof/>
                <w:webHidden/>
              </w:rPr>
              <w:tab/>
            </w:r>
            <w:r w:rsidRPr="00AA25DC">
              <w:rPr>
                <w:noProof/>
                <w:webHidden/>
              </w:rPr>
              <w:fldChar w:fldCharType="begin"/>
            </w:r>
            <w:r w:rsidRPr="00AA25DC">
              <w:rPr>
                <w:noProof/>
                <w:webHidden/>
              </w:rPr>
              <w:instrText xml:space="preserve"> PAGEREF _Toc224054180 \h </w:instrText>
            </w:r>
            <w:r w:rsidRPr="00AA25DC">
              <w:rPr>
                <w:noProof/>
                <w:webHidden/>
              </w:rPr>
            </w:r>
            <w:r w:rsidRPr="00AA25DC">
              <w:rPr>
                <w:noProof/>
                <w:webHidden/>
              </w:rPr>
              <w:fldChar w:fldCharType="separate"/>
            </w:r>
            <w:r w:rsidRPr="00AA25DC">
              <w:rPr>
                <w:noProof/>
                <w:webHidden/>
              </w:rPr>
              <w:t>8</w:t>
            </w:r>
            <w:r w:rsidRPr="00AA25DC">
              <w:rPr>
                <w:noProof/>
                <w:webHidden/>
              </w:rPr>
              <w:fldChar w:fldCharType="end"/>
            </w:r>
          </w:hyperlink>
        </w:p>
        <w:p w14:paraId="46E51D8D" w14:textId="785AA037"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181"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Purpose</w:t>
            </w:r>
            <w:r w:rsidRPr="00AA25DC">
              <w:rPr>
                <w:noProof/>
                <w:webHidden/>
              </w:rPr>
              <w:tab/>
            </w:r>
            <w:r w:rsidRPr="00AA25DC">
              <w:rPr>
                <w:noProof/>
                <w:webHidden/>
              </w:rPr>
              <w:fldChar w:fldCharType="begin"/>
            </w:r>
            <w:r w:rsidRPr="00AA25DC">
              <w:rPr>
                <w:noProof/>
                <w:webHidden/>
              </w:rPr>
              <w:instrText xml:space="preserve"> PAGEREF _Toc224054181 \h </w:instrText>
            </w:r>
            <w:r w:rsidRPr="00AA25DC">
              <w:rPr>
                <w:noProof/>
                <w:webHidden/>
              </w:rPr>
            </w:r>
            <w:r w:rsidRPr="00AA25DC">
              <w:rPr>
                <w:noProof/>
                <w:webHidden/>
              </w:rPr>
              <w:fldChar w:fldCharType="separate"/>
            </w:r>
            <w:r w:rsidRPr="00AA25DC">
              <w:rPr>
                <w:noProof/>
                <w:webHidden/>
              </w:rPr>
              <w:t>8</w:t>
            </w:r>
            <w:r w:rsidRPr="00AA25DC">
              <w:rPr>
                <w:noProof/>
                <w:webHidden/>
              </w:rPr>
              <w:fldChar w:fldCharType="end"/>
            </w:r>
          </w:hyperlink>
        </w:p>
        <w:p w14:paraId="5EAB8D6D" w14:textId="5F3E8EB8"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182"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Reporting Safety Incidents</w:t>
            </w:r>
            <w:r w:rsidRPr="00AA25DC">
              <w:rPr>
                <w:noProof/>
                <w:webHidden/>
              </w:rPr>
              <w:tab/>
            </w:r>
            <w:r w:rsidRPr="00AA25DC">
              <w:rPr>
                <w:noProof/>
                <w:webHidden/>
              </w:rPr>
              <w:fldChar w:fldCharType="begin"/>
            </w:r>
            <w:r w:rsidRPr="00AA25DC">
              <w:rPr>
                <w:noProof/>
                <w:webHidden/>
              </w:rPr>
              <w:instrText xml:space="preserve"> PAGEREF _Toc224054182 \h </w:instrText>
            </w:r>
            <w:r w:rsidRPr="00AA25DC">
              <w:rPr>
                <w:noProof/>
                <w:webHidden/>
              </w:rPr>
            </w:r>
            <w:r w:rsidRPr="00AA25DC">
              <w:rPr>
                <w:noProof/>
                <w:webHidden/>
              </w:rPr>
              <w:fldChar w:fldCharType="separate"/>
            </w:r>
            <w:r w:rsidRPr="00AA25DC">
              <w:rPr>
                <w:noProof/>
                <w:webHidden/>
              </w:rPr>
              <w:t>8</w:t>
            </w:r>
            <w:r w:rsidRPr="00AA25DC">
              <w:rPr>
                <w:noProof/>
                <w:webHidden/>
              </w:rPr>
              <w:fldChar w:fldCharType="end"/>
            </w:r>
          </w:hyperlink>
        </w:p>
        <w:p w14:paraId="765D7B51" w14:textId="621F61C1"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183"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Health and Safety of Non-Employee and Contracted Workers</w:t>
            </w:r>
            <w:r w:rsidRPr="00AA25DC">
              <w:rPr>
                <w:noProof/>
                <w:webHidden/>
              </w:rPr>
              <w:tab/>
            </w:r>
            <w:r w:rsidRPr="00AA25DC">
              <w:rPr>
                <w:noProof/>
                <w:webHidden/>
              </w:rPr>
              <w:fldChar w:fldCharType="begin"/>
            </w:r>
            <w:r w:rsidRPr="00AA25DC">
              <w:rPr>
                <w:noProof/>
                <w:webHidden/>
              </w:rPr>
              <w:instrText xml:space="preserve"> PAGEREF _Toc224054183 \h </w:instrText>
            </w:r>
            <w:r w:rsidRPr="00AA25DC">
              <w:rPr>
                <w:noProof/>
                <w:webHidden/>
              </w:rPr>
            </w:r>
            <w:r w:rsidRPr="00AA25DC">
              <w:rPr>
                <w:noProof/>
                <w:webHidden/>
              </w:rPr>
              <w:fldChar w:fldCharType="separate"/>
            </w:r>
            <w:r w:rsidRPr="00AA25DC">
              <w:rPr>
                <w:noProof/>
                <w:webHidden/>
              </w:rPr>
              <w:t>8</w:t>
            </w:r>
            <w:r w:rsidRPr="00AA25DC">
              <w:rPr>
                <w:noProof/>
                <w:webHidden/>
              </w:rPr>
              <w:fldChar w:fldCharType="end"/>
            </w:r>
          </w:hyperlink>
        </w:p>
        <w:p w14:paraId="7B50C1C4" w14:textId="4160565D"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184"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Risk Assessment and Management</w:t>
            </w:r>
            <w:r w:rsidRPr="00AA25DC">
              <w:rPr>
                <w:noProof/>
                <w:webHidden/>
              </w:rPr>
              <w:tab/>
            </w:r>
            <w:r w:rsidRPr="00AA25DC">
              <w:rPr>
                <w:noProof/>
                <w:webHidden/>
              </w:rPr>
              <w:fldChar w:fldCharType="begin"/>
            </w:r>
            <w:r w:rsidRPr="00AA25DC">
              <w:rPr>
                <w:noProof/>
                <w:webHidden/>
              </w:rPr>
              <w:instrText xml:space="preserve"> PAGEREF _Toc224054184 \h </w:instrText>
            </w:r>
            <w:r w:rsidRPr="00AA25DC">
              <w:rPr>
                <w:noProof/>
                <w:webHidden/>
              </w:rPr>
            </w:r>
            <w:r w:rsidRPr="00AA25DC">
              <w:rPr>
                <w:noProof/>
                <w:webHidden/>
              </w:rPr>
              <w:fldChar w:fldCharType="separate"/>
            </w:r>
            <w:r w:rsidRPr="00AA25DC">
              <w:rPr>
                <w:noProof/>
                <w:webHidden/>
              </w:rPr>
              <w:t>9</w:t>
            </w:r>
            <w:r w:rsidRPr="00AA25DC">
              <w:rPr>
                <w:noProof/>
                <w:webHidden/>
              </w:rPr>
              <w:fldChar w:fldCharType="end"/>
            </w:r>
          </w:hyperlink>
        </w:p>
        <w:p w14:paraId="64267968" w14:textId="0C1C53B2"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185"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Investigating Workplace Safety Incidents</w:t>
            </w:r>
            <w:r w:rsidRPr="00AA25DC">
              <w:rPr>
                <w:noProof/>
                <w:webHidden/>
              </w:rPr>
              <w:tab/>
            </w:r>
            <w:r w:rsidRPr="00AA25DC">
              <w:rPr>
                <w:noProof/>
                <w:webHidden/>
              </w:rPr>
              <w:fldChar w:fldCharType="begin"/>
            </w:r>
            <w:r w:rsidRPr="00AA25DC">
              <w:rPr>
                <w:noProof/>
                <w:webHidden/>
              </w:rPr>
              <w:instrText xml:space="preserve"> PAGEREF _Toc224054185 \h </w:instrText>
            </w:r>
            <w:r w:rsidRPr="00AA25DC">
              <w:rPr>
                <w:noProof/>
                <w:webHidden/>
              </w:rPr>
            </w:r>
            <w:r w:rsidRPr="00AA25DC">
              <w:rPr>
                <w:noProof/>
                <w:webHidden/>
              </w:rPr>
              <w:fldChar w:fldCharType="separate"/>
            </w:r>
            <w:r w:rsidRPr="00AA25DC">
              <w:rPr>
                <w:noProof/>
                <w:webHidden/>
              </w:rPr>
              <w:t>10</w:t>
            </w:r>
            <w:r w:rsidRPr="00AA25DC">
              <w:rPr>
                <w:noProof/>
                <w:webHidden/>
              </w:rPr>
              <w:fldChar w:fldCharType="end"/>
            </w:r>
          </w:hyperlink>
        </w:p>
        <w:p w14:paraId="330C78B4" w14:textId="2B7FE698"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186"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Safety Training</w:t>
            </w:r>
            <w:r w:rsidRPr="00AA25DC">
              <w:rPr>
                <w:noProof/>
                <w:webHidden/>
              </w:rPr>
              <w:tab/>
            </w:r>
            <w:r w:rsidRPr="00AA25DC">
              <w:rPr>
                <w:noProof/>
                <w:webHidden/>
              </w:rPr>
              <w:fldChar w:fldCharType="begin"/>
            </w:r>
            <w:r w:rsidRPr="00AA25DC">
              <w:rPr>
                <w:noProof/>
                <w:webHidden/>
              </w:rPr>
              <w:instrText xml:space="preserve"> PAGEREF _Toc224054186 \h </w:instrText>
            </w:r>
            <w:r w:rsidRPr="00AA25DC">
              <w:rPr>
                <w:noProof/>
                <w:webHidden/>
              </w:rPr>
            </w:r>
            <w:r w:rsidRPr="00AA25DC">
              <w:rPr>
                <w:noProof/>
                <w:webHidden/>
              </w:rPr>
              <w:fldChar w:fldCharType="separate"/>
            </w:r>
            <w:r w:rsidRPr="00AA25DC">
              <w:rPr>
                <w:noProof/>
                <w:webHidden/>
              </w:rPr>
              <w:t>10</w:t>
            </w:r>
            <w:r w:rsidRPr="00AA25DC">
              <w:rPr>
                <w:noProof/>
                <w:webHidden/>
              </w:rPr>
              <w:fldChar w:fldCharType="end"/>
            </w:r>
          </w:hyperlink>
        </w:p>
        <w:p w14:paraId="007F56C7" w14:textId="6BD8C9E2"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187"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Roles and Responsibilities</w:t>
            </w:r>
            <w:r w:rsidRPr="00AA25DC">
              <w:rPr>
                <w:noProof/>
                <w:webHidden/>
              </w:rPr>
              <w:tab/>
            </w:r>
            <w:r w:rsidRPr="00AA25DC">
              <w:rPr>
                <w:noProof/>
                <w:webHidden/>
              </w:rPr>
              <w:fldChar w:fldCharType="begin"/>
            </w:r>
            <w:r w:rsidRPr="00AA25DC">
              <w:rPr>
                <w:noProof/>
                <w:webHidden/>
              </w:rPr>
              <w:instrText xml:space="preserve"> PAGEREF _Toc224054187 \h </w:instrText>
            </w:r>
            <w:r w:rsidRPr="00AA25DC">
              <w:rPr>
                <w:noProof/>
                <w:webHidden/>
              </w:rPr>
            </w:r>
            <w:r w:rsidRPr="00AA25DC">
              <w:rPr>
                <w:noProof/>
                <w:webHidden/>
              </w:rPr>
              <w:fldChar w:fldCharType="separate"/>
            </w:r>
            <w:r w:rsidRPr="00AA25DC">
              <w:rPr>
                <w:noProof/>
                <w:webHidden/>
              </w:rPr>
              <w:t>10</w:t>
            </w:r>
            <w:r w:rsidRPr="00AA25DC">
              <w:rPr>
                <w:noProof/>
                <w:webHidden/>
              </w:rPr>
              <w:fldChar w:fldCharType="end"/>
            </w:r>
          </w:hyperlink>
        </w:p>
        <w:p w14:paraId="3030CB6A" w14:textId="1CF963C3"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188"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Review Mechanism</w:t>
            </w:r>
            <w:r w:rsidRPr="00AA25DC">
              <w:rPr>
                <w:noProof/>
                <w:webHidden/>
              </w:rPr>
              <w:tab/>
            </w:r>
            <w:r w:rsidRPr="00AA25DC">
              <w:rPr>
                <w:noProof/>
                <w:webHidden/>
              </w:rPr>
              <w:fldChar w:fldCharType="begin"/>
            </w:r>
            <w:r w:rsidRPr="00AA25DC">
              <w:rPr>
                <w:noProof/>
                <w:webHidden/>
              </w:rPr>
              <w:instrText xml:space="preserve"> PAGEREF _Toc224054188 \h </w:instrText>
            </w:r>
            <w:r w:rsidRPr="00AA25DC">
              <w:rPr>
                <w:noProof/>
                <w:webHidden/>
              </w:rPr>
            </w:r>
            <w:r w:rsidRPr="00AA25DC">
              <w:rPr>
                <w:noProof/>
                <w:webHidden/>
              </w:rPr>
              <w:fldChar w:fldCharType="separate"/>
            </w:r>
            <w:r w:rsidRPr="00AA25DC">
              <w:rPr>
                <w:noProof/>
                <w:webHidden/>
              </w:rPr>
              <w:t>11</w:t>
            </w:r>
            <w:r w:rsidRPr="00AA25DC">
              <w:rPr>
                <w:noProof/>
                <w:webHidden/>
              </w:rPr>
              <w:fldChar w:fldCharType="end"/>
            </w:r>
          </w:hyperlink>
        </w:p>
        <w:p w14:paraId="5AF8610C" w14:textId="70D382F8"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189" w:history="1">
            <w:r w:rsidRPr="00AA25DC">
              <w:rPr>
                <w:rStyle w:val="Hyperlink"/>
                <w:rFonts w:cstheme="majorHAnsi"/>
                <w:noProof/>
              </w:rPr>
              <w:t>2.</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rPr>
              <w:t>Sustainable Product Recovery and Disposal Strategy</w:t>
            </w:r>
            <w:r w:rsidRPr="00AA25DC">
              <w:rPr>
                <w:noProof/>
                <w:webHidden/>
              </w:rPr>
              <w:tab/>
            </w:r>
            <w:r w:rsidRPr="00AA25DC">
              <w:rPr>
                <w:noProof/>
                <w:webHidden/>
              </w:rPr>
              <w:fldChar w:fldCharType="begin"/>
            </w:r>
            <w:r w:rsidRPr="00AA25DC">
              <w:rPr>
                <w:noProof/>
                <w:webHidden/>
              </w:rPr>
              <w:instrText xml:space="preserve"> PAGEREF _Toc224054189 \h </w:instrText>
            </w:r>
            <w:r w:rsidRPr="00AA25DC">
              <w:rPr>
                <w:noProof/>
                <w:webHidden/>
              </w:rPr>
            </w:r>
            <w:r w:rsidRPr="00AA25DC">
              <w:rPr>
                <w:noProof/>
                <w:webHidden/>
              </w:rPr>
              <w:fldChar w:fldCharType="separate"/>
            </w:r>
            <w:r w:rsidRPr="00AA25DC">
              <w:rPr>
                <w:noProof/>
                <w:webHidden/>
              </w:rPr>
              <w:t>12</w:t>
            </w:r>
            <w:r w:rsidRPr="00AA25DC">
              <w:rPr>
                <w:noProof/>
                <w:webHidden/>
              </w:rPr>
              <w:fldChar w:fldCharType="end"/>
            </w:r>
          </w:hyperlink>
        </w:p>
        <w:p w14:paraId="05AFEFE7" w14:textId="289B94BD"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190"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Purpose</w:t>
            </w:r>
            <w:r w:rsidRPr="00AA25DC">
              <w:rPr>
                <w:noProof/>
                <w:webHidden/>
              </w:rPr>
              <w:tab/>
            </w:r>
            <w:r w:rsidRPr="00AA25DC">
              <w:rPr>
                <w:noProof/>
                <w:webHidden/>
              </w:rPr>
              <w:fldChar w:fldCharType="begin"/>
            </w:r>
            <w:r w:rsidRPr="00AA25DC">
              <w:rPr>
                <w:noProof/>
                <w:webHidden/>
              </w:rPr>
              <w:instrText xml:space="preserve"> PAGEREF _Toc224054190 \h </w:instrText>
            </w:r>
            <w:r w:rsidRPr="00AA25DC">
              <w:rPr>
                <w:noProof/>
                <w:webHidden/>
              </w:rPr>
            </w:r>
            <w:r w:rsidRPr="00AA25DC">
              <w:rPr>
                <w:noProof/>
                <w:webHidden/>
              </w:rPr>
              <w:fldChar w:fldCharType="separate"/>
            </w:r>
            <w:r w:rsidRPr="00AA25DC">
              <w:rPr>
                <w:noProof/>
                <w:webHidden/>
              </w:rPr>
              <w:t>12</w:t>
            </w:r>
            <w:r w:rsidRPr="00AA25DC">
              <w:rPr>
                <w:noProof/>
                <w:webHidden/>
              </w:rPr>
              <w:fldChar w:fldCharType="end"/>
            </w:r>
          </w:hyperlink>
        </w:p>
        <w:p w14:paraId="49932751" w14:textId="3DE04901"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191"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Guidelines for Product Users</w:t>
            </w:r>
            <w:r w:rsidRPr="00AA25DC">
              <w:rPr>
                <w:noProof/>
                <w:webHidden/>
              </w:rPr>
              <w:tab/>
            </w:r>
            <w:r w:rsidRPr="00AA25DC">
              <w:rPr>
                <w:noProof/>
                <w:webHidden/>
              </w:rPr>
              <w:fldChar w:fldCharType="begin"/>
            </w:r>
            <w:r w:rsidRPr="00AA25DC">
              <w:rPr>
                <w:noProof/>
                <w:webHidden/>
              </w:rPr>
              <w:instrText xml:space="preserve"> PAGEREF _Toc224054191 \h </w:instrText>
            </w:r>
            <w:r w:rsidRPr="00AA25DC">
              <w:rPr>
                <w:noProof/>
                <w:webHidden/>
              </w:rPr>
            </w:r>
            <w:r w:rsidRPr="00AA25DC">
              <w:rPr>
                <w:noProof/>
                <w:webHidden/>
              </w:rPr>
              <w:fldChar w:fldCharType="separate"/>
            </w:r>
            <w:r w:rsidRPr="00AA25DC">
              <w:rPr>
                <w:noProof/>
                <w:webHidden/>
              </w:rPr>
              <w:t>12</w:t>
            </w:r>
            <w:r w:rsidRPr="00AA25DC">
              <w:rPr>
                <w:noProof/>
                <w:webHidden/>
              </w:rPr>
              <w:fldChar w:fldCharType="end"/>
            </w:r>
          </w:hyperlink>
        </w:p>
        <w:p w14:paraId="2D582352" w14:textId="7C9886E8"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192"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Environmental Impact Minimization:</w:t>
            </w:r>
            <w:r w:rsidRPr="00AA25DC">
              <w:rPr>
                <w:noProof/>
                <w:webHidden/>
              </w:rPr>
              <w:tab/>
            </w:r>
            <w:r w:rsidRPr="00AA25DC">
              <w:rPr>
                <w:noProof/>
                <w:webHidden/>
              </w:rPr>
              <w:fldChar w:fldCharType="begin"/>
            </w:r>
            <w:r w:rsidRPr="00AA25DC">
              <w:rPr>
                <w:noProof/>
                <w:webHidden/>
              </w:rPr>
              <w:instrText xml:space="preserve"> PAGEREF _Toc224054192 \h </w:instrText>
            </w:r>
            <w:r w:rsidRPr="00AA25DC">
              <w:rPr>
                <w:noProof/>
                <w:webHidden/>
              </w:rPr>
            </w:r>
            <w:r w:rsidRPr="00AA25DC">
              <w:rPr>
                <w:noProof/>
                <w:webHidden/>
              </w:rPr>
              <w:fldChar w:fldCharType="separate"/>
            </w:r>
            <w:r w:rsidRPr="00AA25DC">
              <w:rPr>
                <w:noProof/>
                <w:webHidden/>
              </w:rPr>
              <w:t>17</w:t>
            </w:r>
            <w:r w:rsidRPr="00AA25DC">
              <w:rPr>
                <w:noProof/>
                <w:webHidden/>
              </w:rPr>
              <w:fldChar w:fldCharType="end"/>
            </w:r>
          </w:hyperlink>
        </w:p>
        <w:p w14:paraId="294FD2EA" w14:textId="7B800DF2"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193"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Proper Disposal of Products to Promote Circular Material Flow:</w:t>
            </w:r>
            <w:r w:rsidRPr="00AA25DC">
              <w:rPr>
                <w:noProof/>
                <w:webHidden/>
              </w:rPr>
              <w:tab/>
            </w:r>
            <w:r w:rsidRPr="00AA25DC">
              <w:rPr>
                <w:noProof/>
                <w:webHidden/>
              </w:rPr>
              <w:fldChar w:fldCharType="begin"/>
            </w:r>
            <w:r w:rsidRPr="00AA25DC">
              <w:rPr>
                <w:noProof/>
                <w:webHidden/>
              </w:rPr>
              <w:instrText xml:space="preserve"> PAGEREF _Toc224054193 \h </w:instrText>
            </w:r>
            <w:r w:rsidRPr="00AA25DC">
              <w:rPr>
                <w:noProof/>
                <w:webHidden/>
              </w:rPr>
            </w:r>
            <w:r w:rsidRPr="00AA25DC">
              <w:rPr>
                <w:noProof/>
                <w:webHidden/>
              </w:rPr>
              <w:fldChar w:fldCharType="separate"/>
            </w:r>
            <w:r w:rsidRPr="00AA25DC">
              <w:rPr>
                <w:noProof/>
                <w:webHidden/>
              </w:rPr>
              <w:t>18</w:t>
            </w:r>
            <w:r w:rsidRPr="00AA25DC">
              <w:rPr>
                <w:noProof/>
                <w:webHidden/>
              </w:rPr>
              <w:fldChar w:fldCharType="end"/>
            </w:r>
          </w:hyperlink>
        </w:p>
        <w:p w14:paraId="765B117A" w14:textId="7F15BD73"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194"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Packaging Optimization</w:t>
            </w:r>
            <w:r w:rsidRPr="00AA25DC">
              <w:rPr>
                <w:noProof/>
                <w:webHidden/>
              </w:rPr>
              <w:tab/>
            </w:r>
            <w:r w:rsidRPr="00AA25DC">
              <w:rPr>
                <w:noProof/>
                <w:webHidden/>
              </w:rPr>
              <w:fldChar w:fldCharType="begin"/>
            </w:r>
            <w:r w:rsidRPr="00AA25DC">
              <w:rPr>
                <w:noProof/>
                <w:webHidden/>
              </w:rPr>
              <w:instrText xml:space="preserve"> PAGEREF _Toc224054194 \h </w:instrText>
            </w:r>
            <w:r w:rsidRPr="00AA25DC">
              <w:rPr>
                <w:noProof/>
                <w:webHidden/>
              </w:rPr>
            </w:r>
            <w:r w:rsidRPr="00AA25DC">
              <w:rPr>
                <w:noProof/>
                <w:webHidden/>
              </w:rPr>
              <w:fldChar w:fldCharType="separate"/>
            </w:r>
            <w:r w:rsidRPr="00AA25DC">
              <w:rPr>
                <w:noProof/>
                <w:webHidden/>
              </w:rPr>
              <w:t>18</w:t>
            </w:r>
            <w:r w:rsidRPr="00AA25DC">
              <w:rPr>
                <w:noProof/>
                <w:webHidden/>
              </w:rPr>
              <w:fldChar w:fldCharType="end"/>
            </w:r>
          </w:hyperlink>
        </w:p>
        <w:p w14:paraId="1EBA778C" w14:textId="4711DF62"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195"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Documentation</w:t>
            </w:r>
            <w:r w:rsidRPr="00AA25DC">
              <w:rPr>
                <w:noProof/>
                <w:webHidden/>
              </w:rPr>
              <w:tab/>
            </w:r>
            <w:r w:rsidRPr="00AA25DC">
              <w:rPr>
                <w:noProof/>
                <w:webHidden/>
              </w:rPr>
              <w:fldChar w:fldCharType="begin"/>
            </w:r>
            <w:r w:rsidRPr="00AA25DC">
              <w:rPr>
                <w:noProof/>
                <w:webHidden/>
              </w:rPr>
              <w:instrText xml:space="preserve"> PAGEREF _Toc224054195 \h </w:instrText>
            </w:r>
            <w:r w:rsidRPr="00AA25DC">
              <w:rPr>
                <w:noProof/>
                <w:webHidden/>
              </w:rPr>
            </w:r>
            <w:r w:rsidRPr="00AA25DC">
              <w:rPr>
                <w:noProof/>
                <w:webHidden/>
              </w:rPr>
              <w:fldChar w:fldCharType="separate"/>
            </w:r>
            <w:r w:rsidRPr="00AA25DC">
              <w:rPr>
                <w:noProof/>
                <w:webHidden/>
              </w:rPr>
              <w:t>20</w:t>
            </w:r>
            <w:r w:rsidRPr="00AA25DC">
              <w:rPr>
                <w:noProof/>
                <w:webHidden/>
              </w:rPr>
              <w:fldChar w:fldCharType="end"/>
            </w:r>
          </w:hyperlink>
        </w:p>
        <w:p w14:paraId="72890402" w14:textId="68FD576B"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196"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Communication with Customers</w:t>
            </w:r>
            <w:r w:rsidRPr="00AA25DC">
              <w:rPr>
                <w:noProof/>
                <w:webHidden/>
              </w:rPr>
              <w:tab/>
            </w:r>
            <w:r w:rsidRPr="00AA25DC">
              <w:rPr>
                <w:noProof/>
                <w:webHidden/>
              </w:rPr>
              <w:fldChar w:fldCharType="begin"/>
            </w:r>
            <w:r w:rsidRPr="00AA25DC">
              <w:rPr>
                <w:noProof/>
                <w:webHidden/>
              </w:rPr>
              <w:instrText xml:space="preserve"> PAGEREF _Toc224054196 \h </w:instrText>
            </w:r>
            <w:r w:rsidRPr="00AA25DC">
              <w:rPr>
                <w:noProof/>
                <w:webHidden/>
              </w:rPr>
            </w:r>
            <w:r w:rsidRPr="00AA25DC">
              <w:rPr>
                <w:noProof/>
                <w:webHidden/>
              </w:rPr>
              <w:fldChar w:fldCharType="separate"/>
            </w:r>
            <w:r w:rsidRPr="00AA25DC">
              <w:rPr>
                <w:noProof/>
                <w:webHidden/>
              </w:rPr>
              <w:t>20</w:t>
            </w:r>
            <w:r w:rsidRPr="00AA25DC">
              <w:rPr>
                <w:noProof/>
                <w:webHidden/>
              </w:rPr>
              <w:fldChar w:fldCharType="end"/>
            </w:r>
          </w:hyperlink>
        </w:p>
        <w:p w14:paraId="0D6BABE1" w14:textId="247DE56E"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197"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Review Mechanism</w:t>
            </w:r>
            <w:r w:rsidRPr="00AA25DC">
              <w:rPr>
                <w:noProof/>
                <w:webHidden/>
              </w:rPr>
              <w:tab/>
            </w:r>
            <w:r w:rsidRPr="00AA25DC">
              <w:rPr>
                <w:noProof/>
                <w:webHidden/>
              </w:rPr>
              <w:fldChar w:fldCharType="begin"/>
            </w:r>
            <w:r w:rsidRPr="00AA25DC">
              <w:rPr>
                <w:noProof/>
                <w:webHidden/>
              </w:rPr>
              <w:instrText xml:space="preserve"> PAGEREF _Toc224054197 \h </w:instrText>
            </w:r>
            <w:r w:rsidRPr="00AA25DC">
              <w:rPr>
                <w:noProof/>
                <w:webHidden/>
              </w:rPr>
            </w:r>
            <w:r w:rsidRPr="00AA25DC">
              <w:rPr>
                <w:noProof/>
                <w:webHidden/>
              </w:rPr>
              <w:fldChar w:fldCharType="separate"/>
            </w:r>
            <w:r w:rsidRPr="00AA25DC">
              <w:rPr>
                <w:noProof/>
                <w:webHidden/>
              </w:rPr>
              <w:t>20</w:t>
            </w:r>
            <w:r w:rsidRPr="00AA25DC">
              <w:rPr>
                <w:noProof/>
                <w:webHidden/>
              </w:rPr>
              <w:fldChar w:fldCharType="end"/>
            </w:r>
          </w:hyperlink>
        </w:p>
        <w:p w14:paraId="76AD809F" w14:textId="4186AD3A"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198" w:history="1">
            <w:r w:rsidRPr="00AA25DC">
              <w:rPr>
                <w:rStyle w:val="Hyperlink"/>
                <w:rFonts w:cstheme="majorHAnsi"/>
                <w:noProof/>
              </w:rPr>
              <w:t>3.</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rPr>
              <w:t>IT Incident Response process</w:t>
            </w:r>
            <w:r w:rsidRPr="00AA25DC">
              <w:rPr>
                <w:noProof/>
                <w:webHidden/>
              </w:rPr>
              <w:tab/>
            </w:r>
            <w:r w:rsidRPr="00AA25DC">
              <w:rPr>
                <w:noProof/>
                <w:webHidden/>
              </w:rPr>
              <w:fldChar w:fldCharType="begin"/>
            </w:r>
            <w:r w:rsidRPr="00AA25DC">
              <w:rPr>
                <w:noProof/>
                <w:webHidden/>
              </w:rPr>
              <w:instrText xml:space="preserve"> PAGEREF _Toc224054198 \h </w:instrText>
            </w:r>
            <w:r w:rsidRPr="00AA25DC">
              <w:rPr>
                <w:noProof/>
                <w:webHidden/>
              </w:rPr>
            </w:r>
            <w:r w:rsidRPr="00AA25DC">
              <w:rPr>
                <w:noProof/>
                <w:webHidden/>
              </w:rPr>
              <w:fldChar w:fldCharType="separate"/>
            </w:r>
            <w:r w:rsidRPr="00AA25DC">
              <w:rPr>
                <w:noProof/>
                <w:webHidden/>
              </w:rPr>
              <w:t>21</w:t>
            </w:r>
            <w:r w:rsidRPr="00AA25DC">
              <w:rPr>
                <w:noProof/>
                <w:webHidden/>
              </w:rPr>
              <w:fldChar w:fldCharType="end"/>
            </w:r>
          </w:hyperlink>
        </w:p>
        <w:p w14:paraId="792C4234" w14:textId="1512F48E"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199"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Purpose</w:t>
            </w:r>
            <w:r w:rsidRPr="00AA25DC">
              <w:rPr>
                <w:noProof/>
                <w:webHidden/>
              </w:rPr>
              <w:tab/>
            </w:r>
            <w:r w:rsidRPr="00AA25DC">
              <w:rPr>
                <w:noProof/>
                <w:webHidden/>
              </w:rPr>
              <w:fldChar w:fldCharType="begin"/>
            </w:r>
            <w:r w:rsidRPr="00AA25DC">
              <w:rPr>
                <w:noProof/>
                <w:webHidden/>
              </w:rPr>
              <w:instrText xml:space="preserve"> PAGEREF _Toc224054199 \h </w:instrText>
            </w:r>
            <w:r w:rsidRPr="00AA25DC">
              <w:rPr>
                <w:noProof/>
                <w:webHidden/>
              </w:rPr>
            </w:r>
            <w:r w:rsidRPr="00AA25DC">
              <w:rPr>
                <w:noProof/>
                <w:webHidden/>
              </w:rPr>
              <w:fldChar w:fldCharType="separate"/>
            </w:r>
            <w:r w:rsidRPr="00AA25DC">
              <w:rPr>
                <w:noProof/>
                <w:webHidden/>
              </w:rPr>
              <w:t>21</w:t>
            </w:r>
            <w:r w:rsidRPr="00AA25DC">
              <w:rPr>
                <w:noProof/>
                <w:webHidden/>
              </w:rPr>
              <w:fldChar w:fldCharType="end"/>
            </w:r>
          </w:hyperlink>
        </w:p>
        <w:p w14:paraId="31F4BB34" w14:textId="1B1BB30B"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00"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Incident Response Process</w:t>
            </w:r>
            <w:r w:rsidRPr="00AA25DC">
              <w:rPr>
                <w:noProof/>
                <w:webHidden/>
              </w:rPr>
              <w:tab/>
            </w:r>
            <w:r w:rsidRPr="00AA25DC">
              <w:rPr>
                <w:noProof/>
                <w:webHidden/>
              </w:rPr>
              <w:fldChar w:fldCharType="begin"/>
            </w:r>
            <w:r w:rsidRPr="00AA25DC">
              <w:rPr>
                <w:noProof/>
                <w:webHidden/>
              </w:rPr>
              <w:instrText xml:space="preserve"> PAGEREF _Toc224054200 \h </w:instrText>
            </w:r>
            <w:r w:rsidRPr="00AA25DC">
              <w:rPr>
                <w:noProof/>
                <w:webHidden/>
              </w:rPr>
            </w:r>
            <w:r w:rsidRPr="00AA25DC">
              <w:rPr>
                <w:noProof/>
                <w:webHidden/>
              </w:rPr>
              <w:fldChar w:fldCharType="separate"/>
            </w:r>
            <w:r w:rsidRPr="00AA25DC">
              <w:rPr>
                <w:noProof/>
                <w:webHidden/>
              </w:rPr>
              <w:t>21</w:t>
            </w:r>
            <w:r w:rsidRPr="00AA25DC">
              <w:rPr>
                <w:noProof/>
                <w:webHidden/>
              </w:rPr>
              <w:fldChar w:fldCharType="end"/>
            </w:r>
          </w:hyperlink>
        </w:p>
        <w:p w14:paraId="14BE8C8A" w14:textId="5ABC64C1"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01"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Roles and Responsibilities</w:t>
            </w:r>
            <w:r w:rsidRPr="00AA25DC">
              <w:rPr>
                <w:noProof/>
                <w:webHidden/>
              </w:rPr>
              <w:tab/>
            </w:r>
            <w:r w:rsidRPr="00AA25DC">
              <w:rPr>
                <w:noProof/>
                <w:webHidden/>
              </w:rPr>
              <w:fldChar w:fldCharType="begin"/>
            </w:r>
            <w:r w:rsidRPr="00AA25DC">
              <w:rPr>
                <w:noProof/>
                <w:webHidden/>
              </w:rPr>
              <w:instrText xml:space="preserve"> PAGEREF _Toc224054201 \h </w:instrText>
            </w:r>
            <w:r w:rsidRPr="00AA25DC">
              <w:rPr>
                <w:noProof/>
                <w:webHidden/>
              </w:rPr>
            </w:r>
            <w:r w:rsidRPr="00AA25DC">
              <w:rPr>
                <w:noProof/>
                <w:webHidden/>
              </w:rPr>
              <w:fldChar w:fldCharType="separate"/>
            </w:r>
            <w:r w:rsidRPr="00AA25DC">
              <w:rPr>
                <w:noProof/>
                <w:webHidden/>
              </w:rPr>
              <w:t>22</w:t>
            </w:r>
            <w:r w:rsidRPr="00AA25DC">
              <w:rPr>
                <w:noProof/>
                <w:webHidden/>
              </w:rPr>
              <w:fldChar w:fldCharType="end"/>
            </w:r>
          </w:hyperlink>
        </w:p>
        <w:p w14:paraId="6D224B05" w14:textId="2000AD49"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02"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Review Mechanism</w:t>
            </w:r>
            <w:r w:rsidRPr="00AA25DC">
              <w:rPr>
                <w:noProof/>
                <w:webHidden/>
              </w:rPr>
              <w:tab/>
            </w:r>
            <w:r w:rsidRPr="00AA25DC">
              <w:rPr>
                <w:noProof/>
                <w:webHidden/>
              </w:rPr>
              <w:fldChar w:fldCharType="begin"/>
            </w:r>
            <w:r w:rsidRPr="00AA25DC">
              <w:rPr>
                <w:noProof/>
                <w:webHidden/>
              </w:rPr>
              <w:instrText xml:space="preserve"> PAGEREF _Toc224054202 \h </w:instrText>
            </w:r>
            <w:r w:rsidRPr="00AA25DC">
              <w:rPr>
                <w:noProof/>
                <w:webHidden/>
              </w:rPr>
            </w:r>
            <w:r w:rsidRPr="00AA25DC">
              <w:rPr>
                <w:noProof/>
                <w:webHidden/>
              </w:rPr>
              <w:fldChar w:fldCharType="separate"/>
            </w:r>
            <w:r w:rsidRPr="00AA25DC">
              <w:rPr>
                <w:noProof/>
                <w:webHidden/>
              </w:rPr>
              <w:t>22</w:t>
            </w:r>
            <w:r w:rsidRPr="00AA25DC">
              <w:rPr>
                <w:noProof/>
                <w:webHidden/>
              </w:rPr>
              <w:fldChar w:fldCharType="end"/>
            </w:r>
          </w:hyperlink>
        </w:p>
        <w:p w14:paraId="57A4E431" w14:textId="28AC2F44"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03" w:history="1">
            <w:r w:rsidRPr="00AA25DC">
              <w:rPr>
                <w:rStyle w:val="Hyperlink"/>
                <w:rFonts w:cstheme="majorHAnsi"/>
                <w:noProof/>
              </w:rPr>
              <w:t>4.</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rPr>
              <w:t>Authorization &amp; Approval Process for Critical Transactions</w:t>
            </w:r>
            <w:r w:rsidRPr="00AA25DC">
              <w:rPr>
                <w:noProof/>
                <w:webHidden/>
              </w:rPr>
              <w:tab/>
            </w:r>
            <w:r w:rsidRPr="00AA25DC">
              <w:rPr>
                <w:noProof/>
                <w:webHidden/>
              </w:rPr>
              <w:fldChar w:fldCharType="begin"/>
            </w:r>
            <w:r w:rsidRPr="00AA25DC">
              <w:rPr>
                <w:noProof/>
                <w:webHidden/>
              </w:rPr>
              <w:instrText xml:space="preserve"> PAGEREF _Toc224054203 \h </w:instrText>
            </w:r>
            <w:r w:rsidRPr="00AA25DC">
              <w:rPr>
                <w:noProof/>
                <w:webHidden/>
              </w:rPr>
            </w:r>
            <w:r w:rsidRPr="00AA25DC">
              <w:rPr>
                <w:noProof/>
                <w:webHidden/>
              </w:rPr>
              <w:fldChar w:fldCharType="separate"/>
            </w:r>
            <w:r w:rsidRPr="00AA25DC">
              <w:rPr>
                <w:noProof/>
                <w:webHidden/>
              </w:rPr>
              <w:t>23</w:t>
            </w:r>
            <w:r w:rsidRPr="00AA25DC">
              <w:rPr>
                <w:noProof/>
                <w:webHidden/>
              </w:rPr>
              <w:fldChar w:fldCharType="end"/>
            </w:r>
          </w:hyperlink>
        </w:p>
        <w:p w14:paraId="6BD322DC" w14:textId="7BB81C7C"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04"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Purpose</w:t>
            </w:r>
            <w:r w:rsidRPr="00AA25DC">
              <w:rPr>
                <w:noProof/>
                <w:webHidden/>
              </w:rPr>
              <w:tab/>
            </w:r>
            <w:r w:rsidRPr="00AA25DC">
              <w:rPr>
                <w:noProof/>
                <w:webHidden/>
              </w:rPr>
              <w:fldChar w:fldCharType="begin"/>
            </w:r>
            <w:r w:rsidRPr="00AA25DC">
              <w:rPr>
                <w:noProof/>
                <w:webHidden/>
              </w:rPr>
              <w:instrText xml:space="preserve"> PAGEREF _Toc224054204 \h </w:instrText>
            </w:r>
            <w:r w:rsidRPr="00AA25DC">
              <w:rPr>
                <w:noProof/>
                <w:webHidden/>
              </w:rPr>
            </w:r>
            <w:r w:rsidRPr="00AA25DC">
              <w:rPr>
                <w:noProof/>
                <w:webHidden/>
              </w:rPr>
              <w:fldChar w:fldCharType="separate"/>
            </w:r>
            <w:r w:rsidRPr="00AA25DC">
              <w:rPr>
                <w:noProof/>
                <w:webHidden/>
              </w:rPr>
              <w:t>23</w:t>
            </w:r>
            <w:r w:rsidRPr="00AA25DC">
              <w:rPr>
                <w:noProof/>
                <w:webHidden/>
              </w:rPr>
              <w:fldChar w:fldCharType="end"/>
            </w:r>
          </w:hyperlink>
        </w:p>
        <w:p w14:paraId="1DED43D1" w14:textId="1A380261"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05"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Scope</w:t>
            </w:r>
            <w:r w:rsidRPr="00AA25DC">
              <w:rPr>
                <w:noProof/>
                <w:webHidden/>
              </w:rPr>
              <w:tab/>
            </w:r>
            <w:r w:rsidRPr="00AA25DC">
              <w:rPr>
                <w:noProof/>
                <w:webHidden/>
              </w:rPr>
              <w:fldChar w:fldCharType="begin"/>
            </w:r>
            <w:r w:rsidRPr="00AA25DC">
              <w:rPr>
                <w:noProof/>
                <w:webHidden/>
              </w:rPr>
              <w:instrText xml:space="preserve"> PAGEREF _Toc224054205 \h </w:instrText>
            </w:r>
            <w:r w:rsidRPr="00AA25DC">
              <w:rPr>
                <w:noProof/>
                <w:webHidden/>
              </w:rPr>
            </w:r>
            <w:r w:rsidRPr="00AA25DC">
              <w:rPr>
                <w:noProof/>
                <w:webHidden/>
              </w:rPr>
              <w:fldChar w:fldCharType="separate"/>
            </w:r>
            <w:r w:rsidRPr="00AA25DC">
              <w:rPr>
                <w:noProof/>
                <w:webHidden/>
              </w:rPr>
              <w:t>23</w:t>
            </w:r>
            <w:r w:rsidRPr="00AA25DC">
              <w:rPr>
                <w:noProof/>
                <w:webHidden/>
              </w:rPr>
              <w:fldChar w:fldCharType="end"/>
            </w:r>
          </w:hyperlink>
        </w:p>
        <w:p w14:paraId="324F6000" w14:textId="6D57316A"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06"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Definitions</w:t>
            </w:r>
            <w:r w:rsidRPr="00AA25DC">
              <w:rPr>
                <w:noProof/>
                <w:webHidden/>
              </w:rPr>
              <w:tab/>
            </w:r>
            <w:r w:rsidRPr="00AA25DC">
              <w:rPr>
                <w:noProof/>
                <w:webHidden/>
              </w:rPr>
              <w:fldChar w:fldCharType="begin"/>
            </w:r>
            <w:r w:rsidRPr="00AA25DC">
              <w:rPr>
                <w:noProof/>
                <w:webHidden/>
              </w:rPr>
              <w:instrText xml:space="preserve"> PAGEREF _Toc224054206 \h </w:instrText>
            </w:r>
            <w:r w:rsidRPr="00AA25DC">
              <w:rPr>
                <w:noProof/>
                <w:webHidden/>
              </w:rPr>
            </w:r>
            <w:r w:rsidRPr="00AA25DC">
              <w:rPr>
                <w:noProof/>
                <w:webHidden/>
              </w:rPr>
              <w:fldChar w:fldCharType="separate"/>
            </w:r>
            <w:r w:rsidRPr="00AA25DC">
              <w:rPr>
                <w:noProof/>
                <w:webHidden/>
              </w:rPr>
              <w:t>23</w:t>
            </w:r>
            <w:r w:rsidRPr="00AA25DC">
              <w:rPr>
                <w:noProof/>
                <w:webHidden/>
              </w:rPr>
              <w:fldChar w:fldCharType="end"/>
            </w:r>
          </w:hyperlink>
        </w:p>
        <w:p w14:paraId="2A22A6E2" w14:textId="0641E5F4"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07"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Approval Procedure</w:t>
            </w:r>
            <w:r w:rsidRPr="00AA25DC">
              <w:rPr>
                <w:noProof/>
                <w:webHidden/>
              </w:rPr>
              <w:tab/>
            </w:r>
            <w:r w:rsidRPr="00AA25DC">
              <w:rPr>
                <w:noProof/>
                <w:webHidden/>
              </w:rPr>
              <w:fldChar w:fldCharType="begin"/>
            </w:r>
            <w:r w:rsidRPr="00AA25DC">
              <w:rPr>
                <w:noProof/>
                <w:webHidden/>
              </w:rPr>
              <w:instrText xml:space="preserve"> PAGEREF _Toc224054207 \h </w:instrText>
            </w:r>
            <w:r w:rsidRPr="00AA25DC">
              <w:rPr>
                <w:noProof/>
                <w:webHidden/>
              </w:rPr>
            </w:r>
            <w:r w:rsidRPr="00AA25DC">
              <w:rPr>
                <w:noProof/>
                <w:webHidden/>
              </w:rPr>
              <w:fldChar w:fldCharType="separate"/>
            </w:r>
            <w:r w:rsidRPr="00AA25DC">
              <w:rPr>
                <w:noProof/>
                <w:webHidden/>
              </w:rPr>
              <w:t>23</w:t>
            </w:r>
            <w:r w:rsidRPr="00AA25DC">
              <w:rPr>
                <w:noProof/>
                <w:webHidden/>
              </w:rPr>
              <w:fldChar w:fldCharType="end"/>
            </w:r>
          </w:hyperlink>
        </w:p>
        <w:p w14:paraId="0E68FF80" w14:textId="375E2BC0"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08"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Roles and Responsibilities</w:t>
            </w:r>
            <w:r w:rsidRPr="00AA25DC">
              <w:rPr>
                <w:noProof/>
                <w:webHidden/>
              </w:rPr>
              <w:tab/>
            </w:r>
            <w:r w:rsidRPr="00AA25DC">
              <w:rPr>
                <w:noProof/>
                <w:webHidden/>
              </w:rPr>
              <w:fldChar w:fldCharType="begin"/>
            </w:r>
            <w:r w:rsidRPr="00AA25DC">
              <w:rPr>
                <w:noProof/>
                <w:webHidden/>
              </w:rPr>
              <w:instrText xml:space="preserve"> PAGEREF _Toc224054208 \h </w:instrText>
            </w:r>
            <w:r w:rsidRPr="00AA25DC">
              <w:rPr>
                <w:noProof/>
                <w:webHidden/>
              </w:rPr>
            </w:r>
            <w:r w:rsidRPr="00AA25DC">
              <w:rPr>
                <w:noProof/>
                <w:webHidden/>
              </w:rPr>
              <w:fldChar w:fldCharType="separate"/>
            </w:r>
            <w:r w:rsidRPr="00AA25DC">
              <w:rPr>
                <w:noProof/>
                <w:webHidden/>
              </w:rPr>
              <w:t>25</w:t>
            </w:r>
            <w:r w:rsidRPr="00AA25DC">
              <w:rPr>
                <w:noProof/>
                <w:webHidden/>
              </w:rPr>
              <w:fldChar w:fldCharType="end"/>
            </w:r>
          </w:hyperlink>
        </w:p>
        <w:p w14:paraId="6D1E8B58" w14:textId="3B6E0E50"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09"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Review Mechanism</w:t>
            </w:r>
            <w:r w:rsidRPr="00AA25DC">
              <w:rPr>
                <w:noProof/>
                <w:webHidden/>
              </w:rPr>
              <w:tab/>
            </w:r>
            <w:r w:rsidRPr="00AA25DC">
              <w:rPr>
                <w:noProof/>
                <w:webHidden/>
              </w:rPr>
              <w:fldChar w:fldCharType="begin"/>
            </w:r>
            <w:r w:rsidRPr="00AA25DC">
              <w:rPr>
                <w:noProof/>
                <w:webHidden/>
              </w:rPr>
              <w:instrText xml:space="preserve"> PAGEREF _Toc224054209 \h </w:instrText>
            </w:r>
            <w:r w:rsidRPr="00AA25DC">
              <w:rPr>
                <w:noProof/>
                <w:webHidden/>
              </w:rPr>
            </w:r>
            <w:r w:rsidRPr="00AA25DC">
              <w:rPr>
                <w:noProof/>
                <w:webHidden/>
              </w:rPr>
              <w:fldChar w:fldCharType="separate"/>
            </w:r>
            <w:r w:rsidRPr="00AA25DC">
              <w:rPr>
                <w:noProof/>
                <w:webHidden/>
              </w:rPr>
              <w:t>26</w:t>
            </w:r>
            <w:r w:rsidRPr="00AA25DC">
              <w:rPr>
                <w:noProof/>
                <w:webHidden/>
              </w:rPr>
              <w:fldChar w:fldCharType="end"/>
            </w:r>
          </w:hyperlink>
        </w:p>
        <w:p w14:paraId="47D49180" w14:textId="7BDB2C91"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10" w:history="1">
            <w:r w:rsidRPr="00AA25DC">
              <w:rPr>
                <w:rStyle w:val="Hyperlink"/>
                <w:rFonts w:cstheme="majorHAnsi"/>
                <w:noProof/>
              </w:rPr>
              <w:t>5.</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rPr>
              <w:t>Data Access Control &amp; Customer Data Management Framework</w:t>
            </w:r>
            <w:r w:rsidRPr="00AA25DC">
              <w:rPr>
                <w:noProof/>
                <w:webHidden/>
              </w:rPr>
              <w:tab/>
            </w:r>
            <w:r w:rsidRPr="00AA25DC">
              <w:rPr>
                <w:noProof/>
                <w:webHidden/>
              </w:rPr>
              <w:fldChar w:fldCharType="begin"/>
            </w:r>
            <w:r w:rsidRPr="00AA25DC">
              <w:rPr>
                <w:noProof/>
                <w:webHidden/>
              </w:rPr>
              <w:instrText xml:space="preserve"> PAGEREF _Toc224054210 \h </w:instrText>
            </w:r>
            <w:r w:rsidRPr="00AA25DC">
              <w:rPr>
                <w:noProof/>
                <w:webHidden/>
              </w:rPr>
            </w:r>
            <w:r w:rsidRPr="00AA25DC">
              <w:rPr>
                <w:noProof/>
                <w:webHidden/>
              </w:rPr>
              <w:fldChar w:fldCharType="separate"/>
            </w:r>
            <w:r w:rsidRPr="00AA25DC">
              <w:rPr>
                <w:noProof/>
                <w:webHidden/>
              </w:rPr>
              <w:t>27</w:t>
            </w:r>
            <w:r w:rsidRPr="00AA25DC">
              <w:rPr>
                <w:noProof/>
                <w:webHidden/>
              </w:rPr>
              <w:fldChar w:fldCharType="end"/>
            </w:r>
          </w:hyperlink>
        </w:p>
        <w:p w14:paraId="40DEAFF2" w14:textId="7D6A708E"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11"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Purpose</w:t>
            </w:r>
            <w:r w:rsidRPr="00AA25DC">
              <w:rPr>
                <w:noProof/>
                <w:webHidden/>
              </w:rPr>
              <w:tab/>
            </w:r>
            <w:r w:rsidRPr="00AA25DC">
              <w:rPr>
                <w:noProof/>
                <w:webHidden/>
              </w:rPr>
              <w:fldChar w:fldCharType="begin"/>
            </w:r>
            <w:r w:rsidRPr="00AA25DC">
              <w:rPr>
                <w:noProof/>
                <w:webHidden/>
              </w:rPr>
              <w:instrText xml:space="preserve"> PAGEREF _Toc224054211 \h </w:instrText>
            </w:r>
            <w:r w:rsidRPr="00AA25DC">
              <w:rPr>
                <w:noProof/>
                <w:webHidden/>
              </w:rPr>
            </w:r>
            <w:r w:rsidRPr="00AA25DC">
              <w:rPr>
                <w:noProof/>
                <w:webHidden/>
              </w:rPr>
              <w:fldChar w:fldCharType="separate"/>
            </w:r>
            <w:r w:rsidRPr="00AA25DC">
              <w:rPr>
                <w:noProof/>
                <w:webHidden/>
              </w:rPr>
              <w:t>27</w:t>
            </w:r>
            <w:r w:rsidRPr="00AA25DC">
              <w:rPr>
                <w:noProof/>
                <w:webHidden/>
              </w:rPr>
              <w:fldChar w:fldCharType="end"/>
            </w:r>
          </w:hyperlink>
        </w:p>
        <w:p w14:paraId="3A10A597" w14:textId="26FE19A7"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12"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Definitions</w:t>
            </w:r>
            <w:r w:rsidRPr="00AA25DC">
              <w:rPr>
                <w:noProof/>
                <w:webHidden/>
              </w:rPr>
              <w:tab/>
            </w:r>
            <w:r w:rsidRPr="00AA25DC">
              <w:rPr>
                <w:noProof/>
                <w:webHidden/>
              </w:rPr>
              <w:fldChar w:fldCharType="begin"/>
            </w:r>
            <w:r w:rsidRPr="00AA25DC">
              <w:rPr>
                <w:noProof/>
                <w:webHidden/>
              </w:rPr>
              <w:instrText xml:space="preserve"> PAGEREF _Toc224054212 \h </w:instrText>
            </w:r>
            <w:r w:rsidRPr="00AA25DC">
              <w:rPr>
                <w:noProof/>
                <w:webHidden/>
              </w:rPr>
            </w:r>
            <w:r w:rsidRPr="00AA25DC">
              <w:rPr>
                <w:noProof/>
                <w:webHidden/>
              </w:rPr>
              <w:fldChar w:fldCharType="separate"/>
            </w:r>
            <w:r w:rsidRPr="00AA25DC">
              <w:rPr>
                <w:noProof/>
                <w:webHidden/>
              </w:rPr>
              <w:t>27</w:t>
            </w:r>
            <w:r w:rsidRPr="00AA25DC">
              <w:rPr>
                <w:noProof/>
                <w:webHidden/>
              </w:rPr>
              <w:fldChar w:fldCharType="end"/>
            </w:r>
          </w:hyperlink>
        </w:p>
        <w:p w14:paraId="2BAD610E" w14:textId="6F06085A"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13"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Internal Controls for Data Access</w:t>
            </w:r>
            <w:r w:rsidRPr="00AA25DC">
              <w:rPr>
                <w:noProof/>
                <w:webHidden/>
              </w:rPr>
              <w:tab/>
            </w:r>
            <w:r w:rsidRPr="00AA25DC">
              <w:rPr>
                <w:noProof/>
                <w:webHidden/>
              </w:rPr>
              <w:fldChar w:fldCharType="begin"/>
            </w:r>
            <w:r w:rsidRPr="00AA25DC">
              <w:rPr>
                <w:noProof/>
                <w:webHidden/>
              </w:rPr>
              <w:instrText xml:space="preserve"> PAGEREF _Toc224054213 \h </w:instrText>
            </w:r>
            <w:r w:rsidRPr="00AA25DC">
              <w:rPr>
                <w:noProof/>
                <w:webHidden/>
              </w:rPr>
            </w:r>
            <w:r w:rsidRPr="00AA25DC">
              <w:rPr>
                <w:noProof/>
                <w:webHidden/>
              </w:rPr>
              <w:fldChar w:fldCharType="separate"/>
            </w:r>
            <w:r w:rsidRPr="00AA25DC">
              <w:rPr>
                <w:noProof/>
                <w:webHidden/>
              </w:rPr>
              <w:t>27</w:t>
            </w:r>
            <w:r w:rsidRPr="00AA25DC">
              <w:rPr>
                <w:noProof/>
                <w:webHidden/>
              </w:rPr>
              <w:fldChar w:fldCharType="end"/>
            </w:r>
          </w:hyperlink>
        </w:p>
        <w:p w14:paraId="35712FB3" w14:textId="773FBB4D"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14"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Customer Data Communication Process</w:t>
            </w:r>
            <w:r w:rsidRPr="00AA25DC">
              <w:rPr>
                <w:noProof/>
                <w:webHidden/>
              </w:rPr>
              <w:tab/>
            </w:r>
            <w:r w:rsidRPr="00AA25DC">
              <w:rPr>
                <w:noProof/>
                <w:webHidden/>
              </w:rPr>
              <w:fldChar w:fldCharType="begin"/>
            </w:r>
            <w:r w:rsidRPr="00AA25DC">
              <w:rPr>
                <w:noProof/>
                <w:webHidden/>
              </w:rPr>
              <w:instrText xml:space="preserve"> PAGEREF _Toc224054214 \h </w:instrText>
            </w:r>
            <w:r w:rsidRPr="00AA25DC">
              <w:rPr>
                <w:noProof/>
                <w:webHidden/>
              </w:rPr>
            </w:r>
            <w:r w:rsidRPr="00AA25DC">
              <w:rPr>
                <w:noProof/>
                <w:webHidden/>
              </w:rPr>
              <w:fldChar w:fldCharType="separate"/>
            </w:r>
            <w:r w:rsidRPr="00AA25DC">
              <w:rPr>
                <w:noProof/>
                <w:webHidden/>
              </w:rPr>
              <w:t>28</w:t>
            </w:r>
            <w:r w:rsidRPr="00AA25DC">
              <w:rPr>
                <w:noProof/>
                <w:webHidden/>
              </w:rPr>
              <w:fldChar w:fldCharType="end"/>
            </w:r>
          </w:hyperlink>
        </w:p>
        <w:p w14:paraId="523FC928" w14:textId="4B199F17"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15"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Stakeholder Consent Management P</w:t>
            </w:r>
            <w:r w:rsidRPr="00AA25DC">
              <w:rPr>
                <w:rStyle w:val="Hyperlink"/>
                <w:rFonts w:cstheme="majorHAnsi"/>
                <w:bCs/>
                <w:noProof/>
                <w:spacing w:val="5"/>
              </w:rPr>
              <w:t>r</w:t>
            </w:r>
            <w:r w:rsidRPr="00AA25DC">
              <w:rPr>
                <w:rStyle w:val="Hyperlink"/>
                <w:rFonts w:cstheme="majorHAnsi"/>
                <w:bCs/>
                <w:noProof/>
                <w:spacing w:val="5"/>
              </w:rPr>
              <w:t>ocedure</w:t>
            </w:r>
            <w:r w:rsidRPr="00AA25DC">
              <w:rPr>
                <w:noProof/>
                <w:webHidden/>
              </w:rPr>
              <w:tab/>
            </w:r>
            <w:r w:rsidRPr="00AA25DC">
              <w:rPr>
                <w:noProof/>
                <w:webHidden/>
              </w:rPr>
              <w:fldChar w:fldCharType="begin"/>
            </w:r>
            <w:r w:rsidRPr="00AA25DC">
              <w:rPr>
                <w:noProof/>
                <w:webHidden/>
              </w:rPr>
              <w:instrText xml:space="preserve"> PAGEREF _Toc224054215 \h </w:instrText>
            </w:r>
            <w:r w:rsidRPr="00AA25DC">
              <w:rPr>
                <w:noProof/>
                <w:webHidden/>
              </w:rPr>
            </w:r>
            <w:r w:rsidRPr="00AA25DC">
              <w:rPr>
                <w:noProof/>
                <w:webHidden/>
              </w:rPr>
              <w:fldChar w:fldCharType="separate"/>
            </w:r>
            <w:r w:rsidRPr="00AA25DC">
              <w:rPr>
                <w:noProof/>
                <w:webHidden/>
              </w:rPr>
              <w:t>29</w:t>
            </w:r>
            <w:r w:rsidRPr="00AA25DC">
              <w:rPr>
                <w:noProof/>
                <w:webHidden/>
              </w:rPr>
              <w:fldChar w:fldCharType="end"/>
            </w:r>
          </w:hyperlink>
        </w:p>
        <w:p w14:paraId="7414E948" w14:textId="5F864ECA"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16"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Data Retention Schedule</w:t>
            </w:r>
            <w:r w:rsidRPr="00AA25DC">
              <w:rPr>
                <w:noProof/>
                <w:webHidden/>
              </w:rPr>
              <w:tab/>
            </w:r>
            <w:r w:rsidRPr="00AA25DC">
              <w:rPr>
                <w:noProof/>
                <w:webHidden/>
              </w:rPr>
              <w:fldChar w:fldCharType="begin"/>
            </w:r>
            <w:r w:rsidRPr="00AA25DC">
              <w:rPr>
                <w:noProof/>
                <w:webHidden/>
              </w:rPr>
              <w:instrText xml:space="preserve"> PAGEREF _Toc224054216 \h </w:instrText>
            </w:r>
            <w:r w:rsidRPr="00AA25DC">
              <w:rPr>
                <w:noProof/>
                <w:webHidden/>
              </w:rPr>
            </w:r>
            <w:r w:rsidRPr="00AA25DC">
              <w:rPr>
                <w:noProof/>
                <w:webHidden/>
              </w:rPr>
              <w:fldChar w:fldCharType="separate"/>
            </w:r>
            <w:r w:rsidRPr="00AA25DC">
              <w:rPr>
                <w:noProof/>
                <w:webHidden/>
              </w:rPr>
              <w:t>31</w:t>
            </w:r>
            <w:r w:rsidRPr="00AA25DC">
              <w:rPr>
                <w:noProof/>
                <w:webHidden/>
              </w:rPr>
              <w:fldChar w:fldCharType="end"/>
            </w:r>
          </w:hyperlink>
        </w:p>
        <w:p w14:paraId="6146629E" w14:textId="3C542702"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17"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Roles and Responsibilities</w:t>
            </w:r>
            <w:r w:rsidRPr="00AA25DC">
              <w:rPr>
                <w:noProof/>
                <w:webHidden/>
              </w:rPr>
              <w:tab/>
            </w:r>
            <w:r w:rsidRPr="00AA25DC">
              <w:rPr>
                <w:noProof/>
                <w:webHidden/>
              </w:rPr>
              <w:fldChar w:fldCharType="begin"/>
            </w:r>
            <w:r w:rsidRPr="00AA25DC">
              <w:rPr>
                <w:noProof/>
                <w:webHidden/>
              </w:rPr>
              <w:instrText xml:space="preserve"> PAGEREF _Toc224054217 \h </w:instrText>
            </w:r>
            <w:r w:rsidRPr="00AA25DC">
              <w:rPr>
                <w:noProof/>
                <w:webHidden/>
              </w:rPr>
            </w:r>
            <w:r w:rsidRPr="00AA25DC">
              <w:rPr>
                <w:noProof/>
                <w:webHidden/>
              </w:rPr>
              <w:fldChar w:fldCharType="separate"/>
            </w:r>
            <w:r w:rsidRPr="00AA25DC">
              <w:rPr>
                <w:noProof/>
                <w:webHidden/>
              </w:rPr>
              <w:t>31</w:t>
            </w:r>
            <w:r w:rsidRPr="00AA25DC">
              <w:rPr>
                <w:noProof/>
                <w:webHidden/>
              </w:rPr>
              <w:fldChar w:fldCharType="end"/>
            </w:r>
          </w:hyperlink>
        </w:p>
        <w:p w14:paraId="64424427" w14:textId="76FE40CA"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18"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Review Mechanism</w:t>
            </w:r>
            <w:r w:rsidRPr="00AA25DC">
              <w:rPr>
                <w:noProof/>
                <w:webHidden/>
              </w:rPr>
              <w:tab/>
            </w:r>
            <w:r w:rsidRPr="00AA25DC">
              <w:rPr>
                <w:noProof/>
                <w:webHidden/>
              </w:rPr>
              <w:fldChar w:fldCharType="begin"/>
            </w:r>
            <w:r w:rsidRPr="00AA25DC">
              <w:rPr>
                <w:noProof/>
                <w:webHidden/>
              </w:rPr>
              <w:instrText xml:space="preserve"> PAGEREF _Toc224054218 \h </w:instrText>
            </w:r>
            <w:r w:rsidRPr="00AA25DC">
              <w:rPr>
                <w:noProof/>
                <w:webHidden/>
              </w:rPr>
            </w:r>
            <w:r w:rsidRPr="00AA25DC">
              <w:rPr>
                <w:noProof/>
                <w:webHidden/>
              </w:rPr>
              <w:fldChar w:fldCharType="separate"/>
            </w:r>
            <w:r w:rsidRPr="00AA25DC">
              <w:rPr>
                <w:noProof/>
                <w:webHidden/>
              </w:rPr>
              <w:t>32</w:t>
            </w:r>
            <w:r w:rsidRPr="00AA25DC">
              <w:rPr>
                <w:noProof/>
                <w:webHidden/>
              </w:rPr>
              <w:fldChar w:fldCharType="end"/>
            </w:r>
          </w:hyperlink>
        </w:p>
        <w:p w14:paraId="5D3D7691" w14:textId="478C8D97"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19" w:history="1">
            <w:r w:rsidRPr="00AA25DC">
              <w:rPr>
                <w:rStyle w:val="Hyperlink"/>
                <w:rFonts w:cstheme="majorHAnsi"/>
                <w:noProof/>
              </w:rPr>
              <w:t>6.</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rPr>
              <w:t>Air Emissions Management Guidelines</w:t>
            </w:r>
            <w:r w:rsidRPr="00AA25DC">
              <w:rPr>
                <w:noProof/>
                <w:webHidden/>
              </w:rPr>
              <w:tab/>
            </w:r>
            <w:r w:rsidRPr="00AA25DC">
              <w:rPr>
                <w:noProof/>
                <w:webHidden/>
              </w:rPr>
              <w:fldChar w:fldCharType="begin"/>
            </w:r>
            <w:r w:rsidRPr="00AA25DC">
              <w:rPr>
                <w:noProof/>
                <w:webHidden/>
              </w:rPr>
              <w:instrText xml:space="preserve"> PAGEREF _Toc224054219 \h </w:instrText>
            </w:r>
            <w:r w:rsidRPr="00AA25DC">
              <w:rPr>
                <w:noProof/>
                <w:webHidden/>
              </w:rPr>
            </w:r>
            <w:r w:rsidRPr="00AA25DC">
              <w:rPr>
                <w:noProof/>
                <w:webHidden/>
              </w:rPr>
              <w:fldChar w:fldCharType="separate"/>
            </w:r>
            <w:r w:rsidRPr="00AA25DC">
              <w:rPr>
                <w:noProof/>
                <w:webHidden/>
              </w:rPr>
              <w:t>33</w:t>
            </w:r>
            <w:r w:rsidRPr="00AA25DC">
              <w:rPr>
                <w:noProof/>
                <w:webHidden/>
              </w:rPr>
              <w:fldChar w:fldCharType="end"/>
            </w:r>
          </w:hyperlink>
        </w:p>
        <w:p w14:paraId="19FA6FD2" w14:textId="5D7B3DC7"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20"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Purpose</w:t>
            </w:r>
            <w:r w:rsidRPr="00AA25DC">
              <w:rPr>
                <w:noProof/>
                <w:webHidden/>
              </w:rPr>
              <w:tab/>
            </w:r>
            <w:r w:rsidRPr="00AA25DC">
              <w:rPr>
                <w:noProof/>
                <w:webHidden/>
              </w:rPr>
              <w:fldChar w:fldCharType="begin"/>
            </w:r>
            <w:r w:rsidRPr="00AA25DC">
              <w:rPr>
                <w:noProof/>
                <w:webHidden/>
              </w:rPr>
              <w:instrText xml:space="preserve"> PAGEREF _Toc224054220 \h </w:instrText>
            </w:r>
            <w:r w:rsidRPr="00AA25DC">
              <w:rPr>
                <w:noProof/>
                <w:webHidden/>
              </w:rPr>
            </w:r>
            <w:r w:rsidRPr="00AA25DC">
              <w:rPr>
                <w:noProof/>
                <w:webHidden/>
              </w:rPr>
              <w:fldChar w:fldCharType="separate"/>
            </w:r>
            <w:r w:rsidRPr="00AA25DC">
              <w:rPr>
                <w:noProof/>
                <w:webHidden/>
              </w:rPr>
              <w:t>33</w:t>
            </w:r>
            <w:r w:rsidRPr="00AA25DC">
              <w:rPr>
                <w:noProof/>
                <w:webHidden/>
              </w:rPr>
              <w:fldChar w:fldCharType="end"/>
            </w:r>
          </w:hyperlink>
        </w:p>
        <w:p w14:paraId="37A08848" w14:textId="359577A0"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21"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Air Pollution Prevention Measures</w:t>
            </w:r>
            <w:r w:rsidRPr="00AA25DC">
              <w:rPr>
                <w:noProof/>
                <w:webHidden/>
              </w:rPr>
              <w:tab/>
            </w:r>
            <w:r w:rsidRPr="00AA25DC">
              <w:rPr>
                <w:noProof/>
                <w:webHidden/>
              </w:rPr>
              <w:fldChar w:fldCharType="begin"/>
            </w:r>
            <w:r w:rsidRPr="00AA25DC">
              <w:rPr>
                <w:noProof/>
                <w:webHidden/>
              </w:rPr>
              <w:instrText xml:space="preserve"> PAGEREF _Toc224054221 \h </w:instrText>
            </w:r>
            <w:r w:rsidRPr="00AA25DC">
              <w:rPr>
                <w:noProof/>
                <w:webHidden/>
              </w:rPr>
            </w:r>
            <w:r w:rsidRPr="00AA25DC">
              <w:rPr>
                <w:noProof/>
                <w:webHidden/>
              </w:rPr>
              <w:fldChar w:fldCharType="separate"/>
            </w:r>
            <w:r w:rsidRPr="00AA25DC">
              <w:rPr>
                <w:noProof/>
                <w:webHidden/>
              </w:rPr>
              <w:t>33</w:t>
            </w:r>
            <w:r w:rsidRPr="00AA25DC">
              <w:rPr>
                <w:noProof/>
                <w:webHidden/>
              </w:rPr>
              <w:fldChar w:fldCharType="end"/>
            </w:r>
          </w:hyperlink>
        </w:p>
        <w:p w14:paraId="24990674" w14:textId="2261F3AE"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22"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Reporting and Monitoring</w:t>
            </w:r>
            <w:r w:rsidRPr="00AA25DC">
              <w:rPr>
                <w:noProof/>
                <w:webHidden/>
              </w:rPr>
              <w:tab/>
            </w:r>
            <w:r w:rsidRPr="00AA25DC">
              <w:rPr>
                <w:noProof/>
                <w:webHidden/>
              </w:rPr>
              <w:fldChar w:fldCharType="begin"/>
            </w:r>
            <w:r w:rsidRPr="00AA25DC">
              <w:rPr>
                <w:noProof/>
                <w:webHidden/>
              </w:rPr>
              <w:instrText xml:space="preserve"> PAGEREF _Toc224054222 \h </w:instrText>
            </w:r>
            <w:r w:rsidRPr="00AA25DC">
              <w:rPr>
                <w:noProof/>
                <w:webHidden/>
              </w:rPr>
            </w:r>
            <w:r w:rsidRPr="00AA25DC">
              <w:rPr>
                <w:noProof/>
                <w:webHidden/>
              </w:rPr>
              <w:fldChar w:fldCharType="separate"/>
            </w:r>
            <w:r w:rsidRPr="00AA25DC">
              <w:rPr>
                <w:noProof/>
                <w:webHidden/>
              </w:rPr>
              <w:t>35</w:t>
            </w:r>
            <w:r w:rsidRPr="00AA25DC">
              <w:rPr>
                <w:noProof/>
                <w:webHidden/>
              </w:rPr>
              <w:fldChar w:fldCharType="end"/>
            </w:r>
          </w:hyperlink>
        </w:p>
        <w:p w14:paraId="1D9950E2" w14:textId="5AE67172"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23"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Responsibilities</w:t>
            </w:r>
            <w:r w:rsidRPr="00AA25DC">
              <w:rPr>
                <w:noProof/>
                <w:webHidden/>
              </w:rPr>
              <w:tab/>
            </w:r>
            <w:r w:rsidRPr="00AA25DC">
              <w:rPr>
                <w:noProof/>
                <w:webHidden/>
              </w:rPr>
              <w:fldChar w:fldCharType="begin"/>
            </w:r>
            <w:r w:rsidRPr="00AA25DC">
              <w:rPr>
                <w:noProof/>
                <w:webHidden/>
              </w:rPr>
              <w:instrText xml:space="preserve"> PAGEREF _Toc224054223 \h </w:instrText>
            </w:r>
            <w:r w:rsidRPr="00AA25DC">
              <w:rPr>
                <w:noProof/>
                <w:webHidden/>
              </w:rPr>
            </w:r>
            <w:r w:rsidRPr="00AA25DC">
              <w:rPr>
                <w:noProof/>
                <w:webHidden/>
              </w:rPr>
              <w:fldChar w:fldCharType="separate"/>
            </w:r>
            <w:r w:rsidRPr="00AA25DC">
              <w:rPr>
                <w:noProof/>
                <w:webHidden/>
              </w:rPr>
              <w:t>35</w:t>
            </w:r>
            <w:r w:rsidRPr="00AA25DC">
              <w:rPr>
                <w:noProof/>
                <w:webHidden/>
              </w:rPr>
              <w:fldChar w:fldCharType="end"/>
            </w:r>
          </w:hyperlink>
        </w:p>
        <w:p w14:paraId="1DC09F2F" w14:textId="38B779A9"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24"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Review Mechanism</w:t>
            </w:r>
            <w:r w:rsidRPr="00AA25DC">
              <w:rPr>
                <w:noProof/>
                <w:webHidden/>
              </w:rPr>
              <w:tab/>
            </w:r>
            <w:r w:rsidRPr="00AA25DC">
              <w:rPr>
                <w:noProof/>
                <w:webHidden/>
              </w:rPr>
              <w:fldChar w:fldCharType="begin"/>
            </w:r>
            <w:r w:rsidRPr="00AA25DC">
              <w:rPr>
                <w:noProof/>
                <w:webHidden/>
              </w:rPr>
              <w:instrText xml:space="preserve"> PAGEREF _Toc224054224 \h </w:instrText>
            </w:r>
            <w:r w:rsidRPr="00AA25DC">
              <w:rPr>
                <w:noProof/>
                <w:webHidden/>
              </w:rPr>
            </w:r>
            <w:r w:rsidRPr="00AA25DC">
              <w:rPr>
                <w:noProof/>
                <w:webHidden/>
              </w:rPr>
              <w:fldChar w:fldCharType="separate"/>
            </w:r>
            <w:r w:rsidRPr="00AA25DC">
              <w:rPr>
                <w:noProof/>
                <w:webHidden/>
              </w:rPr>
              <w:t>36</w:t>
            </w:r>
            <w:r w:rsidRPr="00AA25DC">
              <w:rPr>
                <w:noProof/>
                <w:webHidden/>
              </w:rPr>
              <w:fldChar w:fldCharType="end"/>
            </w:r>
          </w:hyperlink>
        </w:p>
        <w:p w14:paraId="01A78094" w14:textId="665B6596"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25" w:history="1">
            <w:r w:rsidRPr="00AA25DC">
              <w:rPr>
                <w:rStyle w:val="Hyperlink"/>
                <w:rFonts w:cstheme="majorHAnsi"/>
                <w:noProof/>
              </w:rPr>
              <w:t>7.</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rPr>
              <w:t>Water Management and Conservation Procedure</w:t>
            </w:r>
            <w:r w:rsidRPr="00AA25DC">
              <w:rPr>
                <w:noProof/>
                <w:webHidden/>
              </w:rPr>
              <w:tab/>
            </w:r>
            <w:r w:rsidRPr="00AA25DC">
              <w:rPr>
                <w:noProof/>
                <w:webHidden/>
              </w:rPr>
              <w:fldChar w:fldCharType="begin"/>
            </w:r>
            <w:r w:rsidRPr="00AA25DC">
              <w:rPr>
                <w:noProof/>
                <w:webHidden/>
              </w:rPr>
              <w:instrText xml:space="preserve"> PAGEREF _Toc224054225 \h </w:instrText>
            </w:r>
            <w:r w:rsidRPr="00AA25DC">
              <w:rPr>
                <w:noProof/>
                <w:webHidden/>
              </w:rPr>
            </w:r>
            <w:r w:rsidRPr="00AA25DC">
              <w:rPr>
                <w:noProof/>
                <w:webHidden/>
              </w:rPr>
              <w:fldChar w:fldCharType="separate"/>
            </w:r>
            <w:r w:rsidRPr="00AA25DC">
              <w:rPr>
                <w:noProof/>
                <w:webHidden/>
              </w:rPr>
              <w:t>37</w:t>
            </w:r>
            <w:r w:rsidRPr="00AA25DC">
              <w:rPr>
                <w:noProof/>
                <w:webHidden/>
              </w:rPr>
              <w:fldChar w:fldCharType="end"/>
            </w:r>
          </w:hyperlink>
        </w:p>
        <w:p w14:paraId="11FC7194" w14:textId="6C212CDA"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26"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Purpose</w:t>
            </w:r>
            <w:r w:rsidRPr="00AA25DC">
              <w:rPr>
                <w:noProof/>
                <w:webHidden/>
              </w:rPr>
              <w:tab/>
            </w:r>
            <w:r w:rsidRPr="00AA25DC">
              <w:rPr>
                <w:noProof/>
                <w:webHidden/>
              </w:rPr>
              <w:fldChar w:fldCharType="begin"/>
            </w:r>
            <w:r w:rsidRPr="00AA25DC">
              <w:rPr>
                <w:noProof/>
                <w:webHidden/>
              </w:rPr>
              <w:instrText xml:space="preserve"> PAGEREF _Toc224054226 \h </w:instrText>
            </w:r>
            <w:r w:rsidRPr="00AA25DC">
              <w:rPr>
                <w:noProof/>
                <w:webHidden/>
              </w:rPr>
            </w:r>
            <w:r w:rsidRPr="00AA25DC">
              <w:rPr>
                <w:noProof/>
                <w:webHidden/>
              </w:rPr>
              <w:fldChar w:fldCharType="separate"/>
            </w:r>
            <w:r w:rsidRPr="00AA25DC">
              <w:rPr>
                <w:noProof/>
                <w:webHidden/>
              </w:rPr>
              <w:t>37</w:t>
            </w:r>
            <w:r w:rsidRPr="00AA25DC">
              <w:rPr>
                <w:noProof/>
                <w:webHidden/>
              </w:rPr>
              <w:fldChar w:fldCharType="end"/>
            </w:r>
          </w:hyperlink>
        </w:p>
        <w:p w14:paraId="1C9DFD02" w14:textId="78EA8DD1"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27"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Water Management Protocols Implemented at Gloster</w:t>
            </w:r>
            <w:r w:rsidRPr="00AA25DC">
              <w:rPr>
                <w:noProof/>
                <w:webHidden/>
              </w:rPr>
              <w:tab/>
            </w:r>
            <w:r w:rsidRPr="00AA25DC">
              <w:rPr>
                <w:noProof/>
                <w:webHidden/>
              </w:rPr>
              <w:fldChar w:fldCharType="begin"/>
            </w:r>
            <w:r w:rsidRPr="00AA25DC">
              <w:rPr>
                <w:noProof/>
                <w:webHidden/>
              </w:rPr>
              <w:instrText xml:space="preserve"> PAGEREF _Toc224054227 \h </w:instrText>
            </w:r>
            <w:r w:rsidRPr="00AA25DC">
              <w:rPr>
                <w:noProof/>
                <w:webHidden/>
              </w:rPr>
            </w:r>
            <w:r w:rsidRPr="00AA25DC">
              <w:rPr>
                <w:noProof/>
                <w:webHidden/>
              </w:rPr>
              <w:fldChar w:fldCharType="separate"/>
            </w:r>
            <w:r w:rsidRPr="00AA25DC">
              <w:rPr>
                <w:noProof/>
                <w:webHidden/>
              </w:rPr>
              <w:t>37</w:t>
            </w:r>
            <w:r w:rsidRPr="00AA25DC">
              <w:rPr>
                <w:noProof/>
                <w:webHidden/>
              </w:rPr>
              <w:fldChar w:fldCharType="end"/>
            </w:r>
          </w:hyperlink>
        </w:p>
        <w:p w14:paraId="73FFE437" w14:textId="5A9F2DE9"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28"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Monitoring and Reporting Mechanism</w:t>
            </w:r>
            <w:r w:rsidRPr="00AA25DC">
              <w:rPr>
                <w:noProof/>
                <w:webHidden/>
              </w:rPr>
              <w:tab/>
            </w:r>
            <w:r w:rsidRPr="00AA25DC">
              <w:rPr>
                <w:noProof/>
                <w:webHidden/>
              </w:rPr>
              <w:fldChar w:fldCharType="begin"/>
            </w:r>
            <w:r w:rsidRPr="00AA25DC">
              <w:rPr>
                <w:noProof/>
                <w:webHidden/>
              </w:rPr>
              <w:instrText xml:space="preserve"> PAGEREF _Toc224054228 \h </w:instrText>
            </w:r>
            <w:r w:rsidRPr="00AA25DC">
              <w:rPr>
                <w:noProof/>
                <w:webHidden/>
              </w:rPr>
            </w:r>
            <w:r w:rsidRPr="00AA25DC">
              <w:rPr>
                <w:noProof/>
                <w:webHidden/>
              </w:rPr>
              <w:fldChar w:fldCharType="separate"/>
            </w:r>
            <w:r w:rsidRPr="00AA25DC">
              <w:rPr>
                <w:noProof/>
                <w:webHidden/>
              </w:rPr>
              <w:t>41</w:t>
            </w:r>
            <w:r w:rsidRPr="00AA25DC">
              <w:rPr>
                <w:noProof/>
                <w:webHidden/>
              </w:rPr>
              <w:fldChar w:fldCharType="end"/>
            </w:r>
          </w:hyperlink>
        </w:p>
        <w:p w14:paraId="3AE31A2A" w14:textId="52B0799A"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29"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Roles and Responsibilities</w:t>
            </w:r>
            <w:r w:rsidRPr="00AA25DC">
              <w:rPr>
                <w:noProof/>
                <w:webHidden/>
              </w:rPr>
              <w:tab/>
            </w:r>
            <w:r w:rsidRPr="00AA25DC">
              <w:rPr>
                <w:noProof/>
                <w:webHidden/>
              </w:rPr>
              <w:fldChar w:fldCharType="begin"/>
            </w:r>
            <w:r w:rsidRPr="00AA25DC">
              <w:rPr>
                <w:noProof/>
                <w:webHidden/>
              </w:rPr>
              <w:instrText xml:space="preserve"> PAGEREF _Toc224054229 \h </w:instrText>
            </w:r>
            <w:r w:rsidRPr="00AA25DC">
              <w:rPr>
                <w:noProof/>
                <w:webHidden/>
              </w:rPr>
            </w:r>
            <w:r w:rsidRPr="00AA25DC">
              <w:rPr>
                <w:noProof/>
                <w:webHidden/>
              </w:rPr>
              <w:fldChar w:fldCharType="separate"/>
            </w:r>
            <w:r w:rsidRPr="00AA25DC">
              <w:rPr>
                <w:noProof/>
                <w:webHidden/>
              </w:rPr>
              <w:t>41</w:t>
            </w:r>
            <w:r w:rsidRPr="00AA25DC">
              <w:rPr>
                <w:noProof/>
                <w:webHidden/>
              </w:rPr>
              <w:fldChar w:fldCharType="end"/>
            </w:r>
          </w:hyperlink>
        </w:p>
        <w:p w14:paraId="356F8903" w14:textId="4CD941B2"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30"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Review Mechanism</w:t>
            </w:r>
            <w:r w:rsidRPr="00AA25DC">
              <w:rPr>
                <w:noProof/>
                <w:webHidden/>
              </w:rPr>
              <w:tab/>
            </w:r>
            <w:r w:rsidRPr="00AA25DC">
              <w:rPr>
                <w:noProof/>
                <w:webHidden/>
              </w:rPr>
              <w:fldChar w:fldCharType="begin"/>
            </w:r>
            <w:r w:rsidRPr="00AA25DC">
              <w:rPr>
                <w:noProof/>
                <w:webHidden/>
              </w:rPr>
              <w:instrText xml:space="preserve"> PAGEREF _Toc224054230 \h </w:instrText>
            </w:r>
            <w:r w:rsidRPr="00AA25DC">
              <w:rPr>
                <w:noProof/>
                <w:webHidden/>
              </w:rPr>
            </w:r>
            <w:r w:rsidRPr="00AA25DC">
              <w:rPr>
                <w:noProof/>
                <w:webHidden/>
              </w:rPr>
              <w:fldChar w:fldCharType="separate"/>
            </w:r>
            <w:r w:rsidRPr="00AA25DC">
              <w:rPr>
                <w:noProof/>
                <w:webHidden/>
              </w:rPr>
              <w:t>42</w:t>
            </w:r>
            <w:r w:rsidRPr="00AA25DC">
              <w:rPr>
                <w:noProof/>
                <w:webHidden/>
              </w:rPr>
              <w:fldChar w:fldCharType="end"/>
            </w:r>
          </w:hyperlink>
        </w:p>
        <w:p w14:paraId="12E80412" w14:textId="109201CE"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31"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Conclusion</w:t>
            </w:r>
            <w:r w:rsidRPr="00AA25DC">
              <w:rPr>
                <w:noProof/>
                <w:webHidden/>
              </w:rPr>
              <w:tab/>
            </w:r>
            <w:r w:rsidRPr="00AA25DC">
              <w:rPr>
                <w:noProof/>
                <w:webHidden/>
              </w:rPr>
              <w:fldChar w:fldCharType="begin"/>
            </w:r>
            <w:r w:rsidRPr="00AA25DC">
              <w:rPr>
                <w:noProof/>
                <w:webHidden/>
              </w:rPr>
              <w:instrText xml:space="preserve"> PAGEREF _Toc224054231 \h </w:instrText>
            </w:r>
            <w:r w:rsidRPr="00AA25DC">
              <w:rPr>
                <w:noProof/>
                <w:webHidden/>
              </w:rPr>
            </w:r>
            <w:r w:rsidRPr="00AA25DC">
              <w:rPr>
                <w:noProof/>
                <w:webHidden/>
              </w:rPr>
              <w:fldChar w:fldCharType="separate"/>
            </w:r>
            <w:r w:rsidRPr="00AA25DC">
              <w:rPr>
                <w:noProof/>
                <w:webHidden/>
              </w:rPr>
              <w:t>42</w:t>
            </w:r>
            <w:r w:rsidRPr="00AA25DC">
              <w:rPr>
                <w:noProof/>
                <w:webHidden/>
              </w:rPr>
              <w:fldChar w:fldCharType="end"/>
            </w:r>
          </w:hyperlink>
        </w:p>
        <w:p w14:paraId="69F0E10E" w14:textId="01095E6F"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32" w:history="1">
            <w:r w:rsidRPr="00AA25DC">
              <w:rPr>
                <w:rStyle w:val="Hyperlink"/>
                <w:rFonts w:cstheme="majorHAnsi"/>
                <w:noProof/>
              </w:rPr>
              <w:t>8.</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rPr>
              <w:t>Waste Management</w:t>
            </w:r>
            <w:r w:rsidRPr="00AA25DC">
              <w:rPr>
                <w:noProof/>
                <w:webHidden/>
              </w:rPr>
              <w:tab/>
            </w:r>
            <w:r w:rsidRPr="00AA25DC">
              <w:rPr>
                <w:noProof/>
                <w:webHidden/>
              </w:rPr>
              <w:fldChar w:fldCharType="begin"/>
            </w:r>
            <w:r w:rsidRPr="00AA25DC">
              <w:rPr>
                <w:noProof/>
                <w:webHidden/>
              </w:rPr>
              <w:instrText xml:space="preserve"> PAGEREF _Toc224054232 \h </w:instrText>
            </w:r>
            <w:r w:rsidRPr="00AA25DC">
              <w:rPr>
                <w:noProof/>
                <w:webHidden/>
              </w:rPr>
            </w:r>
            <w:r w:rsidRPr="00AA25DC">
              <w:rPr>
                <w:noProof/>
                <w:webHidden/>
              </w:rPr>
              <w:fldChar w:fldCharType="separate"/>
            </w:r>
            <w:r w:rsidRPr="00AA25DC">
              <w:rPr>
                <w:noProof/>
                <w:webHidden/>
              </w:rPr>
              <w:t>43</w:t>
            </w:r>
            <w:r w:rsidRPr="00AA25DC">
              <w:rPr>
                <w:noProof/>
                <w:webHidden/>
              </w:rPr>
              <w:fldChar w:fldCharType="end"/>
            </w:r>
          </w:hyperlink>
        </w:p>
        <w:p w14:paraId="58F6D0F8" w14:textId="2A40EF85"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33"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Purpose</w:t>
            </w:r>
            <w:r w:rsidRPr="00AA25DC">
              <w:rPr>
                <w:noProof/>
                <w:webHidden/>
              </w:rPr>
              <w:tab/>
            </w:r>
            <w:r w:rsidRPr="00AA25DC">
              <w:rPr>
                <w:noProof/>
                <w:webHidden/>
              </w:rPr>
              <w:fldChar w:fldCharType="begin"/>
            </w:r>
            <w:r w:rsidRPr="00AA25DC">
              <w:rPr>
                <w:noProof/>
                <w:webHidden/>
              </w:rPr>
              <w:instrText xml:space="preserve"> PAGEREF _Toc224054233 \h </w:instrText>
            </w:r>
            <w:r w:rsidRPr="00AA25DC">
              <w:rPr>
                <w:noProof/>
                <w:webHidden/>
              </w:rPr>
            </w:r>
            <w:r w:rsidRPr="00AA25DC">
              <w:rPr>
                <w:noProof/>
                <w:webHidden/>
              </w:rPr>
              <w:fldChar w:fldCharType="separate"/>
            </w:r>
            <w:r w:rsidRPr="00AA25DC">
              <w:rPr>
                <w:noProof/>
                <w:webHidden/>
              </w:rPr>
              <w:t>43</w:t>
            </w:r>
            <w:r w:rsidRPr="00AA25DC">
              <w:rPr>
                <w:noProof/>
                <w:webHidden/>
              </w:rPr>
              <w:fldChar w:fldCharType="end"/>
            </w:r>
          </w:hyperlink>
        </w:p>
        <w:p w14:paraId="0FBB8FBD" w14:textId="415C67BD"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34"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Definitions</w:t>
            </w:r>
            <w:r w:rsidRPr="00AA25DC">
              <w:rPr>
                <w:noProof/>
                <w:webHidden/>
              </w:rPr>
              <w:tab/>
            </w:r>
            <w:r w:rsidRPr="00AA25DC">
              <w:rPr>
                <w:noProof/>
                <w:webHidden/>
              </w:rPr>
              <w:fldChar w:fldCharType="begin"/>
            </w:r>
            <w:r w:rsidRPr="00AA25DC">
              <w:rPr>
                <w:noProof/>
                <w:webHidden/>
              </w:rPr>
              <w:instrText xml:space="preserve"> PAGEREF _Toc224054234 \h </w:instrText>
            </w:r>
            <w:r w:rsidRPr="00AA25DC">
              <w:rPr>
                <w:noProof/>
                <w:webHidden/>
              </w:rPr>
            </w:r>
            <w:r w:rsidRPr="00AA25DC">
              <w:rPr>
                <w:noProof/>
                <w:webHidden/>
              </w:rPr>
              <w:fldChar w:fldCharType="separate"/>
            </w:r>
            <w:r w:rsidRPr="00AA25DC">
              <w:rPr>
                <w:noProof/>
                <w:webHidden/>
              </w:rPr>
              <w:t>43</w:t>
            </w:r>
            <w:r w:rsidRPr="00AA25DC">
              <w:rPr>
                <w:noProof/>
                <w:webHidden/>
              </w:rPr>
              <w:fldChar w:fldCharType="end"/>
            </w:r>
          </w:hyperlink>
        </w:p>
        <w:p w14:paraId="298610BD" w14:textId="78A7D5FF"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35"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Responsibility</w:t>
            </w:r>
            <w:r w:rsidRPr="00AA25DC">
              <w:rPr>
                <w:noProof/>
                <w:webHidden/>
              </w:rPr>
              <w:tab/>
            </w:r>
            <w:r w:rsidRPr="00AA25DC">
              <w:rPr>
                <w:noProof/>
                <w:webHidden/>
              </w:rPr>
              <w:fldChar w:fldCharType="begin"/>
            </w:r>
            <w:r w:rsidRPr="00AA25DC">
              <w:rPr>
                <w:noProof/>
                <w:webHidden/>
              </w:rPr>
              <w:instrText xml:space="preserve"> PAGEREF _Toc224054235 \h </w:instrText>
            </w:r>
            <w:r w:rsidRPr="00AA25DC">
              <w:rPr>
                <w:noProof/>
                <w:webHidden/>
              </w:rPr>
            </w:r>
            <w:r w:rsidRPr="00AA25DC">
              <w:rPr>
                <w:noProof/>
                <w:webHidden/>
              </w:rPr>
              <w:fldChar w:fldCharType="separate"/>
            </w:r>
            <w:r w:rsidRPr="00AA25DC">
              <w:rPr>
                <w:noProof/>
                <w:webHidden/>
              </w:rPr>
              <w:t>43</w:t>
            </w:r>
            <w:r w:rsidRPr="00AA25DC">
              <w:rPr>
                <w:noProof/>
                <w:webHidden/>
              </w:rPr>
              <w:fldChar w:fldCharType="end"/>
            </w:r>
          </w:hyperlink>
        </w:p>
        <w:p w14:paraId="173CFCA7" w14:textId="240CB94A"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36"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Waste Sorting Procedures</w:t>
            </w:r>
            <w:r w:rsidRPr="00AA25DC">
              <w:rPr>
                <w:noProof/>
                <w:webHidden/>
              </w:rPr>
              <w:tab/>
            </w:r>
            <w:r w:rsidRPr="00AA25DC">
              <w:rPr>
                <w:noProof/>
                <w:webHidden/>
              </w:rPr>
              <w:fldChar w:fldCharType="begin"/>
            </w:r>
            <w:r w:rsidRPr="00AA25DC">
              <w:rPr>
                <w:noProof/>
                <w:webHidden/>
              </w:rPr>
              <w:instrText xml:space="preserve"> PAGEREF _Toc224054236 \h </w:instrText>
            </w:r>
            <w:r w:rsidRPr="00AA25DC">
              <w:rPr>
                <w:noProof/>
                <w:webHidden/>
              </w:rPr>
            </w:r>
            <w:r w:rsidRPr="00AA25DC">
              <w:rPr>
                <w:noProof/>
                <w:webHidden/>
              </w:rPr>
              <w:fldChar w:fldCharType="separate"/>
            </w:r>
            <w:r w:rsidRPr="00AA25DC">
              <w:rPr>
                <w:noProof/>
                <w:webHidden/>
              </w:rPr>
              <w:t>44</w:t>
            </w:r>
            <w:r w:rsidRPr="00AA25DC">
              <w:rPr>
                <w:noProof/>
                <w:webHidden/>
              </w:rPr>
              <w:fldChar w:fldCharType="end"/>
            </w:r>
          </w:hyperlink>
        </w:p>
        <w:p w14:paraId="19B54BEA" w14:textId="351F14A7"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37"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Waste Reduction Measures</w:t>
            </w:r>
            <w:r w:rsidRPr="00AA25DC">
              <w:rPr>
                <w:noProof/>
                <w:webHidden/>
              </w:rPr>
              <w:tab/>
            </w:r>
            <w:r w:rsidRPr="00AA25DC">
              <w:rPr>
                <w:noProof/>
                <w:webHidden/>
              </w:rPr>
              <w:fldChar w:fldCharType="begin"/>
            </w:r>
            <w:r w:rsidRPr="00AA25DC">
              <w:rPr>
                <w:noProof/>
                <w:webHidden/>
              </w:rPr>
              <w:instrText xml:space="preserve"> PAGEREF _Toc224054237 \h </w:instrText>
            </w:r>
            <w:r w:rsidRPr="00AA25DC">
              <w:rPr>
                <w:noProof/>
                <w:webHidden/>
              </w:rPr>
            </w:r>
            <w:r w:rsidRPr="00AA25DC">
              <w:rPr>
                <w:noProof/>
                <w:webHidden/>
              </w:rPr>
              <w:fldChar w:fldCharType="separate"/>
            </w:r>
            <w:r w:rsidRPr="00AA25DC">
              <w:rPr>
                <w:noProof/>
                <w:webHidden/>
              </w:rPr>
              <w:t>46</w:t>
            </w:r>
            <w:r w:rsidRPr="00AA25DC">
              <w:rPr>
                <w:noProof/>
                <w:webHidden/>
              </w:rPr>
              <w:fldChar w:fldCharType="end"/>
            </w:r>
          </w:hyperlink>
        </w:p>
        <w:p w14:paraId="5B2E2127" w14:textId="2B24F733"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38" w:history="1">
            <w:r w:rsidRPr="00AA25DC">
              <w:rPr>
                <w:rStyle w:val="Hyperlink"/>
                <w:rFonts w:cstheme="majorHAnsi"/>
                <w:noProof/>
              </w:rPr>
              <w:t>9.</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rPr>
              <w:t>Hazardous Waste Management and Disposal Procedure</w:t>
            </w:r>
            <w:r w:rsidRPr="00AA25DC">
              <w:rPr>
                <w:noProof/>
                <w:webHidden/>
              </w:rPr>
              <w:tab/>
            </w:r>
            <w:r w:rsidRPr="00AA25DC">
              <w:rPr>
                <w:noProof/>
                <w:webHidden/>
              </w:rPr>
              <w:fldChar w:fldCharType="begin"/>
            </w:r>
            <w:r w:rsidRPr="00AA25DC">
              <w:rPr>
                <w:noProof/>
                <w:webHidden/>
              </w:rPr>
              <w:instrText xml:space="preserve"> PAGEREF _Toc224054238 \h </w:instrText>
            </w:r>
            <w:r w:rsidRPr="00AA25DC">
              <w:rPr>
                <w:noProof/>
                <w:webHidden/>
              </w:rPr>
            </w:r>
            <w:r w:rsidRPr="00AA25DC">
              <w:rPr>
                <w:noProof/>
                <w:webHidden/>
              </w:rPr>
              <w:fldChar w:fldCharType="separate"/>
            </w:r>
            <w:r w:rsidRPr="00AA25DC">
              <w:rPr>
                <w:noProof/>
                <w:webHidden/>
              </w:rPr>
              <w:t>48</w:t>
            </w:r>
            <w:r w:rsidRPr="00AA25DC">
              <w:rPr>
                <w:noProof/>
                <w:webHidden/>
              </w:rPr>
              <w:fldChar w:fldCharType="end"/>
            </w:r>
          </w:hyperlink>
        </w:p>
        <w:p w14:paraId="13BACA82" w14:textId="6F3D0158"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39"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Purpose</w:t>
            </w:r>
            <w:r w:rsidRPr="00AA25DC">
              <w:rPr>
                <w:noProof/>
                <w:webHidden/>
              </w:rPr>
              <w:tab/>
            </w:r>
            <w:r w:rsidRPr="00AA25DC">
              <w:rPr>
                <w:noProof/>
                <w:webHidden/>
              </w:rPr>
              <w:fldChar w:fldCharType="begin"/>
            </w:r>
            <w:r w:rsidRPr="00AA25DC">
              <w:rPr>
                <w:noProof/>
                <w:webHidden/>
              </w:rPr>
              <w:instrText xml:space="preserve"> PAGEREF _Toc224054239 \h </w:instrText>
            </w:r>
            <w:r w:rsidRPr="00AA25DC">
              <w:rPr>
                <w:noProof/>
                <w:webHidden/>
              </w:rPr>
            </w:r>
            <w:r w:rsidRPr="00AA25DC">
              <w:rPr>
                <w:noProof/>
                <w:webHidden/>
              </w:rPr>
              <w:fldChar w:fldCharType="separate"/>
            </w:r>
            <w:r w:rsidRPr="00AA25DC">
              <w:rPr>
                <w:noProof/>
                <w:webHidden/>
              </w:rPr>
              <w:t>48</w:t>
            </w:r>
            <w:r w:rsidRPr="00AA25DC">
              <w:rPr>
                <w:noProof/>
                <w:webHidden/>
              </w:rPr>
              <w:fldChar w:fldCharType="end"/>
            </w:r>
          </w:hyperlink>
        </w:p>
        <w:p w14:paraId="7FF7A1EF" w14:textId="74E6D37C"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40"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Hazardous waste Minimization</w:t>
            </w:r>
            <w:r w:rsidRPr="00AA25DC">
              <w:rPr>
                <w:noProof/>
                <w:webHidden/>
              </w:rPr>
              <w:tab/>
            </w:r>
            <w:r w:rsidRPr="00AA25DC">
              <w:rPr>
                <w:noProof/>
                <w:webHidden/>
              </w:rPr>
              <w:fldChar w:fldCharType="begin"/>
            </w:r>
            <w:r w:rsidRPr="00AA25DC">
              <w:rPr>
                <w:noProof/>
                <w:webHidden/>
              </w:rPr>
              <w:instrText xml:space="preserve"> PAGEREF _Toc224054240 \h </w:instrText>
            </w:r>
            <w:r w:rsidRPr="00AA25DC">
              <w:rPr>
                <w:noProof/>
                <w:webHidden/>
              </w:rPr>
            </w:r>
            <w:r w:rsidRPr="00AA25DC">
              <w:rPr>
                <w:noProof/>
                <w:webHidden/>
              </w:rPr>
              <w:fldChar w:fldCharType="separate"/>
            </w:r>
            <w:r w:rsidRPr="00AA25DC">
              <w:rPr>
                <w:noProof/>
                <w:webHidden/>
              </w:rPr>
              <w:t>48</w:t>
            </w:r>
            <w:r w:rsidRPr="00AA25DC">
              <w:rPr>
                <w:noProof/>
                <w:webHidden/>
              </w:rPr>
              <w:fldChar w:fldCharType="end"/>
            </w:r>
          </w:hyperlink>
        </w:p>
        <w:p w14:paraId="5A0C3D51" w14:textId="46E3C73C"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41"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Hazardous Substances Management Protocols</w:t>
            </w:r>
            <w:r w:rsidRPr="00AA25DC">
              <w:rPr>
                <w:noProof/>
                <w:webHidden/>
              </w:rPr>
              <w:tab/>
            </w:r>
            <w:r w:rsidRPr="00AA25DC">
              <w:rPr>
                <w:noProof/>
                <w:webHidden/>
              </w:rPr>
              <w:fldChar w:fldCharType="begin"/>
            </w:r>
            <w:r w:rsidRPr="00AA25DC">
              <w:rPr>
                <w:noProof/>
                <w:webHidden/>
              </w:rPr>
              <w:instrText xml:space="preserve"> PAGEREF _Toc224054241 \h </w:instrText>
            </w:r>
            <w:r w:rsidRPr="00AA25DC">
              <w:rPr>
                <w:noProof/>
                <w:webHidden/>
              </w:rPr>
            </w:r>
            <w:r w:rsidRPr="00AA25DC">
              <w:rPr>
                <w:noProof/>
                <w:webHidden/>
              </w:rPr>
              <w:fldChar w:fldCharType="separate"/>
            </w:r>
            <w:r w:rsidRPr="00AA25DC">
              <w:rPr>
                <w:noProof/>
                <w:webHidden/>
              </w:rPr>
              <w:t>48</w:t>
            </w:r>
            <w:r w:rsidRPr="00AA25DC">
              <w:rPr>
                <w:noProof/>
                <w:webHidden/>
              </w:rPr>
              <w:fldChar w:fldCharType="end"/>
            </w:r>
          </w:hyperlink>
        </w:p>
        <w:p w14:paraId="2299310E" w14:textId="7AEEC253"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42"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Reporting and Monitoring</w:t>
            </w:r>
            <w:r w:rsidRPr="00AA25DC">
              <w:rPr>
                <w:noProof/>
                <w:webHidden/>
              </w:rPr>
              <w:tab/>
            </w:r>
            <w:r w:rsidRPr="00AA25DC">
              <w:rPr>
                <w:noProof/>
                <w:webHidden/>
              </w:rPr>
              <w:fldChar w:fldCharType="begin"/>
            </w:r>
            <w:r w:rsidRPr="00AA25DC">
              <w:rPr>
                <w:noProof/>
                <w:webHidden/>
              </w:rPr>
              <w:instrText xml:space="preserve"> PAGEREF _Toc224054242 \h </w:instrText>
            </w:r>
            <w:r w:rsidRPr="00AA25DC">
              <w:rPr>
                <w:noProof/>
                <w:webHidden/>
              </w:rPr>
            </w:r>
            <w:r w:rsidRPr="00AA25DC">
              <w:rPr>
                <w:noProof/>
                <w:webHidden/>
              </w:rPr>
              <w:fldChar w:fldCharType="separate"/>
            </w:r>
            <w:r w:rsidRPr="00AA25DC">
              <w:rPr>
                <w:noProof/>
                <w:webHidden/>
              </w:rPr>
              <w:t>53</w:t>
            </w:r>
            <w:r w:rsidRPr="00AA25DC">
              <w:rPr>
                <w:noProof/>
                <w:webHidden/>
              </w:rPr>
              <w:fldChar w:fldCharType="end"/>
            </w:r>
          </w:hyperlink>
        </w:p>
        <w:p w14:paraId="69FBBDC0" w14:textId="41AE61FB"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43"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Responsibilities</w:t>
            </w:r>
            <w:r w:rsidRPr="00AA25DC">
              <w:rPr>
                <w:noProof/>
                <w:webHidden/>
              </w:rPr>
              <w:tab/>
            </w:r>
            <w:r w:rsidRPr="00AA25DC">
              <w:rPr>
                <w:noProof/>
                <w:webHidden/>
              </w:rPr>
              <w:fldChar w:fldCharType="begin"/>
            </w:r>
            <w:r w:rsidRPr="00AA25DC">
              <w:rPr>
                <w:noProof/>
                <w:webHidden/>
              </w:rPr>
              <w:instrText xml:space="preserve"> PAGEREF _Toc224054243 \h </w:instrText>
            </w:r>
            <w:r w:rsidRPr="00AA25DC">
              <w:rPr>
                <w:noProof/>
                <w:webHidden/>
              </w:rPr>
            </w:r>
            <w:r w:rsidRPr="00AA25DC">
              <w:rPr>
                <w:noProof/>
                <w:webHidden/>
              </w:rPr>
              <w:fldChar w:fldCharType="separate"/>
            </w:r>
            <w:r w:rsidRPr="00AA25DC">
              <w:rPr>
                <w:noProof/>
                <w:webHidden/>
              </w:rPr>
              <w:t>53</w:t>
            </w:r>
            <w:r w:rsidRPr="00AA25DC">
              <w:rPr>
                <w:noProof/>
                <w:webHidden/>
              </w:rPr>
              <w:fldChar w:fldCharType="end"/>
            </w:r>
          </w:hyperlink>
        </w:p>
        <w:p w14:paraId="79AB5C84" w14:textId="2A7FA5BD"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44"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Review Mechanism</w:t>
            </w:r>
            <w:r w:rsidRPr="00AA25DC">
              <w:rPr>
                <w:noProof/>
                <w:webHidden/>
              </w:rPr>
              <w:tab/>
            </w:r>
            <w:r w:rsidRPr="00AA25DC">
              <w:rPr>
                <w:noProof/>
                <w:webHidden/>
              </w:rPr>
              <w:fldChar w:fldCharType="begin"/>
            </w:r>
            <w:r w:rsidRPr="00AA25DC">
              <w:rPr>
                <w:noProof/>
                <w:webHidden/>
              </w:rPr>
              <w:instrText xml:space="preserve"> PAGEREF _Toc224054244 \h </w:instrText>
            </w:r>
            <w:r w:rsidRPr="00AA25DC">
              <w:rPr>
                <w:noProof/>
                <w:webHidden/>
              </w:rPr>
            </w:r>
            <w:r w:rsidRPr="00AA25DC">
              <w:rPr>
                <w:noProof/>
                <w:webHidden/>
              </w:rPr>
              <w:fldChar w:fldCharType="separate"/>
            </w:r>
            <w:r w:rsidRPr="00AA25DC">
              <w:rPr>
                <w:noProof/>
                <w:webHidden/>
              </w:rPr>
              <w:t>54</w:t>
            </w:r>
            <w:r w:rsidRPr="00AA25DC">
              <w:rPr>
                <w:noProof/>
                <w:webHidden/>
              </w:rPr>
              <w:fldChar w:fldCharType="end"/>
            </w:r>
          </w:hyperlink>
        </w:p>
        <w:p w14:paraId="3E093821" w14:textId="49760264"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45" w:history="1">
            <w:r w:rsidRPr="00AA25DC">
              <w:rPr>
                <w:rStyle w:val="Hyperlink"/>
                <w:rFonts w:cstheme="majorHAnsi"/>
                <w:noProof/>
              </w:rPr>
              <w:t>10.</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rPr>
              <w:t>Internal communication Procedure</w:t>
            </w:r>
            <w:r w:rsidRPr="00AA25DC">
              <w:rPr>
                <w:noProof/>
                <w:webHidden/>
              </w:rPr>
              <w:tab/>
            </w:r>
            <w:r w:rsidRPr="00AA25DC">
              <w:rPr>
                <w:noProof/>
                <w:webHidden/>
              </w:rPr>
              <w:fldChar w:fldCharType="begin"/>
            </w:r>
            <w:r w:rsidRPr="00AA25DC">
              <w:rPr>
                <w:noProof/>
                <w:webHidden/>
              </w:rPr>
              <w:instrText xml:space="preserve"> PAGEREF _Toc224054245 \h </w:instrText>
            </w:r>
            <w:r w:rsidRPr="00AA25DC">
              <w:rPr>
                <w:noProof/>
                <w:webHidden/>
              </w:rPr>
            </w:r>
            <w:r w:rsidRPr="00AA25DC">
              <w:rPr>
                <w:noProof/>
                <w:webHidden/>
              </w:rPr>
              <w:fldChar w:fldCharType="separate"/>
            </w:r>
            <w:r w:rsidRPr="00AA25DC">
              <w:rPr>
                <w:noProof/>
                <w:webHidden/>
              </w:rPr>
              <w:t>55</w:t>
            </w:r>
            <w:r w:rsidRPr="00AA25DC">
              <w:rPr>
                <w:noProof/>
                <w:webHidden/>
              </w:rPr>
              <w:fldChar w:fldCharType="end"/>
            </w:r>
          </w:hyperlink>
        </w:p>
        <w:p w14:paraId="02BB0D5A" w14:textId="60B9976E"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46"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Purpose</w:t>
            </w:r>
            <w:r w:rsidRPr="00AA25DC">
              <w:rPr>
                <w:noProof/>
                <w:webHidden/>
              </w:rPr>
              <w:tab/>
            </w:r>
            <w:r w:rsidRPr="00AA25DC">
              <w:rPr>
                <w:noProof/>
                <w:webHidden/>
              </w:rPr>
              <w:fldChar w:fldCharType="begin"/>
            </w:r>
            <w:r w:rsidRPr="00AA25DC">
              <w:rPr>
                <w:noProof/>
                <w:webHidden/>
              </w:rPr>
              <w:instrText xml:space="preserve"> PAGEREF _Toc224054246 \h </w:instrText>
            </w:r>
            <w:r w:rsidRPr="00AA25DC">
              <w:rPr>
                <w:noProof/>
                <w:webHidden/>
              </w:rPr>
            </w:r>
            <w:r w:rsidRPr="00AA25DC">
              <w:rPr>
                <w:noProof/>
                <w:webHidden/>
              </w:rPr>
              <w:fldChar w:fldCharType="separate"/>
            </w:r>
            <w:r w:rsidRPr="00AA25DC">
              <w:rPr>
                <w:noProof/>
                <w:webHidden/>
              </w:rPr>
              <w:t>55</w:t>
            </w:r>
            <w:r w:rsidRPr="00AA25DC">
              <w:rPr>
                <w:noProof/>
                <w:webHidden/>
              </w:rPr>
              <w:fldChar w:fldCharType="end"/>
            </w:r>
          </w:hyperlink>
        </w:p>
        <w:p w14:paraId="5CFBF47C" w14:textId="71169DF3"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47"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Scope</w:t>
            </w:r>
            <w:r w:rsidRPr="00AA25DC">
              <w:rPr>
                <w:noProof/>
                <w:webHidden/>
              </w:rPr>
              <w:tab/>
            </w:r>
            <w:r w:rsidRPr="00AA25DC">
              <w:rPr>
                <w:noProof/>
                <w:webHidden/>
              </w:rPr>
              <w:fldChar w:fldCharType="begin"/>
            </w:r>
            <w:r w:rsidRPr="00AA25DC">
              <w:rPr>
                <w:noProof/>
                <w:webHidden/>
              </w:rPr>
              <w:instrText xml:space="preserve"> PAGEREF _Toc224054247 \h </w:instrText>
            </w:r>
            <w:r w:rsidRPr="00AA25DC">
              <w:rPr>
                <w:noProof/>
                <w:webHidden/>
              </w:rPr>
            </w:r>
            <w:r w:rsidRPr="00AA25DC">
              <w:rPr>
                <w:noProof/>
                <w:webHidden/>
              </w:rPr>
              <w:fldChar w:fldCharType="separate"/>
            </w:r>
            <w:r w:rsidRPr="00AA25DC">
              <w:rPr>
                <w:noProof/>
                <w:webHidden/>
              </w:rPr>
              <w:t>55</w:t>
            </w:r>
            <w:r w:rsidRPr="00AA25DC">
              <w:rPr>
                <w:noProof/>
                <w:webHidden/>
              </w:rPr>
              <w:fldChar w:fldCharType="end"/>
            </w:r>
          </w:hyperlink>
        </w:p>
        <w:p w14:paraId="48DF1B21" w14:textId="6F00A3E1"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48"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Communication Channels</w:t>
            </w:r>
            <w:r w:rsidRPr="00AA25DC">
              <w:rPr>
                <w:noProof/>
                <w:webHidden/>
              </w:rPr>
              <w:tab/>
            </w:r>
            <w:r w:rsidRPr="00AA25DC">
              <w:rPr>
                <w:noProof/>
                <w:webHidden/>
              </w:rPr>
              <w:fldChar w:fldCharType="begin"/>
            </w:r>
            <w:r w:rsidRPr="00AA25DC">
              <w:rPr>
                <w:noProof/>
                <w:webHidden/>
              </w:rPr>
              <w:instrText xml:space="preserve"> PAGEREF _Toc224054248 \h </w:instrText>
            </w:r>
            <w:r w:rsidRPr="00AA25DC">
              <w:rPr>
                <w:noProof/>
                <w:webHidden/>
              </w:rPr>
            </w:r>
            <w:r w:rsidRPr="00AA25DC">
              <w:rPr>
                <w:noProof/>
                <w:webHidden/>
              </w:rPr>
              <w:fldChar w:fldCharType="separate"/>
            </w:r>
            <w:r w:rsidRPr="00AA25DC">
              <w:rPr>
                <w:noProof/>
                <w:webHidden/>
              </w:rPr>
              <w:t>55</w:t>
            </w:r>
            <w:r w:rsidRPr="00AA25DC">
              <w:rPr>
                <w:noProof/>
                <w:webHidden/>
              </w:rPr>
              <w:fldChar w:fldCharType="end"/>
            </w:r>
          </w:hyperlink>
        </w:p>
        <w:p w14:paraId="3220A8EA" w14:textId="26081270"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49"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Roles and Responsibilities</w:t>
            </w:r>
            <w:r w:rsidRPr="00AA25DC">
              <w:rPr>
                <w:noProof/>
                <w:webHidden/>
              </w:rPr>
              <w:tab/>
            </w:r>
            <w:r w:rsidRPr="00AA25DC">
              <w:rPr>
                <w:noProof/>
                <w:webHidden/>
              </w:rPr>
              <w:fldChar w:fldCharType="begin"/>
            </w:r>
            <w:r w:rsidRPr="00AA25DC">
              <w:rPr>
                <w:noProof/>
                <w:webHidden/>
              </w:rPr>
              <w:instrText xml:space="preserve"> PAGEREF _Toc224054249 \h </w:instrText>
            </w:r>
            <w:r w:rsidRPr="00AA25DC">
              <w:rPr>
                <w:noProof/>
                <w:webHidden/>
              </w:rPr>
            </w:r>
            <w:r w:rsidRPr="00AA25DC">
              <w:rPr>
                <w:noProof/>
                <w:webHidden/>
              </w:rPr>
              <w:fldChar w:fldCharType="separate"/>
            </w:r>
            <w:r w:rsidRPr="00AA25DC">
              <w:rPr>
                <w:noProof/>
                <w:webHidden/>
              </w:rPr>
              <w:t>56</w:t>
            </w:r>
            <w:r w:rsidRPr="00AA25DC">
              <w:rPr>
                <w:noProof/>
                <w:webHidden/>
              </w:rPr>
              <w:fldChar w:fldCharType="end"/>
            </w:r>
          </w:hyperlink>
        </w:p>
        <w:p w14:paraId="29FCF060" w14:textId="15F95D9D"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50"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Communication Process</w:t>
            </w:r>
            <w:r w:rsidRPr="00AA25DC">
              <w:rPr>
                <w:noProof/>
                <w:webHidden/>
              </w:rPr>
              <w:tab/>
            </w:r>
            <w:r w:rsidRPr="00AA25DC">
              <w:rPr>
                <w:noProof/>
                <w:webHidden/>
              </w:rPr>
              <w:fldChar w:fldCharType="begin"/>
            </w:r>
            <w:r w:rsidRPr="00AA25DC">
              <w:rPr>
                <w:noProof/>
                <w:webHidden/>
              </w:rPr>
              <w:instrText xml:space="preserve"> PAGEREF _Toc224054250 \h </w:instrText>
            </w:r>
            <w:r w:rsidRPr="00AA25DC">
              <w:rPr>
                <w:noProof/>
                <w:webHidden/>
              </w:rPr>
            </w:r>
            <w:r w:rsidRPr="00AA25DC">
              <w:rPr>
                <w:noProof/>
                <w:webHidden/>
              </w:rPr>
              <w:fldChar w:fldCharType="separate"/>
            </w:r>
            <w:r w:rsidRPr="00AA25DC">
              <w:rPr>
                <w:noProof/>
                <w:webHidden/>
              </w:rPr>
              <w:t>57</w:t>
            </w:r>
            <w:r w:rsidRPr="00AA25DC">
              <w:rPr>
                <w:noProof/>
                <w:webHidden/>
              </w:rPr>
              <w:fldChar w:fldCharType="end"/>
            </w:r>
          </w:hyperlink>
        </w:p>
        <w:p w14:paraId="679E64C5" w14:textId="14E86F4F"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51"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Feedback Mechanism and Monitoring</w:t>
            </w:r>
            <w:r w:rsidRPr="00AA25DC">
              <w:rPr>
                <w:noProof/>
                <w:webHidden/>
              </w:rPr>
              <w:tab/>
            </w:r>
            <w:r w:rsidRPr="00AA25DC">
              <w:rPr>
                <w:noProof/>
                <w:webHidden/>
              </w:rPr>
              <w:fldChar w:fldCharType="begin"/>
            </w:r>
            <w:r w:rsidRPr="00AA25DC">
              <w:rPr>
                <w:noProof/>
                <w:webHidden/>
              </w:rPr>
              <w:instrText xml:space="preserve"> PAGEREF _Toc224054251 \h </w:instrText>
            </w:r>
            <w:r w:rsidRPr="00AA25DC">
              <w:rPr>
                <w:noProof/>
                <w:webHidden/>
              </w:rPr>
            </w:r>
            <w:r w:rsidRPr="00AA25DC">
              <w:rPr>
                <w:noProof/>
                <w:webHidden/>
              </w:rPr>
              <w:fldChar w:fldCharType="separate"/>
            </w:r>
            <w:r w:rsidRPr="00AA25DC">
              <w:rPr>
                <w:noProof/>
                <w:webHidden/>
              </w:rPr>
              <w:t>58</w:t>
            </w:r>
            <w:r w:rsidRPr="00AA25DC">
              <w:rPr>
                <w:noProof/>
                <w:webHidden/>
              </w:rPr>
              <w:fldChar w:fldCharType="end"/>
            </w:r>
          </w:hyperlink>
        </w:p>
        <w:p w14:paraId="428CC7DC" w14:textId="6DF16D40"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52"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Documentation and Record-Keeping</w:t>
            </w:r>
            <w:r w:rsidRPr="00AA25DC">
              <w:rPr>
                <w:noProof/>
                <w:webHidden/>
              </w:rPr>
              <w:tab/>
            </w:r>
            <w:r w:rsidRPr="00AA25DC">
              <w:rPr>
                <w:noProof/>
                <w:webHidden/>
              </w:rPr>
              <w:fldChar w:fldCharType="begin"/>
            </w:r>
            <w:r w:rsidRPr="00AA25DC">
              <w:rPr>
                <w:noProof/>
                <w:webHidden/>
              </w:rPr>
              <w:instrText xml:space="preserve"> PAGEREF _Toc224054252 \h </w:instrText>
            </w:r>
            <w:r w:rsidRPr="00AA25DC">
              <w:rPr>
                <w:noProof/>
                <w:webHidden/>
              </w:rPr>
            </w:r>
            <w:r w:rsidRPr="00AA25DC">
              <w:rPr>
                <w:noProof/>
                <w:webHidden/>
              </w:rPr>
              <w:fldChar w:fldCharType="separate"/>
            </w:r>
            <w:r w:rsidRPr="00AA25DC">
              <w:rPr>
                <w:noProof/>
                <w:webHidden/>
              </w:rPr>
              <w:t>58</w:t>
            </w:r>
            <w:r w:rsidRPr="00AA25DC">
              <w:rPr>
                <w:noProof/>
                <w:webHidden/>
              </w:rPr>
              <w:fldChar w:fldCharType="end"/>
            </w:r>
          </w:hyperlink>
        </w:p>
        <w:p w14:paraId="2DDC2B26" w14:textId="2B3E37EF"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53"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Review Mechanism</w:t>
            </w:r>
            <w:r w:rsidRPr="00AA25DC">
              <w:rPr>
                <w:noProof/>
                <w:webHidden/>
              </w:rPr>
              <w:tab/>
            </w:r>
            <w:r w:rsidRPr="00AA25DC">
              <w:rPr>
                <w:noProof/>
                <w:webHidden/>
              </w:rPr>
              <w:fldChar w:fldCharType="begin"/>
            </w:r>
            <w:r w:rsidRPr="00AA25DC">
              <w:rPr>
                <w:noProof/>
                <w:webHidden/>
              </w:rPr>
              <w:instrText xml:space="preserve"> PAGEREF _Toc224054253 \h </w:instrText>
            </w:r>
            <w:r w:rsidRPr="00AA25DC">
              <w:rPr>
                <w:noProof/>
                <w:webHidden/>
              </w:rPr>
            </w:r>
            <w:r w:rsidRPr="00AA25DC">
              <w:rPr>
                <w:noProof/>
                <w:webHidden/>
              </w:rPr>
              <w:fldChar w:fldCharType="separate"/>
            </w:r>
            <w:r w:rsidRPr="00AA25DC">
              <w:rPr>
                <w:noProof/>
                <w:webHidden/>
              </w:rPr>
              <w:t>58</w:t>
            </w:r>
            <w:r w:rsidRPr="00AA25DC">
              <w:rPr>
                <w:noProof/>
                <w:webHidden/>
              </w:rPr>
              <w:fldChar w:fldCharType="end"/>
            </w:r>
          </w:hyperlink>
        </w:p>
        <w:p w14:paraId="72701DAE" w14:textId="1C5F8C27"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54"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Non-Compliance and Corrective Actions</w:t>
            </w:r>
            <w:r w:rsidRPr="00AA25DC">
              <w:rPr>
                <w:noProof/>
                <w:webHidden/>
              </w:rPr>
              <w:tab/>
            </w:r>
            <w:r w:rsidRPr="00AA25DC">
              <w:rPr>
                <w:noProof/>
                <w:webHidden/>
              </w:rPr>
              <w:fldChar w:fldCharType="begin"/>
            </w:r>
            <w:r w:rsidRPr="00AA25DC">
              <w:rPr>
                <w:noProof/>
                <w:webHidden/>
              </w:rPr>
              <w:instrText xml:space="preserve"> PAGEREF _Toc224054254 \h </w:instrText>
            </w:r>
            <w:r w:rsidRPr="00AA25DC">
              <w:rPr>
                <w:noProof/>
                <w:webHidden/>
              </w:rPr>
            </w:r>
            <w:r w:rsidRPr="00AA25DC">
              <w:rPr>
                <w:noProof/>
                <w:webHidden/>
              </w:rPr>
              <w:fldChar w:fldCharType="separate"/>
            </w:r>
            <w:r w:rsidRPr="00AA25DC">
              <w:rPr>
                <w:noProof/>
                <w:webHidden/>
              </w:rPr>
              <w:t>59</w:t>
            </w:r>
            <w:r w:rsidRPr="00AA25DC">
              <w:rPr>
                <w:noProof/>
                <w:webHidden/>
              </w:rPr>
              <w:fldChar w:fldCharType="end"/>
            </w:r>
          </w:hyperlink>
        </w:p>
        <w:p w14:paraId="522F83FC" w14:textId="7A7FAD19"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55"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Conclusion</w:t>
            </w:r>
            <w:r w:rsidRPr="00AA25DC">
              <w:rPr>
                <w:noProof/>
                <w:webHidden/>
              </w:rPr>
              <w:tab/>
            </w:r>
            <w:r w:rsidRPr="00AA25DC">
              <w:rPr>
                <w:noProof/>
                <w:webHidden/>
              </w:rPr>
              <w:fldChar w:fldCharType="begin"/>
            </w:r>
            <w:r w:rsidRPr="00AA25DC">
              <w:rPr>
                <w:noProof/>
                <w:webHidden/>
              </w:rPr>
              <w:instrText xml:space="preserve"> PAGEREF _Toc224054255 \h </w:instrText>
            </w:r>
            <w:r w:rsidRPr="00AA25DC">
              <w:rPr>
                <w:noProof/>
                <w:webHidden/>
              </w:rPr>
            </w:r>
            <w:r w:rsidRPr="00AA25DC">
              <w:rPr>
                <w:noProof/>
                <w:webHidden/>
              </w:rPr>
              <w:fldChar w:fldCharType="separate"/>
            </w:r>
            <w:r w:rsidRPr="00AA25DC">
              <w:rPr>
                <w:noProof/>
                <w:webHidden/>
              </w:rPr>
              <w:t>59</w:t>
            </w:r>
            <w:r w:rsidRPr="00AA25DC">
              <w:rPr>
                <w:noProof/>
                <w:webHidden/>
              </w:rPr>
              <w:fldChar w:fldCharType="end"/>
            </w:r>
          </w:hyperlink>
        </w:p>
        <w:p w14:paraId="03E74A6B" w14:textId="6DA7BB0F"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56" w:history="1">
            <w:r w:rsidRPr="00AA25DC">
              <w:rPr>
                <w:rStyle w:val="Hyperlink"/>
                <w:rFonts w:cstheme="majorHAnsi"/>
                <w:noProof/>
              </w:rPr>
              <w:t>11.</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rPr>
              <w:t>SOP on Employee Performance evaluation system and career development plan</w:t>
            </w:r>
            <w:r w:rsidRPr="00AA25DC">
              <w:rPr>
                <w:noProof/>
                <w:webHidden/>
              </w:rPr>
              <w:tab/>
            </w:r>
            <w:r w:rsidRPr="00AA25DC">
              <w:rPr>
                <w:noProof/>
                <w:webHidden/>
              </w:rPr>
              <w:fldChar w:fldCharType="begin"/>
            </w:r>
            <w:r w:rsidRPr="00AA25DC">
              <w:rPr>
                <w:noProof/>
                <w:webHidden/>
              </w:rPr>
              <w:instrText xml:space="preserve"> PAGEREF _Toc224054256 \h </w:instrText>
            </w:r>
            <w:r w:rsidRPr="00AA25DC">
              <w:rPr>
                <w:noProof/>
                <w:webHidden/>
              </w:rPr>
            </w:r>
            <w:r w:rsidRPr="00AA25DC">
              <w:rPr>
                <w:noProof/>
                <w:webHidden/>
              </w:rPr>
              <w:fldChar w:fldCharType="separate"/>
            </w:r>
            <w:r w:rsidRPr="00AA25DC">
              <w:rPr>
                <w:noProof/>
                <w:webHidden/>
              </w:rPr>
              <w:t>60</w:t>
            </w:r>
            <w:r w:rsidRPr="00AA25DC">
              <w:rPr>
                <w:noProof/>
                <w:webHidden/>
              </w:rPr>
              <w:fldChar w:fldCharType="end"/>
            </w:r>
          </w:hyperlink>
        </w:p>
        <w:p w14:paraId="5B1EA59D" w14:textId="2315CDA9"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57"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Objective</w:t>
            </w:r>
            <w:r w:rsidRPr="00AA25DC">
              <w:rPr>
                <w:noProof/>
                <w:webHidden/>
              </w:rPr>
              <w:tab/>
            </w:r>
            <w:r w:rsidRPr="00AA25DC">
              <w:rPr>
                <w:noProof/>
                <w:webHidden/>
              </w:rPr>
              <w:fldChar w:fldCharType="begin"/>
            </w:r>
            <w:r w:rsidRPr="00AA25DC">
              <w:rPr>
                <w:noProof/>
                <w:webHidden/>
              </w:rPr>
              <w:instrText xml:space="preserve"> PAGEREF _Toc224054257 \h </w:instrText>
            </w:r>
            <w:r w:rsidRPr="00AA25DC">
              <w:rPr>
                <w:noProof/>
                <w:webHidden/>
              </w:rPr>
            </w:r>
            <w:r w:rsidRPr="00AA25DC">
              <w:rPr>
                <w:noProof/>
                <w:webHidden/>
              </w:rPr>
              <w:fldChar w:fldCharType="separate"/>
            </w:r>
            <w:r w:rsidRPr="00AA25DC">
              <w:rPr>
                <w:noProof/>
                <w:webHidden/>
              </w:rPr>
              <w:t>60</w:t>
            </w:r>
            <w:r w:rsidRPr="00AA25DC">
              <w:rPr>
                <w:noProof/>
                <w:webHidden/>
              </w:rPr>
              <w:fldChar w:fldCharType="end"/>
            </w:r>
          </w:hyperlink>
        </w:p>
        <w:p w14:paraId="41C46176" w14:textId="35BAEFC7"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58"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Scope</w:t>
            </w:r>
            <w:r w:rsidRPr="00AA25DC">
              <w:rPr>
                <w:noProof/>
                <w:webHidden/>
              </w:rPr>
              <w:tab/>
            </w:r>
            <w:r w:rsidRPr="00AA25DC">
              <w:rPr>
                <w:noProof/>
                <w:webHidden/>
              </w:rPr>
              <w:fldChar w:fldCharType="begin"/>
            </w:r>
            <w:r w:rsidRPr="00AA25DC">
              <w:rPr>
                <w:noProof/>
                <w:webHidden/>
              </w:rPr>
              <w:instrText xml:space="preserve"> PAGEREF _Toc224054258 \h </w:instrText>
            </w:r>
            <w:r w:rsidRPr="00AA25DC">
              <w:rPr>
                <w:noProof/>
                <w:webHidden/>
              </w:rPr>
            </w:r>
            <w:r w:rsidRPr="00AA25DC">
              <w:rPr>
                <w:noProof/>
                <w:webHidden/>
              </w:rPr>
              <w:fldChar w:fldCharType="separate"/>
            </w:r>
            <w:r w:rsidRPr="00AA25DC">
              <w:rPr>
                <w:noProof/>
                <w:webHidden/>
              </w:rPr>
              <w:t>60</w:t>
            </w:r>
            <w:r w:rsidRPr="00AA25DC">
              <w:rPr>
                <w:noProof/>
                <w:webHidden/>
              </w:rPr>
              <w:fldChar w:fldCharType="end"/>
            </w:r>
          </w:hyperlink>
        </w:p>
        <w:p w14:paraId="25DBB526" w14:textId="51087BE5"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59"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Procedure</w:t>
            </w:r>
            <w:r w:rsidRPr="00AA25DC">
              <w:rPr>
                <w:noProof/>
                <w:webHidden/>
              </w:rPr>
              <w:tab/>
            </w:r>
            <w:r w:rsidRPr="00AA25DC">
              <w:rPr>
                <w:noProof/>
                <w:webHidden/>
              </w:rPr>
              <w:fldChar w:fldCharType="begin"/>
            </w:r>
            <w:r w:rsidRPr="00AA25DC">
              <w:rPr>
                <w:noProof/>
                <w:webHidden/>
              </w:rPr>
              <w:instrText xml:space="preserve"> PAGEREF _Toc224054259 \h </w:instrText>
            </w:r>
            <w:r w:rsidRPr="00AA25DC">
              <w:rPr>
                <w:noProof/>
                <w:webHidden/>
              </w:rPr>
            </w:r>
            <w:r w:rsidRPr="00AA25DC">
              <w:rPr>
                <w:noProof/>
                <w:webHidden/>
              </w:rPr>
              <w:fldChar w:fldCharType="separate"/>
            </w:r>
            <w:r w:rsidRPr="00AA25DC">
              <w:rPr>
                <w:noProof/>
                <w:webHidden/>
              </w:rPr>
              <w:t>60</w:t>
            </w:r>
            <w:r w:rsidRPr="00AA25DC">
              <w:rPr>
                <w:noProof/>
                <w:webHidden/>
              </w:rPr>
              <w:fldChar w:fldCharType="end"/>
            </w:r>
          </w:hyperlink>
        </w:p>
        <w:p w14:paraId="78C13F01" w14:textId="25013FF3"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60"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Monitoring and Review</w:t>
            </w:r>
            <w:r w:rsidRPr="00AA25DC">
              <w:rPr>
                <w:noProof/>
                <w:webHidden/>
              </w:rPr>
              <w:tab/>
            </w:r>
            <w:r w:rsidRPr="00AA25DC">
              <w:rPr>
                <w:noProof/>
                <w:webHidden/>
              </w:rPr>
              <w:fldChar w:fldCharType="begin"/>
            </w:r>
            <w:r w:rsidRPr="00AA25DC">
              <w:rPr>
                <w:noProof/>
                <w:webHidden/>
              </w:rPr>
              <w:instrText xml:space="preserve"> PAGEREF _Toc224054260 \h </w:instrText>
            </w:r>
            <w:r w:rsidRPr="00AA25DC">
              <w:rPr>
                <w:noProof/>
                <w:webHidden/>
              </w:rPr>
            </w:r>
            <w:r w:rsidRPr="00AA25DC">
              <w:rPr>
                <w:noProof/>
                <w:webHidden/>
              </w:rPr>
              <w:fldChar w:fldCharType="separate"/>
            </w:r>
            <w:r w:rsidRPr="00AA25DC">
              <w:rPr>
                <w:noProof/>
                <w:webHidden/>
              </w:rPr>
              <w:t>62</w:t>
            </w:r>
            <w:r w:rsidRPr="00AA25DC">
              <w:rPr>
                <w:noProof/>
                <w:webHidden/>
              </w:rPr>
              <w:fldChar w:fldCharType="end"/>
            </w:r>
          </w:hyperlink>
        </w:p>
        <w:p w14:paraId="289AFF27" w14:textId="41E3913E"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61"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Compliance</w:t>
            </w:r>
            <w:r w:rsidRPr="00AA25DC">
              <w:rPr>
                <w:noProof/>
                <w:webHidden/>
              </w:rPr>
              <w:tab/>
            </w:r>
            <w:r w:rsidRPr="00AA25DC">
              <w:rPr>
                <w:noProof/>
                <w:webHidden/>
              </w:rPr>
              <w:fldChar w:fldCharType="begin"/>
            </w:r>
            <w:r w:rsidRPr="00AA25DC">
              <w:rPr>
                <w:noProof/>
                <w:webHidden/>
              </w:rPr>
              <w:instrText xml:space="preserve"> PAGEREF _Toc224054261 \h </w:instrText>
            </w:r>
            <w:r w:rsidRPr="00AA25DC">
              <w:rPr>
                <w:noProof/>
                <w:webHidden/>
              </w:rPr>
            </w:r>
            <w:r w:rsidRPr="00AA25DC">
              <w:rPr>
                <w:noProof/>
                <w:webHidden/>
              </w:rPr>
              <w:fldChar w:fldCharType="separate"/>
            </w:r>
            <w:r w:rsidRPr="00AA25DC">
              <w:rPr>
                <w:noProof/>
                <w:webHidden/>
              </w:rPr>
              <w:t>62</w:t>
            </w:r>
            <w:r w:rsidRPr="00AA25DC">
              <w:rPr>
                <w:noProof/>
                <w:webHidden/>
              </w:rPr>
              <w:fldChar w:fldCharType="end"/>
            </w:r>
          </w:hyperlink>
        </w:p>
        <w:p w14:paraId="5D3B4353" w14:textId="25BC6B0A"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62"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Roles and Responsibilities</w:t>
            </w:r>
            <w:r w:rsidRPr="00AA25DC">
              <w:rPr>
                <w:noProof/>
                <w:webHidden/>
              </w:rPr>
              <w:tab/>
            </w:r>
            <w:r w:rsidRPr="00AA25DC">
              <w:rPr>
                <w:noProof/>
                <w:webHidden/>
              </w:rPr>
              <w:fldChar w:fldCharType="begin"/>
            </w:r>
            <w:r w:rsidRPr="00AA25DC">
              <w:rPr>
                <w:noProof/>
                <w:webHidden/>
              </w:rPr>
              <w:instrText xml:space="preserve"> PAGEREF _Toc224054262 \h </w:instrText>
            </w:r>
            <w:r w:rsidRPr="00AA25DC">
              <w:rPr>
                <w:noProof/>
                <w:webHidden/>
              </w:rPr>
            </w:r>
            <w:r w:rsidRPr="00AA25DC">
              <w:rPr>
                <w:noProof/>
                <w:webHidden/>
              </w:rPr>
              <w:fldChar w:fldCharType="separate"/>
            </w:r>
            <w:r w:rsidRPr="00AA25DC">
              <w:rPr>
                <w:noProof/>
                <w:webHidden/>
              </w:rPr>
              <w:t>62</w:t>
            </w:r>
            <w:r w:rsidRPr="00AA25DC">
              <w:rPr>
                <w:noProof/>
                <w:webHidden/>
              </w:rPr>
              <w:fldChar w:fldCharType="end"/>
            </w:r>
          </w:hyperlink>
        </w:p>
        <w:p w14:paraId="45929DEB" w14:textId="1FEABD9C"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63"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Review and Update</w:t>
            </w:r>
            <w:r w:rsidRPr="00AA25DC">
              <w:rPr>
                <w:noProof/>
                <w:webHidden/>
              </w:rPr>
              <w:tab/>
            </w:r>
            <w:r w:rsidRPr="00AA25DC">
              <w:rPr>
                <w:noProof/>
                <w:webHidden/>
              </w:rPr>
              <w:fldChar w:fldCharType="begin"/>
            </w:r>
            <w:r w:rsidRPr="00AA25DC">
              <w:rPr>
                <w:noProof/>
                <w:webHidden/>
              </w:rPr>
              <w:instrText xml:space="preserve"> PAGEREF _Toc224054263 \h </w:instrText>
            </w:r>
            <w:r w:rsidRPr="00AA25DC">
              <w:rPr>
                <w:noProof/>
                <w:webHidden/>
              </w:rPr>
            </w:r>
            <w:r w:rsidRPr="00AA25DC">
              <w:rPr>
                <w:noProof/>
                <w:webHidden/>
              </w:rPr>
              <w:fldChar w:fldCharType="separate"/>
            </w:r>
            <w:r w:rsidRPr="00AA25DC">
              <w:rPr>
                <w:noProof/>
                <w:webHidden/>
              </w:rPr>
              <w:t>63</w:t>
            </w:r>
            <w:r w:rsidRPr="00AA25DC">
              <w:rPr>
                <w:noProof/>
                <w:webHidden/>
              </w:rPr>
              <w:fldChar w:fldCharType="end"/>
            </w:r>
          </w:hyperlink>
        </w:p>
        <w:p w14:paraId="24C12740" w14:textId="318751C8"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64" w:history="1">
            <w:r w:rsidRPr="00AA25DC">
              <w:rPr>
                <w:rStyle w:val="Hyperlink"/>
                <w:rFonts w:cstheme="majorHAnsi"/>
                <w:noProof/>
              </w:rPr>
              <w:t>12.</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rPr>
              <w:t>Human Rights Protection Procedures</w:t>
            </w:r>
            <w:r w:rsidRPr="00AA25DC">
              <w:rPr>
                <w:noProof/>
                <w:webHidden/>
              </w:rPr>
              <w:tab/>
            </w:r>
            <w:r w:rsidRPr="00AA25DC">
              <w:rPr>
                <w:noProof/>
                <w:webHidden/>
              </w:rPr>
              <w:fldChar w:fldCharType="begin"/>
            </w:r>
            <w:r w:rsidRPr="00AA25DC">
              <w:rPr>
                <w:noProof/>
                <w:webHidden/>
              </w:rPr>
              <w:instrText xml:space="preserve"> PAGEREF _Toc224054264 \h </w:instrText>
            </w:r>
            <w:r w:rsidRPr="00AA25DC">
              <w:rPr>
                <w:noProof/>
                <w:webHidden/>
              </w:rPr>
            </w:r>
            <w:r w:rsidRPr="00AA25DC">
              <w:rPr>
                <w:noProof/>
                <w:webHidden/>
              </w:rPr>
              <w:fldChar w:fldCharType="separate"/>
            </w:r>
            <w:r w:rsidRPr="00AA25DC">
              <w:rPr>
                <w:noProof/>
                <w:webHidden/>
              </w:rPr>
              <w:t>64</w:t>
            </w:r>
            <w:r w:rsidRPr="00AA25DC">
              <w:rPr>
                <w:noProof/>
                <w:webHidden/>
              </w:rPr>
              <w:fldChar w:fldCharType="end"/>
            </w:r>
          </w:hyperlink>
        </w:p>
        <w:p w14:paraId="210B84CA" w14:textId="0A67C508"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65"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Purpose</w:t>
            </w:r>
            <w:r w:rsidRPr="00AA25DC">
              <w:rPr>
                <w:noProof/>
                <w:webHidden/>
              </w:rPr>
              <w:tab/>
            </w:r>
            <w:r w:rsidRPr="00AA25DC">
              <w:rPr>
                <w:noProof/>
                <w:webHidden/>
              </w:rPr>
              <w:fldChar w:fldCharType="begin"/>
            </w:r>
            <w:r w:rsidRPr="00AA25DC">
              <w:rPr>
                <w:noProof/>
                <w:webHidden/>
              </w:rPr>
              <w:instrText xml:space="preserve"> PAGEREF _Toc224054265 \h </w:instrText>
            </w:r>
            <w:r w:rsidRPr="00AA25DC">
              <w:rPr>
                <w:noProof/>
                <w:webHidden/>
              </w:rPr>
            </w:r>
            <w:r w:rsidRPr="00AA25DC">
              <w:rPr>
                <w:noProof/>
                <w:webHidden/>
              </w:rPr>
              <w:fldChar w:fldCharType="separate"/>
            </w:r>
            <w:r w:rsidRPr="00AA25DC">
              <w:rPr>
                <w:noProof/>
                <w:webHidden/>
              </w:rPr>
              <w:t>64</w:t>
            </w:r>
            <w:r w:rsidRPr="00AA25DC">
              <w:rPr>
                <w:noProof/>
                <w:webHidden/>
              </w:rPr>
              <w:fldChar w:fldCharType="end"/>
            </w:r>
          </w:hyperlink>
        </w:p>
        <w:p w14:paraId="51F1F83F" w14:textId="447E4205"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66"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Scope</w:t>
            </w:r>
            <w:r w:rsidRPr="00AA25DC">
              <w:rPr>
                <w:noProof/>
                <w:webHidden/>
              </w:rPr>
              <w:tab/>
            </w:r>
            <w:r w:rsidRPr="00AA25DC">
              <w:rPr>
                <w:noProof/>
                <w:webHidden/>
              </w:rPr>
              <w:fldChar w:fldCharType="begin"/>
            </w:r>
            <w:r w:rsidRPr="00AA25DC">
              <w:rPr>
                <w:noProof/>
                <w:webHidden/>
              </w:rPr>
              <w:instrText xml:space="preserve"> PAGEREF _Toc224054266 \h </w:instrText>
            </w:r>
            <w:r w:rsidRPr="00AA25DC">
              <w:rPr>
                <w:noProof/>
                <w:webHidden/>
              </w:rPr>
            </w:r>
            <w:r w:rsidRPr="00AA25DC">
              <w:rPr>
                <w:noProof/>
                <w:webHidden/>
              </w:rPr>
              <w:fldChar w:fldCharType="separate"/>
            </w:r>
            <w:r w:rsidRPr="00AA25DC">
              <w:rPr>
                <w:noProof/>
                <w:webHidden/>
              </w:rPr>
              <w:t>64</w:t>
            </w:r>
            <w:r w:rsidRPr="00AA25DC">
              <w:rPr>
                <w:noProof/>
                <w:webHidden/>
              </w:rPr>
              <w:fldChar w:fldCharType="end"/>
            </w:r>
          </w:hyperlink>
        </w:p>
        <w:p w14:paraId="4ACD71F0" w14:textId="30B3B9AD"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67"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Principles and Policies</w:t>
            </w:r>
            <w:r w:rsidRPr="00AA25DC">
              <w:rPr>
                <w:noProof/>
                <w:webHidden/>
              </w:rPr>
              <w:tab/>
            </w:r>
            <w:r w:rsidRPr="00AA25DC">
              <w:rPr>
                <w:noProof/>
                <w:webHidden/>
              </w:rPr>
              <w:fldChar w:fldCharType="begin"/>
            </w:r>
            <w:r w:rsidRPr="00AA25DC">
              <w:rPr>
                <w:noProof/>
                <w:webHidden/>
              </w:rPr>
              <w:instrText xml:space="preserve"> PAGEREF _Toc224054267 \h </w:instrText>
            </w:r>
            <w:r w:rsidRPr="00AA25DC">
              <w:rPr>
                <w:noProof/>
                <w:webHidden/>
              </w:rPr>
            </w:r>
            <w:r w:rsidRPr="00AA25DC">
              <w:rPr>
                <w:noProof/>
                <w:webHidden/>
              </w:rPr>
              <w:fldChar w:fldCharType="separate"/>
            </w:r>
            <w:r w:rsidRPr="00AA25DC">
              <w:rPr>
                <w:noProof/>
                <w:webHidden/>
              </w:rPr>
              <w:t>64</w:t>
            </w:r>
            <w:r w:rsidRPr="00AA25DC">
              <w:rPr>
                <w:noProof/>
                <w:webHidden/>
              </w:rPr>
              <w:fldChar w:fldCharType="end"/>
            </w:r>
          </w:hyperlink>
        </w:p>
        <w:p w14:paraId="4698D0FD" w14:textId="2D4F80BD"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68"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Human Rights Due Diligence Process</w:t>
            </w:r>
            <w:r w:rsidRPr="00AA25DC">
              <w:rPr>
                <w:noProof/>
                <w:webHidden/>
              </w:rPr>
              <w:tab/>
            </w:r>
            <w:r w:rsidRPr="00AA25DC">
              <w:rPr>
                <w:noProof/>
                <w:webHidden/>
              </w:rPr>
              <w:fldChar w:fldCharType="begin"/>
            </w:r>
            <w:r w:rsidRPr="00AA25DC">
              <w:rPr>
                <w:noProof/>
                <w:webHidden/>
              </w:rPr>
              <w:instrText xml:space="preserve"> PAGEREF _Toc224054268 \h </w:instrText>
            </w:r>
            <w:r w:rsidRPr="00AA25DC">
              <w:rPr>
                <w:noProof/>
                <w:webHidden/>
              </w:rPr>
            </w:r>
            <w:r w:rsidRPr="00AA25DC">
              <w:rPr>
                <w:noProof/>
                <w:webHidden/>
              </w:rPr>
              <w:fldChar w:fldCharType="separate"/>
            </w:r>
            <w:r w:rsidRPr="00AA25DC">
              <w:rPr>
                <w:noProof/>
                <w:webHidden/>
              </w:rPr>
              <w:t>64</w:t>
            </w:r>
            <w:r w:rsidRPr="00AA25DC">
              <w:rPr>
                <w:noProof/>
                <w:webHidden/>
              </w:rPr>
              <w:fldChar w:fldCharType="end"/>
            </w:r>
          </w:hyperlink>
        </w:p>
        <w:p w14:paraId="6F965AB7" w14:textId="5B1835B4"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69"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Reporting and Grievance Mechanisms</w:t>
            </w:r>
            <w:r w:rsidRPr="00AA25DC">
              <w:rPr>
                <w:noProof/>
                <w:webHidden/>
              </w:rPr>
              <w:tab/>
            </w:r>
            <w:r w:rsidRPr="00AA25DC">
              <w:rPr>
                <w:noProof/>
                <w:webHidden/>
              </w:rPr>
              <w:fldChar w:fldCharType="begin"/>
            </w:r>
            <w:r w:rsidRPr="00AA25DC">
              <w:rPr>
                <w:noProof/>
                <w:webHidden/>
              </w:rPr>
              <w:instrText xml:space="preserve"> PAGEREF _Toc224054269 \h </w:instrText>
            </w:r>
            <w:r w:rsidRPr="00AA25DC">
              <w:rPr>
                <w:noProof/>
                <w:webHidden/>
              </w:rPr>
            </w:r>
            <w:r w:rsidRPr="00AA25DC">
              <w:rPr>
                <w:noProof/>
                <w:webHidden/>
              </w:rPr>
              <w:fldChar w:fldCharType="separate"/>
            </w:r>
            <w:r w:rsidRPr="00AA25DC">
              <w:rPr>
                <w:noProof/>
                <w:webHidden/>
              </w:rPr>
              <w:t>65</w:t>
            </w:r>
            <w:r w:rsidRPr="00AA25DC">
              <w:rPr>
                <w:noProof/>
                <w:webHidden/>
              </w:rPr>
              <w:fldChar w:fldCharType="end"/>
            </w:r>
          </w:hyperlink>
        </w:p>
        <w:p w14:paraId="76231264" w14:textId="558E443D"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70"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Roles and Responsibilities</w:t>
            </w:r>
            <w:r w:rsidRPr="00AA25DC">
              <w:rPr>
                <w:noProof/>
                <w:webHidden/>
              </w:rPr>
              <w:tab/>
            </w:r>
            <w:r w:rsidRPr="00AA25DC">
              <w:rPr>
                <w:noProof/>
                <w:webHidden/>
              </w:rPr>
              <w:fldChar w:fldCharType="begin"/>
            </w:r>
            <w:r w:rsidRPr="00AA25DC">
              <w:rPr>
                <w:noProof/>
                <w:webHidden/>
              </w:rPr>
              <w:instrText xml:space="preserve"> PAGEREF _Toc224054270 \h </w:instrText>
            </w:r>
            <w:r w:rsidRPr="00AA25DC">
              <w:rPr>
                <w:noProof/>
                <w:webHidden/>
              </w:rPr>
            </w:r>
            <w:r w:rsidRPr="00AA25DC">
              <w:rPr>
                <w:noProof/>
                <w:webHidden/>
              </w:rPr>
              <w:fldChar w:fldCharType="separate"/>
            </w:r>
            <w:r w:rsidRPr="00AA25DC">
              <w:rPr>
                <w:noProof/>
                <w:webHidden/>
              </w:rPr>
              <w:t>65</w:t>
            </w:r>
            <w:r w:rsidRPr="00AA25DC">
              <w:rPr>
                <w:noProof/>
                <w:webHidden/>
              </w:rPr>
              <w:fldChar w:fldCharType="end"/>
            </w:r>
          </w:hyperlink>
        </w:p>
        <w:p w14:paraId="3A858688" w14:textId="26E4B8D4"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71"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Monitoring and Auditing</w:t>
            </w:r>
            <w:r w:rsidRPr="00AA25DC">
              <w:rPr>
                <w:noProof/>
                <w:webHidden/>
              </w:rPr>
              <w:tab/>
            </w:r>
            <w:r w:rsidRPr="00AA25DC">
              <w:rPr>
                <w:noProof/>
                <w:webHidden/>
              </w:rPr>
              <w:fldChar w:fldCharType="begin"/>
            </w:r>
            <w:r w:rsidRPr="00AA25DC">
              <w:rPr>
                <w:noProof/>
                <w:webHidden/>
              </w:rPr>
              <w:instrText xml:space="preserve"> PAGEREF _Toc224054271 \h </w:instrText>
            </w:r>
            <w:r w:rsidRPr="00AA25DC">
              <w:rPr>
                <w:noProof/>
                <w:webHidden/>
              </w:rPr>
            </w:r>
            <w:r w:rsidRPr="00AA25DC">
              <w:rPr>
                <w:noProof/>
                <w:webHidden/>
              </w:rPr>
              <w:fldChar w:fldCharType="separate"/>
            </w:r>
            <w:r w:rsidRPr="00AA25DC">
              <w:rPr>
                <w:noProof/>
                <w:webHidden/>
              </w:rPr>
              <w:t>65</w:t>
            </w:r>
            <w:r w:rsidRPr="00AA25DC">
              <w:rPr>
                <w:noProof/>
                <w:webHidden/>
              </w:rPr>
              <w:fldChar w:fldCharType="end"/>
            </w:r>
          </w:hyperlink>
        </w:p>
        <w:p w14:paraId="2F86E128" w14:textId="451B9A10"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72"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Corrective Actions and Sanctions</w:t>
            </w:r>
            <w:r w:rsidRPr="00AA25DC">
              <w:rPr>
                <w:noProof/>
                <w:webHidden/>
              </w:rPr>
              <w:tab/>
            </w:r>
            <w:r w:rsidRPr="00AA25DC">
              <w:rPr>
                <w:noProof/>
                <w:webHidden/>
              </w:rPr>
              <w:fldChar w:fldCharType="begin"/>
            </w:r>
            <w:r w:rsidRPr="00AA25DC">
              <w:rPr>
                <w:noProof/>
                <w:webHidden/>
              </w:rPr>
              <w:instrText xml:space="preserve"> PAGEREF _Toc224054272 \h </w:instrText>
            </w:r>
            <w:r w:rsidRPr="00AA25DC">
              <w:rPr>
                <w:noProof/>
                <w:webHidden/>
              </w:rPr>
            </w:r>
            <w:r w:rsidRPr="00AA25DC">
              <w:rPr>
                <w:noProof/>
                <w:webHidden/>
              </w:rPr>
              <w:fldChar w:fldCharType="separate"/>
            </w:r>
            <w:r w:rsidRPr="00AA25DC">
              <w:rPr>
                <w:noProof/>
                <w:webHidden/>
              </w:rPr>
              <w:t>66</w:t>
            </w:r>
            <w:r w:rsidRPr="00AA25DC">
              <w:rPr>
                <w:noProof/>
                <w:webHidden/>
              </w:rPr>
              <w:fldChar w:fldCharType="end"/>
            </w:r>
          </w:hyperlink>
        </w:p>
        <w:p w14:paraId="64787586" w14:textId="3A2E7EF2"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73"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Communication and Documentation</w:t>
            </w:r>
            <w:r w:rsidRPr="00AA25DC">
              <w:rPr>
                <w:noProof/>
                <w:webHidden/>
              </w:rPr>
              <w:tab/>
            </w:r>
            <w:r w:rsidRPr="00AA25DC">
              <w:rPr>
                <w:noProof/>
                <w:webHidden/>
              </w:rPr>
              <w:fldChar w:fldCharType="begin"/>
            </w:r>
            <w:r w:rsidRPr="00AA25DC">
              <w:rPr>
                <w:noProof/>
                <w:webHidden/>
              </w:rPr>
              <w:instrText xml:space="preserve"> PAGEREF _Toc224054273 \h </w:instrText>
            </w:r>
            <w:r w:rsidRPr="00AA25DC">
              <w:rPr>
                <w:noProof/>
                <w:webHidden/>
              </w:rPr>
            </w:r>
            <w:r w:rsidRPr="00AA25DC">
              <w:rPr>
                <w:noProof/>
                <w:webHidden/>
              </w:rPr>
              <w:fldChar w:fldCharType="separate"/>
            </w:r>
            <w:r w:rsidRPr="00AA25DC">
              <w:rPr>
                <w:noProof/>
                <w:webHidden/>
              </w:rPr>
              <w:t>66</w:t>
            </w:r>
            <w:r w:rsidRPr="00AA25DC">
              <w:rPr>
                <w:noProof/>
                <w:webHidden/>
              </w:rPr>
              <w:fldChar w:fldCharType="end"/>
            </w:r>
          </w:hyperlink>
        </w:p>
        <w:p w14:paraId="7C418625" w14:textId="4B51A3B7"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74"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Review Mechanism</w:t>
            </w:r>
            <w:r w:rsidRPr="00AA25DC">
              <w:rPr>
                <w:noProof/>
                <w:webHidden/>
              </w:rPr>
              <w:tab/>
            </w:r>
            <w:r w:rsidRPr="00AA25DC">
              <w:rPr>
                <w:noProof/>
                <w:webHidden/>
              </w:rPr>
              <w:fldChar w:fldCharType="begin"/>
            </w:r>
            <w:r w:rsidRPr="00AA25DC">
              <w:rPr>
                <w:noProof/>
                <w:webHidden/>
              </w:rPr>
              <w:instrText xml:space="preserve"> PAGEREF _Toc224054274 \h </w:instrText>
            </w:r>
            <w:r w:rsidRPr="00AA25DC">
              <w:rPr>
                <w:noProof/>
                <w:webHidden/>
              </w:rPr>
            </w:r>
            <w:r w:rsidRPr="00AA25DC">
              <w:rPr>
                <w:noProof/>
                <w:webHidden/>
              </w:rPr>
              <w:fldChar w:fldCharType="separate"/>
            </w:r>
            <w:r w:rsidRPr="00AA25DC">
              <w:rPr>
                <w:noProof/>
                <w:webHidden/>
              </w:rPr>
              <w:t>66</w:t>
            </w:r>
            <w:r w:rsidRPr="00AA25DC">
              <w:rPr>
                <w:noProof/>
                <w:webHidden/>
              </w:rPr>
              <w:fldChar w:fldCharType="end"/>
            </w:r>
          </w:hyperlink>
        </w:p>
        <w:p w14:paraId="78C42BEE" w14:textId="7774D122"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75" w:history="1">
            <w:r w:rsidRPr="00AA25DC">
              <w:rPr>
                <w:rStyle w:val="Hyperlink"/>
                <w:rFonts w:cstheme="majorHAnsi"/>
                <w:noProof/>
              </w:rPr>
              <w:t>13.</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rPr>
              <w:t>Employee Well-being and Support SOP</w:t>
            </w:r>
            <w:r w:rsidRPr="00AA25DC">
              <w:rPr>
                <w:noProof/>
                <w:webHidden/>
              </w:rPr>
              <w:tab/>
            </w:r>
            <w:r w:rsidRPr="00AA25DC">
              <w:rPr>
                <w:noProof/>
                <w:webHidden/>
              </w:rPr>
              <w:fldChar w:fldCharType="begin"/>
            </w:r>
            <w:r w:rsidRPr="00AA25DC">
              <w:rPr>
                <w:noProof/>
                <w:webHidden/>
              </w:rPr>
              <w:instrText xml:space="preserve"> PAGEREF _Toc224054275 \h </w:instrText>
            </w:r>
            <w:r w:rsidRPr="00AA25DC">
              <w:rPr>
                <w:noProof/>
                <w:webHidden/>
              </w:rPr>
            </w:r>
            <w:r w:rsidRPr="00AA25DC">
              <w:rPr>
                <w:noProof/>
                <w:webHidden/>
              </w:rPr>
              <w:fldChar w:fldCharType="separate"/>
            </w:r>
            <w:r w:rsidRPr="00AA25DC">
              <w:rPr>
                <w:noProof/>
                <w:webHidden/>
              </w:rPr>
              <w:t>67</w:t>
            </w:r>
            <w:r w:rsidRPr="00AA25DC">
              <w:rPr>
                <w:noProof/>
                <w:webHidden/>
              </w:rPr>
              <w:fldChar w:fldCharType="end"/>
            </w:r>
          </w:hyperlink>
        </w:p>
        <w:p w14:paraId="18D63848" w14:textId="15810A69"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76"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Purpose</w:t>
            </w:r>
            <w:r w:rsidRPr="00AA25DC">
              <w:rPr>
                <w:noProof/>
                <w:webHidden/>
              </w:rPr>
              <w:tab/>
            </w:r>
            <w:r w:rsidRPr="00AA25DC">
              <w:rPr>
                <w:noProof/>
                <w:webHidden/>
              </w:rPr>
              <w:fldChar w:fldCharType="begin"/>
            </w:r>
            <w:r w:rsidRPr="00AA25DC">
              <w:rPr>
                <w:noProof/>
                <w:webHidden/>
              </w:rPr>
              <w:instrText xml:space="preserve"> PAGEREF _Toc224054276 \h </w:instrText>
            </w:r>
            <w:r w:rsidRPr="00AA25DC">
              <w:rPr>
                <w:noProof/>
                <w:webHidden/>
              </w:rPr>
            </w:r>
            <w:r w:rsidRPr="00AA25DC">
              <w:rPr>
                <w:noProof/>
                <w:webHidden/>
              </w:rPr>
              <w:fldChar w:fldCharType="separate"/>
            </w:r>
            <w:r w:rsidRPr="00AA25DC">
              <w:rPr>
                <w:noProof/>
                <w:webHidden/>
              </w:rPr>
              <w:t>67</w:t>
            </w:r>
            <w:r w:rsidRPr="00AA25DC">
              <w:rPr>
                <w:noProof/>
                <w:webHidden/>
              </w:rPr>
              <w:fldChar w:fldCharType="end"/>
            </w:r>
          </w:hyperlink>
        </w:p>
        <w:p w14:paraId="6D39EE81" w14:textId="488EFEFA"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77"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Scope</w:t>
            </w:r>
            <w:r w:rsidRPr="00AA25DC">
              <w:rPr>
                <w:noProof/>
                <w:webHidden/>
              </w:rPr>
              <w:tab/>
            </w:r>
            <w:r w:rsidRPr="00AA25DC">
              <w:rPr>
                <w:noProof/>
                <w:webHidden/>
              </w:rPr>
              <w:fldChar w:fldCharType="begin"/>
            </w:r>
            <w:r w:rsidRPr="00AA25DC">
              <w:rPr>
                <w:noProof/>
                <w:webHidden/>
              </w:rPr>
              <w:instrText xml:space="preserve"> PAGEREF _Toc224054277 \h </w:instrText>
            </w:r>
            <w:r w:rsidRPr="00AA25DC">
              <w:rPr>
                <w:noProof/>
                <w:webHidden/>
              </w:rPr>
            </w:r>
            <w:r w:rsidRPr="00AA25DC">
              <w:rPr>
                <w:noProof/>
                <w:webHidden/>
              </w:rPr>
              <w:fldChar w:fldCharType="separate"/>
            </w:r>
            <w:r w:rsidRPr="00AA25DC">
              <w:rPr>
                <w:noProof/>
                <w:webHidden/>
              </w:rPr>
              <w:t>67</w:t>
            </w:r>
            <w:r w:rsidRPr="00AA25DC">
              <w:rPr>
                <w:noProof/>
                <w:webHidden/>
              </w:rPr>
              <w:fldChar w:fldCharType="end"/>
            </w:r>
          </w:hyperlink>
        </w:p>
        <w:p w14:paraId="627FCE96" w14:textId="0271680B"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78"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Key Components of Employee Well-being</w:t>
            </w:r>
            <w:r w:rsidRPr="00AA25DC">
              <w:rPr>
                <w:noProof/>
                <w:webHidden/>
              </w:rPr>
              <w:tab/>
            </w:r>
            <w:r w:rsidRPr="00AA25DC">
              <w:rPr>
                <w:noProof/>
                <w:webHidden/>
              </w:rPr>
              <w:fldChar w:fldCharType="begin"/>
            </w:r>
            <w:r w:rsidRPr="00AA25DC">
              <w:rPr>
                <w:noProof/>
                <w:webHidden/>
              </w:rPr>
              <w:instrText xml:space="preserve"> PAGEREF _Toc224054278 \h </w:instrText>
            </w:r>
            <w:r w:rsidRPr="00AA25DC">
              <w:rPr>
                <w:noProof/>
                <w:webHidden/>
              </w:rPr>
            </w:r>
            <w:r w:rsidRPr="00AA25DC">
              <w:rPr>
                <w:noProof/>
                <w:webHidden/>
              </w:rPr>
              <w:fldChar w:fldCharType="separate"/>
            </w:r>
            <w:r w:rsidRPr="00AA25DC">
              <w:rPr>
                <w:noProof/>
                <w:webHidden/>
              </w:rPr>
              <w:t>67</w:t>
            </w:r>
            <w:r w:rsidRPr="00AA25DC">
              <w:rPr>
                <w:noProof/>
                <w:webHidden/>
              </w:rPr>
              <w:fldChar w:fldCharType="end"/>
            </w:r>
          </w:hyperlink>
        </w:p>
        <w:p w14:paraId="5C2536EB" w14:textId="4AB4AF48"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79"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Employee Well-being Programs and Procedures</w:t>
            </w:r>
            <w:r w:rsidRPr="00AA25DC">
              <w:rPr>
                <w:noProof/>
                <w:webHidden/>
              </w:rPr>
              <w:tab/>
            </w:r>
            <w:r w:rsidRPr="00AA25DC">
              <w:rPr>
                <w:noProof/>
                <w:webHidden/>
              </w:rPr>
              <w:fldChar w:fldCharType="begin"/>
            </w:r>
            <w:r w:rsidRPr="00AA25DC">
              <w:rPr>
                <w:noProof/>
                <w:webHidden/>
              </w:rPr>
              <w:instrText xml:space="preserve"> PAGEREF _Toc224054279 \h </w:instrText>
            </w:r>
            <w:r w:rsidRPr="00AA25DC">
              <w:rPr>
                <w:noProof/>
                <w:webHidden/>
              </w:rPr>
            </w:r>
            <w:r w:rsidRPr="00AA25DC">
              <w:rPr>
                <w:noProof/>
                <w:webHidden/>
              </w:rPr>
              <w:fldChar w:fldCharType="separate"/>
            </w:r>
            <w:r w:rsidRPr="00AA25DC">
              <w:rPr>
                <w:noProof/>
                <w:webHidden/>
              </w:rPr>
              <w:t>67</w:t>
            </w:r>
            <w:r w:rsidRPr="00AA25DC">
              <w:rPr>
                <w:noProof/>
                <w:webHidden/>
              </w:rPr>
              <w:fldChar w:fldCharType="end"/>
            </w:r>
          </w:hyperlink>
        </w:p>
        <w:p w14:paraId="1AB8BAD4" w14:textId="1350A335"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80"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Reporting and Grievance Mechanisms</w:t>
            </w:r>
            <w:r w:rsidRPr="00AA25DC">
              <w:rPr>
                <w:noProof/>
                <w:webHidden/>
              </w:rPr>
              <w:tab/>
            </w:r>
            <w:r w:rsidRPr="00AA25DC">
              <w:rPr>
                <w:noProof/>
                <w:webHidden/>
              </w:rPr>
              <w:fldChar w:fldCharType="begin"/>
            </w:r>
            <w:r w:rsidRPr="00AA25DC">
              <w:rPr>
                <w:noProof/>
                <w:webHidden/>
              </w:rPr>
              <w:instrText xml:space="preserve"> PAGEREF _Toc224054280 \h </w:instrText>
            </w:r>
            <w:r w:rsidRPr="00AA25DC">
              <w:rPr>
                <w:noProof/>
                <w:webHidden/>
              </w:rPr>
            </w:r>
            <w:r w:rsidRPr="00AA25DC">
              <w:rPr>
                <w:noProof/>
                <w:webHidden/>
              </w:rPr>
              <w:fldChar w:fldCharType="separate"/>
            </w:r>
            <w:r w:rsidRPr="00AA25DC">
              <w:rPr>
                <w:noProof/>
                <w:webHidden/>
              </w:rPr>
              <w:t>68</w:t>
            </w:r>
            <w:r w:rsidRPr="00AA25DC">
              <w:rPr>
                <w:noProof/>
                <w:webHidden/>
              </w:rPr>
              <w:fldChar w:fldCharType="end"/>
            </w:r>
          </w:hyperlink>
        </w:p>
        <w:p w14:paraId="3BE4083E" w14:textId="54030B72"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81"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Roles and Responsibilities</w:t>
            </w:r>
            <w:r w:rsidRPr="00AA25DC">
              <w:rPr>
                <w:noProof/>
                <w:webHidden/>
              </w:rPr>
              <w:tab/>
            </w:r>
            <w:r w:rsidRPr="00AA25DC">
              <w:rPr>
                <w:noProof/>
                <w:webHidden/>
              </w:rPr>
              <w:fldChar w:fldCharType="begin"/>
            </w:r>
            <w:r w:rsidRPr="00AA25DC">
              <w:rPr>
                <w:noProof/>
                <w:webHidden/>
              </w:rPr>
              <w:instrText xml:space="preserve"> PAGEREF _Toc224054281 \h </w:instrText>
            </w:r>
            <w:r w:rsidRPr="00AA25DC">
              <w:rPr>
                <w:noProof/>
                <w:webHidden/>
              </w:rPr>
            </w:r>
            <w:r w:rsidRPr="00AA25DC">
              <w:rPr>
                <w:noProof/>
                <w:webHidden/>
              </w:rPr>
              <w:fldChar w:fldCharType="separate"/>
            </w:r>
            <w:r w:rsidRPr="00AA25DC">
              <w:rPr>
                <w:noProof/>
                <w:webHidden/>
              </w:rPr>
              <w:t>68</w:t>
            </w:r>
            <w:r w:rsidRPr="00AA25DC">
              <w:rPr>
                <w:noProof/>
                <w:webHidden/>
              </w:rPr>
              <w:fldChar w:fldCharType="end"/>
            </w:r>
          </w:hyperlink>
        </w:p>
        <w:p w14:paraId="361D1953" w14:textId="536B68D5"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82"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Monitoring and Evaluation</w:t>
            </w:r>
            <w:r w:rsidRPr="00AA25DC">
              <w:rPr>
                <w:noProof/>
                <w:webHidden/>
              </w:rPr>
              <w:tab/>
            </w:r>
            <w:r w:rsidRPr="00AA25DC">
              <w:rPr>
                <w:noProof/>
                <w:webHidden/>
              </w:rPr>
              <w:fldChar w:fldCharType="begin"/>
            </w:r>
            <w:r w:rsidRPr="00AA25DC">
              <w:rPr>
                <w:noProof/>
                <w:webHidden/>
              </w:rPr>
              <w:instrText xml:space="preserve"> PAGEREF _Toc224054282 \h </w:instrText>
            </w:r>
            <w:r w:rsidRPr="00AA25DC">
              <w:rPr>
                <w:noProof/>
                <w:webHidden/>
              </w:rPr>
            </w:r>
            <w:r w:rsidRPr="00AA25DC">
              <w:rPr>
                <w:noProof/>
                <w:webHidden/>
              </w:rPr>
              <w:fldChar w:fldCharType="separate"/>
            </w:r>
            <w:r w:rsidRPr="00AA25DC">
              <w:rPr>
                <w:noProof/>
                <w:webHidden/>
              </w:rPr>
              <w:t>69</w:t>
            </w:r>
            <w:r w:rsidRPr="00AA25DC">
              <w:rPr>
                <w:noProof/>
                <w:webHidden/>
              </w:rPr>
              <w:fldChar w:fldCharType="end"/>
            </w:r>
          </w:hyperlink>
        </w:p>
        <w:p w14:paraId="15616716" w14:textId="04BE977B"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83"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Corrective Actions and Improvements</w:t>
            </w:r>
            <w:r w:rsidRPr="00AA25DC">
              <w:rPr>
                <w:noProof/>
                <w:webHidden/>
              </w:rPr>
              <w:tab/>
            </w:r>
            <w:r w:rsidRPr="00AA25DC">
              <w:rPr>
                <w:noProof/>
                <w:webHidden/>
              </w:rPr>
              <w:fldChar w:fldCharType="begin"/>
            </w:r>
            <w:r w:rsidRPr="00AA25DC">
              <w:rPr>
                <w:noProof/>
                <w:webHidden/>
              </w:rPr>
              <w:instrText xml:space="preserve"> PAGEREF _Toc224054283 \h </w:instrText>
            </w:r>
            <w:r w:rsidRPr="00AA25DC">
              <w:rPr>
                <w:noProof/>
                <w:webHidden/>
              </w:rPr>
            </w:r>
            <w:r w:rsidRPr="00AA25DC">
              <w:rPr>
                <w:noProof/>
                <w:webHidden/>
              </w:rPr>
              <w:fldChar w:fldCharType="separate"/>
            </w:r>
            <w:r w:rsidRPr="00AA25DC">
              <w:rPr>
                <w:noProof/>
                <w:webHidden/>
              </w:rPr>
              <w:t>69</w:t>
            </w:r>
            <w:r w:rsidRPr="00AA25DC">
              <w:rPr>
                <w:noProof/>
                <w:webHidden/>
              </w:rPr>
              <w:fldChar w:fldCharType="end"/>
            </w:r>
          </w:hyperlink>
        </w:p>
        <w:p w14:paraId="54BC79FA" w14:textId="2F11C299"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84"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Communication and Documentation</w:t>
            </w:r>
            <w:r w:rsidRPr="00AA25DC">
              <w:rPr>
                <w:noProof/>
                <w:webHidden/>
              </w:rPr>
              <w:tab/>
            </w:r>
            <w:r w:rsidRPr="00AA25DC">
              <w:rPr>
                <w:noProof/>
                <w:webHidden/>
              </w:rPr>
              <w:fldChar w:fldCharType="begin"/>
            </w:r>
            <w:r w:rsidRPr="00AA25DC">
              <w:rPr>
                <w:noProof/>
                <w:webHidden/>
              </w:rPr>
              <w:instrText xml:space="preserve"> PAGEREF _Toc224054284 \h </w:instrText>
            </w:r>
            <w:r w:rsidRPr="00AA25DC">
              <w:rPr>
                <w:noProof/>
                <w:webHidden/>
              </w:rPr>
            </w:r>
            <w:r w:rsidRPr="00AA25DC">
              <w:rPr>
                <w:noProof/>
                <w:webHidden/>
              </w:rPr>
              <w:fldChar w:fldCharType="separate"/>
            </w:r>
            <w:r w:rsidRPr="00AA25DC">
              <w:rPr>
                <w:noProof/>
                <w:webHidden/>
              </w:rPr>
              <w:t>69</w:t>
            </w:r>
            <w:r w:rsidRPr="00AA25DC">
              <w:rPr>
                <w:noProof/>
                <w:webHidden/>
              </w:rPr>
              <w:fldChar w:fldCharType="end"/>
            </w:r>
          </w:hyperlink>
        </w:p>
        <w:p w14:paraId="5DA0547E" w14:textId="156462D3"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85"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Review Mechanism</w:t>
            </w:r>
            <w:r w:rsidRPr="00AA25DC">
              <w:rPr>
                <w:noProof/>
                <w:webHidden/>
              </w:rPr>
              <w:tab/>
            </w:r>
            <w:r w:rsidRPr="00AA25DC">
              <w:rPr>
                <w:noProof/>
                <w:webHidden/>
              </w:rPr>
              <w:fldChar w:fldCharType="begin"/>
            </w:r>
            <w:r w:rsidRPr="00AA25DC">
              <w:rPr>
                <w:noProof/>
                <w:webHidden/>
              </w:rPr>
              <w:instrText xml:space="preserve"> PAGEREF _Toc224054285 \h </w:instrText>
            </w:r>
            <w:r w:rsidRPr="00AA25DC">
              <w:rPr>
                <w:noProof/>
                <w:webHidden/>
              </w:rPr>
            </w:r>
            <w:r w:rsidRPr="00AA25DC">
              <w:rPr>
                <w:noProof/>
                <w:webHidden/>
              </w:rPr>
              <w:fldChar w:fldCharType="separate"/>
            </w:r>
            <w:r w:rsidRPr="00AA25DC">
              <w:rPr>
                <w:noProof/>
                <w:webHidden/>
              </w:rPr>
              <w:t>69</w:t>
            </w:r>
            <w:r w:rsidRPr="00AA25DC">
              <w:rPr>
                <w:noProof/>
                <w:webHidden/>
              </w:rPr>
              <w:fldChar w:fldCharType="end"/>
            </w:r>
          </w:hyperlink>
        </w:p>
        <w:p w14:paraId="6AD65C75" w14:textId="14E9FB02"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86" w:history="1">
            <w:r w:rsidRPr="00AA25DC">
              <w:rPr>
                <w:rStyle w:val="Hyperlink"/>
                <w:rFonts w:cstheme="majorHAnsi"/>
                <w:noProof/>
              </w:rPr>
              <w:t>14.</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rPr>
              <w:t>Workplace Conduct SOP</w:t>
            </w:r>
            <w:r w:rsidRPr="00AA25DC">
              <w:rPr>
                <w:noProof/>
                <w:webHidden/>
              </w:rPr>
              <w:tab/>
            </w:r>
            <w:r w:rsidRPr="00AA25DC">
              <w:rPr>
                <w:noProof/>
                <w:webHidden/>
              </w:rPr>
              <w:fldChar w:fldCharType="begin"/>
            </w:r>
            <w:r w:rsidRPr="00AA25DC">
              <w:rPr>
                <w:noProof/>
                <w:webHidden/>
              </w:rPr>
              <w:instrText xml:space="preserve"> PAGEREF _Toc224054286 \h </w:instrText>
            </w:r>
            <w:r w:rsidRPr="00AA25DC">
              <w:rPr>
                <w:noProof/>
                <w:webHidden/>
              </w:rPr>
            </w:r>
            <w:r w:rsidRPr="00AA25DC">
              <w:rPr>
                <w:noProof/>
                <w:webHidden/>
              </w:rPr>
              <w:fldChar w:fldCharType="separate"/>
            </w:r>
            <w:r w:rsidRPr="00AA25DC">
              <w:rPr>
                <w:noProof/>
                <w:webHidden/>
              </w:rPr>
              <w:t>70</w:t>
            </w:r>
            <w:r w:rsidRPr="00AA25DC">
              <w:rPr>
                <w:noProof/>
                <w:webHidden/>
              </w:rPr>
              <w:fldChar w:fldCharType="end"/>
            </w:r>
          </w:hyperlink>
        </w:p>
        <w:p w14:paraId="3CA5E9EB" w14:textId="4C84E78B"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87"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Purpose</w:t>
            </w:r>
            <w:r w:rsidRPr="00AA25DC">
              <w:rPr>
                <w:noProof/>
                <w:webHidden/>
              </w:rPr>
              <w:tab/>
            </w:r>
            <w:r w:rsidRPr="00AA25DC">
              <w:rPr>
                <w:noProof/>
                <w:webHidden/>
              </w:rPr>
              <w:fldChar w:fldCharType="begin"/>
            </w:r>
            <w:r w:rsidRPr="00AA25DC">
              <w:rPr>
                <w:noProof/>
                <w:webHidden/>
              </w:rPr>
              <w:instrText xml:space="preserve"> PAGEREF _Toc224054287 \h </w:instrText>
            </w:r>
            <w:r w:rsidRPr="00AA25DC">
              <w:rPr>
                <w:noProof/>
                <w:webHidden/>
              </w:rPr>
            </w:r>
            <w:r w:rsidRPr="00AA25DC">
              <w:rPr>
                <w:noProof/>
                <w:webHidden/>
              </w:rPr>
              <w:fldChar w:fldCharType="separate"/>
            </w:r>
            <w:r w:rsidRPr="00AA25DC">
              <w:rPr>
                <w:noProof/>
                <w:webHidden/>
              </w:rPr>
              <w:t>70</w:t>
            </w:r>
            <w:r w:rsidRPr="00AA25DC">
              <w:rPr>
                <w:noProof/>
                <w:webHidden/>
              </w:rPr>
              <w:fldChar w:fldCharType="end"/>
            </w:r>
          </w:hyperlink>
        </w:p>
        <w:p w14:paraId="440BA820" w14:textId="03F13431"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88"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Scope</w:t>
            </w:r>
            <w:r w:rsidRPr="00AA25DC">
              <w:rPr>
                <w:noProof/>
                <w:webHidden/>
              </w:rPr>
              <w:tab/>
            </w:r>
            <w:r w:rsidRPr="00AA25DC">
              <w:rPr>
                <w:noProof/>
                <w:webHidden/>
              </w:rPr>
              <w:fldChar w:fldCharType="begin"/>
            </w:r>
            <w:r w:rsidRPr="00AA25DC">
              <w:rPr>
                <w:noProof/>
                <w:webHidden/>
              </w:rPr>
              <w:instrText xml:space="preserve"> PAGEREF _Toc224054288 \h </w:instrText>
            </w:r>
            <w:r w:rsidRPr="00AA25DC">
              <w:rPr>
                <w:noProof/>
                <w:webHidden/>
              </w:rPr>
            </w:r>
            <w:r w:rsidRPr="00AA25DC">
              <w:rPr>
                <w:noProof/>
                <w:webHidden/>
              </w:rPr>
              <w:fldChar w:fldCharType="separate"/>
            </w:r>
            <w:r w:rsidRPr="00AA25DC">
              <w:rPr>
                <w:noProof/>
                <w:webHidden/>
              </w:rPr>
              <w:t>70</w:t>
            </w:r>
            <w:r w:rsidRPr="00AA25DC">
              <w:rPr>
                <w:noProof/>
                <w:webHidden/>
              </w:rPr>
              <w:fldChar w:fldCharType="end"/>
            </w:r>
          </w:hyperlink>
        </w:p>
        <w:p w14:paraId="0E3D9F9B" w14:textId="62710C58"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89"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Principles of Workplace Conduct</w:t>
            </w:r>
            <w:r w:rsidRPr="00AA25DC">
              <w:rPr>
                <w:noProof/>
                <w:webHidden/>
              </w:rPr>
              <w:tab/>
            </w:r>
            <w:r w:rsidRPr="00AA25DC">
              <w:rPr>
                <w:noProof/>
                <w:webHidden/>
              </w:rPr>
              <w:fldChar w:fldCharType="begin"/>
            </w:r>
            <w:r w:rsidRPr="00AA25DC">
              <w:rPr>
                <w:noProof/>
                <w:webHidden/>
              </w:rPr>
              <w:instrText xml:space="preserve"> PAGEREF _Toc224054289 \h </w:instrText>
            </w:r>
            <w:r w:rsidRPr="00AA25DC">
              <w:rPr>
                <w:noProof/>
                <w:webHidden/>
              </w:rPr>
            </w:r>
            <w:r w:rsidRPr="00AA25DC">
              <w:rPr>
                <w:noProof/>
                <w:webHidden/>
              </w:rPr>
              <w:fldChar w:fldCharType="separate"/>
            </w:r>
            <w:r w:rsidRPr="00AA25DC">
              <w:rPr>
                <w:noProof/>
                <w:webHidden/>
              </w:rPr>
              <w:t>70</w:t>
            </w:r>
            <w:r w:rsidRPr="00AA25DC">
              <w:rPr>
                <w:noProof/>
                <w:webHidden/>
              </w:rPr>
              <w:fldChar w:fldCharType="end"/>
            </w:r>
          </w:hyperlink>
        </w:p>
        <w:p w14:paraId="6D20B7D3" w14:textId="06CBF9E8"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90"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Standards of Behavior and Procedures</w:t>
            </w:r>
            <w:r w:rsidRPr="00AA25DC">
              <w:rPr>
                <w:noProof/>
                <w:webHidden/>
              </w:rPr>
              <w:tab/>
            </w:r>
            <w:r w:rsidRPr="00AA25DC">
              <w:rPr>
                <w:noProof/>
                <w:webHidden/>
              </w:rPr>
              <w:fldChar w:fldCharType="begin"/>
            </w:r>
            <w:r w:rsidRPr="00AA25DC">
              <w:rPr>
                <w:noProof/>
                <w:webHidden/>
              </w:rPr>
              <w:instrText xml:space="preserve"> PAGEREF _Toc224054290 \h </w:instrText>
            </w:r>
            <w:r w:rsidRPr="00AA25DC">
              <w:rPr>
                <w:noProof/>
                <w:webHidden/>
              </w:rPr>
            </w:r>
            <w:r w:rsidRPr="00AA25DC">
              <w:rPr>
                <w:noProof/>
                <w:webHidden/>
              </w:rPr>
              <w:fldChar w:fldCharType="separate"/>
            </w:r>
            <w:r w:rsidRPr="00AA25DC">
              <w:rPr>
                <w:noProof/>
                <w:webHidden/>
              </w:rPr>
              <w:t>70</w:t>
            </w:r>
            <w:r w:rsidRPr="00AA25DC">
              <w:rPr>
                <w:noProof/>
                <w:webHidden/>
              </w:rPr>
              <w:fldChar w:fldCharType="end"/>
            </w:r>
          </w:hyperlink>
        </w:p>
        <w:p w14:paraId="1B39148A" w14:textId="3D46C68B"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91"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Reporting and Grievance Mechanism</w:t>
            </w:r>
            <w:r w:rsidRPr="00AA25DC">
              <w:rPr>
                <w:noProof/>
                <w:webHidden/>
              </w:rPr>
              <w:tab/>
            </w:r>
            <w:r w:rsidRPr="00AA25DC">
              <w:rPr>
                <w:noProof/>
                <w:webHidden/>
              </w:rPr>
              <w:fldChar w:fldCharType="begin"/>
            </w:r>
            <w:r w:rsidRPr="00AA25DC">
              <w:rPr>
                <w:noProof/>
                <w:webHidden/>
              </w:rPr>
              <w:instrText xml:space="preserve"> PAGEREF _Toc224054291 \h </w:instrText>
            </w:r>
            <w:r w:rsidRPr="00AA25DC">
              <w:rPr>
                <w:noProof/>
                <w:webHidden/>
              </w:rPr>
            </w:r>
            <w:r w:rsidRPr="00AA25DC">
              <w:rPr>
                <w:noProof/>
                <w:webHidden/>
              </w:rPr>
              <w:fldChar w:fldCharType="separate"/>
            </w:r>
            <w:r w:rsidRPr="00AA25DC">
              <w:rPr>
                <w:noProof/>
                <w:webHidden/>
              </w:rPr>
              <w:t>71</w:t>
            </w:r>
            <w:r w:rsidRPr="00AA25DC">
              <w:rPr>
                <w:noProof/>
                <w:webHidden/>
              </w:rPr>
              <w:fldChar w:fldCharType="end"/>
            </w:r>
          </w:hyperlink>
        </w:p>
        <w:p w14:paraId="77D5A169" w14:textId="0B4B738A"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92"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Roles and Responsibilities</w:t>
            </w:r>
            <w:r w:rsidRPr="00AA25DC">
              <w:rPr>
                <w:noProof/>
                <w:webHidden/>
              </w:rPr>
              <w:tab/>
            </w:r>
            <w:r w:rsidRPr="00AA25DC">
              <w:rPr>
                <w:noProof/>
                <w:webHidden/>
              </w:rPr>
              <w:fldChar w:fldCharType="begin"/>
            </w:r>
            <w:r w:rsidRPr="00AA25DC">
              <w:rPr>
                <w:noProof/>
                <w:webHidden/>
              </w:rPr>
              <w:instrText xml:space="preserve"> PAGEREF _Toc224054292 \h </w:instrText>
            </w:r>
            <w:r w:rsidRPr="00AA25DC">
              <w:rPr>
                <w:noProof/>
                <w:webHidden/>
              </w:rPr>
            </w:r>
            <w:r w:rsidRPr="00AA25DC">
              <w:rPr>
                <w:noProof/>
                <w:webHidden/>
              </w:rPr>
              <w:fldChar w:fldCharType="separate"/>
            </w:r>
            <w:r w:rsidRPr="00AA25DC">
              <w:rPr>
                <w:noProof/>
                <w:webHidden/>
              </w:rPr>
              <w:t>71</w:t>
            </w:r>
            <w:r w:rsidRPr="00AA25DC">
              <w:rPr>
                <w:noProof/>
                <w:webHidden/>
              </w:rPr>
              <w:fldChar w:fldCharType="end"/>
            </w:r>
          </w:hyperlink>
        </w:p>
        <w:p w14:paraId="599E2A96" w14:textId="4C6F5C15"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93"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Monitoring and Evaluation</w:t>
            </w:r>
            <w:r w:rsidRPr="00AA25DC">
              <w:rPr>
                <w:noProof/>
                <w:webHidden/>
              </w:rPr>
              <w:tab/>
            </w:r>
            <w:r w:rsidRPr="00AA25DC">
              <w:rPr>
                <w:noProof/>
                <w:webHidden/>
              </w:rPr>
              <w:fldChar w:fldCharType="begin"/>
            </w:r>
            <w:r w:rsidRPr="00AA25DC">
              <w:rPr>
                <w:noProof/>
                <w:webHidden/>
              </w:rPr>
              <w:instrText xml:space="preserve"> PAGEREF _Toc224054293 \h </w:instrText>
            </w:r>
            <w:r w:rsidRPr="00AA25DC">
              <w:rPr>
                <w:noProof/>
                <w:webHidden/>
              </w:rPr>
            </w:r>
            <w:r w:rsidRPr="00AA25DC">
              <w:rPr>
                <w:noProof/>
                <w:webHidden/>
              </w:rPr>
              <w:fldChar w:fldCharType="separate"/>
            </w:r>
            <w:r w:rsidRPr="00AA25DC">
              <w:rPr>
                <w:noProof/>
                <w:webHidden/>
              </w:rPr>
              <w:t>72</w:t>
            </w:r>
            <w:r w:rsidRPr="00AA25DC">
              <w:rPr>
                <w:noProof/>
                <w:webHidden/>
              </w:rPr>
              <w:fldChar w:fldCharType="end"/>
            </w:r>
          </w:hyperlink>
        </w:p>
        <w:p w14:paraId="23D496A2" w14:textId="2D493619"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94"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Corrective Actions and Disciplinary Measures</w:t>
            </w:r>
            <w:r w:rsidRPr="00AA25DC">
              <w:rPr>
                <w:noProof/>
                <w:webHidden/>
              </w:rPr>
              <w:tab/>
            </w:r>
            <w:r w:rsidRPr="00AA25DC">
              <w:rPr>
                <w:noProof/>
                <w:webHidden/>
              </w:rPr>
              <w:fldChar w:fldCharType="begin"/>
            </w:r>
            <w:r w:rsidRPr="00AA25DC">
              <w:rPr>
                <w:noProof/>
                <w:webHidden/>
              </w:rPr>
              <w:instrText xml:space="preserve"> PAGEREF _Toc224054294 \h </w:instrText>
            </w:r>
            <w:r w:rsidRPr="00AA25DC">
              <w:rPr>
                <w:noProof/>
                <w:webHidden/>
              </w:rPr>
            </w:r>
            <w:r w:rsidRPr="00AA25DC">
              <w:rPr>
                <w:noProof/>
                <w:webHidden/>
              </w:rPr>
              <w:fldChar w:fldCharType="separate"/>
            </w:r>
            <w:r w:rsidRPr="00AA25DC">
              <w:rPr>
                <w:noProof/>
                <w:webHidden/>
              </w:rPr>
              <w:t>72</w:t>
            </w:r>
            <w:r w:rsidRPr="00AA25DC">
              <w:rPr>
                <w:noProof/>
                <w:webHidden/>
              </w:rPr>
              <w:fldChar w:fldCharType="end"/>
            </w:r>
          </w:hyperlink>
        </w:p>
        <w:p w14:paraId="2DA38C09" w14:textId="47414589"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95"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Communication and Documentation</w:t>
            </w:r>
            <w:r w:rsidRPr="00AA25DC">
              <w:rPr>
                <w:noProof/>
                <w:webHidden/>
              </w:rPr>
              <w:tab/>
            </w:r>
            <w:r w:rsidRPr="00AA25DC">
              <w:rPr>
                <w:noProof/>
                <w:webHidden/>
              </w:rPr>
              <w:fldChar w:fldCharType="begin"/>
            </w:r>
            <w:r w:rsidRPr="00AA25DC">
              <w:rPr>
                <w:noProof/>
                <w:webHidden/>
              </w:rPr>
              <w:instrText xml:space="preserve"> PAGEREF _Toc224054295 \h </w:instrText>
            </w:r>
            <w:r w:rsidRPr="00AA25DC">
              <w:rPr>
                <w:noProof/>
                <w:webHidden/>
              </w:rPr>
            </w:r>
            <w:r w:rsidRPr="00AA25DC">
              <w:rPr>
                <w:noProof/>
                <w:webHidden/>
              </w:rPr>
              <w:fldChar w:fldCharType="separate"/>
            </w:r>
            <w:r w:rsidRPr="00AA25DC">
              <w:rPr>
                <w:noProof/>
                <w:webHidden/>
              </w:rPr>
              <w:t>72</w:t>
            </w:r>
            <w:r w:rsidRPr="00AA25DC">
              <w:rPr>
                <w:noProof/>
                <w:webHidden/>
              </w:rPr>
              <w:fldChar w:fldCharType="end"/>
            </w:r>
          </w:hyperlink>
        </w:p>
        <w:p w14:paraId="763FFE2C" w14:textId="059BB636"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96"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Review Mechanism</w:t>
            </w:r>
            <w:r w:rsidRPr="00AA25DC">
              <w:rPr>
                <w:noProof/>
                <w:webHidden/>
              </w:rPr>
              <w:tab/>
            </w:r>
            <w:r w:rsidRPr="00AA25DC">
              <w:rPr>
                <w:noProof/>
                <w:webHidden/>
              </w:rPr>
              <w:fldChar w:fldCharType="begin"/>
            </w:r>
            <w:r w:rsidRPr="00AA25DC">
              <w:rPr>
                <w:noProof/>
                <w:webHidden/>
              </w:rPr>
              <w:instrText xml:space="preserve"> PAGEREF _Toc224054296 \h </w:instrText>
            </w:r>
            <w:r w:rsidRPr="00AA25DC">
              <w:rPr>
                <w:noProof/>
                <w:webHidden/>
              </w:rPr>
            </w:r>
            <w:r w:rsidRPr="00AA25DC">
              <w:rPr>
                <w:noProof/>
                <w:webHidden/>
              </w:rPr>
              <w:fldChar w:fldCharType="separate"/>
            </w:r>
            <w:r w:rsidRPr="00AA25DC">
              <w:rPr>
                <w:noProof/>
                <w:webHidden/>
              </w:rPr>
              <w:t>72</w:t>
            </w:r>
            <w:r w:rsidRPr="00AA25DC">
              <w:rPr>
                <w:noProof/>
                <w:webHidden/>
              </w:rPr>
              <w:fldChar w:fldCharType="end"/>
            </w:r>
          </w:hyperlink>
        </w:p>
        <w:p w14:paraId="1006D413" w14:textId="3117B018"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97" w:history="1">
            <w:r w:rsidRPr="00AA25DC">
              <w:rPr>
                <w:rStyle w:val="Hyperlink"/>
                <w:rFonts w:cstheme="majorHAnsi"/>
                <w:noProof/>
              </w:rPr>
              <w:t>15.</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rPr>
              <w:t>SOP for Ethical Compliance Due Diligence Program for Third Parties</w:t>
            </w:r>
            <w:r w:rsidRPr="00AA25DC">
              <w:rPr>
                <w:noProof/>
                <w:webHidden/>
              </w:rPr>
              <w:tab/>
            </w:r>
            <w:r w:rsidRPr="00AA25DC">
              <w:rPr>
                <w:noProof/>
                <w:webHidden/>
              </w:rPr>
              <w:fldChar w:fldCharType="begin"/>
            </w:r>
            <w:r w:rsidRPr="00AA25DC">
              <w:rPr>
                <w:noProof/>
                <w:webHidden/>
              </w:rPr>
              <w:instrText xml:space="preserve"> PAGEREF _Toc224054297 \h </w:instrText>
            </w:r>
            <w:r w:rsidRPr="00AA25DC">
              <w:rPr>
                <w:noProof/>
                <w:webHidden/>
              </w:rPr>
            </w:r>
            <w:r w:rsidRPr="00AA25DC">
              <w:rPr>
                <w:noProof/>
                <w:webHidden/>
              </w:rPr>
              <w:fldChar w:fldCharType="separate"/>
            </w:r>
            <w:r w:rsidRPr="00AA25DC">
              <w:rPr>
                <w:noProof/>
                <w:webHidden/>
              </w:rPr>
              <w:t>73</w:t>
            </w:r>
            <w:r w:rsidRPr="00AA25DC">
              <w:rPr>
                <w:noProof/>
                <w:webHidden/>
              </w:rPr>
              <w:fldChar w:fldCharType="end"/>
            </w:r>
          </w:hyperlink>
        </w:p>
        <w:p w14:paraId="71029A91" w14:textId="39855A24"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98"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Purpose</w:t>
            </w:r>
            <w:r w:rsidRPr="00AA25DC">
              <w:rPr>
                <w:noProof/>
                <w:webHidden/>
              </w:rPr>
              <w:tab/>
            </w:r>
            <w:r w:rsidRPr="00AA25DC">
              <w:rPr>
                <w:noProof/>
                <w:webHidden/>
              </w:rPr>
              <w:fldChar w:fldCharType="begin"/>
            </w:r>
            <w:r w:rsidRPr="00AA25DC">
              <w:rPr>
                <w:noProof/>
                <w:webHidden/>
              </w:rPr>
              <w:instrText xml:space="preserve"> PAGEREF _Toc224054298 \h </w:instrText>
            </w:r>
            <w:r w:rsidRPr="00AA25DC">
              <w:rPr>
                <w:noProof/>
                <w:webHidden/>
              </w:rPr>
            </w:r>
            <w:r w:rsidRPr="00AA25DC">
              <w:rPr>
                <w:noProof/>
                <w:webHidden/>
              </w:rPr>
              <w:fldChar w:fldCharType="separate"/>
            </w:r>
            <w:r w:rsidRPr="00AA25DC">
              <w:rPr>
                <w:noProof/>
                <w:webHidden/>
              </w:rPr>
              <w:t>73</w:t>
            </w:r>
            <w:r w:rsidRPr="00AA25DC">
              <w:rPr>
                <w:noProof/>
                <w:webHidden/>
              </w:rPr>
              <w:fldChar w:fldCharType="end"/>
            </w:r>
          </w:hyperlink>
        </w:p>
        <w:p w14:paraId="0BF09953" w14:textId="65D75F52"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299"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Scope</w:t>
            </w:r>
            <w:r w:rsidRPr="00AA25DC">
              <w:rPr>
                <w:noProof/>
                <w:webHidden/>
              </w:rPr>
              <w:tab/>
            </w:r>
            <w:r w:rsidRPr="00AA25DC">
              <w:rPr>
                <w:noProof/>
                <w:webHidden/>
              </w:rPr>
              <w:fldChar w:fldCharType="begin"/>
            </w:r>
            <w:r w:rsidRPr="00AA25DC">
              <w:rPr>
                <w:noProof/>
                <w:webHidden/>
              </w:rPr>
              <w:instrText xml:space="preserve"> PAGEREF _Toc224054299 \h </w:instrText>
            </w:r>
            <w:r w:rsidRPr="00AA25DC">
              <w:rPr>
                <w:noProof/>
                <w:webHidden/>
              </w:rPr>
            </w:r>
            <w:r w:rsidRPr="00AA25DC">
              <w:rPr>
                <w:noProof/>
                <w:webHidden/>
              </w:rPr>
              <w:fldChar w:fldCharType="separate"/>
            </w:r>
            <w:r w:rsidRPr="00AA25DC">
              <w:rPr>
                <w:noProof/>
                <w:webHidden/>
              </w:rPr>
              <w:t>73</w:t>
            </w:r>
            <w:r w:rsidRPr="00AA25DC">
              <w:rPr>
                <w:noProof/>
                <w:webHidden/>
              </w:rPr>
              <w:fldChar w:fldCharType="end"/>
            </w:r>
          </w:hyperlink>
        </w:p>
        <w:p w14:paraId="2836C751" w14:textId="0B38CC2D"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300"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Procedure</w:t>
            </w:r>
            <w:r w:rsidRPr="00AA25DC">
              <w:rPr>
                <w:noProof/>
                <w:webHidden/>
              </w:rPr>
              <w:tab/>
            </w:r>
            <w:r w:rsidRPr="00AA25DC">
              <w:rPr>
                <w:noProof/>
                <w:webHidden/>
              </w:rPr>
              <w:fldChar w:fldCharType="begin"/>
            </w:r>
            <w:r w:rsidRPr="00AA25DC">
              <w:rPr>
                <w:noProof/>
                <w:webHidden/>
              </w:rPr>
              <w:instrText xml:space="preserve"> PAGEREF _Toc224054300 \h </w:instrText>
            </w:r>
            <w:r w:rsidRPr="00AA25DC">
              <w:rPr>
                <w:noProof/>
                <w:webHidden/>
              </w:rPr>
            </w:r>
            <w:r w:rsidRPr="00AA25DC">
              <w:rPr>
                <w:noProof/>
                <w:webHidden/>
              </w:rPr>
              <w:fldChar w:fldCharType="separate"/>
            </w:r>
            <w:r w:rsidRPr="00AA25DC">
              <w:rPr>
                <w:noProof/>
                <w:webHidden/>
              </w:rPr>
              <w:t>73</w:t>
            </w:r>
            <w:r w:rsidRPr="00AA25DC">
              <w:rPr>
                <w:noProof/>
                <w:webHidden/>
              </w:rPr>
              <w:fldChar w:fldCharType="end"/>
            </w:r>
          </w:hyperlink>
        </w:p>
        <w:p w14:paraId="588930D0" w14:textId="45173642"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301"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Ongoing Monitoring</w:t>
            </w:r>
            <w:r w:rsidRPr="00AA25DC">
              <w:rPr>
                <w:noProof/>
                <w:webHidden/>
              </w:rPr>
              <w:tab/>
            </w:r>
            <w:r w:rsidRPr="00AA25DC">
              <w:rPr>
                <w:noProof/>
                <w:webHidden/>
              </w:rPr>
              <w:fldChar w:fldCharType="begin"/>
            </w:r>
            <w:r w:rsidRPr="00AA25DC">
              <w:rPr>
                <w:noProof/>
                <w:webHidden/>
              </w:rPr>
              <w:instrText xml:space="preserve"> PAGEREF _Toc224054301 \h </w:instrText>
            </w:r>
            <w:r w:rsidRPr="00AA25DC">
              <w:rPr>
                <w:noProof/>
                <w:webHidden/>
              </w:rPr>
            </w:r>
            <w:r w:rsidRPr="00AA25DC">
              <w:rPr>
                <w:noProof/>
                <w:webHidden/>
              </w:rPr>
              <w:fldChar w:fldCharType="separate"/>
            </w:r>
            <w:r w:rsidRPr="00AA25DC">
              <w:rPr>
                <w:noProof/>
                <w:webHidden/>
              </w:rPr>
              <w:t>76</w:t>
            </w:r>
            <w:r w:rsidRPr="00AA25DC">
              <w:rPr>
                <w:noProof/>
                <w:webHidden/>
              </w:rPr>
              <w:fldChar w:fldCharType="end"/>
            </w:r>
          </w:hyperlink>
        </w:p>
        <w:p w14:paraId="222272DB" w14:textId="7D078471"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302"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Incident Management</w:t>
            </w:r>
            <w:r w:rsidRPr="00AA25DC">
              <w:rPr>
                <w:noProof/>
                <w:webHidden/>
              </w:rPr>
              <w:tab/>
            </w:r>
            <w:r w:rsidRPr="00AA25DC">
              <w:rPr>
                <w:noProof/>
                <w:webHidden/>
              </w:rPr>
              <w:fldChar w:fldCharType="begin"/>
            </w:r>
            <w:r w:rsidRPr="00AA25DC">
              <w:rPr>
                <w:noProof/>
                <w:webHidden/>
              </w:rPr>
              <w:instrText xml:space="preserve"> PAGEREF _Toc224054302 \h </w:instrText>
            </w:r>
            <w:r w:rsidRPr="00AA25DC">
              <w:rPr>
                <w:noProof/>
                <w:webHidden/>
              </w:rPr>
            </w:r>
            <w:r w:rsidRPr="00AA25DC">
              <w:rPr>
                <w:noProof/>
                <w:webHidden/>
              </w:rPr>
              <w:fldChar w:fldCharType="separate"/>
            </w:r>
            <w:r w:rsidRPr="00AA25DC">
              <w:rPr>
                <w:noProof/>
                <w:webHidden/>
              </w:rPr>
              <w:t>76</w:t>
            </w:r>
            <w:r w:rsidRPr="00AA25DC">
              <w:rPr>
                <w:noProof/>
                <w:webHidden/>
              </w:rPr>
              <w:fldChar w:fldCharType="end"/>
            </w:r>
          </w:hyperlink>
        </w:p>
        <w:p w14:paraId="1E9D067D" w14:textId="18B712C7"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303"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Record Keeping</w:t>
            </w:r>
            <w:r w:rsidRPr="00AA25DC">
              <w:rPr>
                <w:noProof/>
                <w:webHidden/>
              </w:rPr>
              <w:tab/>
            </w:r>
            <w:r w:rsidRPr="00AA25DC">
              <w:rPr>
                <w:noProof/>
                <w:webHidden/>
              </w:rPr>
              <w:fldChar w:fldCharType="begin"/>
            </w:r>
            <w:r w:rsidRPr="00AA25DC">
              <w:rPr>
                <w:noProof/>
                <w:webHidden/>
              </w:rPr>
              <w:instrText xml:space="preserve"> PAGEREF _Toc224054303 \h </w:instrText>
            </w:r>
            <w:r w:rsidRPr="00AA25DC">
              <w:rPr>
                <w:noProof/>
                <w:webHidden/>
              </w:rPr>
            </w:r>
            <w:r w:rsidRPr="00AA25DC">
              <w:rPr>
                <w:noProof/>
                <w:webHidden/>
              </w:rPr>
              <w:fldChar w:fldCharType="separate"/>
            </w:r>
            <w:r w:rsidRPr="00AA25DC">
              <w:rPr>
                <w:noProof/>
                <w:webHidden/>
              </w:rPr>
              <w:t>76</w:t>
            </w:r>
            <w:r w:rsidRPr="00AA25DC">
              <w:rPr>
                <w:noProof/>
                <w:webHidden/>
              </w:rPr>
              <w:fldChar w:fldCharType="end"/>
            </w:r>
          </w:hyperlink>
        </w:p>
        <w:p w14:paraId="090EB577" w14:textId="4A27CA4B"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304"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Monitoring and Review</w:t>
            </w:r>
            <w:r w:rsidRPr="00AA25DC">
              <w:rPr>
                <w:noProof/>
                <w:webHidden/>
              </w:rPr>
              <w:tab/>
            </w:r>
            <w:r w:rsidRPr="00AA25DC">
              <w:rPr>
                <w:noProof/>
                <w:webHidden/>
              </w:rPr>
              <w:fldChar w:fldCharType="begin"/>
            </w:r>
            <w:r w:rsidRPr="00AA25DC">
              <w:rPr>
                <w:noProof/>
                <w:webHidden/>
              </w:rPr>
              <w:instrText xml:space="preserve"> PAGEREF _Toc224054304 \h </w:instrText>
            </w:r>
            <w:r w:rsidRPr="00AA25DC">
              <w:rPr>
                <w:noProof/>
                <w:webHidden/>
              </w:rPr>
            </w:r>
            <w:r w:rsidRPr="00AA25DC">
              <w:rPr>
                <w:noProof/>
                <w:webHidden/>
              </w:rPr>
              <w:fldChar w:fldCharType="separate"/>
            </w:r>
            <w:r w:rsidRPr="00AA25DC">
              <w:rPr>
                <w:noProof/>
                <w:webHidden/>
              </w:rPr>
              <w:t>77</w:t>
            </w:r>
            <w:r w:rsidRPr="00AA25DC">
              <w:rPr>
                <w:noProof/>
                <w:webHidden/>
              </w:rPr>
              <w:fldChar w:fldCharType="end"/>
            </w:r>
          </w:hyperlink>
        </w:p>
        <w:p w14:paraId="145457B9" w14:textId="5837D488"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305"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Compliance</w:t>
            </w:r>
            <w:r w:rsidRPr="00AA25DC">
              <w:rPr>
                <w:noProof/>
                <w:webHidden/>
              </w:rPr>
              <w:tab/>
            </w:r>
            <w:r w:rsidRPr="00AA25DC">
              <w:rPr>
                <w:noProof/>
                <w:webHidden/>
              </w:rPr>
              <w:fldChar w:fldCharType="begin"/>
            </w:r>
            <w:r w:rsidRPr="00AA25DC">
              <w:rPr>
                <w:noProof/>
                <w:webHidden/>
              </w:rPr>
              <w:instrText xml:space="preserve"> PAGEREF _Toc224054305 \h </w:instrText>
            </w:r>
            <w:r w:rsidRPr="00AA25DC">
              <w:rPr>
                <w:noProof/>
                <w:webHidden/>
              </w:rPr>
            </w:r>
            <w:r w:rsidRPr="00AA25DC">
              <w:rPr>
                <w:noProof/>
                <w:webHidden/>
              </w:rPr>
              <w:fldChar w:fldCharType="separate"/>
            </w:r>
            <w:r w:rsidRPr="00AA25DC">
              <w:rPr>
                <w:noProof/>
                <w:webHidden/>
              </w:rPr>
              <w:t>77</w:t>
            </w:r>
            <w:r w:rsidRPr="00AA25DC">
              <w:rPr>
                <w:noProof/>
                <w:webHidden/>
              </w:rPr>
              <w:fldChar w:fldCharType="end"/>
            </w:r>
          </w:hyperlink>
        </w:p>
        <w:p w14:paraId="02B5FE3F" w14:textId="0C0AA826"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306"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Responsibility</w:t>
            </w:r>
            <w:r w:rsidRPr="00AA25DC">
              <w:rPr>
                <w:noProof/>
                <w:webHidden/>
              </w:rPr>
              <w:tab/>
            </w:r>
            <w:r w:rsidRPr="00AA25DC">
              <w:rPr>
                <w:noProof/>
                <w:webHidden/>
              </w:rPr>
              <w:fldChar w:fldCharType="begin"/>
            </w:r>
            <w:r w:rsidRPr="00AA25DC">
              <w:rPr>
                <w:noProof/>
                <w:webHidden/>
              </w:rPr>
              <w:instrText xml:space="preserve"> PAGEREF _Toc224054306 \h </w:instrText>
            </w:r>
            <w:r w:rsidRPr="00AA25DC">
              <w:rPr>
                <w:noProof/>
                <w:webHidden/>
              </w:rPr>
            </w:r>
            <w:r w:rsidRPr="00AA25DC">
              <w:rPr>
                <w:noProof/>
                <w:webHidden/>
              </w:rPr>
              <w:fldChar w:fldCharType="separate"/>
            </w:r>
            <w:r w:rsidRPr="00AA25DC">
              <w:rPr>
                <w:noProof/>
                <w:webHidden/>
              </w:rPr>
              <w:t>77</w:t>
            </w:r>
            <w:r w:rsidRPr="00AA25DC">
              <w:rPr>
                <w:noProof/>
                <w:webHidden/>
              </w:rPr>
              <w:fldChar w:fldCharType="end"/>
            </w:r>
          </w:hyperlink>
        </w:p>
        <w:p w14:paraId="1AE7668B" w14:textId="56F92B84"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307" w:history="1">
            <w:r w:rsidRPr="00AA25DC">
              <w:rPr>
                <w:rStyle w:val="Hyperlink"/>
                <w:rFonts w:ascii="Symbol" w:hAnsi="Symbol" w:cstheme="majorHAnsi"/>
                <w:bCs/>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bCs/>
                <w:noProof/>
                <w:spacing w:val="5"/>
              </w:rPr>
              <w:t>Review Mechanism</w:t>
            </w:r>
            <w:r w:rsidRPr="00AA25DC">
              <w:rPr>
                <w:noProof/>
                <w:webHidden/>
              </w:rPr>
              <w:tab/>
            </w:r>
            <w:r w:rsidRPr="00AA25DC">
              <w:rPr>
                <w:noProof/>
                <w:webHidden/>
              </w:rPr>
              <w:fldChar w:fldCharType="begin"/>
            </w:r>
            <w:r w:rsidRPr="00AA25DC">
              <w:rPr>
                <w:noProof/>
                <w:webHidden/>
              </w:rPr>
              <w:instrText xml:space="preserve"> PAGEREF _Toc224054307 \h </w:instrText>
            </w:r>
            <w:r w:rsidRPr="00AA25DC">
              <w:rPr>
                <w:noProof/>
                <w:webHidden/>
              </w:rPr>
            </w:r>
            <w:r w:rsidRPr="00AA25DC">
              <w:rPr>
                <w:noProof/>
                <w:webHidden/>
              </w:rPr>
              <w:fldChar w:fldCharType="separate"/>
            </w:r>
            <w:r w:rsidRPr="00AA25DC">
              <w:rPr>
                <w:noProof/>
                <w:webHidden/>
              </w:rPr>
              <w:t>77</w:t>
            </w:r>
            <w:r w:rsidRPr="00AA25DC">
              <w:rPr>
                <w:noProof/>
                <w:webHidden/>
              </w:rPr>
              <w:fldChar w:fldCharType="end"/>
            </w:r>
          </w:hyperlink>
        </w:p>
        <w:p w14:paraId="3A55AA0E" w14:textId="22C32C9C"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308" w:history="1">
            <w:r w:rsidRPr="00AA25DC">
              <w:rPr>
                <w:rStyle w:val="Hyperlink"/>
                <w:rFonts w:cstheme="majorHAnsi"/>
                <w:noProof/>
              </w:rPr>
              <w:t>16.</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rPr>
              <w:t>SOP for Internal Assessments</w:t>
            </w:r>
            <w:r w:rsidRPr="00AA25DC">
              <w:rPr>
                <w:noProof/>
                <w:webHidden/>
              </w:rPr>
              <w:tab/>
            </w:r>
            <w:r w:rsidRPr="00AA25DC">
              <w:rPr>
                <w:noProof/>
                <w:webHidden/>
              </w:rPr>
              <w:fldChar w:fldCharType="begin"/>
            </w:r>
            <w:r w:rsidRPr="00AA25DC">
              <w:rPr>
                <w:noProof/>
                <w:webHidden/>
              </w:rPr>
              <w:instrText xml:space="preserve"> PAGEREF _Toc224054308 \h </w:instrText>
            </w:r>
            <w:r w:rsidRPr="00AA25DC">
              <w:rPr>
                <w:noProof/>
                <w:webHidden/>
              </w:rPr>
            </w:r>
            <w:r w:rsidRPr="00AA25DC">
              <w:rPr>
                <w:noProof/>
                <w:webHidden/>
              </w:rPr>
              <w:fldChar w:fldCharType="separate"/>
            </w:r>
            <w:r w:rsidRPr="00AA25DC">
              <w:rPr>
                <w:noProof/>
                <w:webHidden/>
              </w:rPr>
              <w:t>78</w:t>
            </w:r>
            <w:r w:rsidRPr="00AA25DC">
              <w:rPr>
                <w:noProof/>
                <w:webHidden/>
              </w:rPr>
              <w:fldChar w:fldCharType="end"/>
            </w:r>
          </w:hyperlink>
        </w:p>
        <w:p w14:paraId="0369B77A" w14:textId="0901D1EE"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309"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Purpose and Scope</w:t>
            </w:r>
            <w:r w:rsidRPr="00AA25DC">
              <w:rPr>
                <w:noProof/>
                <w:webHidden/>
              </w:rPr>
              <w:tab/>
            </w:r>
            <w:r w:rsidRPr="00AA25DC">
              <w:rPr>
                <w:noProof/>
                <w:webHidden/>
              </w:rPr>
              <w:fldChar w:fldCharType="begin"/>
            </w:r>
            <w:r w:rsidRPr="00AA25DC">
              <w:rPr>
                <w:noProof/>
                <w:webHidden/>
              </w:rPr>
              <w:instrText xml:space="preserve"> PAGEREF _Toc224054309 \h </w:instrText>
            </w:r>
            <w:r w:rsidRPr="00AA25DC">
              <w:rPr>
                <w:noProof/>
                <w:webHidden/>
              </w:rPr>
            </w:r>
            <w:r w:rsidRPr="00AA25DC">
              <w:rPr>
                <w:noProof/>
                <w:webHidden/>
              </w:rPr>
              <w:fldChar w:fldCharType="separate"/>
            </w:r>
            <w:r w:rsidRPr="00AA25DC">
              <w:rPr>
                <w:noProof/>
                <w:webHidden/>
              </w:rPr>
              <w:t>78</w:t>
            </w:r>
            <w:r w:rsidRPr="00AA25DC">
              <w:rPr>
                <w:noProof/>
                <w:webHidden/>
              </w:rPr>
              <w:fldChar w:fldCharType="end"/>
            </w:r>
          </w:hyperlink>
        </w:p>
        <w:p w14:paraId="09B07560" w14:textId="008FFEC8"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310"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Responsibility</w:t>
            </w:r>
            <w:r w:rsidRPr="00AA25DC">
              <w:rPr>
                <w:noProof/>
                <w:webHidden/>
              </w:rPr>
              <w:tab/>
            </w:r>
            <w:r w:rsidRPr="00AA25DC">
              <w:rPr>
                <w:noProof/>
                <w:webHidden/>
              </w:rPr>
              <w:fldChar w:fldCharType="begin"/>
            </w:r>
            <w:r w:rsidRPr="00AA25DC">
              <w:rPr>
                <w:noProof/>
                <w:webHidden/>
              </w:rPr>
              <w:instrText xml:space="preserve"> PAGEREF _Toc224054310 \h </w:instrText>
            </w:r>
            <w:r w:rsidRPr="00AA25DC">
              <w:rPr>
                <w:noProof/>
                <w:webHidden/>
              </w:rPr>
            </w:r>
            <w:r w:rsidRPr="00AA25DC">
              <w:rPr>
                <w:noProof/>
                <w:webHidden/>
              </w:rPr>
              <w:fldChar w:fldCharType="separate"/>
            </w:r>
            <w:r w:rsidRPr="00AA25DC">
              <w:rPr>
                <w:noProof/>
                <w:webHidden/>
              </w:rPr>
              <w:t>78</w:t>
            </w:r>
            <w:r w:rsidRPr="00AA25DC">
              <w:rPr>
                <w:noProof/>
                <w:webHidden/>
              </w:rPr>
              <w:fldChar w:fldCharType="end"/>
            </w:r>
          </w:hyperlink>
        </w:p>
        <w:p w14:paraId="5193A43D" w14:textId="0DFCF311"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311"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Terms &amp; Definitions</w:t>
            </w:r>
            <w:r w:rsidRPr="00AA25DC">
              <w:rPr>
                <w:noProof/>
                <w:webHidden/>
              </w:rPr>
              <w:tab/>
            </w:r>
            <w:r w:rsidRPr="00AA25DC">
              <w:rPr>
                <w:noProof/>
                <w:webHidden/>
              </w:rPr>
              <w:fldChar w:fldCharType="begin"/>
            </w:r>
            <w:r w:rsidRPr="00AA25DC">
              <w:rPr>
                <w:noProof/>
                <w:webHidden/>
              </w:rPr>
              <w:instrText xml:space="preserve"> PAGEREF _Toc224054311 \h </w:instrText>
            </w:r>
            <w:r w:rsidRPr="00AA25DC">
              <w:rPr>
                <w:noProof/>
                <w:webHidden/>
              </w:rPr>
            </w:r>
            <w:r w:rsidRPr="00AA25DC">
              <w:rPr>
                <w:noProof/>
                <w:webHidden/>
              </w:rPr>
              <w:fldChar w:fldCharType="separate"/>
            </w:r>
            <w:r w:rsidRPr="00AA25DC">
              <w:rPr>
                <w:noProof/>
                <w:webHidden/>
              </w:rPr>
              <w:t>78</w:t>
            </w:r>
            <w:r w:rsidRPr="00AA25DC">
              <w:rPr>
                <w:noProof/>
                <w:webHidden/>
              </w:rPr>
              <w:fldChar w:fldCharType="end"/>
            </w:r>
          </w:hyperlink>
        </w:p>
        <w:p w14:paraId="28109320" w14:textId="3B7191C0"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312"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Process</w:t>
            </w:r>
            <w:r w:rsidRPr="00AA25DC">
              <w:rPr>
                <w:noProof/>
                <w:webHidden/>
              </w:rPr>
              <w:tab/>
            </w:r>
            <w:r w:rsidRPr="00AA25DC">
              <w:rPr>
                <w:noProof/>
                <w:webHidden/>
              </w:rPr>
              <w:fldChar w:fldCharType="begin"/>
            </w:r>
            <w:r w:rsidRPr="00AA25DC">
              <w:rPr>
                <w:noProof/>
                <w:webHidden/>
              </w:rPr>
              <w:instrText xml:space="preserve"> PAGEREF _Toc224054312 \h </w:instrText>
            </w:r>
            <w:r w:rsidRPr="00AA25DC">
              <w:rPr>
                <w:noProof/>
                <w:webHidden/>
              </w:rPr>
            </w:r>
            <w:r w:rsidRPr="00AA25DC">
              <w:rPr>
                <w:noProof/>
                <w:webHidden/>
              </w:rPr>
              <w:fldChar w:fldCharType="separate"/>
            </w:r>
            <w:r w:rsidRPr="00AA25DC">
              <w:rPr>
                <w:noProof/>
                <w:webHidden/>
              </w:rPr>
              <w:t>78</w:t>
            </w:r>
            <w:r w:rsidRPr="00AA25DC">
              <w:rPr>
                <w:noProof/>
                <w:webHidden/>
              </w:rPr>
              <w:fldChar w:fldCharType="end"/>
            </w:r>
          </w:hyperlink>
        </w:p>
        <w:p w14:paraId="1EE8F9BC" w14:textId="58340420" w:rsidR="00AA25DC" w:rsidRPr="00AA25DC" w:rsidRDefault="00AA25DC">
          <w:pPr>
            <w:pStyle w:val="TOC1"/>
            <w:rPr>
              <w:rFonts w:asciiTheme="minorHAnsi" w:eastAsiaTheme="minorEastAsia" w:hAnsiTheme="minorHAnsi" w:cstheme="minorBidi"/>
              <w:noProof/>
              <w:kern w:val="2"/>
              <w:sz w:val="24"/>
              <w:szCs w:val="24"/>
              <w:lang w:val="en-IN" w:bidi="gu-IN"/>
              <w14:ligatures w14:val="standardContextual"/>
            </w:rPr>
          </w:pPr>
          <w:hyperlink w:anchor="_Toc224054313" w:history="1">
            <w:r w:rsidRPr="00AA25DC">
              <w:rPr>
                <w:rStyle w:val="Hyperlink"/>
                <w:rFonts w:ascii="Symbol" w:hAnsi="Symbol" w:cstheme="majorHAnsi"/>
                <w:noProof/>
                <w:spacing w:val="5"/>
              </w:rPr>
              <w:t></w:t>
            </w:r>
            <w:r w:rsidRPr="00AA25DC">
              <w:rPr>
                <w:rFonts w:asciiTheme="minorHAnsi" w:eastAsiaTheme="minorEastAsia" w:hAnsiTheme="minorHAnsi" w:cstheme="minorBidi"/>
                <w:noProof/>
                <w:kern w:val="2"/>
                <w:sz w:val="24"/>
                <w:szCs w:val="24"/>
                <w:lang w:val="en-IN" w:bidi="gu-IN"/>
                <w14:ligatures w14:val="standardContextual"/>
              </w:rPr>
              <w:tab/>
            </w:r>
            <w:r w:rsidRPr="00AA25DC">
              <w:rPr>
                <w:rStyle w:val="Hyperlink"/>
                <w:rFonts w:cstheme="majorHAnsi"/>
                <w:noProof/>
                <w:spacing w:val="5"/>
              </w:rPr>
              <w:t>Reference</w:t>
            </w:r>
            <w:r w:rsidRPr="00AA25DC">
              <w:rPr>
                <w:noProof/>
                <w:webHidden/>
              </w:rPr>
              <w:tab/>
            </w:r>
            <w:r w:rsidRPr="00AA25DC">
              <w:rPr>
                <w:noProof/>
                <w:webHidden/>
              </w:rPr>
              <w:fldChar w:fldCharType="begin"/>
            </w:r>
            <w:r w:rsidRPr="00AA25DC">
              <w:rPr>
                <w:noProof/>
                <w:webHidden/>
              </w:rPr>
              <w:instrText xml:space="preserve"> PAGEREF _Toc224054313 \h </w:instrText>
            </w:r>
            <w:r w:rsidRPr="00AA25DC">
              <w:rPr>
                <w:noProof/>
                <w:webHidden/>
              </w:rPr>
            </w:r>
            <w:r w:rsidRPr="00AA25DC">
              <w:rPr>
                <w:noProof/>
                <w:webHidden/>
              </w:rPr>
              <w:fldChar w:fldCharType="separate"/>
            </w:r>
            <w:r w:rsidRPr="00AA25DC">
              <w:rPr>
                <w:noProof/>
                <w:webHidden/>
              </w:rPr>
              <w:t>81</w:t>
            </w:r>
            <w:r w:rsidRPr="00AA25DC">
              <w:rPr>
                <w:noProof/>
                <w:webHidden/>
              </w:rPr>
              <w:fldChar w:fldCharType="end"/>
            </w:r>
          </w:hyperlink>
        </w:p>
        <w:p w14:paraId="58CAC784" w14:textId="6AC1633B" w:rsidR="00D368F0" w:rsidRPr="00AA25DC" w:rsidRDefault="00D368F0" w:rsidP="00491501">
          <w:pPr>
            <w:rPr>
              <w:rFonts w:asciiTheme="minorHAnsi" w:hAnsiTheme="minorHAnsi" w:cstheme="majorHAnsi"/>
              <w:sz w:val="24"/>
              <w:szCs w:val="24"/>
            </w:rPr>
          </w:pPr>
          <w:r w:rsidRPr="00AA25DC">
            <w:rPr>
              <w:rFonts w:asciiTheme="minorHAnsi" w:hAnsiTheme="minorHAnsi" w:cstheme="majorHAnsi"/>
              <w:b/>
              <w:bCs/>
              <w:noProof/>
              <w:sz w:val="24"/>
              <w:szCs w:val="24"/>
            </w:rPr>
            <w:fldChar w:fldCharType="end"/>
          </w:r>
        </w:p>
      </w:sdtContent>
    </w:sdt>
    <w:p w14:paraId="0246022D" w14:textId="2158F30E" w:rsidR="00C62E1F" w:rsidRPr="00AA25DC" w:rsidRDefault="00BF5F28" w:rsidP="00491501">
      <w:pPr>
        <w:pStyle w:val="Heading3"/>
        <w:tabs>
          <w:tab w:val="left" w:pos="1676"/>
          <w:tab w:val="center" w:pos="4513"/>
        </w:tabs>
        <w:spacing w:before="0"/>
        <w:rPr>
          <w:rFonts w:asciiTheme="minorHAnsi" w:eastAsia="Times New Roman" w:hAnsiTheme="minorHAnsi" w:cstheme="majorHAnsi"/>
          <w:b/>
          <w:bCs/>
          <w:color w:val="auto"/>
          <w:sz w:val="24"/>
          <w:szCs w:val="24"/>
          <w:lang w:val="en-IN"/>
        </w:rPr>
      </w:pPr>
      <w:r w:rsidRPr="00AA25DC">
        <w:rPr>
          <w:rFonts w:asciiTheme="minorHAnsi" w:hAnsiTheme="minorHAnsi" w:cstheme="majorHAnsi"/>
          <w:sz w:val="24"/>
          <w:szCs w:val="24"/>
        </w:rPr>
        <w:br w:type="column"/>
      </w:r>
      <w:r w:rsidR="00301EAF" w:rsidRPr="00AA25DC">
        <w:rPr>
          <w:rFonts w:asciiTheme="minorHAnsi" w:hAnsiTheme="minorHAnsi" w:cstheme="majorHAnsi"/>
          <w:sz w:val="24"/>
          <w:szCs w:val="24"/>
        </w:rPr>
        <w:lastRenderedPageBreak/>
        <w:tab/>
      </w:r>
      <w:r w:rsidR="00301EAF" w:rsidRPr="00AA25DC">
        <w:rPr>
          <w:rFonts w:asciiTheme="minorHAnsi" w:hAnsiTheme="minorHAnsi" w:cstheme="majorHAnsi"/>
          <w:sz w:val="24"/>
          <w:szCs w:val="24"/>
        </w:rPr>
        <w:tab/>
      </w:r>
      <w:bookmarkStart w:id="1" w:name="_Toc224054179"/>
      <w:r w:rsidR="00C62E1F" w:rsidRPr="00AA25DC">
        <w:rPr>
          <w:rFonts w:asciiTheme="minorHAnsi" w:eastAsia="Times New Roman" w:hAnsiTheme="minorHAnsi" w:cstheme="majorHAnsi"/>
          <w:b/>
          <w:bCs/>
          <w:color w:val="auto"/>
          <w:sz w:val="24"/>
          <w:szCs w:val="24"/>
          <w:lang w:val="en-IN"/>
        </w:rPr>
        <w:t>Purpose of the ESG SOP Manual</w:t>
      </w:r>
      <w:bookmarkEnd w:id="1"/>
    </w:p>
    <w:p w14:paraId="52CE2CDF" w14:textId="50BA35F2" w:rsidR="00C62E1F" w:rsidRPr="00AA25DC" w:rsidRDefault="00C62E1F"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This manual outlines Gloster Limited's operational framework for managing Environmental, Social, and Governance (ESG) initiatives. Our goal is to integrate sustainability and ethical governance into all business functions, ensuring compliance with regulatory standards and stakeholder expectations.</w:t>
      </w:r>
    </w:p>
    <w:p w14:paraId="4A9C4D84" w14:textId="77777777" w:rsidR="00C62E1F" w:rsidRPr="00AA25DC" w:rsidRDefault="00C62E1F"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The purpose of this ESG SOP manual is to:</w:t>
      </w:r>
    </w:p>
    <w:p w14:paraId="69569E03" w14:textId="77777777" w:rsidR="00C62E1F" w:rsidRPr="00AA25DC" w:rsidRDefault="00C62E1F" w:rsidP="00491501">
      <w:pPr>
        <w:numPr>
          <w:ilvl w:val="0"/>
          <w:numId w:val="15"/>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Establish clear guidelines</w:t>
      </w:r>
      <w:r w:rsidRPr="00AA25DC">
        <w:rPr>
          <w:rFonts w:asciiTheme="minorHAnsi" w:eastAsia="Times New Roman" w:hAnsiTheme="minorHAnsi" w:cstheme="majorHAnsi"/>
          <w:sz w:val="24"/>
          <w:szCs w:val="24"/>
          <w:lang w:val="en-IN"/>
        </w:rPr>
        <w:t xml:space="preserve"> for managing environmental responsibilities, including waste minimization, water conservation, and air emissions control.</w:t>
      </w:r>
    </w:p>
    <w:p w14:paraId="3AF8C9DC" w14:textId="77777777" w:rsidR="00C62E1F" w:rsidRPr="00AA25DC" w:rsidRDefault="00C62E1F" w:rsidP="00491501">
      <w:pPr>
        <w:numPr>
          <w:ilvl w:val="0"/>
          <w:numId w:val="15"/>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Promote social well-being</w:t>
      </w:r>
      <w:r w:rsidRPr="00AA25DC">
        <w:rPr>
          <w:rFonts w:asciiTheme="minorHAnsi" w:eastAsia="Times New Roman" w:hAnsiTheme="minorHAnsi" w:cstheme="majorHAnsi"/>
          <w:sz w:val="24"/>
          <w:szCs w:val="24"/>
          <w:lang w:val="en-IN"/>
        </w:rPr>
        <w:t xml:space="preserve"> through initiatives that enhance workplace safety, employee welfare, and community engagement.</w:t>
      </w:r>
    </w:p>
    <w:p w14:paraId="7564BE8E" w14:textId="77777777" w:rsidR="00C62E1F" w:rsidRPr="00AA25DC" w:rsidRDefault="00C62E1F" w:rsidP="00491501">
      <w:pPr>
        <w:numPr>
          <w:ilvl w:val="0"/>
          <w:numId w:val="15"/>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Ensure governance excellence</w:t>
      </w:r>
      <w:r w:rsidRPr="00AA25DC">
        <w:rPr>
          <w:rFonts w:asciiTheme="minorHAnsi" w:eastAsia="Times New Roman" w:hAnsiTheme="minorHAnsi" w:cstheme="majorHAnsi"/>
          <w:sz w:val="24"/>
          <w:szCs w:val="24"/>
          <w:lang w:val="en-IN"/>
        </w:rPr>
        <w:t xml:space="preserve"> by implementing policies that safeguard financial integrity, protect customer data, and uphold transparency.</w:t>
      </w:r>
    </w:p>
    <w:p w14:paraId="34EF5249" w14:textId="77777777" w:rsidR="00C62E1F" w:rsidRPr="00AA25DC" w:rsidRDefault="00C62E1F" w:rsidP="00491501">
      <w:pPr>
        <w:numPr>
          <w:ilvl w:val="0"/>
          <w:numId w:val="15"/>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Drive continuous improvement</w:t>
      </w:r>
      <w:r w:rsidRPr="00AA25DC">
        <w:rPr>
          <w:rFonts w:asciiTheme="minorHAnsi" w:eastAsia="Times New Roman" w:hAnsiTheme="minorHAnsi" w:cstheme="majorHAnsi"/>
          <w:sz w:val="24"/>
          <w:szCs w:val="24"/>
          <w:lang w:val="en-IN"/>
        </w:rPr>
        <w:t xml:space="preserve"> in sustainability through innovation, monitoring, and regular policy reviews.</w:t>
      </w:r>
    </w:p>
    <w:p w14:paraId="5C34885E" w14:textId="77777777" w:rsidR="00C62E1F" w:rsidRPr="00AA25DC" w:rsidRDefault="00C62E1F"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This document serves as a comprehensive resource to support our employees and stakeholders in achieving Gloster’s ESG goals while fostering a culture of accountability and responsible business practices.</w:t>
      </w:r>
    </w:p>
    <w:p w14:paraId="42AD7767" w14:textId="77777777" w:rsidR="00C62E1F" w:rsidRPr="00AA25DC" w:rsidRDefault="00C62E1F" w:rsidP="00491501">
      <w:pPr>
        <w:spacing w:before="100" w:beforeAutospacing="1" w:after="100" w:afterAutospacing="1"/>
        <w:rPr>
          <w:rFonts w:asciiTheme="minorHAnsi" w:eastAsia="Times New Roman" w:hAnsiTheme="minorHAnsi" w:cstheme="majorHAnsi"/>
          <w:b/>
          <w:bCs/>
          <w:sz w:val="24"/>
          <w:szCs w:val="24"/>
          <w:lang w:val="en-IN"/>
        </w:rPr>
      </w:pPr>
      <w:r w:rsidRPr="00AA25DC">
        <w:rPr>
          <w:rFonts w:asciiTheme="minorHAnsi" w:eastAsia="Times New Roman" w:hAnsiTheme="minorHAnsi" w:cstheme="majorHAnsi"/>
          <w:b/>
          <w:bCs/>
          <w:sz w:val="24"/>
          <w:szCs w:val="24"/>
          <w:lang w:val="en-IN"/>
        </w:rPr>
        <w:t>Review Cycle</w:t>
      </w:r>
      <w:r w:rsidRPr="00AA25DC">
        <w:rPr>
          <w:rFonts w:asciiTheme="minorHAnsi" w:eastAsia="Times New Roman" w:hAnsiTheme="minorHAnsi" w:cstheme="majorHAnsi"/>
          <w:sz w:val="24"/>
          <w:szCs w:val="24"/>
          <w:lang w:val="en-IN"/>
        </w:rPr>
        <w:t xml:space="preserve">:  </w:t>
      </w:r>
      <w:r w:rsidRPr="00AA25DC">
        <w:rPr>
          <w:rFonts w:asciiTheme="minorHAnsi" w:eastAsia="Times New Roman" w:hAnsiTheme="minorHAnsi" w:cstheme="majorHAnsi"/>
          <w:sz w:val="24"/>
          <w:szCs w:val="24"/>
        </w:rPr>
        <w:t>Typically conducted biennially, with adjustments made as necessary to comply with legal and regulatory changes or other emergent requirements.</w:t>
      </w:r>
      <w:r w:rsidRPr="00AA25DC">
        <w:rPr>
          <w:rFonts w:asciiTheme="minorHAnsi" w:eastAsia="Times New Roman" w:hAnsiTheme="minorHAnsi" w:cstheme="majorHAnsi"/>
          <w:b/>
          <w:bCs/>
          <w:sz w:val="24"/>
          <w:szCs w:val="24"/>
          <w:lang w:val="en-IN"/>
        </w:rPr>
        <w:t xml:space="preserve"> </w:t>
      </w:r>
    </w:p>
    <w:p w14:paraId="5647745D" w14:textId="77777777" w:rsidR="00C62E1F" w:rsidRPr="00AA25DC" w:rsidRDefault="00C62E1F" w:rsidP="00491501">
      <w:pPr>
        <w:spacing w:before="100" w:beforeAutospacing="1" w:after="100" w:afterAutospacing="1"/>
        <w:rPr>
          <w:rFonts w:asciiTheme="minorHAnsi" w:eastAsia="Times New Roman" w:hAnsiTheme="minorHAnsi" w:cstheme="majorHAnsi"/>
          <w:b/>
          <w:bCs/>
          <w:sz w:val="24"/>
          <w:szCs w:val="24"/>
          <w:lang w:val="en-IN"/>
        </w:rPr>
      </w:pPr>
      <w:r w:rsidRPr="00AA25DC">
        <w:rPr>
          <w:rFonts w:asciiTheme="minorHAnsi" w:eastAsia="Times New Roman" w:hAnsiTheme="minorHAnsi" w:cstheme="majorHAnsi"/>
          <w:b/>
          <w:bCs/>
          <w:sz w:val="24"/>
          <w:szCs w:val="24"/>
          <w:lang w:val="en-IN"/>
        </w:rPr>
        <w:t xml:space="preserve">Applicability </w:t>
      </w:r>
    </w:p>
    <w:p w14:paraId="7C4B8980" w14:textId="60E92CA3" w:rsidR="00C62E1F" w:rsidRPr="00AA25DC" w:rsidRDefault="00C62E1F"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This SOP applies to all employees, subcontractors, stakeholders, internal and external customers, partners, vendors, regulatory bodies, the Board of Directors, and any other individual or entity associated with the Ananya unit of Gloster Limited.</w:t>
      </w:r>
    </w:p>
    <w:tbl>
      <w:tblPr>
        <w:tblStyle w:val="TableGrid"/>
        <w:tblW w:w="9350" w:type="dxa"/>
        <w:tblInd w:w="76" w:type="dxa"/>
        <w:tblLook w:val="04A0" w:firstRow="1" w:lastRow="0" w:firstColumn="1" w:lastColumn="0" w:noHBand="0" w:noVBand="1"/>
      </w:tblPr>
      <w:tblGrid>
        <w:gridCol w:w="1032"/>
        <w:gridCol w:w="3485"/>
        <w:gridCol w:w="4833"/>
      </w:tblGrid>
      <w:tr w:rsidR="002B37F7" w:rsidRPr="00AA25DC" w14:paraId="3EDBE772" w14:textId="77777777" w:rsidTr="00283394">
        <w:trPr>
          <w:trHeight w:val="350"/>
        </w:trPr>
        <w:tc>
          <w:tcPr>
            <w:tcW w:w="1032" w:type="dxa"/>
            <w:tcBorders>
              <w:top w:val="single" w:sz="4" w:space="0" w:color="auto"/>
              <w:left w:val="single" w:sz="4" w:space="0" w:color="auto"/>
              <w:bottom w:val="single" w:sz="4" w:space="0" w:color="auto"/>
              <w:right w:val="single" w:sz="4" w:space="0" w:color="auto"/>
            </w:tcBorders>
            <w:hideMark/>
          </w:tcPr>
          <w:p w14:paraId="0FCED2B6" w14:textId="77777777" w:rsidR="002B37F7" w:rsidRPr="00AA25DC" w:rsidRDefault="002B37F7" w:rsidP="00491501">
            <w:pPr>
              <w:tabs>
                <w:tab w:val="left" w:pos="3413"/>
              </w:tabs>
              <w:spacing w:line="276" w:lineRule="auto"/>
              <w:jc w:val="both"/>
              <w:rPr>
                <w:rFonts w:cstheme="majorHAnsi"/>
                <w:b/>
                <w:sz w:val="24"/>
                <w:szCs w:val="24"/>
              </w:rPr>
            </w:pPr>
            <w:r w:rsidRPr="00AA25DC">
              <w:rPr>
                <w:rFonts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0C7656A1" w14:textId="77777777" w:rsidR="002B37F7" w:rsidRPr="00AA25DC" w:rsidRDefault="002B37F7" w:rsidP="00491501">
            <w:pPr>
              <w:tabs>
                <w:tab w:val="left" w:pos="3413"/>
              </w:tabs>
              <w:spacing w:line="276" w:lineRule="auto"/>
              <w:jc w:val="both"/>
              <w:rPr>
                <w:rFonts w:cstheme="majorHAnsi"/>
                <w:b/>
                <w:sz w:val="24"/>
                <w:szCs w:val="24"/>
              </w:rPr>
            </w:pPr>
            <w:r w:rsidRPr="00AA25DC">
              <w:rPr>
                <w:rFonts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32E60F0B" w14:textId="77777777" w:rsidR="002B37F7" w:rsidRPr="00AA25DC" w:rsidRDefault="002B37F7" w:rsidP="00491501">
            <w:pPr>
              <w:tabs>
                <w:tab w:val="left" w:pos="3413"/>
              </w:tabs>
              <w:spacing w:line="276" w:lineRule="auto"/>
              <w:jc w:val="both"/>
              <w:rPr>
                <w:rFonts w:cstheme="majorHAnsi"/>
                <w:b/>
                <w:sz w:val="24"/>
                <w:szCs w:val="24"/>
              </w:rPr>
            </w:pPr>
            <w:r w:rsidRPr="00AA25DC">
              <w:rPr>
                <w:rFonts w:cstheme="majorHAnsi"/>
                <w:b/>
                <w:sz w:val="24"/>
                <w:szCs w:val="24"/>
              </w:rPr>
              <w:t>Address</w:t>
            </w:r>
          </w:p>
        </w:tc>
      </w:tr>
      <w:tr w:rsidR="002B37F7" w:rsidRPr="00AA25DC" w14:paraId="56D9C952" w14:textId="77777777" w:rsidTr="00283394">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154AE113" w14:textId="77777777" w:rsidR="002B37F7" w:rsidRPr="00AA25DC" w:rsidRDefault="002B37F7" w:rsidP="00491501">
            <w:pPr>
              <w:tabs>
                <w:tab w:val="left" w:pos="3413"/>
              </w:tabs>
              <w:spacing w:line="276" w:lineRule="auto"/>
              <w:jc w:val="center"/>
              <w:rPr>
                <w:rFonts w:cstheme="majorHAnsi"/>
                <w:sz w:val="24"/>
                <w:szCs w:val="24"/>
              </w:rPr>
            </w:pPr>
            <w:r w:rsidRPr="00AA25DC">
              <w:rPr>
                <w:rFonts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74A95583" w14:textId="77777777" w:rsidR="002B37F7" w:rsidRPr="00AA25DC" w:rsidRDefault="002B37F7" w:rsidP="00491501">
            <w:pPr>
              <w:tabs>
                <w:tab w:val="left" w:pos="3413"/>
              </w:tabs>
              <w:spacing w:line="276" w:lineRule="auto"/>
              <w:jc w:val="center"/>
              <w:rPr>
                <w:rFonts w:cstheme="majorHAnsi"/>
                <w:sz w:val="24"/>
                <w:szCs w:val="24"/>
              </w:rPr>
            </w:pPr>
            <w:r w:rsidRPr="00AA25DC">
              <w:rPr>
                <w:rFonts w:cstheme="majorHAnsi"/>
                <w:sz w:val="24"/>
                <w:szCs w:val="24"/>
              </w:rPr>
              <w:t>Gloster Limited - (Ananya Unit)</w:t>
            </w:r>
          </w:p>
        </w:tc>
        <w:tc>
          <w:tcPr>
            <w:tcW w:w="4833" w:type="dxa"/>
            <w:tcBorders>
              <w:top w:val="single" w:sz="4" w:space="0" w:color="auto"/>
              <w:left w:val="single" w:sz="4" w:space="0" w:color="auto"/>
              <w:bottom w:val="single" w:sz="4" w:space="0" w:color="auto"/>
              <w:right w:val="single" w:sz="4" w:space="0" w:color="auto"/>
            </w:tcBorders>
            <w:vAlign w:val="center"/>
            <w:hideMark/>
          </w:tcPr>
          <w:p w14:paraId="1F428AF6" w14:textId="77777777" w:rsidR="002B37F7" w:rsidRPr="00AA25DC" w:rsidRDefault="002B37F7" w:rsidP="00491501">
            <w:pPr>
              <w:tabs>
                <w:tab w:val="left" w:pos="3413"/>
              </w:tabs>
              <w:spacing w:line="276" w:lineRule="auto"/>
              <w:jc w:val="center"/>
              <w:rPr>
                <w:rFonts w:cstheme="majorHAnsi"/>
                <w:sz w:val="24"/>
                <w:szCs w:val="24"/>
              </w:rPr>
            </w:pPr>
            <w:r w:rsidRPr="00AA25DC">
              <w:rPr>
                <w:rFonts w:cstheme="majorHAnsi"/>
                <w:sz w:val="24"/>
                <w:szCs w:val="24"/>
              </w:rPr>
              <w:t xml:space="preserve">P.O:  Fort Gloster, </w:t>
            </w:r>
            <w:proofErr w:type="spellStart"/>
            <w:r w:rsidRPr="00AA25DC">
              <w:rPr>
                <w:rFonts w:cstheme="majorHAnsi"/>
                <w:sz w:val="24"/>
                <w:szCs w:val="24"/>
              </w:rPr>
              <w:t>Bauria</w:t>
            </w:r>
            <w:proofErr w:type="spellEnd"/>
            <w:r w:rsidRPr="00AA25DC">
              <w:rPr>
                <w:rFonts w:cstheme="majorHAnsi"/>
                <w:sz w:val="24"/>
                <w:szCs w:val="24"/>
              </w:rPr>
              <w:t>, Howrah – 711310, West Bengal, India</w:t>
            </w:r>
          </w:p>
        </w:tc>
      </w:tr>
    </w:tbl>
    <w:p w14:paraId="217787AB" w14:textId="77777777" w:rsidR="002B37F7" w:rsidRPr="00AA25DC" w:rsidRDefault="002B37F7" w:rsidP="00491501">
      <w:pPr>
        <w:spacing w:before="100" w:beforeAutospacing="1" w:after="100" w:afterAutospacing="1"/>
        <w:rPr>
          <w:rFonts w:asciiTheme="minorHAnsi" w:eastAsia="Times New Roman" w:hAnsiTheme="minorHAnsi" w:cstheme="majorHAnsi"/>
          <w:b/>
          <w:bCs/>
          <w:sz w:val="24"/>
          <w:szCs w:val="24"/>
          <w:lang w:val="en-IN"/>
        </w:rPr>
      </w:pPr>
    </w:p>
    <w:p w14:paraId="1D46C69B" w14:textId="019C76BA" w:rsidR="00C62E1F" w:rsidRPr="00AA25DC" w:rsidRDefault="00C62E1F" w:rsidP="00491501">
      <w:pPr>
        <w:spacing w:before="100" w:beforeAutospacing="1" w:after="100" w:afterAutospacing="1"/>
        <w:ind w:left="5040"/>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Approved By</w:t>
      </w:r>
      <w:r w:rsidRPr="00AA25DC">
        <w:rPr>
          <w:rFonts w:asciiTheme="minorHAnsi" w:eastAsia="Times New Roman" w:hAnsiTheme="minorHAnsi" w:cstheme="majorHAnsi"/>
          <w:sz w:val="24"/>
          <w:szCs w:val="24"/>
          <w:lang w:val="en-IN"/>
        </w:rPr>
        <w:t>: General Manager</w:t>
      </w:r>
    </w:p>
    <w:p w14:paraId="31346968" w14:textId="1824AD91" w:rsidR="002B37F7" w:rsidRPr="00AA25DC" w:rsidRDefault="00C62E1F" w:rsidP="00491501">
      <w:pPr>
        <w:pStyle w:val="IntenseQuote"/>
        <w:numPr>
          <w:ilvl w:val="0"/>
          <w:numId w:val="18"/>
        </w:numPr>
        <w:pBdr>
          <w:top w:val="none" w:sz="0" w:space="0" w:color="auto"/>
          <w:bottom w:val="none" w:sz="0" w:space="0" w:color="auto"/>
        </w:pBdr>
        <w:tabs>
          <w:tab w:val="left" w:pos="8222"/>
        </w:tabs>
        <w:ind w:right="-138"/>
        <w:jc w:val="right"/>
        <w:rPr>
          <w:rFonts w:asciiTheme="minorHAnsi" w:hAnsiTheme="minorHAnsi" w:cstheme="majorHAnsi"/>
          <w:i w:val="0"/>
          <w:iCs w:val="0"/>
          <w:color w:val="244061" w:themeColor="accent1" w:themeShade="80"/>
          <w:sz w:val="24"/>
          <w:szCs w:val="24"/>
        </w:rPr>
      </w:pPr>
      <w:r w:rsidRPr="00AA25DC">
        <w:rPr>
          <w:rFonts w:asciiTheme="minorHAnsi" w:hAnsiTheme="minorHAnsi" w:cstheme="majorHAnsi"/>
          <w:sz w:val="24"/>
          <w:szCs w:val="24"/>
        </w:rPr>
        <w:br w:type="column"/>
      </w:r>
      <w:bookmarkStart w:id="2" w:name="_Toc224054180"/>
      <w:r w:rsidR="0050334A" w:rsidRPr="00AA25DC">
        <w:rPr>
          <w:rFonts w:asciiTheme="minorHAnsi" w:hAnsiTheme="minorHAnsi" w:cstheme="majorHAnsi"/>
          <w:i w:val="0"/>
          <w:iCs w:val="0"/>
          <w:color w:val="244061" w:themeColor="accent1" w:themeShade="80"/>
          <w:sz w:val="24"/>
          <w:szCs w:val="24"/>
        </w:rPr>
        <w:lastRenderedPageBreak/>
        <w:t>Workplace Safety Incident &amp; Risk Management System</w:t>
      </w:r>
      <w:bookmarkEnd w:id="2"/>
    </w:p>
    <w:p w14:paraId="01ED0EC5" w14:textId="77777777" w:rsidR="00806C30" w:rsidRPr="00AA25DC" w:rsidRDefault="00806C30"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sz w:val="24"/>
          <w:szCs w:val="24"/>
        </w:rPr>
      </w:pPr>
      <w:bookmarkStart w:id="3" w:name="_Toc224054181"/>
      <w:r w:rsidRPr="00AA25DC">
        <w:rPr>
          <w:rStyle w:val="BookTitle"/>
          <w:rFonts w:asciiTheme="minorHAnsi" w:hAnsiTheme="minorHAnsi" w:cstheme="majorHAnsi"/>
          <w:sz w:val="24"/>
          <w:szCs w:val="24"/>
        </w:rPr>
        <w:t>Purpose</w:t>
      </w:r>
      <w:bookmarkEnd w:id="3"/>
      <w:r w:rsidRPr="00AA25DC">
        <w:rPr>
          <w:rStyle w:val="BookTitle"/>
          <w:rFonts w:asciiTheme="minorHAnsi" w:hAnsiTheme="minorHAnsi" w:cstheme="majorHAnsi"/>
          <w:sz w:val="24"/>
          <w:szCs w:val="24"/>
        </w:rPr>
        <w:tab/>
      </w:r>
    </w:p>
    <w:p w14:paraId="7E5C4CA4" w14:textId="110C6A4F" w:rsidR="00806C30" w:rsidRPr="00AA25DC" w:rsidRDefault="00C90A22" w:rsidP="00491501">
      <w:p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This SOP establishes the procedures for identifying, reporting, and managing workplace safety incidents, risks, and potential hazards at Gloster Limited. It is designed to ensure a safe and healthy work environment for all employees, minimize incidents through preventive actions, and foster a proactive culture of safety awareness across all facilities</w:t>
      </w:r>
      <w:r w:rsidR="009D6516" w:rsidRPr="00AA25DC">
        <w:rPr>
          <w:rFonts w:asciiTheme="minorHAnsi" w:hAnsiTheme="minorHAnsi" w:cstheme="majorHAnsi"/>
          <w:sz w:val="24"/>
          <w:szCs w:val="24"/>
          <w:lang w:val="en-IN"/>
        </w:rPr>
        <w:t>.</w:t>
      </w:r>
    </w:p>
    <w:p w14:paraId="29D66E3D" w14:textId="6C122BEB" w:rsidR="00806C30" w:rsidRPr="00AA25DC" w:rsidRDefault="009D6516" w:rsidP="00491501">
      <w:pPr>
        <w:pStyle w:val="IntenseQuote"/>
        <w:numPr>
          <w:ilvl w:val="0"/>
          <w:numId w:val="2"/>
        </w:numPr>
        <w:pBdr>
          <w:top w:val="none" w:sz="0" w:space="0" w:color="auto"/>
          <w:bottom w:val="none" w:sz="0" w:space="0" w:color="auto"/>
        </w:pBdr>
        <w:ind w:left="284"/>
        <w:jc w:val="left"/>
        <w:rPr>
          <w:rFonts w:asciiTheme="minorHAnsi" w:hAnsiTheme="minorHAnsi" w:cstheme="majorHAnsi"/>
          <w:b w:val="0"/>
          <w:bCs/>
          <w:i w:val="0"/>
          <w:iCs w:val="0"/>
          <w:spacing w:val="5"/>
          <w:sz w:val="24"/>
          <w:szCs w:val="24"/>
        </w:rPr>
      </w:pPr>
      <w:bookmarkStart w:id="4" w:name="_Toc224054182"/>
      <w:r w:rsidRPr="00AA25DC">
        <w:rPr>
          <w:rFonts w:asciiTheme="minorHAnsi" w:hAnsiTheme="minorHAnsi" w:cstheme="majorHAnsi"/>
          <w:b w:val="0"/>
          <w:bCs/>
          <w:i w:val="0"/>
          <w:iCs w:val="0"/>
          <w:spacing w:val="5"/>
          <w:sz w:val="24"/>
          <w:szCs w:val="24"/>
        </w:rPr>
        <w:t>Reporting Safety Incidents</w:t>
      </w:r>
      <w:bookmarkEnd w:id="4"/>
    </w:p>
    <w:p w14:paraId="605AE881" w14:textId="23F4A665" w:rsidR="00BF5F28" w:rsidRPr="00AA25DC" w:rsidRDefault="009D6516"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 xml:space="preserve">Immediate Reporting: </w:t>
      </w:r>
      <w:r w:rsidR="00C90A22" w:rsidRPr="00AA25DC">
        <w:rPr>
          <w:rFonts w:cstheme="majorHAnsi"/>
          <w:sz w:val="24"/>
          <w:szCs w:val="24"/>
        </w:rPr>
        <w:t>Any workplace safety incident or near-miss must be reported immediately by the employee involved to their immediate supervisor. This includes incidents such as slips, trips, falls, equipment malfunctions, or exposure to hazardous materials.</w:t>
      </w:r>
    </w:p>
    <w:p w14:paraId="2E414170" w14:textId="7B074123" w:rsidR="009D6516" w:rsidRPr="00AA25DC" w:rsidRDefault="009D6516"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Use the designated reporting channels:</w:t>
      </w:r>
    </w:p>
    <w:p w14:paraId="1878254E" w14:textId="4E2CB3A5" w:rsidR="009D6516" w:rsidRPr="00AA25DC" w:rsidRDefault="009D6516" w:rsidP="00491501">
      <w:pPr>
        <w:pStyle w:val="ListParagraph"/>
        <w:numPr>
          <w:ilvl w:val="1"/>
          <w:numId w:val="1"/>
        </w:numPr>
        <w:tabs>
          <w:tab w:val="left" w:pos="3413"/>
        </w:tabs>
        <w:spacing w:before="240" w:line="276" w:lineRule="auto"/>
        <w:ind w:left="851"/>
        <w:jc w:val="both"/>
        <w:rPr>
          <w:rFonts w:cstheme="majorHAnsi"/>
          <w:sz w:val="24"/>
          <w:szCs w:val="24"/>
        </w:rPr>
      </w:pPr>
      <w:r w:rsidRPr="00AA25DC">
        <w:rPr>
          <w:rFonts w:cstheme="majorHAnsi"/>
          <w:sz w:val="24"/>
          <w:szCs w:val="24"/>
        </w:rPr>
        <w:t xml:space="preserve">Email: </w:t>
      </w:r>
      <w:r w:rsidR="00C90A22" w:rsidRPr="00AA25DC">
        <w:rPr>
          <w:rFonts w:cstheme="majorHAnsi"/>
          <w:sz w:val="24"/>
          <w:szCs w:val="24"/>
        </w:rPr>
        <w:t>safety@gloster.com</w:t>
      </w:r>
    </w:p>
    <w:p w14:paraId="47F51BB0" w14:textId="65765FC6" w:rsidR="009D6516" w:rsidRPr="00AA25DC" w:rsidRDefault="009D6516"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 xml:space="preserve">Incident Documentation: </w:t>
      </w:r>
      <w:r w:rsidR="00C90A22" w:rsidRPr="00AA25DC">
        <w:rPr>
          <w:rFonts w:cstheme="majorHAnsi"/>
          <w:sz w:val="24"/>
          <w:szCs w:val="24"/>
        </w:rPr>
        <w:t>The supervisor must complete a Workplace Safety Incident Report Form with the following details:</w:t>
      </w:r>
    </w:p>
    <w:p w14:paraId="53989247" w14:textId="2B4BFDFC" w:rsidR="00C90A22" w:rsidRPr="00AA25DC" w:rsidRDefault="00C90A22" w:rsidP="00491501">
      <w:pPr>
        <w:pStyle w:val="ListParagraph"/>
        <w:numPr>
          <w:ilvl w:val="1"/>
          <w:numId w:val="5"/>
        </w:numPr>
        <w:spacing w:line="276" w:lineRule="auto"/>
        <w:rPr>
          <w:rFonts w:eastAsia="Times New Roman" w:cstheme="majorHAnsi"/>
          <w:sz w:val="24"/>
          <w:szCs w:val="24"/>
          <w:lang w:bidi="gu-IN"/>
        </w:rPr>
      </w:pPr>
      <w:r w:rsidRPr="00AA25DC">
        <w:rPr>
          <w:rFonts w:eastAsia="Times New Roman" w:cstheme="majorHAnsi"/>
          <w:sz w:val="24"/>
          <w:szCs w:val="24"/>
          <w:lang w:bidi="gu-IN"/>
        </w:rPr>
        <w:t>Date and time of the incident</w:t>
      </w:r>
    </w:p>
    <w:p w14:paraId="1F309DAA" w14:textId="53505881" w:rsidR="00C90A22" w:rsidRPr="00AA25DC" w:rsidRDefault="00C90A22" w:rsidP="00491501">
      <w:pPr>
        <w:pStyle w:val="ListParagraph"/>
        <w:numPr>
          <w:ilvl w:val="1"/>
          <w:numId w:val="5"/>
        </w:numPr>
        <w:spacing w:line="276" w:lineRule="auto"/>
        <w:rPr>
          <w:rFonts w:eastAsia="Times New Roman" w:cstheme="majorHAnsi"/>
          <w:sz w:val="24"/>
          <w:szCs w:val="24"/>
          <w:lang w:bidi="gu-IN"/>
        </w:rPr>
      </w:pPr>
      <w:r w:rsidRPr="00AA25DC">
        <w:rPr>
          <w:rFonts w:eastAsia="Times New Roman" w:cstheme="majorHAnsi"/>
          <w:sz w:val="24"/>
          <w:szCs w:val="24"/>
          <w:lang w:bidi="gu-IN"/>
        </w:rPr>
        <w:t>Location</w:t>
      </w:r>
    </w:p>
    <w:p w14:paraId="271D48F8" w14:textId="5CEF3BB2" w:rsidR="00C90A22" w:rsidRPr="00AA25DC" w:rsidRDefault="00C90A22" w:rsidP="00491501">
      <w:pPr>
        <w:pStyle w:val="ListParagraph"/>
        <w:numPr>
          <w:ilvl w:val="1"/>
          <w:numId w:val="5"/>
        </w:numPr>
        <w:spacing w:line="276" w:lineRule="auto"/>
        <w:rPr>
          <w:rFonts w:eastAsia="Times New Roman" w:cstheme="majorHAnsi"/>
          <w:sz w:val="24"/>
          <w:szCs w:val="24"/>
          <w:lang w:bidi="gu-IN"/>
        </w:rPr>
      </w:pPr>
      <w:r w:rsidRPr="00AA25DC">
        <w:rPr>
          <w:rFonts w:eastAsia="Times New Roman" w:cstheme="majorHAnsi"/>
          <w:sz w:val="24"/>
          <w:szCs w:val="24"/>
          <w:lang w:bidi="gu-IN"/>
        </w:rPr>
        <w:t>Names of involved persons</w:t>
      </w:r>
    </w:p>
    <w:p w14:paraId="29850D24" w14:textId="1896E48C" w:rsidR="00C90A22" w:rsidRPr="00AA25DC" w:rsidRDefault="00C90A22" w:rsidP="00491501">
      <w:pPr>
        <w:pStyle w:val="ListParagraph"/>
        <w:numPr>
          <w:ilvl w:val="1"/>
          <w:numId w:val="5"/>
        </w:numPr>
        <w:spacing w:line="276" w:lineRule="auto"/>
        <w:rPr>
          <w:rFonts w:eastAsia="Times New Roman" w:cstheme="majorHAnsi"/>
          <w:sz w:val="24"/>
          <w:szCs w:val="24"/>
          <w:lang w:bidi="gu-IN"/>
        </w:rPr>
      </w:pPr>
      <w:r w:rsidRPr="00AA25DC">
        <w:rPr>
          <w:rFonts w:eastAsia="Times New Roman" w:cstheme="majorHAnsi"/>
          <w:sz w:val="24"/>
          <w:szCs w:val="24"/>
          <w:lang w:bidi="gu-IN"/>
        </w:rPr>
        <w:t>Brief description of the incident</w:t>
      </w:r>
    </w:p>
    <w:p w14:paraId="3BE95726" w14:textId="5343D71D" w:rsidR="00C90A22" w:rsidRPr="00AA25DC" w:rsidRDefault="00C90A22" w:rsidP="00491501">
      <w:pPr>
        <w:pStyle w:val="ListParagraph"/>
        <w:numPr>
          <w:ilvl w:val="1"/>
          <w:numId w:val="5"/>
        </w:numPr>
        <w:tabs>
          <w:tab w:val="left" w:pos="3413"/>
        </w:tabs>
        <w:spacing w:before="240" w:line="276" w:lineRule="auto"/>
        <w:jc w:val="both"/>
        <w:rPr>
          <w:rFonts w:cstheme="majorHAnsi"/>
          <w:b/>
          <w:bCs/>
          <w:sz w:val="24"/>
          <w:szCs w:val="24"/>
        </w:rPr>
      </w:pPr>
      <w:r w:rsidRPr="00AA25DC">
        <w:rPr>
          <w:rFonts w:eastAsia="Times New Roman" w:cstheme="majorHAnsi"/>
          <w:sz w:val="24"/>
          <w:szCs w:val="24"/>
          <w:lang w:eastAsia="en-IN" w:bidi="gu-IN"/>
        </w:rPr>
        <w:t>Immediate corrective actions taken</w:t>
      </w:r>
    </w:p>
    <w:p w14:paraId="4E119972" w14:textId="77777777" w:rsidR="00C90A22" w:rsidRPr="00AA25DC" w:rsidRDefault="00C90A22" w:rsidP="00491501">
      <w:pPr>
        <w:pStyle w:val="ListParagraph"/>
        <w:tabs>
          <w:tab w:val="left" w:pos="3413"/>
        </w:tabs>
        <w:spacing w:before="240" w:line="276" w:lineRule="auto"/>
        <w:ind w:left="1080"/>
        <w:jc w:val="both"/>
        <w:rPr>
          <w:rFonts w:cstheme="majorHAnsi"/>
          <w:b/>
          <w:bCs/>
          <w:sz w:val="24"/>
          <w:szCs w:val="24"/>
        </w:rPr>
      </w:pPr>
    </w:p>
    <w:p w14:paraId="6F873EB9" w14:textId="0724F5E7" w:rsidR="00806C30" w:rsidRPr="00AA25DC" w:rsidRDefault="009D6516"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Initial Response: </w:t>
      </w:r>
      <w:r w:rsidR="00C90A22" w:rsidRPr="00AA25DC">
        <w:rPr>
          <w:rFonts w:cstheme="majorHAnsi"/>
          <w:sz w:val="24"/>
          <w:szCs w:val="24"/>
        </w:rPr>
        <w:t xml:space="preserve">The supervisor is responsible for securing the incident area to prevent further </w:t>
      </w:r>
      <w:r w:rsidR="005F2FDC" w:rsidRPr="00AA25DC">
        <w:rPr>
          <w:rFonts w:cstheme="majorHAnsi"/>
          <w:sz w:val="24"/>
          <w:szCs w:val="24"/>
        </w:rPr>
        <w:t>harm. Immediate</w:t>
      </w:r>
      <w:r w:rsidR="00C90A22" w:rsidRPr="00AA25DC">
        <w:rPr>
          <w:rFonts w:cstheme="majorHAnsi"/>
          <w:sz w:val="24"/>
          <w:szCs w:val="24"/>
        </w:rPr>
        <w:t xml:space="preserve"> actions, such as administering first aid, evacuating the area, or shutting down equipment, are taken as needed</w:t>
      </w:r>
      <w:r w:rsidR="00806C30" w:rsidRPr="00AA25DC">
        <w:rPr>
          <w:rFonts w:cstheme="majorHAnsi"/>
          <w:sz w:val="24"/>
          <w:szCs w:val="24"/>
        </w:rPr>
        <w:t>.</w:t>
      </w:r>
    </w:p>
    <w:p w14:paraId="3314E8E5" w14:textId="3E5DE19C" w:rsidR="005F2FDC" w:rsidRPr="00AA25DC" w:rsidRDefault="005F2FDC" w:rsidP="00491501">
      <w:pPr>
        <w:pStyle w:val="IntenseQuote"/>
        <w:numPr>
          <w:ilvl w:val="0"/>
          <w:numId w:val="2"/>
        </w:numPr>
        <w:pBdr>
          <w:top w:val="none" w:sz="0" w:space="0" w:color="auto"/>
          <w:bottom w:val="none" w:sz="0" w:space="0" w:color="auto"/>
        </w:pBdr>
        <w:ind w:left="284"/>
        <w:jc w:val="left"/>
        <w:rPr>
          <w:rFonts w:asciiTheme="minorHAnsi" w:hAnsiTheme="minorHAnsi" w:cstheme="majorHAnsi"/>
          <w:b w:val="0"/>
          <w:bCs/>
          <w:i w:val="0"/>
          <w:iCs w:val="0"/>
          <w:spacing w:val="5"/>
          <w:sz w:val="24"/>
          <w:szCs w:val="24"/>
        </w:rPr>
      </w:pPr>
      <w:bookmarkStart w:id="5" w:name="_Toc224054183"/>
      <w:r w:rsidRPr="00AA25DC">
        <w:rPr>
          <w:rFonts w:asciiTheme="minorHAnsi" w:hAnsiTheme="minorHAnsi" w:cstheme="majorHAnsi"/>
          <w:b w:val="0"/>
          <w:bCs/>
          <w:i w:val="0"/>
          <w:iCs w:val="0"/>
          <w:spacing w:val="5"/>
          <w:sz w:val="24"/>
          <w:szCs w:val="24"/>
        </w:rPr>
        <w:t>Health and Safety of Non-Employee and Contracted Workers</w:t>
      </w:r>
      <w:bookmarkEnd w:id="5"/>
    </w:p>
    <w:p w14:paraId="4E86769F" w14:textId="77777777" w:rsidR="005F2FDC" w:rsidRPr="00AA25DC" w:rsidRDefault="005F2FDC" w:rsidP="00491501">
      <w:pPr>
        <w:pStyle w:val="NormalWeb"/>
        <w:spacing w:line="276" w:lineRule="auto"/>
        <w:jc w:val="both"/>
        <w:rPr>
          <w:rFonts w:asciiTheme="minorHAnsi" w:hAnsiTheme="minorHAnsi"/>
        </w:rPr>
      </w:pPr>
      <w:r w:rsidRPr="00AA25DC">
        <w:rPr>
          <w:rFonts w:asciiTheme="minorHAnsi" w:hAnsiTheme="minorHAnsi"/>
        </w:rPr>
        <w:t>Gloster Limited ensures that non-employee and contracted workers operating on Company premises are provided with a safe and healthy working environment and are protected from occupational hazards.</w:t>
      </w:r>
    </w:p>
    <w:p w14:paraId="17819C2A" w14:textId="77777777" w:rsidR="005F2FDC" w:rsidRPr="00AA25DC" w:rsidRDefault="005F2FDC" w:rsidP="002B52E0">
      <w:pPr>
        <w:pStyle w:val="NoSpacing"/>
        <w:numPr>
          <w:ilvl w:val="0"/>
          <w:numId w:val="72"/>
        </w:numPr>
        <w:spacing w:line="276" w:lineRule="auto"/>
        <w:ind w:left="426"/>
        <w:rPr>
          <w:rFonts w:asciiTheme="minorHAnsi" w:hAnsiTheme="minorHAnsi"/>
          <w:b/>
          <w:sz w:val="24"/>
          <w:lang w:val="en-IN" w:eastAsia="en-US"/>
        </w:rPr>
      </w:pPr>
      <w:r w:rsidRPr="00AA25DC">
        <w:rPr>
          <w:rFonts w:asciiTheme="minorHAnsi" w:hAnsiTheme="minorHAnsi"/>
          <w:b/>
          <w:sz w:val="24"/>
          <w:lang w:val="en-IN" w:eastAsia="en-US"/>
        </w:rPr>
        <w:t>Pre-Engagement Safety Requirements</w:t>
      </w:r>
    </w:p>
    <w:p w14:paraId="6250A809" w14:textId="77777777" w:rsidR="005F2FDC" w:rsidRPr="00AA25DC" w:rsidRDefault="005F2FDC" w:rsidP="002B52E0">
      <w:pPr>
        <w:pStyle w:val="NormalWeb"/>
        <w:numPr>
          <w:ilvl w:val="0"/>
          <w:numId w:val="67"/>
        </w:numPr>
        <w:spacing w:line="276" w:lineRule="auto"/>
        <w:jc w:val="both"/>
        <w:rPr>
          <w:rFonts w:asciiTheme="minorHAnsi" w:hAnsiTheme="minorHAnsi"/>
        </w:rPr>
      </w:pPr>
      <w:r w:rsidRPr="00AA25DC">
        <w:rPr>
          <w:rFonts w:asciiTheme="minorHAnsi" w:hAnsiTheme="minorHAnsi"/>
        </w:rPr>
        <w:t xml:space="preserve">Contractors and service providers must comply with Gloster Limited’s </w:t>
      </w:r>
      <w:r w:rsidRPr="00AA25DC">
        <w:rPr>
          <w:rStyle w:val="Strong"/>
          <w:rFonts w:asciiTheme="minorHAnsi" w:hAnsiTheme="minorHAnsi"/>
          <w:b w:val="0"/>
        </w:rPr>
        <w:t>Health &amp; Safety policies, site rules, and statutory safety requirements</w:t>
      </w:r>
      <w:r w:rsidRPr="00AA25DC">
        <w:rPr>
          <w:rFonts w:asciiTheme="minorHAnsi" w:hAnsiTheme="minorHAnsi"/>
        </w:rPr>
        <w:t>.</w:t>
      </w:r>
    </w:p>
    <w:p w14:paraId="4B4B44A0" w14:textId="77777777" w:rsidR="005F2FDC" w:rsidRPr="00AA25DC" w:rsidRDefault="005F2FDC" w:rsidP="002B52E0">
      <w:pPr>
        <w:pStyle w:val="NormalWeb"/>
        <w:numPr>
          <w:ilvl w:val="0"/>
          <w:numId w:val="67"/>
        </w:numPr>
        <w:spacing w:line="276" w:lineRule="auto"/>
        <w:jc w:val="both"/>
        <w:rPr>
          <w:rFonts w:asciiTheme="minorHAnsi" w:hAnsiTheme="minorHAnsi"/>
        </w:rPr>
      </w:pPr>
      <w:r w:rsidRPr="00AA25DC">
        <w:rPr>
          <w:rFonts w:asciiTheme="minorHAnsi" w:hAnsiTheme="minorHAnsi"/>
        </w:rPr>
        <w:lastRenderedPageBreak/>
        <w:t xml:space="preserve">Prior to commencement of work, contractors shall submit relevant </w:t>
      </w:r>
      <w:r w:rsidRPr="00AA25DC">
        <w:rPr>
          <w:rStyle w:val="Strong"/>
          <w:rFonts w:asciiTheme="minorHAnsi" w:hAnsiTheme="minorHAnsi"/>
          <w:b w:val="0"/>
        </w:rPr>
        <w:t>risk assessments, method statements, and worker competency details</w:t>
      </w:r>
      <w:r w:rsidRPr="00AA25DC">
        <w:rPr>
          <w:rFonts w:asciiTheme="minorHAnsi" w:hAnsiTheme="minorHAnsi"/>
        </w:rPr>
        <w:t>, as applicable.</w:t>
      </w:r>
    </w:p>
    <w:p w14:paraId="2194826C" w14:textId="77777777" w:rsidR="005F2FDC" w:rsidRPr="00AA25DC" w:rsidRDefault="005F2FDC" w:rsidP="002B52E0">
      <w:pPr>
        <w:pStyle w:val="NormalWeb"/>
        <w:numPr>
          <w:ilvl w:val="0"/>
          <w:numId w:val="67"/>
        </w:numPr>
        <w:spacing w:line="276" w:lineRule="auto"/>
        <w:jc w:val="both"/>
        <w:rPr>
          <w:rFonts w:asciiTheme="minorHAnsi" w:hAnsiTheme="minorHAnsi"/>
        </w:rPr>
      </w:pPr>
      <w:r w:rsidRPr="00AA25DC">
        <w:rPr>
          <w:rFonts w:asciiTheme="minorHAnsi" w:hAnsiTheme="minorHAnsi"/>
        </w:rPr>
        <w:t xml:space="preserve">High-risk activities are permitted only after approval through the Company’s </w:t>
      </w:r>
      <w:r w:rsidRPr="00AA25DC">
        <w:rPr>
          <w:rStyle w:val="Strong"/>
          <w:rFonts w:asciiTheme="minorHAnsi" w:hAnsiTheme="minorHAnsi"/>
          <w:b w:val="0"/>
        </w:rPr>
        <w:t>permit-to-work system</w:t>
      </w:r>
      <w:r w:rsidRPr="00AA25DC">
        <w:rPr>
          <w:rFonts w:asciiTheme="minorHAnsi" w:hAnsiTheme="minorHAnsi"/>
        </w:rPr>
        <w:t>.</w:t>
      </w:r>
    </w:p>
    <w:p w14:paraId="595C29F9" w14:textId="77777777" w:rsidR="005F2FDC" w:rsidRPr="00AA25DC" w:rsidRDefault="005F2FDC" w:rsidP="002B52E0">
      <w:pPr>
        <w:pStyle w:val="NoSpacing"/>
        <w:numPr>
          <w:ilvl w:val="0"/>
          <w:numId w:val="72"/>
        </w:numPr>
        <w:spacing w:line="276" w:lineRule="auto"/>
        <w:ind w:left="426"/>
        <w:rPr>
          <w:rFonts w:asciiTheme="minorHAnsi" w:hAnsiTheme="minorHAnsi"/>
          <w:b/>
          <w:sz w:val="24"/>
          <w:lang w:val="en-IN" w:eastAsia="en-US"/>
        </w:rPr>
      </w:pPr>
      <w:r w:rsidRPr="00AA25DC">
        <w:rPr>
          <w:rFonts w:asciiTheme="minorHAnsi" w:hAnsiTheme="minorHAnsi"/>
          <w:b/>
          <w:sz w:val="24"/>
          <w:lang w:val="en-IN" w:eastAsia="en-US"/>
        </w:rPr>
        <w:t>Safety Induction and Awareness</w:t>
      </w:r>
    </w:p>
    <w:p w14:paraId="3FC30CE6" w14:textId="77777777" w:rsidR="005F2FDC" w:rsidRPr="00AA25DC" w:rsidRDefault="005F2FDC" w:rsidP="002B52E0">
      <w:pPr>
        <w:pStyle w:val="NormalWeb"/>
        <w:numPr>
          <w:ilvl w:val="0"/>
          <w:numId w:val="68"/>
        </w:numPr>
        <w:spacing w:line="276" w:lineRule="auto"/>
        <w:jc w:val="both"/>
        <w:rPr>
          <w:rFonts w:asciiTheme="minorHAnsi" w:hAnsiTheme="minorHAnsi"/>
        </w:rPr>
      </w:pPr>
      <w:r w:rsidRPr="00AA25DC">
        <w:rPr>
          <w:rFonts w:asciiTheme="minorHAnsi" w:hAnsiTheme="minorHAnsi"/>
        </w:rPr>
        <w:t xml:space="preserve">All non-employee and contracted workers must undergo a </w:t>
      </w:r>
      <w:r w:rsidRPr="00AA25DC">
        <w:rPr>
          <w:rStyle w:val="Strong"/>
          <w:rFonts w:asciiTheme="minorHAnsi" w:hAnsiTheme="minorHAnsi"/>
          <w:b w:val="0"/>
        </w:rPr>
        <w:t>mandatory site safety induction</w:t>
      </w:r>
      <w:r w:rsidRPr="00AA25DC">
        <w:rPr>
          <w:rFonts w:asciiTheme="minorHAnsi" w:hAnsiTheme="minorHAnsi"/>
        </w:rPr>
        <w:t xml:space="preserve"> before accessing operational areas.</w:t>
      </w:r>
    </w:p>
    <w:p w14:paraId="38D2AC6C" w14:textId="77777777" w:rsidR="005F2FDC" w:rsidRPr="00AA25DC" w:rsidRDefault="005F2FDC" w:rsidP="002B52E0">
      <w:pPr>
        <w:pStyle w:val="NormalWeb"/>
        <w:numPr>
          <w:ilvl w:val="0"/>
          <w:numId w:val="68"/>
        </w:numPr>
        <w:spacing w:line="276" w:lineRule="auto"/>
        <w:jc w:val="both"/>
        <w:rPr>
          <w:rFonts w:asciiTheme="minorHAnsi" w:hAnsiTheme="minorHAnsi"/>
        </w:rPr>
      </w:pPr>
      <w:r w:rsidRPr="00AA25DC">
        <w:rPr>
          <w:rFonts w:asciiTheme="minorHAnsi" w:hAnsiTheme="minorHAnsi"/>
        </w:rPr>
        <w:t>The induction covers:</w:t>
      </w:r>
    </w:p>
    <w:p w14:paraId="052D6F0C" w14:textId="77777777" w:rsidR="005F2FDC" w:rsidRPr="00AA25DC" w:rsidRDefault="005F2FDC" w:rsidP="002B52E0">
      <w:pPr>
        <w:pStyle w:val="NormalWeb"/>
        <w:numPr>
          <w:ilvl w:val="1"/>
          <w:numId w:val="68"/>
        </w:numPr>
        <w:spacing w:line="276" w:lineRule="auto"/>
        <w:jc w:val="both"/>
        <w:rPr>
          <w:rFonts w:asciiTheme="minorHAnsi" w:hAnsiTheme="minorHAnsi"/>
        </w:rPr>
      </w:pPr>
      <w:r w:rsidRPr="00AA25DC">
        <w:rPr>
          <w:rFonts w:asciiTheme="minorHAnsi" w:hAnsiTheme="minorHAnsi"/>
        </w:rPr>
        <w:t>Site-specific hazards</w:t>
      </w:r>
    </w:p>
    <w:p w14:paraId="3B09E199" w14:textId="77777777" w:rsidR="005F2FDC" w:rsidRPr="00AA25DC" w:rsidRDefault="005F2FDC" w:rsidP="002B52E0">
      <w:pPr>
        <w:pStyle w:val="NormalWeb"/>
        <w:numPr>
          <w:ilvl w:val="1"/>
          <w:numId w:val="68"/>
        </w:numPr>
        <w:spacing w:line="276" w:lineRule="auto"/>
        <w:jc w:val="both"/>
        <w:rPr>
          <w:rFonts w:asciiTheme="minorHAnsi" w:hAnsiTheme="minorHAnsi"/>
        </w:rPr>
      </w:pPr>
      <w:r w:rsidRPr="00AA25DC">
        <w:rPr>
          <w:rFonts w:asciiTheme="minorHAnsi" w:hAnsiTheme="minorHAnsi"/>
        </w:rPr>
        <w:t>Emergency procedures and evacuation routes</w:t>
      </w:r>
    </w:p>
    <w:p w14:paraId="052073F1" w14:textId="77777777" w:rsidR="005F2FDC" w:rsidRPr="00AA25DC" w:rsidRDefault="005F2FDC" w:rsidP="002B52E0">
      <w:pPr>
        <w:pStyle w:val="NormalWeb"/>
        <w:numPr>
          <w:ilvl w:val="1"/>
          <w:numId w:val="68"/>
        </w:numPr>
        <w:spacing w:line="276" w:lineRule="auto"/>
        <w:jc w:val="both"/>
        <w:rPr>
          <w:rFonts w:asciiTheme="minorHAnsi" w:hAnsiTheme="minorHAnsi"/>
        </w:rPr>
      </w:pPr>
      <w:r w:rsidRPr="00AA25DC">
        <w:rPr>
          <w:rFonts w:asciiTheme="minorHAnsi" w:hAnsiTheme="minorHAnsi"/>
        </w:rPr>
        <w:t>PPE requirements</w:t>
      </w:r>
    </w:p>
    <w:p w14:paraId="490C915C" w14:textId="77777777" w:rsidR="005F2FDC" w:rsidRPr="00AA25DC" w:rsidRDefault="005F2FDC" w:rsidP="002B52E0">
      <w:pPr>
        <w:pStyle w:val="NormalWeb"/>
        <w:numPr>
          <w:ilvl w:val="1"/>
          <w:numId w:val="68"/>
        </w:numPr>
        <w:spacing w:line="276" w:lineRule="auto"/>
        <w:jc w:val="both"/>
        <w:rPr>
          <w:rFonts w:asciiTheme="minorHAnsi" w:hAnsiTheme="minorHAnsi"/>
        </w:rPr>
      </w:pPr>
      <w:r w:rsidRPr="00AA25DC">
        <w:rPr>
          <w:rFonts w:asciiTheme="minorHAnsi" w:hAnsiTheme="minorHAnsi"/>
        </w:rPr>
        <w:t>Incident and near-miss reporting procedures</w:t>
      </w:r>
    </w:p>
    <w:p w14:paraId="023141BB" w14:textId="77777777" w:rsidR="005F2FDC" w:rsidRPr="00AA25DC" w:rsidRDefault="005F2FDC" w:rsidP="002B52E0">
      <w:pPr>
        <w:pStyle w:val="NoSpacing"/>
        <w:numPr>
          <w:ilvl w:val="0"/>
          <w:numId w:val="72"/>
        </w:numPr>
        <w:spacing w:line="276" w:lineRule="auto"/>
        <w:ind w:left="426"/>
        <w:rPr>
          <w:rFonts w:asciiTheme="minorHAnsi" w:hAnsiTheme="minorHAnsi"/>
          <w:b/>
          <w:sz w:val="24"/>
          <w:lang w:val="en-IN" w:eastAsia="en-US"/>
        </w:rPr>
      </w:pPr>
      <w:r w:rsidRPr="00AA25DC">
        <w:rPr>
          <w:rFonts w:asciiTheme="minorHAnsi" w:hAnsiTheme="minorHAnsi"/>
          <w:b/>
          <w:sz w:val="24"/>
          <w:lang w:val="en-IN" w:eastAsia="en-US"/>
        </w:rPr>
        <w:t>Supervision and Safe Work Practices</w:t>
      </w:r>
    </w:p>
    <w:p w14:paraId="36B3451A" w14:textId="77777777" w:rsidR="005F2FDC" w:rsidRPr="00AA25DC" w:rsidRDefault="005F2FDC" w:rsidP="002B52E0">
      <w:pPr>
        <w:pStyle w:val="NormalWeb"/>
        <w:numPr>
          <w:ilvl w:val="0"/>
          <w:numId w:val="69"/>
        </w:numPr>
        <w:spacing w:line="276" w:lineRule="auto"/>
        <w:jc w:val="both"/>
        <w:rPr>
          <w:rFonts w:asciiTheme="minorHAnsi" w:hAnsiTheme="minorHAnsi"/>
        </w:rPr>
      </w:pPr>
      <w:r w:rsidRPr="00AA25DC">
        <w:rPr>
          <w:rFonts w:asciiTheme="minorHAnsi" w:hAnsiTheme="minorHAnsi"/>
        </w:rPr>
        <w:t xml:space="preserve">Contracted activities are carried out under </w:t>
      </w:r>
      <w:r w:rsidRPr="00AA25DC">
        <w:rPr>
          <w:rStyle w:val="Strong"/>
          <w:rFonts w:asciiTheme="minorHAnsi" w:hAnsiTheme="minorHAnsi"/>
          <w:b w:val="0"/>
        </w:rPr>
        <w:t>designated supervision</w:t>
      </w:r>
      <w:r w:rsidRPr="00AA25DC">
        <w:rPr>
          <w:rFonts w:asciiTheme="minorHAnsi" w:hAnsiTheme="minorHAnsi"/>
        </w:rPr>
        <w:t xml:space="preserve"> by authorized Gloster personnel.</w:t>
      </w:r>
    </w:p>
    <w:p w14:paraId="166EC9B2" w14:textId="77777777" w:rsidR="005F2FDC" w:rsidRPr="00AA25DC" w:rsidRDefault="005F2FDC" w:rsidP="002B52E0">
      <w:pPr>
        <w:pStyle w:val="NormalWeb"/>
        <w:numPr>
          <w:ilvl w:val="0"/>
          <w:numId w:val="69"/>
        </w:numPr>
        <w:spacing w:line="276" w:lineRule="auto"/>
        <w:jc w:val="both"/>
        <w:rPr>
          <w:rFonts w:asciiTheme="minorHAnsi" w:hAnsiTheme="minorHAnsi"/>
        </w:rPr>
      </w:pPr>
      <w:r w:rsidRPr="00AA25DC">
        <w:rPr>
          <w:rFonts w:asciiTheme="minorHAnsi" w:hAnsiTheme="minorHAnsi"/>
        </w:rPr>
        <w:t xml:space="preserve">Supervisors ensure compliance with approved safe work practices and immediate correction of unsafe </w:t>
      </w:r>
      <w:proofErr w:type="spellStart"/>
      <w:r w:rsidRPr="00AA25DC">
        <w:rPr>
          <w:rFonts w:asciiTheme="minorHAnsi" w:hAnsiTheme="minorHAnsi"/>
        </w:rPr>
        <w:t>behaviors</w:t>
      </w:r>
      <w:proofErr w:type="spellEnd"/>
      <w:r w:rsidRPr="00AA25DC">
        <w:rPr>
          <w:rFonts w:asciiTheme="minorHAnsi" w:hAnsiTheme="minorHAnsi"/>
        </w:rPr>
        <w:t>.</w:t>
      </w:r>
    </w:p>
    <w:p w14:paraId="333C7493" w14:textId="77777777" w:rsidR="005F2FDC" w:rsidRPr="00AA25DC" w:rsidRDefault="005F2FDC" w:rsidP="002B52E0">
      <w:pPr>
        <w:pStyle w:val="NoSpacing"/>
        <w:numPr>
          <w:ilvl w:val="0"/>
          <w:numId w:val="72"/>
        </w:numPr>
        <w:spacing w:line="276" w:lineRule="auto"/>
        <w:ind w:left="426"/>
        <w:rPr>
          <w:rFonts w:asciiTheme="minorHAnsi" w:hAnsiTheme="minorHAnsi"/>
          <w:b/>
          <w:sz w:val="24"/>
          <w:lang w:val="en-IN" w:eastAsia="en-US"/>
        </w:rPr>
      </w:pPr>
      <w:r w:rsidRPr="00AA25DC">
        <w:rPr>
          <w:rFonts w:asciiTheme="minorHAnsi" w:hAnsiTheme="minorHAnsi"/>
          <w:b/>
          <w:sz w:val="24"/>
          <w:lang w:val="en-IN" w:eastAsia="en-US"/>
        </w:rPr>
        <w:t>Personal Protective Equipment (PPE)</w:t>
      </w:r>
    </w:p>
    <w:p w14:paraId="31510D1C" w14:textId="77777777" w:rsidR="005F2FDC" w:rsidRPr="00AA25DC" w:rsidRDefault="005F2FDC" w:rsidP="002B52E0">
      <w:pPr>
        <w:pStyle w:val="NormalWeb"/>
        <w:numPr>
          <w:ilvl w:val="0"/>
          <w:numId w:val="70"/>
        </w:numPr>
        <w:spacing w:line="276" w:lineRule="auto"/>
        <w:jc w:val="both"/>
        <w:rPr>
          <w:rFonts w:asciiTheme="minorHAnsi" w:hAnsiTheme="minorHAnsi"/>
        </w:rPr>
      </w:pPr>
      <w:r w:rsidRPr="00AA25DC">
        <w:rPr>
          <w:rFonts w:asciiTheme="minorHAnsi" w:hAnsiTheme="minorHAnsi"/>
        </w:rPr>
        <w:t xml:space="preserve">Appropriate </w:t>
      </w:r>
      <w:r w:rsidRPr="00AA25DC">
        <w:rPr>
          <w:rStyle w:val="Strong"/>
          <w:rFonts w:asciiTheme="minorHAnsi" w:hAnsiTheme="minorHAnsi"/>
          <w:b w:val="0"/>
        </w:rPr>
        <w:t>PPE is mandatory</w:t>
      </w:r>
      <w:r w:rsidRPr="00AA25DC">
        <w:rPr>
          <w:rFonts w:asciiTheme="minorHAnsi" w:hAnsiTheme="minorHAnsi"/>
        </w:rPr>
        <w:t xml:space="preserve"> for all non-employee workers based on task-specific risks.</w:t>
      </w:r>
    </w:p>
    <w:p w14:paraId="0D70BF9F" w14:textId="77777777" w:rsidR="005F2FDC" w:rsidRPr="00AA25DC" w:rsidRDefault="005F2FDC" w:rsidP="002B52E0">
      <w:pPr>
        <w:pStyle w:val="NormalWeb"/>
        <w:numPr>
          <w:ilvl w:val="0"/>
          <w:numId w:val="70"/>
        </w:numPr>
        <w:spacing w:line="276" w:lineRule="auto"/>
        <w:jc w:val="both"/>
        <w:rPr>
          <w:rFonts w:asciiTheme="minorHAnsi" w:hAnsiTheme="minorHAnsi"/>
        </w:rPr>
      </w:pPr>
      <w:r w:rsidRPr="00AA25DC">
        <w:rPr>
          <w:rFonts w:asciiTheme="minorHAnsi" w:hAnsiTheme="minorHAnsi"/>
        </w:rPr>
        <w:t>Compliance with PPE requirements is monitored throughout the work period.</w:t>
      </w:r>
    </w:p>
    <w:p w14:paraId="3973DF13" w14:textId="77777777" w:rsidR="005F2FDC" w:rsidRPr="00AA25DC" w:rsidRDefault="005F2FDC" w:rsidP="002B52E0">
      <w:pPr>
        <w:pStyle w:val="NoSpacing"/>
        <w:numPr>
          <w:ilvl w:val="0"/>
          <w:numId w:val="72"/>
        </w:numPr>
        <w:spacing w:line="276" w:lineRule="auto"/>
        <w:ind w:left="426"/>
        <w:rPr>
          <w:rFonts w:asciiTheme="minorHAnsi" w:hAnsiTheme="minorHAnsi"/>
          <w:b/>
          <w:sz w:val="24"/>
          <w:lang w:val="en-IN" w:eastAsia="en-US"/>
        </w:rPr>
      </w:pPr>
      <w:r w:rsidRPr="00AA25DC">
        <w:rPr>
          <w:rFonts w:asciiTheme="minorHAnsi" w:hAnsiTheme="minorHAnsi"/>
          <w:b/>
          <w:sz w:val="24"/>
          <w:lang w:val="en-IN" w:eastAsia="en-US"/>
        </w:rPr>
        <w:t>Incident Reporting and Emergency Response</w:t>
      </w:r>
    </w:p>
    <w:p w14:paraId="2D41AB1A" w14:textId="77777777" w:rsidR="005F2FDC" w:rsidRPr="00AA25DC" w:rsidRDefault="005F2FDC" w:rsidP="002B52E0">
      <w:pPr>
        <w:pStyle w:val="NormalWeb"/>
        <w:numPr>
          <w:ilvl w:val="0"/>
          <w:numId w:val="71"/>
        </w:numPr>
        <w:spacing w:line="276" w:lineRule="auto"/>
        <w:jc w:val="both"/>
        <w:rPr>
          <w:rFonts w:asciiTheme="minorHAnsi" w:hAnsiTheme="minorHAnsi"/>
        </w:rPr>
      </w:pPr>
      <w:r w:rsidRPr="00AA25DC">
        <w:rPr>
          <w:rFonts w:asciiTheme="minorHAnsi" w:hAnsiTheme="minorHAnsi"/>
        </w:rPr>
        <w:t xml:space="preserve">All safety incidents, injuries, near misses, or unsafe conditions involving non-employee or contract workers must be </w:t>
      </w:r>
      <w:r w:rsidRPr="00AA25DC">
        <w:rPr>
          <w:rStyle w:val="Strong"/>
          <w:rFonts w:asciiTheme="minorHAnsi" w:hAnsiTheme="minorHAnsi"/>
          <w:b w:val="0"/>
        </w:rPr>
        <w:t>reported immediately</w:t>
      </w:r>
      <w:r w:rsidRPr="00AA25DC">
        <w:rPr>
          <w:rFonts w:asciiTheme="minorHAnsi" w:hAnsiTheme="minorHAnsi"/>
        </w:rPr>
        <w:t xml:space="preserve"> through the same reporting channels as employees.</w:t>
      </w:r>
    </w:p>
    <w:p w14:paraId="0A331F8F" w14:textId="6FFE36CD" w:rsidR="005F2FDC" w:rsidRPr="00AA25DC" w:rsidRDefault="005F2FDC" w:rsidP="002B52E0">
      <w:pPr>
        <w:pStyle w:val="NormalWeb"/>
        <w:numPr>
          <w:ilvl w:val="0"/>
          <w:numId w:val="71"/>
        </w:numPr>
        <w:spacing w:line="276" w:lineRule="auto"/>
        <w:jc w:val="both"/>
        <w:rPr>
          <w:rFonts w:asciiTheme="minorHAnsi" w:hAnsiTheme="minorHAnsi"/>
        </w:rPr>
      </w:pPr>
      <w:r w:rsidRPr="00AA25DC">
        <w:rPr>
          <w:rFonts w:asciiTheme="minorHAnsi" w:hAnsiTheme="minorHAnsi"/>
        </w:rPr>
        <w:t xml:space="preserve">Non-employee workers are included in </w:t>
      </w:r>
      <w:r w:rsidRPr="00AA25DC">
        <w:rPr>
          <w:rStyle w:val="Strong"/>
          <w:rFonts w:asciiTheme="minorHAnsi" w:hAnsiTheme="minorHAnsi"/>
          <w:b w:val="0"/>
        </w:rPr>
        <w:t>emergency response procedures</w:t>
      </w:r>
      <w:r w:rsidRPr="00AA25DC">
        <w:rPr>
          <w:rFonts w:asciiTheme="minorHAnsi" w:hAnsiTheme="minorHAnsi"/>
        </w:rPr>
        <w:t>, including evacuation, first aid, and medical assistance.</w:t>
      </w:r>
    </w:p>
    <w:p w14:paraId="327E2C87" w14:textId="10431432" w:rsidR="00806C30" w:rsidRPr="00AA25DC" w:rsidRDefault="009D6516"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6" w:name="_Toc224054184"/>
      <w:r w:rsidRPr="00AA25DC">
        <w:rPr>
          <w:rFonts w:asciiTheme="minorHAnsi" w:hAnsiTheme="minorHAnsi" w:cstheme="majorHAnsi"/>
          <w:b w:val="0"/>
          <w:bCs/>
          <w:i w:val="0"/>
          <w:iCs w:val="0"/>
          <w:spacing w:val="5"/>
          <w:sz w:val="24"/>
          <w:szCs w:val="24"/>
        </w:rPr>
        <w:t>Risk Assessment and Management</w:t>
      </w:r>
      <w:bookmarkEnd w:id="6"/>
    </w:p>
    <w:p w14:paraId="49F2A477" w14:textId="20A20436" w:rsidR="00C90A22" w:rsidRPr="00AA25DC" w:rsidRDefault="00C90A22"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Conducting Risk Assessments:</w:t>
      </w:r>
    </w:p>
    <w:p w14:paraId="7C9C3834" w14:textId="77777777" w:rsidR="00C90A22" w:rsidRPr="00AA25DC" w:rsidRDefault="00C90A22" w:rsidP="00491501">
      <w:pPr>
        <w:pStyle w:val="ListParagraph"/>
        <w:numPr>
          <w:ilvl w:val="1"/>
          <w:numId w:val="1"/>
        </w:numPr>
        <w:tabs>
          <w:tab w:val="left" w:pos="3413"/>
        </w:tabs>
        <w:spacing w:before="240" w:line="276" w:lineRule="auto"/>
        <w:ind w:left="851"/>
        <w:jc w:val="both"/>
        <w:rPr>
          <w:rFonts w:cstheme="majorHAnsi"/>
          <w:sz w:val="24"/>
          <w:szCs w:val="24"/>
        </w:rPr>
      </w:pPr>
      <w:r w:rsidRPr="00AA25DC">
        <w:rPr>
          <w:rFonts w:cstheme="majorHAnsi"/>
          <w:sz w:val="24"/>
          <w:szCs w:val="24"/>
        </w:rPr>
        <w:t>Annual risk assessments must be conducted across all Gloster facilities. This includes evaluating the safety of equipment, tools, materials, and working conditions.</w:t>
      </w:r>
    </w:p>
    <w:p w14:paraId="10250DF7" w14:textId="77777777" w:rsidR="00C90A22" w:rsidRPr="00AA25DC" w:rsidRDefault="00C90A22" w:rsidP="00491501">
      <w:pPr>
        <w:pStyle w:val="ListParagraph"/>
        <w:numPr>
          <w:ilvl w:val="1"/>
          <w:numId w:val="1"/>
        </w:numPr>
        <w:tabs>
          <w:tab w:val="left" w:pos="3413"/>
        </w:tabs>
        <w:spacing w:before="240" w:line="276" w:lineRule="auto"/>
        <w:ind w:left="851"/>
        <w:jc w:val="both"/>
        <w:rPr>
          <w:rFonts w:cstheme="majorHAnsi"/>
          <w:sz w:val="24"/>
          <w:szCs w:val="24"/>
        </w:rPr>
      </w:pPr>
      <w:r w:rsidRPr="00AA25DC">
        <w:rPr>
          <w:rFonts w:cstheme="majorHAnsi"/>
          <w:sz w:val="24"/>
          <w:szCs w:val="24"/>
        </w:rPr>
        <w:lastRenderedPageBreak/>
        <w:t>Each work area will maintain a Risk Register where identified risks are documented, including their nature, likelihood, impact, and control measures.</w:t>
      </w:r>
    </w:p>
    <w:p w14:paraId="4250FA2A" w14:textId="77777777" w:rsidR="00C90A22" w:rsidRPr="00AA25DC" w:rsidRDefault="00C90A22" w:rsidP="00491501">
      <w:pPr>
        <w:pStyle w:val="ListParagraph"/>
        <w:tabs>
          <w:tab w:val="left" w:pos="3413"/>
        </w:tabs>
        <w:spacing w:before="240" w:line="276" w:lineRule="auto"/>
        <w:ind w:left="851"/>
        <w:jc w:val="both"/>
        <w:rPr>
          <w:rFonts w:cstheme="majorHAnsi"/>
          <w:sz w:val="24"/>
          <w:szCs w:val="24"/>
        </w:rPr>
      </w:pPr>
    </w:p>
    <w:p w14:paraId="789585EF" w14:textId="0362D221" w:rsidR="00C90A22" w:rsidRPr="00AA25DC" w:rsidRDefault="00C90A22"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Risk Control Measures:</w:t>
      </w:r>
    </w:p>
    <w:p w14:paraId="1B400D6C" w14:textId="77777777" w:rsidR="00C90A22" w:rsidRPr="00AA25DC" w:rsidRDefault="00C90A22" w:rsidP="00491501">
      <w:pPr>
        <w:pStyle w:val="ListParagraph"/>
        <w:numPr>
          <w:ilvl w:val="1"/>
          <w:numId w:val="1"/>
        </w:numPr>
        <w:tabs>
          <w:tab w:val="left" w:pos="3413"/>
        </w:tabs>
        <w:spacing w:before="240" w:line="276" w:lineRule="auto"/>
        <w:ind w:left="851"/>
        <w:jc w:val="both"/>
        <w:rPr>
          <w:rFonts w:cstheme="majorHAnsi"/>
          <w:sz w:val="24"/>
          <w:szCs w:val="24"/>
        </w:rPr>
      </w:pPr>
      <w:r w:rsidRPr="00AA25DC">
        <w:rPr>
          <w:rFonts w:cstheme="majorHAnsi"/>
          <w:b/>
          <w:bCs/>
          <w:sz w:val="24"/>
          <w:szCs w:val="24"/>
        </w:rPr>
        <w:t>Engineering Controls</w:t>
      </w:r>
      <w:r w:rsidRPr="00AA25DC">
        <w:rPr>
          <w:rFonts w:cstheme="majorHAnsi"/>
          <w:sz w:val="24"/>
          <w:szCs w:val="24"/>
        </w:rPr>
        <w:t>: Modify equipment or add barriers to mitigate risks.</w:t>
      </w:r>
    </w:p>
    <w:p w14:paraId="034FBBC9" w14:textId="77777777" w:rsidR="00C90A22" w:rsidRPr="00AA25DC" w:rsidRDefault="00C90A22" w:rsidP="00491501">
      <w:pPr>
        <w:pStyle w:val="ListParagraph"/>
        <w:numPr>
          <w:ilvl w:val="1"/>
          <w:numId w:val="1"/>
        </w:numPr>
        <w:tabs>
          <w:tab w:val="left" w:pos="3413"/>
        </w:tabs>
        <w:spacing w:before="240" w:line="276" w:lineRule="auto"/>
        <w:ind w:left="851"/>
        <w:jc w:val="both"/>
        <w:rPr>
          <w:rFonts w:cstheme="majorHAnsi"/>
          <w:sz w:val="24"/>
          <w:szCs w:val="24"/>
        </w:rPr>
      </w:pPr>
      <w:r w:rsidRPr="00AA25DC">
        <w:rPr>
          <w:rFonts w:cstheme="majorHAnsi"/>
          <w:b/>
          <w:bCs/>
          <w:sz w:val="24"/>
          <w:szCs w:val="24"/>
        </w:rPr>
        <w:t>Administrative Controls</w:t>
      </w:r>
      <w:r w:rsidRPr="00AA25DC">
        <w:rPr>
          <w:rFonts w:cstheme="majorHAnsi"/>
          <w:sz w:val="24"/>
          <w:szCs w:val="24"/>
        </w:rPr>
        <w:t>: Implement new safety protocols and rules.</w:t>
      </w:r>
    </w:p>
    <w:p w14:paraId="6FDC5E83" w14:textId="25802E52" w:rsidR="009D6516" w:rsidRPr="00AA25DC" w:rsidRDefault="00C90A22" w:rsidP="00491501">
      <w:pPr>
        <w:pStyle w:val="ListParagraph"/>
        <w:numPr>
          <w:ilvl w:val="1"/>
          <w:numId w:val="1"/>
        </w:numPr>
        <w:tabs>
          <w:tab w:val="left" w:pos="3413"/>
        </w:tabs>
        <w:spacing w:before="240" w:line="276" w:lineRule="auto"/>
        <w:ind w:left="851"/>
        <w:jc w:val="both"/>
        <w:rPr>
          <w:rFonts w:cstheme="majorHAnsi"/>
          <w:sz w:val="24"/>
          <w:szCs w:val="24"/>
        </w:rPr>
      </w:pPr>
      <w:r w:rsidRPr="00AA25DC">
        <w:rPr>
          <w:rFonts w:cstheme="majorHAnsi"/>
          <w:b/>
          <w:bCs/>
          <w:sz w:val="24"/>
          <w:szCs w:val="24"/>
        </w:rPr>
        <w:t>Personal Protective Equipment (PPE)</w:t>
      </w:r>
      <w:r w:rsidRPr="00AA25DC">
        <w:rPr>
          <w:rFonts w:cstheme="majorHAnsi"/>
          <w:sz w:val="24"/>
          <w:szCs w:val="24"/>
        </w:rPr>
        <w:t>: Ensure the use of gloves, masks, and safety goggles</w:t>
      </w:r>
      <w:r w:rsidR="009D6516" w:rsidRPr="00AA25DC">
        <w:rPr>
          <w:rFonts w:cstheme="majorHAnsi"/>
          <w:sz w:val="24"/>
          <w:szCs w:val="24"/>
        </w:rPr>
        <w:t>.</w:t>
      </w:r>
    </w:p>
    <w:p w14:paraId="538E4329" w14:textId="078698E1" w:rsidR="009D6516" w:rsidRPr="00AA25DC" w:rsidRDefault="009D6516" w:rsidP="00491501">
      <w:pPr>
        <w:pStyle w:val="IntenseQuote"/>
        <w:numPr>
          <w:ilvl w:val="0"/>
          <w:numId w:val="2"/>
        </w:numPr>
        <w:pBdr>
          <w:top w:val="none" w:sz="0" w:space="0" w:color="auto"/>
          <w:bottom w:val="none" w:sz="0" w:space="0" w:color="auto"/>
        </w:pBdr>
        <w:ind w:left="284"/>
        <w:jc w:val="left"/>
        <w:rPr>
          <w:rFonts w:asciiTheme="minorHAnsi" w:hAnsiTheme="minorHAnsi" w:cstheme="majorHAnsi"/>
          <w:b w:val="0"/>
          <w:bCs/>
          <w:i w:val="0"/>
          <w:iCs w:val="0"/>
          <w:spacing w:val="5"/>
          <w:sz w:val="24"/>
          <w:szCs w:val="24"/>
        </w:rPr>
      </w:pPr>
      <w:bookmarkStart w:id="7" w:name="_Toc224054185"/>
      <w:r w:rsidRPr="00AA25DC">
        <w:rPr>
          <w:rFonts w:asciiTheme="minorHAnsi" w:hAnsiTheme="minorHAnsi" w:cstheme="majorHAnsi"/>
          <w:b w:val="0"/>
          <w:bCs/>
          <w:i w:val="0"/>
          <w:iCs w:val="0"/>
          <w:spacing w:val="5"/>
          <w:sz w:val="24"/>
          <w:szCs w:val="24"/>
        </w:rPr>
        <w:t>Investigating Workplace Safety Incidents</w:t>
      </w:r>
      <w:bookmarkEnd w:id="7"/>
    </w:p>
    <w:p w14:paraId="01CF2BA7" w14:textId="13D8EDCF" w:rsidR="009D6516" w:rsidRPr="00AA25DC" w:rsidRDefault="009D6516"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Incident Investigation Team</w:t>
      </w:r>
      <w:r w:rsidRPr="00AA25DC">
        <w:rPr>
          <w:rFonts w:cstheme="majorHAnsi"/>
          <w:sz w:val="24"/>
          <w:szCs w:val="24"/>
        </w:rPr>
        <w:t xml:space="preserve">: </w:t>
      </w:r>
      <w:r w:rsidR="00C90A22" w:rsidRPr="00AA25DC">
        <w:rPr>
          <w:rFonts w:cstheme="majorHAnsi"/>
          <w:sz w:val="24"/>
          <w:szCs w:val="24"/>
        </w:rPr>
        <w:t>A team comprising members of the Safety Committee and supervisors relevant to the incident area will investigate all reported incidents</w:t>
      </w:r>
      <w:r w:rsidRPr="00AA25DC">
        <w:rPr>
          <w:rFonts w:cstheme="majorHAnsi"/>
          <w:sz w:val="24"/>
          <w:szCs w:val="24"/>
        </w:rPr>
        <w:t>.</w:t>
      </w:r>
    </w:p>
    <w:p w14:paraId="0533BC14" w14:textId="77777777" w:rsidR="00C90A22" w:rsidRPr="00AA25DC" w:rsidRDefault="009D6516"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Root Cause Analysis</w:t>
      </w:r>
      <w:r w:rsidRPr="00AA25DC">
        <w:rPr>
          <w:rFonts w:cstheme="majorHAnsi"/>
          <w:sz w:val="24"/>
          <w:szCs w:val="24"/>
        </w:rPr>
        <w:t xml:space="preserve">: </w:t>
      </w:r>
    </w:p>
    <w:p w14:paraId="2CB47532" w14:textId="77777777" w:rsidR="00C90A22" w:rsidRPr="00AA25DC" w:rsidRDefault="00C90A22"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The investigation team will perform RCA to determine the underlying causes of the incident.</w:t>
      </w:r>
    </w:p>
    <w:p w14:paraId="03CA5D7E" w14:textId="2200C35A" w:rsidR="009D6516" w:rsidRPr="00AA25DC" w:rsidRDefault="00C90A22"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Findings from RCA are documented, along with recommendations for Corrective and Preventive Actions (CAPA) to avoid recurrence</w:t>
      </w:r>
      <w:r w:rsidR="009D6516" w:rsidRPr="00AA25DC">
        <w:rPr>
          <w:rFonts w:cstheme="majorHAnsi"/>
          <w:sz w:val="24"/>
          <w:szCs w:val="24"/>
        </w:rPr>
        <w:t>.</w:t>
      </w:r>
    </w:p>
    <w:p w14:paraId="36543EAE" w14:textId="7F065FF1" w:rsidR="009D6516" w:rsidRPr="00AA25DC" w:rsidRDefault="009D6516"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8" w:name="_Toc224054186"/>
      <w:r w:rsidRPr="00AA25DC">
        <w:rPr>
          <w:rStyle w:val="BookTitle"/>
          <w:rFonts w:asciiTheme="minorHAnsi" w:hAnsiTheme="minorHAnsi" w:cstheme="majorHAnsi"/>
          <w:sz w:val="24"/>
          <w:szCs w:val="24"/>
        </w:rPr>
        <w:t>Safety Training</w:t>
      </w:r>
      <w:bookmarkEnd w:id="8"/>
    </w:p>
    <w:p w14:paraId="16DA84CB" w14:textId="6211A850" w:rsidR="009D6516" w:rsidRPr="00AA25DC" w:rsidRDefault="009D6516"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Mandatory Safety Training: </w:t>
      </w:r>
      <w:r w:rsidR="00C90A22" w:rsidRPr="00AA25DC">
        <w:rPr>
          <w:rFonts w:cstheme="majorHAnsi"/>
          <w:sz w:val="24"/>
          <w:szCs w:val="24"/>
        </w:rPr>
        <w:t>All new employees undergo onboarding safety training covering hazard identification, safe work practices, emergency responses, and proper equipment usage. Refresher courses are provided annually and following any major incident or policy update</w:t>
      </w:r>
      <w:r w:rsidR="0050334A" w:rsidRPr="00AA25DC">
        <w:rPr>
          <w:rFonts w:cstheme="majorHAnsi"/>
          <w:sz w:val="24"/>
          <w:szCs w:val="24"/>
        </w:rPr>
        <w:t>.</w:t>
      </w:r>
    </w:p>
    <w:p w14:paraId="4644D9EC" w14:textId="77777777" w:rsidR="00C90A22" w:rsidRPr="00AA25DC" w:rsidRDefault="00C90A22" w:rsidP="00491501">
      <w:pPr>
        <w:pStyle w:val="ListParagraph"/>
        <w:tabs>
          <w:tab w:val="left" w:pos="3413"/>
        </w:tabs>
        <w:spacing w:before="240" w:line="276" w:lineRule="auto"/>
        <w:ind w:left="360"/>
        <w:jc w:val="both"/>
        <w:rPr>
          <w:rFonts w:cstheme="majorHAnsi"/>
          <w:sz w:val="24"/>
          <w:szCs w:val="24"/>
        </w:rPr>
      </w:pPr>
    </w:p>
    <w:p w14:paraId="2D2AD04B"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Record-Keeping:</w:t>
      </w:r>
    </w:p>
    <w:p w14:paraId="62FA5E70" w14:textId="7D4A79AD" w:rsidR="00C90A22" w:rsidRPr="00AA25DC" w:rsidRDefault="00C90A22"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Training attendance and assessment results are documented and maintained by the Training &amp; Development Department.</w:t>
      </w:r>
      <w:r w:rsidRPr="00AA25DC">
        <w:rPr>
          <w:rFonts w:cstheme="majorHAnsi"/>
          <w:sz w:val="24"/>
          <w:szCs w:val="24"/>
        </w:rPr>
        <w:tab/>
      </w:r>
    </w:p>
    <w:p w14:paraId="57662FF9" w14:textId="7B3DD3A4" w:rsidR="00C90A22" w:rsidRPr="00AA25DC" w:rsidRDefault="00806C30"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9" w:name="_Toc224054187"/>
      <w:r w:rsidRPr="00AA25DC">
        <w:rPr>
          <w:rStyle w:val="BookTitle"/>
          <w:rFonts w:asciiTheme="minorHAnsi" w:hAnsiTheme="minorHAnsi" w:cstheme="majorHAnsi"/>
          <w:sz w:val="24"/>
          <w:szCs w:val="24"/>
        </w:rPr>
        <w:t>Roles and Responsibilities</w:t>
      </w:r>
      <w:bookmarkEnd w:id="9"/>
    </w:p>
    <w:tbl>
      <w:tblPr>
        <w:tblStyle w:val="TableGrid"/>
        <w:tblW w:w="0" w:type="auto"/>
        <w:tblLook w:val="04A0" w:firstRow="1" w:lastRow="0" w:firstColumn="1" w:lastColumn="0" w:noHBand="0" w:noVBand="1"/>
      </w:tblPr>
      <w:tblGrid>
        <w:gridCol w:w="1676"/>
        <w:gridCol w:w="7566"/>
      </w:tblGrid>
      <w:tr w:rsidR="00C90A22" w:rsidRPr="00AA25DC" w14:paraId="2E24AB90" w14:textId="77777777" w:rsidTr="00C90A22">
        <w:tc>
          <w:tcPr>
            <w:tcW w:w="0" w:type="auto"/>
            <w:vAlign w:val="center"/>
            <w:hideMark/>
          </w:tcPr>
          <w:p w14:paraId="19890C77" w14:textId="77777777" w:rsidR="00C90A22" w:rsidRPr="00AA25DC" w:rsidRDefault="00C90A22" w:rsidP="00491501">
            <w:pPr>
              <w:spacing w:line="276" w:lineRule="auto"/>
              <w:jc w:val="center"/>
              <w:rPr>
                <w:rFonts w:cstheme="majorHAnsi"/>
                <w:b/>
                <w:bCs/>
                <w:sz w:val="24"/>
                <w:szCs w:val="24"/>
              </w:rPr>
            </w:pPr>
            <w:r w:rsidRPr="00AA25DC">
              <w:rPr>
                <w:rFonts w:cstheme="majorHAnsi"/>
                <w:b/>
                <w:bCs/>
                <w:sz w:val="24"/>
                <w:szCs w:val="24"/>
              </w:rPr>
              <w:t>Role</w:t>
            </w:r>
          </w:p>
        </w:tc>
        <w:tc>
          <w:tcPr>
            <w:tcW w:w="0" w:type="auto"/>
            <w:vAlign w:val="center"/>
            <w:hideMark/>
          </w:tcPr>
          <w:p w14:paraId="39AFF3B1" w14:textId="77777777" w:rsidR="00C90A22" w:rsidRPr="00AA25DC" w:rsidRDefault="00C90A22" w:rsidP="00491501">
            <w:pPr>
              <w:spacing w:line="276" w:lineRule="auto"/>
              <w:jc w:val="center"/>
              <w:rPr>
                <w:rFonts w:cstheme="majorHAnsi"/>
                <w:b/>
                <w:bCs/>
                <w:sz w:val="24"/>
                <w:szCs w:val="24"/>
              </w:rPr>
            </w:pPr>
            <w:r w:rsidRPr="00AA25DC">
              <w:rPr>
                <w:rFonts w:cstheme="majorHAnsi"/>
                <w:b/>
                <w:bCs/>
                <w:sz w:val="24"/>
                <w:szCs w:val="24"/>
              </w:rPr>
              <w:t>Responsibility</w:t>
            </w:r>
          </w:p>
        </w:tc>
      </w:tr>
      <w:tr w:rsidR="00C90A22" w:rsidRPr="00AA25DC" w14:paraId="14BB1B45" w14:textId="77777777" w:rsidTr="00C90A22">
        <w:tc>
          <w:tcPr>
            <w:tcW w:w="0" w:type="auto"/>
            <w:vAlign w:val="center"/>
            <w:hideMark/>
          </w:tcPr>
          <w:p w14:paraId="4FD67A1E" w14:textId="77777777" w:rsidR="00C90A22" w:rsidRPr="00AA25DC" w:rsidRDefault="00C90A22" w:rsidP="00491501">
            <w:pPr>
              <w:spacing w:line="276" w:lineRule="auto"/>
              <w:jc w:val="center"/>
              <w:rPr>
                <w:rFonts w:cstheme="majorHAnsi"/>
                <w:sz w:val="24"/>
                <w:szCs w:val="24"/>
              </w:rPr>
            </w:pPr>
            <w:r w:rsidRPr="00AA25DC">
              <w:rPr>
                <w:rFonts w:cstheme="majorHAnsi"/>
                <w:b/>
                <w:bCs/>
                <w:sz w:val="24"/>
                <w:szCs w:val="24"/>
              </w:rPr>
              <w:t>Employees</w:t>
            </w:r>
          </w:p>
        </w:tc>
        <w:tc>
          <w:tcPr>
            <w:tcW w:w="0" w:type="auto"/>
            <w:vAlign w:val="center"/>
            <w:hideMark/>
          </w:tcPr>
          <w:p w14:paraId="7217C3B0" w14:textId="77777777" w:rsidR="00C90A22" w:rsidRPr="00AA25DC" w:rsidRDefault="00C90A22" w:rsidP="00491501">
            <w:pPr>
              <w:spacing w:line="276" w:lineRule="auto"/>
              <w:rPr>
                <w:rFonts w:cstheme="majorHAnsi"/>
                <w:sz w:val="24"/>
                <w:szCs w:val="24"/>
              </w:rPr>
            </w:pPr>
            <w:r w:rsidRPr="00AA25DC">
              <w:rPr>
                <w:rFonts w:cstheme="majorHAnsi"/>
                <w:sz w:val="24"/>
                <w:szCs w:val="24"/>
              </w:rPr>
              <w:t>Report incidents immediately, follow all safety protocols, participate in safety training sessions.</w:t>
            </w:r>
          </w:p>
        </w:tc>
      </w:tr>
      <w:tr w:rsidR="00C90A22" w:rsidRPr="00AA25DC" w14:paraId="46F74DC4" w14:textId="77777777" w:rsidTr="00C90A22">
        <w:tc>
          <w:tcPr>
            <w:tcW w:w="0" w:type="auto"/>
            <w:vAlign w:val="center"/>
            <w:hideMark/>
          </w:tcPr>
          <w:p w14:paraId="6911E1EF" w14:textId="77777777" w:rsidR="00C90A22" w:rsidRPr="00AA25DC" w:rsidRDefault="00C90A22" w:rsidP="00491501">
            <w:pPr>
              <w:spacing w:line="276" w:lineRule="auto"/>
              <w:jc w:val="center"/>
              <w:rPr>
                <w:rFonts w:cstheme="majorHAnsi"/>
                <w:sz w:val="24"/>
                <w:szCs w:val="24"/>
              </w:rPr>
            </w:pPr>
            <w:r w:rsidRPr="00AA25DC">
              <w:rPr>
                <w:rFonts w:cstheme="majorHAnsi"/>
                <w:b/>
                <w:bCs/>
                <w:sz w:val="24"/>
                <w:szCs w:val="24"/>
              </w:rPr>
              <w:t>Supervisors</w:t>
            </w:r>
          </w:p>
        </w:tc>
        <w:tc>
          <w:tcPr>
            <w:tcW w:w="0" w:type="auto"/>
            <w:vAlign w:val="center"/>
            <w:hideMark/>
          </w:tcPr>
          <w:p w14:paraId="6E156CAE" w14:textId="77777777" w:rsidR="00C90A22" w:rsidRPr="00AA25DC" w:rsidRDefault="00C90A22" w:rsidP="00491501">
            <w:pPr>
              <w:spacing w:line="276" w:lineRule="auto"/>
              <w:rPr>
                <w:rFonts w:cstheme="majorHAnsi"/>
                <w:sz w:val="24"/>
                <w:szCs w:val="24"/>
              </w:rPr>
            </w:pPr>
            <w:r w:rsidRPr="00AA25DC">
              <w:rPr>
                <w:rFonts w:cstheme="majorHAnsi"/>
                <w:sz w:val="24"/>
                <w:szCs w:val="24"/>
              </w:rPr>
              <w:t>Document incidents, secure the area, report to Safety Officer, conduct routine inspections.</w:t>
            </w:r>
          </w:p>
        </w:tc>
      </w:tr>
      <w:tr w:rsidR="00C90A22" w:rsidRPr="00AA25DC" w14:paraId="01221E1B" w14:textId="77777777" w:rsidTr="00C90A22">
        <w:tc>
          <w:tcPr>
            <w:tcW w:w="0" w:type="auto"/>
            <w:vAlign w:val="center"/>
            <w:hideMark/>
          </w:tcPr>
          <w:p w14:paraId="186F2A1A" w14:textId="77777777" w:rsidR="00C90A22" w:rsidRPr="00AA25DC" w:rsidRDefault="00C90A22" w:rsidP="00491501">
            <w:pPr>
              <w:spacing w:line="276" w:lineRule="auto"/>
              <w:jc w:val="center"/>
              <w:rPr>
                <w:rFonts w:cstheme="majorHAnsi"/>
                <w:sz w:val="24"/>
                <w:szCs w:val="24"/>
              </w:rPr>
            </w:pPr>
            <w:r w:rsidRPr="00AA25DC">
              <w:rPr>
                <w:rFonts w:cstheme="majorHAnsi"/>
                <w:b/>
                <w:bCs/>
                <w:sz w:val="24"/>
                <w:szCs w:val="24"/>
              </w:rPr>
              <w:t>Safety Officer</w:t>
            </w:r>
          </w:p>
        </w:tc>
        <w:tc>
          <w:tcPr>
            <w:tcW w:w="0" w:type="auto"/>
            <w:vAlign w:val="center"/>
            <w:hideMark/>
          </w:tcPr>
          <w:p w14:paraId="7BAEEF60" w14:textId="77777777" w:rsidR="00C90A22" w:rsidRPr="00AA25DC" w:rsidRDefault="00C90A22" w:rsidP="00491501">
            <w:pPr>
              <w:spacing w:line="276" w:lineRule="auto"/>
              <w:rPr>
                <w:rFonts w:cstheme="majorHAnsi"/>
                <w:sz w:val="24"/>
                <w:szCs w:val="24"/>
              </w:rPr>
            </w:pPr>
            <w:r w:rsidRPr="00AA25DC">
              <w:rPr>
                <w:rFonts w:cstheme="majorHAnsi"/>
                <w:sz w:val="24"/>
                <w:szCs w:val="24"/>
              </w:rPr>
              <w:t>Assess reported incidents, manage risk assessments, coordinate safety training, and maintain records.</w:t>
            </w:r>
          </w:p>
        </w:tc>
      </w:tr>
      <w:tr w:rsidR="00C90A22" w:rsidRPr="00AA25DC" w14:paraId="67761E7F" w14:textId="77777777" w:rsidTr="00C90A22">
        <w:tc>
          <w:tcPr>
            <w:tcW w:w="0" w:type="auto"/>
            <w:vAlign w:val="center"/>
            <w:hideMark/>
          </w:tcPr>
          <w:p w14:paraId="14E99866" w14:textId="77777777" w:rsidR="00C90A22" w:rsidRPr="00AA25DC" w:rsidRDefault="00C90A22" w:rsidP="00491501">
            <w:pPr>
              <w:spacing w:line="276" w:lineRule="auto"/>
              <w:jc w:val="center"/>
              <w:rPr>
                <w:rFonts w:cstheme="majorHAnsi"/>
                <w:sz w:val="24"/>
                <w:szCs w:val="24"/>
              </w:rPr>
            </w:pPr>
            <w:r w:rsidRPr="00AA25DC">
              <w:rPr>
                <w:rFonts w:cstheme="majorHAnsi"/>
                <w:b/>
                <w:bCs/>
                <w:sz w:val="24"/>
                <w:szCs w:val="24"/>
              </w:rPr>
              <w:t>Management</w:t>
            </w:r>
          </w:p>
        </w:tc>
        <w:tc>
          <w:tcPr>
            <w:tcW w:w="0" w:type="auto"/>
            <w:vAlign w:val="center"/>
            <w:hideMark/>
          </w:tcPr>
          <w:p w14:paraId="6088496F" w14:textId="77777777" w:rsidR="00C90A22" w:rsidRPr="00AA25DC" w:rsidRDefault="00C90A22" w:rsidP="00491501">
            <w:pPr>
              <w:spacing w:line="276" w:lineRule="auto"/>
              <w:rPr>
                <w:rFonts w:cstheme="majorHAnsi"/>
                <w:sz w:val="24"/>
                <w:szCs w:val="24"/>
              </w:rPr>
            </w:pPr>
            <w:r w:rsidRPr="00AA25DC">
              <w:rPr>
                <w:rFonts w:cstheme="majorHAnsi"/>
                <w:sz w:val="24"/>
                <w:szCs w:val="24"/>
              </w:rPr>
              <w:t xml:space="preserve">Review and approve safety protocols, ensure sufficient resources, </w:t>
            </w:r>
            <w:r w:rsidRPr="00AA25DC">
              <w:rPr>
                <w:rFonts w:cstheme="majorHAnsi"/>
                <w:sz w:val="24"/>
                <w:szCs w:val="24"/>
              </w:rPr>
              <w:lastRenderedPageBreak/>
              <w:t>support safety initiatives.</w:t>
            </w:r>
          </w:p>
        </w:tc>
      </w:tr>
    </w:tbl>
    <w:p w14:paraId="63BD1901" w14:textId="40BF5807" w:rsidR="00806C30" w:rsidRPr="00AA25DC" w:rsidRDefault="00D368F0"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10" w:name="_Toc224054188"/>
      <w:r w:rsidRPr="00AA25DC">
        <w:rPr>
          <w:rStyle w:val="BookTitle"/>
          <w:rFonts w:asciiTheme="minorHAnsi" w:hAnsiTheme="minorHAnsi" w:cstheme="majorHAnsi"/>
          <w:sz w:val="24"/>
          <w:szCs w:val="24"/>
        </w:rPr>
        <w:lastRenderedPageBreak/>
        <w:t>Review Mechanism</w:t>
      </w:r>
      <w:bookmarkEnd w:id="10"/>
    </w:p>
    <w:p w14:paraId="687525FC" w14:textId="6D0743B9" w:rsidR="00806C30" w:rsidRPr="00AA25DC" w:rsidRDefault="00C90A22" w:rsidP="00491501">
      <w:p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rPr>
        <w:t>This SOP will be reviewed by the Health &amp; Safety Manager every two years or following any significant incident. Revisions are made to ensure ongoing compliance with regulatory standards and workplace safety practices</w:t>
      </w:r>
      <w:r w:rsidR="009D6516" w:rsidRPr="00AA25DC">
        <w:rPr>
          <w:rFonts w:asciiTheme="minorHAnsi" w:hAnsiTheme="minorHAnsi" w:cstheme="majorHAnsi"/>
          <w:sz w:val="24"/>
          <w:szCs w:val="24"/>
        </w:rPr>
        <w:t>.</w:t>
      </w:r>
    </w:p>
    <w:p w14:paraId="38139CE2" w14:textId="77777777" w:rsidR="00C90A22" w:rsidRPr="00AA25DC" w:rsidRDefault="00806C30" w:rsidP="00491501">
      <w:pPr>
        <w:pStyle w:val="IntenseQuote"/>
        <w:numPr>
          <w:ilvl w:val="0"/>
          <w:numId w:val="18"/>
        </w:numPr>
        <w:pBdr>
          <w:top w:val="none" w:sz="0" w:space="0" w:color="auto"/>
          <w:bottom w:val="none" w:sz="0" w:space="0" w:color="auto"/>
        </w:pBdr>
        <w:tabs>
          <w:tab w:val="left" w:pos="8222"/>
        </w:tabs>
        <w:ind w:right="-138"/>
        <w:jc w:val="right"/>
        <w:rPr>
          <w:rFonts w:asciiTheme="minorHAnsi" w:hAnsiTheme="minorHAnsi" w:cstheme="majorHAnsi"/>
          <w:i w:val="0"/>
          <w:iCs w:val="0"/>
          <w:color w:val="244061" w:themeColor="accent1" w:themeShade="80"/>
          <w:sz w:val="24"/>
          <w:szCs w:val="24"/>
        </w:rPr>
      </w:pPr>
      <w:r w:rsidRPr="00AA25DC">
        <w:rPr>
          <w:rFonts w:asciiTheme="minorHAnsi" w:hAnsiTheme="minorHAnsi" w:cstheme="majorHAnsi"/>
          <w:i w:val="0"/>
          <w:iCs w:val="0"/>
          <w:color w:val="215868" w:themeColor="accent5" w:themeShade="80"/>
          <w:sz w:val="24"/>
          <w:szCs w:val="24"/>
        </w:rPr>
        <w:br w:type="column"/>
      </w:r>
      <w:bookmarkStart w:id="11" w:name="_Toc224054189"/>
      <w:r w:rsidR="00C90A22" w:rsidRPr="00AA25DC">
        <w:rPr>
          <w:rFonts w:asciiTheme="minorHAnsi" w:hAnsiTheme="minorHAnsi" w:cstheme="majorHAnsi"/>
          <w:i w:val="0"/>
          <w:iCs w:val="0"/>
          <w:color w:val="244061" w:themeColor="accent1" w:themeShade="80"/>
          <w:sz w:val="24"/>
          <w:szCs w:val="24"/>
        </w:rPr>
        <w:lastRenderedPageBreak/>
        <w:t>Sustainable Product Recovery and Disposal Strategy</w:t>
      </w:r>
      <w:bookmarkEnd w:id="11"/>
    </w:p>
    <w:p w14:paraId="5540E923" w14:textId="77777777" w:rsidR="002B37F7" w:rsidRPr="00AA25DC" w:rsidRDefault="002B37F7" w:rsidP="00491501">
      <w:pPr>
        <w:rPr>
          <w:rFonts w:asciiTheme="minorHAnsi" w:hAnsiTheme="minorHAnsi" w:cstheme="majorHAnsi"/>
          <w:sz w:val="24"/>
          <w:szCs w:val="24"/>
        </w:rPr>
      </w:pPr>
    </w:p>
    <w:p w14:paraId="637664EA" w14:textId="77777777" w:rsidR="00C90A22" w:rsidRPr="00AA25DC" w:rsidRDefault="00C90A22"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sz w:val="24"/>
          <w:szCs w:val="24"/>
        </w:rPr>
      </w:pPr>
      <w:bookmarkStart w:id="12" w:name="_Toc224054190"/>
      <w:r w:rsidRPr="00AA25DC">
        <w:rPr>
          <w:rStyle w:val="BookTitle"/>
          <w:rFonts w:asciiTheme="minorHAnsi" w:hAnsiTheme="minorHAnsi" w:cstheme="majorHAnsi"/>
          <w:sz w:val="24"/>
          <w:szCs w:val="24"/>
        </w:rPr>
        <w:t>Purpose</w:t>
      </w:r>
      <w:bookmarkEnd w:id="12"/>
      <w:r w:rsidRPr="00AA25DC">
        <w:rPr>
          <w:rStyle w:val="BookTitle"/>
          <w:rFonts w:asciiTheme="minorHAnsi" w:hAnsiTheme="minorHAnsi" w:cstheme="majorHAnsi"/>
          <w:sz w:val="24"/>
          <w:szCs w:val="24"/>
        </w:rPr>
        <w:tab/>
      </w:r>
    </w:p>
    <w:p w14:paraId="500A448A" w14:textId="1B83B6B5" w:rsidR="00C90A22" w:rsidRPr="00AA25DC" w:rsidRDefault="00D809AC" w:rsidP="00491501">
      <w:p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This SOP outlines Gloster Limited’s sustainable product recovery and disposal strategy, aimed at reducing waste, minimizing environmental impact, and promoting responsible disposal practices throughout the product lifecycle. This approach aligns with Gloster’s commitment to sustainable practices and community welfare</w:t>
      </w:r>
      <w:r w:rsidR="00C90A22" w:rsidRPr="00AA25DC">
        <w:rPr>
          <w:rFonts w:asciiTheme="minorHAnsi" w:hAnsiTheme="minorHAnsi" w:cstheme="majorHAnsi"/>
          <w:sz w:val="24"/>
          <w:szCs w:val="24"/>
          <w:lang w:val="en-IN"/>
        </w:rPr>
        <w:t>.</w:t>
      </w:r>
    </w:p>
    <w:p w14:paraId="7E0705D5" w14:textId="77777777" w:rsidR="00C90A22" w:rsidRPr="00AA25DC" w:rsidRDefault="00C90A22"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13" w:name="_Toc224054191"/>
      <w:r w:rsidRPr="00AA25DC">
        <w:rPr>
          <w:rStyle w:val="BookTitle"/>
          <w:rFonts w:asciiTheme="minorHAnsi" w:hAnsiTheme="minorHAnsi" w:cstheme="majorHAnsi"/>
          <w:sz w:val="24"/>
          <w:szCs w:val="24"/>
        </w:rPr>
        <w:t>Guidelines for Product Users</w:t>
      </w:r>
      <w:bookmarkEnd w:id="13"/>
    </w:p>
    <w:p w14:paraId="72BF4FC5" w14:textId="77777777" w:rsidR="00F02A59" w:rsidRPr="00AA25DC" w:rsidRDefault="00F02A59"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Design Principles:</w:t>
      </w:r>
    </w:p>
    <w:p w14:paraId="30643C24" w14:textId="77777777" w:rsidR="00F02A59" w:rsidRPr="00AA25DC" w:rsidRDefault="00F02A59"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Design Aimed at Reducing Resource Input:</w:t>
      </w:r>
    </w:p>
    <w:p w14:paraId="1064096C" w14:textId="77777777" w:rsidR="00F02A59" w:rsidRPr="00AA25DC" w:rsidRDefault="00F02A59" w:rsidP="00491501">
      <w:pPr>
        <w:numPr>
          <w:ilvl w:val="0"/>
          <w:numId w:val="13"/>
        </w:numPr>
        <w:spacing w:before="100" w:beforeAutospacing="1" w:after="240"/>
        <w:jc w:val="both"/>
        <w:rPr>
          <w:rFonts w:asciiTheme="minorHAnsi" w:hAnsiTheme="minorHAnsi" w:cstheme="majorHAnsi"/>
          <w:sz w:val="24"/>
          <w:szCs w:val="24"/>
        </w:rPr>
      </w:pPr>
      <w:r w:rsidRPr="00AA25DC">
        <w:rPr>
          <w:rFonts w:asciiTheme="minorHAnsi" w:hAnsiTheme="minorHAnsi" w:cstheme="majorHAnsi"/>
          <w:sz w:val="24"/>
          <w:szCs w:val="24"/>
        </w:rPr>
        <w:t>At Gloster Limited, sustainable design is at the forefront of our product development process, aimed at minimizing resource input and maximizing efficiency. Our strategies include:</w:t>
      </w:r>
    </w:p>
    <w:p w14:paraId="68CA2DA1" w14:textId="77777777" w:rsidR="00F02A59" w:rsidRPr="00AA25DC" w:rsidRDefault="00F02A59" w:rsidP="00491501">
      <w:pPr>
        <w:numPr>
          <w:ilvl w:val="1"/>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Material Efficiency:</w:t>
      </w:r>
    </w:p>
    <w:p w14:paraId="7EC1AB15" w14:textId="77777777" w:rsidR="00BE3E43" w:rsidRPr="00AA25DC" w:rsidRDefault="00BE3E43" w:rsidP="00491501">
      <w:pPr>
        <w:numPr>
          <w:ilvl w:val="2"/>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In the design phase, product teams are required to prioritize materials that minimize environmental impact, specifically those that reduce energy and water consumption during production.</w:t>
      </w:r>
    </w:p>
    <w:p w14:paraId="6B243924" w14:textId="77777777" w:rsidR="00BE3E43" w:rsidRPr="00AA25DC" w:rsidRDefault="00BE3E43" w:rsidP="00491501">
      <w:pPr>
        <w:numPr>
          <w:ilvl w:val="2"/>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 xml:space="preserve"> This involves a careful selection process where sustainably sourced materials are given precedence. Recycled or upcycled materials should be incorporated whenever feasible, contributing directly to Gloster’s goal of fostering a circular economy. </w:t>
      </w:r>
    </w:p>
    <w:p w14:paraId="0924654D" w14:textId="66CD402F" w:rsidR="00BE3E43" w:rsidRPr="00AA25DC" w:rsidRDefault="00BE3E43" w:rsidP="00491501">
      <w:pPr>
        <w:numPr>
          <w:ilvl w:val="2"/>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Each product should meet a minimum threshold of 25% recycled content, and records of material sources and recycled content percentages are to be maintained for every product line.</w:t>
      </w:r>
    </w:p>
    <w:p w14:paraId="732E7A3E" w14:textId="77777777" w:rsidR="00D32C42" w:rsidRPr="00AA25DC" w:rsidRDefault="00D32C42" w:rsidP="00491501">
      <w:pPr>
        <w:numPr>
          <w:ilvl w:val="2"/>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 xml:space="preserve">Annual audits will evaluate our compliance with these standards and assess any updates needed to meet emerging sustainability goals. </w:t>
      </w:r>
    </w:p>
    <w:p w14:paraId="182B2691" w14:textId="28662F3A" w:rsidR="00D32C42" w:rsidRPr="00AA25DC" w:rsidRDefault="00D32C42" w:rsidP="00491501">
      <w:pPr>
        <w:numPr>
          <w:ilvl w:val="2"/>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This approach not only enhances environmental responsibility but also strengthens our brand's commitment to reducing its carbon footprint.</w:t>
      </w:r>
    </w:p>
    <w:p w14:paraId="18B4F22D" w14:textId="77777777" w:rsidR="00F02A59" w:rsidRPr="00AA25DC" w:rsidRDefault="00F02A59" w:rsidP="00491501">
      <w:pPr>
        <w:numPr>
          <w:ilvl w:val="1"/>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Durable Construction:</w:t>
      </w:r>
    </w:p>
    <w:p w14:paraId="239ECCC9" w14:textId="77777777" w:rsidR="00D32C42" w:rsidRPr="00AA25DC" w:rsidRDefault="00D32C42" w:rsidP="00491501">
      <w:pPr>
        <w:numPr>
          <w:ilvl w:val="2"/>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 xml:space="preserve">All products must be designed for longevity, ensuring they withstand rigorous use and reduce the need for frequent </w:t>
      </w:r>
      <w:r w:rsidRPr="00AA25DC">
        <w:rPr>
          <w:rFonts w:asciiTheme="minorHAnsi" w:hAnsiTheme="minorHAnsi" w:cstheme="majorHAnsi"/>
          <w:sz w:val="24"/>
          <w:szCs w:val="24"/>
        </w:rPr>
        <w:lastRenderedPageBreak/>
        <w:t>replacements, which lowers additional resource consumption over time.</w:t>
      </w:r>
    </w:p>
    <w:p w14:paraId="4D663701" w14:textId="77777777" w:rsidR="00D32C42" w:rsidRPr="00AA25DC" w:rsidRDefault="00D32C42" w:rsidP="00491501">
      <w:pPr>
        <w:numPr>
          <w:ilvl w:val="2"/>
          <w:numId w:val="13"/>
        </w:numPr>
        <w:spacing w:before="100" w:beforeAutospacing="1" w:after="240"/>
        <w:jc w:val="both"/>
        <w:rPr>
          <w:rFonts w:asciiTheme="minorHAnsi" w:hAnsiTheme="minorHAnsi" w:cstheme="majorHAnsi"/>
          <w:sz w:val="24"/>
          <w:szCs w:val="24"/>
        </w:rPr>
      </w:pPr>
      <w:r w:rsidRPr="00AA25DC">
        <w:rPr>
          <w:rFonts w:asciiTheme="minorHAnsi" w:hAnsiTheme="minorHAnsi" w:cstheme="majorHAnsi"/>
          <w:sz w:val="24"/>
          <w:szCs w:val="24"/>
        </w:rPr>
        <w:t xml:space="preserve"> The design team conducts standardized durability assessments on each product, testing for wear resistance, structural integrity, and suitability for long-term use.</w:t>
      </w:r>
    </w:p>
    <w:p w14:paraId="700274CD" w14:textId="77777777" w:rsidR="00D32C42" w:rsidRPr="00AA25DC" w:rsidRDefault="00D32C42" w:rsidP="00491501">
      <w:pPr>
        <w:numPr>
          <w:ilvl w:val="2"/>
          <w:numId w:val="13"/>
        </w:numPr>
        <w:spacing w:before="100" w:beforeAutospacing="1" w:after="240"/>
        <w:jc w:val="both"/>
        <w:rPr>
          <w:rFonts w:asciiTheme="minorHAnsi" w:hAnsiTheme="minorHAnsi" w:cstheme="majorHAnsi"/>
          <w:sz w:val="24"/>
          <w:szCs w:val="24"/>
        </w:rPr>
      </w:pPr>
      <w:r w:rsidRPr="00AA25DC">
        <w:rPr>
          <w:rFonts w:asciiTheme="minorHAnsi" w:hAnsiTheme="minorHAnsi" w:cstheme="majorHAnsi"/>
          <w:sz w:val="24"/>
          <w:szCs w:val="24"/>
        </w:rPr>
        <w:t xml:space="preserve">Products are expected to meet high durability standards prior to market release, ensuring they align with Gloster’s reputation for quality. </w:t>
      </w:r>
    </w:p>
    <w:p w14:paraId="41E46D75" w14:textId="77777777" w:rsidR="00D32C42" w:rsidRPr="00AA25DC" w:rsidRDefault="00D32C42" w:rsidP="00491501">
      <w:pPr>
        <w:numPr>
          <w:ilvl w:val="2"/>
          <w:numId w:val="13"/>
        </w:numPr>
        <w:spacing w:before="100" w:beforeAutospacing="1" w:after="240"/>
        <w:jc w:val="both"/>
        <w:rPr>
          <w:rFonts w:asciiTheme="minorHAnsi" w:hAnsiTheme="minorHAnsi" w:cstheme="majorHAnsi"/>
          <w:sz w:val="24"/>
          <w:szCs w:val="24"/>
        </w:rPr>
      </w:pPr>
      <w:r w:rsidRPr="00AA25DC">
        <w:rPr>
          <w:rFonts w:asciiTheme="minorHAnsi" w:hAnsiTheme="minorHAnsi" w:cstheme="majorHAnsi"/>
          <w:sz w:val="24"/>
          <w:szCs w:val="24"/>
        </w:rPr>
        <w:t xml:space="preserve">To reinforce these standards, an annual review of durability benchmarks will be conducted, with updates implemented as necessary to keep pace with industry advancements. </w:t>
      </w:r>
    </w:p>
    <w:p w14:paraId="2CEF4038" w14:textId="77777777" w:rsidR="00D32C42" w:rsidRPr="00AA25DC" w:rsidRDefault="00D32C42" w:rsidP="00491501">
      <w:pPr>
        <w:numPr>
          <w:ilvl w:val="2"/>
          <w:numId w:val="13"/>
        </w:numPr>
        <w:spacing w:before="100" w:beforeAutospacing="1" w:after="240"/>
        <w:jc w:val="both"/>
        <w:rPr>
          <w:rFonts w:asciiTheme="minorHAnsi" w:hAnsiTheme="minorHAnsi" w:cstheme="majorHAnsi"/>
          <w:sz w:val="24"/>
          <w:szCs w:val="24"/>
        </w:rPr>
      </w:pPr>
      <w:r w:rsidRPr="00AA25DC">
        <w:rPr>
          <w:rFonts w:asciiTheme="minorHAnsi" w:hAnsiTheme="minorHAnsi" w:cstheme="majorHAnsi"/>
          <w:sz w:val="24"/>
          <w:szCs w:val="24"/>
        </w:rPr>
        <w:t xml:space="preserve">Documentation of testing outcomes is required, and any material adjustments should be recorded to maintain compliance with Gloster’s durability protocols. </w:t>
      </w:r>
    </w:p>
    <w:p w14:paraId="60EF061B" w14:textId="434A2B4B" w:rsidR="00F02A59" w:rsidRPr="00AA25DC" w:rsidRDefault="00D32C42" w:rsidP="00491501">
      <w:pPr>
        <w:numPr>
          <w:ilvl w:val="2"/>
          <w:numId w:val="13"/>
        </w:numPr>
        <w:spacing w:before="100" w:beforeAutospacing="1" w:after="240"/>
        <w:jc w:val="both"/>
        <w:rPr>
          <w:rFonts w:asciiTheme="minorHAnsi" w:hAnsiTheme="minorHAnsi" w:cstheme="majorHAnsi"/>
          <w:sz w:val="24"/>
          <w:szCs w:val="24"/>
        </w:rPr>
      </w:pPr>
      <w:r w:rsidRPr="00AA25DC">
        <w:rPr>
          <w:rFonts w:asciiTheme="minorHAnsi" w:hAnsiTheme="minorHAnsi" w:cstheme="majorHAnsi"/>
          <w:sz w:val="24"/>
          <w:szCs w:val="24"/>
        </w:rPr>
        <w:t>Furthermore, feedback from end-users will be incorporated into future designs to enhance durability based on real-world use.</w:t>
      </w:r>
    </w:p>
    <w:p w14:paraId="7E76B38F" w14:textId="77777777" w:rsidR="00D32C42" w:rsidRPr="00AA25DC" w:rsidRDefault="00D32C42" w:rsidP="00491501">
      <w:pPr>
        <w:spacing w:before="100" w:beforeAutospacing="1"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Waste Minimization and Low-Impact Dyeing Processes:</w:t>
      </w:r>
    </w:p>
    <w:p w14:paraId="1F0FD59B" w14:textId="77777777" w:rsidR="00D32C42" w:rsidRPr="00AA25DC" w:rsidRDefault="00D32C42" w:rsidP="00491501">
      <w:pPr>
        <w:numPr>
          <w:ilvl w:val="2"/>
          <w:numId w:val="13"/>
        </w:numPr>
        <w:spacing w:before="100" w:beforeAutospacing="1" w:after="240"/>
        <w:jc w:val="both"/>
        <w:rPr>
          <w:rFonts w:asciiTheme="minorHAnsi" w:hAnsiTheme="minorHAnsi" w:cstheme="majorHAnsi"/>
          <w:sz w:val="24"/>
          <w:szCs w:val="24"/>
        </w:rPr>
      </w:pPr>
      <w:r w:rsidRPr="00AA25DC">
        <w:rPr>
          <w:rFonts w:asciiTheme="minorHAnsi" w:hAnsiTheme="minorHAnsi" w:cstheme="majorHAnsi"/>
          <w:sz w:val="24"/>
          <w:szCs w:val="24"/>
        </w:rPr>
        <w:t xml:space="preserve">To further reduce resource input, excess materials from production, including offcuts and remnants, are to be repurposed or recycled whenever possible. </w:t>
      </w:r>
    </w:p>
    <w:p w14:paraId="4C55C845" w14:textId="77777777" w:rsidR="00D32C42" w:rsidRPr="00AA25DC" w:rsidRDefault="00D32C42" w:rsidP="00491501">
      <w:pPr>
        <w:numPr>
          <w:ilvl w:val="2"/>
          <w:numId w:val="13"/>
        </w:numPr>
        <w:spacing w:before="100" w:beforeAutospacing="1" w:after="240"/>
        <w:jc w:val="both"/>
        <w:rPr>
          <w:rFonts w:asciiTheme="minorHAnsi" w:hAnsiTheme="minorHAnsi" w:cstheme="majorHAnsi"/>
          <w:sz w:val="24"/>
          <w:szCs w:val="24"/>
        </w:rPr>
      </w:pPr>
      <w:r w:rsidRPr="00AA25DC">
        <w:rPr>
          <w:rFonts w:asciiTheme="minorHAnsi" w:hAnsiTheme="minorHAnsi" w:cstheme="majorHAnsi"/>
          <w:sz w:val="24"/>
          <w:szCs w:val="24"/>
        </w:rPr>
        <w:t xml:space="preserve">Offcuts may be used in the creation of labels, smaller components, or secondary product lines, promoting resource efficiency. Additionally, all dyeing processes should prioritize the use of low-impact dyes that require minimal water and energy, reducing the environmental burden. </w:t>
      </w:r>
    </w:p>
    <w:p w14:paraId="62AC4C32" w14:textId="77777777" w:rsidR="00D32C42" w:rsidRPr="00AA25DC" w:rsidRDefault="00D32C42" w:rsidP="00491501">
      <w:pPr>
        <w:numPr>
          <w:ilvl w:val="2"/>
          <w:numId w:val="13"/>
        </w:numPr>
        <w:spacing w:before="100" w:beforeAutospacing="1" w:after="240"/>
        <w:jc w:val="both"/>
        <w:rPr>
          <w:rFonts w:asciiTheme="minorHAnsi" w:hAnsiTheme="minorHAnsi" w:cstheme="majorHAnsi"/>
          <w:sz w:val="24"/>
          <w:szCs w:val="24"/>
        </w:rPr>
      </w:pPr>
      <w:r w:rsidRPr="00AA25DC">
        <w:rPr>
          <w:rFonts w:asciiTheme="minorHAnsi" w:hAnsiTheme="minorHAnsi" w:cstheme="majorHAnsi"/>
          <w:sz w:val="24"/>
          <w:szCs w:val="24"/>
        </w:rPr>
        <w:t xml:space="preserve">Dyeing standards will be evaluated quarterly to ensure they meet Gloster’s sustainability targets, with adjustments made as new, lower-impact technologies become available. All waste reduction practices must be recorded and reviewed biannually to identify areas for improvement and maximize resource efficiency. </w:t>
      </w:r>
    </w:p>
    <w:p w14:paraId="34B63ED3" w14:textId="11F0EC77" w:rsidR="00D32C42" w:rsidRPr="00AA25DC" w:rsidRDefault="00D32C42" w:rsidP="00491501">
      <w:pPr>
        <w:numPr>
          <w:ilvl w:val="2"/>
          <w:numId w:val="13"/>
        </w:numPr>
        <w:spacing w:before="100" w:beforeAutospacing="1" w:after="240"/>
        <w:jc w:val="both"/>
        <w:rPr>
          <w:rFonts w:asciiTheme="minorHAnsi" w:hAnsiTheme="minorHAnsi" w:cstheme="majorHAnsi"/>
          <w:sz w:val="24"/>
          <w:szCs w:val="24"/>
        </w:rPr>
      </w:pPr>
      <w:r w:rsidRPr="00AA25DC">
        <w:rPr>
          <w:rFonts w:asciiTheme="minorHAnsi" w:hAnsiTheme="minorHAnsi" w:cstheme="majorHAnsi"/>
          <w:sz w:val="24"/>
          <w:szCs w:val="24"/>
        </w:rPr>
        <w:t>These protocols support our commitment to minimizing environmental impact throughout the production lifecycle.</w:t>
      </w:r>
    </w:p>
    <w:p w14:paraId="4CCA154C" w14:textId="003F6823" w:rsidR="00F02A59" w:rsidRPr="00AA25DC" w:rsidRDefault="004A7E78"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rPr>
        <w:t>Reducing Microfiber Release and Fabric Fraying</w:t>
      </w:r>
      <w:r w:rsidR="00B922AA" w:rsidRPr="00AA25DC">
        <w:rPr>
          <w:rFonts w:asciiTheme="minorHAnsi" w:hAnsiTheme="minorHAnsi" w:cstheme="majorHAnsi"/>
          <w:b/>
          <w:bCs/>
          <w:sz w:val="24"/>
          <w:szCs w:val="24"/>
          <w:u w:val="single"/>
        </w:rPr>
        <w:t>:</w:t>
      </w:r>
    </w:p>
    <w:p w14:paraId="7F9FD621" w14:textId="77777777" w:rsidR="00F02A59" w:rsidRPr="00AA25DC" w:rsidRDefault="00F02A59" w:rsidP="00491501">
      <w:pPr>
        <w:numPr>
          <w:ilvl w:val="0"/>
          <w:numId w:val="14"/>
        </w:numPr>
        <w:tabs>
          <w:tab w:val="left" w:pos="3413"/>
        </w:tabs>
        <w:spacing w:after="240"/>
        <w:jc w:val="both"/>
        <w:rPr>
          <w:rFonts w:asciiTheme="minorHAnsi" w:hAnsiTheme="minorHAnsi" w:cstheme="majorHAnsi"/>
          <w:sz w:val="24"/>
          <w:szCs w:val="24"/>
        </w:rPr>
      </w:pPr>
      <w:r w:rsidRPr="00AA25DC">
        <w:rPr>
          <w:rFonts w:asciiTheme="minorHAnsi" w:hAnsiTheme="minorHAnsi" w:cstheme="majorHAnsi"/>
          <w:sz w:val="24"/>
          <w:szCs w:val="24"/>
        </w:rPr>
        <w:lastRenderedPageBreak/>
        <w:t>Understanding the environmental impact of microfibers, Gloster Limited takes</w:t>
      </w:r>
      <w:r w:rsidRPr="00AA25DC">
        <w:rPr>
          <w:rFonts w:asciiTheme="minorHAnsi" w:hAnsiTheme="minorHAnsi" w:cstheme="majorHAnsi"/>
          <w:b/>
          <w:bCs/>
          <w:sz w:val="24"/>
          <w:szCs w:val="24"/>
          <w:u w:val="single"/>
          <w:lang w:val="en-IN"/>
        </w:rPr>
        <w:t xml:space="preserve"> </w:t>
      </w:r>
      <w:r w:rsidRPr="00AA25DC">
        <w:rPr>
          <w:rFonts w:asciiTheme="minorHAnsi" w:hAnsiTheme="minorHAnsi" w:cstheme="majorHAnsi"/>
          <w:sz w:val="24"/>
          <w:szCs w:val="24"/>
        </w:rPr>
        <w:t>proactive measures to minimize shedding and tearing through:</w:t>
      </w:r>
    </w:p>
    <w:p w14:paraId="31E6A1CE" w14:textId="77777777" w:rsidR="00F02A59" w:rsidRPr="00AA25DC" w:rsidRDefault="00F02A59" w:rsidP="00491501">
      <w:pPr>
        <w:numPr>
          <w:ilvl w:val="1"/>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Innovative Fabric Choices:</w:t>
      </w:r>
    </w:p>
    <w:p w14:paraId="1EAC7145" w14:textId="7515296C" w:rsidR="00D32C42" w:rsidRPr="00AA25DC" w:rsidRDefault="00D32C42" w:rsidP="00491501">
      <w:pPr>
        <w:numPr>
          <w:ilvl w:val="2"/>
          <w:numId w:val="13"/>
        </w:numPr>
        <w:spacing w:before="100" w:beforeAutospacing="1" w:after="240"/>
        <w:jc w:val="both"/>
        <w:rPr>
          <w:rFonts w:asciiTheme="minorHAnsi" w:hAnsiTheme="minorHAnsi" w:cstheme="majorHAnsi"/>
          <w:sz w:val="24"/>
          <w:szCs w:val="24"/>
        </w:rPr>
      </w:pPr>
      <w:r w:rsidRPr="00AA25DC">
        <w:rPr>
          <w:rFonts w:asciiTheme="minorHAnsi" w:hAnsiTheme="minorHAnsi" w:cstheme="majorHAnsi"/>
          <w:sz w:val="24"/>
          <w:szCs w:val="24"/>
        </w:rPr>
        <w:t xml:space="preserve">Our product teams prioritize fabric technologies that reduce microfiber shedding during normal use and washing cycles, directly addressing the issue of microplastic pollution. Research teams actively collaborate with jute manufacturers to identify and test fabrics with low-shed properties, ensuring they meet both durability and environmental standards. </w:t>
      </w:r>
    </w:p>
    <w:p w14:paraId="14774285" w14:textId="77777777" w:rsidR="00D32C42" w:rsidRPr="00AA25DC" w:rsidRDefault="00D32C42" w:rsidP="00491501">
      <w:pPr>
        <w:numPr>
          <w:ilvl w:val="2"/>
          <w:numId w:val="13"/>
        </w:numPr>
        <w:spacing w:before="100" w:beforeAutospacing="1" w:after="240"/>
        <w:jc w:val="both"/>
        <w:rPr>
          <w:rFonts w:asciiTheme="minorHAnsi" w:hAnsiTheme="minorHAnsi" w:cstheme="majorHAnsi"/>
          <w:sz w:val="24"/>
          <w:szCs w:val="24"/>
        </w:rPr>
      </w:pPr>
      <w:r w:rsidRPr="00AA25DC">
        <w:rPr>
          <w:rFonts w:asciiTheme="minorHAnsi" w:hAnsiTheme="minorHAnsi" w:cstheme="majorHAnsi"/>
          <w:sz w:val="24"/>
          <w:szCs w:val="24"/>
        </w:rPr>
        <w:t xml:space="preserve">Eco-friendly fabric treatments are also explored to enhance material resilience while preserving comfort and softness. Each fabric undergoes testing to verify that it aligns with Gloster’s sustainability targets, and records of each material’s performance are maintained for ongoing evaluation. </w:t>
      </w:r>
    </w:p>
    <w:p w14:paraId="08CB8537" w14:textId="5882294D" w:rsidR="00F02A59" w:rsidRPr="00AA25DC" w:rsidRDefault="00D32C42" w:rsidP="00491501">
      <w:pPr>
        <w:numPr>
          <w:ilvl w:val="2"/>
          <w:numId w:val="13"/>
        </w:numPr>
        <w:spacing w:before="100" w:beforeAutospacing="1" w:after="240"/>
        <w:jc w:val="both"/>
        <w:rPr>
          <w:rFonts w:asciiTheme="minorHAnsi" w:hAnsiTheme="minorHAnsi" w:cstheme="majorHAnsi"/>
          <w:sz w:val="24"/>
          <w:szCs w:val="24"/>
        </w:rPr>
      </w:pPr>
      <w:r w:rsidRPr="00AA25DC">
        <w:rPr>
          <w:rFonts w:asciiTheme="minorHAnsi" w:hAnsiTheme="minorHAnsi" w:cstheme="majorHAnsi"/>
          <w:sz w:val="24"/>
          <w:szCs w:val="24"/>
        </w:rPr>
        <w:t>Additionally, Gloster is committed to working with suppliers to adopt treatments that improve fabric durability without compromising on texture or aesthetic quality, helping to create a product that is both eco-friendly and user-friendly.</w:t>
      </w:r>
      <w:r w:rsidR="004A7E78" w:rsidRPr="00AA25DC">
        <w:rPr>
          <w:rFonts w:asciiTheme="minorHAnsi" w:hAnsiTheme="minorHAnsi" w:cstheme="majorHAnsi"/>
          <w:sz w:val="24"/>
          <w:szCs w:val="24"/>
        </w:rPr>
        <w:t xml:space="preserve"> </w:t>
      </w:r>
    </w:p>
    <w:p w14:paraId="02C237AC" w14:textId="77777777" w:rsidR="00F02A59" w:rsidRPr="00AA25DC" w:rsidRDefault="00F02A59" w:rsidP="00491501">
      <w:pPr>
        <w:numPr>
          <w:ilvl w:val="1"/>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Robust Design:</w:t>
      </w:r>
    </w:p>
    <w:p w14:paraId="745C4CA9" w14:textId="77777777" w:rsidR="00D32C42" w:rsidRPr="00AA25DC" w:rsidRDefault="00D32C42" w:rsidP="00491501">
      <w:pPr>
        <w:numPr>
          <w:ilvl w:val="2"/>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 xml:space="preserve">To enhance durability and further reduce shedding, products are designed with reinforced seams and construction techniques that mitigate stress points prone to tearing. </w:t>
      </w:r>
    </w:p>
    <w:p w14:paraId="5D882BCE" w14:textId="77777777" w:rsidR="00D32C42" w:rsidRPr="00AA25DC" w:rsidRDefault="00D32C42" w:rsidP="00491501">
      <w:pPr>
        <w:numPr>
          <w:ilvl w:val="2"/>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 xml:space="preserve">Gloster’s design teams incorporate reinforced stitching and structural elements in areas that typically endure high stress, such as hems, cuffs, and pockets, which supports product longevity. Feedback from users on product wear-and-tear is systematically collected and reviewed during the design process, allowing for continuous improvements that reflect real-world usage. </w:t>
      </w:r>
    </w:p>
    <w:p w14:paraId="421A8B7C" w14:textId="13F5F36C" w:rsidR="00F02A59" w:rsidRPr="00AA25DC" w:rsidRDefault="00D32C42" w:rsidP="00491501">
      <w:pPr>
        <w:numPr>
          <w:ilvl w:val="2"/>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Testing on resilience is performed as part of our standard quality control, ensuring that each product adheres to durability standards. Design adjustments are logged and reviewed quarterly to keep pace with innovation and maintain product quality, fostering a robust and eco-friendly design approach.</w:t>
      </w:r>
    </w:p>
    <w:p w14:paraId="1560BE72" w14:textId="788A207F" w:rsidR="00F02A59" w:rsidRPr="00AA25DC" w:rsidRDefault="00F02A59"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Information on Efficient Use, Storage, and Maintenance:</w:t>
      </w:r>
    </w:p>
    <w:p w14:paraId="3B76E884" w14:textId="77777777" w:rsidR="00F02A59" w:rsidRPr="00AA25DC" w:rsidRDefault="00F02A59" w:rsidP="00491501">
      <w:pPr>
        <w:numPr>
          <w:ilvl w:val="0"/>
          <w:numId w:val="13"/>
        </w:numPr>
        <w:spacing w:before="100" w:beforeAutospacing="1" w:after="240"/>
        <w:jc w:val="both"/>
        <w:rPr>
          <w:rFonts w:asciiTheme="minorHAnsi" w:hAnsiTheme="minorHAnsi" w:cstheme="majorHAnsi"/>
          <w:sz w:val="24"/>
          <w:szCs w:val="24"/>
        </w:rPr>
      </w:pPr>
      <w:r w:rsidRPr="00AA25DC">
        <w:rPr>
          <w:rFonts w:asciiTheme="minorHAnsi" w:hAnsiTheme="minorHAnsi" w:cstheme="majorHAnsi"/>
          <w:sz w:val="24"/>
          <w:szCs w:val="24"/>
        </w:rPr>
        <w:t xml:space="preserve">Gloster Limited is committed to empowering customers with comprehensive guidance on the efficient use, storage, and maintenance of its products. This </w:t>
      </w:r>
      <w:r w:rsidRPr="00AA25DC">
        <w:rPr>
          <w:rFonts w:asciiTheme="minorHAnsi" w:hAnsiTheme="minorHAnsi" w:cstheme="majorHAnsi"/>
          <w:sz w:val="24"/>
          <w:szCs w:val="24"/>
        </w:rPr>
        <w:lastRenderedPageBreak/>
        <w:t>initiative aims to extend the product life cycle and minimize environmental impact. Key recommendations include:</w:t>
      </w:r>
    </w:p>
    <w:p w14:paraId="5BC2E645" w14:textId="7212EDB8" w:rsidR="00F02A59" w:rsidRPr="00AA25DC" w:rsidRDefault="00F02A59" w:rsidP="00491501">
      <w:pPr>
        <w:numPr>
          <w:ilvl w:val="1"/>
          <w:numId w:val="13"/>
        </w:numPr>
        <w:spacing w:before="100" w:beforeAutospacing="1" w:after="240"/>
        <w:jc w:val="both"/>
        <w:rPr>
          <w:rFonts w:asciiTheme="minorHAnsi" w:hAnsiTheme="minorHAnsi" w:cstheme="majorHAnsi"/>
          <w:sz w:val="24"/>
          <w:szCs w:val="24"/>
        </w:rPr>
      </w:pPr>
      <w:r w:rsidRPr="00AA25DC">
        <w:rPr>
          <w:rStyle w:val="Strong"/>
          <w:rFonts w:asciiTheme="minorHAnsi" w:hAnsiTheme="minorHAnsi" w:cstheme="majorHAnsi"/>
          <w:sz w:val="24"/>
          <w:szCs w:val="24"/>
        </w:rPr>
        <w:t>Proper Storage Techniques:</w:t>
      </w:r>
    </w:p>
    <w:p w14:paraId="5F08C87F" w14:textId="1FA56C25" w:rsidR="00F02A59" w:rsidRPr="00AA25DC" w:rsidRDefault="00C17D0A" w:rsidP="00491501">
      <w:pPr>
        <w:numPr>
          <w:ilvl w:val="2"/>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We advise customers to store jute products in a cool, dry environment, away from direct sunlight and temperature extremes. For example, a retail store stores their jute bags in climate-controlled rooms, helping preserve durability and prevent material degradation caused by UV light and fluctuating temperatures.</w:t>
      </w:r>
    </w:p>
    <w:p w14:paraId="3434F473" w14:textId="6C24447F" w:rsidR="00C17D0A" w:rsidRPr="00AA25DC" w:rsidRDefault="00C17D0A" w:rsidP="00491501">
      <w:pPr>
        <w:numPr>
          <w:ilvl w:val="2"/>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To avoid moisture accumulation, we recommend using breathable storage solutions like cotton bags or mesh containers. A customer found that using breathable storage helped significantly reduce mold formation on their stored goods, keeping their products in better condition for longer.</w:t>
      </w:r>
    </w:p>
    <w:p w14:paraId="02A530C7" w14:textId="5A93AF3B" w:rsidR="00C17D0A" w:rsidRPr="00AA25DC" w:rsidRDefault="00C17D0A" w:rsidP="00491501">
      <w:pPr>
        <w:numPr>
          <w:ilvl w:val="2"/>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We suggest customers use temperature and humidity monitors to maintain optimal storage conditions. A customer added these devices to their storage areas, which helped them maintain consistent conditions and reduced instances of mildew and fiber deterioration.</w:t>
      </w:r>
    </w:p>
    <w:p w14:paraId="73FC26AF" w14:textId="325B25B0" w:rsidR="00F02A59" w:rsidRPr="00AA25DC" w:rsidRDefault="00C17D0A" w:rsidP="00491501">
      <w:pPr>
        <w:numPr>
          <w:ilvl w:val="2"/>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Store products in well-organized spaces to ensure proper air circulation. A customer who reorganized their warehouse reported improved airflow around their products, minimizing the risk of material degradation.</w:t>
      </w:r>
    </w:p>
    <w:p w14:paraId="02F0AB0A" w14:textId="77777777" w:rsidR="00F02A59" w:rsidRPr="00AA25DC" w:rsidRDefault="00F02A59" w:rsidP="00491501">
      <w:pPr>
        <w:numPr>
          <w:ilvl w:val="1"/>
          <w:numId w:val="13"/>
        </w:numPr>
        <w:spacing w:before="240" w:after="240"/>
        <w:jc w:val="both"/>
        <w:rPr>
          <w:rFonts w:asciiTheme="minorHAnsi" w:hAnsiTheme="minorHAnsi" w:cstheme="majorHAnsi"/>
          <w:sz w:val="24"/>
          <w:szCs w:val="24"/>
        </w:rPr>
      </w:pPr>
      <w:r w:rsidRPr="00AA25DC">
        <w:rPr>
          <w:rFonts w:asciiTheme="minorHAnsi" w:hAnsiTheme="minorHAnsi" w:cstheme="majorHAnsi"/>
          <w:b/>
          <w:bCs/>
          <w:sz w:val="24"/>
          <w:szCs w:val="24"/>
        </w:rPr>
        <w:t>Maintenance</w:t>
      </w:r>
      <w:r w:rsidRPr="00AA25DC">
        <w:rPr>
          <w:rStyle w:val="Strong"/>
          <w:rFonts w:asciiTheme="minorHAnsi" w:hAnsiTheme="minorHAnsi" w:cstheme="majorHAnsi"/>
          <w:sz w:val="24"/>
          <w:szCs w:val="24"/>
        </w:rPr>
        <w:t xml:space="preserve"> Practices:</w:t>
      </w:r>
    </w:p>
    <w:p w14:paraId="65DE5029" w14:textId="2D1FB158" w:rsidR="00F02A59" w:rsidRPr="00AA25DC" w:rsidRDefault="00C17D0A" w:rsidP="00491501">
      <w:pPr>
        <w:numPr>
          <w:ilvl w:val="2"/>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For cleaning jute products, we recommend cold water washing and air drying to avoid weakening fibers. A local store follows this practice and has noticed a marked improvement in product lifespan, reducing wear and tear significantly.</w:t>
      </w:r>
    </w:p>
    <w:p w14:paraId="179E3C66" w14:textId="77777777" w:rsidR="00C17D0A" w:rsidRPr="00AA25DC" w:rsidRDefault="00C17D0A" w:rsidP="00491501">
      <w:pPr>
        <w:numPr>
          <w:ilvl w:val="2"/>
          <w:numId w:val="13"/>
        </w:numPr>
        <w:spacing w:before="100" w:beforeAutospacing="1" w:after="240"/>
        <w:jc w:val="both"/>
        <w:rPr>
          <w:rFonts w:asciiTheme="minorHAnsi" w:hAnsiTheme="minorHAnsi" w:cstheme="majorHAnsi"/>
          <w:sz w:val="24"/>
          <w:szCs w:val="24"/>
        </w:rPr>
      </w:pPr>
      <w:r w:rsidRPr="00AA25DC">
        <w:rPr>
          <w:rFonts w:asciiTheme="minorHAnsi" w:hAnsiTheme="minorHAnsi" w:cstheme="majorHAnsi"/>
          <w:sz w:val="24"/>
          <w:szCs w:val="24"/>
        </w:rPr>
        <w:t>We also suggest performing regular inspections for any signs of wear. A customer checks their jute bags every six months for fraying or stitching issues, which has helped prevent major damage and extend the life of their products</w:t>
      </w:r>
    </w:p>
    <w:p w14:paraId="1CB61136" w14:textId="40FBD9BE" w:rsidR="00F02A59" w:rsidRPr="00AA25DC" w:rsidRDefault="00C17D0A" w:rsidP="00491501">
      <w:pPr>
        <w:numPr>
          <w:ilvl w:val="2"/>
          <w:numId w:val="13"/>
        </w:numPr>
        <w:spacing w:before="100" w:beforeAutospacing="1" w:after="240"/>
        <w:jc w:val="both"/>
        <w:rPr>
          <w:rFonts w:asciiTheme="minorHAnsi" w:hAnsiTheme="minorHAnsi" w:cstheme="majorHAnsi"/>
          <w:sz w:val="24"/>
          <w:szCs w:val="24"/>
        </w:rPr>
      </w:pPr>
      <w:r w:rsidRPr="00AA25DC">
        <w:rPr>
          <w:rFonts w:asciiTheme="minorHAnsi" w:hAnsiTheme="minorHAnsi" w:cstheme="majorHAnsi"/>
          <w:sz w:val="24"/>
          <w:szCs w:val="24"/>
        </w:rPr>
        <w:t>If minor damage occurs, we recommend customers use jute thread for stitching up small tears. A customer successfully repaired a small tear in a jute bag this way, preventing the issue from worsening and prolonging the product’s usability</w:t>
      </w:r>
      <w:r w:rsidR="00F02A59" w:rsidRPr="00AA25DC">
        <w:rPr>
          <w:rFonts w:asciiTheme="minorHAnsi" w:hAnsiTheme="minorHAnsi" w:cstheme="majorHAnsi"/>
          <w:sz w:val="24"/>
          <w:szCs w:val="24"/>
        </w:rPr>
        <w:t>.</w:t>
      </w:r>
    </w:p>
    <w:p w14:paraId="061637D9" w14:textId="07427D20" w:rsidR="00C17D0A" w:rsidRPr="00AA25DC" w:rsidRDefault="00C17D0A" w:rsidP="00491501">
      <w:pPr>
        <w:numPr>
          <w:ilvl w:val="2"/>
          <w:numId w:val="13"/>
        </w:numPr>
        <w:spacing w:before="100" w:beforeAutospacing="1" w:after="240"/>
        <w:jc w:val="both"/>
        <w:rPr>
          <w:rFonts w:asciiTheme="minorHAnsi" w:hAnsiTheme="minorHAnsi" w:cstheme="majorHAnsi"/>
          <w:sz w:val="24"/>
          <w:szCs w:val="24"/>
        </w:rPr>
      </w:pPr>
      <w:r w:rsidRPr="00AA25DC">
        <w:rPr>
          <w:rFonts w:asciiTheme="minorHAnsi" w:hAnsiTheme="minorHAnsi" w:cstheme="majorHAnsi"/>
          <w:sz w:val="24"/>
          <w:szCs w:val="24"/>
        </w:rPr>
        <w:lastRenderedPageBreak/>
        <w:t>We advise customers to avoid harsh cleaning agents, which can weaken the fibers. A business switched from chemical cleaners to natural soap-based solutions, significantly improving the longevity of their jute products.</w:t>
      </w:r>
    </w:p>
    <w:p w14:paraId="0FBF06B5" w14:textId="77777777" w:rsidR="00F02A59" w:rsidRPr="00AA25DC" w:rsidRDefault="00F02A59" w:rsidP="00491501">
      <w:pPr>
        <w:numPr>
          <w:ilvl w:val="1"/>
          <w:numId w:val="13"/>
        </w:numPr>
        <w:spacing w:before="100" w:beforeAutospacing="1" w:after="240"/>
        <w:jc w:val="both"/>
        <w:rPr>
          <w:rFonts w:asciiTheme="minorHAnsi" w:hAnsiTheme="minorHAnsi" w:cstheme="majorHAnsi"/>
          <w:sz w:val="24"/>
          <w:szCs w:val="24"/>
        </w:rPr>
      </w:pPr>
      <w:r w:rsidRPr="00AA25DC">
        <w:rPr>
          <w:rStyle w:val="Strong"/>
          <w:rFonts w:asciiTheme="minorHAnsi" w:hAnsiTheme="minorHAnsi" w:cstheme="majorHAnsi"/>
          <w:sz w:val="24"/>
          <w:szCs w:val="24"/>
        </w:rPr>
        <w:t>Usage Tips:</w:t>
      </w:r>
    </w:p>
    <w:p w14:paraId="735C59EE" w14:textId="77777777" w:rsidR="00C17D0A" w:rsidRPr="00AA25DC" w:rsidRDefault="00C17D0A" w:rsidP="00491501">
      <w:pPr>
        <w:numPr>
          <w:ilvl w:val="2"/>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We encourage customers to observe load limits to avoid overstretching jute products. For example, a company that uses jute sacks for transporting goods limits each sack to 50 kg, ensuring the material doesn't tear prematurely.</w:t>
      </w:r>
    </w:p>
    <w:p w14:paraId="4179B866" w14:textId="18E69D99" w:rsidR="00F02A59" w:rsidRPr="00AA25DC" w:rsidRDefault="00C17D0A" w:rsidP="00491501">
      <w:pPr>
        <w:numPr>
          <w:ilvl w:val="2"/>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Customers should handle products gently to avoid rough abrasion. A customer who switched to gentler handling practices reported fewer product damages, leading to increased satisfaction.</w:t>
      </w:r>
    </w:p>
    <w:p w14:paraId="32BB74CE" w14:textId="2C9B25D2" w:rsidR="00C17D0A" w:rsidRPr="00AA25DC" w:rsidRDefault="00C17D0A" w:rsidP="00491501">
      <w:pPr>
        <w:numPr>
          <w:ilvl w:val="2"/>
          <w:numId w:val="13"/>
        </w:numPr>
        <w:spacing w:before="100" w:beforeAutospacing="1" w:after="100" w:afterAutospacing="1"/>
        <w:jc w:val="both"/>
        <w:rPr>
          <w:rFonts w:asciiTheme="minorHAnsi" w:hAnsiTheme="minorHAnsi" w:cstheme="majorHAnsi"/>
          <w:sz w:val="24"/>
          <w:szCs w:val="24"/>
        </w:rPr>
      </w:pPr>
      <w:r w:rsidRPr="00AA25DC">
        <w:rPr>
          <w:rFonts w:asciiTheme="minorHAnsi" w:hAnsiTheme="minorHAnsi" w:cstheme="majorHAnsi"/>
          <w:sz w:val="24"/>
          <w:szCs w:val="24"/>
        </w:rPr>
        <w:t>We recommend that customers carefully handle jute products during transport to avoid damage from friction or impact. A customer who implemented this tip saw a decrease in product damages during shipment.</w:t>
      </w:r>
    </w:p>
    <w:p w14:paraId="27FDF244" w14:textId="77777777" w:rsidR="00C17D0A" w:rsidRPr="00AA25DC" w:rsidRDefault="00C17D0A" w:rsidP="00491501">
      <w:pPr>
        <w:pStyle w:val="ListParagraph"/>
        <w:numPr>
          <w:ilvl w:val="2"/>
          <w:numId w:val="13"/>
        </w:numPr>
        <w:spacing w:line="276" w:lineRule="auto"/>
        <w:rPr>
          <w:rFonts w:eastAsia="Arial" w:cstheme="majorHAnsi"/>
          <w:sz w:val="24"/>
          <w:szCs w:val="24"/>
          <w:lang w:val="en" w:eastAsia="en-IN"/>
        </w:rPr>
      </w:pPr>
      <w:r w:rsidRPr="00AA25DC">
        <w:rPr>
          <w:rFonts w:eastAsia="Arial" w:cstheme="majorHAnsi"/>
          <w:sz w:val="24"/>
          <w:szCs w:val="24"/>
          <w:lang w:val="en" w:eastAsia="en-IN"/>
        </w:rPr>
        <w:t>We suggest customers avoid overloading bags or sacks, as this can stress the fibers and reduce the product’s lifespan. A local company reports using lighter loads has resulted in longer-lasting jute products.</w:t>
      </w:r>
    </w:p>
    <w:p w14:paraId="694718B3" w14:textId="2662FCC1" w:rsidR="00BE3E43" w:rsidRPr="00AA25DC" w:rsidRDefault="00BE3E43" w:rsidP="00491501">
      <w:pPr>
        <w:numPr>
          <w:ilvl w:val="1"/>
          <w:numId w:val="13"/>
        </w:numPr>
        <w:spacing w:before="100" w:beforeAutospacing="1" w:after="240"/>
        <w:jc w:val="both"/>
        <w:rPr>
          <w:rFonts w:asciiTheme="minorHAnsi" w:hAnsiTheme="minorHAnsi" w:cstheme="majorHAnsi"/>
          <w:sz w:val="24"/>
          <w:szCs w:val="24"/>
        </w:rPr>
      </w:pPr>
      <w:r w:rsidRPr="00AA25DC">
        <w:rPr>
          <w:rFonts w:asciiTheme="minorHAnsi" w:hAnsiTheme="minorHAnsi" w:cstheme="majorHAnsi"/>
          <w:b/>
          <w:bCs/>
          <w:sz w:val="24"/>
          <w:szCs w:val="24"/>
        </w:rPr>
        <w:t>Customer Access to Product Care Information</w:t>
      </w:r>
      <w:r w:rsidRPr="00AA25DC">
        <w:rPr>
          <w:rFonts w:asciiTheme="minorHAnsi" w:hAnsiTheme="minorHAnsi" w:cstheme="majorHAnsi"/>
          <w:sz w:val="24"/>
          <w:szCs w:val="24"/>
        </w:rPr>
        <w:t>: Comprehensive guidance on storage, maintenance, and usage recommendations is available on our website and in product brochures. Customers can easily access practical tips on extending product lifespan and minimizing environmental impact.</w:t>
      </w:r>
    </w:p>
    <w:p w14:paraId="6E77B9E2" w14:textId="77777777" w:rsidR="00C90A22" w:rsidRPr="00AA25DC" w:rsidRDefault="00C90A22"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Return Programs:</w:t>
      </w:r>
    </w:p>
    <w:p w14:paraId="0222F689" w14:textId="77777777" w:rsidR="00C90A22" w:rsidRPr="00AA25DC" w:rsidRDefault="00C90A22" w:rsidP="00491501">
      <w:pPr>
        <w:pStyle w:val="ListParagraph"/>
        <w:numPr>
          <w:ilvl w:val="0"/>
          <w:numId w:val="3"/>
        </w:numPr>
        <w:tabs>
          <w:tab w:val="left" w:pos="3413"/>
        </w:tabs>
        <w:spacing w:after="240" w:line="276" w:lineRule="auto"/>
        <w:ind w:left="426"/>
        <w:jc w:val="both"/>
        <w:rPr>
          <w:rFonts w:cstheme="majorHAnsi"/>
          <w:b/>
          <w:bCs/>
          <w:sz w:val="24"/>
          <w:szCs w:val="24"/>
        </w:rPr>
      </w:pPr>
      <w:r w:rsidRPr="00AA25DC">
        <w:rPr>
          <w:rFonts w:cstheme="majorHAnsi"/>
          <w:b/>
          <w:bCs/>
          <w:sz w:val="24"/>
          <w:szCs w:val="24"/>
        </w:rPr>
        <w:t>Collection Points:</w:t>
      </w:r>
    </w:p>
    <w:p w14:paraId="12589ABF" w14:textId="3DC6A683" w:rsidR="00C90A22" w:rsidRPr="00AA25DC" w:rsidRDefault="00D809AC"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Gloster Limited provides designated collection points for returning end-of-life products. Users can return products at the following locations</w:t>
      </w:r>
      <w:r w:rsidR="00C90A22" w:rsidRPr="00AA25DC">
        <w:rPr>
          <w:rFonts w:cstheme="majorHAnsi"/>
          <w:sz w:val="24"/>
          <w:szCs w:val="24"/>
        </w:rPr>
        <w:t>:</w:t>
      </w:r>
    </w:p>
    <w:p w14:paraId="6C3554F9" w14:textId="678E2796" w:rsidR="00C90A22" w:rsidRPr="00AA25DC" w:rsidRDefault="00D809AC" w:rsidP="00491501">
      <w:pPr>
        <w:pStyle w:val="ListParagraph"/>
        <w:numPr>
          <w:ilvl w:val="1"/>
          <w:numId w:val="1"/>
        </w:numPr>
        <w:tabs>
          <w:tab w:val="left" w:pos="3413"/>
        </w:tabs>
        <w:spacing w:before="240" w:line="276" w:lineRule="auto"/>
        <w:ind w:left="851"/>
        <w:jc w:val="both"/>
        <w:rPr>
          <w:rFonts w:cstheme="majorHAnsi"/>
          <w:sz w:val="24"/>
          <w:szCs w:val="24"/>
        </w:rPr>
      </w:pPr>
      <w:proofErr w:type="spellStart"/>
      <w:r w:rsidRPr="00AA25DC">
        <w:rPr>
          <w:rFonts w:cstheme="majorHAnsi"/>
          <w:sz w:val="24"/>
          <w:szCs w:val="24"/>
          <w:lang w:val="en"/>
        </w:rPr>
        <w:t>Bansberia</w:t>
      </w:r>
      <w:proofErr w:type="spellEnd"/>
      <w:r w:rsidRPr="00AA25DC">
        <w:rPr>
          <w:rFonts w:cstheme="majorHAnsi"/>
          <w:sz w:val="24"/>
          <w:szCs w:val="24"/>
          <w:lang w:val="en"/>
        </w:rPr>
        <w:t xml:space="preserve"> Collection Center</w:t>
      </w:r>
    </w:p>
    <w:p w14:paraId="5509BF27" w14:textId="746CC968" w:rsidR="00C90A22" w:rsidRPr="00AA25DC" w:rsidRDefault="00D809AC" w:rsidP="00491501">
      <w:pPr>
        <w:pStyle w:val="ListParagraph"/>
        <w:numPr>
          <w:ilvl w:val="0"/>
          <w:numId w:val="4"/>
        </w:numPr>
        <w:tabs>
          <w:tab w:val="left" w:pos="3413"/>
        </w:tabs>
        <w:spacing w:before="240" w:line="276" w:lineRule="auto"/>
        <w:jc w:val="both"/>
        <w:rPr>
          <w:rFonts w:cstheme="majorHAnsi"/>
          <w:sz w:val="24"/>
          <w:szCs w:val="24"/>
        </w:rPr>
      </w:pPr>
      <w:r w:rsidRPr="00AA25DC">
        <w:rPr>
          <w:rFonts w:cstheme="majorHAnsi"/>
          <w:sz w:val="24"/>
          <w:szCs w:val="24"/>
          <w:lang w:val="en"/>
        </w:rPr>
        <w:t>Collection Hours: Monday to Saturday, 10:00 AM to 5:00 PM</w:t>
      </w:r>
    </w:p>
    <w:p w14:paraId="71F72E2E" w14:textId="644A00AB" w:rsidR="00C90A22" w:rsidRPr="00AA25DC" w:rsidRDefault="00D809AC" w:rsidP="00491501">
      <w:pPr>
        <w:pStyle w:val="ListParagraph"/>
        <w:numPr>
          <w:ilvl w:val="1"/>
          <w:numId w:val="1"/>
        </w:numPr>
        <w:tabs>
          <w:tab w:val="left" w:pos="3413"/>
        </w:tabs>
        <w:spacing w:before="240" w:line="276" w:lineRule="auto"/>
        <w:ind w:left="851"/>
        <w:jc w:val="both"/>
        <w:rPr>
          <w:rFonts w:cstheme="majorHAnsi"/>
          <w:sz w:val="24"/>
          <w:szCs w:val="24"/>
        </w:rPr>
      </w:pPr>
      <w:r w:rsidRPr="00AA25DC">
        <w:rPr>
          <w:rFonts w:cstheme="majorHAnsi"/>
          <w:sz w:val="24"/>
          <w:szCs w:val="24"/>
          <w:lang w:val="en"/>
        </w:rPr>
        <w:t>Kolkata Drop-Off Point</w:t>
      </w:r>
    </w:p>
    <w:p w14:paraId="32B393F2" w14:textId="77777777" w:rsidR="00C90A22" w:rsidRPr="00AA25DC" w:rsidRDefault="00C90A22" w:rsidP="00491501">
      <w:pPr>
        <w:pStyle w:val="ListParagraph"/>
        <w:numPr>
          <w:ilvl w:val="0"/>
          <w:numId w:val="4"/>
        </w:numPr>
        <w:tabs>
          <w:tab w:val="left" w:pos="3413"/>
        </w:tabs>
        <w:spacing w:before="240" w:line="276" w:lineRule="auto"/>
        <w:jc w:val="both"/>
        <w:rPr>
          <w:rFonts w:cstheme="majorHAnsi"/>
          <w:sz w:val="24"/>
          <w:szCs w:val="24"/>
        </w:rPr>
      </w:pPr>
      <w:r w:rsidRPr="00AA25DC">
        <w:rPr>
          <w:rFonts w:cstheme="majorHAnsi"/>
          <w:sz w:val="24"/>
          <w:szCs w:val="24"/>
        </w:rPr>
        <w:t>Collection Hours: Monday to Friday, 9:00 AM to 6:00 PM.</w:t>
      </w:r>
    </w:p>
    <w:p w14:paraId="54DC832B" w14:textId="77777777" w:rsidR="00C9337A" w:rsidRPr="00AA25DC" w:rsidRDefault="00D809AC"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lang w:val="en"/>
        </w:rPr>
        <w:t xml:space="preserve">Return programs are designed to be convenient, with clear instructions provided on how and where to return products. Customers may also return products through mail-in options, which are detailed on the company’s </w:t>
      </w:r>
    </w:p>
    <w:p w14:paraId="2E3F80DC" w14:textId="7C5B47C0" w:rsidR="00C90A22" w:rsidRPr="00AA25DC" w:rsidRDefault="00D809AC" w:rsidP="00491501">
      <w:pPr>
        <w:pStyle w:val="ListParagraph"/>
        <w:tabs>
          <w:tab w:val="left" w:pos="3413"/>
        </w:tabs>
        <w:spacing w:before="240" w:line="276" w:lineRule="auto"/>
        <w:ind w:left="360"/>
        <w:jc w:val="both"/>
        <w:rPr>
          <w:rFonts w:cstheme="majorHAnsi"/>
          <w:sz w:val="24"/>
          <w:szCs w:val="24"/>
        </w:rPr>
      </w:pPr>
      <w:r w:rsidRPr="00AA25DC">
        <w:rPr>
          <w:rFonts w:cstheme="majorHAnsi"/>
          <w:b/>
          <w:bCs/>
          <w:sz w:val="24"/>
          <w:szCs w:val="24"/>
          <w:lang w:val="en"/>
        </w:rPr>
        <w:t>website</w:t>
      </w:r>
      <w:r w:rsidR="00425D37" w:rsidRPr="00AA25DC">
        <w:rPr>
          <w:rFonts w:cstheme="majorHAnsi"/>
          <w:sz w:val="24"/>
          <w:szCs w:val="24"/>
          <w:lang w:val="en"/>
        </w:rPr>
        <w:t xml:space="preserve">: </w:t>
      </w:r>
      <w:hyperlink r:id="rId10" w:history="1">
        <w:r w:rsidR="00425D37" w:rsidRPr="00AA25DC">
          <w:rPr>
            <w:rStyle w:val="Hyperlink"/>
            <w:rFonts w:cstheme="majorHAnsi"/>
            <w:sz w:val="24"/>
            <w:szCs w:val="24"/>
          </w:rPr>
          <w:t>https://www.glosterjute.com/about</w:t>
        </w:r>
      </w:hyperlink>
      <w:r w:rsidR="00C90A22" w:rsidRPr="00AA25DC">
        <w:rPr>
          <w:rFonts w:cstheme="majorHAnsi"/>
          <w:sz w:val="24"/>
          <w:szCs w:val="24"/>
        </w:rPr>
        <w:t>.</w:t>
      </w:r>
      <w:r w:rsidR="00D01F83" w:rsidRPr="00AA25DC">
        <w:rPr>
          <w:rFonts w:cstheme="majorHAnsi"/>
          <w:sz w:val="24"/>
          <w:szCs w:val="24"/>
        </w:rPr>
        <w:t xml:space="preserve"> </w:t>
      </w:r>
    </w:p>
    <w:p w14:paraId="1750778F" w14:textId="423D2852" w:rsidR="00D01F83" w:rsidRPr="00AA25DC" w:rsidRDefault="00D01F83"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For any query or guidance contact following person:</w:t>
      </w:r>
    </w:p>
    <w:p w14:paraId="3169559D" w14:textId="52688607" w:rsidR="00D01F83" w:rsidRPr="00AA25DC" w:rsidRDefault="00D01F83" w:rsidP="00491501">
      <w:pPr>
        <w:pStyle w:val="ListParagraph"/>
        <w:numPr>
          <w:ilvl w:val="1"/>
          <w:numId w:val="1"/>
        </w:numPr>
        <w:tabs>
          <w:tab w:val="left" w:pos="3413"/>
        </w:tabs>
        <w:spacing w:before="240" w:line="276" w:lineRule="auto"/>
        <w:jc w:val="both"/>
        <w:rPr>
          <w:rFonts w:cstheme="majorHAnsi"/>
          <w:b/>
          <w:bCs/>
          <w:sz w:val="24"/>
          <w:szCs w:val="24"/>
        </w:rPr>
      </w:pPr>
      <w:r w:rsidRPr="00AA25DC">
        <w:rPr>
          <w:rFonts w:cstheme="majorHAnsi"/>
          <w:b/>
          <w:bCs/>
          <w:sz w:val="24"/>
          <w:szCs w:val="24"/>
        </w:rPr>
        <w:lastRenderedPageBreak/>
        <w:t>Name : Mr. Abhishek Sharma</w:t>
      </w:r>
    </w:p>
    <w:p w14:paraId="664A7AE1" w14:textId="29AF68BC" w:rsidR="00D01F83" w:rsidRPr="00AA25DC" w:rsidRDefault="00D01F83" w:rsidP="00491501">
      <w:pPr>
        <w:pStyle w:val="ListParagraph"/>
        <w:numPr>
          <w:ilvl w:val="1"/>
          <w:numId w:val="1"/>
        </w:numPr>
        <w:spacing w:before="240" w:line="276" w:lineRule="auto"/>
        <w:jc w:val="both"/>
        <w:rPr>
          <w:rFonts w:cstheme="majorHAnsi"/>
          <w:b/>
          <w:bCs/>
          <w:sz w:val="24"/>
          <w:szCs w:val="24"/>
        </w:rPr>
      </w:pPr>
      <w:r w:rsidRPr="00AA25DC">
        <w:rPr>
          <w:rFonts w:cstheme="majorHAnsi"/>
          <w:b/>
          <w:bCs/>
          <w:sz w:val="24"/>
          <w:szCs w:val="24"/>
        </w:rPr>
        <w:t xml:space="preserve">Contact Number: </w:t>
      </w:r>
      <w:r w:rsidR="00C9337A" w:rsidRPr="00AA25DC">
        <w:rPr>
          <w:rFonts w:cstheme="majorHAnsi"/>
          <w:b/>
          <w:bCs/>
          <w:sz w:val="24"/>
          <w:szCs w:val="24"/>
        </w:rPr>
        <w:t xml:space="preserve">+91 </w:t>
      </w:r>
      <w:r w:rsidRPr="00AA25DC">
        <w:rPr>
          <w:rFonts w:cstheme="majorHAnsi"/>
          <w:b/>
          <w:bCs/>
          <w:sz w:val="24"/>
          <w:szCs w:val="24"/>
        </w:rPr>
        <w:t>9874820561</w:t>
      </w:r>
    </w:p>
    <w:p w14:paraId="553F3882" w14:textId="77777777" w:rsidR="00C90A22" w:rsidRPr="00AA25DC" w:rsidRDefault="00C90A22" w:rsidP="00491501">
      <w:pPr>
        <w:pStyle w:val="ListParagraph"/>
        <w:tabs>
          <w:tab w:val="left" w:pos="3413"/>
        </w:tabs>
        <w:spacing w:before="240" w:line="276" w:lineRule="auto"/>
        <w:ind w:left="360"/>
        <w:jc w:val="both"/>
        <w:rPr>
          <w:rFonts w:cstheme="majorHAnsi"/>
          <w:sz w:val="24"/>
          <w:szCs w:val="24"/>
        </w:rPr>
      </w:pPr>
    </w:p>
    <w:p w14:paraId="7567C317" w14:textId="77777777" w:rsidR="00C90A22" w:rsidRPr="00AA25DC" w:rsidRDefault="00C90A22" w:rsidP="00491501">
      <w:pPr>
        <w:pStyle w:val="ListParagraph"/>
        <w:numPr>
          <w:ilvl w:val="0"/>
          <w:numId w:val="3"/>
        </w:numPr>
        <w:tabs>
          <w:tab w:val="left" w:pos="3413"/>
        </w:tabs>
        <w:spacing w:after="240" w:line="276" w:lineRule="auto"/>
        <w:ind w:left="426"/>
        <w:jc w:val="both"/>
        <w:rPr>
          <w:rFonts w:cstheme="majorHAnsi"/>
          <w:b/>
          <w:bCs/>
          <w:sz w:val="24"/>
          <w:szCs w:val="24"/>
        </w:rPr>
      </w:pPr>
      <w:r w:rsidRPr="00AA25DC">
        <w:rPr>
          <w:rFonts w:cstheme="majorHAnsi"/>
          <w:b/>
          <w:bCs/>
          <w:sz w:val="24"/>
          <w:szCs w:val="24"/>
        </w:rPr>
        <w:t>Recycling Facilities:</w:t>
      </w:r>
    </w:p>
    <w:p w14:paraId="28B450D4" w14:textId="05C9A776" w:rsidR="00C90A22" w:rsidRPr="00AA25DC" w:rsidRDefault="00D809AC"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Users are provided with detailed information on local recycling facilities capable of processing specific product types. This includes contact information, addresses, and guidelines on how to prepare products for recycling</w:t>
      </w:r>
      <w:r w:rsidR="00C90A22" w:rsidRPr="00AA25DC">
        <w:rPr>
          <w:rFonts w:cstheme="majorHAnsi"/>
          <w:sz w:val="24"/>
          <w:szCs w:val="24"/>
        </w:rPr>
        <w:t>:</w:t>
      </w:r>
    </w:p>
    <w:p w14:paraId="288D9814" w14:textId="2F5BA840" w:rsidR="00C90A22" w:rsidRPr="00AA25DC" w:rsidRDefault="00D809AC" w:rsidP="00491501">
      <w:pPr>
        <w:pStyle w:val="ListParagraph"/>
        <w:numPr>
          <w:ilvl w:val="1"/>
          <w:numId w:val="1"/>
        </w:numPr>
        <w:tabs>
          <w:tab w:val="left" w:pos="3413"/>
        </w:tabs>
        <w:spacing w:before="240" w:line="276" w:lineRule="auto"/>
        <w:ind w:left="851"/>
        <w:jc w:val="both"/>
        <w:rPr>
          <w:rFonts w:cstheme="majorHAnsi"/>
          <w:sz w:val="24"/>
          <w:szCs w:val="24"/>
        </w:rPr>
      </w:pPr>
      <w:proofErr w:type="spellStart"/>
      <w:r w:rsidRPr="00AA25DC">
        <w:rPr>
          <w:rFonts w:cstheme="majorHAnsi"/>
          <w:sz w:val="24"/>
          <w:szCs w:val="24"/>
        </w:rPr>
        <w:t>Bansberia</w:t>
      </w:r>
      <w:proofErr w:type="spellEnd"/>
      <w:r w:rsidRPr="00AA25DC">
        <w:rPr>
          <w:rFonts w:cstheme="majorHAnsi"/>
          <w:sz w:val="24"/>
          <w:szCs w:val="24"/>
        </w:rPr>
        <w:t xml:space="preserve"> Recycling Facility</w:t>
      </w:r>
    </w:p>
    <w:p w14:paraId="5B10008B" w14:textId="77777777" w:rsidR="00C90A22" w:rsidRPr="00AA25DC" w:rsidRDefault="00C90A22" w:rsidP="00491501">
      <w:pPr>
        <w:pStyle w:val="ListParagraph"/>
        <w:numPr>
          <w:ilvl w:val="0"/>
          <w:numId w:val="4"/>
        </w:numPr>
        <w:tabs>
          <w:tab w:val="left" w:pos="3413"/>
        </w:tabs>
        <w:spacing w:before="240" w:line="276" w:lineRule="auto"/>
        <w:jc w:val="both"/>
        <w:rPr>
          <w:rFonts w:cstheme="majorHAnsi"/>
          <w:sz w:val="24"/>
          <w:szCs w:val="24"/>
        </w:rPr>
      </w:pPr>
      <w:r w:rsidRPr="00AA25DC">
        <w:rPr>
          <w:rFonts w:cstheme="majorHAnsi"/>
          <w:sz w:val="24"/>
          <w:szCs w:val="24"/>
        </w:rPr>
        <w:t>Facility Type: Certified for textile recycling</w:t>
      </w:r>
    </w:p>
    <w:p w14:paraId="0FF1C711" w14:textId="619C9538" w:rsidR="00C90A22" w:rsidRPr="00AA25DC" w:rsidRDefault="00D809AC" w:rsidP="00491501">
      <w:pPr>
        <w:pStyle w:val="ListParagraph"/>
        <w:numPr>
          <w:ilvl w:val="1"/>
          <w:numId w:val="1"/>
        </w:numPr>
        <w:tabs>
          <w:tab w:val="left" w:pos="3413"/>
        </w:tabs>
        <w:spacing w:before="240" w:line="276" w:lineRule="auto"/>
        <w:ind w:left="851"/>
        <w:jc w:val="both"/>
        <w:rPr>
          <w:rFonts w:cstheme="majorHAnsi"/>
          <w:sz w:val="24"/>
          <w:szCs w:val="24"/>
        </w:rPr>
      </w:pPr>
      <w:r w:rsidRPr="00AA25DC">
        <w:rPr>
          <w:rFonts w:cstheme="majorHAnsi"/>
          <w:sz w:val="24"/>
          <w:szCs w:val="24"/>
        </w:rPr>
        <w:t>Kolkata Recycling Hub</w:t>
      </w:r>
    </w:p>
    <w:p w14:paraId="496E803C" w14:textId="77777777" w:rsidR="00C90A22" w:rsidRPr="00AA25DC" w:rsidRDefault="00C90A22" w:rsidP="00491501">
      <w:pPr>
        <w:pStyle w:val="ListParagraph"/>
        <w:numPr>
          <w:ilvl w:val="0"/>
          <w:numId w:val="4"/>
        </w:numPr>
        <w:tabs>
          <w:tab w:val="left" w:pos="3413"/>
        </w:tabs>
        <w:spacing w:before="240" w:line="276" w:lineRule="auto"/>
        <w:jc w:val="both"/>
        <w:rPr>
          <w:rFonts w:cstheme="majorHAnsi"/>
          <w:sz w:val="24"/>
          <w:szCs w:val="24"/>
        </w:rPr>
      </w:pPr>
      <w:r w:rsidRPr="00AA25DC">
        <w:rPr>
          <w:rFonts w:cstheme="majorHAnsi"/>
          <w:sz w:val="24"/>
          <w:szCs w:val="24"/>
        </w:rPr>
        <w:t>Facility Type: General recycling</w:t>
      </w:r>
    </w:p>
    <w:p w14:paraId="2F3A6C51" w14:textId="3B0A59F9" w:rsidR="00C90A22" w:rsidRPr="00AA25DC" w:rsidRDefault="002D2B5C"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lang w:val="en"/>
        </w:rPr>
        <w:t>Gloster Limited collaborates with these certified recycling partners to ensure that materials are processed in an environmentally friendly manner and that recycling practices are compliant with sustainability standards.</w:t>
      </w:r>
    </w:p>
    <w:p w14:paraId="6F5A3631" w14:textId="77777777" w:rsidR="00C90A22" w:rsidRPr="00AA25DC" w:rsidRDefault="00C90A22" w:rsidP="00491501">
      <w:pPr>
        <w:pStyle w:val="ListParagraph"/>
        <w:tabs>
          <w:tab w:val="left" w:pos="3413"/>
        </w:tabs>
        <w:spacing w:before="240" w:line="276" w:lineRule="auto"/>
        <w:ind w:left="360"/>
        <w:jc w:val="both"/>
        <w:rPr>
          <w:rFonts w:cstheme="majorHAnsi"/>
          <w:sz w:val="24"/>
          <w:szCs w:val="24"/>
        </w:rPr>
      </w:pPr>
    </w:p>
    <w:p w14:paraId="72DDDCAD" w14:textId="77777777" w:rsidR="00C90A22" w:rsidRPr="00AA25DC" w:rsidRDefault="00C90A22" w:rsidP="00491501">
      <w:pPr>
        <w:pStyle w:val="ListParagraph"/>
        <w:numPr>
          <w:ilvl w:val="0"/>
          <w:numId w:val="3"/>
        </w:numPr>
        <w:tabs>
          <w:tab w:val="left" w:pos="3413"/>
        </w:tabs>
        <w:spacing w:after="240" w:line="276" w:lineRule="auto"/>
        <w:ind w:left="426"/>
        <w:jc w:val="both"/>
        <w:rPr>
          <w:rFonts w:cstheme="majorHAnsi"/>
          <w:b/>
          <w:bCs/>
          <w:sz w:val="24"/>
          <w:szCs w:val="24"/>
        </w:rPr>
      </w:pPr>
      <w:r w:rsidRPr="00AA25DC">
        <w:rPr>
          <w:rFonts w:cstheme="majorHAnsi"/>
          <w:b/>
          <w:bCs/>
          <w:sz w:val="24"/>
          <w:szCs w:val="24"/>
        </w:rPr>
        <w:t>Sanitary Waste Management:</w:t>
      </w:r>
    </w:p>
    <w:p w14:paraId="4467C1D2" w14:textId="01355C28" w:rsidR="00C90A22" w:rsidRPr="00AA25DC" w:rsidRDefault="00D809AC"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For products that cannot be recycled, Gloster Limited offers guidance on appropriate sanitary waste management practices. This includes</w:t>
      </w:r>
      <w:r w:rsidR="00C90A22" w:rsidRPr="00AA25DC">
        <w:rPr>
          <w:rFonts w:cstheme="majorHAnsi"/>
          <w:sz w:val="24"/>
          <w:szCs w:val="24"/>
        </w:rPr>
        <w:t>:</w:t>
      </w:r>
    </w:p>
    <w:p w14:paraId="3CA7683C" w14:textId="77777777" w:rsidR="00D809AC" w:rsidRPr="00AA25DC" w:rsidRDefault="00D809AC"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Contact details for local waste management authorities and facilities.</w:t>
      </w:r>
    </w:p>
    <w:p w14:paraId="5F0E36D8" w14:textId="7D5691B2" w:rsidR="00C90A22" w:rsidRPr="00AA25DC" w:rsidRDefault="00D809AC"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Instructions on safe disposal methods to prevent contamination and environmental harm</w:t>
      </w:r>
      <w:r w:rsidR="00C90A22" w:rsidRPr="00AA25DC">
        <w:rPr>
          <w:rFonts w:cstheme="majorHAnsi"/>
          <w:sz w:val="24"/>
          <w:szCs w:val="24"/>
        </w:rPr>
        <w:t>.</w:t>
      </w:r>
    </w:p>
    <w:p w14:paraId="3F5AEBE3" w14:textId="77777777" w:rsidR="00C90A22" w:rsidRPr="00AA25DC" w:rsidRDefault="00C90A22" w:rsidP="00491501">
      <w:pPr>
        <w:pStyle w:val="ListParagraph"/>
        <w:numPr>
          <w:ilvl w:val="1"/>
          <w:numId w:val="1"/>
        </w:numPr>
        <w:tabs>
          <w:tab w:val="left" w:pos="3413"/>
        </w:tabs>
        <w:spacing w:before="240" w:line="276" w:lineRule="auto"/>
        <w:ind w:left="851"/>
        <w:jc w:val="both"/>
        <w:rPr>
          <w:rFonts w:cstheme="majorHAnsi"/>
          <w:sz w:val="24"/>
          <w:szCs w:val="24"/>
        </w:rPr>
      </w:pPr>
      <w:r w:rsidRPr="00AA25DC">
        <w:rPr>
          <w:rFonts w:cstheme="majorHAnsi"/>
          <w:sz w:val="24"/>
          <w:szCs w:val="24"/>
        </w:rPr>
        <w:t>Local Waste Management Authority</w:t>
      </w:r>
    </w:p>
    <w:p w14:paraId="1E184121" w14:textId="655E7538" w:rsidR="00C90A22" w:rsidRPr="00AA25DC" w:rsidRDefault="00D809AC" w:rsidP="00491501">
      <w:pPr>
        <w:pStyle w:val="ListParagraph"/>
        <w:numPr>
          <w:ilvl w:val="0"/>
          <w:numId w:val="4"/>
        </w:numPr>
        <w:tabs>
          <w:tab w:val="left" w:pos="3413"/>
        </w:tabs>
        <w:spacing w:before="240" w:line="276" w:lineRule="auto"/>
        <w:jc w:val="both"/>
        <w:rPr>
          <w:rFonts w:cstheme="majorHAnsi"/>
          <w:sz w:val="24"/>
          <w:szCs w:val="24"/>
        </w:rPr>
      </w:pPr>
      <w:r w:rsidRPr="00AA25DC">
        <w:rPr>
          <w:rFonts w:cstheme="majorHAnsi"/>
          <w:sz w:val="24"/>
          <w:szCs w:val="24"/>
        </w:rPr>
        <w:t xml:space="preserve">Disposal Methods: Regular collection and safe handling guidelines. Contact: West Bengal Waste Authority, </w:t>
      </w:r>
      <w:r w:rsidRPr="00AA25DC">
        <w:rPr>
          <w:rFonts w:cstheme="majorHAnsi"/>
          <w:b/>
          <w:bCs/>
          <w:sz w:val="24"/>
          <w:szCs w:val="24"/>
        </w:rPr>
        <w:t xml:space="preserve">Phone: </w:t>
      </w:r>
      <w:r w:rsidR="009B1679" w:rsidRPr="00AA25DC">
        <w:rPr>
          <w:rFonts w:cstheme="majorHAnsi"/>
          <w:b/>
          <w:bCs/>
          <w:sz w:val="24"/>
          <w:szCs w:val="24"/>
        </w:rPr>
        <w:t>040 2444 6000</w:t>
      </w:r>
      <w:r w:rsidR="00C90A22" w:rsidRPr="00AA25DC">
        <w:rPr>
          <w:rFonts w:cstheme="majorHAnsi"/>
          <w:b/>
          <w:bCs/>
          <w:sz w:val="24"/>
          <w:szCs w:val="24"/>
        </w:rPr>
        <w:t>.</w:t>
      </w:r>
    </w:p>
    <w:p w14:paraId="2387446A" w14:textId="77777777" w:rsidR="00C90A22" w:rsidRPr="00AA25DC" w:rsidRDefault="00C90A22"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14" w:name="_Toc224054192"/>
      <w:r w:rsidRPr="00AA25DC">
        <w:rPr>
          <w:rStyle w:val="BookTitle"/>
          <w:rFonts w:asciiTheme="minorHAnsi" w:hAnsiTheme="minorHAnsi" w:cstheme="majorHAnsi"/>
          <w:sz w:val="24"/>
          <w:szCs w:val="24"/>
        </w:rPr>
        <w:t>Environmental Impact Minimization:</w:t>
      </w:r>
      <w:bookmarkEnd w:id="14"/>
    </w:p>
    <w:p w14:paraId="17585D8B" w14:textId="77777777" w:rsidR="00C90A22" w:rsidRPr="00AA25DC" w:rsidRDefault="00C90A22"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Environmental Manager</w:t>
      </w:r>
    </w:p>
    <w:p w14:paraId="33AF6DB4" w14:textId="2F3378C3" w:rsidR="002D2B5C" w:rsidRPr="00AA25DC" w:rsidRDefault="002D2B5C"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Impact assessment: </w:t>
      </w:r>
      <w:r w:rsidRPr="00AA25DC">
        <w:rPr>
          <w:rFonts w:cstheme="majorHAnsi"/>
          <w:sz w:val="24"/>
          <w:szCs w:val="24"/>
        </w:rPr>
        <w:t>Gloster Limited is committed to continuously assessing the environmental impact of its products throughout their lifecycle. Our environmental impact assessments evaluate factors such as energy consumption, greenhouse gas emissions, resource usage, waste generation, and the toxicity of materials used. We also examine water usage, pollution risks, and effects on biodiversity, ensuring compliance with environmental regulations. This ongoing process allows us to monitor the effects of product design, manufacturing, usage, and disposal, helping us identify areas for improvement and make informed decisions to reduce our environmental footprint, enhance sustainability, and minimize negative impacts on ecosystems and human health.</w:t>
      </w:r>
    </w:p>
    <w:p w14:paraId="629FBEEA" w14:textId="1ED02F33" w:rsidR="009E3133" w:rsidRPr="00AA25DC" w:rsidRDefault="009E3133"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 xml:space="preserve">Waste to Landfill: </w:t>
      </w:r>
      <w:r w:rsidRPr="00AA25DC">
        <w:rPr>
          <w:rFonts w:cstheme="majorHAnsi"/>
          <w:sz w:val="24"/>
          <w:szCs w:val="24"/>
        </w:rPr>
        <w:t xml:space="preserve">Gloster Limited aims to reduce the amount of waste sent to landfill by promoting recycling and reusing materials wherever possible. Employees </w:t>
      </w:r>
      <w:r w:rsidRPr="00AA25DC">
        <w:rPr>
          <w:rFonts w:cstheme="majorHAnsi"/>
          <w:sz w:val="24"/>
          <w:szCs w:val="24"/>
        </w:rPr>
        <w:lastRenderedPageBreak/>
        <w:t>are encouraged to segregate waste into recyclable, compostable, and non-recyclable categories to streamline waste processing and ensure that reusable materials are utilized effectively.</w:t>
      </w:r>
    </w:p>
    <w:p w14:paraId="3C05E3D8" w14:textId="77777777" w:rsidR="009E3133" w:rsidRPr="00AA25DC" w:rsidRDefault="009E3133"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 xml:space="preserve">Leakage Prevention: </w:t>
      </w:r>
      <w:r w:rsidRPr="00AA25DC">
        <w:rPr>
          <w:rFonts w:cstheme="majorHAnsi"/>
          <w:sz w:val="24"/>
          <w:szCs w:val="24"/>
        </w:rPr>
        <w:t>Users are advised on how to prevent product component or residue leakage during disposal, especially for products that contain materials that could harm the environment. Proper storage and handling procedures will be introduced to prevent leaks, and all employees will be trained to handle hazardous materials safely, ensuring that waste disposal complies with environmental regulations.</w:t>
      </w:r>
    </w:p>
    <w:p w14:paraId="6C355271" w14:textId="1D1C5DE7" w:rsidR="00C90A22" w:rsidRPr="00AA25DC" w:rsidRDefault="009E3133"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Virgin Material Use Reduction: </w:t>
      </w:r>
      <w:r w:rsidRPr="00AA25DC">
        <w:rPr>
          <w:rFonts w:cstheme="majorHAnsi"/>
          <w:sz w:val="24"/>
          <w:szCs w:val="24"/>
        </w:rPr>
        <w:t>The company encourages the reuse of product components to minimize the need for virgin materials in the production of new products. This includes utilizing materials from returned or recycled products and sourcing from suppliers that prioritize sustainable practices. The company also promotes using alternative, sustainable raw materials wherever possible to reduce the environmental footprint.</w:t>
      </w:r>
    </w:p>
    <w:p w14:paraId="59DD2DC8" w14:textId="77777777" w:rsidR="0054112B" w:rsidRPr="00AA25DC" w:rsidRDefault="0054112B" w:rsidP="00491501">
      <w:pPr>
        <w:pStyle w:val="IntenseQuote"/>
        <w:numPr>
          <w:ilvl w:val="0"/>
          <w:numId w:val="2"/>
        </w:numPr>
        <w:pBdr>
          <w:top w:val="none" w:sz="0" w:space="0" w:color="auto"/>
          <w:bottom w:val="none" w:sz="0" w:space="0" w:color="auto"/>
        </w:pBdr>
        <w:ind w:left="284" w:right="116"/>
        <w:jc w:val="left"/>
        <w:rPr>
          <w:rStyle w:val="BookTitle"/>
          <w:rFonts w:asciiTheme="minorHAnsi" w:hAnsiTheme="minorHAnsi" w:cstheme="majorHAnsi"/>
          <w:sz w:val="24"/>
          <w:szCs w:val="24"/>
        </w:rPr>
      </w:pPr>
      <w:bookmarkStart w:id="15" w:name="_Toc224054193"/>
      <w:r w:rsidRPr="00AA25DC">
        <w:rPr>
          <w:rStyle w:val="BookTitle"/>
          <w:rFonts w:asciiTheme="minorHAnsi" w:hAnsiTheme="minorHAnsi" w:cstheme="majorHAnsi"/>
          <w:bCs w:val="0"/>
          <w:sz w:val="24"/>
          <w:szCs w:val="24"/>
        </w:rPr>
        <w:t>Proper Disposal of Products to Promote Circular Material Flow:</w:t>
      </w:r>
      <w:bookmarkEnd w:id="15"/>
    </w:p>
    <w:p w14:paraId="15322654" w14:textId="77777777" w:rsidR="0054112B" w:rsidRPr="00AA25DC" w:rsidRDefault="0054112B" w:rsidP="00491501">
      <w:pPr>
        <w:pStyle w:val="ListParagraph"/>
        <w:tabs>
          <w:tab w:val="left" w:pos="3413"/>
        </w:tabs>
        <w:spacing w:before="240" w:line="276" w:lineRule="auto"/>
        <w:ind w:left="360"/>
        <w:jc w:val="both"/>
        <w:rPr>
          <w:rFonts w:cstheme="majorHAnsi"/>
          <w:sz w:val="24"/>
          <w:szCs w:val="24"/>
        </w:rPr>
      </w:pPr>
      <w:r w:rsidRPr="00AA25DC">
        <w:rPr>
          <w:rFonts w:cstheme="majorHAnsi"/>
          <w:sz w:val="24"/>
          <w:szCs w:val="24"/>
        </w:rPr>
        <w:t>Gloster Limited actively encourages customers to return used products through our designated collection points or mail-in options, contributing to the promotion of a circular material flow. In collaboration with certified recycling agencies, we ensure that products returned at the end of their lifecycle are properly processed. By recycling these products, valuable materials are reclaimed and reintroduced into the production process, reducing the need for virgin resources and decreasing waste sent to landfills. This approach not only helps conserve natural resources but also supports the transition to a more sustainable, circular economy.</w:t>
      </w:r>
    </w:p>
    <w:p w14:paraId="54A8ACBD" w14:textId="77777777" w:rsidR="00C90A22" w:rsidRPr="00AA25DC" w:rsidRDefault="00C90A22"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16" w:name="_Toc224054194"/>
      <w:r w:rsidRPr="00AA25DC">
        <w:rPr>
          <w:rStyle w:val="BookTitle"/>
          <w:rFonts w:asciiTheme="minorHAnsi" w:hAnsiTheme="minorHAnsi" w:cstheme="majorHAnsi"/>
          <w:sz w:val="24"/>
          <w:szCs w:val="24"/>
        </w:rPr>
        <w:t>Packaging Optimization</w:t>
      </w:r>
      <w:bookmarkEnd w:id="16"/>
    </w:p>
    <w:p w14:paraId="65F7B9E1" w14:textId="77777777" w:rsidR="00C90A22" w:rsidRPr="00AA25DC" w:rsidRDefault="00C90A22"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Design Principles:</w:t>
      </w:r>
    </w:p>
    <w:p w14:paraId="4C3B3176" w14:textId="4D069F58" w:rsidR="00D809AC"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Material Reduction (Lightweighting):</w:t>
      </w:r>
      <w:r w:rsidRPr="00AA25DC">
        <w:rPr>
          <w:rFonts w:cstheme="majorHAnsi"/>
          <w:sz w:val="24"/>
          <w:szCs w:val="24"/>
        </w:rPr>
        <w:t xml:space="preserve"> </w:t>
      </w:r>
      <w:r w:rsidR="004E4909" w:rsidRPr="00AA25DC">
        <w:rPr>
          <w:rFonts w:cstheme="majorHAnsi"/>
          <w:sz w:val="24"/>
          <w:szCs w:val="24"/>
          <w:lang w:val="en"/>
        </w:rPr>
        <w:t>Our team has redesigned product packaging for our skincare line to use thinner but durable materials. By reducing the thickness of plastic bottles, we’ve created lighter packages that require less energy during transport and produce less waste.</w:t>
      </w:r>
    </w:p>
    <w:p w14:paraId="4D736B0E" w14:textId="77BF2780" w:rsidR="004E4909" w:rsidRPr="00AA25DC" w:rsidRDefault="004E4909"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lang w:val="en"/>
        </w:rPr>
        <w:t>These lightweight packages maintain high standards for product protection while minimizing material use.</w:t>
      </w:r>
    </w:p>
    <w:p w14:paraId="15E55735" w14:textId="0AE2A6C4" w:rsidR="00D809AC" w:rsidRPr="00AA25DC" w:rsidRDefault="00D809AC" w:rsidP="00491501">
      <w:pPr>
        <w:pStyle w:val="ListParagraph"/>
        <w:numPr>
          <w:ilvl w:val="0"/>
          <w:numId w:val="1"/>
        </w:numPr>
        <w:tabs>
          <w:tab w:val="left" w:pos="3413"/>
        </w:tabs>
        <w:spacing w:before="240" w:line="276" w:lineRule="auto"/>
        <w:jc w:val="both"/>
        <w:rPr>
          <w:rFonts w:cstheme="majorHAnsi"/>
          <w:sz w:val="24"/>
          <w:szCs w:val="24"/>
        </w:rPr>
      </w:pPr>
      <w:proofErr w:type="spellStart"/>
      <w:r w:rsidRPr="00AA25DC">
        <w:rPr>
          <w:rFonts w:cstheme="majorHAnsi"/>
          <w:b/>
          <w:bCs/>
          <w:sz w:val="24"/>
          <w:szCs w:val="24"/>
        </w:rPr>
        <w:t>Monomaterial</w:t>
      </w:r>
      <w:proofErr w:type="spellEnd"/>
      <w:r w:rsidRPr="00AA25DC">
        <w:rPr>
          <w:rFonts w:cstheme="majorHAnsi"/>
          <w:b/>
          <w:bCs/>
          <w:sz w:val="24"/>
          <w:szCs w:val="24"/>
        </w:rPr>
        <w:t xml:space="preserve"> Packaging</w:t>
      </w:r>
      <w:r w:rsidRPr="00AA25DC">
        <w:rPr>
          <w:rFonts w:cstheme="majorHAnsi"/>
          <w:sz w:val="24"/>
          <w:szCs w:val="24"/>
        </w:rPr>
        <w:t xml:space="preserve">: </w:t>
      </w:r>
      <w:r w:rsidR="004E4909" w:rsidRPr="00AA25DC">
        <w:rPr>
          <w:rFonts w:cstheme="majorHAnsi"/>
          <w:sz w:val="24"/>
          <w:szCs w:val="24"/>
          <w:lang w:val="en"/>
        </w:rPr>
        <w:t>Our beverage cartons now use a single type of material, such as polyethylene. By removing mixed materials, these packages can now be fully recycled through standard plastic recycling channels, reducing their environmental footprint.</w:t>
      </w:r>
    </w:p>
    <w:p w14:paraId="2705DDBD" w14:textId="7E518804" w:rsidR="004E4909" w:rsidRPr="00AA25DC" w:rsidRDefault="004E4909"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lang w:val="en"/>
        </w:rPr>
        <w:lastRenderedPageBreak/>
        <w:t>This shift simplifies the recycling process for consumers and supports our commitment to enhanced recyclability.</w:t>
      </w:r>
    </w:p>
    <w:p w14:paraId="56166CAD" w14:textId="357EA2F2" w:rsidR="00C90A22" w:rsidRPr="00AA25DC" w:rsidRDefault="00D809AC" w:rsidP="00491501">
      <w:pPr>
        <w:pStyle w:val="ListParagraph"/>
        <w:numPr>
          <w:ilvl w:val="0"/>
          <w:numId w:val="1"/>
        </w:numPr>
        <w:tabs>
          <w:tab w:val="left" w:pos="3413"/>
        </w:tabs>
        <w:spacing w:before="240" w:after="0" w:line="276" w:lineRule="auto"/>
        <w:jc w:val="both"/>
        <w:rPr>
          <w:rFonts w:cstheme="majorHAnsi"/>
          <w:sz w:val="24"/>
          <w:szCs w:val="24"/>
        </w:rPr>
      </w:pPr>
      <w:r w:rsidRPr="00AA25DC">
        <w:rPr>
          <w:rFonts w:cstheme="majorHAnsi"/>
          <w:b/>
          <w:bCs/>
          <w:sz w:val="24"/>
          <w:szCs w:val="24"/>
        </w:rPr>
        <w:t>User-Friendly Recycling</w:t>
      </w:r>
      <w:r w:rsidRPr="00AA25DC">
        <w:rPr>
          <w:rFonts w:cstheme="majorHAnsi"/>
          <w:sz w:val="24"/>
          <w:szCs w:val="24"/>
        </w:rPr>
        <w:t xml:space="preserve">: </w:t>
      </w:r>
      <w:r w:rsidR="004E4909" w:rsidRPr="00AA25DC">
        <w:rPr>
          <w:rFonts w:cstheme="majorHAnsi"/>
          <w:sz w:val="24"/>
          <w:szCs w:val="24"/>
          <w:lang w:val="en"/>
        </w:rPr>
        <w:t>Our packaging now includes clear, visual recycling instructions. For instance, snack wrappers display a “tear here” line along with recycling icons and simple text, guiding customers to separate plastic films from cardboard inserts.</w:t>
      </w:r>
    </w:p>
    <w:p w14:paraId="39AED965" w14:textId="5510F275" w:rsidR="004E4909" w:rsidRPr="00AA25DC" w:rsidRDefault="004E4909" w:rsidP="00491501">
      <w:pPr>
        <w:pStyle w:val="ListParagraph"/>
        <w:numPr>
          <w:ilvl w:val="1"/>
          <w:numId w:val="1"/>
        </w:numPr>
        <w:tabs>
          <w:tab w:val="left" w:pos="3413"/>
        </w:tabs>
        <w:spacing w:before="240" w:after="0" w:line="276" w:lineRule="auto"/>
        <w:jc w:val="both"/>
        <w:rPr>
          <w:rFonts w:cstheme="majorHAnsi"/>
          <w:sz w:val="24"/>
          <w:szCs w:val="24"/>
        </w:rPr>
      </w:pPr>
      <w:r w:rsidRPr="00AA25DC">
        <w:rPr>
          <w:rFonts w:cstheme="majorHAnsi"/>
          <w:sz w:val="24"/>
          <w:szCs w:val="24"/>
          <w:lang w:val="en"/>
        </w:rPr>
        <w:t>We also provide a QR code on our packaging that links to an instructional video, helping customers understand how to prepare the packaging for recycling effectively.</w:t>
      </w:r>
    </w:p>
    <w:p w14:paraId="142D632F" w14:textId="2C42B9E6" w:rsidR="004E4909" w:rsidRPr="00AA25DC" w:rsidRDefault="004E4909" w:rsidP="00491501">
      <w:pPr>
        <w:pStyle w:val="ListParagraph"/>
        <w:tabs>
          <w:tab w:val="left" w:pos="3413"/>
        </w:tabs>
        <w:spacing w:before="240" w:after="0" w:line="276" w:lineRule="auto"/>
        <w:ind w:left="1080"/>
        <w:jc w:val="both"/>
        <w:rPr>
          <w:rFonts w:cstheme="majorHAnsi"/>
          <w:sz w:val="24"/>
          <w:szCs w:val="24"/>
        </w:rPr>
      </w:pPr>
      <w:r w:rsidRPr="00AA25DC">
        <w:rPr>
          <w:rFonts w:cstheme="majorHAnsi"/>
          <w:sz w:val="24"/>
          <w:szCs w:val="24"/>
          <w:lang w:val="en"/>
        </w:rPr>
        <w:tab/>
      </w:r>
    </w:p>
    <w:p w14:paraId="3553FFB1" w14:textId="77777777" w:rsidR="00C90A22" w:rsidRPr="00AA25DC" w:rsidRDefault="00C90A22"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Implementation Strategies:</w:t>
      </w:r>
    </w:p>
    <w:p w14:paraId="7284F0C8" w14:textId="3B3F9AB0"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Product Design Integration: </w:t>
      </w:r>
      <w:r w:rsidR="004E4909" w:rsidRPr="00AA25DC">
        <w:rPr>
          <w:rFonts w:cstheme="majorHAnsi"/>
          <w:sz w:val="24"/>
          <w:szCs w:val="24"/>
          <w:lang w:val="en"/>
        </w:rPr>
        <w:t>During the design of our new line of eco-friendly jute bags, our team focused on selecting sustainable materials and packaging that would be easy to recycle. The design incorporated minimal packaging, using biodegradable labels and paper-based adhesives to ensure the packaging could be recycled alongside the product.</w:t>
      </w:r>
    </w:p>
    <w:p w14:paraId="285A5BCC" w14:textId="5D8DA462" w:rsidR="004E4909" w:rsidRPr="00AA25DC" w:rsidRDefault="004E4909"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lang w:val="en"/>
        </w:rPr>
        <w:t>Additionally, the design of the jute bags took into consideration how the packaging could be reused for other purposes, further reducing waste.</w:t>
      </w:r>
    </w:p>
    <w:p w14:paraId="5035F524" w14:textId="207A227C" w:rsidR="004E4909" w:rsidRPr="00AA25DC" w:rsidRDefault="004E4909"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lang w:val="en"/>
        </w:rPr>
        <w:t>Design for Easy Disassembling, Remanufacturing, or Recycling of Jute Products:</w:t>
      </w:r>
      <w:r w:rsidRPr="00AA25DC">
        <w:rPr>
          <w:rFonts w:cstheme="majorHAnsi"/>
          <w:sz w:val="24"/>
          <w:szCs w:val="24"/>
        </w:rPr>
        <w:t xml:space="preserve"> </w:t>
      </w:r>
      <w:r w:rsidRPr="00AA25DC">
        <w:rPr>
          <w:rFonts w:cstheme="majorHAnsi"/>
          <w:sz w:val="24"/>
          <w:szCs w:val="24"/>
          <w:lang w:val="en"/>
        </w:rPr>
        <w:t>For our jute-based products, we incorporated design elements that facilitate easy disassembly for recycling. Jute fibers are stitched together with biodegradable cotton threads, allowing the bags to be easily disassembled at the end of their life cycle.</w:t>
      </w:r>
    </w:p>
    <w:p w14:paraId="27265292" w14:textId="0B6A7F7E" w:rsidR="004E4909" w:rsidRPr="00AA25DC" w:rsidRDefault="004E4909"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Furthermore, the jute products are designed for remanufacturing, where the jute material can be upcycled into new products, reducing waste and extending the life of the raw materials.</w:t>
      </w:r>
    </w:p>
    <w:p w14:paraId="5CBBEF9D" w14:textId="613E747E" w:rsidR="004E4909" w:rsidRPr="00AA25DC" w:rsidRDefault="004E4909"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lang w:val="en"/>
        </w:rPr>
        <w:t>We collaborated with recycling partners to ensure the end-of-life process for our jute products is as sustainable as possible, reducing the environmental footprint of both the product and its packaging.</w:t>
      </w:r>
    </w:p>
    <w:p w14:paraId="71160D6F" w14:textId="1256610E"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Continuous Improvement: </w:t>
      </w:r>
      <w:r w:rsidR="00D809AC" w:rsidRPr="00AA25DC">
        <w:rPr>
          <w:rFonts w:cstheme="majorHAnsi"/>
          <w:sz w:val="24"/>
          <w:szCs w:val="24"/>
        </w:rPr>
        <w:t>The company regularly reviews packaging designs to identify opportunities for further reduction in material use and improvements in recyclability</w:t>
      </w:r>
      <w:r w:rsidRPr="00AA25DC">
        <w:rPr>
          <w:rFonts w:cstheme="majorHAnsi"/>
          <w:sz w:val="24"/>
          <w:szCs w:val="24"/>
        </w:rPr>
        <w:t>.</w:t>
      </w:r>
    </w:p>
    <w:p w14:paraId="760E4100" w14:textId="77777777" w:rsidR="00C90A22" w:rsidRPr="00AA25DC" w:rsidRDefault="00C90A22" w:rsidP="00491501">
      <w:pPr>
        <w:pStyle w:val="ListParagraph"/>
        <w:tabs>
          <w:tab w:val="left" w:pos="3413"/>
        </w:tabs>
        <w:spacing w:before="240" w:after="0" w:line="276" w:lineRule="auto"/>
        <w:ind w:left="360"/>
        <w:jc w:val="both"/>
        <w:rPr>
          <w:rFonts w:cstheme="majorHAnsi"/>
          <w:sz w:val="24"/>
          <w:szCs w:val="24"/>
        </w:rPr>
      </w:pPr>
    </w:p>
    <w:p w14:paraId="1BE08993" w14:textId="77777777" w:rsidR="00C90A22" w:rsidRPr="00AA25DC" w:rsidRDefault="00C90A22"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Exclusions:</w:t>
      </w:r>
    </w:p>
    <w:p w14:paraId="100A8786" w14:textId="2B0B469C" w:rsidR="00C90A22" w:rsidRPr="00AA25DC" w:rsidRDefault="00D809AC"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The SOP does not cover secondary and tertiary packaging, such as protective shrink wrap, foam reinforcement, crates, and pallets used for shipping and bulk transportation. Focus remains on primary packaging that comes into direct contact with the product</w:t>
      </w:r>
      <w:r w:rsidR="00C90A22" w:rsidRPr="00AA25DC">
        <w:rPr>
          <w:rFonts w:cstheme="majorHAnsi"/>
          <w:sz w:val="24"/>
          <w:szCs w:val="24"/>
        </w:rPr>
        <w:t>.</w:t>
      </w:r>
    </w:p>
    <w:p w14:paraId="7EFDDF37" w14:textId="77777777" w:rsidR="00C90A22" w:rsidRPr="00AA25DC" w:rsidRDefault="00C90A22"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17" w:name="_Toc224054195"/>
      <w:r w:rsidRPr="00AA25DC">
        <w:rPr>
          <w:rStyle w:val="BookTitle"/>
          <w:rFonts w:asciiTheme="minorHAnsi" w:hAnsiTheme="minorHAnsi" w:cstheme="majorHAnsi"/>
          <w:sz w:val="24"/>
          <w:szCs w:val="24"/>
        </w:rPr>
        <w:lastRenderedPageBreak/>
        <w:t>Documentation</w:t>
      </w:r>
      <w:bookmarkEnd w:id="17"/>
    </w:p>
    <w:p w14:paraId="6C694261" w14:textId="6C6A392F"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Record Keeping</w:t>
      </w:r>
      <w:r w:rsidR="00D809AC" w:rsidRPr="00AA25DC">
        <w:rPr>
          <w:rFonts w:cstheme="majorHAnsi"/>
          <w:sz w:val="24"/>
          <w:szCs w:val="24"/>
        </w:rPr>
        <w:t xml:space="preserve"> Gloster Limited maintains detailed records of product return, recycling, and disposal practices. This documentation is used for internal audits and reporting on sustainability performance</w:t>
      </w:r>
      <w:r w:rsidRPr="00AA25DC">
        <w:rPr>
          <w:rFonts w:cstheme="majorHAnsi"/>
          <w:sz w:val="24"/>
          <w:szCs w:val="24"/>
        </w:rPr>
        <w:t>.</w:t>
      </w:r>
    </w:p>
    <w:p w14:paraId="1D2477C1" w14:textId="3C296153"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Compliance with Trademarks</w:t>
      </w:r>
      <w:r w:rsidRPr="00AA25DC">
        <w:rPr>
          <w:rFonts w:cstheme="majorHAnsi"/>
          <w:sz w:val="24"/>
          <w:szCs w:val="24"/>
        </w:rPr>
        <w:t xml:space="preserve">: </w:t>
      </w:r>
      <w:r w:rsidR="00D809AC" w:rsidRPr="00AA25DC">
        <w:rPr>
          <w:rFonts w:cstheme="majorHAnsi"/>
          <w:sz w:val="24"/>
          <w:szCs w:val="24"/>
        </w:rPr>
        <w:t>All documents containing trademarked product names or brand names registered by Gloster Limited are managed in accordance with company policies and legal requirements</w:t>
      </w:r>
      <w:r w:rsidRPr="00AA25DC">
        <w:rPr>
          <w:rFonts w:cstheme="majorHAnsi"/>
          <w:sz w:val="24"/>
          <w:szCs w:val="24"/>
        </w:rPr>
        <w:t>.</w:t>
      </w:r>
    </w:p>
    <w:p w14:paraId="1B12EBFA" w14:textId="77777777" w:rsidR="00C90A22" w:rsidRPr="00AA25DC" w:rsidRDefault="00C90A22"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18" w:name="_Toc224054196"/>
      <w:r w:rsidRPr="00AA25DC">
        <w:rPr>
          <w:rStyle w:val="BookTitle"/>
          <w:rFonts w:asciiTheme="minorHAnsi" w:hAnsiTheme="minorHAnsi" w:cstheme="majorHAnsi"/>
          <w:sz w:val="24"/>
          <w:szCs w:val="24"/>
        </w:rPr>
        <w:t>Communication with Customers</w:t>
      </w:r>
      <w:bookmarkEnd w:id="18"/>
    </w:p>
    <w:p w14:paraId="3FF38686" w14:textId="77777777" w:rsidR="00C90A22" w:rsidRPr="00AA25DC" w:rsidRDefault="00C90A22" w:rsidP="00491501">
      <w:pPr>
        <w:tabs>
          <w:tab w:val="num" w:pos="720"/>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User Instructions:</w:t>
      </w:r>
    </w:p>
    <w:p w14:paraId="7C7C9F10"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Detailed instructions on product return, recycling, and disposal are included with each product. These instructions are designed to be clear and accessible, ensuring that customers understand their options and responsibilities.</w:t>
      </w:r>
    </w:p>
    <w:p w14:paraId="53EF2797"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The company’s website provides additional resources and support for customers, including FAQs, contact information for customer service, and links to recycling and disposal facilities.</w:t>
      </w:r>
    </w:p>
    <w:p w14:paraId="18CEB296" w14:textId="77777777" w:rsidR="00C90A22" w:rsidRPr="00AA25DC" w:rsidRDefault="00C90A22" w:rsidP="00491501">
      <w:pPr>
        <w:tabs>
          <w:tab w:val="num" w:pos="720"/>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Customer Support:</w:t>
      </w:r>
    </w:p>
    <w:p w14:paraId="4CA5D917"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Primary Contact Person:</w:t>
      </w:r>
    </w:p>
    <w:p w14:paraId="118634D4" w14:textId="0B9FE51B" w:rsidR="00C90A22" w:rsidRPr="00AA25DC" w:rsidRDefault="00C90A22" w:rsidP="00491501">
      <w:pPr>
        <w:pStyle w:val="ListParagraph"/>
        <w:numPr>
          <w:ilvl w:val="1"/>
          <w:numId w:val="1"/>
        </w:numPr>
        <w:tabs>
          <w:tab w:val="left" w:pos="3413"/>
        </w:tabs>
        <w:spacing w:before="240" w:line="276" w:lineRule="auto"/>
        <w:ind w:left="851"/>
        <w:jc w:val="both"/>
        <w:rPr>
          <w:rFonts w:cstheme="majorHAnsi"/>
          <w:b/>
          <w:bCs/>
          <w:sz w:val="24"/>
          <w:szCs w:val="24"/>
        </w:rPr>
      </w:pPr>
      <w:r w:rsidRPr="00AA25DC">
        <w:rPr>
          <w:rFonts w:cstheme="majorHAnsi"/>
          <w:b/>
          <w:bCs/>
          <w:sz w:val="24"/>
          <w:szCs w:val="24"/>
        </w:rPr>
        <w:t xml:space="preserve">Name: </w:t>
      </w:r>
      <w:r w:rsidR="00C9337A" w:rsidRPr="00AA25DC">
        <w:rPr>
          <w:rFonts w:cstheme="majorHAnsi"/>
          <w:b/>
          <w:bCs/>
          <w:sz w:val="24"/>
          <w:szCs w:val="24"/>
          <w:lang w:val="en"/>
        </w:rPr>
        <w:t>Mr. Abhishek Sharma</w:t>
      </w:r>
    </w:p>
    <w:p w14:paraId="64A56AF3" w14:textId="5FEAEC3A" w:rsidR="00C90A22" w:rsidRPr="00AA25DC" w:rsidRDefault="00C90A22" w:rsidP="00491501">
      <w:pPr>
        <w:pStyle w:val="ListParagraph"/>
        <w:numPr>
          <w:ilvl w:val="1"/>
          <w:numId w:val="1"/>
        </w:numPr>
        <w:tabs>
          <w:tab w:val="left" w:pos="3413"/>
        </w:tabs>
        <w:spacing w:before="240" w:line="276" w:lineRule="auto"/>
        <w:ind w:left="851"/>
        <w:jc w:val="both"/>
        <w:rPr>
          <w:rFonts w:cstheme="majorHAnsi"/>
          <w:b/>
          <w:bCs/>
          <w:sz w:val="24"/>
          <w:szCs w:val="24"/>
        </w:rPr>
      </w:pPr>
      <w:r w:rsidRPr="00AA25DC">
        <w:rPr>
          <w:rFonts w:cstheme="majorHAnsi"/>
          <w:b/>
          <w:bCs/>
          <w:sz w:val="24"/>
          <w:szCs w:val="24"/>
        </w:rPr>
        <w:t xml:space="preserve">Phone: </w:t>
      </w:r>
      <w:r w:rsidR="00C9337A" w:rsidRPr="00AA25DC">
        <w:rPr>
          <w:rFonts w:cstheme="majorHAnsi"/>
          <w:b/>
          <w:bCs/>
          <w:sz w:val="24"/>
          <w:szCs w:val="24"/>
        </w:rPr>
        <w:t>+91 9874820561</w:t>
      </w:r>
    </w:p>
    <w:p w14:paraId="3904E67C"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A dedicated Person is available to assist with any questions or concerns related to product disposal and recycling. This Person is trained to provide accurate information and guidance, helping customers to make environmentally responsible choices.</w:t>
      </w:r>
    </w:p>
    <w:p w14:paraId="0C0B06B4" w14:textId="77777777" w:rsidR="00C90A22" w:rsidRPr="00AA25DC" w:rsidRDefault="00C90A22"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19" w:name="_Toc224054197"/>
      <w:r w:rsidRPr="00AA25DC">
        <w:rPr>
          <w:rStyle w:val="BookTitle"/>
          <w:rFonts w:asciiTheme="minorHAnsi" w:hAnsiTheme="minorHAnsi" w:cstheme="majorHAnsi"/>
          <w:sz w:val="24"/>
          <w:szCs w:val="24"/>
        </w:rPr>
        <w:t>Review Mechanism</w:t>
      </w:r>
      <w:bookmarkEnd w:id="19"/>
    </w:p>
    <w:p w14:paraId="6B1B8E98" w14:textId="4229E558" w:rsidR="00C90A22" w:rsidRPr="00AA25DC" w:rsidRDefault="00D809AC" w:rsidP="00491501">
      <w:p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This SOP will be reviewed every two years by the Environmental Safety Office to assess its effectiveness in guiding product users and achieving environmental goals. The review will focus on evaluating the clarity of the SOP, the impact of packaging optimization strategies, and the overall effectiveness of disposal practices. Feedback from customers, employees, and partners will be collected to identify areas for improvement. The SOP will be updated as needed to reflect regulatory changes and best practices in sustainability</w:t>
      </w:r>
      <w:r w:rsidR="00C90A22" w:rsidRPr="00AA25DC">
        <w:rPr>
          <w:rFonts w:asciiTheme="minorHAnsi" w:hAnsiTheme="minorHAnsi" w:cstheme="majorHAnsi"/>
          <w:sz w:val="24"/>
          <w:szCs w:val="24"/>
          <w:lang w:val="en-IN"/>
        </w:rPr>
        <w:t>.</w:t>
      </w:r>
    </w:p>
    <w:p w14:paraId="1B3A4E70" w14:textId="2672F7D2" w:rsidR="00C90A22" w:rsidRPr="00AA25DC" w:rsidRDefault="00C90A22" w:rsidP="00491501">
      <w:pPr>
        <w:pStyle w:val="IntenseQuote"/>
        <w:numPr>
          <w:ilvl w:val="0"/>
          <w:numId w:val="18"/>
        </w:numPr>
        <w:pBdr>
          <w:top w:val="none" w:sz="0" w:space="0" w:color="auto"/>
          <w:bottom w:val="none" w:sz="0" w:space="0" w:color="auto"/>
        </w:pBdr>
        <w:tabs>
          <w:tab w:val="left" w:pos="8222"/>
        </w:tabs>
        <w:ind w:right="-138"/>
        <w:jc w:val="right"/>
        <w:rPr>
          <w:rFonts w:asciiTheme="minorHAnsi" w:hAnsiTheme="minorHAnsi" w:cstheme="majorHAnsi"/>
          <w:i w:val="0"/>
          <w:iCs w:val="0"/>
          <w:color w:val="244061" w:themeColor="accent1" w:themeShade="80"/>
          <w:sz w:val="24"/>
          <w:szCs w:val="24"/>
        </w:rPr>
      </w:pPr>
      <w:r w:rsidRPr="00AA25DC">
        <w:rPr>
          <w:rFonts w:asciiTheme="minorHAnsi" w:hAnsiTheme="minorHAnsi" w:cstheme="majorHAnsi"/>
          <w:sz w:val="24"/>
          <w:szCs w:val="24"/>
          <w:lang w:val="en-IN"/>
        </w:rPr>
        <w:br w:type="column"/>
      </w:r>
      <w:bookmarkStart w:id="20" w:name="_Toc224054198"/>
      <w:r w:rsidRPr="00AA25DC">
        <w:rPr>
          <w:rFonts w:asciiTheme="minorHAnsi" w:hAnsiTheme="minorHAnsi" w:cstheme="majorHAnsi"/>
          <w:i w:val="0"/>
          <w:iCs w:val="0"/>
          <w:color w:val="244061" w:themeColor="accent1" w:themeShade="80"/>
          <w:sz w:val="24"/>
          <w:szCs w:val="24"/>
        </w:rPr>
        <w:lastRenderedPageBreak/>
        <w:t xml:space="preserve">IT </w:t>
      </w:r>
      <w:r w:rsidR="004E4909" w:rsidRPr="00AA25DC">
        <w:rPr>
          <w:rFonts w:asciiTheme="minorHAnsi" w:hAnsiTheme="minorHAnsi" w:cstheme="majorHAnsi"/>
          <w:i w:val="0"/>
          <w:iCs w:val="0"/>
          <w:color w:val="244061" w:themeColor="accent1" w:themeShade="80"/>
          <w:sz w:val="24"/>
          <w:szCs w:val="24"/>
        </w:rPr>
        <w:t>Incident Response process</w:t>
      </w:r>
      <w:bookmarkEnd w:id="20"/>
    </w:p>
    <w:p w14:paraId="62ADC61E" w14:textId="77777777" w:rsidR="002B37F7" w:rsidRPr="00AA25DC" w:rsidRDefault="002B37F7" w:rsidP="00491501">
      <w:pPr>
        <w:rPr>
          <w:rFonts w:asciiTheme="minorHAnsi" w:hAnsiTheme="minorHAnsi" w:cstheme="majorHAnsi"/>
          <w:sz w:val="24"/>
          <w:szCs w:val="24"/>
        </w:rPr>
      </w:pPr>
    </w:p>
    <w:p w14:paraId="26DFE3D9" w14:textId="77777777" w:rsidR="00C90A22" w:rsidRPr="00AA25DC" w:rsidRDefault="00C90A22"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sz w:val="24"/>
          <w:szCs w:val="24"/>
        </w:rPr>
      </w:pPr>
      <w:bookmarkStart w:id="21" w:name="_Toc224054199"/>
      <w:r w:rsidRPr="00AA25DC">
        <w:rPr>
          <w:rStyle w:val="BookTitle"/>
          <w:rFonts w:asciiTheme="minorHAnsi" w:hAnsiTheme="minorHAnsi" w:cstheme="majorHAnsi"/>
          <w:sz w:val="24"/>
          <w:szCs w:val="24"/>
        </w:rPr>
        <w:t>Purpose</w:t>
      </w:r>
      <w:bookmarkEnd w:id="21"/>
      <w:r w:rsidRPr="00AA25DC">
        <w:rPr>
          <w:rStyle w:val="BookTitle"/>
          <w:rFonts w:asciiTheme="minorHAnsi" w:hAnsiTheme="minorHAnsi" w:cstheme="majorHAnsi"/>
          <w:sz w:val="24"/>
          <w:szCs w:val="24"/>
        </w:rPr>
        <w:tab/>
      </w:r>
    </w:p>
    <w:p w14:paraId="7634C868" w14:textId="5134F073" w:rsidR="00C90A22" w:rsidRPr="00AA25DC" w:rsidRDefault="00596655" w:rsidP="00491501">
      <w:p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This SOP provides a structured response for managing IT security incidents at Gloster Limited. It is designed to prevent data breaches, minimize the impact of cyber threats, and maintain the security of Gloster’s information systems, supporting the company’s ethical standards and governance philosophy</w:t>
      </w:r>
      <w:r w:rsidR="00C90A22" w:rsidRPr="00AA25DC">
        <w:rPr>
          <w:rFonts w:asciiTheme="minorHAnsi" w:hAnsiTheme="minorHAnsi" w:cstheme="majorHAnsi"/>
          <w:sz w:val="24"/>
          <w:szCs w:val="24"/>
          <w:lang w:val="en-IN"/>
        </w:rPr>
        <w:t>.</w:t>
      </w:r>
    </w:p>
    <w:p w14:paraId="69B2860D" w14:textId="77777777" w:rsidR="00C90A22" w:rsidRPr="00AA25DC" w:rsidRDefault="00C90A22"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22" w:name="_Toc224054200"/>
      <w:r w:rsidRPr="00AA25DC">
        <w:rPr>
          <w:rFonts w:asciiTheme="minorHAnsi" w:hAnsiTheme="minorHAnsi" w:cstheme="majorHAnsi"/>
          <w:b w:val="0"/>
          <w:bCs/>
          <w:i w:val="0"/>
          <w:iCs w:val="0"/>
          <w:spacing w:val="5"/>
          <w:sz w:val="24"/>
          <w:szCs w:val="24"/>
        </w:rPr>
        <w:t>Incident Response Process</w:t>
      </w:r>
      <w:bookmarkEnd w:id="22"/>
    </w:p>
    <w:p w14:paraId="00CD9684" w14:textId="77777777" w:rsidR="00C90A22" w:rsidRPr="00AA25DC" w:rsidRDefault="00C90A22"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Detection and Reporting:</w:t>
      </w:r>
    </w:p>
    <w:p w14:paraId="6A13E7BE" w14:textId="10AB19CF" w:rsidR="00C90A22" w:rsidRPr="00AA25DC" w:rsidRDefault="00596655" w:rsidP="00491501">
      <w:pPr>
        <w:pStyle w:val="ListParagraph"/>
        <w:numPr>
          <w:ilvl w:val="0"/>
          <w:numId w:val="3"/>
        </w:numPr>
        <w:tabs>
          <w:tab w:val="left" w:pos="3413"/>
        </w:tabs>
        <w:spacing w:after="240" w:line="276" w:lineRule="auto"/>
        <w:ind w:left="426"/>
        <w:jc w:val="both"/>
        <w:rPr>
          <w:rFonts w:cstheme="majorHAnsi"/>
          <w:b/>
          <w:bCs/>
          <w:sz w:val="24"/>
          <w:szCs w:val="24"/>
        </w:rPr>
      </w:pPr>
      <w:r w:rsidRPr="00AA25DC">
        <w:rPr>
          <w:rFonts w:cstheme="majorHAnsi"/>
          <w:b/>
          <w:bCs/>
          <w:sz w:val="24"/>
          <w:szCs w:val="24"/>
        </w:rPr>
        <w:t>Detection and Immediate Reporting</w:t>
      </w:r>
      <w:r w:rsidR="00C90A22" w:rsidRPr="00AA25DC">
        <w:rPr>
          <w:rFonts w:cstheme="majorHAnsi"/>
          <w:b/>
          <w:bCs/>
          <w:sz w:val="24"/>
          <w:szCs w:val="24"/>
        </w:rPr>
        <w:t>:</w:t>
      </w:r>
    </w:p>
    <w:p w14:paraId="0C11C772" w14:textId="75422C05" w:rsidR="00596655" w:rsidRPr="00AA25DC" w:rsidRDefault="0059665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Initial Detection: Employees are required to report any suspicious activity or potential security breaches within 1 hour of discovery.</w:t>
      </w:r>
    </w:p>
    <w:p w14:paraId="211D0F06" w14:textId="171785DB" w:rsidR="00596655" w:rsidRPr="00AA25DC" w:rsidRDefault="0059665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Designated Reporting Channels:</w:t>
      </w:r>
    </w:p>
    <w:p w14:paraId="72D60BE7" w14:textId="0FA7E913" w:rsidR="00596655" w:rsidRPr="00AA25DC" w:rsidRDefault="00596655"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 xml:space="preserve">Email: </w:t>
      </w:r>
      <w:hyperlink r:id="rId11" w:history="1">
        <w:r w:rsidRPr="00AA25DC">
          <w:rPr>
            <w:rStyle w:val="Hyperlink"/>
            <w:rFonts w:cstheme="majorHAnsi"/>
            <w:sz w:val="24"/>
            <w:szCs w:val="24"/>
          </w:rPr>
          <w:t>itsecurity@gloster.com</w:t>
        </w:r>
      </w:hyperlink>
      <w:r w:rsidRPr="00AA25DC">
        <w:rPr>
          <w:rFonts w:cstheme="majorHAnsi"/>
          <w:sz w:val="24"/>
          <w:szCs w:val="24"/>
        </w:rPr>
        <w:t xml:space="preserve">  </w:t>
      </w:r>
    </w:p>
    <w:p w14:paraId="18939C00" w14:textId="20C4B0B1" w:rsidR="00596655" w:rsidRPr="00AA25DC" w:rsidRDefault="00596655"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 xml:space="preserve">Emergency Contact: Mr. </w:t>
      </w:r>
      <w:r w:rsidR="00C9337A" w:rsidRPr="00AA25DC">
        <w:rPr>
          <w:rFonts w:cstheme="majorHAnsi"/>
          <w:sz w:val="24"/>
          <w:szCs w:val="24"/>
        </w:rPr>
        <w:t>Abhishek Sharma</w:t>
      </w:r>
      <w:r w:rsidRPr="00AA25DC">
        <w:rPr>
          <w:rFonts w:cstheme="majorHAnsi"/>
          <w:sz w:val="24"/>
          <w:szCs w:val="24"/>
        </w:rPr>
        <w:t xml:space="preserve">, Phone: +91 </w:t>
      </w:r>
      <w:r w:rsidR="00C9337A" w:rsidRPr="00AA25DC">
        <w:rPr>
          <w:rFonts w:cstheme="majorHAnsi"/>
          <w:sz w:val="24"/>
          <w:szCs w:val="24"/>
        </w:rPr>
        <w:t>98748 20561</w:t>
      </w:r>
    </w:p>
    <w:p w14:paraId="3876E71C" w14:textId="0938DADA" w:rsidR="00C90A22" w:rsidRPr="00AA25DC" w:rsidRDefault="0059665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Required Details: Reports must include the incident date, time, system(s) affected, description of suspicious activity, and initial threat level assessment</w:t>
      </w:r>
      <w:r w:rsidR="00C90A22" w:rsidRPr="00AA25DC">
        <w:rPr>
          <w:rFonts w:cstheme="majorHAnsi"/>
          <w:sz w:val="24"/>
          <w:szCs w:val="24"/>
        </w:rPr>
        <w:t>.</w:t>
      </w:r>
    </w:p>
    <w:p w14:paraId="448CF1C4" w14:textId="77777777" w:rsidR="00C90A22" w:rsidRPr="00AA25DC" w:rsidRDefault="00C90A22" w:rsidP="00491501">
      <w:pPr>
        <w:pStyle w:val="ListParagraph"/>
        <w:tabs>
          <w:tab w:val="left" w:pos="3413"/>
        </w:tabs>
        <w:spacing w:before="240" w:line="276" w:lineRule="auto"/>
        <w:ind w:left="360"/>
        <w:jc w:val="both"/>
        <w:rPr>
          <w:rFonts w:cstheme="majorHAnsi"/>
          <w:sz w:val="24"/>
          <w:szCs w:val="24"/>
        </w:rPr>
      </w:pPr>
    </w:p>
    <w:p w14:paraId="59D7FA7A" w14:textId="043676F6" w:rsidR="00596655" w:rsidRPr="00AA25DC" w:rsidRDefault="00596655" w:rsidP="00491501">
      <w:pPr>
        <w:pStyle w:val="ListParagraph"/>
        <w:numPr>
          <w:ilvl w:val="0"/>
          <w:numId w:val="3"/>
        </w:numPr>
        <w:tabs>
          <w:tab w:val="left" w:pos="3413"/>
        </w:tabs>
        <w:spacing w:after="240" w:line="276" w:lineRule="auto"/>
        <w:ind w:left="426"/>
        <w:jc w:val="both"/>
        <w:rPr>
          <w:rFonts w:cstheme="majorHAnsi"/>
          <w:b/>
          <w:bCs/>
          <w:sz w:val="24"/>
          <w:szCs w:val="24"/>
        </w:rPr>
      </w:pPr>
      <w:r w:rsidRPr="00AA25DC">
        <w:rPr>
          <w:rFonts w:cstheme="majorHAnsi"/>
          <w:b/>
          <w:bCs/>
          <w:sz w:val="24"/>
          <w:szCs w:val="24"/>
        </w:rPr>
        <w:t>Containment Procedures:</w:t>
      </w:r>
    </w:p>
    <w:p w14:paraId="4DB0FDC0" w14:textId="77777777" w:rsidR="00596655" w:rsidRPr="00AA25DC" w:rsidRDefault="0059665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Immediate Actions: The IT Security Team takes containment actions, such as isolating affected systems, revoking access rights, or temporarily disabling network services, to prevent further compromise.</w:t>
      </w:r>
    </w:p>
    <w:p w14:paraId="1A038A04" w14:textId="77777777" w:rsidR="00596655" w:rsidRPr="00AA25DC" w:rsidRDefault="0059665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Documentation: All actions taken to contain the incident are recorded in the Incident Response Log with specific timestamps and responsible personnel.</w:t>
      </w:r>
    </w:p>
    <w:p w14:paraId="60ED3344" w14:textId="77777777" w:rsidR="00596655" w:rsidRPr="00AA25DC" w:rsidRDefault="00596655" w:rsidP="00491501">
      <w:pPr>
        <w:pStyle w:val="ListParagraph"/>
        <w:tabs>
          <w:tab w:val="left" w:pos="3413"/>
        </w:tabs>
        <w:spacing w:before="240" w:line="276" w:lineRule="auto"/>
        <w:ind w:left="360"/>
        <w:jc w:val="both"/>
        <w:rPr>
          <w:rFonts w:cstheme="majorHAnsi"/>
          <w:sz w:val="24"/>
          <w:szCs w:val="24"/>
        </w:rPr>
      </w:pPr>
    </w:p>
    <w:p w14:paraId="14D27813" w14:textId="1D848B43" w:rsidR="00596655" w:rsidRPr="00AA25DC" w:rsidRDefault="00596655" w:rsidP="00491501">
      <w:pPr>
        <w:pStyle w:val="ListParagraph"/>
        <w:numPr>
          <w:ilvl w:val="0"/>
          <w:numId w:val="3"/>
        </w:numPr>
        <w:tabs>
          <w:tab w:val="left" w:pos="3413"/>
        </w:tabs>
        <w:spacing w:after="240" w:line="276" w:lineRule="auto"/>
        <w:ind w:left="426"/>
        <w:jc w:val="both"/>
        <w:rPr>
          <w:rFonts w:cstheme="majorHAnsi"/>
          <w:b/>
          <w:bCs/>
          <w:sz w:val="24"/>
          <w:szCs w:val="24"/>
        </w:rPr>
      </w:pPr>
      <w:r w:rsidRPr="00AA25DC">
        <w:rPr>
          <w:rFonts w:cstheme="majorHAnsi"/>
          <w:b/>
          <w:bCs/>
          <w:sz w:val="24"/>
          <w:szCs w:val="24"/>
        </w:rPr>
        <w:t>Assessment and RCA:</w:t>
      </w:r>
    </w:p>
    <w:p w14:paraId="6955225A" w14:textId="77777777" w:rsidR="00596655" w:rsidRPr="00AA25DC" w:rsidRDefault="0059665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Assessment of Incident: Within 24 hours of containment, the Data Protection Team, in collaboration with the IT Security Team, assesses the incident’s scope, potential impact, and root causes.</w:t>
      </w:r>
    </w:p>
    <w:p w14:paraId="0213D268" w14:textId="77777777" w:rsidR="00596655" w:rsidRPr="00AA25DC" w:rsidRDefault="0059665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Root Cause Analysis (RCA): The team performs RCA to identify vulnerabilities and determine appropriate corrective and preventive measures (CAPA).</w:t>
      </w:r>
    </w:p>
    <w:p w14:paraId="7CF00970" w14:textId="77777777" w:rsidR="00C90A22" w:rsidRPr="00AA25DC" w:rsidRDefault="00C90A22" w:rsidP="00491501">
      <w:pPr>
        <w:pStyle w:val="ListParagraph"/>
        <w:tabs>
          <w:tab w:val="left" w:pos="3413"/>
        </w:tabs>
        <w:spacing w:before="240" w:line="276" w:lineRule="auto"/>
        <w:ind w:left="360"/>
        <w:jc w:val="both"/>
        <w:rPr>
          <w:rFonts w:cstheme="majorHAnsi"/>
          <w:sz w:val="24"/>
          <w:szCs w:val="24"/>
        </w:rPr>
      </w:pPr>
    </w:p>
    <w:p w14:paraId="1FA7184F" w14:textId="442F4F61" w:rsidR="00C90A22" w:rsidRPr="00AA25DC" w:rsidRDefault="00C90A22"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Notification</w:t>
      </w:r>
      <w:r w:rsidR="00596655" w:rsidRPr="00AA25DC">
        <w:rPr>
          <w:rFonts w:asciiTheme="minorHAnsi" w:hAnsiTheme="minorHAnsi" w:cstheme="majorHAnsi"/>
          <w:b/>
          <w:bCs/>
          <w:sz w:val="24"/>
          <w:szCs w:val="24"/>
          <w:u w:val="single"/>
          <w:lang w:val="en-IN"/>
        </w:rPr>
        <w:t xml:space="preserve"> Process</w:t>
      </w:r>
    </w:p>
    <w:p w14:paraId="685C43AC" w14:textId="77777777" w:rsidR="00C90A22" w:rsidRPr="00AA25DC" w:rsidRDefault="00C90A22" w:rsidP="00491501">
      <w:pPr>
        <w:pStyle w:val="ListParagraph"/>
        <w:numPr>
          <w:ilvl w:val="0"/>
          <w:numId w:val="3"/>
        </w:numPr>
        <w:tabs>
          <w:tab w:val="left" w:pos="3413"/>
        </w:tabs>
        <w:spacing w:after="240" w:line="276" w:lineRule="auto"/>
        <w:ind w:left="426"/>
        <w:jc w:val="both"/>
        <w:rPr>
          <w:rFonts w:cstheme="majorHAnsi"/>
          <w:b/>
          <w:bCs/>
          <w:sz w:val="24"/>
          <w:szCs w:val="24"/>
        </w:rPr>
      </w:pPr>
      <w:r w:rsidRPr="00AA25DC">
        <w:rPr>
          <w:rFonts w:cstheme="majorHAnsi"/>
          <w:b/>
          <w:bCs/>
          <w:sz w:val="24"/>
          <w:szCs w:val="24"/>
        </w:rPr>
        <w:lastRenderedPageBreak/>
        <w:t>Decision to Notify:</w:t>
      </w:r>
    </w:p>
    <w:p w14:paraId="5CBAF288" w14:textId="545F6272" w:rsidR="00C90A22" w:rsidRPr="00AA25DC" w:rsidRDefault="0059665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If a data breach impacts customer or employee data, the IT Security Manager, in consultation with Gloster’s Legal Department, determines if notification to authorities or affected individuals is required</w:t>
      </w:r>
      <w:r w:rsidR="00C90A22" w:rsidRPr="00AA25DC">
        <w:rPr>
          <w:rFonts w:cstheme="majorHAnsi"/>
          <w:sz w:val="24"/>
          <w:szCs w:val="24"/>
        </w:rPr>
        <w:t>.</w:t>
      </w:r>
    </w:p>
    <w:p w14:paraId="0AF743D2" w14:textId="77777777" w:rsidR="00C90A22" w:rsidRPr="00AA25DC" w:rsidRDefault="00C90A22" w:rsidP="00491501">
      <w:pPr>
        <w:pStyle w:val="ListParagraph"/>
        <w:tabs>
          <w:tab w:val="left" w:pos="3413"/>
        </w:tabs>
        <w:spacing w:before="240" w:line="276" w:lineRule="auto"/>
        <w:ind w:left="360"/>
        <w:jc w:val="both"/>
        <w:rPr>
          <w:rFonts w:cstheme="majorHAnsi"/>
          <w:sz w:val="24"/>
          <w:szCs w:val="24"/>
        </w:rPr>
      </w:pPr>
    </w:p>
    <w:p w14:paraId="4AF17ECB" w14:textId="4069722F" w:rsidR="00C90A22" w:rsidRPr="00AA25DC" w:rsidRDefault="00596655" w:rsidP="00491501">
      <w:pPr>
        <w:pStyle w:val="ListParagraph"/>
        <w:numPr>
          <w:ilvl w:val="0"/>
          <w:numId w:val="3"/>
        </w:numPr>
        <w:tabs>
          <w:tab w:val="left" w:pos="3413"/>
        </w:tabs>
        <w:spacing w:after="240" w:line="276" w:lineRule="auto"/>
        <w:ind w:left="426"/>
        <w:jc w:val="both"/>
        <w:rPr>
          <w:rFonts w:cstheme="majorHAnsi"/>
          <w:b/>
          <w:bCs/>
          <w:sz w:val="24"/>
          <w:szCs w:val="24"/>
        </w:rPr>
      </w:pPr>
      <w:r w:rsidRPr="00AA25DC">
        <w:rPr>
          <w:rFonts w:cstheme="majorHAnsi"/>
          <w:b/>
          <w:bCs/>
          <w:sz w:val="24"/>
          <w:szCs w:val="24"/>
        </w:rPr>
        <w:t>Notification Details</w:t>
      </w:r>
      <w:r w:rsidR="00C90A22" w:rsidRPr="00AA25DC">
        <w:rPr>
          <w:rFonts w:cstheme="majorHAnsi"/>
          <w:b/>
          <w:bCs/>
          <w:sz w:val="24"/>
          <w:szCs w:val="24"/>
        </w:rPr>
        <w:t>:</w:t>
      </w:r>
    </w:p>
    <w:p w14:paraId="43CD4EAF" w14:textId="4B2E2B60" w:rsidR="00C90A22" w:rsidRPr="00AA25DC" w:rsidRDefault="0059665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Notifications include information on the nature of the breach, data affected, and steps taken to mitigate the impact. Communication is consistent and transparent to reassure stakeholders</w:t>
      </w:r>
      <w:r w:rsidR="00C90A22" w:rsidRPr="00AA25DC">
        <w:rPr>
          <w:rFonts w:cstheme="majorHAnsi"/>
          <w:sz w:val="24"/>
          <w:szCs w:val="24"/>
        </w:rPr>
        <w:t>.</w:t>
      </w:r>
    </w:p>
    <w:p w14:paraId="36505628" w14:textId="77777777" w:rsidR="00C90A22" w:rsidRPr="00AA25DC" w:rsidRDefault="00C90A22"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Documentation and Follow-up</w:t>
      </w:r>
    </w:p>
    <w:p w14:paraId="43061A6B" w14:textId="77777777" w:rsidR="00C90A22" w:rsidRPr="00AA25DC" w:rsidRDefault="00C90A22" w:rsidP="00491501">
      <w:pPr>
        <w:pStyle w:val="ListParagraph"/>
        <w:numPr>
          <w:ilvl w:val="0"/>
          <w:numId w:val="3"/>
        </w:numPr>
        <w:tabs>
          <w:tab w:val="left" w:pos="3413"/>
        </w:tabs>
        <w:spacing w:after="240" w:line="276" w:lineRule="auto"/>
        <w:ind w:left="426"/>
        <w:jc w:val="both"/>
        <w:rPr>
          <w:rFonts w:cstheme="majorHAnsi"/>
          <w:b/>
          <w:bCs/>
          <w:sz w:val="24"/>
          <w:szCs w:val="24"/>
        </w:rPr>
      </w:pPr>
      <w:r w:rsidRPr="00AA25DC">
        <w:rPr>
          <w:rFonts w:cstheme="majorHAnsi"/>
          <w:b/>
          <w:bCs/>
          <w:sz w:val="24"/>
          <w:szCs w:val="24"/>
        </w:rPr>
        <w:t>CAPAs Implementation:</w:t>
      </w:r>
    </w:p>
    <w:p w14:paraId="34E84420" w14:textId="77777777" w:rsidR="00596655" w:rsidRPr="00AA25DC" w:rsidRDefault="0059665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Corrective Actions: Immediate measures are taken to rectify vulnerabilities.</w:t>
      </w:r>
    </w:p>
    <w:p w14:paraId="7D2BCE67" w14:textId="4D8A5066" w:rsidR="00C90A22" w:rsidRPr="00AA25DC" w:rsidRDefault="0059665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Preventive Actions: Long-term measures, such as updated access protocols or enhanced firewalls, are implemented to prevent recurrence</w:t>
      </w:r>
      <w:r w:rsidR="00C90A22" w:rsidRPr="00AA25DC">
        <w:rPr>
          <w:rFonts w:cstheme="majorHAnsi"/>
          <w:sz w:val="24"/>
          <w:szCs w:val="24"/>
        </w:rPr>
        <w:t>.</w:t>
      </w:r>
    </w:p>
    <w:p w14:paraId="149A392F" w14:textId="77777777" w:rsidR="00C90A22" w:rsidRPr="00AA25DC" w:rsidRDefault="00C90A22" w:rsidP="00491501">
      <w:pPr>
        <w:pStyle w:val="ListParagraph"/>
        <w:tabs>
          <w:tab w:val="left" w:pos="3413"/>
        </w:tabs>
        <w:spacing w:before="240" w:line="276" w:lineRule="auto"/>
        <w:ind w:left="360"/>
        <w:jc w:val="both"/>
        <w:rPr>
          <w:rFonts w:cstheme="majorHAnsi"/>
          <w:sz w:val="24"/>
          <w:szCs w:val="24"/>
        </w:rPr>
      </w:pPr>
    </w:p>
    <w:p w14:paraId="159268E6" w14:textId="077F265B" w:rsidR="00596655" w:rsidRPr="00AA25DC" w:rsidRDefault="00596655" w:rsidP="00491501">
      <w:pPr>
        <w:pStyle w:val="ListParagraph"/>
        <w:numPr>
          <w:ilvl w:val="0"/>
          <w:numId w:val="3"/>
        </w:numPr>
        <w:tabs>
          <w:tab w:val="left" w:pos="3413"/>
        </w:tabs>
        <w:spacing w:after="240" w:line="276" w:lineRule="auto"/>
        <w:ind w:left="426"/>
        <w:jc w:val="both"/>
        <w:rPr>
          <w:rFonts w:cstheme="majorHAnsi"/>
          <w:b/>
          <w:bCs/>
          <w:sz w:val="24"/>
          <w:szCs w:val="24"/>
        </w:rPr>
      </w:pPr>
      <w:r w:rsidRPr="00AA25DC">
        <w:rPr>
          <w:rFonts w:cstheme="majorHAnsi"/>
          <w:b/>
          <w:bCs/>
          <w:sz w:val="24"/>
          <w:szCs w:val="24"/>
        </w:rPr>
        <w:t>Incident Log Maintenance:</w:t>
      </w:r>
    </w:p>
    <w:p w14:paraId="2CCF0A42" w14:textId="77777777" w:rsidR="00596655" w:rsidRPr="00AA25DC" w:rsidRDefault="0059665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The Incident Response Log, containing details of all actions taken and personnel involved, is maintained for compliance and future reference.</w:t>
      </w:r>
    </w:p>
    <w:p w14:paraId="1DC9637D" w14:textId="23890FFA" w:rsidR="00596655" w:rsidRPr="00AA25DC" w:rsidRDefault="00596655" w:rsidP="00491501">
      <w:pPr>
        <w:pStyle w:val="ListParagraph"/>
        <w:numPr>
          <w:ilvl w:val="0"/>
          <w:numId w:val="3"/>
        </w:numPr>
        <w:tabs>
          <w:tab w:val="left" w:pos="3413"/>
        </w:tabs>
        <w:spacing w:after="240" w:line="276" w:lineRule="auto"/>
        <w:ind w:left="426"/>
        <w:jc w:val="both"/>
        <w:rPr>
          <w:rFonts w:cstheme="majorHAnsi"/>
          <w:b/>
          <w:bCs/>
          <w:sz w:val="24"/>
          <w:szCs w:val="24"/>
        </w:rPr>
      </w:pPr>
      <w:r w:rsidRPr="00AA25DC">
        <w:rPr>
          <w:rFonts w:cstheme="majorHAnsi"/>
          <w:b/>
          <w:bCs/>
          <w:sz w:val="24"/>
          <w:szCs w:val="24"/>
        </w:rPr>
        <w:t>Post-Incident Review:</w:t>
      </w:r>
    </w:p>
    <w:p w14:paraId="088942BE" w14:textId="42A0D99C" w:rsidR="00C90A22" w:rsidRPr="00AA25DC" w:rsidRDefault="0059665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The IT Security Team conducts a review to identify lessons learned, update the Incident Handling SOP, and document improvements for future incidents.</w:t>
      </w:r>
    </w:p>
    <w:p w14:paraId="14D21951" w14:textId="77777777" w:rsidR="00C90A22" w:rsidRPr="00AA25DC" w:rsidRDefault="00C90A22"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23" w:name="_Toc224054201"/>
      <w:r w:rsidRPr="00AA25DC">
        <w:rPr>
          <w:rStyle w:val="BookTitle"/>
          <w:rFonts w:asciiTheme="minorHAnsi" w:hAnsiTheme="minorHAnsi" w:cstheme="majorHAnsi"/>
          <w:sz w:val="24"/>
          <w:szCs w:val="24"/>
        </w:rPr>
        <w:t>Roles and Responsibilities</w:t>
      </w:r>
      <w:bookmarkEnd w:id="23"/>
    </w:p>
    <w:tbl>
      <w:tblPr>
        <w:tblStyle w:val="TableGrid"/>
        <w:tblW w:w="0" w:type="auto"/>
        <w:tblLook w:val="04A0" w:firstRow="1" w:lastRow="0" w:firstColumn="1" w:lastColumn="0" w:noHBand="0" w:noVBand="1"/>
      </w:tblPr>
      <w:tblGrid>
        <w:gridCol w:w="2367"/>
        <w:gridCol w:w="6875"/>
      </w:tblGrid>
      <w:tr w:rsidR="00596655" w:rsidRPr="00AA25DC" w14:paraId="4D17D00D" w14:textId="77777777" w:rsidTr="00596655">
        <w:tc>
          <w:tcPr>
            <w:tcW w:w="0" w:type="auto"/>
            <w:vAlign w:val="center"/>
            <w:hideMark/>
          </w:tcPr>
          <w:p w14:paraId="774A49F4" w14:textId="77777777" w:rsidR="00596655" w:rsidRPr="00AA25DC" w:rsidRDefault="00596655" w:rsidP="00491501">
            <w:pPr>
              <w:spacing w:line="276" w:lineRule="auto"/>
              <w:jc w:val="center"/>
              <w:rPr>
                <w:rFonts w:cstheme="majorHAnsi"/>
                <w:b/>
                <w:bCs/>
                <w:sz w:val="24"/>
                <w:szCs w:val="24"/>
              </w:rPr>
            </w:pPr>
            <w:r w:rsidRPr="00AA25DC">
              <w:rPr>
                <w:rFonts w:cstheme="majorHAnsi"/>
                <w:b/>
                <w:bCs/>
                <w:sz w:val="24"/>
                <w:szCs w:val="24"/>
              </w:rPr>
              <w:t>Role</w:t>
            </w:r>
          </w:p>
        </w:tc>
        <w:tc>
          <w:tcPr>
            <w:tcW w:w="0" w:type="auto"/>
            <w:vAlign w:val="center"/>
            <w:hideMark/>
          </w:tcPr>
          <w:p w14:paraId="780403EF" w14:textId="77777777" w:rsidR="00596655" w:rsidRPr="00AA25DC" w:rsidRDefault="00596655" w:rsidP="00491501">
            <w:pPr>
              <w:spacing w:line="276" w:lineRule="auto"/>
              <w:jc w:val="center"/>
              <w:rPr>
                <w:rFonts w:cstheme="majorHAnsi"/>
                <w:b/>
                <w:bCs/>
                <w:sz w:val="24"/>
                <w:szCs w:val="24"/>
              </w:rPr>
            </w:pPr>
            <w:r w:rsidRPr="00AA25DC">
              <w:rPr>
                <w:rFonts w:cstheme="majorHAnsi"/>
                <w:b/>
                <w:bCs/>
                <w:sz w:val="24"/>
                <w:szCs w:val="24"/>
              </w:rPr>
              <w:t>Responsibility</w:t>
            </w:r>
          </w:p>
        </w:tc>
      </w:tr>
      <w:tr w:rsidR="00596655" w:rsidRPr="00AA25DC" w14:paraId="659164BE" w14:textId="77777777" w:rsidTr="00596655">
        <w:tc>
          <w:tcPr>
            <w:tcW w:w="0" w:type="auto"/>
            <w:vAlign w:val="center"/>
            <w:hideMark/>
          </w:tcPr>
          <w:p w14:paraId="25954FAD" w14:textId="77777777" w:rsidR="00596655" w:rsidRPr="00AA25DC" w:rsidRDefault="00596655" w:rsidP="00491501">
            <w:pPr>
              <w:spacing w:line="276" w:lineRule="auto"/>
              <w:jc w:val="center"/>
              <w:rPr>
                <w:rFonts w:cstheme="majorHAnsi"/>
                <w:sz w:val="24"/>
                <w:szCs w:val="24"/>
              </w:rPr>
            </w:pPr>
            <w:r w:rsidRPr="00AA25DC">
              <w:rPr>
                <w:rFonts w:cstheme="majorHAnsi"/>
                <w:b/>
                <w:bCs/>
                <w:sz w:val="24"/>
                <w:szCs w:val="24"/>
              </w:rPr>
              <w:t>IT Security Team</w:t>
            </w:r>
          </w:p>
        </w:tc>
        <w:tc>
          <w:tcPr>
            <w:tcW w:w="0" w:type="auto"/>
            <w:vAlign w:val="center"/>
            <w:hideMark/>
          </w:tcPr>
          <w:p w14:paraId="6C1E683A" w14:textId="77777777" w:rsidR="00596655" w:rsidRPr="00AA25DC" w:rsidRDefault="00596655" w:rsidP="00491501">
            <w:pPr>
              <w:spacing w:line="276" w:lineRule="auto"/>
              <w:jc w:val="center"/>
              <w:rPr>
                <w:rFonts w:cstheme="majorHAnsi"/>
                <w:sz w:val="24"/>
                <w:szCs w:val="24"/>
              </w:rPr>
            </w:pPr>
            <w:r w:rsidRPr="00AA25DC">
              <w:rPr>
                <w:rFonts w:cstheme="majorHAnsi"/>
                <w:sz w:val="24"/>
                <w:szCs w:val="24"/>
              </w:rPr>
              <w:t>Detect, respond to, and document IT security incidents.</w:t>
            </w:r>
          </w:p>
        </w:tc>
      </w:tr>
      <w:tr w:rsidR="00596655" w:rsidRPr="00AA25DC" w14:paraId="1C0DDC4D" w14:textId="77777777" w:rsidTr="00596655">
        <w:tc>
          <w:tcPr>
            <w:tcW w:w="0" w:type="auto"/>
            <w:vAlign w:val="center"/>
            <w:hideMark/>
          </w:tcPr>
          <w:p w14:paraId="15D2A79D" w14:textId="77777777" w:rsidR="00596655" w:rsidRPr="00AA25DC" w:rsidRDefault="00596655" w:rsidP="00491501">
            <w:pPr>
              <w:spacing w:line="276" w:lineRule="auto"/>
              <w:jc w:val="center"/>
              <w:rPr>
                <w:rFonts w:cstheme="majorHAnsi"/>
                <w:sz w:val="24"/>
                <w:szCs w:val="24"/>
              </w:rPr>
            </w:pPr>
            <w:r w:rsidRPr="00AA25DC">
              <w:rPr>
                <w:rFonts w:cstheme="majorHAnsi"/>
                <w:b/>
                <w:bCs/>
                <w:sz w:val="24"/>
                <w:szCs w:val="24"/>
              </w:rPr>
              <w:t>Data Protection Team</w:t>
            </w:r>
          </w:p>
        </w:tc>
        <w:tc>
          <w:tcPr>
            <w:tcW w:w="0" w:type="auto"/>
            <w:vAlign w:val="center"/>
            <w:hideMark/>
          </w:tcPr>
          <w:p w14:paraId="4D74FCAA" w14:textId="77777777" w:rsidR="00596655" w:rsidRPr="00AA25DC" w:rsidRDefault="00596655" w:rsidP="00491501">
            <w:pPr>
              <w:spacing w:line="276" w:lineRule="auto"/>
              <w:jc w:val="center"/>
              <w:rPr>
                <w:rFonts w:cstheme="majorHAnsi"/>
                <w:sz w:val="24"/>
                <w:szCs w:val="24"/>
              </w:rPr>
            </w:pPr>
            <w:r w:rsidRPr="00AA25DC">
              <w:rPr>
                <w:rFonts w:cstheme="majorHAnsi"/>
                <w:sz w:val="24"/>
                <w:szCs w:val="24"/>
              </w:rPr>
              <w:t>Lead breach assessment and manage external notifications.</w:t>
            </w:r>
          </w:p>
        </w:tc>
      </w:tr>
      <w:tr w:rsidR="00596655" w:rsidRPr="00AA25DC" w14:paraId="1F1F58AB" w14:textId="77777777" w:rsidTr="00596655">
        <w:tc>
          <w:tcPr>
            <w:tcW w:w="0" w:type="auto"/>
            <w:vAlign w:val="center"/>
            <w:hideMark/>
          </w:tcPr>
          <w:p w14:paraId="5AC947F1" w14:textId="77777777" w:rsidR="00596655" w:rsidRPr="00AA25DC" w:rsidRDefault="00596655" w:rsidP="00491501">
            <w:pPr>
              <w:spacing w:line="276" w:lineRule="auto"/>
              <w:jc w:val="center"/>
              <w:rPr>
                <w:rFonts w:cstheme="majorHAnsi"/>
                <w:sz w:val="24"/>
                <w:szCs w:val="24"/>
              </w:rPr>
            </w:pPr>
            <w:r w:rsidRPr="00AA25DC">
              <w:rPr>
                <w:rFonts w:cstheme="majorHAnsi"/>
                <w:b/>
                <w:bCs/>
                <w:sz w:val="24"/>
                <w:szCs w:val="24"/>
              </w:rPr>
              <w:t>Employees</w:t>
            </w:r>
          </w:p>
        </w:tc>
        <w:tc>
          <w:tcPr>
            <w:tcW w:w="0" w:type="auto"/>
            <w:vAlign w:val="center"/>
            <w:hideMark/>
          </w:tcPr>
          <w:p w14:paraId="76D9DDCF" w14:textId="77777777" w:rsidR="00596655" w:rsidRPr="00AA25DC" w:rsidRDefault="00596655" w:rsidP="00491501">
            <w:pPr>
              <w:spacing w:line="276" w:lineRule="auto"/>
              <w:jc w:val="center"/>
              <w:rPr>
                <w:rFonts w:cstheme="majorHAnsi"/>
                <w:sz w:val="24"/>
                <w:szCs w:val="24"/>
              </w:rPr>
            </w:pPr>
            <w:r w:rsidRPr="00AA25DC">
              <w:rPr>
                <w:rFonts w:cstheme="majorHAnsi"/>
                <w:sz w:val="24"/>
                <w:szCs w:val="24"/>
              </w:rPr>
              <w:t>Report incidents and adhere to IT security guidelines.</w:t>
            </w:r>
          </w:p>
        </w:tc>
      </w:tr>
      <w:tr w:rsidR="00596655" w:rsidRPr="00AA25DC" w14:paraId="1DC62765" w14:textId="77777777" w:rsidTr="00596655">
        <w:tc>
          <w:tcPr>
            <w:tcW w:w="0" w:type="auto"/>
            <w:vAlign w:val="center"/>
            <w:hideMark/>
          </w:tcPr>
          <w:p w14:paraId="10996560" w14:textId="77777777" w:rsidR="00596655" w:rsidRPr="00AA25DC" w:rsidRDefault="00596655" w:rsidP="00491501">
            <w:pPr>
              <w:spacing w:line="276" w:lineRule="auto"/>
              <w:jc w:val="center"/>
              <w:rPr>
                <w:rFonts w:cstheme="majorHAnsi"/>
                <w:sz w:val="24"/>
                <w:szCs w:val="24"/>
              </w:rPr>
            </w:pPr>
            <w:r w:rsidRPr="00AA25DC">
              <w:rPr>
                <w:rFonts w:cstheme="majorHAnsi"/>
                <w:b/>
                <w:bCs/>
                <w:sz w:val="24"/>
                <w:szCs w:val="24"/>
              </w:rPr>
              <w:t>Legal Department</w:t>
            </w:r>
          </w:p>
        </w:tc>
        <w:tc>
          <w:tcPr>
            <w:tcW w:w="0" w:type="auto"/>
            <w:vAlign w:val="center"/>
            <w:hideMark/>
          </w:tcPr>
          <w:p w14:paraId="67D2D1C3" w14:textId="77777777" w:rsidR="00596655" w:rsidRPr="00AA25DC" w:rsidRDefault="00596655" w:rsidP="00491501">
            <w:pPr>
              <w:spacing w:line="276" w:lineRule="auto"/>
              <w:jc w:val="center"/>
              <w:rPr>
                <w:rFonts w:cstheme="majorHAnsi"/>
                <w:sz w:val="24"/>
                <w:szCs w:val="24"/>
              </w:rPr>
            </w:pPr>
            <w:r w:rsidRPr="00AA25DC">
              <w:rPr>
                <w:rFonts w:cstheme="majorHAnsi"/>
                <w:sz w:val="24"/>
                <w:szCs w:val="24"/>
              </w:rPr>
              <w:t>Advises on regulatory compliance and legal requirements for breach notification.</w:t>
            </w:r>
          </w:p>
        </w:tc>
      </w:tr>
    </w:tbl>
    <w:p w14:paraId="76E07E21" w14:textId="77777777" w:rsidR="00C90A22" w:rsidRPr="00AA25DC" w:rsidRDefault="00C90A22"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24" w:name="_Toc224054202"/>
      <w:r w:rsidRPr="00AA25DC">
        <w:rPr>
          <w:rStyle w:val="BookTitle"/>
          <w:rFonts w:asciiTheme="minorHAnsi" w:hAnsiTheme="minorHAnsi" w:cstheme="majorHAnsi"/>
          <w:sz w:val="24"/>
          <w:szCs w:val="24"/>
        </w:rPr>
        <w:t>Review Mechanism</w:t>
      </w:r>
      <w:bookmarkEnd w:id="24"/>
    </w:p>
    <w:p w14:paraId="2CEE22A8" w14:textId="4E4B55CB" w:rsidR="00C90A22" w:rsidRPr="00AA25DC" w:rsidRDefault="00E706C1" w:rsidP="00491501">
      <w:p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This SOP will be reviewed every two years by the IT Manager to adapt to evolving cybersecurity threats, regulatory standards, and industry best practices</w:t>
      </w:r>
      <w:r w:rsidR="00C90A22" w:rsidRPr="00AA25DC">
        <w:rPr>
          <w:rFonts w:asciiTheme="minorHAnsi" w:hAnsiTheme="minorHAnsi" w:cstheme="majorHAnsi"/>
          <w:sz w:val="24"/>
          <w:szCs w:val="24"/>
          <w:lang w:val="en-IN"/>
        </w:rPr>
        <w:t>.</w:t>
      </w:r>
    </w:p>
    <w:p w14:paraId="46B45435" w14:textId="77777777" w:rsidR="00C90A22" w:rsidRPr="00AA25DC" w:rsidRDefault="00C90A22" w:rsidP="00491501">
      <w:pPr>
        <w:tabs>
          <w:tab w:val="left" w:pos="3413"/>
        </w:tabs>
        <w:jc w:val="both"/>
        <w:rPr>
          <w:rFonts w:asciiTheme="minorHAnsi" w:hAnsiTheme="minorHAnsi" w:cstheme="majorHAnsi"/>
          <w:sz w:val="24"/>
          <w:szCs w:val="24"/>
          <w:lang w:val="en-IN"/>
        </w:rPr>
      </w:pPr>
    </w:p>
    <w:p w14:paraId="0F0F528B" w14:textId="77777777" w:rsidR="00C90A22" w:rsidRPr="00AA25DC" w:rsidRDefault="00C90A22" w:rsidP="00491501">
      <w:p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 xml:space="preserve">                   </w:t>
      </w:r>
    </w:p>
    <w:p w14:paraId="59DE5771" w14:textId="72334619" w:rsidR="00C90A22" w:rsidRPr="00AA25DC" w:rsidRDefault="00C90A22" w:rsidP="00F66BFD">
      <w:pPr>
        <w:pStyle w:val="IntenseQuote"/>
        <w:numPr>
          <w:ilvl w:val="0"/>
          <w:numId w:val="18"/>
        </w:numPr>
        <w:pBdr>
          <w:top w:val="none" w:sz="0" w:space="0" w:color="auto"/>
          <w:bottom w:val="none" w:sz="0" w:space="0" w:color="auto"/>
        </w:pBdr>
        <w:tabs>
          <w:tab w:val="left" w:pos="8222"/>
        </w:tabs>
        <w:ind w:right="-138"/>
        <w:jc w:val="right"/>
        <w:rPr>
          <w:rFonts w:asciiTheme="minorHAnsi" w:hAnsiTheme="minorHAnsi" w:cstheme="majorHAnsi"/>
          <w:i w:val="0"/>
          <w:iCs w:val="0"/>
          <w:color w:val="244061" w:themeColor="accent1" w:themeShade="80"/>
          <w:sz w:val="24"/>
          <w:szCs w:val="24"/>
        </w:rPr>
      </w:pPr>
      <w:bookmarkStart w:id="25" w:name="_Toc224054203"/>
      <w:r w:rsidRPr="00AA25DC">
        <w:rPr>
          <w:rFonts w:asciiTheme="minorHAnsi" w:hAnsiTheme="minorHAnsi" w:cstheme="majorHAnsi"/>
          <w:i w:val="0"/>
          <w:iCs w:val="0"/>
          <w:color w:val="244061" w:themeColor="accent1" w:themeShade="80"/>
          <w:sz w:val="24"/>
          <w:szCs w:val="24"/>
        </w:rPr>
        <w:lastRenderedPageBreak/>
        <w:t>Authorization &amp; Approval Process for Critical Transactions</w:t>
      </w:r>
      <w:bookmarkEnd w:id="25"/>
    </w:p>
    <w:p w14:paraId="3E3E36F0" w14:textId="08FB5CC7" w:rsidR="002B37F7" w:rsidRPr="00AA25DC" w:rsidRDefault="002B37F7" w:rsidP="00491501">
      <w:pPr>
        <w:pStyle w:val="ListParagraph"/>
        <w:numPr>
          <w:ilvl w:val="0"/>
          <w:numId w:val="17"/>
        </w:numPr>
        <w:spacing w:line="276" w:lineRule="auto"/>
        <w:jc w:val="right"/>
        <w:rPr>
          <w:rFonts w:cstheme="majorHAnsi"/>
          <w:color w:val="17365D" w:themeColor="text2" w:themeShade="BF"/>
          <w:sz w:val="24"/>
          <w:szCs w:val="24"/>
          <w:u w:val="single"/>
        </w:rPr>
      </w:pPr>
      <w:r w:rsidRPr="00AA25DC">
        <w:rPr>
          <w:rFonts w:cstheme="majorHAnsi"/>
          <w:b/>
          <w:color w:val="17365D" w:themeColor="text2" w:themeShade="BF"/>
          <w:sz w:val="24"/>
          <w:szCs w:val="24"/>
        </w:rPr>
        <w:t>GL-SOP-NO-04</w:t>
      </w:r>
    </w:p>
    <w:p w14:paraId="739D18FC" w14:textId="77777777" w:rsidR="002B37F7" w:rsidRPr="00AA25DC" w:rsidRDefault="002B37F7" w:rsidP="00491501">
      <w:pPr>
        <w:rPr>
          <w:rFonts w:asciiTheme="minorHAnsi" w:hAnsiTheme="minorHAnsi" w:cstheme="majorHAnsi"/>
          <w:sz w:val="24"/>
          <w:szCs w:val="24"/>
        </w:rPr>
      </w:pPr>
    </w:p>
    <w:p w14:paraId="41CD65B0" w14:textId="77777777" w:rsidR="00C90A22" w:rsidRPr="00AA25DC" w:rsidRDefault="00C90A22"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sz w:val="24"/>
          <w:szCs w:val="24"/>
        </w:rPr>
      </w:pPr>
      <w:bookmarkStart w:id="26" w:name="_Toc224054204"/>
      <w:r w:rsidRPr="00AA25DC">
        <w:rPr>
          <w:rStyle w:val="BookTitle"/>
          <w:rFonts w:asciiTheme="minorHAnsi" w:hAnsiTheme="minorHAnsi" w:cstheme="majorHAnsi"/>
          <w:sz w:val="24"/>
          <w:szCs w:val="24"/>
        </w:rPr>
        <w:t>Purpose</w:t>
      </w:r>
      <w:bookmarkEnd w:id="26"/>
      <w:r w:rsidRPr="00AA25DC">
        <w:rPr>
          <w:rStyle w:val="BookTitle"/>
          <w:rFonts w:asciiTheme="minorHAnsi" w:hAnsiTheme="minorHAnsi" w:cstheme="majorHAnsi"/>
          <w:sz w:val="24"/>
          <w:szCs w:val="24"/>
        </w:rPr>
        <w:tab/>
      </w:r>
    </w:p>
    <w:p w14:paraId="7FC2F064" w14:textId="162E2768" w:rsidR="00C90A22" w:rsidRPr="00AA25DC" w:rsidRDefault="00E706C1" w:rsidP="00491501">
      <w:p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This SOP outlines the approval process for critical transactions, such as high-value purchases, gifts, and travel expenses, to uphold Gloster Limited’s ethical standards and mitigate financial risks. It ensures compliance with company policies and prevents conflicts of interest</w:t>
      </w:r>
      <w:r w:rsidR="00C90A22" w:rsidRPr="00AA25DC">
        <w:rPr>
          <w:rFonts w:asciiTheme="minorHAnsi" w:hAnsiTheme="minorHAnsi" w:cstheme="majorHAnsi"/>
          <w:sz w:val="24"/>
          <w:szCs w:val="24"/>
          <w:lang w:val="en-IN"/>
        </w:rPr>
        <w:t>.</w:t>
      </w:r>
    </w:p>
    <w:p w14:paraId="18CB9434" w14:textId="7D81970C" w:rsidR="002B3C54" w:rsidRPr="00AA25DC" w:rsidRDefault="002B3C54"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27" w:name="_Toc224054205"/>
      <w:r w:rsidRPr="00AA25DC">
        <w:rPr>
          <w:rStyle w:val="BookTitle"/>
          <w:rFonts w:asciiTheme="minorHAnsi" w:hAnsiTheme="minorHAnsi" w:cstheme="majorHAnsi"/>
          <w:sz w:val="24"/>
          <w:szCs w:val="24"/>
        </w:rPr>
        <w:t>Scope</w:t>
      </w:r>
      <w:bookmarkEnd w:id="27"/>
      <w:r w:rsidRPr="00AA25DC">
        <w:rPr>
          <w:rStyle w:val="BookTitle"/>
          <w:rFonts w:asciiTheme="minorHAnsi" w:hAnsiTheme="minorHAnsi" w:cstheme="majorHAnsi"/>
          <w:sz w:val="24"/>
          <w:szCs w:val="24"/>
        </w:rPr>
        <w:t xml:space="preserve"> </w:t>
      </w:r>
    </w:p>
    <w:p w14:paraId="2CF15B19" w14:textId="77777777" w:rsidR="002B3C54" w:rsidRPr="00AA25DC" w:rsidRDefault="002B3C54" w:rsidP="00491501">
      <w:pPr>
        <w:pStyle w:val="NormalWeb"/>
        <w:spacing w:line="276" w:lineRule="auto"/>
        <w:jc w:val="both"/>
        <w:rPr>
          <w:rFonts w:asciiTheme="minorHAnsi" w:eastAsia="Arial" w:hAnsiTheme="minorHAnsi" w:cstheme="majorHAnsi"/>
        </w:rPr>
      </w:pPr>
      <w:r w:rsidRPr="00AA25DC">
        <w:rPr>
          <w:rFonts w:asciiTheme="minorHAnsi" w:eastAsia="Arial" w:hAnsiTheme="minorHAnsi" w:cstheme="majorHAnsi"/>
        </w:rPr>
        <w:t xml:space="preserve">Sensitive transactions under this SOP include discretionary interactions involving </w:t>
      </w:r>
      <w:r w:rsidRPr="00AA25DC">
        <w:rPr>
          <w:rFonts w:asciiTheme="minorHAnsi" w:eastAsia="Arial" w:hAnsiTheme="minorHAnsi" w:cstheme="majorHAnsi"/>
          <w:bCs/>
        </w:rPr>
        <w:t>external stakeholders</w:t>
      </w:r>
      <w:r w:rsidRPr="00AA25DC">
        <w:rPr>
          <w:rFonts w:asciiTheme="minorHAnsi" w:eastAsia="Arial" w:hAnsiTheme="minorHAnsi" w:cstheme="majorHAnsi"/>
        </w:rPr>
        <w:t>, such as suppliers, customers, consultants, agents, service providers, and government or regulatory representatives, where there is, or may be perceived to be, a personal benefit in addition to a legitimate business purpose.</w:t>
      </w:r>
    </w:p>
    <w:p w14:paraId="25F128B0" w14:textId="32B4C11F" w:rsidR="002B3C54" w:rsidRPr="00AA25DC" w:rsidRDefault="002B3C54" w:rsidP="00491501">
      <w:pPr>
        <w:pStyle w:val="NormalWeb"/>
        <w:spacing w:line="276" w:lineRule="auto"/>
        <w:jc w:val="both"/>
        <w:rPr>
          <w:rFonts w:asciiTheme="minorHAnsi" w:eastAsia="Arial" w:hAnsiTheme="minorHAnsi" w:cstheme="majorHAnsi"/>
        </w:rPr>
      </w:pPr>
      <w:r w:rsidRPr="00AA25DC">
        <w:rPr>
          <w:rFonts w:asciiTheme="minorHAnsi" w:eastAsia="Arial" w:hAnsiTheme="minorHAnsi" w:cstheme="majorHAnsi"/>
        </w:rPr>
        <w:t>These transactions may occur in the context of gifts, hospitality, travel, meals, accommodation, or appreciation of professional services and carry an inherently higher risk of improper influence or corruption.</w:t>
      </w:r>
    </w:p>
    <w:p w14:paraId="1EC8351E" w14:textId="77777777" w:rsidR="00C90A22" w:rsidRPr="00AA25DC" w:rsidRDefault="00C90A22" w:rsidP="00491501">
      <w:pPr>
        <w:pStyle w:val="IntenseQuote"/>
        <w:numPr>
          <w:ilvl w:val="0"/>
          <w:numId w:val="2"/>
        </w:numPr>
        <w:pBdr>
          <w:top w:val="none" w:sz="0" w:space="0" w:color="auto"/>
          <w:bottom w:val="none" w:sz="0" w:space="0" w:color="auto"/>
        </w:pBdr>
        <w:ind w:left="284"/>
        <w:jc w:val="left"/>
        <w:rPr>
          <w:rFonts w:asciiTheme="minorHAnsi" w:hAnsiTheme="minorHAnsi" w:cstheme="majorHAnsi"/>
          <w:b w:val="0"/>
          <w:bCs/>
          <w:i w:val="0"/>
          <w:iCs w:val="0"/>
          <w:spacing w:val="5"/>
          <w:sz w:val="24"/>
          <w:szCs w:val="24"/>
        </w:rPr>
      </w:pPr>
      <w:bookmarkStart w:id="28" w:name="_Toc224054206"/>
      <w:r w:rsidRPr="00AA25DC">
        <w:rPr>
          <w:rStyle w:val="BookTitle"/>
          <w:rFonts w:asciiTheme="minorHAnsi" w:hAnsiTheme="minorHAnsi" w:cstheme="majorHAnsi"/>
          <w:sz w:val="24"/>
          <w:szCs w:val="24"/>
        </w:rPr>
        <w:t>Definitions</w:t>
      </w:r>
      <w:bookmarkEnd w:id="28"/>
    </w:p>
    <w:p w14:paraId="27952914" w14:textId="77777777" w:rsidR="00E706C1" w:rsidRPr="00AA25DC" w:rsidRDefault="00E706C1"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 xml:space="preserve">Sensitive Transactions: </w:t>
      </w:r>
      <w:r w:rsidRPr="00AA25DC">
        <w:rPr>
          <w:rFonts w:cstheme="majorHAnsi"/>
          <w:sz w:val="24"/>
          <w:szCs w:val="24"/>
        </w:rPr>
        <w:t>Includes transactions such as gifts, travel, and other benefits that could create a conflict of interest.</w:t>
      </w:r>
    </w:p>
    <w:p w14:paraId="0563612B" w14:textId="2055A5FB" w:rsidR="00C90A22" w:rsidRPr="00AA25DC" w:rsidRDefault="00E706C1"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Approval Authority: </w:t>
      </w:r>
      <w:r w:rsidRPr="00AA25DC">
        <w:rPr>
          <w:rFonts w:cstheme="majorHAnsi"/>
          <w:sz w:val="24"/>
          <w:szCs w:val="24"/>
        </w:rPr>
        <w:t>Designated individuals or departments responsible for reviewing and approving sensitive transactions</w:t>
      </w:r>
      <w:r w:rsidR="00C90A22" w:rsidRPr="00AA25DC">
        <w:rPr>
          <w:rFonts w:cstheme="majorHAnsi"/>
          <w:sz w:val="24"/>
          <w:szCs w:val="24"/>
        </w:rPr>
        <w:t>.</w:t>
      </w:r>
    </w:p>
    <w:p w14:paraId="5B617F07" w14:textId="67BAA7B9" w:rsidR="002B3C54" w:rsidRPr="00AA25DC" w:rsidRDefault="002B3C54"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sz w:val="24"/>
          <w:szCs w:val="24"/>
        </w:rPr>
        <w:t>Perceived or Implied Benefit:</w:t>
      </w:r>
      <w:r w:rsidRPr="00AA25DC">
        <w:t xml:space="preserve"> </w:t>
      </w:r>
      <w:r w:rsidRPr="00AA25DC">
        <w:rPr>
          <w:rFonts w:cstheme="majorHAnsi"/>
          <w:sz w:val="24"/>
          <w:szCs w:val="24"/>
        </w:rPr>
        <w:t xml:space="preserve">Any situation where a reasonable third party may perceive a transaction as providing a personal advantage, </w:t>
      </w:r>
      <w:proofErr w:type="spellStart"/>
      <w:r w:rsidRPr="00AA25DC">
        <w:rPr>
          <w:rFonts w:cstheme="majorHAnsi"/>
          <w:sz w:val="24"/>
          <w:szCs w:val="24"/>
        </w:rPr>
        <w:t>favor</w:t>
      </w:r>
      <w:proofErr w:type="spellEnd"/>
      <w:r w:rsidRPr="00AA25DC">
        <w:rPr>
          <w:rFonts w:cstheme="majorHAnsi"/>
          <w:sz w:val="24"/>
          <w:szCs w:val="24"/>
        </w:rPr>
        <w:t>, or improper influence, even if no actual benefit was intended or received.</w:t>
      </w:r>
    </w:p>
    <w:p w14:paraId="7885DBA1" w14:textId="77777777" w:rsidR="00C90A22" w:rsidRPr="00AA25DC" w:rsidRDefault="00C90A22"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29" w:name="_Toc224054207"/>
      <w:r w:rsidRPr="00AA25DC">
        <w:rPr>
          <w:rFonts w:asciiTheme="minorHAnsi" w:hAnsiTheme="minorHAnsi" w:cstheme="majorHAnsi"/>
          <w:b w:val="0"/>
          <w:bCs/>
          <w:i w:val="0"/>
          <w:iCs w:val="0"/>
          <w:spacing w:val="5"/>
          <w:sz w:val="24"/>
          <w:szCs w:val="24"/>
        </w:rPr>
        <w:t>Approval Procedure</w:t>
      </w:r>
      <w:bookmarkEnd w:id="29"/>
    </w:p>
    <w:p w14:paraId="4247B10A" w14:textId="77777777" w:rsidR="00C90A22" w:rsidRPr="00AA25DC" w:rsidRDefault="00C90A22"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Identification and Documentation:</w:t>
      </w:r>
    </w:p>
    <w:p w14:paraId="535FA8B8" w14:textId="77777777" w:rsidR="00C90A22" w:rsidRPr="00AA25DC" w:rsidRDefault="00C90A22" w:rsidP="00491501">
      <w:pPr>
        <w:pStyle w:val="ListParagraph"/>
        <w:numPr>
          <w:ilvl w:val="0"/>
          <w:numId w:val="3"/>
        </w:numPr>
        <w:tabs>
          <w:tab w:val="left" w:pos="3413"/>
        </w:tabs>
        <w:spacing w:after="240" w:line="276" w:lineRule="auto"/>
        <w:ind w:left="426"/>
        <w:jc w:val="both"/>
        <w:rPr>
          <w:rFonts w:cstheme="majorHAnsi"/>
          <w:b/>
          <w:bCs/>
          <w:sz w:val="24"/>
          <w:szCs w:val="24"/>
        </w:rPr>
      </w:pPr>
      <w:r w:rsidRPr="00AA25DC">
        <w:rPr>
          <w:rFonts w:cstheme="majorHAnsi"/>
          <w:b/>
          <w:bCs/>
          <w:sz w:val="24"/>
          <w:szCs w:val="24"/>
        </w:rPr>
        <w:t>Identification:</w:t>
      </w:r>
    </w:p>
    <w:p w14:paraId="17D87DC0"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lastRenderedPageBreak/>
        <w:t>All sensitive transactions must be identified and documented. Examples include gifts exceeding a specified monetary threshold, business travel for non-routine purposes, or other benefits.</w:t>
      </w:r>
    </w:p>
    <w:p w14:paraId="08F69CDC" w14:textId="24BB531A" w:rsidR="00E007E8"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Thresholds</w:t>
      </w:r>
      <w:r w:rsidRPr="00AA25DC">
        <w:rPr>
          <w:rFonts w:cstheme="majorHAnsi"/>
          <w:sz w:val="24"/>
          <w:szCs w:val="24"/>
        </w:rPr>
        <w:t>: Gifts or benefits valued above ₹5,000 and travel expenses above ₹25,000 require specific approval.</w:t>
      </w:r>
    </w:p>
    <w:p w14:paraId="4C762A7A" w14:textId="77777777" w:rsidR="00E007E8" w:rsidRPr="00AA25DC" w:rsidRDefault="00E007E8" w:rsidP="00491501">
      <w:pPr>
        <w:pStyle w:val="ListParagraph"/>
        <w:tabs>
          <w:tab w:val="left" w:pos="3413"/>
        </w:tabs>
        <w:spacing w:before="240" w:line="276" w:lineRule="auto"/>
        <w:ind w:left="360"/>
        <w:jc w:val="both"/>
        <w:rPr>
          <w:rFonts w:cstheme="majorHAnsi"/>
          <w:sz w:val="24"/>
          <w:szCs w:val="24"/>
        </w:rPr>
      </w:pPr>
    </w:p>
    <w:p w14:paraId="73ED5574" w14:textId="77777777" w:rsidR="00E007E8" w:rsidRPr="00AA25DC" w:rsidRDefault="00E007E8" w:rsidP="00491501">
      <w:pPr>
        <w:pStyle w:val="ListParagraph"/>
        <w:numPr>
          <w:ilvl w:val="0"/>
          <w:numId w:val="3"/>
        </w:numPr>
        <w:tabs>
          <w:tab w:val="left" w:pos="3413"/>
        </w:tabs>
        <w:spacing w:before="240" w:after="240" w:line="276" w:lineRule="auto"/>
        <w:ind w:left="425" w:hanging="357"/>
        <w:contextualSpacing w:val="0"/>
        <w:jc w:val="both"/>
        <w:rPr>
          <w:rFonts w:cstheme="majorHAnsi"/>
          <w:b/>
          <w:bCs/>
          <w:sz w:val="24"/>
          <w:szCs w:val="24"/>
        </w:rPr>
      </w:pPr>
      <w:r w:rsidRPr="00AA25DC">
        <w:rPr>
          <w:rFonts w:cstheme="majorHAnsi"/>
          <w:b/>
          <w:sz w:val="24"/>
          <w:szCs w:val="24"/>
        </w:rPr>
        <w:t>Prohibited and Restricted Transactions</w:t>
      </w:r>
    </w:p>
    <w:p w14:paraId="72F4424B" w14:textId="77777777" w:rsidR="00E007E8" w:rsidRPr="00AA25DC" w:rsidRDefault="00E007E8" w:rsidP="002B52E0">
      <w:pPr>
        <w:pStyle w:val="NormalWeb"/>
        <w:numPr>
          <w:ilvl w:val="0"/>
          <w:numId w:val="73"/>
        </w:numPr>
        <w:spacing w:line="276" w:lineRule="auto"/>
        <w:jc w:val="both"/>
        <w:rPr>
          <w:rFonts w:asciiTheme="minorHAnsi" w:hAnsiTheme="minorHAnsi" w:cs="Calibri"/>
        </w:rPr>
      </w:pPr>
      <w:r w:rsidRPr="00AA25DC">
        <w:rPr>
          <w:rFonts w:asciiTheme="minorHAnsi" w:hAnsiTheme="minorHAnsi" w:cs="Calibri"/>
        </w:rPr>
        <w:t xml:space="preserve">Cash, cash equivalents, gift cards, vouchers, or personal loans are </w:t>
      </w:r>
      <w:r w:rsidRPr="00AA25DC">
        <w:rPr>
          <w:rStyle w:val="Strong"/>
          <w:rFonts w:asciiTheme="minorHAnsi" w:hAnsiTheme="minorHAnsi" w:cs="Calibri"/>
          <w:b w:val="0"/>
        </w:rPr>
        <w:t>strictly prohibited</w:t>
      </w:r>
      <w:r w:rsidRPr="00AA25DC">
        <w:rPr>
          <w:rFonts w:asciiTheme="minorHAnsi" w:hAnsiTheme="minorHAnsi" w:cs="Calibri"/>
          <w:b/>
        </w:rPr>
        <w:t>.</w:t>
      </w:r>
    </w:p>
    <w:p w14:paraId="1FA01A87" w14:textId="77777777" w:rsidR="00E007E8" w:rsidRPr="00AA25DC" w:rsidRDefault="00E007E8" w:rsidP="002B52E0">
      <w:pPr>
        <w:pStyle w:val="NormalWeb"/>
        <w:numPr>
          <w:ilvl w:val="0"/>
          <w:numId w:val="73"/>
        </w:numPr>
        <w:spacing w:line="276" w:lineRule="auto"/>
        <w:jc w:val="both"/>
        <w:rPr>
          <w:rFonts w:asciiTheme="minorHAnsi" w:hAnsiTheme="minorHAnsi" w:cs="Calibri"/>
        </w:rPr>
      </w:pPr>
      <w:r w:rsidRPr="00AA25DC">
        <w:rPr>
          <w:rFonts w:asciiTheme="minorHAnsi" w:hAnsiTheme="minorHAnsi" w:cs="Calibri"/>
        </w:rPr>
        <w:t>Sensitive transactions must not influence, or appear to influence, business decisions.</w:t>
      </w:r>
    </w:p>
    <w:p w14:paraId="5C267A71" w14:textId="77777777" w:rsidR="00E007E8" w:rsidRPr="00AA25DC" w:rsidRDefault="00E007E8" w:rsidP="002B52E0">
      <w:pPr>
        <w:pStyle w:val="NormalWeb"/>
        <w:numPr>
          <w:ilvl w:val="0"/>
          <w:numId w:val="73"/>
        </w:numPr>
        <w:spacing w:line="276" w:lineRule="auto"/>
        <w:jc w:val="both"/>
        <w:rPr>
          <w:rFonts w:asciiTheme="minorHAnsi" w:hAnsiTheme="minorHAnsi" w:cs="Calibri"/>
        </w:rPr>
      </w:pPr>
      <w:r w:rsidRPr="00AA25DC">
        <w:rPr>
          <w:rFonts w:asciiTheme="minorHAnsi" w:hAnsiTheme="minorHAnsi" w:cs="Calibri"/>
        </w:rPr>
        <w:t>Repeated or frequent gifts or hospitality to or from the same external stakeholder require enhanced scrutiny and senior management approval.</w:t>
      </w:r>
    </w:p>
    <w:p w14:paraId="75C66A0B" w14:textId="6897055D" w:rsidR="00C90A22" w:rsidRPr="00AA25DC" w:rsidRDefault="00E007E8" w:rsidP="002B52E0">
      <w:pPr>
        <w:pStyle w:val="NormalWeb"/>
        <w:numPr>
          <w:ilvl w:val="0"/>
          <w:numId w:val="73"/>
        </w:numPr>
        <w:spacing w:line="276" w:lineRule="auto"/>
        <w:jc w:val="both"/>
        <w:rPr>
          <w:rFonts w:asciiTheme="minorHAnsi" w:hAnsiTheme="minorHAnsi" w:cs="Calibri"/>
        </w:rPr>
      </w:pPr>
      <w:r w:rsidRPr="00AA25DC">
        <w:rPr>
          <w:rFonts w:asciiTheme="minorHAnsi" w:hAnsiTheme="minorHAnsi" w:cs="Calibri"/>
        </w:rPr>
        <w:t xml:space="preserve">Any offer received that exceeds defined thresholds or creates discomfort must be </w:t>
      </w:r>
      <w:r w:rsidRPr="00AA25DC">
        <w:rPr>
          <w:rStyle w:val="Strong"/>
          <w:rFonts w:asciiTheme="minorHAnsi" w:hAnsiTheme="minorHAnsi" w:cs="Calibri"/>
          <w:b w:val="0"/>
        </w:rPr>
        <w:t>reported even if declined</w:t>
      </w:r>
      <w:r w:rsidRPr="00AA25DC">
        <w:rPr>
          <w:rFonts w:asciiTheme="minorHAnsi" w:hAnsiTheme="minorHAnsi" w:cs="Calibri"/>
          <w:b/>
        </w:rPr>
        <w:t>.</w:t>
      </w:r>
    </w:p>
    <w:p w14:paraId="57DF238D" w14:textId="77777777" w:rsidR="00C90A22" w:rsidRPr="00AA25DC" w:rsidRDefault="00C90A22" w:rsidP="00491501">
      <w:pPr>
        <w:pStyle w:val="ListParagraph"/>
        <w:numPr>
          <w:ilvl w:val="0"/>
          <w:numId w:val="3"/>
        </w:numPr>
        <w:tabs>
          <w:tab w:val="left" w:pos="3413"/>
        </w:tabs>
        <w:spacing w:after="240" w:line="276" w:lineRule="auto"/>
        <w:ind w:left="426"/>
        <w:jc w:val="both"/>
        <w:rPr>
          <w:rFonts w:cstheme="majorHAnsi"/>
          <w:b/>
          <w:bCs/>
          <w:sz w:val="24"/>
          <w:szCs w:val="24"/>
        </w:rPr>
      </w:pPr>
      <w:r w:rsidRPr="00AA25DC">
        <w:rPr>
          <w:rFonts w:cstheme="majorHAnsi"/>
          <w:b/>
          <w:bCs/>
          <w:sz w:val="24"/>
          <w:szCs w:val="24"/>
        </w:rPr>
        <w:t>Documentation:</w:t>
      </w:r>
    </w:p>
    <w:p w14:paraId="2663C64B"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Complete a Sensitive Transaction Request Form for each transaction. This form should include:</w:t>
      </w:r>
    </w:p>
    <w:p w14:paraId="5CBAFE91" w14:textId="77777777" w:rsidR="00C90A22" w:rsidRPr="00AA25DC" w:rsidRDefault="00C90A22" w:rsidP="00491501">
      <w:pPr>
        <w:pStyle w:val="ListParagraph"/>
        <w:numPr>
          <w:ilvl w:val="1"/>
          <w:numId w:val="1"/>
        </w:numPr>
        <w:tabs>
          <w:tab w:val="left" w:pos="3413"/>
        </w:tabs>
        <w:spacing w:before="240" w:line="276" w:lineRule="auto"/>
        <w:ind w:left="851"/>
        <w:jc w:val="both"/>
        <w:rPr>
          <w:rFonts w:cstheme="majorHAnsi"/>
          <w:sz w:val="24"/>
          <w:szCs w:val="24"/>
        </w:rPr>
      </w:pPr>
      <w:r w:rsidRPr="00AA25DC">
        <w:rPr>
          <w:rFonts w:cstheme="majorHAnsi"/>
          <w:sz w:val="24"/>
          <w:szCs w:val="24"/>
        </w:rPr>
        <w:t>Name of the recipient</w:t>
      </w:r>
    </w:p>
    <w:p w14:paraId="0CC4D9EB" w14:textId="77777777" w:rsidR="00C90A22" w:rsidRPr="00AA25DC" w:rsidRDefault="00C90A22" w:rsidP="00491501">
      <w:pPr>
        <w:pStyle w:val="ListParagraph"/>
        <w:numPr>
          <w:ilvl w:val="1"/>
          <w:numId w:val="1"/>
        </w:numPr>
        <w:tabs>
          <w:tab w:val="left" w:pos="3413"/>
        </w:tabs>
        <w:spacing w:before="240" w:line="276" w:lineRule="auto"/>
        <w:ind w:left="851"/>
        <w:jc w:val="both"/>
        <w:rPr>
          <w:rFonts w:cstheme="majorHAnsi"/>
          <w:sz w:val="24"/>
          <w:szCs w:val="24"/>
        </w:rPr>
      </w:pPr>
      <w:r w:rsidRPr="00AA25DC">
        <w:rPr>
          <w:rFonts w:cstheme="majorHAnsi"/>
          <w:sz w:val="24"/>
          <w:szCs w:val="24"/>
        </w:rPr>
        <w:t>Description of the transaction (gift, travel, etc.)</w:t>
      </w:r>
    </w:p>
    <w:p w14:paraId="76E8CCA8" w14:textId="77777777" w:rsidR="00C90A22" w:rsidRPr="00AA25DC" w:rsidRDefault="00C90A22" w:rsidP="00491501">
      <w:pPr>
        <w:pStyle w:val="ListParagraph"/>
        <w:numPr>
          <w:ilvl w:val="1"/>
          <w:numId w:val="1"/>
        </w:numPr>
        <w:tabs>
          <w:tab w:val="left" w:pos="3413"/>
        </w:tabs>
        <w:spacing w:before="240" w:line="276" w:lineRule="auto"/>
        <w:ind w:left="851"/>
        <w:jc w:val="both"/>
        <w:rPr>
          <w:rFonts w:cstheme="majorHAnsi"/>
          <w:sz w:val="24"/>
          <w:szCs w:val="24"/>
        </w:rPr>
      </w:pPr>
      <w:r w:rsidRPr="00AA25DC">
        <w:rPr>
          <w:rFonts w:cstheme="majorHAnsi"/>
          <w:sz w:val="24"/>
          <w:szCs w:val="24"/>
        </w:rPr>
        <w:t>Monetary value</w:t>
      </w:r>
    </w:p>
    <w:p w14:paraId="5C004363" w14:textId="77777777" w:rsidR="00C90A22" w:rsidRPr="00AA25DC" w:rsidRDefault="00C90A22" w:rsidP="00491501">
      <w:pPr>
        <w:pStyle w:val="ListParagraph"/>
        <w:numPr>
          <w:ilvl w:val="1"/>
          <w:numId w:val="1"/>
        </w:numPr>
        <w:tabs>
          <w:tab w:val="left" w:pos="3413"/>
        </w:tabs>
        <w:spacing w:before="240" w:line="276" w:lineRule="auto"/>
        <w:ind w:left="851"/>
        <w:jc w:val="both"/>
        <w:rPr>
          <w:rFonts w:cstheme="majorHAnsi"/>
          <w:sz w:val="24"/>
          <w:szCs w:val="24"/>
        </w:rPr>
      </w:pPr>
      <w:r w:rsidRPr="00AA25DC">
        <w:rPr>
          <w:rFonts w:cstheme="majorHAnsi"/>
          <w:sz w:val="24"/>
          <w:szCs w:val="24"/>
        </w:rPr>
        <w:t>Purpose of the transaction</w:t>
      </w:r>
    </w:p>
    <w:p w14:paraId="11261EA2" w14:textId="77777777" w:rsidR="00C90A22" w:rsidRPr="00AA25DC" w:rsidRDefault="00C90A22" w:rsidP="00491501">
      <w:pPr>
        <w:pStyle w:val="ListParagraph"/>
        <w:numPr>
          <w:ilvl w:val="1"/>
          <w:numId w:val="1"/>
        </w:numPr>
        <w:tabs>
          <w:tab w:val="left" w:pos="3413"/>
        </w:tabs>
        <w:spacing w:before="240" w:line="276" w:lineRule="auto"/>
        <w:ind w:left="851"/>
        <w:jc w:val="both"/>
        <w:rPr>
          <w:rFonts w:cstheme="majorHAnsi"/>
          <w:sz w:val="24"/>
          <w:szCs w:val="24"/>
        </w:rPr>
      </w:pPr>
      <w:r w:rsidRPr="00AA25DC">
        <w:rPr>
          <w:rFonts w:cstheme="majorHAnsi"/>
          <w:sz w:val="24"/>
          <w:szCs w:val="24"/>
        </w:rPr>
        <w:t>Date and location</w:t>
      </w:r>
    </w:p>
    <w:p w14:paraId="7E71F561" w14:textId="77777777" w:rsidR="00C90A22" w:rsidRPr="00AA25DC" w:rsidRDefault="00C90A22" w:rsidP="00491501">
      <w:pPr>
        <w:pStyle w:val="ListParagraph"/>
        <w:numPr>
          <w:ilvl w:val="1"/>
          <w:numId w:val="1"/>
        </w:numPr>
        <w:tabs>
          <w:tab w:val="left" w:pos="3413"/>
        </w:tabs>
        <w:spacing w:before="240" w:line="276" w:lineRule="auto"/>
        <w:ind w:left="851"/>
        <w:jc w:val="both"/>
        <w:rPr>
          <w:rFonts w:cstheme="majorHAnsi"/>
          <w:sz w:val="24"/>
          <w:szCs w:val="24"/>
        </w:rPr>
      </w:pPr>
      <w:r w:rsidRPr="00AA25DC">
        <w:rPr>
          <w:rFonts w:cstheme="majorHAnsi"/>
          <w:sz w:val="24"/>
          <w:szCs w:val="24"/>
        </w:rPr>
        <w:t>Justification for the transaction and any supporting documentation (e.g., travel itineraries, invoices).</w:t>
      </w:r>
    </w:p>
    <w:p w14:paraId="74DF83D8" w14:textId="77777777" w:rsidR="00C90A22" w:rsidRPr="00AA25DC" w:rsidRDefault="00C90A22" w:rsidP="00491501">
      <w:pPr>
        <w:pStyle w:val="ListParagraph"/>
        <w:tabs>
          <w:tab w:val="left" w:pos="3413"/>
        </w:tabs>
        <w:spacing w:before="240" w:line="276" w:lineRule="auto"/>
        <w:ind w:left="851"/>
        <w:jc w:val="both"/>
        <w:rPr>
          <w:rFonts w:cstheme="majorHAnsi"/>
          <w:sz w:val="24"/>
          <w:szCs w:val="24"/>
        </w:rPr>
      </w:pPr>
    </w:p>
    <w:p w14:paraId="3DD1EE2E" w14:textId="77777777" w:rsidR="00C90A22" w:rsidRPr="00AA25DC" w:rsidRDefault="00C90A22"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Initial Review:</w:t>
      </w:r>
    </w:p>
    <w:p w14:paraId="39AB262A"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Submit the completed Sensitive Transaction Request Form to the immediate supervisor or department head for an initial review.</w:t>
      </w:r>
    </w:p>
    <w:p w14:paraId="75E3EFB9"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The supervisor will evaluate the transaction for compliance with company policies and potential conflicts of interest.</w:t>
      </w:r>
    </w:p>
    <w:p w14:paraId="44707D93" w14:textId="77777777" w:rsidR="00C90A22" w:rsidRPr="00AA25DC" w:rsidRDefault="00C90A22" w:rsidP="00491501">
      <w:pPr>
        <w:pStyle w:val="ListParagraph"/>
        <w:tabs>
          <w:tab w:val="left" w:pos="3413"/>
        </w:tabs>
        <w:spacing w:before="240" w:line="276" w:lineRule="auto"/>
        <w:ind w:left="360"/>
        <w:jc w:val="both"/>
        <w:rPr>
          <w:rFonts w:cstheme="majorHAnsi"/>
          <w:sz w:val="24"/>
          <w:szCs w:val="24"/>
        </w:rPr>
      </w:pPr>
    </w:p>
    <w:p w14:paraId="2A8E4380" w14:textId="77777777" w:rsidR="00C90A22" w:rsidRPr="00AA25DC" w:rsidRDefault="00C90A22"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Approval Process</w:t>
      </w:r>
    </w:p>
    <w:p w14:paraId="2EC049D6" w14:textId="77777777" w:rsidR="00C90A22" w:rsidRPr="00AA25DC" w:rsidRDefault="00C90A22" w:rsidP="00491501">
      <w:pPr>
        <w:pStyle w:val="ListParagraph"/>
        <w:numPr>
          <w:ilvl w:val="0"/>
          <w:numId w:val="3"/>
        </w:numPr>
        <w:tabs>
          <w:tab w:val="left" w:pos="3413"/>
        </w:tabs>
        <w:spacing w:before="240" w:line="276" w:lineRule="auto"/>
        <w:ind w:left="426"/>
        <w:jc w:val="both"/>
        <w:rPr>
          <w:rFonts w:cstheme="majorHAnsi"/>
          <w:b/>
          <w:bCs/>
          <w:sz w:val="24"/>
          <w:szCs w:val="24"/>
        </w:rPr>
      </w:pPr>
      <w:r w:rsidRPr="00AA25DC">
        <w:rPr>
          <w:rFonts w:cstheme="majorHAnsi"/>
          <w:b/>
          <w:bCs/>
          <w:sz w:val="24"/>
          <w:szCs w:val="24"/>
        </w:rPr>
        <w:t>Approval Authorities:</w:t>
      </w:r>
    </w:p>
    <w:p w14:paraId="21DD6365"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Transactions requiring approval should be submitted to the following authorities based on the value.</w:t>
      </w:r>
    </w:p>
    <w:p w14:paraId="453AEC90" w14:textId="77777777" w:rsidR="00C90A22" w:rsidRPr="00AA25DC" w:rsidRDefault="00C90A22" w:rsidP="00491501">
      <w:pPr>
        <w:pStyle w:val="ListParagraph"/>
        <w:numPr>
          <w:ilvl w:val="1"/>
          <w:numId w:val="1"/>
        </w:numPr>
        <w:tabs>
          <w:tab w:val="left" w:pos="3413"/>
        </w:tabs>
        <w:spacing w:before="240" w:line="276" w:lineRule="auto"/>
        <w:ind w:left="851"/>
        <w:jc w:val="both"/>
        <w:rPr>
          <w:rFonts w:cstheme="majorHAnsi"/>
          <w:sz w:val="24"/>
          <w:szCs w:val="24"/>
        </w:rPr>
      </w:pPr>
      <w:r w:rsidRPr="00AA25DC">
        <w:rPr>
          <w:rFonts w:cstheme="majorHAnsi"/>
          <w:sz w:val="24"/>
          <w:szCs w:val="24"/>
        </w:rPr>
        <w:t>Gifts:</w:t>
      </w:r>
    </w:p>
    <w:p w14:paraId="0092261C" w14:textId="77777777" w:rsidR="00C90A22" w:rsidRPr="00AA25DC" w:rsidRDefault="00C90A22" w:rsidP="00491501">
      <w:pPr>
        <w:pStyle w:val="ListParagraph"/>
        <w:numPr>
          <w:ilvl w:val="0"/>
          <w:numId w:val="4"/>
        </w:numPr>
        <w:tabs>
          <w:tab w:val="left" w:pos="3413"/>
        </w:tabs>
        <w:spacing w:before="240" w:line="276" w:lineRule="auto"/>
        <w:jc w:val="both"/>
        <w:rPr>
          <w:rFonts w:cstheme="majorHAnsi"/>
          <w:sz w:val="24"/>
          <w:szCs w:val="24"/>
        </w:rPr>
      </w:pPr>
      <w:r w:rsidRPr="00AA25DC">
        <w:rPr>
          <w:rFonts w:cstheme="majorHAnsi"/>
          <w:sz w:val="24"/>
          <w:szCs w:val="24"/>
        </w:rPr>
        <w:lastRenderedPageBreak/>
        <w:t>Above ₹5,000: Department Head</w:t>
      </w:r>
    </w:p>
    <w:p w14:paraId="01CCB2D4" w14:textId="77777777" w:rsidR="00C90A22" w:rsidRPr="00AA25DC" w:rsidRDefault="00C90A22" w:rsidP="00491501">
      <w:pPr>
        <w:pStyle w:val="ListParagraph"/>
        <w:numPr>
          <w:ilvl w:val="0"/>
          <w:numId w:val="4"/>
        </w:numPr>
        <w:tabs>
          <w:tab w:val="left" w:pos="3413"/>
        </w:tabs>
        <w:spacing w:before="240" w:line="276" w:lineRule="auto"/>
        <w:jc w:val="both"/>
        <w:rPr>
          <w:rFonts w:cstheme="majorHAnsi"/>
          <w:sz w:val="24"/>
          <w:szCs w:val="24"/>
        </w:rPr>
      </w:pPr>
      <w:r w:rsidRPr="00AA25DC">
        <w:rPr>
          <w:rFonts w:cstheme="majorHAnsi"/>
          <w:sz w:val="24"/>
          <w:szCs w:val="24"/>
        </w:rPr>
        <w:t>Above ₹10,000: Senior Management</w:t>
      </w:r>
    </w:p>
    <w:p w14:paraId="24F51A67" w14:textId="77777777" w:rsidR="00C90A22" w:rsidRPr="00AA25DC" w:rsidRDefault="00C90A22" w:rsidP="00491501">
      <w:pPr>
        <w:pStyle w:val="ListParagraph"/>
        <w:numPr>
          <w:ilvl w:val="1"/>
          <w:numId w:val="1"/>
        </w:numPr>
        <w:tabs>
          <w:tab w:val="left" w:pos="3413"/>
        </w:tabs>
        <w:spacing w:before="240" w:line="276" w:lineRule="auto"/>
        <w:ind w:left="851"/>
        <w:jc w:val="both"/>
        <w:rPr>
          <w:rFonts w:cstheme="majorHAnsi"/>
          <w:sz w:val="24"/>
          <w:szCs w:val="24"/>
        </w:rPr>
      </w:pPr>
      <w:r w:rsidRPr="00AA25DC">
        <w:rPr>
          <w:rFonts w:cstheme="majorHAnsi"/>
          <w:sz w:val="24"/>
          <w:szCs w:val="24"/>
        </w:rPr>
        <w:t>Travel Expenses:</w:t>
      </w:r>
    </w:p>
    <w:p w14:paraId="6A02A6E9" w14:textId="77777777" w:rsidR="00C90A22" w:rsidRPr="00AA25DC" w:rsidRDefault="00C90A22" w:rsidP="00491501">
      <w:pPr>
        <w:pStyle w:val="ListParagraph"/>
        <w:numPr>
          <w:ilvl w:val="0"/>
          <w:numId w:val="4"/>
        </w:numPr>
        <w:tabs>
          <w:tab w:val="left" w:pos="3413"/>
        </w:tabs>
        <w:spacing w:line="276" w:lineRule="auto"/>
        <w:jc w:val="both"/>
        <w:rPr>
          <w:rFonts w:cstheme="majorHAnsi"/>
          <w:sz w:val="24"/>
          <w:szCs w:val="24"/>
        </w:rPr>
      </w:pPr>
      <w:r w:rsidRPr="00AA25DC">
        <w:rPr>
          <w:rFonts w:cstheme="majorHAnsi"/>
          <w:sz w:val="24"/>
          <w:szCs w:val="24"/>
        </w:rPr>
        <w:t>Above ₹25,000: Senior Management</w:t>
      </w:r>
    </w:p>
    <w:p w14:paraId="02CA20C3" w14:textId="77777777" w:rsidR="00C90A22" w:rsidRPr="00AA25DC" w:rsidRDefault="00C90A22" w:rsidP="00491501">
      <w:pPr>
        <w:pStyle w:val="ListParagraph"/>
        <w:numPr>
          <w:ilvl w:val="0"/>
          <w:numId w:val="4"/>
        </w:numPr>
        <w:tabs>
          <w:tab w:val="left" w:pos="3413"/>
        </w:tabs>
        <w:spacing w:line="276" w:lineRule="auto"/>
        <w:jc w:val="both"/>
        <w:rPr>
          <w:rFonts w:cstheme="majorHAnsi"/>
          <w:sz w:val="24"/>
          <w:szCs w:val="24"/>
        </w:rPr>
      </w:pPr>
      <w:r w:rsidRPr="00AA25DC">
        <w:rPr>
          <w:rFonts w:cstheme="majorHAnsi"/>
          <w:sz w:val="24"/>
          <w:szCs w:val="24"/>
        </w:rPr>
        <w:t>Above ₹50,000: Executive Committee</w:t>
      </w:r>
    </w:p>
    <w:p w14:paraId="1F57880C" w14:textId="77777777" w:rsidR="00C90A22" w:rsidRPr="00AA25DC" w:rsidRDefault="00C90A22" w:rsidP="00491501">
      <w:pPr>
        <w:pStyle w:val="ListParagraph"/>
        <w:tabs>
          <w:tab w:val="left" w:pos="3413"/>
        </w:tabs>
        <w:spacing w:line="276" w:lineRule="auto"/>
        <w:ind w:left="1080"/>
        <w:jc w:val="both"/>
        <w:rPr>
          <w:rFonts w:cstheme="majorHAnsi"/>
          <w:sz w:val="24"/>
          <w:szCs w:val="24"/>
        </w:rPr>
      </w:pPr>
    </w:p>
    <w:p w14:paraId="7C0AF878" w14:textId="77777777" w:rsidR="00C90A22" w:rsidRPr="00AA25DC" w:rsidRDefault="00C90A22" w:rsidP="00491501">
      <w:pPr>
        <w:pStyle w:val="ListParagraph"/>
        <w:numPr>
          <w:ilvl w:val="0"/>
          <w:numId w:val="3"/>
        </w:numPr>
        <w:tabs>
          <w:tab w:val="left" w:pos="3413"/>
        </w:tabs>
        <w:spacing w:after="240" w:line="276" w:lineRule="auto"/>
        <w:ind w:left="426"/>
        <w:jc w:val="both"/>
        <w:rPr>
          <w:rFonts w:cstheme="majorHAnsi"/>
          <w:b/>
          <w:bCs/>
          <w:sz w:val="24"/>
          <w:szCs w:val="24"/>
        </w:rPr>
      </w:pPr>
      <w:r w:rsidRPr="00AA25DC">
        <w:rPr>
          <w:rFonts w:cstheme="majorHAnsi"/>
          <w:b/>
          <w:bCs/>
          <w:sz w:val="24"/>
          <w:szCs w:val="24"/>
        </w:rPr>
        <w:t>Approval Procedure:</w:t>
      </w:r>
    </w:p>
    <w:p w14:paraId="4BEB08B5"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The approving authority will review the documentation and justification provided. They may request additional information if needed.</w:t>
      </w:r>
    </w:p>
    <w:p w14:paraId="12B9DE00"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Approval or rejection of the transaction must be documented in writing, including reasons for approval or denial.</w:t>
      </w:r>
    </w:p>
    <w:p w14:paraId="7F865C18" w14:textId="77777777" w:rsidR="00C90A22" w:rsidRPr="00AA25DC" w:rsidRDefault="00C90A22"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Processing and Recording</w:t>
      </w:r>
    </w:p>
    <w:p w14:paraId="60880A77" w14:textId="77777777" w:rsidR="00C90A22" w:rsidRPr="00AA25DC" w:rsidRDefault="00C90A22" w:rsidP="00491501">
      <w:pPr>
        <w:pStyle w:val="ListParagraph"/>
        <w:numPr>
          <w:ilvl w:val="0"/>
          <w:numId w:val="3"/>
        </w:numPr>
        <w:tabs>
          <w:tab w:val="left" w:pos="3413"/>
        </w:tabs>
        <w:spacing w:after="240" w:line="276" w:lineRule="auto"/>
        <w:ind w:left="426"/>
        <w:jc w:val="both"/>
        <w:rPr>
          <w:rFonts w:cstheme="majorHAnsi"/>
          <w:b/>
          <w:bCs/>
          <w:sz w:val="24"/>
          <w:szCs w:val="24"/>
        </w:rPr>
      </w:pPr>
      <w:r w:rsidRPr="00AA25DC">
        <w:rPr>
          <w:rFonts w:cstheme="majorHAnsi"/>
          <w:b/>
          <w:bCs/>
          <w:sz w:val="24"/>
          <w:szCs w:val="24"/>
        </w:rPr>
        <w:t>Processing:</w:t>
      </w:r>
    </w:p>
    <w:p w14:paraId="5E0659E9"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Once approved, process the transaction according to company procedures. Ensure that all documentation is complete and accurate.</w:t>
      </w:r>
    </w:p>
    <w:p w14:paraId="34B421F4"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For travel expenses, ensure that travel arrangements are booked in accordance with company travel policies.</w:t>
      </w:r>
    </w:p>
    <w:p w14:paraId="7D874D1A" w14:textId="77777777" w:rsidR="00C90A22" w:rsidRPr="00AA25DC" w:rsidRDefault="00C90A22" w:rsidP="00491501">
      <w:pPr>
        <w:pStyle w:val="ListParagraph"/>
        <w:tabs>
          <w:tab w:val="left" w:pos="3413"/>
        </w:tabs>
        <w:spacing w:before="240" w:line="276" w:lineRule="auto"/>
        <w:ind w:left="360"/>
        <w:jc w:val="both"/>
        <w:rPr>
          <w:rFonts w:cstheme="majorHAnsi"/>
          <w:sz w:val="24"/>
          <w:szCs w:val="24"/>
        </w:rPr>
      </w:pPr>
    </w:p>
    <w:p w14:paraId="4AA5D8E1" w14:textId="77777777" w:rsidR="00C90A22" w:rsidRPr="00AA25DC" w:rsidRDefault="00C90A22" w:rsidP="00491501">
      <w:pPr>
        <w:pStyle w:val="ListParagraph"/>
        <w:numPr>
          <w:ilvl w:val="0"/>
          <w:numId w:val="3"/>
        </w:numPr>
        <w:tabs>
          <w:tab w:val="left" w:pos="3413"/>
        </w:tabs>
        <w:spacing w:after="240" w:line="276" w:lineRule="auto"/>
        <w:ind w:left="426"/>
        <w:jc w:val="both"/>
        <w:rPr>
          <w:rFonts w:cstheme="majorHAnsi"/>
          <w:b/>
          <w:bCs/>
          <w:sz w:val="24"/>
          <w:szCs w:val="24"/>
        </w:rPr>
      </w:pPr>
      <w:r w:rsidRPr="00AA25DC">
        <w:rPr>
          <w:rFonts w:cstheme="majorHAnsi"/>
          <w:b/>
          <w:bCs/>
          <w:sz w:val="24"/>
          <w:szCs w:val="24"/>
        </w:rPr>
        <w:t>Recording:</w:t>
      </w:r>
    </w:p>
    <w:p w14:paraId="577E0215"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Maintain a record of all sensitive transactions, including approvals, supporting documentation, and any related correspondence.</w:t>
      </w:r>
    </w:p>
    <w:p w14:paraId="1822D15F"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Records should be retained for a minimum of 5 years and made available for audit or review as needed.</w:t>
      </w:r>
    </w:p>
    <w:p w14:paraId="0AC6F904" w14:textId="77777777" w:rsidR="00C90A22" w:rsidRPr="00AA25DC" w:rsidRDefault="00C90A22"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Post-Transaction Review</w:t>
      </w:r>
    </w:p>
    <w:p w14:paraId="0E4BB738" w14:textId="77777777" w:rsidR="00C90A22" w:rsidRPr="00AA25DC" w:rsidRDefault="00C90A22" w:rsidP="00491501">
      <w:pPr>
        <w:pStyle w:val="ListParagraph"/>
        <w:numPr>
          <w:ilvl w:val="0"/>
          <w:numId w:val="3"/>
        </w:numPr>
        <w:tabs>
          <w:tab w:val="left" w:pos="3413"/>
        </w:tabs>
        <w:spacing w:after="240" w:line="276" w:lineRule="auto"/>
        <w:ind w:left="426"/>
        <w:jc w:val="both"/>
        <w:rPr>
          <w:rFonts w:cstheme="majorHAnsi"/>
          <w:b/>
          <w:bCs/>
          <w:sz w:val="24"/>
          <w:szCs w:val="24"/>
        </w:rPr>
      </w:pPr>
      <w:r w:rsidRPr="00AA25DC">
        <w:rPr>
          <w:rFonts w:cstheme="majorHAnsi"/>
          <w:b/>
          <w:bCs/>
          <w:sz w:val="24"/>
          <w:szCs w:val="24"/>
        </w:rPr>
        <w:t>Post-Transaction Review:</w:t>
      </w:r>
    </w:p>
    <w:p w14:paraId="09C08BA1"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Conduct annual reviews of sensitive transactions to ensure compliance with policies and identify any potential issues or patterns.</w:t>
      </w:r>
    </w:p>
    <w:p w14:paraId="57CDF8ED" w14:textId="64FE89D5" w:rsidR="00EC2F00" w:rsidRPr="00AA25DC" w:rsidRDefault="00EC2F00"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Offers of gifts, hospitality, or benefits received from external stakeholders, whether accepted or declined, are reviewed periodically to identify patterns or potential risks.</w:t>
      </w:r>
    </w:p>
    <w:p w14:paraId="36AF5E32" w14:textId="2DEECEDB" w:rsidR="00E706C1"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Review findings should be documented and reported to the relevant authorities for further action if required.</w:t>
      </w:r>
    </w:p>
    <w:p w14:paraId="74B32840" w14:textId="77777777" w:rsidR="00C90A22" w:rsidRPr="00AA25DC" w:rsidRDefault="00C90A22"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30" w:name="_Toc224054208"/>
      <w:r w:rsidRPr="00AA25DC">
        <w:rPr>
          <w:rStyle w:val="BookTitle"/>
          <w:rFonts w:asciiTheme="minorHAnsi" w:hAnsiTheme="minorHAnsi" w:cstheme="majorHAnsi"/>
          <w:sz w:val="24"/>
          <w:szCs w:val="24"/>
        </w:rPr>
        <w:t>Roles and Responsibilities</w:t>
      </w:r>
      <w:bookmarkEnd w:id="30"/>
    </w:p>
    <w:tbl>
      <w:tblPr>
        <w:tblStyle w:val="TableGrid"/>
        <w:tblW w:w="0" w:type="auto"/>
        <w:tblLook w:val="04A0" w:firstRow="1" w:lastRow="0" w:firstColumn="1" w:lastColumn="0" w:noHBand="0" w:noVBand="1"/>
      </w:tblPr>
      <w:tblGrid>
        <w:gridCol w:w="2766"/>
        <w:gridCol w:w="6476"/>
      </w:tblGrid>
      <w:tr w:rsidR="00E706C1" w:rsidRPr="00AA25DC" w14:paraId="4ACDF7C3" w14:textId="77777777" w:rsidTr="00E706C1">
        <w:tc>
          <w:tcPr>
            <w:tcW w:w="0" w:type="auto"/>
            <w:vAlign w:val="center"/>
            <w:hideMark/>
          </w:tcPr>
          <w:p w14:paraId="26EC9372" w14:textId="77777777" w:rsidR="00E706C1" w:rsidRPr="00AA25DC" w:rsidRDefault="00E706C1" w:rsidP="00491501">
            <w:pPr>
              <w:pStyle w:val="ListParagraph"/>
              <w:tabs>
                <w:tab w:val="left" w:pos="3413"/>
              </w:tabs>
              <w:spacing w:after="0" w:line="276" w:lineRule="auto"/>
              <w:ind w:left="360"/>
              <w:jc w:val="center"/>
              <w:rPr>
                <w:rFonts w:cstheme="majorHAnsi"/>
                <w:b/>
                <w:bCs/>
                <w:sz w:val="24"/>
                <w:szCs w:val="24"/>
              </w:rPr>
            </w:pPr>
            <w:r w:rsidRPr="00AA25DC">
              <w:rPr>
                <w:rFonts w:cstheme="majorHAnsi"/>
                <w:b/>
                <w:bCs/>
                <w:sz w:val="24"/>
                <w:szCs w:val="24"/>
              </w:rPr>
              <w:t>Role</w:t>
            </w:r>
          </w:p>
        </w:tc>
        <w:tc>
          <w:tcPr>
            <w:tcW w:w="0" w:type="auto"/>
            <w:vAlign w:val="center"/>
            <w:hideMark/>
          </w:tcPr>
          <w:p w14:paraId="5CE1502F" w14:textId="77777777" w:rsidR="00E706C1" w:rsidRPr="00AA25DC" w:rsidRDefault="00E706C1" w:rsidP="00491501">
            <w:pPr>
              <w:pStyle w:val="ListParagraph"/>
              <w:tabs>
                <w:tab w:val="left" w:pos="3413"/>
              </w:tabs>
              <w:spacing w:before="240" w:line="276" w:lineRule="auto"/>
              <w:ind w:left="360"/>
              <w:jc w:val="center"/>
              <w:rPr>
                <w:rFonts w:cstheme="majorHAnsi"/>
                <w:b/>
                <w:bCs/>
                <w:sz w:val="24"/>
                <w:szCs w:val="24"/>
              </w:rPr>
            </w:pPr>
            <w:r w:rsidRPr="00AA25DC">
              <w:rPr>
                <w:rFonts w:cstheme="majorHAnsi"/>
                <w:b/>
                <w:bCs/>
                <w:sz w:val="24"/>
                <w:szCs w:val="24"/>
              </w:rPr>
              <w:t>Responsibility</w:t>
            </w:r>
          </w:p>
        </w:tc>
      </w:tr>
      <w:tr w:rsidR="00E706C1" w:rsidRPr="00AA25DC" w14:paraId="05BBBBE1" w14:textId="77777777" w:rsidTr="00E706C1">
        <w:tc>
          <w:tcPr>
            <w:tcW w:w="0" w:type="auto"/>
            <w:vAlign w:val="center"/>
            <w:hideMark/>
          </w:tcPr>
          <w:p w14:paraId="5AA6C1C4" w14:textId="77777777" w:rsidR="00E706C1" w:rsidRPr="00AA25DC" w:rsidRDefault="00E706C1" w:rsidP="00491501">
            <w:pPr>
              <w:pStyle w:val="ListParagraph"/>
              <w:tabs>
                <w:tab w:val="left" w:pos="3413"/>
              </w:tabs>
              <w:spacing w:after="0" w:line="276" w:lineRule="auto"/>
              <w:ind w:left="360"/>
              <w:jc w:val="center"/>
              <w:rPr>
                <w:rFonts w:cstheme="majorHAnsi"/>
                <w:b/>
                <w:bCs/>
                <w:sz w:val="24"/>
                <w:szCs w:val="24"/>
              </w:rPr>
            </w:pPr>
            <w:r w:rsidRPr="00AA25DC">
              <w:rPr>
                <w:rFonts w:cstheme="majorHAnsi"/>
                <w:b/>
                <w:bCs/>
                <w:sz w:val="24"/>
                <w:szCs w:val="24"/>
              </w:rPr>
              <w:t>Employees</w:t>
            </w:r>
          </w:p>
        </w:tc>
        <w:tc>
          <w:tcPr>
            <w:tcW w:w="0" w:type="auto"/>
            <w:vAlign w:val="center"/>
            <w:hideMark/>
          </w:tcPr>
          <w:p w14:paraId="4A645272" w14:textId="77777777" w:rsidR="00E706C1" w:rsidRPr="00AA25DC" w:rsidRDefault="00E706C1" w:rsidP="00491501">
            <w:pPr>
              <w:pStyle w:val="ListParagraph"/>
              <w:tabs>
                <w:tab w:val="left" w:pos="3413"/>
              </w:tabs>
              <w:spacing w:after="0" w:line="276" w:lineRule="auto"/>
              <w:ind w:left="360"/>
              <w:jc w:val="center"/>
              <w:rPr>
                <w:rFonts w:cstheme="majorHAnsi"/>
                <w:sz w:val="24"/>
                <w:szCs w:val="24"/>
              </w:rPr>
            </w:pPr>
            <w:r w:rsidRPr="00AA25DC">
              <w:rPr>
                <w:rFonts w:cstheme="majorHAnsi"/>
                <w:sz w:val="24"/>
                <w:szCs w:val="24"/>
              </w:rPr>
              <w:t>Document and submit all sensitive transactions for approval.</w:t>
            </w:r>
          </w:p>
        </w:tc>
      </w:tr>
      <w:tr w:rsidR="00E706C1" w:rsidRPr="00AA25DC" w14:paraId="4B9498F7" w14:textId="77777777" w:rsidTr="00E706C1">
        <w:tc>
          <w:tcPr>
            <w:tcW w:w="0" w:type="auto"/>
            <w:vAlign w:val="center"/>
            <w:hideMark/>
          </w:tcPr>
          <w:p w14:paraId="0E235FC3" w14:textId="77777777" w:rsidR="00E706C1" w:rsidRPr="00AA25DC" w:rsidRDefault="00E706C1" w:rsidP="00491501">
            <w:pPr>
              <w:pStyle w:val="ListParagraph"/>
              <w:tabs>
                <w:tab w:val="left" w:pos="3413"/>
              </w:tabs>
              <w:spacing w:after="0" w:line="276" w:lineRule="auto"/>
              <w:ind w:left="360"/>
              <w:jc w:val="center"/>
              <w:rPr>
                <w:rFonts w:cstheme="majorHAnsi"/>
                <w:b/>
                <w:bCs/>
                <w:sz w:val="24"/>
                <w:szCs w:val="24"/>
              </w:rPr>
            </w:pPr>
            <w:r w:rsidRPr="00AA25DC">
              <w:rPr>
                <w:rFonts w:cstheme="majorHAnsi"/>
                <w:b/>
                <w:bCs/>
                <w:sz w:val="24"/>
                <w:szCs w:val="24"/>
              </w:rPr>
              <w:lastRenderedPageBreak/>
              <w:t>Supervisors</w:t>
            </w:r>
          </w:p>
        </w:tc>
        <w:tc>
          <w:tcPr>
            <w:tcW w:w="0" w:type="auto"/>
            <w:vAlign w:val="center"/>
            <w:hideMark/>
          </w:tcPr>
          <w:p w14:paraId="7E1D7814" w14:textId="77777777" w:rsidR="00E706C1" w:rsidRPr="00AA25DC" w:rsidRDefault="00E706C1" w:rsidP="00491501">
            <w:pPr>
              <w:pStyle w:val="ListParagraph"/>
              <w:tabs>
                <w:tab w:val="left" w:pos="3413"/>
              </w:tabs>
              <w:spacing w:after="0" w:line="276" w:lineRule="auto"/>
              <w:ind w:left="360"/>
              <w:jc w:val="center"/>
              <w:rPr>
                <w:rFonts w:cstheme="majorHAnsi"/>
                <w:sz w:val="24"/>
                <w:szCs w:val="24"/>
              </w:rPr>
            </w:pPr>
            <w:r w:rsidRPr="00AA25DC">
              <w:rPr>
                <w:rFonts w:cstheme="majorHAnsi"/>
                <w:sz w:val="24"/>
                <w:szCs w:val="24"/>
              </w:rPr>
              <w:t>Conduct initial review, ensure compliance, and provide recommendations.</w:t>
            </w:r>
          </w:p>
        </w:tc>
      </w:tr>
      <w:tr w:rsidR="00E706C1" w:rsidRPr="00AA25DC" w14:paraId="0E8E9EE5" w14:textId="77777777" w:rsidTr="00E706C1">
        <w:tc>
          <w:tcPr>
            <w:tcW w:w="0" w:type="auto"/>
            <w:vAlign w:val="center"/>
            <w:hideMark/>
          </w:tcPr>
          <w:p w14:paraId="1EBD25C2" w14:textId="77777777" w:rsidR="00E706C1" w:rsidRPr="00AA25DC" w:rsidRDefault="00E706C1" w:rsidP="00491501">
            <w:pPr>
              <w:pStyle w:val="ListParagraph"/>
              <w:tabs>
                <w:tab w:val="left" w:pos="3413"/>
              </w:tabs>
              <w:spacing w:after="0" w:line="276" w:lineRule="auto"/>
              <w:ind w:left="360"/>
              <w:jc w:val="center"/>
              <w:rPr>
                <w:rFonts w:cstheme="majorHAnsi"/>
                <w:b/>
                <w:bCs/>
                <w:sz w:val="24"/>
                <w:szCs w:val="24"/>
              </w:rPr>
            </w:pPr>
            <w:r w:rsidRPr="00AA25DC">
              <w:rPr>
                <w:rFonts w:cstheme="majorHAnsi"/>
                <w:b/>
                <w:bCs/>
                <w:sz w:val="24"/>
                <w:szCs w:val="24"/>
              </w:rPr>
              <w:t>Finance &amp; Compliance Team</w:t>
            </w:r>
          </w:p>
        </w:tc>
        <w:tc>
          <w:tcPr>
            <w:tcW w:w="0" w:type="auto"/>
            <w:vAlign w:val="center"/>
            <w:hideMark/>
          </w:tcPr>
          <w:p w14:paraId="595E37C6" w14:textId="77777777" w:rsidR="00E706C1" w:rsidRPr="00AA25DC" w:rsidRDefault="00E706C1" w:rsidP="00491501">
            <w:pPr>
              <w:pStyle w:val="ListParagraph"/>
              <w:tabs>
                <w:tab w:val="left" w:pos="3413"/>
              </w:tabs>
              <w:spacing w:after="0" w:line="276" w:lineRule="auto"/>
              <w:ind w:left="360"/>
              <w:jc w:val="center"/>
              <w:rPr>
                <w:rFonts w:cstheme="majorHAnsi"/>
                <w:sz w:val="24"/>
                <w:szCs w:val="24"/>
              </w:rPr>
            </w:pPr>
            <w:r w:rsidRPr="00AA25DC">
              <w:rPr>
                <w:rFonts w:cstheme="majorHAnsi"/>
                <w:sz w:val="24"/>
                <w:szCs w:val="24"/>
              </w:rPr>
              <w:t>Maintain transaction records, conduct periodic reviews, and ensure adherence to ethical standards.</w:t>
            </w:r>
          </w:p>
        </w:tc>
      </w:tr>
    </w:tbl>
    <w:p w14:paraId="133BC967" w14:textId="77777777" w:rsidR="00C90A22" w:rsidRPr="00AA25DC" w:rsidRDefault="00C90A22"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31" w:name="_Toc224054209"/>
      <w:r w:rsidRPr="00AA25DC">
        <w:rPr>
          <w:rStyle w:val="BookTitle"/>
          <w:rFonts w:asciiTheme="minorHAnsi" w:hAnsiTheme="minorHAnsi" w:cstheme="majorHAnsi"/>
          <w:sz w:val="24"/>
          <w:szCs w:val="24"/>
        </w:rPr>
        <w:t>Review Mechanism</w:t>
      </w:r>
      <w:bookmarkEnd w:id="31"/>
    </w:p>
    <w:p w14:paraId="77AA403E" w14:textId="72D7BCE2" w:rsidR="00C90A22" w:rsidRPr="00AA25DC" w:rsidRDefault="00E706C1" w:rsidP="00491501">
      <w:p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rPr>
        <w:t>This SOP will be reviewed by the Chief Financial Officer (CFO) and Compliance Officer every two years to ensure it aligns with regulatory requirements and Gloster’s internal ethical policies</w:t>
      </w:r>
      <w:r w:rsidR="00C90A22" w:rsidRPr="00AA25DC">
        <w:rPr>
          <w:rFonts w:asciiTheme="minorHAnsi" w:hAnsiTheme="minorHAnsi" w:cstheme="majorHAnsi"/>
          <w:sz w:val="24"/>
          <w:szCs w:val="24"/>
          <w:lang w:val="en-IN"/>
        </w:rPr>
        <w:t>.</w:t>
      </w:r>
    </w:p>
    <w:p w14:paraId="596F83D5" w14:textId="77777777" w:rsidR="00C90A22" w:rsidRPr="00AA25DC" w:rsidRDefault="00C90A22" w:rsidP="00491501">
      <w:pPr>
        <w:pStyle w:val="IntenseQuote"/>
        <w:numPr>
          <w:ilvl w:val="0"/>
          <w:numId w:val="18"/>
        </w:numPr>
        <w:pBdr>
          <w:top w:val="none" w:sz="0" w:space="0" w:color="auto"/>
          <w:bottom w:val="none" w:sz="0" w:space="0" w:color="auto"/>
        </w:pBdr>
        <w:tabs>
          <w:tab w:val="left" w:pos="8222"/>
        </w:tabs>
        <w:ind w:right="-138"/>
        <w:jc w:val="right"/>
        <w:rPr>
          <w:rFonts w:asciiTheme="minorHAnsi" w:hAnsiTheme="minorHAnsi" w:cstheme="majorHAnsi"/>
          <w:i w:val="0"/>
          <w:iCs w:val="0"/>
          <w:color w:val="244061" w:themeColor="accent1" w:themeShade="80"/>
          <w:sz w:val="24"/>
          <w:szCs w:val="24"/>
        </w:rPr>
      </w:pPr>
      <w:r w:rsidRPr="00AA25DC">
        <w:rPr>
          <w:rFonts w:asciiTheme="minorHAnsi" w:hAnsiTheme="minorHAnsi" w:cstheme="majorHAnsi"/>
          <w:sz w:val="24"/>
          <w:szCs w:val="24"/>
          <w:lang w:val="en-IN"/>
        </w:rPr>
        <w:br w:type="column"/>
      </w:r>
      <w:bookmarkStart w:id="32" w:name="_Toc224054210"/>
      <w:r w:rsidRPr="00AA25DC">
        <w:rPr>
          <w:rFonts w:asciiTheme="minorHAnsi" w:hAnsiTheme="minorHAnsi" w:cstheme="majorHAnsi"/>
          <w:i w:val="0"/>
          <w:iCs w:val="0"/>
          <w:color w:val="244061" w:themeColor="accent1" w:themeShade="80"/>
          <w:sz w:val="24"/>
          <w:szCs w:val="24"/>
        </w:rPr>
        <w:lastRenderedPageBreak/>
        <w:t>Data Access Control &amp; Customer Data Management Framework</w:t>
      </w:r>
      <w:bookmarkEnd w:id="32"/>
    </w:p>
    <w:p w14:paraId="160827F6" w14:textId="5A76572E" w:rsidR="002B37F7" w:rsidRPr="00AA25DC" w:rsidRDefault="002B37F7" w:rsidP="00491501">
      <w:pPr>
        <w:pStyle w:val="ListParagraph"/>
        <w:numPr>
          <w:ilvl w:val="0"/>
          <w:numId w:val="17"/>
        </w:numPr>
        <w:spacing w:line="276" w:lineRule="auto"/>
        <w:jc w:val="right"/>
        <w:rPr>
          <w:rFonts w:cstheme="majorHAnsi"/>
          <w:color w:val="17365D" w:themeColor="text2" w:themeShade="BF"/>
          <w:sz w:val="24"/>
          <w:szCs w:val="24"/>
          <w:u w:val="single"/>
        </w:rPr>
      </w:pPr>
      <w:r w:rsidRPr="00AA25DC">
        <w:rPr>
          <w:rFonts w:cstheme="majorHAnsi"/>
          <w:b/>
          <w:color w:val="17365D" w:themeColor="text2" w:themeShade="BF"/>
          <w:sz w:val="24"/>
          <w:szCs w:val="24"/>
        </w:rPr>
        <w:t>GL-SOP-NO-05</w:t>
      </w:r>
    </w:p>
    <w:p w14:paraId="295CCFEA" w14:textId="77777777" w:rsidR="002B37F7" w:rsidRPr="00AA25DC" w:rsidRDefault="002B37F7" w:rsidP="00491501">
      <w:pPr>
        <w:rPr>
          <w:rFonts w:asciiTheme="minorHAnsi" w:hAnsiTheme="minorHAnsi" w:cstheme="majorHAnsi"/>
          <w:sz w:val="24"/>
          <w:szCs w:val="24"/>
        </w:rPr>
      </w:pPr>
    </w:p>
    <w:p w14:paraId="26215F38" w14:textId="77777777" w:rsidR="00C90A22" w:rsidRPr="00AA25DC" w:rsidRDefault="00C90A22"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sz w:val="24"/>
          <w:szCs w:val="24"/>
        </w:rPr>
      </w:pPr>
      <w:bookmarkStart w:id="33" w:name="_Toc224054211"/>
      <w:r w:rsidRPr="00AA25DC">
        <w:rPr>
          <w:rStyle w:val="BookTitle"/>
          <w:rFonts w:asciiTheme="minorHAnsi" w:hAnsiTheme="minorHAnsi" w:cstheme="majorHAnsi"/>
          <w:sz w:val="24"/>
          <w:szCs w:val="24"/>
        </w:rPr>
        <w:t>Purpose</w:t>
      </w:r>
      <w:bookmarkEnd w:id="33"/>
      <w:r w:rsidRPr="00AA25DC">
        <w:rPr>
          <w:rStyle w:val="BookTitle"/>
          <w:rFonts w:asciiTheme="minorHAnsi" w:hAnsiTheme="minorHAnsi" w:cstheme="majorHAnsi"/>
          <w:sz w:val="24"/>
          <w:szCs w:val="24"/>
        </w:rPr>
        <w:tab/>
      </w:r>
    </w:p>
    <w:p w14:paraId="694E9CD7" w14:textId="5E5E1AF6" w:rsidR="00C90A22" w:rsidRPr="00AA25DC" w:rsidRDefault="00C90A22" w:rsidP="00491501">
      <w:p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 xml:space="preserve">This SOP outlines the internal controls and procedures implemented by </w:t>
      </w:r>
      <w:r w:rsidR="00BF28F2" w:rsidRPr="00AA25DC">
        <w:rPr>
          <w:rFonts w:asciiTheme="minorHAnsi" w:hAnsiTheme="minorHAnsi" w:cstheme="majorHAnsi"/>
          <w:sz w:val="24"/>
          <w:szCs w:val="24"/>
          <w:lang w:val="en-IN"/>
        </w:rPr>
        <w:t>Gloster Limited’s</w:t>
      </w:r>
      <w:r w:rsidRPr="00AA25DC">
        <w:rPr>
          <w:rFonts w:asciiTheme="minorHAnsi" w:hAnsiTheme="minorHAnsi" w:cstheme="majorHAnsi"/>
          <w:sz w:val="24"/>
          <w:szCs w:val="24"/>
          <w:lang w:val="en-IN"/>
        </w:rPr>
        <w:t xml:space="preserve"> to restrict unauthorized access to customer or client data, both physical and digital. It also provides guidelines on consulting and informing customers about the collection, storage, and sharing of their personal data.</w:t>
      </w:r>
    </w:p>
    <w:p w14:paraId="15D2DCAC" w14:textId="77777777" w:rsidR="00C90A22" w:rsidRPr="00AA25DC" w:rsidRDefault="00C90A22" w:rsidP="00491501">
      <w:pPr>
        <w:pStyle w:val="IntenseQuote"/>
        <w:numPr>
          <w:ilvl w:val="0"/>
          <w:numId w:val="2"/>
        </w:numPr>
        <w:pBdr>
          <w:top w:val="none" w:sz="0" w:space="0" w:color="auto"/>
          <w:bottom w:val="none" w:sz="0" w:space="0" w:color="auto"/>
        </w:pBdr>
        <w:ind w:left="284"/>
        <w:jc w:val="left"/>
        <w:rPr>
          <w:rFonts w:asciiTheme="minorHAnsi" w:hAnsiTheme="minorHAnsi" w:cstheme="majorHAnsi"/>
          <w:b w:val="0"/>
          <w:bCs/>
          <w:i w:val="0"/>
          <w:iCs w:val="0"/>
          <w:spacing w:val="5"/>
          <w:sz w:val="24"/>
          <w:szCs w:val="24"/>
        </w:rPr>
      </w:pPr>
      <w:bookmarkStart w:id="34" w:name="_Toc224054212"/>
      <w:r w:rsidRPr="00AA25DC">
        <w:rPr>
          <w:rStyle w:val="BookTitle"/>
          <w:rFonts w:asciiTheme="minorHAnsi" w:hAnsiTheme="minorHAnsi" w:cstheme="majorHAnsi"/>
          <w:sz w:val="24"/>
          <w:szCs w:val="24"/>
        </w:rPr>
        <w:t>Definitions</w:t>
      </w:r>
      <w:bookmarkEnd w:id="34"/>
    </w:p>
    <w:p w14:paraId="55688102"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 xml:space="preserve">Customer/Client Data: </w:t>
      </w:r>
      <w:r w:rsidRPr="00AA25DC">
        <w:rPr>
          <w:rFonts w:cstheme="majorHAnsi"/>
          <w:sz w:val="24"/>
          <w:szCs w:val="24"/>
        </w:rPr>
        <w:t>Personal and sensitive information collected from customers or clients, including names, addresses, contact details, payment information, and any other data shared during transactions.</w:t>
      </w:r>
    </w:p>
    <w:p w14:paraId="252A115B"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Unauthorized Access: </w:t>
      </w:r>
      <w:r w:rsidRPr="00AA25DC">
        <w:rPr>
          <w:rFonts w:cstheme="majorHAnsi"/>
          <w:sz w:val="24"/>
          <w:szCs w:val="24"/>
        </w:rPr>
        <w:t>Access to data by individuals or entities not explicitly granted permission to view, modify, or use the data.</w:t>
      </w:r>
    </w:p>
    <w:p w14:paraId="59E88B8D"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Data Retention Schedule</w:t>
      </w:r>
      <w:r w:rsidRPr="00AA25DC">
        <w:rPr>
          <w:rFonts w:cstheme="majorHAnsi"/>
          <w:sz w:val="24"/>
          <w:szCs w:val="24"/>
        </w:rPr>
        <w:t>: A timetable that specifies the duration for which different categories of data are kept and the actions to be taken at the end of the retention period.</w:t>
      </w:r>
    </w:p>
    <w:p w14:paraId="493E829A" w14:textId="77777777" w:rsidR="00C90A22" w:rsidRPr="00AA25DC" w:rsidRDefault="00C90A22"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35" w:name="_Toc224054213"/>
      <w:r w:rsidRPr="00AA25DC">
        <w:rPr>
          <w:rStyle w:val="BookTitle"/>
          <w:rFonts w:asciiTheme="minorHAnsi" w:hAnsiTheme="minorHAnsi" w:cstheme="majorHAnsi"/>
          <w:sz w:val="24"/>
          <w:szCs w:val="24"/>
        </w:rPr>
        <w:t>Internal Controls for Data Access</w:t>
      </w:r>
      <w:bookmarkEnd w:id="35"/>
    </w:p>
    <w:p w14:paraId="7E253ABD" w14:textId="77777777" w:rsidR="00C90A22" w:rsidRPr="00AA25DC" w:rsidRDefault="00C90A22"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Physical Access Control:</w:t>
      </w:r>
    </w:p>
    <w:p w14:paraId="754B5AF8"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Restricted Areas</w:t>
      </w:r>
      <w:r w:rsidRPr="00AA25DC">
        <w:rPr>
          <w:rFonts w:cstheme="majorHAnsi"/>
          <w:sz w:val="24"/>
          <w:szCs w:val="24"/>
        </w:rPr>
        <w:t>: Customer data is stored in secured areas accessible only to authorized personnel. Access to these areas requires security clearance and is monitored by CCTV. For example, physical copies of purchase orders and invoices containing customer addresses and payment details are kept in locked cabinets within a secured room.</w:t>
      </w:r>
    </w:p>
    <w:p w14:paraId="66EDD51A"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Document Handling</w:t>
      </w:r>
      <w:r w:rsidRPr="00AA25DC">
        <w:rPr>
          <w:rFonts w:cstheme="majorHAnsi"/>
          <w:sz w:val="24"/>
          <w:szCs w:val="24"/>
        </w:rPr>
        <w:t>: Physical documents containing customer data must be stored in locked cabinets or rooms with restricted access. Employees must sign in and out when accessing these documents. Sensitive documents like contracts, legal agreements, and customer identification proofs are strictly controlled and logged.</w:t>
      </w:r>
    </w:p>
    <w:p w14:paraId="4D152DC5" w14:textId="77777777" w:rsidR="00C90A22" w:rsidRPr="00AA25DC" w:rsidRDefault="00C90A22" w:rsidP="00491501">
      <w:pPr>
        <w:pStyle w:val="ListParagraph"/>
        <w:tabs>
          <w:tab w:val="left" w:pos="3413"/>
        </w:tabs>
        <w:spacing w:before="240" w:line="276" w:lineRule="auto"/>
        <w:ind w:left="360"/>
        <w:jc w:val="both"/>
        <w:rPr>
          <w:rFonts w:cstheme="majorHAnsi"/>
          <w:sz w:val="24"/>
          <w:szCs w:val="24"/>
        </w:rPr>
      </w:pPr>
    </w:p>
    <w:p w14:paraId="4089CAEA" w14:textId="77777777" w:rsidR="00C90A22" w:rsidRPr="00AA25DC" w:rsidRDefault="00C90A22"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Digital Access Control:</w:t>
      </w:r>
    </w:p>
    <w:p w14:paraId="013A3F84"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lastRenderedPageBreak/>
        <w:t>User Authentication</w:t>
      </w:r>
      <w:r w:rsidRPr="00AA25DC">
        <w:rPr>
          <w:rFonts w:cstheme="majorHAnsi"/>
          <w:sz w:val="24"/>
          <w:szCs w:val="24"/>
        </w:rPr>
        <w:t>: All employees accessing digital data systems must use unique user IDs and strong passwords. Multi-factor authentication (MFA) is enforced for sensitive data access. For instance, employees must enter a password and a one-time code sent to their mobile device to access the customer database.</w:t>
      </w:r>
    </w:p>
    <w:p w14:paraId="32A34986"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Access Permissions</w:t>
      </w:r>
      <w:r w:rsidRPr="00AA25DC">
        <w:rPr>
          <w:rFonts w:cstheme="majorHAnsi"/>
          <w:sz w:val="24"/>
          <w:szCs w:val="24"/>
        </w:rPr>
        <w:t>: Data access permissions are granted based on job roles and responsibilities. Employees only have access to the data necessary for their tasks. Regular audits are conducted to ensure compliance. For example, only the finance team can access customer payment details, while the sales team can view contact information and order history.</w:t>
      </w:r>
    </w:p>
    <w:p w14:paraId="3D4877B7"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Data Encryption</w:t>
      </w:r>
      <w:r w:rsidRPr="00AA25DC">
        <w:rPr>
          <w:rFonts w:cstheme="majorHAnsi"/>
          <w:sz w:val="24"/>
          <w:szCs w:val="24"/>
        </w:rPr>
        <w:t>: Sensitive customer data is encrypted both in transit and at rest. Encryption keys are securely stored and managed. Emails containing customer details are encrypted before sending, and databases storing personal information are protected with strong encryption algorithms.</w:t>
      </w:r>
    </w:p>
    <w:p w14:paraId="20258B40"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Third-Party Access</w:t>
      </w:r>
      <w:r w:rsidRPr="00AA25DC">
        <w:rPr>
          <w:rFonts w:cstheme="majorHAnsi"/>
          <w:sz w:val="24"/>
          <w:szCs w:val="24"/>
        </w:rPr>
        <w:t>: Access to customer data by third-party vendors or service providers is restricted and granted only when necessary. Contracts include clauses ensuring data protection compliance. For example, a third-party logistics provider is given access only to customer shipping addresses for order fulfilment.</w:t>
      </w:r>
    </w:p>
    <w:p w14:paraId="586BDB27" w14:textId="77777777" w:rsidR="00C90A22" w:rsidRPr="00AA25DC" w:rsidRDefault="00C90A22"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Monitoring and Auditing:</w:t>
      </w:r>
    </w:p>
    <w:p w14:paraId="3CC34FEB"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Activity Logs</w:t>
      </w:r>
      <w:r w:rsidRPr="00AA25DC">
        <w:rPr>
          <w:rFonts w:cstheme="majorHAnsi"/>
          <w:sz w:val="24"/>
          <w:szCs w:val="24"/>
        </w:rPr>
        <w:t>: All access to customer data is logged, including the date, time, and user involved. Logs are regularly reviewed for any unauthorized access attempts. If a breach attempt is detected, an alert is immediately sent to the IT security team.</w:t>
      </w:r>
    </w:p>
    <w:p w14:paraId="2BDDC1AA"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Regular Audits</w:t>
      </w:r>
      <w:r w:rsidRPr="00AA25DC">
        <w:rPr>
          <w:rFonts w:cstheme="majorHAnsi"/>
          <w:sz w:val="24"/>
          <w:szCs w:val="24"/>
        </w:rPr>
        <w:t>: Data access controls are subject to regular internal audits to identify vulnerabilities and ensure adherence to this SOP. Audits include reviewing access logs, verifying encryption standards, and assessing third-party compliance.</w:t>
      </w:r>
    </w:p>
    <w:p w14:paraId="755B61AF" w14:textId="77777777" w:rsidR="00C90A22" w:rsidRPr="00AA25DC" w:rsidRDefault="00C90A22"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36" w:name="_Toc224054214"/>
      <w:r w:rsidRPr="00AA25DC">
        <w:rPr>
          <w:rStyle w:val="BookTitle"/>
          <w:rFonts w:asciiTheme="minorHAnsi" w:hAnsiTheme="minorHAnsi" w:cstheme="majorHAnsi"/>
          <w:sz w:val="24"/>
          <w:szCs w:val="24"/>
        </w:rPr>
        <w:t>Customer Data Communication Process</w:t>
      </w:r>
      <w:bookmarkEnd w:id="36"/>
    </w:p>
    <w:p w14:paraId="4DBF68FD" w14:textId="77777777" w:rsidR="00C90A22" w:rsidRPr="00AA25DC" w:rsidRDefault="00C90A22"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Data Collection Notice:</w:t>
      </w:r>
    </w:p>
    <w:p w14:paraId="432B99D6"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Transparency</w:t>
      </w:r>
      <w:r w:rsidRPr="00AA25DC">
        <w:rPr>
          <w:rFonts w:cstheme="majorHAnsi"/>
          <w:sz w:val="24"/>
          <w:szCs w:val="24"/>
        </w:rPr>
        <w:t>: Customers are informed about the types of data being collected, the purpose of collection, and how it will be used at the time of data collection. For example, customers are notified that their contact information is collected for order processing and delivery notifications.</w:t>
      </w:r>
    </w:p>
    <w:p w14:paraId="7AB97E1B"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Consent</w:t>
      </w:r>
      <w:r w:rsidRPr="00AA25DC">
        <w:rPr>
          <w:rFonts w:cstheme="majorHAnsi"/>
          <w:sz w:val="24"/>
          <w:szCs w:val="24"/>
        </w:rPr>
        <w:t>: Explicit consent is obtained from customers before collecting their personal data, especially for sensitive information. Customers have the right to opt out of data collection where applicable. For instance, consent is required to collect and store customer bank account details for payment processing</w:t>
      </w:r>
    </w:p>
    <w:p w14:paraId="3927CA12" w14:textId="77777777" w:rsidR="00C90A22" w:rsidRPr="00AA25DC" w:rsidRDefault="00C90A22" w:rsidP="00491501">
      <w:pPr>
        <w:pStyle w:val="ListParagraph"/>
        <w:tabs>
          <w:tab w:val="left" w:pos="3413"/>
        </w:tabs>
        <w:spacing w:before="240" w:line="276" w:lineRule="auto"/>
        <w:ind w:left="360"/>
        <w:jc w:val="both"/>
        <w:rPr>
          <w:rFonts w:cstheme="majorHAnsi"/>
          <w:sz w:val="24"/>
          <w:szCs w:val="24"/>
        </w:rPr>
      </w:pPr>
    </w:p>
    <w:p w14:paraId="467FDC8C" w14:textId="77777777" w:rsidR="00C90A22" w:rsidRPr="00AA25DC" w:rsidRDefault="00C90A22"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Data Storage and Sharing Information:</w:t>
      </w:r>
    </w:p>
    <w:p w14:paraId="323CAFB1"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lastRenderedPageBreak/>
        <w:t>Data Retention</w:t>
      </w:r>
      <w:r w:rsidRPr="00AA25DC">
        <w:rPr>
          <w:rFonts w:cstheme="majorHAnsi"/>
          <w:sz w:val="24"/>
          <w:szCs w:val="24"/>
        </w:rPr>
        <w:t>: Customers are informed about the duration for which their data will be stored and the criteria used to determine this period.</w:t>
      </w:r>
    </w:p>
    <w:p w14:paraId="5D2CE20E"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Third-Party Sharing</w:t>
      </w:r>
      <w:r w:rsidRPr="00AA25DC">
        <w:rPr>
          <w:rFonts w:cstheme="majorHAnsi"/>
          <w:sz w:val="24"/>
          <w:szCs w:val="24"/>
        </w:rPr>
        <w:t>: If customer data is shared with third parties (e.g., for shipping or payment processing), customers are informed of the entities involved and the purpose of sharing. Third-party partners are vetted to ensure they comply with data protection standards. For example, shipping addresses are shared with logistics providers solely for the purpose of order delivery.</w:t>
      </w:r>
    </w:p>
    <w:p w14:paraId="1DE91B3D" w14:textId="77777777" w:rsidR="00C90A22" w:rsidRPr="00AA25DC" w:rsidRDefault="00C90A22"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Customer Consultation and Queries:</w:t>
      </w:r>
    </w:p>
    <w:p w14:paraId="12C6B912"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Access Requests</w:t>
      </w:r>
      <w:r w:rsidRPr="00AA25DC">
        <w:rPr>
          <w:rFonts w:cstheme="majorHAnsi"/>
          <w:sz w:val="24"/>
          <w:szCs w:val="24"/>
        </w:rPr>
        <w:t>: Customers have the right to request access to their data, request corrections, or ask for their data to be deleted. These requests are handled promptly and in accordance with data protection laws. For instance, a customer can request the deletion of their account and all associated personal information if they decide to stop using the company's services.</w:t>
      </w:r>
    </w:p>
    <w:p w14:paraId="12419E5E" w14:textId="6F0FE6D8" w:rsidR="00A72988"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Communication Channels</w:t>
      </w:r>
      <w:r w:rsidRPr="00AA25DC">
        <w:rPr>
          <w:rFonts w:cstheme="majorHAnsi"/>
          <w:sz w:val="24"/>
          <w:szCs w:val="24"/>
        </w:rPr>
        <w:t xml:space="preserve">: Customers can contact the company via email: </w:t>
      </w:r>
      <w:hyperlink r:id="rId12" w:history="1">
        <w:r w:rsidR="00BE6E45" w:rsidRPr="00AA25DC">
          <w:rPr>
            <w:rStyle w:val="Hyperlink"/>
            <w:rFonts w:cstheme="majorHAnsi"/>
            <w:sz w:val="24"/>
            <w:szCs w:val="24"/>
          </w:rPr>
          <w:t>info@glosterjute.com</w:t>
        </w:r>
      </w:hyperlink>
      <w:r w:rsidRPr="00AA25DC">
        <w:rPr>
          <w:rFonts w:cstheme="majorHAnsi"/>
          <w:sz w:val="24"/>
          <w:szCs w:val="24"/>
        </w:rPr>
        <w:t xml:space="preserve"> or Tel: </w:t>
      </w:r>
      <w:hyperlink r:id="rId13" w:history="1">
        <w:r w:rsidR="00BE6E45" w:rsidRPr="00AA25DC">
          <w:rPr>
            <w:rStyle w:val="Hyperlink"/>
            <w:rFonts w:cstheme="majorHAnsi"/>
            <w:sz w:val="24"/>
            <w:szCs w:val="24"/>
            <w:lang w:val="en"/>
          </w:rPr>
          <w:t>+913322309601</w:t>
        </w:r>
      </w:hyperlink>
      <w:r w:rsidR="00BE6E45" w:rsidRPr="00AA25DC">
        <w:rPr>
          <w:rFonts w:cstheme="majorHAnsi"/>
          <w:sz w:val="24"/>
          <w:szCs w:val="24"/>
        </w:rPr>
        <w:t xml:space="preserve"> </w:t>
      </w:r>
      <w:r w:rsidRPr="00AA25DC">
        <w:rPr>
          <w:rFonts w:cstheme="majorHAnsi"/>
          <w:sz w:val="24"/>
          <w:szCs w:val="24"/>
        </w:rPr>
        <w:t xml:space="preserve">for any queries regarding their personal data. </w:t>
      </w:r>
    </w:p>
    <w:p w14:paraId="47F8A2C8" w14:textId="77777777" w:rsidR="00C90A22" w:rsidRPr="00AA25DC" w:rsidRDefault="00C90A22"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Data Breach Notification:</w:t>
      </w:r>
    </w:p>
    <w:p w14:paraId="2889B45D"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Immediate Notification</w:t>
      </w:r>
      <w:r w:rsidRPr="00AA25DC">
        <w:rPr>
          <w:rFonts w:cstheme="majorHAnsi"/>
          <w:sz w:val="24"/>
          <w:szCs w:val="24"/>
        </w:rPr>
        <w:t>: In the event of a data breach that compromises customer data, affected customers are notified promptly. The notification includes details of the breach, the data affected, and the steps being taken to mitigate the impact. For example, if unauthorized access to customer email addresses is detected, the company will notify all affected customers and advise them on how to secure their accounts.</w:t>
      </w:r>
    </w:p>
    <w:p w14:paraId="45D9283B"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Follow-up Support</w:t>
      </w:r>
      <w:r w:rsidRPr="00AA25DC">
        <w:rPr>
          <w:rFonts w:cstheme="majorHAnsi"/>
          <w:sz w:val="24"/>
          <w:szCs w:val="24"/>
        </w:rPr>
        <w:t>: The company provides support to customers following a breach, including offering credit monitoring services or guidance on securing their personal information.</w:t>
      </w:r>
    </w:p>
    <w:p w14:paraId="5017E6D3" w14:textId="3D872A58" w:rsidR="00B91B3D" w:rsidRPr="00AA25DC" w:rsidRDefault="00B91B3D"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37" w:name="_Toc224054215"/>
      <w:r w:rsidRPr="00AA25DC">
        <w:rPr>
          <w:rStyle w:val="BookTitle"/>
          <w:rFonts w:asciiTheme="minorHAnsi" w:hAnsiTheme="minorHAnsi" w:cstheme="majorHAnsi"/>
          <w:sz w:val="24"/>
          <w:szCs w:val="24"/>
        </w:rPr>
        <w:t>Stakeholder Consent Management Procedure</w:t>
      </w:r>
      <w:bookmarkEnd w:id="37"/>
    </w:p>
    <w:p w14:paraId="64E8DF1E" w14:textId="77777777" w:rsidR="00B91B3D" w:rsidRPr="00AA25DC" w:rsidRDefault="00B91B3D"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sz w:val="24"/>
          <w:szCs w:val="24"/>
          <w:u w:val="single"/>
          <w:lang w:val="en-IN"/>
        </w:rPr>
        <w:t>Consent Collection Process</w:t>
      </w:r>
    </w:p>
    <w:p w14:paraId="54C4791C" w14:textId="77777777" w:rsidR="00B91B3D" w:rsidRPr="00AA25DC" w:rsidRDefault="00B91B3D" w:rsidP="002B52E0">
      <w:pPr>
        <w:pStyle w:val="NormalWeb"/>
        <w:numPr>
          <w:ilvl w:val="0"/>
          <w:numId w:val="77"/>
        </w:numPr>
        <w:spacing w:line="276" w:lineRule="auto"/>
        <w:jc w:val="both"/>
        <w:rPr>
          <w:rFonts w:asciiTheme="minorHAnsi" w:hAnsiTheme="minorHAnsi"/>
        </w:rPr>
      </w:pPr>
      <w:r w:rsidRPr="00AA25DC">
        <w:rPr>
          <w:rFonts w:asciiTheme="minorHAnsi" w:hAnsiTheme="minorHAnsi"/>
        </w:rPr>
        <w:t xml:space="preserve">Prior to collecting any personal or confidential information, Gloster Limited ensures that customers or clients are </w:t>
      </w:r>
      <w:r w:rsidRPr="00AA25DC">
        <w:rPr>
          <w:rStyle w:val="Strong"/>
          <w:rFonts w:asciiTheme="minorHAnsi" w:hAnsiTheme="minorHAnsi"/>
          <w:b w:val="0"/>
        </w:rPr>
        <w:t>clearly informed</w:t>
      </w:r>
      <w:r w:rsidRPr="00AA25DC">
        <w:rPr>
          <w:rFonts w:asciiTheme="minorHAnsi" w:hAnsiTheme="minorHAnsi"/>
        </w:rPr>
        <w:t xml:space="preserve"> about:</w:t>
      </w:r>
    </w:p>
    <w:p w14:paraId="106700A4" w14:textId="77777777" w:rsidR="00B91B3D" w:rsidRPr="00AA25DC" w:rsidRDefault="00B91B3D" w:rsidP="002B52E0">
      <w:pPr>
        <w:pStyle w:val="NormalWeb"/>
        <w:numPr>
          <w:ilvl w:val="1"/>
          <w:numId w:val="77"/>
        </w:numPr>
        <w:spacing w:line="276" w:lineRule="auto"/>
        <w:jc w:val="both"/>
        <w:rPr>
          <w:rFonts w:asciiTheme="minorHAnsi" w:hAnsiTheme="minorHAnsi"/>
        </w:rPr>
      </w:pPr>
      <w:r w:rsidRPr="00AA25DC">
        <w:rPr>
          <w:rFonts w:asciiTheme="minorHAnsi" w:hAnsiTheme="minorHAnsi"/>
        </w:rPr>
        <w:t xml:space="preserve">The </w:t>
      </w:r>
      <w:r w:rsidRPr="00AA25DC">
        <w:rPr>
          <w:rStyle w:val="Strong"/>
          <w:rFonts w:asciiTheme="minorHAnsi" w:hAnsiTheme="minorHAnsi"/>
          <w:b w:val="0"/>
        </w:rPr>
        <w:t>type of data</w:t>
      </w:r>
      <w:r w:rsidRPr="00AA25DC">
        <w:rPr>
          <w:rFonts w:asciiTheme="minorHAnsi" w:hAnsiTheme="minorHAnsi"/>
        </w:rPr>
        <w:t xml:space="preserve"> being collected (e.g., contact details, payment information, order history)</w:t>
      </w:r>
    </w:p>
    <w:p w14:paraId="5A904268" w14:textId="77777777" w:rsidR="00B91B3D" w:rsidRPr="00AA25DC" w:rsidRDefault="00B91B3D" w:rsidP="002B52E0">
      <w:pPr>
        <w:pStyle w:val="NormalWeb"/>
        <w:numPr>
          <w:ilvl w:val="1"/>
          <w:numId w:val="77"/>
        </w:numPr>
        <w:spacing w:line="276" w:lineRule="auto"/>
        <w:jc w:val="both"/>
        <w:rPr>
          <w:rFonts w:asciiTheme="minorHAnsi" w:hAnsiTheme="minorHAnsi"/>
        </w:rPr>
      </w:pPr>
      <w:r w:rsidRPr="00AA25DC">
        <w:rPr>
          <w:rFonts w:asciiTheme="minorHAnsi" w:hAnsiTheme="minorHAnsi"/>
        </w:rPr>
        <w:t xml:space="preserve">The </w:t>
      </w:r>
      <w:r w:rsidRPr="00AA25DC">
        <w:rPr>
          <w:rStyle w:val="Strong"/>
          <w:rFonts w:asciiTheme="minorHAnsi" w:hAnsiTheme="minorHAnsi"/>
          <w:b w:val="0"/>
        </w:rPr>
        <w:t>purpose</w:t>
      </w:r>
      <w:r w:rsidRPr="00AA25DC">
        <w:rPr>
          <w:rFonts w:asciiTheme="minorHAnsi" w:hAnsiTheme="minorHAnsi"/>
        </w:rPr>
        <w:t xml:space="preserve"> of data collection</w:t>
      </w:r>
    </w:p>
    <w:p w14:paraId="6B507DC6" w14:textId="77777777" w:rsidR="00B91B3D" w:rsidRPr="00AA25DC" w:rsidRDefault="00B91B3D" w:rsidP="002B52E0">
      <w:pPr>
        <w:pStyle w:val="NormalWeb"/>
        <w:numPr>
          <w:ilvl w:val="1"/>
          <w:numId w:val="77"/>
        </w:numPr>
        <w:spacing w:line="276" w:lineRule="auto"/>
        <w:jc w:val="both"/>
        <w:rPr>
          <w:rFonts w:asciiTheme="minorHAnsi" w:hAnsiTheme="minorHAnsi"/>
        </w:rPr>
      </w:pPr>
      <w:r w:rsidRPr="00AA25DC">
        <w:rPr>
          <w:rFonts w:asciiTheme="minorHAnsi" w:hAnsiTheme="minorHAnsi"/>
        </w:rPr>
        <w:t xml:space="preserve">The </w:t>
      </w:r>
      <w:r w:rsidRPr="00AA25DC">
        <w:rPr>
          <w:rStyle w:val="Strong"/>
          <w:rFonts w:asciiTheme="minorHAnsi" w:hAnsiTheme="minorHAnsi"/>
          <w:b w:val="0"/>
        </w:rPr>
        <w:t>duration of data retention</w:t>
      </w:r>
    </w:p>
    <w:p w14:paraId="09F607A6" w14:textId="77777777" w:rsidR="00B91B3D" w:rsidRPr="00AA25DC" w:rsidRDefault="00B91B3D" w:rsidP="002B52E0">
      <w:pPr>
        <w:pStyle w:val="NormalWeb"/>
        <w:numPr>
          <w:ilvl w:val="1"/>
          <w:numId w:val="77"/>
        </w:numPr>
        <w:spacing w:line="276" w:lineRule="auto"/>
        <w:jc w:val="both"/>
        <w:rPr>
          <w:rFonts w:asciiTheme="minorHAnsi" w:hAnsiTheme="minorHAnsi"/>
        </w:rPr>
      </w:pPr>
      <w:r w:rsidRPr="00AA25DC">
        <w:rPr>
          <w:rFonts w:asciiTheme="minorHAnsi" w:hAnsiTheme="minorHAnsi"/>
        </w:rPr>
        <w:t xml:space="preserve">Whether the data will be </w:t>
      </w:r>
      <w:r w:rsidRPr="00AA25DC">
        <w:rPr>
          <w:rStyle w:val="Strong"/>
          <w:rFonts w:asciiTheme="minorHAnsi" w:hAnsiTheme="minorHAnsi"/>
          <w:b w:val="0"/>
        </w:rPr>
        <w:t>shared with third parties</w:t>
      </w:r>
      <w:r w:rsidRPr="00AA25DC">
        <w:rPr>
          <w:rFonts w:asciiTheme="minorHAnsi" w:hAnsiTheme="minorHAnsi"/>
        </w:rPr>
        <w:t xml:space="preserve"> and for what purpose</w:t>
      </w:r>
    </w:p>
    <w:p w14:paraId="3E902261" w14:textId="77777777" w:rsidR="00B91B3D" w:rsidRPr="00AA25DC" w:rsidRDefault="00B91B3D" w:rsidP="002B52E0">
      <w:pPr>
        <w:pStyle w:val="NormalWeb"/>
        <w:numPr>
          <w:ilvl w:val="0"/>
          <w:numId w:val="77"/>
        </w:numPr>
        <w:spacing w:line="276" w:lineRule="auto"/>
        <w:jc w:val="both"/>
        <w:rPr>
          <w:rFonts w:asciiTheme="minorHAnsi" w:hAnsiTheme="minorHAnsi"/>
        </w:rPr>
      </w:pPr>
      <w:r w:rsidRPr="00AA25DC">
        <w:rPr>
          <w:rFonts w:asciiTheme="minorHAnsi" w:hAnsiTheme="minorHAnsi"/>
        </w:rPr>
        <w:t>Consent is obtained through one or more of the following mechanisms:</w:t>
      </w:r>
    </w:p>
    <w:p w14:paraId="3A83AA1F" w14:textId="77777777" w:rsidR="00B91B3D" w:rsidRPr="00AA25DC" w:rsidRDefault="00B91B3D" w:rsidP="002B52E0">
      <w:pPr>
        <w:pStyle w:val="NormalWeb"/>
        <w:numPr>
          <w:ilvl w:val="1"/>
          <w:numId w:val="77"/>
        </w:numPr>
        <w:spacing w:line="276" w:lineRule="auto"/>
        <w:jc w:val="both"/>
        <w:rPr>
          <w:rFonts w:asciiTheme="minorHAnsi" w:hAnsiTheme="minorHAnsi"/>
        </w:rPr>
      </w:pPr>
      <w:r w:rsidRPr="00AA25DC">
        <w:rPr>
          <w:rFonts w:asciiTheme="minorHAnsi" w:hAnsiTheme="minorHAnsi"/>
        </w:rPr>
        <w:lastRenderedPageBreak/>
        <w:t>Signed physical consent forms</w:t>
      </w:r>
    </w:p>
    <w:p w14:paraId="68223AA8" w14:textId="77777777" w:rsidR="00B91B3D" w:rsidRPr="00AA25DC" w:rsidRDefault="00B91B3D" w:rsidP="002B52E0">
      <w:pPr>
        <w:pStyle w:val="NormalWeb"/>
        <w:numPr>
          <w:ilvl w:val="1"/>
          <w:numId w:val="77"/>
        </w:numPr>
        <w:spacing w:line="276" w:lineRule="auto"/>
        <w:jc w:val="both"/>
        <w:rPr>
          <w:rFonts w:asciiTheme="minorHAnsi" w:hAnsiTheme="minorHAnsi"/>
        </w:rPr>
      </w:pPr>
      <w:r w:rsidRPr="00AA25DC">
        <w:rPr>
          <w:rFonts w:asciiTheme="minorHAnsi" w:hAnsiTheme="minorHAnsi"/>
        </w:rPr>
        <w:t>Digital consent checkboxes on websites or portals</w:t>
      </w:r>
    </w:p>
    <w:p w14:paraId="04311F3E" w14:textId="77777777" w:rsidR="00B91B3D" w:rsidRPr="00AA25DC" w:rsidRDefault="00B91B3D" w:rsidP="002B52E0">
      <w:pPr>
        <w:pStyle w:val="NormalWeb"/>
        <w:numPr>
          <w:ilvl w:val="1"/>
          <w:numId w:val="77"/>
        </w:numPr>
        <w:spacing w:line="276" w:lineRule="auto"/>
        <w:jc w:val="both"/>
        <w:rPr>
          <w:rFonts w:asciiTheme="minorHAnsi" w:hAnsiTheme="minorHAnsi"/>
        </w:rPr>
      </w:pPr>
      <w:r w:rsidRPr="00AA25DC">
        <w:rPr>
          <w:rFonts w:asciiTheme="minorHAnsi" w:hAnsiTheme="minorHAnsi"/>
        </w:rPr>
        <w:t>Consent clauses embedded in contracts, quotations, or service agreements</w:t>
      </w:r>
    </w:p>
    <w:p w14:paraId="6B8849B0" w14:textId="77777777" w:rsidR="00B91B3D" w:rsidRPr="00AA25DC" w:rsidRDefault="00B91B3D" w:rsidP="002B52E0">
      <w:pPr>
        <w:pStyle w:val="NormalWeb"/>
        <w:numPr>
          <w:ilvl w:val="1"/>
          <w:numId w:val="77"/>
        </w:numPr>
        <w:spacing w:line="276" w:lineRule="auto"/>
        <w:jc w:val="both"/>
        <w:rPr>
          <w:rFonts w:asciiTheme="minorHAnsi" w:hAnsiTheme="minorHAnsi"/>
        </w:rPr>
      </w:pPr>
      <w:r w:rsidRPr="00AA25DC">
        <w:rPr>
          <w:rFonts w:asciiTheme="minorHAnsi" w:hAnsiTheme="minorHAnsi"/>
        </w:rPr>
        <w:t>Email-based consent confirmations for remote transactions</w:t>
      </w:r>
    </w:p>
    <w:p w14:paraId="52B49157" w14:textId="41A638F2" w:rsidR="00B91B3D" w:rsidRPr="00AA25DC" w:rsidRDefault="00B91B3D" w:rsidP="002B52E0">
      <w:pPr>
        <w:pStyle w:val="NormalWeb"/>
        <w:numPr>
          <w:ilvl w:val="0"/>
          <w:numId w:val="77"/>
        </w:numPr>
        <w:spacing w:line="276" w:lineRule="auto"/>
        <w:jc w:val="both"/>
        <w:rPr>
          <w:rFonts w:asciiTheme="minorHAnsi" w:hAnsiTheme="minorHAnsi"/>
        </w:rPr>
      </w:pPr>
      <w:r w:rsidRPr="00AA25DC">
        <w:rPr>
          <w:rFonts w:asciiTheme="minorHAnsi" w:hAnsiTheme="minorHAnsi"/>
        </w:rPr>
        <w:t xml:space="preserve">Consent requests are presented in </w:t>
      </w:r>
      <w:r w:rsidRPr="00AA25DC">
        <w:rPr>
          <w:rStyle w:val="Strong"/>
          <w:rFonts w:asciiTheme="minorHAnsi" w:hAnsiTheme="minorHAnsi"/>
          <w:b w:val="0"/>
        </w:rPr>
        <w:t>clear, simple language</w:t>
      </w:r>
      <w:r w:rsidRPr="00AA25DC">
        <w:rPr>
          <w:rFonts w:asciiTheme="minorHAnsi" w:hAnsiTheme="minorHAnsi"/>
        </w:rPr>
        <w:t xml:space="preserve"> and are obtained </w:t>
      </w:r>
      <w:r w:rsidRPr="00AA25DC">
        <w:rPr>
          <w:rStyle w:val="Strong"/>
          <w:rFonts w:asciiTheme="minorHAnsi" w:hAnsiTheme="minorHAnsi"/>
          <w:b w:val="0"/>
        </w:rPr>
        <w:t>before</w:t>
      </w:r>
      <w:r w:rsidRPr="00AA25DC">
        <w:rPr>
          <w:rFonts w:asciiTheme="minorHAnsi" w:hAnsiTheme="minorHAnsi"/>
        </w:rPr>
        <w:t xml:space="preserve"> any data is processed or stored.</w:t>
      </w:r>
    </w:p>
    <w:p w14:paraId="743897DC" w14:textId="77777777" w:rsidR="00B91B3D" w:rsidRPr="00AA25DC" w:rsidRDefault="00B91B3D" w:rsidP="00491501">
      <w:pPr>
        <w:tabs>
          <w:tab w:val="left" w:pos="3413"/>
        </w:tabs>
        <w:spacing w:after="240"/>
        <w:jc w:val="both"/>
        <w:rPr>
          <w:rFonts w:asciiTheme="minorHAnsi" w:hAnsiTheme="minorHAnsi" w:cstheme="majorHAnsi"/>
          <w:b/>
          <w:sz w:val="24"/>
          <w:szCs w:val="24"/>
          <w:u w:val="single"/>
          <w:lang w:val="en-IN"/>
        </w:rPr>
      </w:pPr>
      <w:r w:rsidRPr="00AA25DC">
        <w:rPr>
          <w:rFonts w:asciiTheme="minorHAnsi" w:hAnsiTheme="minorHAnsi" w:cstheme="majorHAnsi"/>
          <w:b/>
          <w:sz w:val="24"/>
          <w:szCs w:val="24"/>
          <w:u w:val="single"/>
          <w:lang w:val="en-IN"/>
        </w:rPr>
        <w:t>Consent for Data Sharing with Third Parties</w:t>
      </w:r>
    </w:p>
    <w:p w14:paraId="3A26CA49" w14:textId="77777777" w:rsidR="00B91B3D" w:rsidRPr="00AA25DC" w:rsidRDefault="00B91B3D" w:rsidP="002B52E0">
      <w:pPr>
        <w:pStyle w:val="NormalWeb"/>
        <w:numPr>
          <w:ilvl w:val="0"/>
          <w:numId w:val="78"/>
        </w:numPr>
        <w:spacing w:line="276" w:lineRule="auto"/>
        <w:jc w:val="both"/>
        <w:rPr>
          <w:rFonts w:asciiTheme="minorHAnsi" w:hAnsiTheme="minorHAnsi"/>
        </w:rPr>
      </w:pPr>
      <w:r w:rsidRPr="00AA25DC">
        <w:rPr>
          <w:rFonts w:asciiTheme="minorHAnsi" w:hAnsiTheme="minorHAnsi"/>
        </w:rPr>
        <w:t xml:space="preserve">Where customer or client data is required to be shared with third parties (such as logistics partners, payment processors, IT service providers), </w:t>
      </w:r>
      <w:r w:rsidRPr="00AA25DC">
        <w:rPr>
          <w:rStyle w:val="Strong"/>
          <w:rFonts w:asciiTheme="minorHAnsi" w:hAnsiTheme="minorHAnsi"/>
          <w:b w:val="0"/>
        </w:rPr>
        <w:t>separate and explicit consent</w:t>
      </w:r>
      <w:r w:rsidRPr="00AA25DC">
        <w:rPr>
          <w:rFonts w:asciiTheme="minorHAnsi" w:hAnsiTheme="minorHAnsi"/>
        </w:rPr>
        <w:t xml:space="preserve"> is obtained.</w:t>
      </w:r>
    </w:p>
    <w:p w14:paraId="7D2B13A1" w14:textId="77777777" w:rsidR="00B91B3D" w:rsidRPr="00AA25DC" w:rsidRDefault="00B91B3D" w:rsidP="002B52E0">
      <w:pPr>
        <w:pStyle w:val="NormalWeb"/>
        <w:numPr>
          <w:ilvl w:val="0"/>
          <w:numId w:val="78"/>
        </w:numPr>
        <w:spacing w:line="276" w:lineRule="auto"/>
        <w:jc w:val="both"/>
        <w:rPr>
          <w:rFonts w:asciiTheme="minorHAnsi" w:hAnsiTheme="minorHAnsi"/>
        </w:rPr>
      </w:pPr>
      <w:r w:rsidRPr="00AA25DC">
        <w:rPr>
          <w:rFonts w:asciiTheme="minorHAnsi" w:hAnsiTheme="minorHAnsi"/>
        </w:rPr>
        <w:t>Customers are informed of:</w:t>
      </w:r>
    </w:p>
    <w:p w14:paraId="789D01C5" w14:textId="77777777" w:rsidR="00B91B3D" w:rsidRPr="00AA25DC" w:rsidRDefault="00B91B3D" w:rsidP="002B52E0">
      <w:pPr>
        <w:pStyle w:val="NormalWeb"/>
        <w:numPr>
          <w:ilvl w:val="1"/>
          <w:numId w:val="78"/>
        </w:numPr>
        <w:spacing w:line="276" w:lineRule="auto"/>
        <w:jc w:val="both"/>
        <w:rPr>
          <w:rFonts w:asciiTheme="minorHAnsi" w:hAnsiTheme="minorHAnsi"/>
        </w:rPr>
      </w:pPr>
      <w:r w:rsidRPr="00AA25DC">
        <w:rPr>
          <w:rFonts w:asciiTheme="minorHAnsi" w:hAnsiTheme="minorHAnsi"/>
        </w:rPr>
        <w:t xml:space="preserve">The </w:t>
      </w:r>
      <w:r w:rsidRPr="00AA25DC">
        <w:rPr>
          <w:rStyle w:val="Strong"/>
          <w:rFonts w:asciiTheme="minorHAnsi" w:hAnsiTheme="minorHAnsi"/>
          <w:b w:val="0"/>
        </w:rPr>
        <w:t>name or category</w:t>
      </w:r>
      <w:r w:rsidRPr="00AA25DC">
        <w:rPr>
          <w:rFonts w:asciiTheme="minorHAnsi" w:hAnsiTheme="minorHAnsi"/>
        </w:rPr>
        <w:t xml:space="preserve"> of third parties</w:t>
      </w:r>
    </w:p>
    <w:p w14:paraId="3A59CD31" w14:textId="77777777" w:rsidR="00B91B3D" w:rsidRPr="00AA25DC" w:rsidRDefault="00B91B3D" w:rsidP="002B52E0">
      <w:pPr>
        <w:pStyle w:val="NormalWeb"/>
        <w:numPr>
          <w:ilvl w:val="1"/>
          <w:numId w:val="78"/>
        </w:numPr>
        <w:spacing w:line="276" w:lineRule="auto"/>
        <w:jc w:val="both"/>
        <w:rPr>
          <w:rFonts w:asciiTheme="minorHAnsi" w:hAnsiTheme="minorHAnsi"/>
        </w:rPr>
      </w:pPr>
      <w:r w:rsidRPr="00AA25DC">
        <w:rPr>
          <w:rFonts w:asciiTheme="minorHAnsi" w:hAnsiTheme="minorHAnsi"/>
        </w:rPr>
        <w:t xml:space="preserve">The </w:t>
      </w:r>
      <w:r w:rsidRPr="00AA25DC">
        <w:rPr>
          <w:rStyle w:val="Strong"/>
          <w:rFonts w:asciiTheme="minorHAnsi" w:hAnsiTheme="minorHAnsi"/>
          <w:b w:val="0"/>
        </w:rPr>
        <w:t>specific data elements</w:t>
      </w:r>
      <w:r w:rsidRPr="00AA25DC">
        <w:rPr>
          <w:rFonts w:asciiTheme="minorHAnsi" w:hAnsiTheme="minorHAnsi"/>
        </w:rPr>
        <w:t xml:space="preserve"> being shared</w:t>
      </w:r>
    </w:p>
    <w:p w14:paraId="22219690" w14:textId="77777777" w:rsidR="00B91B3D" w:rsidRPr="00AA25DC" w:rsidRDefault="00B91B3D" w:rsidP="002B52E0">
      <w:pPr>
        <w:pStyle w:val="NormalWeb"/>
        <w:numPr>
          <w:ilvl w:val="1"/>
          <w:numId w:val="78"/>
        </w:numPr>
        <w:spacing w:line="276" w:lineRule="auto"/>
        <w:jc w:val="both"/>
        <w:rPr>
          <w:rFonts w:asciiTheme="minorHAnsi" w:hAnsiTheme="minorHAnsi"/>
        </w:rPr>
      </w:pPr>
      <w:r w:rsidRPr="00AA25DC">
        <w:rPr>
          <w:rFonts w:asciiTheme="minorHAnsi" w:hAnsiTheme="minorHAnsi"/>
        </w:rPr>
        <w:t xml:space="preserve">The </w:t>
      </w:r>
      <w:r w:rsidRPr="00AA25DC">
        <w:rPr>
          <w:rStyle w:val="Strong"/>
          <w:rFonts w:asciiTheme="minorHAnsi" w:hAnsiTheme="minorHAnsi"/>
          <w:b w:val="0"/>
        </w:rPr>
        <w:t>purpose and duration</w:t>
      </w:r>
      <w:r w:rsidRPr="00AA25DC">
        <w:rPr>
          <w:rFonts w:asciiTheme="minorHAnsi" w:hAnsiTheme="minorHAnsi"/>
        </w:rPr>
        <w:t xml:space="preserve"> of such data sharing</w:t>
      </w:r>
    </w:p>
    <w:p w14:paraId="0FE3C0F2" w14:textId="5654EFC0" w:rsidR="00B91B3D" w:rsidRPr="00AA25DC" w:rsidRDefault="00B91B3D" w:rsidP="002B52E0">
      <w:pPr>
        <w:pStyle w:val="NormalWeb"/>
        <w:numPr>
          <w:ilvl w:val="0"/>
          <w:numId w:val="78"/>
        </w:numPr>
        <w:spacing w:line="276" w:lineRule="auto"/>
        <w:jc w:val="both"/>
        <w:rPr>
          <w:rFonts w:asciiTheme="minorHAnsi" w:hAnsiTheme="minorHAnsi"/>
        </w:rPr>
      </w:pPr>
      <w:r w:rsidRPr="00AA25DC">
        <w:rPr>
          <w:rFonts w:asciiTheme="minorHAnsi" w:hAnsiTheme="minorHAnsi"/>
        </w:rPr>
        <w:t xml:space="preserve">Data sharing is strictly limited to the </w:t>
      </w:r>
      <w:r w:rsidRPr="00AA25DC">
        <w:rPr>
          <w:rStyle w:val="Strong"/>
          <w:rFonts w:asciiTheme="minorHAnsi" w:hAnsiTheme="minorHAnsi"/>
          <w:b w:val="0"/>
        </w:rPr>
        <w:t>minimum information necessary</w:t>
      </w:r>
      <w:r w:rsidRPr="00AA25DC">
        <w:rPr>
          <w:rFonts w:asciiTheme="minorHAnsi" w:hAnsiTheme="minorHAnsi"/>
        </w:rPr>
        <w:t xml:space="preserve"> to perform the intended service.</w:t>
      </w:r>
    </w:p>
    <w:p w14:paraId="2F6DBA8A" w14:textId="77777777" w:rsidR="00B91B3D" w:rsidRPr="00AA25DC" w:rsidRDefault="00B91B3D" w:rsidP="00491501">
      <w:pPr>
        <w:tabs>
          <w:tab w:val="left" w:pos="3413"/>
        </w:tabs>
        <w:spacing w:after="240"/>
        <w:jc w:val="both"/>
        <w:rPr>
          <w:rFonts w:asciiTheme="minorHAnsi" w:hAnsiTheme="minorHAnsi" w:cstheme="majorHAnsi"/>
          <w:b/>
          <w:sz w:val="24"/>
          <w:szCs w:val="24"/>
          <w:u w:val="single"/>
          <w:lang w:val="en-IN"/>
        </w:rPr>
      </w:pPr>
      <w:r w:rsidRPr="00AA25DC">
        <w:rPr>
          <w:rFonts w:asciiTheme="minorHAnsi" w:hAnsiTheme="minorHAnsi" w:cstheme="majorHAnsi"/>
          <w:b/>
          <w:sz w:val="24"/>
          <w:szCs w:val="24"/>
          <w:u w:val="single"/>
          <w:lang w:val="en-IN"/>
        </w:rPr>
        <w:t>Consent Records and Evidence</w:t>
      </w:r>
    </w:p>
    <w:p w14:paraId="1F9A0392" w14:textId="77777777" w:rsidR="00B91B3D" w:rsidRPr="00AA25DC" w:rsidRDefault="00B91B3D" w:rsidP="002B52E0">
      <w:pPr>
        <w:pStyle w:val="NormalWeb"/>
        <w:numPr>
          <w:ilvl w:val="0"/>
          <w:numId w:val="79"/>
        </w:numPr>
        <w:spacing w:line="276" w:lineRule="auto"/>
        <w:jc w:val="both"/>
        <w:rPr>
          <w:rFonts w:asciiTheme="minorHAnsi" w:hAnsiTheme="minorHAnsi"/>
        </w:rPr>
      </w:pPr>
      <w:r w:rsidRPr="00AA25DC">
        <w:rPr>
          <w:rFonts w:asciiTheme="minorHAnsi" w:hAnsiTheme="minorHAnsi"/>
        </w:rPr>
        <w:t>All consent records are:</w:t>
      </w:r>
    </w:p>
    <w:p w14:paraId="7287BDCB" w14:textId="77777777" w:rsidR="00B91B3D" w:rsidRPr="00AA25DC" w:rsidRDefault="00B91B3D" w:rsidP="002B52E0">
      <w:pPr>
        <w:pStyle w:val="NormalWeb"/>
        <w:numPr>
          <w:ilvl w:val="1"/>
          <w:numId w:val="79"/>
        </w:numPr>
        <w:spacing w:line="276" w:lineRule="auto"/>
        <w:jc w:val="both"/>
        <w:rPr>
          <w:rFonts w:asciiTheme="minorHAnsi" w:hAnsiTheme="minorHAnsi"/>
        </w:rPr>
      </w:pPr>
      <w:r w:rsidRPr="00AA25DC">
        <w:rPr>
          <w:rFonts w:asciiTheme="minorHAnsi" w:hAnsiTheme="minorHAnsi"/>
        </w:rPr>
        <w:t>Logged electronically or physically</w:t>
      </w:r>
    </w:p>
    <w:p w14:paraId="5C891911" w14:textId="77777777" w:rsidR="00B91B3D" w:rsidRPr="00AA25DC" w:rsidRDefault="00B91B3D" w:rsidP="002B52E0">
      <w:pPr>
        <w:pStyle w:val="NormalWeb"/>
        <w:numPr>
          <w:ilvl w:val="1"/>
          <w:numId w:val="79"/>
        </w:numPr>
        <w:spacing w:line="276" w:lineRule="auto"/>
        <w:jc w:val="both"/>
        <w:rPr>
          <w:rFonts w:asciiTheme="minorHAnsi" w:hAnsiTheme="minorHAnsi"/>
        </w:rPr>
      </w:pPr>
      <w:r w:rsidRPr="00AA25DC">
        <w:rPr>
          <w:rFonts w:asciiTheme="minorHAnsi" w:hAnsiTheme="minorHAnsi"/>
        </w:rPr>
        <w:t>Linked to the relevant customer or transaction</w:t>
      </w:r>
    </w:p>
    <w:p w14:paraId="129398FD" w14:textId="77777777" w:rsidR="00B91B3D" w:rsidRPr="00AA25DC" w:rsidRDefault="00B91B3D" w:rsidP="002B52E0">
      <w:pPr>
        <w:pStyle w:val="NormalWeb"/>
        <w:numPr>
          <w:ilvl w:val="1"/>
          <w:numId w:val="79"/>
        </w:numPr>
        <w:spacing w:line="276" w:lineRule="auto"/>
        <w:jc w:val="both"/>
        <w:rPr>
          <w:rFonts w:asciiTheme="minorHAnsi" w:hAnsiTheme="minorHAnsi"/>
        </w:rPr>
      </w:pPr>
      <w:r w:rsidRPr="00AA25DC">
        <w:rPr>
          <w:rFonts w:asciiTheme="minorHAnsi" w:hAnsiTheme="minorHAnsi"/>
        </w:rPr>
        <w:t xml:space="preserve">Retained for a minimum of </w:t>
      </w:r>
      <w:r w:rsidRPr="00AA25DC">
        <w:rPr>
          <w:rStyle w:val="Strong"/>
          <w:rFonts w:asciiTheme="minorHAnsi" w:hAnsiTheme="minorHAnsi"/>
          <w:b w:val="0"/>
        </w:rPr>
        <w:t>five (5) years</w:t>
      </w:r>
      <w:r w:rsidRPr="00AA25DC">
        <w:rPr>
          <w:rFonts w:asciiTheme="minorHAnsi" w:hAnsiTheme="minorHAnsi"/>
        </w:rPr>
        <w:t xml:space="preserve"> or as required by applicable law</w:t>
      </w:r>
    </w:p>
    <w:p w14:paraId="77738B47" w14:textId="0485EE67" w:rsidR="00B91B3D" w:rsidRPr="00AA25DC" w:rsidRDefault="00B91B3D" w:rsidP="002B52E0">
      <w:pPr>
        <w:pStyle w:val="NormalWeb"/>
        <w:numPr>
          <w:ilvl w:val="0"/>
          <w:numId w:val="79"/>
        </w:numPr>
        <w:spacing w:line="276" w:lineRule="auto"/>
        <w:jc w:val="both"/>
        <w:rPr>
          <w:rFonts w:asciiTheme="minorHAnsi" w:hAnsiTheme="minorHAnsi"/>
        </w:rPr>
      </w:pPr>
      <w:r w:rsidRPr="00AA25DC">
        <w:rPr>
          <w:rFonts w:asciiTheme="minorHAnsi" w:hAnsiTheme="minorHAnsi"/>
        </w:rPr>
        <w:t xml:space="preserve">Consent records are made available for </w:t>
      </w:r>
      <w:r w:rsidRPr="00AA25DC">
        <w:rPr>
          <w:rStyle w:val="Strong"/>
          <w:rFonts w:asciiTheme="minorHAnsi" w:hAnsiTheme="minorHAnsi"/>
          <w:b w:val="0"/>
        </w:rPr>
        <w:t>internal audits, external audits, and regulatory inspections</w:t>
      </w:r>
      <w:r w:rsidRPr="00AA25DC">
        <w:rPr>
          <w:rFonts w:asciiTheme="minorHAnsi" w:hAnsiTheme="minorHAnsi"/>
        </w:rPr>
        <w:t>.</w:t>
      </w:r>
    </w:p>
    <w:p w14:paraId="26B313C9" w14:textId="77777777" w:rsidR="00B91B3D" w:rsidRPr="00AA25DC" w:rsidRDefault="00B91B3D" w:rsidP="00491501">
      <w:pPr>
        <w:tabs>
          <w:tab w:val="left" w:pos="3413"/>
        </w:tabs>
        <w:spacing w:after="240"/>
        <w:jc w:val="both"/>
        <w:rPr>
          <w:rFonts w:asciiTheme="minorHAnsi" w:hAnsiTheme="minorHAnsi" w:cstheme="majorHAnsi"/>
          <w:b/>
          <w:sz w:val="24"/>
          <w:szCs w:val="24"/>
          <w:u w:val="single"/>
          <w:lang w:val="en-IN"/>
        </w:rPr>
      </w:pPr>
      <w:r w:rsidRPr="00AA25DC">
        <w:rPr>
          <w:rFonts w:asciiTheme="minorHAnsi" w:hAnsiTheme="minorHAnsi" w:cstheme="majorHAnsi"/>
          <w:b/>
          <w:sz w:val="24"/>
          <w:szCs w:val="24"/>
          <w:u w:val="single"/>
          <w:lang w:val="en-IN"/>
        </w:rPr>
        <w:t>Consent Withdrawal and Modification</w:t>
      </w:r>
    </w:p>
    <w:p w14:paraId="3F0ADC90" w14:textId="77777777" w:rsidR="00B91B3D" w:rsidRPr="00AA25DC" w:rsidRDefault="00B91B3D" w:rsidP="002B52E0">
      <w:pPr>
        <w:pStyle w:val="NormalWeb"/>
        <w:numPr>
          <w:ilvl w:val="0"/>
          <w:numId w:val="80"/>
        </w:numPr>
        <w:spacing w:line="276" w:lineRule="auto"/>
        <w:jc w:val="both"/>
        <w:rPr>
          <w:rFonts w:asciiTheme="minorHAnsi" w:hAnsiTheme="minorHAnsi"/>
        </w:rPr>
      </w:pPr>
      <w:r w:rsidRPr="00AA25DC">
        <w:rPr>
          <w:rFonts w:asciiTheme="minorHAnsi" w:hAnsiTheme="minorHAnsi"/>
        </w:rPr>
        <w:t>Customers and clients have the right to:</w:t>
      </w:r>
    </w:p>
    <w:p w14:paraId="1EBC5249" w14:textId="77777777" w:rsidR="00B91B3D" w:rsidRPr="00AA25DC" w:rsidRDefault="00B91B3D" w:rsidP="002B52E0">
      <w:pPr>
        <w:pStyle w:val="NormalWeb"/>
        <w:numPr>
          <w:ilvl w:val="1"/>
          <w:numId w:val="80"/>
        </w:numPr>
        <w:spacing w:line="276" w:lineRule="auto"/>
        <w:jc w:val="both"/>
        <w:rPr>
          <w:rFonts w:asciiTheme="minorHAnsi" w:hAnsiTheme="minorHAnsi"/>
        </w:rPr>
      </w:pPr>
      <w:r w:rsidRPr="00AA25DC">
        <w:rPr>
          <w:rFonts w:asciiTheme="minorHAnsi" w:hAnsiTheme="minorHAnsi"/>
        </w:rPr>
        <w:t>Withdraw consent</w:t>
      </w:r>
    </w:p>
    <w:p w14:paraId="39AD896B" w14:textId="77777777" w:rsidR="00B91B3D" w:rsidRPr="00AA25DC" w:rsidRDefault="00B91B3D" w:rsidP="002B52E0">
      <w:pPr>
        <w:pStyle w:val="NormalWeb"/>
        <w:numPr>
          <w:ilvl w:val="1"/>
          <w:numId w:val="80"/>
        </w:numPr>
        <w:spacing w:line="276" w:lineRule="auto"/>
        <w:jc w:val="both"/>
        <w:rPr>
          <w:rFonts w:asciiTheme="minorHAnsi" w:hAnsiTheme="minorHAnsi"/>
        </w:rPr>
      </w:pPr>
      <w:r w:rsidRPr="00AA25DC">
        <w:rPr>
          <w:rFonts w:asciiTheme="minorHAnsi" w:hAnsiTheme="minorHAnsi"/>
        </w:rPr>
        <w:t>Modify previously given consent</w:t>
      </w:r>
    </w:p>
    <w:p w14:paraId="517DB1F9" w14:textId="77777777" w:rsidR="00B91B3D" w:rsidRPr="00AA25DC" w:rsidRDefault="00B91B3D" w:rsidP="002B52E0">
      <w:pPr>
        <w:pStyle w:val="NormalWeb"/>
        <w:numPr>
          <w:ilvl w:val="1"/>
          <w:numId w:val="80"/>
        </w:numPr>
        <w:spacing w:line="276" w:lineRule="auto"/>
        <w:jc w:val="both"/>
        <w:rPr>
          <w:rFonts w:asciiTheme="minorHAnsi" w:hAnsiTheme="minorHAnsi"/>
        </w:rPr>
      </w:pPr>
      <w:r w:rsidRPr="00AA25DC">
        <w:rPr>
          <w:rFonts w:asciiTheme="minorHAnsi" w:hAnsiTheme="minorHAnsi"/>
        </w:rPr>
        <w:t>Request restriction of data processing</w:t>
      </w:r>
    </w:p>
    <w:p w14:paraId="5E219112" w14:textId="77777777" w:rsidR="00B91B3D" w:rsidRPr="00AA25DC" w:rsidRDefault="00B91B3D" w:rsidP="002B52E0">
      <w:pPr>
        <w:pStyle w:val="NormalWeb"/>
        <w:numPr>
          <w:ilvl w:val="0"/>
          <w:numId w:val="80"/>
        </w:numPr>
        <w:spacing w:line="276" w:lineRule="auto"/>
        <w:jc w:val="both"/>
        <w:rPr>
          <w:rFonts w:asciiTheme="minorHAnsi" w:hAnsiTheme="minorHAnsi"/>
        </w:rPr>
      </w:pPr>
      <w:r w:rsidRPr="00AA25DC">
        <w:rPr>
          <w:rFonts w:asciiTheme="minorHAnsi" w:hAnsiTheme="minorHAnsi"/>
        </w:rPr>
        <w:t>Consent withdrawal requests can be submitted via:</w:t>
      </w:r>
    </w:p>
    <w:p w14:paraId="48C743CB" w14:textId="74FE6722" w:rsidR="00B91B3D" w:rsidRPr="00AA25DC" w:rsidRDefault="00B91B3D" w:rsidP="002B52E0">
      <w:pPr>
        <w:pStyle w:val="NormalWeb"/>
        <w:numPr>
          <w:ilvl w:val="1"/>
          <w:numId w:val="80"/>
        </w:numPr>
        <w:spacing w:line="276" w:lineRule="auto"/>
        <w:jc w:val="both"/>
        <w:rPr>
          <w:rFonts w:asciiTheme="minorHAnsi" w:hAnsiTheme="minorHAnsi"/>
        </w:rPr>
      </w:pPr>
      <w:r w:rsidRPr="00AA25DC">
        <w:rPr>
          <w:rFonts w:asciiTheme="minorHAnsi" w:hAnsiTheme="minorHAnsi"/>
        </w:rPr>
        <w:t xml:space="preserve">Email: </w:t>
      </w:r>
      <w:hyperlink r:id="rId14" w:history="1">
        <w:r w:rsidRPr="00AA25DC">
          <w:rPr>
            <w:rStyle w:val="Hyperlink"/>
            <w:rFonts w:asciiTheme="minorHAnsi" w:hAnsiTheme="minorHAnsi"/>
          </w:rPr>
          <w:t>info@glosterjute.com</w:t>
        </w:r>
      </w:hyperlink>
      <w:r w:rsidRPr="00AA25DC">
        <w:rPr>
          <w:rFonts w:asciiTheme="minorHAnsi" w:hAnsiTheme="minorHAnsi"/>
        </w:rPr>
        <w:t xml:space="preserve"> </w:t>
      </w:r>
    </w:p>
    <w:p w14:paraId="1F809DF0" w14:textId="77777777" w:rsidR="00B91B3D" w:rsidRPr="00AA25DC" w:rsidRDefault="00B91B3D" w:rsidP="002B52E0">
      <w:pPr>
        <w:pStyle w:val="NormalWeb"/>
        <w:numPr>
          <w:ilvl w:val="1"/>
          <w:numId w:val="80"/>
        </w:numPr>
        <w:spacing w:line="276" w:lineRule="auto"/>
        <w:jc w:val="both"/>
        <w:rPr>
          <w:rFonts w:asciiTheme="minorHAnsi" w:hAnsiTheme="minorHAnsi"/>
        </w:rPr>
      </w:pPr>
      <w:r w:rsidRPr="00AA25DC">
        <w:rPr>
          <w:rFonts w:asciiTheme="minorHAnsi" w:hAnsiTheme="minorHAnsi"/>
        </w:rPr>
        <w:t>Written request to the registered office</w:t>
      </w:r>
    </w:p>
    <w:p w14:paraId="2437B5D7" w14:textId="77777777" w:rsidR="00B91B3D" w:rsidRPr="00AA25DC" w:rsidRDefault="00B91B3D" w:rsidP="002B52E0">
      <w:pPr>
        <w:pStyle w:val="NormalWeb"/>
        <w:numPr>
          <w:ilvl w:val="0"/>
          <w:numId w:val="80"/>
        </w:numPr>
        <w:spacing w:line="276" w:lineRule="auto"/>
        <w:jc w:val="both"/>
        <w:rPr>
          <w:rFonts w:asciiTheme="minorHAnsi" w:hAnsiTheme="minorHAnsi"/>
        </w:rPr>
      </w:pPr>
      <w:r w:rsidRPr="00AA25DC">
        <w:rPr>
          <w:rFonts w:asciiTheme="minorHAnsi" w:hAnsiTheme="minorHAnsi"/>
        </w:rPr>
        <w:t>Upon withdrawal of consent:</w:t>
      </w:r>
    </w:p>
    <w:p w14:paraId="0847AEAF" w14:textId="77777777" w:rsidR="00B91B3D" w:rsidRPr="00AA25DC" w:rsidRDefault="00B91B3D" w:rsidP="002B52E0">
      <w:pPr>
        <w:pStyle w:val="NormalWeb"/>
        <w:numPr>
          <w:ilvl w:val="1"/>
          <w:numId w:val="80"/>
        </w:numPr>
        <w:spacing w:line="276" w:lineRule="auto"/>
        <w:jc w:val="both"/>
        <w:rPr>
          <w:rFonts w:asciiTheme="minorHAnsi" w:hAnsiTheme="minorHAnsi"/>
        </w:rPr>
      </w:pPr>
      <w:r w:rsidRPr="00AA25DC">
        <w:rPr>
          <w:rFonts w:asciiTheme="minorHAnsi" w:hAnsiTheme="minorHAnsi"/>
        </w:rPr>
        <w:t>Data processing is stopped unless legally required</w:t>
      </w:r>
    </w:p>
    <w:p w14:paraId="7C63A3CC" w14:textId="463BF80B" w:rsidR="00B91B3D" w:rsidRPr="00AA25DC" w:rsidRDefault="00B91B3D" w:rsidP="002B52E0">
      <w:pPr>
        <w:pStyle w:val="NormalWeb"/>
        <w:numPr>
          <w:ilvl w:val="1"/>
          <w:numId w:val="80"/>
        </w:numPr>
        <w:spacing w:line="276" w:lineRule="auto"/>
        <w:jc w:val="both"/>
        <w:rPr>
          <w:rFonts w:asciiTheme="minorHAnsi" w:hAnsiTheme="minorHAnsi"/>
        </w:rPr>
      </w:pPr>
      <w:r w:rsidRPr="00AA25DC">
        <w:rPr>
          <w:rFonts w:asciiTheme="minorHAnsi" w:hAnsiTheme="minorHAnsi"/>
        </w:rPr>
        <w:t>Data is securely deleted or anonymized as per the Data Retention Schedule</w:t>
      </w:r>
    </w:p>
    <w:p w14:paraId="158FC831" w14:textId="77777777" w:rsidR="00B91B3D" w:rsidRPr="00AA25DC" w:rsidRDefault="00B91B3D" w:rsidP="00491501">
      <w:pPr>
        <w:tabs>
          <w:tab w:val="left" w:pos="3413"/>
        </w:tabs>
        <w:spacing w:after="240"/>
        <w:jc w:val="both"/>
        <w:rPr>
          <w:rFonts w:asciiTheme="minorHAnsi" w:hAnsiTheme="minorHAnsi" w:cstheme="majorHAnsi"/>
          <w:b/>
          <w:sz w:val="24"/>
          <w:szCs w:val="24"/>
          <w:u w:val="single"/>
          <w:lang w:val="en-IN"/>
        </w:rPr>
      </w:pPr>
      <w:r w:rsidRPr="00AA25DC">
        <w:rPr>
          <w:rFonts w:asciiTheme="minorHAnsi" w:hAnsiTheme="minorHAnsi" w:cstheme="majorHAnsi"/>
          <w:b/>
          <w:sz w:val="24"/>
          <w:szCs w:val="24"/>
          <w:u w:val="single"/>
          <w:lang w:val="en-IN"/>
        </w:rPr>
        <w:lastRenderedPageBreak/>
        <w:t>Periodic Consent Review</w:t>
      </w:r>
    </w:p>
    <w:p w14:paraId="47FFB5AD" w14:textId="77777777" w:rsidR="00B91B3D" w:rsidRPr="00AA25DC" w:rsidRDefault="00B91B3D" w:rsidP="002B52E0">
      <w:pPr>
        <w:pStyle w:val="NormalWeb"/>
        <w:numPr>
          <w:ilvl w:val="0"/>
          <w:numId w:val="81"/>
        </w:numPr>
        <w:spacing w:line="276" w:lineRule="auto"/>
        <w:jc w:val="both"/>
        <w:rPr>
          <w:rFonts w:asciiTheme="minorHAnsi" w:hAnsiTheme="minorHAnsi"/>
        </w:rPr>
      </w:pPr>
      <w:r w:rsidRPr="00AA25DC">
        <w:rPr>
          <w:rFonts w:asciiTheme="minorHAnsi" w:hAnsiTheme="minorHAnsi"/>
        </w:rPr>
        <w:t>Consent validity is reviewed periodically, especially when:</w:t>
      </w:r>
    </w:p>
    <w:p w14:paraId="37E97854" w14:textId="77777777" w:rsidR="00B91B3D" w:rsidRPr="00AA25DC" w:rsidRDefault="00B91B3D" w:rsidP="002B52E0">
      <w:pPr>
        <w:pStyle w:val="NormalWeb"/>
        <w:numPr>
          <w:ilvl w:val="1"/>
          <w:numId w:val="81"/>
        </w:numPr>
        <w:spacing w:line="276" w:lineRule="auto"/>
        <w:jc w:val="both"/>
        <w:rPr>
          <w:rFonts w:asciiTheme="minorHAnsi" w:hAnsiTheme="minorHAnsi"/>
        </w:rPr>
      </w:pPr>
      <w:r w:rsidRPr="00AA25DC">
        <w:rPr>
          <w:rFonts w:asciiTheme="minorHAnsi" w:hAnsiTheme="minorHAnsi"/>
        </w:rPr>
        <w:t>The purpose of data use changes</w:t>
      </w:r>
    </w:p>
    <w:p w14:paraId="12B9F720" w14:textId="77777777" w:rsidR="00B91B3D" w:rsidRPr="00AA25DC" w:rsidRDefault="00B91B3D" w:rsidP="002B52E0">
      <w:pPr>
        <w:pStyle w:val="NormalWeb"/>
        <w:numPr>
          <w:ilvl w:val="1"/>
          <w:numId w:val="81"/>
        </w:numPr>
        <w:spacing w:line="276" w:lineRule="auto"/>
        <w:jc w:val="both"/>
        <w:rPr>
          <w:rFonts w:asciiTheme="minorHAnsi" w:hAnsiTheme="minorHAnsi"/>
        </w:rPr>
      </w:pPr>
      <w:r w:rsidRPr="00AA25DC">
        <w:rPr>
          <w:rFonts w:asciiTheme="minorHAnsi" w:hAnsiTheme="minorHAnsi"/>
        </w:rPr>
        <w:t>New third parties are introduced</w:t>
      </w:r>
    </w:p>
    <w:p w14:paraId="034A3A7B" w14:textId="77777777" w:rsidR="00B91B3D" w:rsidRPr="00AA25DC" w:rsidRDefault="00B91B3D" w:rsidP="002B52E0">
      <w:pPr>
        <w:pStyle w:val="NormalWeb"/>
        <w:numPr>
          <w:ilvl w:val="1"/>
          <w:numId w:val="81"/>
        </w:numPr>
        <w:spacing w:line="276" w:lineRule="auto"/>
        <w:jc w:val="both"/>
        <w:rPr>
          <w:rFonts w:asciiTheme="minorHAnsi" w:hAnsiTheme="minorHAnsi"/>
        </w:rPr>
      </w:pPr>
      <w:r w:rsidRPr="00AA25DC">
        <w:rPr>
          <w:rFonts w:asciiTheme="minorHAnsi" w:hAnsiTheme="minorHAnsi"/>
        </w:rPr>
        <w:t>Retention periods are extended</w:t>
      </w:r>
    </w:p>
    <w:p w14:paraId="4ABBDD42" w14:textId="2699C916" w:rsidR="00B91B3D" w:rsidRPr="00AA25DC" w:rsidRDefault="00B91B3D" w:rsidP="002B52E0">
      <w:pPr>
        <w:pStyle w:val="NormalWeb"/>
        <w:numPr>
          <w:ilvl w:val="0"/>
          <w:numId w:val="81"/>
        </w:numPr>
        <w:spacing w:line="276" w:lineRule="auto"/>
        <w:jc w:val="both"/>
        <w:rPr>
          <w:rFonts w:asciiTheme="minorHAnsi" w:hAnsiTheme="minorHAnsi"/>
        </w:rPr>
      </w:pPr>
      <w:r w:rsidRPr="00AA25DC">
        <w:rPr>
          <w:rFonts w:asciiTheme="minorHAnsi" w:hAnsiTheme="minorHAnsi"/>
        </w:rPr>
        <w:t>Fresh consent is obtained wherever required.</w:t>
      </w:r>
    </w:p>
    <w:p w14:paraId="36E92E1C" w14:textId="77777777" w:rsidR="00C90A22" w:rsidRPr="00AA25DC" w:rsidRDefault="00C90A22"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38" w:name="_Toc224054216"/>
      <w:r w:rsidRPr="00AA25DC">
        <w:rPr>
          <w:rStyle w:val="BookTitle"/>
          <w:rFonts w:asciiTheme="minorHAnsi" w:hAnsiTheme="minorHAnsi" w:cstheme="majorHAnsi"/>
          <w:sz w:val="24"/>
          <w:szCs w:val="24"/>
        </w:rPr>
        <w:t>Data Retention Schedule</w:t>
      </w:r>
      <w:bookmarkEnd w:id="38"/>
    </w:p>
    <w:p w14:paraId="2A9AB75F" w14:textId="77777777" w:rsidR="00C90A22" w:rsidRPr="00AA25DC" w:rsidRDefault="00C90A22"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The following table outlines the retention period for various types of customer data:</w:t>
      </w:r>
    </w:p>
    <w:tbl>
      <w:tblPr>
        <w:tblW w:w="5152" w:type="pct"/>
        <w:tblLook w:val="04A0" w:firstRow="1" w:lastRow="0" w:firstColumn="1" w:lastColumn="0" w:noHBand="0" w:noVBand="1"/>
      </w:tblPr>
      <w:tblGrid>
        <w:gridCol w:w="2798"/>
        <w:gridCol w:w="2514"/>
        <w:gridCol w:w="4211"/>
      </w:tblGrid>
      <w:tr w:rsidR="00C90A22" w:rsidRPr="00AA25DC" w14:paraId="096471C1" w14:textId="77777777" w:rsidTr="00283394">
        <w:trPr>
          <w:trHeight w:val="20"/>
        </w:trPr>
        <w:tc>
          <w:tcPr>
            <w:tcW w:w="1469" w:type="pct"/>
            <w:tcBorders>
              <w:top w:val="single" w:sz="4" w:space="0" w:color="auto"/>
              <w:left w:val="single" w:sz="4" w:space="0" w:color="auto"/>
              <w:bottom w:val="single" w:sz="4" w:space="0" w:color="auto"/>
              <w:right w:val="single" w:sz="4" w:space="0" w:color="auto"/>
            </w:tcBorders>
            <w:vAlign w:val="center"/>
            <w:hideMark/>
          </w:tcPr>
          <w:p w14:paraId="0C799121" w14:textId="77777777" w:rsidR="00C90A22" w:rsidRPr="00AA25DC" w:rsidRDefault="00C90A22" w:rsidP="00491501">
            <w:pPr>
              <w:jc w:val="center"/>
              <w:rPr>
                <w:rFonts w:asciiTheme="minorHAnsi" w:eastAsia="Times New Roman" w:hAnsiTheme="minorHAnsi" w:cstheme="majorHAnsi"/>
                <w:b/>
                <w:bCs/>
                <w:color w:val="000000"/>
                <w:sz w:val="24"/>
                <w:szCs w:val="24"/>
                <w:lang w:val="en-IN" w:bidi="gu-IN"/>
              </w:rPr>
            </w:pPr>
            <w:r w:rsidRPr="00AA25DC">
              <w:rPr>
                <w:rFonts w:asciiTheme="minorHAnsi" w:eastAsia="Times New Roman" w:hAnsiTheme="minorHAnsi" w:cstheme="majorHAnsi"/>
                <w:b/>
                <w:bCs/>
                <w:color w:val="000000"/>
                <w:sz w:val="24"/>
                <w:szCs w:val="24"/>
                <w:lang w:val="en-IN" w:bidi="gu-IN"/>
              </w:rPr>
              <w:t>Type of Data</w:t>
            </w:r>
          </w:p>
        </w:tc>
        <w:tc>
          <w:tcPr>
            <w:tcW w:w="1320" w:type="pct"/>
            <w:tcBorders>
              <w:top w:val="single" w:sz="4" w:space="0" w:color="auto"/>
              <w:left w:val="nil"/>
              <w:bottom w:val="single" w:sz="4" w:space="0" w:color="auto"/>
              <w:right w:val="single" w:sz="4" w:space="0" w:color="auto"/>
            </w:tcBorders>
            <w:vAlign w:val="center"/>
            <w:hideMark/>
          </w:tcPr>
          <w:p w14:paraId="2EC15BC2" w14:textId="77777777" w:rsidR="00C90A22" w:rsidRPr="00AA25DC" w:rsidRDefault="00C90A22" w:rsidP="00491501">
            <w:pPr>
              <w:jc w:val="center"/>
              <w:rPr>
                <w:rFonts w:asciiTheme="minorHAnsi" w:eastAsia="Times New Roman" w:hAnsiTheme="minorHAnsi" w:cstheme="majorHAnsi"/>
                <w:b/>
                <w:bCs/>
                <w:color w:val="000000"/>
                <w:sz w:val="24"/>
                <w:szCs w:val="24"/>
                <w:lang w:val="en-IN" w:bidi="gu-IN"/>
              </w:rPr>
            </w:pPr>
            <w:r w:rsidRPr="00AA25DC">
              <w:rPr>
                <w:rFonts w:asciiTheme="minorHAnsi" w:eastAsia="Times New Roman" w:hAnsiTheme="minorHAnsi" w:cstheme="majorHAnsi"/>
                <w:b/>
                <w:bCs/>
                <w:color w:val="000000"/>
                <w:sz w:val="24"/>
                <w:szCs w:val="24"/>
                <w:lang w:val="en-IN" w:bidi="gu-IN"/>
              </w:rPr>
              <w:t>Retention Period</w:t>
            </w:r>
          </w:p>
        </w:tc>
        <w:tc>
          <w:tcPr>
            <w:tcW w:w="2211" w:type="pct"/>
            <w:tcBorders>
              <w:top w:val="single" w:sz="4" w:space="0" w:color="auto"/>
              <w:left w:val="nil"/>
              <w:bottom w:val="single" w:sz="4" w:space="0" w:color="auto"/>
              <w:right w:val="single" w:sz="4" w:space="0" w:color="auto"/>
            </w:tcBorders>
            <w:vAlign w:val="center"/>
            <w:hideMark/>
          </w:tcPr>
          <w:p w14:paraId="4AE9E0DE" w14:textId="77777777" w:rsidR="00C90A22" w:rsidRPr="00AA25DC" w:rsidRDefault="00C90A22" w:rsidP="00491501">
            <w:pPr>
              <w:jc w:val="center"/>
              <w:rPr>
                <w:rFonts w:asciiTheme="minorHAnsi" w:eastAsia="Times New Roman" w:hAnsiTheme="minorHAnsi" w:cstheme="majorHAnsi"/>
                <w:b/>
                <w:bCs/>
                <w:color w:val="000000"/>
                <w:sz w:val="24"/>
                <w:szCs w:val="24"/>
                <w:lang w:val="en-IN" w:bidi="gu-IN"/>
              </w:rPr>
            </w:pPr>
            <w:r w:rsidRPr="00AA25DC">
              <w:rPr>
                <w:rFonts w:asciiTheme="minorHAnsi" w:eastAsia="Times New Roman" w:hAnsiTheme="minorHAnsi" w:cstheme="majorHAnsi"/>
                <w:b/>
                <w:bCs/>
                <w:color w:val="000000"/>
                <w:sz w:val="24"/>
                <w:szCs w:val="24"/>
                <w:lang w:val="en-IN" w:bidi="gu-IN"/>
              </w:rPr>
              <w:t>Retention Criteria</w:t>
            </w:r>
          </w:p>
        </w:tc>
      </w:tr>
      <w:tr w:rsidR="00C90A22" w:rsidRPr="00AA25DC" w14:paraId="1997B8F8" w14:textId="77777777" w:rsidTr="00283394">
        <w:trPr>
          <w:trHeight w:val="20"/>
        </w:trPr>
        <w:tc>
          <w:tcPr>
            <w:tcW w:w="1469" w:type="pct"/>
            <w:tcBorders>
              <w:top w:val="nil"/>
              <w:left w:val="single" w:sz="4" w:space="0" w:color="auto"/>
              <w:bottom w:val="single" w:sz="4" w:space="0" w:color="auto"/>
              <w:right w:val="single" w:sz="4" w:space="0" w:color="auto"/>
            </w:tcBorders>
            <w:vAlign w:val="center"/>
            <w:hideMark/>
          </w:tcPr>
          <w:p w14:paraId="6D6CA911" w14:textId="77777777" w:rsidR="00C90A22" w:rsidRPr="00AA25DC" w:rsidRDefault="00C90A22" w:rsidP="00491501">
            <w:pPr>
              <w:jc w:val="center"/>
              <w:rPr>
                <w:rFonts w:asciiTheme="minorHAnsi" w:eastAsia="Times New Roman" w:hAnsiTheme="minorHAnsi" w:cstheme="majorHAnsi"/>
                <w:color w:val="000000"/>
                <w:sz w:val="24"/>
                <w:szCs w:val="24"/>
                <w:lang w:val="en-IN" w:bidi="gu-IN"/>
              </w:rPr>
            </w:pPr>
            <w:r w:rsidRPr="00AA25DC">
              <w:rPr>
                <w:rFonts w:asciiTheme="minorHAnsi" w:eastAsia="Times New Roman" w:hAnsiTheme="minorHAnsi" w:cstheme="majorHAnsi"/>
                <w:color w:val="000000"/>
                <w:sz w:val="24"/>
                <w:szCs w:val="24"/>
                <w:lang w:val="en-IN" w:bidi="gu-IN"/>
              </w:rPr>
              <w:t>Customer Contact Information</w:t>
            </w:r>
          </w:p>
        </w:tc>
        <w:tc>
          <w:tcPr>
            <w:tcW w:w="1320" w:type="pct"/>
            <w:tcBorders>
              <w:top w:val="nil"/>
              <w:left w:val="nil"/>
              <w:bottom w:val="single" w:sz="4" w:space="0" w:color="auto"/>
              <w:right w:val="single" w:sz="4" w:space="0" w:color="auto"/>
            </w:tcBorders>
            <w:vAlign w:val="center"/>
            <w:hideMark/>
          </w:tcPr>
          <w:p w14:paraId="7C9ED49A" w14:textId="77777777" w:rsidR="00C90A22" w:rsidRPr="00AA25DC" w:rsidRDefault="00C90A22" w:rsidP="00491501">
            <w:pPr>
              <w:jc w:val="center"/>
              <w:rPr>
                <w:rFonts w:asciiTheme="minorHAnsi" w:eastAsia="Times New Roman" w:hAnsiTheme="minorHAnsi" w:cstheme="majorHAnsi"/>
                <w:b/>
                <w:bCs/>
                <w:color w:val="000000"/>
                <w:sz w:val="24"/>
                <w:szCs w:val="24"/>
                <w:lang w:val="en-IN" w:bidi="gu-IN"/>
              </w:rPr>
            </w:pPr>
            <w:r w:rsidRPr="00AA25DC">
              <w:rPr>
                <w:rFonts w:asciiTheme="minorHAnsi" w:eastAsia="Times New Roman" w:hAnsiTheme="minorHAnsi" w:cstheme="majorHAnsi"/>
                <w:b/>
                <w:bCs/>
                <w:color w:val="000000"/>
                <w:sz w:val="24"/>
                <w:szCs w:val="24"/>
                <w:lang w:val="en-IN" w:bidi="gu-IN"/>
              </w:rPr>
              <w:t>7 years</w:t>
            </w:r>
          </w:p>
        </w:tc>
        <w:tc>
          <w:tcPr>
            <w:tcW w:w="2211" w:type="pct"/>
            <w:tcBorders>
              <w:top w:val="nil"/>
              <w:left w:val="nil"/>
              <w:bottom w:val="single" w:sz="4" w:space="0" w:color="auto"/>
              <w:right w:val="single" w:sz="4" w:space="0" w:color="auto"/>
            </w:tcBorders>
            <w:vAlign w:val="center"/>
            <w:hideMark/>
          </w:tcPr>
          <w:p w14:paraId="744F19A5" w14:textId="77777777" w:rsidR="00C90A22" w:rsidRPr="00AA25DC" w:rsidRDefault="00C90A22" w:rsidP="00491501">
            <w:pPr>
              <w:jc w:val="center"/>
              <w:rPr>
                <w:rFonts w:asciiTheme="minorHAnsi" w:eastAsia="Times New Roman" w:hAnsiTheme="minorHAnsi" w:cstheme="majorHAnsi"/>
                <w:color w:val="000000"/>
                <w:sz w:val="24"/>
                <w:szCs w:val="24"/>
                <w:lang w:val="en-IN" w:bidi="gu-IN"/>
              </w:rPr>
            </w:pPr>
            <w:r w:rsidRPr="00AA25DC">
              <w:rPr>
                <w:rFonts w:asciiTheme="minorHAnsi" w:eastAsia="Times New Roman" w:hAnsiTheme="minorHAnsi" w:cstheme="majorHAnsi"/>
                <w:color w:val="000000"/>
                <w:sz w:val="24"/>
                <w:szCs w:val="24"/>
                <w:lang w:val="en-IN" w:bidi="gu-IN"/>
              </w:rPr>
              <w:t>Retained for ongoing customer relationship and support</w:t>
            </w:r>
          </w:p>
        </w:tc>
      </w:tr>
      <w:tr w:rsidR="00C90A22" w:rsidRPr="00AA25DC" w14:paraId="621559A0" w14:textId="77777777" w:rsidTr="00283394">
        <w:trPr>
          <w:trHeight w:val="20"/>
        </w:trPr>
        <w:tc>
          <w:tcPr>
            <w:tcW w:w="1469" w:type="pct"/>
            <w:tcBorders>
              <w:top w:val="nil"/>
              <w:left w:val="single" w:sz="4" w:space="0" w:color="auto"/>
              <w:bottom w:val="single" w:sz="4" w:space="0" w:color="auto"/>
              <w:right w:val="single" w:sz="4" w:space="0" w:color="auto"/>
            </w:tcBorders>
            <w:vAlign w:val="center"/>
            <w:hideMark/>
          </w:tcPr>
          <w:p w14:paraId="6C9FB677" w14:textId="77777777" w:rsidR="00C90A22" w:rsidRPr="00AA25DC" w:rsidRDefault="00C90A22" w:rsidP="00491501">
            <w:pPr>
              <w:jc w:val="center"/>
              <w:rPr>
                <w:rFonts w:asciiTheme="minorHAnsi" w:eastAsia="Times New Roman" w:hAnsiTheme="minorHAnsi" w:cstheme="majorHAnsi"/>
                <w:color w:val="000000"/>
                <w:sz w:val="24"/>
                <w:szCs w:val="24"/>
                <w:lang w:val="en-IN" w:bidi="gu-IN"/>
              </w:rPr>
            </w:pPr>
            <w:r w:rsidRPr="00AA25DC">
              <w:rPr>
                <w:rFonts w:asciiTheme="minorHAnsi" w:eastAsia="Times New Roman" w:hAnsiTheme="minorHAnsi" w:cstheme="majorHAnsi"/>
                <w:color w:val="000000"/>
                <w:sz w:val="24"/>
                <w:szCs w:val="24"/>
                <w:lang w:val="en-IN" w:bidi="gu-IN"/>
              </w:rPr>
              <w:t>Payment Information</w:t>
            </w:r>
          </w:p>
        </w:tc>
        <w:tc>
          <w:tcPr>
            <w:tcW w:w="1320" w:type="pct"/>
            <w:tcBorders>
              <w:top w:val="nil"/>
              <w:left w:val="nil"/>
              <w:bottom w:val="single" w:sz="4" w:space="0" w:color="auto"/>
              <w:right w:val="single" w:sz="4" w:space="0" w:color="auto"/>
            </w:tcBorders>
            <w:vAlign w:val="center"/>
            <w:hideMark/>
          </w:tcPr>
          <w:p w14:paraId="4627F229" w14:textId="77777777" w:rsidR="00C90A22" w:rsidRPr="00AA25DC" w:rsidRDefault="00C90A22" w:rsidP="00491501">
            <w:pPr>
              <w:jc w:val="center"/>
              <w:rPr>
                <w:rFonts w:asciiTheme="minorHAnsi" w:eastAsia="Times New Roman" w:hAnsiTheme="minorHAnsi" w:cstheme="majorHAnsi"/>
                <w:b/>
                <w:bCs/>
                <w:color w:val="000000"/>
                <w:sz w:val="24"/>
                <w:szCs w:val="24"/>
                <w:lang w:val="en-IN" w:bidi="gu-IN"/>
              </w:rPr>
            </w:pPr>
            <w:r w:rsidRPr="00AA25DC">
              <w:rPr>
                <w:rFonts w:asciiTheme="minorHAnsi" w:eastAsia="Times New Roman" w:hAnsiTheme="minorHAnsi" w:cstheme="majorHAnsi"/>
                <w:b/>
                <w:bCs/>
                <w:color w:val="000000"/>
                <w:sz w:val="24"/>
                <w:szCs w:val="24"/>
                <w:lang w:val="en-IN" w:bidi="gu-IN"/>
              </w:rPr>
              <w:t>5 years</w:t>
            </w:r>
          </w:p>
        </w:tc>
        <w:tc>
          <w:tcPr>
            <w:tcW w:w="2211" w:type="pct"/>
            <w:tcBorders>
              <w:top w:val="nil"/>
              <w:left w:val="nil"/>
              <w:bottom w:val="single" w:sz="4" w:space="0" w:color="auto"/>
              <w:right w:val="single" w:sz="4" w:space="0" w:color="auto"/>
            </w:tcBorders>
            <w:vAlign w:val="center"/>
            <w:hideMark/>
          </w:tcPr>
          <w:p w14:paraId="0581DD59" w14:textId="77777777" w:rsidR="00C90A22" w:rsidRPr="00AA25DC" w:rsidRDefault="00C90A22" w:rsidP="00491501">
            <w:pPr>
              <w:jc w:val="center"/>
              <w:rPr>
                <w:rFonts w:asciiTheme="minorHAnsi" w:eastAsia="Times New Roman" w:hAnsiTheme="minorHAnsi" w:cstheme="majorHAnsi"/>
                <w:color w:val="000000"/>
                <w:sz w:val="24"/>
                <w:szCs w:val="24"/>
                <w:lang w:val="en-IN" w:bidi="gu-IN"/>
              </w:rPr>
            </w:pPr>
            <w:r w:rsidRPr="00AA25DC">
              <w:rPr>
                <w:rFonts w:asciiTheme="minorHAnsi" w:eastAsia="Times New Roman" w:hAnsiTheme="minorHAnsi" w:cstheme="majorHAnsi"/>
                <w:color w:val="000000"/>
                <w:sz w:val="24"/>
                <w:szCs w:val="24"/>
                <w:lang w:val="en-IN" w:bidi="gu-IN"/>
              </w:rPr>
              <w:t>Retained for audit purposes and to comply with financial regulations</w:t>
            </w:r>
          </w:p>
        </w:tc>
      </w:tr>
      <w:tr w:rsidR="00C90A22" w:rsidRPr="00AA25DC" w14:paraId="4C9AC146" w14:textId="77777777" w:rsidTr="00283394">
        <w:trPr>
          <w:trHeight w:val="20"/>
        </w:trPr>
        <w:tc>
          <w:tcPr>
            <w:tcW w:w="1469" w:type="pct"/>
            <w:tcBorders>
              <w:top w:val="nil"/>
              <w:left w:val="single" w:sz="4" w:space="0" w:color="auto"/>
              <w:bottom w:val="single" w:sz="4" w:space="0" w:color="auto"/>
              <w:right w:val="single" w:sz="4" w:space="0" w:color="auto"/>
            </w:tcBorders>
            <w:vAlign w:val="center"/>
            <w:hideMark/>
          </w:tcPr>
          <w:p w14:paraId="681C351A" w14:textId="77777777" w:rsidR="00C90A22" w:rsidRPr="00AA25DC" w:rsidRDefault="00C90A22" w:rsidP="00491501">
            <w:pPr>
              <w:jc w:val="center"/>
              <w:rPr>
                <w:rFonts w:asciiTheme="minorHAnsi" w:eastAsia="Times New Roman" w:hAnsiTheme="minorHAnsi" w:cstheme="majorHAnsi"/>
                <w:color w:val="000000"/>
                <w:sz w:val="24"/>
                <w:szCs w:val="24"/>
                <w:lang w:val="en-IN" w:bidi="gu-IN"/>
              </w:rPr>
            </w:pPr>
            <w:r w:rsidRPr="00AA25DC">
              <w:rPr>
                <w:rFonts w:asciiTheme="minorHAnsi" w:eastAsia="Times New Roman" w:hAnsiTheme="minorHAnsi" w:cstheme="majorHAnsi"/>
                <w:color w:val="000000"/>
                <w:sz w:val="24"/>
                <w:szCs w:val="24"/>
                <w:lang w:val="en-IN" w:bidi="gu-IN"/>
              </w:rPr>
              <w:t>Order History</w:t>
            </w:r>
          </w:p>
        </w:tc>
        <w:tc>
          <w:tcPr>
            <w:tcW w:w="1320" w:type="pct"/>
            <w:tcBorders>
              <w:top w:val="nil"/>
              <w:left w:val="nil"/>
              <w:bottom w:val="single" w:sz="4" w:space="0" w:color="auto"/>
              <w:right w:val="single" w:sz="4" w:space="0" w:color="auto"/>
            </w:tcBorders>
            <w:vAlign w:val="center"/>
            <w:hideMark/>
          </w:tcPr>
          <w:p w14:paraId="1D2E0874" w14:textId="77777777" w:rsidR="00C90A22" w:rsidRPr="00AA25DC" w:rsidRDefault="00C90A22" w:rsidP="00491501">
            <w:pPr>
              <w:jc w:val="center"/>
              <w:rPr>
                <w:rFonts w:asciiTheme="minorHAnsi" w:eastAsia="Times New Roman" w:hAnsiTheme="minorHAnsi" w:cstheme="majorHAnsi"/>
                <w:b/>
                <w:bCs/>
                <w:color w:val="000000"/>
                <w:sz w:val="24"/>
                <w:szCs w:val="24"/>
                <w:lang w:val="en-IN" w:bidi="gu-IN"/>
              </w:rPr>
            </w:pPr>
            <w:r w:rsidRPr="00AA25DC">
              <w:rPr>
                <w:rFonts w:asciiTheme="minorHAnsi" w:eastAsia="Times New Roman" w:hAnsiTheme="minorHAnsi" w:cstheme="majorHAnsi"/>
                <w:b/>
                <w:bCs/>
                <w:color w:val="000000"/>
                <w:sz w:val="24"/>
                <w:szCs w:val="24"/>
                <w:lang w:val="en-IN" w:bidi="gu-IN"/>
              </w:rPr>
              <w:t>10 years</w:t>
            </w:r>
          </w:p>
        </w:tc>
        <w:tc>
          <w:tcPr>
            <w:tcW w:w="2211" w:type="pct"/>
            <w:tcBorders>
              <w:top w:val="nil"/>
              <w:left w:val="nil"/>
              <w:bottom w:val="single" w:sz="4" w:space="0" w:color="auto"/>
              <w:right w:val="single" w:sz="4" w:space="0" w:color="auto"/>
            </w:tcBorders>
            <w:vAlign w:val="center"/>
            <w:hideMark/>
          </w:tcPr>
          <w:p w14:paraId="0A071419" w14:textId="77777777" w:rsidR="00C90A22" w:rsidRPr="00AA25DC" w:rsidRDefault="00C90A22" w:rsidP="00491501">
            <w:pPr>
              <w:jc w:val="center"/>
              <w:rPr>
                <w:rFonts w:asciiTheme="minorHAnsi" w:eastAsia="Times New Roman" w:hAnsiTheme="minorHAnsi" w:cstheme="majorHAnsi"/>
                <w:color w:val="000000"/>
                <w:sz w:val="24"/>
                <w:szCs w:val="24"/>
                <w:lang w:val="en-IN" w:bidi="gu-IN"/>
              </w:rPr>
            </w:pPr>
            <w:r w:rsidRPr="00AA25DC">
              <w:rPr>
                <w:rFonts w:asciiTheme="minorHAnsi" w:eastAsia="Times New Roman" w:hAnsiTheme="minorHAnsi" w:cstheme="majorHAnsi"/>
                <w:color w:val="000000"/>
                <w:sz w:val="24"/>
                <w:szCs w:val="24"/>
                <w:lang w:val="en-IN" w:bidi="gu-IN"/>
              </w:rPr>
              <w:t>Retained for future orders, reference, and customer support</w:t>
            </w:r>
          </w:p>
        </w:tc>
      </w:tr>
      <w:tr w:rsidR="00C90A22" w:rsidRPr="00AA25DC" w14:paraId="1F4F3036" w14:textId="77777777" w:rsidTr="00283394">
        <w:trPr>
          <w:trHeight w:val="20"/>
        </w:trPr>
        <w:tc>
          <w:tcPr>
            <w:tcW w:w="1469" w:type="pct"/>
            <w:tcBorders>
              <w:top w:val="nil"/>
              <w:left w:val="single" w:sz="4" w:space="0" w:color="auto"/>
              <w:bottom w:val="single" w:sz="4" w:space="0" w:color="auto"/>
              <w:right w:val="single" w:sz="4" w:space="0" w:color="auto"/>
            </w:tcBorders>
            <w:vAlign w:val="center"/>
            <w:hideMark/>
          </w:tcPr>
          <w:p w14:paraId="67F56B20" w14:textId="77777777" w:rsidR="00C90A22" w:rsidRPr="00AA25DC" w:rsidRDefault="00C90A22" w:rsidP="00491501">
            <w:pPr>
              <w:jc w:val="center"/>
              <w:rPr>
                <w:rFonts w:asciiTheme="minorHAnsi" w:eastAsia="Times New Roman" w:hAnsiTheme="minorHAnsi" w:cstheme="majorHAnsi"/>
                <w:color w:val="000000"/>
                <w:sz w:val="24"/>
                <w:szCs w:val="24"/>
                <w:lang w:val="en-IN" w:bidi="gu-IN"/>
              </w:rPr>
            </w:pPr>
            <w:r w:rsidRPr="00AA25DC">
              <w:rPr>
                <w:rFonts w:asciiTheme="minorHAnsi" w:eastAsia="Times New Roman" w:hAnsiTheme="minorHAnsi" w:cstheme="majorHAnsi"/>
                <w:color w:val="000000"/>
                <w:sz w:val="24"/>
                <w:szCs w:val="24"/>
                <w:lang w:val="en-IN" w:bidi="gu-IN"/>
              </w:rPr>
              <w:t>Communication Records (Emails, Calls)</w:t>
            </w:r>
          </w:p>
        </w:tc>
        <w:tc>
          <w:tcPr>
            <w:tcW w:w="1320" w:type="pct"/>
            <w:tcBorders>
              <w:top w:val="nil"/>
              <w:left w:val="nil"/>
              <w:bottom w:val="single" w:sz="4" w:space="0" w:color="auto"/>
              <w:right w:val="single" w:sz="4" w:space="0" w:color="auto"/>
            </w:tcBorders>
            <w:vAlign w:val="center"/>
            <w:hideMark/>
          </w:tcPr>
          <w:p w14:paraId="4D1B9C84" w14:textId="77777777" w:rsidR="00C90A22" w:rsidRPr="00AA25DC" w:rsidRDefault="00C90A22" w:rsidP="00491501">
            <w:pPr>
              <w:jc w:val="center"/>
              <w:rPr>
                <w:rFonts w:asciiTheme="minorHAnsi" w:eastAsia="Times New Roman" w:hAnsiTheme="minorHAnsi" w:cstheme="majorHAnsi"/>
                <w:b/>
                <w:bCs/>
                <w:color w:val="000000"/>
                <w:sz w:val="24"/>
                <w:szCs w:val="24"/>
                <w:lang w:val="en-IN" w:bidi="gu-IN"/>
              </w:rPr>
            </w:pPr>
            <w:r w:rsidRPr="00AA25DC">
              <w:rPr>
                <w:rFonts w:asciiTheme="minorHAnsi" w:eastAsia="Times New Roman" w:hAnsiTheme="minorHAnsi" w:cstheme="majorHAnsi"/>
                <w:b/>
                <w:bCs/>
                <w:color w:val="000000"/>
                <w:sz w:val="24"/>
                <w:szCs w:val="24"/>
                <w:lang w:val="en-IN" w:bidi="gu-IN"/>
              </w:rPr>
              <w:t>3 years</w:t>
            </w:r>
          </w:p>
        </w:tc>
        <w:tc>
          <w:tcPr>
            <w:tcW w:w="2211" w:type="pct"/>
            <w:tcBorders>
              <w:top w:val="nil"/>
              <w:left w:val="nil"/>
              <w:bottom w:val="single" w:sz="4" w:space="0" w:color="auto"/>
              <w:right w:val="single" w:sz="4" w:space="0" w:color="auto"/>
            </w:tcBorders>
            <w:vAlign w:val="center"/>
            <w:hideMark/>
          </w:tcPr>
          <w:p w14:paraId="37505164" w14:textId="77777777" w:rsidR="00C90A22" w:rsidRPr="00AA25DC" w:rsidRDefault="00C90A22" w:rsidP="00491501">
            <w:pPr>
              <w:jc w:val="center"/>
              <w:rPr>
                <w:rFonts w:asciiTheme="minorHAnsi" w:eastAsia="Times New Roman" w:hAnsiTheme="minorHAnsi" w:cstheme="majorHAnsi"/>
                <w:color w:val="000000"/>
                <w:sz w:val="24"/>
                <w:szCs w:val="24"/>
                <w:lang w:val="en-IN" w:bidi="gu-IN"/>
              </w:rPr>
            </w:pPr>
            <w:r w:rsidRPr="00AA25DC">
              <w:rPr>
                <w:rFonts w:asciiTheme="minorHAnsi" w:eastAsia="Times New Roman" w:hAnsiTheme="minorHAnsi" w:cstheme="majorHAnsi"/>
                <w:color w:val="000000"/>
                <w:sz w:val="24"/>
                <w:szCs w:val="24"/>
                <w:lang w:val="en-IN" w:bidi="gu-IN"/>
              </w:rPr>
              <w:t>Retained for dispute resolution and customer service quality checks</w:t>
            </w:r>
          </w:p>
        </w:tc>
      </w:tr>
      <w:tr w:rsidR="00C90A22" w:rsidRPr="00AA25DC" w14:paraId="09FB9973" w14:textId="77777777" w:rsidTr="00283394">
        <w:trPr>
          <w:trHeight w:val="20"/>
        </w:trPr>
        <w:tc>
          <w:tcPr>
            <w:tcW w:w="1469" w:type="pct"/>
            <w:tcBorders>
              <w:top w:val="nil"/>
              <w:left w:val="single" w:sz="4" w:space="0" w:color="auto"/>
              <w:bottom w:val="single" w:sz="4" w:space="0" w:color="auto"/>
              <w:right w:val="single" w:sz="4" w:space="0" w:color="auto"/>
            </w:tcBorders>
            <w:vAlign w:val="center"/>
            <w:hideMark/>
          </w:tcPr>
          <w:p w14:paraId="3BF95B03" w14:textId="77777777" w:rsidR="00C90A22" w:rsidRPr="00AA25DC" w:rsidRDefault="00C90A22" w:rsidP="00491501">
            <w:pPr>
              <w:jc w:val="center"/>
              <w:rPr>
                <w:rFonts w:asciiTheme="minorHAnsi" w:eastAsia="Times New Roman" w:hAnsiTheme="minorHAnsi" w:cstheme="majorHAnsi"/>
                <w:color w:val="000000"/>
                <w:sz w:val="24"/>
                <w:szCs w:val="24"/>
                <w:lang w:val="en-IN" w:bidi="gu-IN"/>
              </w:rPr>
            </w:pPr>
            <w:r w:rsidRPr="00AA25DC">
              <w:rPr>
                <w:rFonts w:asciiTheme="minorHAnsi" w:eastAsia="Times New Roman" w:hAnsiTheme="minorHAnsi" w:cstheme="majorHAnsi"/>
                <w:color w:val="000000"/>
                <w:sz w:val="24"/>
                <w:szCs w:val="24"/>
                <w:lang w:val="en-IN" w:bidi="gu-IN"/>
              </w:rPr>
              <w:t>Sensitive Personal Data</w:t>
            </w:r>
          </w:p>
        </w:tc>
        <w:tc>
          <w:tcPr>
            <w:tcW w:w="1320" w:type="pct"/>
            <w:tcBorders>
              <w:top w:val="nil"/>
              <w:left w:val="nil"/>
              <w:bottom w:val="single" w:sz="4" w:space="0" w:color="auto"/>
              <w:right w:val="single" w:sz="4" w:space="0" w:color="auto"/>
            </w:tcBorders>
            <w:vAlign w:val="center"/>
            <w:hideMark/>
          </w:tcPr>
          <w:p w14:paraId="6825624C" w14:textId="77777777" w:rsidR="00C90A22" w:rsidRPr="00AA25DC" w:rsidRDefault="00C90A22" w:rsidP="00491501">
            <w:pPr>
              <w:jc w:val="center"/>
              <w:rPr>
                <w:rFonts w:asciiTheme="minorHAnsi" w:eastAsia="Times New Roman" w:hAnsiTheme="minorHAnsi" w:cstheme="majorHAnsi"/>
                <w:b/>
                <w:bCs/>
                <w:color w:val="000000"/>
                <w:sz w:val="24"/>
                <w:szCs w:val="24"/>
                <w:lang w:val="en-IN" w:bidi="gu-IN"/>
              </w:rPr>
            </w:pPr>
            <w:r w:rsidRPr="00AA25DC">
              <w:rPr>
                <w:rFonts w:asciiTheme="minorHAnsi" w:eastAsia="Times New Roman" w:hAnsiTheme="minorHAnsi" w:cstheme="majorHAnsi"/>
                <w:b/>
                <w:bCs/>
                <w:color w:val="000000"/>
                <w:sz w:val="24"/>
                <w:szCs w:val="24"/>
                <w:lang w:val="en-IN" w:bidi="gu-IN"/>
              </w:rPr>
              <w:t xml:space="preserve">Until consent is withdrawn or 5 years </w:t>
            </w:r>
          </w:p>
        </w:tc>
        <w:tc>
          <w:tcPr>
            <w:tcW w:w="2211" w:type="pct"/>
            <w:tcBorders>
              <w:top w:val="nil"/>
              <w:left w:val="nil"/>
              <w:bottom w:val="single" w:sz="4" w:space="0" w:color="auto"/>
              <w:right w:val="single" w:sz="4" w:space="0" w:color="auto"/>
            </w:tcBorders>
            <w:vAlign w:val="center"/>
            <w:hideMark/>
          </w:tcPr>
          <w:p w14:paraId="7D38E023" w14:textId="77777777" w:rsidR="00C90A22" w:rsidRPr="00AA25DC" w:rsidRDefault="00C90A22" w:rsidP="00491501">
            <w:pPr>
              <w:jc w:val="center"/>
              <w:rPr>
                <w:rFonts w:asciiTheme="minorHAnsi" w:eastAsia="Times New Roman" w:hAnsiTheme="minorHAnsi" w:cstheme="majorHAnsi"/>
                <w:color w:val="000000"/>
                <w:sz w:val="24"/>
                <w:szCs w:val="24"/>
                <w:lang w:val="en-IN" w:bidi="gu-IN"/>
              </w:rPr>
            </w:pPr>
            <w:r w:rsidRPr="00AA25DC">
              <w:rPr>
                <w:rFonts w:asciiTheme="minorHAnsi" w:eastAsia="Times New Roman" w:hAnsiTheme="minorHAnsi" w:cstheme="majorHAnsi"/>
                <w:color w:val="000000"/>
                <w:sz w:val="24"/>
                <w:szCs w:val="24"/>
                <w:lang w:val="en-IN" w:bidi="gu-IN"/>
              </w:rPr>
              <w:t>Retained with explicit consent, until the customer requests deletion or the retention period ends</w:t>
            </w:r>
          </w:p>
        </w:tc>
      </w:tr>
      <w:tr w:rsidR="00C90A22" w:rsidRPr="00AA25DC" w14:paraId="014CD007" w14:textId="77777777" w:rsidTr="00283394">
        <w:trPr>
          <w:trHeight w:val="20"/>
        </w:trPr>
        <w:tc>
          <w:tcPr>
            <w:tcW w:w="1469" w:type="pct"/>
            <w:tcBorders>
              <w:top w:val="nil"/>
              <w:left w:val="single" w:sz="4" w:space="0" w:color="auto"/>
              <w:bottom w:val="single" w:sz="4" w:space="0" w:color="auto"/>
              <w:right w:val="single" w:sz="4" w:space="0" w:color="auto"/>
            </w:tcBorders>
            <w:vAlign w:val="center"/>
            <w:hideMark/>
          </w:tcPr>
          <w:p w14:paraId="143A98A3" w14:textId="77777777" w:rsidR="00C90A22" w:rsidRPr="00AA25DC" w:rsidRDefault="00C90A22" w:rsidP="00491501">
            <w:pPr>
              <w:jc w:val="center"/>
              <w:rPr>
                <w:rFonts w:asciiTheme="minorHAnsi" w:eastAsia="Times New Roman" w:hAnsiTheme="minorHAnsi" w:cstheme="majorHAnsi"/>
                <w:color w:val="000000"/>
                <w:sz w:val="24"/>
                <w:szCs w:val="24"/>
                <w:lang w:val="en-IN" w:bidi="gu-IN"/>
              </w:rPr>
            </w:pPr>
            <w:r w:rsidRPr="00AA25DC">
              <w:rPr>
                <w:rFonts w:asciiTheme="minorHAnsi" w:eastAsia="Times New Roman" w:hAnsiTheme="minorHAnsi" w:cstheme="majorHAnsi"/>
                <w:color w:val="000000"/>
                <w:sz w:val="24"/>
                <w:szCs w:val="24"/>
                <w:lang w:val="en-IN" w:bidi="gu-IN"/>
              </w:rPr>
              <w:t>Third-Party Data Sharing Logs</w:t>
            </w:r>
          </w:p>
        </w:tc>
        <w:tc>
          <w:tcPr>
            <w:tcW w:w="1320" w:type="pct"/>
            <w:tcBorders>
              <w:top w:val="nil"/>
              <w:left w:val="nil"/>
              <w:bottom w:val="single" w:sz="4" w:space="0" w:color="auto"/>
              <w:right w:val="single" w:sz="4" w:space="0" w:color="auto"/>
            </w:tcBorders>
            <w:vAlign w:val="center"/>
            <w:hideMark/>
          </w:tcPr>
          <w:p w14:paraId="26FE601C" w14:textId="77777777" w:rsidR="00C90A22" w:rsidRPr="00AA25DC" w:rsidRDefault="00C90A22" w:rsidP="00491501">
            <w:pPr>
              <w:jc w:val="center"/>
              <w:rPr>
                <w:rFonts w:asciiTheme="minorHAnsi" w:eastAsia="Times New Roman" w:hAnsiTheme="minorHAnsi" w:cstheme="majorHAnsi"/>
                <w:b/>
                <w:bCs/>
                <w:color w:val="000000"/>
                <w:sz w:val="24"/>
                <w:szCs w:val="24"/>
                <w:lang w:val="en-IN" w:bidi="gu-IN"/>
              </w:rPr>
            </w:pPr>
            <w:r w:rsidRPr="00AA25DC">
              <w:rPr>
                <w:rFonts w:asciiTheme="minorHAnsi" w:eastAsia="Times New Roman" w:hAnsiTheme="minorHAnsi" w:cstheme="majorHAnsi"/>
                <w:b/>
                <w:bCs/>
                <w:color w:val="000000"/>
                <w:sz w:val="24"/>
                <w:szCs w:val="24"/>
                <w:lang w:val="en-IN" w:bidi="gu-IN"/>
              </w:rPr>
              <w:t>5 years</w:t>
            </w:r>
          </w:p>
        </w:tc>
        <w:tc>
          <w:tcPr>
            <w:tcW w:w="2211" w:type="pct"/>
            <w:tcBorders>
              <w:top w:val="nil"/>
              <w:left w:val="nil"/>
              <w:bottom w:val="single" w:sz="4" w:space="0" w:color="auto"/>
              <w:right w:val="single" w:sz="4" w:space="0" w:color="auto"/>
            </w:tcBorders>
            <w:vAlign w:val="center"/>
            <w:hideMark/>
          </w:tcPr>
          <w:p w14:paraId="07B9E32C" w14:textId="77777777" w:rsidR="00C90A22" w:rsidRPr="00AA25DC" w:rsidRDefault="00C90A22" w:rsidP="00491501">
            <w:pPr>
              <w:jc w:val="center"/>
              <w:rPr>
                <w:rFonts w:asciiTheme="minorHAnsi" w:eastAsia="Times New Roman" w:hAnsiTheme="minorHAnsi" w:cstheme="majorHAnsi"/>
                <w:color w:val="000000"/>
                <w:sz w:val="24"/>
                <w:szCs w:val="24"/>
                <w:lang w:val="en-IN" w:bidi="gu-IN"/>
              </w:rPr>
            </w:pPr>
            <w:r w:rsidRPr="00AA25DC">
              <w:rPr>
                <w:rFonts w:asciiTheme="minorHAnsi" w:eastAsia="Times New Roman" w:hAnsiTheme="minorHAnsi" w:cstheme="majorHAnsi"/>
                <w:color w:val="000000"/>
                <w:sz w:val="24"/>
                <w:szCs w:val="24"/>
                <w:lang w:val="en-IN" w:bidi="gu-IN"/>
              </w:rPr>
              <w:t>Retained for transparency and accountability purposes</w:t>
            </w:r>
          </w:p>
        </w:tc>
      </w:tr>
    </w:tbl>
    <w:p w14:paraId="7AD54321" w14:textId="77777777" w:rsidR="00C90A22" w:rsidRPr="00AA25DC" w:rsidRDefault="00C90A22" w:rsidP="00491501">
      <w:pPr>
        <w:tabs>
          <w:tab w:val="left" w:pos="3413"/>
        </w:tabs>
        <w:spacing w:before="240"/>
        <w:jc w:val="both"/>
        <w:rPr>
          <w:rFonts w:asciiTheme="minorHAnsi" w:hAnsiTheme="minorHAnsi" w:cstheme="majorHAnsi"/>
          <w:sz w:val="24"/>
          <w:szCs w:val="24"/>
        </w:rPr>
      </w:pPr>
      <w:r w:rsidRPr="00AA25DC">
        <w:rPr>
          <w:rFonts w:asciiTheme="minorHAnsi" w:hAnsiTheme="minorHAnsi" w:cstheme="majorHAnsi"/>
          <w:b/>
          <w:bCs/>
          <w:sz w:val="24"/>
          <w:szCs w:val="24"/>
        </w:rPr>
        <w:t>Note</w:t>
      </w:r>
      <w:r w:rsidRPr="00AA25DC">
        <w:rPr>
          <w:rFonts w:asciiTheme="minorHAnsi" w:hAnsiTheme="minorHAnsi" w:cstheme="majorHAnsi"/>
          <w:sz w:val="24"/>
          <w:szCs w:val="24"/>
        </w:rPr>
        <w:t>: Data that has reached the end of its retention period is securely deleted or anonymized, ensuring it is no longer identifiable.</w:t>
      </w:r>
    </w:p>
    <w:p w14:paraId="0BAF832A" w14:textId="4557097C" w:rsidR="00BF28F2" w:rsidRPr="00AA25DC" w:rsidRDefault="00C90A22"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39" w:name="_Toc224054217"/>
      <w:r w:rsidRPr="00AA25DC">
        <w:rPr>
          <w:rStyle w:val="BookTitle"/>
          <w:rFonts w:asciiTheme="minorHAnsi" w:hAnsiTheme="minorHAnsi" w:cstheme="majorHAnsi"/>
          <w:sz w:val="24"/>
          <w:szCs w:val="24"/>
        </w:rPr>
        <w:t>Roles and Responsibilities</w:t>
      </w:r>
      <w:bookmarkEnd w:id="39"/>
    </w:p>
    <w:tbl>
      <w:tblPr>
        <w:tblStyle w:val="TableGrid"/>
        <w:tblW w:w="0" w:type="auto"/>
        <w:tblLook w:val="04A0" w:firstRow="1" w:lastRow="0" w:firstColumn="1" w:lastColumn="0" w:noHBand="0" w:noVBand="1"/>
      </w:tblPr>
      <w:tblGrid>
        <w:gridCol w:w="2110"/>
        <w:gridCol w:w="7132"/>
      </w:tblGrid>
      <w:tr w:rsidR="00BF28F2" w:rsidRPr="00AA25DC" w14:paraId="5B8B37AC" w14:textId="77777777" w:rsidTr="00BF28F2">
        <w:tc>
          <w:tcPr>
            <w:tcW w:w="2122" w:type="dxa"/>
            <w:vAlign w:val="center"/>
            <w:hideMark/>
          </w:tcPr>
          <w:p w14:paraId="3DACF7A1" w14:textId="77777777" w:rsidR="00BF28F2" w:rsidRPr="00AA25DC" w:rsidRDefault="00BF28F2" w:rsidP="00491501">
            <w:pPr>
              <w:spacing w:line="276" w:lineRule="auto"/>
              <w:jc w:val="center"/>
              <w:rPr>
                <w:rFonts w:cstheme="majorHAnsi"/>
                <w:b/>
                <w:bCs/>
                <w:sz w:val="24"/>
                <w:szCs w:val="24"/>
              </w:rPr>
            </w:pPr>
            <w:r w:rsidRPr="00AA25DC">
              <w:rPr>
                <w:rFonts w:cstheme="majorHAnsi"/>
                <w:b/>
                <w:bCs/>
                <w:sz w:val="24"/>
                <w:szCs w:val="24"/>
              </w:rPr>
              <w:t>Role</w:t>
            </w:r>
          </w:p>
        </w:tc>
        <w:tc>
          <w:tcPr>
            <w:tcW w:w="7228" w:type="dxa"/>
            <w:vAlign w:val="center"/>
            <w:hideMark/>
          </w:tcPr>
          <w:p w14:paraId="2FA4ACF0" w14:textId="77777777" w:rsidR="00BF28F2" w:rsidRPr="00AA25DC" w:rsidRDefault="00BF28F2" w:rsidP="00491501">
            <w:pPr>
              <w:spacing w:line="276" w:lineRule="auto"/>
              <w:jc w:val="center"/>
              <w:rPr>
                <w:rFonts w:cstheme="majorHAnsi"/>
                <w:b/>
                <w:bCs/>
                <w:sz w:val="24"/>
                <w:szCs w:val="24"/>
              </w:rPr>
            </w:pPr>
            <w:r w:rsidRPr="00AA25DC">
              <w:rPr>
                <w:rFonts w:cstheme="majorHAnsi"/>
                <w:b/>
                <w:bCs/>
                <w:sz w:val="24"/>
                <w:szCs w:val="24"/>
              </w:rPr>
              <w:t>Responsibility</w:t>
            </w:r>
          </w:p>
        </w:tc>
      </w:tr>
      <w:tr w:rsidR="00BF28F2" w:rsidRPr="00AA25DC" w14:paraId="18E2EAF3" w14:textId="77777777" w:rsidTr="00BF28F2">
        <w:tc>
          <w:tcPr>
            <w:tcW w:w="2122" w:type="dxa"/>
            <w:vAlign w:val="center"/>
            <w:hideMark/>
          </w:tcPr>
          <w:p w14:paraId="06E39C14" w14:textId="77777777" w:rsidR="00BF28F2" w:rsidRPr="00AA25DC" w:rsidRDefault="00BF28F2" w:rsidP="00491501">
            <w:pPr>
              <w:spacing w:line="276" w:lineRule="auto"/>
              <w:jc w:val="center"/>
              <w:rPr>
                <w:rFonts w:cstheme="majorHAnsi"/>
                <w:sz w:val="24"/>
                <w:szCs w:val="24"/>
              </w:rPr>
            </w:pPr>
            <w:r w:rsidRPr="00AA25DC">
              <w:rPr>
                <w:rFonts w:cstheme="majorHAnsi"/>
                <w:b/>
                <w:bCs/>
                <w:sz w:val="24"/>
                <w:szCs w:val="24"/>
              </w:rPr>
              <w:t>IT Manager</w:t>
            </w:r>
          </w:p>
        </w:tc>
        <w:tc>
          <w:tcPr>
            <w:tcW w:w="7228" w:type="dxa"/>
            <w:vAlign w:val="center"/>
            <w:hideMark/>
          </w:tcPr>
          <w:p w14:paraId="64E74F87" w14:textId="77777777" w:rsidR="00BF28F2" w:rsidRPr="00AA25DC" w:rsidRDefault="00BF28F2" w:rsidP="00491501">
            <w:pPr>
              <w:spacing w:line="276" w:lineRule="auto"/>
              <w:jc w:val="center"/>
              <w:rPr>
                <w:rFonts w:cstheme="majorHAnsi"/>
                <w:sz w:val="24"/>
                <w:szCs w:val="24"/>
              </w:rPr>
            </w:pPr>
            <w:r w:rsidRPr="00AA25DC">
              <w:rPr>
                <w:rFonts w:cstheme="majorHAnsi"/>
                <w:sz w:val="24"/>
                <w:szCs w:val="24"/>
              </w:rPr>
              <w:t>Implements data protection controls, manages audits, and ensures compliance with data protection laws.</w:t>
            </w:r>
          </w:p>
        </w:tc>
      </w:tr>
      <w:tr w:rsidR="00BF28F2" w:rsidRPr="00AA25DC" w14:paraId="5D8C51E8" w14:textId="77777777" w:rsidTr="00BF28F2">
        <w:tc>
          <w:tcPr>
            <w:tcW w:w="2122" w:type="dxa"/>
            <w:vAlign w:val="center"/>
            <w:hideMark/>
          </w:tcPr>
          <w:p w14:paraId="545C3E3F" w14:textId="77777777" w:rsidR="00BF28F2" w:rsidRPr="00AA25DC" w:rsidRDefault="00BF28F2" w:rsidP="00491501">
            <w:pPr>
              <w:spacing w:line="276" w:lineRule="auto"/>
              <w:jc w:val="center"/>
              <w:rPr>
                <w:rFonts w:cstheme="majorHAnsi"/>
                <w:sz w:val="24"/>
                <w:szCs w:val="24"/>
              </w:rPr>
            </w:pPr>
            <w:r w:rsidRPr="00AA25DC">
              <w:rPr>
                <w:rFonts w:cstheme="majorHAnsi"/>
                <w:b/>
                <w:bCs/>
                <w:sz w:val="24"/>
                <w:szCs w:val="24"/>
              </w:rPr>
              <w:t>Employees</w:t>
            </w:r>
          </w:p>
        </w:tc>
        <w:tc>
          <w:tcPr>
            <w:tcW w:w="7228" w:type="dxa"/>
            <w:vAlign w:val="center"/>
            <w:hideMark/>
          </w:tcPr>
          <w:p w14:paraId="71CCEC26" w14:textId="77777777" w:rsidR="00BF28F2" w:rsidRPr="00AA25DC" w:rsidRDefault="00BF28F2" w:rsidP="00491501">
            <w:pPr>
              <w:spacing w:line="276" w:lineRule="auto"/>
              <w:jc w:val="center"/>
              <w:rPr>
                <w:rFonts w:cstheme="majorHAnsi"/>
                <w:sz w:val="24"/>
                <w:szCs w:val="24"/>
              </w:rPr>
            </w:pPr>
            <w:r w:rsidRPr="00AA25DC">
              <w:rPr>
                <w:rFonts w:cstheme="majorHAnsi"/>
                <w:sz w:val="24"/>
                <w:szCs w:val="24"/>
              </w:rPr>
              <w:t>Adhere to data access protocols and report unauthorized access immediately.</w:t>
            </w:r>
          </w:p>
        </w:tc>
      </w:tr>
    </w:tbl>
    <w:p w14:paraId="63791D6F" w14:textId="77777777" w:rsidR="00C90A22" w:rsidRPr="00AA25DC" w:rsidRDefault="00C90A22"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40" w:name="_Toc224054218"/>
      <w:r w:rsidRPr="00AA25DC">
        <w:rPr>
          <w:rStyle w:val="BookTitle"/>
          <w:rFonts w:asciiTheme="minorHAnsi" w:hAnsiTheme="minorHAnsi" w:cstheme="majorHAnsi"/>
          <w:sz w:val="24"/>
          <w:szCs w:val="24"/>
        </w:rPr>
        <w:lastRenderedPageBreak/>
        <w:t>Review Mechanism</w:t>
      </w:r>
      <w:bookmarkEnd w:id="40"/>
    </w:p>
    <w:p w14:paraId="0A406B5E" w14:textId="35ECEA03" w:rsidR="00BF28F2" w:rsidRPr="00AA25DC" w:rsidRDefault="00C90A22" w:rsidP="00491501">
      <w:pPr>
        <w:tabs>
          <w:tab w:val="left" w:pos="3413"/>
        </w:tabs>
        <w:jc w:val="both"/>
        <w:rPr>
          <w:rFonts w:asciiTheme="minorHAnsi" w:hAnsiTheme="minorHAnsi" w:cstheme="majorHAnsi"/>
          <w:b/>
          <w:color w:val="215868" w:themeColor="accent5" w:themeShade="80"/>
          <w:sz w:val="24"/>
          <w:szCs w:val="24"/>
        </w:rPr>
      </w:pPr>
      <w:r w:rsidRPr="00AA25DC">
        <w:rPr>
          <w:rFonts w:asciiTheme="minorHAnsi" w:hAnsiTheme="minorHAnsi" w:cstheme="majorHAnsi"/>
          <w:sz w:val="24"/>
          <w:szCs w:val="24"/>
        </w:rPr>
        <w:t>This SOP will be reviewed by the IT Manager Every two year or following any significant changes in data protection laws or company operations to ensure its relevance and effectiveness</w:t>
      </w:r>
      <w:r w:rsidRPr="00AA25DC">
        <w:rPr>
          <w:rFonts w:asciiTheme="minorHAnsi" w:hAnsiTheme="minorHAnsi" w:cstheme="majorHAnsi"/>
          <w:sz w:val="24"/>
          <w:szCs w:val="24"/>
          <w:lang w:val="en-IN"/>
        </w:rPr>
        <w:t xml:space="preserve">.              </w:t>
      </w:r>
      <w:r w:rsidR="00BF28F2" w:rsidRPr="00AA25DC">
        <w:rPr>
          <w:rFonts w:asciiTheme="minorHAnsi" w:hAnsiTheme="minorHAnsi" w:cstheme="majorHAnsi"/>
          <w:i/>
          <w:iCs/>
          <w:color w:val="215868" w:themeColor="accent5" w:themeShade="80"/>
          <w:sz w:val="24"/>
          <w:szCs w:val="24"/>
        </w:rPr>
        <w:br w:type="page"/>
      </w:r>
    </w:p>
    <w:p w14:paraId="705A44D2" w14:textId="2AD6B73D" w:rsidR="00D65722" w:rsidRPr="00AA25DC" w:rsidRDefault="0050334A" w:rsidP="00491501">
      <w:pPr>
        <w:pStyle w:val="IntenseQuote"/>
        <w:numPr>
          <w:ilvl w:val="0"/>
          <w:numId w:val="18"/>
        </w:numPr>
        <w:pBdr>
          <w:top w:val="none" w:sz="0" w:space="0" w:color="auto"/>
          <w:bottom w:val="none" w:sz="0" w:space="0" w:color="auto"/>
        </w:pBdr>
        <w:tabs>
          <w:tab w:val="left" w:pos="8222"/>
        </w:tabs>
        <w:ind w:right="-138"/>
        <w:jc w:val="right"/>
        <w:rPr>
          <w:rFonts w:asciiTheme="minorHAnsi" w:hAnsiTheme="minorHAnsi" w:cstheme="majorHAnsi"/>
          <w:i w:val="0"/>
          <w:iCs w:val="0"/>
          <w:color w:val="244061" w:themeColor="accent1" w:themeShade="80"/>
          <w:sz w:val="24"/>
          <w:szCs w:val="24"/>
        </w:rPr>
      </w:pPr>
      <w:bookmarkStart w:id="41" w:name="_Toc224054219"/>
      <w:r w:rsidRPr="00AA25DC">
        <w:rPr>
          <w:rFonts w:asciiTheme="minorHAnsi" w:hAnsiTheme="minorHAnsi" w:cstheme="majorHAnsi"/>
          <w:i w:val="0"/>
          <w:iCs w:val="0"/>
          <w:color w:val="244061" w:themeColor="accent1" w:themeShade="80"/>
          <w:sz w:val="24"/>
          <w:szCs w:val="24"/>
        </w:rPr>
        <w:lastRenderedPageBreak/>
        <w:t>Air Emissions Management Guidelines</w:t>
      </w:r>
      <w:bookmarkEnd w:id="41"/>
    </w:p>
    <w:p w14:paraId="1408173D" w14:textId="00871D29" w:rsidR="002B37F7" w:rsidRPr="00AA25DC" w:rsidRDefault="002B37F7" w:rsidP="00491501">
      <w:pPr>
        <w:pStyle w:val="ListParagraph"/>
        <w:numPr>
          <w:ilvl w:val="0"/>
          <w:numId w:val="17"/>
        </w:numPr>
        <w:spacing w:line="276" w:lineRule="auto"/>
        <w:jc w:val="right"/>
        <w:rPr>
          <w:rFonts w:cstheme="majorHAnsi"/>
          <w:color w:val="17365D" w:themeColor="text2" w:themeShade="BF"/>
          <w:sz w:val="24"/>
          <w:szCs w:val="24"/>
          <w:u w:val="single"/>
        </w:rPr>
      </w:pPr>
      <w:r w:rsidRPr="00AA25DC">
        <w:rPr>
          <w:rFonts w:cstheme="majorHAnsi"/>
          <w:b/>
          <w:color w:val="17365D" w:themeColor="text2" w:themeShade="BF"/>
          <w:sz w:val="24"/>
          <w:szCs w:val="24"/>
        </w:rPr>
        <w:t>GL-SOP-NO-06</w:t>
      </w:r>
    </w:p>
    <w:p w14:paraId="7DB46BC3" w14:textId="77777777" w:rsidR="002B37F7" w:rsidRPr="00AA25DC" w:rsidRDefault="002B37F7" w:rsidP="00491501">
      <w:pPr>
        <w:rPr>
          <w:rFonts w:asciiTheme="minorHAnsi" w:hAnsiTheme="minorHAnsi" w:cstheme="majorHAnsi"/>
          <w:sz w:val="24"/>
          <w:szCs w:val="24"/>
        </w:rPr>
      </w:pPr>
    </w:p>
    <w:p w14:paraId="48577FA2" w14:textId="58A6E1F0" w:rsidR="00971BAC" w:rsidRPr="00AA25DC" w:rsidRDefault="00D65722"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sz w:val="24"/>
          <w:szCs w:val="24"/>
        </w:rPr>
      </w:pPr>
      <w:bookmarkStart w:id="42" w:name="_Toc224054220"/>
      <w:bookmarkEnd w:id="0"/>
      <w:r w:rsidRPr="00AA25DC">
        <w:rPr>
          <w:rStyle w:val="BookTitle"/>
          <w:rFonts w:asciiTheme="minorHAnsi" w:hAnsiTheme="minorHAnsi" w:cstheme="majorHAnsi"/>
          <w:sz w:val="24"/>
          <w:szCs w:val="24"/>
        </w:rPr>
        <w:t>Purpose</w:t>
      </w:r>
      <w:bookmarkEnd w:id="42"/>
      <w:r w:rsidR="006819D7" w:rsidRPr="00AA25DC">
        <w:rPr>
          <w:rStyle w:val="BookTitle"/>
          <w:rFonts w:asciiTheme="minorHAnsi" w:hAnsiTheme="minorHAnsi" w:cstheme="majorHAnsi"/>
          <w:sz w:val="24"/>
          <w:szCs w:val="24"/>
        </w:rPr>
        <w:tab/>
      </w:r>
    </w:p>
    <w:p w14:paraId="129E28B1" w14:textId="71462DA9" w:rsidR="00E01857" w:rsidRPr="00AA25DC" w:rsidRDefault="007C0AE5" w:rsidP="00491501">
      <w:p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This SOP outlines the measures and technologies implemented by Gloster Limited to prevent and control air pollution within its textile manufacturing processes. It aligns with Gloster’s mission to reduce environmental impact, meet compliance standards, enhance sustainability practices, and ensure the health and safety of employees and surrounding communities.</w:t>
      </w:r>
    </w:p>
    <w:p w14:paraId="2DD589E2" w14:textId="10FFD004" w:rsidR="00D65722" w:rsidRPr="00AA25DC" w:rsidRDefault="00D65722"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43" w:name="_Toc224054221"/>
      <w:r w:rsidRPr="00AA25DC">
        <w:rPr>
          <w:rStyle w:val="BookTitle"/>
          <w:rFonts w:asciiTheme="minorHAnsi" w:hAnsiTheme="minorHAnsi" w:cstheme="majorHAnsi"/>
          <w:sz w:val="24"/>
          <w:szCs w:val="24"/>
        </w:rPr>
        <w:t>Air Pollution Prevention Measures</w:t>
      </w:r>
      <w:bookmarkEnd w:id="43"/>
    </w:p>
    <w:p w14:paraId="2B7BD1C6" w14:textId="6EA37A17" w:rsidR="00A82EBE" w:rsidRPr="00AA25DC" w:rsidRDefault="007C02E0" w:rsidP="00491501">
      <w:pPr>
        <w:tabs>
          <w:tab w:val="left" w:pos="3413"/>
        </w:tabs>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Routine Air Quality Control</w:t>
      </w:r>
      <w:r w:rsidR="00D65722" w:rsidRPr="00AA25DC">
        <w:rPr>
          <w:rFonts w:asciiTheme="minorHAnsi" w:hAnsiTheme="minorHAnsi" w:cstheme="majorHAnsi"/>
          <w:b/>
          <w:bCs/>
          <w:sz w:val="24"/>
          <w:szCs w:val="24"/>
          <w:u w:val="single"/>
          <w:lang w:val="en-IN"/>
        </w:rPr>
        <w:t>:</w:t>
      </w:r>
    </w:p>
    <w:p w14:paraId="491732AE" w14:textId="77777777" w:rsidR="007C0AE5" w:rsidRPr="00AA25DC" w:rsidRDefault="007C0AE5"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 xml:space="preserve">Routine Monitoring: </w:t>
      </w:r>
      <w:r w:rsidRPr="00AA25DC">
        <w:rPr>
          <w:rFonts w:cstheme="majorHAnsi"/>
          <w:sz w:val="24"/>
          <w:szCs w:val="24"/>
        </w:rPr>
        <w:t>Gloster Limited conducts quarterly ambient air monitoring for PM10, PM2.5, SO2, and NOx to assess environmental impact and identify areas for improvement.</w:t>
      </w:r>
    </w:p>
    <w:p w14:paraId="1A0027B0" w14:textId="77777777" w:rsidR="007C0AE5" w:rsidRPr="00AA25DC" w:rsidRDefault="007C0AE5"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 xml:space="preserve">Preventive Maintenance: </w:t>
      </w:r>
      <w:r w:rsidRPr="00AA25DC">
        <w:rPr>
          <w:rFonts w:cstheme="majorHAnsi"/>
          <w:sz w:val="24"/>
          <w:szCs w:val="24"/>
        </w:rPr>
        <w:t>Regular inspections and preventive maintenance are scheduled for critical equipment to prevent leaks, malfunctions, and ensure compliance.</w:t>
      </w:r>
    </w:p>
    <w:p w14:paraId="5E01FCA4" w14:textId="12FF42B0" w:rsidR="00DF2D8E" w:rsidRPr="00AA25DC" w:rsidRDefault="007C0AE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Employee Training: </w:t>
      </w:r>
      <w:r w:rsidRPr="00AA25DC">
        <w:rPr>
          <w:rFonts w:cstheme="majorHAnsi"/>
          <w:sz w:val="24"/>
          <w:szCs w:val="24"/>
        </w:rPr>
        <w:t>Comprehensive training programs on environmental policies, spill prevention, and emergency response procedures are provided to all relevant staff</w:t>
      </w:r>
      <w:r w:rsidR="00F86B56" w:rsidRPr="00AA25DC">
        <w:rPr>
          <w:rFonts w:cstheme="majorHAnsi"/>
          <w:sz w:val="24"/>
          <w:szCs w:val="24"/>
        </w:rPr>
        <w:t>.</w:t>
      </w:r>
    </w:p>
    <w:p w14:paraId="67637BF5" w14:textId="63CC2D37" w:rsidR="00FF2266" w:rsidRPr="00AA25DC" w:rsidRDefault="00FF2266"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lang w:val="en"/>
        </w:rPr>
        <w:t>Emission Reporting:</w:t>
      </w:r>
      <w:r w:rsidRPr="00AA25DC">
        <w:rPr>
          <w:rFonts w:cstheme="majorHAnsi"/>
          <w:sz w:val="24"/>
          <w:szCs w:val="24"/>
          <w:lang w:val="en"/>
        </w:rPr>
        <w:t xml:space="preserve"> Emission levels are documented in compliance reports submitted to regulatory authorities, ensuring transparency and accountability.</w:t>
      </w:r>
    </w:p>
    <w:p w14:paraId="2B650E6E" w14:textId="5104A62D" w:rsidR="003B1F50" w:rsidRPr="00AA25DC" w:rsidRDefault="007C02E0" w:rsidP="00491501">
      <w:pPr>
        <w:tabs>
          <w:tab w:val="left" w:pos="3413"/>
        </w:tabs>
        <w:jc w:val="both"/>
        <w:rPr>
          <w:rFonts w:asciiTheme="minorHAnsi" w:hAnsiTheme="minorHAnsi" w:cstheme="majorHAnsi"/>
          <w:b/>
          <w:bCs/>
          <w:sz w:val="24"/>
          <w:szCs w:val="24"/>
          <w:u w:val="single"/>
          <w:lang w:val="en-IN"/>
        </w:rPr>
      </w:pPr>
      <w:bookmarkStart w:id="44" w:name="_Toc173238452"/>
      <w:r w:rsidRPr="00AA25DC">
        <w:rPr>
          <w:rFonts w:asciiTheme="minorHAnsi" w:hAnsiTheme="minorHAnsi" w:cstheme="majorHAnsi"/>
          <w:b/>
          <w:bCs/>
          <w:sz w:val="24"/>
          <w:szCs w:val="24"/>
          <w:u w:val="single"/>
          <w:lang w:val="en-IN"/>
        </w:rPr>
        <w:t>Particulate Emissions Control</w:t>
      </w:r>
      <w:r w:rsidR="003B1F50" w:rsidRPr="00AA25DC">
        <w:rPr>
          <w:rFonts w:asciiTheme="minorHAnsi" w:hAnsiTheme="minorHAnsi" w:cstheme="majorHAnsi"/>
          <w:b/>
          <w:bCs/>
          <w:sz w:val="24"/>
          <w:szCs w:val="24"/>
          <w:u w:val="single"/>
          <w:lang w:val="en-IN"/>
        </w:rPr>
        <w:t>:</w:t>
      </w:r>
    </w:p>
    <w:p w14:paraId="46DE42DD" w14:textId="77777777" w:rsidR="007C0AE5" w:rsidRPr="00AA25DC" w:rsidRDefault="007C0AE5"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 xml:space="preserve">Process Enclosures: </w:t>
      </w:r>
      <w:r w:rsidRPr="00AA25DC">
        <w:rPr>
          <w:rFonts w:cstheme="majorHAnsi"/>
          <w:sz w:val="24"/>
          <w:szCs w:val="24"/>
        </w:rPr>
        <w:t>Dust-generating processes, such as cutting and weaving, are enclosed to contain particulate emissions and prevent airborne pollutants from spreading.</w:t>
      </w:r>
    </w:p>
    <w:p w14:paraId="473F64B1" w14:textId="57B7F32C" w:rsidR="003B1F50" w:rsidRPr="00AA25DC" w:rsidRDefault="007C0AE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Housekeeping: </w:t>
      </w:r>
      <w:r w:rsidRPr="00AA25DC">
        <w:rPr>
          <w:rFonts w:cstheme="majorHAnsi"/>
          <w:sz w:val="24"/>
          <w:szCs w:val="24"/>
        </w:rPr>
        <w:t>Work areas are maintained with industrial vacuum systems, reducing particulate buildup and supporting clean air quality</w:t>
      </w:r>
      <w:r w:rsidR="003B1F50" w:rsidRPr="00AA25DC">
        <w:rPr>
          <w:rFonts w:cstheme="majorHAnsi"/>
          <w:sz w:val="24"/>
          <w:szCs w:val="24"/>
        </w:rPr>
        <w:t>.</w:t>
      </w:r>
    </w:p>
    <w:p w14:paraId="443AF480" w14:textId="2FE973CD" w:rsidR="00FF2266" w:rsidRPr="00AA25DC" w:rsidRDefault="00FF2266"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lang w:val="en"/>
        </w:rPr>
        <w:t>Dust Collection Systems:</w:t>
      </w:r>
      <w:r w:rsidRPr="00AA25DC">
        <w:rPr>
          <w:rFonts w:cstheme="majorHAnsi"/>
          <w:sz w:val="24"/>
          <w:szCs w:val="24"/>
          <w:lang w:val="en"/>
        </w:rPr>
        <w:t xml:space="preserve"> Dedicated dust collection systems are installed at key points to capture particulates before they disperse, minimizing workplace pollution.</w:t>
      </w:r>
    </w:p>
    <w:p w14:paraId="614DD1B3" w14:textId="77777777" w:rsidR="00491501" w:rsidRPr="00AA25DC" w:rsidRDefault="00491501" w:rsidP="00491501">
      <w:pPr>
        <w:tabs>
          <w:tab w:val="left" w:pos="3413"/>
        </w:tabs>
        <w:spacing w:before="240"/>
        <w:jc w:val="both"/>
        <w:rPr>
          <w:rFonts w:cstheme="majorHAnsi"/>
          <w:sz w:val="24"/>
          <w:szCs w:val="24"/>
        </w:rPr>
      </w:pPr>
    </w:p>
    <w:p w14:paraId="255A99BA" w14:textId="77777777" w:rsidR="00491501" w:rsidRPr="00AA25DC" w:rsidRDefault="00491501" w:rsidP="00491501">
      <w:pPr>
        <w:tabs>
          <w:tab w:val="left" w:pos="3413"/>
        </w:tabs>
        <w:spacing w:before="240"/>
        <w:jc w:val="both"/>
        <w:rPr>
          <w:rFonts w:cstheme="majorHAnsi"/>
          <w:sz w:val="24"/>
          <w:szCs w:val="24"/>
        </w:rPr>
      </w:pPr>
    </w:p>
    <w:p w14:paraId="6606AF1E" w14:textId="12DFEE5F" w:rsidR="003B1F50" w:rsidRPr="00AA25DC" w:rsidRDefault="007C02E0" w:rsidP="00491501">
      <w:pPr>
        <w:tabs>
          <w:tab w:val="left" w:pos="3413"/>
        </w:tabs>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lastRenderedPageBreak/>
        <w:t>Management of VOCs &amp; Gaseous Emissions</w:t>
      </w:r>
      <w:r w:rsidR="003B1F50" w:rsidRPr="00AA25DC">
        <w:rPr>
          <w:rFonts w:asciiTheme="minorHAnsi" w:hAnsiTheme="minorHAnsi" w:cstheme="majorHAnsi"/>
          <w:b/>
          <w:bCs/>
          <w:sz w:val="24"/>
          <w:szCs w:val="24"/>
          <w:u w:val="single"/>
          <w:lang w:val="en-IN"/>
        </w:rPr>
        <w:t>:</w:t>
      </w:r>
    </w:p>
    <w:p w14:paraId="33BEAF9A" w14:textId="77777777" w:rsidR="007C0AE5" w:rsidRPr="00AA25DC" w:rsidRDefault="007C0AE5"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 xml:space="preserve">Activated Carbon Filters: </w:t>
      </w:r>
      <w:r w:rsidRPr="00AA25DC">
        <w:rPr>
          <w:rFonts w:cstheme="majorHAnsi"/>
          <w:sz w:val="24"/>
          <w:szCs w:val="24"/>
        </w:rPr>
        <w:t>Carbon filters are installed in exhaust systems to capture and neutralize volatile organic compounds (VOCs) produced during dyeing and finishing.</w:t>
      </w:r>
    </w:p>
    <w:p w14:paraId="2284DA78" w14:textId="356371F3" w:rsidR="003B1F50" w:rsidRPr="00AA25DC" w:rsidRDefault="007C0AE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Low-VOC Materials: </w:t>
      </w:r>
      <w:r w:rsidRPr="00AA25DC">
        <w:rPr>
          <w:rFonts w:cstheme="majorHAnsi"/>
          <w:sz w:val="24"/>
          <w:szCs w:val="24"/>
        </w:rPr>
        <w:t>Whenever feasible, Gloster uses low-VOC dyes, adhesives, and solvents in manufacturing processes to reduce VOC emissions and ensure safer working conditions</w:t>
      </w:r>
      <w:r w:rsidR="003B1F50" w:rsidRPr="00AA25DC">
        <w:rPr>
          <w:rFonts w:cstheme="majorHAnsi"/>
          <w:sz w:val="24"/>
          <w:szCs w:val="24"/>
        </w:rPr>
        <w:t>.</w:t>
      </w:r>
    </w:p>
    <w:p w14:paraId="25679A25" w14:textId="6E1D5EBD" w:rsidR="00FF2266" w:rsidRPr="00AA25DC" w:rsidRDefault="00FF2266"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lang w:val="en"/>
        </w:rPr>
        <w:t>Ventilation System Checks:</w:t>
      </w:r>
      <w:r w:rsidRPr="00AA25DC">
        <w:rPr>
          <w:rFonts w:cstheme="majorHAnsi"/>
          <w:sz w:val="24"/>
          <w:szCs w:val="24"/>
          <w:lang w:val="en"/>
        </w:rPr>
        <w:t xml:space="preserve"> Regular inspections are conducted on ventilation systems to ensure they efficiently remove gaseous emissions from the workspace.</w:t>
      </w:r>
    </w:p>
    <w:p w14:paraId="58AF7E5D" w14:textId="22062FE6" w:rsidR="003B1F50" w:rsidRPr="00AA25DC" w:rsidRDefault="007C02E0" w:rsidP="00491501">
      <w:pPr>
        <w:tabs>
          <w:tab w:val="left" w:pos="3413"/>
        </w:tabs>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rPr>
        <w:t>Sulfur Absorption Systems:</w:t>
      </w:r>
    </w:p>
    <w:p w14:paraId="10F776C3" w14:textId="77777777" w:rsidR="007C0AE5" w:rsidRPr="00AA25DC" w:rsidRDefault="007C0AE5"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 xml:space="preserve">Closed-Loop Absorption: </w:t>
      </w:r>
      <w:r w:rsidRPr="00AA25DC">
        <w:rPr>
          <w:rFonts w:cstheme="majorHAnsi"/>
          <w:sz w:val="24"/>
          <w:szCs w:val="24"/>
        </w:rPr>
        <w:t xml:space="preserve">Enclosure systems are used to maintain a closed-loop </w:t>
      </w:r>
      <w:proofErr w:type="spellStart"/>
      <w:r w:rsidRPr="00AA25DC">
        <w:rPr>
          <w:rFonts w:cstheme="majorHAnsi"/>
          <w:sz w:val="24"/>
          <w:szCs w:val="24"/>
        </w:rPr>
        <w:t>sulfur</w:t>
      </w:r>
      <w:proofErr w:type="spellEnd"/>
      <w:r w:rsidRPr="00AA25DC">
        <w:rPr>
          <w:rFonts w:cstheme="majorHAnsi"/>
          <w:sz w:val="24"/>
          <w:szCs w:val="24"/>
        </w:rPr>
        <w:t xml:space="preserve"> absorption process, particularly in finishing treatments. These systems help contain emissions and improve air quality.</w:t>
      </w:r>
    </w:p>
    <w:p w14:paraId="7AF9CE82" w14:textId="0093DD80" w:rsidR="003B1F50" w:rsidRPr="00AA25DC" w:rsidRDefault="007C0AE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Regular Monitoring: </w:t>
      </w:r>
      <w:r w:rsidRPr="00AA25DC">
        <w:rPr>
          <w:rFonts w:cstheme="majorHAnsi"/>
          <w:sz w:val="24"/>
          <w:szCs w:val="24"/>
        </w:rPr>
        <w:t xml:space="preserve">The </w:t>
      </w:r>
      <w:proofErr w:type="spellStart"/>
      <w:r w:rsidRPr="00AA25DC">
        <w:rPr>
          <w:rFonts w:cstheme="majorHAnsi"/>
          <w:sz w:val="24"/>
          <w:szCs w:val="24"/>
        </w:rPr>
        <w:t>sulfur</w:t>
      </w:r>
      <w:proofErr w:type="spellEnd"/>
      <w:r w:rsidRPr="00AA25DC">
        <w:rPr>
          <w:rFonts w:cstheme="majorHAnsi"/>
          <w:sz w:val="24"/>
          <w:szCs w:val="24"/>
        </w:rPr>
        <w:t xml:space="preserve"> absorption system is monitored daily to verify optimal performance and prevent excess emissions</w:t>
      </w:r>
      <w:r w:rsidR="003B1F50" w:rsidRPr="00AA25DC">
        <w:rPr>
          <w:rFonts w:cstheme="majorHAnsi"/>
          <w:sz w:val="24"/>
          <w:szCs w:val="24"/>
        </w:rPr>
        <w:t>.</w:t>
      </w:r>
    </w:p>
    <w:p w14:paraId="17D3F951" w14:textId="4D7F9121" w:rsidR="00DF2D8E" w:rsidRPr="00AA25DC" w:rsidRDefault="00FF2266"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lang w:val="en"/>
        </w:rPr>
        <w:t>Effluent Testing:</w:t>
      </w:r>
      <w:r w:rsidRPr="00AA25DC">
        <w:rPr>
          <w:rFonts w:cstheme="majorHAnsi"/>
          <w:sz w:val="24"/>
          <w:szCs w:val="24"/>
          <w:lang w:val="en"/>
        </w:rPr>
        <w:t xml:space="preserve"> Routine effluent tests are conducted to ensure sulfur levels in discharge meet regulatory standards, preventing environmental contamination.</w:t>
      </w:r>
    </w:p>
    <w:p w14:paraId="5C744A9C" w14:textId="01515113" w:rsidR="003B1F50" w:rsidRPr="00AA25DC" w:rsidRDefault="007C02E0" w:rsidP="00491501">
      <w:pPr>
        <w:tabs>
          <w:tab w:val="left" w:pos="3413"/>
        </w:tabs>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Noise Pollution Mitigation</w:t>
      </w:r>
      <w:r w:rsidR="003B1F50" w:rsidRPr="00AA25DC">
        <w:rPr>
          <w:rFonts w:asciiTheme="minorHAnsi" w:hAnsiTheme="minorHAnsi" w:cstheme="majorHAnsi"/>
          <w:b/>
          <w:bCs/>
          <w:sz w:val="24"/>
          <w:szCs w:val="24"/>
          <w:u w:val="single"/>
          <w:lang w:val="en-IN"/>
        </w:rPr>
        <w:t>:</w:t>
      </w:r>
    </w:p>
    <w:p w14:paraId="3A73AEFC" w14:textId="77777777" w:rsidR="007C0AE5" w:rsidRPr="00AA25DC" w:rsidRDefault="007C0AE5"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 xml:space="preserve">Sound Barriers: </w:t>
      </w:r>
      <w:r w:rsidRPr="00AA25DC">
        <w:rPr>
          <w:rFonts w:cstheme="majorHAnsi"/>
          <w:sz w:val="24"/>
          <w:szCs w:val="24"/>
        </w:rPr>
        <w:t>High-decibel equipment is fitted with sound barriers to reduce noise pollution and maintain a safe noise level for workers.</w:t>
      </w:r>
    </w:p>
    <w:p w14:paraId="030CD09E" w14:textId="77777777" w:rsidR="007C0AE5" w:rsidRPr="00AA25DC" w:rsidRDefault="007C0AE5"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 xml:space="preserve">Operational Scheduling: </w:t>
      </w:r>
      <w:r w:rsidRPr="00AA25DC">
        <w:rPr>
          <w:rFonts w:cstheme="majorHAnsi"/>
          <w:sz w:val="24"/>
          <w:szCs w:val="24"/>
        </w:rPr>
        <w:t>Noisy operations are scheduled during daytime hours to minimize impact on surrounding communities.</w:t>
      </w:r>
    </w:p>
    <w:p w14:paraId="1D9A4073" w14:textId="5C95D23A" w:rsidR="003B1F50" w:rsidRPr="00AA25DC" w:rsidRDefault="007C0AE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Noise Monitoring: </w:t>
      </w:r>
      <w:r w:rsidR="006773B0" w:rsidRPr="00AA25DC">
        <w:rPr>
          <w:rFonts w:cstheme="majorHAnsi"/>
          <w:sz w:val="24"/>
          <w:szCs w:val="24"/>
        </w:rPr>
        <w:t>Monthly</w:t>
      </w:r>
      <w:r w:rsidRPr="00AA25DC">
        <w:rPr>
          <w:rFonts w:cstheme="majorHAnsi"/>
          <w:sz w:val="24"/>
          <w:szCs w:val="24"/>
        </w:rPr>
        <w:t xml:space="preserve"> noise assessments are conducted in high-noise areas to ensure adherence to regulatory noise levels</w:t>
      </w:r>
      <w:r w:rsidR="003B1F50" w:rsidRPr="00AA25DC">
        <w:rPr>
          <w:rFonts w:cstheme="majorHAnsi"/>
          <w:sz w:val="24"/>
          <w:szCs w:val="24"/>
        </w:rPr>
        <w:t>.</w:t>
      </w:r>
    </w:p>
    <w:p w14:paraId="491E0428" w14:textId="7764ECB0" w:rsidR="00FF2266" w:rsidRPr="00AA25DC" w:rsidRDefault="00FF2266"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lang w:val="en"/>
        </w:rPr>
        <w:t>Protective Equipment for Workers:</w:t>
      </w:r>
      <w:r w:rsidRPr="00AA25DC">
        <w:rPr>
          <w:rFonts w:cstheme="majorHAnsi"/>
          <w:sz w:val="24"/>
          <w:szCs w:val="24"/>
          <w:lang w:val="en"/>
        </w:rPr>
        <w:t xml:space="preserve"> Ear protection gear is provided to employees working in high-noise zones to reduce exposure to harmful sound levels.</w:t>
      </w:r>
    </w:p>
    <w:p w14:paraId="0B3C0D35" w14:textId="77777777" w:rsidR="00FF2266" w:rsidRPr="00AA25DC" w:rsidRDefault="00FF2266" w:rsidP="00491501">
      <w:pPr>
        <w:pStyle w:val="ListParagraph"/>
        <w:tabs>
          <w:tab w:val="left" w:pos="3413"/>
        </w:tabs>
        <w:spacing w:before="240" w:line="276" w:lineRule="auto"/>
        <w:ind w:left="360"/>
        <w:jc w:val="both"/>
        <w:rPr>
          <w:rFonts w:cstheme="majorHAnsi"/>
          <w:sz w:val="24"/>
          <w:szCs w:val="24"/>
        </w:rPr>
      </w:pPr>
    </w:p>
    <w:p w14:paraId="41A73CAB" w14:textId="67871A15" w:rsidR="003B1F50" w:rsidRPr="00AA25DC" w:rsidRDefault="007C02E0" w:rsidP="00491501">
      <w:pPr>
        <w:tabs>
          <w:tab w:val="left" w:pos="3413"/>
        </w:tabs>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Odor Control Strategies</w:t>
      </w:r>
      <w:r w:rsidR="003B1F50" w:rsidRPr="00AA25DC">
        <w:rPr>
          <w:rFonts w:asciiTheme="minorHAnsi" w:hAnsiTheme="minorHAnsi" w:cstheme="majorHAnsi"/>
          <w:b/>
          <w:bCs/>
          <w:sz w:val="24"/>
          <w:szCs w:val="24"/>
          <w:u w:val="single"/>
          <w:lang w:val="en-IN"/>
        </w:rPr>
        <w:t>:</w:t>
      </w:r>
    </w:p>
    <w:p w14:paraId="3BB57406" w14:textId="77777777" w:rsidR="007C0AE5" w:rsidRPr="00AA25DC" w:rsidRDefault="007C0AE5"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 xml:space="preserve">Activated Carbon Filters: </w:t>
      </w:r>
      <w:r w:rsidRPr="00AA25DC">
        <w:rPr>
          <w:rFonts w:cstheme="majorHAnsi"/>
          <w:sz w:val="24"/>
          <w:szCs w:val="24"/>
        </w:rPr>
        <w:t>Filters are installed in exhaust systems to capture and neutralize odorous compounds emitted during production.</w:t>
      </w:r>
    </w:p>
    <w:p w14:paraId="736FEA85" w14:textId="3B30EE49" w:rsidR="003B1F50" w:rsidRPr="00AA25DC" w:rsidRDefault="007C0AE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Storage of Odorous Materials: </w:t>
      </w:r>
      <w:r w:rsidRPr="00AA25DC">
        <w:rPr>
          <w:rFonts w:cstheme="majorHAnsi"/>
          <w:sz w:val="24"/>
          <w:szCs w:val="24"/>
        </w:rPr>
        <w:t xml:space="preserve">Materials that may emit </w:t>
      </w:r>
      <w:proofErr w:type="spellStart"/>
      <w:r w:rsidRPr="00AA25DC">
        <w:rPr>
          <w:rFonts w:cstheme="majorHAnsi"/>
          <w:sz w:val="24"/>
          <w:szCs w:val="24"/>
        </w:rPr>
        <w:t>odors</w:t>
      </w:r>
      <w:proofErr w:type="spellEnd"/>
      <w:r w:rsidRPr="00AA25DC">
        <w:rPr>
          <w:rFonts w:cstheme="majorHAnsi"/>
          <w:sz w:val="24"/>
          <w:szCs w:val="24"/>
        </w:rPr>
        <w:t xml:space="preserve"> are stored in sealed containers in well-ventilated areas, reducing </w:t>
      </w:r>
      <w:proofErr w:type="spellStart"/>
      <w:r w:rsidRPr="00AA25DC">
        <w:rPr>
          <w:rFonts w:cstheme="majorHAnsi"/>
          <w:sz w:val="24"/>
          <w:szCs w:val="24"/>
        </w:rPr>
        <w:t>odor</w:t>
      </w:r>
      <w:proofErr w:type="spellEnd"/>
      <w:r w:rsidRPr="00AA25DC">
        <w:rPr>
          <w:rFonts w:cstheme="majorHAnsi"/>
          <w:sz w:val="24"/>
          <w:szCs w:val="24"/>
        </w:rPr>
        <w:t xml:space="preserve"> levels in the workspace and community</w:t>
      </w:r>
      <w:r w:rsidR="003B1F50" w:rsidRPr="00AA25DC">
        <w:rPr>
          <w:rFonts w:cstheme="majorHAnsi"/>
          <w:sz w:val="24"/>
          <w:szCs w:val="24"/>
        </w:rPr>
        <w:t>.</w:t>
      </w:r>
    </w:p>
    <w:p w14:paraId="722C5E05" w14:textId="18712B30" w:rsidR="00FF2266" w:rsidRPr="00AA25DC" w:rsidRDefault="00FF2266"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lang w:val="en"/>
        </w:rPr>
        <w:t>Odor Source Inspection:</w:t>
      </w:r>
      <w:r w:rsidRPr="00AA25DC">
        <w:rPr>
          <w:rFonts w:cstheme="majorHAnsi"/>
          <w:sz w:val="24"/>
          <w:szCs w:val="24"/>
          <w:lang w:val="en"/>
        </w:rPr>
        <w:t xml:space="preserve"> Routine checks are carried out to identify and control any additional odor sources, helping maintain a pleasant working environment.</w:t>
      </w:r>
    </w:p>
    <w:p w14:paraId="3AB1F789" w14:textId="77777777" w:rsidR="00FF2266" w:rsidRPr="00AA25DC" w:rsidRDefault="00FF2266" w:rsidP="00491501">
      <w:pPr>
        <w:pStyle w:val="ListParagraph"/>
        <w:tabs>
          <w:tab w:val="left" w:pos="3413"/>
        </w:tabs>
        <w:spacing w:before="240" w:line="276" w:lineRule="auto"/>
        <w:ind w:left="360"/>
        <w:jc w:val="both"/>
        <w:rPr>
          <w:rFonts w:cstheme="majorHAnsi"/>
          <w:sz w:val="24"/>
          <w:szCs w:val="24"/>
        </w:rPr>
      </w:pPr>
    </w:p>
    <w:p w14:paraId="4EABDBD9" w14:textId="4DDFCA37" w:rsidR="003B1F50" w:rsidRPr="00AA25DC" w:rsidRDefault="007C02E0" w:rsidP="00491501">
      <w:pPr>
        <w:tabs>
          <w:tab w:val="left" w:pos="3413"/>
        </w:tabs>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rPr>
        <w:lastRenderedPageBreak/>
        <w:t>Traffic Management &amp; Congestion Avoidance</w:t>
      </w:r>
      <w:r w:rsidR="00D86C15" w:rsidRPr="00AA25DC">
        <w:rPr>
          <w:rFonts w:asciiTheme="minorHAnsi" w:hAnsiTheme="minorHAnsi" w:cstheme="majorHAnsi"/>
          <w:b/>
          <w:bCs/>
          <w:sz w:val="24"/>
          <w:szCs w:val="24"/>
          <w:u w:val="single"/>
          <w:lang w:val="en-IN"/>
        </w:rPr>
        <w:t>:</w:t>
      </w:r>
    </w:p>
    <w:p w14:paraId="7CC8AF7B" w14:textId="77777777" w:rsidR="007C0AE5" w:rsidRPr="00AA25DC" w:rsidRDefault="007C0AE5"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 xml:space="preserve">Optimized Delivery Scheduling: </w:t>
      </w:r>
      <w:r w:rsidRPr="00AA25DC">
        <w:rPr>
          <w:rFonts w:cstheme="majorHAnsi"/>
          <w:sz w:val="24"/>
          <w:szCs w:val="24"/>
        </w:rPr>
        <w:t>Delivery and dispatch are scheduled during off-peak hours to prevent traffic congestion and reduce emissions</w:t>
      </w:r>
      <w:r w:rsidRPr="00AA25DC">
        <w:rPr>
          <w:rFonts w:cstheme="majorHAnsi"/>
          <w:b/>
          <w:bCs/>
          <w:sz w:val="24"/>
          <w:szCs w:val="24"/>
        </w:rPr>
        <w:t>.</w:t>
      </w:r>
    </w:p>
    <w:p w14:paraId="3A00FC91" w14:textId="77777777" w:rsidR="007C0AE5" w:rsidRPr="00AA25DC" w:rsidRDefault="007C0AE5"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 xml:space="preserve">Route Planning: </w:t>
      </w:r>
      <w:r w:rsidRPr="00AA25DC">
        <w:rPr>
          <w:rFonts w:cstheme="majorHAnsi"/>
          <w:sz w:val="24"/>
          <w:szCs w:val="24"/>
        </w:rPr>
        <w:t>Efficient routes are planned for company vehicles to avoid congested areas, ensuring reduced travel times and lower emissions.</w:t>
      </w:r>
    </w:p>
    <w:p w14:paraId="751C5502" w14:textId="52E61C51" w:rsidR="003B1F50" w:rsidRPr="00AA25DC" w:rsidRDefault="007C0AE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Vehicle Maintenance: </w:t>
      </w:r>
      <w:r w:rsidRPr="00AA25DC">
        <w:rPr>
          <w:rFonts w:cstheme="majorHAnsi"/>
          <w:sz w:val="24"/>
          <w:szCs w:val="24"/>
        </w:rPr>
        <w:t>All company vehicles are regularly maintained to ensure fuel efficiency and minimized emissions, aligning with Gloster’s carbon footprint reduction goals</w:t>
      </w:r>
      <w:r w:rsidR="003B1F50" w:rsidRPr="00AA25DC">
        <w:rPr>
          <w:rFonts w:cstheme="majorHAnsi"/>
          <w:sz w:val="24"/>
          <w:szCs w:val="24"/>
        </w:rPr>
        <w:t>.</w:t>
      </w:r>
    </w:p>
    <w:p w14:paraId="2D729654" w14:textId="098FF170" w:rsidR="00FF2266" w:rsidRPr="00AA25DC" w:rsidRDefault="00FF2266"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lang w:val="en"/>
        </w:rPr>
        <w:t>Driver Training Programs:</w:t>
      </w:r>
      <w:r w:rsidRPr="00AA25DC">
        <w:rPr>
          <w:rFonts w:cstheme="majorHAnsi"/>
          <w:sz w:val="24"/>
          <w:szCs w:val="24"/>
          <w:lang w:val="en"/>
        </w:rPr>
        <w:t xml:space="preserve"> Training is provided for drivers on eco-friendly driving practices to further reduce emissions and improve fuel efficiency.</w:t>
      </w:r>
    </w:p>
    <w:p w14:paraId="6B4CFA27" w14:textId="4E4018EC" w:rsidR="00A535C1" w:rsidRPr="00AA25DC" w:rsidRDefault="00DF2D8E"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45" w:name="_Toc224054222"/>
      <w:bookmarkEnd w:id="44"/>
      <w:r w:rsidRPr="00AA25DC">
        <w:rPr>
          <w:rStyle w:val="BookTitle"/>
          <w:rFonts w:asciiTheme="minorHAnsi" w:hAnsiTheme="minorHAnsi" w:cstheme="majorHAnsi"/>
          <w:sz w:val="24"/>
          <w:szCs w:val="24"/>
        </w:rPr>
        <w:t>Reporting and Monitoring</w:t>
      </w:r>
      <w:bookmarkEnd w:id="45"/>
    </w:p>
    <w:p w14:paraId="54C80902" w14:textId="68FE5305" w:rsidR="00836646" w:rsidRPr="00AA25DC" w:rsidRDefault="00DF2D8E"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Regular Monitoring and Evaluation</w:t>
      </w:r>
    </w:p>
    <w:p w14:paraId="1436A627" w14:textId="77777777" w:rsidR="007C0AE5" w:rsidRPr="00AA25DC" w:rsidRDefault="007C0AE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Annual Assessments: Annual assessments are conducted to track emission control progress and identify potential improvements.</w:t>
      </w:r>
    </w:p>
    <w:p w14:paraId="0F90E855" w14:textId="77777777" w:rsidR="007C0AE5" w:rsidRPr="00AA25DC" w:rsidRDefault="007C0AE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Data Analysis: Emission levels and maintenance activity data are </w:t>
      </w:r>
      <w:proofErr w:type="spellStart"/>
      <w:r w:rsidRPr="00AA25DC">
        <w:rPr>
          <w:rFonts w:cstheme="majorHAnsi"/>
          <w:sz w:val="24"/>
          <w:szCs w:val="24"/>
        </w:rPr>
        <w:t>analyzed</w:t>
      </w:r>
      <w:proofErr w:type="spellEnd"/>
      <w:r w:rsidRPr="00AA25DC">
        <w:rPr>
          <w:rFonts w:cstheme="majorHAnsi"/>
          <w:sz w:val="24"/>
          <w:szCs w:val="24"/>
        </w:rPr>
        <w:t xml:space="preserve"> to ensure compliance and assess the effectiveness of current practices.</w:t>
      </w:r>
    </w:p>
    <w:p w14:paraId="452DC744" w14:textId="77777777" w:rsidR="007C0AE5" w:rsidRPr="00AA25DC" w:rsidRDefault="007C0AE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Internal Audits: Annual audits are performed to review the effectiveness of Gloster’s air pollution management system, ensuring all procedures are adhered to and improvements are implemented where necessary.</w:t>
      </w:r>
    </w:p>
    <w:p w14:paraId="4ECAF2CB" w14:textId="08425300" w:rsidR="003E43C0" w:rsidRPr="00AA25DC" w:rsidRDefault="007C0AE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Environmental Reporting: The Environmental Manager compiles a comprehensive report of findings, which is submitted to senior management for review and strategic planning</w:t>
      </w:r>
      <w:r w:rsidR="00DE755D" w:rsidRPr="00AA25DC">
        <w:rPr>
          <w:rFonts w:cstheme="majorHAnsi"/>
          <w:sz w:val="24"/>
          <w:szCs w:val="24"/>
        </w:rPr>
        <w:t>.</w:t>
      </w:r>
    </w:p>
    <w:p w14:paraId="7D059E4B" w14:textId="28107C98" w:rsidR="00DE755D" w:rsidRPr="00AA25DC" w:rsidRDefault="00DF2D8E" w:rsidP="00491501">
      <w:pPr>
        <w:tabs>
          <w:tab w:val="left" w:pos="3413"/>
        </w:tabs>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Incident Reporting and Response</w:t>
      </w:r>
    </w:p>
    <w:p w14:paraId="046CD957" w14:textId="77777777" w:rsidR="007C0AE5" w:rsidRPr="00AA25DC" w:rsidRDefault="007C0AE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Incident Documentation: All incidents involving pollutant releases are documented with details on causes, immediate response actions, and outcomes.</w:t>
      </w:r>
    </w:p>
    <w:p w14:paraId="5EDA8A37" w14:textId="77777777" w:rsidR="007C0AE5" w:rsidRPr="00AA25DC" w:rsidRDefault="007C0AE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Response Evaluation: Following each incident, evaluations are conducted to determine root causes and implement corrective measures to prevent recurrence.</w:t>
      </w:r>
    </w:p>
    <w:p w14:paraId="00F53A62" w14:textId="77777777" w:rsidR="007C0AE5" w:rsidRPr="00AA25DC" w:rsidRDefault="007C0AE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Corrective Action Plan: Corrective action plans are developed and executed based on incident evaluations, ensuring continuous improvement.</w:t>
      </w:r>
    </w:p>
    <w:p w14:paraId="09249F3F" w14:textId="5ACD6005" w:rsidR="00A833E7" w:rsidRPr="00AA25DC" w:rsidRDefault="007C0AE5"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Regulatory Reporting: Necessary reports are filed with environmental agencies as required by local and national regulations</w:t>
      </w:r>
      <w:r w:rsidR="00F86B56" w:rsidRPr="00AA25DC">
        <w:rPr>
          <w:rFonts w:cstheme="majorHAnsi"/>
          <w:sz w:val="24"/>
          <w:szCs w:val="24"/>
        </w:rPr>
        <w:t>.</w:t>
      </w:r>
    </w:p>
    <w:p w14:paraId="4209051D" w14:textId="080AEF64" w:rsidR="00CA6F53" w:rsidRPr="00AA25DC" w:rsidRDefault="00DF2D8E"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46" w:name="_Toc224054223"/>
      <w:r w:rsidRPr="00AA25DC">
        <w:rPr>
          <w:rStyle w:val="BookTitle"/>
          <w:rFonts w:asciiTheme="minorHAnsi" w:hAnsiTheme="minorHAnsi" w:cstheme="majorHAnsi"/>
          <w:sz w:val="24"/>
          <w:szCs w:val="24"/>
        </w:rPr>
        <w:t>Responsibilities</w:t>
      </w:r>
      <w:bookmarkEnd w:id="46"/>
    </w:p>
    <w:tbl>
      <w:tblPr>
        <w:tblStyle w:val="TableGrid"/>
        <w:tblW w:w="0" w:type="auto"/>
        <w:tblLook w:val="04A0" w:firstRow="1" w:lastRow="0" w:firstColumn="1" w:lastColumn="0" w:noHBand="0" w:noVBand="1"/>
      </w:tblPr>
      <w:tblGrid>
        <w:gridCol w:w="2215"/>
        <w:gridCol w:w="7027"/>
      </w:tblGrid>
      <w:tr w:rsidR="007C0AE5" w:rsidRPr="00AA25DC" w14:paraId="77FD8B9D" w14:textId="77777777" w:rsidTr="007C0AE5">
        <w:tc>
          <w:tcPr>
            <w:tcW w:w="0" w:type="auto"/>
            <w:vAlign w:val="center"/>
            <w:hideMark/>
          </w:tcPr>
          <w:p w14:paraId="6366FB0C" w14:textId="77777777" w:rsidR="007C0AE5" w:rsidRPr="00AA25DC" w:rsidRDefault="007C0AE5" w:rsidP="00491501">
            <w:pPr>
              <w:spacing w:line="276" w:lineRule="auto"/>
              <w:jc w:val="center"/>
              <w:rPr>
                <w:rFonts w:cstheme="majorHAnsi"/>
                <w:b/>
                <w:bCs/>
                <w:sz w:val="24"/>
                <w:szCs w:val="24"/>
              </w:rPr>
            </w:pPr>
            <w:r w:rsidRPr="00AA25DC">
              <w:rPr>
                <w:rFonts w:cstheme="majorHAnsi"/>
                <w:b/>
                <w:bCs/>
                <w:sz w:val="24"/>
                <w:szCs w:val="24"/>
              </w:rPr>
              <w:t>Role</w:t>
            </w:r>
          </w:p>
        </w:tc>
        <w:tc>
          <w:tcPr>
            <w:tcW w:w="0" w:type="auto"/>
            <w:vAlign w:val="center"/>
            <w:hideMark/>
          </w:tcPr>
          <w:p w14:paraId="00B9EE74" w14:textId="77777777" w:rsidR="007C0AE5" w:rsidRPr="00AA25DC" w:rsidRDefault="007C0AE5" w:rsidP="00491501">
            <w:pPr>
              <w:spacing w:line="276" w:lineRule="auto"/>
              <w:jc w:val="center"/>
              <w:rPr>
                <w:rFonts w:cstheme="majorHAnsi"/>
                <w:b/>
                <w:bCs/>
                <w:sz w:val="24"/>
                <w:szCs w:val="24"/>
              </w:rPr>
            </w:pPr>
            <w:r w:rsidRPr="00AA25DC">
              <w:rPr>
                <w:rFonts w:cstheme="majorHAnsi"/>
                <w:b/>
                <w:bCs/>
                <w:sz w:val="24"/>
                <w:szCs w:val="24"/>
              </w:rPr>
              <w:t>Responsibility</w:t>
            </w:r>
          </w:p>
        </w:tc>
      </w:tr>
      <w:tr w:rsidR="007C0AE5" w:rsidRPr="00AA25DC" w14:paraId="402911C5" w14:textId="77777777" w:rsidTr="007C0AE5">
        <w:tc>
          <w:tcPr>
            <w:tcW w:w="0" w:type="auto"/>
            <w:vAlign w:val="center"/>
            <w:hideMark/>
          </w:tcPr>
          <w:p w14:paraId="54E1FE12" w14:textId="77777777" w:rsidR="007C0AE5" w:rsidRPr="00AA25DC" w:rsidRDefault="007C0AE5" w:rsidP="00491501">
            <w:pPr>
              <w:spacing w:line="276" w:lineRule="auto"/>
              <w:jc w:val="center"/>
              <w:rPr>
                <w:rFonts w:cstheme="majorHAnsi"/>
                <w:sz w:val="24"/>
                <w:szCs w:val="24"/>
              </w:rPr>
            </w:pPr>
            <w:r w:rsidRPr="00AA25DC">
              <w:rPr>
                <w:rFonts w:cstheme="majorHAnsi"/>
                <w:b/>
                <w:bCs/>
                <w:sz w:val="24"/>
                <w:szCs w:val="24"/>
              </w:rPr>
              <w:t xml:space="preserve">Environmental </w:t>
            </w:r>
            <w:r w:rsidRPr="00AA25DC">
              <w:rPr>
                <w:rFonts w:cstheme="majorHAnsi"/>
                <w:b/>
                <w:bCs/>
                <w:sz w:val="24"/>
                <w:szCs w:val="24"/>
              </w:rPr>
              <w:lastRenderedPageBreak/>
              <w:t>Manager</w:t>
            </w:r>
          </w:p>
        </w:tc>
        <w:tc>
          <w:tcPr>
            <w:tcW w:w="0" w:type="auto"/>
            <w:vAlign w:val="center"/>
            <w:hideMark/>
          </w:tcPr>
          <w:p w14:paraId="7CDCDD77" w14:textId="77777777" w:rsidR="007C0AE5" w:rsidRPr="00AA25DC" w:rsidRDefault="007C0AE5" w:rsidP="00491501">
            <w:pPr>
              <w:spacing w:line="276" w:lineRule="auto"/>
              <w:jc w:val="center"/>
              <w:rPr>
                <w:rFonts w:cstheme="majorHAnsi"/>
                <w:sz w:val="24"/>
                <w:szCs w:val="24"/>
              </w:rPr>
            </w:pPr>
            <w:r w:rsidRPr="00AA25DC">
              <w:rPr>
                <w:rFonts w:cstheme="majorHAnsi"/>
                <w:sz w:val="24"/>
                <w:szCs w:val="24"/>
              </w:rPr>
              <w:lastRenderedPageBreak/>
              <w:t xml:space="preserve">Oversees SOP implementation, ensures regulatory compliance, </w:t>
            </w:r>
            <w:r w:rsidRPr="00AA25DC">
              <w:rPr>
                <w:rFonts w:cstheme="majorHAnsi"/>
                <w:sz w:val="24"/>
                <w:szCs w:val="24"/>
              </w:rPr>
              <w:lastRenderedPageBreak/>
              <w:t>manages audits, and submits environmental reports. Develops and manages training programs related to air pollution management.</w:t>
            </w:r>
          </w:p>
        </w:tc>
      </w:tr>
      <w:tr w:rsidR="007C0AE5" w:rsidRPr="00AA25DC" w14:paraId="2F6A6D49" w14:textId="77777777" w:rsidTr="007C0AE5">
        <w:tc>
          <w:tcPr>
            <w:tcW w:w="0" w:type="auto"/>
            <w:vAlign w:val="center"/>
            <w:hideMark/>
          </w:tcPr>
          <w:p w14:paraId="029B9002" w14:textId="77777777" w:rsidR="007C0AE5" w:rsidRPr="00AA25DC" w:rsidRDefault="007C0AE5" w:rsidP="00491501">
            <w:pPr>
              <w:spacing w:line="276" w:lineRule="auto"/>
              <w:jc w:val="center"/>
              <w:rPr>
                <w:rFonts w:cstheme="majorHAnsi"/>
                <w:sz w:val="24"/>
                <w:szCs w:val="24"/>
              </w:rPr>
            </w:pPr>
            <w:r w:rsidRPr="00AA25DC">
              <w:rPr>
                <w:rFonts w:cstheme="majorHAnsi"/>
                <w:b/>
                <w:bCs/>
                <w:sz w:val="24"/>
                <w:szCs w:val="24"/>
              </w:rPr>
              <w:lastRenderedPageBreak/>
              <w:t>Operations Manager</w:t>
            </w:r>
          </w:p>
        </w:tc>
        <w:tc>
          <w:tcPr>
            <w:tcW w:w="0" w:type="auto"/>
            <w:vAlign w:val="center"/>
            <w:hideMark/>
          </w:tcPr>
          <w:p w14:paraId="24F03D3F" w14:textId="77777777" w:rsidR="007C0AE5" w:rsidRPr="00AA25DC" w:rsidRDefault="007C0AE5" w:rsidP="00491501">
            <w:pPr>
              <w:spacing w:line="276" w:lineRule="auto"/>
              <w:jc w:val="center"/>
              <w:rPr>
                <w:rFonts w:cstheme="majorHAnsi"/>
                <w:sz w:val="24"/>
                <w:szCs w:val="24"/>
              </w:rPr>
            </w:pPr>
            <w:r w:rsidRPr="00AA25DC">
              <w:rPr>
                <w:rFonts w:cstheme="majorHAnsi"/>
                <w:sz w:val="24"/>
                <w:szCs w:val="24"/>
              </w:rPr>
              <w:t>Implements environmental standards in operational processes, oversees equipment maintenance, coordinates with logistics, and ensures compliance with air pollution control measures.</w:t>
            </w:r>
          </w:p>
        </w:tc>
      </w:tr>
      <w:tr w:rsidR="007C0AE5" w:rsidRPr="00AA25DC" w14:paraId="2AC6D93B" w14:textId="77777777" w:rsidTr="007C0AE5">
        <w:tc>
          <w:tcPr>
            <w:tcW w:w="0" w:type="auto"/>
            <w:vAlign w:val="center"/>
            <w:hideMark/>
          </w:tcPr>
          <w:p w14:paraId="20EF5A5F" w14:textId="77777777" w:rsidR="007C0AE5" w:rsidRPr="00AA25DC" w:rsidRDefault="007C0AE5" w:rsidP="00491501">
            <w:pPr>
              <w:spacing w:line="276" w:lineRule="auto"/>
              <w:jc w:val="center"/>
              <w:rPr>
                <w:rFonts w:cstheme="majorHAnsi"/>
                <w:sz w:val="24"/>
                <w:szCs w:val="24"/>
              </w:rPr>
            </w:pPr>
            <w:r w:rsidRPr="00AA25DC">
              <w:rPr>
                <w:rFonts w:cstheme="majorHAnsi"/>
                <w:b/>
                <w:bCs/>
                <w:sz w:val="24"/>
                <w:szCs w:val="24"/>
              </w:rPr>
              <w:t>Maintenance Supervisor</w:t>
            </w:r>
          </w:p>
        </w:tc>
        <w:tc>
          <w:tcPr>
            <w:tcW w:w="0" w:type="auto"/>
            <w:vAlign w:val="center"/>
            <w:hideMark/>
          </w:tcPr>
          <w:p w14:paraId="196AA19E" w14:textId="77777777" w:rsidR="007C0AE5" w:rsidRPr="00AA25DC" w:rsidRDefault="007C0AE5" w:rsidP="00491501">
            <w:pPr>
              <w:spacing w:line="276" w:lineRule="auto"/>
              <w:jc w:val="center"/>
              <w:rPr>
                <w:rFonts w:cstheme="majorHAnsi"/>
                <w:sz w:val="24"/>
                <w:szCs w:val="24"/>
              </w:rPr>
            </w:pPr>
            <w:r w:rsidRPr="00AA25DC">
              <w:rPr>
                <w:rFonts w:cstheme="majorHAnsi"/>
                <w:sz w:val="24"/>
                <w:szCs w:val="24"/>
              </w:rPr>
              <w:t>Conducts routine inspections and preventive maintenance, ensures equipment complies with environmental standards, coordinates with the Environmental Manager to address air pollution issues, and supervises emission control equipment maintenance.</w:t>
            </w:r>
          </w:p>
        </w:tc>
      </w:tr>
      <w:tr w:rsidR="007C0AE5" w:rsidRPr="00AA25DC" w14:paraId="1C8B2468" w14:textId="77777777" w:rsidTr="007C0AE5">
        <w:tc>
          <w:tcPr>
            <w:tcW w:w="0" w:type="auto"/>
            <w:vAlign w:val="center"/>
            <w:hideMark/>
          </w:tcPr>
          <w:p w14:paraId="29887411" w14:textId="77777777" w:rsidR="007C0AE5" w:rsidRPr="00AA25DC" w:rsidRDefault="007C0AE5" w:rsidP="00491501">
            <w:pPr>
              <w:spacing w:line="276" w:lineRule="auto"/>
              <w:jc w:val="center"/>
              <w:rPr>
                <w:rFonts w:cstheme="majorHAnsi"/>
                <w:sz w:val="24"/>
                <w:szCs w:val="24"/>
              </w:rPr>
            </w:pPr>
            <w:r w:rsidRPr="00AA25DC">
              <w:rPr>
                <w:rFonts w:cstheme="majorHAnsi"/>
                <w:b/>
                <w:bCs/>
                <w:sz w:val="24"/>
                <w:szCs w:val="24"/>
              </w:rPr>
              <w:t>Safety and Compliance Officer</w:t>
            </w:r>
          </w:p>
        </w:tc>
        <w:tc>
          <w:tcPr>
            <w:tcW w:w="0" w:type="auto"/>
            <w:vAlign w:val="center"/>
            <w:hideMark/>
          </w:tcPr>
          <w:p w14:paraId="72D97C86" w14:textId="77777777" w:rsidR="007C0AE5" w:rsidRPr="00AA25DC" w:rsidRDefault="007C0AE5" w:rsidP="00491501">
            <w:pPr>
              <w:spacing w:line="276" w:lineRule="auto"/>
              <w:jc w:val="center"/>
              <w:rPr>
                <w:rFonts w:cstheme="majorHAnsi"/>
                <w:sz w:val="24"/>
                <w:szCs w:val="24"/>
              </w:rPr>
            </w:pPr>
            <w:r w:rsidRPr="00AA25DC">
              <w:rPr>
                <w:rFonts w:cstheme="majorHAnsi"/>
                <w:sz w:val="24"/>
                <w:szCs w:val="24"/>
              </w:rPr>
              <w:t>Conducts employee training on environmental policies, monitors adherence to safety protocols, ensures air pollution practices align with company standards, and leads incident investigations with the Environmental Manager.</w:t>
            </w:r>
          </w:p>
        </w:tc>
      </w:tr>
    </w:tbl>
    <w:p w14:paraId="03370DC5" w14:textId="77777777" w:rsidR="007C0AE5" w:rsidRPr="00AA25DC" w:rsidRDefault="007C0AE5" w:rsidP="00491501">
      <w:pPr>
        <w:rPr>
          <w:rFonts w:asciiTheme="minorHAnsi" w:hAnsiTheme="minorHAnsi" w:cstheme="majorHAnsi"/>
          <w:sz w:val="24"/>
          <w:szCs w:val="24"/>
        </w:rPr>
      </w:pPr>
    </w:p>
    <w:p w14:paraId="2CF9DC20" w14:textId="09EDF96D" w:rsidR="00935AC0" w:rsidRPr="00AA25DC" w:rsidRDefault="00331556"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sz w:val="24"/>
          <w:szCs w:val="24"/>
        </w:rPr>
      </w:pPr>
      <w:bookmarkStart w:id="47" w:name="_Toc173238456"/>
      <w:bookmarkStart w:id="48" w:name="_Toc224054224"/>
      <w:r w:rsidRPr="00AA25DC">
        <w:rPr>
          <w:rStyle w:val="BookTitle"/>
          <w:rFonts w:asciiTheme="minorHAnsi" w:hAnsiTheme="minorHAnsi" w:cstheme="majorHAnsi"/>
          <w:sz w:val="24"/>
          <w:szCs w:val="24"/>
        </w:rPr>
        <w:t>Review Mechanism</w:t>
      </w:r>
      <w:bookmarkEnd w:id="47"/>
      <w:bookmarkEnd w:id="48"/>
    </w:p>
    <w:p w14:paraId="4FDB96E4" w14:textId="6E1FCC81" w:rsidR="00D84184" w:rsidRPr="00AA25DC" w:rsidRDefault="007C0AE5" w:rsidP="00491501">
      <w:p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This SOP will be reviewed every two years by the Environmental Safety Office to evaluate its effectiveness in achieving Gloster Limited’s environmental goals and regulatory compliance. The review includes evaluating emission control measures, equipment maintenance activities, and employee engagement in pollution prevention initiatives. Insights from these reviews will be used to enhance sustainability practices and ensure continuous improvement in environmental standards</w:t>
      </w:r>
      <w:r w:rsidR="009F1690" w:rsidRPr="00AA25DC">
        <w:rPr>
          <w:rFonts w:asciiTheme="minorHAnsi" w:hAnsiTheme="minorHAnsi" w:cstheme="majorHAnsi"/>
          <w:sz w:val="24"/>
          <w:szCs w:val="24"/>
          <w:lang w:val="en-IN"/>
        </w:rPr>
        <w:t>.</w:t>
      </w:r>
    </w:p>
    <w:p w14:paraId="331EB318" w14:textId="77777777" w:rsidR="00D84184" w:rsidRPr="00AA25DC" w:rsidRDefault="00D84184" w:rsidP="00491501">
      <w:pPr>
        <w:tabs>
          <w:tab w:val="left" w:pos="3413"/>
        </w:tabs>
        <w:jc w:val="both"/>
        <w:rPr>
          <w:rFonts w:asciiTheme="minorHAnsi" w:hAnsiTheme="minorHAnsi" w:cstheme="majorHAnsi"/>
          <w:sz w:val="24"/>
          <w:szCs w:val="24"/>
          <w:lang w:val="en-IN"/>
        </w:rPr>
      </w:pPr>
    </w:p>
    <w:p w14:paraId="5C734F28" w14:textId="77777777" w:rsidR="006D1D9C" w:rsidRPr="00AA25DC" w:rsidRDefault="006D1D9C" w:rsidP="00491501">
      <w:pPr>
        <w:tabs>
          <w:tab w:val="left" w:pos="3413"/>
        </w:tabs>
        <w:jc w:val="both"/>
        <w:rPr>
          <w:rFonts w:asciiTheme="minorHAnsi" w:hAnsiTheme="minorHAnsi" w:cstheme="majorHAnsi"/>
          <w:sz w:val="24"/>
          <w:szCs w:val="24"/>
          <w:lang w:val="en-IN"/>
        </w:rPr>
      </w:pPr>
    </w:p>
    <w:p w14:paraId="72AA84EF" w14:textId="610A2CFF" w:rsidR="00472FAF" w:rsidRPr="00AA25DC" w:rsidRDefault="00025B39" w:rsidP="00491501">
      <w:pPr>
        <w:pStyle w:val="IntenseQuote"/>
        <w:numPr>
          <w:ilvl w:val="0"/>
          <w:numId w:val="18"/>
        </w:numPr>
        <w:pBdr>
          <w:top w:val="none" w:sz="0" w:space="0" w:color="auto"/>
          <w:bottom w:val="none" w:sz="0" w:space="0" w:color="auto"/>
        </w:pBdr>
        <w:tabs>
          <w:tab w:val="left" w:pos="8222"/>
        </w:tabs>
        <w:ind w:right="-138"/>
        <w:jc w:val="right"/>
        <w:rPr>
          <w:rFonts w:asciiTheme="minorHAnsi" w:hAnsiTheme="minorHAnsi" w:cstheme="majorHAnsi"/>
          <w:i w:val="0"/>
          <w:iCs w:val="0"/>
          <w:color w:val="244061" w:themeColor="accent1" w:themeShade="80"/>
          <w:sz w:val="24"/>
          <w:szCs w:val="24"/>
        </w:rPr>
      </w:pPr>
      <w:r w:rsidRPr="00AA25DC">
        <w:rPr>
          <w:rFonts w:asciiTheme="minorHAnsi" w:hAnsiTheme="minorHAnsi" w:cstheme="majorHAnsi"/>
          <w:i w:val="0"/>
          <w:iCs w:val="0"/>
          <w:color w:val="215868" w:themeColor="accent5" w:themeShade="80"/>
          <w:sz w:val="24"/>
          <w:szCs w:val="24"/>
        </w:rPr>
        <w:br w:type="column"/>
      </w:r>
      <w:bookmarkStart w:id="49" w:name="_Toc224054225"/>
      <w:r w:rsidR="00472FAF" w:rsidRPr="00AA25DC">
        <w:rPr>
          <w:rFonts w:asciiTheme="minorHAnsi" w:hAnsiTheme="minorHAnsi" w:cstheme="majorHAnsi"/>
          <w:i w:val="0"/>
          <w:iCs w:val="0"/>
          <w:color w:val="244061" w:themeColor="accent1" w:themeShade="80"/>
          <w:sz w:val="24"/>
          <w:szCs w:val="24"/>
        </w:rPr>
        <w:lastRenderedPageBreak/>
        <w:t>Water Management and Conservation</w:t>
      </w:r>
      <w:r w:rsidR="0010058F" w:rsidRPr="00AA25DC">
        <w:rPr>
          <w:rFonts w:asciiTheme="minorHAnsi" w:hAnsiTheme="minorHAnsi" w:cstheme="majorHAnsi"/>
          <w:i w:val="0"/>
          <w:iCs w:val="0"/>
          <w:color w:val="244061" w:themeColor="accent1" w:themeShade="80"/>
          <w:sz w:val="24"/>
          <w:szCs w:val="24"/>
        </w:rPr>
        <w:t xml:space="preserve"> Procedure</w:t>
      </w:r>
      <w:bookmarkEnd w:id="49"/>
    </w:p>
    <w:p w14:paraId="602A85C2" w14:textId="61E3F050" w:rsidR="002B37F7" w:rsidRPr="00AA25DC" w:rsidRDefault="002B37F7" w:rsidP="00491501">
      <w:pPr>
        <w:pStyle w:val="ListParagraph"/>
        <w:numPr>
          <w:ilvl w:val="0"/>
          <w:numId w:val="17"/>
        </w:numPr>
        <w:spacing w:line="276" w:lineRule="auto"/>
        <w:jc w:val="right"/>
        <w:rPr>
          <w:rFonts w:cstheme="majorHAnsi"/>
          <w:color w:val="17365D" w:themeColor="text2" w:themeShade="BF"/>
          <w:sz w:val="24"/>
          <w:szCs w:val="24"/>
          <w:u w:val="single"/>
        </w:rPr>
      </w:pPr>
      <w:r w:rsidRPr="00AA25DC">
        <w:rPr>
          <w:rFonts w:cstheme="majorHAnsi"/>
          <w:b/>
          <w:color w:val="17365D" w:themeColor="text2" w:themeShade="BF"/>
          <w:sz w:val="24"/>
          <w:szCs w:val="24"/>
        </w:rPr>
        <w:t>GL-SOP-NO-07</w:t>
      </w:r>
    </w:p>
    <w:p w14:paraId="09D71588" w14:textId="77777777" w:rsidR="00472FAF" w:rsidRPr="00AA25DC" w:rsidRDefault="00472FAF"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bCs w:val="0"/>
          <w:sz w:val="24"/>
          <w:szCs w:val="24"/>
        </w:rPr>
      </w:pPr>
      <w:bookmarkStart w:id="50" w:name="_Toc224054226"/>
      <w:r w:rsidRPr="00AA25DC">
        <w:rPr>
          <w:rStyle w:val="BookTitle"/>
          <w:rFonts w:asciiTheme="minorHAnsi" w:hAnsiTheme="minorHAnsi" w:cstheme="majorHAnsi"/>
          <w:bCs w:val="0"/>
          <w:sz w:val="24"/>
          <w:szCs w:val="24"/>
        </w:rPr>
        <w:t>Purpose</w:t>
      </w:r>
      <w:bookmarkEnd w:id="50"/>
    </w:p>
    <w:p w14:paraId="1B61C086" w14:textId="77777777" w:rsidR="00472FAF" w:rsidRPr="00AA25DC" w:rsidRDefault="00472FAF"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Gloster Limited is committed to sustainable water management to reduce consumption, recycle resources, and mitigate environmental impacts. This SOP defines protocols for water recycling, water-saving technologies, wastewater treatment, rainwater harvesting, and risk assessments to enhance operational efficiency and ensure compliance with environmental standards.</w:t>
      </w:r>
    </w:p>
    <w:p w14:paraId="22B86BF3" w14:textId="77777777" w:rsidR="00472FAF" w:rsidRPr="00AA25DC" w:rsidRDefault="00472FAF"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bCs w:val="0"/>
          <w:sz w:val="24"/>
          <w:szCs w:val="24"/>
        </w:rPr>
      </w:pPr>
      <w:bookmarkStart w:id="51" w:name="_Toc224054227"/>
      <w:r w:rsidRPr="00AA25DC">
        <w:rPr>
          <w:rStyle w:val="BookTitle"/>
          <w:rFonts w:asciiTheme="minorHAnsi" w:hAnsiTheme="minorHAnsi" w:cstheme="majorHAnsi"/>
          <w:bCs w:val="0"/>
          <w:sz w:val="24"/>
          <w:szCs w:val="24"/>
        </w:rPr>
        <w:t>Water Management Protocols Implemented at Gloster</w:t>
      </w:r>
      <w:bookmarkEnd w:id="51"/>
    </w:p>
    <w:p w14:paraId="18120140" w14:textId="0F6A471C" w:rsidR="00472FAF" w:rsidRPr="00AA25DC" w:rsidRDefault="00472FAF" w:rsidP="00491501">
      <w:pPr>
        <w:pStyle w:val="NoSpacing"/>
        <w:spacing w:line="276" w:lineRule="auto"/>
        <w:rPr>
          <w:rFonts w:asciiTheme="minorHAnsi" w:hAnsiTheme="minorHAnsi" w:cstheme="majorHAnsi"/>
          <w:b/>
          <w:bCs/>
          <w:sz w:val="24"/>
          <w:szCs w:val="24"/>
          <w:u w:val="single"/>
        </w:rPr>
      </w:pPr>
      <w:r w:rsidRPr="00AA25DC">
        <w:rPr>
          <w:rFonts w:asciiTheme="minorHAnsi" w:hAnsiTheme="minorHAnsi" w:cstheme="majorHAnsi"/>
          <w:b/>
          <w:bCs/>
          <w:sz w:val="24"/>
          <w:szCs w:val="24"/>
          <w:u w:val="single"/>
        </w:rPr>
        <w:t>Technologies for Water Recycling and Reuse</w:t>
      </w:r>
    </w:p>
    <w:p w14:paraId="05C6C208" w14:textId="77777777" w:rsidR="00472FAF" w:rsidRPr="00AA25DC" w:rsidRDefault="00472FAF"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 xml:space="preserve">We have installed advanced </w:t>
      </w:r>
      <w:r w:rsidRPr="00AA25DC">
        <w:rPr>
          <w:rFonts w:asciiTheme="minorHAnsi" w:eastAsia="Times New Roman" w:hAnsiTheme="minorHAnsi" w:cstheme="majorHAnsi"/>
          <w:b/>
          <w:bCs/>
          <w:sz w:val="24"/>
          <w:szCs w:val="24"/>
          <w:lang w:val="en-IN"/>
        </w:rPr>
        <w:t>closed-loop recycling systems</w:t>
      </w:r>
      <w:r w:rsidRPr="00AA25DC">
        <w:rPr>
          <w:rFonts w:asciiTheme="minorHAnsi" w:eastAsia="Times New Roman" w:hAnsiTheme="minorHAnsi" w:cstheme="majorHAnsi"/>
          <w:sz w:val="24"/>
          <w:szCs w:val="24"/>
          <w:lang w:val="en-IN"/>
        </w:rPr>
        <w:t xml:space="preserve"> that enable us to reuse water multiple times, significantly reducing freshwater demand.</w:t>
      </w:r>
    </w:p>
    <w:p w14:paraId="350E4EDA" w14:textId="77777777" w:rsidR="00472FAF" w:rsidRPr="00AA25DC" w:rsidRDefault="00472FAF" w:rsidP="00491501">
      <w:pPr>
        <w:numPr>
          <w:ilvl w:val="0"/>
          <w:numId w:val="6"/>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Reverse Osmosis Systems</w:t>
      </w:r>
      <w:r w:rsidRPr="00AA25DC">
        <w:rPr>
          <w:rFonts w:asciiTheme="minorHAnsi" w:eastAsia="Times New Roman" w:hAnsiTheme="minorHAnsi" w:cstheme="majorHAnsi"/>
          <w:sz w:val="24"/>
          <w:szCs w:val="24"/>
          <w:lang w:val="en-IN"/>
        </w:rPr>
        <w:t>: Our RO systems treat wastewater to remove contaminants, enabling reuse in non-critical processes such as machine cooling and floor washing.</w:t>
      </w:r>
    </w:p>
    <w:p w14:paraId="00F3BF8A" w14:textId="77777777" w:rsidR="00472FAF" w:rsidRPr="00AA25DC" w:rsidRDefault="00472FAF" w:rsidP="00491501">
      <w:pPr>
        <w:numPr>
          <w:ilvl w:val="0"/>
          <w:numId w:val="6"/>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Effluent Recycling Units</w:t>
      </w:r>
      <w:r w:rsidRPr="00AA25DC">
        <w:rPr>
          <w:rFonts w:asciiTheme="minorHAnsi" w:eastAsia="Times New Roman" w:hAnsiTheme="minorHAnsi" w:cstheme="majorHAnsi"/>
          <w:sz w:val="24"/>
          <w:szCs w:val="24"/>
          <w:lang w:val="en-IN"/>
        </w:rPr>
        <w:t>: Treated effluents are reused in production, achieving a 20-30% reduction in overall water consumption annually.</w:t>
      </w:r>
    </w:p>
    <w:p w14:paraId="2207C968" w14:textId="77777777" w:rsidR="00472FAF" w:rsidRPr="00AA25DC" w:rsidRDefault="00472FAF" w:rsidP="00491501">
      <w:pPr>
        <w:numPr>
          <w:ilvl w:val="0"/>
          <w:numId w:val="6"/>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Reuse of Condensate Water</w:t>
      </w:r>
      <w:r w:rsidRPr="00AA25DC">
        <w:rPr>
          <w:rFonts w:asciiTheme="minorHAnsi" w:eastAsia="Times New Roman" w:hAnsiTheme="minorHAnsi" w:cstheme="majorHAnsi"/>
          <w:sz w:val="24"/>
          <w:szCs w:val="24"/>
          <w:lang w:val="en-IN"/>
        </w:rPr>
        <w:t>: Steam condensate from boilers is captured and recycled, reducing the need for additional water intake.</w:t>
      </w:r>
    </w:p>
    <w:p w14:paraId="1FC65E12" w14:textId="77777777" w:rsidR="00472FAF" w:rsidRPr="00AA25DC" w:rsidRDefault="00472FAF" w:rsidP="00491501">
      <w:pPr>
        <w:numPr>
          <w:ilvl w:val="0"/>
          <w:numId w:val="6"/>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Data Logging and Monitoring</w:t>
      </w:r>
      <w:r w:rsidRPr="00AA25DC">
        <w:rPr>
          <w:rFonts w:asciiTheme="minorHAnsi" w:eastAsia="Times New Roman" w:hAnsiTheme="minorHAnsi" w:cstheme="majorHAnsi"/>
          <w:sz w:val="24"/>
          <w:szCs w:val="24"/>
          <w:lang w:val="en-IN"/>
        </w:rPr>
        <w:t xml:space="preserve">: We maintain </w:t>
      </w:r>
      <w:r w:rsidRPr="00AA25DC">
        <w:rPr>
          <w:rFonts w:asciiTheme="minorHAnsi" w:eastAsia="Times New Roman" w:hAnsiTheme="minorHAnsi" w:cstheme="majorHAnsi"/>
          <w:b/>
          <w:bCs/>
          <w:sz w:val="24"/>
          <w:szCs w:val="24"/>
          <w:lang w:val="en-IN"/>
        </w:rPr>
        <w:t>daily water consumption logs</w:t>
      </w:r>
      <w:r w:rsidRPr="00AA25DC">
        <w:rPr>
          <w:rFonts w:asciiTheme="minorHAnsi" w:eastAsia="Times New Roman" w:hAnsiTheme="minorHAnsi" w:cstheme="majorHAnsi"/>
          <w:sz w:val="24"/>
          <w:szCs w:val="24"/>
          <w:lang w:val="en-IN"/>
        </w:rPr>
        <w:t xml:space="preserve"> and conduct </w:t>
      </w:r>
      <w:r w:rsidRPr="00AA25DC">
        <w:rPr>
          <w:rFonts w:asciiTheme="minorHAnsi" w:eastAsia="Times New Roman" w:hAnsiTheme="minorHAnsi" w:cstheme="majorHAnsi"/>
          <w:b/>
          <w:bCs/>
          <w:sz w:val="24"/>
          <w:szCs w:val="24"/>
          <w:lang w:val="en-IN"/>
        </w:rPr>
        <w:t>monthly performance reviews</w:t>
      </w:r>
      <w:r w:rsidRPr="00AA25DC">
        <w:rPr>
          <w:rFonts w:asciiTheme="minorHAnsi" w:eastAsia="Times New Roman" w:hAnsiTheme="minorHAnsi" w:cstheme="majorHAnsi"/>
          <w:sz w:val="24"/>
          <w:szCs w:val="24"/>
          <w:lang w:val="en-IN"/>
        </w:rPr>
        <w:t xml:space="preserve"> to identify further areas for water-saving improvements.</w:t>
      </w:r>
    </w:p>
    <w:p w14:paraId="18139BDD" w14:textId="77777777" w:rsidR="00472FAF" w:rsidRPr="00AA25DC" w:rsidRDefault="00472FAF" w:rsidP="00491501">
      <w:pPr>
        <w:numPr>
          <w:ilvl w:val="0"/>
          <w:numId w:val="6"/>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Employee Engagement</w:t>
      </w:r>
      <w:r w:rsidRPr="00AA25DC">
        <w:rPr>
          <w:rFonts w:asciiTheme="minorHAnsi" w:eastAsia="Times New Roman" w:hAnsiTheme="minorHAnsi" w:cstheme="majorHAnsi"/>
          <w:sz w:val="24"/>
          <w:szCs w:val="24"/>
          <w:lang w:val="en-IN"/>
        </w:rPr>
        <w:t>: We encourage employees to participate in continuous improvement programs focused on optimizing water reuse through better operational practices.</w:t>
      </w:r>
    </w:p>
    <w:p w14:paraId="51B4EBE4" w14:textId="3996E0E1" w:rsidR="00472FAF" w:rsidRPr="00AA25DC" w:rsidRDefault="00472FAF" w:rsidP="00491501">
      <w:pPr>
        <w:pStyle w:val="NoSpacing"/>
        <w:spacing w:after="240" w:line="276" w:lineRule="auto"/>
        <w:rPr>
          <w:rFonts w:asciiTheme="minorHAnsi" w:hAnsiTheme="minorHAnsi" w:cstheme="majorHAnsi"/>
          <w:b/>
          <w:bCs/>
          <w:sz w:val="24"/>
          <w:szCs w:val="24"/>
          <w:u w:val="single"/>
        </w:rPr>
      </w:pPr>
      <w:r w:rsidRPr="00AA25DC">
        <w:rPr>
          <w:rFonts w:asciiTheme="minorHAnsi" w:hAnsiTheme="minorHAnsi" w:cstheme="majorHAnsi"/>
          <w:b/>
          <w:bCs/>
          <w:sz w:val="24"/>
          <w:szCs w:val="24"/>
          <w:u w:val="single"/>
        </w:rPr>
        <w:t>Adoption of Waterless or Water-Saving Dyeing Technologies</w:t>
      </w:r>
    </w:p>
    <w:p w14:paraId="24CA5A9A" w14:textId="77777777" w:rsidR="00472FAF" w:rsidRPr="00AA25DC" w:rsidRDefault="00472FAF"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 xml:space="preserve">We have implemented </w:t>
      </w:r>
      <w:r w:rsidRPr="00AA25DC">
        <w:rPr>
          <w:rFonts w:asciiTheme="minorHAnsi" w:eastAsia="Times New Roman" w:hAnsiTheme="minorHAnsi" w:cstheme="majorHAnsi"/>
          <w:b/>
          <w:bCs/>
          <w:sz w:val="24"/>
          <w:szCs w:val="24"/>
          <w:lang w:val="en-IN"/>
        </w:rPr>
        <w:t>low liquor ratio dyeing machines</w:t>
      </w:r>
      <w:r w:rsidRPr="00AA25DC">
        <w:rPr>
          <w:rFonts w:asciiTheme="minorHAnsi" w:eastAsia="Times New Roman" w:hAnsiTheme="minorHAnsi" w:cstheme="majorHAnsi"/>
          <w:sz w:val="24"/>
          <w:szCs w:val="24"/>
          <w:lang w:val="en-IN"/>
        </w:rPr>
        <w:t>, enabling us to dye fabrics using minimal water.</w:t>
      </w:r>
    </w:p>
    <w:p w14:paraId="02029872" w14:textId="77777777" w:rsidR="00472FAF" w:rsidRPr="00AA25DC" w:rsidRDefault="00472FAF" w:rsidP="00491501">
      <w:pPr>
        <w:numPr>
          <w:ilvl w:val="0"/>
          <w:numId w:val="7"/>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lastRenderedPageBreak/>
        <w:t>Waterless Dyeing Pilot Programs</w:t>
      </w:r>
      <w:r w:rsidRPr="00AA25DC">
        <w:rPr>
          <w:rFonts w:asciiTheme="minorHAnsi" w:eastAsia="Times New Roman" w:hAnsiTheme="minorHAnsi" w:cstheme="majorHAnsi"/>
          <w:sz w:val="24"/>
          <w:szCs w:val="24"/>
          <w:lang w:val="en-IN"/>
        </w:rPr>
        <w:t xml:space="preserve">: We are experimenting with </w:t>
      </w:r>
      <w:r w:rsidRPr="00AA25DC">
        <w:rPr>
          <w:rFonts w:asciiTheme="minorHAnsi" w:eastAsia="Times New Roman" w:hAnsiTheme="minorHAnsi" w:cstheme="majorHAnsi"/>
          <w:b/>
          <w:bCs/>
          <w:sz w:val="24"/>
          <w:szCs w:val="24"/>
          <w:lang w:val="en-IN"/>
        </w:rPr>
        <w:t>supercritical CO2 dyeing technologies</w:t>
      </w:r>
      <w:r w:rsidRPr="00AA25DC">
        <w:rPr>
          <w:rFonts w:asciiTheme="minorHAnsi" w:eastAsia="Times New Roman" w:hAnsiTheme="minorHAnsi" w:cstheme="majorHAnsi"/>
          <w:sz w:val="24"/>
          <w:szCs w:val="24"/>
          <w:lang w:val="en-IN"/>
        </w:rPr>
        <w:t xml:space="preserve"> that use no water, with promising results in reducing resource consumption.</w:t>
      </w:r>
    </w:p>
    <w:p w14:paraId="389F005E" w14:textId="77777777" w:rsidR="00472FAF" w:rsidRPr="00AA25DC" w:rsidRDefault="00472FAF" w:rsidP="00491501">
      <w:pPr>
        <w:numPr>
          <w:ilvl w:val="0"/>
          <w:numId w:val="7"/>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Air-Dyeing Methods</w:t>
      </w:r>
      <w:r w:rsidRPr="00AA25DC">
        <w:rPr>
          <w:rFonts w:asciiTheme="minorHAnsi" w:eastAsia="Times New Roman" w:hAnsiTheme="minorHAnsi" w:cstheme="majorHAnsi"/>
          <w:sz w:val="24"/>
          <w:szCs w:val="24"/>
          <w:lang w:val="en-IN"/>
        </w:rPr>
        <w:t>: We are in the process of installing air-dyeing systems that allow dyes to bond with fabric without water.</w:t>
      </w:r>
    </w:p>
    <w:p w14:paraId="46DDDD68" w14:textId="77777777" w:rsidR="00472FAF" w:rsidRPr="00AA25DC" w:rsidRDefault="00472FAF" w:rsidP="00491501">
      <w:pPr>
        <w:numPr>
          <w:ilvl w:val="0"/>
          <w:numId w:val="7"/>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Digital Printing Adoption</w:t>
      </w:r>
      <w:r w:rsidRPr="00AA25DC">
        <w:rPr>
          <w:rFonts w:asciiTheme="minorHAnsi" w:eastAsia="Times New Roman" w:hAnsiTheme="minorHAnsi" w:cstheme="majorHAnsi"/>
          <w:sz w:val="24"/>
          <w:szCs w:val="24"/>
          <w:lang w:val="en-IN"/>
        </w:rPr>
        <w:t xml:space="preserve">: </w:t>
      </w:r>
      <w:r w:rsidRPr="00AA25DC">
        <w:rPr>
          <w:rFonts w:asciiTheme="minorHAnsi" w:eastAsia="Times New Roman" w:hAnsiTheme="minorHAnsi" w:cstheme="majorHAnsi"/>
          <w:b/>
          <w:bCs/>
          <w:sz w:val="24"/>
          <w:szCs w:val="24"/>
          <w:lang w:val="en-IN"/>
        </w:rPr>
        <w:t>Digital printing methods</w:t>
      </w:r>
      <w:r w:rsidRPr="00AA25DC">
        <w:rPr>
          <w:rFonts w:asciiTheme="minorHAnsi" w:eastAsia="Times New Roman" w:hAnsiTheme="minorHAnsi" w:cstheme="majorHAnsi"/>
          <w:sz w:val="24"/>
          <w:szCs w:val="24"/>
          <w:lang w:val="en-IN"/>
        </w:rPr>
        <w:t xml:space="preserve"> significantly reduce water usage, as they avoid the need for pre-treatment and post-wash processes typical of conventional dyeing.</w:t>
      </w:r>
    </w:p>
    <w:p w14:paraId="4883C5A8" w14:textId="77777777" w:rsidR="00472FAF" w:rsidRPr="00AA25DC" w:rsidRDefault="00472FAF" w:rsidP="00491501">
      <w:pPr>
        <w:numPr>
          <w:ilvl w:val="0"/>
          <w:numId w:val="7"/>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Chemical-Free Dye Innovations</w:t>
      </w:r>
      <w:r w:rsidRPr="00AA25DC">
        <w:rPr>
          <w:rFonts w:asciiTheme="minorHAnsi" w:eastAsia="Times New Roman" w:hAnsiTheme="minorHAnsi" w:cstheme="majorHAnsi"/>
          <w:sz w:val="24"/>
          <w:szCs w:val="24"/>
          <w:lang w:val="en-IN"/>
        </w:rPr>
        <w:t xml:space="preserve">: We are collaborating with research institutes to develop </w:t>
      </w:r>
      <w:r w:rsidRPr="00AA25DC">
        <w:rPr>
          <w:rFonts w:asciiTheme="minorHAnsi" w:eastAsia="Times New Roman" w:hAnsiTheme="minorHAnsi" w:cstheme="majorHAnsi"/>
          <w:b/>
          <w:bCs/>
          <w:sz w:val="24"/>
          <w:szCs w:val="24"/>
          <w:lang w:val="en-IN"/>
        </w:rPr>
        <w:t>biodegradable dyes</w:t>
      </w:r>
      <w:r w:rsidRPr="00AA25DC">
        <w:rPr>
          <w:rFonts w:asciiTheme="minorHAnsi" w:eastAsia="Times New Roman" w:hAnsiTheme="minorHAnsi" w:cstheme="majorHAnsi"/>
          <w:sz w:val="24"/>
          <w:szCs w:val="24"/>
          <w:lang w:val="en-IN"/>
        </w:rPr>
        <w:t xml:space="preserve"> that reduce chemical pollutants and require less rinsing during production.</w:t>
      </w:r>
    </w:p>
    <w:p w14:paraId="0242A6EF" w14:textId="77777777" w:rsidR="00472FAF" w:rsidRPr="00AA25DC" w:rsidRDefault="00472FAF" w:rsidP="00491501">
      <w:pPr>
        <w:numPr>
          <w:ilvl w:val="0"/>
          <w:numId w:val="7"/>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Annual Dyeing Technology Assessments</w:t>
      </w:r>
      <w:r w:rsidRPr="00AA25DC">
        <w:rPr>
          <w:rFonts w:asciiTheme="minorHAnsi" w:eastAsia="Times New Roman" w:hAnsiTheme="minorHAnsi" w:cstheme="majorHAnsi"/>
          <w:sz w:val="24"/>
          <w:szCs w:val="24"/>
          <w:lang w:val="en-IN"/>
        </w:rPr>
        <w:t>: These evaluations ensure we remain up-to-date with the latest water-saving innovations and assess scalability for larger production volumes.</w:t>
      </w:r>
    </w:p>
    <w:p w14:paraId="05E791FE" w14:textId="042EC19B" w:rsidR="00472FAF" w:rsidRPr="00AA25DC" w:rsidRDefault="00472FAF" w:rsidP="00491501">
      <w:pPr>
        <w:pStyle w:val="NoSpacing"/>
        <w:spacing w:after="240" w:line="276" w:lineRule="auto"/>
        <w:rPr>
          <w:rFonts w:asciiTheme="minorHAnsi" w:hAnsiTheme="minorHAnsi" w:cstheme="majorHAnsi"/>
          <w:b/>
          <w:bCs/>
          <w:sz w:val="24"/>
          <w:szCs w:val="24"/>
          <w:u w:val="single"/>
        </w:rPr>
      </w:pPr>
      <w:r w:rsidRPr="00AA25DC">
        <w:rPr>
          <w:rFonts w:asciiTheme="minorHAnsi" w:hAnsiTheme="minorHAnsi" w:cstheme="majorHAnsi"/>
          <w:b/>
          <w:bCs/>
          <w:sz w:val="24"/>
          <w:szCs w:val="24"/>
          <w:u w:val="single"/>
        </w:rPr>
        <w:t>Reduction of Water Consumption in Washing and Cleaning Processes</w:t>
      </w:r>
    </w:p>
    <w:p w14:paraId="1FD87AB8" w14:textId="77777777" w:rsidR="00472FAF" w:rsidRPr="00AA25DC" w:rsidRDefault="00472FAF"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 xml:space="preserve">We have deployed </w:t>
      </w:r>
      <w:r w:rsidRPr="00AA25DC">
        <w:rPr>
          <w:rFonts w:asciiTheme="minorHAnsi" w:eastAsia="Times New Roman" w:hAnsiTheme="minorHAnsi" w:cstheme="majorHAnsi"/>
          <w:b/>
          <w:bCs/>
          <w:sz w:val="24"/>
          <w:szCs w:val="24"/>
          <w:lang w:val="en-IN"/>
        </w:rPr>
        <w:t>automated washing systems</w:t>
      </w:r>
      <w:r w:rsidRPr="00AA25DC">
        <w:rPr>
          <w:rFonts w:asciiTheme="minorHAnsi" w:eastAsia="Times New Roman" w:hAnsiTheme="minorHAnsi" w:cstheme="majorHAnsi"/>
          <w:sz w:val="24"/>
          <w:szCs w:val="24"/>
          <w:lang w:val="en-IN"/>
        </w:rPr>
        <w:t xml:space="preserve"> that use water-efficient cycles, optimizing every wash to minimize waste.</w:t>
      </w:r>
    </w:p>
    <w:p w14:paraId="4EE89639" w14:textId="77777777" w:rsidR="00472FAF" w:rsidRPr="00AA25DC" w:rsidRDefault="00472FAF" w:rsidP="00491501">
      <w:pPr>
        <w:numPr>
          <w:ilvl w:val="0"/>
          <w:numId w:val="8"/>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Steam Cleaning</w:t>
      </w:r>
      <w:r w:rsidRPr="00AA25DC">
        <w:rPr>
          <w:rFonts w:asciiTheme="minorHAnsi" w:eastAsia="Times New Roman" w:hAnsiTheme="minorHAnsi" w:cstheme="majorHAnsi"/>
          <w:sz w:val="24"/>
          <w:szCs w:val="24"/>
          <w:lang w:val="en-IN"/>
        </w:rPr>
        <w:t>: Steam-based cleaning technologies have replaced traditional water-intensive washing wherever possible, especially in equipment maintenance.</w:t>
      </w:r>
    </w:p>
    <w:p w14:paraId="4BD7D715" w14:textId="77777777" w:rsidR="00472FAF" w:rsidRPr="00AA25DC" w:rsidRDefault="00472FAF" w:rsidP="00491501">
      <w:pPr>
        <w:numPr>
          <w:ilvl w:val="0"/>
          <w:numId w:val="8"/>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Trigger-Controlled Hoses</w:t>
      </w:r>
      <w:r w:rsidRPr="00AA25DC">
        <w:rPr>
          <w:rFonts w:asciiTheme="minorHAnsi" w:eastAsia="Times New Roman" w:hAnsiTheme="minorHAnsi" w:cstheme="majorHAnsi"/>
          <w:sz w:val="24"/>
          <w:szCs w:val="24"/>
          <w:lang w:val="en-IN"/>
        </w:rPr>
        <w:t xml:space="preserve">: All cleaning staff use </w:t>
      </w:r>
      <w:r w:rsidRPr="00AA25DC">
        <w:rPr>
          <w:rFonts w:asciiTheme="minorHAnsi" w:eastAsia="Times New Roman" w:hAnsiTheme="minorHAnsi" w:cstheme="majorHAnsi"/>
          <w:b/>
          <w:bCs/>
          <w:sz w:val="24"/>
          <w:szCs w:val="24"/>
          <w:lang w:val="en-IN"/>
        </w:rPr>
        <w:t>trigger-operated hoses</w:t>
      </w:r>
      <w:r w:rsidRPr="00AA25DC">
        <w:rPr>
          <w:rFonts w:asciiTheme="minorHAnsi" w:eastAsia="Times New Roman" w:hAnsiTheme="minorHAnsi" w:cstheme="majorHAnsi"/>
          <w:sz w:val="24"/>
          <w:szCs w:val="24"/>
          <w:lang w:val="en-IN"/>
        </w:rPr>
        <w:t xml:space="preserve"> to control water flow and prevent unnecessary wastage.</w:t>
      </w:r>
    </w:p>
    <w:p w14:paraId="32631A52" w14:textId="77777777" w:rsidR="00472FAF" w:rsidRPr="00AA25DC" w:rsidRDefault="00472FAF" w:rsidP="00491501">
      <w:pPr>
        <w:numPr>
          <w:ilvl w:val="0"/>
          <w:numId w:val="8"/>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Cleaning Schedule Optimization</w:t>
      </w:r>
      <w:r w:rsidRPr="00AA25DC">
        <w:rPr>
          <w:rFonts w:asciiTheme="minorHAnsi" w:eastAsia="Times New Roman" w:hAnsiTheme="minorHAnsi" w:cstheme="majorHAnsi"/>
          <w:sz w:val="24"/>
          <w:szCs w:val="24"/>
          <w:lang w:val="en-IN"/>
        </w:rPr>
        <w:t xml:space="preserve">: High-frequency cleaning areas, such as production floors, have been shifted to </w:t>
      </w:r>
      <w:r w:rsidRPr="00AA25DC">
        <w:rPr>
          <w:rFonts w:asciiTheme="minorHAnsi" w:eastAsia="Times New Roman" w:hAnsiTheme="minorHAnsi" w:cstheme="majorHAnsi"/>
          <w:b/>
          <w:bCs/>
          <w:sz w:val="24"/>
          <w:szCs w:val="24"/>
          <w:lang w:val="en-IN"/>
        </w:rPr>
        <w:t>weekly cycles</w:t>
      </w:r>
      <w:r w:rsidRPr="00AA25DC">
        <w:rPr>
          <w:rFonts w:asciiTheme="minorHAnsi" w:eastAsia="Times New Roman" w:hAnsiTheme="minorHAnsi" w:cstheme="majorHAnsi"/>
          <w:sz w:val="24"/>
          <w:szCs w:val="24"/>
          <w:lang w:val="en-IN"/>
        </w:rPr>
        <w:t xml:space="preserve">, supported by intermediate </w:t>
      </w:r>
      <w:proofErr w:type="gramStart"/>
      <w:r w:rsidRPr="00AA25DC">
        <w:rPr>
          <w:rFonts w:asciiTheme="minorHAnsi" w:eastAsia="Times New Roman" w:hAnsiTheme="minorHAnsi" w:cstheme="majorHAnsi"/>
          <w:sz w:val="24"/>
          <w:szCs w:val="24"/>
          <w:lang w:val="en-IN"/>
        </w:rPr>
        <w:t>dry cleaning</w:t>
      </w:r>
      <w:proofErr w:type="gramEnd"/>
      <w:r w:rsidRPr="00AA25DC">
        <w:rPr>
          <w:rFonts w:asciiTheme="minorHAnsi" w:eastAsia="Times New Roman" w:hAnsiTheme="minorHAnsi" w:cstheme="majorHAnsi"/>
          <w:sz w:val="24"/>
          <w:szCs w:val="24"/>
          <w:lang w:val="en-IN"/>
        </w:rPr>
        <w:t xml:space="preserve"> techniques.</w:t>
      </w:r>
    </w:p>
    <w:p w14:paraId="1EF57F87" w14:textId="77777777" w:rsidR="00472FAF" w:rsidRPr="00AA25DC" w:rsidRDefault="00472FAF" w:rsidP="00491501">
      <w:pPr>
        <w:numPr>
          <w:ilvl w:val="0"/>
          <w:numId w:val="8"/>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Non-Water Cleaning Agents</w:t>
      </w:r>
      <w:r w:rsidRPr="00AA25DC">
        <w:rPr>
          <w:rFonts w:asciiTheme="minorHAnsi" w:eastAsia="Times New Roman" w:hAnsiTheme="minorHAnsi" w:cstheme="majorHAnsi"/>
          <w:sz w:val="24"/>
          <w:szCs w:val="24"/>
          <w:lang w:val="en-IN"/>
        </w:rPr>
        <w:t xml:space="preserve">: For machine parts, we use </w:t>
      </w:r>
      <w:r w:rsidRPr="00AA25DC">
        <w:rPr>
          <w:rFonts w:asciiTheme="minorHAnsi" w:eastAsia="Times New Roman" w:hAnsiTheme="minorHAnsi" w:cstheme="majorHAnsi"/>
          <w:b/>
          <w:bCs/>
          <w:sz w:val="24"/>
          <w:szCs w:val="24"/>
          <w:lang w:val="en-IN"/>
        </w:rPr>
        <w:t>bio-degradable, non-water solvents</w:t>
      </w:r>
      <w:r w:rsidRPr="00AA25DC">
        <w:rPr>
          <w:rFonts w:asciiTheme="minorHAnsi" w:eastAsia="Times New Roman" w:hAnsiTheme="minorHAnsi" w:cstheme="majorHAnsi"/>
          <w:sz w:val="24"/>
          <w:szCs w:val="24"/>
          <w:lang w:val="en-IN"/>
        </w:rPr>
        <w:t xml:space="preserve"> that eliminate the need for rinsing with water.</w:t>
      </w:r>
    </w:p>
    <w:p w14:paraId="4B2A1950" w14:textId="77777777" w:rsidR="00472FAF" w:rsidRPr="00AA25DC" w:rsidRDefault="00472FAF" w:rsidP="00491501">
      <w:pPr>
        <w:numPr>
          <w:ilvl w:val="0"/>
          <w:numId w:val="8"/>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Employee Training on Water Efficiency</w:t>
      </w:r>
      <w:r w:rsidRPr="00AA25DC">
        <w:rPr>
          <w:rFonts w:asciiTheme="minorHAnsi" w:eastAsia="Times New Roman" w:hAnsiTheme="minorHAnsi" w:cstheme="majorHAnsi"/>
          <w:sz w:val="24"/>
          <w:szCs w:val="24"/>
          <w:lang w:val="en-IN"/>
        </w:rPr>
        <w:t xml:space="preserve">: Annual training programs are conducted, focusing on </w:t>
      </w:r>
      <w:r w:rsidRPr="00AA25DC">
        <w:rPr>
          <w:rFonts w:asciiTheme="minorHAnsi" w:eastAsia="Times New Roman" w:hAnsiTheme="minorHAnsi" w:cstheme="majorHAnsi"/>
          <w:b/>
          <w:bCs/>
          <w:sz w:val="24"/>
          <w:szCs w:val="24"/>
          <w:lang w:val="en-IN"/>
        </w:rPr>
        <w:t>low-water cleaning techniques</w:t>
      </w:r>
      <w:r w:rsidRPr="00AA25DC">
        <w:rPr>
          <w:rFonts w:asciiTheme="minorHAnsi" w:eastAsia="Times New Roman" w:hAnsiTheme="minorHAnsi" w:cstheme="majorHAnsi"/>
          <w:sz w:val="24"/>
          <w:szCs w:val="24"/>
          <w:lang w:val="en-IN"/>
        </w:rPr>
        <w:t xml:space="preserve"> and </w:t>
      </w:r>
      <w:r w:rsidRPr="00AA25DC">
        <w:rPr>
          <w:rFonts w:asciiTheme="minorHAnsi" w:eastAsia="Times New Roman" w:hAnsiTheme="minorHAnsi" w:cstheme="majorHAnsi"/>
          <w:b/>
          <w:bCs/>
          <w:sz w:val="24"/>
          <w:szCs w:val="24"/>
          <w:lang w:val="en-IN"/>
        </w:rPr>
        <w:t>machine-specific cleaning protocols</w:t>
      </w:r>
      <w:r w:rsidRPr="00AA25DC">
        <w:rPr>
          <w:rFonts w:asciiTheme="minorHAnsi" w:eastAsia="Times New Roman" w:hAnsiTheme="minorHAnsi" w:cstheme="majorHAnsi"/>
          <w:sz w:val="24"/>
          <w:szCs w:val="24"/>
          <w:lang w:val="en-IN"/>
        </w:rPr>
        <w:t xml:space="preserve"> to reduce water usage by at least 10% annually.</w:t>
      </w:r>
    </w:p>
    <w:p w14:paraId="60A183ED" w14:textId="2DFC2E4F" w:rsidR="00472FAF" w:rsidRPr="00AA25DC" w:rsidRDefault="00472FAF" w:rsidP="00491501">
      <w:pPr>
        <w:pStyle w:val="NoSpacing"/>
        <w:spacing w:after="240" w:line="276" w:lineRule="auto"/>
        <w:rPr>
          <w:rFonts w:asciiTheme="minorHAnsi" w:hAnsiTheme="minorHAnsi" w:cstheme="majorHAnsi"/>
          <w:b/>
          <w:bCs/>
          <w:sz w:val="24"/>
          <w:szCs w:val="24"/>
          <w:u w:val="single"/>
        </w:rPr>
      </w:pPr>
      <w:r w:rsidRPr="00AA25DC">
        <w:rPr>
          <w:rFonts w:asciiTheme="minorHAnsi" w:hAnsiTheme="minorHAnsi" w:cstheme="majorHAnsi"/>
          <w:b/>
          <w:bCs/>
          <w:sz w:val="24"/>
          <w:szCs w:val="24"/>
          <w:u w:val="single"/>
        </w:rPr>
        <w:t>Comprehensive Water Risk Assessments</w:t>
      </w:r>
    </w:p>
    <w:p w14:paraId="2F4F1049" w14:textId="77777777" w:rsidR="00472FAF" w:rsidRPr="00AA25DC" w:rsidRDefault="00472FAF"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 xml:space="preserve">To mitigate operational risks, we conduct </w:t>
      </w:r>
      <w:r w:rsidRPr="00AA25DC">
        <w:rPr>
          <w:rFonts w:asciiTheme="minorHAnsi" w:eastAsia="Times New Roman" w:hAnsiTheme="minorHAnsi" w:cstheme="majorHAnsi"/>
          <w:b/>
          <w:bCs/>
          <w:sz w:val="24"/>
          <w:szCs w:val="24"/>
          <w:lang w:val="en-IN"/>
        </w:rPr>
        <w:t>comprehensive water risk assessments</w:t>
      </w:r>
      <w:r w:rsidRPr="00AA25DC">
        <w:rPr>
          <w:rFonts w:asciiTheme="minorHAnsi" w:eastAsia="Times New Roman" w:hAnsiTheme="minorHAnsi" w:cstheme="majorHAnsi"/>
          <w:sz w:val="24"/>
          <w:szCs w:val="24"/>
          <w:lang w:val="en-IN"/>
        </w:rPr>
        <w:t xml:space="preserve"> at multiple levels.</w:t>
      </w:r>
    </w:p>
    <w:p w14:paraId="07309DA9" w14:textId="77777777" w:rsidR="00472FAF" w:rsidRPr="00AA25DC" w:rsidRDefault="00472FAF" w:rsidP="00491501">
      <w:pPr>
        <w:numPr>
          <w:ilvl w:val="0"/>
          <w:numId w:val="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Quarterly Risk Audits</w:t>
      </w:r>
      <w:r w:rsidRPr="00AA25DC">
        <w:rPr>
          <w:rFonts w:asciiTheme="minorHAnsi" w:eastAsia="Times New Roman" w:hAnsiTheme="minorHAnsi" w:cstheme="majorHAnsi"/>
          <w:sz w:val="24"/>
          <w:szCs w:val="24"/>
          <w:lang w:val="en-IN"/>
        </w:rPr>
        <w:t>: Water risk assessments are carried out every quarter to identify vulnerabilities such as droughts, groundwater depletion, and local water regulations.</w:t>
      </w:r>
    </w:p>
    <w:p w14:paraId="6F1D0767" w14:textId="77777777" w:rsidR="00472FAF" w:rsidRPr="00AA25DC" w:rsidRDefault="00472FAF" w:rsidP="00491501">
      <w:pPr>
        <w:numPr>
          <w:ilvl w:val="0"/>
          <w:numId w:val="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lastRenderedPageBreak/>
        <w:t>Water Footprint Analysis</w:t>
      </w:r>
      <w:r w:rsidRPr="00AA25DC">
        <w:rPr>
          <w:rFonts w:asciiTheme="minorHAnsi" w:eastAsia="Times New Roman" w:hAnsiTheme="minorHAnsi" w:cstheme="majorHAnsi"/>
          <w:sz w:val="24"/>
          <w:szCs w:val="24"/>
          <w:lang w:val="en-IN"/>
        </w:rPr>
        <w:t xml:space="preserve">: We evaluate the </w:t>
      </w:r>
      <w:r w:rsidRPr="00AA25DC">
        <w:rPr>
          <w:rFonts w:asciiTheme="minorHAnsi" w:eastAsia="Times New Roman" w:hAnsiTheme="minorHAnsi" w:cstheme="majorHAnsi"/>
          <w:b/>
          <w:bCs/>
          <w:sz w:val="24"/>
          <w:szCs w:val="24"/>
          <w:lang w:val="en-IN"/>
        </w:rPr>
        <w:t>water footprint</w:t>
      </w:r>
      <w:r w:rsidRPr="00AA25DC">
        <w:rPr>
          <w:rFonts w:asciiTheme="minorHAnsi" w:eastAsia="Times New Roman" w:hAnsiTheme="minorHAnsi" w:cstheme="majorHAnsi"/>
          <w:sz w:val="24"/>
          <w:szCs w:val="24"/>
          <w:lang w:val="en-IN"/>
        </w:rPr>
        <w:t xml:space="preserve"> of each production stage to identify processes with the highest consumption and implement targeted reduction strategies.</w:t>
      </w:r>
    </w:p>
    <w:p w14:paraId="47B1DE4C" w14:textId="77777777" w:rsidR="00472FAF" w:rsidRPr="00AA25DC" w:rsidRDefault="00472FAF" w:rsidP="00491501">
      <w:pPr>
        <w:numPr>
          <w:ilvl w:val="0"/>
          <w:numId w:val="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Community Impact Assessments</w:t>
      </w:r>
      <w:r w:rsidRPr="00AA25DC">
        <w:rPr>
          <w:rFonts w:asciiTheme="minorHAnsi" w:eastAsia="Times New Roman" w:hAnsiTheme="minorHAnsi" w:cstheme="majorHAnsi"/>
          <w:sz w:val="24"/>
          <w:szCs w:val="24"/>
          <w:lang w:val="en-IN"/>
        </w:rPr>
        <w:t>: Collaboration with local authorities ensures that our operations do not negatively impact community water access.</w:t>
      </w:r>
    </w:p>
    <w:p w14:paraId="0DA9E866" w14:textId="77777777" w:rsidR="00472FAF" w:rsidRPr="00AA25DC" w:rsidRDefault="00472FAF" w:rsidP="00491501">
      <w:pPr>
        <w:numPr>
          <w:ilvl w:val="0"/>
          <w:numId w:val="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Seasonal Water Contingency Planning</w:t>
      </w:r>
      <w:r w:rsidRPr="00AA25DC">
        <w:rPr>
          <w:rFonts w:asciiTheme="minorHAnsi" w:eastAsia="Times New Roman" w:hAnsiTheme="minorHAnsi" w:cstheme="majorHAnsi"/>
          <w:sz w:val="24"/>
          <w:szCs w:val="24"/>
          <w:lang w:val="en-IN"/>
        </w:rPr>
        <w:t xml:space="preserve">: We create </w:t>
      </w:r>
      <w:r w:rsidRPr="00AA25DC">
        <w:rPr>
          <w:rFonts w:asciiTheme="minorHAnsi" w:eastAsia="Times New Roman" w:hAnsiTheme="minorHAnsi" w:cstheme="majorHAnsi"/>
          <w:b/>
          <w:bCs/>
          <w:sz w:val="24"/>
          <w:szCs w:val="24"/>
          <w:lang w:val="en-IN"/>
        </w:rPr>
        <w:t>water conservation plans</w:t>
      </w:r>
      <w:r w:rsidRPr="00AA25DC">
        <w:rPr>
          <w:rFonts w:asciiTheme="minorHAnsi" w:eastAsia="Times New Roman" w:hAnsiTheme="minorHAnsi" w:cstheme="majorHAnsi"/>
          <w:sz w:val="24"/>
          <w:szCs w:val="24"/>
          <w:lang w:val="en-IN"/>
        </w:rPr>
        <w:t xml:space="preserve"> for the dry season, including stockpiling treated water and reducing non-essential usage during critical periods.</w:t>
      </w:r>
    </w:p>
    <w:p w14:paraId="4A453BEA" w14:textId="77777777" w:rsidR="00472FAF" w:rsidRPr="00AA25DC" w:rsidRDefault="00472FAF" w:rsidP="00491501">
      <w:pPr>
        <w:numPr>
          <w:ilvl w:val="0"/>
          <w:numId w:val="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Third-Party Risk Audits</w:t>
      </w:r>
      <w:r w:rsidRPr="00AA25DC">
        <w:rPr>
          <w:rFonts w:asciiTheme="minorHAnsi" w:eastAsia="Times New Roman" w:hAnsiTheme="minorHAnsi" w:cstheme="majorHAnsi"/>
          <w:sz w:val="24"/>
          <w:szCs w:val="24"/>
          <w:lang w:val="en-IN"/>
        </w:rPr>
        <w:t>: We engage independent auditors annually to validate our water-related risk assessments and recommend improvements.</w:t>
      </w:r>
    </w:p>
    <w:p w14:paraId="09A6323C" w14:textId="29C11B36" w:rsidR="00472FAF" w:rsidRPr="00AA25DC" w:rsidRDefault="00472FAF" w:rsidP="00491501">
      <w:pPr>
        <w:pStyle w:val="NoSpacing"/>
        <w:spacing w:after="240" w:line="276" w:lineRule="auto"/>
        <w:rPr>
          <w:rFonts w:asciiTheme="minorHAnsi" w:hAnsiTheme="minorHAnsi" w:cstheme="majorHAnsi"/>
          <w:b/>
          <w:bCs/>
          <w:sz w:val="24"/>
          <w:szCs w:val="24"/>
          <w:u w:val="single"/>
        </w:rPr>
      </w:pPr>
      <w:r w:rsidRPr="00AA25DC">
        <w:rPr>
          <w:rFonts w:asciiTheme="minorHAnsi" w:hAnsiTheme="minorHAnsi" w:cstheme="majorHAnsi"/>
          <w:b/>
          <w:bCs/>
          <w:sz w:val="24"/>
          <w:szCs w:val="24"/>
          <w:u w:val="single"/>
        </w:rPr>
        <w:t>Wastewater Quality Management and Compliance</w:t>
      </w:r>
    </w:p>
    <w:p w14:paraId="47E1CAF0" w14:textId="77777777" w:rsidR="00472FAF" w:rsidRPr="00AA25DC" w:rsidRDefault="00472FAF"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Ensuring the quality of discharged water is a critical component of our environmental responsibility.</w:t>
      </w:r>
    </w:p>
    <w:p w14:paraId="3C333A4C" w14:textId="77777777" w:rsidR="00472FAF" w:rsidRPr="00AA25DC" w:rsidRDefault="00472FAF" w:rsidP="00491501">
      <w:pPr>
        <w:numPr>
          <w:ilvl w:val="0"/>
          <w:numId w:val="10"/>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Onsite Wastewater Treatment Plants (WWTPs)</w:t>
      </w:r>
      <w:r w:rsidRPr="00AA25DC">
        <w:rPr>
          <w:rFonts w:asciiTheme="minorHAnsi" w:eastAsia="Times New Roman" w:hAnsiTheme="minorHAnsi" w:cstheme="majorHAnsi"/>
          <w:sz w:val="24"/>
          <w:szCs w:val="24"/>
          <w:lang w:val="en-IN"/>
        </w:rPr>
        <w:t xml:space="preserve">: We operate </w:t>
      </w:r>
      <w:r w:rsidRPr="00AA25DC">
        <w:rPr>
          <w:rFonts w:asciiTheme="minorHAnsi" w:eastAsia="Times New Roman" w:hAnsiTheme="minorHAnsi" w:cstheme="majorHAnsi"/>
          <w:b/>
          <w:bCs/>
          <w:sz w:val="24"/>
          <w:szCs w:val="24"/>
          <w:lang w:val="en-IN"/>
        </w:rPr>
        <w:t>fully compliant WWTPs</w:t>
      </w:r>
      <w:r w:rsidRPr="00AA25DC">
        <w:rPr>
          <w:rFonts w:asciiTheme="minorHAnsi" w:eastAsia="Times New Roman" w:hAnsiTheme="minorHAnsi" w:cstheme="majorHAnsi"/>
          <w:sz w:val="24"/>
          <w:szCs w:val="24"/>
          <w:lang w:val="en-IN"/>
        </w:rPr>
        <w:t xml:space="preserve"> that treat effluents to meet local environmental standards.</w:t>
      </w:r>
    </w:p>
    <w:p w14:paraId="145038AC" w14:textId="77777777" w:rsidR="00472FAF" w:rsidRPr="00AA25DC" w:rsidRDefault="00472FAF" w:rsidP="00491501">
      <w:pPr>
        <w:numPr>
          <w:ilvl w:val="0"/>
          <w:numId w:val="10"/>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Zero Liquid Discharge (ZLD) Targets</w:t>
      </w:r>
      <w:r w:rsidRPr="00AA25DC">
        <w:rPr>
          <w:rFonts w:asciiTheme="minorHAnsi" w:eastAsia="Times New Roman" w:hAnsiTheme="minorHAnsi" w:cstheme="majorHAnsi"/>
          <w:sz w:val="24"/>
          <w:szCs w:val="24"/>
          <w:lang w:val="en-IN"/>
        </w:rPr>
        <w:t xml:space="preserve">: We are working towards </w:t>
      </w:r>
      <w:r w:rsidRPr="00AA25DC">
        <w:rPr>
          <w:rFonts w:asciiTheme="minorHAnsi" w:eastAsia="Times New Roman" w:hAnsiTheme="minorHAnsi" w:cstheme="majorHAnsi"/>
          <w:b/>
          <w:bCs/>
          <w:sz w:val="24"/>
          <w:szCs w:val="24"/>
          <w:lang w:val="en-IN"/>
        </w:rPr>
        <w:t>ZLD compliance</w:t>
      </w:r>
      <w:r w:rsidRPr="00AA25DC">
        <w:rPr>
          <w:rFonts w:asciiTheme="minorHAnsi" w:eastAsia="Times New Roman" w:hAnsiTheme="minorHAnsi" w:cstheme="majorHAnsi"/>
          <w:sz w:val="24"/>
          <w:szCs w:val="24"/>
          <w:lang w:val="en-IN"/>
        </w:rPr>
        <w:t>, ensuring that all wastewater is treated and reused within the facility.</w:t>
      </w:r>
    </w:p>
    <w:p w14:paraId="649AE7C3" w14:textId="77777777" w:rsidR="00472FAF" w:rsidRPr="00AA25DC" w:rsidRDefault="00472FAF" w:rsidP="00491501">
      <w:pPr>
        <w:numPr>
          <w:ilvl w:val="0"/>
          <w:numId w:val="10"/>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Monthly Water Quality Tests</w:t>
      </w:r>
      <w:r w:rsidRPr="00AA25DC">
        <w:rPr>
          <w:rFonts w:asciiTheme="minorHAnsi" w:eastAsia="Times New Roman" w:hAnsiTheme="minorHAnsi" w:cstheme="majorHAnsi"/>
          <w:sz w:val="24"/>
          <w:szCs w:val="24"/>
          <w:lang w:val="en-IN"/>
        </w:rPr>
        <w:t xml:space="preserve">: Samples from treated effluent are </w:t>
      </w:r>
      <w:proofErr w:type="spellStart"/>
      <w:r w:rsidRPr="00AA25DC">
        <w:rPr>
          <w:rFonts w:asciiTheme="minorHAnsi" w:eastAsia="Times New Roman" w:hAnsiTheme="minorHAnsi" w:cstheme="majorHAnsi"/>
          <w:sz w:val="24"/>
          <w:szCs w:val="24"/>
          <w:lang w:val="en-IN"/>
        </w:rPr>
        <w:t>analyzed</w:t>
      </w:r>
      <w:proofErr w:type="spellEnd"/>
      <w:r w:rsidRPr="00AA25DC">
        <w:rPr>
          <w:rFonts w:asciiTheme="minorHAnsi" w:eastAsia="Times New Roman" w:hAnsiTheme="minorHAnsi" w:cstheme="majorHAnsi"/>
          <w:sz w:val="24"/>
          <w:szCs w:val="24"/>
          <w:lang w:val="en-IN"/>
        </w:rPr>
        <w:t xml:space="preserve"> every month for parameters such as </w:t>
      </w:r>
      <w:r w:rsidRPr="00AA25DC">
        <w:rPr>
          <w:rFonts w:asciiTheme="minorHAnsi" w:eastAsia="Times New Roman" w:hAnsiTheme="minorHAnsi" w:cstheme="majorHAnsi"/>
          <w:b/>
          <w:bCs/>
          <w:sz w:val="24"/>
          <w:szCs w:val="24"/>
          <w:lang w:val="en-IN"/>
        </w:rPr>
        <w:t>Biological Oxygen Demand (BOD)</w:t>
      </w:r>
      <w:r w:rsidRPr="00AA25DC">
        <w:rPr>
          <w:rFonts w:asciiTheme="minorHAnsi" w:eastAsia="Times New Roman" w:hAnsiTheme="minorHAnsi" w:cstheme="majorHAnsi"/>
          <w:sz w:val="24"/>
          <w:szCs w:val="24"/>
          <w:lang w:val="en-IN"/>
        </w:rPr>
        <w:t xml:space="preserve"> and </w:t>
      </w:r>
      <w:r w:rsidRPr="00AA25DC">
        <w:rPr>
          <w:rFonts w:asciiTheme="minorHAnsi" w:eastAsia="Times New Roman" w:hAnsiTheme="minorHAnsi" w:cstheme="majorHAnsi"/>
          <w:b/>
          <w:bCs/>
          <w:sz w:val="24"/>
          <w:szCs w:val="24"/>
          <w:lang w:val="en-IN"/>
        </w:rPr>
        <w:t>Chemical Oxygen Demand (COD)</w:t>
      </w:r>
      <w:r w:rsidRPr="00AA25DC">
        <w:rPr>
          <w:rFonts w:asciiTheme="minorHAnsi" w:eastAsia="Times New Roman" w:hAnsiTheme="minorHAnsi" w:cstheme="majorHAnsi"/>
          <w:sz w:val="24"/>
          <w:szCs w:val="24"/>
          <w:lang w:val="en-IN"/>
        </w:rPr>
        <w:t xml:space="preserve"> to meet environmental norms.</w:t>
      </w:r>
    </w:p>
    <w:p w14:paraId="25BA1668" w14:textId="77777777" w:rsidR="00472FAF" w:rsidRPr="00AA25DC" w:rsidRDefault="00472FAF" w:rsidP="00491501">
      <w:pPr>
        <w:numPr>
          <w:ilvl w:val="0"/>
          <w:numId w:val="10"/>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Sludge Treatment</w:t>
      </w:r>
      <w:r w:rsidRPr="00AA25DC">
        <w:rPr>
          <w:rFonts w:asciiTheme="minorHAnsi" w:eastAsia="Times New Roman" w:hAnsiTheme="minorHAnsi" w:cstheme="majorHAnsi"/>
          <w:sz w:val="24"/>
          <w:szCs w:val="24"/>
          <w:lang w:val="en-IN"/>
        </w:rPr>
        <w:t>: Sludge generated from WWTPs is treated to reduce toxicity and then safely disposed of or repurposed as agricultural compost.</w:t>
      </w:r>
    </w:p>
    <w:p w14:paraId="6EFA6334" w14:textId="77777777" w:rsidR="00472FAF" w:rsidRPr="00AA25DC" w:rsidRDefault="00472FAF" w:rsidP="00491501">
      <w:pPr>
        <w:numPr>
          <w:ilvl w:val="0"/>
          <w:numId w:val="10"/>
        </w:numPr>
        <w:spacing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Independent Wastewater Audits</w:t>
      </w:r>
      <w:r w:rsidRPr="00AA25DC">
        <w:rPr>
          <w:rFonts w:asciiTheme="minorHAnsi" w:eastAsia="Times New Roman" w:hAnsiTheme="minorHAnsi" w:cstheme="majorHAnsi"/>
          <w:sz w:val="24"/>
          <w:szCs w:val="24"/>
          <w:lang w:val="en-IN"/>
        </w:rPr>
        <w:t>: Annual third-party assessments ensure that our wastewater systems comply with evolving environmental regulations and identify areas for further improvement.</w:t>
      </w:r>
    </w:p>
    <w:p w14:paraId="0968E7D0" w14:textId="61C9E075" w:rsidR="00F84AAD" w:rsidRPr="00AA25DC" w:rsidRDefault="00F84AAD" w:rsidP="00491501">
      <w:pPr>
        <w:pStyle w:val="NoSpacing"/>
        <w:spacing w:after="240" w:line="276" w:lineRule="auto"/>
        <w:rPr>
          <w:rFonts w:asciiTheme="minorHAnsi" w:hAnsiTheme="minorHAnsi" w:cstheme="majorHAnsi"/>
          <w:b/>
          <w:bCs/>
          <w:sz w:val="24"/>
          <w:szCs w:val="24"/>
          <w:u w:val="single"/>
        </w:rPr>
      </w:pPr>
      <w:r w:rsidRPr="00AA25DC">
        <w:rPr>
          <w:rFonts w:asciiTheme="minorHAnsi" w:hAnsiTheme="minorHAnsi" w:cstheme="majorHAnsi"/>
          <w:b/>
          <w:bCs/>
          <w:sz w:val="24"/>
          <w:szCs w:val="24"/>
          <w:u w:val="single"/>
        </w:rPr>
        <w:t>Water Accounting and Internal Water Audit</w:t>
      </w:r>
    </w:p>
    <w:p w14:paraId="1BD7B235" w14:textId="77777777" w:rsidR="00F84AAD" w:rsidRPr="00AA25DC" w:rsidRDefault="00F84AAD" w:rsidP="00491501">
      <w:pPr>
        <w:pStyle w:val="NormalWeb"/>
        <w:spacing w:line="276" w:lineRule="auto"/>
        <w:jc w:val="both"/>
        <w:rPr>
          <w:rFonts w:asciiTheme="minorHAnsi" w:hAnsiTheme="minorHAnsi" w:cstheme="majorHAnsi"/>
        </w:rPr>
      </w:pPr>
      <w:r w:rsidRPr="00AA25DC">
        <w:rPr>
          <w:rFonts w:asciiTheme="minorHAnsi" w:hAnsiTheme="minorHAnsi" w:cstheme="majorHAnsi"/>
        </w:rPr>
        <w:t xml:space="preserve">Gloster Limited has established a formal </w:t>
      </w:r>
      <w:r w:rsidRPr="00AA25DC">
        <w:rPr>
          <w:rStyle w:val="Strong"/>
          <w:rFonts w:asciiTheme="minorHAnsi" w:hAnsiTheme="minorHAnsi" w:cstheme="majorHAnsi"/>
          <w:b w:val="0"/>
        </w:rPr>
        <w:t>water accounting and internal water audit mechanism</w:t>
      </w:r>
      <w:r w:rsidRPr="00AA25DC">
        <w:rPr>
          <w:rFonts w:asciiTheme="minorHAnsi" w:hAnsiTheme="minorHAnsi" w:cstheme="majorHAnsi"/>
        </w:rPr>
        <w:t xml:space="preserve"> to verify the implementation and effectiveness of its water management initiatives.</w:t>
      </w:r>
    </w:p>
    <w:p w14:paraId="3CDC625D" w14:textId="77777777" w:rsidR="00F84AAD" w:rsidRPr="00AA25DC" w:rsidRDefault="00F84AAD" w:rsidP="00491501">
      <w:pPr>
        <w:pStyle w:val="NoSpacing"/>
        <w:spacing w:line="276" w:lineRule="auto"/>
        <w:rPr>
          <w:rFonts w:asciiTheme="minorHAnsi" w:hAnsiTheme="minorHAnsi" w:cstheme="majorHAnsi"/>
          <w:sz w:val="24"/>
          <w:szCs w:val="24"/>
        </w:rPr>
      </w:pPr>
      <w:r w:rsidRPr="00AA25DC">
        <w:rPr>
          <w:rStyle w:val="Strong"/>
          <w:rFonts w:asciiTheme="minorHAnsi" w:hAnsiTheme="minorHAnsi" w:cstheme="majorHAnsi"/>
          <w:bCs w:val="0"/>
          <w:sz w:val="24"/>
          <w:szCs w:val="24"/>
        </w:rPr>
        <w:t>Water Accounting</w:t>
      </w:r>
    </w:p>
    <w:p w14:paraId="6DB64BB8" w14:textId="77777777" w:rsidR="00F84AAD" w:rsidRPr="00AA25DC" w:rsidRDefault="00F84AAD" w:rsidP="002B52E0">
      <w:pPr>
        <w:pStyle w:val="NormalWeb"/>
        <w:numPr>
          <w:ilvl w:val="0"/>
          <w:numId w:val="63"/>
        </w:numPr>
        <w:spacing w:line="276" w:lineRule="auto"/>
        <w:rPr>
          <w:rFonts w:asciiTheme="minorHAnsi" w:hAnsiTheme="minorHAnsi" w:cstheme="majorHAnsi"/>
        </w:rPr>
      </w:pPr>
      <w:r w:rsidRPr="00AA25DC">
        <w:rPr>
          <w:rFonts w:asciiTheme="minorHAnsi" w:hAnsiTheme="minorHAnsi" w:cstheme="majorHAnsi"/>
        </w:rPr>
        <w:t>Water intake, consumption, reuse, and discharge are measured using</w:t>
      </w:r>
      <w:r w:rsidRPr="00AA25DC">
        <w:rPr>
          <w:rFonts w:asciiTheme="minorHAnsi" w:hAnsiTheme="minorHAnsi" w:cstheme="majorHAnsi"/>
          <w:b/>
        </w:rPr>
        <w:t xml:space="preserve"> </w:t>
      </w:r>
      <w:r w:rsidRPr="00AA25DC">
        <w:rPr>
          <w:rStyle w:val="Strong"/>
          <w:rFonts w:asciiTheme="minorHAnsi" w:hAnsiTheme="minorHAnsi" w:cstheme="majorHAnsi"/>
          <w:b w:val="0"/>
        </w:rPr>
        <w:t>installed water meters and operational monitoring systems</w:t>
      </w:r>
      <w:r w:rsidRPr="00AA25DC">
        <w:rPr>
          <w:rFonts w:asciiTheme="minorHAnsi" w:hAnsiTheme="minorHAnsi" w:cstheme="majorHAnsi"/>
        </w:rPr>
        <w:t xml:space="preserve"> at key locations.</w:t>
      </w:r>
    </w:p>
    <w:p w14:paraId="0583CC0E" w14:textId="77777777" w:rsidR="00F84AAD" w:rsidRPr="00AA25DC" w:rsidRDefault="00F84AAD" w:rsidP="002B52E0">
      <w:pPr>
        <w:pStyle w:val="NormalWeb"/>
        <w:numPr>
          <w:ilvl w:val="0"/>
          <w:numId w:val="63"/>
        </w:numPr>
        <w:spacing w:line="276" w:lineRule="auto"/>
        <w:rPr>
          <w:rFonts w:asciiTheme="minorHAnsi" w:hAnsiTheme="minorHAnsi" w:cstheme="majorHAnsi"/>
        </w:rPr>
      </w:pPr>
      <w:r w:rsidRPr="00AA25DC">
        <w:rPr>
          <w:rFonts w:asciiTheme="minorHAnsi" w:hAnsiTheme="minorHAnsi" w:cstheme="majorHAnsi"/>
        </w:rPr>
        <w:t xml:space="preserve">Water consumption data is recorded </w:t>
      </w:r>
      <w:r w:rsidRPr="00AA25DC">
        <w:rPr>
          <w:rStyle w:val="Strong"/>
          <w:rFonts w:asciiTheme="minorHAnsi" w:hAnsiTheme="minorHAnsi" w:cstheme="majorHAnsi"/>
          <w:b w:val="0"/>
        </w:rPr>
        <w:t>on a daily basis</w:t>
      </w:r>
      <w:r w:rsidRPr="00AA25DC">
        <w:rPr>
          <w:rFonts w:asciiTheme="minorHAnsi" w:hAnsiTheme="minorHAnsi" w:cstheme="majorHAnsi"/>
        </w:rPr>
        <w:t xml:space="preserve"> and consolidated into </w:t>
      </w:r>
      <w:r w:rsidRPr="00AA25DC">
        <w:rPr>
          <w:rStyle w:val="Strong"/>
          <w:rFonts w:asciiTheme="minorHAnsi" w:hAnsiTheme="minorHAnsi" w:cstheme="majorHAnsi"/>
          <w:b w:val="0"/>
        </w:rPr>
        <w:t>monthly water accounting records</w:t>
      </w:r>
      <w:r w:rsidRPr="00AA25DC">
        <w:rPr>
          <w:rFonts w:asciiTheme="minorHAnsi" w:hAnsiTheme="minorHAnsi" w:cstheme="majorHAnsi"/>
        </w:rPr>
        <w:t xml:space="preserve"> by the Environmental / Utility team.</w:t>
      </w:r>
    </w:p>
    <w:p w14:paraId="2C37F274" w14:textId="77777777" w:rsidR="00F84AAD" w:rsidRPr="00AA25DC" w:rsidRDefault="00F84AAD" w:rsidP="002B52E0">
      <w:pPr>
        <w:pStyle w:val="NormalWeb"/>
        <w:numPr>
          <w:ilvl w:val="0"/>
          <w:numId w:val="63"/>
        </w:numPr>
        <w:spacing w:line="276" w:lineRule="auto"/>
        <w:rPr>
          <w:rFonts w:asciiTheme="minorHAnsi" w:hAnsiTheme="minorHAnsi" w:cstheme="majorHAnsi"/>
        </w:rPr>
      </w:pPr>
      <w:r w:rsidRPr="00AA25DC">
        <w:rPr>
          <w:rFonts w:asciiTheme="minorHAnsi" w:hAnsiTheme="minorHAnsi" w:cstheme="majorHAnsi"/>
        </w:rPr>
        <w:lastRenderedPageBreak/>
        <w:t xml:space="preserve">An </w:t>
      </w:r>
      <w:r w:rsidRPr="00AA25DC">
        <w:rPr>
          <w:rStyle w:val="Strong"/>
          <w:rFonts w:asciiTheme="minorHAnsi" w:hAnsiTheme="minorHAnsi" w:cstheme="majorHAnsi"/>
          <w:b w:val="0"/>
        </w:rPr>
        <w:t>annual water balance statement</w:t>
      </w:r>
      <w:r w:rsidRPr="00AA25DC">
        <w:rPr>
          <w:rFonts w:asciiTheme="minorHAnsi" w:hAnsiTheme="minorHAnsi" w:cstheme="majorHAnsi"/>
        </w:rPr>
        <w:t xml:space="preserve"> is prepared to assess total water withdrawal, recycled water usage, wastewater generation, and efficiency improvements.</w:t>
      </w:r>
    </w:p>
    <w:p w14:paraId="795D1CE9" w14:textId="77777777" w:rsidR="00F84AAD" w:rsidRPr="00AA25DC" w:rsidRDefault="00F84AAD" w:rsidP="002B52E0">
      <w:pPr>
        <w:pStyle w:val="NormalWeb"/>
        <w:numPr>
          <w:ilvl w:val="0"/>
          <w:numId w:val="63"/>
        </w:numPr>
        <w:spacing w:line="276" w:lineRule="auto"/>
        <w:rPr>
          <w:rFonts w:asciiTheme="minorHAnsi" w:hAnsiTheme="minorHAnsi" w:cstheme="majorHAnsi"/>
        </w:rPr>
      </w:pPr>
      <w:r w:rsidRPr="00AA25DC">
        <w:rPr>
          <w:rFonts w:asciiTheme="minorHAnsi" w:hAnsiTheme="minorHAnsi" w:cstheme="majorHAnsi"/>
        </w:rPr>
        <w:t>Water accounting records are reviewed to identify high-consumption areas, abnormal trends, and opportunities for water reduction.</w:t>
      </w:r>
    </w:p>
    <w:p w14:paraId="042B0F82" w14:textId="77777777" w:rsidR="00F84AAD" w:rsidRPr="00AA25DC" w:rsidRDefault="00F84AAD" w:rsidP="00491501">
      <w:pPr>
        <w:pStyle w:val="NoSpacing"/>
        <w:spacing w:line="276" w:lineRule="auto"/>
        <w:rPr>
          <w:rFonts w:asciiTheme="minorHAnsi" w:hAnsiTheme="minorHAnsi" w:cstheme="majorHAnsi"/>
          <w:sz w:val="24"/>
          <w:szCs w:val="24"/>
        </w:rPr>
      </w:pPr>
      <w:r w:rsidRPr="00AA25DC">
        <w:rPr>
          <w:rStyle w:val="Strong"/>
          <w:rFonts w:asciiTheme="minorHAnsi" w:hAnsiTheme="minorHAnsi" w:cstheme="majorHAnsi"/>
          <w:bCs w:val="0"/>
          <w:sz w:val="24"/>
          <w:szCs w:val="24"/>
        </w:rPr>
        <w:t>Internal Water Audit Process</w:t>
      </w:r>
    </w:p>
    <w:p w14:paraId="02FEA142" w14:textId="77777777" w:rsidR="00F84AAD" w:rsidRPr="00AA25DC" w:rsidRDefault="00F84AAD" w:rsidP="002B52E0">
      <w:pPr>
        <w:pStyle w:val="NormalWeb"/>
        <w:numPr>
          <w:ilvl w:val="0"/>
          <w:numId w:val="64"/>
        </w:numPr>
        <w:spacing w:line="276" w:lineRule="auto"/>
        <w:rPr>
          <w:rFonts w:asciiTheme="minorHAnsi" w:hAnsiTheme="minorHAnsi" w:cstheme="majorHAnsi"/>
        </w:rPr>
      </w:pPr>
      <w:r w:rsidRPr="00AA25DC">
        <w:rPr>
          <w:rStyle w:val="Strong"/>
          <w:rFonts w:asciiTheme="minorHAnsi" w:hAnsiTheme="minorHAnsi" w:cstheme="majorHAnsi"/>
          <w:b w:val="0"/>
        </w:rPr>
        <w:t>Internal water audits are conducted at least once every year</w:t>
      </w:r>
      <w:r w:rsidRPr="00AA25DC">
        <w:rPr>
          <w:rFonts w:asciiTheme="minorHAnsi" w:hAnsiTheme="minorHAnsi" w:cstheme="majorHAnsi"/>
        </w:rPr>
        <w:t xml:space="preserve"> or whenever there are significant process or operational changes.</w:t>
      </w:r>
    </w:p>
    <w:p w14:paraId="7D7D08D6" w14:textId="77777777" w:rsidR="00F84AAD" w:rsidRPr="00AA25DC" w:rsidRDefault="00F84AAD" w:rsidP="002B52E0">
      <w:pPr>
        <w:pStyle w:val="NormalWeb"/>
        <w:numPr>
          <w:ilvl w:val="0"/>
          <w:numId w:val="64"/>
        </w:numPr>
        <w:spacing w:line="276" w:lineRule="auto"/>
        <w:rPr>
          <w:rFonts w:asciiTheme="minorHAnsi" w:hAnsiTheme="minorHAnsi" w:cstheme="majorHAnsi"/>
        </w:rPr>
      </w:pPr>
      <w:r w:rsidRPr="00AA25DC">
        <w:rPr>
          <w:rFonts w:asciiTheme="minorHAnsi" w:hAnsiTheme="minorHAnsi" w:cstheme="majorHAnsi"/>
        </w:rPr>
        <w:t>The water audit includes:</w:t>
      </w:r>
    </w:p>
    <w:p w14:paraId="40C8EBDC" w14:textId="77777777" w:rsidR="00F84AAD" w:rsidRPr="00AA25DC" w:rsidRDefault="00F84AAD" w:rsidP="002B52E0">
      <w:pPr>
        <w:pStyle w:val="NormalWeb"/>
        <w:numPr>
          <w:ilvl w:val="1"/>
          <w:numId w:val="64"/>
        </w:numPr>
        <w:spacing w:line="276" w:lineRule="auto"/>
        <w:rPr>
          <w:rFonts w:asciiTheme="minorHAnsi" w:hAnsiTheme="minorHAnsi" w:cstheme="majorHAnsi"/>
        </w:rPr>
      </w:pPr>
      <w:r w:rsidRPr="00AA25DC">
        <w:rPr>
          <w:rFonts w:asciiTheme="minorHAnsi" w:hAnsiTheme="minorHAnsi" w:cstheme="majorHAnsi"/>
        </w:rPr>
        <w:t>Verification of water accounting data and meter records</w:t>
      </w:r>
    </w:p>
    <w:p w14:paraId="770D39E6" w14:textId="77777777" w:rsidR="00F84AAD" w:rsidRPr="00AA25DC" w:rsidRDefault="00F84AAD" w:rsidP="002B52E0">
      <w:pPr>
        <w:pStyle w:val="NormalWeb"/>
        <w:numPr>
          <w:ilvl w:val="1"/>
          <w:numId w:val="64"/>
        </w:numPr>
        <w:spacing w:line="276" w:lineRule="auto"/>
        <w:rPr>
          <w:rFonts w:asciiTheme="minorHAnsi" w:hAnsiTheme="minorHAnsi" w:cstheme="majorHAnsi"/>
        </w:rPr>
      </w:pPr>
      <w:r w:rsidRPr="00AA25DC">
        <w:rPr>
          <w:rFonts w:asciiTheme="minorHAnsi" w:hAnsiTheme="minorHAnsi" w:cstheme="majorHAnsi"/>
        </w:rPr>
        <w:t>Review of water-intensive processes and utilities</w:t>
      </w:r>
    </w:p>
    <w:p w14:paraId="51732ABC" w14:textId="77777777" w:rsidR="00F84AAD" w:rsidRPr="00AA25DC" w:rsidRDefault="00F84AAD" w:rsidP="002B52E0">
      <w:pPr>
        <w:pStyle w:val="NormalWeb"/>
        <w:numPr>
          <w:ilvl w:val="1"/>
          <w:numId w:val="64"/>
        </w:numPr>
        <w:spacing w:line="276" w:lineRule="auto"/>
        <w:rPr>
          <w:rFonts w:asciiTheme="minorHAnsi" w:hAnsiTheme="minorHAnsi" w:cstheme="majorHAnsi"/>
        </w:rPr>
      </w:pPr>
      <w:r w:rsidRPr="00AA25DC">
        <w:rPr>
          <w:rFonts w:asciiTheme="minorHAnsi" w:hAnsiTheme="minorHAnsi" w:cstheme="majorHAnsi"/>
        </w:rPr>
        <w:t>Assessment of water recycling, reuse, and rainwater harvesting systems</w:t>
      </w:r>
    </w:p>
    <w:p w14:paraId="4A3B43A4" w14:textId="77777777" w:rsidR="00F84AAD" w:rsidRPr="00AA25DC" w:rsidRDefault="00F84AAD" w:rsidP="002B52E0">
      <w:pPr>
        <w:pStyle w:val="NormalWeb"/>
        <w:numPr>
          <w:ilvl w:val="1"/>
          <w:numId w:val="64"/>
        </w:numPr>
        <w:spacing w:line="276" w:lineRule="auto"/>
        <w:rPr>
          <w:rFonts w:asciiTheme="minorHAnsi" w:hAnsiTheme="minorHAnsi" w:cstheme="majorHAnsi"/>
        </w:rPr>
      </w:pPr>
      <w:r w:rsidRPr="00AA25DC">
        <w:rPr>
          <w:rFonts w:asciiTheme="minorHAnsi" w:hAnsiTheme="minorHAnsi" w:cstheme="majorHAnsi"/>
        </w:rPr>
        <w:t>Evaluation of compliance with internal SOPs and applicable environmental regulations</w:t>
      </w:r>
    </w:p>
    <w:p w14:paraId="5E9EC025" w14:textId="77777777" w:rsidR="00F84AAD" w:rsidRPr="00AA25DC" w:rsidRDefault="00F84AAD" w:rsidP="002B52E0">
      <w:pPr>
        <w:pStyle w:val="NormalWeb"/>
        <w:numPr>
          <w:ilvl w:val="0"/>
          <w:numId w:val="64"/>
        </w:numPr>
        <w:spacing w:line="276" w:lineRule="auto"/>
        <w:rPr>
          <w:rFonts w:asciiTheme="minorHAnsi" w:hAnsiTheme="minorHAnsi" w:cstheme="majorHAnsi"/>
        </w:rPr>
      </w:pPr>
      <w:r w:rsidRPr="00AA25DC">
        <w:rPr>
          <w:rFonts w:asciiTheme="minorHAnsi" w:hAnsiTheme="minorHAnsi" w:cstheme="majorHAnsi"/>
        </w:rPr>
        <w:t xml:space="preserve">Audit findings are documented in </w:t>
      </w:r>
      <w:r w:rsidRPr="00AA25DC">
        <w:rPr>
          <w:rStyle w:val="Strong"/>
          <w:rFonts w:asciiTheme="minorHAnsi" w:hAnsiTheme="minorHAnsi" w:cstheme="majorHAnsi"/>
          <w:b w:val="0"/>
        </w:rPr>
        <w:t>internal water audit reports or review notes</w:t>
      </w:r>
      <w:r w:rsidRPr="00AA25DC">
        <w:rPr>
          <w:rFonts w:asciiTheme="minorHAnsi" w:hAnsiTheme="minorHAnsi" w:cstheme="majorHAnsi"/>
        </w:rPr>
        <w:t xml:space="preserve"> and communicated to plant management for action.</w:t>
      </w:r>
    </w:p>
    <w:p w14:paraId="0B3E35EB" w14:textId="77777777" w:rsidR="00F84AAD" w:rsidRPr="00AA25DC" w:rsidRDefault="00F84AAD" w:rsidP="00491501">
      <w:pPr>
        <w:pStyle w:val="NoSpacing"/>
        <w:spacing w:line="276" w:lineRule="auto"/>
        <w:rPr>
          <w:rFonts w:asciiTheme="minorHAnsi" w:hAnsiTheme="minorHAnsi" w:cstheme="majorHAnsi"/>
          <w:sz w:val="24"/>
          <w:szCs w:val="24"/>
        </w:rPr>
      </w:pPr>
      <w:r w:rsidRPr="00AA25DC">
        <w:rPr>
          <w:rStyle w:val="Strong"/>
          <w:rFonts w:asciiTheme="minorHAnsi" w:hAnsiTheme="minorHAnsi" w:cstheme="majorHAnsi"/>
          <w:bCs w:val="0"/>
          <w:sz w:val="24"/>
          <w:szCs w:val="24"/>
        </w:rPr>
        <w:t>Corrective Actions and Follow-Up</w:t>
      </w:r>
    </w:p>
    <w:p w14:paraId="6CA7301E" w14:textId="77777777" w:rsidR="00F84AAD" w:rsidRPr="00AA25DC" w:rsidRDefault="00F84AAD" w:rsidP="002B52E0">
      <w:pPr>
        <w:pStyle w:val="NormalWeb"/>
        <w:numPr>
          <w:ilvl w:val="0"/>
          <w:numId w:val="65"/>
        </w:numPr>
        <w:spacing w:line="276" w:lineRule="auto"/>
        <w:rPr>
          <w:rFonts w:asciiTheme="minorHAnsi" w:hAnsiTheme="minorHAnsi" w:cstheme="majorHAnsi"/>
        </w:rPr>
      </w:pPr>
      <w:r w:rsidRPr="00AA25DC">
        <w:rPr>
          <w:rFonts w:asciiTheme="minorHAnsi" w:hAnsiTheme="minorHAnsi" w:cstheme="majorHAnsi"/>
        </w:rPr>
        <w:t>Improvement actions arising from water audits and water accounting reviews are formally documented.</w:t>
      </w:r>
    </w:p>
    <w:p w14:paraId="64EDCE21" w14:textId="77777777" w:rsidR="00F84AAD" w:rsidRPr="00AA25DC" w:rsidRDefault="00F84AAD" w:rsidP="002B52E0">
      <w:pPr>
        <w:pStyle w:val="NormalWeb"/>
        <w:numPr>
          <w:ilvl w:val="0"/>
          <w:numId w:val="65"/>
        </w:numPr>
        <w:spacing w:line="276" w:lineRule="auto"/>
        <w:rPr>
          <w:rFonts w:asciiTheme="minorHAnsi" w:hAnsiTheme="minorHAnsi" w:cstheme="majorHAnsi"/>
        </w:rPr>
      </w:pPr>
      <w:r w:rsidRPr="00AA25DC">
        <w:rPr>
          <w:rFonts w:asciiTheme="minorHAnsi" w:hAnsiTheme="minorHAnsi" w:cstheme="majorHAnsi"/>
        </w:rPr>
        <w:t>Responsibilities and timelines are assigned to relevant departments.</w:t>
      </w:r>
    </w:p>
    <w:p w14:paraId="1209C319" w14:textId="77777777" w:rsidR="00F84AAD" w:rsidRPr="00AA25DC" w:rsidRDefault="00F84AAD" w:rsidP="002B52E0">
      <w:pPr>
        <w:pStyle w:val="NormalWeb"/>
        <w:numPr>
          <w:ilvl w:val="0"/>
          <w:numId w:val="65"/>
        </w:numPr>
        <w:spacing w:line="276" w:lineRule="auto"/>
        <w:rPr>
          <w:rFonts w:asciiTheme="minorHAnsi" w:hAnsiTheme="minorHAnsi" w:cstheme="majorHAnsi"/>
        </w:rPr>
      </w:pPr>
      <w:r w:rsidRPr="00AA25DC">
        <w:rPr>
          <w:rFonts w:asciiTheme="minorHAnsi" w:hAnsiTheme="minorHAnsi" w:cstheme="majorHAnsi"/>
        </w:rPr>
        <w:t>Implementation status is monitored during periodic environmental and management reviews to ensure effectiveness.</w:t>
      </w:r>
    </w:p>
    <w:p w14:paraId="1B8E5A45" w14:textId="77777777" w:rsidR="00F84AAD" w:rsidRPr="00AA25DC" w:rsidRDefault="00F84AAD" w:rsidP="00491501">
      <w:pPr>
        <w:pStyle w:val="NoSpacing"/>
        <w:spacing w:line="276" w:lineRule="auto"/>
        <w:rPr>
          <w:rFonts w:asciiTheme="minorHAnsi" w:hAnsiTheme="minorHAnsi" w:cstheme="majorHAnsi"/>
          <w:sz w:val="24"/>
          <w:szCs w:val="24"/>
        </w:rPr>
      </w:pPr>
      <w:r w:rsidRPr="00AA25DC">
        <w:rPr>
          <w:rStyle w:val="Strong"/>
          <w:rFonts w:asciiTheme="minorHAnsi" w:hAnsiTheme="minorHAnsi" w:cstheme="majorHAnsi"/>
          <w:bCs w:val="0"/>
          <w:sz w:val="24"/>
          <w:szCs w:val="24"/>
        </w:rPr>
        <w:t>Record Retention and Evidence Availability</w:t>
      </w:r>
    </w:p>
    <w:p w14:paraId="3F29C7C8" w14:textId="77777777" w:rsidR="00F84AAD" w:rsidRPr="00AA25DC" w:rsidRDefault="00F84AAD" w:rsidP="002B52E0">
      <w:pPr>
        <w:pStyle w:val="NormalWeb"/>
        <w:numPr>
          <w:ilvl w:val="0"/>
          <w:numId w:val="66"/>
        </w:numPr>
        <w:spacing w:line="276" w:lineRule="auto"/>
        <w:rPr>
          <w:rFonts w:asciiTheme="minorHAnsi" w:hAnsiTheme="minorHAnsi" w:cstheme="majorHAnsi"/>
        </w:rPr>
      </w:pPr>
      <w:r w:rsidRPr="00AA25DC">
        <w:rPr>
          <w:rFonts w:asciiTheme="minorHAnsi" w:hAnsiTheme="minorHAnsi" w:cstheme="majorHAnsi"/>
        </w:rPr>
        <w:t>Water accounting data, audit records, and corrective action documentation are maintained as controlled records.</w:t>
      </w:r>
    </w:p>
    <w:p w14:paraId="789DB213" w14:textId="4574BBEF" w:rsidR="00F84AAD" w:rsidRPr="00AA25DC" w:rsidRDefault="00F84AAD" w:rsidP="002B52E0">
      <w:pPr>
        <w:pStyle w:val="NormalWeb"/>
        <w:numPr>
          <w:ilvl w:val="0"/>
          <w:numId w:val="66"/>
        </w:numPr>
        <w:spacing w:line="276" w:lineRule="auto"/>
        <w:rPr>
          <w:rFonts w:asciiTheme="minorHAnsi" w:hAnsiTheme="minorHAnsi" w:cstheme="majorHAnsi"/>
        </w:rPr>
      </w:pPr>
      <w:r w:rsidRPr="00AA25DC">
        <w:rPr>
          <w:rFonts w:asciiTheme="minorHAnsi" w:hAnsiTheme="minorHAnsi" w:cstheme="majorHAnsi"/>
        </w:rPr>
        <w:t xml:space="preserve">These records are made available for </w:t>
      </w:r>
      <w:r w:rsidRPr="00AA25DC">
        <w:rPr>
          <w:rStyle w:val="Strong"/>
          <w:rFonts w:asciiTheme="minorHAnsi" w:hAnsiTheme="minorHAnsi" w:cstheme="majorHAnsi"/>
          <w:b w:val="0"/>
        </w:rPr>
        <w:t>regulatory inspections, customer audits, and ESG / sustainability assessments</w:t>
      </w:r>
      <w:r w:rsidRPr="00AA25DC">
        <w:rPr>
          <w:rFonts w:asciiTheme="minorHAnsi" w:hAnsiTheme="minorHAnsi" w:cstheme="majorHAnsi"/>
        </w:rPr>
        <w:t>.</w:t>
      </w:r>
    </w:p>
    <w:p w14:paraId="5FC882FC" w14:textId="04E64F0E" w:rsidR="00472FAF" w:rsidRPr="00AA25DC" w:rsidRDefault="00472FAF" w:rsidP="00491501">
      <w:pPr>
        <w:pStyle w:val="NoSpacing"/>
        <w:spacing w:after="240" w:line="276" w:lineRule="auto"/>
        <w:rPr>
          <w:rFonts w:asciiTheme="minorHAnsi" w:hAnsiTheme="minorHAnsi" w:cstheme="majorHAnsi"/>
          <w:b/>
          <w:bCs/>
          <w:sz w:val="24"/>
          <w:szCs w:val="24"/>
          <w:u w:val="single"/>
        </w:rPr>
      </w:pPr>
      <w:r w:rsidRPr="00AA25DC">
        <w:rPr>
          <w:rFonts w:asciiTheme="minorHAnsi" w:hAnsiTheme="minorHAnsi" w:cstheme="majorHAnsi"/>
          <w:b/>
          <w:bCs/>
          <w:sz w:val="24"/>
          <w:szCs w:val="24"/>
          <w:u w:val="single"/>
        </w:rPr>
        <w:t>Implementation of Rainwater Harvesting Systems</w:t>
      </w:r>
    </w:p>
    <w:p w14:paraId="2A55EB65" w14:textId="13779CED" w:rsidR="00472FAF" w:rsidRPr="00AA25DC" w:rsidRDefault="00472FAF"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 xml:space="preserve">To supplement our water needs, we have installed </w:t>
      </w:r>
      <w:r w:rsidR="00283394" w:rsidRPr="00AA25DC">
        <w:rPr>
          <w:rFonts w:asciiTheme="minorHAnsi" w:eastAsia="Times New Roman" w:hAnsiTheme="minorHAnsi" w:cstheme="majorHAnsi"/>
          <w:sz w:val="24"/>
          <w:szCs w:val="24"/>
          <w:lang w:val="en-IN"/>
        </w:rPr>
        <w:t>rainwater</w:t>
      </w:r>
      <w:r w:rsidRPr="00AA25DC">
        <w:rPr>
          <w:rFonts w:asciiTheme="minorHAnsi" w:eastAsia="Times New Roman" w:hAnsiTheme="minorHAnsi" w:cstheme="majorHAnsi"/>
          <w:bCs/>
          <w:sz w:val="24"/>
          <w:szCs w:val="24"/>
          <w:lang w:val="en-IN"/>
        </w:rPr>
        <w:t xml:space="preserve"> harvesting system</w:t>
      </w:r>
      <w:r w:rsidRPr="00AA25DC">
        <w:rPr>
          <w:rFonts w:asciiTheme="minorHAnsi" w:eastAsia="Times New Roman" w:hAnsiTheme="minorHAnsi" w:cstheme="majorHAnsi"/>
          <w:sz w:val="24"/>
          <w:szCs w:val="24"/>
          <w:lang w:val="en-IN"/>
        </w:rPr>
        <w:t xml:space="preserve"> at all our facilities.</w:t>
      </w:r>
    </w:p>
    <w:p w14:paraId="3D34401B" w14:textId="77777777" w:rsidR="00472FAF" w:rsidRPr="00AA25DC" w:rsidRDefault="00472FAF" w:rsidP="00491501">
      <w:pPr>
        <w:numPr>
          <w:ilvl w:val="0"/>
          <w:numId w:val="11"/>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Roof-Mounted Collection Systems</w:t>
      </w:r>
      <w:r w:rsidRPr="00AA25DC">
        <w:rPr>
          <w:rFonts w:asciiTheme="minorHAnsi" w:eastAsia="Times New Roman" w:hAnsiTheme="minorHAnsi" w:cstheme="majorHAnsi"/>
          <w:sz w:val="24"/>
          <w:szCs w:val="24"/>
          <w:lang w:val="en-IN"/>
        </w:rPr>
        <w:t xml:space="preserve">: Rainwater is collected from roofs and stored in </w:t>
      </w:r>
      <w:r w:rsidRPr="00AA25DC">
        <w:rPr>
          <w:rFonts w:asciiTheme="minorHAnsi" w:eastAsia="Times New Roman" w:hAnsiTheme="minorHAnsi" w:cstheme="majorHAnsi"/>
          <w:b/>
          <w:bCs/>
          <w:sz w:val="24"/>
          <w:szCs w:val="24"/>
          <w:lang w:val="en-IN"/>
        </w:rPr>
        <w:t>dedicated underground tanks</w:t>
      </w:r>
      <w:r w:rsidRPr="00AA25DC">
        <w:rPr>
          <w:rFonts w:asciiTheme="minorHAnsi" w:eastAsia="Times New Roman" w:hAnsiTheme="minorHAnsi" w:cstheme="majorHAnsi"/>
          <w:sz w:val="24"/>
          <w:szCs w:val="24"/>
          <w:lang w:val="en-IN"/>
        </w:rPr>
        <w:t xml:space="preserve"> with a storage capacity of up to 50,000 </w:t>
      </w:r>
      <w:proofErr w:type="spellStart"/>
      <w:r w:rsidRPr="00AA25DC">
        <w:rPr>
          <w:rFonts w:asciiTheme="minorHAnsi" w:eastAsia="Times New Roman" w:hAnsiTheme="minorHAnsi" w:cstheme="majorHAnsi"/>
          <w:sz w:val="24"/>
          <w:szCs w:val="24"/>
          <w:lang w:val="en-IN"/>
        </w:rPr>
        <w:t>liters</w:t>
      </w:r>
      <w:proofErr w:type="spellEnd"/>
      <w:r w:rsidRPr="00AA25DC">
        <w:rPr>
          <w:rFonts w:asciiTheme="minorHAnsi" w:eastAsia="Times New Roman" w:hAnsiTheme="minorHAnsi" w:cstheme="majorHAnsi"/>
          <w:sz w:val="24"/>
          <w:szCs w:val="24"/>
          <w:lang w:val="en-IN"/>
        </w:rPr>
        <w:t>.</w:t>
      </w:r>
    </w:p>
    <w:p w14:paraId="188C316A" w14:textId="77777777" w:rsidR="00472FAF" w:rsidRPr="00AA25DC" w:rsidRDefault="00472FAF" w:rsidP="00491501">
      <w:pPr>
        <w:numPr>
          <w:ilvl w:val="0"/>
          <w:numId w:val="11"/>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Pre-Filtration Systems</w:t>
      </w:r>
      <w:r w:rsidRPr="00AA25DC">
        <w:rPr>
          <w:rFonts w:asciiTheme="minorHAnsi" w:eastAsia="Times New Roman" w:hAnsiTheme="minorHAnsi" w:cstheme="majorHAnsi"/>
          <w:sz w:val="24"/>
          <w:szCs w:val="24"/>
          <w:lang w:val="en-IN"/>
        </w:rPr>
        <w:t xml:space="preserve">: Before storage, rainwater passes through </w:t>
      </w:r>
      <w:r w:rsidRPr="00AA25DC">
        <w:rPr>
          <w:rFonts w:asciiTheme="minorHAnsi" w:eastAsia="Times New Roman" w:hAnsiTheme="minorHAnsi" w:cstheme="majorHAnsi"/>
          <w:b/>
          <w:bCs/>
          <w:sz w:val="24"/>
          <w:szCs w:val="24"/>
          <w:lang w:val="en-IN"/>
        </w:rPr>
        <w:t>first-flush diverters and sediment filters</w:t>
      </w:r>
      <w:r w:rsidRPr="00AA25DC">
        <w:rPr>
          <w:rFonts w:asciiTheme="minorHAnsi" w:eastAsia="Times New Roman" w:hAnsiTheme="minorHAnsi" w:cstheme="majorHAnsi"/>
          <w:sz w:val="24"/>
          <w:szCs w:val="24"/>
          <w:lang w:val="en-IN"/>
        </w:rPr>
        <w:t>, ensuring that only clean water enters the tanks.</w:t>
      </w:r>
    </w:p>
    <w:p w14:paraId="55506EAC" w14:textId="77777777" w:rsidR="00472FAF" w:rsidRPr="00AA25DC" w:rsidRDefault="00472FAF" w:rsidP="00491501">
      <w:pPr>
        <w:numPr>
          <w:ilvl w:val="0"/>
          <w:numId w:val="11"/>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lastRenderedPageBreak/>
        <w:t>Irrigation and Non-Potable Usage</w:t>
      </w:r>
      <w:r w:rsidRPr="00AA25DC">
        <w:rPr>
          <w:rFonts w:asciiTheme="minorHAnsi" w:eastAsia="Times New Roman" w:hAnsiTheme="minorHAnsi" w:cstheme="majorHAnsi"/>
          <w:sz w:val="24"/>
          <w:szCs w:val="24"/>
          <w:lang w:val="en-IN"/>
        </w:rPr>
        <w:t xml:space="preserve">: Harvested rainwater is primarily used for </w:t>
      </w:r>
      <w:r w:rsidRPr="00AA25DC">
        <w:rPr>
          <w:rFonts w:asciiTheme="minorHAnsi" w:eastAsia="Times New Roman" w:hAnsiTheme="minorHAnsi" w:cstheme="majorHAnsi"/>
          <w:b/>
          <w:bCs/>
          <w:sz w:val="24"/>
          <w:szCs w:val="24"/>
          <w:lang w:val="en-IN"/>
        </w:rPr>
        <w:t>landscaping irrigation</w:t>
      </w:r>
      <w:r w:rsidRPr="00AA25DC">
        <w:rPr>
          <w:rFonts w:asciiTheme="minorHAnsi" w:eastAsia="Times New Roman" w:hAnsiTheme="minorHAnsi" w:cstheme="majorHAnsi"/>
          <w:sz w:val="24"/>
          <w:szCs w:val="24"/>
          <w:lang w:val="en-IN"/>
        </w:rPr>
        <w:t>, cooling systems, and cleaning outdoor areas.</w:t>
      </w:r>
    </w:p>
    <w:p w14:paraId="09B29B0C" w14:textId="77777777" w:rsidR="00472FAF" w:rsidRPr="00AA25DC" w:rsidRDefault="00472FAF" w:rsidP="00491501">
      <w:pPr>
        <w:numPr>
          <w:ilvl w:val="0"/>
          <w:numId w:val="11"/>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Bi-Annual Maintenance</w:t>
      </w:r>
      <w:r w:rsidRPr="00AA25DC">
        <w:rPr>
          <w:rFonts w:asciiTheme="minorHAnsi" w:eastAsia="Times New Roman" w:hAnsiTheme="minorHAnsi" w:cstheme="majorHAnsi"/>
          <w:sz w:val="24"/>
          <w:szCs w:val="24"/>
          <w:lang w:val="en-IN"/>
        </w:rPr>
        <w:t xml:space="preserve">: The rainwater harvesting infrastructure is inspected twice a year, focusing on </w:t>
      </w:r>
      <w:r w:rsidRPr="00AA25DC">
        <w:rPr>
          <w:rFonts w:asciiTheme="minorHAnsi" w:eastAsia="Times New Roman" w:hAnsiTheme="minorHAnsi" w:cstheme="majorHAnsi"/>
          <w:b/>
          <w:bCs/>
          <w:sz w:val="24"/>
          <w:szCs w:val="24"/>
          <w:lang w:val="en-IN"/>
        </w:rPr>
        <w:t>filter cleaning, tank desilting, and pump maintenance</w:t>
      </w:r>
      <w:r w:rsidRPr="00AA25DC">
        <w:rPr>
          <w:rFonts w:asciiTheme="minorHAnsi" w:eastAsia="Times New Roman" w:hAnsiTheme="minorHAnsi" w:cstheme="majorHAnsi"/>
          <w:sz w:val="24"/>
          <w:szCs w:val="24"/>
          <w:lang w:val="en-IN"/>
        </w:rPr>
        <w:t xml:space="preserve"> to ensure optimal performance.</w:t>
      </w:r>
    </w:p>
    <w:p w14:paraId="23F2D7AE" w14:textId="77777777" w:rsidR="00472FAF" w:rsidRPr="00AA25DC" w:rsidRDefault="00472FAF" w:rsidP="00491501">
      <w:pPr>
        <w:numPr>
          <w:ilvl w:val="0"/>
          <w:numId w:val="11"/>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Integration with Water Management System</w:t>
      </w:r>
      <w:r w:rsidRPr="00AA25DC">
        <w:rPr>
          <w:rFonts w:asciiTheme="minorHAnsi" w:eastAsia="Times New Roman" w:hAnsiTheme="minorHAnsi" w:cstheme="majorHAnsi"/>
          <w:sz w:val="24"/>
          <w:szCs w:val="24"/>
          <w:lang w:val="en-IN"/>
        </w:rPr>
        <w:t>: Rainwater data is logged and reviewed alongside other water metrics to monitor overall efficiency and identify opportunities to further reduce reliance on municipal water supplies.</w:t>
      </w:r>
    </w:p>
    <w:p w14:paraId="264BBFFF" w14:textId="77777777" w:rsidR="00472FAF" w:rsidRPr="00AA25DC" w:rsidRDefault="00472FAF"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bCs w:val="0"/>
          <w:sz w:val="24"/>
          <w:szCs w:val="24"/>
        </w:rPr>
      </w:pPr>
      <w:bookmarkStart w:id="52" w:name="_Toc224054228"/>
      <w:r w:rsidRPr="00AA25DC">
        <w:rPr>
          <w:rStyle w:val="BookTitle"/>
          <w:rFonts w:asciiTheme="minorHAnsi" w:hAnsiTheme="minorHAnsi" w:cstheme="majorHAnsi"/>
          <w:bCs w:val="0"/>
          <w:sz w:val="24"/>
          <w:szCs w:val="24"/>
        </w:rPr>
        <w:t>Monitoring and Reporting Mechanism</w:t>
      </w:r>
      <w:bookmarkEnd w:id="52"/>
    </w:p>
    <w:p w14:paraId="43116DB5" w14:textId="77777777" w:rsidR="00472FAF" w:rsidRPr="00AA25DC" w:rsidRDefault="00472FAF"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We have established a robust monitoring framework to track water-related performance metrics and ensure compliance.</w:t>
      </w:r>
    </w:p>
    <w:p w14:paraId="0EAA8AF4" w14:textId="77777777" w:rsidR="00472FAF" w:rsidRPr="00AA25DC" w:rsidRDefault="00472FAF" w:rsidP="00491501">
      <w:pPr>
        <w:numPr>
          <w:ilvl w:val="0"/>
          <w:numId w:val="12"/>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Real-Time Monitoring Systems</w:t>
      </w:r>
      <w:r w:rsidRPr="00AA25DC">
        <w:rPr>
          <w:rFonts w:asciiTheme="minorHAnsi" w:eastAsia="Times New Roman" w:hAnsiTheme="minorHAnsi" w:cstheme="majorHAnsi"/>
          <w:sz w:val="24"/>
          <w:szCs w:val="24"/>
          <w:lang w:val="en-IN"/>
        </w:rPr>
        <w:t xml:space="preserve">: Water consumption and recycling rates are tracked in real time using </w:t>
      </w:r>
      <w:r w:rsidRPr="00AA25DC">
        <w:rPr>
          <w:rFonts w:asciiTheme="minorHAnsi" w:eastAsia="Times New Roman" w:hAnsiTheme="minorHAnsi" w:cstheme="majorHAnsi"/>
          <w:b/>
          <w:bCs/>
          <w:sz w:val="24"/>
          <w:szCs w:val="24"/>
          <w:lang w:val="en-IN"/>
        </w:rPr>
        <w:t>automated sensors</w:t>
      </w:r>
      <w:r w:rsidRPr="00AA25DC">
        <w:rPr>
          <w:rFonts w:asciiTheme="minorHAnsi" w:eastAsia="Times New Roman" w:hAnsiTheme="minorHAnsi" w:cstheme="majorHAnsi"/>
          <w:sz w:val="24"/>
          <w:szCs w:val="24"/>
          <w:lang w:val="en-IN"/>
        </w:rPr>
        <w:t xml:space="preserve"> connected to a centralized data system.</w:t>
      </w:r>
    </w:p>
    <w:p w14:paraId="3FA17015" w14:textId="77777777" w:rsidR="00472FAF" w:rsidRPr="00AA25DC" w:rsidRDefault="00472FAF" w:rsidP="00491501">
      <w:pPr>
        <w:numPr>
          <w:ilvl w:val="0"/>
          <w:numId w:val="12"/>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Monthly Reports</w:t>
      </w:r>
      <w:r w:rsidRPr="00AA25DC">
        <w:rPr>
          <w:rFonts w:asciiTheme="minorHAnsi" w:eastAsia="Times New Roman" w:hAnsiTheme="minorHAnsi" w:cstheme="majorHAnsi"/>
          <w:sz w:val="24"/>
          <w:szCs w:val="24"/>
          <w:lang w:val="en-IN"/>
        </w:rPr>
        <w:t xml:space="preserve">: Water use, recycling levels, and wastewater test results are documented in </w:t>
      </w:r>
      <w:r w:rsidRPr="00AA25DC">
        <w:rPr>
          <w:rFonts w:asciiTheme="minorHAnsi" w:eastAsia="Times New Roman" w:hAnsiTheme="minorHAnsi" w:cstheme="majorHAnsi"/>
          <w:b/>
          <w:bCs/>
          <w:sz w:val="24"/>
          <w:szCs w:val="24"/>
          <w:lang w:val="en-IN"/>
        </w:rPr>
        <w:t>monthly reports</w:t>
      </w:r>
      <w:r w:rsidRPr="00AA25DC">
        <w:rPr>
          <w:rFonts w:asciiTheme="minorHAnsi" w:eastAsia="Times New Roman" w:hAnsiTheme="minorHAnsi" w:cstheme="majorHAnsi"/>
          <w:sz w:val="24"/>
          <w:szCs w:val="24"/>
          <w:lang w:val="en-IN"/>
        </w:rPr>
        <w:t xml:space="preserve"> submitted to senior management for review.</w:t>
      </w:r>
    </w:p>
    <w:p w14:paraId="2F55AD5F" w14:textId="77777777" w:rsidR="00472FAF" w:rsidRPr="00AA25DC" w:rsidRDefault="00472FAF" w:rsidP="00491501">
      <w:pPr>
        <w:numPr>
          <w:ilvl w:val="0"/>
          <w:numId w:val="12"/>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Annual Environmental Impact Reports</w:t>
      </w:r>
      <w:r w:rsidRPr="00AA25DC">
        <w:rPr>
          <w:rFonts w:asciiTheme="minorHAnsi" w:eastAsia="Times New Roman" w:hAnsiTheme="minorHAnsi" w:cstheme="majorHAnsi"/>
          <w:sz w:val="24"/>
          <w:szCs w:val="24"/>
          <w:lang w:val="en-IN"/>
        </w:rPr>
        <w:t>: Our water management efforts are included in annual sustainability reports, which are shared with stakeholders and regulatory authorities.</w:t>
      </w:r>
    </w:p>
    <w:p w14:paraId="04E8E3E4" w14:textId="77777777" w:rsidR="00472FAF" w:rsidRPr="00AA25DC" w:rsidRDefault="00472FAF" w:rsidP="00491501">
      <w:pPr>
        <w:numPr>
          <w:ilvl w:val="0"/>
          <w:numId w:val="12"/>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Incident Reporting Protocols</w:t>
      </w:r>
      <w:r w:rsidRPr="00AA25DC">
        <w:rPr>
          <w:rFonts w:asciiTheme="minorHAnsi" w:eastAsia="Times New Roman" w:hAnsiTheme="minorHAnsi" w:cstheme="majorHAnsi"/>
          <w:sz w:val="24"/>
          <w:szCs w:val="24"/>
          <w:lang w:val="en-IN"/>
        </w:rPr>
        <w:t xml:space="preserve">: Any incidents involving water contamination or unexpected disruptions are reported within </w:t>
      </w:r>
      <w:r w:rsidRPr="00AA25DC">
        <w:rPr>
          <w:rFonts w:asciiTheme="minorHAnsi" w:eastAsia="Times New Roman" w:hAnsiTheme="minorHAnsi" w:cstheme="majorHAnsi"/>
          <w:b/>
          <w:bCs/>
          <w:sz w:val="24"/>
          <w:szCs w:val="24"/>
          <w:lang w:val="en-IN"/>
        </w:rPr>
        <w:t>24 hours</w:t>
      </w:r>
      <w:r w:rsidRPr="00AA25DC">
        <w:rPr>
          <w:rFonts w:asciiTheme="minorHAnsi" w:eastAsia="Times New Roman" w:hAnsiTheme="minorHAnsi" w:cstheme="majorHAnsi"/>
          <w:sz w:val="24"/>
          <w:szCs w:val="24"/>
          <w:lang w:val="en-IN"/>
        </w:rPr>
        <w:t>, followed by an investigation and corrective action.</w:t>
      </w:r>
    </w:p>
    <w:p w14:paraId="177EA345" w14:textId="77777777" w:rsidR="00472FAF" w:rsidRPr="00AA25DC" w:rsidRDefault="00472FAF"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bCs w:val="0"/>
          <w:sz w:val="24"/>
          <w:szCs w:val="24"/>
        </w:rPr>
      </w:pPr>
      <w:bookmarkStart w:id="53" w:name="_Toc224054229"/>
      <w:r w:rsidRPr="00AA25DC">
        <w:rPr>
          <w:rStyle w:val="BookTitle"/>
          <w:rFonts w:asciiTheme="minorHAnsi" w:hAnsiTheme="minorHAnsi" w:cstheme="majorHAnsi"/>
          <w:bCs w:val="0"/>
          <w:sz w:val="24"/>
          <w:szCs w:val="24"/>
        </w:rPr>
        <w:t>Roles and Responsibilities</w:t>
      </w:r>
      <w:bookmarkEnd w:id="53"/>
    </w:p>
    <w:tbl>
      <w:tblPr>
        <w:tblStyle w:val="TableGrid"/>
        <w:tblW w:w="0" w:type="auto"/>
        <w:tblLook w:val="04A0" w:firstRow="1" w:lastRow="0" w:firstColumn="1" w:lastColumn="0" w:noHBand="0" w:noVBand="1"/>
      </w:tblPr>
      <w:tblGrid>
        <w:gridCol w:w="2667"/>
        <w:gridCol w:w="6575"/>
      </w:tblGrid>
      <w:tr w:rsidR="00472FAF" w:rsidRPr="00AA25DC" w14:paraId="3CD5A6CA" w14:textId="77777777" w:rsidTr="00472FAF">
        <w:tc>
          <w:tcPr>
            <w:tcW w:w="0" w:type="auto"/>
            <w:vAlign w:val="center"/>
            <w:hideMark/>
          </w:tcPr>
          <w:p w14:paraId="704A4955" w14:textId="77777777" w:rsidR="00472FAF" w:rsidRPr="00AA25DC" w:rsidRDefault="00472FAF" w:rsidP="00491501">
            <w:pPr>
              <w:spacing w:line="276" w:lineRule="auto"/>
              <w:jc w:val="center"/>
              <w:rPr>
                <w:rFonts w:eastAsia="Times New Roman" w:cstheme="majorHAnsi"/>
                <w:b/>
                <w:bCs/>
                <w:sz w:val="24"/>
                <w:szCs w:val="24"/>
              </w:rPr>
            </w:pPr>
            <w:r w:rsidRPr="00AA25DC">
              <w:rPr>
                <w:rFonts w:eastAsia="Times New Roman" w:cstheme="majorHAnsi"/>
                <w:b/>
                <w:bCs/>
                <w:sz w:val="24"/>
                <w:szCs w:val="24"/>
              </w:rPr>
              <w:t>Position</w:t>
            </w:r>
          </w:p>
        </w:tc>
        <w:tc>
          <w:tcPr>
            <w:tcW w:w="0" w:type="auto"/>
            <w:vAlign w:val="center"/>
            <w:hideMark/>
          </w:tcPr>
          <w:p w14:paraId="6CEC35B7" w14:textId="77777777" w:rsidR="00472FAF" w:rsidRPr="00AA25DC" w:rsidRDefault="00472FAF" w:rsidP="00491501">
            <w:pPr>
              <w:spacing w:line="276" w:lineRule="auto"/>
              <w:jc w:val="center"/>
              <w:rPr>
                <w:rFonts w:eastAsia="Times New Roman" w:cstheme="majorHAnsi"/>
                <w:b/>
                <w:bCs/>
                <w:sz w:val="24"/>
                <w:szCs w:val="24"/>
              </w:rPr>
            </w:pPr>
            <w:r w:rsidRPr="00AA25DC">
              <w:rPr>
                <w:rFonts w:eastAsia="Times New Roman" w:cstheme="majorHAnsi"/>
                <w:b/>
                <w:bCs/>
                <w:sz w:val="24"/>
                <w:szCs w:val="24"/>
              </w:rPr>
              <w:t>Responsibilities</w:t>
            </w:r>
          </w:p>
        </w:tc>
      </w:tr>
      <w:tr w:rsidR="00472FAF" w:rsidRPr="00AA25DC" w14:paraId="1020EF68" w14:textId="77777777" w:rsidTr="00472FAF">
        <w:tc>
          <w:tcPr>
            <w:tcW w:w="0" w:type="auto"/>
            <w:vAlign w:val="center"/>
            <w:hideMark/>
          </w:tcPr>
          <w:p w14:paraId="6B6C7037" w14:textId="77777777" w:rsidR="00472FAF" w:rsidRPr="00AA25DC" w:rsidRDefault="00472FAF" w:rsidP="00491501">
            <w:pPr>
              <w:spacing w:line="276" w:lineRule="auto"/>
              <w:jc w:val="center"/>
              <w:rPr>
                <w:rFonts w:eastAsia="Times New Roman" w:cstheme="majorHAnsi"/>
                <w:sz w:val="24"/>
                <w:szCs w:val="24"/>
              </w:rPr>
            </w:pPr>
            <w:r w:rsidRPr="00AA25DC">
              <w:rPr>
                <w:rFonts w:eastAsia="Times New Roman" w:cstheme="majorHAnsi"/>
                <w:b/>
                <w:bCs/>
                <w:sz w:val="24"/>
                <w:szCs w:val="24"/>
              </w:rPr>
              <w:t>Environmental Manager</w:t>
            </w:r>
          </w:p>
        </w:tc>
        <w:tc>
          <w:tcPr>
            <w:tcW w:w="0" w:type="auto"/>
            <w:vAlign w:val="center"/>
            <w:hideMark/>
          </w:tcPr>
          <w:p w14:paraId="3A19F035" w14:textId="77777777" w:rsidR="00472FAF" w:rsidRPr="00AA25DC" w:rsidRDefault="00472FAF" w:rsidP="00491501">
            <w:pPr>
              <w:spacing w:line="276" w:lineRule="auto"/>
              <w:rPr>
                <w:rFonts w:eastAsia="Times New Roman" w:cstheme="majorHAnsi"/>
                <w:sz w:val="24"/>
                <w:szCs w:val="24"/>
              </w:rPr>
            </w:pPr>
            <w:r w:rsidRPr="00AA25DC">
              <w:rPr>
                <w:rFonts w:eastAsia="Times New Roman" w:cstheme="majorHAnsi"/>
                <w:sz w:val="24"/>
                <w:szCs w:val="24"/>
              </w:rPr>
              <w:t>Manages water-related initiatives, ensures compliance with environmental regulations, and prepares reports.</w:t>
            </w:r>
          </w:p>
        </w:tc>
      </w:tr>
      <w:tr w:rsidR="00472FAF" w:rsidRPr="00AA25DC" w14:paraId="7D44036F" w14:textId="77777777" w:rsidTr="00472FAF">
        <w:tc>
          <w:tcPr>
            <w:tcW w:w="0" w:type="auto"/>
            <w:vAlign w:val="center"/>
            <w:hideMark/>
          </w:tcPr>
          <w:p w14:paraId="5A8D2D90" w14:textId="77777777" w:rsidR="00472FAF" w:rsidRPr="00AA25DC" w:rsidRDefault="00472FAF" w:rsidP="00491501">
            <w:pPr>
              <w:spacing w:line="276" w:lineRule="auto"/>
              <w:jc w:val="center"/>
              <w:rPr>
                <w:rFonts w:eastAsia="Times New Roman" w:cstheme="majorHAnsi"/>
                <w:sz w:val="24"/>
                <w:szCs w:val="24"/>
              </w:rPr>
            </w:pPr>
            <w:r w:rsidRPr="00AA25DC">
              <w:rPr>
                <w:rFonts w:eastAsia="Times New Roman" w:cstheme="majorHAnsi"/>
                <w:b/>
                <w:bCs/>
                <w:sz w:val="24"/>
                <w:szCs w:val="24"/>
              </w:rPr>
              <w:t>Operations Manager</w:t>
            </w:r>
          </w:p>
        </w:tc>
        <w:tc>
          <w:tcPr>
            <w:tcW w:w="0" w:type="auto"/>
            <w:vAlign w:val="center"/>
            <w:hideMark/>
          </w:tcPr>
          <w:p w14:paraId="7519E3C5" w14:textId="77777777" w:rsidR="00472FAF" w:rsidRPr="00AA25DC" w:rsidRDefault="00472FAF" w:rsidP="00491501">
            <w:pPr>
              <w:spacing w:line="276" w:lineRule="auto"/>
              <w:rPr>
                <w:rFonts w:eastAsia="Times New Roman" w:cstheme="majorHAnsi"/>
                <w:sz w:val="24"/>
                <w:szCs w:val="24"/>
              </w:rPr>
            </w:pPr>
            <w:r w:rsidRPr="00AA25DC">
              <w:rPr>
                <w:rFonts w:eastAsia="Times New Roman" w:cstheme="majorHAnsi"/>
                <w:sz w:val="24"/>
                <w:szCs w:val="24"/>
              </w:rPr>
              <w:t>Oversees daily water use in manufacturing processes and implements water-saving technologies.</w:t>
            </w:r>
          </w:p>
        </w:tc>
      </w:tr>
      <w:tr w:rsidR="00472FAF" w:rsidRPr="00AA25DC" w14:paraId="1DE4D55E" w14:textId="77777777" w:rsidTr="00472FAF">
        <w:tc>
          <w:tcPr>
            <w:tcW w:w="0" w:type="auto"/>
            <w:vAlign w:val="center"/>
            <w:hideMark/>
          </w:tcPr>
          <w:p w14:paraId="3544B7BB" w14:textId="77777777" w:rsidR="00472FAF" w:rsidRPr="00AA25DC" w:rsidRDefault="00472FAF" w:rsidP="00491501">
            <w:pPr>
              <w:spacing w:line="276" w:lineRule="auto"/>
              <w:jc w:val="center"/>
              <w:rPr>
                <w:rFonts w:eastAsia="Times New Roman" w:cstheme="majorHAnsi"/>
                <w:sz w:val="24"/>
                <w:szCs w:val="24"/>
              </w:rPr>
            </w:pPr>
            <w:r w:rsidRPr="00AA25DC">
              <w:rPr>
                <w:rFonts w:eastAsia="Times New Roman" w:cstheme="majorHAnsi"/>
                <w:b/>
                <w:bCs/>
                <w:sz w:val="24"/>
                <w:szCs w:val="24"/>
              </w:rPr>
              <w:t>Maintenance Supervisor</w:t>
            </w:r>
          </w:p>
        </w:tc>
        <w:tc>
          <w:tcPr>
            <w:tcW w:w="0" w:type="auto"/>
            <w:vAlign w:val="center"/>
            <w:hideMark/>
          </w:tcPr>
          <w:p w14:paraId="284944E5" w14:textId="77777777" w:rsidR="00472FAF" w:rsidRPr="00AA25DC" w:rsidRDefault="00472FAF" w:rsidP="00491501">
            <w:pPr>
              <w:spacing w:line="276" w:lineRule="auto"/>
              <w:rPr>
                <w:rFonts w:eastAsia="Times New Roman" w:cstheme="majorHAnsi"/>
                <w:sz w:val="24"/>
                <w:szCs w:val="24"/>
              </w:rPr>
            </w:pPr>
            <w:r w:rsidRPr="00AA25DC">
              <w:rPr>
                <w:rFonts w:eastAsia="Times New Roman" w:cstheme="majorHAnsi"/>
                <w:sz w:val="24"/>
                <w:szCs w:val="24"/>
              </w:rPr>
              <w:t>Inspects and maintains water treatment and rainwater harvesting systems.</w:t>
            </w:r>
          </w:p>
        </w:tc>
      </w:tr>
      <w:tr w:rsidR="00472FAF" w:rsidRPr="00AA25DC" w14:paraId="44076C99" w14:textId="77777777" w:rsidTr="00472FAF">
        <w:tc>
          <w:tcPr>
            <w:tcW w:w="0" w:type="auto"/>
            <w:vAlign w:val="center"/>
            <w:hideMark/>
          </w:tcPr>
          <w:p w14:paraId="6EDA3842" w14:textId="77777777" w:rsidR="00472FAF" w:rsidRPr="00AA25DC" w:rsidRDefault="00472FAF" w:rsidP="00491501">
            <w:pPr>
              <w:spacing w:line="276" w:lineRule="auto"/>
              <w:jc w:val="center"/>
              <w:rPr>
                <w:rFonts w:eastAsia="Times New Roman" w:cstheme="majorHAnsi"/>
                <w:sz w:val="24"/>
                <w:szCs w:val="24"/>
              </w:rPr>
            </w:pPr>
            <w:r w:rsidRPr="00AA25DC">
              <w:rPr>
                <w:rFonts w:eastAsia="Times New Roman" w:cstheme="majorHAnsi"/>
                <w:b/>
                <w:bCs/>
                <w:sz w:val="24"/>
                <w:szCs w:val="24"/>
              </w:rPr>
              <w:t>Safety and Compliance Officer</w:t>
            </w:r>
          </w:p>
        </w:tc>
        <w:tc>
          <w:tcPr>
            <w:tcW w:w="0" w:type="auto"/>
            <w:vAlign w:val="center"/>
            <w:hideMark/>
          </w:tcPr>
          <w:p w14:paraId="44AD3642" w14:textId="77777777" w:rsidR="00472FAF" w:rsidRPr="00AA25DC" w:rsidRDefault="00472FAF" w:rsidP="00491501">
            <w:pPr>
              <w:spacing w:line="276" w:lineRule="auto"/>
              <w:rPr>
                <w:rFonts w:eastAsia="Times New Roman" w:cstheme="majorHAnsi"/>
                <w:sz w:val="24"/>
                <w:szCs w:val="24"/>
              </w:rPr>
            </w:pPr>
            <w:r w:rsidRPr="00AA25DC">
              <w:rPr>
                <w:rFonts w:eastAsia="Times New Roman" w:cstheme="majorHAnsi"/>
                <w:sz w:val="24"/>
                <w:szCs w:val="24"/>
              </w:rPr>
              <w:t>Conducts water management training and monitors employee adherence to water-saving protocols.</w:t>
            </w:r>
          </w:p>
        </w:tc>
      </w:tr>
      <w:tr w:rsidR="00472FAF" w:rsidRPr="00AA25DC" w14:paraId="46167C2D" w14:textId="77777777" w:rsidTr="00472FAF">
        <w:tc>
          <w:tcPr>
            <w:tcW w:w="0" w:type="auto"/>
            <w:vAlign w:val="center"/>
            <w:hideMark/>
          </w:tcPr>
          <w:p w14:paraId="6BDE15A0" w14:textId="77777777" w:rsidR="00472FAF" w:rsidRPr="00AA25DC" w:rsidRDefault="00472FAF" w:rsidP="00491501">
            <w:pPr>
              <w:spacing w:line="276" w:lineRule="auto"/>
              <w:jc w:val="center"/>
              <w:rPr>
                <w:rFonts w:eastAsia="Times New Roman" w:cstheme="majorHAnsi"/>
                <w:sz w:val="24"/>
                <w:szCs w:val="24"/>
              </w:rPr>
            </w:pPr>
            <w:r w:rsidRPr="00AA25DC">
              <w:rPr>
                <w:rFonts w:eastAsia="Times New Roman" w:cstheme="majorHAnsi"/>
                <w:b/>
                <w:bCs/>
                <w:sz w:val="24"/>
                <w:szCs w:val="24"/>
              </w:rPr>
              <w:t>Employees</w:t>
            </w:r>
          </w:p>
        </w:tc>
        <w:tc>
          <w:tcPr>
            <w:tcW w:w="0" w:type="auto"/>
            <w:vAlign w:val="center"/>
            <w:hideMark/>
          </w:tcPr>
          <w:p w14:paraId="41F0987B" w14:textId="77777777" w:rsidR="00472FAF" w:rsidRPr="00AA25DC" w:rsidRDefault="00472FAF" w:rsidP="00491501">
            <w:pPr>
              <w:spacing w:line="276" w:lineRule="auto"/>
              <w:rPr>
                <w:rFonts w:eastAsia="Times New Roman" w:cstheme="majorHAnsi"/>
                <w:sz w:val="24"/>
                <w:szCs w:val="24"/>
              </w:rPr>
            </w:pPr>
            <w:r w:rsidRPr="00AA25DC">
              <w:rPr>
                <w:rFonts w:eastAsia="Times New Roman" w:cstheme="majorHAnsi"/>
                <w:sz w:val="24"/>
                <w:szCs w:val="24"/>
              </w:rPr>
              <w:t>Follow water management procedures and report water-related issues promptly.</w:t>
            </w:r>
          </w:p>
        </w:tc>
      </w:tr>
    </w:tbl>
    <w:p w14:paraId="0068666E" w14:textId="77777777" w:rsidR="00472FAF" w:rsidRPr="00AA25DC" w:rsidRDefault="00472FAF"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bCs w:val="0"/>
          <w:sz w:val="24"/>
          <w:szCs w:val="24"/>
        </w:rPr>
      </w:pPr>
      <w:bookmarkStart w:id="54" w:name="_Toc224054230"/>
      <w:r w:rsidRPr="00AA25DC">
        <w:rPr>
          <w:rStyle w:val="BookTitle"/>
          <w:rFonts w:asciiTheme="minorHAnsi" w:hAnsiTheme="minorHAnsi" w:cstheme="majorHAnsi"/>
          <w:bCs w:val="0"/>
          <w:sz w:val="24"/>
          <w:szCs w:val="24"/>
        </w:rPr>
        <w:lastRenderedPageBreak/>
        <w:t>Review Mechanism</w:t>
      </w:r>
      <w:bookmarkEnd w:id="54"/>
    </w:p>
    <w:p w14:paraId="402E4275" w14:textId="77777777" w:rsidR="00472FAF" w:rsidRPr="00AA25DC" w:rsidRDefault="00472FAF"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 xml:space="preserve">This SOP will be </w:t>
      </w:r>
      <w:r w:rsidRPr="00AA25DC">
        <w:rPr>
          <w:rFonts w:asciiTheme="minorHAnsi" w:eastAsia="Times New Roman" w:hAnsiTheme="minorHAnsi" w:cstheme="majorHAnsi"/>
          <w:b/>
          <w:bCs/>
          <w:sz w:val="24"/>
          <w:szCs w:val="24"/>
          <w:lang w:val="en-IN"/>
        </w:rPr>
        <w:t>reviewed every two years</w:t>
      </w:r>
      <w:r w:rsidRPr="00AA25DC">
        <w:rPr>
          <w:rFonts w:asciiTheme="minorHAnsi" w:eastAsia="Times New Roman" w:hAnsiTheme="minorHAnsi" w:cstheme="majorHAnsi"/>
          <w:sz w:val="24"/>
          <w:szCs w:val="24"/>
          <w:lang w:val="en-IN"/>
        </w:rPr>
        <w:t xml:space="preserve"> by the Environmental Safety Office to assess its effectiveness. The review will include evaluations of water consumption, recycling practices, wastewater quality, and compliance levels, with recommendations for continuous improvement.</w:t>
      </w:r>
    </w:p>
    <w:p w14:paraId="407C3EDF" w14:textId="77777777" w:rsidR="00472FAF" w:rsidRPr="00AA25DC" w:rsidRDefault="00472FAF"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bCs w:val="0"/>
          <w:sz w:val="24"/>
          <w:szCs w:val="24"/>
        </w:rPr>
      </w:pPr>
      <w:bookmarkStart w:id="55" w:name="_Toc224054231"/>
      <w:r w:rsidRPr="00AA25DC">
        <w:rPr>
          <w:rStyle w:val="BookTitle"/>
          <w:rFonts w:asciiTheme="minorHAnsi" w:hAnsiTheme="minorHAnsi" w:cstheme="majorHAnsi"/>
          <w:bCs w:val="0"/>
          <w:sz w:val="24"/>
          <w:szCs w:val="24"/>
        </w:rPr>
        <w:t>Conclusion</w:t>
      </w:r>
      <w:bookmarkEnd w:id="55"/>
    </w:p>
    <w:p w14:paraId="2168C978" w14:textId="72B061EB" w:rsidR="00472FAF" w:rsidRPr="00AA25DC" w:rsidRDefault="00472FAF"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 xml:space="preserve">At Gloster Limited, our water management practices reflect our commitment to sustainability. Through </w:t>
      </w:r>
      <w:r w:rsidRPr="00AA25DC">
        <w:rPr>
          <w:rFonts w:asciiTheme="minorHAnsi" w:eastAsia="Times New Roman" w:hAnsiTheme="minorHAnsi" w:cstheme="majorHAnsi"/>
          <w:b/>
          <w:bCs/>
          <w:sz w:val="24"/>
          <w:szCs w:val="24"/>
          <w:lang w:val="en-IN"/>
        </w:rPr>
        <w:t>state-of-the-art recycling systems</w:t>
      </w:r>
      <w:r w:rsidRPr="00AA25DC">
        <w:rPr>
          <w:rFonts w:asciiTheme="minorHAnsi" w:eastAsia="Times New Roman" w:hAnsiTheme="minorHAnsi" w:cstheme="majorHAnsi"/>
          <w:sz w:val="24"/>
          <w:szCs w:val="24"/>
          <w:lang w:val="en-IN"/>
        </w:rPr>
        <w:t xml:space="preserve">, </w:t>
      </w:r>
      <w:r w:rsidRPr="00AA25DC">
        <w:rPr>
          <w:rFonts w:asciiTheme="minorHAnsi" w:eastAsia="Times New Roman" w:hAnsiTheme="minorHAnsi" w:cstheme="majorHAnsi"/>
          <w:b/>
          <w:bCs/>
          <w:sz w:val="24"/>
          <w:szCs w:val="24"/>
          <w:lang w:val="en-IN"/>
        </w:rPr>
        <w:t>innovative waterless technologies</w:t>
      </w:r>
      <w:r w:rsidRPr="00AA25DC">
        <w:rPr>
          <w:rFonts w:asciiTheme="minorHAnsi" w:eastAsia="Times New Roman" w:hAnsiTheme="minorHAnsi" w:cstheme="majorHAnsi"/>
          <w:sz w:val="24"/>
          <w:szCs w:val="24"/>
          <w:lang w:val="en-IN"/>
        </w:rPr>
        <w:t xml:space="preserve">, and </w:t>
      </w:r>
      <w:r w:rsidRPr="00AA25DC">
        <w:rPr>
          <w:rFonts w:asciiTheme="minorHAnsi" w:eastAsia="Times New Roman" w:hAnsiTheme="minorHAnsi" w:cstheme="majorHAnsi"/>
          <w:b/>
          <w:bCs/>
          <w:sz w:val="24"/>
          <w:szCs w:val="24"/>
          <w:lang w:val="en-IN"/>
        </w:rPr>
        <w:t>rainwater harvesting</w:t>
      </w:r>
      <w:r w:rsidRPr="00AA25DC">
        <w:rPr>
          <w:rFonts w:asciiTheme="minorHAnsi" w:eastAsia="Times New Roman" w:hAnsiTheme="minorHAnsi" w:cstheme="majorHAnsi"/>
          <w:sz w:val="24"/>
          <w:szCs w:val="24"/>
          <w:lang w:val="en-IN"/>
        </w:rPr>
        <w:t>, we are reducing our water footprint and protecting community resources. Our efforts demonstrate a proactive approach to water conservation, ensuring compliance with environmental standards while maintaining operational efficiency.</w:t>
      </w:r>
    </w:p>
    <w:p w14:paraId="006DF58A" w14:textId="77777777" w:rsidR="00CF0C88" w:rsidRPr="00AA25DC" w:rsidRDefault="00CF0C88" w:rsidP="00491501">
      <w:pPr>
        <w:rPr>
          <w:rFonts w:asciiTheme="minorHAnsi" w:hAnsiTheme="minorHAnsi" w:cstheme="majorHAnsi"/>
          <w:sz w:val="24"/>
          <w:szCs w:val="24"/>
        </w:rPr>
      </w:pPr>
    </w:p>
    <w:p w14:paraId="34BA0D7E" w14:textId="70054046" w:rsidR="001956A8" w:rsidRPr="00AA25DC" w:rsidRDefault="006773B0" w:rsidP="00491501">
      <w:pPr>
        <w:pStyle w:val="IntenseQuote"/>
        <w:numPr>
          <w:ilvl w:val="0"/>
          <w:numId w:val="18"/>
        </w:numPr>
        <w:pBdr>
          <w:top w:val="none" w:sz="0" w:space="0" w:color="auto"/>
          <w:bottom w:val="none" w:sz="0" w:space="0" w:color="auto"/>
        </w:pBdr>
        <w:tabs>
          <w:tab w:val="left" w:pos="8222"/>
        </w:tabs>
        <w:ind w:right="26"/>
        <w:jc w:val="right"/>
        <w:rPr>
          <w:rFonts w:asciiTheme="minorHAnsi" w:hAnsiTheme="minorHAnsi" w:cstheme="majorHAnsi"/>
          <w:i w:val="0"/>
          <w:iCs w:val="0"/>
          <w:color w:val="244061" w:themeColor="accent1" w:themeShade="80"/>
          <w:sz w:val="24"/>
          <w:szCs w:val="24"/>
        </w:rPr>
      </w:pPr>
      <w:r w:rsidRPr="00AA25DC">
        <w:rPr>
          <w:rFonts w:asciiTheme="minorHAnsi" w:hAnsiTheme="minorHAnsi" w:cstheme="majorHAnsi"/>
          <w:i w:val="0"/>
          <w:iCs w:val="0"/>
          <w:color w:val="244061" w:themeColor="accent1" w:themeShade="80"/>
          <w:sz w:val="24"/>
          <w:szCs w:val="24"/>
        </w:rPr>
        <w:br w:type="column"/>
      </w:r>
      <w:bookmarkStart w:id="56" w:name="_Toc182041384"/>
      <w:bookmarkStart w:id="57" w:name="_Toc224054232"/>
      <w:r w:rsidR="001956A8" w:rsidRPr="00AA25DC">
        <w:rPr>
          <w:rFonts w:asciiTheme="minorHAnsi" w:hAnsiTheme="minorHAnsi" w:cstheme="majorHAnsi"/>
          <w:i w:val="0"/>
          <w:iCs w:val="0"/>
          <w:color w:val="244061" w:themeColor="accent1" w:themeShade="80"/>
          <w:sz w:val="24"/>
          <w:szCs w:val="24"/>
        </w:rPr>
        <w:lastRenderedPageBreak/>
        <w:t>Waste Management</w:t>
      </w:r>
      <w:bookmarkEnd w:id="57"/>
    </w:p>
    <w:p w14:paraId="7F72B907" w14:textId="63C51288" w:rsidR="00EA0C6C" w:rsidRPr="00AA25DC" w:rsidRDefault="00EA0C6C" w:rsidP="00491501">
      <w:pPr>
        <w:pStyle w:val="ListParagraph"/>
        <w:numPr>
          <w:ilvl w:val="0"/>
          <w:numId w:val="17"/>
        </w:numPr>
        <w:spacing w:line="276" w:lineRule="auto"/>
        <w:jc w:val="right"/>
        <w:rPr>
          <w:rFonts w:cstheme="majorHAnsi"/>
          <w:sz w:val="24"/>
          <w:szCs w:val="24"/>
        </w:rPr>
      </w:pPr>
      <w:r w:rsidRPr="00AA25DC">
        <w:rPr>
          <w:rFonts w:cstheme="majorHAnsi"/>
          <w:b/>
          <w:color w:val="17365D" w:themeColor="text2" w:themeShade="BF"/>
          <w:sz w:val="24"/>
          <w:szCs w:val="24"/>
        </w:rPr>
        <w:t>GL-SOP-NO-08</w:t>
      </w:r>
    </w:p>
    <w:p w14:paraId="42F31C09" w14:textId="1267D744" w:rsidR="001956A8" w:rsidRPr="00AA25DC" w:rsidRDefault="001956A8" w:rsidP="00491501">
      <w:pPr>
        <w:pStyle w:val="IntenseQuote"/>
        <w:numPr>
          <w:ilvl w:val="0"/>
          <w:numId w:val="2"/>
        </w:numPr>
        <w:pBdr>
          <w:top w:val="none" w:sz="0" w:space="0" w:color="auto"/>
          <w:bottom w:val="none" w:sz="0" w:space="0" w:color="auto"/>
        </w:pBdr>
        <w:tabs>
          <w:tab w:val="num" w:pos="720"/>
        </w:tabs>
        <w:spacing w:before="0"/>
        <w:ind w:left="284"/>
        <w:jc w:val="left"/>
        <w:rPr>
          <w:rStyle w:val="BookTitle"/>
          <w:rFonts w:asciiTheme="minorHAnsi" w:hAnsiTheme="minorHAnsi" w:cstheme="majorHAnsi"/>
          <w:sz w:val="24"/>
          <w:szCs w:val="24"/>
        </w:rPr>
      </w:pPr>
      <w:bookmarkStart w:id="58" w:name="_Toc224054233"/>
      <w:r w:rsidRPr="00AA25DC">
        <w:rPr>
          <w:rStyle w:val="BookTitle"/>
          <w:rFonts w:asciiTheme="minorHAnsi" w:hAnsiTheme="minorHAnsi" w:cstheme="majorHAnsi"/>
          <w:sz w:val="24"/>
          <w:szCs w:val="24"/>
        </w:rPr>
        <w:t>Purpose</w:t>
      </w:r>
      <w:bookmarkEnd w:id="56"/>
      <w:bookmarkEnd w:id="58"/>
      <w:r w:rsidRPr="00AA25DC">
        <w:rPr>
          <w:rStyle w:val="BookTitle"/>
          <w:rFonts w:asciiTheme="minorHAnsi" w:hAnsiTheme="minorHAnsi" w:cstheme="majorHAnsi"/>
          <w:sz w:val="24"/>
          <w:szCs w:val="24"/>
        </w:rPr>
        <w:tab/>
      </w:r>
    </w:p>
    <w:p w14:paraId="0387543F" w14:textId="77777777" w:rsidR="001956A8" w:rsidRPr="00AA25DC" w:rsidRDefault="001956A8" w:rsidP="00491501">
      <w:p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The purpose of this Standard Operating Procedure (SOP) is to establish a systematic approach to waste minimization and disposal at Gloster. This includes methods for reducing waste generation, ensuring effective waste sorting, and implementing safe disposal practices to comply with environmental regulations and promote sustainability.</w:t>
      </w:r>
    </w:p>
    <w:p w14:paraId="79B7B998" w14:textId="77777777" w:rsidR="001956A8" w:rsidRPr="00AA25DC" w:rsidRDefault="001956A8" w:rsidP="00491501">
      <w:pPr>
        <w:pStyle w:val="IntenseQuote"/>
        <w:numPr>
          <w:ilvl w:val="0"/>
          <w:numId w:val="2"/>
        </w:numPr>
        <w:pBdr>
          <w:top w:val="none" w:sz="0" w:space="0" w:color="auto"/>
          <w:bottom w:val="none" w:sz="0" w:space="0" w:color="auto"/>
        </w:pBdr>
        <w:tabs>
          <w:tab w:val="num" w:pos="720"/>
        </w:tabs>
        <w:ind w:left="284"/>
        <w:jc w:val="left"/>
        <w:rPr>
          <w:rStyle w:val="BookTitle"/>
          <w:rFonts w:asciiTheme="minorHAnsi" w:hAnsiTheme="minorHAnsi" w:cstheme="majorHAnsi"/>
          <w:sz w:val="24"/>
          <w:szCs w:val="24"/>
        </w:rPr>
      </w:pPr>
      <w:bookmarkStart w:id="59" w:name="_Toc182041385"/>
      <w:bookmarkStart w:id="60" w:name="_Toc224054234"/>
      <w:r w:rsidRPr="00AA25DC">
        <w:rPr>
          <w:rStyle w:val="BookTitle"/>
          <w:rFonts w:asciiTheme="minorHAnsi" w:hAnsiTheme="minorHAnsi" w:cstheme="majorHAnsi"/>
          <w:sz w:val="24"/>
          <w:szCs w:val="24"/>
        </w:rPr>
        <w:t>Definitions</w:t>
      </w:r>
      <w:bookmarkEnd w:id="59"/>
      <w:bookmarkEnd w:id="60"/>
    </w:p>
    <w:p w14:paraId="1857EBB7" w14:textId="77777777" w:rsidR="001956A8" w:rsidRPr="00AA25DC" w:rsidRDefault="001956A8"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Non-Hazardous Waste</w:t>
      </w:r>
      <w:r w:rsidRPr="00AA25DC">
        <w:rPr>
          <w:rFonts w:cstheme="majorHAnsi"/>
          <w:sz w:val="24"/>
          <w:szCs w:val="24"/>
        </w:rPr>
        <w:t>: Waste that does not pose a substantial hazard to human health or the environment.</w:t>
      </w:r>
    </w:p>
    <w:p w14:paraId="7FFA89BE" w14:textId="77777777" w:rsidR="001956A8" w:rsidRPr="00AA25DC" w:rsidRDefault="001956A8"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Hazardous Waste</w:t>
      </w:r>
      <w:r w:rsidRPr="00AA25DC">
        <w:rPr>
          <w:rFonts w:cstheme="majorHAnsi"/>
          <w:sz w:val="24"/>
          <w:szCs w:val="24"/>
        </w:rPr>
        <w:t>: Waste that poses significant risks due to its chemical properties.</w:t>
      </w:r>
    </w:p>
    <w:p w14:paraId="49833C0D" w14:textId="77777777" w:rsidR="001956A8" w:rsidRPr="00AA25DC" w:rsidRDefault="001956A8" w:rsidP="00491501">
      <w:pPr>
        <w:pStyle w:val="IntenseQuote"/>
        <w:numPr>
          <w:ilvl w:val="0"/>
          <w:numId w:val="2"/>
        </w:numPr>
        <w:pBdr>
          <w:top w:val="none" w:sz="0" w:space="0" w:color="auto"/>
          <w:bottom w:val="none" w:sz="0" w:space="0" w:color="auto"/>
        </w:pBdr>
        <w:tabs>
          <w:tab w:val="num" w:pos="720"/>
        </w:tabs>
        <w:ind w:left="284"/>
        <w:jc w:val="left"/>
        <w:rPr>
          <w:rStyle w:val="BookTitle"/>
          <w:rFonts w:asciiTheme="minorHAnsi" w:hAnsiTheme="minorHAnsi" w:cstheme="majorHAnsi"/>
          <w:sz w:val="24"/>
          <w:szCs w:val="24"/>
        </w:rPr>
      </w:pPr>
      <w:bookmarkStart w:id="61" w:name="_Toc182041386"/>
      <w:bookmarkStart w:id="62" w:name="_Toc224054235"/>
      <w:r w:rsidRPr="00AA25DC">
        <w:rPr>
          <w:rStyle w:val="BookTitle"/>
          <w:rFonts w:asciiTheme="minorHAnsi" w:hAnsiTheme="minorHAnsi" w:cstheme="majorHAnsi"/>
          <w:sz w:val="24"/>
          <w:szCs w:val="24"/>
        </w:rPr>
        <w:t>Responsibility</w:t>
      </w:r>
      <w:bookmarkEnd w:id="61"/>
      <w:bookmarkEnd w:id="62"/>
    </w:p>
    <w:p w14:paraId="4AA3ACA4" w14:textId="77777777" w:rsidR="001956A8" w:rsidRPr="00AA25DC" w:rsidRDefault="001956A8"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 xml:space="preserve">Cutting Master: </w:t>
      </w:r>
      <w:r w:rsidRPr="00AA25DC">
        <w:rPr>
          <w:rFonts w:cstheme="majorHAnsi"/>
          <w:sz w:val="24"/>
          <w:szCs w:val="24"/>
        </w:rPr>
        <w:t>Oversees the disposal of fabric bits</w:t>
      </w:r>
      <w:r w:rsidRPr="00AA25DC">
        <w:rPr>
          <w:rFonts w:cstheme="majorHAnsi"/>
          <w:b/>
          <w:bCs/>
          <w:sz w:val="24"/>
          <w:szCs w:val="24"/>
        </w:rPr>
        <w:t>.</w:t>
      </w:r>
    </w:p>
    <w:p w14:paraId="0422FB54" w14:textId="77777777" w:rsidR="001956A8" w:rsidRPr="00AA25DC" w:rsidRDefault="001956A8"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Fabric </w:t>
      </w:r>
      <w:proofErr w:type="spellStart"/>
      <w:r w:rsidRPr="00AA25DC">
        <w:rPr>
          <w:rFonts w:cstheme="majorHAnsi"/>
          <w:b/>
          <w:bCs/>
          <w:sz w:val="24"/>
          <w:szCs w:val="24"/>
        </w:rPr>
        <w:t>Incharge</w:t>
      </w:r>
      <w:proofErr w:type="spellEnd"/>
      <w:r w:rsidRPr="00AA25DC">
        <w:rPr>
          <w:rFonts w:cstheme="majorHAnsi"/>
          <w:b/>
          <w:bCs/>
          <w:sz w:val="24"/>
          <w:szCs w:val="24"/>
        </w:rPr>
        <w:t xml:space="preserve">: </w:t>
      </w:r>
      <w:r w:rsidRPr="00AA25DC">
        <w:rPr>
          <w:rFonts w:cstheme="majorHAnsi"/>
          <w:sz w:val="24"/>
          <w:szCs w:val="24"/>
        </w:rPr>
        <w:t>Manages fabric rolls disposal.</w:t>
      </w:r>
    </w:p>
    <w:p w14:paraId="4D1080A2" w14:textId="77777777" w:rsidR="001956A8" w:rsidRPr="00AA25DC" w:rsidRDefault="001956A8"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Accessories </w:t>
      </w:r>
      <w:proofErr w:type="spellStart"/>
      <w:r w:rsidRPr="00AA25DC">
        <w:rPr>
          <w:rFonts w:cstheme="majorHAnsi"/>
          <w:b/>
          <w:bCs/>
          <w:sz w:val="24"/>
          <w:szCs w:val="24"/>
        </w:rPr>
        <w:t>Incharge</w:t>
      </w:r>
      <w:proofErr w:type="spellEnd"/>
      <w:r w:rsidRPr="00AA25DC">
        <w:rPr>
          <w:rFonts w:cstheme="majorHAnsi"/>
          <w:b/>
          <w:bCs/>
          <w:sz w:val="24"/>
          <w:szCs w:val="24"/>
        </w:rPr>
        <w:t xml:space="preserve">: </w:t>
      </w:r>
      <w:r w:rsidRPr="00AA25DC">
        <w:rPr>
          <w:rFonts w:cstheme="majorHAnsi"/>
          <w:sz w:val="24"/>
          <w:szCs w:val="24"/>
        </w:rPr>
        <w:t>Handles poly bags, cones, labels, tags, cartons, and broken needles.</w:t>
      </w:r>
    </w:p>
    <w:p w14:paraId="0D23ACC2" w14:textId="77777777" w:rsidR="001956A8" w:rsidRPr="00AA25DC" w:rsidRDefault="001956A8"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Mechanic: </w:t>
      </w:r>
      <w:r w:rsidRPr="00AA25DC">
        <w:rPr>
          <w:rFonts w:cstheme="majorHAnsi"/>
          <w:sz w:val="24"/>
          <w:szCs w:val="24"/>
        </w:rPr>
        <w:t>Responsible for the disposal of machine oil waste and toner cartridges.</w:t>
      </w:r>
    </w:p>
    <w:p w14:paraId="2CA74327" w14:textId="77777777" w:rsidR="001956A8" w:rsidRPr="00AA25DC" w:rsidRDefault="001956A8"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Admin: </w:t>
      </w:r>
      <w:r w:rsidRPr="00AA25DC">
        <w:rPr>
          <w:rFonts w:cstheme="majorHAnsi"/>
          <w:sz w:val="24"/>
          <w:szCs w:val="24"/>
        </w:rPr>
        <w:t>Manages paper bits, PVC pipes, and broken furniture.</w:t>
      </w:r>
    </w:p>
    <w:p w14:paraId="27C7FD3F" w14:textId="77777777" w:rsidR="001956A8" w:rsidRPr="00AA25DC" w:rsidRDefault="001956A8"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 xml:space="preserve">Electrician: </w:t>
      </w:r>
      <w:r w:rsidRPr="00AA25DC">
        <w:rPr>
          <w:rFonts w:cstheme="majorHAnsi"/>
          <w:sz w:val="24"/>
          <w:szCs w:val="24"/>
        </w:rPr>
        <w:t>Responsible for electrical waste, used batteries, and tube lights</w:t>
      </w:r>
      <w:r w:rsidRPr="00AA25DC">
        <w:rPr>
          <w:rFonts w:cstheme="majorHAnsi"/>
          <w:b/>
          <w:bCs/>
          <w:sz w:val="24"/>
          <w:szCs w:val="24"/>
        </w:rPr>
        <w:t>.</w:t>
      </w:r>
    </w:p>
    <w:p w14:paraId="3E4B17B4" w14:textId="77777777" w:rsidR="001956A8" w:rsidRPr="00AA25DC" w:rsidRDefault="001956A8"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HR: </w:t>
      </w:r>
      <w:r w:rsidRPr="00AA25DC">
        <w:rPr>
          <w:rFonts w:cstheme="majorHAnsi"/>
          <w:sz w:val="24"/>
          <w:szCs w:val="24"/>
        </w:rPr>
        <w:t>Handles expired medicines and bio waste.</w:t>
      </w:r>
    </w:p>
    <w:p w14:paraId="61D9289C" w14:textId="77777777" w:rsidR="001956A8" w:rsidRPr="00AA25DC" w:rsidRDefault="001956A8"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House Keeping: </w:t>
      </w:r>
      <w:r w:rsidRPr="00AA25DC">
        <w:rPr>
          <w:rFonts w:cstheme="majorHAnsi"/>
          <w:sz w:val="24"/>
          <w:szCs w:val="24"/>
        </w:rPr>
        <w:t>Manages sanitary waste and waste water.</w:t>
      </w:r>
    </w:p>
    <w:p w14:paraId="62F7C8CE" w14:textId="77777777" w:rsidR="001956A8" w:rsidRPr="00AA25DC" w:rsidRDefault="001956A8" w:rsidP="00491501">
      <w:pPr>
        <w:pStyle w:val="ListParagraph"/>
        <w:numPr>
          <w:ilvl w:val="0"/>
          <w:numId w:val="1"/>
        </w:numPr>
        <w:tabs>
          <w:tab w:val="left" w:pos="3413"/>
        </w:tabs>
        <w:spacing w:before="240" w:line="276" w:lineRule="auto"/>
        <w:jc w:val="both"/>
        <w:rPr>
          <w:rFonts w:cstheme="majorHAnsi"/>
          <w:b/>
          <w:bCs/>
          <w:sz w:val="24"/>
          <w:szCs w:val="24"/>
        </w:rPr>
      </w:pPr>
      <w:r w:rsidRPr="00AA25DC">
        <w:rPr>
          <w:rFonts w:cstheme="majorHAnsi"/>
          <w:b/>
          <w:bCs/>
          <w:sz w:val="24"/>
          <w:szCs w:val="24"/>
        </w:rPr>
        <w:t xml:space="preserve">Finishing </w:t>
      </w:r>
      <w:proofErr w:type="spellStart"/>
      <w:r w:rsidRPr="00AA25DC">
        <w:rPr>
          <w:rFonts w:cstheme="majorHAnsi"/>
          <w:b/>
          <w:bCs/>
          <w:sz w:val="24"/>
          <w:szCs w:val="24"/>
        </w:rPr>
        <w:t>Incharge</w:t>
      </w:r>
      <w:proofErr w:type="spellEnd"/>
      <w:r w:rsidRPr="00AA25DC">
        <w:rPr>
          <w:rFonts w:cstheme="majorHAnsi"/>
          <w:b/>
          <w:bCs/>
          <w:sz w:val="24"/>
          <w:szCs w:val="24"/>
        </w:rPr>
        <w:t xml:space="preserve">: </w:t>
      </w:r>
      <w:r w:rsidRPr="00AA25DC">
        <w:rPr>
          <w:rFonts w:cstheme="majorHAnsi"/>
          <w:sz w:val="24"/>
          <w:szCs w:val="24"/>
        </w:rPr>
        <w:t>Oversees rag disposal</w:t>
      </w:r>
      <w:r w:rsidRPr="00AA25DC">
        <w:rPr>
          <w:rFonts w:cstheme="majorHAnsi"/>
          <w:b/>
          <w:bCs/>
          <w:sz w:val="24"/>
          <w:szCs w:val="24"/>
        </w:rPr>
        <w:t>.</w:t>
      </w:r>
    </w:p>
    <w:p w14:paraId="56DF6266" w14:textId="77777777" w:rsidR="001956A8" w:rsidRPr="00AA25DC" w:rsidRDefault="001956A8"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b/>
          <w:bCs/>
          <w:sz w:val="24"/>
          <w:szCs w:val="24"/>
        </w:rPr>
        <w:t xml:space="preserve">Godown </w:t>
      </w:r>
      <w:proofErr w:type="spellStart"/>
      <w:r w:rsidRPr="00AA25DC">
        <w:rPr>
          <w:rFonts w:cstheme="majorHAnsi"/>
          <w:b/>
          <w:bCs/>
          <w:sz w:val="24"/>
          <w:szCs w:val="24"/>
        </w:rPr>
        <w:t>Incharge</w:t>
      </w:r>
      <w:proofErr w:type="spellEnd"/>
      <w:r w:rsidRPr="00AA25DC">
        <w:rPr>
          <w:rFonts w:cstheme="majorHAnsi"/>
          <w:b/>
          <w:bCs/>
          <w:sz w:val="24"/>
          <w:szCs w:val="24"/>
        </w:rPr>
        <w:t xml:space="preserve">: </w:t>
      </w:r>
      <w:r w:rsidRPr="00AA25DC">
        <w:rPr>
          <w:rFonts w:cstheme="majorHAnsi"/>
          <w:sz w:val="24"/>
          <w:szCs w:val="24"/>
        </w:rPr>
        <w:t>Manages rejected products, surplus products, and scrap.</w:t>
      </w:r>
    </w:p>
    <w:p w14:paraId="2F2DEECD" w14:textId="77777777" w:rsidR="001656BF" w:rsidRPr="00AA25DC" w:rsidRDefault="001656BF" w:rsidP="001656BF">
      <w:pPr>
        <w:tabs>
          <w:tab w:val="left" w:pos="3413"/>
        </w:tabs>
        <w:spacing w:before="240"/>
        <w:jc w:val="both"/>
        <w:rPr>
          <w:rFonts w:cstheme="majorHAnsi"/>
          <w:sz w:val="24"/>
          <w:szCs w:val="24"/>
        </w:rPr>
      </w:pPr>
    </w:p>
    <w:p w14:paraId="42E7C591" w14:textId="77777777" w:rsidR="001656BF" w:rsidRPr="00AA25DC" w:rsidRDefault="001656BF" w:rsidP="001656BF">
      <w:pPr>
        <w:tabs>
          <w:tab w:val="left" w:pos="3413"/>
        </w:tabs>
        <w:spacing w:before="240"/>
        <w:jc w:val="both"/>
        <w:rPr>
          <w:rFonts w:cstheme="majorHAnsi"/>
          <w:sz w:val="24"/>
          <w:szCs w:val="24"/>
        </w:rPr>
      </w:pPr>
    </w:p>
    <w:p w14:paraId="52CEBB8B" w14:textId="14EA24C3" w:rsidR="001956A8" w:rsidRPr="00AA25DC" w:rsidRDefault="001956A8" w:rsidP="00491501">
      <w:pPr>
        <w:pStyle w:val="IntenseQuote"/>
        <w:numPr>
          <w:ilvl w:val="0"/>
          <w:numId w:val="2"/>
        </w:numPr>
        <w:pBdr>
          <w:top w:val="none" w:sz="0" w:space="0" w:color="auto"/>
          <w:bottom w:val="none" w:sz="0" w:space="0" w:color="auto"/>
        </w:pBdr>
        <w:tabs>
          <w:tab w:val="num" w:pos="720"/>
        </w:tabs>
        <w:ind w:left="284"/>
        <w:jc w:val="left"/>
        <w:rPr>
          <w:rStyle w:val="BookTitle"/>
          <w:rFonts w:asciiTheme="minorHAnsi" w:hAnsiTheme="minorHAnsi" w:cstheme="majorHAnsi"/>
          <w:sz w:val="24"/>
          <w:szCs w:val="24"/>
        </w:rPr>
      </w:pPr>
      <w:bookmarkStart w:id="63" w:name="_Toc182041387"/>
      <w:bookmarkStart w:id="64" w:name="_Toc224054236"/>
      <w:r w:rsidRPr="00AA25DC">
        <w:rPr>
          <w:rStyle w:val="BookTitle"/>
          <w:rFonts w:asciiTheme="minorHAnsi" w:hAnsiTheme="minorHAnsi" w:cstheme="majorHAnsi"/>
          <w:sz w:val="24"/>
          <w:szCs w:val="24"/>
        </w:rPr>
        <w:lastRenderedPageBreak/>
        <w:t xml:space="preserve">Waste </w:t>
      </w:r>
      <w:r w:rsidR="00177D8D" w:rsidRPr="00AA25DC">
        <w:rPr>
          <w:rStyle w:val="BookTitle"/>
          <w:rFonts w:asciiTheme="minorHAnsi" w:hAnsiTheme="minorHAnsi" w:cstheme="majorHAnsi"/>
          <w:sz w:val="24"/>
          <w:szCs w:val="24"/>
        </w:rPr>
        <w:t>Sorting</w:t>
      </w:r>
      <w:r w:rsidRPr="00AA25DC">
        <w:rPr>
          <w:rStyle w:val="BookTitle"/>
          <w:rFonts w:asciiTheme="minorHAnsi" w:hAnsiTheme="minorHAnsi" w:cstheme="majorHAnsi"/>
          <w:sz w:val="24"/>
          <w:szCs w:val="24"/>
        </w:rPr>
        <w:t xml:space="preserve"> Procedures</w:t>
      </w:r>
      <w:bookmarkEnd w:id="63"/>
      <w:bookmarkEnd w:id="64"/>
    </w:p>
    <w:tbl>
      <w:tblPr>
        <w:tblW w:w="55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
        <w:gridCol w:w="1510"/>
        <w:gridCol w:w="1256"/>
        <w:gridCol w:w="1360"/>
        <w:gridCol w:w="1320"/>
        <w:gridCol w:w="1566"/>
        <w:gridCol w:w="1625"/>
        <w:gridCol w:w="1384"/>
        <w:gridCol w:w="222"/>
      </w:tblGrid>
      <w:tr w:rsidR="001956A8" w:rsidRPr="00AA25DC" w14:paraId="22837BA5" w14:textId="77777777" w:rsidTr="001656BF">
        <w:trPr>
          <w:gridAfter w:val="1"/>
          <w:wAfter w:w="115" w:type="pct"/>
          <w:trHeight w:val="945"/>
          <w:jc w:val="center"/>
        </w:trPr>
        <w:tc>
          <w:tcPr>
            <w:tcW w:w="4885" w:type="pct"/>
            <w:gridSpan w:val="8"/>
            <w:noWrap/>
            <w:vAlign w:val="center"/>
            <w:hideMark/>
          </w:tcPr>
          <w:p w14:paraId="5FFDB131" w14:textId="5FFEFB5C" w:rsidR="001956A8" w:rsidRPr="00AA25DC" w:rsidRDefault="001956A8" w:rsidP="00491501">
            <w:pPr>
              <w:jc w:val="center"/>
              <w:rPr>
                <w:rFonts w:asciiTheme="minorHAnsi" w:eastAsia="Times New Roman" w:hAnsiTheme="minorHAnsi" w:cstheme="majorHAnsi"/>
                <w:b/>
                <w:bCs/>
                <w:sz w:val="24"/>
                <w:szCs w:val="24"/>
                <w:lang w:val="en-IN" w:bidi="gu-IN"/>
              </w:rPr>
            </w:pPr>
            <w:r w:rsidRPr="00AA25DC">
              <w:rPr>
                <w:rFonts w:asciiTheme="minorHAnsi" w:eastAsia="Times New Roman" w:hAnsiTheme="minorHAnsi" w:cstheme="majorHAnsi"/>
                <w:b/>
                <w:bCs/>
                <w:sz w:val="24"/>
                <w:szCs w:val="24"/>
                <w:lang w:val="en-IN" w:bidi="gu-IN"/>
              </w:rPr>
              <w:t xml:space="preserve">WASTE </w:t>
            </w:r>
            <w:r w:rsidR="00177D8D" w:rsidRPr="00AA25DC">
              <w:rPr>
                <w:rFonts w:asciiTheme="minorHAnsi" w:eastAsia="Times New Roman" w:hAnsiTheme="minorHAnsi" w:cstheme="majorHAnsi"/>
                <w:b/>
                <w:bCs/>
                <w:sz w:val="24"/>
                <w:szCs w:val="24"/>
                <w:lang w:val="en-IN" w:bidi="gu-IN"/>
              </w:rPr>
              <w:t>SORTING</w:t>
            </w:r>
            <w:r w:rsidRPr="00AA25DC">
              <w:rPr>
                <w:rFonts w:asciiTheme="minorHAnsi" w:eastAsia="Times New Roman" w:hAnsiTheme="minorHAnsi" w:cstheme="majorHAnsi"/>
                <w:b/>
                <w:bCs/>
                <w:sz w:val="24"/>
                <w:szCs w:val="24"/>
                <w:lang w:val="en-IN" w:bidi="gu-IN"/>
              </w:rPr>
              <w:t xml:space="preserve"> PROCEDURE</w:t>
            </w:r>
          </w:p>
        </w:tc>
      </w:tr>
      <w:tr w:rsidR="001956A8" w:rsidRPr="00AA25DC" w14:paraId="713897BC" w14:textId="77777777" w:rsidTr="001656BF">
        <w:trPr>
          <w:gridAfter w:val="1"/>
          <w:wAfter w:w="115" w:type="pct"/>
          <w:trHeight w:val="1200"/>
          <w:jc w:val="center"/>
        </w:trPr>
        <w:tc>
          <w:tcPr>
            <w:tcW w:w="313" w:type="pct"/>
            <w:vAlign w:val="center"/>
            <w:hideMark/>
          </w:tcPr>
          <w:p w14:paraId="292B306D" w14:textId="77777777" w:rsidR="001956A8" w:rsidRPr="00AA25DC" w:rsidRDefault="001956A8" w:rsidP="00491501">
            <w:pPr>
              <w:jc w:val="center"/>
              <w:rPr>
                <w:rFonts w:asciiTheme="minorHAnsi" w:eastAsia="Times New Roman" w:hAnsiTheme="minorHAnsi" w:cstheme="majorHAnsi"/>
                <w:b/>
                <w:bCs/>
                <w:sz w:val="24"/>
                <w:szCs w:val="24"/>
                <w:lang w:val="en-IN" w:bidi="gu-IN"/>
              </w:rPr>
            </w:pPr>
            <w:r w:rsidRPr="00AA25DC">
              <w:rPr>
                <w:rFonts w:asciiTheme="minorHAnsi" w:eastAsia="Times New Roman" w:hAnsiTheme="minorHAnsi" w:cstheme="majorHAnsi"/>
                <w:b/>
                <w:bCs/>
                <w:sz w:val="24"/>
                <w:szCs w:val="24"/>
                <w:lang w:val="en-IN" w:bidi="gu-IN"/>
              </w:rPr>
              <w:t>No</w:t>
            </w:r>
          </w:p>
        </w:tc>
        <w:tc>
          <w:tcPr>
            <w:tcW w:w="628" w:type="pct"/>
            <w:vAlign w:val="center"/>
            <w:hideMark/>
          </w:tcPr>
          <w:p w14:paraId="78ED8403" w14:textId="77777777" w:rsidR="001956A8" w:rsidRPr="00AA25DC" w:rsidRDefault="001956A8" w:rsidP="00491501">
            <w:pPr>
              <w:jc w:val="center"/>
              <w:rPr>
                <w:rFonts w:asciiTheme="minorHAnsi" w:eastAsia="Times New Roman" w:hAnsiTheme="minorHAnsi" w:cstheme="majorHAnsi"/>
                <w:b/>
                <w:bCs/>
                <w:sz w:val="24"/>
                <w:szCs w:val="24"/>
                <w:lang w:val="en-IN" w:bidi="gu-IN"/>
              </w:rPr>
            </w:pPr>
            <w:r w:rsidRPr="00AA25DC">
              <w:rPr>
                <w:rFonts w:asciiTheme="minorHAnsi" w:eastAsia="Times New Roman" w:hAnsiTheme="minorHAnsi" w:cstheme="majorHAnsi"/>
                <w:b/>
                <w:bCs/>
                <w:sz w:val="24"/>
                <w:szCs w:val="24"/>
                <w:lang w:val="en-IN" w:bidi="gu-IN"/>
              </w:rPr>
              <w:t>Waste Description</w:t>
            </w:r>
          </w:p>
        </w:tc>
        <w:tc>
          <w:tcPr>
            <w:tcW w:w="547" w:type="pct"/>
            <w:vAlign w:val="center"/>
            <w:hideMark/>
          </w:tcPr>
          <w:p w14:paraId="4AEE4CB1" w14:textId="77777777" w:rsidR="001956A8" w:rsidRPr="00AA25DC" w:rsidRDefault="001956A8" w:rsidP="00491501">
            <w:pPr>
              <w:jc w:val="center"/>
              <w:rPr>
                <w:rFonts w:asciiTheme="minorHAnsi" w:eastAsia="Times New Roman" w:hAnsiTheme="minorHAnsi" w:cstheme="majorHAnsi"/>
                <w:b/>
                <w:bCs/>
                <w:sz w:val="24"/>
                <w:szCs w:val="24"/>
                <w:lang w:val="en-IN" w:bidi="gu-IN"/>
              </w:rPr>
            </w:pPr>
            <w:r w:rsidRPr="00AA25DC">
              <w:rPr>
                <w:rFonts w:asciiTheme="minorHAnsi" w:eastAsia="Times New Roman" w:hAnsiTheme="minorHAnsi" w:cstheme="majorHAnsi"/>
                <w:b/>
                <w:bCs/>
                <w:sz w:val="24"/>
                <w:szCs w:val="24"/>
                <w:lang w:val="en-IN" w:bidi="gu-IN"/>
              </w:rPr>
              <w:t>Material</w:t>
            </w:r>
          </w:p>
        </w:tc>
        <w:tc>
          <w:tcPr>
            <w:tcW w:w="586" w:type="pct"/>
            <w:vAlign w:val="center"/>
            <w:hideMark/>
          </w:tcPr>
          <w:p w14:paraId="330107D4" w14:textId="77777777" w:rsidR="001956A8" w:rsidRPr="00AA25DC" w:rsidRDefault="001956A8" w:rsidP="00491501">
            <w:pPr>
              <w:jc w:val="center"/>
              <w:rPr>
                <w:rFonts w:asciiTheme="minorHAnsi" w:eastAsia="Times New Roman" w:hAnsiTheme="minorHAnsi" w:cstheme="majorHAnsi"/>
                <w:b/>
                <w:bCs/>
                <w:sz w:val="24"/>
                <w:szCs w:val="24"/>
                <w:lang w:val="en-IN" w:bidi="gu-IN"/>
              </w:rPr>
            </w:pPr>
            <w:r w:rsidRPr="00AA25DC">
              <w:rPr>
                <w:rFonts w:asciiTheme="minorHAnsi" w:eastAsia="Times New Roman" w:hAnsiTheme="minorHAnsi" w:cstheme="majorHAnsi"/>
                <w:b/>
                <w:bCs/>
                <w:sz w:val="24"/>
                <w:szCs w:val="24"/>
                <w:lang w:val="en-IN" w:bidi="gu-IN"/>
              </w:rPr>
              <w:t>Area</w:t>
            </w:r>
          </w:p>
        </w:tc>
        <w:tc>
          <w:tcPr>
            <w:tcW w:w="582" w:type="pct"/>
            <w:vAlign w:val="center"/>
            <w:hideMark/>
          </w:tcPr>
          <w:p w14:paraId="49962E93" w14:textId="77777777" w:rsidR="001956A8" w:rsidRPr="00AA25DC" w:rsidRDefault="001956A8" w:rsidP="00491501">
            <w:pPr>
              <w:jc w:val="center"/>
              <w:rPr>
                <w:rFonts w:asciiTheme="minorHAnsi" w:eastAsia="Times New Roman" w:hAnsiTheme="minorHAnsi" w:cstheme="majorHAnsi"/>
                <w:b/>
                <w:bCs/>
                <w:sz w:val="24"/>
                <w:szCs w:val="24"/>
                <w:lang w:val="en-IN" w:bidi="gu-IN"/>
              </w:rPr>
            </w:pPr>
            <w:r w:rsidRPr="00AA25DC">
              <w:rPr>
                <w:rFonts w:asciiTheme="minorHAnsi" w:eastAsia="Times New Roman" w:hAnsiTheme="minorHAnsi" w:cstheme="majorHAnsi"/>
                <w:b/>
                <w:bCs/>
                <w:sz w:val="24"/>
                <w:szCs w:val="24"/>
                <w:lang w:val="en-IN" w:bidi="gu-IN"/>
              </w:rPr>
              <w:t>Type</w:t>
            </w:r>
          </w:p>
        </w:tc>
        <w:tc>
          <w:tcPr>
            <w:tcW w:w="655" w:type="pct"/>
            <w:vAlign w:val="center"/>
            <w:hideMark/>
          </w:tcPr>
          <w:p w14:paraId="2185A016" w14:textId="77777777" w:rsidR="001956A8" w:rsidRPr="00AA25DC" w:rsidRDefault="001956A8" w:rsidP="00491501">
            <w:pPr>
              <w:jc w:val="center"/>
              <w:rPr>
                <w:rFonts w:asciiTheme="minorHAnsi" w:eastAsia="Times New Roman" w:hAnsiTheme="minorHAnsi" w:cstheme="majorHAnsi"/>
                <w:b/>
                <w:bCs/>
                <w:sz w:val="24"/>
                <w:szCs w:val="24"/>
                <w:lang w:val="en-IN" w:bidi="gu-IN"/>
              </w:rPr>
            </w:pPr>
            <w:r w:rsidRPr="00AA25DC">
              <w:rPr>
                <w:rFonts w:asciiTheme="minorHAnsi" w:eastAsia="Times New Roman" w:hAnsiTheme="minorHAnsi" w:cstheme="majorHAnsi"/>
                <w:b/>
                <w:bCs/>
                <w:sz w:val="24"/>
                <w:szCs w:val="24"/>
                <w:lang w:val="en-IN" w:bidi="gu-IN"/>
              </w:rPr>
              <w:t>Responsible person</w:t>
            </w:r>
          </w:p>
        </w:tc>
        <w:tc>
          <w:tcPr>
            <w:tcW w:w="692" w:type="pct"/>
            <w:vAlign w:val="center"/>
            <w:hideMark/>
          </w:tcPr>
          <w:p w14:paraId="1E5B27F0" w14:textId="1A9BFEDD" w:rsidR="001956A8" w:rsidRPr="00AA25DC" w:rsidRDefault="00BB062A" w:rsidP="00491501">
            <w:pPr>
              <w:jc w:val="center"/>
              <w:rPr>
                <w:rFonts w:asciiTheme="minorHAnsi" w:eastAsia="Times New Roman" w:hAnsiTheme="minorHAnsi" w:cstheme="majorHAnsi"/>
                <w:b/>
                <w:bCs/>
                <w:sz w:val="24"/>
                <w:szCs w:val="24"/>
                <w:lang w:val="en-IN" w:bidi="gu-IN"/>
              </w:rPr>
            </w:pPr>
            <w:r w:rsidRPr="00AA25DC">
              <w:rPr>
                <w:rFonts w:asciiTheme="minorHAnsi" w:eastAsia="Times New Roman" w:hAnsiTheme="minorHAnsi" w:cstheme="majorHAnsi"/>
                <w:b/>
                <w:bCs/>
                <w:sz w:val="24"/>
                <w:szCs w:val="24"/>
                <w:lang w:val="en-IN" w:bidi="gu-IN"/>
              </w:rPr>
              <w:t>Where to store</w:t>
            </w:r>
          </w:p>
        </w:tc>
        <w:tc>
          <w:tcPr>
            <w:tcW w:w="881" w:type="pct"/>
            <w:vAlign w:val="center"/>
            <w:hideMark/>
          </w:tcPr>
          <w:p w14:paraId="2A17E1A7" w14:textId="36E88FCA" w:rsidR="001956A8" w:rsidRPr="00AA25DC" w:rsidRDefault="00BB062A" w:rsidP="00491501">
            <w:pPr>
              <w:jc w:val="center"/>
              <w:rPr>
                <w:rFonts w:asciiTheme="minorHAnsi" w:eastAsia="Times New Roman" w:hAnsiTheme="minorHAnsi" w:cstheme="majorHAnsi"/>
                <w:b/>
                <w:bCs/>
                <w:sz w:val="24"/>
                <w:szCs w:val="24"/>
                <w:lang w:val="en-IN" w:bidi="gu-IN"/>
              </w:rPr>
            </w:pPr>
            <w:r w:rsidRPr="00AA25DC">
              <w:rPr>
                <w:rFonts w:asciiTheme="minorHAnsi" w:eastAsia="Times New Roman" w:hAnsiTheme="minorHAnsi" w:cstheme="majorHAnsi"/>
                <w:b/>
                <w:bCs/>
                <w:sz w:val="24"/>
                <w:szCs w:val="24"/>
                <w:lang w:bidi="gu-IN"/>
              </w:rPr>
              <w:t>Storage Depletion Frequency</w:t>
            </w:r>
          </w:p>
        </w:tc>
      </w:tr>
      <w:tr w:rsidR="001956A8" w:rsidRPr="00AA25DC" w14:paraId="6E519977" w14:textId="77777777" w:rsidTr="001656BF">
        <w:trPr>
          <w:gridAfter w:val="1"/>
          <w:wAfter w:w="115" w:type="pct"/>
          <w:trHeight w:val="1200"/>
          <w:jc w:val="center"/>
        </w:trPr>
        <w:tc>
          <w:tcPr>
            <w:tcW w:w="313" w:type="pct"/>
            <w:vAlign w:val="center"/>
            <w:hideMark/>
          </w:tcPr>
          <w:p w14:paraId="2321FFDC"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1</w:t>
            </w:r>
          </w:p>
        </w:tc>
        <w:tc>
          <w:tcPr>
            <w:tcW w:w="628" w:type="pct"/>
            <w:vAlign w:val="center"/>
            <w:hideMark/>
          </w:tcPr>
          <w:p w14:paraId="6A615870"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Fabric bits</w:t>
            </w:r>
          </w:p>
        </w:tc>
        <w:tc>
          <w:tcPr>
            <w:tcW w:w="547" w:type="pct"/>
            <w:vAlign w:val="center"/>
            <w:hideMark/>
          </w:tcPr>
          <w:p w14:paraId="338A9F66"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Cotton, Polyester</w:t>
            </w:r>
          </w:p>
        </w:tc>
        <w:tc>
          <w:tcPr>
            <w:tcW w:w="586" w:type="pct"/>
            <w:vAlign w:val="center"/>
            <w:hideMark/>
          </w:tcPr>
          <w:p w14:paraId="6811D64E"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Cutting, Sewing, Knitting, Dyeing</w:t>
            </w:r>
          </w:p>
        </w:tc>
        <w:tc>
          <w:tcPr>
            <w:tcW w:w="582" w:type="pct"/>
            <w:vAlign w:val="center"/>
            <w:hideMark/>
          </w:tcPr>
          <w:p w14:paraId="0F576EC4" w14:textId="77777777" w:rsidR="001956A8" w:rsidRPr="00AA25DC" w:rsidRDefault="001956A8" w:rsidP="00491501">
            <w:pPr>
              <w:jc w:val="center"/>
              <w:rPr>
                <w:rFonts w:asciiTheme="minorHAnsi" w:eastAsia="Times New Roman" w:hAnsiTheme="minorHAnsi" w:cstheme="majorHAnsi"/>
                <w:sz w:val="24"/>
                <w:szCs w:val="24"/>
                <w:lang w:val="en-IN" w:bidi="gu-IN"/>
              </w:rPr>
            </w:pPr>
            <w:proofErr w:type="gramStart"/>
            <w:r w:rsidRPr="00AA25DC">
              <w:rPr>
                <w:rFonts w:asciiTheme="minorHAnsi" w:eastAsia="Times New Roman" w:hAnsiTheme="minorHAnsi" w:cstheme="majorHAnsi"/>
                <w:sz w:val="24"/>
                <w:szCs w:val="24"/>
                <w:lang w:val="en-IN" w:bidi="gu-IN"/>
              </w:rPr>
              <w:t>Non Hazardous</w:t>
            </w:r>
            <w:proofErr w:type="gramEnd"/>
          </w:p>
        </w:tc>
        <w:tc>
          <w:tcPr>
            <w:tcW w:w="655" w:type="pct"/>
            <w:vAlign w:val="center"/>
            <w:hideMark/>
          </w:tcPr>
          <w:p w14:paraId="2841156B"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Cutting Master</w:t>
            </w:r>
          </w:p>
        </w:tc>
        <w:tc>
          <w:tcPr>
            <w:tcW w:w="692" w:type="pct"/>
            <w:vAlign w:val="center"/>
            <w:hideMark/>
          </w:tcPr>
          <w:p w14:paraId="63DF76E5"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Big bits sold for re – use, small bits sold for cleaning purpose</w:t>
            </w:r>
          </w:p>
        </w:tc>
        <w:tc>
          <w:tcPr>
            <w:tcW w:w="881" w:type="pct"/>
            <w:vAlign w:val="center"/>
            <w:hideMark/>
          </w:tcPr>
          <w:p w14:paraId="0EE124E8"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Weekly Twice</w:t>
            </w:r>
          </w:p>
        </w:tc>
      </w:tr>
      <w:tr w:rsidR="001956A8" w:rsidRPr="00AA25DC" w14:paraId="68EF9A66" w14:textId="77777777" w:rsidTr="001656BF">
        <w:trPr>
          <w:gridAfter w:val="1"/>
          <w:wAfter w:w="115" w:type="pct"/>
          <w:trHeight w:val="1200"/>
          <w:jc w:val="center"/>
        </w:trPr>
        <w:tc>
          <w:tcPr>
            <w:tcW w:w="313" w:type="pct"/>
            <w:vAlign w:val="center"/>
            <w:hideMark/>
          </w:tcPr>
          <w:p w14:paraId="4B796B7B"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2</w:t>
            </w:r>
          </w:p>
        </w:tc>
        <w:tc>
          <w:tcPr>
            <w:tcW w:w="628" w:type="pct"/>
            <w:vAlign w:val="center"/>
            <w:hideMark/>
          </w:tcPr>
          <w:p w14:paraId="0C1D3444"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Fabric rolls</w:t>
            </w:r>
          </w:p>
        </w:tc>
        <w:tc>
          <w:tcPr>
            <w:tcW w:w="547" w:type="pct"/>
            <w:vAlign w:val="center"/>
            <w:hideMark/>
          </w:tcPr>
          <w:p w14:paraId="576ABB5D"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Cotton, Polyester</w:t>
            </w:r>
          </w:p>
        </w:tc>
        <w:tc>
          <w:tcPr>
            <w:tcW w:w="586" w:type="pct"/>
            <w:vAlign w:val="center"/>
            <w:hideMark/>
          </w:tcPr>
          <w:p w14:paraId="34A2D480"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Fabric roll covers</w:t>
            </w:r>
          </w:p>
        </w:tc>
        <w:tc>
          <w:tcPr>
            <w:tcW w:w="582" w:type="pct"/>
            <w:vAlign w:val="center"/>
            <w:hideMark/>
          </w:tcPr>
          <w:p w14:paraId="65BEF3B0" w14:textId="77777777" w:rsidR="001956A8" w:rsidRPr="00AA25DC" w:rsidRDefault="001956A8" w:rsidP="00491501">
            <w:pPr>
              <w:jc w:val="center"/>
              <w:rPr>
                <w:rFonts w:asciiTheme="minorHAnsi" w:eastAsia="Times New Roman" w:hAnsiTheme="minorHAnsi" w:cstheme="majorHAnsi"/>
                <w:sz w:val="24"/>
                <w:szCs w:val="24"/>
                <w:lang w:val="en-IN" w:bidi="gu-IN"/>
              </w:rPr>
            </w:pPr>
            <w:proofErr w:type="gramStart"/>
            <w:r w:rsidRPr="00AA25DC">
              <w:rPr>
                <w:rFonts w:asciiTheme="minorHAnsi" w:eastAsia="Times New Roman" w:hAnsiTheme="minorHAnsi" w:cstheme="majorHAnsi"/>
                <w:sz w:val="24"/>
                <w:szCs w:val="24"/>
                <w:lang w:val="en-IN" w:bidi="gu-IN"/>
              </w:rPr>
              <w:t>Non Hazardous</w:t>
            </w:r>
            <w:proofErr w:type="gramEnd"/>
          </w:p>
        </w:tc>
        <w:tc>
          <w:tcPr>
            <w:tcW w:w="655" w:type="pct"/>
            <w:vAlign w:val="center"/>
            <w:hideMark/>
          </w:tcPr>
          <w:p w14:paraId="699781D3"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 xml:space="preserve">Fabric </w:t>
            </w:r>
            <w:proofErr w:type="spellStart"/>
            <w:r w:rsidRPr="00AA25DC">
              <w:rPr>
                <w:rFonts w:asciiTheme="minorHAnsi" w:eastAsia="Times New Roman" w:hAnsiTheme="minorHAnsi" w:cstheme="majorHAnsi"/>
                <w:sz w:val="24"/>
                <w:szCs w:val="24"/>
                <w:lang w:val="en-IN" w:bidi="gu-IN"/>
              </w:rPr>
              <w:t>Incharge</w:t>
            </w:r>
            <w:proofErr w:type="spellEnd"/>
          </w:p>
        </w:tc>
        <w:tc>
          <w:tcPr>
            <w:tcW w:w="692" w:type="pct"/>
            <w:vAlign w:val="center"/>
            <w:hideMark/>
          </w:tcPr>
          <w:p w14:paraId="745C6227"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Sold for reuse</w:t>
            </w:r>
          </w:p>
        </w:tc>
        <w:tc>
          <w:tcPr>
            <w:tcW w:w="881" w:type="pct"/>
            <w:vAlign w:val="center"/>
            <w:hideMark/>
          </w:tcPr>
          <w:p w14:paraId="172E5E98"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6 Months</w:t>
            </w:r>
          </w:p>
        </w:tc>
      </w:tr>
      <w:tr w:rsidR="001956A8" w:rsidRPr="00AA25DC" w14:paraId="7D9063A7" w14:textId="77777777" w:rsidTr="001656BF">
        <w:trPr>
          <w:gridAfter w:val="1"/>
          <w:wAfter w:w="115" w:type="pct"/>
          <w:trHeight w:val="1200"/>
          <w:jc w:val="center"/>
        </w:trPr>
        <w:tc>
          <w:tcPr>
            <w:tcW w:w="313" w:type="pct"/>
            <w:vAlign w:val="center"/>
            <w:hideMark/>
          </w:tcPr>
          <w:p w14:paraId="4B032933"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3</w:t>
            </w:r>
          </w:p>
        </w:tc>
        <w:tc>
          <w:tcPr>
            <w:tcW w:w="628" w:type="pct"/>
            <w:vAlign w:val="center"/>
            <w:hideMark/>
          </w:tcPr>
          <w:p w14:paraId="535063D1"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Poly bags</w:t>
            </w:r>
          </w:p>
        </w:tc>
        <w:tc>
          <w:tcPr>
            <w:tcW w:w="547" w:type="pct"/>
            <w:vAlign w:val="center"/>
            <w:hideMark/>
          </w:tcPr>
          <w:p w14:paraId="4E121E0B"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PE , PP</w:t>
            </w:r>
          </w:p>
        </w:tc>
        <w:tc>
          <w:tcPr>
            <w:tcW w:w="586" w:type="pct"/>
            <w:vAlign w:val="center"/>
            <w:hideMark/>
          </w:tcPr>
          <w:p w14:paraId="28177306"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Knitting, Dyeing</w:t>
            </w:r>
          </w:p>
        </w:tc>
        <w:tc>
          <w:tcPr>
            <w:tcW w:w="582" w:type="pct"/>
            <w:vAlign w:val="center"/>
            <w:hideMark/>
          </w:tcPr>
          <w:p w14:paraId="26A47DA8" w14:textId="77777777" w:rsidR="001956A8" w:rsidRPr="00AA25DC" w:rsidRDefault="001956A8" w:rsidP="00491501">
            <w:pPr>
              <w:jc w:val="center"/>
              <w:rPr>
                <w:rFonts w:asciiTheme="minorHAnsi" w:eastAsia="Times New Roman" w:hAnsiTheme="minorHAnsi" w:cstheme="majorHAnsi"/>
                <w:sz w:val="24"/>
                <w:szCs w:val="24"/>
                <w:lang w:val="en-IN" w:bidi="gu-IN"/>
              </w:rPr>
            </w:pPr>
            <w:proofErr w:type="gramStart"/>
            <w:r w:rsidRPr="00AA25DC">
              <w:rPr>
                <w:rFonts w:asciiTheme="minorHAnsi" w:eastAsia="Times New Roman" w:hAnsiTheme="minorHAnsi" w:cstheme="majorHAnsi"/>
                <w:sz w:val="24"/>
                <w:szCs w:val="24"/>
                <w:lang w:val="en-IN" w:bidi="gu-IN"/>
              </w:rPr>
              <w:t>Non Hazardous</w:t>
            </w:r>
            <w:proofErr w:type="gramEnd"/>
          </w:p>
        </w:tc>
        <w:tc>
          <w:tcPr>
            <w:tcW w:w="655" w:type="pct"/>
            <w:vAlign w:val="center"/>
            <w:hideMark/>
          </w:tcPr>
          <w:p w14:paraId="0F754CA8"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 xml:space="preserve">Accessories </w:t>
            </w:r>
            <w:proofErr w:type="spellStart"/>
            <w:r w:rsidRPr="00AA25DC">
              <w:rPr>
                <w:rFonts w:asciiTheme="minorHAnsi" w:eastAsia="Times New Roman" w:hAnsiTheme="minorHAnsi" w:cstheme="majorHAnsi"/>
                <w:sz w:val="24"/>
                <w:szCs w:val="24"/>
                <w:lang w:val="en-IN" w:bidi="gu-IN"/>
              </w:rPr>
              <w:t>Incharge</w:t>
            </w:r>
            <w:proofErr w:type="spellEnd"/>
          </w:p>
        </w:tc>
        <w:tc>
          <w:tcPr>
            <w:tcW w:w="692" w:type="pct"/>
            <w:vAlign w:val="center"/>
            <w:hideMark/>
          </w:tcPr>
          <w:p w14:paraId="220A8C78"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Sold for reuse / recycling</w:t>
            </w:r>
          </w:p>
        </w:tc>
        <w:tc>
          <w:tcPr>
            <w:tcW w:w="881" w:type="pct"/>
            <w:vAlign w:val="center"/>
            <w:hideMark/>
          </w:tcPr>
          <w:p w14:paraId="09BB9D5B"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3 Months</w:t>
            </w:r>
          </w:p>
        </w:tc>
      </w:tr>
      <w:tr w:rsidR="001956A8" w:rsidRPr="00AA25DC" w14:paraId="5B6FAFCB" w14:textId="77777777" w:rsidTr="001656BF">
        <w:trPr>
          <w:gridAfter w:val="1"/>
          <w:wAfter w:w="115" w:type="pct"/>
          <w:trHeight w:val="1200"/>
          <w:jc w:val="center"/>
        </w:trPr>
        <w:tc>
          <w:tcPr>
            <w:tcW w:w="313" w:type="pct"/>
            <w:vAlign w:val="center"/>
            <w:hideMark/>
          </w:tcPr>
          <w:p w14:paraId="274BF555"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4</w:t>
            </w:r>
          </w:p>
        </w:tc>
        <w:tc>
          <w:tcPr>
            <w:tcW w:w="628" w:type="pct"/>
            <w:vAlign w:val="center"/>
            <w:hideMark/>
          </w:tcPr>
          <w:p w14:paraId="280F7481"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Cones</w:t>
            </w:r>
          </w:p>
        </w:tc>
        <w:tc>
          <w:tcPr>
            <w:tcW w:w="547" w:type="pct"/>
            <w:vAlign w:val="center"/>
            <w:hideMark/>
          </w:tcPr>
          <w:p w14:paraId="73F53C4C"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Paper, Plastic</w:t>
            </w:r>
          </w:p>
        </w:tc>
        <w:tc>
          <w:tcPr>
            <w:tcW w:w="586" w:type="pct"/>
            <w:vAlign w:val="center"/>
            <w:hideMark/>
          </w:tcPr>
          <w:p w14:paraId="22171BBC"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Excess, mistakes</w:t>
            </w:r>
          </w:p>
        </w:tc>
        <w:tc>
          <w:tcPr>
            <w:tcW w:w="582" w:type="pct"/>
            <w:vAlign w:val="center"/>
            <w:hideMark/>
          </w:tcPr>
          <w:p w14:paraId="6B8FB2F7" w14:textId="77777777" w:rsidR="001956A8" w:rsidRPr="00AA25DC" w:rsidRDefault="001956A8" w:rsidP="00491501">
            <w:pPr>
              <w:jc w:val="center"/>
              <w:rPr>
                <w:rFonts w:asciiTheme="minorHAnsi" w:eastAsia="Times New Roman" w:hAnsiTheme="minorHAnsi" w:cstheme="majorHAnsi"/>
                <w:sz w:val="24"/>
                <w:szCs w:val="24"/>
                <w:lang w:val="en-IN" w:bidi="gu-IN"/>
              </w:rPr>
            </w:pPr>
            <w:proofErr w:type="gramStart"/>
            <w:r w:rsidRPr="00AA25DC">
              <w:rPr>
                <w:rFonts w:asciiTheme="minorHAnsi" w:eastAsia="Times New Roman" w:hAnsiTheme="minorHAnsi" w:cstheme="majorHAnsi"/>
                <w:sz w:val="24"/>
                <w:szCs w:val="24"/>
                <w:lang w:val="en-IN" w:bidi="gu-IN"/>
              </w:rPr>
              <w:t>Non Hazardous</w:t>
            </w:r>
            <w:proofErr w:type="gramEnd"/>
          </w:p>
        </w:tc>
        <w:tc>
          <w:tcPr>
            <w:tcW w:w="655" w:type="pct"/>
            <w:vAlign w:val="center"/>
            <w:hideMark/>
          </w:tcPr>
          <w:p w14:paraId="02D1AC5D"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 xml:space="preserve">Accessories </w:t>
            </w:r>
            <w:proofErr w:type="spellStart"/>
            <w:r w:rsidRPr="00AA25DC">
              <w:rPr>
                <w:rFonts w:asciiTheme="minorHAnsi" w:eastAsia="Times New Roman" w:hAnsiTheme="minorHAnsi" w:cstheme="majorHAnsi"/>
                <w:sz w:val="24"/>
                <w:szCs w:val="24"/>
                <w:lang w:val="en-IN" w:bidi="gu-IN"/>
              </w:rPr>
              <w:t>Incharge</w:t>
            </w:r>
            <w:proofErr w:type="spellEnd"/>
          </w:p>
        </w:tc>
        <w:tc>
          <w:tcPr>
            <w:tcW w:w="692" w:type="pct"/>
            <w:vAlign w:val="center"/>
            <w:hideMark/>
          </w:tcPr>
          <w:p w14:paraId="40CE1E5D"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Sold for reuse</w:t>
            </w:r>
          </w:p>
        </w:tc>
        <w:tc>
          <w:tcPr>
            <w:tcW w:w="881" w:type="pct"/>
            <w:vAlign w:val="center"/>
            <w:hideMark/>
          </w:tcPr>
          <w:p w14:paraId="3E6FA091"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3 Months</w:t>
            </w:r>
          </w:p>
        </w:tc>
      </w:tr>
      <w:tr w:rsidR="001956A8" w:rsidRPr="00AA25DC" w14:paraId="38F95AF6" w14:textId="77777777" w:rsidTr="001656BF">
        <w:trPr>
          <w:gridAfter w:val="1"/>
          <w:wAfter w:w="115" w:type="pct"/>
          <w:trHeight w:val="1200"/>
          <w:jc w:val="center"/>
        </w:trPr>
        <w:tc>
          <w:tcPr>
            <w:tcW w:w="313" w:type="pct"/>
            <w:vAlign w:val="center"/>
            <w:hideMark/>
          </w:tcPr>
          <w:p w14:paraId="66B7E5C5"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5</w:t>
            </w:r>
          </w:p>
        </w:tc>
        <w:tc>
          <w:tcPr>
            <w:tcW w:w="628" w:type="pct"/>
            <w:vAlign w:val="center"/>
            <w:hideMark/>
          </w:tcPr>
          <w:p w14:paraId="37F6AD67"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Labels, Tags</w:t>
            </w:r>
          </w:p>
        </w:tc>
        <w:tc>
          <w:tcPr>
            <w:tcW w:w="547" w:type="pct"/>
            <w:vAlign w:val="center"/>
            <w:hideMark/>
          </w:tcPr>
          <w:p w14:paraId="0D672568"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Nylon, Paper</w:t>
            </w:r>
          </w:p>
        </w:tc>
        <w:tc>
          <w:tcPr>
            <w:tcW w:w="586" w:type="pct"/>
            <w:vAlign w:val="center"/>
            <w:hideMark/>
          </w:tcPr>
          <w:p w14:paraId="4912CA37"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Sewing</w:t>
            </w:r>
          </w:p>
        </w:tc>
        <w:tc>
          <w:tcPr>
            <w:tcW w:w="582" w:type="pct"/>
            <w:vAlign w:val="center"/>
            <w:hideMark/>
          </w:tcPr>
          <w:p w14:paraId="70E48C19" w14:textId="77777777" w:rsidR="001956A8" w:rsidRPr="00AA25DC" w:rsidRDefault="001956A8" w:rsidP="00491501">
            <w:pPr>
              <w:jc w:val="center"/>
              <w:rPr>
                <w:rFonts w:asciiTheme="minorHAnsi" w:eastAsia="Times New Roman" w:hAnsiTheme="minorHAnsi" w:cstheme="majorHAnsi"/>
                <w:sz w:val="24"/>
                <w:szCs w:val="24"/>
                <w:lang w:val="en-IN" w:bidi="gu-IN"/>
              </w:rPr>
            </w:pPr>
            <w:proofErr w:type="gramStart"/>
            <w:r w:rsidRPr="00AA25DC">
              <w:rPr>
                <w:rFonts w:asciiTheme="minorHAnsi" w:eastAsia="Times New Roman" w:hAnsiTheme="minorHAnsi" w:cstheme="majorHAnsi"/>
                <w:sz w:val="24"/>
                <w:szCs w:val="24"/>
                <w:lang w:val="en-IN" w:bidi="gu-IN"/>
              </w:rPr>
              <w:t>Non Hazardous</w:t>
            </w:r>
            <w:proofErr w:type="gramEnd"/>
          </w:p>
        </w:tc>
        <w:tc>
          <w:tcPr>
            <w:tcW w:w="655" w:type="pct"/>
            <w:vAlign w:val="center"/>
            <w:hideMark/>
          </w:tcPr>
          <w:p w14:paraId="0ADF9F69"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 xml:space="preserve">Accessories </w:t>
            </w:r>
            <w:proofErr w:type="spellStart"/>
            <w:r w:rsidRPr="00AA25DC">
              <w:rPr>
                <w:rFonts w:asciiTheme="minorHAnsi" w:eastAsia="Times New Roman" w:hAnsiTheme="minorHAnsi" w:cstheme="majorHAnsi"/>
                <w:sz w:val="24"/>
                <w:szCs w:val="24"/>
                <w:lang w:val="en-IN" w:bidi="gu-IN"/>
              </w:rPr>
              <w:t>Incharge</w:t>
            </w:r>
            <w:proofErr w:type="spellEnd"/>
          </w:p>
        </w:tc>
        <w:tc>
          <w:tcPr>
            <w:tcW w:w="692" w:type="pct"/>
            <w:vAlign w:val="center"/>
            <w:hideMark/>
          </w:tcPr>
          <w:p w14:paraId="3FF32A3B"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Stored in house</w:t>
            </w:r>
          </w:p>
        </w:tc>
        <w:tc>
          <w:tcPr>
            <w:tcW w:w="881" w:type="pct"/>
            <w:vAlign w:val="center"/>
            <w:hideMark/>
          </w:tcPr>
          <w:p w14:paraId="6EA7DDEA"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3 Months</w:t>
            </w:r>
          </w:p>
        </w:tc>
      </w:tr>
      <w:tr w:rsidR="001956A8" w:rsidRPr="00AA25DC" w14:paraId="1B345399" w14:textId="77777777" w:rsidTr="001656BF">
        <w:trPr>
          <w:gridAfter w:val="1"/>
          <w:wAfter w:w="115" w:type="pct"/>
          <w:trHeight w:val="1200"/>
          <w:jc w:val="center"/>
        </w:trPr>
        <w:tc>
          <w:tcPr>
            <w:tcW w:w="313" w:type="pct"/>
            <w:vMerge w:val="restart"/>
            <w:vAlign w:val="center"/>
            <w:hideMark/>
          </w:tcPr>
          <w:p w14:paraId="51235A12"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6</w:t>
            </w:r>
          </w:p>
        </w:tc>
        <w:tc>
          <w:tcPr>
            <w:tcW w:w="628" w:type="pct"/>
            <w:vMerge w:val="restart"/>
            <w:vAlign w:val="center"/>
            <w:hideMark/>
          </w:tcPr>
          <w:p w14:paraId="5443420C"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Broken needles, band / straight cutting  knives</w:t>
            </w:r>
          </w:p>
        </w:tc>
        <w:tc>
          <w:tcPr>
            <w:tcW w:w="547" w:type="pct"/>
            <w:vMerge w:val="restart"/>
            <w:vAlign w:val="center"/>
            <w:hideMark/>
          </w:tcPr>
          <w:p w14:paraId="3349BA93"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Metal</w:t>
            </w:r>
          </w:p>
        </w:tc>
        <w:tc>
          <w:tcPr>
            <w:tcW w:w="586" w:type="pct"/>
            <w:vMerge w:val="restart"/>
            <w:vAlign w:val="center"/>
            <w:hideMark/>
          </w:tcPr>
          <w:p w14:paraId="2E8768AE"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Cone bag covering, Packing</w:t>
            </w:r>
          </w:p>
        </w:tc>
        <w:tc>
          <w:tcPr>
            <w:tcW w:w="582" w:type="pct"/>
            <w:vMerge w:val="restart"/>
            <w:vAlign w:val="center"/>
            <w:hideMark/>
          </w:tcPr>
          <w:p w14:paraId="1BC7956F"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Hazardous</w:t>
            </w:r>
          </w:p>
        </w:tc>
        <w:tc>
          <w:tcPr>
            <w:tcW w:w="655" w:type="pct"/>
            <w:vMerge w:val="restart"/>
            <w:vAlign w:val="center"/>
            <w:hideMark/>
          </w:tcPr>
          <w:p w14:paraId="52BC7BF8"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 xml:space="preserve">Accessories </w:t>
            </w:r>
            <w:proofErr w:type="spellStart"/>
            <w:r w:rsidRPr="00AA25DC">
              <w:rPr>
                <w:rFonts w:asciiTheme="minorHAnsi" w:eastAsia="Times New Roman" w:hAnsiTheme="minorHAnsi" w:cstheme="majorHAnsi"/>
                <w:sz w:val="24"/>
                <w:szCs w:val="24"/>
                <w:lang w:val="en-IN" w:bidi="gu-IN"/>
              </w:rPr>
              <w:t>Incharge</w:t>
            </w:r>
            <w:proofErr w:type="spellEnd"/>
          </w:p>
        </w:tc>
        <w:tc>
          <w:tcPr>
            <w:tcW w:w="692" w:type="pct"/>
            <w:vMerge w:val="restart"/>
            <w:vAlign w:val="center"/>
            <w:hideMark/>
          </w:tcPr>
          <w:p w14:paraId="23ECBF39"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Stored in house</w:t>
            </w:r>
          </w:p>
        </w:tc>
        <w:tc>
          <w:tcPr>
            <w:tcW w:w="881" w:type="pct"/>
            <w:vMerge w:val="restart"/>
            <w:vAlign w:val="center"/>
            <w:hideMark/>
          </w:tcPr>
          <w:p w14:paraId="4C70B749"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3 Years</w:t>
            </w:r>
          </w:p>
        </w:tc>
      </w:tr>
      <w:tr w:rsidR="001956A8" w:rsidRPr="00AA25DC" w14:paraId="0A32F4AC" w14:textId="77777777" w:rsidTr="001656BF">
        <w:trPr>
          <w:trHeight w:val="1200"/>
          <w:jc w:val="center"/>
        </w:trPr>
        <w:tc>
          <w:tcPr>
            <w:tcW w:w="313" w:type="pct"/>
            <w:vMerge/>
            <w:vAlign w:val="center"/>
            <w:hideMark/>
          </w:tcPr>
          <w:p w14:paraId="4177D386" w14:textId="77777777" w:rsidR="001956A8" w:rsidRPr="00AA25DC" w:rsidRDefault="001956A8" w:rsidP="00491501">
            <w:pPr>
              <w:jc w:val="center"/>
              <w:rPr>
                <w:rFonts w:asciiTheme="minorHAnsi" w:eastAsia="Times New Roman" w:hAnsiTheme="minorHAnsi" w:cstheme="majorHAnsi"/>
                <w:sz w:val="24"/>
                <w:szCs w:val="24"/>
                <w:lang w:val="en-IN" w:bidi="gu-IN"/>
              </w:rPr>
            </w:pPr>
          </w:p>
        </w:tc>
        <w:tc>
          <w:tcPr>
            <w:tcW w:w="628" w:type="pct"/>
            <w:vMerge/>
            <w:vAlign w:val="center"/>
            <w:hideMark/>
          </w:tcPr>
          <w:p w14:paraId="2CFA8556" w14:textId="77777777" w:rsidR="001956A8" w:rsidRPr="00AA25DC" w:rsidRDefault="001956A8" w:rsidP="00491501">
            <w:pPr>
              <w:jc w:val="center"/>
              <w:rPr>
                <w:rFonts w:asciiTheme="minorHAnsi" w:eastAsia="Times New Roman" w:hAnsiTheme="minorHAnsi" w:cstheme="majorHAnsi"/>
                <w:sz w:val="24"/>
                <w:szCs w:val="24"/>
                <w:lang w:val="en-IN" w:bidi="gu-IN"/>
              </w:rPr>
            </w:pPr>
          </w:p>
        </w:tc>
        <w:tc>
          <w:tcPr>
            <w:tcW w:w="547" w:type="pct"/>
            <w:vMerge/>
            <w:vAlign w:val="center"/>
            <w:hideMark/>
          </w:tcPr>
          <w:p w14:paraId="21D9FCED" w14:textId="77777777" w:rsidR="001956A8" w:rsidRPr="00AA25DC" w:rsidRDefault="001956A8" w:rsidP="00491501">
            <w:pPr>
              <w:jc w:val="center"/>
              <w:rPr>
                <w:rFonts w:asciiTheme="minorHAnsi" w:eastAsia="Times New Roman" w:hAnsiTheme="minorHAnsi" w:cstheme="majorHAnsi"/>
                <w:sz w:val="24"/>
                <w:szCs w:val="24"/>
                <w:lang w:val="en-IN" w:bidi="gu-IN"/>
              </w:rPr>
            </w:pPr>
          </w:p>
        </w:tc>
        <w:tc>
          <w:tcPr>
            <w:tcW w:w="586" w:type="pct"/>
            <w:vMerge/>
            <w:vAlign w:val="center"/>
            <w:hideMark/>
          </w:tcPr>
          <w:p w14:paraId="42C8CAEB" w14:textId="77777777" w:rsidR="001956A8" w:rsidRPr="00AA25DC" w:rsidRDefault="001956A8" w:rsidP="00491501">
            <w:pPr>
              <w:jc w:val="center"/>
              <w:rPr>
                <w:rFonts w:asciiTheme="minorHAnsi" w:eastAsia="Times New Roman" w:hAnsiTheme="minorHAnsi" w:cstheme="majorHAnsi"/>
                <w:sz w:val="24"/>
                <w:szCs w:val="24"/>
                <w:lang w:val="en-IN" w:bidi="gu-IN"/>
              </w:rPr>
            </w:pPr>
          </w:p>
        </w:tc>
        <w:tc>
          <w:tcPr>
            <w:tcW w:w="582" w:type="pct"/>
            <w:vMerge/>
            <w:vAlign w:val="center"/>
            <w:hideMark/>
          </w:tcPr>
          <w:p w14:paraId="2C1D6367" w14:textId="77777777" w:rsidR="001956A8" w:rsidRPr="00AA25DC" w:rsidRDefault="001956A8" w:rsidP="00491501">
            <w:pPr>
              <w:jc w:val="center"/>
              <w:rPr>
                <w:rFonts w:asciiTheme="minorHAnsi" w:eastAsia="Times New Roman" w:hAnsiTheme="minorHAnsi" w:cstheme="majorHAnsi"/>
                <w:sz w:val="24"/>
                <w:szCs w:val="24"/>
                <w:lang w:val="en-IN" w:bidi="gu-IN"/>
              </w:rPr>
            </w:pPr>
          </w:p>
        </w:tc>
        <w:tc>
          <w:tcPr>
            <w:tcW w:w="655" w:type="pct"/>
            <w:vMerge/>
            <w:vAlign w:val="center"/>
            <w:hideMark/>
          </w:tcPr>
          <w:p w14:paraId="7E7B2B93" w14:textId="77777777" w:rsidR="001956A8" w:rsidRPr="00AA25DC" w:rsidRDefault="001956A8" w:rsidP="00491501">
            <w:pPr>
              <w:jc w:val="center"/>
              <w:rPr>
                <w:rFonts w:asciiTheme="minorHAnsi" w:eastAsia="Times New Roman" w:hAnsiTheme="minorHAnsi" w:cstheme="majorHAnsi"/>
                <w:sz w:val="24"/>
                <w:szCs w:val="24"/>
                <w:lang w:val="en-IN" w:bidi="gu-IN"/>
              </w:rPr>
            </w:pPr>
          </w:p>
        </w:tc>
        <w:tc>
          <w:tcPr>
            <w:tcW w:w="692" w:type="pct"/>
            <w:vMerge/>
            <w:vAlign w:val="center"/>
            <w:hideMark/>
          </w:tcPr>
          <w:p w14:paraId="56439957" w14:textId="77777777" w:rsidR="001956A8" w:rsidRPr="00AA25DC" w:rsidRDefault="001956A8" w:rsidP="00491501">
            <w:pPr>
              <w:jc w:val="center"/>
              <w:rPr>
                <w:rFonts w:asciiTheme="minorHAnsi" w:eastAsia="Times New Roman" w:hAnsiTheme="minorHAnsi" w:cstheme="majorHAnsi"/>
                <w:sz w:val="24"/>
                <w:szCs w:val="24"/>
                <w:lang w:val="en-IN" w:bidi="gu-IN"/>
              </w:rPr>
            </w:pPr>
          </w:p>
        </w:tc>
        <w:tc>
          <w:tcPr>
            <w:tcW w:w="881" w:type="pct"/>
            <w:vMerge/>
            <w:vAlign w:val="center"/>
            <w:hideMark/>
          </w:tcPr>
          <w:p w14:paraId="7A5E9105" w14:textId="77777777" w:rsidR="001956A8" w:rsidRPr="00AA25DC" w:rsidRDefault="001956A8" w:rsidP="00491501">
            <w:pPr>
              <w:jc w:val="center"/>
              <w:rPr>
                <w:rFonts w:asciiTheme="minorHAnsi" w:eastAsia="Times New Roman" w:hAnsiTheme="minorHAnsi" w:cstheme="majorHAnsi"/>
                <w:sz w:val="24"/>
                <w:szCs w:val="24"/>
                <w:lang w:val="en-IN" w:bidi="gu-IN"/>
              </w:rPr>
            </w:pPr>
          </w:p>
        </w:tc>
        <w:tc>
          <w:tcPr>
            <w:tcW w:w="115" w:type="pct"/>
            <w:noWrap/>
            <w:vAlign w:val="center"/>
            <w:hideMark/>
          </w:tcPr>
          <w:p w14:paraId="18EE54AB" w14:textId="77777777" w:rsidR="001956A8" w:rsidRPr="00AA25DC" w:rsidRDefault="001956A8" w:rsidP="00491501">
            <w:pPr>
              <w:rPr>
                <w:rFonts w:asciiTheme="minorHAnsi" w:eastAsia="Times New Roman" w:hAnsiTheme="minorHAnsi" w:cstheme="majorHAnsi"/>
                <w:sz w:val="24"/>
                <w:szCs w:val="24"/>
                <w:lang w:val="en-IN" w:bidi="gu-IN"/>
              </w:rPr>
            </w:pPr>
          </w:p>
        </w:tc>
      </w:tr>
      <w:tr w:rsidR="001956A8" w:rsidRPr="00AA25DC" w14:paraId="19D1B9D9" w14:textId="77777777" w:rsidTr="001656BF">
        <w:trPr>
          <w:trHeight w:val="1200"/>
          <w:jc w:val="center"/>
        </w:trPr>
        <w:tc>
          <w:tcPr>
            <w:tcW w:w="313" w:type="pct"/>
            <w:vAlign w:val="center"/>
            <w:hideMark/>
          </w:tcPr>
          <w:p w14:paraId="5FE12813"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7</w:t>
            </w:r>
          </w:p>
        </w:tc>
        <w:tc>
          <w:tcPr>
            <w:tcW w:w="628" w:type="pct"/>
            <w:vAlign w:val="center"/>
            <w:hideMark/>
          </w:tcPr>
          <w:p w14:paraId="5BCB4694"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Cartons</w:t>
            </w:r>
          </w:p>
        </w:tc>
        <w:tc>
          <w:tcPr>
            <w:tcW w:w="547" w:type="pct"/>
            <w:vAlign w:val="center"/>
            <w:hideMark/>
          </w:tcPr>
          <w:p w14:paraId="205F8844"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Paper</w:t>
            </w:r>
          </w:p>
        </w:tc>
        <w:tc>
          <w:tcPr>
            <w:tcW w:w="586" w:type="pct"/>
            <w:vAlign w:val="center"/>
            <w:hideMark/>
          </w:tcPr>
          <w:p w14:paraId="0BFB4CC8"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Machines</w:t>
            </w:r>
          </w:p>
        </w:tc>
        <w:tc>
          <w:tcPr>
            <w:tcW w:w="582" w:type="pct"/>
            <w:vAlign w:val="center"/>
            <w:hideMark/>
          </w:tcPr>
          <w:p w14:paraId="42BD5159" w14:textId="77777777" w:rsidR="001956A8" w:rsidRPr="00AA25DC" w:rsidRDefault="001956A8" w:rsidP="00491501">
            <w:pPr>
              <w:jc w:val="center"/>
              <w:rPr>
                <w:rFonts w:asciiTheme="minorHAnsi" w:eastAsia="Times New Roman" w:hAnsiTheme="minorHAnsi" w:cstheme="majorHAnsi"/>
                <w:sz w:val="24"/>
                <w:szCs w:val="24"/>
                <w:lang w:val="en-IN" w:bidi="gu-IN"/>
              </w:rPr>
            </w:pPr>
            <w:proofErr w:type="gramStart"/>
            <w:r w:rsidRPr="00AA25DC">
              <w:rPr>
                <w:rFonts w:asciiTheme="minorHAnsi" w:eastAsia="Times New Roman" w:hAnsiTheme="minorHAnsi" w:cstheme="majorHAnsi"/>
                <w:sz w:val="24"/>
                <w:szCs w:val="24"/>
                <w:lang w:val="en-IN" w:bidi="gu-IN"/>
              </w:rPr>
              <w:t>Non Hazardous</w:t>
            </w:r>
            <w:proofErr w:type="gramEnd"/>
          </w:p>
        </w:tc>
        <w:tc>
          <w:tcPr>
            <w:tcW w:w="655" w:type="pct"/>
            <w:vAlign w:val="center"/>
            <w:hideMark/>
          </w:tcPr>
          <w:p w14:paraId="73E6A21D"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 xml:space="preserve">Accessories </w:t>
            </w:r>
            <w:proofErr w:type="spellStart"/>
            <w:r w:rsidRPr="00AA25DC">
              <w:rPr>
                <w:rFonts w:asciiTheme="minorHAnsi" w:eastAsia="Times New Roman" w:hAnsiTheme="minorHAnsi" w:cstheme="majorHAnsi"/>
                <w:sz w:val="24"/>
                <w:szCs w:val="24"/>
                <w:lang w:val="en-IN" w:bidi="gu-IN"/>
              </w:rPr>
              <w:t>Incharge</w:t>
            </w:r>
            <w:proofErr w:type="spellEnd"/>
          </w:p>
        </w:tc>
        <w:tc>
          <w:tcPr>
            <w:tcW w:w="692" w:type="pct"/>
            <w:vAlign w:val="center"/>
            <w:hideMark/>
          </w:tcPr>
          <w:p w14:paraId="71E62A1E"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Sold for reuse / recycling</w:t>
            </w:r>
          </w:p>
        </w:tc>
        <w:tc>
          <w:tcPr>
            <w:tcW w:w="881" w:type="pct"/>
            <w:vAlign w:val="center"/>
            <w:hideMark/>
          </w:tcPr>
          <w:p w14:paraId="25EABD35"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3 Months</w:t>
            </w:r>
          </w:p>
        </w:tc>
        <w:tc>
          <w:tcPr>
            <w:tcW w:w="115" w:type="pct"/>
            <w:vAlign w:val="center"/>
            <w:hideMark/>
          </w:tcPr>
          <w:p w14:paraId="39695AEB" w14:textId="77777777" w:rsidR="001956A8" w:rsidRPr="00AA25DC" w:rsidRDefault="001956A8" w:rsidP="00491501">
            <w:pPr>
              <w:jc w:val="center"/>
              <w:rPr>
                <w:rFonts w:asciiTheme="minorHAnsi" w:eastAsia="Times New Roman" w:hAnsiTheme="minorHAnsi" w:cstheme="majorHAnsi"/>
                <w:sz w:val="24"/>
                <w:szCs w:val="24"/>
                <w:lang w:val="en-IN" w:bidi="gu-IN"/>
              </w:rPr>
            </w:pPr>
          </w:p>
        </w:tc>
      </w:tr>
      <w:tr w:rsidR="001956A8" w:rsidRPr="00AA25DC" w14:paraId="7496FF95" w14:textId="77777777" w:rsidTr="001656BF">
        <w:trPr>
          <w:trHeight w:val="1200"/>
          <w:jc w:val="center"/>
        </w:trPr>
        <w:tc>
          <w:tcPr>
            <w:tcW w:w="313" w:type="pct"/>
            <w:vAlign w:val="center"/>
            <w:hideMark/>
          </w:tcPr>
          <w:p w14:paraId="1DD37075"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lastRenderedPageBreak/>
              <w:t>8</w:t>
            </w:r>
          </w:p>
        </w:tc>
        <w:tc>
          <w:tcPr>
            <w:tcW w:w="628" w:type="pct"/>
            <w:vAlign w:val="center"/>
            <w:hideMark/>
          </w:tcPr>
          <w:p w14:paraId="538DFBF0"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Machine oil waste</w:t>
            </w:r>
          </w:p>
        </w:tc>
        <w:tc>
          <w:tcPr>
            <w:tcW w:w="547" w:type="pct"/>
            <w:vAlign w:val="center"/>
            <w:hideMark/>
          </w:tcPr>
          <w:p w14:paraId="09071250"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Oil</w:t>
            </w:r>
          </w:p>
        </w:tc>
        <w:tc>
          <w:tcPr>
            <w:tcW w:w="586" w:type="pct"/>
            <w:vAlign w:val="center"/>
            <w:hideMark/>
          </w:tcPr>
          <w:p w14:paraId="6F563EA8"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Office Production</w:t>
            </w:r>
          </w:p>
        </w:tc>
        <w:tc>
          <w:tcPr>
            <w:tcW w:w="582" w:type="pct"/>
            <w:vAlign w:val="center"/>
            <w:hideMark/>
          </w:tcPr>
          <w:p w14:paraId="5AAEAAB1"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Hazardous</w:t>
            </w:r>
          </w:p>
        </w:tc>
        <w:tc>
          <w:tcPr>
            <w:tcW w:w="655" w:type="pct"/>
            <w:vAlign w:val="center"/>
            <w:hideMark/>
          </w:tcPr>
          <w:p w14:paraId="79D72549"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Mechanic</w:t>
            </w:r>
          </w:p>
        </w:tc>
        <w:tc>
          <w:tcPr>
            <w:tcW w:w="692" w:type="pct"/>
            <w:vAlign w:val="center"/>
            <w:hideMark/>
          </w:tcPr>
          <w:p w14:paraId="4DBE4B51"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Sold for workshop for cleaning purposes</w:t>
            </w:r>
          </w:p>
        </w:tc>
        <w:tc>
          <w:tcPr>
            <w:tcW w:w="881" w:type="pct"/>
            <w:vAlign w:val="center"/>
            <w:hideMark/>
          </w:tcPr>
          <w:p w14:paraId="185C4E8D"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3 Months</w:t>
            </w:r>
          </w:p>
        </w:tc>
        <w:tc>
          <w:tcPr>
            <w:tcW w:w="115" w:type="pct"/>
            <w:vAlign w:val="center"/>
            <w:hideMark/>
          </w:tcPr>
          <w:p w14:paraId="283E2ED2" w14:textId="77777777" w:rsidR="001956A8" w:rsidRPr="00AA25DC" w:rsidRDefault="001956A8" w:rsidP="00491501">
            <w:pPr>
              <w:jc w:val="center"/>
              <w:rPr>
                <w:rFonts w:asciiTheme="minorHAnsi" w:eastAsia="Times New Roman" w:hAnsiTheme="minorHAnsi" w:cstheme="majorHAnsi"/>
                <w:sz w:val="24"/>
                <w:szCs w:val="24"/>
                <w:lang w:val="en-IN" w:bidi="gu-IN"/>
              </w:rPr>
            </w:pPr>
          </w:p>
        </w:tc>
      </w:tr>
      <w:tr w:rsidR="001956A8" w:rsidRPr="00AA25DC" w14:paraId="7733B0D9" w14:textId="77777777" w:rsidTr="001656BF">
        <w:trPr>
          <w:trHeight w:val="1200"/>
          <w:jc w:val="center"/>
        </w:trPr>
        <w:tc>
          <w:tcPr>
            <w:tcW w:w="313" w:type="pct"/>
            <w:vAlign w:val="center"/>
            <w:hideMark/>
          </w:tcPr>
          <w:p w14:paraId="5FD7FA67"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9</w:t>
            </w:r>
          </w:p>
        </w:tc>
        <w:tc>
          <w:tcPr>
            <w:tcW w:w="628" w:type="pct"/>
            <w:vAlign w:val="center"/>
            <w:hideMark/>
          </w:tcPr>
          <w:p w14:paraId="7BAE243F"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Paper bits</w:t>
            </w:r>
          </w:p>
        </w:tc>
        <w:tc>
          <w:tcPr>
            <w:tcW w:w="547" w:type="pct"/>
            <w:vAlign w:val="center"/>
            <w:hideMark/>
          </w:tcPr>
          <w:p w14:paraId="62B17521"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Paper</w:t>
            </w:r>
          </w:p>
        </w:tc>
        <w:tc>
          <w:tcPr>
            <w:tcW w:w="586" w:type="pct"/>
            <w:vAlign w:val="center"/>
            <w:hideMark/>
          </w:tcPr>
          <w:p w14:paraId="4CE750B9"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Electrical</w:t>
            </w:r>
          </w:p>
        </w:tc>
        <w:tc>
          <w:tcPr>
            <w:tcW w:w="582" w:type="pct"/>
            <w:vAlign w:val="center"/>
            <w:hideMark/>
          </w:tcPr>
          <w:p w14:paraId="6110ABF6"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Hazardous</w:t>
            </w:r>
          </w:p>
        </w:tc>
        <w:tc>
          <w:tcPr>
            <w:tcW w:w="655" w:type="pct"/>
            <w:vAlign w:val="center"/>
            <w:hideMark/>
          </w:tcPr>
          <w:p w14:paraId="57A1E5A4"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Admin</w:t>
            </w:r>
          </w:p>
        </w:tc>
        <w:tc>
          <w:tcPr>
            <w:tcW w:w="692" w:type="pct"/>
            <w:vAlign w:val="center"/>
            <w:hideMark/>
          </w:tcPr>
          <w:p w14:paraId="78F3A648"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Disposed at garbage bins</w:t>
            </w:r>
          </w:p>
        </w:tc>
        <w:tc>
          <w:tcPr>
            <w:tcW w:w="881" w:type="pct"/>
            <w:vAlign w:val="center"/>
            <w:hideMark/>
          </w:tcPr>
          <w:p w14:paraId="363F12F7"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3 Months</w:t>
            </w:r>
          </w:p>
        </w:tc>
        <w:tc>
          <w:tcPr>
            <w:tcW w:w="115" w:type="pct"/>
            <w:vAlign w:val="center"/>
            <w:hideMark/>
          </w:tcPr>
          <w:p w14:paraId="2CC75C7B" w14:textId="77777777" w:rsidR="001956A8" w:rsidRPr="00AA25DC" w:rsidRDefault="001956A8" w:rsidP="00491501">
            <w:pPr>
              <w:jc w:val="center"/>
              <w:rPr>
                <w:rFonts w:asciiTheme="minorHAnsi" w:eastAsia="Times New Roman" w:hAnsiTheme="minorHAnsi" w:cstheme="majorHAnsi"/>
                <w:sz w:val="24"/>
                <w:szCs w:val="24"/>
                <w:lang w:val="en-IN" w:bidi="gu-IN"/>
              </w:rPr>
            </w:pPr>
          </w:p>
        </w:tc>
      </w:tr>
      <w:tr w:rsidR="001956A8" w:rsidRPr="00AA25DC" w14:paraId="1CA58174" w14:textId="77777777" w:rsidTr="001656BF">
        <w:trPr>
          <w:trHeight w:val="1200"/>
          <w:jc w:val="center"/>
        </w:trPr>
        <w:tc>
          <w:tcPr>
            <w:tcW w:w="313" w:type="pct"/>
            <w:vAlign w:val="center"/>
            <w:hideMark/>
          </w:tcPr>
          <w:p w14:paraId="151470B1"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10</w:t>
            </w:r>
          </w:p>
        </w:tc>
        <w:tc>
          <w:tcPr>
            <w:tcW w:w="628" w:type="pct"/>
            <w:vAlign w:val="center"/>
            <w:hideMark/>
          </w:tcPr>
          <w:p w14:paraId="4C33F384"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Tube Light</w:t>
            </w:r>
          </w:p>
        </w:tc>
        <w:tc>
          <w:tcPr>
            <w:tcW w:w="547" w:type="pct"/>
            <w:vAlign w:val="center"/>
            <w:hideMark/>
          </w:tcPr>
          <w:p w14:paraId="0011F828"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Glass</w:t>
            </w:r>
          </w:p>
        </w:tc>
        <w:tc>
          <w:tcPr>
            <w:tcW w:w="586" w:type="pct"/>
            <w:vAlign w:val="center"/>
            <w:hideMark/>
          </w:tcPr>
          <w:p w14:paraId="4C69CAE8"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Electrical</w:t>
            </w:r>
          </w:p>
        </w:tc>
        <w:tc>
          <w:tcPr>
            <w:tcW w:w="582" w:type="pct"/>
            <w:vAlign w:val="center"/>
            <w:hideMark/>
          </w:tcPr>
          <w:p w14:paraId="1199FEDA"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Hazardous</w:t>
            </w:r>
          </w:p>
        </w:tc>
        <w:tc>
          <w:tcPr>
            <w:tcW w:w="655" w:type="pct"/>
            <w:vAlign w:val="center"/>
            <w:hideMark/>
          </w:tcPr>
          <w:p w14:paraId="5BD2A6C5"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Electrician</w:t>
            </w:r>
          </w:p>
        </w:tc>
        <w:tc>
          <w:tcPr>
            <w:tcW w:w="692" w:type="pct"/>
            <w:vAlign w:val="center"/>
            <w:hideMark/>
          </w:tcPr>
          <w:p w14:paraId="3B54A889"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Panchayat dump yard</w:t>
            </w:r>
          </w:p>
        </w:tc>
        <w:tc>
          <w:tcPr>
            <w:tcW w:w="881" w:type="pct"/>
            <w:vAlign w:val="center"/>
            <w:hideMark/>
          </w:tcPr>
          <w:p w14:paraId="39D268DC"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3 Months</w:t>
            </w:r>
          </w:p>
        </w:tc>
        <w:tc>
          <w:tcPr>
            <w:tcW w:w="115" w:type="pct"/>
            <w:vAlign w:val="center"/>
            <w:hideMark/>
          </w:tcPr>
          <w:p w14:paraId="580D98A3" w14:textId="77777777" w:rsidR="001956A8" w:rsidRPr="00AA25DC" w:rsidRDefault="001956A8" w:rsidP="00491501">
            <w:pPr>
              <w:jc w:val="center"/>
              <w:rPr>
                <w:rFonts w:asciiTheme="minorHAnsi" w:eastAsia="Times New Roman" w:hAnsiTheme="minorHAnsi" w:cstheme="majorHAnsi"/>
                <w:sz w:val="24"/>
                <w:szCs w:val="24"/>
                <w:lang w:val="en-IN" w:bidi="gu-IN"/>
              </w:rPr>
            </w:pPr>
          </w:p>
        </w:tc>
      </w:tr>
      <w:tr w:rsidR="001956A8" w:rsidRPr="00AA25DC" w14:paraId="43867E93" w14:textId="77777777" w:rsidTr="001656BF">
        <w:trPr>
          <w:trHeight w:val="1200"/>
          <w:jc w:val="center"/>
        </w:trPr>
        <w:tc>
          <w:tcPr>
            <w:tcW w:w="313" w:type="pct"/>
            <w:vAlign w:val="center"/>
            <w:hideMark/>
          </w:tcPr>
          <w:p w14:paraId="1464099F"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11</w:t>
            </w:r>
          </w:p>
        </w:tc>
        <w:tc>
          <w:tcPr>
            <w:tcW w:w="628" w:type="pct"/>
            <w:vAlign w:val="center"/>
            <w:hideMark/>
          </w:tcPr>
          <w:p w14:paraId="5CD1E15E"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Toner cartridges</w:t>
            </w:r>
          </w:p>
        </w:tc>
        <w:tc>
          <w:tcPr>
            <w:tcW w:w="547" w:type="pct"/>
            <w:vAlign w:val="center"/>
            <w:hideMark/>
          </w:tcPr>
          <w:p w14:paraId="7ABFAD5C"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Plastic</w:t>
            </w:r>
          </w:p>
        </w:tc>
        <w:tc>
          <w:tcPr>
            <w:tcW w:w="586" w:type="pct"/>
            <w:vAlign w:val="center"/>
            <w:hideMark/>
          </w:tcPr>
          <w:p w14:paraId="266A96F0"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Printers, Copiers</w:t>
            </w:r>
          </w:p>
        </w:tc>
        <w:tc>
          <w:tcPr>
            <w:tcW w:w="582" w:type="pct"/>
            <w:vAlign w:val="center"/>
            <w:hideMark/>
          </w:tcPr>
          <w:p w14:paraId="622D3A0B"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Hazardous</w:t>
            </w:r>
          </w:p>
        </w:tc>
        <w:tc>
          <w:tcPr>
            <w:tcW w:w="655" w:type="pct"/>
            <w:vAlign w:val="center"/>
            <w:hideMark/>
          </w:tcPr>
          <w:p w14:paraId="7C18B56C"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Mechanic</w:t>
            </w:r>
          </w:p>
        </w:tc>
        <w:tc>
          <w:tcPr>
            <w:tcW w:w="692" w:type="pct"/>
            <w:vAlign w:val="center"/>
            <w:hideMark/>
          </w:tcPr>
          <w:p w14:paraId="5AF4F2FC"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Sent back to manufacturer</w:t>
            </w:r>
          </w:p>
        </w:tc>
        <w:tc>
          <w:tcPr>
            <w:tcW w:w="881" w:type="pct"/>
            <w:vAlign w:val="center"/>
            <w:hideMark/>
          </w:tcPr>
          <w:p w14:paraId="021A860B"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3 Months</w:t>
            </w:r>
          </w:p>
        </w:tc>
        <w:tc>
          <w:tcPr>
            <w:tcW w:w="115" w:type="pct"/>
            <w:vAlign w:val="center"/>
            <w:hideMark/>
          </w:tcPr>
          <w:p w14:paraId="4E94F4F7" w14:textId="77777777" w:rsidR="001956A8" w:rsidRPr="00AA25DC" w:rsidRDefault="001956A8" w:rsidP="00491501">
            <w:pPr>
              <w:jc w:val="center"/>
              <w:rPr>
                <w:rFonts w:asciiTheme="minorHAnsi" w:eastAsia="Times New Roman" w:hAnsiTheme="minorHAnsi" w:cstheme="majorHAnsi"/>
                <w:sz w:val="24"/>
                <w:szCs w:val="24"/>
                <w:lang w:val="en-IN" w:bidi="gu-IN"/>
              </w:rPr>
            </w:pPr>
          </w:p>
        </w:tc>
      </w:tr>
      <w:tr w:rsidR="001956A8" w:rsidRPr="00AA25DC" w14:paraId="74B4D242" w14:textId="77777777" w:rsidTr="001656BF">
        <w:trPr>
          <w:trHeight w:val="1200"/>
          <w:jc w:val="center"/>
        </w:trPr>
        <w:tc>
          <w:tcPr>
            <w:tcW w:w="313" w:type="pct"/>
            <w:vAlign w:val="center"/>
            <w:hideMark/>
          </w:tcPr>
          <w:p w14:paraId="19B2ABE4"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12</w:t>
            </w:r>
          </w:p>
        </w:tc>
        <w:tc>
          <w:tcPr>
            <w:tcW w:w="628" w:type="pct"/>
            <w:vAlign w:val="center"/>
            <w:hideMark/>
          </w:tcPr>
          <w:p w14:paraId="7678FF2D"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Expired medicines</w:t>
            </w:r>
          </w:p>
        </w:tc>
        <w:tc>
          <w:tcPr>
            <w:tcW w:w="547" w:type="pct"/>
            <w:vAlign w:val="center"/>
            <w:hideMark/>
          </w:tcPr>
          <w:p w14:paraId="1AE247C7"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Medicines</w:t>
            </w:r>
          </w:p>
        </w:tc>
        <w:tc>
          <w:tcPr>
            <w:tcW w:w="586" w:type="pct"/>
            <w:vAlign w:val="center"/>
            <w:hideMark/>
          </w:tcPr>
          <w:p w14:paraId="75E85C74"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First Aid Box</w:t>
            </w:r>
          </w:p>
        </w:tc>
        <w:tc>
          <w:tcPr>
            <w:tcW w:w="582" w:type="pct"/>
            <w:vAlign w:val="center"/>
            <w:hideMark/>
          </w:tcPr>
          <w:p w14:paraId="6E2FD310"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Hazardous</w:t>
            </w:r>
          </w:p>
        </w:tc>
        <w:tc>
          <w:tcPr>
            <w:tcW w:w="655" w:type="pct"/>
            <w:vAlign w:val="center"/>
            <w:hideMark/>
          </w:tcPr>
          <w:p w14:paraId="3BC0EFA5"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H R</w:t>
            </w:r>
          </w:p>
        </w:tc>
        <w:tc>
          <w:tcPr>
            <w:tcW w:w="692" w:type="pct"/>
            <w:vAlign w:val="center"/>
            <w:hideMark/>
          </w:tcPr>
          <w:p w14:paraId="73B656E5"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Panchayat dump yard</w:t>
            </w:r>
          </w:p>
        </w:tc>
        <w:tc>
          <w:tcPr>
            <w:tcW w:w="881" w:type="pct"/>
            <w:vAlign w:val="center"/>
            <w:hideMark/>
          </w:tcPr>
          <w:p w14:paraId="353073BF"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Monthly</w:t>
            </w:r>
          </w:p>
        </w:tc>
        <w:tc>
          <w:tcPr>
            <w:tcW w:w="115" w:type="pct"/>
            <w:vAlign w:val="center"/>
            <w:hideMark/>
          </w:tcPr>
          <w:p w14:paraId="1ED5373D" w14:textId="77777777" w:rsidR="001956A8" w:rsidRPr="00AA25DC" w:rsidRDefault="001956A8" w:rsidP="00491501">
            <w:pPr>
              <w:jc w:val="center"/>
              <w:rPr>
                <w:rFonts w:asciiTheme="minorHAnsi" w:eastAsia="Times New Roman" w:hAnsiTheme="minorHAnsi" w:cstheme="majorHAnsi"/>
                <w:sz w:val="24"/>
                <w:szCs w:val="24"/>
                <w:lang w:val="en-IN" w:bidi="gu-IN"/>
              </w:rPr>
            </w:pPr>
          </w:p>
        </w:tc>
      </w:tr>
      <w:tr w:rsidR="001956A8" w:rsidRPr="00AA25DC" w14:paraId="48E57154" w14:textId="77777777" w:rsidTr="001656BF">
        <w:trPr>
          <w:trHeight w:val="1200"/>
          <w:jc w:val="center"/>
        </w:trPr>
        <w:tc>
          <w:tcPr>
            <w:tcW w:w="313" w:type="pct"/>
            <w:vAlign w:val="center"/>
            <w:hideMark/>
          </w:tcPr>
          <w:p w14:paraId="57F32988"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13</w:t>
            </w:r>
          </w:p>
        </w:tc>
        <w:tc>
          <w:tcPr>
            <w:tcW w:w="628" w:type="pct"/>
            <w:vAlign w:val="center"/>
            <w:hideMark/>
          </w:tcPr>
          <w:p w14:paraId="268D347A"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Used Battery</w:t>
            </w:r>
          </w:p>
        </w:tc>
        <w:tc>
          <w:tcPr>
            <w:tcW w:w="547" w:type="pct"/>
            <w:vAlign w:val="center"/>
            <w:hideMark/>
          </w:tcPr>
          <w:p w14:paraId="1222FFA5"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Plastic</w:t>
            </w:r>
          </w:p>
        </w:tc>
        <w:tc>
          <w:tcPr>
            <w:tcW w:w="586" w:type="pct"/>
            <w:vAlign w:val="center"/>
            <w:hideMark/>
          </w:tcPr>
          <w:p w14:paraId="63B60FD1"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Electrical</w:t>
            </w:r>
          </w:p>
        </w:tc>
        <w:tc>
          <w:tcPr>
            <w:tcW w:w="582" w:type="pct"/>
            <w:vAlign w:val="center"/>
            <w:hideMark/>
          </w:tcPr>
          <w:p w14:paraId="5A89AB94"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Hazardous</w:t>
            </w:r>
          </w:p>
        </w:tc>
        <w:tc>
          <w:tcPr>
            <w:tcW w:w="655" w:type="pct"/>
            <w:vAlign w:val="center"/>
            <w:hideMark/>
          </w:tcPr>
          <w:p w14:paraId="6E8820C2"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Electrician</w:t>
            </w:r>
          </w:p>
        </w:tc>
        <w:tc>
          <w:tcPr>
            <w:tcW w:w="692" w:type="pct"/>
            <w:vAlign w:val="center"/>
            <w:hideMark/>
          </w:tcPr>
          <w:p w14:paraId="775DA411"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Sold for exchange</w:t>
            </w:r>
          </w:p>
        </w:tc>
        <w:tc>
          <w:tcPr>
            <w:tcW w:w="881" w:type="pct"/>
            <w:vAlign w:val="center"/>
            <w:hideMark/>
          </w:tcPr>
          <w:p w14:paraId="5E6C081A"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3 Months</w:t>
            </w:r>
          </w:p>
        </w:tc>
        <w:tc>
          <w:tcPr>
            <w:tcW w:w="115" w:type="pct"/>
            <w:vAlign w:val="center"/>
            <w:hideMark/>
          </w:tcPr>
          <w:p w14:paraId="717FA4E2" w14:textId="77777777" w:rsidR="001956A8" w:rsidRPr="00AA25DC" w:rsidRDefault="001956A8" w:rsidP="00491501">
            <w:pPr>
              <w:jc w:val="center"/>
              <w:rPr>
                <w:rFonts w:asciiTheme="minorHAnsi" w:eastAsia="Times New Roman" w:hAnsiTheme="minorHAnsi" w:cstheme="majorHAnsi"/>
                <w:sz w:val="24"/>
                <w:szCs w:val="24"/>
                <w:lang w:val="en-IN" w:bidi="gu-IN"/>
              </w:rPr>
            </w:pPr>
          </w:p>
        </w:tc>
      </w:tr>
      <w:tr w:rsidR="001956A8" w:rsidRPr="00AA25DC" w14:paraId="78AB4AB2" w14:textId="77777777" w:rsidTr="001656BF">
        <w:trPr>
          <w:trHeight w:val="1200"/>
          <w:jc w:val="center"/>
        </w:trPr>
        <w:tc>
          <w:tcPr>
            <w:tcW w:w="313" w:type="pct"/>
            <w:vAlign w:val="center"/>
            <w:hideMark/>
          </w:tcPr>
          <w:p w14:paraId="25398DD7"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14</w:t>
            </w:r>
          </w:p>
        </w:tc>
        <w:tc>
          <w:tcPr>
            <w:tcW w:w="628" w:type="pct"/>
            <w:vAlign w:val="center"/>
            <w:hideMark/>
          </w:tcPr>
          <w:p w14:paraId="2C034148"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Electrical Waste</w:t>
            </w:r>
          </w:p>
        </w:tc>
        <w:tc>
          <w:tcPr>
            <w:tcW w:w="547" w:type="pct"/>
            <w:vAlign w:val="center"/>
            <w:hideMark/>
          </w:tcPr>
          <w:p w14:paraId="13EC2846"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Rubber</w:t>
            </w:r>
          </w:p>
        </w:tc>
        <w:tc>
          <w:tcPr>
            <w:tcW w:w="586" w:type="pct"/>
            <w:vAlign w:val="center"/>
            <w:hideMark/>
          </w:tcPr>
          <w:p w14:paraId="65D1B2FC"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Electrical</w:t>
            </w:r>
          </w:p>
        </w:tc>
        <w:tc>
          <w:tcPr>
            <w:tcW w:w="582" w:type="pct"/>
            <w:vAlign w:val="center"/>
            <w:hideMark/>
          </w:tcPr>
          <w:p w14:paraId="38CC582C"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Hazardous</w:t>
            </w:r>
          </w:p>
        </w:tc>
        <w:tc>
          <w:tcPr>
            <w:tcW w:w="655" w:type="pct"/>
            <w:vAlign w:val="center"/>
            <w:hideMark/>
          </w:tcPr>
          <w:p w14:paraId="125F55AC"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Electrician</w:t>
            </w:r>
          </w:p>
        </w:tc>
        <w:tc>
          <w:tcPr>
            <w:tcW w:w="692" w:type="pct"/>
            <w:vAlign w:val="center"/>
            <w:hideMark/>
          </w:tcPr>
          <w:p w14:paraId="6E66581C"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Sold as scrap</w:t>
            </w:r>
          </w:p>
        </w:tc>
        <w:tc>
          <w:tcPr>
            <w:tcW w:w="881" w:type="pct"/>
            <w:vAlign w:val="center"/>
            <w:hideMark/>
          </w:tcPr>
          <w:p w14:paraId="674F25F4"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3 Months</w:t>
            </w:r>
          </w:p>
        </w:tc>
        <w:tc>
          <w:tcPr>
            <w:tcW w:w="115" w:type="pct"/>
            <w:vAlign w:val="center"/>
            <w:hideMark/>
          </w:tcPr>
          <w:p w14:paraId="626FDE2D" w14:textId="77777777" w:rsidR="001956A8" w:rsidRPr="00AA25DC" w:rsidRDefault="001956A8" w:rsidP="00491501">
            <w:pPr>
              <w:jc w:val="center"/>
              <w:rPr>
                <w:rFonts w:asciiTheme="minorHAnsi" w:eastAsia="Times New Roman" w:hAnsiTheme="minorHAnsi" w:cstheme="majorHAnsi"/>
                <w:sz w:val="24"/>
                <w:szCs w:val="24"/>
                <w:lang w:val="en-IN" w:bidi="gu-IN"/>
              </w:rPr>
            </w:pPr>
          </w:p>
        </w:tc>
      </w:tr>
      <w:tr w:rsidR="001956A8" w:rsidRPr="00AA25DC" w14:paraId="4E435259" w14:textId="77777777" w:rsidTr="001656BF">
        <w:trPr>
          <w:trHeight w:val="1200"/>
          <w:jc w:val="center"/>
        </w:trPr>
        <w:tc>
          <w:tcPr>
            <w:tcW w:w="313" w:type="pct"/>
            <w:vAlign w:val="center"/>
            <w:hideMark/>
          </w:tcPr>
          <w:p w14:paraId="5E5D9383"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15</w:t>
            </w:r>
          </w:p>
        </w:tc>
        <w:tc>
          <w:tcPr>
            <w:tcW w:w="628" w:type="pct"/>
            <w:vAlign w:val="center"/>
            <w:hideMark/>
          </w:tcPr>
          <w:p w14:paraId="46F0E460"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P.V.C. Pipes</w:t>
            </w:r>
          </w:p>
        </w:tc>
        <w:tc>
          <w:tcPr>
            <w:tcW w:w="547" w:type="pct"/>
            <w:vAlign w:val="center"/>
            <w:hideMark/>
          </w:tcPr>
          <w:p w14:paraId="22762446"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PVC</w:t>
            </w:r>
          </w:p>
        </w:tc>
        <w:tc>
          <w:tcPr>
            <w:tcW w:w="586" w:type="pct"/>
            <w:vAlign w:val="center"/>
            <w:hideMark/>
          </w:tcPr>
          <w:p w14:paraId="295A4C66"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Electrical</w:t>
            </w:r>
          </w:p>
        </w:tc>
        <w:tc>
          <w:tcPr>
            <w:tcW w:w="582" w:type="pct"/>
            <w:vAlign w:val="center"/>
            <w:hideMark/>
          </w:tcPr>
          <w:p w14:paraId="0831BD06"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Hazardous</w:t>
            </w:r>
          </w:p>
        </w:tc>
        <w:tc>
          <w:tcPr>
            <w:tcW w:w="655" w:type="pct"/>
            <w:vAlign w:val="center"/>
            <w:hideMark/>
          </w:tcPr>
          <w:p w14:paraId="772D4C18"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Admin</w:t>
            </w:r>
          </w:p>
        </w:tc>
        <w:tc>
          <w:tcPr>
            <w:tcW w:w="692" w:type="pct"/>
            <w:vAlign w:val="center"/>
            <w:hideMark/>
          </w:tcPr>
          <w:p w14:paraId="1FCD2869"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Sold as scrap</w:t>
            </w:r>
          </w:p>
        </w:tc>
        <w:tc>
          <w:tcPr>
            <w:tcW w:w="881" w:type="pct"/>
            <w:vAlign w:val="center"/>
            <w:hideMark/>
          </w:tcPr>
          <w:p w14:paraId="1C940902"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3 Months</w:t>
            </w:r>
          </w:p>
        </w:tc>
        <w:tc>
          <w:tcPr>
            <w:tcW w:w="115" w:type="pct"/>
            <w:vAlign w:val="center"/>
            <w:hideMark/>
          </w:tcPr>
          <w:p w14:paraId="762A426D" w14:textId="77777777" w:rsidR="001956A8" w:rsidRPr="00AA25DC" w:rsidRDefault="001956A8" w:rsidP="00491501">
            <w:pPr>
              <w:jc w:val="center"/>
              <w:rPr>
                <w:rFonts w:asciiTheme="minorHAnsi" w:eastAsia="Times New Roman" w:hAnsiTheme="minorHAnsi" w:cstheme="majorHAnsi"/>
                <w:sz w:val="24"/>
                <w:szCs w:val="24"/>
                <w:lang w:val="en-IN" w:bidi="gu-IN"/>
              </w:rPr>
            </w:pPr>
          </w:p>
        </w:tc>
      </w:tr>
      <w:tr w:rsidR="001956A8" w:rsidRPr="00AA25DC" w14:paraId="0EAAA57F" w14:textId="77777777" w:rsidTr="001656BF">
        <w:trPr>
          <w:trHeight w:val="1200"/>
          <w:jc w:val="center"/>
        </w:trPr>
        <w:tc>
          <w:tcPr>
            <w:tcW w:w="313" w:type="pct"/>
            <w:vAlign w:val="center"/>
            <w:hideMark/>
          </w:tcPr>
          <w:p w14:paraId="07BAF8D3"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16</w:t>
            </w:r>
          </w:p>
        </w:tc>
        <w:tc>
          <w:tcPr>
            <w:tcW w:w="628" w:type="pct"/>
            <w:vAlign w:val="center"/>
            <w:hideMark/>
          </w:tcPr>
          <w:p w14:paraId="2AE87DFC"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Broken Furniture  &amp; Fittings</w:t>
            </w:r>
          </w:p>
        </w:tc>
        <w:tc>
          <w:tcPr>
            <w:tcW w:w="547" w:type="pct"/>
            <w:vAlign w:val="center"/>
            <w:hideMark/>
          </w:tcPr>
          <w:p w14:paraId="34360364"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Wood</w:t>
            </w:r>
          </w:p>
        </w:tc>
        <w:tc>
          <w:tcPr>
            <w:tcW w:w="586" w:type="pct"/>
            <w:vAlign w:val="center"/>
            <w:hideMark/>
          </w:tcPr>
          <w:p w14:paraId="172CDAD0"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Office / Work area</w:t>
            </w:r>
          </w:p>
        </w:tc>
        <w:tc>
          <w:tcPr>
            <w:tcW w:w="582" w:type="pct"/>
            <w:vAlign w:val="center"/>
            <w:hideMark/>
          </w:tcPr>
          <w:p w14:paraId="2ED31BFB" w14:textId="77777777" w:rsidR="001956A8" w:rsidRPr="00AA25DC" w:rsidRDefault="001956A8" w:rsidP="00491501">
            <w:pPr>
              <w:jc w:val="center"/>
              <w:rPr>
                <w:rFonts w:asciiTheme="minorHAnsi" w:eastAsia="Times New Roman" w:hAnsiTheme="minorHAnsi" w:cstheme="majorHAnsi"/>
                <w:sz w:val="24"/>
                <w:szCs w:val="24"/>
                <w:lang w:val="en-IN" w:bidi="gu-IN"/>
              </w:rPr>
            </w:pPr>
            <w:proofErr w:type="gramStart"/>
            <w:r w:rsidRPr="00AA25DC">
              <w:rPr>
                <w:rFonts w:asciiTheme="minorHAnsi" w:eastAsia="Times New Roman" w:hAnsiTheme="minorHAnsi" w:cstheme="majorHAnsi"/>
                <w:sz w:val="24"/>
                <w:szCs w:val="24"/>
                <w:lang w:val="en-IN" w:bidi="gu-IN"/>
              </w:rPr>
              <w:t>Non Hazardous</w:t>
            </w:r>
            <w:proofErr w:type="gramEnd"/>
          </w:p>
        </w:tc>
        <w:tc>
          <w:tcPr>
            <w:tcW w:w="655" w:type="pct"/>
            <w:vAlign w:val="center"/>
            <w:hideMark/>
          </w:tcPr>
          <w:p w14:paraId="73E52B6C"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Admin</w:t>
            </w:r>
          </w:p>
        </w:tc>
        <w:tc>
          <w:tcPr>
            <w:tcW w:w="692" w:type="pct"/>
            <w:vAlign w:val="center"/>
            <w:hideMark/>
          </w:tcPr>
          <w:p w14:paraId="39BFB3C3"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Sold for scrap</w:t>
            </w:r>
          </w:p>
        </w:tc>
        <w:tc>
          <w:tcPr>
            <w:tcW w:w="881" w:type="pct"/>
            <w:vAlign w:val="center"/>
            <w:hideMark/>
          </w:tcPr>
          <w:p w14:paraId="0A601E7A"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3 Months</w:t>
            </w:r>
          </w:p>
        </w:tc>
        <w:tc>
          <w:tcPr>
            <w:tcW w:w="115" w:type="pct"/>
            <w:vAlign w:val="center"/>
            <w:hideMark/>
          </w:tcPr>
          <w:p w14:paraId="247DF19C" w14:textId="77777777" w:rsidR="001956A8" w:rsidRPr="00AA25DC" w:rsidRDefault="001956A8" w:rsidP="00491501">
            <w:pPr>
              <w:jc w:val="center"/>
              <w:rPr>
                <w:rFonts w:asciiTheme="minorHAnsi" w:eastAsia="Times New Roman" w:hAnsiTheme="minorHAnsi" w:cstheme="majorHAnsi"/>
                <w:sz w:val="24"/>
                <w:szCs w:val="24"/>
                <w:lang w:val="en-IN" w:bidi="gu-IN"/>
              </w:rPr>
            </w:pPr>
          </w:p>
        </w:tc>
      </w:tr>
      <w:tr w:rsidR="001956A8" w:rsidRPr="00AA25DC" w14:paraId="11C89FC8" w14:textId="77777777" w:rsidTr="001656BF">
        <w:trPr>
          <w:trHeight w:val="1200"/>
          <w:jc w:val="center"/>
        </w:trPr>
        <w:tc>
          <w:tcPr>
            <w:tcW w:w="313" w:type="pct"/>
            <w:vAlign w:val="center"/>
            <w:hideMark/>
          </w:tcPr>
          <w:p w14:paraId="439BB8FA"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17</w:t>
            </w:r>
          </w:p>
        </w:tc>
        <w:tc>
          <w:tcPr>
            <w:tcW w:w="628" w:type="pct"/>
            <w:vAlign w:val="center"/>
            <w:hideMark/>
          </w:tcPr>
          <w:p w14:paraId="48141F5E"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Sanitary</w:t>
            </w:r>
          </w:p>
        </w:tc>
        <w:tc>
          <w:tcPr>
            <w:tcW w:w="547" w:type="pct"/>
            <w:vAlign w:val="center"/>
            <w:hideMark/>
          </w:tcPr>
          <w:p w14:paraId="47043D1A"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Solid</w:t>
            </w:r>
          </w:p>
        </w:tc>
        <w:tc>
          <w:tcPr>
            <w:tcW w:w="586" w:type="pct"/>
            <w:vAlign w:val="center"/>
            <w:hideMark/>
          </w:tcPr>
          <w:p w14:paraId="08A8F420"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Toilets</w:t>
            </w:r>
          </w:p>
        </w:tc>
        <w:tc>
          <w:tcPr>
            <w:tcW w:w="582" w:type="pct"/>
            <w:vAlign w:val="center"/>
            <w:hideMark/>
          </w:tcPr>
          <w:p w14:paraId="54AA35C2"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Hazardous</w:t>
            </w:r>
          </w:p>
        </w:tc>
        <w:tc>
          <w:tcPr>
            <w:tcW w:w="655" w:type="pct"/>
            <w:vAlign w:val="center"/>
            <w:hideMark/>
          </w:tcPr>
          <w:p w14:paraId="20DD2DEB"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Houser Keeping</w:t>
            </w:r>
          </w:p>
        </w:tc>
        <w:tc>
          <w:tcPr>
            <w:tcW w:w="692" w:type="pct"/>
            <w:vAlign w:val="center"/>
            <w:hideMark/>
          </w:tcPr>
          <w:p w14:paraId="60374D10"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Panchayat dump yard</w:t>
            </w:r>
          </w:p>
        </w:tc>
        <w:tc>
          <w:tcPr>
            <w:tcW w:w="881" w:type="pct"/>
            <w:vAlign w:val="center"/>
            <w:hideMark/>
          </w:tcPr>
          <w:p w14:paraId="44943D99"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Live</w:t>
            </w:r>
          </w:p>
        </w:tc>
        <w:tc>
          <w:tcPr>
            <w:tcW w:w="115" w:type="pct"/>
            <w:vAlign w:val="center"/>
            <w:hideMark/>
          </w:tcPr>
          <w:p w14:paraId="060BE7CF" w14:textId="77777777" w:rsidR="001956A8" w:rsidRPr="00AA25DC" w:rsidRDefault="001956A8" w:rsidP="00491501">
            <w:pPr>
              <w:jc w:val="center"/>
              <w:rPr>
                <w:rFonts w:asciiTheme="minorHAnsi" w:eastAsia="Times New Roman" w:hAnsiTheme="minorHAnsi" w:cstheme="majorHAnsi"/>
                <w:sz w:val="24"/>
                <w:szCs w:val="24"/>
                <w:lang w:val="en-IN" w:bidi="gu-IN"/>
              </w:rPr>
            </w:pPr>
          </w:p>
        </w:tc>
      </w:tr>
      <w:tr w:rsidR="001956A8" w:rsidRPr="00AA25DC" w14:paraId="7E958F79" w14:textId="77777777" w:rsidTr="001656BF">
        <w:trPr>
          <w:trHeight w:val="1200"/>
          <w:jc w:val="center"/>
        </w:trPr>
        <w:tc>
          <w:tcPr>
            <w:tcW w:w="313" w:type="pct"/>
            <w:vAlign w:val="center"/>
            <w:hideMark/>
          </w:tcPr>
          <w:p w14:paraId="58A67C3E"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18</w:t>
            </w:r>
          </w:p>
        </w:tc>
        <w:tc>
          <w:tcPr>
            <w:tcW w:w="628" w:type="pct"/>
            <w:vAlign w:val="center"/>
            <w:hideMark/>
          </w:tcPr>
          <w:p w14:paraId="05F94665"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Waste water</w:t>
            </w:r>
          </w:p>
        </w:tc>
        <w:tc>
          <w:tcPr>
            <w:tcW w:w="547" w:type="pct"/>
            <w:vAlign w:val="center"/>
            <w:hideMark/>
          </w:tcPr>
          <w:p w14:paraId="470E4B6F"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Liquid</w:t>
            </w:r>
          </w:p>
        </w:tc>
        <w:tc>
          <w:tcPr>
            <w:tcW w:w="586" w:type="pct"/>
            <w:vAlign w:val="center"/>
            <w:hideMark/>
          </w:tcPr>
          <w:p w14:paraId="0A70CAC0"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Wash areas</w:t>
            </w:r>
          </w:p>
        </w:tc>
        <w:tc>
          <w:tcPr>
            <w:tcW w:w="582" w:type="pct"/>
            <w:vAlign w:val="center"/>
            <w:hideMark/>
          </w:tcPr>
          <w:p w14:paraId="241EF108" w14:textId="77777777" w:rsidR="001956A8" w:rsidRPr="00AA25DC" w:rsidRDefault="001956A8" w:rsidP="00491501">
            <w:pPr>
              <w:jc w:val="center"/>
              <w:rPr>
                <w:rFonts w:asciiTheme="minorHAnsi" w:eastAsia="Times New Roman" w:hAnsiTheme="minorHAnsi" w:cstheme="majorHAnsi"/>
                <w:sz w:val="24"/>
                <w:szCs w:val="24"/>
                <w:lang w:val="en-IN" w:bidi="gu-IN"/>
              </w:rPr>
            </w:pPr>
            <w:proofErr w:type="gramStart"/>
            <w:r w:rsidRPr="00AA25DC">
              <w:rPr>
                <w:rFonts w:asciiTheme="minorHAnsi" w:eastAsia="Times New Roman" w:hAnsiTheme="minorHAnsi" w:cstheme="majorHAnsi"/>
                <w:sz w:val="24"/>
                <w:szCs w:val="24"/>
                <w:lang w:val="en-IN" w:bidi="gu-IN"/>
              </w:rPr>
              <w:t>Non Hazardous</w:t>
            </w:r>
            <w:proofErr w:type="gramEnd"/>
          </w:p>
        </w:tc>
        <w:tc>
          <w:tcPr>
            <w:tcW w:w="655" w:type="pct"/>
            <w:vAlign w:val="center"/>
            <w:hideMark/>
          </w:tcPr>
          <w:p w14:paraId="52118C1C"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Houser Keeping</w:t>
            </w:r>
          </w:p>
        </w:tc>
        <w:tc>
          <w:tcPr>
            <w:tcW w:w="692" w:type="pct"/>
            <w:vAlign w:val="center"/>
            <w:hideMark/>
          </w:tcPr>
          <w:p w14:paraId="0638DD9A"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Panchayat Drainage</w:t>
            </w:r>
          </w:p>
        </w:tc>
        <w:tc>
          <w:tcPr>
            <w:tcW w:w="881" w:type="pct"/>
            <w:vAlign w:val="center"/>
            <w:hideMark/>
          </w:tcPr>
          <w:p w14:paraId="4E99FEBD"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Live</w:t>
            </w:r>
          </w:p>
        </w:tc>
        <w:tc>
          <w:tcPr>
            <w:tcW w:w="115" w:type="pct"/>
            <w:vAlign w:val="center"/>
            <w:hideMark/>
          </w:tcPr>
          <w:p w14:paraId="04CE6F6E" w14:textId="77777777" w:rsidR="001956A8" w:rsidRPr="00AA25DC" w:rsidRDefault="001956A8" w:rsidP="00491501">
            <w:pPr>
              <w:jc w:val="center"/>
              <w:rPr>
                <w:rFonts w:asciiTheme="minorHAnsi" w:eastAsia="Times New Roman" w:hAnsiTheme="minorHAnsi" w:cstheme="majorHAnsi"/>
                <w:sz w:val="24"/>
                <w:szCs w:val="24"/>
                <w:lang w:val="en-IN" w:bidi="gu-IN"/>
              </w:rPr>
            </w:pPr>
          </w:p>
        </w:tc>
      </w:tr>
      <w:tr w:rsidR="001956A8" w:rsidRPr="00AA25DC" w14:paraId="5A2C99D7" w14:textId="77777777" w:rsidTr="001656BF">
        <w:trPr>
          <w:trHeight w:val="1200"/>
          <w:jc w:val="center"/>
        </w:trPr>
        <w:tc>
          <w:tcPr>
            <w:tcW w:w="313" w:type="pct"/>
            <w:vAlign w:val="center"/>
            <w:hideMark/>
          </w:tcPr>
          <w:p w14:paraId="4AADFDDB"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lastRenderedPageBreak/>
              <w:t>19</w:t>
            </w:r>
          </w:p>
        </w:tc>
        <w:tc>
          <w:tcPr>
            <w:tcW w:w="628" w:type="pct"/>
            <w:vAlign w:val="center"/>
            <w:hideMark/>
          </w:tcPr>
          <w:p w14:paraId="0FF09FCA"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Rag</w:t>
            </w:r>
          </w:p>
        </w:tc>
        <w:tc>
          <w:tcPr>
            <w:tcW w:w="547" w:type="pct"/>
            <w:vAlign w:val="center"/>
            <w:hideMark/>
          </w:tcPr>
          <w:p w14:paraId="1D2ECB12"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Cotton, Lycra &amp; Polyester</w:t>
            </w:r>
          </w:p>
        </w:tc>
        <w:tc>
          <w:tcPr>
            <w:tcW w:w="586" w:type="pct"/>
            <w:vAlign w:val="center"/>
            <w:hideMark/>
          </w:tcPr>
          <w:p w14:paraId="27313E58"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Cutting, Sewing and Packing</w:t>
            </w:r>
          </w:p>
        </w:tc>
        <w:tc>
          <w:tcPr>
            <w:tcW w:w="582" w:type="pct"/>
            <w:vAlign w:val="center"/>
            <w:hideMark/>
          </w:tcPr>
          <w:p w14:paraId="2731706A"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Hazardous</w:t>
            </w:r>
          </w:p>
        </w:tc>
        <w:tc>
          <w:tcPr>
            <w:tcW w:w="655" w:type="pct"/>
            <w:vAlign w:val="center"/>
            <w:hideMark/>
          </w:tcPr>
          <w:p w14:paraId="2EB2600F"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 xml:space="preserve">Finishing </w:t>
            </w:r>
            <w:proofErr w:type="spellStart"/>
            <w:r w:rsidRPr="00AA25DC">
              <w:rPr>
                <w:rFonts w:asciiTheme="minorHAnsi" w:eastAsia="Times New Roman" w:hAnsiTheme="minorHAnsi" w:cstheme="majorHAnsi"/>
                <w:sz w:val="24"/>
                <w:szCs w:val="24"/>
                <w:lang w:val="en-IN" w:bidi="gu-IN"/>
              </w:rPr>
              <w:t>Incharge</w:t>
            </w:r>
            <w:proofErr w:type="spellEnd"/>
          </w:p>
        </w:tc>
        <w:tc>
          <w:tcPr>
            <w:tcW w:w="692" w:type="pct"/>
            <w:vAlign w:val="center"/>
            <w:hideMark/>
          </w:tcPr>
          <w:p w14:paraId="0C1BF938"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Burning</w:t>
            </w:r>
          </w:p>
        </w:tc>
        <w:tc>
          <w:tcPr>
            <w:tcW w:w="881" w:type="pct"/>
            <w:vAlign w:val="center"/>
            <w:hideMark/>
          </w:tcPr>
          <w:p w14:paraId="28347DB0"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1 Year</w:t>
            </w:r>
          </w:p>
        </w:tc>
        <w:tc>
          <w:tcPr>
            <w:tcW w:w="115" w:type="pct"/>
            <w:vAlign w:val="center"/>
            <w:hideMark/>
          </w:tcPr>
          <w:p w14:paraId="00C68017" w14:textId="77777777" w:rsidR="001956A8" w:rsidRPr="00AA25DC" w:rsidRDefault="001956A8" w:rsidP="00491501">
            <w:pPr>
              <w:jc w:val="center"/>
              <w:rPr>
                <w:rFonts w:asciiTheme="minorHAnsi" w:eastAsia="Times New Roman" w:hAnsiTheme="minorHAnsi" w:cstheme="majorHAnsi"/>
                <w:sz w:val="24"/>
                <w:szCs w:val="24"/>
                <w:lang w:val="en-IN" w:bidi="gu-IN"/>
              </w:rPr>
            </w:pPr>
          </w:p>
        </w:tc>
      </w:tr>
      <w:tr w:rsidR="001956A8" w:rsidRPr="00AA25DC" w14:paraId="19674DE0" w14:textId="77777777" w:rsidTr="001656BF">
        <w:trPr>
          <w:trHeight w:val="1200"/>
          <w:jc w:val="center"/>
        </w:trPr>
        <w:tc>
          <w:tcPr>
            <w:tcW w:w="313" w:type="pct"/>
            <w:vAlign w:val="center"/>
            <w:hideMark/>
          </w:tcPr>
          <w:p w14:paraId="7C16C2BE"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20</w:t>
            </w:r>
          </w:p>
        </w:tc>
        <w:tc>
          <w:tcPr>
            <w:tcW w:w="628" w:type="pct"/>
            <w:vAlign w:val="center"/>
            <w:hideMark/>
          </w:tcPr>
          <w:p w14:paraId="1039DF13"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Rejected products &amp; fabrics</w:t>
            </w:r>
          </w:p>
        </w:tc>
        <w:tc>
          <w:tcPr>
            <w:tcW w:w="547" w:type="pct"/>
            <w:vAlign w:val="center"/>
            <w:hideMark/>
          </w:tcPr>
          <w:p w14:paraId="172F8CAF"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Cotton, Lycra &amp; Polyester</w:t>
            </w:r>
          </w:p>
        </w:tc>
        <w:tc>
          <w:tcPr>
            <w:tcW w:w="586" w:type="pct"/>
            <w:vAlign w:val="center"/>
            <w:hideMark/>
          </w:tcPr>
          <w:p w14:paraId="1634D292"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Cutting, Sewing and Packing</w:t>
            </w:r>
          </w:p>
        </w:tc>
        <w:tc>
          <w:tcPr>
            <w:tcW w:w="582" w:type="pct"/>
            <w:vAlign w:val="center"/>
            <w:hideMark/>
          </w:tcPr>
          <w:p w14:paraId="037ED8F9" w14:textId="77777777" w:rsidR="001956A8" w:rsidRPr="00AA25DC" w:rsidRDefault="001956A8" w:rsidP="00491501">
            <w:pPr>
              <w:jc w:val="center"/>
              <w:rPr>
                <w:rFonts w:asciiTheme="minorHAnsi" w:eastAsia="Times New Roman" w:hAnsiTheme="minorHAnsi" w:cstheme="majorHAnsi"/>
                <w:sz w:val="24"/>
                <w:szCs w:val="24"/>
                <w:lang w:val="en-IN" w:bidi="gu-IN"/>
              </w:rPr>
            </w:pPr>
            <w:proofErr w:type="gramStart"/>
            <w:r w:rsidRPr="00AA25DC">
              <w:rPr>
                <w:rFonts w:asciiTheme="minorHAnsi" w:eastAsia="Times New Roman" w:hAnsiTheme="minorHAnsi" w:cstheme="majorHAnsi"/>
                <w:sz w:val="24"/>
                <w:szCs w:val="24"/>
                <w:lang w:val="en-IN" w:bidi="gu-IN"/>
              </w:rPr>
              <w:t>Non Hazardous</w:t>
            </w:r>
            <w:proofErr w:type="gramEnd"/>
          </w:p>
        </w:tc>
        <w:tc>
          <w:tcPr>
            <w:tcW w:w="655" w:type="pct"/>
            <w:vAlign w:val="center"/>
            <w:hideMark/>
          </w:tcPr>
          <w:p w14:paraId="34568932"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 xml:space="preserve">Godown </w:t>
            </w:r>
            <w:proofErr w:type="spellStart"/>
            <w:r w:rsidRPr="00AA25DC">
              <w:rPr>
                <w:rFonts w:asciiTheme="minorHAnsi" w:eastAsia="Times New Roman" w:hAnsiTheme="minorHAnsi" w:cstheme="majorHAnsi"/>
                <w:sz w:val="24"/>
                <w:szCs w:val="24"/>
                <w:lang w:val="en-IN" w:bidi="gu-IN"/>
              </w:rPr>
              <w:t>Incharge</w:t>
            </w:r>
            <w:proofErr w:type="spellEnd"/>
          </w:p>
        </w:tc>
        <w:tc>
          <w:tcPr>
            <w:tcW w:w="692" w:type="pct"/>
            <w:vAlign w:val="center"/>
            <w:hideMark/>
          </w:tcPr>
          <w:p w14:paraId="76DA1A9A"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Sold for scrap</w:t>
            </w:r>
          </w:p>
        </w:tc>
        <w:tc>
          <w:tcPr>
            <w:tcW w:w="881" w:type="pct"/>
            <w:vAlign w:val="center"/>
            <w:hideMark/>
          </w:tcPr>
          <w:p w14:paraId="283B852D"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3 Months</w:t>
            </w:r>
          </w:p>
        </w:tc>
        <w:tc>
          <w:tcPr>
            <w:tcW w:w="115" w:type="pct"/>
            <w:vAlign w:val="center"/>
            <w:hideMark/>
          </w:tcPr>
          <w:p w14:paraId="0E70D350" w14:textId="77777777" w:rsidR="001956A8" w:rsidRPr="00AA25DC" w:rsidRDefault="001956A8" w:rsidP="00491501">
            <w:pPr>
              <w:jc w:val="center"/>
              <w:rPr>
                <w:rFonts w:asciiTheme="minorHAnsi" w:eastAsia="Times New Roman" w:hAnsiTheme="minorHAnsi" w:cstheme="majorHAnsi"/>
                <w:sz w:val="24"/>
                <w:szCs w:val="24"/>
                <w:lang w:val="en-IN" w:bidi="gu-IN"/>
              </w:rPr>
            </w:pPr>
          </w:p>
        </w:tc>
      </w:tr>
      <w:tr w:rsidR="001956A8" w:rsidRPr="00AA25DC" w14:paraId="3F2E56B9" w14:textId="77777777" w:rsidTr="001656BF">
        <w:trPr>
          <w:trHeight w:val="1200"/>
          <w:jc w:val="center"/>
        </w:trPr>
        <w:tc>
          <w:tcPr>
            <w:tcW w:w="313" w:type="pct"/>
            <w:vAlign w:val="center"/>
            <w:hideMark/>
          </w:tcPr>
          <w:p w14:paraId="2B234B7D"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21</w:t>
            </w:r>
          </w:p>
        </w:tc>
        <w:tc>
          <w:tcPr>
            <w:tcW w:w="628" w:type="pct"/>
            <w:vAlign w:val="center"/>
            <w:hideMark/>
          </w:tcPr>
          <w:p w14:paraId="0413CE55"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Surplus products</w:t>
            </w:r>
          </w:p>
        </w:tc>
        <w:tc>
          <w:tcPr>
            <w:tcW w:w="547" w:type="pct"/>
            <w:vAlign w:val="center"/>
            <w:hideMark/>
          </w:tcPr>
          <w:p w14:paraId="06DF5724"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Cotton, Lycra &amp; Polyester</w:t>
            </w:r>
          </w:p>
        </w:tc>
        <w:tc>
          <w:tcPr>
            <w:tcW w:w="586" w:type="pct"/>
            <w:vAlign w:val="center"/>
            <w:hideMark/>
          </w:tcPr>
          <w:p w14:paraId="411EC5C3"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Cutting, Sewing and Packing</w:t>
            </w:r>
          </w:p>
        </w:tc>
        <w:tc>
          <w:tcPr>
            <w:tcW w:w="582" w:type="pct"/>
            <w:vAlign w:val="center"/>
            <w:hideMark/>
          </w:tcPr>
          <w:p w14:paraId="5495A0D5" w14:textId="77777777" w:rsidR="001956A8" w:rsidRPr="00AA25DC" w:rsidRDefault="001956A8" w:rsidP="00491501">
            <w:pPr>
              <w:jc w:val="center"/>
              <w:rPr>
                <w:rFonts w:asciiTheme="minorHAnsi" w:eastAsia="Times New Roman" w:hAnsiTheme="minorHAnsi" w:cstheme="majorHAnsi"/>
                <w:sz w:val="24"/>
                <w:szCs w:val="24"/>
                <w:lang w:val="en-IN" w:bidi="gu-IN"/>
              </w:rPr>
            </w:pPr>
            <w:proofErr w:type="gramStart"/>
            <w:r w:rsidRPr="00AA25DC">
              <w:rPr>
                <w:rFonts w:asciiTheme="minorHAnsi" w:eastAsia="Times New Roman" w:hAnsiTheme="minorHAnsi" w:cstheme="majorHAnsi"/>
                <w:sz w:val="24"/>
                <w:szCs w:val="24"/>
                <w:lang w:val="en-IN" w:bidi="gu-IN"/>
              </w:rPr>
              <w:t>Non Hazardous</w:t>
            </w:r>
            <w:proofErr w:type="gramEnd"/>
          </w:p>
        </w:tc>
        <w:tc>
          <w:tcPr>
            <w:tcW w:w="655" w:type="pct"/>
            <w:vAlign w:val="center"/>
            <w:hideMark/>
          </w:tcPr>
          <w:p w14:paraId="0B47E0CD"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 xml:space="preserve">Godown </w:t>
            </w:r>
            <w:proofErr w:type="spellStart"/>
            <w:r w:rsidRPr="00AA25DC">
              <w:rPr>
                <w:rFonts w:asciiTheme="minorHAnsi" w:eastAsia="Times New Roman" w:hAnsiTheme="minorHAnsi" w:cstheme="majorHAnsi"/>
                <w:sz w:val="24"/>
                <w:szCs w:val="24"/>
                <w:lang w:val="en-IN" w:bidi="gu-IN"/>
              </w:rPr>
              <w:t>Incharge</w:t>
            </w:r>
            <w:proofErr w:type="spellEnd"/>
          </w:p>
        </w:tc>
        <w:tc>
          <w:tcPr>
            <w:tcW w:w="692" w:type="pct"/>
            <w:vAlign w:val="center"/>
            <w:hideMark/>
          </w:tcPr>
          <w:p w14:paraId="5F87CEA5"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Sold</w:t>
            </w:r>
          </w:p>
        </w:tc>
        <w:tc>
          <w:tcPr>
            <w:tcW w:w="881" w:type="pct"/>
            <w:vAlign w:val="center"/>
            <w:hideMark/>
          </w:tcPr>
          <w:p w14:paraId="780F764A"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3 Months</w:t>
            </w:r>
          </w:p>
        </w:tc>
        <w:tc>
          <w:tcPr>
            <w:tcW w:w="115" w:type="pct"/>
            <w:vAlign w:val="center"/>
            <w:hideMark/>
          </w:tcPr>
          <w:p w14:paraId="0439F9BC" w14:textId="77777777" w:rsidR="001956A8" w:rsidRPr="00AA25DC" w:rsidRDefault="001956A8" w:rsidP="00491501">
            <w:pPr>
              <w:jc w:val="center"/>
              <w:rPr>
                <w:rFonts w:asciiTheme="minorHAnsi" w:eastAsia="Times New Roman" w:hAnsiTheme="minorHAnsi" w:cstheme="majorHAnsi"/>
                <w:sz w:val="24"/>
                <w:szCs w:val="24"/>
                <w:lang w:val="en-IN" w:bidi="gu-IN"/>
              </w:rPr>
            </w:pPr>
          </w:p>
        </w:tc>
      </w:tr>
      <w:tr w:rsidR="001956A8" w:rsidRPr="00AA25DC" w14:paraId="6207796F" w14:textId="77777777" w:rsidTr="001656BF">
        <w:trPr>
          <w:trHeight w:val="1200"/>
          <w:jc w:val="center"/>
        </w:trPr>
        <w:tc>
          <w:tcPr>
            <w:tcW w:w="313" w:type="pct"/>
            <w:vAlign w:val="center"/>
            <w:hideMark/>
          </w:tcPr>
          <w:p w14:paraId="6FC1BE3D"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22</w:t>
            </w:r>
          </w:p>
        </w:tc>
        <w:tc>
          <w:tcPr>
            <w:tcW w:w="628" w:type="pct"/>
            <w:vAlign w:val="center"/>
            <w:hideMark/>
          </w:tcPr>
          <w:p w14:paraId="76AC0B7D"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Bio Waste</w:t>
            </w:r>
          </w:p>
        </w:tc>
        <w:tc>
          <w:tcPr>
            <w:tcW w:w="547" w:type="pct"/>
            <w:vAlign w:val="center"/>
            <w:hideMark/>
          </w:tcPr>
          <w:p w14:paraId="4141B8D0"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Cotton Viscose</w:t>
            </w:r>
          </w:p>
        </w:tc>
        <w:tc>
          <w:tcPr>
            <w:tcW w:w="586" w:type="pct"/>
            <w:vAlign w:val="center"/>
            <w:hideMark/>
          </w:tcPr>
          <w:p w14:paraId="115BEDE4"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First Aid</w:t>
            </w:r>
          </w:p>
        </w:tc>
        <w:tc>
          <w:tcPr>
            <w:tcW w:w="582" w:type="pct"/>
            <w:vAlign w:val="center"/>
            <w:hideMark/>
          </w:tcPr>
          <w:p w14:paraId="0EC1EDA4" w14:textId="77777777" w:rsidR="001956A8" w:rsidRPr="00AA25DC" w:rsidRDefault="001956A8" w:rsidP="00491501">
            <w:pPr>
              <w:jc w:val="center"/>
              <w:rPr>
                <w:rFonts w:asciiTheme="minorHAnsi" w:eastAsia="Times New Roman" w:hAnsiTheme="minorHAnsi" w:cstheme="majorHAnsi"/>
                <w:sz w:val="24"/>
                <w:szCs w:val="24"/>
                <w:lang w:val="en-IN" w:bidi="gu-IN"/>
              </w:rPr>
            </w:pPr>
            <w:proofErr w:type="gramStart"/>
            <w:r w:rsidRPr="00AA25DC">
              <w:rPr>
                <w:rFonts w:asciiTheme="minorHAnsi" w:eastAsia="Times New Roman" w:hAnsiTheme="minorHAnsi" w:cstheme="majorHAnsi"/>
                <w:sz w:val="24"/>
                <w:szCs w:val="24"/>
                <w:lang w:val="en-IN" w:bidi="gu-IN"/>
              </w:rPr>
              <w:t>Non Hazardous</w:t>
            </w:r>
            <w:proofErr w:type="gramEnd"/>
          </w:p>
        </w:tc>
        <w:tc>
          <w:tcPr>
            <w:tcW w:w="655" w:type="pct"/>
            <w:vAlign w:val="center"/>
            <w:hideMark/>
          </w:tcPr>
          <w:p w14:paraId="40C66DB1"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H.R</w:t>
            </w:r>
          </w:p>
        </w:tc>
        <w:tc>
          <w:tcPr>
            <w:tcW w:w="692" w:type="pct"/>
            <w:vAlign w:val="center"/>
            <w:hideMark/>
          </w:tcPr>
          <w:p w14:paraId="176AF339"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Land filling</w:t>
            </w:r>
          </w:p>
        </w:tc>
        <w:tc>
          <w:tcPr>
            <w:tcW w:w="881" w:type="pct"/>
            <w:vAlign w:val="center"/>
            <w:hideMark/>
          </w:tcPr>
          <w:p w14:paraId="7D0195F7" w14:textId="77777777" w:rsidR="001956A8" w:rsidRPr="00AA25DC" w:rsidRDefault="001956A8" w:rsidP="00491501">
            <w:pPr>
              <w:jc w:val="center"/>
              <w:rPr>
                <w:rFonts w:asciiTheme="minorHAnsi" w:eastAsia="Times New Roman" w:hAnsiTheme="minorHAnsi" w:cstheme="majorHAnsi"/>
                <w:sz w:val="24"/>
                <w:szCs w:val="24"/>
                <w:lang w:val="en-IN" w:bidi="gu-IN"/>
              </w:rPr>
            </w:pPr>
            <w:r w:rsidRPr="00AA25DC">
              <w:rPr>
                <w:rFonts w:asciiTheme="minorHAnsi" w:eastAsia="Times New Roman" w:hAnsiTheme="minorHAnsi" w:cstheme="majorHAnsi"/>
                <w:sz w:val="24"/>
                <w:szCs w:val="24"/>
                <w:lang w:val="en-IN" w:bidi="gu-IN"/>
              </w:rPr>
              <w:t>3 Months</w:t>
            </w:r>
          </w:p>
        </w:tc>
        <w:tc>
          <w:tcPr>
            <w:tcW w:w="115" w:type="pct"/>
            <w:vAlign w:val="center"/>
            <w:hideMark/>
          </w:tcPr>
          <w:p w14:paraId="40E310C7" w14:textId="77777777" w:rsidR="001956A8" w:rsidRPr="00AA25DC" w:rsidRDefault="001956A8" w:rsidP="00491501">
            <w:pPr>
              <w:jc w:val="center"/>
              <w:rPr>
                <w:rFonts w:asciiTheme="minorHAnsi" w:eastAsia="Times New Roman" w:hAnsiTheme="minorHAnsi" w:cstheme="majorHAnsi"/>
                <w:sz w:val="24"/>
                <w:szCs w:val="24"/>
                <w:lang w:val="en-IN" w:bidi="gu-IN"/>
              </w:rPr>
            </w:pPr>
          </w:p>
        </w:tc>
      </w:tr>
    </w:tbl>
    <w:p w14:paraId="53CA7AAE" w14:textId="77777777" w:rsidR="001956A8" w:rsidRPr="00AA25DC" w:rsidRDefault="001956A8" w:rsidP="00491501">
      <w:pPr>
        <w:pStyle w:val="IntenseQuote"/>
        <w:numPr>
          <w:ilvl w:val="0"/>
          <w:numId w:val="2"/>
        </w:numPr>
        <w:pBdr>
          <w:top w:val="none" w:sz="0" w:space="0" w:color="auto"/>
          <w:bottom w:val="none" w:sz="0" w:space="0" w:color="auto"/>
        </w:pBdr>
        <w:tabs>
          <w:tab w:val="num" w:pos="720"/>
        </w:tabs>
        <w:ind w:left="284"/>
        <w:jc w:val="left"/>
        <w:rPr>
          <w:rStyle w:val="BookTitle"/>
          <w:rFonts w:asciiTheme="minorHAnsi" w:hAnsiTheme="minorHAnsi" w:cstheme="majorHAnsi"/>
          <w:sz w:val="24"/>
          <w:szCs w:val="24"/>
        </w:rPr>
      </w:pPr>
      <w:bookmarkStart w:id="65" w:name="_Toc182041388"/>
      <w:bookmarkStart w:id="66" w:name="_Toc224054237"/>
      <w:r w:rsidRPr="00AA25DC">
        <w:rPr>
          <w:rStyle w:val="BookTitle"/>
          <w:rFonts w:asciiTheme="minorHAnsi" w:hAnsiTheme="minorHAnsi" w:cstheme="majorHAnsi"/>
          <w:sz w:val="24"/>
          <w:szCs w:val="24"/>
        </w:rPr>
        <w:t>Waste Reduction Measures</w:t>
      </w:r>
      <w:bookmarkEnd w:id="65"/>
      <w:bookmarkEnd w:id="66"/>
    </w:p>
    <w:p w14:paraId="19D13982" w14:textId="77777777" w:rsidR="001956A8" w:rsidRPr="00AA25DC" w:rsidRDefault="001956A8"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Reuse and Recovery:</w:t>
      </w:r>
    </w:p>
    <w:p w14:paraId="0A97F0F8" w14:textId="09EB80E6" w:rsidR="001956A8" w:rsidRPr="00AA25DC" w:rsidRDefault="00282EDB"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lang w:val="en"/>
        </w:rPr>
        <w:t>In our manufacturing facility, we prioritize the reuse and recovery of furniture and equipment. For instance, when a piece of office furniture is damaged, it is repaired rather than discarded. If the equipment is no longer functional, its components are salvaged and reused in new products, minimizing waste.</w:t>
      </w:r>
    </w:p>
    <w:p w14:paraId="02040B2D" w14:textId="348E8195" w:rsidR="001956A8" w:rsidRPr="00AA25DC" w:rsidRDefault="00282EDB"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lang w:val="en"/>
        </w:rPr>
        <w:t>Materials such as fabric offcuts and remnants from production processes are not thrown away. Instead, they are repurposed into smaller products, like recycled fabric bags, or sold to partners who specialize in fabric recovery and reuse.</w:t>
      </w:r>
    </w:p>
    <w:p w14:paraId="7E70D690" w14:textId="3A96B9F5" w:rsidR="00282EDB" w:rsidRPr="00AA25DC" w:rsidRDefault="00282EDB"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lang w:val="en"/>
        </w:rPr>
        <w:t>Large fabric rolls that are no longer needed for production are donated to local charities or sold to organizations focused on upcycling materials.</w:t>
      </w:r>
    </w:p>
    <w:p w14:paraId="702D6FD9" w14:textId="0C2C1665" w:rsidR="001956A8" w:rsidRPr="00AA25DC" w:rsidRDefault="001956A8" w:rsidP="00491501">
      <w:pPr>
        <w:tabs>
          <w:tab w:val="left" w:pos="3413"/>
        </w:tabs>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Waste Sorting</w:t>
      </w:r>
      <w:r w:rsidR="00282EDB" w:rsidRPr="00AA25DC">
        <w:rPr>
          <w:rFonts w:asciiTheme="minorHAnsi" w:hAnsiTheme="minorHAnsi" w:cstheme="majorHAnsi"/>
          <w:b/>
          <w:bCs/>
          <w:sz w:val="24"/>
          <w:szCs w:val="24"/>
          <w:u w:val="single"/>
          <w:lang w:val="en-IN"/>
        </w:rPr>
        <w:t xml:space="preserve"> categories</w:t>
      </w:r>
      <w:r w:rsidRPr="00AA25DC">
        <w:rPr>
          <w:rFonts w:asciiTheme="minorHAnsi" w:hAnsiTheme="minorHAnsi" w:cstheme="majorHAnsi"/>
          <w:b/>
          <w:bCs/>
          <w:sz w:val="24"/>
          <w:szCs w:val="24"/>
          <w:u w:val="single"/>
          <w:lang w:val="en-IN"/>
        </w:rPr>
        <w:t>:</w:t>
      </w:r>
    </w:p>
    <w:p w14:paraId="0A9041D6" w14:textId="69BF090D" w:rsidR="00282EDB" w:rsidRPr="00AA25DC" w:rsidRDefault="00282EDB"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lang w:val="en"/>
        </w:rPr>
        <w:t>All waste must be sorted into distinct categories, including wood, electronic waste (e-waste), electrical wires, scrap metals, glass, and plastics.</w:t>
      </w:r>
    </w:p>
    <w:p w14:paraId="402C444C" w14:textId="1D861D55" w:rsidR="00282EDB" w:rsidRPr="00AA25DC" w:rsidRDefault="00282EDB"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lang w:val="en"/>
        </w:rPr>
        <w:t>E-waste, such as components from old machines, is to be separated and designated for specialized recycling.</w:t>
      </w:r>
    </w:p>
    <w:p w14:paraId="1A28C203" w14:textId="627A4795" w:rsidR="001956A8" w:rsidRPr="00AA25DC" w:rsidRDefault="00282EDB"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lang w:val="en"/>
        </w:rPr>
        <w:t>Scrap metal waste will be collected and sent to certified metal recycling facilities, where it will be melted down and reused in the manufacturing process.</w:t>
      </w:r>
    </w:p>
    <w:p w14:paraId="50BB9CE7" w14:textId="12800DBF" w:rsidR="00282EDB" w:rsidRPr="00AA25DC" w:rsidRDefault="00282EDB" w:rsidP="00491501">
      <w:pPr>
        <w:tabs>
          <w:tab w:val="left" w:pos="3413"/>
        </w:tabs>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Waste Sorting Bins:</w:t>
      </w:r>
    </w:p>
    <w:p w14:paraId="64F58EA3" w14:textId="77777777" w:rsidR="00282EDB" w:rsidRPr="00AA25DC" w:rsidRDefault="00282EDB" w:rsidP="00491501">
      <w:pPr>
        <w:pStyle w:val="ListParagraph"/>
        <w:numPr>
          <w:ilvl w:val="0"/>
          <w:numId w:val="1"/>
        </w:numPr>
        <w:tabs>
          <w:tab w:val="left" w:pos="3413"/>
        </w:tabs>
        <w:spacing w:before="240" w:line="276" w:lineRule="auto"/>
        <w:jc w:val="both"/>
        <w:rPr>
          <w:rFonts w:cstheme="majorHAnsi"/>
          <w:sz w:val="24"/>
          <w:szCs w:val="24"/>
          <w:lang w:val="en"/>
        </w:rPr>
      </w:pPr>
      <w:r w:rsidRPr="00AA25DC">
        <w:rPr>
          <w:rFonts w:cstheme="majorHAnsi"/>
          <w:sz w:val="24"/>
          <w:szCs w:val="24"/>
          <w:lang w:val="en"/>
        </w:rPr>
        <w:lastRenderedPageBreak/>
        <w:t>Waste sorting bins are to be clearly labeled according to the material type: wood, e-waste, electrical wiring, scrap metals, glass, and plastics.</w:t>
      </w:r>
    </w:p>
    <w:p w14:paraId="14FA36DC" w14:textId="4DD38AA5" w:rsidR="00282EDB" w:rsidRPr="00AA25DC" w:rsidRDefault="00282EDB"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b/>
          <w:bCs/>
          <w:sz w:val="24"/>
          <w:szCs w:val="24"/>
        </w:rPr>
        <w:t>Wood</w:t>
      </w:r>
      <w:r w:rsidRPr="00AA25DC">
        <w:rPr>
          <w:rFonts w:cstheme="majorHAnsi"/>
          <w:sz w:val="24"/>
          <w:szCs w:val="24"/>
        </w:rPr>
        <w:t xml:space="preserve">: </w:t>
      </w:r>
      <w:r w:rsidRPr="00AA25DC">
        <w:rPr>
          <w:rFonts w:cstheme="majorHAnsi"/>
          <w:b/>
          <w:bCs/>
          <w:sz w:val="24"/>
          <w:szCs w:val="24"/>
        </w:rPr>
        <w:t>Brown</w:t>
      </w:r>
      <w:r w:rsidRPr="00AA25DC">
        <w:rPr>
          <w:rFonts w:cstheme="majorHAnsi"/>
          <w:sz w:val="24"/>
          <w:szCs w:val="24"/>
        </w:rPr>
        <w:t xml:space="preserve"> bin</w:t>
      </w:r>
    </w:p>
    <w:p w14:paraId="5E174DD1" w14:textId="6D9E4BEA" w:rsidR="00282EDB" w:rsidRPr="00AA25DC" w:rsidRDefault="00282EDB"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b/>
          <w:bCs/>
          <w:sz w:val="24"/>
          <w:szCs w:val="24"/>
        </w:rPr>
        <w:t>E-waste</w:t>
      </w:r>
      <w:r w:rsidRPr="00AA25DC">
        <w:rPr>
          <w:rFonts w:cstheme="majorHAnsi"/>
          <w:sz w:val="24"/>
          <w:szCs w:val="24"/>
        </w:rPr>
        <w:t xml:space="preserve">: </w:t>
      </w:r>
      <w:r w:rsidRPr="00AA25DC">
        <w:rPr>
          <w:rFonts w:cstheme="majorHAnsi"/>
          <w:b/>
          <w:bCs/>
          <w:sz w:val="24"/>
          <w:szCs w:val="24"/>
        </w:rPr>
        <w:t>Yellow</w:t>
      </w:r>
      <w:r w:rsidRPr="00AA25DC">
        <w:rPr>
          <w:rFonts w:cstheme="majorHAnsi"/>
          <w:sz w:val="24"/>
          <w:szCs w:val="24"/>
        </w:rPr>
        <w:t xml:space="preserve"> bin</w:t>
      </w:r>
    </w:p>
    <w:p w14:paraId="3F113819" w14:textId="7D38C14B" w:rsidR="00282EDB" w:rsidRPr="00AA25DC" w:rsidRDefault="00282EDB"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b/>
          <w:bCs/>
          <w:sz w:val="24"/>
          <w:szCs w:val="24"/>
        </w:rPr>
        <w:t>Electrical Wiring</w:t>
      </w:r>
      <w:r w:rsidRPr="00AA25DC">
        <w:rPr>
          <w:rFonts w:cstheme="majorHAnsi"/>
          <w:sz w:val="24"/>
          <w:szCs w:val="24"/>
        </w:rPr>
        <w:t xml:space="preserve">: </w:t>
      </w:r>
      <w:r w:rsidRPr="00AA25DC">
        <w:rPr>
          <w:rFonts w:cstheme="majorHAnsi"/>
          <w:b/>
          <w:bCs/>
          <w:sz w:val="24"/>
          <w:szCs w:val="24"/>
        </w:rPr>
        <w:t>Blue</w:t>
      </w:r>
      <w:r w:rsidRPr="00AA25DC">
        <w:rPr>
          <w:rFonts w:cstheme="majorHAnsi"/>
          <w:sz w:val="24"/>
          <w:szCs w:val="24"/>
        </w:rPr>
        <w:t xml:space="preserve"> bin</w:t>
      </w:r>
    </w:p>
    <w:p w14:paraId="12A1E383" w14:textId="4F4612CC" w:rsidR="00282EDB" w:rsidRPr="00AA25DC" w:rsidRDefault="00282EDB"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b/>
          <w:bCs/>
          <w:sz w:val="24"/>
          <w:szCs w:val="24"/>
        </w:rPr>
        <w:t>Scrap Metals</w:t>
      </w:r>
      <w:r w:rsidRPr="00AA25DC">
        <w:rPr>
          <w:rFonts w:cstheme="majorHAnsi"/>
          <w:sz w:val="24"/>
          <w:szCs w:val="24"/>
        </w:rPr>
        <w:t xml:space="preserve">: </w:t>
      </w:r>
      <w:r w:rsidRPr="00AA25DC">
        <w:rPr>
          <w:rFonts w:cstheme="majorHAnsi"/>
          <w:b/>
          <w:bCs/>
          <w:sz w:val="24"/>
          <w:szCs w:val="24"/>
        </w:rPr>
        <w:t>Green</w:t>
      </w:r>
      <w:r w:rsidRPr="00AA25DC">
        <w:rPr>
          <w:rFonts w:cstheme="majorHAnsi"/>
          <w:sz w:val="24"/>
          <w:szCs w:val="24"/>
        </w:rPr>
        <w:t xml:space="preserve"> bin</w:t>
      </w:r>
    </w:p>
    <w:p w14:paraId="67A1D68E" w14:textId="663465C3" w:rsidR="00282EDB" w:rsidRPr="00AA25DC" w:rsidRDefault="00282EDB"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b/>
          <w:bCs/>
          <w:sz w:val="24"/>
          <w:szCs w:val="24"/>
        </w:rPr>
        <w:t>Glass</w:t>
      </w:r>
      <w:r w:rsidRPr="00AA25DC">
        <w:rPr>
          <w:rFonts w:cstheme="majorHAnsi"/>
          <w:sz w:val="24"/>
          <w:szCs w:val="24"/>
        </w:rPr>
        <w:t xml:space="preserve">: </w:t>
      </w:r>
      <w:r w:rsidRPr="00AA25DC">
        <w:rPr>
          <w:rFonts w:cstheme="majorHAnsi"/>
          <w:b/>
          <w:bCs/>
          <w:sz w:val="24"/>
          <w:szCs w:val="24"/>
        </w:rPr>
        <w:t>Clear</w:t>
      </w:r>
      <w:r w:rsidRPr="00AA25DC">
        <w:rPr>
          <w:rFonts w:cstheme="majorHAnsi"/>
          <w:sz w:val="24"/>
          <w:szCs w:val="24"/>
        </w:rPr>
        <w:t xml:space="preserve"> or </w:t>
      </w:r>
      <w:r w:rsidRPr="00AA25DC">
        <w:rPr>
          <w:rFonts w:cstheme="majorHAnsi"/>
          <w:b/>
          <w:bCs/>
          <w:sz w:val="24"/>
          <w:szCs w:val="24"/>
        </w:rPr>
        <w:t>Transparent</w:t>
      </w:r>
      <w:r w:rsidRPr="00AA25DC">
        <w:rPr>
          <w:rFonts w:cstheme="majorHAnsi"/>
          <w:sz w:val="24"/>
          <w:szCs w:val="24"/>
        </w:rPr>
        <w:t xml:space="preserve"> bin</w:t>
      </w:r>
    </w:p>
    <w:p w14:paraId="2AADC563" w14:textId="460937EB" w:rsidR="00282EDB" w:rsidRPr="00AA25DC" w:rsidRDefault="00282EDB" w:rsidP="00491501">
      <w:pPr>
        <w:pStyle w:val="ListParagraph"/>
        <w:numPr>
          <w:ilvl w:val="1"/>
          <w:numId w:val="1"/>
        </w:numPr>
        <w:tabs>
          <w:tab w:val="left" w:pos="3413"/>
        </w:tabs>
        <w:spacing w:before="240" w:line="276" w:lineRule="auto"/>
        <w:jc w:val="both"/>
        <w:rPr>
          <w:rFonts w:cstheme="majorHAnsi"/>
          <w:sz w:val="24"/>
          <w:szCs w:val="24"/>
          <w:lang w:val="en"/>
        </w:rPr>
      </w:pPr>
      <w:r w:rsidRPr="00AA25DC">
        <w:rPr>
          <w:rFonts w:cstheme="majorHAnsi"/>
          <w:b/>
          <w:bCs/>
          <w:sz w:val="24"/>
          <w:szCs w:val="24"/>
          <w:lang w:val="en"/>
        </w:rPr>
        <w:t>Plastics</w:t>
      </w:r>
      <w:r w:rsidRPr="00AA25DC">
        <w:rPr>
          <w:rFonts w:cstheme="majorHAnsi"/>
          <w:sz w:val="24"/>
          <w:szCs w:val="24"/>
          <w:lang w:val="en"/>
        </w:rPr>
        <w:t xml:space="preserve">: </w:t>
      </w:r>
      <w:r w:rsidRPr="00AA25DC">
        <w:rPr>
          <w:rFonts w:cstheme="majorHAnsi"/>
          <w:b/>
          <w:bCs/>
          <w:sz w:val="24"/>
          <w:szCs w:val="24"/>
          <w:lang w:val="en"/>
        </w:rPr>
        <w:t>Red</w:t>
      </w:r>
      <w:r w:rsidRPr="00AA25DC">
        <w:rPr>
          <w:rFonts w:cstheme="majorHAnsi"/>
          <w:sz w:val="24"/>
          <w:szCs w:val="24"/>
          <w:lang w:val="en"/>
        </w:rPr>
        <w:t xml:space="preserve"> bin</w:t>
      </w:r>
    </w:p>
    <w:p w14:paraId="23ADB09A" w14:textId="3B6DEDEA" w:rsidR="00282EDB" w:rsidRPr="00AA25DC" w:rsidRDefault="00282EDB" w:rsidP="00491501">
      <w:pPr>
        <w:pStyle w:val="ListParagraph"/>
        <w:numPr>
          <w:ilvl w:val="0"/>
          <w:numId w:val="1"/>
        </w:numPr>
        <w:tabs>
          <w:tab w:val="left" w:pos="3413"/>
        </w:tabs>
        <w:spacing w:before="240" w:line="276" w:lineRule="auto"/>
        <w:jc w:val="both"/>
        <w:rPr>
          <w:rFonts w:cstheme="majorHAnsi"/>
          <w:sz w:val="24"/>
          <w:szCs w:val="24"/>
          <w:lang w:val="en"/>
        </w:rPr>
      </w:pPr>
      <w:r w:rsidRPr="00AA25DC">
        <w:rPr>
          <w:rFonts w:cstheme="majorHAnsi"/>
          <w:sz w:val="24"/>
          <w:szCs w:val="24"/>
          <w:lang w:val="en"/>
        </w:rPr>
        <w:t>All employees must be trained regularly to ensure proper sorting of waste into the correct bins.</w:t>
      </w:r>
    </w:p>
    <w:p w14:paraId="70DA900D" w14:textId="798BA89D" w:rsidR="00282EDB" w:rsidRPr="00AA25DC" w:rsidRDefault="00282EDB" w:rsidP="00491501">
      <w:pPr>
        <w:tabs>
          <w:tab w:val="left" w:pos="3413"/>
        </w:tabs>
        <w:jc w:val="both"/>
        <w:rPr>
          <w:rFonts w:asciiTheme="minorHAnsi" w:hAnsiTheme="minorHAnsi" w:cstheme="majorHAnsi"/>
          <w:b/>
          <w:bCs/>
          <w:sz w:val="24"/>
          <w:szCs w:val="24"/>
          <w:u w:val="single"/>
        </w:rPr>
      </w:pPr>
      <w:r w:rsidRPr="00AA25DC">
        <w:rPr>
          <w:rFonts w:asciiTheme="minorHAnsi" w:hAnsiTheme="minorHAnsi" w:cstheme="majorHAnsi"/>
          <w:b/>
          <w:bCs/>
          <w:sz w:val="24"/>
          <w:szCs w:val="24"/>
          <w:u w:val="single"/>
          <w:lang w:val="en-IN"/>
        </w:rPr>
        <w:t>Electronic</w:t>
      </w:r>
      <w:r w:rsidRPr="00AA25DC">
        <w:rPr>
          <w:rFonts w:asciiTheme="minorHAnsi" w:hAnsiTheme="minorHAnsi" w:cstheme="majorHAnsi"/>
          <w:b/>
          <w:bCs/>
          <w:sz w:val="24"/>
          <w:szCs w:val="24"/>
          <w:u w:val="single"/>
        </w:rPr>
        <w:t xml:space="preserve"> Waste Handling:</w:t>
      </w:r>
    </w:p>
    <w:p w14:paraId="6FE894C1" w14:textId="489F9E42" w:rsidR="00282EDB" w:rsidRPr="00AA25DC" w:rsidRDefault="00282EDB" w:rsidP="00491501">
      <w:pPr>
        <w:pStyle w:val="ListParagraph"/>
        <w:numPr>
          <w:ilvl w:val="0"/>
          <w:numId w:val="1"/>
        </w:numPr>
        <w:tabs>
          <w:tab w:val="left" w:pos="3413"/>
        </w:tabs>
        <w:spacing w:before="240" w:line="276" w:lineRule="auto"/>
        <w:jc w:val="both"/>
        <w:rPr>
          <w:rFonts w:cstheme="majorHAnsi"/>
          <w:sz w:val="24"/>
          <w:szCs w:val="24"/>
          <w:lang w:val="en"/>
        </w:rPr>
      </w:pPr>
      <w:r w:rsidRPr="00AA25DC">
        <w:rPr>
          <w:rFonts w:cstheme="majorHAnsi"/>
          <w:sz w:val="24"/>
          <w:szCs w:val="24"/>
        </w:rPr>
        <w:t xml:space="preserve">Any </w:t>
      </w:r>
      <w:r w:rsidRPr="00AA25DC">
        <w:rPr>
          <w:rFonts w:cstheme="majorHAnsi"/>
          <w:sz w:val="24"/>
          <w:szCs w:val="24"/>
          <w:lang w:val="en"/>
        </w:rPr>
        <w:t>electronic components that are no longer functional must be dismantled, with parts like circuit boards, batteries, and metals separated for recycling.</w:t>
      </w:r>
    </w:p>
    <w:p w14:paraId="595CC1C3" w14:textId="42808CCF" w:rsidR="00282EDB" w:rsidRPr="00AA25DC" w:rsidRDefault="00282EDB" w:rsidP="00491501">
      <w:pPr>
        <w:pStyle w:val="ListParagraph"/>
        <w:numPr>
          <w:ilvl w:val="0"/>
          <w:numId w:val="1"/>
        </w:numPr>
        <w:tabs>
          <w:tab w:val="left" w:pos="3413"/>
        </w:tabs>
        <w:spacing w:before="240" w:line="276" w:lineRule="auto"/>
        <w:jc w:val="both"/>
        <w:rPr>
          <w:rFonts w:cstheme="majorHAnsi"/>
          <w:sz w:val="24"/>
          <w:szCs w:val="24"/>
          <w:lang w:val="en"/>
        </w:rPr>
      </w:pPr>
      <w:r w:rsidRPr="00AA25DC">
        <w:rPr>
          <w:rFonts w:cstheme="majorHAnsi"/>
          <w:sz w:val="24"/>
          <w:szCs w:val="24"/>
          <w:lang w:val="en"/>
        </w:rPr>
        <w:t>These parts must be sent to certified e-waste recycling centers that adhere to environmental standards for responsible processing.</w:t>
      </w:r>
    </w:p>
    <w:p w14:paraId="7ACD53A3" w14:textId="2938BF3C" w:rsidR="00282EDB" w:rsidRPr="00AA25DC" w:rsidRDefault="00282EDB" w:rsidP="00491501">
      <w:pPr>
        <w:tabs>
          <w:tab w:val="left" w:pos="3413"/>
        </w:tabs>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Metal, Glass, and Plastic Sorting:</w:t>
      </w:r>
    </w:p>
    <w:p w14:paraId="6C83483A" w14:textId="77777777" w:rsidR="00282EDB" w:rsidRPr="00AA25DC" w:rsidRDefault="00282EDB" w:rsidP="00491501">
      <w:pPr>
        <w:pStyle w:val="ListParagraph"/>
        <w:numPr>
          <w:ilvl w:val="0"/>
          <w:numId w:val="1"/>
        </w:numPr>
        <w:tabs>
          <w:tab w:val="left" w:pos="3413"/>
        </w:tabs>
        <w:spacing w:before="240" w:line="276" w:lineRule="auto"/>
        <w:jc w:val="both"/>
        <w:rPr>
          <w:rFonts w:cstheme="majorHAnsi"/>
          <w:sz w:val="24"/>
          <w:szCs w:val="24"/>
          <w:lang w:val="en"/>
        </w:rPr>
      </w:pPr>
      <w:r w:rsidRPr="00AA25DC">
        <w:rPr>
          <w:rFonts w:cstheme="majorHAnsi"/>
          <w:sz w:val="24"/>
          <w:szCs w:val="24"/>
          <w:lang w:val="en"/>
        </w:rPr>
        <w:t>Scrap metal will be sent to a certified metal recycling facility where it will be melted down and repurposed.</w:t>
      </w:r>
    </w:p>
    <w:p w14:paraId="56822A0F" w14:textId="0376C6FF" w:rsidR="00282EDB" w:rsidRPr="00AA25DC" w:rsidRDefault="00282EDB" w:rsidP="00491501">
      <w:pPr>
        <w:pStyle w:val="ListParagraph"/>
        <w:numPr>
          <w:ilvl w:val="0"/>
          <w:numId w:val="1"/>
        </w:numPr>
        <w:tabs>
          <w:tab w:val="left" w:pos="3413"/>
        </w:tabs>
        <w:spacing w:before="240" w:line="276" w:lineRule="auto"/>
        <w:jc w:val="both"/>
        <w:rPr>
          <w:rFonts w:cstheme="majorHAnsi"/>
          <w:sz w:val="24"/>
          <w:szCs w:val="24"/>
          <w:lang w:val="en"/>
        </w:rPr>
      </w:pPr>
      <w:r w:rsidRPr="00AA25DC">
        <w:rPr>
          <w:rFonts w:cstheme="majorHAnsi"/>
          <w:sz w:val="24"/>
          <w:szCs w:val="24"/>
          <w:lang w:val="en"/>
        </w:rPr>
        <w:t>Glass and plastics are to be sorted separately and delivered to specialized recycling plants where they will be processed into new materials.</w:t>
      </w:r>
    </w:p>
    <w:p w14:paraId="1173C5CE" w14:textId="014BA27C" w:rsidR="001956A8" w:rsidRPr="00AA25DC" w:rsidRDefault="001956A8" w:rsidP="00491501">
      <w:pPr>
        <w:pStyle w:val="IntenseQuote"/>
        <w:pBdr>
          <w:top w:val="none" w:sz="0" w:space="0" w:color="auto"/>
          <w:bottom w:val="none" w:sz="0" w:space="0" w:color="auto"/>
        </w:pBdr>
        <w:tabs>
          <w:tab w:val="left" w:pos="8222"/>
        </w:tabs>
        <w:ind w:left="0" w:right="-138"/>
        <w:jc w:val="left"/>
        <w:rPr>
          <w:rFonts w:asciiTheme="minorHAnsi" w:hAnsiTheme="minorHAnsi" w:cstheme="majorHAnsi"/>
          <w:b w:val="0"/>
          <w:bCs/>
          <w:i w:val="0"/>
          <w:iCs w:val="0"/>
          <w:color w:val="17365D" w:themeColor="text2" w:themeShade="BF"/>
          <w:sz w:val="24"/>
          <w:szCs w:val="24"/>
          <w:u w:val="single"/>
        </w:rPr>
      </w:pPr>
    </w:p>
    <w:p w14:paraId="7F1D0A7F" w14:textId="0CE03C3E" w:rsidR="002B37F7" w:rsidRPr="00AA25DC" w:rsidRDefault="001956A8" w:rsidP="00491501">
      <w:pPr>
        <w:pStyle w:val="IntenseQuote"/>
        <w:numPr>
          <w:ilvl w:val="0"/>
          <w:numId w:val="18"/>
        </w:numPr>
        <w:pBdr>
          <w:top w:val="none" w:sz="0" w:space="0" w:color="auto"/>
          <w:bottom w:val="none" w:sz="0" w:space="0" w:color="auto"/>
        </w:pBdr>
        <w:tabs>
          <w:tab w:val="left" w:pos="8222"/>
        </w:tabs>
        <w:ind w:right="26"/>
        <w:jc w:val="right"/>
        <w:rPr>
          <w:rFonts w:asciiTheme="minorHAnsi" w:hAnsiTheme="minorHAnsi" w:cstheme="majorHAnsi"/>
          <w:color w:val="17365D" w:themeColor="text2" w:themeShade="BF"/>
          <w:sz w:val="24"/>
          <w:szCs w:val="24"/>
          <w:u w:val="single"/>
        </w:rPr>
      </w:pPr>
      <w:r w:rsidRPr="00AA25DC">
        <w:rPr>
          <w:rFonts w:asciiTheme="minorHAnsi" w:hAnsiTheme="minorHAnsi" w:cstheme="majorHAnsi"/>
          <w:sz w:val="24"/>
          <w:szCs w:val="24"/>
        </w:rPr>
        <w:br w:type="column"/>
      </w:r>
      <w:bookmarkStart w:id="67" w:name="_Toc224054238"/>
      <w:r w:rsidR="000822D5" w:rsidRPr="00AA25DC">
        <w:rPr>
          <w:rFonts w:asciiTheme="minorHAnsi" w:hAnsiTheme="minorHAnsi" w:cstheme="majorHAnsi"/>
          <w:i w:val="0"/>
          <w:iCs w:val="0"/>
          <w:color w:val="244061" w:themeColor="accent1" w:themeShade="80"/>
          <w:sz w:val="24"/>
          <w:szCs w:val="24"/>
        </w:rPr>
        <w:lastRenderedPageBreak/>
        <w:t>Hazardous Waste Management and Disposal Procedure</w:t>
      </w:r>
      <w:bookmarkEnd w:id="67"/>
    </w:p>
    <w:p w14:paraId="74FE64E0" w14:textId="29D34CD4" w:rsidR="002B37F7" w:rsidRPr="00AA25DC" w:rsidRDefault="002B37F7" w:rsidP="00491501">
      <w:pPr>
        <w:pStyle w:val="ListParagraph"/>
        <w:numPr>
          <w:ilvl w:val="0"/>
          <w:numId w:val="17"/>
        </w:numPr>
        <w:spacing w:line="276" w:lineRule="auto"/>
        <w:jc w:val="right"/>
        <w:rPr>
          <w:rFonts w:cstheme="majorHAnsi"/>
          <w:b/>
          <w:color w:val="17365D" w:themeColor="text2" w:themeShade="BF"/>
          <w:sz w:val="24"/>
          <w:szCs w:val="24"/>
        </w:rPr>
      </w:pPr>
      <w:r w:rsidRPr="00AA25DC">
        <w:rPr>
          <w:rFonts w:cstheme="majorHAnsi"/>
          <w:b/>
          <w:color w:val="17365D" w:themeColor="text2" w:themeShade="BF"/>
          <w:sz w:val="24"/>
          <w:szCs w:val="24"/>
        </w:rPr>
        <w:t>GL-SOP-NO-0</w:t>
      </w:r>
      <w:r w:rsidR="00EA0C6C" w:rsidRPr="00AA25DC">
        <w:rPr>
          <w:rFonts w:cstheme="majorHAnsi"/>
          <w:b/>
          <w:color w:val="17365D" w:themeColor="text2" w:themeShade="BF"/>
          <w:sz w:val="24"/>
          <w:szCs w:val="24"/>
        </w:rPr>
        <w:t>9</w:t>
      </w:r>
    </w:p>
    <w:p w14:paraId="41659616" w14:textId="77777777" w:rsidR="00E31FEF" w:rsidRPr="00AA25DC" w:rsidRDefault="00E31FEF"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sz w:val="24"/>
          <w:szCs w:val="24"/>
        </w:rPr>
      </w:pPr>
      <w:bookmarkStart w:id="68" w:name="_Toc224054239"/>
      <w:r w:rsidRPr="00AA25DC">
        <w:rPr>
          <w:rStyle w:val="BookTitle"/>
          <w:rFonts w:asciiTheme="minorHAnsi" w:hAnsiTheme="minorHAnsi" w:cstheme="majorHAnsi"/>
          <w:sz w:val="24"/>
          <w:szCs w:val="24"/>
        </w:rPr>
        <w:t>Purpose</w:t>
      </w:r>
      <w:bookmarkEnd w:id="68"/>
    </w:p>
    <w:p w14:paraId="713BA5ED" w14:textId="4F8D1766" w:rsidR="00E31FEF" w:rsidRPr="00AA25DC" w:rsidRDefault="00106E27" w:rsidP="00491501">
      <w:p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The purpose of this Standard Operating Procedure (SOP) is to outline the protocols and procedures for the safe labelling, storage, handling, and transportation of hazardous substances at Gloster. This SOP aims to minimize the risk of exposure to hazardous materials, ensure compliance with environmental regulations, and protect the health and safety of employees and the surrounding community</w:t>
      </w:r>
      <w:r w:rsidR="00E31FEF" w:rsidRPr="00AA25DC">
        <w:rPr>
          <w:rFonts w:asciiTheme="minorHAnsi" w:hAnsiTheme="minorHAnsi" w:cstheme="majorHAnsi"/>
          <w:sz w:val="24"/>
          <w:szCs w:val="24"/>
          <w:lang w:val="en-IN"/>
        </w:rPr>
        <w:t>.</w:t>
      </w:r>
    </w:p>
    <w:p w14:paraId="2E448DDF" w14:textId="77777777" w:rsidR="00CF0C88" w:rsidRPr="00AA25DC" w:rsidRDefault="00CF0C88" w:rsidP="00491501">
      <w:pPr>
        <w:tabs>
          <w:tab w:val="left" w:pos="3413"/>
        </w:tabs>
        <w:jc w:val="both"/>
        <w:rPr>
          <w:rFonts w:asciiTheme="minorHAnsi" w:hAnsiTheme="minorHAnsi" w:cstheme="majorHAnsi"/>
          <w:sz w:val="24"/>
          <w:szCs w:val="24"/>
          <w:lang w:val="en-IN"/>
        </w:rPr>
      </w:pPr>
    </w:p>
    <w:p w14:paraId="79B5803F" w14:textId="42F94013" w:rsidR="00CF0C88" w:rsidRPr="00AA25DC" w:rsidRDefault="00CF0C88"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sz w:val="24"/>
          <w:szCs w:val="24"/>
        </w:rPr>
      </w:pPr>
      <w:bookmarkStart w:id="69" w:name="_Toc224054240"/>
      <w:r w:rsidRPr="00AA25DC">
        <w:rPr>
          <w:rStyle w:val="BookTitle"/>
          <w:rFonts w:asciiTheme="minorHAnsi" w:hAnsiTheme="minorHAnsi" w:cstheme="majorHAnsi"/>
          <w:sz w:val="24"/>
          <w:szCs w:val="24"/>
        </w:rPr>
        <w:t>Hazardous waste Minimization</w:t>
      </w:r>
      <w:bookmarkEnd w:id="69"/>
    </w:p>
    <w:p w14:paraId="09DF3A12" w14:textId="6F0FCD45" w:rsidR="00CF0C88" w:rsidRPr="00AA25DC" w:rsidRDefault="00CF0C88"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Only purchase what is needed for a three to six-month period;</w:t>
      </w:r>
    </w:p>
    <w:p w14:paraId="53C3814E" w14:textId="361AE868" w:rsidR="00CF0C88" w:rsidRPr="00AA25DC" w:rsidRDefault="00CF0C88"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If practical, use non-hazardous materials;</w:t>
      </w:r>
    </w:p>
    <w:p w14:paraId="0E447318" w14:textId="7DBCBA84" w:rsidR="00CF0C88" w:rsidRPr="00AA25DC" w:rsidRDefault="00CF0C88"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Segregate non-hazardous waste materials from hazardous wastes;</w:t>
      </w:r>
    </w:p>
    <w:p w14:paraId="73000674" w14:textId="2687D529" w:rsidR="00CF0C88" w:rsidRPr="00AA25DC" w:rsidRDefault="00CF0C88"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Use sound chemical hygiene practices to avoid spills while handling chemicals and keep all containers closed when not actively adding/removing chemicals;</w:t>
      </w:r>
    </w:p>
    <w:p w14:paraId="63048CD2" w14:textId="35D2EAAB" w:rsidR="00CF0C88" w:rsidRPr="00AA25DC" w:rsidRDefault="00CF0C88"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If the chemical is still useful, recycle the waste instead of disposing of it by finding an associate that could use the remainder of the chemical;</w:t>
      </w:r>
    </w:p>
    <w:p w14:paraId="409B37B8" w14:textId="3DBF7B11" w:rsidR="00CF0C88" w:rsidRPr="00AA25DC" w:rsidRDefault="00CF0C88"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If the material can be safely neutralized at the point of use, then do so; and</w:t>
      </w:r>
    </w:p>
    <w:p w14:paraId="52ACB4EF" w14:textId="542CEBF0" w:rsidR="00CF0C88" w:rsidRPr="00AA25DC" w:rsidRDefault="00CF0C88" w:rsidP="00491501">
      <w:pPr>
        <w:pStyle w:val="ListParagraph"/>
        <w:numPr>
          <w:ilvl w:val="0"/>
          <w:numId w:val="1"/>
        </w:numPr>
        <w:tabs>
          <w:tab w:val="left" w:pos="3413"/>
        </w:tabs>
        <w:spacing w:before="240" w:line="276" w:lineRule="auto"/>
        <w:jc w:val="both"/>
        <w:rPr>
          <w:rFonts w:cstheme="majorHAnsi"/>
          <w:sz w:val="24"/>
          <w:szCs w:val="24"/>
          <w:lang w:val="en"/>
        </w:rPr>
      </w:pPr>
      <w:r w:rsidRPr="00AA25DC">
        <w:rPr>
          <w:rFonts w:cstheme="majorHAnsi"/>
          <w:sz w:val="24"/>
          <w:szCs w:val="24"/>
        </w:rPr>
        <w:t>Properly label waste to communicate hazards, which helps the disposal vendor more accurately define/manage waste streams.</w:t>
      </w:r>
    </w:p>
    <w:p w14:paraId="1859706F" w14:textId="77777777" w:rsidR="00E31FEF" w:rsidRPr="00AA25DC" w:rsidRDefault="00E31FEF" w:rsidP="00491501">
      <w:pPr>
        <w:tabs>
          <w:tab w:val="left" w:pos="3413"/>
        </w:tabs>
        <w:jc w:val="both"/>
        <w:rPr>
          <w:rFonts w:asciiTheme="minorHAnsi" w:hAnsiTheme="minorHAnsi" w:cstheme="majorHAnsi"/>
          <w:sz w:val="24"/>
          <w:szCs w:val="24"/>
          <w:lang w:val="en-IN"/>
        </w:rPr>
      </w:pPr>
    </w:p>
    <w:p w14:paraId="3E6BAC44" w14:textId="3D7DD949" w:rsidR="00E31FEF" w:rsidRPr="00AA25DC" w:rsidRDefault="00E31FEF" w:rsidP="00491501">
      <w:pPr>
        <w:pStyle w:val="IntenseQuote"/>
        <w:numPr>
          <w:ilvl w:val="0"/>
          <w:numId w:val="2"/>
        </w:numPr>
        <w:pBdr>
          <w:top w:val="none" w:sz="0" w:space="0" w:color="auto"/>
          <w:bottom w:val="none" w:sz="0" w:space="0" w:color="auto"/>
        </w:pBdr>
        <w:spacing w:before="0"/>
        <w:ind w:left="284"/>
        <w:jc w:val="left"/>
        <w:rPr>
          <w:rFonts w:asciiTheme="minorHAnsi" w:hAnsiTheme="minorHAnsi" w:cstheme="majorHAnsi"/>
          <w:b w:val="0"/>
          <w:bCs/>
          <w:i w:val="0"/>
          <w:iCs w:val="0"/>
          <w:spacing w:val="5"/>
          <w:sz w:val="24"/>
          <w:szCs w:val="24"/>
        </w:rPr>
      </w:pPr>
      <w:bookmarkStart w:id="70" w:name="_Toc224054241"/>
      <w:r w:rsidRPr="00AA25DC">
        <w:rPr>
          <w:rStyle w:val="BookTitle"/>
          <w:rFonts w:asciiTheme="minorHAnsi" w:hAnsiTheme="minorHAnsi" w:cstheme="majorHAnsi"/>
          <w:sz w:val="24"/>
          <w:szCs w:val="24"/>
        </w:rPr>
        <w:t>Hazardous Substances Management Protocols</w:t>
      </w:r>
      <w:bookmarkEnd w:id="70"/>
    </w:p>
    <w:p w14:paraId="27FD53D0" w14:textId="491C7A06" w:rsidR="00075CB7" w:rsidRPr="00AA25DC" w:rsidRDefault="00075CB7" w:rsidP="00491501">
      <w:pPr>
        <w:tabs>
          <w:tab w:val="left" w:pos="3413"/>
        </w:tabs>
        <w:spacing w:after="240"/>
        <w:jc w:val="both"/>
        <w:rPr>
          <w:rFonts w:asciiTheme="minorHAnsi" w:hAnsiTheme="minorHAnsi" w:cstheme="majorHAnsi"/>
          <w:b/>
          <w:bCs/>
          <w:sz w:val="24"/>
          <w:szCs w:val="24"/>
          <w:u w:val="single"/>
        </w:rPr>
      </w:pPr>
      <w:r w:rsidRPr="00AA25DC">
        <w:rPr>
          <w:rFonts w:asciiTheme="minorHAnsi" w:hAnsiTheme="minorHAnsi" w:cstheme="majorHAnsi"/>
          <w:b/>
          <w:bCs/>
          <w:sz w:val="24"/>
          <w:szCs w:val="24"/>
          <w:u w:val="single"/>
        </w:rPr>
        <w:t xml:space="preserve">Use of </w:t>
      </w:r>
      <w:r w:rsidR="00AB1B17" w:rsidRPr="00AA25DC">
        <w:rPr>
          <w:rFonts w:asciiTheme="minorHAnsi" w:hAnsiTheme="minorHAnsi" w:cstheme="majorHAnsi"/>
          <w:b/>
          <w:bCs/>
          <w:sz w:val="24"/>
          <w:szCs w:val="24"/>
          <w:u w:val="single"/>
        </w:rPr>
        <w:t xml:space="preserve">alternatives and </w:t>
      </w:r>
      <w:r w:rsidRPr="00AA25DC">
        <w:rPr>
          <w:rFonts w:asciiTheme="minorHAnsi" w:hAnsiTheme="minorHAnsi" w:cstheme="majorHAnsi"/>
          <w:b/>
          <w:bCs/>
          <w:sz w:val="24"/>
          <w:szCs w:val="24"/>
          <w:u w:val="single"/>
        </w:rPr>
        <w:t>Less Hazardous Substances</w:t>
      </w:r>
    </w:p>
    <w:p w14:paraId="241BB3E5" w14:textId="22878A92" w:rsidR="00AB1B17" w:rsidRPr="00AA25DC" w:rsidRDefault="00AB1B17"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To reduce exposure risks, we have replaced traditional solvents with water-based alternatives in our cleaning processes, which are less harmful to both employees and the environment.</w:t>
      </w:r>
    </w:p>
    <w:p w14:paraId="55D123A5" w14:textId="77777777" w:rsidR="00AB1B17" w:rsidRPr="00AA25DC" w:rsidRDefault="00AB1B17"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 xml:space="preserve">Evaluate hazardous substances used in processes and identify less harmful alternatives that </w:t>
      </w:r>
      <w:proofErr w:type="spellStart"/>
      <w:r w:rsidRPr="00AA25DC">
        <w:rPr>
          <w:rFonts w:cstheme="majorHAnsi"/>
          <w:sz w:val="24"/>
          <w:szCs w:val="24"/>
        </w:rPr>
        <w:t>fulfill</w:t>
      </w:r>
      <w:proofErr w:type="spellEnd"/>
      <w:r w:rsidRPr="00AA25DC">
        <w:rPr>
          <w:rFonts w:cstheme="majorHAnsi"/>
          <w:sz w:val="24"/>
          <w:szCs w:val="24"/>
        </w:rPr>
        <w:t xml:space="preserve"> operational requirements.</w:t>
      </w:r>
    </w:p>
    <w:p w14:paraId="53514768" w14:textId="77777777" w:rsidR="00AB1B17" w:rsidRPr="00AA25DC" w:rsidRDefault="00AB1B17"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Gradually replace high-risk substances with less hazardous options to reduce potential health and environmental risks.</w:t>
      </w:r>
    </w:p>
    <w:p w14:paraId="702D5225" w14:textId="44DBD250" w:rsidR="00AB1B17" w:rsidRPr="00AA25DC" w:rsidRDefault="00AB1B17"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In dyeing, we transitioned from chemical dyes to low-impact natural dyes derived from plant sources, which significantly reduced our hazardous waste output.</w:t>
      </w:r>
    </w:p>
    <w:p w14:paraId="15B54ED4" w14:textId="77777777" w:rsidR="00AB1B17" w:rsidRPr="00AA25DC" w:rsidRDefault="00AB1B17"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lastRenderedPageBreak/>
        <w:t>Consult with industry experts and regulatory bodies to stay informed on emerging safer alternatives and best practices in hazardous substance management.</w:t>
      </w:r>
    </w:p>
    <w:p w14:paraId="679DD861" w14:textId="77777777" w:rsidR="00AB1B17" w:rsidRPr="00AA25DC" w:rsidRDefault="00AB1B17"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Document and monitor the impact of reduced-hazard replacements to assess both safety improvements and any operational adjustments needed.</w:t>
      </w:r>
    </w:p>
    <w:p w14:paraId="4BC60623" w14:textId="77777777" w:rsidR="00AB1B17" w:rsidRPr="00AA25DC" w:rsidRDefault="00AB1B17"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Conduct risk assessments for all hazardous substances, identifying where lower-risk materials could achieve similar results without compromising quality.</w:t>
      </w:r>
    </w:p>
    <w:p w14:paraId="06E639E5" w14:textId="566D554D" w:rsidR="00AB1B17" w:rsidRPr="00AA25DC" w:rsidRDefault="00AB1B17"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After assessing the use of certain solvents, we replaced high-VOC chemicals with less volatile alternatives in our coating process, which has improved air quality in our facilities.</w:t>
      </w:r>
    </w:p>
    <w:p w14:paraId="4947BD1D" w14:textId="77777777" w:rsidR="00AB1B17" w:rsidRPr="00AA25DC" w:rsidRDefault="00AB1B17"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Develop a phased approach to substitute or reduce usage of highly hazardous substances, setting realistic timelines to manage implementation effectively.</w:t>
      </w:r>
    </w:p>
    <w:p w14:paraId="602EE0D8" w14:textId="77777777" w:rsidR="00AB1B17" w:rsidRPr="00AA25DC" w:rsidRDefault="00AB1B17"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Monitor employee exposure levels and provide additional training on the safe handling of less hazardous alternatives to ensure workplace safety is maintained during transitions.</w:t>
      </w:r>
    </w:p>
    <w:p w14:paraId="13692DAC" w14:textId="5E50A81D" w:rsidR="00AB1B17" w:rsidRPr="00AA25DC" w:rsidRDefault="00AB1B17"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lang w:val="en"/>
        </w:rPr>
        <w:t>In collaboration with suppliers, we sourced eco-friendly alternatives to traditional flame retardants, which comply with safety regulations while being less toxic.</w:t>
      </w:r>
    </w:p>
    <w:p w14:paraId="5879D065" w14:textId="44811B33" w:rsidR="007242C9" w:rsidRPr="00AA25DC" w:rsidRDefault="007242C9" w:rsidP="00491501">
      <w:pPr>
        <w:tabs>
          <w:tab w:val="left" w:pos="3413"/>
        </w:tabs>
        <w:spacing w:after="240"/>
        <w:jc w:val="both"/>
        <w:rPr>
          <w:rFonts w:asciiTheme="minorHAnsi" w:hAnsiTheme="minorHAnsi" w:cstheme="majorHAnsi"/>
          <w:b/>
          <w:bCs/>
          <w:sz w:val="24"/>
          <w:szCs w:val="24"/>
          <w:u w:val="single"/>
        </w:rPr>
      </w:pPr>
      <w:r w:rsidRPr="00AA25DC">
        <w:rPr>
          <w:rFonts w:asciiTheme="minorHAnsi" w:hAnsiTheme="minorHAnsi" w:cstheme="majorHAnsi"/>
          <w:b/>
          <w:bCs/>
          <w:sz w:val="24"/>
          <w:szCs w:val="24"/>
          <w:u w:val="single"/>
        </w:rPr>
        <w:t>Minimization of Material Use through Process Enhancement</w:t>
      </w:r>
    </w:p>
    <w:p w14:paraId="36D0041F" w14:textId="748B3DCD" w:rsidR="007242C9" w:rsidRPr="00AA25DC" w:rsidRDefault="007242C9"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Process Streamlining:</w:t>
      </w:r>
    </w:p>
    <w:p w14:paraId="25FF8773"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Regularly evaluate manufacturing processes to identify inefficiencies and reduce excessive material consumption.</w:t>
      </w:r>
    </w:p>
    <w:p w14:paraId="56FC136E"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Analyze production stages to find areas of overuse or wastage of hazardous materials.</w:t>
      </w:r>
    </w:p>
    <w:p w14:paraId="1F8235D5"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Implement advanced dyeing technologies that adapt based on real-time data to minimize dye and solvent use.</w:t>
      </w:r>
    </w:p>
    <w:p w14:paraId="6158022C"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Utilize process simulations to test modifications, ensuring both economic and environmental benefits.</w:t>
      </w:r>
    </w:p>
    <w:p w14:paraId="08582B01"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Continuously monitor and adapt processes to maintain optimal performance.</w:t>
      </w:r>
    </w:p>
    <w:p w14:paraId="0EFE3DFC" w14:textId="77777777" w:rsidR="007242C9" w:rsidRPr="00AA25DC" w:rsidRDefault="007242C9" w:rsidP="00491501">
      <w:pPr>
        <w:pStyle w:val="ListParagraph"/>
        <w:tabs>
          <w:tab w:val="left" w:pos="3413"/>
        </w:tabs>
        <w:spacing w:before="240" w:line="276" w:lineRule="auto"/>
        <w:ind w:left="1080"/>
        <w:jc w:val="both"/>
        <w:rPr>
          <w:rFonts w:cstheme="majorHAnsi"/>
          <w:sz w:val="24"/>
          <w:szCs w:val="24"/>
        </w:rPr>
      </w:pPr>
    </w:p>
    <w:p w14:paraId="72253245" w14:textId="77777777" w:rsidR="007242C9" w:rsidRPr="00AA25DC" w:rsidRDefault="007242C9"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Lean Manufacturing Principles: </w:t>
      </w:r>
    </w:p>
    <w:p w14:paraId="73B98F3E"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Use Value Stream Mapping (VSM) to identify and eliminate non-value-added activities, thus minimizing hazardous material usage.</w:t>
      </w:r>
    </w:p>
    <w:p w14:paraId="30B92EE4"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Train teams in lean techniques, encouraging a culture of continuous improvement for efficiency suggestions.</w:t>
      </w:r>
    </w:p>
    <w:p w14:paraId="4B48B3EC"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Introduce Just-in-Time (JIT) practices to align material use with production needs, reducing excess inventory.</w:t>
      </w:r>
    </w:p>
    <w:p w14:paraId="3F2B4F6F"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Conserve hazardous materials through lean principles, enhancing productivity and sustainability.</w:t>
      </w:r>
    </w:p>
    <w:p w14:paraId="772BE286" w14:textId="71883223" w:rsidR="007242C9" w:rsidRPr="00AA25DC" w:rsidRDefault="007242C9" w:rsidP="00491501">
      <w:pPr>
        <w:tabs>
          <w:tab w:val="left" w:pos="3413"/>
        </w:tabs>
        <w:spacing w:after="240"/>
        <w:jc w:val="both"/>
        <w:rPr>
          <w:rFonts w:asciiTheme="minorHAnsi" w:hAnsiTheme="minorHAnsi" w:cstheme="majorHAnsi"/>
          <w:b/>
          <w:bCs/>
          <w:sz w:val="24"/>
          <w:szCs w:val="24"/>
          <w:u w:val="single"/>
        </w:rPr>
      </w:pPr>
      <w:r w:rsidRPr="00AA25DC">
        <w:rPr>
          <w:rFonts w:asciiTheme="minorHAnsi" w:hAnsiTheme="minorHAnsi" w:cstheme="majorHAnsi"/>
          <w:b/>
          <w:bCs/>
          <w:sz w:val="24"/>
          <w:szCs w:val="24"/>
          <w:u w:val="single"/>
        </w:rPr>
        <w:lastRenderedPageBreak/>
        <w:t>Adoption of Recovered Material Resources</w:t>
      </w:r>
    </w:p>
    <w:p w14:paraId="16CCBDBD" w14:textId="77777777" w:rsidR="007242C9" w:rsidRPr="00AA25DC" w:rsidRDefault="007242C9"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Material Recovery Initiatives</w:t>
      </w:r>
    </w:p>
    <w:p w14:paraId="68767066"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Actively incorporate recovered input materials into production to support sustainability.</w:t>
      </w:r>
    </w:p>
    <w:p w14:paraId="22C2F6C9"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Identify opportunities to replace virgin hazardous materials with recovered options, lowering resource extraction and environmental impact.</w:t>
      </w:r>
    </w:p>
    <w:p w14:paraId="2C824EEB"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Conduct regular audits to assess feasibility and quality of recycled or reclaimed materials, such as recycled fabrics.</w:t>
      </w:r>
    </w:p>
    <w:p w14:paraId="1E1A554E"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Integrate these materials to reduce waste and contribute to a circular economy.</w:t>
      </w:r>
    </w:p>
    <w:p w14:paraId="5970510B" w14:textId="77777777" w:rsidR="007242C9" w:rsidRPr="00AA25DC" w:rsidRDefault="007242C9" w:rsidP="00491501">
      <w:pPr>
        <w:pStyle w:val="ListParagraph"/>
        <w:tabs>
          <w:tab w:val="left" w:pos="3413"/>
        </w:tabs>
        <w:spacing w:before="240" w:line="276" w:lineRule="auto"/>
        <w:ind w:left="1080"/>
        <w:jc w:val="both"/>
        <w:rPr>
          <w:rFonts w:cstheme="majorHAnsi"/>
          <w:b/>
          <w:bCs/>
          <w:sz w:val="24"/>
          <w:szCs w:val="24"/>
          <w:u w:val="single"/>
        </w:rPr>
      </w:pPr>
    </w:p>
    <w:p w14:paraId="4DC07FED" w14:textId="446B5DB9" w:rsidR="007242C9" w:rsidRPr="00AA25DC" w:rsidRDefault="007242C9"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Supplier Partnerships</w:t>
      </w:r>
    </w:p>
    <w:p w14:paraId="48C34CD4"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Collaborate with suppliers for high-quality recovered materials that meet quality and safety standards.</w:t>
      </w:r>
    </w:p>
    <w:p w14:paraId="07674B58"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Engage suppliers specializing in sustainable recovery to align with our quality and environmental goals.</w:t>
      </w:r>
    </w:p>
    <w:p w14:paraId="20C218C8"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Build responsible supply chains that reinforce our sustainability practices.</w:t>
      </w:r>
    </w:p>
    <w:p w14:paraId="721A77F6" w14:textId="17C74A35" w:rsidR="007242C9" w:rsidRPr="00AA25DC" w:rsidRDefault="007242C9" w:rsidP="00491501">
      <w:pPr>
        <w:tabs>
          <w:tab w:val="left" w:pos="3413"/>
        </w:tabs>
        <w:spacing w:after="240"/>
        <w:jc w:val="both"/>
        <w:rPr>
          <w:rFonts w:asciiTheme="minorHAnsi" w:hAnsiTheme="minorHAnsi" w:cstheme="majorHAnsi"/>
          <w:b/>
          <w:bCs/>
          <w:sz w:val="24"/>
          <w:szCs w:val="24"/>
          <w:u w:val="single"/>
        </w:rPr>
      </w:pPr>
      <w:r w:rsidRPr="00AA25DC">
        <w:rPr>
          <w:rFonts w:asciiTheme="minorHAnsi" w:hAnsiTheme="minorHAnsi" w:cstheme="majorHAnsi"/>
          <w:b/>
          <w:bCs/>
          <w:sz w:val="24"/>
          <w:szCs w:val="24"/>
          <w:u w:val="single"/>
        </w:rPr>
        <w:t>Adoption of Sustainable or Bio-Based Raw Materials</w:t>
      </w:r>
    </w:p>
    <w:p w14:paraId="00BE22A0" w14:textId="77777777" w:rsidR="007242C9" w:rsidRPr="00AA25DC" w:rsidRDefault="007242C9"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Sustainable Material Sourcing</w:t>
      </w:r>
    </w:p>
    <w:p w14:paraId="4DE96B8C"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Transition to eco-friendly, bio-based materials with lower environmental risks.</w:t>
      </w:r>
    </w:p>
    <w:p w14:paraId="0ECFCAEE"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Research sustainable alternatives with reduced harm to human health and the environment.</w:t>
      </w:r>
    </w:p>
    <w:p w14:paraId="54A8C39B"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Prioritize certified eco-friendly materials, such as organic cotton, to achieve sustainability goals.</w:t>
      </w:r>
    </w:p>
    <w:p w14:paraId="263DCB62" w14:textId="77777777" w:rsidR="007242C9" w:rsidRPr="00AA25DC" w:rsidRDefault="007242C9" w:rsidP="00491501">
      <w:pPr>
        <w:pStyle w:val="ListParagraph"/>
        <w:tabs>
          <w:tab w:val="left" w:pos="3413"/>
        </w:tabs>
        <w:spacing w:before="240" w:line="276" w:lineRule="auto"/>
        <w:ind w:left="1080"/>
        <w:jc w:val="both"/>
        <w:rPr>
          <w:rFonts w:cstheme="majorHAnsi"/>
          <w:sz w:val="24"/>
          <w:szCs w:val="24"/>
        </w:rPr>
      </w:pPr>
    </w:p>
    <w:p w14:paraId="7C61DCF4" w14:textId="00FB1FFC" w:rsidR="007242C9" w:rsidRPr="00AA25DC" w:rsidRDefault="007242C9"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Research and Development</w:t>
      </w:r>
    </w:p>
    <w:p w14:paraId="7FA3F5E9"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Invest in R&amp;D to explore alternative, eco-friendly materials and collaborate with institutions for innovation.</w:t>
      </w:r>
    </w:p>
    <w:p w14:paraId="501DE2EE" w14:textId="77777777" w:rsidR="00683631" w:rsidRPr="00AA25DC" w:rsidRDefault="00683631" w:rsidP="00491501">
      <w:pPr>
        <w:pStyle w:val="ListParagraph"/>
        <w:numPr>
          <w:ilvl w:val="1"/>
          <w:numId w:val="1"/>
        </w:numPr>
        <w:tabs>
          <w:tab w:val="left" w:pos="3413"/>
        </w:tabs>
        <w:spacing w:before="240" w:line="276" w:lineRule="auto"/>
        <w:jc w:val="both"/>
        <w:rPr>
          <w:rFonts w:cstheme="majorHAnsi"/>
          <w:sz w:val="24"/>
          <w:szCs w:val="24"/>
        </w:rPr>
      </w:pPr>
      <w:r w:rsidRPr="00AA25DC">
        <w:rPr>
          <w:rFonts w:cstheme="majorHAnsi"/>
          <w:sz w:val="24"/>
          <w:szCs w:val="24"/>
        </w:rPr>
        <w:t>Test and validate bio-based materials to ensure performance and sustainability from production to disposal.</w:t>
      </w:r>
    </w:p>
    <w:p w14:paraId="2FCD9356" w14:textId="715F7C2E" w:rsidR="00E31FEF" w:rsidRPr="00AA25DC" w:rsidRDefault="00E31FEF"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Labelling of Hazardous Substances:</w:t>
      </w:r>
    </w:p>
    <w:p w14:paraId="6335B0AC" w14:textId="36B84968" w:rsidR="00683631" w:rsidRPr="00AA25DC" w:rsidRDefault="00683631"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Standardized </w:t>
      </w:r>
      <w:proofErr w:type="spellStart"/>
      <w:r w:rsidRPr="00AA25DC">
        <w:rPr>
          <w:rFonts w:cstheme="majorHAnsi"/>
          <w:sz w:val="24"/>
          <w:szCs w:val="24"/>
        </w:rPr>
        <w:t>Labeling</w:t>
      </w:r>
      <w:proofErr w:type="spellEnd"/>
      <w:r w:rsidRPr="00AA25DC">
        <w:rPr>
          <w:rFonts w:cstheme="majorHAnsi"/>
          <w:sz w:val="24"/>
          <w:szCs w:val="24"/>
        </w:rPr>
        <w:t xml:space="preserve">: </w:t>
      </w:r>
      <w:r w:rsidR="00CC500A" w:rsidRPr="00AA25DC">
        <w:rPr>
          <w:rFonts w:cstheme="majorHAnsi"/>
          <w:sz w:val="24"/>
          <w:szCs w:val="24"/>
          <w:lang w:val="en"/>
        </w:rPr>
        <w:t> In our chemical storage area, we use Globally Harmonized System (GHS) labels on all containers, such as hazard symbols indicating corrosive or flammable substances. This system helps us align with international safety standards and ensures consistent labeling across all sites.</w:t>
      </w:r>
    </w:p>
    <w:p w14:paraId="1DC79053" w14:textId="0F58311A" w:rsidR="00683631" w:rsidRPr="00AA25DC" w:rsidRDefault="00683631"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Language and Clarity: </w:t>
      </w:r>
      <w:r w:rsidR="00CC500A" w:rsidRPr="00AA25DC">
        <w:rPr>
          <w:rFonts w:cstheme="majorHAnsi"/>
          <w:sz w:val="24"/>
          <w:szCs w:val="24"/>
          <w:lang w:val="en"/>
        </w:rPr>
        <w:t xml:space="preserve">For our production facility in France, all chemical labels are printed in both French and English. This ensures that our international team </w:t>
      </w:r>
      <w:r w:rsidR="00CC500A" w:rsidRPr="00AA25DC">
        <w:rPr>
          <w:rFonts w:cstheme="majorHAnsi"/>
          <w:sz w:val="24"/>
          <w:szCs w:val="24"/>
          <w:lang w:val="en"/>
        </w:rPr>
        <w:lastRenderedPageBreak/>
        <w:t>members, including those who speak English as a second language, can fully understand the hazards and safety precautions.</w:t>
      </w:r>
    </w:p>
    <w:p w14:paraId="0BF891D4" w14:textId="77777777" w:rsidR="00683631" w:rsidRPr="00AA25DC" w:rsidRDefault="00683631"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Regular Inspections: Conduct monthly label inspections to ensure intact, legible, and accurate </w:t>
      </w:r>
      <w:proofErr w:type="spellStart"/>
      <w:r w:rsidRPr="00AA25DC">
        <w:rPr>
          <w:rFonts w:cstheme="majorHAnsi"/>
          <w:sz w:val="24"/>
          <w:szCs w:val="24"/>
        </w:rPr>
        <w:t>labeling</w:t>
      </w:r>
      <w:proofErr w:type="spellEnd"/>
      <w:r w:rsidRPr="00AA25DC">
        <w:rPr>
          <w:rFonts w:cstheme="majorHAnsi"/>
          <w:sz w:val="24"/>
          <w:szCs w:val="24"/>
        </w:rPr>
        <w:t>.</w:t>
      </w:r>
    </w:p>
    <w:p w14:paraId="3081A07D" w14:textId="2393F270" w:rsidR="00E31FEF" w:rsidRPr="00AA25DC" w:rsidRDefault="00E31FEF"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Storage of Hazardous Substances:</w:t>
      </w:r>
    </w:p>
    <w:p w14:paraId="5A17E2A8" w14:textId="23D63648" w:rsidR="00683631" w:rsidRPr="00AA25DC" w:rsidRDefault="00683631"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Dedicated Storage Areas: </w:t>
      </w:r>
      <w:r w:rsidR="00CC500A" w:rsidRPr="00AA25DC">
        <w:rPr>
          <w:rFonts w:cstheme="majorHAnsi"/>
          <w:sz w:val="24"/>
          <w:szCs w:val="24"/>
          <w:lang w:val="en"/>
        </w:rPr>
        <w:t>In our chemical storage facility, we maintain separate, ventilated storage areas for flammable and corrosive chemicals. These areas are equipped with fire suppression systems, and access is restricted to trained personnel only. Every three months, our safety officer conducts compliance assessments to ensure that all storage protocols are followed, and no incompatible materials are stored together.</w:t>
      </w:r>
    </w:p>
    <w:p w14:paraId="615F3387" w14:textId="6138F260" w:rsidR="00683631" w:rsidRPr="00AA25DC" w:rsidRDefault="00683631"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Secondary Containment: </w:t>
      </w:r>
      <w:r w:rsidR="00CC500A" w:rsidRPr="00AA25DC">
        <w:rPr>
          <w:rFonts w:cstheme="majorHAnsi"/>
          <w:sz w:val="24"/>
          <w:szCs w:val="24"/>
          <w:lang w:val="en"/>
        </w:rPr>
        <w:t>At our manufacturing plant, we have installed spill pallets and bunds under chemical storage tanks to contain any accidental spills. For example, our solvent storage area includes custom spill containment systems that hold up to 110% of the largest container’s volume to prevent environmental contamination in case of leaks.</w:t>
      </w:r>
    </w:p>
    <w:p w14:paraId="1C489C7C" w14:textId="4B8EBD8D" w:rsidR="00683631" w:rsidRPr="00AA25DC" w:rsidRDefault="00683631"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Environmental Controls: </w:t>
      </w:r>
      <w:r w:rsidR="00CC500A" w:rsidRPr="00AA25DC">
        <w:rPr>
          <w:rFonts w:cstheme="majorHAnsi"/>
          <w:sz w:val="24"/>
          <w:szCs w:val="24"/>
          <w:lang w:val="en"/>
        </w:rPr>
        <w:t>Our hazardous material storage room in the warehouse is monitored with temperature and humidity controls. We use automated sensors that send alerts if conditions exceed safe levels, ensuring substances are stored under the optimal conditions to maintain their stability.</w:t>
      </w:r>
    </w:p>
    <w:p w14:paraId="28A7FDBE" w14:textId="6CFC0C07" w:rsidR="00683631" w:rsidRPr="00AA25DC" w:rsidRDefault="00683631"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Inventory Management: </w:t>
      </w:r>
      <w:r w:rsidR="00CC500A" w:rsidRPr="00AA25DC">
        <w:rPr>
          <w:rFonts w:cstheme="majorHAnsi"/>
          <w:sz w:val="24"/>
          <w:szCs w:val="24"/>
          <w:lang w:val="en"/>
        </w:rPr>
        <w:t>We use a digital inventory management system to track all hazardous substances in our warehouse. Every 30 days, we perform an inventory check to update the system and verify that all materials are accounted for and safely stored.</w:t>
      </w:r>
    </w:p>
    <w:p w14:paraId="2D9A5524" w14:textId="7DC86EED" w:rsidR="00E31FEF" w:rsidRPr="00AA25DC" w:rsidRDefault="00E31FEF"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Handling of Hazardous Substances:</w:t>
      </w:r>
    </w:p>
    <w:p w14:paraId="5C8638BA" w14:textId="06B6072D" w:rsidR="00683631" w:rsidRPr="00AA25DC" w:rsidRDefault="00683631"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Personal Protective Equipment (PPE): </w:t>
      </w:r>
      <w:r w:rsidR="00CC500A" w:rsidRPr="00AA25DC">
        <w:rPr>
          <w:rFonts w:cstheme="majorHAnsi"/>
          <w:sz w:val="24"/>
          <w:szCs w:val="24"/>
          <w:lang w:val="en"/>
        </w:rPr>
        <w:t>In our lab and persons who exposure with hazardous substance, all workers handling chemicals are required to wear gloves, goggles, and respirators. PPE is inspected weekly to ensure that it is in good condition. For instance, we recently replaced all worn gloves in the chemical mixing area after a routine inspection.</w:t>
      </w:r>
    </w:p>
    <w:p w14:paraId="243B12AF" w14:textId="1DFD01DB" w:rsidR="00683631" w:rsidRPr="00AA25DC" w:rsidRDefault="00683631"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Training Programs: </w:t>
      </w:r>
      <w:r w:rsidR="00CC500A" w:rsidRPr="00AA25DC">
        <w:rPr>
          <w:rFonts w:cstheme="majorHAnsi"/>
          <w:sz w:val="24"/>
          <w:szCs w:val="24"/>
          <w:lang w:val="en"/>
        </w:rPr>
        <w:t>Our safety training program includes an annual session on handling hazardous substances, which is mandatory for all new hires and existing staff. The training covers proper techniques for handling, spill responses, and emergency procedures for exposure.</w:t>
      </w:r>
    </w:p>
    <w:p w14:paraId="0948989F" w14:textId="46D5D52B" w:rsidR="00683631" w:rsidRPr="00AA25DC" w:rsidRDefault="00683631"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Controlled Handling Areas: </w:t>
      </w:r>
      <w:r w:rsidR="00CC500A" w:rsidRPr="00AA25DC">
        <w:rPr>
          <w:rFonts w:cstheme="majorHAnsi"/>
          <w:sz w:val="24"/>
          <w:szCs w:val="24"/>
          <w:lang w:val="en"/>
        </w:rPr>
        <w:t>In our production facility, we have designated areas for handling hazardous substances, such as chemical mixing zones, where proper ventilation systems and spill containment trays are installed. Only authorized personnel are allowed to operate in these areas, ensuring that all handling complies with safety protocols.</w:t>
      </w:r>
    </w:p>
    <w:p w14:paraId="37E21A2D" w14:textId="76E29F91" w:rsidR="00E31FEF" w:rsidRPr="00AA25DC" w:rsidRDefault="00E31FEF"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lastRenderedPageBreak/>
        <w:t>Transportation of Hazardous Substances:</w:t>
      </w:r>
    </w:p>
    <w:p w14:paraId="119D1218" w14:textId="091168C1" w:rsidR="00683631" w:rsidRPr="00AA25DC" w:rsidRDefault="00683631"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Certified Transport Vehicles: </w:t>
      </w:r>
      <w:r w:rsidR="00CC500A" w:rsidRPr="00AA25DC">
        <w:rPr>
          <w:rFonts w:cstheme="majorHAnsi"/>
          <w:sz w:val="24"/>
          <w:szCs w:val="24"/>
          <w:lang w:val="en"/>
        </w:rPr>
        <w:t>We utilize certified vehicles equipped with spill kits, fire extinguishers, and appropriate signage for transporting hazardous chemicals. For instance, our trucks used for transporting flammable liquids are regularly inspected every 15 days to ensure they meet safety standards.</w:t>
      </w:r>
    </w:p>
    <w:p w14:paraId="51CBCC61" w14:textId="794E91A8" w:rsidR="00683631" w:rsidRPr="00AA25DC" w:rsidRDefault="00683631"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Driver Training: </w:t>
      </w:r>
      <w:r w:rsidR="00CC500A" w:rsidRPr="00AA25DC">
        <w:rPr>
          <w:rFonts w:cstheme="majorHAnsi"/>
          <w:sz w:val="24"/>
          <w:szCs w:val="24"/>
          <w:lang w:val="en"/>
        </w:rPr>
        <w:t>All drivers responsible for transporting hazardous substances undergo training on safe handling, emergency spill response, and fire safety. Every six months, they attend a refresher course that covers updated safety regulations and emergency response techniques.</w:t>
      </w:r>
    </w:p>
    <w:p w14:paraId="126C7EC8" w14:textId="39254F60" w:rsidR="00683631" w:rsidRPr="00AA25DC" w:rsidRDefault="00683631"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Documentation: </w:t>
      </w:r>
      <w:r w:rsidR="00CC500A" w:rsidRPr="00AA25DC">
        <w:rPr>
          <w:rFonts w:cstheme="majorHAnsi"/>
          <w:sz w:val="24"/>
          <w:szCs w:val="24"/>
          <w:lang w:val="en"/>
        </w:rPr>
        <w:t>For each hazardous shipment, we ensure that all drivers carry a complete set of documents, including Material Safety Data Sheets (MSDS), transport manifests, and emergency contact information. These documents are checked before departure to ensure compliance with legal and safety requirements.</w:t>
      </w:r>
    </w:p>
    <w:p w14:paraId="67487474" w14:textId="6D4F87B3" w:rsidR="00683631" w:rsidRPr="00AA25DC" w:rsidRDefault="00683631"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Route Planning: </w:t>
      </w:r>
      <w:r w:rsidR="00CC500A" w:rsidRPr="00AA25DC">
        <w:rPr>
          <w:rFonts w:cstheme="majorHAnsi"/>
          <w:sz w:val="24"/>
          <w:szCs w:val="24"/>
          <w:lang w:val="en"/>
        </w:rPr>
        <w:t>When planning transportation routes for hazardous substances, we avoid densely populated areas and environmentally sensitive zones. We use GIS mapping to identify alternative routes that minimize risk and potential exposure in case of an accident.</w:t>
      </w:r>
    </w:p>
    <w:p w14:paraId="30902952" w14:textId="77777777" w:rsidR="000822D5" w:rsidRPr="00AA25DC" w:rsidRDefault="000822D5" w:rsidP="00491501">
      <w:pPr>
        <w:pStyle w:val="ListParagraph"/>
        <w:tabs>
          <w:tab w:val="left" w:pos="3413"/>
        </w:tabs>
        <w:spacing w:before="240" w:line="276" w:lineRule="auto"/>
        <w:ind w:left="360"/>
        <w:jc w:val="both"/>
        <w:rPr>
          <w:rFonts w:cstheme="majorHAnsi"/>
          <w:sz w:val="24"/>
          <w:szCs w:val="24"/>
        </w:rPr>
      </w:pPr>
    </w:p>
    <w:p w14:paraId="18EDA696" w14:textId="09699205" w:rsidR="00E31FEF" w:rsidRPr="00AA25DC" w:rsidRDefault="00E31FEF"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Specialized Treatment and Safe Disposal of Hazardous Substances:</w:t>
      </w:r>
    </w:p>
    <w:p w14:paraId="1C9DC5DF" w14:textId="2E3DEFCD" w:rsidR="00683631" w:rsidRPr="00AA25DC" w:rsidRDefault="00683631"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Waste Segregation: </w:t>
      </w:r>
      <w:r w:rsidR="00997A9F" w:rsidRPr="00AA25DC">
        <w:rPr>
          <w:rFonts w:cstheme="majorHAnsi"/>
          <w:sz w:val="24"/>
          <w:szCs w:val="24"/>
          <w:lang w:val="en"/>
        </w:rPr>
        <w:t>In our production facility, we strictly separate hazardous and non-hazardous waste. For example, we use color-coded bins: red for hazardous materials and green for non-hazardous waste. This segregation is reviewed every two months to ensure compliance with local regulations and reduce cross-contamination risks.</w:t>
      </w:r>
      <w:r w:rsidRPr="00AA25DC">
        <w:rPr>
          <w:rFonts w:cstheme="majorHAnsi"/>
          <w:sz w:val="24"/>
          <w:szCs w:val="24"/>
        </w:rPr>
        <w:t xml:space="preserve">Separate hazardous from non-hazardous waste with proper </w:t>
      </w:r>
      <w:proofErr w:type="spellStart"/>
      <w:r w:rsidRPr="00AA25DC">
        <w:rPr>
          <w:rFonts w:cstheme="majorHAnsi"/>
          <w:sz w:val="24"/>
          <w:szCs w:val="24"/>
        </w:rPr>
        <w:t>labeling</w:t>
      </w:r>
      <w:proofErr w:type="spellEnd"/>
      <w:r w:rsidRPr="00AA25DC">
        <w:rPr>
          <w:rFonts w:cstheme="majorHAnsi"/>
          <w:sz w:val="24"/>
          <w:szCs w:val="24"/>
        </w:rPr>
        <w:t>, reviewed every 2 months.</w:t>
      </w:r>
    </w:p>
    <w:p w14:paraId="6BBCCBA8" w14:textId="2C8F443A" w:rsidR="00683631" w:rsidRPr="00AA25DC" w:rsidRDefault="00683631"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Neutralization and Treatment: </w:t>
      </w:r>
      <w:r w:rsidR="00997A9F" w:rsidRPr="00AA25DC">
        <w:rPr>
          <w:rFonts w:cstheme="majorHAnsi"/>
          <w:sz w:val="24"/>
          <w:szCs w:val="24"/>
          <w:lang w:val="en"/>
        </w:rPr>
        <w:t>Before disposing of certain hazardous chemicals, such as acids, we apply neutralization processes to reduce their toxicity. For example, our team neutralizes waste sulfuric acid using a neutralizing agent before disposal, significantly reducing environmental impact.</w:t>
      </w:r>
    </w:p>
    <w:p w14:paraId="44DDEF75" w14:textId="2D7B7F74" w:rsidR="00683631" w:rsidRPr="00AA25DC" w:rsidRDefault="00683631"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Waste Minimization: </w:t>
      </w:r>
      <w:r w:rsidR="00997A9F" w:rsidRPr="00AA25DC">
        <w:rPr>
          <w:rFonts w:cstheme="majorHAnsi"/>
          <w:sz w:val="24"/>
          <w:szCs w:val="24"/>
          <w:lang w:val="en"/>
        </w:rPr>
        <w:t> In our production process, we continuously strive to minimize hazardous waste by optimizing materials. For instance, we’ve switched to using water-based solvents instead of organic solvents, reducing the volume of hazardous waste generated.</w:t>
      </w:r>
    </w:p>
    <w:p w14:paraId="11382610" w14:textId="50BD4D5E" w:rsidR="00683631" w:rsidRPr="00AA25DC" w:rsidRDefault="00683631" w:rsidP="00491501">
      <w:pPr>
        <w:pStyle w:val="ListParagraph"/>
        <w:numPr>
          <w:ilvl w:val="0"/>
          <w:numId w:val="1"/>
        </w:numPr>
        <w:tabs>
          <w:tab w:val="left" w:pos="3413"/>
        </w:tabs>
        <w:spacing w:before="240" w:after="0" w:line="276" w:lineRule="auto"/>
        <w:jc w:val="both"/>
        <w:rPr>
          <w:rFonts w:cstheme="majorHAnsi"/>
          <w:sz w:val="24"/>
          <w:szCs w:val="24"/>
        </w:rPr>
      </w:pPr>
      <w:r w:rsidRPr="00AA25DC">
        <w:rPr>
          <w:rFonts w:cstheme="majorHAnsi"/>
          <w:sz w:val="24"/>
          <w:szCs w:val="24"/>
        </w:rPr>
        <w:t xml:space="preserve">Documentation and Reporting: </w:t>
      </w:r>
      <w:r w:rsidR="00997A9F" w:rsidRPr="00AA25DC">
        <w:rPr>
          <w:rFonts w:cstheme="majorHAnsi"/>
          <w:sz w:val="24"/>
          <w:szCs w:val="24"/>
          <w:lang w:val="en"/>
        </w:rPr>
        <w:t>We maintain monthly records of all hazardous waste disposal activities. For instance, after disposing of waste chemical containers, we generate detailed reports that include quantities, disposal methods, and certificates of destruction, which are kept in our compliance database for auditing purposes.</w:t>
      </w:r>
    </w:p>
    <w:p w14:paraId="7874FC88" w14:textId="77777777" w:rsidR="00997A9F" w:rsidRPr="00AA25DC" w:rsidRDefault="00997A9F" w:rsidP="00491501">
      <w:pPr>
        <w:pStyle w:val="ListParagraph"/>
        <w:tabs>
          <w:tab w:val="left" w:pos="3413"/>
        </w:tabs>
        <w:spacing w:before="240" w:after="0" w:line="276" w:lineRule="auto"/>
        <w:ind w:left="360"/>
        <w:jc w:val="both"/>
        <w:rPr>
          <w:rFonts w:cstheme="majorHAnsi"/>
          <w:sz w:val="24"/>
          <w:szCs w:val="24"/>
        </w:rPr>
      </w:pPr>
    </w:p>
    <w:p w14:paraId="5CB8660E" w14:textId="1E449618" w:rsidR="00997A9F" w:rsidRPr="00AA25DC" w:rsidRDefault="00997A9F"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Collaboration with Waste Bengal West Management Limited:</w:t>
      </w:r>
    </w:p>
    <w:p w14:paraId="5EF53DD6" w14:textId="635EFAE3" w:rsidR="00997A9F" w:rsidRPr="00AA25DC" w:rsidRDefault="00997A9F" w:rsidP="00491501">
      <w:pPr>
        <w:pStyle w:val="ListParagraph"/>
        <w:numPr>
          <w:ilvl w:val="0"/>
          <w:numId w:val="1"/>
        </w:numPr>
        <w:tabs>
          <w:tab w:val="left" w:pos="3413"/>
        </w:tabs>
        <w:spacing w:before="240" w:line="276" w:lineRule="auto"/>
        <w:jc w:val="both"/>
        <w:rPr>
          <w:rFonts w:cstheme="majorHAnsi"/>
          <w:sz w:val="24"/>
          <w:szCs w:val="24"/>
          <w:lang w:val="en"/>
        </w:rPr>
      </w:pPr>
      <w:r w:rsidRPr="00AA25DC">
        <w:rPr>
          <w:rFonts w:cstheme="majorHAnsi"/>
          <w:sz w:val="24"/>
          <w:szCs w:val="24"/>
          <w:lang w:val="en"/>
        </w:rPr>
        <w:lastRenderedPageBreak/>
        <w:t>We have partnered with Waste Bengal West Management Limited for the safe disposal of hazardous substances. They are a certified waste management provider specializing in handling and treating hazardous materials. Through this collaboration, we ensure that all hazardous waste is properly collected, treated, and disposed of in compliance with environmental regulations.</w:t>
      </w:r>
    </w:p>
    <w:p w14:paraId="1A6A3513" w14:textId="1C800A22" w:rsidR="00E31FEF" w:rsidRPr="00AA25DC" w:rsidRDefault="00E31FEF" w:rsidP="00491501">
      <w:pPr>
        <w:pStyle w:val="IntenseQuote"/>
        <w:numPr>
          <w:ilvl w:val="0"/>
          <w:numId w:val="2"/>
        </w:numPr>
        <w:pBdr>
          <w:top w:val="none" w:sz="0" w:space="0" w:color="auto"/>
          <w:bottom w:val="none" w:sz="0" w:space="0" w:color="auto"/>
        </w:pBdr>
        <w:spacing w:before="0"/>
        <w:ind w:left="284"/>
        <w:jc w:val="left"/>
        <w:rPr>
          <w:rFonts w:asciiTheme="minorHAnsi" w:hAnsiTheme="minorHAnsi" w:cstheme="majorHAnsi"/>
          <w:b w:val="0"/>
          <w:bCs/>
          <w:i w:val="0"/>
          <w:iCs w:val="0"/>
          <w:spacing w:val="5"/>
          <w:sz w:val="24"/>
          <w:szCs w:val="24"/>
        </w:rPr>
      </w:pPr>
      <w:bookmarkStart w:id="71" w:name="_Toc224054242"/>
      <w:r w:rsidRPr="00AA25DC">
        <w:rPr>
          <w:rStyle w:val="BookTitle"/>
          <w:rFonts w:asciiTheme="minorHAnsi" w:hAnsiTheme="minorHAnsi" w:cstheme="majorHAnsi"/>
          <w:sz w:val="24"/>
          <w:szCs w:val="24"/>
        </w:rPr>
        <w:t>Reporting and Monitoring</w:t>
      </w:r>
      <w:bookmarkEnd w:id="71"/>
    </w:p>
    <w:p w14:paraId="73245058" w14:textId="6F10702A" w:rsidR="00E31FEF" w:rsidRPr="00AA25DC" w:rsidRDefault="00E31FEF"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Regular Monitoring and Evaluation:</w:t>
      </w:r>
    </w:p>
    <w:p w14:paraId="532B2B0A" w14:textId="4B9DE29D" w:rsidR="00E31FEF" w:rsidRPr="00AA25DC" w:rsidRDefault="00E31FEF"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Routine Inspections: Conduct </w:t>
      </w:r>
      <w:r w:rsidR="000822D5" w:rsidRPr="00AA25DC">
        <w:rPr>
          <w:rFonts w:cstheme="majorHAnsi"/>
          <w:sz w:val="24"/>
          <w:szCs w:val="24"/>
        </w:rPr>
        <w:t xml:space="preserve">annual </w:t>
      </w:r>
      <w:r w:rsidRPr="00AA25DC">
        <w:rPr>
          <w:rFonts w:cstheme="majorHAnsi"/>
          <w:sz w:val="24"/>
          <w:szCs w:val="24"/>
        </w:rPr>
        <w:t>inspections of storage, handling, and transportation activities to ensure compliance with safety standards.</w:t>
      </w:r>
    </w:p>
    <w:p w14:paraId="3A1F0E34" w14:textId="3AF2A6AB" w:rsidR="00E31FEF" w:rsidRPr="00AA25DC" w:rsidRDefault="00E31FEF"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 xml:space="preserve">Data Analysis: </w:t>
      </w:r>
      <w:r w:rsidR="000822D5" w:rsidRPr="00AA25DC">
        <w:rPr>
          <w:rFonts w:cstheme="majorHAnsi"/>
          <w:sz w:val="24"/>
          <w:szCs w:val="24"/>
        </w:rPr>
        <w:t>Analyse</w:t>
      </w:r>
      <w:r w:rsidRPr="00AA25DC">
        <w:rPr>
          <w:rFonts w:cstheme="majorHAnsi"/>
          <w:sz w:val="24"/>
          <w:szCs w:val="24"/>
        </w:rPr>
        <w:t xml:space="preserve"> incident reports, spill data, and disposal records to identify areas for improvement. Data should be reviewed </w:t>
      </w:r>
      <w:proofErr w:type="spellStart"/>
      <w:r w:rsidR="000822D5" w:rsidRPr="00AA25DC">
        <w:rPr>
          <w:rFonts w:cstheme="majorHAnsi"/>
          <w:sz w:val="24"/>
          <w:szCs w:val="24"/>
        </w:rPr>
        <w:t>annualy</w:t>
      </w:r>
      <w:proofErr w:type="spellEnd"/>
      <w:r w:rsidRPr="00AA25DC">
        <w:rPr>
          <w:rFonts w:cstheme="majorHAnsi"/>
          <w:sz w:val="24"/>
          <w:szCs w:val="24"/>
        </w:rPr>
        <w:t>.</w:t>
      </w:r>
    </w:p>
    <w:p w14:paraId="5470A620" w14:textId="77777777" w:rsidR="00E31FEF" w:rsidRPr="00AA25DC" w:rsidRDefault="00E31FEF"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Internal Audits: Conduct annual internal audits of hazardous substances management practices, reviewing all protocols and identifying areas for enhancement.</w:t>
      </w:r>
    </w:p>
    <w:p w14:paraId="323FCD9E" w14:textId="77777777" w:rsidR="00E31FEF" w:rsidRPr="00AA25DC" w:rsidRDefault="00E31FEF" w:rsidP="00491501">
      <w:pPr>
        <w:pStyle w:val="ListParagraph"/>
        <w:tabs>
          <w:tab w:val="left" w:pos="3413"/>
        </w:tabs>
        <w:spacing w:before="240" w:line="276" w:lineRule="auto"/>
        <w:ind w:left="360"/>
        <w:jc w:val="both"/>
        <w:rPr>
          <w:rFonts w:cstheme="majorHAnsi"/>
          <w:sz w:val="24"/>
          <w:szCs w:val="24"/>
        </w:rPr>
      </w:pPr>
    </w:p>
    <w:p w14:paraId="5F1478C4" w14:textId="09F0B2AF" w:rsidR="00E31FEF" w:rsidRPr="00AA25DC" w:rsidRDefault="00E31FEF" w:rsidP="00491501">
      <w:pPr>
        <w:tabs>
          <w:tab w:val="left" w:pos="3413"/>
        </w:tabs>
        <w:spacing w:after="240"/>
        <w:jc w:val="both"/>
        <w:rPr>
          <w:rFonts w:asciiTheme="minorHAnsi" w:hAnsiTheme="minorHAnsi" w:cstheme="majorHAnsi"/>
          <w:b/>
          <w:bCs/>
          <w:sz w:val="24"/>
          <w:szCs w:val="24"/>
          <w:u w:val="single"/>
          <w:lang w:val="en-IN"/>
        </w:rPr>
      </w:pPr>
      <w:r w:rsidRPr="00AA25DC">
        <w:rPr>
          <w:rFonts w:asciiTheme="minorHAnsi" w:hAnsiTheme="minorHAnsi" w:cstheme="majorHAnsi"/>
          <w:b/>
          <w:bCs/>
          <w:sz w:val="24"/>
          <w:szCs w:val="24"/>
          <w:u w:val="single"/>
          <w:lang w:val="en-IN"/>
        </w:rPr>
        <w:t>Incident Reporting and Response:</w:t>
      </w:r>
    </w:p>
    <w:p w14:paraId="2F69D17F" w14:textId="77777777" w:rsidR="00E31FEF" w:rsidRPr="00AA25DC" w:rsidRDefault="00E31FEF"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Incident Documentation: Document all incidents involving hazardous substances, including causes, response actions, and outcomes. Documentation should be completed within 24 hours of the incident.</w:t>
      </w:r>
    </w:p>
    <w:p w14:paraId="0996AF5C" w14:textId="77777777" w:rsidR="00E31FEF" w:rsidRPr="00AA25DC" w:rsidRDefault="00E31FEF"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Response Evaluation: Evaluate response actions following each incident to identify root causes and implement corrective measures. Evaluations should be conducted within 7 days of the incident.</w:t>
      </w:r>
    </w:p>
    <w:p w14:paraId="74D21511" w14:textId="77777777" w:rsidR="00E31FEF" w:rsidRPr="00AA25DC" w:rsidRDefault="00E31FEF" w:rsidP="00491501">
      <w:pPr>
        <w:pStyle w:val="ListParagraph"/>
        <w:numPr>
          <w:ilvl w:val="0"/>
          <w:numId w:val="1"/>
        </w:numPr>
        <w:tabs>
          <w:tab w:val="left" w:pos="3413"/>
        </w:tabs>
        <w:spacing w:before="240" w:line="276" w:lineRule="auto"/>
        <w:jc w:val="both"/>
        <w:rPr>
          <w:rFonts w:cstheme="majorHAnsi"/>
          <w:sz w:val="24"/>
          <w:szCs w:val="24"/>
        </w:rPr>
      </w:pPr>
      <w:r w:rsidRPr="00AA25DC">
        <w:rPr>
          <w:rFonts w:cstheme="majorHAnsi"/>
          <w:sz w:val="24"/>
          <w:szCs w:val="24"/>
        </w:rPr>
        <w:t>Corrective Action Plan: Develop and implement corrective action plans based on incident evaluations to prevent future occurrences.</w:t>
      </w:r>
    </w:p>
    <w:p w14:paraId="08B9F0EF" w14:textId="670F8787" w:rsidR="000822D5" w:rsidRPr="00AA25DC" w:rsidRDefault="00E31FEF"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sz w:val="24"/>
          <w:szCs w:val="24"/>
        </w:rPr>
      </w:pPr>
      <w:bookmarkStart w:id="72" w:name="_Toc224054243"/>
      <w:r w:rsidRPr="00AA25DC">
        <w:rPr>
          <w:rStyle w:val="BookTitle"/>
          <w:rFonts w:asciiTheme="minorHAnsi" w:hAnsiTheme="minorHAnsi" w:cstheme="majorHAnsi"/>
          <w:sz w:val="24"/>
          <w:szCs w:val="24"/>
        </w:rPr>
        <w:t>Responsibilities</w:t>
      </w:r>
      <w:bookmarkEnd w:id="72"/>
    </w:p>
    <w:tbl>
      <w:tblPr>
        <w:tblStyle w:val="TableGrid"/>
        <w:tblW w:w="0" w:type="auto"/>
        <w:tblLook w:val="04A0" w:firstRow="1" w:lastRow="0" w:firstColumn="1" w:lastColumn="0" w:noHBand="0" w:noVBand="1"/>
      </w:tblPr>
      <w:tblGrid>
        <w:gridCol w:w="2727"/>
        <w:gridCol w:w="6515"/>
      </w:tblGrid>
      <w:tr w:rsidR="00106E27" w:rsidRPr="00AA25DC" w14:paraId="56F3ACA3" w14:textId="77777777" w:rsidTr="00106E27">
        <w:tc>
          <w:tcPr>
            <w:tcW w:w="0" w:type="auto"/>
            <w:vAlign w:val="center"/>
            <w:hideMark/>
          </w:tcPr>
          <w:p w14:paraId="65F56B82" w14:textId="77777777" w:rsidR="00106E27" w:rsidRPr="00AA25DC" w:rsidRDefault="00106E27" w:rsidP="00491501">
            <w:pPr>
              <w:spacing w:line="276" w:lineRule="auto"/>
              <w:jc w:val="center"/>
              <w:rPr>
                <w:rFonts w:cstheme="majorHAnsi"/>
                <w:b/>
                <w:bCs/>
                <w:sz w:val="24"/>
                <w:szCs w:val="24"/>
              </w:rPr>
            </w:pPr>
            <w:r w:rsidRPr="00AA25DC">
              <w:rPr>
                <w:rFonts w:cstheme="majorHAnsi"/>
                <w:b/>
                <w:bCs/>
                <w:sz w:val="24"/>
                <w:szCs w:val="24"/>
              </w:rPr>
              <w:t>Position</w:t>
            </w:r>
          </w:p>
        </w:tc>
        <w:tc>
          <w:tcPr>
            <w:tcW w:w="0" w:type="auto"/>
            <w:vAlign w:val="center"/>
            <w:hideMark/>
          </w:tcPr>
          <w:p w14:paraId="132A405B" w14:textId="77777777" w:rsidR="00106E27" w:rsidRPr="00AA25DC" w:rsidRDefault="00106E27" w:rsidP="00491501">
            <w:pPr>
              <w:spacing w:line="276" w:lineRule="auto"/>
              <w:jc w:val="center"/>
              <w:rPr>
                <w:rFonts w:cstheme="majorHAnsi"/>
                <w:b/>
                <w:bCs/>
                <w:sz w:val="24"/>
                <w:szCs w:val="24"/>
              </w:rPr>
            </w:pPr>
            <w:r w:rsidRPr="00AA25DC">
              <w:rPr>
                <w:rFonts w:cstheme="majorHAnsi"/>
                <w:b/>
                <w:bCs/>
                <w:sz w:val="24"/>
                <w:szCs w:val="24"/>
              </w:rPr>
              <w:t>Responsibilities</w:t>
            </w:r>
          </w:p>
        </w:tc>
      </w:tr>
      <w:tr w:rsidR="00106E27" w:rsidRPr="00AA25DC" w14:paraId="2265A018" w14:textId="77777777" w:rsidTr="00106E27">
        <w:tc>
          <w:tcPr>
            <w:tcW w:w="0" w:type="auto"/>
            <w:vAlign w:val="center"/>
            <w:hideMark/>
          </w:tcPr>
          <w:p w14:paraId="5D32D14A" w14:textId="77777777" w:rsidR="00106E27" w:rsidRPr="00AA25DC" w:rsidRDefault="00106E27" w:rsidP="00491501">
            <w:pPr>
              <w:spacing w:line="276" w:lineRule="auto"/>
              <w:jc w:val="center"/>
              <w:rPr>
                <w:rFonts w:cstheme="majorHAnsi"/>
                <w:sz w:val="24"/>
                <w:szCs w:val="24"/>
              </w:rPr>
            </w:pPr>
            <w:r w:rsidRPr="00AA25DC">
              <w:rPr>
                <w:rFonts w:cstheme="majorHAnsi"/>
                <w:b/>
                <w:bCs/>
                <w:sz w:val="24"/>
                <w:szCs w:val="24"/>
              </w:rPr>
              <w:t>Environmental Manager</w:t>
            </w:r>
          </w:p>
        </w:tc>
        <w:tc>
          <w:tcPr>
            <w:tcW w:w="0" w:type="auto"/>
            <w:vAlign w:val="center"/>
            <w:hideMark/>
          </w:tcPr>
          <w:p w14:paraId="0193E931" w14:textId="77777777" w:rsidR="00106E27" w:rsidRPr="00AA25DC" w:rsidRDefault="00106E27" w:rsidP="00491501">
            <w:pPr>
              <w:spacing w:line="276" w:lineRule="auto"/>
              <w:jc w:val="center"/>
              <w:rPr>
                <w:rFonts w:cstheme="majorHAnsi"/>
                <w:sz w:val="24"/>
                <w:szCs w:val="24"/>
              </w:rPr>
            </w:pPr>
            <w:r w:rsidRPr="00AA25DC">
              <w:rPr>
                <w:rFonts w:cstheme="majorHAnsi"/>
                <w:sz w:val="24"/>
                <w:szCs w:val="24"/>
              </w:rPr>
              <w:t>- Overall oversight of hazardous waste management policies.</w:t>
            </w:r>
            <w:r w:rsidRPr="00AA25DC">
              <w:rPr>
                <w:rFonts w:cstheme="majorHAnsi"/>
                <w:sz w:val="24"/>
                <w:szCs w:val="24"/>
              </w:rPr>
              <w:br/>
              <w:t>- Ensures compliance with environmental regulations.</w:t>
            </w:r>
            <w:r w:rsidRPr="00AA25DC">
              <w:rPr>
                <w:rFonts w:cstheme="majorHAnsi"/>
                <w:sz w:val="24"/>
                <w:szCs w:val="24"/>
              </w:rPr>
              <w:br/>
              <w:t>- Prepares and submits compliance reports.</w:t>
            </w:r>
            <w:r w:rsidRPr="00AA25DC">
              <w:rPr>
                <w:rFonts w:cstheme="majorHAnsi"/>
                <w:sz w:val="24"/>
                <w:szCs w:val="24"/>
              </w:rPr>
              <w:br/>
              <w:t>- Develops training programs for hazardous substances management.</w:t>
            </w:r>
          </w:p>
        </w:tc>
      </w:tr>
      <w:tr w:rsidR="00106E27" w:rsidRPr="00AA25DC" w14:paraId="4BBBB556" w14:textId="77777777" w:rsidTr="00106E27">
        <w:tc>
          <w:tcPr>
            <w:tcW w:w="0" w:type="auto"/>
            <w:vAlign w:val="center"/>
            <w:hideMark/>
          </w:tcPr>
          <w:p w14:paraId="2FBB8167" w14:textId="77777777" w:rsidR="00106E27" w:rsidRPr="00AA25DC" w:rsidRDefault="00106E27" w:rsidP="00491501">
            <w:pPr>
              <w:spacing w:line="276" w:lineRule="auto"/>
              <w:jc w:val="center"/>
              <w:rPr>
                <w:rFonts w:cstheme="majorHAnsi"/>
                <w:sz w:val="24"/>
                <w:szCs w:val="24"/>
              </w:rPr>
            </w:pPr>
            <w:r w:rsidRPr="00AA25DC">
              <w:rPr>
                <w:rFonts w:cstheme="majorHAnsi"/>
                <w:b/>
                <w:bCs/>
                <w:sz w:val="24"/>
                <w:szCs w:val="24"/>
              </w:rPr>
              <w:t>Operations Manager</w:t>
            </w:r>
          </w:p>
        </w:tc>
        <w:tc>
          <w:tcPr>
            <w:tcW w:w="0" w:type="auto"/>
            <w:vAlign w:val="center"/>
            <w:hideMark/>
          </w:tcPr>
          <w:p w14:paraId="476012BD" w14:textId="77777777" w:rsidR="00106E27" w:rsidRPr="00AA25DC" w:rsidRDefault="00106E27" w:rsidP="00491501">
            <w:pPr>
              <w:spacing w:line="276" w:lineRule="auto"/>
              <w:jc w:val="center"/>
              <w:rPr>
                <w:rFonts w:cstheme="majorHAnsi"/>
                <w:sz w:val="24"/>
                <w:szCs w:val="24"/>
              </w:rPr>
            </w:pPr>
            <w:r w:rsidRPr="00AA25DC">
              <w:rPr>
                <w:rFonts w:cstheme="majorHAnsi"/>
                <w:sz w:val="24"/>
                <w:szCs w:val="24"/>
              </w:rPr>
              <w:t>- Implements procedures for safe handling, storage, and transportation of hazardous substances.</w:t>
            </w:r>
            <w:r w:rsidRPr="00AA25DC">
              <w:rPr>
                <w:rFonts w:cstheme="majorHAnsi"/>
                <w:sz w:val="24"/>
                <w:szCs w:val="24"/>
              </w:rPr>
              <w:br/>
              <w:t>- Coordinates safety measures across departments.</w:t>
            </w:r>
            <w:r w:rsidRPr="00AA25DC">
              <w:rPr>
                <w:rFonts w:cstheme="majorHAnsi"/>
                <w:sz w:val="24"/>
                <w:szCs w:val="24"/>
              </w:rPr>
              <w:br/>
              <w:t>- Manages logistics for compliant transport of hazardous materials.</w:t>
            </w:r>
          </w:p>
        </w:tc>
      </w:tr>
      <w:tr w:rsidR="00106E27" w:rsidRPr="00AA25DC" w14:paraId="38A9BC16" w14:textId="77777777" w:rsidTr="00106E27">
        <w:tc>
          <w:tcPr>
            <w:tcW w:w="0" w:type="auto"/>
            <w:vAlign w:val="center"/>
            <w:hideMark/>
          </w:tcPr>
          <w:p w14:paraId="7B289023" w14:textId="77777777" w:rsidR="00106E27" w:rsidRPr="00AA25DC" w:rsidRDefault="00106E27" w:rsidP="00491501">
            <w:pPr>
              <w:spacing w:line="276" w:lineRule="auto"/>
              <w:jc w:val="center"/>
              <w:rPr>
                <w:rFonts w:cstheme="majorHAnsi"/>
                <w:sz w:val="24"/>
                <w:szCs w:val="24"/>
              </w:rPr>
            </w:pPr>
            <w:r w:rsidRPr="00AA25DC">
              <w:rPr>
                <w:rFonts w:cstheme="majorHAnsi"/>
                <w:b/>
                <w:bCs/>
                <w:sz w:val="24"/>
                <w:szCs w:val="24"/>
              </w:rPr>
              <w:lastRenderedPageBreak/>
              <w:t>Maintenance Supervisor</w:t>
            </w:r>
          </w:p>
        </w:tc>
        <w:tc>
          <w:tcPr>
            <w:tcW w:w="0" w:type="auto"/>
            <w:vAlign w:val="center"/>
            <w:hideMark/>
          </w:tcPr>
          <w:p w14:paraId="5E2E7E22" w14:textId="77777777" w:rsidR="00106E27" w:rsidRPr="00AA25DC" w:rsidRDefault="00106E27" w:rsidP="00491501">
            <w:pPr>
              <w:spacing w:line="276" w:lineRule="auto"/>
              <w:jc w:val="center"/>
              <w:rPr>
                <w:rFonts w:cstheme="majorHAnsi"/>
                <w:sz w:val="24"/>
                <w:szCs w:val="24"/>
              </w:rPr>
            </w:pPr>
            <w:r w:rsidRPr="00AA25DC">
              <w:rPr>
                <w:rFonts w:cstheme="majorHAnsi"/>
                <w:sz w:val="24"/>
                <w:szCs w:val="24"/>
              </w:rPr>
              <w:t>- Conducts routine inspections and maintenance of hazardous waste storage systems.</w:t>
            </w:r>
            <w:r w:rsidRPr="00AA25DC">
              <w:rPr>
                <w:rFonts w:cstheme="majorHAnsi"/>
                <w:sz w:val="24"/>
                <w:szCs w:val="24"/>
              </w:rPr>
              <w:br/>
              <w:t>- Ensures safety equipment is maintained and adheres to standards.</w:t>
            </w:r>
            <w:r w:rsidRPr="00AA25DC">
              <w:rPr>
                <w:rFonts w:cstheme="majorHAnsi"/>
                <w:sz w:val="24"/>
                <w:szCs w:val="24"/>
              </w:rPr>
              <w:br/>
              <w:t>- Addresses hazardous substance-related issues with the Environmental Manager.</w:t>
            </w:r>
          </w:p>
        </w:tc>
      </w:tr>
      <w:tr w:rsidR="00106E27" w:rsidRPr="00AA25DC" w14:paraId="5147671A" w14:textId="77777777" w:rsidTr="00106E27">
        <w:tc>
          <w:tcPr>
            <w:tcW w:w="0" w:type="auto"/>
            <w:vAlign w:val="center"/>
            <w:hideMark/>
          </w:tcPr>
          <w:p w14:paraId="62A17ABF" w14:textId="77777777" w:rsidR="00106E27" w:rsidRPr="00AA25DC" w:rsidRDefault="00106E27" w:rsidP="00491501">
            <w:pPr>
              <w:spacing w:line="276" w:lineRule="auto"/>
              <w:jc w:val="center"/>
              <w:rPr>
                <w:rFonts w:cstheme="majorHAnsi"/>
                <w:sz w:val="24"/>
                <w:szCs w:val="24"/>
              </w:rPr>
            </w:pPr>
            <w:r w:rsidRPr="00AA25DC">
              <w:rPr>
                <w:rFonts w:cstheme="majorHAnsi"/>
                <w:b/>
                <w:bCs/>
                <w:sz w:val="24"/>
                <w:szCs w:val="24"/>
              </w:rPr>
              <w:t>Safety and Compliance Officer</w:t>
            </w:r>
          </w:p>
        </w:tc>
        <w:tc>
          <w:tcPr>
            <w:tcW w:w="0" w:type="auto"/>
            <w:vAlign w:val="center"/>
            <w:hideMark/>
          </w:tcPr>
          <w:p w14:paraId="67EEDAA9" w14:textId="77777777" w:rsidR="00106E27" w:rsidRPr="00AA25DC" w:rsidRDefault="00106E27" w:rsidP="00491501">
            <w:pPr>
              <w:spacing w:line="276" w:lineRule="auto"/>
              <w:jc w:val="center"/>
              <w:rPr>
                <w:rFonts w:cstheme="majorHAnsi"/>
                <w:sz w:val="24"/>
                <w:szCs w:val="24"/>
              </w:rPr>
            </w:pPr>
            <w:r w:rsidRPr="00AA25DC">
              <w:rPr>
                <w:rFonts w:cstheme="majorHAnsi"/>
                <w:sz w:val="24"/>
                <w:szCs w:val="24"/>
              </w:rPr>
              <w:t>- Delivers employee training on hazardous substances management.</w:t>
            </w:r>
            <w:r w:rsidRPr="00AA25DC">
              <w:rPr>
                <w:rFonts w:cstheme="majorHAnsi"/>
                <w:sz w:val="24"/>
                <w:szCs w:val="24"/>
              </w:rPr>
              <w:br/>
              <w:t>- Monitors adherence to safety protocols.</w:t>
            </w:r>
            <w:r w:rsidRPr="00AA25DC">
              <w:rPr>
                <w:rFonts w:cstheme="majorHAnsi"/>
                <w:sz w:val="24"/>
                <w:szCs w:val="24"/>
              </w:rPr>
              <w:br/>
              <w:t>- Leads investigations of incidents involving hazardous substances and implements corrective actions.</w:t>
            </w:r>
          </w:p>
        </w:tc>
      </w:tr>
      <w:tr w:rsidR="00106E27" w:rsidRPr="00AA25DC" w14:paraId="57B9DD10" w14:textId="77777777" w:rsidTr="00106E27">
        <w:tc>
          <w:tcPr>
            <w:tcW w:w="0" w:type="auto"/>
            <w:vAlign w:val="center"/>
            <w:hideMark/>
          </w:tcPr>
          <w:p w14:paraId="3B4B24E4" w14:textId="77777777" w:rsidR="00106E27" w:rsidRPr="00AA25DC" w:rsidRDefault="00106E27" w:rsidP="00491501">
            <w:pPr>
              <w:spacing w:line="276" w:lineRule="auto"/>
              <w:jc w:val="center"/>
              <w:rPr>
                <w:rFonts w:cstheme="majorHAnsi"/>
                <w:sz w:val="24"/>
                <w:szCs w:val="24"/>
              </w:rPr>
            </w:pPr>
            <w:r w:rsidRPr="00AA25DC">
              <w:rPr>
                <w:rFonts w:cstheme="majorHAnsi"/>
                <w:b/>
                <w:bCs/>
                <w:sz w:val="24"/>
                <w:szCs w:val="24"/>
              </w:rPr>
              <w:t>Employees</w:t>
            </w:r>
          </w:p>
        </w:tc>
        <w:tc>
          <w:tcPr>
            <w:tcW w:w="0" w:type="auto"/>
            <w:vAlign w:val="center"/>
            <w:hideMark/>
          </w:tcPr>
          <w:p w14:paraId="4CD30D81" w14:textId="77777777" w:rsidR="00106E27" w:rsidRPr="00AA25DC" w:rsidRDefault="00106E27" w:rsidP="00491501">
            <w:pPr>
              <w:spacing w:line="276" w:lineRule="auto"/>
              <w:jc w:val="center"/>
              <w:rPr>
                <w:rFonts w:cstheme="majorHAnsi"/>
                <w:sz w:val="24"/>
                <w:szCs w:val="24"/>
              </w:rPr>
            </w:pPr>
            <w:r w:rsidRPr="00AA25DC">
              <w:rPr>
                <w:rFonts w:cstheme="majorHAnsi"/>
                <w:sz w:val="24"/>
                <w:szCs w:val="24"/>
              </w:rPr>
              <w:t>- Follows procedures for safe handling, storage, and disposal of hazardous substances.</w:t>
            </w:r>
            <w:r w:rsidRPr="00AA25DC">
              <w:rPr>
                <w:rFonts w:cstheme="majorHAnsi"/>
                <w:sz w:val="24"/>
                <w:szCs w:val="24"/>
              </w:rPr>
              <w:br/>
              <w:t>- Reports unsafe conditions or incidents immediately.</w:t>
            </w:r>
            <w:r w:rsidRPr="00AA25DC">
              <w:rPr>
                <w:rFonts w:cstheme="majorHAnsi"/>
                <w:sz w:val="24"/>
                <w:szCs w:val="24"/>
              </w:rPr>
              <w:br/>
              <w:t>- Participates in training related to hazardous substances management.</w:t>
            </w:r>
          </w:p>
        </w:tc>
      </w:tr>
    </w:tbl>
    <w:p w14:paraId="7ECC9BCE" w14:textId="2B12EC45" w:rsidR="00106E27" w:rsidRPr="00AA25DC" w:rsidRDefault="00106E27" w:rsidP="00491501">
      <w:pPr>
        <w:rPr>
          <w:rFonts w:asciiTheme="minorHAnsi" w:hAnsiTheme="minorHAnsi" w:cstheme="majorHAnsi"/>
          <w:sz w:val="24"/>
          <w:szCs w:val="24"/>
        </w:rPr>
      </w:pPr>
    </w:p>
    <w:p w14:paraId="58F3D03E" w14:textId="77777777" w:rsidR="00E31FEF" w:rsidRPr="00AA25DC" w:rsidRDefault="00E31FEF"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sz w:val="24"/>
          <w:szCs w:val="24"/>
        </w:rPr>
      </w:pPr>
      <w:bookmarkStart w:id="73" w:name="_Toc224054244"/>
      <w:r w:rsidRPr="00AA25DC">
        <w:rPr>
          <w:rStyle w:val="BookTitle"/>
          <w:rFonts w:asciiTheme="minorHAnsi" w:hAnsiTheme="minorHAnsi" w:cstheme="majorHAnsi"/>
          <w:sz w:val="24"/>
          <w:szCs w:val="24"/>
        </w:rPr>
        <w:t>Review Mechanism</w:t>
      </w:r>
      <w:bookmarkEnd w:id="73"/>
    </w:p>
    <w:p w14:paraId="40553BEA" w14:textId="244D56E2" w:rsidR="000C27F4" w:rsidRPr="00AA25DC" w:rsidRDefault="00C27445" w:rsidP="00491501">
      <w:p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This SOP will be reviewed every two years by the Environmental Safety Office to assess its effectiveness in minimizing environmental impact and exposure to hazardous substances. The review will include evaluating storage, handling, and transportation protocols, as well as employee training and compliance levels. Any insights gathered will be used to enhance safety practices and ensure continued alignment with environmental standards</w:t>
      </w:r>
      <w:r w:rsidR="00E31FEF" w:rsidRPr="00AA25DC">
        <w:rPr>
          <w:rFonts w:asciiTheme="minorHAnsi" w:hAnsiTheme="minorHAnsi" w:cstheme="majorHAnsi"/>
          <w:sz w:val="24"/>
          <w:szCs w:val="24"/>
          <w:lang w:val="en-IN"/>
        </w:rPr>
        <w:t>.</w:t>
      </w:r>
    </w:p>
    <w:p w14:paraId="68AE60BC" w14:textId="698C4A14" w:rsidR="006E5FF0" w:rsidRPr="00AA25DC" w:rsidRDefault="000C27F4" w:rsidP="00491501">
      <w:pPr>
        <w:pStyle w:val="IntenseQuote"/>
        <w:numPr>
          <w:ilvl w:val="0"/>
          <w:numId w:val="18"/>
        </w:numPr>
        <w:pBdr>
          <w:top w:val="none" w:sz="0" w:space="0" w:color="auto"/>
          <w:bottom w:val="none" w:sz="0" w:space="0" w:color="auto"/>
        </w:pBdr>
        <w:tabs>
          <w:tab w:val="left" w:pos="8222"/>
        </w:tabs>
        <w:ind w:left="1800" w:right="-138" w:hanging="540"/>
        <w:jc w:val="right"/>
        <w:rPr>
          <w:rFonts w:asciiTheme="minorHAnsi" w:hAnsiTheme="minorHAnsi" w:cstheme="majorHAnsi"/>
          <w:color w:val="17365D" w:themeColor="text2" w:themeShade="BF"/>
          <w:sz w:val="24"/>
          <w:szCs w:val="24"/>
          <w:u w:val="single"/>
        </w:rPr>
      </w:pPr>
      <w:r w:rsidRPr="00AA25DC">
        <w:rPr>
          <w:rFonts w:asciiTheme="minorHAnsi" w:hAnsiTheme="minorHAnsi" w:cstheme="majorHAnsi"/>
          <w:sz w:val="24"/>
          <w:szCs w:val="24"/>
          <w:lang w:val="en-IN"/>
        </w:rPr>
        <w:br w:type="column"/>
      </w:r>
      <w:bookmarkStart w:id="74" w:name="_Toc224054245"/>
      <w:r w:rsidR="006E5FF0" w:rsidRPr="00AA25DC">
        <w:rPr>
          <w:rFonts w:asciiTheme="minorHAnsi" w:hAnsiTheme="minorHAnsi" w:cstheme="majorHAnsi"/>
          <w:i w:val="0"/>
          <w:iCs w:val="0"/>
          <w:color w:val="244061" w:themeColor="accent1" w:themeShade="80"/>
          <w:sz w:val="24"/>
          <w:szCs w:val="24"/>
        </w:rPr>
        <w:lastRenderedPageBreak/>
        <w:t>Internal communication Procedure</w:t>
      </w:r>
      <w:bookmarkEnd w:id="74"/>
    </w:p>
    <w:p w14:paraId="04C1F8B9" w14:textId="63AF9D6C" w:rsidR="006E5FF0" w:rsidRPr="00AA25DC" w:rsidRDefault="006E5FF0" w:rsidP="00491501">
      <w:pPr>
        <w:pStyle w:val="ListParagraph"/>
        <w:numPr>
          <w:ilvl w:val="0"/>
          <w:numId w:val="17"/>
        </w:numPr>
        <w:spacing w:line="276" w:lineRule="auto"/>
        <w:jc w:val="right"/>
        <w:rPr>
          <w:rFonts w:cstheme="majorHAnsi"/>
          <w:b/>
          <w:color w:val="17365D" w:themeColor="text2" w:themeShade="BF"/>
          <w:sz w:val="24"/>
          <w:szCs w:val="24"/>
        </w:rPr>
      </w:pPr>
      <w:r w:rsidRPr="00AA25DC">
        <w:rPr>
          <w:rFonts w:cstheme="majorHAnsi"/>
          <w:b/>
          <w:color w:val="17365D" w:themeColor="text2" w:themeShade="BF"/>
          <w:sz w:val="24"/>
          <w:szCs w:val="24"/>
        </w:rPr>
        <w:t>GL-SOP-NO-</w:t>
      </w:r>
      <w:r w:rsidR="00EA0C6C" w:rsidRPr="00AA25DC">
        <w:rPr>
          <w:rFonts w:cstheme="majorHAnsi"/>
          <w:b/>
          <w:color w:val="17365D" w:themeColor="text2" w:themeShade="BF"/>
          <w:sz w:val="24"/>
          <w:szCs w:val="24"/>
        </w:rPr>
        <w:t>10</w:t>
      </w:r>
    </w:p>
    <w:p w14:paraId="4A484707" w14:textId="77777777" w:rsidR="006E5FF0" w:rsidRPr="00AA25DC" w:rsidRDefault="006E5FF0" w:rsidP="00491501">
      <w:pPr>
        <w:tabs>
          <w:tab w:val="left" w:pos="3413"/>
        </w:tabs>
        <w:jc w:val="both"/>
        <w:rPr>
          <w:rFonts w:asciiTheme="minorHAnsi" w:hAnsiTheme="minorHAnsi" w:cstheme="majorHAnsi"/>
          <w:sz w:val="24"/>
          <w:szCs w:val="24"/>
          <w:lang w:val="en-IN"/>
        </w:rPr>
      </w:pPr>
    </w:p>
    <w:p w14:paraId="74D0CCA1" w14:textId="2BC38689" w:rsidR="000C27F4" w:rsidRPr="00AA25DC" w:rsidRDefault="000C27F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75" w:name="_Toc224054246"/>
      <w:r w:rsidRPr="00AA25DC">
        <w:rPr>
          <w:rStyle w:val="BookTitle"/>
          <w:rFonts w:asciiTheme="minorHAnsi" w:hAnsiTheme="minorHAnsi" w:cstheme="majorHAnsi"/>
          <w:bCs w:val="0"/>
          <w:sz w:val="24"/>
          <w:szCs w:val="24"/>
        </w:rPr>
        <w:t>Purpose</w:t>
      </w:r>
      <w:bookmarkEnd w:id="75"/>
    </w:p>
    <w:p w14:paraId="09473B92" w14:textId="77777777" w:rsidR="000C27F4" w:rsidRPr="00AA25DC" w:rsidRDefault="000C27F4" w:rsidP="00491501">
      <w:p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The purpose of this Standard Operating Procedure (SOP) is to establish clear internal communication processes to ensure the effective dissemination of information across the organization. Timely and accurate communication fosters transparency, enhances employee engagement, and ensures that all employees are informed about relevant updates, policies, and initiatives. This SOP sets the foundation for consistent communication to support organizational goals.</w:t>
      </w:r>
    </w:p>
    <w:p w14:paraId="0CC505EA" w14:textId="72D8A5E8" w:rsidR="000C27F4" w:rsidRPr="00AA25DC" w:rsidRDefault="000C27F4" w:rsidP="00491501">
      <w:pPr>
        <w:tabs>
          <w:tab w:val="left" w:pos="3413"/>
        </w:tabs>
        <w:jc w:val="both"/>
        <w:rPr>
          <w:rFonts w:asciiTheme="minorHAnsi" w:hAnsiTheme="minorHAnsi" w:cstheme="majorHAnsi"/>
          <w:sz w:val="24"/>
          <w:szCs w:val="24"/>
          <w:lang w:val="en-IN"/>
        </w:rPr>
      </w:pPr>
    </w:p>
    <w:p w14:paraId="7D80AC7C" w14:textId="4E65B305" w:rsidR="000C27F4" w:rsidRPr="00AA25DC" w:rsidRDefault="000C27F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76" w:name="_Toc224054247"/>
      <w:r w:rsidRPr="00AA25DC">
        <w:rPr>
          <w:rStyle w:val="BookTitle"/>
          <w:rFonts w:asciiTheme="minorHAnsi" w:hAnsiTheme="minorHAnsi" w:cstheme="majorHAnsi"/>
          <w:bCs w:val="0"/>
          <w:sz w:val="24"/>
          <w:szCs w:val="24"/>
        </w:rPr>
        <w:t>Scope</w:t>
      </w:r>
      <w:bookmarkEnd w:id="76"/>
    </w:p>
    <w:p w14:paraId="4C660004" w14:textId="77777777" w:rsidR="000C27F4" w:rsidRPr="00AA25DC" w:rsidRDefault="000C27F4" w:rsidP="00491501">
      <w:p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This SOP applies to all employees, departments, and contractors within the organization. It covers communication protocols for routine messages, company-wide announcements, policy changes, emergencies, and event notifications. It also outlines the roles and responsibilities of key stakeholders in facilitating internal communication.</w:t>
      </w:r>
    </w:p>
    <w:p w14:paraId="001B73BF" w14:textId="7C61ABE4" w:rsidR="000C27F4" w:rsidRPr="00AA25DC" w:rsidRDefault="000C27F4" w:rsidP="00491501">
      <w:pPr>
        <w:tabs>
          <w:tab w:val="left" w:pos="3413"/>
        </w:tabs>
        <w:jc w:val="both"/>
        <w:rPr>
          <w:rFonts w:asciiTheme="minorHAnsi" w:hAnsiTheme="minorHAnsi" w:cstheme="majorHAnsi"/>
          <w:sz w:val="24"/>
          <w:szCs w:val="24"/>
          <w:lang w:val="en-IN"/>
        </w:rPr>
      </w:pPr>
    </w:p>
    <w:p w14:paraId="38341525" w14:textId="2C3488A8" w:rsidR="000C27F4" w:rsidRPr="00AA25DC" w:rsidRDefault="000C27F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77" w:name="_Toc224054248"/>
      <w:r w:rsidRPr="00AA25DC">
        <w:rPr>
          <w:rStyle w:val="BookTitle"/>
          <w:rFonts w:asciiTheme="minorHAnsi" w:hAnsiTheme="minorHAnsi" w:cstheme="majorHAnsi"/>
          <w:bCs w:val="0"/>
          <w:sz w:val="24"/>
          <w:szCs w:val="24"/>
        </w:rPr>
        <w:t>Communication Channels</w:t>
      </w:r>
      <w:bookmarkEnd w:id="77"/>
    </w:p>
    <w:p w14:paraId="411BED1B" w14:textId="77777777" w:rsidR="000C27F4" w:rsidRPr="00AA25DC" w:rsidRDefault="000C27F4" w:rsidP="00491501">
      <w:pPr>
        <w:numPr>
          <w:ilvl w:val="0"/>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Email Communication</w:t>
      </w:r>
    </w:p>
    <w:p w14:paraId="676403AA" w14:textId="77777777" w:rsidR="000C27F4" w:rsidRPr="00AA25DC" w:rsidRDefault="000C27F4" w:rsidP="00491501">
      <w:pPr>
        <w:numPr>
          <w:ilvl w:val="1"/>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Purpose:</w:t>
      </w:r>
      <w:r w:rsidRPr="00AA25DC">
        <w:rPr>
          <w:rFonts w:asciiTheme="minorHAnsi" w:hAnsiTheme="minorHAnsi" w:cstheme="majorHAnsi"/>
          <w:sz w:val="24"/>
          <w:szCs w:val="24"/>
          <w:lang w:val="en-IN"/>
        </w:rPr>
        <w:t xml:space="preserve"> Used for official communication, announcements, and policy changes.</w:t>
      </w:r>
    </w:p>
    <w:p w14:paraId="02ED8F51" w14:textId="0AEAF57E" w:rsidR="000C27F4" w:rsidRPr="00AA25DC" w:rsidRDefault="000C27F4" w:rsidP="00491501">
      <w:pPr>
        <w:numPr>
          <w:ilvl w:val="1"/>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Format:</w:t>
      </w:r>
      <w:r w:rsidRPr="00AA25DC">
        <w:rPr>
          <w:rFonts w:asciiTheme="minorHAnsi" w:hAnsiTheme="minorHAnsi" w:cstheme="majorHAnsi"/>
          <w:sz w:val="24"/>
          <w:szCs w:val="24"/>
          <w:lang w:val="en-IN"/>
        </w:rPr>
        <w:t xml:space="preserve"> Emails should be clear and structured. Use subject lines that reflect the content (e.g., “Policy Update: New Leave Policy”)</w:t>
      </w:r>
    </w:p>
    <w:p w14:paraId="6E9FC1E2" w14:textId="77777777" w:rsidR="000C27F4" w:rsidRPr="00AA25DC" w:rsidRDefault="000C27F4" w:rsidP="00491501">
      <w:pPr>
        <w:numPr>
          <w:ilvl w:val="1"/>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Distribution:</w:t>
      </w:r>
    </w:p>
    <w:p w14:paraId="01DDE26F" w14:textId="77777777" w:rsidR="000C27F4" w:rsidRPr="00AA25DC" w:rsidRDefault="000C27F4" w:rsidP="00491501">
      <w:pPr>
        <w:numPr>
          <w:ilvl w:val="2"/>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All Employees:</w:t>
      </w:r>
      <w:r w:rsidRPr="00AA25DC">
        <w:rPr>
          <w:rFonts w:asciiTheme="minorHAnsi" w:hAnsiTheme="minorHAnsi" w:cstheme="majorHAnsi"/>
          <w:sz w:val="24"/>
          <w:szCs w:val="24"/>
          <w:lang w:val="en-IN"/>
        </w:rPr>
        <w:t xml:space="preserve"> Use company-wide email groups (e.g., all@company.com) for general announcements.</w:t>
      </w:r>
    </w:p>
    <w:p w14:paraId="384472F3" w14:textId="77777777" w:rsidR="000C27F4" w:rsidRPr="00AA25DC" w:rsidRDefault="000C27F4" w:rsidP="00491501">
      <w:pPr>
        <w:numPr>
          <w:ilvl w:val="2"/>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Targeted Teams:</w:t>
      </w:r>
      <w:r w:rsidRPr="00AA25DC">
        <w:rPr>
          <w:rFonts w:asciiTheme="minorHAnsi" w:hAnsiTheme="minorHAnsi" w:cstheme="majorHAnsi"/>
          <w:sz w:val="24"/>
          <w:szCs w:val="24"/>
          <w:lang w:val="en-IN"/>
        </w:rPr>
        <w:t xml:space="preserve"> Use department or project-specific mailing lists for focused communication.</w:t>
      </w:r>
    </w:p>
    <w:p w14:paraId="34FA97B7" w14:textId="77777777" w:rsidR="000C27F4" w:rsidRPr="00AA25DC" w:rsidRDefault="000C27F4" w:rsidP="00491501">
      <w:pPr>
        <w:numPr>
          <w:ilvl w:val="1"/>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Frequency:</w:t>
      </w:r>
      <w:r w:rsidRPr="00AA25DC">
        <w:rPr>
          <w:rFonts w:asciiTheme="minorHAnsi" w:hAnsiTheme="minorHAnsi" w:cstheme="majorHAnsi"/>
          <w:sz w:val="24"/>
          <w:szCs w:val="24"/>
          <w:lang w:val="en-IN"/>
        </w:rPr>
        <w:t xml:space="preserve"> Ongoing as needed, with major updates typically sent out by the end of the business day.</w:t>
      </w:r>
    </w:p>
    <w:p w14:paraId="174AAD49" w14:textId="621C6ECC" w:rsidR="00F174B5" w:rsidRPr="00AA25DC" w:rsidRDefault="003A7754" w:rsidP="00491501">
      <w:pPr>
        <w:numPr>
          <w:ilvl w:val="1"/>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rPr>
        <w:t xml:space="preserve">Two-way communication sessions allow employees to offer direct input and feedback on working conditions and benefits, while also enabling management to address any concerns raised, with the goal of creating an interactive and engaging dialogue between employees and management, </w:t>
      </w:r>
      <w:r w:rsidRPr="00AA25DC">
        <w:rPr>
          <w:rFonts w:asciiTheme="minorHAnsi" w:hAnsiTheme="minorHAnsi" w:cstheme="majorHAnsi"/>
          <w:sz w:val="24"/>
          <w:szCs w:val="24"/>
        </w:rPr>
        <w:lastRenderedPageBreak/>
        <w:t xml:space="preserve">through meetings or other communication methods preferred by the company. </w:t>
      </w:r>
      <w:r w:rsidRPr="00AA25DC">
        <w:rPr>
          <w:rFonts w:asciiTheme="minorHAnsi" w:hAnsiTheme="minorHAnsi" w:cstheme="majorHAnsi"/>
          <w:b/>
          <w:bCs/>
          <w:sz w:val="24"/>
          <w:szCs w:val="24"/>
        </w:rPr>
        <w:t>A detailed two-way communication procedure is available in the Employee Handbook.</w:t>
      </w:r>
      <w:r w:rsidR="00F174B5" w:rsidRPr="00AA25DC">
        <w:rPr>
          <w:rFonts w:asciiTheme="minorHAnsi" w:hAnsiTheme="minorHAnsi" w:cstheme="majorHAnsi"/>
          <w:sz w:val="24"/>
          <w:szCs w:val="24"/>
          <w:lang w:val="en-IN"/>
        </w:rPr>
        <w:t xml:space="preserve"> </w:t>
      </w:r>
    </w:p>
    <w:p w14:paraId="51DA852C" w14:textId="77777777" w:rsidR="000C27F4" w:rsidRPr="00AA25DC" w:rsidRDefault="000C27F4" w:rsidP="00491501">
      <w:pPr>
        <w:tabs>
          <w:tab w:val="left" w:pos="3413"/>
        </w:tabs>
        <w:ind w:left="1440"/>
        <w:jc w:val="both"/>
        <w:rPr>
          <w:rFonts w:asciiTheme="minorHAnsi" w:hAnsiTheme="minorHAnsi" w:cstheme="majorHAnsi"/>
          <w:sz w:val="24"/>
          <w:szCs w:val="24"/>
          <w:lang w:val="en-IN"/>
        </w:rPr>
      </w:pPr>
    </w:p>
    <w:p w14:paraId="0C9B243F" w14:textId="77777777" w:rsidR="000C27F4" w:rsidRPr="00AA25DC" w:rsidRDefault="000C27F4" w:rsidP="00491501">
      <w:pPr>
        <w:numPr>
          <w:ilvl w:val="0"/>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Intranet/Company Portal</w:t>
      </w:r>
    </w:p>
    <w:p w14:paraId="36CA336B" w14:textId="77777777" w:rsidR="000C27F4" w:rsidRPr="00AA25DC" w:rsidRDefault="000C27F4" w:rsidP="00491501">
      <w:pPr>
        <w:numPr>
          <w:ilvl w:val="1"/>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Purpose:</w:t>
      </w:r>
      <w:r w:rsidRPr="00AA25DC">
        <w:rPr>
          <w:rFonts w:asciiTheme="minorHAnsi" w:hAnsiTheme="minorHAnsi" w:cstheme="majorHAnsi"/>
          <w:sz w:val="24"/>
          <w:szCs w:val="24"/>
          <w:lang w:val="en-IN"/>
        </w:rPr>
        <w:t xml:space="preserve"> Acts as a repository for policies, procedures, news updates, and event calendars.</w:t>
      </w:r>
    </w:p>
    <w:p w14:paraId="062361FF" w14:textId="77777777" w:rsidR="000C27F4" w:rsidRPr="00AA25DC" w:rsidRDefault="000C27F4" w:rsidP="00491501">
      <w:pPr>
        <w:numPr>
          <w:ilvl w:val="1"/>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Access:</w:t>
      </w:r>
      <w:r w:rsidRPr="00AA25DC">
        <w:rPr>
          <w:rFonts w:asciiTheme="minorHAnsi" w:hAnsiTheme="minorHAnsi" w:cstheme="majorHAnsi"/>
          <w:sz w:val="24"/>
          <w:szCs w:val="24"/>
          <w:lang w:val="en-IN"/>
        </w:rPr>
        <w:t xml:space="preserve"> Employees are encouraged to access the portal at least once per day to stay informed.</w:t>
      </w:r>
    </w:p>
    <w:p w14:paraId="16732A1D" w14:textId="77777777" w:rsidR="000C27F4" w:rsidRPr="00AA25DC" w:rsidRDefault="000C27F4" w:rsidP="00491501">
      <w:pPr>
        <w:numPr>
          <w:ilvl w:val="1"/>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Content Types:</w:t>
      </w:r>
      <w:r w:rsidRPr="00AA25DC">
        <w:rPr>
          <w:rFonts w:asciiTheme="minorHAnsi" w:hAnsiTheme="minorHAnsi" w:cstheme="majorHAnsi"/>
          <w:sz w:val="24"/>
          <w:szCs w:val="24"/>
          <w:lang w:val="en-IN"/>
        </w:rPr>
        <w:t xml:space="preserve"> HR announcements, meeting schedules, organizational charts, policy documents, and newsletters.</w:t>
      </w:r>
    </w:p>
    <w:p w14:paraId="2AC567CC" w14:textId="77777777" w:rsidR="000C27F4" w:rsidRPr="00AA25DC" w:rsidRDefault="000C27F4" w:rsidP="00491501">
      <w:pPr>
        <w:tabs>
          <w:tab w:val="left" w:pos="3413"/>
        </w:tabs>
        <w:ind w:left="1440"/>
        <w:jc w:val="both"/>
        <w:rPr>
          <w:rFonts w:asciiTheme="minorHAnsi" w:hAnsiTheme="minorHAnsi" w:cstheme="majorHAnsi"/>
          <w:sz w:val="24"/>
          <w:szCs w:val="24"/>
          <w:lang w:val="en-IN"/>
        </w:rPr>
      </w:pPr>
    </w:p>
    <w:p w14:paraId="5B235008" w14:textId="77777777" w:rsidR="000C27F4" w:rsidRPr="00AA25DC" w:rsidRDefault="000C27F4" w:rsidP="00491501">
      <w:pPr>
        <w:numPr>
          <w:ilvl w:val="0"/>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Meetings and Town Halls</w:t>
      </w:r>
    </w:p>
    <w:p w14:paraId="74C23744" w14:textId="77777777" w:rsidR="000C27F4" w:rsidRPr="00AA25DC" w:rsidRDefault="000C27F4" w:rsidP="00491501">
      <w:pPr>
        <w:numPr>
          <w:ilvl w:val="1"/>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Monthly Town Halls:</w:t>
      </w:r>
      <w:r w:rsidRPr="00AA25DC">
        <w:rPr>
          <w:rFonts w:asciiTheme="minorHAnsi" w:hAnsiTheme="minorHAnsi" w:cstheme="majorHAnsi"/>
          <w:sz w:val="24"/>
          <w:szCs w:val="24"/>
          <w:lang w:val="en-IN"/>
        </w:rPr>
        <w:t xml:space="preserve"> Organized by senior management to discuss company performance, future plans, and address employee concerns.</w:t>
      </w:r>
    </w:p>
    <w:p w14:paraId="59CF2F47" w14:textId="77777777" w:rsidR="000C27F4" w:rsidRPr="00AA25DC" w:rsidRDefault="000C27F4" w:rsidP="00491501">
      <w:pPr>
        <w:numPr>
          <w:ilvl w:val="1"/>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Departmental Meetings:</w:t>
      </w:r>
      <w:r w:rsidRPr="00AA25DC">
        <w:rPr>
          <w:rFonts w:asciiTheme="minorHAnsi" w:hAnsiTheme="minorHAnsi" w:cstheme="majorHAnsi"/>
          <w:sz w:val="24"/>
          <w:szCs w:val="24"/>
          <w:lang w:val="en-IN"/>
        </w:rPr>
        <w:t xml:space="preserve"> Weekly or bi-weekly meetings to monitor team progress and assign tasks.</w:t>
      </w:r>
    </w:p>
    <w:p w14:paraId="7C558F21" w14:textId="77777777" w:rsidR="000C27F4" w:rsidRPr="00AA25DC" w:rsidRDefault="000C27F4" w:rsidP="00491501">
      <w:pPr>
        <w:numPr>
          <w:ilvl w:val="1"/>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Ad-hoc Meetings:</w:t>
      </w:r>
      <w:r w:rsidRPr="00AA25DC">
        <w:rPr>
          <w:rFonts w:asciiTheme="minorHAnsi" w:hAnsiTheme="minorHAnsi" w:cstheme="majorHAnsi"/>
          <w:sz w:val="24"/>
          <w:szCs w:val="24"/>
          <w:lang w:val="en-IN"/>
        </w:rPr>
        <w:t xml:space="preserve"> Called when urgent updates or business changes arise.</w:t>
      </w:r>
    </w:p>
    <w:p w14:paraId="7960EB1B" w14:textId="77777777" w:rsidR="000C27F4" w:rsidRPr="00AA25DC" w:rsidRDefault="000C27F4" w:rsidP="00491501">
      <w:pPr>
        <w:numPr>
          <w:ilvl w:val="0"/>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Internal Messaging Platforms (e.g., Microsoft Teams, Zoho Chat)</w:t>
      </w:r>
    </w:p>
    <w:p w14:paraId="16287069" w14:textId="77777777" w:rsidR="000C27F4" w:rsidRPr="00AA25DC" w:rsidRDefault="000C27F4" w:rsidP="00491501">
      <w:pPr>
        <w:numPr>
          <w:ilvl w:val="1"/>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Purpose:</w:t>
      </w:r>
      <w:r w:rsidRPr="00AA25DC">
        <w:rPr>
          <w:rFonts w:asciiTheme="minorHAnsi" w:hAnsiTheme="minorHAnsi" w:cstheme="majorHAnsi"/>
          <w:sz w:val="24"/>
          <w:szCs w:val="24"/>
          <w:lang w:val="en-IN"/>
        </w:rPr>
        <w:t xml:space="preserve"> Used for quick discussions, coordination, and task management.</w:t>
      </w:r>
    </w:p>
    <w:p w14:paraId="286D1A87" w14:textId="77777777" w:rsidR="000C27F4" w:rsidRPr="00AA25DC" w:rsidRDefault="000C27F4" w:rsidP="00491501">
      <w:pPr>
        <w:numPr>
          <w:ilvl w:val="1"/>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Guidelines:</w:t>
      </w:r>
      <w:r w:rsidRPr="00AA25DC">
        <w:rPr>
          <w:rFonts w:asciiTheme="minorHAnsi" w:hAnsiTheme="minorHAnsi" w:cstheme="majorHAnsi"/>
          <w:sz w:val="24"/>
          <w:szCs w:val="24"/>
          <w:lang w:val="en-IN"/>
        </w:rPr>
        <w:t xml:space="preserve"> Employees must adhere to company guidelines for professional communication on these platforms.</w:t>
      </w:r>
    </w:p>
    <w:p w14:paraId="7C9F7139" w14:textId="77777777" w:rsidR="000C27F4" w:rsidRPr="00AA25DC" w:rsidRDefault="000C27F4" w:rsidP="00491501">
      <w:pPr>
        <w:numPr>
          <w:ilvl w:val="0"/>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Bulletin Boards and Digital Displays</w:t>
      </w:r>
    </w:p>
    <w:p w14:paraId="0BC7A327" w14:textId="77777777" w:rsidR="000C27F4" w:rsidRPr="00AA25DC" w:rsidRDefault="000C27F4" w:rsidP="00491501">
      <w:pPr>
        <w:numPr>
          <w:ilvl w:val="1"/>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Location:</w:t>
      </w:r>
      <w:r w:rsidRPr="00AA25DC">
        <w:rPr>
          <w:rFonts w:asciiTheme="minorHAnsi" w:hAnsiTheme="minorHAnsi" w:cstheme="majorHAnsi"/>
          <w:sz w:val="24"/>
          <w:szCs w:val="24"/>
          <w:lang w:val="en-IN"/>
        </w:rPr>
        <w:t xml:space="preserve"> Installed in break rooms and common areas.</w:t>
      </w:r>
    </w:p>
    <w:p w14:paraId="04CAC3FF" w14:textId="77777777" w:rsidR="000C27F4" w:rsidRPr="00AA25DC" w:rsidRDefault="000C27F4" w:rsidP="00491501">
      <w:pPr>
        <w:numPr>
          <w:ilvl w:val="1"/>
          <w:numId w:val="19"/>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Content:</w:t>
      </w:r>
      <w:r w:rsidRPr="00AA25DC">
        <w:rPr>
          <w:rFonts w:asciiTheme="minorHAnsi" w:hAnsiTheme="minorHAnsi" w:cstheme="majorHAnsi"/>
          <w:sz w:val="24"/>
          <w:szCs w:val="24"/>
          <w:lang w:val="en-IN"/>
        </w:rPr>
        <w:t xml:space="preserve"> Includes notices about safety measures, events, deadlines, and new policies.</w:t>
      </w:r>
    </w:p>
    <w:p w14:paraId="71CDC348" w14:textId="722BBC59" w:rsidR="000C27F4" w:rsidRPr="00AA25DC" w:rsidRDefault="000C27F4" w:rsidP="00491501">
      <w:pPr>
        <w:tabs>
          <w:tab w:val="left" w:pos="3413"/>
        </w:tabs>
        <w:jc w:val="both"/>
        <w:rPr>
          <w:rFonts w:asciiTheme="minorHAnsi" w:hAnsiTheme="minorHAnsi" w:cstheme="majorHAnsi"/>
          <w:sz w:val="24"/>
          <w:szCs w:val="24"/>
          <w:lang w:val="en-IN"/>
        </w:rPr>
      </w:pPr>
    </w:p>
    <w:p w14:paraId="7DC9A374" w14:textId="48872BA4" w:rsidR="000C27F4" w:rsidRPr="00AA25DC" w:rsidRDefault="000C27F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78" w:name="_Toc224054249"/>
      <w:r w:rsidRPr="00AA25DC">
        <w:rPr>
          <w:rStyle w:val="BookTitle"/>
          <w:rFonts w:asciiTheme="minorHAnsi" w:hAnsiTheme="minorHAnsi" w:cstheme="majorHAnsi"/>
          <w:bCs w:val="0"/>
          <w:sz w:val="24"/>
          <w:szCs w:val="24"/>
        </w:rPr>
        <w:t>Roles and Responsibilities</w:t>
      </w:r>
      <w:bookmarkEnd w:id="78"/>
    </w:p>
    <w:p w14:paraId="3B90948C" w14:textId="77777777" w:rsidR="000C27F4" w:rsidRPr="00AA25DC" w:rsidRDefault="000C27F4" w:rsidP="00491501">
      <w:pPr>
        <w:numPr>
          <w:ilvl w:val="0"/>
          <w:numId w:val="20"/>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HR Department</w:t>
      </w:r>
    </w:p>
    <w:p w14:paraId="349F9EFE" w14:textId="77777777" w:rsidR="000C27F4" w:rsidRPr="00AA25DC" w:rsidRDefault="000C27F4" w:rsidP="00491501">
      <w:pPr>
        <w:numPr>
          <w:ilvl w:val="1"/>
          <w:numId w:val="20"/>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Manage and disseminate information related to employee benefits, holidays, recruitment updates, and policy changes.</w:t>
      </w:r>
    </w:p>
    <w:p w14:paraId="6AA351D5" w14:textId="77777777" w:rsidR="000C27F4" w:rsidRPr="00AA25DC" w:rsidRDefault="000C27F4" w:rsidP="00491501">
      <w:pPr>
        <w:numPr>
          <w:ilvl w:val="1"/>
          <w:numId w:val="20"/>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Conduct internal communication surveys to gather feedback from employees on the effectiveness of communication.</w:t>
      </w:r>
    </w:p>
    <w:p w14:paraId="0A99E18F" w14:textId="77777777" w:rsidR="000C27F4" w:rsidRPr="00AA25DC" w:rsidRDefault="000C27F4" w:rsidP="00491501">
      <w:pPr>
        <w:tabs>
          <w:tab w:val="left" w:pos="3413"/>
        </w:tabs>
        <w:ind w:left="1440"/>
        <w:jc w:val="both"/>
        <w:rPr>
          <w:rFonts w:asciiTheme="minorHAnsi" w:hAnsiTheme="minorHAnsi" w:cstheme="majorHAnsi"/>
          <w:sz w:val="24"/>
          <w:szCs w:val="24"/>
          <w:lang w:val="en-IN"/>
        </w:rPr>
      </w:pPr>
    </w:p>
    <w:p w14:paraId="1687573C" w14:textId="77777777" w:rsidR="000C27F4" w:rsidRPr="00AA25DC" w:rsidRDefault="000C27F4" w:rsidP="00491501">
      <w:pPr>
        <w:numPr>
          <w:ilvl w:val="0"/>
          <w:numId w:val="20"/>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Department Heads/Managers</w:t>
      </w:r>
    </w:p>
    <w:p w14:paraId="612A6020" w14:textId="77777777" w:rsidR="000C27F4" w:rsidRPr="00AA25DC" w:rsidRDefault="000C27F4" w:rsidP="00491501">
      <w:pPr>
        <w:numPr>
          <w:ilvl w:val="1"/>
          <w:numId w:val="20"/>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Ensure that team members are aware of departmental goals, performance metrics, and updates.</w:t>
      </w:r>
    </w:p>
    <w:p w14:paraId="31B6A8D5" w14:textId="77777777" w:rsidR="000C27F4" w:rsidRPr="00AA25DC" w:rsidRDefault="000C27F4" w:rsidP="00491501">
      <w:pPr>
        <w:numPr>
          <w:ilvl w:val="1"/>
          <w:numId w:val="20"/>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Share project-related communication and monitor employee engagement within their departments.</w:t>
      </w:r>
    </w:p>
    <w:p w14:paraId="56B651FB" w14:textId="77777777" w:rsidR="000C27F4" w:rsidRPr="00AA25DC" w:rsidRDefault="000C27F4" w:rsidP="00491501">
      <w:pPr>
        <w:tabs>
          <w:tab w:val="left" w:pos="3413"/>
        </w:tabs>
        <w:ind w:left="1440"/>
        <w:jc w:val="both"/>
        <w:rPr>
          <w:rFonts w:asciiTheme="minorHAnsi" w:hAnsiTheme="minorHAnsi" w:cstheme="majorHAnsi"/>
          <w:sz w:val="24"/>
          <w:szCs w:val="24"/>
          <w:lang w:val="en-IN"/>
        </w:rPr>
      </w:pPr>
    </w:p>
    <w:p w14:paraId="4777BADC" w14:textId="77777777" w:rsidR="000C27F4" w:rsidRPr="00AA25DC" w:rsidRDefault="000C27F4" w:rsidP="00491501">
      <w:pPr>
        <w:numPr>
          <w:ilvl w:val="0"/>
          <w:numId w:val="20"/>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lastRenderedPageBreak/>
        <w:t>Senior Management and Executive Team</w:t>
      </w:r>
    </w:p>
    <w:p w14:paraId="57486EB3" w14:textId="77777777" w:rsidR="000C27F4" w:rsidRPr="00AA25DC" w:rsidRDefault="000C27F4" w:rsidP="00491501">
      <w:pPr>
        <w:numPr>
          <w:ilvl w:val="1"/>
          <w:numId w:val="20"/>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Provide strategic communication on organizational goals, restructuring, and major business decisions.</w:t>
      </w:r>
    </w:p>
    <w:p w14:paraId="10CBAEA2" w14:textId="77777777" w:rsidR="000C27F4" w:rsidRPr="00AA25DC" w:rsidRDefault="000C27F4" w:rsidP="00491501">
      <w:pPr>
        <w:numPr>
          <w:ilvl w:val="1"/>
          <w:numId w:val="20"/>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Lead monthly town halls and address employee concerns during Q&amp;A sessions.</w:t>
      </w:r>
    </w:p>
    <w:p w14:paraId="19D9D684" w14:textId="77777777" w:rsidR="000C27F4" w:rsidRPr="00AA25DC" w:rsidRDefault="000C27F4" w:rsidP="00491501">
      <w:pPr>
        <w:tabs>
          <w:tab w:val="left" w:pos="3413"/>
        </w:tabs>
        <w:ind w:left="1440"/>
        <w:jc w:val="both"/>
        <w:rPr>
          <w:rFonts w:asciiTheme="minorHAnsi" w:hAnsiTheme="minorHAnsi" w:cstheme="majorHAnsi"/>
          <w:sz w:val="24"/>
          <w:szCs w:val="24"/>
          <w:lang w:val="en-IN"/>
        </w:rPr>
      </w:pPr>
    </w:p>
    <w:p w14:paraId="70F73C03" w14:textId="77777777" w:rsidR="000C27F4" w:rsidRPr="00AA25DC" w:rsidRDefault="000C27F4" w:rsidP="00491501">
      <w:pPr>
        <w:numPr>
          <w:ilvl w:val="0"/>
          <w:numId w:val="20"/>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Employees</w:t>
      </w:r>
    </w:p>
    <w:p w14:paraId="57C64403" w14:textId="77777777" w:rsidR="000C27F4" w:rsidRPr="00AA25DC" w:rsidRDefault="000C27F4" w:rsidP="00491501">
      <w:pPr>
        <w:numPr>
          <w:ilvl w:val="1"/>
          <w:numId w:val="20"/>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Responsible for staying informed by checking emails, attending meetings, and reviewing communication platforms.</w:t>
      </w:r>
    </w:p>
    <w:p w14:paraId="6C2C09EB" w14:textId="77777777" w:rsidR="000C27F4" w:rsidRPr="00AA25DC" w:rsidRDefault="000C27F4" w:rsidP="00491501">
      <w:pPr>
        <w:numPr>
          <w:ilvl w:val="1"/>
          <w:numId w:val="20"/>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Provide feedback on communication quality when requested.</w:t>
      </w:r>
    </w:p>
    <w:p w14:paraId="70856C9C" w14:textId="5507438B" w:rsidR="000C27F4" w:rsidRPr="00AA25DC" w:rsidRDefault="000C27F4" w:rsidP="00491501">
      <w:pPr>
        <w:tabs>
          <w:tab w:val="left" w:pos="3413"/>
        </w:tabs>
        <w:jc w:val="both"/>
        <w:rPr>
          <w:rFonts w:asciiTheme="minorHAnsi" w:hAnsiTheme="minorHAnsi" w:cstheme="majorHAnsi"/>
          <w:sz w:val="24"/>
          <w:szCs w:val="24"/>
          <w:lang w:val="en-IN"/>
        </w:rPr>
      </w:pPr>
    </w:p>
    <w:p w14:paraId="49A4A0C5" w14:textId="2FE32F4F" w:rsidR="000C27F4" w:rsidRPr="00AA25DC" w:rsidRDefault="000C27F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79" w:name="_Toc224054250"/>
      <w:r w:rsidRPr="00AA25DC">
        <w:rPr>
          <w:rStyle w:val="BookTitle"/>
          <w:rFonts w:asciiTheme="minorHAnsi" w:hAnsiTheme="minorHAnsi" w:cstheme="majorHAnsi"/>
          <w:bCs w:val="0"/>
          <w:sz w:val="24"/>
          <w:szCs w:val="24"/>
        </w:rPr>
        <w:t>Communication Process</w:t>
      </w:r>
      <w:bookmarkEnd w:id="79"/>
    </w:p>
    <w:p w14:paraId="4BB88865" w14:textId="77777777" w:rsidR="000C27F4" w:rsidRPr="00AA25DC" w:rsidRDefault="000C27F4" w:rsidP="00491501">
      <w:pPr>
        <w:numPr>
          <w:ilvl w:val="0"/>
          <w:numId w:val="21"/>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Message Drafting and Approval</w:t>
      </w:r>
    </w:p>
    <w:p w14:paraId="01557AF0" w14:textId="77777777" w:rsidR="000C27F4" w:rsidRPr="00AA25DC" w:rsidRDefault="000C27F4" w:rsidP="00491501">
      <w:pPr>
        <w:numPr>
          <w:ilvl w:val="1"/>
          <w:numId w:val="21"/>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Messages should be concise, with a clear purpose, action items (if any), and deadlines.</w:t>
      </w:r>
    </w:p>
    <w:p w14:paraId="475A0069" w14:textId="77777777" w:rsidR="000C27F4" w:rsidRPr="00AA25DC" w:rsidRDefault="000C27F4" w:rsidP="00491501">
      <w:pPr>
        <w:numPr>
          <w:ilvl w:val="1"/>
          <w:numId w:val="21"/>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Approval Workflow:</w:t>
      </w:r>
    </w:p>
    <w:p w14:paraId="62CE90F6" w14:textId="77777777" w:rsidR="000C27F4" w:rsidRPr="00AA25DC" w:rsidRDefault="000C27F4" w:rsidP="00491501">
      <w:pPr>
        <w:numPr>
          <w:ilvl w:val="2"/>
          <w:numId w:val="21"/>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Company-wide messages require approval from HR or senior management.</w:t>
      </w:r>
    </w:p>
    <w:p w14:paraId="299C2A59" w14:textId="77777777" w:rsidR="000C27F4" w:rsidRPr="00AA25DC" w:rsidRDefault="000C27F4" w:rsidP="00491501">
      <w:pPr>
        <w:numPr>
          <w:ilvl w:val="2"/>
          <w:numId w:val="21"/>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Department-specific messages must be reviewed by the department head.</w:t>
      </w:r>
    </w:p>
    <w:p w14:paraId="141AB17C" w14:textId="77777777" w:rsidR="000C27F4" w:rsidRPr="00AA25DC" w:rsidRDefault="000C27F4" w:rsidP="00491501">
      <w:pPr>
        <w:tabs>
          <w:tab w:val="left" w:pos="3413"/>
        </w:tabs>
        <w:ind w:left="2160"/>
        <w:jc w:val="both"/>
        <w:rPr>
          <w:rFonts w:asciiTheme="minorHAnsi" w:hAnsiTheme="minorHAnsi" w:cstheme="majorHAnsi"/>
          <w:sz w:val="24"/>
          <w:szCs w:val="24"/>
          <w:lang w:val="en-IN"/>
        </w:rPr>
      </w:pPr>
    </w:p>
    <w:p w14:paraId="67117145" w14:textId="77777777" w:rsidR="000C27F4" w:rsidRPr="00AA25DC" w:rsidRDefault="000C27F4" w:rsidP="00491501">
      <w:pPr>
        <w:numPr>
          <w:ilvl w:val="0"/>
          <w:numId w:val="21"/>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Distribution Process</w:t>
      </w:r>
    </w:p>
    <w:p w14:paraId="23335536" w14:textId="77777777" w:rsidR="000C27F4" w:rsidRPr="00AA25DC" w:rsidRDefault="000C27F4" w:rsidP="00491501">
      <w:pPr>
        <w:numPr>
          <w:ilvl w:val="1"/>
          <w:numId w:val="21"/>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Ensure that messages are distributed via appropriate channels (email, portal, messaging platforms) based on urgency and relevance.</w:t>
      </w:r>
    </w:p>
    <w:p w14:paraId="0358B6BD" w14:textId="77777777" w:rsidR="000C27F4" w:rsidRPr="00AA25DC" w:rsidRDefault="000C27F4" w:rsidP="00491501">
      <w:pPr>
        <w:numPr>
          <w:ilvl w:val="1"/>
          <w:numId w:val="21"/>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Examples:</w:t>
      </w:r>
    </w:p>
    <w:p w14:paraId="7D671406" w14:textId="77777777" w:rsidR="000C27F4" w:rsidRPr="00AA25DC" w:rsidRDefault="000C27F4" w:rsidP="00491501">
      <w:pPr>
        <w:numPr>
          <w:ilvl w:val="2"/>
          <w:numId w:val="21"/>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Emergency Communication:</w:t>
      </w:r>
      <w:r w:rsidRPr="00AA25DC">
        <w:rPr>
          <w:rFonts w:asciiTheme="minorHAnsi" w:hAnsiTheme="minorHAnsi" w:cstheme="majorHAnsi"/>
          <w:sz w:val="24"/>
          <w:szCs w:val="24"/>
          <w:lang w:val="en-IN"/>
        </w:rPr>
        <w:t xml:space="preserve"> Use WhatsApp or SMS alerts for critical updates (e.g., IT outages, natural disasters).</w:t>
      </w:r>
    </w:p>
    <w:p w14:paraId="76782030" w14:textId="26E70652" w:rsidR="000C27F4" w:rsidRPr="00AA25DC" w:rsidRDefault="000C27F4" w:rsidP="00491501">
      <w:pPr>
        <w:numPr>
          <w:ilvl w:val="2"/>
          <w:numId w:val="21"/>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Routine Announcements:</w:t>
      </w:r>
      <w:r w:rsidRPr="00AA25DC">
        <w:rPr>
          <w:rFonts w:asciiTheme="minorHAnsi" w:hAnsiTheme="minorHAnsi" w:cstheme="majorHAnsi"/>
          <w:sz w:val="24"/>
          <w:szCs w:val="24"/>
          <w:lang w:val="en-IN"/>
        </w:rPr>
        <w:t xml:space="preserve"> Use email or intranet posts for policy changes or event notifications.</w:t>
      </w:r>
    </w:p>
    <w:p w14:paraId="3E4858D7" w14:textId="77777777" w:rsidR="000C27F4" w:rsidRPr="00AA25DC" w:rsidRDefault="000C27F4" w:rsidP="00491501">
      <w:pPr>
        <w:tabs>
          <w:tab w:val="left" w:pos="3413"/>
        </w:tabs>
        <w:ind w:left="2160"/>
        <w:jc w:val="both"/>
        <w:rPr>
          <w:rFonts w:asciiTheme="minorHAnsi" w:hAnsiTheme="minorHAnsi" w:cstheme="majorHAnsi"/>
          <w:sz w:val="24"/>
          <w:szCs w:val="24"/>
          <w:lang w:val="en-IN"/>
        </w:rPr>
      </w:pPr>
    </w:p>
    <w:p w14:paraId="7977D4EF" w14:textId="77777777" w:rsidR="000C27F4" w:rsidRPr="00AA25DC" w:rsidRDefault="000C27F4" w:rsidP="00491501">
      <w:pPr>
        <w:numPr>
          <w:ilvl w:val="0"/>
          <w:numId w:val="21"/>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Handling Crisis Communication</w:t>
      </w:r>
    </w:p>
    <w:p w14:paraId="0530CCA3" w14:textId="77777777" w:rsidR="000C27F4" w:rsidRPr="00AA25DC" w:rsidRDefault="000C27F4" w:rsidP="00491501">
      <w:pPr>
        <w:numPr>
          <w:ilvl w:val="1"/>
          <w:numId w:val="21"/>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Scenario 1:</w:t>
      </w:r>
      <w:r w:rsidRPr="00AA25DC">
        <w:rPr>
          <w:rFonts w:asciiTheme="minorHAnsi" w:hAnsiTheme="minorHAnsi" w:cstheme="majorHAnsi"/>
          <w:sz w:val="24"/>
          <w:szCs w:val="24"/>
          <w:lang w:val="en-IN"/>
        </w:rPr>
        <w:t xml:space="preserve"> In case of a data breach or safety incident, communicate immediately to all affected employees.</w:t>
      </w:r>
    </w:p>
    <w:p w14:paraId="3C274DC6" w14:textId="77777777" w:rsidR="000C27F4" w:rsidRPr="00AA25DC" w:rsidRDefault="000C27F4" w:rsidP="00491501">
      <w:pPr>
        <w:numPr>
          <w:ilvl w:val="1"/>
          <w:numId w:val="21"/>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Scenario 2:</w:t>
      </w:r>
      <w:r w:rsidRPr="00AA25DC">
        <w:rPr>
          <w:rFonts w:asciiTheme="minorHAnsi" w:hAnsiTheme="minorHAnsi" w:cstheme="majorHAnsi"/>
          <w:sz w:val="24"/>
          <w:szCs w:val="24"/>
          <w:lang w:val="en-IN"/>
        </w:rPr>
        <w:t xml:space="preserve"> Provide step-by-step instructions on actions to be taken (e.g., evacuation protocols or password resets).</w:t>
      </w:r>
    </w:p>
    <w:p w14:paraId="4ADF867C" w14:textId="77777777" w:rsidR="000C27F4" w:rsidRPr="00AA25DC" w:rsidRDefault="000C27F4" w:rsidP="00491501">
      <w:pPr>
        <w:numPr>
          <w:ilvl w:val="1"/>
          <w:numId w:val="21"/>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HR and IT departments must coordinate on messaging to ensure clear and aligned responses during a crisis.</w:t>
      </w:r>
    </w:p>
    <w:p w14:paraId="2245E150" w14:textId="77777777" w:rsidR="000C27F4" w:rsidRPr="00AA25DC" w:rsidRDefault="000C27F4" w:rsidP="00491501">
      <w:pPr>
        <w:tabs>
          <w:tab w:val="left" w:pos="3413"/>
        </w:tabs>
        <w:ind w:left="1440"/>
        <w:jc w:val="both"/>
        <w:rPr>
          <w:rFonts w:asciiTheme="minorHAnsi" w:hAnsiTheme="minorHAnsi" w:cstheme="majorHAnsi"/>
          <w:sz w:val="24"/>
          <w:szCs w:val="24"/>
          <w:lang w:val="en-IN"/>
        </w:rPr>
      </w:pPr>
    </w:p>
    <w:p w14:paraId="7C372FEA" w14:textId="77777777" w:rsidR="000C27F4" w:rsidRPr="00AA25DC" w:rsidRDefault="000C27F4" w:rsidP="00491501">
      <w:pPr>
        <w:numPr>
          <w:ilvl w:val="0"/>
          <w:numId w:val="21"/>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Event Communication</w:t>
      </w:r>
    </w:p>
    <w:p w14:paraId="6C362149" w14:textId="77777777" w:rsidR="000C27F4" w:rsidRPr="00AA25DC" w:rsidRDefault="000C27F4" w:rsidP="00491501">
      <w:pPr>
        <w:numPr>
          <w:ilvl w:val="1"/>
          <w:numId w:val="21"/>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Invitations:</w:t>
      </w:r>
      <w:r w:rsidRPr="00AA25DC">
        <w:rPr>
          <w:rFonts w:asciiTheme="minorHAnsi" w:hAnsiTheme="minorHAnsi" w:cstheme="majorHAnsi"/>
          <w:sz w:val="24"/>
          <w:szCs w:val="24"/>
          <w:lang w:val="en-IN"/>
        </w:rPr>
        <w:t xml:space="preserve"> Send meeting invites with clear agendas and objectives.</w:t>
      </w:r>
    </w:p>
    <w:p w14:paraId="73A7E254" w14:textId="77777777" w:rsidR="000C27F4" w:rsidRPr="00AA25DC" w:rsidRDefault="000C27F4" w:rsidP="00491501">
      <w:pPr>
        <w:numPr>
          <w:ilvl w:val="1"/>
          <w:numId w:val="21"/>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lastRenderedPageBreak/>
        <w:t>Follow-ups:</w:t>
      </w:r>
      <w:r w:rsidRPr="00AA25DC">
        <w:rPr>
          <w:rFonts w:asciiTheme="minorHAnsi" w:hAnsiTheme="minorHAnsi" w:cstheme="majorHAnsi"/>
          <w:sz w:val="24"/>
          <w:szCs w:val="24"/>
          <w:lang w:val="en-IN"/>
        </w:rPr>
        <w:t xml:space="preserve"> After meetings or events, circulate meeting minutes within 48 hours for reference and action.</w:t>
      </w:r>
    </w:p>
    <w:p w14:paraId="0AA2B79D" w14:textId="6DE183B7" w:rsidR="000C27F4" w:rsidRPr="00AA25DC" w:rsidRDefault="000C27F4" w:rsidP="00491501">
      <w:pPr>
        <w:tabs>
          <w:tab w:val="left" w:pos="3413"/>
        </w:tabs>
        <w:jc w:val="both"/>
        <w:rPr>
          <w:rFonts w:asciiTheme="minorHAnsi" w:hAnsiTheme="minorHAnsi" w:cstheme="majorHAnsi"/>
          <w:sz w:val="24"/>
          <w:szCs w:val="24"/>
          <w:lang w:val="en-IN"/>
        </w:rPr>
      </w:pPr>
    </w:p>
    <w:p w14:paraId="1F6AC8B2" w14:textId="54848631" w:rsidR="000C27F4" w:rsidRPr="00AA25DC" w:rsidRDefault="000C27F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80" w:name="_Toc224054251"/>
      <w:r w:rsidRPr="00AA25DC">
        <w:rPr>
          <w:rStyle w:val="BookTitle"/>
          <w:rFonts w:asciiTheme="minorHAnsi" w:hAnsiTheme="minorHAnsi" w:cstheme="majorHAnsi"/>
          <w:bCs w:val="0"/>
          <w:sz w:val="24"/>
          <w:szCs w:val="24"/>
        </w:rPr>
        <w:t>Feedback Mechanism and Monitoring</w:t>
      </w:r>
      <w:bookmarkEnd w:id="80"/>
    </w:p>
    <w:p w14:paraId="5EA21327" w14:textId="77777777" w:rsidR="000C27F4" w:rsidRPr="00AA25DC" w:rsidRDefault="000C27F4" w:rsidP="00491501">
      <w:pPr>
        <w:numPr>
          <w:ilvl w:val="0"/>
          <w:numId w:val="22"/>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Employee Surveys</w:t>
      </w:r>
    </w:p>
    <w:p w14:paraId="0AC5ABBE" w14:textId="77777777" w:rsidR="000C27F4" w:rsidRPr="00AA25DC" w:rsidRDefault="000C27F4" w:rsidP="00491501">
      <w:pPr>
        <w:numPr>
          <w:ilvl w:val="1"/>
          <w:numId w:val="22"/>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Conduct quarterly surveys to assess the effectiveness of internal communication and identify areas for improvement.</w:t>
      </w:r>
    </w:p>
    <w:p w14:paraId="5C5A5311" w14:textId="77777777" w:rsidR="000C27F4" w:rsidRPr="00AA25DC" w:rsidRDefault="000C27F4" w:rsidP="00491501">
      <w:pPr>
        <w:numPr>
          <w:ilvl w:val="1"/>
          <w:numId w:val="22"/>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Include questions about the clarity, frequency, and relevance of communication across departments.</w:t>
      </w:r>
    </w:p>
    <w:p w14:paraId="1031921D" w14:textId="77777777" w:rsidR="000C27F4" w:rsidRPr="00AA25DC" w:rsidRDefault="000C27F4" w:rsidP="00491501">
      <w:pPr>
        <w:numPr>
          <w:ilvl w:val="0"/>
          <w:numId w:val="22"/>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Performance Reviews and KPIs</w:t>
      </w:r>
    </w:p>
    <w:p w14:paraId="58BF1B54" w14:textId="77777777" w:rsidR="000C27F4" w:rsidRPr="00AA25DC" w:rsidRDefault="000C27F4" w:rsidP="00491501">
      <w:pPr>
        <w:numPr>
          <w:ilvl w:val="1"/>
          <w:numId w:val="22"/>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Monitor attendance at meetings and employee engagement levels (e.g., responses to announcements, participation in Q&amp;A sessions).</w:t>
      </w:r>
    </w:p>
    <w:p w14:paraId="36885995" w14:textId="77777777" w:rsidR="000C27F4" w:rsidRPr="00AA25DC" w:rsidRDefault="000C27F4" w:rsidP="00491501">
      <w:pPr>
        <w:numPr>
          <w:ilvl w:val="1"/>
          <w:numId w:val="22"/>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Track open rates of emails and user activity on the intranet to measure reach.</w:t>
      </w:r>
    </w:p>
    <w:p w14:paraId="27E16A78" w14:textId="77777777" w:rsidR="000C27F4" w:rsidRPr="00AA25DC" w:rsidRDefault="000C27F4" w:rsidP="00491501">
      <w:pPr>
        <w:numPr>
          <w:ilvl w:val="0"/>
          <w:numId w:val="22"/>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Issue Reporting Mechanism</w:t>
      </w:r>
    </w:p>
    <w:p w14:paraId="0DBE400F" w14:textId="77777777" w:rsidR="000C27F4" w:rsidRPr="00AA25DC" w:rsidRDefault="000C27F4" w:rsidP="00491501">
      <w:pPr>
        <w:numPr>
          <w:ilvl w:val="1"/>
          <w:numId w:val="22"/>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Employees can report communication issues (e.g., unclear instructions or missed announcements) via an online form on the portal.</w:t>
      </w:r>
    </w:p>
    <w:p w14:paraId="56AC3758" w14:textId="77777777" w:rsidR="000C27F4" w:rsidRPr="00AA25DC" w:rsidRDefault="000C27F4" w:rsidP="00491501">
      <w:pPr>
        <w:numPr>
          <w:ilvl w:val="1"/>
          <w:numId w:val="22"/>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HR will address issues and suggest improvements during the next internal communication review.</w:t>
      </w:r>
    </w:p>
    <w:p w14:paraId="27D41824" w14:textId="26BDFFFC" w:rsidR="000C27F4" w:rsidRPr="00AA25DC" w:rsidRDefault="000C27F4" w:rsidP="00491501">
      <w:pPr>
        <w:tabs>
          <w:tab w:val="left" w:pos="3413"/>
        </w:tabs>
        <w:jc w:val="both"/>
        <w:rPr>
          <w:rFonts w:asciiTheme="minorHAnsi" w:hAnsiTheme="minorHAnsi" w:cstheme="majorHAnsi"/>
          <w:sz w:val="24"/>
          <w:szCs w:val="24"/>
          <w:lang w:val="en-IN"/>
        </w:rPr>
      </w:pPr>
    </w:p>
    <w:p w14:paraId="0EAEE982" w14:textId="2A6E1EFE" w:rsidR="000C27F4" w:rsidRPr="00AA25DC" w:rsidRDefault="000C27F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81" w:name="_Toc224054252"/>
      <w:r w:rsidRPr="00AA25DC">
        <w:rPr>
          <w:rStyle w:val="BookTitle"/>
          <w:rFonts w:asciiTheme="minorHAnsi" w:hAnsiTheme="minorHAnsi" w:cstheme="majorHAnsi"/>
          <w:bCs w:val="0"/>
          <w:sz w:val="24"/>
          <w:szCs w:val="24"/>
        </w:rPr>
        <w:t>Documentation and Record-Keeping</w:t>
      </w:r>
      <w:bookmarkEnd w:id="81"/>
    </w:p>
    <w:p w14:paraId="4E386E45" w14:textId="77777777" w:rsidR="000C27F4" w:rsidRPr="00AA25DC" w:rsidRDefault="000C27F4" w:rsidP="00491501">
      <w:pPr>
        <w:tabs>
          <w:tab w:val="left" w:pos="3413"/>
        </w:tabs>
        <w:jc w:val="both"/>
        <w:rPr>
          <w:rFonts w:asciiTheme="minorHAnsi" w:hAnsiTheme="minorHAnsi" w:cstheme="majorHAnsi"/>
          <w:b/>
          <w:bCs/>
          <w:sz w:val="24"/>
          <w:szCs w:val="24"/>
          <w:lang w:val="en-IN"/>
        </w:rPr>
      </w:pPr>
    </w:p>
    <w:p w14:paraId="6740DE31" w14:textId="77777777" w:rsidR="000C27F4" w:rsidRPr="00AA25DC" w:rsidRDefault="000C27F4" w:rsidP="00491501">
      <w:pPr>
        <w:numPr>
          <w:ilvl w:val="0"/>
          <w:numId w:val="23"/>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Meeting Minutes and Reports</w:t>
      </w:r>
    </w:p>
    <w:p w14:paraId="3E98DFF5" w14:textId="77777777" w:rsidR="000C27F4" w:rsidRPr="00AA25DC" w:rsidRDefault="000C27F4" w:rsidP="00491501">
      <w:pPr>
        <w:numPr>
          <w:ilvl w:val="1"/>
          <w:numId w:val="23"/>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Document minutes from all major meetings, including action items and deadlines.</w:t>
      </w:r>
    </w:p>
    <w:p w14:paraId="09D491E6" w14:textId="77777777" w:rsidR="000C27F4" w:rsidRPr="00AA25DC" w:rsidRDefault="000C27F4" w:rsidP="00491501">
      <w:pPr>
        <w:numPr>
          <w:ilvl w:val="1"/>
          <w:numId w:val="23"/>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Store records on the company portal for easy access and future reference.</w:t>
      </w:r>
    </w:p>
    <w:p w14:paraId="3AEDDA81" w14:textId="77777777" w:rsidR="000C27F4" w:rsidRPr="00AA25DC" w:rsidRDefault="000C27F4" w:rsidP="00491501">
      <w:pPr>
        <w:numPr>
          <w:ilvl w:val="0"/>
          <w:numId w:val="23"/>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Communication Log</w:t>
      </w:r>
    </w:p>
    <w:p w14:paraId="51E4584F" w14:textId="77777777" w:rsidR="000C27F4" w:rsidRPr="00AA25DC" w:rsidRDefault="000C27F4" w:rsidP="00491501">
      <w:pPr>
        <w:numPr>
          <w:ilvl w:val="1"/>
          <w:numId w:val="23"/>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Maintain a log of all company-wide communications, including emails and announcements, to ensure transparency and compliance.</w:t>
      </w:r>
    </w:p>
    <w:p w14:paraId="401CB98C" w14:textId="77777777" w:rsidR="000C27F4" w:rsidRPr="00AA25DC" w:rsidRDefault="000C27F4" w:rsidP="00491501">
      <w:pPr>
        <w:numPr>
          <w:ilvl w:val="1"/>
          <w:numId w:val="23"/>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Archive records quarterly for auditing purposes.</w:t>
      </w:r>
    </w:p>
    <w:p w14:paraId="29070A73" w14:textId="621222B6" w:rsidR="000C27F4" w:rsidRPr="00AA25DC" w:rsidRDefault="000C27F4" w:rsidP="00491501">
      <w:pPr>
        <w:tabs>
          <w:tab w:val="left" w:pos="3413"/>
        </w:tabs>
        <w:jc w:val="both"/>
        <w:rPr>
          <w:rFonts w:asciiTheme="minorHAnsi" w:hAnsiTheme="minorHAnsi" w:cstheme="majorHAnsi"/>
          <w:sz w:val="24"/>
          <w:szCs w:val="24"/>
          <w:lang w:val="en-IN"/>
        </w:rPr>
      </w:pPr>
    </w:p>
    <w:p w14:paraId="0E28A869" w14:textId="733CFB5A" w:rsidR="000C27F4" w:rsidRPr="00AA25DC" w:rsidRDefault="000C27F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82" w:name="_Toc224054253"/>
      <w:r w:rsidRPr="00AA25DC">
        <w:rPr>
          <w:rStyle w:val="BookTitle"/>
          <w:rFonts w:asciiTheme="minorHAnsi" w:hAnsiTheme="minorHAnsi" w:cstheme="majorHAnsi"/>
          <w:bCs w:val="0"/>
          <w:sz w:val="24"/>
          <w:szCs w:val="24"/>
        </w:rPr>
        <w:t>Review Mechanism</w:t>
      </w:r>
      <w:bookmarkEnd w:id="82"/>
    </w:p>
    <w:p w14:paraId="48D17453" w14:textId="77777777" w:rsidR="000C27F4" w:rsidRPr="00AA25DC" w:rsidRDefault="000C27F4" w:rsidP="00491501">
      <w:pPr>
        <w:numPr>
          <w:ilvl w:val="0"/>
          <w:numId w:val="24"/>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Annual Review by HR</w:t>
      </w:r>
    </w:p>
    <w:p w14:paraId="26686620" w14:textId="77777777" w:rsidR="000C27F4" w:rsidRPr="00AA25DC" w:rsidRDefault="000C27F4" w:rsidP="00491501">
      <w:pPr>
        <w:numPr>
          <w:ilvl w:val="1"/>
          <w:numId w:val="24"/>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HR will conduct an annual review of internal communication strategies and platforms to ensure they align with organizational needs.</w:t>
      </w:r>
    </w:p>
    <w:p w14:paraId="0E22A887" w14:textId="77777777" w:rsidR="000C27F4" w:rsidRPr="00AA25DC" w:rsidRDefault="000C27F4" w:rsidP="00491501">
      <w:pPr>
        <w:numPr>
          <w:ilvl w:val="1"/>
          <w:numId w:val="24"/>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Feedback from surveys and issue reports will inform any changes to the SOP.</w:t>
      </w:r>
    </w:p>
    <w:p w14:paraId="62A800C8" w14:textId="77777777" w:rsidR="000C27F4" w:rsidRPr="00AA25DC" w:rsidRDefault="000C27F4" w:rsidP="00491501">
      <w:pPr>
        <w:numPr>
          <w:ilvl w:val="0"/>
          <w:numId w:val="24"/>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Continuous Improvement</w:t>
      </w:r>
    </w:p>
    <w:p w14:paraId="6232EC45" w14:textId="77777777" w:rsidR="000C27F4" w:rsidRPr="00AA25DC" w:rsidRDefault="000C27F4" w:rsidP="00491501">
      <w:pPr>
        <w:numPr>
          <w:ilvl w:val="1"/>
          <w:numId w:val="24"/>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lastRenderedPageBreak/>
        <w:t>Implement suggestions from employees and managers to improve communication flow.</w:t>
      </w:r>
    </w:p>
    <w:p w14:paraId="569EF752" w14:textId="77777777" w:rsidR="000C27F4" w:rsidRPr="00AA25DC" w:rsidRDefault="000C27F4" w:rsidP="00491501">
      <w:pPr>
        <w:numPr>
          <w:ilvl w:val="1"/>
          <w:numId w:val="24"/>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Test new communication tools periodically to enhance effectiveness and engagement.</w:t>
      </w:r>
    </w:p>
    <w:p w14:paraId="2B82DFFA" w14:textId="6CCA9AD9" w:rsidR="000C27F4" w:rsidRPr="00AA25DC" w:rsidRDefault="000C27F4" w:rsidP="00491501">
      <w:pPr>
        <w:tabs>
          <w:tab w:val="left" w:pos="3413"/>
        </w:tabs>
        <w:jc w:val="both"/>
        <w:rPr>
          <w:rFonts w:asciiTheme="minorHAnsi" w:hAnsiTheme="minorHAnsi" w:cstheme="majorHAnsi"/>
          <w:sz w:val="24"/>
          <w:szCs w:val="24"/>
          <w:lang w:val="en-IN"/>
        </w:rPr>
      </w:pPr>
    </w:p>
    <w:p w14:paraId="56D755D5" w14:textId="044534DB" w:rsidR="000C27F4" w:rsidRPr="00AA25DC" w:rsidRDefault="000C27F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83" w:name="_Toc224054254"/>
      <w:r w:rsidRPr="00AA25DC">
        <w:rPr>
          <w:rStyle w:val="BookTitle"/>
          <w:rFonts w:asciiTheme="minorHAnsi" w:hAnsiTheme="minorHAnsi" w:cstheme="majorHAnsi"/>
          <w:bCs w:val="0"/>
          <w:sz w:val="24"/>
          <w:szCs w:val="24"/>
        </w:rPr>
        <w:t>Non-Compliance and Corrective Actions</w:t>
      </w:r>
      <w:bookmarkEnd w:id="83"/>
    </w:p>
    <w:p w14:paraId="74B041F3" w14:textId="77777777" w:rsidR="000C27F4" w:rsidRPr="00AA25DC" w:rsidRDefault="000C27F4" w:rsidP="00491501">
      <w:pPr>
        <w:tabs>
          <w:tab w:val="left" w:pos="3413"/>
        </w:tabs>
        <w:jc w:val="both"/>
        <w:rPr>
          <w:rFonts w:asciiTheme="minorHAnsi" w:hAnsiTheme="minorHAnsi" w:cstheme="majorHAnsi"/>
          <w:b/>
          <w:bCs/>
          <w:sz w:val="24"/>
          <w:szCs w:val="24"/>
          <w:lang w:val="en-IN"/>
        </w:rPr>
      </w:pPr>
    </w:p>
    <w:p w14:paraId="1E04A851" w14:textId="77777777" w:rsidR="000C27F4" w:rsidRPr="00AA25DC" w:rsidRDefault="000C27F4" w:rsidP="00491501">
      <w:pPr>
        <w:numPr>
          <w:ilvl w:val="0"/>
          <w:numId w:val="25"/>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Examples of Non-Compliance:</w:t>
      </w:r>
    </w:p>
    <w:p w14:paraId="33BA0065" w14:textId="77777777" w:rsidR="000C27F4" w:rsidRPr="00AA25DC" w:rsidRDefault="000C27F4" w:rsidP="00491501">
      <w:pPr>
        <w:numPr>
          <w:ilvl w:val="1"/>
          <w:numId w:val="25"/>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Failure to communicate critical updates to relevant teams.</w:t>
      </w:r>
    </w:p>
    <w:p w14:paraId="01ADFBC9" w14:textId="77777777" w:rsidR="000C27F4" w:rsidRPr="00AA25DC" w:rsidRDefault="000C27F4" w:rsidP="00491501">
      <w:pPr>
        <w:numPr>
          <w:ilvl w:val="1"/>
          <w:numId w:val="25"/>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Employees not attending mandatory meetings or failing to review key announcements.</w:t>
      </w:r>
    </w:p>
    <w:p w14:paraId="0AA10060" w14:textId="77777777" w:rsidR="000C27F4" w:rsidRPr="00AA25DC" w:rsidRDefault="000C27F4" w:rsidP="00491501">
      <w:pPr>
        <w:numPr>
          <w:ilvl w:val="0"/>
          <w:numId w:val="25"/>
        </w:numPr>
        <w:tabs>
          <w:tab w:val="left" w:pos="3413"/>
        </w:tabs>
        <w:jc w:val="both"/>
        <w:rPr>
          <w:rFonts w:asciiTheme="minorHAnsi" w:hAnsiTheme="minorHAnsi" w:cstheme="majorHAnsi"/>
          <w:sz w:val="24"/>
          <w:szCs w:val="24"/>
          <w:lang w:val="en-IN"/>
        </w:rPr>
      </w:pPr>
      <w:r w:rsidRPr="00AA25DC">
        <w:rPr>
          <w:rFonts w:asciiTheme="minorHAnsi" w:hAnsiTheme="minorHAnsi" w:cstheme="majorHAnsi"/>
          <w:b/>
          <w:bCs/>
          <w:sz w:val="24"/>
          <w:szCs w:val="24"/>
          <w:lang w:val="en-IN"/>
        </w:rPr>
        <w:t>Corrective Measures:</w:t>
      </w:r>
    </w:p>
    <w:p w14:paraId="5D9818C0" w14:textId="77777777" w:rsidR="000C27F4" w:rsidRPr="00AA25DC" w:rsidRDefault="000C27F4" w:rsidP="00491501">
      <w:pPr>
        <w:numPr>
          <w:ilvl w:val="1"/>
          <w:numId w:val="25"/>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Issuing reminders and warnings to departments or employees for repeated non-compliance.</w:t>
      </w:r>
    </w:p>
    <w:p w14:paraId="2EFA5F39" w14:textId="77777777" w:rsidR="000C27F4" w:rsidRPr="00AA25DC" w:rsidRDefault="000C27F4" w:rsidP="00491501">
      <w:pPr>
        <w:numPr>
          <w:ilvl w:val="1"/>
          <w:numId w:val="25"/>
        </w:num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Offering additional training on the use of communication tools and protocols.</w:t>
      </w:r>
    </w:p>
    <w:p w14:paraId="5623E453" w14:textId="33A364E7" w:rsidR="000C27F4" w:rsidRPr="00AA25DC" w:rsidRDefault="000C27F4" w:rsidP="00491501">
      <w:pPr>
        <w:tabs>
          <w:tab w:val="left" w:pos="3413"/>
        </w:tabs>
        <w:jc w:val="both"/>
        <w:rPr>
          <w:rFonts w:asciiTheme="minorHAnsi" w:hAnsiTheme="minorHAnsi" w:cstheme="majorHAnsi"/>
          <w:sz w:val="24"/>
          <w:szCs w:val="24"/>
          <w:lang w:val="en-IN"/>
        </w:rPr>
      </w:pPr>
    </w:p>
    <w:p w14:paraId="39FB1D18" w14:textId="11F7E683" w:rsidR="000C27F4" w:rsidRPr="00AA25DC" w:rsidRDefault="000C27F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84" w:name="_Toc224054255"/>
      <w:r w:rsidRPr="00AA25DC">
        <w:rPr>
          <w:rStyle w:val="BookTitle"/>
          <w:rFonts w:asciiTheme="minorHAnsi" w:hAnsiTheme="minorHAnsi" w:cstheme="majorHAnsi"/>
          <w:bCs w:val="0"/>
          <w:sz w:val="24"/>
          <w:szCs w:val="24"/>
        </w:rPr>
        <w:t>Conclusion</w:t>
      </w:r>
      <w:bookmarkEnd w:id="84"/>
    </w:p>
    <w:p w14:paraId="73D63533" w14:textId="0CD555ED" w:rsidR="006E5FF0" w:rsidRPr="00AA25DC" w:rsidRDefault="000C27F4" w:rsidP="00491501">
      <w:p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t>A well-structured internal communication process ensures that employees are informed, aligned with company goals, and actively engaged in their work. This SOP provides a framework for maintaining transparency, improving collaboration, and building a culture of trust within the organization. By adhering to these guidelines, the organization can enhance operational efficiency and foster a positive work environment.</w:t>
      </w:r>
    </w:p>
    <w:p w14:paraId="5A88D2EB" w14:textId="035D4EA2" w:rsidR="003A7754" w:rsidRPr="00AA25DC" w:rsidRDefault="006E5FF0" w:rsidP="00491501">
      <w:pPr>
        <w:pStyle w:val="IntenseQuote"/>
        <w:numPr>
          <w:ilvl w:val="0"/>
          <w:numId w:val="18"/>
        </w:numPr>
        <w:pBdr>
          <w:top w:val="none" w:sz="0" w:space="0" w:color="auto"/>
          <w:bottom w:val="none" w:sz="0" w:space="0" w:color="auto"/>
        </w:pBdr>
        <w:tabs>
          <w:tab w:val="left" w:pos="8222"/>
        </w:tabs>
        <w:ind w:left="1800" w:right="-138" w:hanging="540"/>
        <w:jc w:val="right"/>
        <w:rPr>
          <w:rFonts w:asciiTheme="minorHAnsi" w:hAnsiTheme="minorHAnsi" w:cstheme="majorHAnsi"/>
          <w:i w:val="0"/>
          <w:iCs w:val="0"/>
          <w:color w:val="244061" w:themeColor="accent1" w:themeShade="80"/>
          <w:sz w:val="24"/>
          <w:szCs w:val="24"/>
        </w:rPr>
      </w:pPr>
      <w:r w:rsidRPr="00AA25DC">
        <w:rPr>
          <w:rFonts w:asciiTheme="minorHAnsi" w:hAnsiTheme="minorHAnsi" w:cstheme="majorHAnsi"/>
          <w:sz w:val="24"/>
          <w:szCs w:val="24"/>
          <w:lang w:val="en-IN"/>
        </w:rPr>
        <w:br w:type="column"/>
      </w:r>
      <w:bookmarkStart w:id="85" w:name="_Toc224054256"/>
      <w:r w:rsidR="003A7754" w:rsidRPr="00AA25DC">
        <w:rPr>
          <w:rFonts w:asciiTheme="minorHAnsi" w:hAnsiTheme="minorHAnsi" w:cstheme="majorHAnsi"/>
          <w:i w:val="0"/>
          <w:iCs w:val="0"/>
          <w:color w:val="244061" w:themeColor="accent1" w:themeShade="80"/>
          <w:sz w:val="24"/>
          <w:szCs w:val="24"/>
        </w:rPr>
        <w:lastRenderedPageBreak/>
        <w:t>SOP on Employee Performance evaluation system</w:t>
      </w:r>
      <w:r w:rsidR="00540C8A" w:rsidRPr="00AA25DC">
        <w:rPr>
          <w:rFonts w:asciiTheme="minorHAnsi" w:hAnsiTheme="minorHAnsi" w:cstheme="majorHAnsi"/>
          <w:i w:val="0"/>
          <w:iCs w:val="0"/>
          <w:color w:val="244061" w:themeColor="accent1" w:themeShade="80"/>
          <w:sz w:val="24"/>
          <w:szCs w:val="24"/>
        </w:rPr>
        <w:t xml:space="preserve"> and career development plan</w:t>
      </w:r>
      <w:bookmarkEnd w:id="85"/>
    </w:p>
    <w:p w14:paraId="5F2BAC87" w14:textId="472AAFB0" w:rsidR="00971E4B" w:rsidRPr="00AA25DC" w:rsidRDefault="00971E4B" w:rsidP="00491501">
      <w:pPr>
        <w:pStyle w:val="ListParagraph"/>
        <w:numPr>
          <w:ilvl w:val="0"/>
          <w:numId w:val="52"/>
        </w:numPr>
        <w:tabs>
          <w:tab w:val="left" w:pos="9000"/>
        </w:tabs>
        <w:spacing w:line="276" w:lineRule="auto"/>
        <w:jc w:val="right"/>
        <w:rPr>
          <w:rFonts w:cstheme="majorHAnsi"/>
          <w:sz w:val="24"/>
          <w:szCs w:val="24"/>
          <w:lang w:val="en"/>
        </w:rPr>
      </w:pPr>
      <w:r w:rsidRPr="00AA25DC">
        <w:rPr>
          <w:rFonts w:cstheme="majorHAnsi"/>
          <w:b/>
          <w:color w:val="17365D" w:themeColor="text2" w:themeShade="BF"/>
          <w:sz w:val="24"/>
          <w:szCs w:val="24"/>
        </w:rPr>
        <w:t>GL-SOP-NO-1</w:t>
      </w:r>
      <w:r w:rsidR="00EA0C6C" w:rsidRPr="00AA25DC">
        <w:rPr>
          <w:rFonts w:cstheme="majorHAnsi"/>
          <w:b/>
          <w:color w:val="17365D" w:themeColor="text2" w:themeShade="BF"/>
          <w:sz w:val="24"/>
          <w:szCs w:val="24"/>
        </w:rPr>
        <w:t>1</w:t>
      </w:r>
      <w:r w:rsidRPr="00AA25DC">
        <w:rPr>
          <w:rFonts w:cstheme="majorHAnsi"/>
          <w:b/>
          <w:color w:val="17365D" w:themeColor="text2" w:themeShade="BF"/>
          <w:sz w:val="24"/>
          <w:szCs w:val="24"/>
        </w:rPr>
        <w:t xml:space="preserve">   </w:t>
      </w:r>
    </w:p>
    <w:p w14:paraId="7732159F" w14:textId="77777777" w:rsidR="003A7754" w:rsidRPr="00AA25DC" w:rsidRDefault="003A775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sz w:val="24"/>
          <w:szCs w:val="24"/>
        </w:rPr>
      </w:pPr>
      <w:bookmarkStart w:id="86" w:name="_Toc224054257"/>
      <w:r w:rsidRPr="00AA25DC">
        <w:rPr>
          <w:rStyle w:val="BookTitle"/>
          <w:rFonts w:asciiTheme="minorHAnsi" w:hAnsiTheme="minorHAnsi" w:cstheme="majorHAnsi"/>
          <w:sz w:val="24"/>
          <w:szCs w:val="24"/>
        </w:rPr>
        <w:t>Objective</w:t>
      </w:r>
      <w:bookmarkEnd w:id="86"/>
    </w:p>
    <w:p w14:paraId="38825E73" w14:textId="6A832398" w:rsidR="003A7754" w:rsidRPr="00AA25DC" w:rsidRDefault="003A7754" w:rsidP="00491501">
      <w:pPr>
        <w:pStyle w:val="ListParagraph"/>
        <w:spacing w:before="240" w:line="276" w:lineRule="auto"/>
        <w:ind w:left="86"/>
        <w:contextualSpacing w:val="0"/>
        <w:jc w:val="both"/>
        <w:rPr>
          <w:rFonts w:eastAsia="Times New Roman" w:cstheme="majorHAnsi"/>
          <w:sz w:val="24"/>
          <w:szCs w:val="24"/>
        </w:rPr>
      </w:pPr>
      <w:r w:rsidRPr="00AA25DC">
        <w:rPr>
          <w:rFonts w:eastAsia="Times New Roman" w:cstheme="majorHAnsi"/>
          <w:sz w:val="24"/>
          <w:szCs w:val="24"/>
        </w:rPr>
        <w:t xml:space="preserve">This Standard Operating Procedure (SOP) outlines structured guidelines for assessing employee performance at </w:t>
      </w:r>
      <w:r w:rsidRPr="00AA25DC">
        <w:rPr>
          <w:rFonts w:eastAsia="Times New Roman" w:cstheme="majorHAnsi"/>
          <w:b/>
          <w:bCs/>
          <w:sz w:val="24"/>
          <w:szCs w:val="24"/>
        </w:rPr>
        <w:t>Ananya Jute</w:t>
      </w:r>
      <w:r w:rsidR="00971E4B" w:rsidRPr="00AA25DC">
        <w:rPr>
          <w:rFonts w:eastAsia="Times New Roman" w:cstheme="majorHAnsi"/>
          <w:b/>
          <w:bCs/>
          <w:sz w:val="24"/>
          <w:szCs w:val="24"/>
        </w:rPr>
        <w:t xml:space="preserve"> Mills</w:t>
      </w:r>
      <w:r w:rsidRPr="00AA25DC">
        <w:rPr>
          <w:rFonts w:eastAsia="Times New Roman" w:cstheme="majorHAnsi"/>
          <w:sz w:val="24"/>
          <w:szCs w:val="24"/>
        </w:rPr>
        <w:t>. This approach focuses on quantitatively and qualitatively evaluating each employee’s contribution within the jute manufacturing process, identifying improvement areas, offering development support, and recognizing outstanding performance in line with our industry standards.</w:t>
      </w:r>
    </w:p>
    <w:p w14:paraId="62F1DBD7" w14:textId="77777777" w:rsidR="003A7754" w:rsidRPr="00AA25DC" w:rsidRDefault="003A775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sz w:val="24"/>
          <w:szCs w:val="24"/>
        </w:rPr>
      </w:pPr>
      <w:bookmarkStart w:id="87" w:name="_Toc224054258"/>
      <w:r w:rsidRPr="00AA25DC">
        <w:rPr>
          <w:rStyle w:val="BookTitle"/>
          <w:rFonts w:asciiTheme="minorHAnsi" w:hAnsiTheme="minorHAnsi" w:cstheme="majorHAnsi"/>
          <w:sz w:val="24"/>
          <w:szCs w:val="24"/>
        </w:rPr>
        <w:t>Scope</w:t>
      </w:r>
      <w:bookmarkEnd w:id="87"/>
    </w:p>
    <w:p w14:paraId="7C6E2A61" w14:textId="53E56133" w:rsidR="003A7754" w:rsidRPr="00AA25DC" w:rsidRDefault="003A7754" w:rsidP="00491501">
      <w:pPr>
        <w:pStyle w:val="ListParagraph"/>
        <w:spacing w:before="240" w:line="276" w:lineRule="auto"/>
        <w:ind w:left="86"/>
        <w:contextualSpacing w:val="0"/>
        <w:jc w:val="both"/>
        <w:rPr>
          <w:rFonts w:eastAsia="Times New Roman" w:cstheme="majorHAnsi"/>
          <w:sz w:val="24"/>
          <w:szCs w:val="24"/>
        </w:rPr>
      </w:pPr>
      <w:r w:rsidRPr="00AA25DC">
        <w:rPr>
          <w:rFonts w:eastAsia="Times New Roman" w:cstheme="majorHAnsi"/>
          <w:sz w:val="24"/>
          <w:szCs w:val="24"/>
        </w:rPr>
        <w:t xml:space="preserve">This SOP applies to all employees, including production teams, maintenance crews, quality control, administrative staff, and management at </w:t>
      </w:r>
      <w:r w:rsidRPr="00AA25DC">
        <w:rPr>
          <w:rFonts w:eastAsia="Times New Roman" w:cstheme="majorHAnsi"/>
          <w:b/>
          <w:bCs/>
          <w:sz w:val="24"/>
          <w:szCs w:val="24"/>
        </w:rPr>
        <w:t>Ananya</w:t>
      </w:r>
      <w:r w:rsidR="00971E4B" w:rsidRPr="00AA25DC">
        <w:rPr>
          <w:rFonts w:eastAsia="Times New Roman" w:cstheme="majorHAnsi"/>
          <w:b/>
          <w:bCs/>
          <w:sz w:val="24"/>
          <w:szCs w:val="24"/>
        </w:rPr>
        <w:t xml:space="preserve">. </w:t>
      </w:r>
      <w:r w:rsidRPr="00AA25DC">
        <w:rPr>
          <w:rFonts w:eastAsia="Times New Roman" w:cstheme="majorHAnsi"/>
          <w:sz w:val="24"/>
          <w:szCs w:val="24"/>
        </w:rPr>
        <w:t>It covers all performance evaluations conducted within the organization, particularly focusing on job roles and responsibilities specific to jute manufacturing operations.</w:t>
      </w:r>
    </w:p>
    <w:p w14:paraId="295CCBD1" w14:textId="509568CB" w:rsidR="003A7754" w:rsidRPr="00AA25DC" w:rsidRDefault="003A775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88" w:name="_Toc224054259"/>
      <w:r w:rsidRPr="00AA25DC">
        <w:rPr>
          <w:rStyle w:val="BookTitle"/>
          <w:rFonts w:asciiTheme="minorHAnsi" w:hAnsiTheme="minorHAnsi" w:cstheme="majorHAnsi"/>
          <w:sz w:val="24"/>
          <w:szCs w:val="24"/>
        </w:rPr>
        <w:t>Procedure</w:t>
      </w:r>
      <w:bookmarkEnd w:id="88"/>
    </w:p>
    <w:p w14:paraId="6803DF13" w14:textId="13B25E90" w:rsidR="003A7754" w:rsidRPr="00AA25DC" w:rsidRDefault="003A7754" w:rsidP="00491501">
      <w:pPr>
        <w:pStyle w:val="ListParagraph"/>
        <w:numPr>
          <w:ilvl w:val="1"/>
          <w:numId w:val="51"/>
        </w:numPr>
        <w:spacing w:before="100" w:beforeAutospacing="1" w:after="100" w:afterAutospacing="1" w:line="276" w:lineRule="auto"/>
        <w:jc w:val="both"/>
        <w:rPr>
          <w:rFonts w:eastAsia="Times New Roman" w:cstheme="majorHAnsi"/>
          <w:sz w:val="24"/>
          <w:szCs w:val="24"/>
        </w:rPr>
      </w:pPr>
      <w:r w:rsidRPr="00AA25DC">
        <w:rPr>
          <w:rFonts w:eastAsia="Times New Roman" w:cstheme="majorHAnsi"/>
          <w:b/>
          <w:bCs/>
          <w:sz w:val="24"/>
          <w:szCs w:val="24"/>
        </w:rPr>
        <w:t>Performance Evaluation Framework</w:t>
      </w:r>
    </w:p>
    <w:p w14:paraId="7791C70C" w14:textId="51A3CB12" w:rsidR="003A7754" w:rsidRPr="00AA25DC" w:rsidRDefault="003A7754"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3.1.1 Performance Criteria:</w:t>
      </w:r>
      <w:r w:rsidRPr="00AA25DC">
        <w:rPr>
          <w:rFonts w:asciiTheme="minorHAnsi" w:eastAsia="Times New Roman" w:hAnsiTheme="minorHAnsi" w:cstheme="majorHAnsi"/>
          <w:sz w:val="24"/>
          <w:szCs w:val="24"/>
          <w:lang w:val="en-IN"/>
        </w:rPr>
        <w:t xml:space="preserve"> Define relevant performance criteria based on job roles, specific responsibilities, and organizational goals within the jute manufacturing context. Criteria may include:</w:t>
      </w:r>
    </w:p>
    <w:p w14:paraId="2E8E0DD3" w14:textId="47749E4C" w:rsidR="003A7754" w:rsidRPr="00AA25DC" w:rsidRDefault="003A7754" w:rsidP="00491501">
      <w:pPr>
        <w:numPr>
          <w:ilvl w:val="1"/>
          <w:numId w:val="44"/>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Quality of output specific to jute processing standards.</w:t>
      </w:r>
    </w:p>
    <w:p w14:paraId="1AB511E0" w14:textId="5D60038A" w:rsidR="003A7754" w:rsidRPr="00AA25DC" w:rsidRDefault="003A7754" w:rsidP="00491501">
      <w:pPr>
        <w:numPr>
          <w:ilvl w:val="1"/>
          <w:numId w:val="44"/>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Productivity and efficiency in the manufacturing line.</w:t>
      </w:r>
    </w:p>
    <w:p w14:paraId="2F7B7706" w14:textId="304B8CA9" w:rsidR="003A7754" w:rsidRPr="00AA25DC" w:rsidRDefault="003A7754" w:rsidP="00491501">
      <w:pPr>
        <w:numPr>
          <w:ilvl w:val="1"/>
          <w:numId w:val="44"/>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Adherence to safety protocols in the factory environment.</w:t>
      </w:r>
    </w:p>
    <w:p w14:paraId="2E91E0F2" w14:textId="780699EA" w:rsidR="003A7754" w:rsidRPr="00AA25DC" w:rsidRDefault="003A7754" w:rsidP="00491501">
      <w:pPr>
        <w:numPr>
          <w:ilvl w:val="1"/>
          <w:numId w:val="44"/>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Team collaboration and communication, particularly in production workflows.</w:t>
      </w:r>
    </w:p>
    <w:p w14:paraId="2D6F6D7F" w14:textId="0567BE92" w:rsidR="003A7754" w:rsidRPr="00AA25DC" w:rsidRDefault="003A7754" w:rsidP="00491501">
      <w:pPr>
        <w:numPr>
          <w:ilvl w:val="1"/>
          <w:numId w:val="44"/>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Problem-solving abilities relevant to jute production challenges and machinery operation.</w:t>
      </w:r>
    </w:p>
    <w:p w14:paraId="26C862DA" w14:textId="2E461AFB" w:rsidR="003A7754" w:rsidRPr="00AA25DC" w:rsidRDefault="003A7754"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3.1.2 Evaluation Metrics:</w:t>
      </w:r>
      <w:r w:rsidRPr="00AA25DC">
        <w:rPr>
          <w:rFonts w:asciiTheme="minorHAnsi" w:eastAsia="Times New Roman" w:hAnsiTheme="minorHAnsi" w:cstheme="majorHAnsi"/>
          <w:sz w:val="24"/>
          <w:szCs w:val="24"/>
          <w:lang w:val="en-IN"/>
        </w:rPr>
        <w:t xml:space="preserve"> Use metrics tailored to the manufacturing industry to provide a balanced view of performance. Examples include:</w:t>
      </w:r>
    </w:p>
    <w:p w14:paraId="70850422" w14:textId="7577864A" w:rsidR="003A7754" w:rsidRPr="00AA25DC" w:rsidRDefault="003A7754" w:rsidP="00491501">
      <w:pPr>
        <w:numPr>
          <w:ilvl w:val="1"/>
          <w:numId w:val="44"/>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Quantitative:</w:t>
      </w:r>
      <w:r w:rsidRPr="00AA25DC">
        <w:rPr>
          <w:rFonts w:asciiTheme="minorHAnsi" w:eastAsia="Times New Roman" w:hAnsiTheme="minorHAnsi" w:cstheme="majorHAnsi"/>
          <w:sz w:val="24"/>
          <w:szCs w:val="24"/>
          <w:lang w:val="en-IN"/>
        </w:rPr>
        <w:t xml:space="preserve"> Number of jute rolls processed, defect rates in finished products, attendance and punctuality records.</w:t>
      </w:r>
    </w:p>
    <w:p w14:paraId="39FC7C5F" w14:textId="5285E38D" w:rsidR="003A7754" w:rsidRPr="00AA25DC" w:rsidRDefault="003A7754" w:rsidP="00491501">
      <w:pPr>
        <w:numPr>
          <w:ilvl w:val="1"/>
          <w:numId w:val="44"/>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lastRenderedPageBreak/>
        <w:t>Qualitative:</w:t>
      </w:r>
      <w:r w:rsidRPr="00AA25DC">
        <w:rPr>
          <w:rFonts w:asciiTheme="minorHAnsi" w:eastAsia="Times New Roman" w:hAnsiTheme="minorHAnsi" w:cstheme="majorHAnsi"/>
          <w:sz w:val="24"/>
          <w:szCs w:val="24"/>
          <w:lang w:val="en-IN"/>
        </w:rPr>
        <w:t xml:space="preserve"> Feedback from supervisors on handling of jute </w:t>
      </w:r>
      <w:proofErr w:type="spellStart"/>
      <w:r w:rsidRPr="00AA25DC">
        <w:rPr>
          <w:rFonts w:asciiTheme="minorHAnsi" w:eastAsia="Times New Roman" w:hAnsiTheme="minorHAnsi" w:cstheme="majorHAnsi"/>
          <w:sz w:val="24"/>
          <w:szCs w:val="24"/>
          <w:lang w:val="en-IN"/>
        </w:rPr>
        <w:t>fiber</w:t>
      </w:r>
      <w:proofErr w:type="spellEnd"/>
      <w:r w:rsidRPr="00AA25DC">
        <w:rPr>
          <w:rFonts w:asciiTheme="minorHAnsi" w:eastAsia="Times New Roman" w:hAnsiTheme="minorHAnsi" w:cstheme="majorHAnsi"/>
          <w:sz w:val="24"/>
          <w:szCs w:val="24"/>
          <w:lang w:val="en-IN"/>
        </w:rPr>
        <w:t>, team-based reviews on productivity, self-assessment insights.</w:t>
      </w:r>
    </w:p>
    <w:p w14:paraId="263C1145" w14:textId="77777777" w:rsidR="003A7754" w:rsidRPr="00AA25DC" w:rsidRDefault="003A7754"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sz w:val="24"/>
          <w:szCs w:val="24"/>
          <w:lang w:val="en-IN"/>
        </w:rPr>
        <w:t xml:space="preserve">3.2 </w:t>
      </w:r>
      <w:r w:rsidRPr="00AA25DC">
        <w:rPr>
          <w:rFonts w:asciiTheme="minorHAnsi" w:eastAsia="Times New Roman" w:hAnsiTheme="minorHAnsi" w:cstheme="majorHAnsi"/>
          <w:b/>
          <w:bCs/>
          <w:sz w:val="24"/>
          <w:szCs w:val="24"/>
          <w:lang w:val="en-IN"/>
        </w:rPr>
        <w:t>Assessment Process</w:t>
      </w:r>
    </w:p>
    <w:p w14:paraId="129FF49D" w14:textId="77777777" w:rsidR="003A7754" w:rsidRPr="00AA25DC" w:rsidRDefault="003A7754" w:rsidP="00491501">
      <w:pPr>
        <w:numPr>
          <w:ilvl w:val="0"/>
          <w:numId w:val="45"/>
        </w:numPr>
        <w:spacing w:before="100" w:beforeAutospacing="1" w:after="24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3.2.1 Frequency of Assessments:</w:t>
      </w:r>
    </w:p>
    <w:p w14:paraId="696F45DA" w14:textId="1D77E7A8" w:rsidR="003A7754" w:rsidRPr="00AA25DC" w:rsidRDefault="003A7754" w:rsidP="00491501">
      <w:pPr>
        <w:numPr>
          <w:ilvl w:val="1"/>
          <w:numId w:val="45"/>
        </w:numPr>
        <w:spacing w:before="100" w:beforeAutospacing="1" w:after="24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Schedule formal evaluations bi-annually to provide comprehensive feedback on employee performance. Conduct informal check-ins quarterly to discuss ongoing progress, address challenges in production, and offer support where needed.</w:t>
      </w:r>
    </w:p>
    <w:p w14:paraId="6CD7A877" w14:textId="77777777" w:rsidR="003A7754" w:rsidRPr="00AA25DC" w:rsidRDefault="003A7754" w:rsidP="00491501">
      <w:pPr>
        <w:numPr>
          <w:ilvl w:val="0"/>
          <w:numId w:val="45"/>
        </w:numPr>
        <w:spacing w:before="100" w:beforeAutospacing="1" w:after="24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3.2.2 Evaluation Methods:</w:t>
      </w:r>
    </w:p>
    <w:p w14:paraId="2866C921" w14:textId="77777777" w:rsidR="003A7754" w:rsidRPr="00AA25DC" w:rsidRDefault="003A7754" w:rsidP="00491501">
      <w:pPr>
        <w:numPr>
          <w:ilvl w:val="1"/>
          <w:numId w:val="45"/>
        </w:numPr>
        <w:spacing w:before="100" w:beforeAutospacing="1" w:after="24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Self-Assessment:</w:t>
      </w:r>
      <w:r w:rsidRPr="00AA25DC">
        <w:rPr>
          <w:rFonts w:asciiTheme="minorHAnsi" w:eastAsia="Times New Roman" w:hAnsiTheme="minorHAnsi" w:cstheme="majorHAnsi"/>
          <w:sz w:val="24"/>
          <w:szCs w:val="24"/>
          <w:lang w:val="en-IN"/>
        </w:rPr>
        <w:t xml:space="preserve"> Encourage employees to complete a self-assessment form that reflects on their contribution to jute manufacturing standards and safety practices.</w:t>
      </w:r>
    </w:p>
    <w:p w14:paraId="0A3EC00C" w14:textId="77777777" w:rsidR="003A7754" w:rsidRPr="00AA25DC" w:rsidRDefault="003A7754" w:rsidP="00491501">
      <w:pPr>
        <w:numPr>
          <w:ilvl w:val="1"/>
          <w:numId w:val="45"/>
        </w:numPr>
        <w:spacing w:before="100" w:beforeAutospacing="1" w:after="24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Supervisor Assessment:</w:t>
      </w:r>
      <w:r w:rsidRPr="00AA25DC">
        <w:rPr>
          <w:rFonts w:asciiTheme="minorHAnsi" w:eastAsia="Times New Roman" w:hAnsiTheme="minorHAnsi" w:cstheme="majorHAnsi"/>
          <w:sz w:val="24"/>
          <w:szCs w:val="24"/>
          <w:lang w:val="en-IN"/>
        </w:rPr>
        <w:t xml:space="preserve"> Supervisors will assess employees based on specific observations, performance data, and their adherence to production standards, providing feedback that is both practical and actionable.</w:t>
      </w:r>
    </w:p>
    <w:p w14:paraId="245A43A9" w14:textId="77777777" w:rsidR="003A7754" w:rsidRPr="00AA25DC" w:rsidRDefault="003A7754" w:rsidP="00491501">
      <w:pPr>
        <w:numPr>
          <w:ilvl w:val="1"/>
          <w:numId w:val="45"/>
        </w:numPr>
        <w:spacing w:before="100" w:beforeAutospacing="1" w:after="24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Peer Review:</w:t>
      </w:r>
      <w:r w:rsidRPr="00AA25DC">
        <w:rPr>
          <w:rFonts w:asciiTheme="minorHAnsi" w:eastAsia="Times New Roman" w:hAnsiTheme="minorHAnsi" w:cstheme="majorHAnsi"/>
          <w:sz w:val="24"/>
          <w:szCs w:val="24"/>
          <w:lang w:val="en-IN"/>
        </w:rPr>
        <w:t xml:space="preserve"> Implement a peer review process where team members share constructive insights on each other’s work quality and adherence to production protocols, fostering a collaborative work culture.</w:t>
      </w:r>
    </w:p>
    <w:p w14:paraId="35E25FD2" w14:textId="77777777" w:rsidR="003A7754" w:rsidRPr="00AA25DC" w:rsidRDefault="003A7754"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sz w:val="24"/>
          <w:szCs w:val="24"/>
          <w:lang w:val="en-IN"/>
        </w:rPr>
        <w:t>3.3</w:t>
      </w:r>
      <w:r w:rsidRPr="00AA25DC">
        <w:rPr>
          <w:rFonts w:asciiTheme="minorHAnsi" w:eastAsia="Times New Roman" w:hAnsiTheme="minorHAnsi" w:cstheme="majorHAnsi"/>
          <w:sz w:val="24"/>
          <w:szCs w:val="24"/>
          <w:lang w:val="en-IN"/>
        </w:rPr>
        <w:t xml:space="preserve"> </w:t>
      </w:r>
      <w:r w:rsidRPr="00AA25DC">
        <w:rPr>
          <w:rFonts w:asciiTheme="minorHAnsi" w:eastAsia="Times New Roman" w:hAnsiTheme="minorHAnsi" w:cstheme="majorHAnsi"/>
          <w:b/>
          <w:bCs/>
          <w:sz w:val="24"/>
          <w:szCs w:val="24"/>
          <w:lang w:val="en-IN"/>
        </w:rPr>
        <w:t>Feedback and Development</w:t>
      </w:r>
    </w:p>
    <w:p w14:paraId="446843C5" w14:textId="77777777" w:rsidR="003A7754" w:rsidRPr="00AA25DC" w:rsidRDefault="003A7754" w:rsidP="00491501">
      <w:pPr>
        <w:spacing w:before="100" w:beforeAutospacing="1" w:after="240"/>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3.3.1 Performance Review Meetings:</w:t>
      </w:r>
    </w:p>
    <w:p w14:paraId="4882C252" w14:textId="6EFCC025" w:rsidR="003A7754" w:rsidRPr="00AA25DC" w:rsidRDefault="003A7754" w:rsidP="00491501">
      <w:pPr>
        <w:numPr>
          <w:ilvl w:val="1"/>
          <w:numId w:val="45"/>
        </w:numPr>
        <w:spacing w:before="100" w:beforeAutospacing="1" w:after="24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Hold a formal review meeting to discuss the evaluation results. Supervisors and employees will discuss areas of strength, opportunities for improvement, and necessary development steps, particularly focusing on production quality and safety compliance.</w:t>
      </w:r>
    </w:p>
    <w:p w14:paraId="2C445251" w14:textId="77777777" w:rsidR="003A7754" w:rsidRPr="00AA25DC" w:rsidRDefault="003A7754"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3.3.2 Goal Setting:</w:t>
      </w:r>
    </w:p>
    <w:p w14:paraId="5B65A51F" w14:textId="5416C611" w:rsidR="003A7754" w:rsidRPr="00AA25DC" w:rsidRDefault="003A7754" w:rsidP="00491501">
      <w:pPr>
        <w:numPr>
          <w:ilvl w:val="1"/>
          <w:numId w:val="45"/>
        </w:numPr>
        <w:spacing w:before="100" w:beforeAutospacing="1" w:after="24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Collaboratively establish SMART (Specific, Measurable, Achievable, Relevant, Time-bound) goals for the next assessment period, directly connected to jute production efficiency and quality standards.</w:t>
      </w:r>
    </w:p>
    <w:p w14:paraId="48299703" w14:textId="77777777" w:rsidR="003A7754" w:rsidRPr="00AA25DC" w:rsidRDefault="003A7754"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3.3.3 Training and Support:</w:t>
      </w:r>
    </w:p>
    <w:p w14:paraId="657C6E3A" w14:textId="7E933CAE" w:rsidR="003A7754" w:rsidRPr="00AA25DC" w:rsidRDefault="003A7754" w:rsidP="00491501">
      <w:pPr>
        <w:numPr>
          <w:ilvl w:val="1"/>
          <w:numId w:val="45"/>
        </w:numPr>
        <w:spacing w:before="100" w:beforeAutospacing="1" w:after="24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lastRenderedPageBreak/>
        <w:t>Identify skill gaps and training needs based on assessment findings, and offer resources to help employees enhance their technical skills and improve performance in jute-specific manufacturing processes.</w:t>
      </w:r>
    </w:p>
    <w:p w14:paraId="719D8A59" w14:textId="77777777" w:rsidR="003A7754" w:rsidRPr="00AA25DC" w:rsidRDefault="003A7754"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sz w:val="24"/>
          <w:szCs w:val="24"/>
          <w:lang w:val="en-IN"/>
        </w:rPr>
        <w:t>3.4</w:t>
      </w:r>
      <w:r w:rsidRPr="00AA25DC">
        <w:rPr>
          <w:rFonts w:asciiTheme="minorHAnsi" w:eastAsia="Times New Roman" w:hAnsiTheme="minorHAnsi" w:cstheme="majorHAnsi"/>
          <w:sz w:val="24"/>
          <w:szCs w:val="24"/>
          <w:lang w:val="en-IN"/>
        </w:rPr>
        <w:t xml:space="preserve"> </w:t>
      </w:r>
      <w:r w:rsidRPr="00AA25DC">
        <w:rPr>
          <w:rFonts w:asciiTheme="minorHAnsi" w:eastAsia="Times New Roman" w:hAnsiTheme="minorHAnsi" w:cstheme="majorHAnsi"/>
          <w:b/>
          <w:bCs/>
          <w:sz w:val="24"/>
          <w:szCs w:val="24"/>
          <w:lang w:val="en-IN"/>
        </w:rPr>
        <w:t>Recognition and Rewards</w:t>
      </w:r>
    </w:p>
    <w:p w14:paraId="1E9C3088" w14:textId="77777777" w:rsidR="003A7754" w:rsidRPr="00AA25DC" w:rsidRDefault="003A7754"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3.4.1 Recognition Program:</w:t>
      </w:r>
    </w:p>
    <w:p w14:paraId="43D16C05" w14:textId="68FE9B5C" w:rsidR="003A7754" w:rsidRPr="00AA25DC" w:rsidRDefault="003A7754" w:rsidP="00491501">
      <w:pPr>
        <w:numPr>
          <w:ilvl w:val="1"/>
          <w:numId w:val="46"/>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 xml:space="preserve">Create a recognition program to </w:t>
      </w:r>
      <w:proofErr w:type="spellStart"/>
      <w:r w:rsidRPr="00AA25DC">
        <w:rPr>
          <w:rFonts w:asciiTheme="minorHAnsi" w:eastAsia="Times New Roman" w:hAnsiTheme="minorHAnsi" w:cstheme="majorHAnsi"/>
          <w:sz w:val="24"/>
          <w:szCs w:val="24"/>
          <w:lang w:val="en-IN"/>
        </w:rPr>
        <w:t>honor</w:t>
      </w:r>
      <w:proofErr w:type="spellEnd"/>
      <w:r w:rsidRPr="00AA25DC">
        <w:rPr>
          <w:rFonts w:asciiTheme="minorHAnsi" w:eastAsia="Times New Roman" w:hAnsiTheme="minorHAnsi" w:cstheme="majorHAnsi"/>
          <w:sz w:val="24"/>
          <w:szCs w:val="24"/>
          <w:lang w:val="en-IN"/>
        </w:rPr>
        <w:t xml:space="preserve"> top-performing employees in areas like quality control, productivity, and adherence to safety standards. Recognition may include bonuses, awards, or public acknowledgment to motivate continuous improvement and excellence.</w:t>
      </w:r>
    </w:p>
    <w:p w14:paraId="76E7D384" w14:textId="77777777" w:rsidR="003A7754" w:rsidRPr="00AA25DC" w:rsidRDefault="003A7754"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3.4.2 Career Advancement:</w:t>
      </w:r>
    </w:p>
    <w:p w14:paraId="5429E70A" w14:textId="36AA60D8" w:rsidR="003A7754" w:rsidRPr="00AA25DC" w:rsidRDefault="003A7754" w:rsidP="00491501">
      <w:pPr>
        <w:numPr>
          <w:ilvl w:val="1"/>
          <w:numId w:val="46"/>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Use the performance assessment results to make informed decisions about promotions, salary increases, and career development opportunities, ensuring that employee growth aligns with their contributions to the manufacturing process.</w:t>
      </w:r>
    </w:p>
    <w:p w14:paraId="669141B3" w14:textId="5B548828" w:rsidR="003A7754" w:rsidRPr="00AA25DC" w:rsidRDefault="003A775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sz w:val="24"/>
          <w:szCs w:val="24"/>
        </w:rPr>
      </w:pPr>
      <w:bookmarkStart w:id="89" w:name="_Toc224054260"/>
      <w:r w:rsidRPr="00AA25DC">
        <w:rPr>
          <w:rStyle w:val="BookTitle"/>
          <w:rFonts w:asciiTheme="minorHAnsi" w:hAnsiTheme="minorHAnsi" w:cstheme="majorHAnsi"/>
          <w:sz w:val="24"/>
          <w:szCs w:val="24"/>
        </w:rPr>
        <w:t>Monitoring and Review</w:t>
      </w:r>
      <w:bookmarkEnd w:id="89"/>
    </w:p>
    <w:p w14:paraId="6D924C69" w14:textId="6C9CF931" w:rsidR="003A7754" w:rsidRPr="00AA25DC" w:rsidRDefault="003A7754" w:rsidP="00491501">
      <w:pPr>
        <w:numPr>
          <w:ilvl w:val="0"/>
          <w:numId w:val="47"/>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Regularly analyze performance data to detect patterns, identify ongoing training needs, and improve operational efficiency across the jute manufacturing processes.</w:t>
      </w:r>
    </w:p>
    <w:p w14:paraId="208A56ED" w14:textId="1F60ECE4" w:rsidR="003A7754" w:rsidRPr="00AA25DC" w:rsidRDefault="003A7754" w:rsidP="00491501">
      <w:pPr>
        <w:numPr>
          <w:ilvl w:val="0"/>
          <w:numId w:val="47"/>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The Human Resources Department is responsible for ensuring compliance with this SOP, promoting a transparent and fair performance assessment process.</w:t>
      </w:r>
    </w:p>
    <w:p w14:paraId="76358275" w14:textId="264D1F04" w:rsidR="003A7754" w:rsidRPr="00AA25DC" w:rsidRDefault="003A775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90" w:name="_Toc224054261"/>
      <w:r w:rsidRPr="00AA25DC">
        <w:rPr>
          <w:rStyle w:val="BookTitle"/>
          <w:rFonts w:asciiTheme="minorHAnsi" w:hAnsiTheme="minorHAnsi" w:cstheme="majorHAnsi"/>
          <w:sz w:val="24"/>
          <w:szCs w:val="24"/>
        </w:rPr>
        <w:t>Compliance</w:t>
      </w:r>
      <w:bookmarkEnd w:id="90"/>
    </w:p>
    <w:p w14:paraId="7DDAC3D4" w14:textId="75532483" w:rsidR="003A7754" w:rsidRPr="00AA25DC" w:rsidRDefault="003A7754" w:rsidP="00491501">
      <w:pPr>
        <w:numPr>
          <w:ilvl w:val="0"/>
          <w:numId w:val="48"/>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Adherence to this SOP is mandatory for all employees. Non-compliance may result in corrective actions.</w:t>
      </w:r>
    </w:p>
    <w:p w14:paraId="4C9789A3" w14:textId="2A25BB8D" w:rsidR="003A7754" w:rsidRPr="00AA25DC" w:rsidRDefault="003A7754" w:rsidP="00491501">
      <w:pPr>
        <w:numPr>
          <w:ilvl w:val="0"/>
          <w:numId w:val="48"/>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 xml:space="preserve">Ananya Jute Mills </w:t>
      </w:r>
      <w:r w:rsidRPr="00AA25DC">
        <w:rPr>
          <w:rFonts w:asciiTheme="minorHAnsi" w:eastAsia="Times New Roman" w:hAnsiTheme="minorHAnsi" w:cstheme="majorHAnsi"/>
          <w:sz w:val="24"/>
          <w:szCs w:val="24"/>
          <w:lang w:val="en-IN"/>
        </w:rPr>
        <w:t>is committed to conducting performance evaluations fairly and in accordance with labor laws and jute industry standards.</w:t>
      </w:r>
    </w:p>
    <w:p w14:paraId="6C880229" w14:textId="25AB6BA6" w:rsidR="003A7754" w:rsidRPr="00AA25DC" w:rsidRDefault="003A775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91" w:name="_Toc224054262"/>
      <w:r w:rsidRPr="00AA25DC">
        <w:rPr>
          <w:rStyle w:val="BookTitle"/>
          <w:rFonts w:asciiTheme="minorHAnsi" w:hAnsiTheme="minorHAnsi" w:cstheme="majorHAnsi"/>
          <w:sz w:val="24"/>
          <w:szCs w:val="24"/>
        </w:rPr>
        <w:t>Roles and Responsibilities</w:t>
      </w:r>
      <w:bookmarkEnd w:id="91"/>
    </w:p>
    <w:p w14:paraId="38C7D7D4" w14:textId="2FA18C2A" w:rsidR="003A7754" w:rsidRPr="00AA25DC" w:rsidRDefault="003A7754" w:rsidP="00491501">
      <w:pPr>
        <w:numPr>
          <w:ilvl w:val="0"/>
          <w:numId w:val="4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Management:</w:t>
      </w:r>
      <w:r w:rsidRPr="00AA25DC">
        <w:rPr>
          <w:rFonts w:asciiTheme="minorHAnsi" w:eastAsia="Times New Roman" w:hAnsiTheme="minorHAnsi" w:cstheme="majorHAnsi"/>
          <w:sz w:val="24"/>
          <w:szCs w:val="24"/>
          <w:lang w:val="en-IN"/>
        </w:rPr>
        <w:t xml:space="preserve"> Ensure resources and support are in place to conduct effective evaluations and support employee growth.</w:t>
      </w:r>
    </w:p>
    <w:p w14:paraId="65AFC072" w14:textId="4A3A7643" w:rsidR="003A7754" w:rsidRPr="00AA25DC" w:rsidRDefault="003A7754" w:rsidP="00491501">
      <w:pPr>
        <w:numPr>
          <w:ilvl w:val="0"/>
          <w:numId w:val="4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Supervisors:</w:t>
      </w:r>
      <w:r w:rsidRPr="00AA25DC">
        <w:rPr>
          <w:rFonts w:asciiTheme="minorHAnsi" w:eastAsia="Times New Roman" w:hAnsiTheme="minorHAnsi" w:cstheme="majorHAnsi"/>
          <w:sz w:val="24"/>
          <w:szCs w:val="24"/>
          <w:lang w:val="en-IN"/>
        </w:rPr>
        <w:t xml:space="preserve"> Conduct thorough evaluations, provide continuous feedback, and support employees in achieving their goals.</w:t>
      </w:r>
    </w:p>
    <w:p w14:paraId="2276CCDA" w14:textId="334EDBCA" w:rsidR="003A7754" w:rsidRPr="00AA25DC" w:rsidRDefault="003A7754" w:rsidP="00491501">
      <w:pPr>
        <w:numPr>
          <w:ilvl w:val="0"/>
          <w:numId w:val="4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lastRenderedPageBreak/>
        <w:t>Employees</w:t>
      </w:r>
      <w:r w:rsidRPr="00AA25DC">
        <w:rPr>
          <w:rFonts w:asciiTheme="minorHAnsi" w:eastAsia="Times New Roman" w:hAnsiTheme="minorHAnsi" w:cstheme="majorHAnsi"/>
          <w:sz w:val="24"/>
          <w:szCs w:val="24"/>
          <w:lang w:val="en-IN"/>
        </w:rPr>
        <w:t>: Participate actively in evaluations, complete self-assessments sincerely, and seek growth opportunities aligned with their role.</w:t>
      </w:r>
    </w:p>
    <w:p w14:paraId="429D8F34" w14:textId="3B132F08" w:rsidR="003A7754" w:rsidRPr="00AA25DC" w:rsidRDefault="003A775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92" w:name="_Toc224054263"/>
      <w:r w:rsidRPr="00AA25DC">
        <w:rPr>
          <w:rStyle w:val="BookTitle"/>
          <w:rFonts w:asciiTheme="minorHAnsi" w:hAnsiTheme="minorHAnsi" w:cstheme="majorHAnsi"/>
          <w:sz w:val="24"/>
          <w:szCs w:val="24"/>
        </w:rPr>
        <w:t>Review and Update</w:t>
      </w:r>
      <w:bookmarkEnd w:id="92"/>
    </w:p>
    <w:p w14:paraId="318B86B9" w14:textId="2173F2B8" w:rsidR="003A7754" w:rsidRPr="00AA25DC" w:rsidRDefault="003A7754" w:rsidP="00491501">
      <w:pPr>
        <w:numPr>
          <w:ilvl w:val="0"/>
          <w:numId w:val="50"/>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This SOP will be reviewed every two years or as needed, based on feedback, regulatory changes, or operational adjustments.</w:t>
      </w:r>
    </w:p>
    <w:p w14:paraId="50BC2FF6" w14:textId="788A95DD" w:rsidR="003A7754" w:rsidRPr="00AA25DC" w:rsidRDefault="003A7754" w:rsidP="00491501">
      <w:pPr>
        <w:numPr>
          <w:ilvl w:val="0"/>
          <w:numId w:val="50"/>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Employees are welcome to suggest improvements to the performance evaluation process, contributing to a culture of continuous enhancement.</w:t>
      </w:r>
    </w:p>
    <w:p w14:paraId="2D844B1A" w14:textId="77777777" w:rsidR="003A7754" w:rsidRPr="00AA25DC" w:rsidRDefault="003A7754" w:rsidP="00491501">
      <w:pPr>
        <w:rPr>
          <w:rFonts w:asciiTheme="minorHAnsi" w:hAnsiTheme="minorHAnsi" w:cstheme="majorHAnsi"/>
          <w:sz w:val="24"/>
          <w:szCs w:val="24"/>
        </w:rPr>
      </w:pPr>
    </w:p>
    <w:p w14:paraId="26752871" w14:textId="293D20E0" w:rsidR="007F6403" w:rsidRPr="00AA25DC" w:rsidRDefault="003A7754" w:rsidP="00491501">
      <w:pPr>
        <w:pStyle w:val="IntenseQuote"/>
        <w:numPr>
          <w:ilvl w:val="0"/>
          <w:numId w:val="18"/>
        </w:numPr>
        <w:pBdr>
          <w:top w:val="none" w:sz="0" w:space="0" w:color="auto"/>
          <w:bottom w:val="none" w:sz="0" w:space="0" w:color="auto"/>
        </w:pBdr>
        <w:tabs>
          <w:tab w:val="left" w:pos="8222"/>
        </w:tabs>
        <w:ind w:left="1800" w:right="-138" w:hanging="540"/>
        <w:jc w:val="right"/>
        <w:rPr>
          <w:rFonts w:asciiTheme="minorHAnsi" w:hAnsiTheme="minorHAnsi" w:cstheme="majorHAnsi"/>
          <w:i w:val="0"/>
          <w:iCs w:val="0"/>
          <w:color w:val="17365D" w:themeColor="text2" w:themeShade="BF"/>
          <w:sz w:val="24"/>
          <w:szCs w:val="24"/>
        </w:rPr>
      </w:pPr>
      <w:r w:rsidRPr="00AA25DC">
        <w:rPr>
          <w:rFonts w:asciiTheme="minorHAnsi" w:hAnsiTheme="minorHAnsi" w:cstheme="majorHAnsi"/>
          <w:sz w:val="24"/>
          <w:szCs w:val="24"/>
          <w:lang w:val="en-IN"/>
        </w:rPr>
        <w:br w:type="column"/>
      </w:r>
      <w:bookmarkStart w:id="93" w:name="_Toc224054264"/>
      <w:r w:rsidR="007F6403" w:rsidRPr="00AA25DC">
        <w:rPr>
          <w:rFonts w:asciiTheme="minorHAnsi" w:hAnsiTheme="minorHAnsi" w:cstheme="majorHAnsi"/>
          <w:i w:val="0"/>
          <w:iCs w:val="0"/>
          <w:color w:val="244061" w:themeColor="accent1" w:themeShade="80"/>
          <w:sz w:val="24"/>
          <w:szCs w:val="24"/>
        </w:rPr>
        <w:lastRenderedPageBreak/>
        <w:t>Human Rights Protection Procedures</w:t>
      </w:r>
      <w:bookmarkEnd w:id="93"/>
    </w:p>
    <w:p w14:paraId="779D2BA6" w14:textId="3D82F7E4" w:rsidR="007F6403" w:rsidRPr="00AA25DC" w:rsidRDefault="007F6403" w:rsidP="00491501">
      <w:pPr>
        <w:numPr>
          <w:ilvl w:val="0"/>
          <w:numId w:val="17"/>
        </w:numPr>
        <w:spacing w:after="160"/>
        <w:contextualSpacing/>
        <w:jc w:val="right"/>
        <w:rPr>
          <w:rFonts w:asciiTheme="minorHAnsi" w:eastAsiaTheme="minorHAnsi" w:hAnsiTheme="minorHAnsi" w:cstheme="majorHAnsi"/>
          <w:b/>
          <w:color w:val="17365D" w:themeColor="text2" w:themeShade="BF"/>
          <w:sz w:val="24"/>
          <w:szCs w:val="24"/>
          <w:lang w:val="en-IN" w:eastAsia="en-US"/>
        </w:rPr>
      </w:pPr>
      <w:r w:rsidRPr="00AA25DC">
        <w:rPr>
          <w:rFonts w:asciiTheme="minorHAnsi" w:eastAsiaTheme="minorHAnsi" w:hAnsiTheme="minorHAnsi" w:cstheme="majorHAnsi"/>
          <w:b/>
          <w:color w:val="17365D" w:themeColor="text2" w:themeShade="BF"/>
          <w:sz w:val="24"/>
          <w:szCs w:val="24"/>
          <w:lang w:val="en-IN" w:eastAsia="en-US"/>
        </w:rPr>
        <w:t>GL-SOP-NO-1</w:t>
      </w:r>
      <w:r w:rsidR="00EA0C6C" w:rsidRPr="00AA25DC">
        <w:rPr>
          <w:rFonts w:asciiTheme="minorHAnsi" w:eastAsiaTheme="minorHAnsi" w:hAnsiTheme="minorHAnsi" w:cstheme="majorHAnsi"/>
          <w:b/>
          <w:color w:val="17365D" w:themeColor="text2" w:themeShade="BF"/>
          <w:sz w:val="24"/>
          <w:szCs w:val="24"/>
          <w:lang w:val="en-IN" w:eastAsia="en-US"/>
        </w:rPr>
        <w:t>2</w:t>
      </w:r>
    </w:p>
    <w:p w14:paraId="5F240A6F" w14:textId="60521FB1" w:rsidR="007F6403" w:rsidRPr="00AA25DC" w:rsidRDefault="007F6403"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94" w:name="_Toc224054265"/>
      <w:r w:rsidRPr="00AA25DC">
        <w:rPr>
          <w:rStyle w:val="BookTitle"/>
          <w:rFonts w:asciiTheme="minorHAnsi" w:hAnsiTheme="minorHAnsi" w:cstheme="majorHAnsi"/>
          <w:bCs w:val="0"/>
          <w:sz w:val="24"/>
          <w:szCs w:val="24"/>
        </w:rPr>
        <w:t>Purpose</w:t>
      </w:r>
      <w:bookmarkEnd w:id="94"/>
    </w:p>
    <w:p w14:paraId="04B13F83" w14:textId="77777777" w:rsidR="007F6403" w:rsidRPr="00AA25DC" w:rsidRDefault="007F6403"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This SOP defines procedures for identifying, monitoring, and addressing human rights risks across operations and within business relationships. It aims to uphold ethical practices, ensure respect for individual dignity, and comply with relevant laws and international human rights frameworks.</w:t>
      </w:r>
    </w:p>
    <w:p w14:paraId="4BE64F32" w14:textId="1D7E98AB" w:rsidR="007F6403" w:rsidRPr="00AA25DC" w:rsidRDefault="007F6403"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95" w:name="_Toc224054266"/>
      <w:r w:rsidRPr="00AA25DC">
        <w:rPr>
          <w:rStyle w:val="BookTitle"/>
          <w:rFonts w:asciiTheme="minorHAnsi" w:hAnsiTheme="minorHAnsi" w:cstheme="majorHAnsi"/>
          <w:bCs w:val="0"/>
          <w:sz w:val="24"/>
          <w:szCs w:val="24"/>
        </w:rPr>
        <w:t>Scope</w:t>
      </w:r>
      <w:bookmarkEnd w:id="95"/>
    </w:p>
    <w:p w14:paraId="5D790CA6" w14:textId="77777777" w:rsidR="007F6403" w:rsidRPr="00AA25DC" w:rsidRDefault="007F6403"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This SOP applies to all employees, contractors, suppliers, and partners involved with Gloster Limited’s operations. It ensures compliance with human rights principles, including freedom from discrimination, fair labor practices, and safe working conditions.</w:t>
      </w:r>
    </w:p>
    <w:p w14:paraId="4BCA0741" w14:textId="092A528A" w:rsidR="007F6403" w:rsidRPr="00AA25DC" w:rsidRDefault="007F6403"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96" w:name="_Toc224054267"/>
      <w:r w:rsidRPr="00AA25DC">
        <w:rPr>
          <w:rStyle w:val="BookTitle"/>
          <w:rFonts w:asciiTheme="minorHAnsi" w:hAnsiTheme="minorHAnsi" w:cstheme="majorHAnsi"/>
          <w:bCs w:val="0"/>
          <w:sz w:val="24"/>
          <w:szCs w:val="24"/>
        </w:rPr>
        <w:t>Principles and Policies</w:t>
      </w:r>
      <w:bookmarkEnd w:id="96"/>
    </w:p>
    <w:p w14:paraId="20851F15" w14:textId="77777777" w:rsidR="007F6403" w:rsidRPr="00AA25DC" w:rsidRDefault="007F6403" w:rsidP="00491501">
      <w:pPr>
        <w:numPr>
          <w:ilvl w:val="0"/>
          <w:numId w:val="26"/>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Non-Discrimination:</w:t>
      </w:r>
      <w:r w:rsidRPr="00AA25DC">
        <w:rPr>
          <w:rFonts w:asciiTheme="minorHAnsi" w:eastAsia="Times New Roman" w:hAnsiTheme="minorHAnsi" w:cstheme="majorHAnsi"/>
          <w:sz w:val="24"/>
          <w:szCs w:val="24"/>
          <w:lang w:val="en-IN"/>
        </w:rPr>
        <w:t xml:space="preserve"> Ensure equal treatment and prevent discrimination based on race, gender, religion, disability, or other protected categories.</w:t>
      </w:r>
    </w:p>
    <w:p w14:paraId="2E0633A2" w14:textId="77777777" w:rsidR="007F6403" w:rsidRPr="00AA25DC" w:rsidRDefault="007F6403" w:rsidP="00491501">
      <w:pPr>
        <w:numPr>
          <w:ilvl w:val="0"/>
          <w:numId w:val="26"/>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Forced and Child Labor Prevention:</w:t>
      </w:r>
      <w:r w:rsidRPr="00AA25DC">
        <w:rPr>
          <w:rFonts w:asciiTheme="minorHAnsi" w:eastAsia="Times New Roman" w:hAnsiTheme="minorHAnsi" w:cstheme="majorHAnsi"/>
          <w:sz w:val="24"/>
          <w:szCs w:val="24"/>
          <w:lang w:val="en-IN"/>
        </w:rPr>
        <w:t xml:space="preserve"> No engagement or tolerance of forced, bonded, or child labor in any form.</w:t>
      </w:r>
    </w:p>
    <w:p w14:paraId="3EF7A0DF" w14:textId="77777777" w:rsidR="007F6403" w:rsidRPr="00AA25DC" w:rsidRDefault="007F6403" w:rsidP="00491501">
      <w:pPr>
        <w:numPr>
          <w:ilvl w:val="0"/>
          <w:numId w:val="26"/>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Fair Compensation and Working Hours:</w:t>
      </w:r>
      <w:r w:rsidRPr="00AA25DC">
        <w:rPr>
          <w:rFonts w:asciiTheme="minorHAnsi" w:eastAsia="Times New Roman" w:hAnsiTheme="minorHAnsi" w:cstheme="majorHAnsi"/>
          <w:sz w:val="24"/>
          <w:szCs w:val="24"/>
          <w:lang w:val="en-IN"/>
        </w:rPr>
        <w:t xml:space="preserve"> All employees must receive fair wages and comply with working hour regulations.</w:t>
      </w:r>
    </w:p>
    <w:p w14:paraId="3CE36EBE" w14:textId="77777777" w:rsidR="007F6403" w:rsidRPr="00AA25DC" w:rsidRDefault="007F6403" w:rsidP="00491501">
      <w:pPr>
        <w:numPr>
          <w:ilvl w:val="0"/>
          <w:numId w:val="26"/>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Safe Working Conditions:</w:t>
      </w:r>
      <w:r w:rsidRPr="00AA25DC">
        <w:rPr>
          <w:rFonts w:asciiTheme="minorHAnsi" w:eastAsia="Times New Roman" w:hAnsiTheme="minorHAnsi" w:cstheme="majorHAnsi"/>
          <w:sz w:val="24"/>
          <w:szCs w:val="24"/>
          <w:lang w:val="en-IN"/>
        </w:rPr>
        <w:t xml:space="preserve"> Provide a safe and healthy work environment, ensuring protection from hazards.</w:t>
      </w:r>
    </w:p>
    <w:p w14:paraId="7C1C3FCB" w14:textId="77777777" w:rsidR="007F6403" w:rsidRPr="00AA25DC" w:rsidRDefault="007F6403" w:rsidP="00491501">
      <w:pPr>
        <w:numPr>
          <w:ilvl w:val="0"/>
          <w:numId w:val="26"/>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Freedom of Association:</w:t>
      </w:r>
      <w:r w:rsidRPr="00AA25DC">
        <w:rPr>
          <w:rFonts w:asciiTheme="minorHAnsi" w:eastAsia="Times New Roman" w:hAnsiTheme="minorHAnsi" w:cstheme="majorHAnsi"/>
          <w:sz w:val="24"/>
          <w:szCs w:val="24"/>
          <w:lang w:val="en-IN"/>
        </w:rPr>
        <w:t xml:space="preserve"> Support employees’ rights to join unions and participate in collective bargaining.</w:t>
      </w:r>
    </w:p>
    <w:p w14:paraId="386FDEB3" w14:textId="0F7EE4F6" w:rsidR="007F6403" w:rsidRPr="00AA25DC" w:rsidRDefault="007F6403"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97" w:name="_Toc224054268"/>
      <w:r w:rsidRPr="00AA25DC">
        <w:rPr>
          <w:rStyle w:val="BookTitle"/>
          <w:rFonts w:asciiTheme="minorHAnsi" w:hAnsiTheme="minorHAnsi" w:cstheme="majorHAnsi"/>
          <w:bCs w:val="0"/>
          <w:sz w:val="24"/>
          <w:szCs w:val="24"/>
        </w:rPr>
        <w:t>Human Rights Due Diligence Process</w:t>
      </w:r>
      <w:bookmarkEnd w:id="97"/>
    </w:p>
    <w:p w14:paraId="36BF4741" w14:textId="77777777" w:rsidR="007F6403" w:rsidRPr="00AA25DC" w:rsidRDefault="007F6403" w:rsidP="00491501">
      <w:pPr>
        <w:numPr>
          <w:ilvl w:val="0"/>
          <w:numId w:val="27"/>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Risk Identification:</w:t>
      </w:r>
    </w:p>
    <w:p w14:paraId="631D545D" w14:textId="77777777" w:rsidR="007F6403" w:rsidRPr="00AA25DC" w:rsidRDefault="007F6403" w:rsidP="00491501">
      <w:pPr>
        <w:numPr>
          <w:ilvl w:val="1"/>
          <w:numId w:val="27"/>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Conduct regular human rights risk assessments for suppliers, contractors, and internal operations.</w:t>
      </w:r>
    </w:p>
    <w:p w14:paraId="4F636308" w14:textId="6EC03C82" w:rsidR="00A05DEB" w:rsidRPr="00AA25DC" w:rsidRDefault="007F6403" w:rsidP="00491501">
      <w:pPr>
        <w:numPr>
          <w:ilvl w:val="1"/>
          <w:numId w:val="27"/>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Maintain a Human Rights Risk Register for tracking identified risks and mitigation actions.</w:t>
      </w:r>
    </w:p>
    <w:p w14:paraId="041FE0A6" w14:textId="77777777" w:rsidR="00A05DEB" w:rsidRPr="00AA25DC" w:rsidRDefault="00A05DEB" w:rsidP="00491501">
      <w:pPr>
        <w:spacing w:before="100" w:beforeAutospacing="1" w:after="100" w:afterAutospacing="1"/>
        <w:ind w:left="1440"/>
        <w:jc w:val="both"/>
        <w:rPr>
          <w:rFonts w:asciiTheme="minorHAnsi" w:eastAsia="Times New Roman" w:hAnsiTheme="minorHAnsi" w:cstheme="majorHAnsi"/>
          <w:sz w:val="24"/>
          <w:szCs w:val="24"/>
          <w:lang w:val="en-IN"/>
        </w:rPr>
      </w:pPr>
    </w:p>
    <w:p w14:paraId="166CBA83" w14:textId="77777777" w:rsidR="007F6403" w:rsidRPr="00AA25DC" w:rsidRDefault="007F6403" w:rsidP="00491501">
      <w:pPr>
        <w:numPr>
          <w:ilvl w:val="0"/>
          <w:numId w:val="27"/>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lastRenderedPageBreak/>
        <w:t>Supplier Screening:</w:t>
      </w:r>
    </w:p>
    <w:p w14:paraId="643BE1D2" w14:textId="77777777" w:rsidR="007F6403" w:rsidRPr="00AA25DC" w:rsidRDefault="007F6403" w:rsidP="00491501">
      <w:pPr>
        <w:numPr>
          <w:ilvl w:val="1"/>
          <w:numId w:val="27"/>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Integrate human rights criteria into supplier selection processes.</w:t>
      </w:r>
    </w:p>
    <w:p w14:paraId="685311E6" w14:textId="77777777" w:rsidR="007F6403" w:rsidRPr="00AA25DC" w:rsidRDefault="007F6403" w:rsidP="00491501">
      <w:pPr>
        <w:numPr>
          <w:ilvl w:val="1"/>
          <w:numId w:val="27"/>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Conduct audits of high-risk suppliers and require corrective actions when needed.</w:t>
      </w:r>
    </w:p>
    <w:p w14:paraId="55E291E0" w14:textId="77777777" w:rsidR="007F6403" w:rsidRPr="00AA25DC" w:rsidRDefault="007F6403" w:rsidP="00491501">
      <w:pPr>
        <w:numPr>
          <w:ilvl w:val="0"/>
          <w:numId w:val="27"/>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Employee Training:</w:t>
      </w:r>
    </w:p>
    <w:p w14:paraId="700318BC" w14:textId="77777777" w:rsidR="007F6403" w:rsidRPr="00AA25DC" w:rsidRDefault="007F6403" w:rsidP="00491501">
      <w:pPr>
        <w:numPr>
          <w:ilvl w:val="1"/>
          <w:numId w:val="27"/>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Provide mandatory human rights awareness training for all employees and contractors.</w:t>
      </w:r>
    </w:p>
    <w:p w14:paraId="41D8E6BF" w14:textId="77777777" w:rsidR="007F6403" w:rsidRPr="00AA25DC" w:rsidRDefault="007F6403" w:rsidP="00491501">
      <w:pPr>
        <w:numPr>
          <w:ilvl w:val="1"/>
          <w:numId w:val="27"/>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Conduct refresher courses annually or after major updates to human rights policies.</w:t>
      </w:r>
    </w:p>
    <w:p w14:paraId="1195BDF8" w14:textId="5BE4D151" w:rsidR="007F6403" w:rsidRPr="00AA25DC" w:rsidRDefault="007F6403"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98" w:name="_Toc224054269"/>
      <w:r w:rsidRPr="00AA25DC">
        <w:rPr>
          <w:rStyle w:val="BookTitle"/>
          <w:rFonts w:asciiTheme="minorHAnsi" w:hAnsiTheme="minorHAnsi" w:cstheme="majorHAnsi"/>
          <w:bCs w:val="0"/>
          <w:sz w:val="24"/>
          <w:szCs w:val="24"/>
        </w:rPr>
        <w:t>Reporting and Grievance Mechanisms</w:t>
      </w:r>
      <w:bookmarkEnd w:id="98"/>
    </w:p>
    <w:p w14:paraId="38A58213" w14:textId="77777777" w:rsidR="007F6403" w:rsidRPr="00AA25DC" w:rsidRDefault="007F6403" w:rsidP="00491501">
      <w:pPr>
        <w:numPr>
          <w:ilvl w:val="0"/>
          <w:numId w:val="28"/>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Anonymous Reporting Channels:</w:t>
      </w:r>
      <w:r w:rsidRPr="00AA25DC">
        <w:rPr>
          <w:rFonts w:asciiTheme="minorHAnsi" w:eastAsia="Times New Roman" w:hAnsiTheme="minorHAnsi" w:cstheme="majorHAnsi"/>
          <w:sz w:val="24"/>
          <w:szCs w:val="24"/>
          <w:lang w:val="en-IN"/>
        </w:rPr>
        <w:t xml:space="preserve"> Employees and stakeholders can report human rights violations anonymously via the company’s designated email or hotline.</w:t>
      </w:r>
    </w:p>
    <w:p w14:paraId="407BE879" w14:textId="77777777" w:rsidR="007F6403" w:rsidRPr="00AA25DC" w:rsidRDefault="007F6403" w:rsidP="00491501">
      <w:pPr>
        <w:numPr>
          <w:ilvl w:val="0"/>
          <w:numId w:val="28"/>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Grievance Handling:</w:t>
      </w:r>
    </w:p>
    <w:p w14:paraId="6C922E11" w14:textId="77777777" w:rsidR="007F6403" w:rsidRPr="00AA25DC" w:rsidRDefault="007F6403" w:rsidP="00491501">
      <w:pPr>
        <w:numPr>
          <w:ilvl w:val="1"/>
          <w:numId w:val="28"/>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A Human Rights Officer will investigate reported grievances within 7 days.</w:t>
      </w:r>
    </w:p>
    <w:p w14:paraId="3EFE2049" w14:textId="77777777" w:rsidR="007F6403" w:rsidRPr="00AA25DC" w:rsidRDefault="007F6403" w:rsidP="00491501">
      <w:pPr>
        <w:numPr>
          <w:ilvl w:val="1"/>
          <w:numId w:val="28"/>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Corrective actions are taken as needed, with updates provided to the complainant.</w:t>
      </w:r>
    </w:p>
    <w:p w14:paraId="36296FC1" w14:textId="77777777" w:rsidR="007F6403" w:rsidRPr="00AA25DC" w:rsidRDefault="007F6403" w:rsidP="00491501">
      <w:pPr>
        <w:numPr>
          <w:ilvl w:val="0"/>
          <w:numId w:val="28"/>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Escalation Procedure:</w:t>
      </w:r>
      <w:r w:rsidRPr="00AA25DC">
        <w:rPr>
          <w:rFonts w:asciiTheme="minorHAnsi" w:eastAsia="Times New Roman" w:hAnsiTheme="minorHAnsi" w:cstheme="majorHAnsi"/>
          <w:sz w:val="24"/>
          <w:szCs w:val="24"/>
          <w:lang w:val="en-IN"/>
        </w:rPr>
        <w:t xml:space="preserve"> Severe violations are escalated to senior management or external regulatory bodies if required.</w:t>
      </w:r>
    </w:p>
    <w:p w14:paraId="1A50C33D" w14:textId="04D5F17F" w:rsidR="007F6403" w:rsidRPr="00AA25DC" w:rsidRDefault="007F6403"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99" w:name="_Toc224054270"/>
      <w:r w:rsidRPr="00AA25DC">
        <w:rPr>
          <w:rStyle w:val="BookTitle"/>
          <w:rFonts w:asciiTheme="minorHAnsi" w:hAnsiTheme="minorHAnsi" w:cstheme="majorHAnsi"/>
          <w:bCs w:val="0"/>
          <w:sz w:val="24"/>
          <w:szCs w:val="24"/>
        </w:rPr>
        <w:t>Roles and Responsibilities</w:t>
      </w:r>
      <w:bookmarkEnd w:id="99"/>
    </w:p>
    <w:tbl>
      <w:tblPr>
        <w:tblStyle w:val="TableGrid"/>
        <w:tblW w:w="0" w:type="auto"/>
        <w:tblLook w:val="04A0" w:firstRow="1" w:lastRow="0" w:firstColumn="1" w:lastColumn="0" w:noHBand="0" w:noVBand="1"/>
      </w:tblPr>
      <w:tblGrid>
        <w:gridCol w:w="2205"/>
        <w:gridCol w:w="7037"/>
      </w:tblGrid>
      <w:tr w:rsidR="007F6403" w:rsidRPr="00AA25DC" w14:paraId="5D603754" w14:textId="77777777" w:rsidTr="007F6403">
        <w:tc>
          <w:tcPr>
            <w:tcW w:w="0" w:type="auto"/>
            <w:hideMark/>
          </w:tcPr>
          <w:p w14:paraId="275EBE13" w14:textId="77777777" w:rsidR="007F6403" w:rsidRPr="00AA25DC" w:rsidRDefault="007F6403" w:rsidP="005411CD">
            <w:pPr>
              <w:spacing w:line="276" w:lineRule="auto"/>
              <w:rPr>
                <w:rFonts w:eastAsia="Times New Roman" w:cstheme="majorHAnsi"/>
                <w:b/>
                <w:bCs/>
                <w:sz w:val="24"/>
                <w:szCs w:val="24"/>
              </w:rPr>
            </w:pPr>
            <w:r w:rsidRPr="00AA25DC">
              <w:rPr>
                <w:rFonts w:eastAsia="Times New Roman" w:cstheme="majorHAnsi"/>
                <w:b/>
                <w:bCs/>
                <w:sz w:val="24"/>
                <w:szCs w:val="24"/>
              </w:rPr>
              <w:t>Role</w:t>
            </w:r>
          </w:p>
        </w:tc>
        <w:tc>
          <w:tcPr>
            <w:tcW w:w="0" w:type="auto"/>
            <w:hideMark/>
          </w:tcPr>
          <w:p w14:paraId="78AE9A3E" w14:textId="77777777" w:rsidR="007F6403" w:rsidRPr="00AA25DC" w:rsidRDefault="007F6403" w:rsidP="00491501">
            <w:pPr>
              <w:spacing w:line="276" w:lineRule="auto"/>
              <w:jc w:val="both"/>
              <w:rPr>
                <w:rFonts w:eastAsia="Times New Roman" w:cstheme="majorHAnsi"/>
                <w:b/>
                <w:bCs/>
                <w:sz w:val="24"/>
                <w:szCs w:val="24"/>
              </w:rPr>
            </w:pPr>
            <w:r w:rsidRPr="00AA25DC">
              <w:rPr>
                <w:rFonts w:eastAsia="Times New Roman" w:cstheme="majorHAnsi"/>
                <w:b/>
                <w:bCs/>
                <w:sz w:val="24"/>
                <w:szCs w:val="24"/>
              </w:rPr>
              <w:t>Responsibility</w:t>
            </w:r>
          </w:p>
        </w:tc>
      </w:tr>
      <w:tr w:rsidR="007F6403" w:rsidRPr="00AA25DC" w14:paraId="1E9D9687" w14:textId="77777777" w:rsidTr="007F6403">
        <w:tc>
          <w:tcPr>
            <w:tcW w:w="0" w:type="auto"/>
            <w:hideMark/>
          </w:tcPr>
          <w:p w14:paraId="4F3786A1" w14:textId="77777777" w:rsidR="007F6403" w:rsidRPr="00AA25DC" w:rsidRDefault="007F6403" w:rsidP="005411CD">
            <w:pPr>
              <w:spacing w:line="276" w:lineRule="auto"/>
              <w:rPr>
                <w:rFonts w:eastAsia="Times New Roman" w:cstheme="majorHAnsi"/>
                <w:sz w:val="24"/>
                <w:szCs w:val="24"/>
              </w:rPr>
            </w:pPr>
            <w:r w:rsidRPr="00AA25DC">
              <w:rPr>
                <w:rFonts w:eastAsia="Times New Roman" w:cstheme="majorHAnsi"/>
                <w:sz w:val="24"/>
                <w:szCs w:val="24"/>
              </w:rPr>
              <w:t>Employees</w:t>
            </w:r>
          </w:p>
        </w:tc>
        <w:tc>
          <w:tcPr>
            <w:tcW w:w="0" w:type="auto"/>
            <w:hideMark/>
          </w:tcPr>
          <w:p w14:paraId="2034A4A8" w14:textId="77777777" w:rsidR="007F6403" w:rsidRPr="00AA25DC" w:rsidRDefault="007F6403" w:rsidP="00491501">
            <w:pPr>
              <w:spacing w:line="276" w:lineRule="auto"/>
              <w:jc w:val="both"/>
              <w:rPr>
                <w:rFonts w:eastAsia="Times New Roman" w:cstheme="majorHAnsi"/>
                <w:sz w:val="24"/>
                <w:szCs w:val="24"/>
              </w:rPr>
            </w:pPr>
            <w:r w:rsidRPr="00AA25DC">
              <w:rPr>
                <w:rFonts w:eastAsia="Times New Roman" w:cstheme="majorHAnsi"/>
                <w:sz w:val="24"/>
                <w:szCs w:val="24"/>
              </w:rPr>
              <w:t>Adhere to human rights policies and report violations.</w:t>
            </w:r>
          </w:p>
        </w:tc>
      </w:tr>
      <w:tr w:rsidR="007F6403" w:rsidRPr="00AA25DC" w14:paraId="6AC24E31" w14:textId="77777777" w:rsidTr="007F6403">
        <w:tc>
          <w:tcPr>
            <w:tcW w:w="0" w:type="auto"/>
            <w:hideMark/>
          </w:tcPr>
          <w:p w14:paraId="1EA47630" w14:textId="77777777" w:rsidR="007F6403" w:rsidRPr="00AA25DC" w:rsidRDefault="007F6403" w:rsidP="005411CD">
            <w:pPr>
              <w:spacing w:line="276" w:lineRule="auto"/>
              <w:rPr>
                <w:rFonts w:eastAsia="Times New Roman" w:cstheme="majorHAnsi"/>
                <w:sz w:val="24"/>
                <w:szCs w:val="24"/>
              </w:rPr>
            </w:pPr>
            <w:r w:rsidRPr="00AA25DC">
              <w:rPr>
                <w:rFonts w:eastAsia="Times New Roman" w:cstheme="majorHAnsi"/>
                <w:sz w:val="24"/>
                <w:szCs w:val="24"/>
              </w:rPr>
              <w:t>Supervisors</w:t>
            </w:r>
          </w:p>
        </w:tc>
        <w:tc>
          <w:tcPr>
            <w:tcW w:w="0" w:type="auto"/>
            <w:hideMark/>
          </w:tcPr>
          <w:p w14:paraId="2656CB4F" w14:textId="77777777" w:rsidR="007F6403" w:rsidRPr="00AA25DC" w:rsidRDefault="007F6403" w:rsidP="00491501">
            <w:pPr>
              <w:spacing w:line="276" w:lineRule="auto"/>
              <w:jc w:val="both"/>
              <w:rPr>
                <w:rFonts w:eastAsia="Times New Roman" w:cstheme="majorHAnsi"/>
                <w:sz w:val="24"/>
                <w:szCs w:val="24"/>
              </w:rPr>
            </w:pPr>
            <w:r w:rsidRPr="00AA25DC">
              <w:rPr>
                <w:rFonts w:eastAsia="Times New Roman" w:cstheme="majorHAnsi"/>
                <w:sz w:val="24"/>
                <w:szCs w:val="24"/>
              </w:rPr>
              <w:t>Monitor working conditions and ensure compliance with human rights protocols.</w:t>
            </w:r>
          </w:p>
        </w:tc>
      </w:tr>
      <w:tr w:rsidR="007F6403" w:rsidRPr="00AA25DC" w14:paraId="7E33CF10" w14:textId="77777777" w:rsidTr="007F6403">
        <w:tc>
          <w:tcPr>
            <w:tcW w:w="0" w:type="auto"/>
            <w:hideMark/>
          </w:tcPr>
          <w:p w14:paraId="3B3EAC5B" w14:textId="77777777" w:rsidR="007F6403" w:rsidRPr="00AA25DC" w:rsidRDefault="007F6403" w:rsidP="005411CD">
            <w:pPr>
              <w:spacing w:line="276" w:lineRule="auto"/>
              <w:rPr>
                <w:rFonts w:eastAsia="Times New Roman" w:cstheme="majorHAnsi"/>
                <w:sz w:val="24"/>
                <w:szCs w:val="24"/>
              </w:rPr>
            </w:pPr>
            <w:r w:rsidRPr="00AA25DC">
              <w:rPr>
                <w:rFonts w:eastAsia="Times New Roman" w:cstheme="majorHAnsi"/>
                <w:sz w:val="24"/>
                <w:szCs w:val="24"/>
              </w:rPr>
              <w:t>Human Rights Officer</w:t>
            </w:r>
          </w:p>
        </w:tc>
        <w:tc>
          <w:tcPr>
            <w:tcW w:w="0" w:type="auto"/>
            <w:hideMark/>
          </w:tcPr>
          <w:p w14:paraId="6E66F0E1" w14:textId="77777777" w:rsidR="007F6403" w:rsidRPr="00AA25DC" w:rsidRDefault="007F6403" w:rsidP="00491501">
            <w:pPr>
              <w:spacing w:line="276" w:lineRule="auto"/>
              <w:jc w:val="both"/>
              <w:rPr>
                <w:rFonts w:eastAsia="Times New Roman" w:cstheme="majorHAnsi"/>
                <w:sz w:val="24"/>
                <w:szCs w:val="24"/>
              </w:rPr>
            </w:pPr>
            <w:r w:rsidRPr="00AA25DC">
              <w:rPr>
                <w:rFonts w:eastAsia="Times New Roman" w:cstheme="majorHAnsi"/>
                <w:sz w:val="24"/>
                <w:szCs w:val="24"/>
              </w:rPr>
              <w:t>Conduct risk assessments, investigate grievances, and manage corrective actions.</w:t>
            </w:r>
          </w:p>
        </w:tc>
      </w:tr>
      <w:tr w:rsidR="007F6403" w:rsidRPr="00AA25DC" w14:paraId="795951BF" w14:textId="77777777" w:rsidTr="007F6403">
        <w:tc>
          <w:tcPr>
            <w:tcW w:w="0" w:type="auto"/>
            <w:hideMark/>
          </w:tcPr>
          <w:p w14:paraId="249B853C" w14:textId="77777777" w:rsidR="007F6403" w:rsidRPr="00AA25DC" w:rsidRDefault="007F6403" w:rsidP="005411CD">
            <w:pPr>
              <w:spacing w:line="276" w:lineRule="auto"/>
              <w:rPr>
                <w:rFonts w:eastAsia="Times New Roman" w:cstheme="majorHAnsi"/>
                <w:sz w:val="24"/>
                <w:szCs w:val="24"/>
              </w:rPr>
            </w:pPr>
            <w:r w:rsidRPr="00AA25DC">
              <w:rPr>
                <w:rFonts w:eastAsia="Times New Roman" w:cstheme="majorHAnsi"/>
                <w:sz w:val="24"/>
                <w:szCs w:val="24"/>
              </w:rPr>
              <w:t>Senior Management</w:t>
            </w:r>
          </w:p>
        </w:tc>
        <w:tc>
          <w:tcPr>
            <w:tcW w:w="0" w:type="auto"/>
            <w:hideMark/>
          </w:tcPr>
          <w:p w14:paraId="7D532257" w14:textId="77777777" w:rsidR="007F6403" w:rsidRPr="00AA25DC" w:rsidRDefault="007F6403" w:rsidP="00491501">
            <w:pPr>
              <w:spacing w:line="276" w:lineRule="auto"/>
              <w:jc w:val="both"/>
              <w:rPr>
                <w:rFonts w:eastAsia="Times New Roman" w:cstheme="majorHAnsi"/>
                <w:sz w:val="24"/>
                <w:szCs w:val="24"/>
              </w:rPr>
            </w:pPr>
            <w:r w:rsidRPr="00AA25DC">
              <w:rPr>
                <w:rFonts w:eastAsia="Times New Roman" w:cstheme="majorHAnsi"/>
                <w:sz w:val="24"/>
                <w:szCs w:val="24"/>
              </w:rPr>
              <w:t>Ensure resources are allocated to human rights initiatives and oversee compliance.</w:t>
            </w:r>
          </w:p>
        </w:tc>
      </w:tr>
    </w:tbl>
    <w:p w14:paraId="4DE0CD91" w14:textId="62AA710E" w:rsidR="007F6403" w:rsidRPr="00AA25DC" w:rsidRDefault="007F6403" w:rsidP="00491501">
      <w:pPr>
        <w:pStyle w:val="IntenseQuote"/>
        <w:numPr>
          <w:ilvl w:val="0"/>
          <w:numId w:val="2"/>
        </w:numPr>
        <w:pBdr>
          <w:top w:val="none" w:sz="0" w:space="0" w:color="auto"/>
          <w:bottom w:val="none" w:sz="0" w:space="0" w:color="auto"/>
        </w:pBdr>
        <w:ind w:left="284"/>
        <w:jc w:val="left"/>
        <w:rPr>
          <w:rStyle w:val="BookTitle"/>
          <w:rFonts w:asciiTheme="minorHAnsi" w:hAnsiTheme="minorHAnsi" w:cstheme="majorHAnsi"/>
          <w:b/>
          <w:bCs w:val="0"/>
          <w:sz w:val="24"/>
          <w:szCs w:val="24"/>
        </w:rPr>
      </w:pPr>
      <w:bookmarkStart w:id="100" w:name="_Toc224054271"/>
      <w:r w:rsidRPr="00AA25DC">
        <w:rPr>
          <w:rStyle w:val="BookTitle"/>
          <w:rFonts w:asciiTheme="minorHAnsi" w:hAnsiTheme="minorHAnsi" w:cstheme="majorHAnsi"/>
          <w:bCs w:val="0"/>
          <w:sz w:val="24"/>
          <w:szCs w:val="24"/>
        </w:rPr>
        <w:t>Monitoring and Auditing</w:t>
      </w:r>
      <w:bookmarkEnd w:id="100"/>
    </w:p>
    <w:p w14:paraId="443B1981" w14:textId="77777777" w:rsidR="007F6403" w:rsidRPr="00AA25DC" w:rsidRDefault="007F6403" w:rsidP="00491501">
      <w:pPr>
        <w:numPr>
          <w:ilvl w:val="0"/>
          <w:numId w:val="2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Internal Audits:</w:t>
      </w:r>
      <w:r w:rsidRPr="00AA25DC">
        <w:rPr>
          <w:rFonts w:asciiTheme="minorHAnsi" w:eastAsia="Times New Roman" w:hAnsiTheme="minorHAnsi" w:cstheme="majorHAnsi"/>
          <w:sz w:val="24"/>
          <w:szCs w:val="24"/>
          <w:lang w:val="en-IN"/>
        </w:rPr>
        <w:t xml:space="preserve"> Conduct annual audits to ensure compliance with human rights procedures.</w:t>
      </w:r>
    </w:p>
    <w:p w14:paraId="2A4E3DEF" w14:textId="77777777" w:rsidR="007F6403" w:rsidRPr="00AA25DC" w:rsidRDefault="007F6403" w:rsidP="00491501">
      <w:pPr>
        <w:numPr>
          <w:ilvl w:val="0"/>
          <w:numId w:val="2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Supplier Audits:</w:t>
      </w:r>
      <w:r w:rsidRPr="00AA25DC">
        <w:rPr>
          <w:rFonts w:asciiTheme="minorHAnsi" w:eastAsia="Times New Roman" w:hAnsiTheme="minorHAnsi" w:cstheme="majorHAnsi"/>
          <w:sz w:val="24"/>
          <w:szCs w:val="24"/>
          <w:lang w:val="en-IN"/>
        </w:rPr>
        <w:t xml:space="preserve"> Assess high-risk suppliers biannually to verify adherence to human rights standards.</w:t>
      </w:r>
    </w:p>
    <w:p w14:paraId="16AACC06" w14:textId="77777777" w:rsidR="007F6403" w:rsidRPr="00AA25DC" w:rsidRDefault="007F6403" w:rsidP="00491501">
      <w:pPr>
        <w:numPr>
          <w:ilvl w:val="0"/>
          <w:numId w:val="2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lastRenderedPageBreak/>
        <w:t>KPI Monitoring:</w:t>
      </w:r>
      <w:r w:rsidRPr="00AA25DC">
        <w:rPr>
          <w:rFonts w:asciiTheme="minorHAnsi" w:eastAsia="Times New Roman" w:hAnsiTheme="minorHAnsi" w:cstheme="majorHAnsi"/>
          <w:sz w:val="24"/>
          <w:szCs w:val="24"/>
          <w:lang w:val="en-IN"/>
        </w:rPr>
        <w:t xml:space="preserve"> Track performance indicators, such as resolved grievances and training completion rates, to measure effectiveness.</w:t>
      </w:r>
    </w:p>
    <w:p w14:paraId="0E010E82" w14:textId="24428987" w:rsidR="007F6403" w:rsidRPr="00AA25DC" w:rsidRDefault="007F6403"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101" w:name="_Toc224054272"/>
      <w:r w:rsidRPr="00AA25DC">
        <w:rPr>
          <w:rStyle w:val="BookTitle"/>
          <w:rFonts w:asciiTheme="minorHAnsi" w:hAnsiTheme="minorHAnsi" w:cstheme="majorHAnsi"/>
          <w:bCs w:val="0"/>
          <w:sz w:val="24"/>
          <w:szCs w:val="24"/>
        </w:rPr>
        <w:t>Corrective Actions and Sanctions</w:t>
      </w:r>
      <w:bookmarkEnd w:id="101"/>
    </w:p>
    <w:p w14:paraId="5996393D" w14:textId="77777777" w:rsidR="007F6403" w:rsidRPr="00AA25DC" w:rsidRDefault="007F6403" w:rsidP="00491501">
      <w:pPr>
        <w:numPr>
          <w:ilvl w:val="0"/>
          <w:numId w:val="30"/>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Non-Compliance Handling:</w:t>
      </w:r>
      <w:r w:rsidRPr="00AA25DC">
        <w:rPr>
          <w:rFonts w:asciiTheme="minorHAnsi" w:eastAsia="Times New Roman" w:hAnsiTheme="minorHAnsi" w:cstheme="majorHAnsi"/>
          <w:sz w:val="24"/>
          <w:szCs w:val="24"/>
          <w:lang w:val="en-IN"/>
        </w:rPr>
        <w:t xml:space="preserve"> Employees or suppliers found in violation of human rights policies will face disciplinary actions, including termination or suspension of contracts.</w:t>
      </w:r>
    </w:p>
    <w:p w14:paraId="731EB2D9" w14:textId="77777777" w:rsidR="007F6403" w:rsidRPr="00AA25DC" w:rsidRDefault="007F6403" w:rsidP="00491501">
      <w:pPr>
        <w:numPr>
          <w:ilvl w:val="0"/>
          <w:numId w:val="30"/>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Corrective Action Plans (CAPs):</w:t>
      </w:r>
      <w:r w:rsidRPr="00AA25DC">
        <w:rPr>
          <w:rFonts w:asciiTheme="minorHAnsi" w:eastAsia="Times New Roman" w:hAnsiTheme="minorHAnsi" w:cstheme="majorHAnsi"/>
          <w:sz w:val="24"/>
          <w:szCs w:val="24"/>
          <w:lang w:val="en-IN"/>
        </w:rPr>
        <w:t xml:space="preserve"> CAPs are implemented to address violations and prevent recurrence.</w:t>
      </w:r>
    </w:p>
    <w:p w14:paraId="13894418" w14:textId="706F2913" w:rsidR="007F6403" w:rsidRPr="00AA25DC" w:rsidRDefault="007F6403"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102" w:name="_Toc224054273"/>
      <w:r w:rsidRPr="00AA25DC">
        <w:rPr>
          <w:rStyle w:val="BookTitle"/>
          <w:rFonts w:asciiTheme="minorHAnsi" w:hAnsiTheme="minorHAnsi" w:cstheme="majorHAnsi"/>
          <w:bCs w:val="0"/>
          <w:sz w:val="24"/>
          <w:szCs w:val="24"/>
        </w:rPr>
        <w:t>Communication and Documentation</w:t>
      </w:r>
      <w:bookmarkEnd w:id="102"/>
    </w:p>
    <w:p w14:paraId="14061A46" w14:textId="77777777" w:rsidR="007F6403" w:rsidRPr="00AA25DC" w:rsidRDefault="007F6403" w:rsidP="00491501">
      <w:pPr>
        <w:numPr>
          <w:ilvl w:val="0"/>
          <w:numId w:val="31"/>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Communication:</w:t>
      </w:r>
      <w:r w:rsidRPr="00AA25DC">
        <w:rPr>
          <w:rFonts w:asciiTheme="minorHAnsi" w:eastAsia="Times New Roman" w:hAnsiTheme="minorHAnsi" w:cstheme="majorHAnsi"/>
          <w:sz w:val="24"/>
          <w:szCs w:val="24"/>
          <w:lang w:val="en-IN"/>
        </w:rPr>
        <w:t xml:space="preserve"> Regular updates on human rights initiatives are shared via company portals and newsletters.</w:t>
      </w:r>
    </w:p>
    <w:p w14:paraId="492AA2D5" w14:textId="77777777" w:rsidR="007F6403" w:rsidRPr="00AA25DC" w:rsidRDefault="007F6403" w:rsidP="00491501">
      <w:pPr>
        <w:numPr>
          <w:ilvl w:val="0"/>
          <w:numId w:val="31"/>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Documentation:</w:t>
      </w:r>
      <w:r w:rsidRPr="00AA25DC">
        <w:rPr>
          <w:rFonts w:asciiTheme="minorHAnsi" w:eastAsia="Times New Roman" w:hAnsiTheme="minorHAnsi" w:cstheme="majorHAnsi"/>
          <w:sz w:val="24"/>
          <w:szCs w:val="24"/>
          <w:lang w:val="en-IN"/>
        </w:rPr>
        <w:t xml:space="preserve"> Maintain detailed records of audits, grievance reports, and corrective actions for at least five years.</w:t>
      </w:r>
    </w:p>
    <w:p w14:paraId="67655323" w14:textId="6753DA57" w:rsidR="007F6403" w:rsidRPr="00AA25DC" w:rsidRDefault="007F6403"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103" w:name="_Toc224054274"/>
      <w:r w:rsidRPr="00AA25DC">
        <w:rPr>
          <w:rStyle w:val="BookTitle"/>
          <w:rFonts w:asciiTheme="minorHAnsi" w:hAnsiTheme="minorHAnsi" w:cstheme="majorHAnsi"/>
          <w:bCs w:val="0"/>
          <w:sz w:val="24"/>
          <w:szCs w:val="24"/>
        </w:rPr>
        <w:t>Review Mechanism</w:t>
      </w:r>
      <w:bookmarkEnd w:id="103"/>
    </w:p>
    <w:p w14:paraId="353359EE" w14:textId="77777777" w:rsidR="007F6403" w:rsidRPr="00AA25DC" w:rsidRDefault="007F6403"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This SOP will be reviewed every two years or following significant changes in laws or company operations. The review will include feedback from employees, suppliers, and external stakeholders to ensure continuous improvement.</w:t>
      </w:r>
    </w:p>
    <w:p w14:paraId="6D154377" w14:textId="0E0DCEBD" w:rsidR="007F6403" w:rsidRPr="00AA25DC" w:rsidRDefault="007F6403" w:rsidP="00491501">
      <w:pPr>
        <w:tabs>
          <w:tab w:val="left" w:pos="3413"/>
        </w:tabs>
        <w:jc w:val="both"/>
        <w:rPr>
          <w:rFonts w:asciiTheme="minorHAnsi" w:hAnsiTheme="minorHAnsi" w:cstheme="majorHAnsi"/>
          <w:sz w:val="24"/>
          <w:szCs w:val="24"/>
          <w:lang w:val="en-IN"/>
        </w:rPr>
      </w:pPr>
    </w:p>
    <w:p w14:paraId="197EE695" w14:textId="314C3EA6" w:rsidR="000C27F4" w:rsidRPr="00AA25DC" w:rsidRDefault="000F4316" w:rsidP="00491501">
      <w:pPr>
        <w:pStyle w:val="IntenseQuote"/>
        <w:numPr>
          <w:ilvl w:val="0"/>
          <w:numId w:val="18"/>
        </w:numPr>
        <w:pBdr>
          <w:top w:val="none" w:sz="0" w:space="0" w:color="auto"/>
          <w:bottom w:val="none" w:sz="0" w:space="0" w:color="auto"/>
        </w:pBdr>
        <w:tabs>
          <w:tab w:val="left" w:pos="8222"/>
        </w:tabs>
        <w:ind w:left="1800" w:right="-138" w:hanging="540"/>
        <w:jc w:val="right"/>
        <w:rPr>
          <w:rFonts w:asciiTheme="minorHAnsi" w:hAnsiTheme="minorHAnsi" w:cstheme="majorHAnsi"/>
          <w:i w:val="0"/>
          <w:iCs w:val="0"/>
          <w:color w:val="244061" w:themeColor="accent1" w:themeShade="80"/>
          <w:sz w:val="24"/>
          <w:szCs w:val="24"/>
        </w:rPr>
      </w:pPr>
      <w:r w:rsidRPr="00AA25DC">
        <w:rPr>
          <w:rFonts w:asciiTheme="minorHAnsi" w:hAnsiTheme="minorHAnsi" w:cstheme="majorHAnsi"/>
          <w:sz w:val="24"/>
          <w:szCs w:val="24"/>
          <w:lang w:val="en-IN"/>
        </w:rPr>
        <w:br w:type="column"/>
      </w:r>
      <w:bookmarkStart w:id="104" w:name="_Toc224054275"/>
      <w:r w:rsidR="000A408F" w:rsidRPr="00AA25DC">
        <w:rPr>
          <w:rFonts w:asciiTheme="minorHAnsi" w:hAnsiTheme="minorHAnsi" w:cstheme="majorHAnsi"/>
          <w:i w:val="0"/>
          <w:iCs w:val="0"/>
          <w:color w:val="244061" w:themeColor="accent1" w:themeShade="80"/>
          <w:sz w:val="24"/>
          <w:szCs w:val="24"/>
        </w:rPr>
        <w:lastRenderedPageBreak/>
        <w:t>Employee Well-being and Support SOP</w:t>
      </w:r>
      <w:bookmarkEnd w:id="104"/>
    </w:p>
    <w:p w14:paraId="0D179367" w14:textId="3A35BDFA" w:rsidR="000A408F" w:rsidRPr="00AA25DC" w:rsidRDefault="000A408F" w:rsidP="00491501">
      <w:pPr>
        <w:numPr>
          <w:ilvl w:val="0"/>
          <w:numId w:val="17"/>
        </w:numPr>
        <w:spacing w:after="160"/>
        <w:contextualSpacing/>
        <w:jc w:val="right"/>
        <w:rPr>
          <w:rFonts w:asciiTheme="minorHAnsi" w:hAnsiTheme="minorHAnsi" w:cstheme="majorHAnsi"/>
          <w:b/>
          <w:color w:val="17365D" w:themeColor="text2" w:themeShade="BF"/>
          <w:sz w:val="24"/>
          <w:szCs w:val="24"/>
        </w:rPr>
      </w:pPr>
      <w:r w:rsidRPr="00AA25DC">
        <w:rPr>
          <w:rFonts w:asciiTheme="minorHAnsi" w:hAnsiTheme="minorHAnsi" w:cstheme="majorHAnsi"/>
          <w:b/>
          <w:color w:val="17365D" w:themeColor="text2" w:themeShade="BF"/>
          <w:sz w:val="24"/>
          <w:szCs w:val="24"/>
        </w:rPr>
        <w:t>GL-</w:t>
      </w:r>
      <w:r w:rsidRPr="00AA25DC">
        <w:rPr>
          <w:rFonts w:asciiTheme="minorHAnsi" w:eastAsiaTheme="minorHAnsi" w:hAnsiTheme="minorHAnsi" w:cstheme="majorHAnsi"/>
          <w:b/>
          <w:color w:val="17365D" w:themeColor="text2" w:themeShade="BF"/>
          <w:sz w:val="24"/>
          <w:szCs w:val="24"/>
          <w:lang w:val="en-IN" w:eastAsia="en-US"/>
        </w:rPr>
        <w:t>SOP</w:t>
      </w:r>
      <w:r w:rsidRPr="00AA25DC">
        <w:rPr>
          <w:rFonts w:asciiTheme="minorHAnsi" w:hAnsiTheme="minorHAnsi" w:cstheme="majorHAnsi"/>
          <w:b/>
          <w:color w:val="17365D" w:themeColor="text2" w:themeShade="BF"/>
          <w:sz w:val="24"/>
          <w:szCs w:val="24"/>
        </w:rPr>
        <w:t>-NO-1</w:t>
      </w:r>
      <w:r w:rsidR="00EA0C6C" w:rsidRPr="00AA25DC">
        <w:rPr>
          <w:rFonts w:asciiTheme="minorHAnsi" w:hAnsiTheme="minorHAnsi" w:cstheme="majorHAnsi"/>
          <w:b/>
          <w:color w:val="17365D" w:themeColor="text2" w:themeShade="BF"/>
          <w:sz w:val="24"/>
          <w:szCs w:val="24"/>
        </w:rPr>
        <w:t>3</w:t>
      </w:r>
    </w:p>
    <w:p w14:paraId="72F27ACB" w14:textId="77777777" w:rsidR="000A408F" w:rsidRPr="00AA25DC" w:rsidRDefault="000A408F" w:rsidP="00491501">
      <w:pPr>
        <w:ind w:left="5760"/>
        <w:rPr>
          <w:rFonts w:asciiTheme="minorHAnsi" w:hAnsiTheme="minorHAnsi" w:cstheme="majorHAnsi"/>
          <w:sz w:val="24"/>
          <w:szCs w:val="24"/>
        </w:rPr>
      </w:pPr>
    </w:p>
    <w:p w14:paraId="25FF51C7" w14:textId="5EE0D6C3" w:rsidR="000A408F" w:rsidRPr="00AA25DC" w:rsidRDefault="000A408F"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105" w:name="_Toc224054276"/>
      <w:r w:rsidRPr="00AA25DC">
        <w:rPr>
          <w:rStyle w:val="BookTitle"/>
          <w:rFonts w:asciiTheme="minorHAnsi" w:hAnsiTheme="minorHAnsi" w:cstheme="majorHAnsi"/>
          <w:sz w:val="24"/>
          <w:szCs w:val="24"/>
        </w:rPr>
        <w:t>Purpose</w:t>
      </w:r>
      <w:bookmarkEnd w:id="105"/>
    </w:p>
    <w:p w14:paraId="4EF105F3" w14:textId="77777777" w:rsidR="000A408F" w:rsidRPr="00AA25DC" w:rsidRDefault="000A408F"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This SOP outlines the procedures and initiatives to promote employee well-being at Gloster Limited. It aims to foster a positive work environment, ensure mental and physical health, and provide support services to enhance employee engagement, performance, and satisfaction.</w:t>
      </w:r>
    </w:p>
    <w:p w14:paraId="74A37E8E" w14:textId="321A6976" w:rsidR="000A408F" w:rsidRPr="00AA25DC" w:rsidRDefault="000A408F"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106" w:name="_Toc224054277"/>
      <w:r w:rsidRPr="00AA25DC">
        <w:rPr>
          <w:rStyle w:val="BookTitle"/>
          <w:rFonts w:asciiTheme="minorHAnsi" w:hAnsiTheme="minorHAnsi" w:cstheme="majorHAnsi"/>
          <w:sz w:val="24"/>
          <w:szCs w:val="24"/>
        </w:rPr>
        <w:t>Scope</w:t>
      </w:r>
      <w:bookmarkEnd w:id="106"/>
    </w:p>
    <w:p w14:paraId="3F3B155B" w14:textId="77777777" w:rsidR="000A408F" w:rsidRPr="00AA25DC" w:rsidRDefault="000A408F"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This SOP applies to all employees, contractors, and interns across Gloster Limited’s operations. It ensures that employees have access to mental, emotional, and physical well-being programs, along with support during challenging personal or professional situations.</w:t>
      </w:r>
    </w:p>
    <w:p w14:paraId="51DE496E" w14:textId="51EF39C6" w:rsidR="000A408F" w:rsidRPr="00AA25DC" w:rsidRDefault="000A408F"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107" w:name="_Toc224054278"/>
      <w:r w:rsidRPr="00AA25DC">
        <w:rPr>
          <w:rStyle w:val="BookTitle"/>
          <w:rFonts w:asciiTheme="minorHAnsi" w:hAnsiTheme="minorHAnsi" w:cstheme="majorHAnsi"/>
          <w:sz w:val="24"/>
          <w:szCs w:val="24"/>
        </w:rPr>
        <w:t>Key Components of Employee Well-being</w:t>
      </w:r>
      <w:bookmarkEnd w:id="107"/>
    </w:p>
    <w:p w14:paraId="57B3F506" w14:textId="77777777" w:rsidR="000A408F" w:rsidRPr="00AA25DC" w:rsidRDefault="000A408F" w:rsidP="00491501">
      <w:pPr>
        <w:numPr>
          <w:ilvl w:val="0"/>
          <w:numId w:val="32"/>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Physical Well-being:</w:t>
      </w:r>
      <w:r w:rsidRPr="00AA25DC">
        <w:rPr>
          <w:rFonts w:asciiTheme="minorHAnsi" w:eastAsia="Times New Roman" w:hAnsiTheme="minorHAnsi" w:cstheme="majorHAnsi"/>
          <w:sz w:val="24"/>
          <w:szCs w:val="24"/>
          <w:lang w:val="en-IN"/>
        </w:rPr>
        <w:t xml:space="preserve"> Provide healthcare benefits, fitness programs, and ergonomic workstations.</w:t>
      </w:r>
    </w:p>
    <w:p w14:paraId="2DCBCEE2" w14:textId="77777777" w:rsidR="000A408F" w:rsidRPr="00AA25DC" w:rsidRDefault="000A408F" w:rsidP="00491501">
      <w:pPr>
        <w:numPr>
          <w:ilvl w:val="0"/>
          <w:numId w:val="32"/>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Mental Health Support:</w:t>
      </w:r>
      <w:r w:rsidRPr="00AA25DC">
        <w:rPr>
          <w:rFonts w:asciiTheme="minorHAnsi" w:eastAsia="Times New Roman" w:hAnsiTheme="minorHAnsi" w:cstheme="majorHAnsi"/>
          <w:sz w:val="24"/>
          <w:szCs w:val="24"/>
          <w:lang w:val="en-IN"/>
        </w:rPr>
        <w:t xml:space="preserve"> Ensure access to counseling services and mental health awareness programs.</w:t>
      </w:r>
    </w:p>
    <w:p w14:paraId="7ECC768F" w14:textId="77777777" w:rsidR="000A408F" w:rsidRPr="00AA25DC" w:rsidRDefault="000A408F" w:rsidP="00491501">
      <w:pPr>
        <w:numPr>
          <w:ilvl w:val="0"/>
          <w:numId w:val="32"/>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Work-Life Balance:</w:t>
      </w:r>
      <w:r w:rsidRPr="00AA25DC">
        <w:rPr>
          <w:rFonts w:asciiTheme="minorHAnsi" w:eastAsia="Times New Roman" w:hAnsiTheme="minorHAnsi" w:cstheme="majorHAnsi"/>
          <w:sz w:val="24"/>
          <w:szCs w:val="24"/>
          <w:lang w:val="en-IN"/>
        </w:rPr>
        <w:t xml:space="preserve"> Promote flexible work arrangements and the right to disconnect outside working hours.</w:t>
      </w:r>
    </w:p>
    <w:p w14:paraId="04ED5094" w14:textId="77777777" w:rsidR="000A408F" w:rsidRPr="00AA25DC" w:rsidRDefault="000A408F" w:rsidP="00491501">
      <w:pPr>
        <w:numPr>
          <w:ilvl w:val="0"/>
          <w:numId w:val="32"/>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Social Well-being:</w:t>
      </w:r>
      <w:r w:rsidRPr="00AA25DC">
        <w:rPr>
          <w:rFonts w:asciiTheme="minorHAnsi" w:eastAsia="Times New Roman" w:hAnsiTheme="minorHAnsi" w:cstheme="majorHAnsi"/>
          <w:sz w:val="24"/>
          <w:szCs w:val="24"/>
          <w:lang w:val="en-IN"/>
        </w:rPr>
        <w:t xml:space="preserve"> Encourage community engagement through team-building events and volunteer initiatives.</w:t>
      </w:r>
    </w:p>
    <w:p w14:paraId="1F38DE5D" w14:textId="77777777" w:rsidR="000A408F" w:rsidRPr="00AA25DC" w:rsidRDefault="000A408F" w:rsidP="00491501">
      <w:pPr>
        <w:numPr>
          <w:ilvl w:val="0"/>
          <w:numId w:val="32"/>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Financial Well-being:</w:t>
      </w:r>
      <w:r w:rsidRPr="00AA25DC">
        <w:rPr>
          <w:rFonts w:asciiTheme="minorHAnsi" w:eastAsia="Times New Roman" w:hAnsiTheme="minorHAnsi" w:cstheme="majorHAnsi"/>
          <w:sz w:val="24"/>
          <w:szCs w:val="24"/>
          <w:lang w:val="en-IN"/>
        </w:rPr>
        <w:t xml:space="preserve"> Offer financial planning workshops and provide assistance during personal financial crises.</w:t>
      </w:r>
    </w:p>
    <w:p w14:paraId="0996801C" w14:textId="6211A97E" w:rsidR="000A408F" w:rsidRPr="00AA25DC" w:rsidRDefault="000A408F"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108" w:name="_Toc224054279"/>
      <w:r w:rsidRPr="00AA25DC">
        <w:rPr>
          <w:rStyle w:val="BookTitle"/>
          <w:rFonts w:asciiTheme="minorHAnsi" w:hAnsiTheme="minorHAnsi" w:cstheme="majorHAnsi"/>
          <w:bCs w:val="0"/>
          <w:sz w:val="24"/>
          <w:szCs w:val="24"/>
        </w:rPr>
        <w:t>Employee Well-being Programs and Procedures</w:t>
      </w:r>
      <w:bookmarkEnd w:id="108"/>
    </w:p>
    <w:p w14:paraId="6DBD6EB6" w14:textId="77777777" w:rsidR="000A408F" w:rsidRPr="00AA25DC" w:rsidRDefault="000A408F" w:rsidP="00491501">
      <w:pPr>
        <w:numPr>
          <w:ilvl w:val="0"/>
          <w:numId w:val="3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Health and Fitness Initiatives:</w:t>
      </w:r>
    </w:p>
    <w:p w14:paraId="174D3355" w14:textId="77777777" w:rsidR="000A408F" w:rsidRPr="00AA25DC" w:rsidRDefault="000A408F" w:rsidP="00491501">
      <w:pPr>
        <w:numPr>
          <w:ilvl w:val="1"/>
          <w:numId w:val="3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Offer free annual health check-ups for all employees.</w:t>
      </w:r>
    </w:p>
    <w:p w14:paraId="07B6F70F" w14:textId="77777777" w:rsidR="000A408F" w:rsidRPr="00AA25DC" w:rsidRDefault="000A408F" w:rsidP="00491501">
      <w:pPr>
        <w:numPr>
          <w:ilvl w:val="1"/>
          <w:numId w:val="3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Provide access to gym facilities or fitness reimbursement programs.</w:t>
      </w:r>
    </w:p>
    <w:p w14:paraId="1130B040" w14:textId="77777777" w:rsidR="000A408F" w:rsidRPr="00AA25DC" w:rsidRDefault="000A408F" w:rsidP="00491501">
      <w:pPr>
        <w:numPr>
          <w:ilvl w:val="1"/>
          <w:numId w:val="3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Promote participation in wellness challenges, such as step-count competitions.</w:t>
      </w:r>
    </w:p>
    <w:p w14:paraId="13E64AC3" w14:textId="77777777" w:rsidR="000A408F" w:rsidRPr="00AA25DC" w:rsidRDefault="000A408F" w:rsidP="00491501">
      <w:pPr>
        <w:numPr>
          <w:ilvl w:val="0"/>
          <w:numId w:val="3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Mental Health and Counseling Support:</w:t>
      </w:r>
    </w:p>
    <w:p w14:paraId="04CEE792" w14:textId="77777777" w:rsidR="000A408F" w:rsidRPr="00AA25DC" w:rsidRDefault="000A408F" w:rsidP="00491501">
      <w:pPr>
        <w:numPr>
          <w:ilvl w:val="1"/>
          <w:numId w:val="3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lastRenderedPageBreak/>
        <w:t>Provide access to Employee Assistance Programs (EAP) offering confidential counseling services.</w:t>
      </w:r>
    </w:p>
    <w:p w14:paraId="10967F85" w14:textId="77777777" w:rsidR="000A408F" w:rsidRPr="00AA25DC" w:rsidRDefault="000A408F" w:rsidP="00491501">
      <w:pPr>
        <w:numPr>
          <w:ilvl w:val="1"/>
          <w:numId w:val="3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Organize mental health workshops and stress management sessions quarterly.</w:t>
      </w:r>
    </w:p>
    <w:p w14:paraId="78A6BC9F" w14:textId="77777777" w:rsidR="000A408F" w:rsidRPr="00AA25DC" w:rsidRDefault="000A408F" w:rsidP="00491501">
      <w:pPr>
        <w:numPr>
          <w:ilvl w:val="1"/>
          <w:numId w:val="3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Conduct annual surveys to assess employee stress levels and identify potential improvements.</w:t>
      </w:r>
    </w:p>
    <w:p w14:paraId="2F9F1F84" w14:textId="77777777" w:rsidR="000A408F" w:rsidRPr="00AA25DC" w:rsidRDefault="000A408F" w:rsidP="00491501">
      <w:pPr>
        <w:numPr>
          <w:ilvl w:val="0"/>
          <w:numId w:val="3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Flexible Work Arrangements:</w:t>
      </w:r>
    </w:p>
    <w:p w14:paraId="0688D942" w14:textId="77777777" w:rsidR="000A408F" w:rsidRPr="00AA25DC" w:rsidRDefault="000A408F" w:rsidP="00491501">
      <w:pPr>
        <w:numPr>
          <w:ilvl w:val="1"/>
          <w:numId w:val="3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Offer remote or hybrid work options where applicable.</w:t>
      </w:r>
    </w:p>
    <w:p w14:paraId="4B036555" w14:textId="77777777" w:rsidR="000A408F" w:rsidRPr="00AA25DC" w:rsidRDefault="000A408F" w:rsidP="00491501">
      <w:pPr>
        <w:numPr>
          <w:ilvl w:val="1"/>
          <w:numId w:val="3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Promote the use of paid leaves to avoid burnout.</w:t>
      </w:r>
    </w:p>
    <w:p w14:paraId="5C535C19" w14:textId="77777777" w:rsidR="000A408F" w:rsidRPr="00AA25DC" w:rsidRDefault="000A408F" w:rsidP="00491501">
      <w:pPr>
        <w:numPr>
          <w:ilvl w:val="1"/>
          <w:numId w:val="3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Encourage employees to take breaks and utilize wellness days.</w:t>
      </w:r>
    </w:p>
    <w:p w14:paraId="05010C58" w14:textId="77777777" w:rsidR="000A408F" w:rsidRPr="00AA25DC" w:rsidRDefault="000A408F" w:rsidP="00491501">
      <w:pPr>
        <w:numPr>
          <w:ilvl w:val="0"/>
          <w:numId w:val="3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Financial Well-being Support:</w:t>
      </w:r>
    </w:p>
    <w:p w14:paraId="1443369B" w14:textId="77777777" w:rsidR="000A408F" w:rsidRPr="00AA25DC" w:rsidRDefault="000A408F" w:rsidP="00491501">
      <w:pPr>
        <w:numPr>
          <w:ilvl w:val="1"/>
          <w:numId w:val="3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Provide financial education workshops on budgeting, savings, and retirement planning.</w:t>
      </w:r>
    </w:p>
    <w:p w14:paraId="71929958" w14:textId="77777777" w:rsidR="000A408F" w:rsidRPr="00AA25DC" w:rsidRDefault="000A408F" w:rsidP="00491501">
      <w:pPr>
        <w:numPr>
          <w:ilvl w:val="1"/>
          <w:numId w:val="3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Offer interest-free loans or salary advances in emergencies.</w:t>
      </w:r>
    </w:p>
    <w:p w14:paraId="62D790F9" w14:textId="48D9CECA" w:rsidR="000A408F" w:rsidRPr="00AA25DC" w:rsidRDefault="000A408F"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109" w:name="_Toc224054280"/>
      <w:r w:rsidRPr="00AA25DC">
        <w:rPr>
          <w:rStyle w:val="BookTitle"/>
          <w:rFonts w:asciiTheme="minorHAnsi" w:hAnsiTheme="minorHAnsi" w:cstheme="majorHAnsi"/>
          <w:bCs w:val="0"/>
          <w:sz w:val="24"/>
          <w:szCs w:val="24"/>
        </w:rPr>
        <w:t>Reporting and Grievance Mechanisms</w:t>
      </w:r>
      <w:bookmarkEnd w:id="109"/>
    </w:p>
    <w:p w14:paraId="02E1931A" w14:textId="77777777" w:rsidR="000A408F" w:rsidRPr="00AA25DC" w:rsidRDefault="000A408F" w:rsidP="00491501">
      <w:pPr>
        <w:numPr>
          <w:ilvl w:val="0"/>
          <w:numId w:val="34"/>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Well-being Feedback Mechanism:</w:t>
      </w:r>
    </w:p>
    <w:p w14:paraId="22D4FC7A" w14:textId="77777777" w:rsidR="000A408F" w:rsidRPr="00AA25DC" w:rsidRDefault="000A408F" w:rsidP="00491501">
      <w:pPr>
        <w:numPr>
          <w:ilvl w:val="1"/>
          <w:numId w:val="34"/>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Employees can provide feedback on well-being initiatives through anonymous surveys and suggestion boxes.</w:t>
      </w:r>
    </w:p>
    <w:p w14:paraId="5FE6985B" w14:textId="77777777" w:rsidR="000A408F" w:rsidRPr="00AA25DC" w:rsidRDefault="000A408F" w:rsidP="00491501">
      <w:pPr>
        <w:numPr>
          <w:ilvl w:val="0"/>
          <w:numId w:val="34"/>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Grievance Reporting:</w:t>
      </w:r>
    </w:p>
    <w:p w14:paraId="2C6FC934" w14:textId="77777777" w:rsidR="000A408F" w:rsidRPr="00AA25DC" w:rsidRDefault="000A408F" w:rsidP="00491501">
      <w:pPr>
        <w:numPr>
          <w:ilvl w:val="1"/>
          <w:numId w:val="34"/>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Report any concerns regarding well-being to the HR department or through the dedicated email channel (hr@gloster.com).</w:t>
      </w:r>
    </w:p>
    <w:p w14:paraId="5786AA2E" w14:textId="77777777" w:rsidR="000A408F" w:rsidRPr="00AA25DC" w:rsidRDefault="000A408F" w:rsidP="00491501">
      <w:pPr>
        <w:numPr>
          <w:ilvl w:val="0"/>
          <w:numId w:val="34"/>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Follow-Up Process:</w:t>
      </w:r>
    </w:p>
    <w:p w14:paraId="643B7BD4" w14:textId="77777777" w:rsidR="000A408F" w:rsidRPr="00AA25DC" w:rsidRDefault="000A408F" w:rsidP="00491501">
      <w:pPr>
        <w:numPr>
          <w:ilvl w:val="1"/>
          <w:numId w:val="34"/>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HR will investigate well-being-related complaints within 7 days and provide appropriate solutions or escalate to senior management if required.</w:t>
      </w:r>
    </w:p>
    <w:p w14:paraId="7D538577" w14:textId="1AB99F45" w:rsidR="000A408F" w:rsidRPr="00AA25DC" w:rsidRDefault="000A408F"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110" w:name="_Toc224054281"/>
      <w:r w:rsidRPr="00AA25DC">
        <w:rPr>
          <w:rStyle w:val="BookTitle"/>
          <w:rFonts w:asciiTheme="minorHAnsi" w:hAnsiTheme="minorHAnsi" w:cstheme="majorHAnsi"/>
          <w:bCs w:val="0"/>
          <w:sz w:val="24"/>
          <w:szCs w:val="24"/>
        </w:rPr>
        <w:t>Roles and Responsibilities</w:t>
      </w:r>
      <w:bookmarkEnd w:id="110"/>
    </w:p>
    <w:tbl>
      <w:tblPr>
        <w:tblStyle w:val="TableGrid"/>
        <w:tblW w:w="0" w:type="auto"/>
        <w:tblLook w:val="04A0" w:firstRow="1" w:lastRow="0" w:firstColumn="1" w:lastColumn="0" w:noHBand="0" w:noVBand="1"/>
      </w:tblPr>
      <w:tblGrid>
        <w:gridCol w:w="2066"/>
        <w:gridCol w:w="7176"/>
      </w:tblGrid>
      <w:tr w:rsidR="000A408F" w:rsidRPr="00AA25DC" w14:paraId="3687EC4E" w14:textId="77777777" w:rsidTr="000A408F">
        <w:tc>
          <w:tcPr>
            <w:tcW w:w="0" w:type="auto"/>
            <w:hideMark/>
          </w:tcPr>
          <w:p w14:paraId="08342995" w14:textId="77777777" w:rsidR="000A408F" w:rsidRPr="00AA25DC" w:rsidRDefault="000A408F" w:rsidP="00491501">
            <w:pPr>
              <w:spacing w:line="276" w:lineRule="auto"/>
              <w:jc w:val="both"/>
              <w:rPr>
                <w:rFonts w:eastAsia="Times New Roman" w:cstheme="majorHAnsi"/>
                <w:b/>
                <w:bCs/>
                <w:sz w:val="24"/>
                <w:szCs w:val="24"/>
              </w:rPr>
            </w:pPr>
            <w:r w:rsidRPr="00AA25DC">
              <w:rPr>
                <w:rFonts w:eastAsia="Times New Roman" w:cstheme="majorHAnsi"/>
                <w:b/>
                <w:bCs/>
                <w:sz w:val="24"/>
                <w:szCs w:val="24"/>
              </w:rPr>
              <w:t>Role</w:t>
            </w:r>
          </w:p>
        </w:tc>
        <w:tc>
          <w:tcPr>
            <w:tcW w:w="0" w:type="auto"/>
            <w:hideMark/>
          </w:tcPr>
          <w:p w14:paraId="542BFCA3" w14:textId="77777777" w:rsidR="000A408F" w:rsidRPr="00AA25DC" w:rsidRDefault="000A408F" w:rsidP="00491501">
            <w:pPr>
              <w:spacing w:line="276" w:lineRule="auto"/>
              <w:jc w:val="both"/>
              <w:rPr>
                <w:rFonts w:eastAsia="Times New Roman" w:cstheme="majorHAnsi"/>
                <w:b/>
                <w:bCs/>
                <w:sz w:val="24"/>
                <w:szCs w:val="24"/>
              </w:rPr>
            </w:pPr>
            <w:r w:rsidRPr="00AA25DC">
              <w:rPr>
                <w:rFonts w:eastAsia="Times New Roman" w:cstheme="majorHAnsi"/>
                <w:b/>
                <w:bCs/>
                <w:sz w:val="24"/>
                <w:szCs w:val="24"/>
              </w:rPr>
              <w:t>Responsibility</w:t>
            </w:r>
          </w:p>
        </w:tc>
      </w:tr>
      <w:tr w:rsidR="000A408F" w:rsidRPr="00AA25DC" w14:paraId="77B6DF34" w14:textId="77777777" w:rsidTr="000A408F">
        <w:tc>
          <w:tcPr>
            <w:tcW w:w="0" w:type="auto"/>
            <w:hideMark/>
          </w:tcPr>
          <w:p w14:paraId="1781462E" w14:textId="77777777" w:rsidR="000A408F" w:rsidRPr="00AA25DC" w:rsidRDefault="000A408F" w:rsidP="00491501">
            <w:pPr>
              <w:spacing w:line="276" w:lineRule="auto"/>
              <w:jc w:val="both"/>
              <w:rPr>
                <w:rFonts w:eastAsia="Times New Roman" w:cstheme="majorHAnsi"/>
                <w:sz w:val="24"/>
                <w:szCs w:val="24"/>
              </w:rPr>
            </w:pPr>
            <w:r w:rsidRPr="00AA25DC">
              <w:rPr>
                <w:rFonts w:eastAsia="Times New Roman" w:cstheme="majorHAnsi"/>
                <w:sz w:val="24"/>
                <w:szCs w:val="24"/>
              </w:rPr>
              <w:t>Employees</w:t>
            </w:r>
          </w:p>
        </w:tc>
        <w:tc>
          <w:tcPr>
            <w:tcW w:w="0" w:type="auto"/>
            <w:hideMark/>
          </w:tcPr>
          <w:p w14:paraId="556DFE05" w14:textId="77777777" w:rsidR="000A408F" w:rsidRPr="00AA25DC" w:rsidRDefault="000A408F" w:rsidP="00491501">
            <w:pPr>
              <w:spacing w:line="276" w:lineRule="auto"/>
              <w:jc w:val="both"/>
              <w:rPr>
                <w:rFonts w:eastAsia="Times New Roman" w:cstheme="majorHAnsi"/>
                <w:sz w:val="24"/>
                <w:szCs w:val="24"/>
              </w:rPr>
            </w:pPr>
            <w:r w:rsidRPr="00AA25DC">
              <w:rPr>
                <w:rFonts w:eastAsia="Times New Roman" w:cstheme="majorHAnsi"/>
                <w:sz w:val="24"/>
                <w:szCs w:val="24"/>
              </w:rPr>
              <w:t>Participate in well-being programs and provide feedback for improvement.</w:t>
            </w:r>
          </w:p>
        </w:tc>
      </w:tr>
      <w:tr w:rsidR="000A408F" w:rsidRPr="00AA25DC" w14:paraId="2F28F8AB" w14:textId="77777777" w:rsidTr="000A408F">
        <w:tc>
          <w:tcPr>
            <w:tcW w:w="0" w:type="auto"/>
            <w:hideMark/>
          </w:tcPr>
          <w:p w14:paraId="3D9DC27B" w14:textId="77777777" w:rsidR="000A408F" w:rsidRPr="00AA25DC" w:rsidRDefault="000A408F" w:rsidP="00491501">
            <w:pPr>
              <w:spacing w:line="276" w:lineRule="auto"/>
              <w:jc w:val="both"/>
              <w:rPr>
                <w:rFonts w:eastAsia="Times New Roman" w:cstheme="majorHAnsi"/>
                <w:sz w:val="24"/>
                <w:szCs w:val="24"/>
              </w:rPr>
            </w:pPr>
            <w:r w:rsidRPr="00AA25DC">
              <w:rPr>
                <w:rFonts w:eastAsia="Times New Roman" w:cstheme="majorHAnsi"/>
                <w:sz w:val="24"/>
                <w:szCs w:val="24"/>
              </w:rPr>
              <w:t>Supervisors</w:t>
            </w:r>
          </w:p>
        </w:tc>
        <w:tc>
          <w:tcPr>
            <w:tcW w:w="0" w:type="auto"/>
            <w:hideMark/>
          </w:tcPr>
          <w:p w14:paraId="683AB46F" w14:textId="77777777" w:rsidR="000A408F" w:rsidRPr="00AA25DC" w:rsidRDefault="000A408F" w:rsidP="00491501">
            <w:pPr>
              <w:spacing w:line="276" w:lineRule="auto"/>
              <w:jc w:val="both"/>
              <w:rPr>
                <w:rFonts w:eastAsia="Times New Roman" w:cstheme="majorHAnsi"/>
                <w:sz w:val="24"/>
                <w:szCs w:val="24"/>
              </w:rPr>
            </w:pPr>
            <w:r w:rsidRPr="00AA25DC">
              <w:rPr>
                <w:rFonts w:eastAsia="Times New Roman" w:cstheme="majorHAnsi"/>
                <w:sz w:val="24"/>
                <w:szCs w:val="24"/>
              </w:rPr>
              <w:t>Monitor team well-being and encourage participation in support initiatives.</w:t>
            </w:r>
          </w:p>
        </w:tc>
      </w:tr>
      <w:tr w:rsidR="000A408F" w:rsidRPr="00AA25DC" w14:paraId="2232DEBA" w14:textId="77777777" w:rsidTr="000A408F">
        <w:tc>
          <w:tcPr>
            <w:tcW w:w="0" w:type="auto"/>
            <w:hideMark/>
          </w:tcPr>
          <w:p w14:paraId="51D872A4" w14:textId="77777777" w:rsidR="000A408F" w:rsidRPr="00AA25DC" w:rsidRDefault="000A408F" w:rsidP="00491501">
            <w:pPr>
              <w:spacing w:line="276" w:lineRule="auto"/>
              <w:jc w:val="both"/>
              <w:rPr>
                <w:rFonts w:eastAsia="Times New Roman" w:cstheme="majorHAnsi"/>
                <w:sz w:val="24"/>
                <w:szCs w:val="24"/>
              </w:rPr>
            </w:pPr>
            <w:r w:rsidRPr="00AA25DC">
              <w:rPr>
                <w:rFonts w:eastAsia="Times New Roman" w:cstheme="majorHAnsi"/>
                <w:sz w:val="24"/>
                <w:szCs w:val="24"/>
              </w:rPr>
              <w:t>HR Department</w:t>
            </w:r>
          </w:p>
        </w:tc>
        <w:tc>
          <w:tcPr>
            <w:tcW w:w="0" w:type="auto"/>
            <w:hideMark/>
          </w:tcPr>
          <w:p w14:paraId="77B2D218" w14:textId="77777777" w:rsidR="000A408F" w:rsidRPr="00AA25DC" w:rsidRDefault="000A408F" w:rsidP="00491501">
            <w:pPr>
              <w:spacing w:line="276" w:lineRule="auto"/>
              <w:jc w:val="both"/>
              <w:rPr>
                <w:rFonts w:eastAsia="Times New Roman" w:cstheme="majorHAnsi"/>
                <w:sz w:val="24"/>
                <w:szCs w:val="24"/>
              </w:rPr>
            </w:pPr>
            <w:r w:rsidRPr="00AA25DC">
              <w:rPr>
                <w:rFonts w:eastAsia="Times New Roman" w:cstheme="majorHAnsi"/>
                <w:sz w:val="24"/>
                <w:szCs w:val="24"/>
              </w:rPr>
              <w:t>Implement well-being programs, manage grievances, and conduct periodic assessments.</w:t>
            </w:r>
          </w:p>
        </w:tc>
      </w:tr>
      <w:tr w:rsidR="000A408F" w:rsidRPr="00AA25DC" w14:paraId="108CE8C0" w14:textId="77777777" w:rsidTr="000A408F">
        <w:tc>
          <w:tcPr>
            <w:tcW w:w="0" w:type="auto"/>
            <w:hideMark/>
          </w:tcPr>
          <w:p w14:paraId="149750BA" w14:textId="77777777" w:rsidR="000A408F" w:rsidRPr="00AA25DC" w:rsidRDefault="000A408F" w:rsidP="00491501">
            <w:pPr>
              <w:spacing w:line="276" w:lineRule="auto"/>
              <w:jc w:val="both"/>
              <w:rPr>
                <w:rFonts w:eastAsia="Times New Roman" w:cstheme="majorHAnsi"/>
                <w:sz w:val="24"/>
                <w:szCs w:val="24"/>
              </w:rPr>
            </w:pPr>
            <w:r w:rsidRPr="00AA25DC">
              <w:rPr>
                <w:rFonts w:eastAsia="Times New Roman" w:cstheme="majorHAnsi"/>
                <w:sz w:val="24"/>
                <w:szCs w:val="24"/>
              </w:rPr>
              <w:t>Senior Management</w:t>
            </w:r>
          </w:p>
        </w:tc>
        <w:tc>
          <w:tcPr>
            <w:tcW w:w="0" w:type="auto"/>
            <w:hideMark/>
          </w:tcPr>
          <w:p w14:paraId="0C00AA2B" w14:textId="77777777" w:rsidR="000A408F" w:rsidRPr="00AA25DC" w:rsidRDefault="000A408F" w:rsidP="00491501">
            <w:pPr>
              <w:spacing w:line="276" w:lineRule="auto"/>
              <w:jc w:val="both"/>
              <w:rPr>
                <w:rFonts w:eastAsia="Times New Roman" w:cstheme="majorHAnsi"/>
                <w:sz w:val="24"/>
                <w:szCs w:val="24"/>
              </w:rPr>
            </w:pPr>
            <w:r w:rsidRPr="00AA25DC">
              <w:rPr>
                <w:rFonts w:eastAsia="Times New Roman" w:cstheme="majorHAnsi"/>
                <w:sz w:val="24"/>
                <w:szCs w:val="24"/>
              </w:rPr>
              <w:t>Allocate resources to well-being initiatives and ensure their effectiveness.</w:t>
            </w:r>
          </w:p>
        </w:tc>
      </w:tr>
    </w:tbl>
    <w:p w14:paraId="08C9B8EA" w14:textId="57CBC535" w:rsidR="000A408F" w:rsidRPr="00AA25DC" w:rsidRDefault="000A408F" w:rsidP="00491501">
      <w:pPr>
        <w:jc w:val="both"/>
        <w:rPr>
          <w:rFonts w:asciiTheme="minorHAnsi" w:eastAsia="Times New Roman" w:hAnsiTheme="minorHAnsi" w:cstheme="majorHAnsi"/>
          <w:sz w:val="24"/>
          <w:szCs w:val="24"/>
          <w:lang w:val="en-IN"/>
        </w:rPr>
      </w:pPr>
    </w:p>
    <w:p w14:paraId="623A55DF" w14:textId="77777777" w:rsidR="000A408F" w:rsidRPr="00AA25DC" w:rsidRDefault="000A408F" w:rsidP="00491501">
      <w:pPr>
        <w:jc w:val="both"/>
        <w:rPr>
          <w:rFonts w:asciiTheme="minorHAnsi" w:eastAsia="Times New Roman" w:hAnsiTheme="minorHAnsi" w:cstheme="majorHAnsi"/>
          <w:sz w:val="24"/>
          <w:szCs w:val="24"/>
          <w:lang w:val="en-IN"/>
        </w:rPr>
      </w:pPr>
    </w:p>
    <w:p w14:paraId="3DC78E19" w14:textId="1C0DB343" w:rsidR="000A408F" w:rsidRPr="00AA25DC" w:rsidRDefault="000A408F"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111" w:name="_Toc224054282"/>
      <w:r w:rsidRPr="00AA25DC">
        <w:rPr>
          <w:rStyle w:val="BookTitle"/>
          <w:rFonts w:asciiTheme="minorHAnsi" w:hAnsiTheme="minorHAnsi" w:cstheme="majorHAnsi"/>
          <w:bCs w:val="0"/>
          <w:sz w:val="24"/>
          <w:szCs w:val="24"/>
        </w:rPr>
        <w:lastRenderedPageBreak/>
        <w:t>Monitoring and Evaluation</w:t>
      </w:r>
      <w:bookmarkEnd w:id="111"/>
    </w:p>
    <w:p w14:paraId="2BA32B8D" w14:textId="77777777" w:rsidR="000A408F" w:rsidRPr="00AA25DC" w:rsidRDefault="000A408F" w:rsidP="00491501">
      <w:pPr>
        <w:numPr>
          <w:ilvl w:val="0"/>
          <w:numId w:val="35"/>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KPI Tracking:</w:t>
      </w:r>
      <w:r w:rsidRPr="00AA25DC">
        <w:rPr>
          <w:rFonts w:asciiTheme="minorHAnsi" w:eastAsia="Times New Roman" w:hAnsiTheme="minorHAnsi" w:cstheme="majorHAnsi"/>
          <w:sz w:val="24"/>
          <w:szCs w:val="24"/>
          <w:lang w:val="en-IN"/>
        </w:rPr>
        <w:t xml:space="preserve"> Track metrics such as employee participation rates in wellness programs and absenteeism levels.</w:t>
      </w:r>
    </w:p>
    <w:p w14:paraId="2DCA8B3A" w14:textId="77777777" w:rsidR="000A408F" w:rsidRPr="00AA25DC" w:rsidRDefault="000A408F" w:rsidP="00491501">
      <w:pPr>
        <w:numPr>
          <w:ilvl w:val="0"/>
          <w:numId w:val="35"/>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Annual Well-being Survey:</w:t>
      </w:r>
      <w:r w:rsidRPr="00AA25DC">
        <w:rPr>
          <w:rFonts w:asciiTheme="minorHAnsi" w:eastAsia="Times New Roman" w:hAnsiTheme="minorHAnsi" w:cstheme="majorHAnsi"/>
          <w:sz w:val="24"/>
          <w:szCs w:val="24"/>
          <w:lang w:val="en-IN"/>
        </w:rPr>
        <w:t xml:space="preserve"> Conduct a comprehensive survey to assess the effectiveness of well-being initiatives and identify areas for improvement.</w:t>
      </w:r>
    </w:p>
    <w:p w14:paraId="4E4C0317" w14:textId="77777777" w:rsidR="000A408F" w:rsidRPr="00AA25DC" w:rsidRDefault="000A408F" w:rsidP="00491501">
      <w:pPr>
        <w:numPr>
          <w:ilvl w:val="0"/>
          <w:numId w:val="35"/>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External Benchmarking:</w:t>
      </w:r>
      <w:r w:rsidRPr="00AA25DC">
        <w:rPr>
          <w:rFonts w:asciiTheme="minorHAnsi" w:eastAsia="Times New Roman" w:hAnsiTheme="minorHAnsi" w:cstheme="majorHAnsi"/>
          <w:sz w:val="24"/>
          <w:szCs w:val="24"/>
          <w:lang w:val="en-IN"/>
        </w:rPr>
        <w:t xml:space="preserve"> Compare the company’s well-being efforts with industry best practices annually.</w:t>
      </w:r>
    </w:p>
    <w:p w14:paraId="31A8B5C4" w14:textId="480CC72E" w:rsidR="000A408F" w:rsidRPr="00AA25DC" w:rsidRDefault="000A408F"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112" w:name="_Toc224054283"/>
      <w:r w:rsidRPr="00AA25DC">
        <w:rPr>
          <w:rStyle w:val="BookTitle"/>
          <w:rFonts w:asciiTheme="minorHAnsi" w:hAnsiTheme="minorHAnsi" w:cstheme="majorHAnsi"/>
          <w:bCs w:val="0"/>
          <w:sz w:val="24"/>
          <w:szCs w:val="24"/>
        </w:rPr>
        <w:t>Corrective Actions and Improvements</w:t>
      </w:r>
      <w:bookmarkEnd w:id="112"/>
    </w:p>
    <w:p w14:paraId="3051F2B3" w14:textId="77777777" w:rsidR="000A408F" w:rsidRPr="00AA25DC" w:rsidRDefault="000A408F" w:rsidP="00491501">
      <w:pPr>
        <w:numPr>
          <w:ilvl w:val="0"/>
          <w:numId w:val="36"/>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Action Plans:</w:t>
      </w:r>
      <w:r w:rsidRPr="00AA25DC">
        <w:rPr>
          <w:rFonts w:asciiTheme="minorHAnsi" w:eastAsia="Times New Roman" w:hAnsiTheme="minorHAnsi" w:cstheme="majorHAnsi"/>
          <w:sz w:val="24"/>
          <w:szCs w:val="24"/>
          <w:lang w:val="en-IN"/>
        </w:rPr>
        <w:t xml:space="preserve"> Develop corrective actions based on survey results and grievance reports.</w:t>
      </w:r>
    </w:p>
    <w:p w14:paraId="52D89657" w14:textId="77777777" w:rsidR="000A408F" w:rsidRPr="00AA25DC" w:rsidRDefault="000A408F" w:rsidP="00491501">
      <w:pPr>
        <w:numPr>
          <w:ilvl w:val="0"/>
          <w:numId w:val="36"/>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Program Updates:</w:t>
      </w:r>
      <w:r w:rsidRPr="00AA25DC">
        <w:rPr>
          <w:rFonts w:asciiTheme="minorHAnsi" w:eastAsia="Times New Roman" w:hAnsiTheme="minorHAnsi" w:cstheme="majorHAnsi"/>
          <w:sz w:val="24"/>
          <w:szCs w:val="24"/>
          <w:lang w:val="en-IN"/>
        </w:rPr>
        <w:t xml:space="preserve"> Introduce new well-being initiatives based on employee needs and trends.</w:t>
      </w:r>
    </w:p>
    <w:p w14:paraId="5A0C7539" w14:textId="77777777" w:rsidR="000A408F" w:rsidRPr="00AA25DC" w:rsidRDefault="000A408F" w:rsidP="00491501">
      <w:pPr>
        <w:numPr>
          <w:ilvl w:val="0"/>
          <w:numId w:val="36"/>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Non-Participation Monitoring:</w:t>
      </w:r>
      <w:r w:rsidRPr="00AA25DC">
        <w:rPr>
          <w:rFonts w:asciiTheme="minorHAnsi" w:eastAsia="Times New Roman" w:hAnsiTheme="minorHAnsi" w:cstheme="majorHAnsi"/>
          <w:sz w:val="24"/>
          <w:szCs w:val="24"/>
          <w:lang w:val="en-IN"/>
        </w:rPr>
        <w:t xml:space="preserve"> Identify barriers to employee participation in programs and address them proactively.</w:t>
      </w:r>
    </w:p>
    <w:p w14:paraId="54296C84" w14:textId="2E603A8C" w:rsidR="000A408F" w:rsidRPr="00AA25DC" w:rsidRDefault="000A408F"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113" w:name="_Toc224054284"/>
      <w:r w:rsidRPr="00AA25DC">
        <w:rPr>
          <w:rStyle w:val="BookTitle"/>
          <w:rFonts w:asciiTheme="minorHAnsi" w:hAnsiTheme="minorHAnsi" w:cstheme="majorHAnsi"/>
          <w:bCs w:val="0"/>
          <w:sz w:val="24"/>
          <w:szCs w:val="24"/>
        </w:rPr>
        <w:t>Communication and Documentation</w:t>
      </w:r>
      <w:bookmarkEnd w:id="113"/>
    </w:p>
    <w:p w14:paraId="5434E85B" w14:textId="77777777" w:rsidR="000A408F" w:rsidRPr="00AA25DC" w:rsidRDefault="000A408F" w:rsidP="00491501">
      <w:pPr>
        <w:numPr>
          <w:ilvl w:val="0"/>
          <w:numId w:val="37"/>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Communication:</w:t>
      </w:r>
      <w:r w:rsidRPr="00AA25DC">
        <w:rPr>
          <w:rFonts w:asciiTheme="minorHAnsi" w:eastAsia="Times New Roman" w:hAnsiTheme="minorHAnsi" w:cstheme="majorHAnsi"/>
          <w:sz w:val="24"/>
          <w:szCs w:val="24"/>
          <w:lang w:val="en-IN"/>
        </w:rPr>
        <w:t xml:space="preserve"> Regular updates on well-being programs are shared via email and the company’s intranet portal.</w:t>
      </w:r>
    </w:p>
    <w:p w14:paraId="0CC2D430" w14:textId="77777777" w:rsidR="000A408F" w:rsidRPr="00AA25DC" w:rsidRDefault="000A408F" w:rsidP="00491501">
      <w:pPr>
        <w:numPr>
          <w:ilvl w:val="0"/>
          <w:numId w:val="37"/>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Record Keeping:</w:t>
      </w:r>
      <w:r w:rsidRPr="00AA25DC">
        <w:rPr>
          <w:rFonts w:asciiTheme="minorHAnsi" w:eastAsia="Times New Roman" w:hAnsiTheme="minorHAnsi" w:cstheme="majorHAnsi"/>
          <w:sz w:val="24"/>
          <w:szCs w:val="24"/>
          <w:lang w:val="en-IN"/>
        </w:rPr>
        <w:t xml:space="preserve"> Maintain records of well-being program participation, grievance resolutions, and feedback for a minimum of five years.</w:t>
      </w:r>
    </w:p>
    <w:p w14:paraId="6BD55527" w14:textId="24A3FA5A" w:rsidR="000A408F" w:rsidRPr="00AA25DC" w:rsidRDefault="000A408F"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114" w:name="_Toc224054285"/>
      <w:r w:rsidRPr="00AA25DC">
        <w:rPr>
          <w:rStyle w:val="BookTitle"/>
          <w:rFonts w:asciiTheme="minorHAnsi" w:hAnsiTheme="minorHAnsi" w:cstheme="majorHAnsi"/>
          <w:bCs w:val="0"/>
          <w:sz w:val="24"/>
          <w:szCs w:val="24"/>
        </w:rPr>
        <w:t>Review Mechanism</w:t>
      </w:r>
      <w:bookmarkEnd w:id="114"/>
    </w:p>
    <w:p w14:paraId="7230AD74" w14:textId="1E35411C" w:rsidR="000A408F" w:rsidRPr="00AA25DC" w:rsidRDefault="000A408F"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This SOP will be reviewed every two years by the HR Manager to ensure it aligns with evolving employee needs and industry standards. Recommendations for improvement will be implemented following each review.</w:t>
      </w:r>
    </w:p>
    <w:p w14:paraId="6E8FC4A6" w14:textId="6AFA75FC" w:rsidR="000A408F" w:rsidRPr="00AA25DC" w:rsidRDefault="000A408F" w:rsidP="00491501">
      <w:pPr>
        <w:pStyle w:val="IntenseQuote"/>
        <w:numPr>
          <w:ilvl w:val="0"/>
          <w:numId w:val="18"/>
        </w:numPr>
        <w:pBdr>
          <w:top w:val="none" w:sz="0" w:space="0" w:color="auto"/>
          <w:bottom w:val="none" w:sz="0" w:space="0" w:color="auto"/>
        </w:pBdr>
        <w:tabs>
          <w:tab w:val="left" w:pos="8222"/>
        </w:tabs>
        <w:ind w:left="1800" w:right="-138" w:hanging="540"/>
        <w:jc w:val="right"/>
        <w:rPr>
          <w:rFonts w:asciiTheme="minorHAnsi" w:hAnsiTheme="minorHAnsi" w:cstheme="majorHAnsi"/>
          <w:i w:val="0"/>
          <w:iCs w:val="0"/>
          <w:color w:val="244061" w:themeColor="accent1" w:themeShade="80"/>
          <w:sz w:val="24"/>
          <w:szCs w:val="24"/>
        </w:rPr>
      </w:pPr>
      <w:r w:rsidRPr="00AA25DC">
        <w:rPr>
          <w:rFonts w:asciiTheme="minorHAnsi" w:eastAsia="Times New Roman" w:hAnsiTheme="minorHAnsi" w:cstheme="majorHAnsi"/>
          <w:sz w:val="24"/>
          <w:szCs w:val="24"/>
          <w:lang w:val="en-IN"/>
        </w:rPr>
        <w:br w:type="column"/>
      </w:r>
      <w:bookmarkStart w:id="115" w:name="_Toc224054286"/>
      <w:r w:rsidR="00F17969" w:rsidRPr="00AA25DC">
        <w:rPr>
          <w:rFonts w:asciiTheme="minorHAnsi" w:hAnsiTheme="minorHAnsi" w:cstheme="majorHAnsi"/>
          <w:i w:val="0"/>
          <w:iCs w:val="0"/>
          <w:color w:val="244061" w:themeColor="accent1" w:themeShade="80"/>
          <w:sz w:val="24"/>
          <w:szCs w:val="24"/>
        </w:rPr>
        <w:lastRenderedPageBreak/>
        <w:t xml:space="preserve">Workplace Conduct </w:t>
      </w:r>
      <w:r w:rsidRPr="00AA25DC">
        <w:rPr>
          <w:rFonts w:asciiTheme="minorHAnsi" w:hAnsiTheme="minorHAnsi" w:cstheme="majorHAnsi"/>
          <w:i w:val="0"/>
          <w:iCs w:val="0"/>
          <w:color w:val="244061" w:themeColor="accent1" w:themeShade="80"/>
          <w:sz w:val="24"/>
          <w:szCs w:val="24"/>
        </w:rPr>
        <w:t>SOP</w:t>
      </w:r>
      <w:bookmarkEnd w:id="115"/>
    </w:p>
    <w:p w14:paraId="1C77F3C4" w14:textId="60D37865" w:rsidR="000A408F" w:rsidRPr="00AA25DC" w:rsidRDefault="000A408F" w:rsidP="00491501">
      <w:pPr>
        <w:numPr>
          <w:ilvl w:val="0"/>
          <w:numId w:val="17"/>
        </w:numPr>
        <w:spacing w:after="160"/>
        <w:contextualSpacing/>
        <w:jc w:val="right"/>
        <w:rPr>
          <w:rFonts w:asciiTheme="minorHAnsi" w:hAnsiTheme="minorHAnsi" w:cstheme="majorHAnsi"/>
          <w:b/>
          <w:color w:val="17365D" w:themeColor="text2" w:themeShade="BF"/>
          <w:sz w:val="24"/>
          <w:szCs w:val="24"/>
        </w:rPr>
      </w:pPr>
      <w:r w:rsidRPr="00AA25DC">
        <w:rPr>
          <w:rFonts w:asciiTheme="minorHAnsi" w:hAnsiTheme="minorHAnsi" w:cstheme="majorHAnsi"/>
          <w:b/>
          <w:color w:val="17365D" w:themeColor="text2" w:themeShade="BF"/>
          <w:sz w:val="24"/>
          <w:szCs w:val="24"/>
        </w:rPr>
        <w:t>GL-SOP-NO-1</w:t>
      </w:r>
      <w:r w:rsidR="00EA0C6C" w:rsidRPr="00AA25DC">
        <w:rPr>
          <w:rFonts w:asciiTheme="minorHAnsi" w:hAnsiTheme="minorHAnsi" w:cstheme="majorHAnsi"/>
          <w:b/>
          <w:color w:val="17365D" w:themeColor="text2" w:themeShade="BF"/>
          <w:sz w:val="24"/>
          <w:szCs w:val="24"/>
        </w:rPr>
        <w:t>4</w:t>
      </w:r>
    </w:p>
    <w:p w14:paraId="6D5AA39F" w14:textId="77777777" w:rsidR="00A22828" w:rsidRPr="00AA25DC" w:rsidRDefault="00A22828"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116" w:name="_Toc224054287"/>
      <w:r w:rsidRPr="00AA25DC">
        <w:rPr>
          <w:rStyle w:val="BookTitle"/>
          <w:rFonts w:asciiTheme="minorHAnsi" w:hAnsiTheme="minorHAnsi" w:cstheme="majorHAnsi"/>
          <w:sz w:val="24"/>
          <w:szCs w:val="24"/>
        </w:rPr>
        <w:t>Purpose</w:t>
      </w:r>
      <w:bookmarkEnd w:id="116"/>
    </w:p>
    <w:p w14:paraId="4944045F" w14:textId="77777777" w:rsidR="00A22828" w:rsidRPr="00AA25DC" w:rsidRDefault="00A22828"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This SOP establishes guidelines for maintaining professional workplace conduct and social standards at Gloster Limited. It promotes respect, inclusion, and fairness among employees, ensuring a positive work environment that reflects the company’s values and supports sustainable business practices.</w:t>
      </w:r>
    </w:p>
    <w:p w14:paraId="3170FD4D" w14:textId="45ECC68D" w:rsidR="00A22828" w:rsidRPr="00AA25DC" w:rsidRDefault="00A22828"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117" w:name="_Toc224054288"/>
      <w:r w:rsidRPr="00AA25DC">
        <w:rPr>
          <w:rStyle w:val="BookTitle"/>
          <w:rFonts w:asciiTheme="minorHAnsi" w:hAnsiTheme="minorHAnsi" w:cstheme="majorHAnsi"/>
          <w:sz w:val="24"/>
          <w:szCs w:val="24"/>
        </w:rPr>
        <w:t>Scope</w:t>
      </w:r>
      <w:bookmarkEnd w:id="117"/>
    </w:p>
    <w:p w14:paraId="56B24278" w14:textId="77777777" w:rsidR="00A22828" w:rsidRPr="00AA25DC" w:rsidRDefault="00A22828"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This SOP applies to all employees, contractors, interns, and visitors at Gloster Limited. It covers behavioral expectations, interpersonal conduct, and social standards for both internal and external interactions.</w:t>
      </w:r>
    </w:p>
    <w:p w14:paraId="77C35746" w14:textId="0AD4C20B" w:rsidR="00A22828" w:rsidRPr="00AA25DC" w:rsidRDefault="00A22828"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118" w:name="_Toc224054289"/>
      <w:r w:rsidRPr="00AA25DC">
        <w:rPr>
          <w:rStyle w:val="BookTitle"/>
          <w:rFonts w:asciiTheme="minorHAnsi" w:hAnsiTheme="minorHAnsi" w:cstheme="majorHAnsi"/>
          <w:sz w:val="24"/>
          <w:szCs w:val="24"/>
        </w:rPr>
        <w:t>Principles of Workplace Conduct</w:t>
      </w:r>
      <w:bookmarkEnd w:id="118"/>
    </w:p>
    <w:p w14:paraId="1BF7FFAF" w14:textId="77777777" w:rsidR="00A22828" w:rsidRPr="00AA25DC" w:rsidRDefault="00A22828" w:rsidP="00491501">
      <w:pPr>
        <w:numPr>
          <w:ilvl w:val="0"/>
          <w:numId w:val="38"/>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Respect and Dignity:</w:t>
      </w:r>
      <w:r w:rsidRPr="00AA25DC">
        <w:rPr>
          <w:rFonts w:asciiTheme="minorHAnsi" w:eastAsia="Times New Roman" w:hAnsiTheme="minorHAnsi" w:cstheme="majorHAnsi"/>
          <w:sz w:val="24"/>
          <w:szCs w:val="24"/>
          <w:lang w:val="en-IN"/>
        </w:rPr>
        <w:t xml:space="preserve"> Treat colleagues and stakeholders with courtesy and respect, regardless of their role or status.</w:t>
      </w:r>
    </w:p>
    <w:p w14:paraId="14189BBE" w14:textId="77777777" w:rsidR="00A22828" w:rsidRPr="00AA25DC" w:rsidRDefault="00A22828" w:rsidP="00491501">
      <w:pPr>
        <w:numPr>
          <w:ilvl w:val="0"/>
          <w:numId w:val="38"/>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Equal Opportunity and Inclusion:</w:t>
      </w:r>
      <w:r w:rsidRPr="00AA25DC">
        <w:rPr>
          <w:rFonts w:asciiTheme="minorHAnsi" w:eastAsia="Times New Roman" w:hAnsiTheme="minorHAnsi" w:cstheme="majorHAnsi"/>
          <w:sz w:val="24"/>
          <w:szCs w:val="24"/>
          <w:lang w:val="en-IN"/>
        </w:rPr>
        <w:t xml:space="preserve"> Promote a culture of non-discrimination and inclusion, ensuring fairness in all aspects of employment.</w:t>
      </w:r>
    </w:p>
    <w:p w14:paraId="0F1B8039" w14:textId="77777777" w:rsidR="00A22828" w:rsidRPr="00AA25DC" w:rsidRDefault="00A22828" w:rsidP="00491501">
      <w:pPr>
        <w:numPr>
          <w:ilvl w:val="0"/>
          <w:numId w:val="38"/>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Integrity and Accountability:</w:t>
      </w:r>
      <w:r w:rsidRPr="00AA25DC">
        <w:rPr>
          <w:rFonts w:asciiTheme="minorHAnsi" w:eastAsia="Times New Roman" w:hAnsiTheme="minorHAnsi" w:cstheme="majorHAnsi"/>
          <w:sz w:val="24"/>
          <w:szCs w:val="24"/>
          <w:lang w:val="en-IN"/>
        </w:rPr>
        <w:t xml:space="preserve"> Demonstrate honesty and take responsibility for actions and decisions.</w:t>
      </w:r>
    </w:p>
    <w:p w14:paraId="2D12C707" w14:textId="77777777" w:rsidR="00A22828" w:rsidRPr="00AA25DC" w:rsidRDefault="00A22828" w:rsidP="00491501">
      <w:pPr>
        <w:numPr>
          <w:ilvl w:val="0"/>
          <w:numId w:val="38"/>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Harassment-Free Workplace:</w:t>
      </w:r>
      <w:r w:rsidRPr="00AA25DC">
        <w:rPr>
          <w:rFonts w:asciiTheme="minorHAnsi" w:eastAsia="Times New Roman" w:hAnsiTheme="minorHAnsi" w:cstheme="majorHAnsi"/>
          <w:sz w:val="24"/>
          <w:szCs w:val="24"/>
          <w:lang w:val="en-IN"/>
        </w:rPr>
        <w:t xml:space="preserve"> Maintain a safe environment free from bullying, harassment, or any form of abuse.</w:t>
      </w:r>
    </w:p>
    <w:p w14:paraId="446A137C" w14:textId="77777777" w:rsidR="00A22828" w:rsidRPr="00AA25DC" w:rsidRDefault="00A22828" w:rsidP="00491501">
      <w:pPr>
        <w:numPr>
          <w:ilvl w:val="0"/>
          <w:numId w:val="38"/>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Compliance with Laws and Policies:</w:t>
      </w:r>
      <w:r w:rsidRPr="00AA25DC">
        <w:rPr>
          <w:rFonts w:asciiTheme="minorHAnsi" w:eastAsia="Times New Roman" w:hAnsiTheme="minorHAnsi" w:cstheme="majorHAnsi"/>
          <w:sz w:val="24"/>
          <w:szCs w:val="24"/>
          <w:lang w:val="en-IN"/>
        </w:rPr>
        <w:t xml:space="preserve"> Follow company policies and adhere to applicable laws, including labor and ethical standards.</w:t>
      </w:r>
    </w:p>
    <w:p w14:paraId="5609A272" w14:textId="2FC064E2" w:rsidR="00A22828" w:rsidRPr="00AA25DC" w:rsidRDefault="00A22828"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119" w:name="_Toc224054290"/>
      <w:r w:rsidRPr="00AA25DC">
        <w:rPr>
          <w:rStyle w:val="BookTitle"/>
          <w:rFonts w:asciiTheme="minorHAnsi" w:hAnsiTheme="minorHAnsi" w:cstheme="majorHAnsi"/>
          <w:sz w:val="24"/>
          <w:szCs w:val="24"/>
        </w:rPr>
        <w:t>Standards of Behavior and Procedures</w:t>
      </w:r>
      <w:bookmarkEnd w:id="119"/>
    </w:p>
    <w:p w14:paraId="4AA9C19C" w14:textId="77777777" w:rsidR="00A22828" w:rsidRPr="00AA25DC" w:rsidRDefault="00A22828" w:rsidP="00491501">
      <w:pPr>
        <w:numPr>
          <w:ilvl w:val="0"/>
          <w:numId w:val="3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Professional Conduct:</w:t>
      </w:r>
    </w:p>
    <w:p w14:paraId="6D756179" w14:textId="77777777" w:rsidR="00A22828" w:rsidRPr="00AA25DC" w:rsidRDefault="00A22828" w:rsidP="00491501">
      <w:pPr>
        <w:numPr>
          <w:ilvl w:val="1"/>
          <w:numId w:val="3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Employees must exhibit professionalism in their interactions with colleagues, customers, and stakeholders.</w:t>
      </w:r>
    </w:p>
    <w:p w14:paraId="4B295D10" w14:textId="77777777" w:rsidR="00A22828" w:rsidRPr="00AA25DC" w:rsidRDefault="00A22828" w:rsidP="00491501">
      <w:pPr>
        <w:numPr>
          <w:ilvl w:val="1"/>
          <w:numId w:val="3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Dress appropriately according to the company’s dress code or specific safety requirements.</w:t>
      </w:r>
    </w:p>
    <w:p w14:paraId="0CE3FD44" w14:textId="77777777" w:rsidR="00A22828" w:rsidRPr="00AA25DC" w:rsidRDefault="00A22828" w:rsidP="00491501">
      <w:pPr>
        <w:numPr>
          <w:ilvl w:val="0"/>
          <w:numId w:val="3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Anti-Harassment and Anti-Bullying:</w:t>
      </w:r>
    </w:p>
    <w:p w14:paraId="2177D400" w14:textId="77777777" w:rsidR="00A22828" w:rsidRPr="00AA25DC" w:rsidRDefault="00A22828" w:rsidP="00491501">
      <w:pPr>
        <w:numPr>
          <w:ilvl w:val="1"/>
          <w:numId w:val="3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Any form of harassment, including sexual harassment or bullying, is strictly prohibited.</w:t>
      </w:r>
    </w:p>
    <w:p w14:paraId="0D0CC39E" w14:textId="77777777" w:rsidR="00A22828" w:rsidRPr="00AA25DC" w:rsidRDefault="00A22828" w:rsidP="00491501">
      <w:pPr>
        <w:numPr>
          <w:ilvl w:val="1"/>
          <w:numId w:val="3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lastRenderedPageBreak/>
        <w:t>Employees can report incidents to HR or through designated anonymous channels. Investigations will be conducted promptly.</w:t>
      </w:r>
    </w:p>
    <w:p w14:paraId="3DB9400B" w14:textId="77777777" w:rsidR="00A22828" w:rsidRPr="00AA25DC" w:rsidRDefault="00A22828" w:rsidP="00491501">
      <w:pPr>
        <w:numPr>
          <w:ilvl w:val="0"/>
          <w:numId w:val="3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Diversity and Inclusion Initiatives:</w:t>
      </w:r>
    </w:p>
    <w:p w14:paraId="06DAAFF4" w14:textId="77777777" w:rsidR="00A22828" w:rsidRPr="00AA25DC" w:rsidRDefault="00A22828" w:rsidP="00491501">
      <w:pPr>
        <w:numPr>
          <w:ilvl w:val="1"/>
          <w:numId w:val="3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Promote equal treatment by avoiding bias in recruitment, performance evaluation, and promotions.</w:t>
      </w:r>
    </w:p>
    <w:p w14:paraId="0E9CE1D6" w14:textId="77777777" w:rsidR="00A22828" w:rsidRPr="00AA25DC" w:rsidRDefault="00A22828" w:rsidP="00491501">
      <w:pPr>
        <w:numPr>
          <w:ilvl w:val="1"/>
          <w:numId w:val="3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Participate in diversity training to foster an inclusive culture.</w:t>
      </w:r>
    </w:p>
    <w:p w14:paraId="33907914" w14:textId="77777777" w:rsidR="00A22828" w:rsidRPr="00AA25DC" w:rsidRDefault="00A22828" w:rsidP="00491501">
      <w:pPr>
        <w:numPr>
          <w:ilvl w:val="0"/>
          <w:numId w:val="3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Social Media and External Communication:</w:t>
      </w:r>
    </w:p>
    <w:p w14:paraId="4881BFCB" w14:textId="77777777" w:rsidR="00A22828" w:rsidRPr="00AA25DC" w:rsidRDefault="00A22828" w:rsidP="00491501">
      <w:pPr>
        <w:numPr>
          <w:ilvl w:val="1"/>
          <w:numId w:val="3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Employees must maintain professionalism in all public communications, including social media.</w:t>
      </w:r>
    </w:p>
    <w:p w14:paraId="34A7AC2F" w14:textId="77777777" w:rsidR="00A22828" w:rsidRPr="00AA25DC" w:rsidRDefault="00A22828" w:rsidP="00491501">
      <w:pPr>
        <w:numPr>
          <w:ilvl w:val="1"/>
          <w:numId w:val="3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Avoid disclosing confidential company information online or making inappropriate remarks that could harm the company’s reputation.</w:t>
      </w:r>
    </w:p>
    <w:p w14:paraId="1F854DF5" w14:textId="77777777" w:rsidR="00A22828" w:rsidRPr="00AA25DC" w:rsidRDefault="00A22828" w:rsidP="00491501">
      <w:pPr>
        <w:numPr>
          <w:ilvl w:val="0"/>
          <w:numId w:val="3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Conflict Resolution:</w:t>
      </w:r>
    </w:p>
    <w:p w14:paraId="580C8366" w14:textId="77777777" w:rsidR="00A22828" w:rsidRPr="00AA25DC" w:rsidRDefault="00A22828" w:rsidP="00491501">
      <w:pPr>
        <w:numPr>
          <w:ilvl w:val="1"/>
          <w:numId w:val="3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Address workplace disagreements respectfully, following escalation procedures if necessary.</w:t>
      </w:r>
    </w:p>
    <w:p w14:paraId="7319C043" w14:textId="77777777" w:rsidR="00A22828" w:rsidRPr="00AA25DC" w:rsidRDefault="00A22828" w:rsidP="00491501">
      <w:pPr>
        <w:numPr>
          <w:ilvl w:val="1"/>
          <w:numId w:val="3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Employees can raise concerns with supervisors or HR for mediation or intervention.</w:t>
      </w:r>
    </w:p>
    <w:p w14:paraId="7B81BB74" w14:textId="0A9369D5" w:rsidR="00A22828" w:rsidRPr="00AA25DC" w:rsidRDefault="00A22828"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120" w:name="_Toc224054291"/>
      <w:r w:rsidRPr="00AA25DC">
        <w:rPr>
          <w:rStyle w:val="BookTitle"/>
          <w:rFonts w:asciiTheme="minorHAnsi" w:hAnsiTheme="minorHAnsi" w:cstheme="majorHAnsi"/>
          <w:sz w:val="24"/>
          <w:szCs w:val="24"/>
        </w:rPr>
        <w:t>Reporting and Grievance Mechanism</w:t>
      </w:r>
      <w:bookmarkEnd w:id="120"/>
    </w:p>
    <w:p w14:paraId="3B01462E" w14:textId="77777777" w:rsidR="00A22828" w:rsidRPr="00AA25DC" w:rsidRDefault="00A22828" w:rsidP="00491501">
      <w:pPr>
        <w:numPr>
          <w:ilvl w:val="0"/>
          <w:numId w:val="40"/>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Reporting Misconduct:</w:t>
      </w:r>
    </w:p>
    <w:p w14:paraId="3AEE2210" w14:textId="77777777" w:rsidR="00A22828" w:rsidRPr="00AA25DC" w:rsidRDefault="00A22828" w:rsidP="00491501">
      <w:pPr>
        <w:numPr>
          <w:ilvl w:val="1"/>
          <w:numId w:val="40"/>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Incidents related to inappropriate conduct must be reported immediately through HR or the anonymous reporting system.</w:t>
      </w:r>
    </w:p>
    <w:p w14:paraId="5C9D8100" w14:textId="77777777" w:rsidR="00A22828" w:rsidRPr="00AA25DC" w:rsidRDefault="00A22828" w:rsidP="00491501">
      <w:pPr>
        <w:numPr>
          <w:ilvl w:val="0"/>
          <w:numId w:val="40"/>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Grievance Handling Procedure:</w:t>
      </w:r>
    </w:p>
    <w:p w14:paraId="216AB7E4" w14:textId="77777777" w:rsidR="00A22828" w:rsidRPr="00AA25DC" w:rsidRDefault="00A22828" w:rsidP="00491501">
      <w:pPr>
        <w:numPr>
          <w:ilvl w:val="1"/>
          <w:numId w:val="40"/>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Complaints will be reviewed within 5 days by the HR department.</w:t>
      </w:r>
    </w:p>
    <w:p w14:paraId="161D65F8" w14:textId="77777777" w:rsidR="00A22828" w:rsidRPr="00AA25DC" w:rsidRDefault="00A22828" w:rsidP="00491501">
      <w:pPr>
        <w:numPr>
          <w:ilvl w:val="1"/>
          <w:numId w:val="40"/>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Confidentiality will be maintained during the investigation process.</w:t>
      </w:r>
    </w:p>
    <w:p w14:paraId="00DDA128" w14:textId="77777777" w:rsidR="00A22828" w:rsidRPr="00AA25DC" w:rsidRDefault="00A22828" w:rsidP="00491501">
      <w:pPr>
        <w:numPr>
          <w:ilvl w:val="1"/>
          <w:numId w:val="40"/>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Corrective actions or disciplinary measures will be taken based on findings.</w:t>
      </w:r>
    </w:p>
    <w:p w14:paraId="232FDC65" w14:textId="6686C8EF" w:rsidR="00A22828" w:rsidRPr="00AA25DC" w:rsidRDefault="00A22828"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121" w:name="_Toc224054292"/>
      <w:r w:rsidRPr="00AA25DC">
        <w:rPr>
          <w:rStyle w:val="BookTitle"/>
          <w:rFonts w:asciiTheme="minorHAnsi" w:hAnsiTheme="minorHAnsi" w:cstheme="majorHAnsi"/>
          <w:sz w:val="24"/>
          <w:szCs w:val="24"/>
        </w:rPr>
        <w:t>Roles and Responsibilities</w:t>
      </w:r>
      <w:bookmarkEnd w:id="121"/>
    </w:p>
    <w:tbl>
      <w:tblPr>
        <w:tblStyle w:val="TableGrid"/>
        <w:tblW w:w="0" w:type="auto"/>
        <w:tblLook w:val="04A0" w:firstRow="1" w:lastRow="0" w:firstColumn="1" w:lastColumn="0" w:noHBand="0" w:noVBand="1"/>
      </w:tblPr>
      <w:tblGrid>
        <w:gridCol w:w="2015"/>
        <w:gridCol w:w="7227"/>
      </w:tblGrid>
      <w:tr w:rsidR="00A22828" w:rsidRPr="00AA25DC" w14:paraId="638E443C" w14:textId="77777777" w:rsidTr="00A22828">
        <w:tc>
          <w:tcPr>
            <w:tcW w:w="0" w:type="auto"/>
            <w:hideMark/>
          </w:tcPr>
          <w:p w14:paraId="7E26D233" w14:textId="77777777" w:rsidR="00A22828" w:rsidRPr="00AA25DC" w:rsidRDefault="00A22828" w:rsidP="00491501">
            <w:pPr>
              <w:spacing w:before="100" w:beforeAutospacing="1" w:after="100" w:afterAutospacing="1" w:line="276" w:lineRule="auto"/>
              <w:jc w:val="both"/>
              <w:rPr>
                <w:rFonts w:eastAsia="Times New Roman" w:cstheme="majorHAnsi"/>
                <w:b/>
                <w:bCs/>
                <w:sz w:val="24"/>
                <w:szCs w:val="24"/>
              </w:rPr>
            </w:pPr>
            <w:r w:rsidRPr="00AA25DC">
              <w:rPr>
                <w:rFonts w:eastAsia="Times New Roman" w:cstheme="majorHAnsi"/>
                <w:b/>
                <w:bCs/>
                <w:sz w:val="24"/>
                <w:szCs w:val="24"/>
              </w:rPr>
              <w:t>Role</w:t>
            </w:r>
          </w:p>
        </w:tc>
        <w:tc>
          <w:tcPr>
            <w:tcW w:w="0" w:type="auto"/>
            <w:hideMark/>
          </w:tcPr>
          <w:p w14:paraId="325AE19E" w14:textId="77777777" w:rsidR="00A22828" w:rsidRPr="00AA25DC" w:rsidRDefault="00A22828" w:rsidP="00491501">
            <w:pPr>
              <w:spacing w:before="100" w:beforeAutospacing="1" w:after="100" w:afterAutospacing="1" w:line="276" w:lineRule="auto"/>
              <w:jc w:val="both"/>
              <w:rPr>
                <w:rFonts w:eastAsia="Times New Roman" w:cstheme="majorHAnsi"/>
                <w:b/>
                <w:bCs/>
                <w:sz w:val="24"/>
                <w:szCs w:val="24"/>
              </w:rPr>
            </w:pPr>
            <w:r w:rsidRPr="00AA25DC">
              <w:rPr>
                <w:rFonts w:eastAsia="Times New Roman" w:cstheme="majorHAnsi"/>
                <w:b/>
                <w:bCs/>
                <w:sz w:val="24"/>
                <w:szCs w:val="24"/>
              </w:rPr>
              <w:t>Responsibility</w:t>
            </w:r>
          </w:p>
        </w:tc>
      </w:tr>
      <w:tr w:rsidR="00A22828" w:rsidRPr="00AA25DC" w14:paraId="078B38CC" w14:textId="77777777" w:rsidTr="00A22828">
        <w:tc>
          <w:tcPr>
            <w:tcW w:w="0" w:type="auto"/>
            <w:hideMark/>
          </w:tcPr>
          <w:p w14:paraId="63DCA9D5" w14:textId="77777777" w:rsidR="00A22828" w:rsidRPr="00AA25DC" w:rsidRDefault="00A22828" w:rsidP="00491501">
            <w:pPr>
              <w:spacing w:before="100" w:beforeAutospacing="1" w:after="100" w:afterAutospacing="1" w:line="276" w:lineRule="auto"/>
              <w:jc w:val="both"/>
              <w:rPr>
                <w:rFonts w:eastAsia="Times New Roman" w:cstheme="majorHAnsi"/>
                <w:sz w:val="24"/>
                <w:szCs w:val="24"/>
              </w:rPr>
            </w:pPr>
            <w:r w:rsidRPr="00AA25DC">
              <w:rPr>
                <w:rFonts w:eastAsia="Times New Roman" w:cstheme="majorHAnsi"/>
                <w:sz w:val="24"/>
                <w:szCs w:val="24"/>
              </w:rPr>
              <w:t>Employees</w:t>
            </w:r>
          </w:p>
        </w:tc>
        <w:tc>
          <w:tcPr>
            <w:tcW w:w="0" w:type="auto"/>
            <w:hideMark/>
          </w:tcPr>
          <w:p w14:paraId="236C29C5" w14:textId="77777777" w:rsidR="00A22828" w:rsidRPr="00AA25DC" w:rsidRDefault="00A22828" w:rsidP="00491501">
            <w:pPr>
              <w:spacing w:before="100" w:beforeAutospacing="1" w:after="100" w:afterAutospacing="1" w:line="276" w:lineRule="auto"/>
              <w:jc w:val="both"/>
              <w:rPr>
                <w:rFonts w:eastAsia="Times New Roman" w:cstheme="majorHAnsi"/>
                <w:sz w:val="24"/>
                <w:szCs w:val="24"/>
              </w:rPr>
            </w:pPr>
            <w:r w:rsidRPr="00AA25DC">
              <w:rPr>
                <w:rFonts w:eastAsia="Times New Roman" w:cstheme="majorHAnsi"/>
                <w:sz w:val="24"/>
                <w:szCs w:val="24"/>
              </w:rPr>
              <w:t>Uphold workplace conduct standards and report misconduct.</w:t>
            </w:r>
          </w:p>
        </w:tc>
      </w:tr>
      <w:tr w:rsidR="00A22828" w:rsidRPr="00AA25DC" w14:paraId="0BDA4235" w14:textId="77777777" w:rsidTr="00A22828">
        <w:tc>
          <w:tcPr>
            <w:tcW w:w="0" w:type="auto"/>
            <w:hideMark/>
          </w:tcPr>
          <w:p w14:paraId="030E8F81" w14:textId="77777777" w:rsidR="00A22828" w:rsidRPr="00AA25DC" w:rsidRDefault="00A22828" w:rsidP="00491501">
            <w:pPr>
              <w:spacing w:before="100" w:beforeAutospacing="1" w:after="100" w:afterAutospacing="1" w:line="276" w:lineRule="auto"/>
              <w:jc w:val="both"/>
              <w:rPr>
                <w:rFonts w:eastAsia="Times New Roman" w:cstheme="majorHAnsi"/>
                <w:sz w:val="24"/>
                <w:szCs w:val="24"/>
              </w:rPr>
            </w:pPr>
            <w:r w:rsidRPr="00AA25DC">
              <w:rPr>
                <w:rFonts w:eastAsia="Times New Roman" w:cstheme="majorHAnsi"/>
                <w:sz w:val="24"/>
                <w:szCs w:val="24"/>
              </w:rPr>
              <w:t>Supervisors</w:t>
            </w:r>
          </w:p>
        </w:tc>
        <w:tc>
          <w:tcPr>
            <w:tcW w:w="0" w:type="auto"/>
            <w:hideMark/>
          </w:tcPr>
          <w:p w14:paraId="60A3ED7A" w14:textId="77777777" w:rsidR="00A22828" w:rsidRPr="00AA25DC" w:rsidRDefault="00A22828" w:rsidP="00491501">
            <w:pPr>
              <w:spacing w:before="100" w:beforeAutospacing="1" w:after="100" w:afterAutospacing="1" w:line="276" w:lineRule="auto"/>
              <w:jc w:val="both"/>
              <w:rPr>
                <w:rFonts w:eastAsia="Times New Roman" w:cstheme="majorHAnsi"/>
                <w:sz w:val="24"/>
                <w:szCs w:val="24"/>
              </w:rPr>
            </w:pPr>
            <w:r w:rsidRPr="00AA25DC">
              <w:rPr>
                <w:rFonts w:eastAsia="Times New Roman" w:cstheme="majorHAnsi"/>
                <w:sz w:val="24"/>
                <w:szCs w:val="24"/>
              </w:rPr>
              <w:t>Monitor team behavior, promote ethical conduct, and address conflicts.</w:t>
            </w:r>
          </w:p>
        </w:tc>
      </w:tr>
      <w:tr w:rsidR="00A22828" w:rsidRPr="00AA25DC" w14:paraId="32E9DAE5" w14:textId="77777777" w:rsidTr="00A22828">
        <w:tc>
          <w:tcPr>
            <w:tcW w:w="0" w:type="auto"/>
            <w:hideMark/>
          </w:tcPr>
          <w:p w14:paraId="4F2AB06A" w14:textId="77777777" w:rsidR="00A22828" w:rsidRPr="00AA25DC" w:rsidRDefault="00A22828" w:rsidP="00491501">
            <w:pPr>
              <w:spacing w:before="100" w:beforeAutospacing="1" w:after="100" w:afterAutospacing="1" w:line="276" w:lineRule="auto"/>
              <w:jc w:val="both"/>
              <w:rPr>
                <w:rFonts w:eastAsia="Times New Roman" w:cstheme="majorHAnsi"/>
                <w:sz w:val="24"/>
                <w:szCs w:val="24"/>
              </w:rPr>
            </w:pPr>
            <w:r w:rsidRPr="00AA25DC">
              <w:rPr>
                <w:rFonts w:eastAsia="Times New Roman" w:cstheme="majorHAnsi"/>
                <w:sz w:val="24"/>
                <w:szCs w:val="24"/>
              </w:rPr>
              <w:t>HR Department</w:t>
            </w:r>
          </w:p>
        </w:tc>
        <w:tc>
          <w:tcPr>
            <w:tcW w:w="0" w:type="auto"/>
            <w:hideMark/>
          </w:tcPr>
          <w:p w14:paraId="33BE9F16" w14:textId="77777777" w:rsidR="00A22828" w:rsidRPr="00AA25DC" w:rsidRDefault="00A22828" w:rsidP="00491501">
            <w:pPr>
              <w:spacing w:before="100" w:beforeAutospacing="1" w:after="100" w:afterAutospacing="1" w:line="276" w:lineRule="auto"/>
              <w:jc w:val="both"/>
              <w:rPr>
                <w:rFonts w:eastAsia="Times New Roman" w:cstheme="majorHAnsi"/>
                <w:sz w:val="24"/>
                <w:szCs w:val="24"/>
              </w:rPr>
            </w:pPr>
            <w:r w:rsidRPr="00AA25DC">
              <w:rPr>
                <w:rFonts w:eastAsia="Times New Roman" w:cstheme="majorHAnsi"/>
                <w:sz w:val="24"/>
                <w:szCs w:val="24"/>
              </w:rPr>
              <w:t>Investigate complaints, resolve grievances, and ensure compliance with workplace standards.</w:t>
            </w:r>
          </w:p>
        </w:tc>
      </w:tr>
      <w:tr w:rsidR="00A22828" w:rsidRPr="00AA25DC" w14:paraId="10C1EA0D" w14:textId="77777777" w:rsidTr="00A22828">
        <w:tc>
          <w:tcPr>
            <w:tcW w:w="0" w:type="auto"/>
            <w:hideMark/>
          </w:tcPr>
          <w:p w14:paraId="507F5D1B" w14:textId="77777777" w:rsidR="00A22828" w:rsidRPr="00AA25DC" w:rsidRDefault="00A22828" w:rsidP="00491501">
            <w:pPr>
              <w:spacing w:before="100" w:beforeAutospacing="1" w:after="100" w:afterAutospacing="1" w:line="276" w:lineRule="auto"/>
              <w:jc w:val="both"/>
              <w:rPr>
                <w:rFonts w:eastAsia="Times New Roman" w:cstheme="majorHAnsi"/>
                <w:sz w:val="24"/>
                <w:szCs w:val="24"/>
              </w:rPr>
            </w:pPr>
            <w:r w:rsidRPr="00AA25DC">
              <w:rPr>
                <w:rFonts w:eastAsia="Times New Roman" w:cstheme="majorHAnsi"/>
                <w:sz w:val="24"/>
                <w:szCs w:val="24"/>
              </w:rPr>
              <w:t>Senior Management</w:t>
            </w:r>
          </w:p>
        </w:tc>
        <w:tc>
          <w:tcPr>
            <w:tcW w:w="0" w:type="auto"/>
            <w:hideMark/>
          </w:tcPr>
          <w:p w14:paraId="4123AD73" w14:textId="77777777" w:rsidR="00A22828" w:rsidRPr="00AA25DC" w:rsidRDefault="00A22828" w:rsidP="00491501">
            <w:pPr>
              <w:spacing w:before="100" w:beforeAutospacing="1" w:after="100" w:afterAutospacing="1" w:line="276" w:lineRule="auto"/>
              <w:jc w:val="both"/>
              <w:rPr>
                <w:rFonts w:eastAsia="Times New Roman" w:cstheme="majorHAnsi"/>
                <w:sz w:val="24"/>
                <w:szCs w:val="24"/>
              </w:rPr>
            </w:pPr>
            <w:r w:rsidRPr="00AA25DC">
              <w:rPr>
                <w:rFonts w:eastAsia="Times New Roman" w:cstheme="majorHAnsi"/>
                <w:sz w:val="24"/>
                <w:szCs w:val="24"/>
              </w:rPr>
              <w:t>Lead by example and provide resources for maintaining workplace conduct and social standards.</w:t>
            </w:r>
          </w:p>
        </w:tc>
      </w:tr>
    </w:tbl>
    <w:p w14:paraId="7A3C9CF5" w14:textId="0E38AB14" w:rsidR="00A22828" w:rsidRPr="00AA25DC" w:rsidRDefault="00A22828" w:rsidP="00491501">
      <w:pPr>
        <w:spacing w:before="100" w:beforeAutospacing="1" w:after="100" w:afterAutospacing="1"/>
        <w:jc w:val="both"/>
        <w:rPr>
          <w:rFonts w:asciiTheme="minorHAnsi" w:eastAsia="Times New Roman" w:hAnsiTheme="minorHAnsi" w:cstheme="majorHAnsi"/>
          <w:sz w:val="24"/>
          <w:szCs w:val="24"/>
          <w:lang w:val="en-IN"/>
        </w:rPr>
      </w:pPr>
    </w:p>
    <w:p w14:paraId="025E519A" w14:textId="4C8F520A" w:rsidR="00A22828" w:rsidRPr="00AA25DC" w:rsidRDefault="00A22828"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122" w:name="_Toc224054293"/>
      <w:r w:rsidRPr="00AA25DC">
        <w:rPr>
          <w:rStyle w:val="BookTitle"/>
          <w:rFonts w:asciiTheme="minorHAnsi" w:hAnsiTheme="minorHAnsi" w:cstheme="majorHAnsi"/>
          <w:sz w:val="24"/>
          <w:szCs w:val="24"/>
        </w:rPr>
        <w:lastRenderedPageBreak/>
        <w:t>Monitoring and Evaluation</w:t>
      </w:r>
      <w:bookmarkEnd w:id="122"/>
    </w:p>
    <w:p w14:paraId="776D3850" w14:textId="77777777" w:rsidR="00A22828" w:rsidRPr="00AA25DC" w:rsidRDefault="00A22828" w:rsidP="00491501">
      <w:pPr>
        <w:numPr>
          <w:ilvl w:val="0"/>
          <w:numId w:val="41"/>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Behavioral Assessments:</w:t>
      </w:r>
      <w:r w:rsidRPr="00AA25DC">
        <w:rPr>
          <w:rFonts w:asciiTheme="minorHAnsi" w:eastAsia="Times New Roman" w:hAnsiTheme="minorHAnsi" w:cstheme="majorHAnsi"/>
          <w:sz w:val="24"/>
          <w:szCs w:val="24"/>
          <w:lang w:val="en-IN"/>
        </w:rPr>
        <w:t xml:space="preserve"> Monitor employee behavior during performance reviews.</w:t>
      </w:r>
    </w:p>
    <w:p w14:paraId="34165E2F" w14:textId="77777777" w:rsidR="00A22828" w:rsidRPr="00AA25DC" w:rsidRDefault="00A22828" w:rsidP="00491501">
      <w:pPr>
        <w:numPr>
          <w:ilvl w:val="0"/>
          <w:numId w:val="41"/>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Regular Surveys:</w:t>
      </w:r>
      <w:r w:rsidRPr="00AA25DC">
        <w:rPr>
          <w:rFonts w:asciiTheme="minorHAnsi" w:eastAsia="Times New Roman" w:hAnsiTheme="minorHAnsi" w:cstheme="majorHAnsi"/>
          <w:sz w:val="24"/>
          <w:szCs w:val="24"/>
          <w:lang w:val="en-IN"/>
        </w:rPr>
        <w:t xml:space="preserve"> Conduct annual surveys to gather feedback on the work environment and identify any conduct-related issues.</w:t>
      </w:r>
    </w:p>
    <w:p w14:paraId="59280B10" w14:textId="77777777" w:rsidR="00A22828" w:rsidRPr="00AA25DC" w:rsidRDefault="00A22828" w:rsidP="00491501">
      <w:pPr>
        <w:numPr>
          <w:ilvl w:val="0"/>
          <w:numId w:val="41"/>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Audit of Complaints:</w:t>
      </w:r>
      <w:r w:rsidRPr="00AA25DC">
        <w:rPr>
          <w:rFonts w:asciiTheme="minorHAnsi" w:eastAsia="Times New Roman" w:hAnsiTheme="minorHAnsi" w:cstheme="majorHAnsi"/>
          <w:sz w:val="24"/>
          <w:szCs w:val="24"/>
          <w:lang w:val="en-IN"/>
        </w:rPr>
        <w:t xml:space="preserve"> Track and analyze complaints to identify trends and areas for improvement.</w:t>
      </w:r>
    </w:p>
    <w:p w14:paraId="7976B461" w14:textId="6CE7464B" w:rsidR="00A22828" w:rsidRPr="00AA25DC" w:rsidRDefault="00A22828"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123" w:name="_Toc224054294"/>
      <w:r w:rsidRPr="00AA25DC">
        <w:rPr>
          <w:rStyle w:val="BookTitle"/>
          <w:rFonts w:asciiTheme="minorHAnsi" w:hAnsiTheme="minorHAnsi" w:cstheme="majorHAnsi"/>
          <w:sz w:val="24"/>
          <w:szCs w:val="24"/>
        </w:rPr>
        <w:t>Corrective Actions and Disciplinary Measures</w:t>
      </w:r>
      <w:bookmarkEnd w:id="123"/>
    </w:p>
    <w:p w14:paraId="59F2E2A6" w14:textId="77777777" w:rsidR="00A22828" w:rsidRPr="00AA25DC" w:rsidRDefault="00A22828" w:rsidP="00491501">
      <w:pPr>
        <w:numPr>
          <w:ilvl w:val="0"/>
          <w:numId w:val="42"/>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Corrective Actions:</w:t>
      </w:r>
      <w:r w:rsidRPr="00AA25DC">
        <w:rPr>
          <w:rFonts w:asciiTheme="minorHAnsi" w:eastAsia="Times New Roman" w:hAnsiTheme="minorHAnsi" w:cstheme="majorHAnsi"/>
          <w:sz w:val="24"/>
          <w:szCs w:val="24"/>
          <w:lang w:val="en-IN"/>
        </w:rPr>
        <w:t xml:space="preserve"> Coaching, mediation, or training may be provided for minor behavioral issues.</w:t>
      </w:r>
    </w:p>
    <w:p w14:paraId="55EDEC6B" w14:textId="77777777" w:rsidR="00A22828" w:rsidRPr="00AA25DC" w:rsidRDefault="00A22828" w:rsidP="00491501">
      <w:pPr>
        <w:numPr>
          <w:ilvl w:val="0"/>
          <w:numId w:val="42"/>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Disciplinary Actions:</w:t>
      </w:r>
      <w:r w:rsidRPr="00AA25DC">
        <w:rPr>
          <w:rFonts w:asciiTheme="minorHAnsi" w:eastAsia="Times New Roman" w:hAnsiTheme="minorHAnsi" w:cstheme="majorHAnsi"/>
          <w:sz w:val="24"/>
          <w:szCs w:val="24"/>
          <w:lang w:val="en-IN"/>
        </w:rPr>
        <w:t xml:space="preserve"> Violations of conduct standards may lead to warnings, suspension, or termination of employment, depending on severity.</w:t>
      </w:r>
    </w:p>
    <w:p w14:paraId="74E8737F" w14:textId="48113D45" w:rsidR="00A22828" w:rsidRPr="00AA25DC" w:rsidRDefault="00A22828"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124" w:name="_Toc224054295"/>
      <w:r w:rsidRPr="00AA25DC">
        <w:rPr>
          <w:rStyle w:val="BookTitle"/>
          <w:rFonts w:asciiTheme="minorHAnsi" w:hAnsiTheme="minorHAnsi" w:cstheme="majorHAnsi"/>
          <w:sz w:val="24"/>
          <w:szCs w:val="24"/>
        </w:rPr>
        <w:t>Communication and Documentation</w:t>
      </w:r>
      <w:bookmarkEnd w:id="124"/>
    </w:p>
    <w:p w14:paraId="14A3CA06" w14:textId="77777777" w:rsidR="00A22828" w:rsidRPr="00AA25DC" w:rsidRDefault="00A22828" w:rsidP="00491501">
      <w:pPr>
        <w:numPr>
          <w:ilvl w:val="0"/>
          <w:numId w:val="4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Internal Communication:</w:t>
      </w:r>
      <w:r w:rsidRPr="00AA25DC">
        <w:rPr>
          <w:rFonts w:asciiTheme="minorHAnsi" w:eastAsia="Times New Roman" w:hAnsiTheme="minorHAnsi" w:cstheme="majorHAnsi"/>
          <w:sz w:val="24"/>
          <w:szCs w:val="24"/>
          <w:lang w:val="en-IN"/>
        </w:rPr>
        <w:t xml:space="preserve"> Employees will be informed of updates to conduct standards through the intranet and newsletters.</w:t>
      </w:r>
    </w:p>
    <w:p w14:paraId="6A89F775" w14:textId="77777777" w:rsidR="00A22828" w:rsidRPr="00AA25DC" w:rsidRDefault="00A22828" w:rsidP="00491501">
      <w:pPr>
        <w:numPr>
          <w:ilvl w:val="0"/>
          <w:numId w:val="4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Record Keeping:</w:t>
      </w:r>
      <w:r w:rsidRPr="00AA25DC">
        <w:rPr>
          <w:rFonts w:asciiTheme="minorHAnsi" w:eastAsia="Times New Roman" w:hAnsiTheme="minorHAnsi" w:cstheme="majorHAnsi"/>
          <w:sz w:val="24"/>
          <w:szCs w:val="24"/>
          <w:lang w:val="en-IN"/>
        </w:rPr>
        <w:t xml:space="preserve"> HR will maintain records of complaints, investigations, and disciplinary actions for at least five years.</w:t>
      </w:r>
    </w:p>
    <w:p w14:paraId="45E701E7" w14:textId="09DAA54F" w:rsidR="00A22828" w:rsidRPr="00AA25DC" w:rsidRDefault="00A22828"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125" w:name="_Toc224054296"/>
      <w:r w:rsidRPr="00AA25DC">
        <w:rPr>
          <w:rStyle w:val="BookTitle"/>
          <w:rFonts w:asciiTheme="minorHAnsi" w:hAnsiTheme="minorHAnsi" w:cstheme="majorHAnsi"/>
          <w:sz w:val="24"/>
          <w:szCs w:val="24"/>
        </w:rPr>
        <w:t>Review Mechanism</w:t>
      </w:r>
      <w:bookmarkEnd w:id="125"/>
    </w:p>
    <w:p w14:paraId="62E361AB" w14:textId="263B01DE" w:rsidR="00BF5171" w:rsidRPr="00AA25DC" w:rsidRDefault="00A22828"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This SOP will be reviewed every two years or following any significant legal or policy updates. Employee feedback will be incorporated into the review to ensure continuous improvement.</w:t>
      </w:r>
    </w:p>
    <w:p w14:paraId="760D10F8" w14:textId="7DFF8861" w:rsidR="00BF5171" w:rsidRPr="00AA25DC" w:rsidRDefault="00BF5171" w:rsidP="00491501">
      <w:pPr>
        <w:pStyle w:val="IntenseQuote"/>
        <w:numPr>
          <w:ilvl w:val="0"/>
          <w:numId w:val="18"/>
        </w:numPr>
        <w:pBdr>
          <w:top w:val="none" w:sz="0" w:space="0" w:color="auto"/>
          <w:bottom w:val="none" w:sz="0" w:space="0" w:color="auto"/>
        </w:pBdr>
        <w:tabs>
          <w:tab w:val="left" w:pos="8222"/>
        </w:tabs>
        <w:ind w:left="1800" w:right="-138" w:hanging="540"/>
        <w:jc w:val="right"/>
        <w:rPr>
          <w:rFonts w:asciiTheme="minorHAnsi" w:hAnsiTheme="minorHAnsi" w:cstheme="majorHAnsi"/>
          <w:i w:val="0"/>
          <w:iCs w:val="0"/>
          <w:color w:val="244061" w:themeColor="accent1" w:themeShade="80"/>
          <w:sz w:val="24"/>
          <w:szCs w:val="24"/>
        </w:rPr>
      </w:pPr>
      <w:r w:rsidRPr="00AA25DC">
        <w:rPr>
          <w:rFonts w:asciiTheme="minorHAnsi" w:eastAsia="Times New Roman" w:hAnsiTheme="minorHAnsi" w:cstheme="majorHAnsi"/>
          <w:sz w:val="24"/>
          <w:szCs w:val="24"/>
          <w:lang w:val="en-IN"/>
        </w:rPr>
        <w:br w:type="column"/>
      </w:r>
      <w:bookmarkStart w:id="126" w:name="_Toc224054297"/>
      <w:r w:rsidRPr="00AA25DC">
        <w:rPr>
          <w:rFonts w:asciiTheme="minorHAnsi" w:hAnsiTheme="minorHAnsi" w:cstheme="majorHAnsi"/>
          <w:i w:val="0"/>
          <w:iCs w:val="0"/>
          <w:color w:val="244061" w:themeColor="accent1" w:themeShade="80"/>
          <w:sz w:val="24"/>
          <w:szCs w:val="24"/>
        </w:rPr>
        <w:lastRenderedPageBreak/>
        <w:t>SOP for Ethical Compliance Due Diligence Program for Third Parties</w:t>
      </w:r>
      <w:bookmarkEnd w:id="126"/>
    </w:p>
    <w:p w14:paraId="6E50E2D7" w14:textId="4CB07069" w:rsidR="00BF5171" w:rsidRPr="00AA25DC" w:rsidRDefault="00BF5171" w:rsidP="00491501">
      <w:pPr>
        <w:numPr>
          <w:ilvl w:val="0"/>
          <w:numId w:val="17"/>
        </w:numPr>
        <w:spacing w:after="160"/>
        <w:contextualSpacing/>
        <w:jc w:val="right"/>
        <w:rPr>
          <w:rFonts w:asciiTheme="minorHAnsi" w:hAnsiTheme="minorHAnsi" w:cstheme="majorHAnsi"/>
          <w:b/>
          <w:color w:val="17365D" w:themeColor="text2" w:themeShade="BF"/>
          <w:sz w:val="24"/>
          <w:szCs w:val="24"/>
        </w:rPr>
      </w:pPr>
      <w:r w:rsidRPr="00AA25DC">
        <w:rPr>
          <w:rFonts w:asciiTheme="minorHAnsi" w:hAnsiTheme="minorHAnsi" w:cstheme="majorHAnsi"/>
          <w:b/>
          <w:color w:val="17365D" w:themeColor="text2" w:themeShade="BF"/>
          <w:sz w:val="24"/>
          <w:szCs w:val="24"/>
        </w:rPr>
        <w:t>GL-SOP-NO-1</w:t>
      </w:r>
      <w:r w:rsidR="00EA0C6C" w:rsidRPr="00AA25DC">
        <w:rPr>
          <w:rFonts w:asciiTheme="minorHAnsi" w:hAnsiTheme="minorHAnsi" w:cstheme="majorHAnsi"/>
          <w:b/>
          <w:color w:val="17365D" w:themeColor="text2" w:themeShade="BF"/>
          <w:sz w:val="24"/>
          <w:szCs w:val="24"/>
        </w:rPr>
        <w:t>5</w:t>
      </w:r>
    </w:p>
    <w:p w14:paraId="2B4B7631" w14:textId="2388E678" w:rsidR="00BF5171" w:rsidRPr="00AA25DC" w:rsidRDefault="00BF5171"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127" w:name="_Toc224054298"/>
      <w:r w:rsidRPr="00AA25DC">
        <w:rPr>
          <w:rStyle w:val="BookTitle"/>
          <w:rFonts w:asciiTheme="minorHAnsi" w:hAnsiTheme="minorHAnsi" w:cstheme="majorHAnsi"/>
          <w:bCs w:val="0"/>
          <w:sz w:val="24"/>
          <w:szCs w:val="24"/>
        </w:rPr>
        <w:t>Purpose</w:t>
      </w:r>
      <w:bookmarkEnd w:id="127"/>
    </w:p>
    <w:p w14:paraId="09020561" w14:textId="322F43A0" w:rsidR="00BF5171" w:rsidRPr="00AA25DC" w:rsidRDefault="00BF5171"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This Standard Operating Procedure (SOP) outlines a structured framework for implementing an Ethical Compliance Due Diligence Program for third parties associated with Ananya Jute Mills. This program aims to ensure that third-party entities align with our standards in areas such as anti-corruption, labor practices, environmental responsibility, data privacy, human rights, and health and safety, reducing risks linked to unethical practices.</w:t>
      </w:r>
    </w:p>
    <w:p w14:paraId="2D9509F8" w14:textId="2A4A9441" w:rsidR="00BF5171" w:rsidRPr="00AA25DC" w:rsidRDefault="00BF5171"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128" w:name="_Toc224054299"/>
      <w:r w:rsidRPr="00AA25DC">
        <w:rPr>
          <w:rStyle w:val="BookTitle"/>
          <w:rFonts w:asciiTheme="minorHAnsi" w:hAnsiTheme="minorHAnsi" w:cstheme="majorHAnsi"/>
          <w:bCs w:val="0"/>
          <w:sz w:val="24"/>
          <w:szCs w:val="24"/>
        </w:rPr>
        <w:t>Scope</w:t>
      </w:r>
      <w:bookmarkEnd w:id="128"/>
    </w:p>
    <w:p w14:paraId="49AC3D9E" w14:textId="4F5CB241" w:rsidR="00BF5171" w:rsidRPr="00AA25DC" w:rsidRDefault="00BF5171"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This SOP applies to all third-party engagements at Ananya Jute Mills, including suppliers, vendors, commission agents, brokers, sales representatives, distributors, contractors, customs brokers, and consultants. It is relevant across all departments interacting with third parties to uphold ethical, legal, and regulatory compliance.</w:t>
      </w:r>
    </w:p>
    <w:p w14:paraId="6FC4BE06" w14:textId="26080FD7" w:rsidR="00BF5171" w:rsidRPr="00AA25DC" w:rsidRDefault="00BF5171"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129" w:name="_Toc224054300"/>
      <w:r w:rsidRPr="00AA25DC">
        <w:rPr>
          <w:rStyle w:val="BookTitle"/>
          <w:rFonts w:asciiTheme="minorHAnsi" w:hAnsiTheme="minorHAnsi" w:cstheme="majorHAnsi"/>
          <w:bCs w:val="0"/>
          <w:sz w:val="24"/>
          <w:szCs w:val="24"/>
        </w:rPr>
        <w:t>Procedure</w:t>
      </w:r>
      <w:bookmarkEnd w:id="129"/>
    </w:p>
    <w:p w14:paraId="69BACE09" w14:textId="4BB2FC33" w:rsidR="00BF5171" w:rsidRPr="00AA25DC" w:rsidRDefault="00BF5171" w:rsidP="00491501">
      <w:pPr>
        <w:pStyle w:val="ListParagraph"/>
        <w:numPr>
          <w:ilvl w:val="1"/>
          <w:numId w:val="58"/>
        </w:numPr>
        <w:spacing w:before="240" w:after="100" w:afterAutospacing="1" w:line="276" w:lineRule="auto"/>
        <w:contextualSpacing w:val="0"/>
        <w:jc w:val="both"/>
        <w:rPr>
          <w:rFonts w:eastAsia="Times New Roman" w:cstheme="majorHAnsi"/>
          <w:b/>
          <w:bCs/>
          <w:sz w:val="24"/>
          <w:szCs w:val="24"/>
        </w:rPr>
      </w:pPr>
      <w:r w:rsidRPr="00AA25DC">
        <w:rPr>
          <w:rFonts w:eastAsia="Times New Roman" w:cstheme="majorHAnsi"/>
          <w:b/>
          <w:bCs/>
          <w:sz w:val="24"/>
          <w:szCs w:val="24"/>
        </w:rPr>
        <w:t>Identification and Initial Screening</w:t>
      </w:r>
    </w:p>
    <w:p w14:paraId="3E7F11CD" w14:textId="36C20127" w:rsidR="00BF5171" w:rsidRPr="00AA25DC" w:rsidRDefault="00BF5171"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3.1.1 Initial Background Check:</w:t>
      </w:r>
      <w:r w:rsidRPr="00AA25DC">
        <w:rPr>
          <w:rFonts w:asciiTheme="minorHAnsi" w:eastAsia="Times New Roman" w:hAnsiTheme="minorHAnsi" w:cstheme="majorHAnsi"/>
          <w:sz w:val="24"/>
          <w:szCs w:val="24"/>
          <w:lang w:val="en-IN"/>
        </w:rPr>
        <w:t xml:space="preserve"> Conduct background checks on potential third parties to identify ethical risks, focusing on the following:</w:t>
      </w:r>
    </w:p>
    <w:p w14:paraId="2BDAB9D8" w14:textId="77777777" w:rsidR="00BF5171" w:rsidRPr="00AA25DC" w:rsidRDefault="00BF5171" w:rsidP="00491501">
      <w:pPr>
        <w:numPr>
          <w:ilvl w:val="1"/>
          <w:numId w:val="5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Anti-Corruption and Bribery:</w:t>
      </w:r>
      <w:r w:rsidRPr="00AA25DC">
        <w:rPr>
          <w:rFonts w:asciiTheme="minorHAnsi" w:eastAsia="Times New Roman" w:hAnsiTheme="minorHAnsi" w:cstheme="majorHAnsi"/>
          <w:sz w:val="24"/>
          <w:szCs w:val="24"/>
          <w:lang w:val="en-IN"/>
        </w:rPr>
        <w:t xml:space="preserve"> Verify compliance with anti-bribery laws and third-party policies.</w:t>
      </w:r>
    </w:p>
    <w:p w14:paraId="01185B2E" w14:textId="77777777" w:rsidR="00BF5171" w:rsidRPr="00AA25DC" w:rsidRDefault="00BF5171" w:rsidP="00491501">
      <w:pPr>
        <w:numPr>
          <w:ilvl w:val="1"/>
          <w:numId w:val="5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Labor Practices:</w:t>
      </w:r>
      <w:r w:rsidRPr="00AA25DC">
        <w:rPr>
          <w:rFonts w:asciiTheme="minorHAnsi" w:eastAsia="Times New Roman" w:hAnsiTheme="minorHAnsi" w:cstheme="majorHAnsi"/>
          <w:sz w:val="24"/>
          <w:szCs w:val="24"/>
          <w:lang w:val="en-IN"/>
        </w:rPr>
        <w:t xml:space="preserve"> Confirm fair labor standards adherence, ensuring no history of child or forced labor.</w:t>
      </w:r>
    </w:p>
    <w:p w14:paraId="1E6EA0AC" w14:textId="77777777" w:rsidR="00BF5171" w:rsidRPr="00AA25DC" w:rsidRDefault="00BF5171" w:rsidP="00491501">
      <w:pPr>
        <w:numPr>
          <w:ilvl w:val="1"/>
          <w:numId w:val="5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Environmental Responsibility:</w:t>
      </w:r>
      <w:r w:rsidRPr="00AA25DC">
        <w:rPr>
          <w:rFonts w:asciiTheme="minorHAnsi" w:eastAsia="Times New Roman" w:hAnsiTheme="minorHAnsi" w:cstheme="majorHAnsi"/>
          <w:sz w:val="24"/>
          <w:szCs w:val="24"/>
          <w:lang w:val="en-IN"/>
        </w:rPr>
        <w:t xml:space="preserve"> Review practices for sustainability alignment and environmental protection.</w:t>
      </w:r>
    </w:p>
    <w:p w14:paraId="1516995D" w14:textId="77777777" w:rsidR="00BF5171" w:rsidRPr="00AA25DC" w:rsidRDefault="00BF5171" w:rsidP="00491501">
      <w:pPr>
        <w:numPr>
          <w:ilvl w:val="1"/>
          <w:numId w:val="5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Data Privacy and Information Security:</w:t>
      </w:r>
      <w:r w:rsidRPr="00AA25DC">
        <w:rPr>
          <w:rFonts w:asciiTheme="minorHAnsi" w:eastAsia="Times New Roman" w:hAnsiTheme="minorHAnsi" w:cstheme="majorHAnsi"/>
          <w:sz w:val="24"/>
          <w:szCs w:val="24"/>
          <w:lang w:val="en-IN"/>
        </w:rPr>
        <w:t xml:space="preserve"> Ensure compliance with information security standards.</w:t>
      </w:r>
    </w:p>
    <w:p w14:paraId="1F065094" w14:textId="77777777" w:rsidR="00BF5171" w:rsidRPr="00AA25DC" w:rsidRDefault="00BF5171" w:rsidP="00491501">
      <w:pPr>
        <w:numPr>
          <w:ilvl w:val="1"/>
          <w:numId w:val="5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Human Rights and Fair Treatment:</w:t>
      </w:r>
      <w:r w:rsidRPr="00AA25DC">
        <w:rPr>
          <w:rFonts w:asciiTheme="minorHAnsi" w:eastAsia="Times New Roman" w:hAnsiTheme="minorHAnsi" w:cstheme="majorHAnsi"/>
          <w:sz w:val="24"/>
          <w:szCs w:val="24"/>
          <w:lang w:val="en-IN"/>
        </w:rPr>
        <w:t xml:space="preserve"> Confirm commitment to human rights, diversity, and equity.</w:t>
      </w:r>
    </w:p>
    <w:p w14:paraId="504DFA0B" w14:textId="77777777" w:rsidR="00BF5171" w:rsidRPr="00AA25DC" w:rsidRDefault="00BF5171" w:rsidP="00491501">
      <w:pPr>
        <w:numPr>
          <w:ilvl w:val="1"/>
          <w:numId w:val="53"/>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Health and Safety:</w:t>
      </w:r>
      <w:r w:rsidRPr="00AA25DC">
        <w:rPr>
          <w:rFonts w:asciiTheme="minorHAnsi" w:eastAsia="Times New Roman" w:hAnsiTheme="minorHAnsi" w:cstheme="majorHAnsi"/>
          <w:sz w:val="24"/>
          <w:szCs w:val="24"/>
          <w:lang w:val="en-IN"/>
        </w:rPr>
        <w:t xml:space="preserve"> Verify adherence to workplace health and safety protocols.</w:t>
      </w:r>
    </w:p>
    <w:p w14:paraId="5A7E6A00" w14:textId="77777777" w:rsidR="00BF5171" w:rsidRPr="00AA25DC" w:rsidRDefault="00BF5171" w:rsidP="00491501">
      <w:pPr>
        <w:spacing w:before="100" w:beforeAutospacing="1" w:after="100" w:afterAutospacing="1"/>
        <w:jc w:val="both"/>
        <w:rPr>
          <w:rFonts w:asciiTheme="minorHAnsi" w:eastAsia="Times New Roman" w:hAnsiTheme="minorHAnsi" w:cstheme="majorHAnsi"/>
          <w:b/>
          <w:bCs/>
          <w:sz w:val="24"/>
          <w:szCs w:val="24"/>
          <w:lang w:val="en-IN"/>
        </w:rPr>
      </w:pPr>
      <w:r w:rsidRPr="00AA25DC">
        <w:rPr>
          <w:rFonts w:asciiTheme="minorHAnsi" w:eastAsia="Times New Roman" w:hAnsiTheme="minorHAnsi" w:cstheme="majorHAnsi"/>
          <w:b/>
          <w:bCs/>
          <w:sz w:val="24"/>
          <w:szCs w:val="24"/>
          <w:lang w:val="en-IN"/>
        </w:rPr>
        <w:lastRenderedPageBreak/>
        <w:t>3.2 Ethical Risk Assessment</w:t>
      </w:r>
    </w:p>
    <w:p w14:paraId="3EB556AB" w14:textId="230B01A5" w:rsidR="00BF5171" w:rsidRPr="00AA25DC" w:rsidRDefault="00BF5171"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3.2.1 Assessment of Ethical Areas:</w:t>
      </w:r>
      <w:r w:rsidRPr="00AA25DC">
        <w:rPr>
          <w:rFonts w:asciiTheme="minorHAnsi" w:eastAsia="Times New Roman" w:hAnsiTheme="minorHAnsi" w:cstheme="majorHAnsi"/>
          <w:sz w:val="24"/>
          <w:szCs w:val="24"/>
          <w:lang w:val="en-IN"/>
        </w:rPr>
        <w:t xml:space="preserve">  The Compliance and Risk Management Team evaluates third-party practices, focusing on:</w:t>
      </w:r>
    </w:p>
    <w:p w14:paraId="4DCAC1B3" w14:textId="77777777" w:rsidR="00BF5171" w:rsidRPr="00AA25DC" w:rsidRDefault="00BF5171" w:rsidP="00491501">
      <w:pPr>
        <w:numPr>
          <w:ilvl w:val="1"/>
          <w:numId w:val="54"/>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Anti-Corruption Compliance:</w:t>
      </w:r>
      <w:r w:rsidRPr="00AA25DC">
        <w:rPr>
          <w:rFonts w:asciiTheme="minorHAnsi" w:eastAsia="Times New Roman" w:hAnsiTheme="minorHAnsi" w:cstheme="majorHAnsi"/>
          <w:sz w:val="24"/>
          <w:szCs w:val="24"/>
          <w:lang w:val="en-IN"/>
        </w:rPr>
        <w:t xml:space="preserve"> Reviewing adherence to anti-bribery laws.</w:t>
      </w:r>
    </w:p>
    <w:p w14:paraId="7675D939" w14:textId="77777777" w:rsidR="00BF5171" w:rsidRPr="00AA25DC" w:rsidRDefault="00BF5171" w:rsidP="00491501">
      <w:pPr>
        <w:numPr>
          <w:ilvl w:val="1"/>
          <w:numId w:val="54"/>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Labor and Human Rights:</w:t>
      </w:r>
      <w:r w:rsidRPr="00AA25DC">
        <w:rPr>
          <w:rFonts w:asciiTheme="minorHAnsi" w:eastAsia="Times New Roman" w:hAnsiTheme="minorHAnsi" w:cstheme="majorHAnsi"/>
          <w:sz w:val="24"/>
          <w:szCs w:val="24"/>
          <w:lang w:val="en-IN"/>
        </w:rPr>
        <w:t xml:space="preserve"> Ensuring alignment with fair labor and human rights practices.</w:t>
      </w:r>
    </w:p>
    <w:p w14:paraId="221B60D0" w14:textId="77777777" w:rsidR="00BF5171" w:rsidRPr="00AA25DC" w:rsidRDefault="00BF5171" w:rsidP="00491501">
      <w:pPr>
        <w:numPr>
          <w:ilvl w:val="1"/>
          <w:numId w:val="54"/>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Environmental Responsibility:</w:t>
      </w:r>
      <w:r w:rsidRPr="00AA25DC">
        <w:rPr>
          <w:rFonts w:asciiTheme="minorHAnsi" w:eastAsia="Times New Roman" w:hAnsiTheme="minorHAnsi" w:cstheme="majorHAnsi"/>
          <w:sz w:val="24"/>
          <w:szCs w:val="24"/>
          <w:lang w:val="en-IN"/>
        </w:rPr>
        <w:t xml:space="preserve"> Assessing environmental practices to support sustainability objectives.</w:t>
      </w:r>
    </w:p>
    <w:p w14:paraId="0F5DBDD8" w14:textId="6CA2C4F6" w:rsidR="00BF5171" w:rsidRPr="00AA25DC" w:rsidRDefault="00BF5171" w:rsidP="00491501">
      <w:pPr>
        <w:numPr>
          <w:ilvl w:val="1"/>
          <w:numId w:val="54"/>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Data Privacy / Information security:</w:t>
      </w:r>
      <w:r w:rsidRPr="00AA25DC">
        <w:rPr>
          <w:rFonts w:asciiTheme="minorHAnsi" w:eastAsia="Times New Roman" w:hAnsiTheme="minorHAnsi" w:cstheme="majorHAnsi"/>
          <w:sz w:val="24"/>
          <w:szCs w:val="24"/>
          <w:lang w:val="en-IN"/>
        </w:rPr>
        <w:t xml:space="preserve"> Reviewing data handling protocols to protect sensitive company and client information.</w:t>
      </w:r>
    </w:p>
    <w:p w14:paraId="1A48B660" w14:textId="77777777" w:rsidR="00BF5171" w:rsidRPr="00AA25DC" w:rsidRDefault="00BF5171" w:rsidP="00491501">
      <w:pPr>
        <w:numPr>
          <w:ilvl w:val="1"/>
          <w:numId w:val="54"/>
        </w:numPr>
        <w:spacing w:before="100" w:beforeAutospacing="1" w:after="24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Health and Safety Compliance:</w:t>
      </w:r>
      <w:r w:rsidRPr="00AA25DC">
        <w:rPr>
          <w:rFonts w:asciiTheme="minorHAnsi" w:eastAsia="Times New Roman" w:hAnsiTheme="minorHAnsi" w:cstheme="majorHAnsi"/>
          <w:sz w:val="24"/>
          <w:szCs w:val="24"/>
          <w:lang w:val="en-IN"/>
        </w:rPr>
        <w:t xml:space="preserve"> Confirming compliance with safety standards.</w:t>
      </w:r>
    </w:p>
    <w:p w14:paraId="72894F79" w14:textId="77777777" w:rsidR="00BF5171" w:rsidRPr="00AA25DC" w:rsidRDefault="00BF5171"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3.2.2 Data Collection and Benchmarking:</w:t>
      </w:r>
    </w:p>
    <w:p w14:paraId="18BAC38E" w14:textId="77777777" w:rsidR="00BF5171" w:rsidRPr="00AA25DC" w:rsidRDefault="00BF5171" w:rsidP="00491501">
      <w:pPr>
        <w:numPr>
          <w:ilvl w:val="1"/>
          <w:numId w:val="54"/>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Data Collection:</w:t>
      </w:r>
      <w:r w:rsidRPr="00AA25DC">
        <w:rPr>
          <w:rFonts w:asciiTheme="minorHAnsi" w:eastAsia="Times New Roman" w:hAnsiTheme="minorHAnsi" w:cstheme="majorHAnsi"/>
          <w:sz w:val="24"/>
          <w:szCs w:val="24"/>
          <w:lang w:val="en-IN"/>
        </w:rPr>
        <w:t xml:space="preserve"> Gather relevant documents, such as certifications and policies on labor and environmental standards.</w:t>
      </w:r>
    </w:p>
    <w:p w14:paraId="4FECD5F5" w14:textId="77777777" w:rsidR="00BF5171" w:rsidRPr="00AA25DC" w:rsidRDefault="00BF5171" w:rsidP="00491501">
      <w:pPr>
        <w:numPr>
          <w:ilvl w:val="1"/>
          <w:numId w:val="54"/>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Benchmarking:</w:t>
      </w:r>
      <w:r w:rsidRPr="00AA25DC">
        <w:rPr>
          <w:rFonts w:asciiTheme="minorHAnsi" w:eastAsia="Times New Roman" w:hAnsiTheme="minorHAnsi" w:cstheme="majorHAnsi"/>
          <w:sz w:val="24"/>
          <w:szCs w:val="24"/>
          <w:lang w:val="en-IN"/>
        </w:rPr>
        <w:t xml:space="preserve"> Compare third-party practices to industry standards within the jute manufacturing sector.</w:t>
      </w:r>
    </w:p>
    <w:p w14:paraId="4BD8FAC2" w14:textId="77777777" w:rsidR="00BF5171" w:rsidRPr="00AA25DC" w:rsidRDefault="00BF5171" w:rsidP="00491501">
      <w:pPr>
        <w:spacing w:before="100" w:beforeAutospacing="1" w:after="100" w:afterAutospacing="1"/>
        <w:jc w:val="both"/>
        <w:rPr>
          <w:rFonts w:asciiTheme="minorHAnsi" w:eastAsia="Times New Roman" w:hAnsiTheme="minorHAnsi" w:cstheme="majorHAnsi"/>
          <w:b/>
          <w:bCs/>
          <w:sz w:val="24"/>
          <w:szCs w:val="24"/>
          <w:lang w:val="en-IN"/>
        </w:rPr>
      </w:pPr>
      <w:r w:rsidRPr="00AA25DC">
        <w:rPr>
          <w:rFonts w:asciiTheme="minorHAnsi" w:eastAsia="Times New Roman" w:hAnsiTheme="minorHAnsi" w:cstheme="majorHAnsi"/>
          <w:b/>
          <w:bCs/>
          <w:sz w:val="24"/>
          <w:szCs w:val="24"/>
          <w:lang w:val="en-IN"/>
        </w:rPr>
        <w:t>3.3 Documentation Review</w:t>
      </w:r>
    </w:p>
    <w:p w14:paraId="5E18CDC0" w14:textId="1D2B8DB4" w:rsidR="00BF5171" w:rsidRPr="00AA25DC" w:rsidRDefault="00BF5171"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3.3.1 Required Documentation:</w:t>
      </w:r>
      <w:r w:rsidRPr="00AA25DC">
        <w:rPr>
          <w:rFonts w:asciiTheme="minorHAnsi" w:eastAsia="Times New Roman" w:hAnsiTheme="minorHAnsi" w:cstheme="majorHAnsi"/>
          <w:sz w:val="24"/>
          <w:szCs w:val="24"/>
          <w:lang w:val="en-IN"/>
        </w:rPr>
        <w:t xml:space="preserve">  Review the following to confirm compliance:</w:t>
      </w:r>
    </w:p>
    <w:p w14:paraId="789A2074" w14:textId="77777777" w:rsidR="00BF5171" w:rsidRPr="00AA25DC" w:rsidRDefault="00BF5171" w:rsidP="00491501">
      <w:pPr>
        <w:numPr>
          <w:ilvl w:val="1"/>
          <w:numId w:val="55"/>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Anti-Corruption and Labor Policies:</w:t>
      </w:r>
      <w:r w:rsidRPr="00AA25DC">
        <w:rPr>
          <w:rFonts w:asciiTheme="minorHAnsi" w:eastAsia="Times New Roman" w:hAnsiTheme="minorHAnsi" w:cstheme="majorHAnsi"/>
          <w:sz w:val="24"/>
          <w:szCs w:val="24"/>
          <w:lang w:val="en-IN"/>
        </w:rPr>
        <w:t xml:space="preserve"> Documents on ethical practices, labor standards, and anti-bribery.</w:t>
      </w:r>
    </w:p>
    <w:p w14:paraId="4BDBFCF3" w14:textId="77777777" w:rsidR="00BF5171" w:rsidRPr="00AA25DC" w:rsidRDefault="00BF5171" w:rsidP="00491501">
      <w:pPr>
        <w:numPr>
          <w:ilvl w:val="1"/>
          <w:numId w:val="55"/>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Environmental Certifications:</w:t>
      </w:r>
      <w:r w:rsidRPr="00AA25DC">
        <w:rPr>
          <w:rFonts w:asciiTheme="minorHAnsi" w:eastAsia="Times New Roman" w:hAnsiTheme="minorHAnsi" w:cstheme="majorHAnsi"/>
          <w:sz w:val="24"/>
          <w:szCs w:val="24"/>
          <w:lang w:val="en-IN"/>
        </w:rPr>
        <w:t xml:space="preserve"> Relevant certifications showing alignment with environmental standards.</w:t>
      </w:r>
    </w:p>
    <w:p w14:paraId="5183C507" w14:textId="77777777" w:rsidR="00BF5171" w:rsidRPr="00AA25DC" w:rsidRDefault="00BF5171" w:rsidP="00491501">
      <w:pPr>
        <w:numPr>
          <w:ilvl w:val="1"/>
          <w:numId w:val="55"/>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Data Privacy and Security Certifications:</w:t>
      </w:r>
      <w:r w:rsidRPr="00AA25DC">
        <w:rPr>
          <w:rFonts w:asciiTheme="minorHAnsi" w:eastAsia="Times New Roman" w:hAnsiTheme="minorHAnsi" w:cstheme="majorHAnsi"/>
          <w:sz w:val="24"/>
          <w:szCs w:val="24"/>
          <w:lang w:val="en-IN"/>
        </w:rPr>
        <w:t xml:space="preserve"> ISO 27001 or equivalent certifications for information security.</w:t>
      </w:r>
    </w:p>
    <w:p w14:paraId="472A73B6" w14:textId="77777777" w:rsidR="00BF5171" w:rsidRPr="00AA25DC" w:rsidRDefault="00BF5171" w:rsidP="00491501">
      <w:pPr>
        <w:numPr>
          <w:ilvl w:val="1"/>
          <w:numId w:val="55"/>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Human Rights and Health Standards:</w:t>
      </w:r>
      <w:r w:rsidRPr="00AA25DC">
        <w:rPr>
          <w:rFonts w:asciiTheme="minorHAnsi" w:eastAsia="Times New Roman" w:hAnsiTheme="minorHAnsi" w:cstheme="majorHAnsi"/>
          <w:sz w:val="24"/>
          <w:szCs w:val="24"/>
          <w:lang w:val="en-IN"/>
        </w:rPr>
        <w:t xml:space="preserve"> Documentation on human rights and safety standards.</w:t>
      </w:r>
    </w:p>
    <w:p w14:paraId="42A5E29C" w14:textId="77777777" w:rsidR="00BF5171" w:rsidRPr="00AA25DC" w:rsidRDefault="00BF5171" w:rsidP="00491501">
      <w:pPr>
        <w:spacing w:before="100" w:beforeAutospacing="1" w:after="100" w:afterAutospacing="1"/>
        <w:jc w:val="both"/>
        <w:rPr>
          <w:rFonts w:asciiTheme="minorHAnsi" w:eastAsia="Times New Roman" w:hAnsiTheme="minorHAnsi" w:cstheme="majorHAnsi"/>
          <w:b/>
          <w:bCs/>
          <w:sz w:val="24"/>
          <w:szCs w:val="24"/>
          <w:lang w:val="en-IN"/>
        </w:rPr>
      </w:pPr>
      <w:r w:rsidRPr="00AA25DC">
        <w:rPr>
          <w:rFonts w:asciiTheme="minorHAnsi" w:eastAsia="Times New Roman" w:hAnsiTheme="minorHAnsi" w:cstheme="majorHAnsi"/>
          <w:b/>
          <w:bCs/>
          <w:sz w:val="24"/>
          <w:szCs w:val="24"/>
          <w:lang w:val="en-IN"/>
        </w:rPr>
        <w:t>3.4 Risk Evaluation</w:t>
      </w:r>
    </w:p>
    <w:p w14:paraId="70F35E2D" w14:textId="1C0A2BDB" w:rsidR="00BF5171" w:rsidRPr="00AA25DC" w:rsidRDefault="00BF5171" w:rsidP="00491501">
      <w:pPr>
        <w:spacing w:before="100" w:beforeAutospacing="1" w:after="100" w:afterAutospacing="1"/>
        <w:ind w:left="720"/>
        <w:jc w:val="both"/>
        <w:rPr>
          <w:rFonts w:asciiTheme="minorHAnsi" w:eastAsia="Times New Roman" w:hAnsiTheme="minorHAnsi" w:cstheme="majorHAnsi"/>
          <w:b/>
          <w:bCs/>
          <w:sz w:val="24"/>
          <w:szCs w:val="24"/>
          <w:lang w:val="en-IN"/>
        </w:rPr>
      </w:pPr>
      <w:r w:rsidRPr="00AA25DC">
        <w:rPr>
          <w:rFonts w:asciiTheme="minorHAnsi" w:eastAsia="Times New Roman" w:hAnsiTheme="minorHAnsi" w:cstheme="majorHAnsi"/>
          <w:b/>
          <w:bCs/>
          <w:sz w:val="24"/>
          <w:szCs w:val="24"/>
          <w:lang w:val="en-IN"/>
        </w:rPr>
        <w:t xml:space="preserve">3.4.1 Ethical Risk Evaluation:  </w:t>
      </w:r>
      <w:r w:rsidRPr="00AA25DC">
        <w:rPr>
          <w:rFonts w:asciiTheme="minorHAnsi" w:eastAsia="Times New Roman" w:hAnsiTheme="minorHAnsi" w:cstheme="majorHAnsi"/>
          <w:sz w:val="24"/>
          <w:szCs w:val="24"/>
          <w:lang w:val="en-IN"/>
        </w:rPr>
        <w:t>Assess potential risks based on third-party data access, practices, and compliance records.</w:t>
      </w:r>
    </w:p>
    <w:p w14:paraId="4370C694" w14:textId="77777777" w:rsidR="00BF5171" w:rsidRPr="00AA25DC" w:rsidRDefault="00BF5171" w:rsidP="00491501">
      <w:pPr>
        <w:numPr>
          <w:ilvl w:val="1"/>
          <w:numId w:val="56"/>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Corruption Risks:</w:t>
      </w:r>
      <w:r w:rsidRPr="00AA25DC">
        <w:rPr>
          <w:rFonts w:asciiTheme="minorHAnsi" w:eastAsia="Times New Roman" w:hAnsiTheme="minorHAnsi" w:cstheme="majorHAnsi"/>
          <w:sz w:val="24"/>
          <w:szCs w:val="24"/>
          <w:lang w:val="en-IN"/>
        </w:rPr>
        <w:t xml:space="preserve"> Check the reputation and ethical track record.</w:t>
      </w:r>
    </w:p>
    <w:p w14:paraId="3C7B4101" w14:textId="6C2AB50F" w:rsidR="00442D36" w:rsidRPr="00AA25DC" w:rsidRDefault="00BF5171" w:rsidP="00491501">
      <w:pPr>
        <w:numPr>
          <w:ilvl w:val="1"/>
          <w:numId w:val="56"/>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Data Security Risks:</w:t>
      </w:r>
      <w:r w:rsidRPr="00AA25DC">
        <w:rPr>
          <w:rFonts w:asciiTheme="minorHAnsi" w:eastAsia="Times New Roman" w:hAnsiTheme="minorHAnsi" w:cstheme="majorHAnsi"/>
          <w:sz w:val="24"/>
          <w:szCs w:val="24"/>
          <w:lang w:val="en-IN"/>
        </w:rPr>
        <w:t xml:space="preserve"> Review the third-party’s data security policies and compliance history.</w:t>
      </w:r>
    </w:p>
    <w:p w14:paraId="1A648430" w14:textId="77777777" w:rsidR="00BF5171" w:rsidRPr="00AA25DC" w:rsidRDefault="00BF5171" w:rsidP="00491501">
      <w:pPr>
        <w:spacing w:before="100" w:beforeAutospacing="1" w:after="100" w:afterAutospacing="1"/>
        <w:jc w:val="both"/>
        <w:rPr>
          <w:rFonts w:asciiTheme="minorHAnsi" w:eastAsia="Times New Roman" w:hAnsiTheme="minorHAnsi" w:cstheme="majorHAnsi"/>
          <w:b/>
          <w:bCs/>
          <w:sz w:val="24"/>
          <w:szCs w:val="24"/>
          <w:lang w:val="en-IN"/>
        </w:rPr>
      </w:pPr>
      <w:r w:rsidRPr="00AA25DC">
        <w:rPr>
          <w:rFonts w:asciiTheme="minorHAnsi" w:eastAsia="Times New Roman" w:hAnsiTheme="minorHAnsi" w:cstheme="majorHAnsi"/>
          <w:b/>
          <w:bCs/>
          <w:sz w:val="24"/>
          <w:szCs w:val="24"/>
          <w:lang w:val="en-IN"/>
        </w:rPr>
        <w:lastRenderedPageBreak/>
        <w:t>3.5 Approval Process</w:t>
      </w:r>
    </w:p>
    <w:p w14:paraId="1D2FF324" w14:textId="4E065E05" w:rsidR="00BF5171" w:rsidRPr="00AA25DC" w:rsidRDefault="00BF5171" w:rsidP="00491501">
      <w:pPr>
        <w:spacing w:before="100" w:beforeAutospacing="1" w:after="100" w:afterAutospacing="1"/>
        <w:ind w:left="720"/>
        <w:jc w:val="both"/>
        <w:rPr>
          <w:rFonts w:asciiTheme="minorHAnsi" w:eastAsia="Times New Roman" w:hAnsiTheme="minorHAnsi" w:cstheme="majorHAnsi"/>
          <w:b/>
          <w:bCs/>
          <w:sz w:val="24"/>
          <w:szCs w:val="24"/>
          <w:lang w:val="en-IN"/>
        </w:rPr>
      </w:pPr>
      <w:r w:rsidRPr="00AA25DC">
        <w:rPr>
          <w:rFonts w:asciiTheme="minorHAnsi" w:eastAsia="Times New Roman" w:hAnsiTheme="minorHAnsi" w:cstheme="majorHAnsi"/>
          <w:b/>
          <w:bCs/>
          <w:sz w:val="24"/>
          <w:szCs w:val="24"/>
          <w:lang w:val="en-IN"/>
        </w:rPr>
        <w:t xml:space="preserve">3.5.1 Approval by Senior Management: </w:t>
      </w:r>
      <w:r w:rsidRPr="00AA25DC">
        <w:rPr>
          <w:rFonts w:asciiTheme="minorHAnsi" w:eastAsia="Times New Roman" w:hAnsiTheme="minorHAnsi" w:cstheme="majorHAnsi"/>
          <w:sz w:val="24"/>
          <w:szCs w:val="24"/>
          <w:lang w:val="en-IN"/>
        </w:rPr>
        <w:t>Findings from the risk assessment guide final decisions. Approval from senior management, including Compliance and IT Security Officers, is required before engagement.</w:t>
      </w:r>
    </w:p>
    <w:p w14:paraId="538F6D6A" w14:textId="77777777" w:rsidR="00BF5171" w:rsidRPr="00AA25DC" w:rsidRDefault="00BF5171" w:rsidP="00491501">
      <w:pPr>
        <w:numPr>
          <w:ilvl w:val="1"/>
          <w:numId w:val="57"/>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Approval Documentation:</w:t>
      </w:r>
      <w:r w:rsidRPr="00AA25DC">
        <w:rPr>
          <w:rFonts w:asciiTheme="minorHAnsi" w:eastAsia="Times New Roman" w:hAnsiTheme="minorHAnsi" w:cstheme="majorHAnsi"/>
          <w:sz w:val="24"/>
          <w:szCs w:val="24"/>
          <w:lang w:val="en-IN"/>
        </w:rPr>
        <w:t xml:space="preserve"> Record the approval process to ensure transparency.</w:t>
      </w:r>
    </w:p>
    <w:p w14:paraId="2E591049" w14:textId="6C1F5A4A" w:rsidR="00442D36" w:rsidRPr="00AA25DC" w:rsidRDefault="00442D36" w:rsidP="00491501">
      <w:pPr>
        <w:spacing w:before="100" w:beforeAutospacing="1" w:after="100" w:afterAutospacing="1"/>
        <w:jc w:val="both"/>
        <w:rPr>
          <w:rFonts w:asciiTheme="minorHAnsi" w:eastAsia="Times New Roman" w:hAnsiTheme="minorHAnsi" w:cstheme="majorHAnsi"/>
          <w:b/>
          <w:bCs/>
          <w:sz w:val="24"/>
          <w:szCs w:val="24"/>
          <w:lang w:val="en-IN"/>
        </w:rPr>
      </w:pPr>
      <w:r w:rsidRPr="00AA25DC">
        <w:rPr>
          <w:rFonts w:asciiTheme="minorHAnsi" w:eastAsia="Times New Roman" w:hAnsiTheme="minorHAnsi" w:cstheme="majorHAnsi"/>
          <w:b/>
          <w:bCs/>
          <w:sz w:val="24"/>
          <w:szCs w:val="24"/>
          <w:lang w:val="en-IN"/>
        </w:rPr>
        <w:t>3.6 Risk-Based Due Diligence Classification</w:t>
      </w:r>
    </w:p>
    <w:p w14:paraId="29D28A1A" w14:textId="77777777" w:rsidR="00442D36" w:rsidRPr="00AA25DC" w:rsidRDefault="00442D36" w:rsidP="00491501">
      <w:pPr>
        <w:spacing w:before="100" w:beforeAutospacing="1" w:after="100" w:afterAutospacing="1"/>
        <w:ind w:left="360"/>
        <w:jc w:val="both"/>
        <w:rPr>
          <w:rFonts w:asciiTheme="minorHAnsi" w:eastAsia="Times New Roman" w:hAnsiTheme="minorHAnsi" w:cs="Times New Roman"/>
          <w:sz w:val="24"/>
          <w:szCs w:val="24"/>
          <w:lang w:val="en-IN"/>
        </w:rPr>
      </w:pPr>
      <w:r w:rsidRPr="00AA25DC">
        <w:rPr>
          <w:rFonts w:asciiTheme="minorHAnsi" w:eastAsia="Times New Roman" w:hAnsiTheme="minorHAnsi" w:cs="Times New Roman"/>
          <w:sz w:val="24"/>
          <w:szCs w:val="24"/>
          <w:lang w:val="en-IN"/>
        </w:rPr>
        <w:t xml:space="preserve">Third parties are classified based on </w:t>
      </w:r>
      <w:r w:rsidRPr="00AA25DC">
        <w:rPr>
          <w:rFonts w:asciiTheme="minorHAnsi" w:eastAsia="Times New Roman" w:hAnsiTheme="minorHAnsi" w:cs="Times New Roman"/>
          <w:bCs/>
          <w:sz w:val="24"/>
          <w:szCs w:val="24"/>
          <w:lang w:val="en-IN"/>
        </w:rPr>
        <w:t>corruption and information security risk</w:t>
      </w:r>
      <w:r w:rsidRPr="00AA25DC">
        <w:rPr>
          <w:rFonts w:asciiTheme="minorHAnsi" w:eastAsia="Times New Roman" w:hAnsiTheme="minorHAnsi" w:cs="Times New Roman"/>
          <w:sz w:val="24"/>
          <w:szCs w:val="24"/>
          <w:lang w:val="en-IN"/>
        </w:rPr>
        <w:t xml:space="preserve"> prior to engagement:</w:t>
      </w:r>
    </w:p>
    <w:p w14:paraId="0D08C929" w14:textId="77777777" w:rsidR="00442D36" w:rsidRPr="00AA25DC" w:rsidRDefault="00442D36" w:rsidP="002B52E0">
      <w:pPr>
        <w:numPr>
          <w:ilvl w:val="0"/>
          <w:numId w:val="74"/>
        </w:numPr>
        <w:tabs>
          <w:tab w:val="clear" w:pos="720"/>
          <w:tab w:val="num" w:pos="1080"/>
        </w:tabs>
        <w:spacing w:before="100" w:beforeAutospacing="1" w:after="100" w:afterAutospacing="1"/>
        <w:ind w:left="1080"/>
        <w:jc w:val="both"/>
        <w:rPr>
          <w:rFonts w:asciiTheme="minorHAnsi" w:eastAsia="Times New Roman" w:hAnsiTheme="minorHAnsi" w:cs="Times New Roman"/>
          <w:sz w:val="24"/>
          <w:szCs w:val="24"/>
          <w:lang w:val="en-IN"/>
        </w:rPr>
      </w:pPr>
      <w:r w:rsidRPr="00AA25DC">
        <w:rPr>
          <w:rFonts w:asciiTheme="minorHAnsi" w:eastAsia="Times New Roman" w:hAnsiTheme="minorHAnsi" w:cs="Times New Roman"/>
          <w:b/>
          <w:bCs/>
          <w:sz w:val="24"/>
          <w:szCs w:val="24"/>
          <w:lang w:val="en-IN"/>
        </w:rPr>
        <w:t>Low Risk</w:t>
      </w:r>
      <w:r w:rsidRPr="00AA25DC">
        <w:rPr>
          <w:rFonts w:asciiTheme="minorHAnsi" w:eastAsia="Times New Roman" w:hAnsiTheme="minorHAnsi" w:cs="Times New Roman"/>
          <w:sz w:val="24"/>
          <w:szCs w:val="24"/>
          <w:lang w:val="en-IN"/>
        </w:rPr>
        <w:t>: Standard suppliers with no government interaction and no access to sensitive data</w:t>
      </w:r>
    </w:p>
    <w:p w14:paraId="2519E8D6" w14:textId="77777777" w:rsidR="00442D36" w:rsidRPr="00AA25DC" w:rsidRDefault="00442D36" w:rsidP="002B52E0">
      <w:pPr>
        <w:numPr>
          <w:ilvl w:val="0"/>
          <w:numId w:val="74"/>
        </w:numPr>
        <w:tabs>
          <w:tab w:val="clear" w:pos="720"/>
          <w:tab w:val="num" w:pos="1080"/>
        </w:tabs>
        <w:spacing w:before="100" w:beforeAutospacing="1" w:after="100" w:afterAutospacing="1"/>
        <w:ind w:left="1080"/>
        <w:jc w:val="both"/>
        <w:rPr>
          <w:rFonts w:asciiTheme="minorHAnsi" w:eastAsia="Times New Roman" w:hAnsiTheme="minorHAnsi" w:cs="Times New Roman"/>
          <w:sz w:val="24"/>
          <w:szCs w:val="24"/>
          <w:lang w:val="en-IN"/>
        </w:rPr>
      </w:pPr>
      <w:r w:rsidRPr="00AA25DC">
        <w:rPr>
          <w:rFonts w:asciiTheme="minorHAnsi" w:eastAsia="Times New Roman" w:hAnsiTheme="minorHAnsi" w:cs="Times New Roman"/>
          <w:b/>
          <w:bCs/>
          <w:sz w:val="24"/>
          <w:szCs w:val="24"/>
          <w:lang w:val="en-IN"/>
        </w:rPr>
        <w:t>Medium Risk</w:t>
      </w:r>
      <w:r w:rsidRPr="00AA25DC">
        <w:rPr>
          <w:rFonts w:asciiTheme="minorHAnsi" w:eastAsia="Times New Roman" w:hAnsiTheme="minorHAnsi" w:cs="Times New Roman"/>
          <w:sz w:val="24"/>
          <w:szCs w:val="24"/>
          <w:lang w:val="en-IN"/>
        </w:rPr>
        <w:t>: Vendors with limited data access or service-based contracts</w:t>
      </w:r>
    </w:p>
    <w:p w14:paraId="6E062365" w14:textId="77777777" w:rsidR="00442D36" w:rsidRPr="00AA25DC" w:rsidRDefault="00442D36" w:rsidP="002B52E0">
      <w:pPr>
        <w:numPr>
          <w:ilvl w:val="0"/>
          <w:numId w:val="74"/>
        </w:numPr>
        <w:tabs>
          <w:tab w:val="clear" w:pos="720"/>
          <w:tab w:val="num" w:pos="1080"/>
        </w:tabs>
        <w:spacing w:before="100" w:beforeAutospacing="1" w:after="100" w:afterAutospacing="1"/>
        <w:ind w:left="1080"/>
        <w:jc w:val="both"/>
        <w:rPr>
          <w:rFonts w:asciiTheme="minorHAnsi" w:eastAsia="Times New Roman" w:hAnsiTheme="minorHAnsi" w:cs="Times New Roman"/>
          <w:sz w:val="24"/>
          <w:szCs w:val="24"/>
          <w:lang w:val="en-IN"/>
        </w:rPr>
      </w:pPr>
      <w:r w:rsidRPr="00AA25DC">
        <w:rPr>
          <w:rFonts w:asciiTheme="minorHAnsi" w:eastAsia="Times New Roman" w:hAnsiTheme="minorHAnsi" w:cs="Times New Roman"/>
          <w:b/>
          <w:bCs/>
          <w:sz w:val="24"/>
          <w:szCs w:val="24"/>
          <w:lang w:val="en-IN"/>
        </w:rPr>
        <w:t>High Risk</w:t>
      </w:r>
      <w:r w:rsidRPr="00AA25DC">
        <w:rPr>
          <w:rFonts w:asciiTheme="minorHAnsi" w:eastAsia="Times New Roman" w:hAnsiTheme="minorHAnsi" w:cs="Times New Roman"/>
          <w:sz w:val="24"/>
          <w:szCs w:val="24"/>
          <w:lang w:val="en-IN"/>
        </w:rPr>
        <w:t>: Commission agents, customs brokers, consultants, IT vendors, distributors, or any third party interacting with government authorities or handling sensitive company data</w:t>
      </w:r>
    </w:p>
    <w:p w14:paraId="46C8D27C" w14:textId="20123020" w:rsidR="00442D36" w:rsidRPr="00AA25DC" w:rsidRDefault="00442D36" w:rsidP="00491501">
      <w:pPr>
        <w:spacing w:before="100" w:beforeAutospacing="1" w:after="100" w:afterAutospacing="1"/>
        <w:jc w:val="both"/>
        <w:rPr>
          <w:rFonts w:asciiTheme="minorHAnsi" w:eastAsia="Times New Roman" w:hAnsiTheme="minorHAnsi" w:cstheme="majorHAnsi"/>
          <w:b/>
          <w:bCs/>
          <w:sz w:val="24"/>
          <w:szCs w:val="24"/>
          <w:lang w:val="en-IN"/>
        </w:rPr>
      </w:pPr>
      <w:r w:rsidRPr="00AA25DC">
        <w:rPr>
          <w:rFonts w:asciiTheme="minorHAnsi" w:eastAsia="Times New Roman" w:hAnsiTheme="minorHAnsi" w:cstheme="majorHAnsi"/>
          <w:b/>
          <w:bCs/>
          <w:sz w:val="24"/>
          <w:szCs w:val="24"/>
          <w:lang w:val="en-IN"/>
        </w:rPr>
        <w:t>3.7 Anti-Corruption Due Diligence Controls</w:t>
      </w:r>
    </w:p>
    <w:p w14:paraId="45E04BC3" w14:textId="77777777" w:rsidR="00442D36" w:rsidRPr="00AA25DC" w:rsidRDefault="00442D36" w:rsidP="00491501">
      <w:pPr>
        <w:spacing w:before="100" w:beforeAutospacing="1" w:after="100" w:afterAutospacing="1"/>
        <w:ind w:left="360"/>
        <w:jc w:val="both"/>
        <w:rPr>
          <w:rFonts w:asciiTheme="minorHAnsi" w:eastAsia="Times New Roman" w:hAnsiTheme="minorHAnsi" w:cs="Times New Roman"/>
          <w:sz w:val="24"/>
          <w:szCs w:val="24"/>
          <w:lang w:val="en-IN"/>
        </w:rPr>
      </w:pPr>
      <w:r w:rsidRPr="00AA25DC">
        <w:rPr>
          <w:rFonts w:asciiTheme="minorHAnsi" w:eastAsia="Times New Roman" w:hAnsiTheme="minorHAnsi" w:cs="Times New Roman"/>
          <w:sz w:val="24"/>
          <w:szCs w:val="24"/>
          <w:lang w:val="en-IN"/>
        </w:rPr>
        <w:t>For all third parties, and especially high-risk third parties, the following anti-corruption checks are conducted:</w:t>
      </w:r>
    </w:p>
    <w:p w14:paraId="48C74A09" w14:textId="77777777" w:rsidR="00442D36" w:rsidRPr="00AA25DC" w:rsidRDefault="00442D36" w:rsidP="002B52E0">
      <w:pPr>
        <w:numPr>
          <w:ilvl w:val="0"/>
          <w:numId w:val="75"/>
        </w:numPr>
        <w:tabs>
          <w:tab w:val="clear" w:pos="720"/>
          <w:tab w:val="num" w:pos="1080"/>
        </w:tabs>
        <w:spacing w:before="100" w:beforeAutospacing="1" w:after="100" w:afterAutospacing="1"/>
        <w:ind w:left="1080"/>
        <w:jc w:val="both"/>
        <w:rPr>
          <w:rFonts w:asciiTheme="minorHAnsi" w:eastAsia="Times New Roman" w:hAnsiTheme="minorHAnsi" w:cs="Times New Roman"/>
          <w:sz w:val="24"/>
          <w:szCs w:val="24"/>
          <w:lang w:val="en-IN"/>
        </w:rPr>
      </w:pPr>
      <w:r w:rsidRPr="00AA25DC">
        <w:rPr>
          <w:rFonts w:asciiTheme="minorHAnsi" w:eastAsia="Times New Roman" w:hAnsiTheme="minorHAnsi" w:cs="Times New Roman"/>
          <w:sz w:val="24"/>
          <w:szCs w:val="24"/>
          <w:lang w:val="en-IN"/>
        </w:rPr>
        <w:t>Verification of ownership, management structure, and business reputation</w:t>
      </w:r>
    </w:p>
    <w:p w14:paraId="20701F14" w14:textId="77777777" w:rsidR="00442D36" w:rsidRPr="00AA25DC" w:rsidRDefault="00442D36" w:rsidP="002B52E0">
      <w:pPr>
        <w:numPr>
          <w:ilvl w:val="0"/>
          <w:numId w:val="75"/>
        </w:numPr>
        <w:tabs>
          <w:tab w:val="clear" w:pos="720"/>
          <w:tab w:val="num" w:pos="1080"/>
        </w:tabs>
        <w:spacing w:before="100" w:beforeAutospacing="1" w:after="100" w:afterAutospacing="1"/>
        <w:ind w:left="1080"/>
        <w:jc w:val="both"/>
        <w:rPr>
          <w:rFonts w:asciiTheme="minorHAnsi" w:eastAsia="Times New Roman" w:hAnsiTheme="minorHAnsi" w:cs="Times New Roman"/>
          <w:sz w:val="24"/>
          <w:szCs w:val="24"/>
          <w:lang w:val="en-IN"/>
        </w:rPr>
      </w:pPr>
      <w:r w:rsidRPr="00AA25DC">
        <w:rPr>
          <w:rFonts w:asciiTheme="minorHAnsi" w:eastAsia="Times New Roman" w:hAnsiTheme="minorHAnsi" w:cs="Times New Roman"/>
          <w:sz w:val="24"/>
          <w:szCs w:val="24"/>
          <w:lang w:val="en-IN"/>
        </w:rPr>
        <w:t>Screening for past legal, regulatory, or corruption-related violations</w:t>
      </w:r>
    </w:p>
    <w:p w14:paraId="0864F3A6" w14:textId="77777777" w:rsidR="00442D36" w:rsidRPr="00AA25DC" w:rsidRDefault="00442D36" w:rsidP="002B52E0">
      <w:pPr>
        <w:numPr>
          <w:ilvl w:val="0"/>
          <w:numId w:val="75"/>
        </w:numPr>
        <w:tabs>
          <w:tab w:val="clear" w:pos="720"/>
          <w:tab w:val="num" w:pos="1080"/>
        </w:tabs>
        <w:spacing w:before="100" w:beforeAutospacing="1" w:after="100" w:afterAutospacing="1"/>
        <w:ind w:left="1080"/>
        <w:jc w:val="both"/>
        <w:rPr>
          <w:rFonts w:asciiTheme="minorHAnsi" w:eastAsia="Times New Roman" w:hAnsiTheme="minorHAnsi" w:cs="Times New Roman"/>
          <w:sz w:val="24"/>
          <w:szCs w:val="24"/>
          <w:lang w:val="en-IN"/>
        </w:rPr>
      </w:pPr>
      <w:r w:rsidRPr="00AA25DC">
        <w:rPr>
          <w:rFonts w:asciiTheme="minorHAnsi" w:eastAsia="Times New Roman" w:hAnsiTheme="minorHAnsi" w:cs="Times New Roman"/>
          <w:sz w:val="24"/>
          <w:szCs w:val="24"/>
          <w:lang w:val="en-IN"/>
        </w:rPr>
        <w:t>Disclosure of any government affiliations or politically exposed persons (PEPs)</w:t>
      </w:r>
    </w:p>
    <w:p w14:paraId="23E3CF52" w14:textId="77777777" w:rsidR="00442D36" w:rsidRPr="00AA25DC" w:rsidRDefault="00442D36" w:rsidP="002B52E0">
      <w:pPr>
        <w:numPr>
          <w:ilvl w:val="0"/>
          <w:numId w:val="75"/>
        </w:numPr>
        <w:tabs>
          <w:tab w:val="clear" w:pos="720"/>
          <w:tab w:val="num" w:pos="1080"/>
        </w:tabs>
        <w:spacing w:before="100" w:beforeAutospacing="1" w:after="100" w:afterAutospacing="1"/>
        <w:ind w:left="1080"/>
        <w:jc w:val="both"/>
        <w:rPr>
          <w:rFonts w:asciiTheme="minorHAnsi" w:eastAsia="Times New Roman" w:hAnsiTheme="minorHAnsi" w:cs="Times New Roman"/>
          <w:sz w:val="24"/>
          <w:szCs w:val="24"/>
          <w:lang w:val="en-IN"/>
        </w:rPr>
      </w:pPr>
      <w:r w:rsidRPr="00AA25DC">
        <w:rPr>
          <w:rFonts w:asciiTheme="minorHAnsi" w:eastAsia="Times New Roman" w:hAnsiTheme="minorHAnsi" w:cs="Times New Roman"/>
          <w:sz w:val="24"/>
          <w:szCs w:val="24"/>
          <w:lang w:val="en-IN"/>
        </w:rPr>
        <w:t>Review of commission structures, incentives, and payment terms</w:t>
      </w:r>
    </w:p>
    <w:p w14:paraId="7595301D" w14:textId="77777777" w:rsidR="00442D36" w:rsidRPr="00AA25DC" w:rsidRDefault="00442D36" w:rsidP="002B52E0">
      <w:pPr>
        <w:numPr>
          <w:ilvl w:val="0"/>
          <w:numId w:val="75"/>
        </w:numPr>
        <w:tabs>
          <w:tab w:val="clear" w:pos="720"/>
          <w:tab w:val="num" w:pos="1080"/>
        </w:tabs>
        <w:spacing w:before="100" w:beforeAutospacing="1" w:after="100" w:afterAutospacing="1"/>
        <w:ind w:left="1080"/>
        <w:jc w:val="both"/>
        <w:rPr>
          <w:rFonts w:asciiTheme="minorHAnsi" w:eastAsia="Times New Roman" w:hAnsiTheme="minorHAnsi" w:cs="Times New Roman"/>
          <w:sz w:val="24"/>
          <w:szCs w:val="24"/>
          <w:lang w:val="en-IN"/>
        </w:rPr>
      </w:pPr>
      <w:r w:rsidRPr="00AA25DC">
        <w:rPr>
          <w:rFonts w:asciiTheme="minorHAnsi" w:eastAsia="Times New Roman" w:hAnsiTheme="minorHAnsi" w:cs="Times New Roman"/>
          <w:sz w:val="24"/>
          <w:szCs w:val="24"/>
          <w:lang w:val="en-IN"/>
        </w:rPr>
        <w:t>Confirmation of acceptance of Ananya Jute Mills’ Anti-Bribery and Anti-Corruption requirements</w:t>
      </w:r>
    </w:p>
    <w:p w14:paraId="7763B2A1" w14:textId="77777777" w:rsidR="00442D36" w:rsidRPr="00AA25DC" w:rsidRDefault="00442D36" w:rsidP="00491501">
      <w:pPr>
        <w:spacing w:before="100" w:beforeAutospacing="1" w:after="100" w:afterAutospacing="1"/>
        <w:ind w:left="360"/>
        <w:jc w:val="both"/>
        <w:rPr>
          <w:rFonts w:asciiTheme="minorHAnsi" w:eastAsia="Times New Roman" w:hAnsiTheme="minorHAnsi" w:cs="Times New Roman"/>
          <w:sz w:val="24"/>
          <w:szCs w:val="24"/>
          <w:lang w:val="en-IN"/>
        </w:rPr>
      </w:pPr>
      <w:r w:rsidRPr="00AA25DC">
        <w:rPr>
          <w:rFonts w:asciiTheme="minorHAnsi" w:eastAsia="Times New Roman" w:hAnsiTheme="minorHAnsi" w:cs="Times New Roman"/>
          <w:sz w:val="24"/>
          <w:szCs w:val="24"/>
          <w:lang w:val="en-IN"/>
        </w:rPr>
        <w:t>All third-party contracts include anti-corruption clauses, audit rights, and termination rights for non-compliance.</w:t>
      </w:r>
    </w:p>
    <w:p w14:paraId="09D7B874" w14:textId="28BD40FF" w:rsidR="00442D36" w:rsidRPr="00AA25DC" w:rsidRDefault="00442D36" w:rsidP="00491501">
      <w:pPr>
        <w:spacing w:before="100" w:beforeAutospacing="1" w:after="100" w:afterAutospacing="1"/>
        <w:jc w:val="both"/>
        <w:rPr>
          <w:rFonts w:asciiTheme="minorHAnsi" w:eastAsia="Times New Roman" w:hAnsiTheme="minorHAnsi" w:cstheme="majorHAnsi"/>
          <w:b/>
          <w:bCs/>
          <w:sz w:val="24"/>
          <w:szCs w:val="24"/>
          <w:lang w:val="en-IN"/>
        </w:rPr>
      </w:pPr>
      <w:r w:rsidRPr="00AA25DC">
        <w:rPr>
          <w:rFonts w:asciiTheme="minorHAnsi" w:eastAsia="Times New Roman" w:hAnsiTheme="minorHAnsi" w:cstheme="majorHAnsi"/>
          <w:b/>
          <w:bCs/>
          <w:sz w:val="24"/>
          <w:szCs w:val="24"/>
          <w:lang w:val="en-IN"/>
        </w:rPr>
        <w:t>3.8 Information Security Due Diligence Controls</w:t>
      </w:r>
    </w:p>
    <w:p w14:paraId="3408C25C" w14:textId="77777777" w:rsidR="00442D36" w:rsidRPr="00AA25DC" w:rsidRDefault="00442D36" w:rsidP="00491501">
      <w:pPr>
        <w:spacing w:before="100" w:beforeAutospacing="1" w:after="100" w:afterAutospacing="1"/>
        <w:ind w:left="720"/>
        <w:jc w:val="both"/>
        <w:rPr>
          <w:rFonts w:asciiTheme="minorHAnsi" w:eastAsia="Times New Roman" w:hAnsiTheme="minorHAnsi" w:cs="Times New Roman"/>
          <w:sz w:val="24"/>
          <w:szCs w:val="24"/>
          <w:lang w:val="en-IN"/>
        </w:rPr>
      </w:pPr>
      <w:r w:rsidRPr="00AA25DC">
        <w:rPr>
          <w:rFonts w:asciiTheme="minorHAnsi" w:eastAsia="Times New Roman" w:hAnsiTheme="minorHAnsi" w:cs="Times New Roman"/>
          <w:sz w:val="24"/>
          <w:szCs w:val="24"/>
          <w:lang w:val="en-IN"/>
        </w:rPr>
        <w:t>Information security due diligence is conducted for third parties that access, process, or store Company information.</w:t>
      </w:r>
    </w:p>
    <w:p w14:paraId="4F150549" w14:textId="77777777" w:rsidR="00442D36" w:rsidRPr="00AA25DC" w:rsidRDefault="00442D36" w:rsidP="00491501">
      <w:pPr>
        <w:spacing w:before="100" w:beforeAutospacing="1" w:after="100" w:afterAutospacing="1"/>
        <w:ind w:left="720"/>
        <w:jc w:val="both"/>
        <w:rPr>
          <w:rFonts w:asciiTheme="minorHAnsi" w:eastAsia="Times New Roman" w:hAnsiTheme="minorHAnsi" w:cs="Times New Roman"/>
          <w:sz w:val="24"/>
          <w:szCs w:val="24"/>
          <w:lang w:val="en-IN"/>
        </w:rPr>
      </w:pPr>
      <w:r w:rsidRPr="00AA25DC">
        <w:rPr>
          <w:rFonts w:asciiTheme="minorHAnsi" w:eastAsia="Times New Roman" w:hAnsiTheme="minorHAnsi" w:cs="Times New Roman"/>
          <w:sz w:val="24"/>
          <w:szCs w:val="24"/>
          <w:lang w:val="en-IN"/>
        </w:rPr>
        <w:t>Controls include:</w:t>
      </w:r>
    </w:p>
    <w:p w14:paraId="74788E65" w14:textId="77777777" w:rsidR="00442D36" w:rsidRPr="00AA25DC" w:rsidRDefault="00442D36" w:rsidP="002B52E0">
      <w:pPr>
        <w:numPr>
          <w:ilvl w:val="0"/>
          <w:numId w:val="76"/>
        </w:numPr>
        <w:tabs>
          <w:tab w:val="clear" w:pos="720"/>
          <w:tab w:val="num" w:pos="1440"/>
        </w:tabs>
        <w:spacing w:before="100" w:beforeAutospacing="1" w:after="100" w:afterAutospacing="1"/>
        <w:ind w:left="1440"/>
        <w:jc w:val="both"/>
        <w:rPr>
          <w:rFonts w:asciiTheme="minorHAnsi" w:eastAsia="Times New Roman" w:hAnsiTheme="minorHAnsi" w:cs="Times New Roman"/>
          <w:sz w:val="24"/>
          <w:szCs w:val="24"/>
          <w:lang w:val="en-IN"/>
        </w:rPr>
      </w:pPr>
      <w:r w:rsidRPr="00AA25DC">
        <w:rPr>
          <w:rFonts w:asciiTheme="minorHAnsi" w:eastAsia="Times New Roman" w:hAnsiTheme="minorHAnsi" w:cs="Times New Roman"/>
          <w:sz w:val="24"/>
          <w:szCs w:val="24"/>
          <w:lang w:val="en-IN"/>
        </w:rPr>
        <w:lastRenderedPageBreak/>
        <w:t xml:space="preserve">Completion of an </w:t>
      </w:r>
      <w:r w:rsidRPr="00AA25DC">
        <w:rPr>
          <w:rFonts w:asciiTheme="minorHAnsi" w:eastAsia="Times New Roman" w:hAnsiTheme="minorHAnsi" w:cs="Times New Roman"/>
          <w:bCs/>
          <w:sz w:val="24"/>
          <w:szCs w:val="24"/>
          <w:lang w:val="en-IN"/>
        </w:rPr>
        <w:t>information security assessment or questionnaire</w:t>
      </w:r>
    </w:p>
    <w:p w14:paraId="4FFBA077" w14:textId="77777777" w:rsidR="00442D36" w:rsidRPr="00AA25DC" w:rsidRDefault="00442D36" w:rsidP="002B52E0">
      <w:pPr>
        <w:numPr>
          <w:ilvl w:val="0"/>
          <w:numId w:val="76"/>
        </w:numPr>
        <w:tabs>
          <w:tab w:val="clear" w:pos="720"/>
          <w:tab w:val="num" w:pos="1440"/>
        </w:tabs>
        <w:spacing w:before="100" w:beforeAutospacing="1" w:after="100" w:afterAutospacing="1"/>
        <w:ind w:left="1440"/>
        <w:jc w:val="both"/>
        <w:rPr>
          <w:rFonts w:asciiTheme="minorHAnsi" w:eastAsia="Times New Roman" w:hAnsiTheme="minorHAnsi" w:cs="Times New Roman"/>
          <w:sz w:val="24"/>
          <w:szCs w:val="24"/>
          <w:lang w:val="en-IN"/>
        </w:rPr>
      </w:pPr>
      <w:r w:rsidRPr="00AA25DC">
        <w:rPr>
          <w:rFonts w:asciiTheme="minorHAnsi" w:eastAsia="Times New Roman" w:hAnsiTheme="minorHAnsi" w:cs="Times New Roman"/>
          <w:sz w:val="24"/>
          <w:szCs w:val="24"/>
          <w:lang w:val="en-IN"/>
        </w:rPr>
        <w:t>Evaluation of data protection measures, access controls, and incident response capabilities</w:t>
      </w:r>
    </w:p>
    <w:p w14:paraId="0347E51A" w14:textId="77777777" w:rsidR="00442D36" w:rsidRPr="00AA25DC" w:rsidRDefault="00442D36" w:rsidP="002B52E0">
      <w:pPr>
        <w:numPr>
          <w:ilvl w:val="0"/>
          <w:numId w:val="76"/>
        </w:numPr>
        <w:tabs>
          <w:tab w:val="clear" w:pos="720"/>
          <w:tab w:val="num" w:pos="1440"/>
        </w:tabs>
        <w:spacing w:before="100" w:beforeAutospacing="1" w:after="100" w:afterAutospacing="1"/>
        <w:ind w:left="1440"/>
        <w:jc w:val="both"/>
        <w:rPr>
          <w:rFonts w:asciiTheme="minorHAnsi" w:eastAsia="Times New Roman" w:hAnsiTheme="minorHAnsi" w:cs="Times New Roman"/>
          <w:sz w:val="24"/>
          <w:szCs w:val="24"/>
          <w:lang w:val="en-IN"/>
        </w:rPr>
      </w:pPr>
      <w:r w:rsidRPr="00AA25DC">
        <w:rPr>
          <w:rFonts w:asciiTheme="minorHAnsi" w:eastAsia="Times New Roman" w:hAnsiTheme="minorHAnsi" w:cs="Times New Roman"/>
          <w:sz w:val="24"/>
          <w:szCs w:val="24"/>
          <w:lang w:val="en-IN"/>
        </w:rPr>
        <w:t>Classification of data access (low, medium, high sensitivity)</w:t>
      </w:r>
    </w:p>
    <w:p w14:paraId="782CD130" w14:textId="77777777" w:rsidR="00442D36" w:rsidRPr="00AA25DC" w:rsidRDefault="00442D36" w:rsidP="002B52E0">
      <w:pPr>
        <w:numPr>
          <w:ilvl w:val="0"/>
          <w:numId w:val="76"/>
        </w:numPr>
        <w:tabs>
          <w:tab w:val="clear" w:pos="720"/>
          <w:tab w:val="num" w:pos="1440"/>
        </w:tabs>
        <w:spacing w:before="100" w:beforeAutospacing="1" w:after="100" w:afterAutospacing="1"/>
        <w:ind w:left="1440"/>
        <w:jc w:val="both"/>
        <w:rPr>
          <w:rFonts w:asciiTheme="minorHAnsi" w:eastAsia="Times New Roman" w:hAnsiTheme="minorHAnsi" w:cs="Times New Roman"/>
          <w:sz w:val="24"/>
          <w:szCs w:val="24"/>
          <w:lang w:val="en-IN"/>
        </w:rPr>
      </w:pPr>
      <w:r w:rsidRPr="00AA25DC">
        <w:rPr>
          <w:rFonts w:asciiTheme="minorHAnsi" w:eastAsia="Times New Roman" w:hAnsiTheme="minorHAnsi" w:cs="Times New Roman"/>
          <w:sz w:val="24"/>
          <w:szCs w:val="24"/>
          <w:lang w:val="en-IN"/>
        </w:rPr>
        <w:t>Approval of system or data access by IT Security prior to engagement</w:t>
      </w:r>
    </w:p>
    <w:p w14:paraId="6A6207DD" w14:textId="77777777" w:rsidR="00442D36" w:rsidRPr="00AA25DC" w:rsidRDefault="00442D36" w:rsidP="002B52E0">
      <w:pPr>
        <w:numPr>
          <w:ilvl w:val="0"/>
          <w:numId w:val="76"/>
        </w:numPr>
        <w:tabs>
          <w:tab w:val="clear" w:pos="720"/>
          <w:tab w:val="num" w:pos="1440"/>
        </w:tabs>
        <w:spacing w:before="100" w:beforeAutospacing="1" w:after="100" w:afterAutospacing="1"/>
        <w:ind w:left="1440"/>
        <w:jc w:val="both"/>
        <w:rPr>
          <w:rFonts w:asciiTheme="minorHAnsi" w:eastAsia="Times New Roman" w:hAnsiTheme="minorHAnsi" w:cs="Times New Roman"/>
          <w:sz w:val="24"/>
          <w:szCs w:val="24"/>
          <w:lang w:val="en-IN"/>
        </w:rPr>
      </w:pPr>
      <w:r w:rsidRPr="00AA25DC">
        <w:rPr>
          <w:rFonts w:asciiTheme="minorHAnsi" w:eastAsia="Times New Roman" w:hAnsiTheme="minorHAnsi" w:cs="Times New Roman"/>
          <w:sz w:val="24"/>
          <w:szCs w:val="24"/>
          <w:lang w:val="en-IN"/>
        </w:rPr>
        <w:t>Contractual obligations covering confidentiality, data protection, and breach notification</w:t>
      </w:r>
    </w:p>
    <w:p w14:paraId="3D70E048" w14:textId="6DAE692C" w:rsidR="00442D36" w:rsidRPr="00AA25DC" w:rsidRDefault="00442D36" w:rsidP="00491501">
      <w:pPr>
        <w:spacing w:before="100" w:beforeAutospacing="1" w:after="100" w:afterAutospacing="1"/>
        <w:ind w:left="720"/>
        <w:jc w:val="both"/>
        <w:rPr>
          <w:rFonts w:asciiTheme="minorHAnsi" w:eastAsia="Times New Roman" w:hAnsiTheme="minorHAnsi" w:cs="Times New Roman"/>
          <w:sz w:val="24"/>
          <w:szCs w:val="24"/>
          <w:lang w:val="en-IN"/>
        </w:rPr>
      </w:pPr>
      <w:r w:rsidRPr="00AA25DC">
        <w:rPr>
          <w:rFonts w:asciiTheme="minorHAnsi" w:eastAsia="Times New Roman" w:hAnsiTheme="minorHAnsi" w:cs="Times New Roman"/>
          <w:sz w:val="24"/>
          <w:szCs w:val="24"/>
          <w:lang w:val="en-IN"/>
        </w:rPr>
        <w:t>Access rights are reviewed periodically and revoked upon contract completion or termination.</w:t>
      </w:r>
    </w:p>
    <w:p w14:paraId="40656455" w14:textId="06C08839" w:rsidR="00BF5171" w:rsidRPr="00AA25DC" w:rsidRDefault="00BF5171"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130" w:name="_Toc224054301"/>
      <w:r w:rsidRPr="00AA25DC">
        <w:rPr>
          <w:rStyle w:val="BookTitle"/>
          <w:rFonts w:asciiTheme="minorHAnsi" w:hAnsiTheme="minorHAnsi" w:cstheme="majorHAnsi"/>
          <w:sz w:val="24"/>
          <w:szCs w:val="24"/>
        </w:rPr>
        <w:t>Ongoing Monitoring</w:t>
      </w:r>
      <w:bookmarkEnd w:id="130"/>
    </w:p>
    <w:p w14:paraId="0CC6EF24" w14:textId="5EA65C01" w:rsidR="00BF5171" w:rsidRPr="00AA25DC" w:rsidRDefault="00BF5171" w:rsidP="00491501">
      <w:pPr>
        <w:spacing w:before="100" w:beforeAutospacing="1" w:after="100" w:afterAutospacing="1"/>
        <w:ind w:left="720"/>
        <w:jc w:val="both"/>
        <w:rPr>
          <w:rFonts w:asciiTheme="minorHAnsi" w:eastAsia="Times New Roman" w:hAnsiTheme="minorHAnsi" w:cstheme="majorHAnsi"/>
          <w:sz w:val="24"/>
          <w:szCs w:val="24"/>
        </w:rPr>
      </w:pPr>
      <w:r w:rsidRPr="00AA25DC">
        <w:rPr>
          <w:rFonts w:asciiTheme="minorHAnsi" w:eastAsia="Times New Roman" w:hAnsiTheme="minorHAnsi" w:cstheme="majorHAnsi"/>
          <w:b/>
          <w:bCs/>
          <w:sz w:val="24"/>
          <w:szCs w:val="24"/>
          <w:lang w:val="en-IN"/>
        </w:rPr>
        <w:t>4.1 Scheduled Audits and Assessments:</w:t>
      </w:r>
      <w:r w:rsidRPr="00AA25DC">
        <w:rPr>
          <w:rFonts w:asciiTheme="minorHAnsi" w:eastAsia="Times New Roman" w:hAnsiTheme="minorHAnsi" w:cstheme="majorHAnsi"/>
          <w:sz w:val="24"/>
          <w:szCs w:val="24"/>
          <w:lang w:val="en-IN"/>
        </w:rPr>
        <w:t xml:space="preserve"> </w:t>
      </w:r>
      <w:r w:rsidR="00D3294D" w:rsidRPr="00AA25DC">
        <w:rPr>
          <w:rFonts w:asciiTheme="minorHAnsi" w:eastAsia="Times New Roman" w:hAnsiTheme="minorHAnsi" w:cstheme="majorHAnsi"/>
          <w:sz w:val="24"/>
          <w:szCs w:val="24"/>
        </w:rPr>
        <w:t>Ananya Jute Mills will conduct an on-site audit at least once a year for each third-party supplier to evaluate their compliance across key parameters, including anti-corruption measures, IT security, health and safety protocols, environmental impact, and social responsibility, among other criteria.</w:t>
      </w:r>
    </w:p>
    <w:p w14:paraId="448B71C6" w14:textId="5CDAA0E4" w:rsidR="00D3294D" w:rsidRPr="00AA25DC" w:rsidRDefault="00D3294D"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rPr>
        <w:t>Additionally, all suppliers are required to complete a self-assessment annually to verify their adherence to these standards and maintain transparency.</w:t>
      </w:r>
      <w:r w:rsidRPr="00AA25DC">
        <w:rPr>
          <w:rFonts w:asciiTheme="minorHAnsi" w:eastAsia="Times New Roman" w:hAnsiTheme="minorHAnsi" w:cstheme="majorHAnsi"/>
          <w:b/>
          <w:bCs/>
          <w:sz w:val="24"/>
          <w:szCs w:val="24"/>
          <w:lang w:val="en-IN"/>
        </w:rPr>
        <w:tab/>
      </w:r>
    </w:p>
    <w:p w14:paraId="46D0FEE3" w14:textId="40DFE8C1" w:rsidR="00BF5171" w:rsidRPr="00AA25DC" w:rsidRDefault="00BF5171"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 xml:space="preserve">4.2 Incident Reporting:  </w:t>
      </w:r>
      <w:r w:rsidRPr="00AA25DC">
        <w:rPr>
          <w:rFonts w:asciiTheme="minorHAnsi" w:eastAsia="Times New Roman" w:hAnsiTheme="minorHAnsi" w:cstheme="majorHAnsi"/>
          <w:sz w:val="24"/>
          <w:szCs w:val="24"/>
          <w:lang w:val="en-IN"/>
        </w:rPr>
        <w:t>Third parties must immediately report any breaches in ethical standards or safety protocols.</w:t>
      </w:r>
    </w:p>
    <w:p w14:paraId="5ACF16E4" w14:textId="7943403E" w:rsidR="00BF5171" w:rsidRPr="00AA25DC" w:rsidRDefault="00BF5171"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 xml:space="preserve">4.3 Regular Communication:  </w:t>
      </w:r>
      <w:r w:rsidRPr="00AA25DC">
        <w:rPr>
          <w:rFonts w:asciiTheme="minorHAnsi" w:eastAsia="Times New Roman" w:hAnsiTheme="minorHAnsi" w:cstheme="majorHAnsi"/>
          <w:sz w:val="24"/>
          <w:szCs w:val="24"/>
          <w:lang w:val="en-IN"/>
        </w:rPr>
        <w:t>Engage regularly with third parties to address compliance concerns and operational updates.</w:t>
      </w:r>
    </w:p>
    <w:p w14:paraId="55AE0D28" w14:textId="7CC5F757" w:rsidR="00BF5171" w:rsidRPr="00AA25DC" w:rsidRDefault="00BF5171"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131" w:name="_Toc224054302"/>
      <w:r w:rsidRPr="00AA25DC">
        <w:rPr>
          <w:rStyle w:val="BookTitle"/>
          <w:rFonts w:asciiTheme="minorHAnsi" w:hAnsiTheme="minorHAnsi" w:cstheme="majorHAnsi"/>
          <w:sz w:val="24"/>
          <w:szCs w:val="24"/>
        </w:rPr>
        <w:t>Incident Management</w:t>
      </w:r>
      <w:bookmarkEnd w:id="131"/>
    </w:p>
    <w:p w14:paraId="113B99B1" w14:textId="5ABB7C57" w:rsidR="00BF5171" w:rsidRPr="00AA25DC" w:rsidRDefault="00BF5171"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 xml:space="preserve">5.1 Reporting Protocols: </w:t>
      </w:r>
      <w:r w:rsidRPr="00AA25DC">
        <w:rPr>
          <w:rFonts w:asciiTheme="minorHAnsi" w:eastAsia="Times New Roman" w:hAnsiTheme="minorHAnsi" w:cstheme="majorHAnsi"/>
          <w:sz w:val="24"/>
          <w:szCs w:val="24"/>
          <w:lang w:val="en-IN"/>
        </w:rPr>
        <w:t>Require immediate reporting of any incidents or breaches in ethical standards, data security, or safety by third parties.</w:t>
      </w:r>
    </w:p>
    <w:p w14:paraId="3683CCD4" w14:textId="7A9DF00D" w:rsidR="00BF5171" w:rsidRPr="00AA25DC" w:rsidRDefault="00BF5171"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 xml:space="preserve">5.2 Response Planning: </w:t>
      </w:r>
      <w:r w:rsidRPr="00AA25DC">
        <w:rPr>
          <w:rFonts w:asciiTheme="minorHAnsi" w:eastAsia="Times New Roman" w:hAnsiTheme="minorHAnsi" w:cstheme="majorHAnsi"/>
          <w:sz w:val="24"/>
          <w:szCs w:val="24"/>
          <w:lang w:val="en-IN"/>
        </w:rPr>
        <w:t>Collaborate on incident response plans that outline roles, responsibilities, and procedures for managing ethical or data-related incidents.</w:t>
      </w:r>
    </w:p>
    <w:p w14:paraId="7955BD53" w14:textId="08170699" w:rsidR="00BF5171" w:rsidRPr="00AA25DC" w:rsidRDefault="00BF5171"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132" w:name="_Toc224054303"/>
      <w:r w:rsidRPr="00AA25DC">
        <w:rPr>
          <w:rStyle w:val="BookTitle"/>
          <w:rFonts w:asciiTheme="minorHAnsi" w:hAnsiTheme="minorHAnsi" w:cstheme="majorHAnsi"/>
          <w:sz w:val="24"/>
          <w:szCs w:val="24"/>
        </w:rPr>
        <w:t>Record Keeping</w:t>
      </w:r>
      <w:bookmarkEnd w:id="132"/>
    </w:p>
    <w:p w14:paraId="694D10F6" w14:textId="182BCAE1" w:rsidR="00BF5171" w:rsidRPr="00AA25DC" w:rsidRDefault="00BF5171"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 xml:space="preserve">6.1 Documentation Maintenance: </w:t>
      </w:r>
      <w:r w:rsidRPr="00AA25DC">
        <w:rPr>
          <w:rFonts w:asciiTheme="minorHAnsi" w:eastAsia="Times New Roman" w:hAnsiTheme="minorHAnsi" w:cstheme="majorHAnsi"/>
          <w:sz w:val="24"/>
          <w:szCs w:val="24"/>
          <w:lang w:val="en-IN"/>
        </w:rPr>
        <w:t>Maintain records of due diligence activities, risk assessments, approvals, and communications.</w:t>
      </w:r>
    </w:p>
    <w:p w14:paraId="4C90984A" w14:textId="64461DEB" w:rsidR="00BF5171" w:rsidRPr="00AA25DC" w:rsidRDefault="00BF5171"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lastRenderedPageBreak/>
        <w:t xml:space="preserve">6.2 Record Retention: </w:t>
      </w:r>
      <w:r w:rsidRPr="00AA25DC">
        <w:rPr>
          <w:rFonts w:asciiTheme="minorHAnsi" w:eastAsia="Times New Roman" w:hAnsiTheme="minorHAnsi" w:cstheme="majorHAnsi"/>
          <w:sz w:val="24"/>
          <w:szCs w:val="24"/>
          <w:lang w:val="en-IN"/>
        </w:rPr>
        <w:t>Retain records for a minimum of three years to support accountability and traceability in compliance activities.</w:t>
      </w:r>
    </w:p>
    <w:p w14:paraId="622F3070" w14:textId="6A519FCF" w:rsidR="00BF5171" w:rsidRPr="00AA25DC" w:rsidRDefault="00BF5171"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133" w:name="_Toc224054304"/>
      <w:r w:rsidRPr="00AA25DC">
        <w:rPr>
          <w:rStyle w:val="BookTitle"/>
          <w:rFonts w:asciiTheme="minorHAnsi" w:hAnsiTheme="minorHAnsi" w:cstheme="majorHAnsi"/>
          <w:sz w:val="24"/>
          <w:szCs w:val="24"/>
        </w:rPr>
        <w:t>Monitoring and Review</w:t>
      </w:r>
      <w:bookmarkEnd w:id="133"/>
    </w:p>
    <w:p w14:paraId="4762258F" w14:textId="3FF13681" w:rsidR="00BF5171" w:rsidRPr="00AA25DC" w:rsidRDefault="00BF5171"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 xml:space="preserve">7.1 Audits and Inspections: </w:t>
      </w:r>
      <w:r w:rsidRPr="00AA25DC">
        <w:rPr>
          <w:rFonts w:asciiTheme="minorHAnsi" w:eastAsia="Times New Roman" w:hAnsiTheme="minorHAnsi" w:cstheme="majorHAnsi"/>
          <w:sz w:val="24"/>
          <w:szCs w:val="24"/>
          <w:lang w:val="en-IN"/>
        </w:rPr>
        <w:t>Conduct regular audits to confirm compliance with this SOP and identify potential improvement areas.</w:t>
      </w:r>
    </w:p>
    <w:p w14:paraId="1B47B5DE" w14:textId="5004E607" w:rsidR="00BF5171" w:rsidRPr="00AA25DC" w:rsidRDefault="00BF5171"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 xml:space="preserve">7.2 Compliance Manager’s Responsibility: </w:t>
      </w:r>
      <w:r w:rsidRPr="00AA25DC">
        <w:rPr>
          <w:rFonts w:asciiTheme="minorHAnsi" w:eastAsia="Times New Roman" w:hAnsiTheme="minorHAnsi" w:cstheme="majorHAnsi"/>
          <w:sz w:val="24"/>
          <w:szCs w:val="24"/>
          <w:lang w:val="en-IN"/>
        </w:rPr>
        <w:t>The Compliance Manager oversees due diligence practices and ensures adherence to this SOP.</w:t>
      </w:r>
    </w:p>
    <w:p w14:paraId="2918D41A" w14:textId="04E7303D" w:rsidR="00BF5171" w:rsidRPr="00AA25DC" w:rsidRDefault="00BF5171"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134" w:name="_Toc224054305"/>
      <w:r w:rsidRPr="00AA25DC">
        <w:rPr>
          <w:rStyle w:val="BookTitle"/>
          <w:rFonts w:asciiTheme="minorHAnsi" w:hAnsiTheme="minorHAnsi" w:cstheme="majorHAnsi"/>
          <w:sz w:val="24"/>
          <w:szCs w:val="24"/>
        </w:rPr>
        <w:t>Compliance</w:t>
      </w:r>
      <w:bookmarkEnd w:id="134"/>
    </w:p>
    <w:p w14:paraId="388DA3BE" w14:textId="0ABDEB8F" w:rsidR="00BF5171" w:rsidRPr="00AA25DC" w:rsidRDefault="00BF5171"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 xml:space="preserve">8.1 Adherence Requirement: </w:t>
      </w:r>
      <w:r w:rsidRPr="00AA25DC">
        <w:rPr>
          <w:rFonts w:asciiTheme="minorHAnsi" w:eastAsia="Times New Roman" w:hAnsiTheme="minorHAnsi" w:cstheme="majorHAnsi"/>
          <w:sz w:val="24"/>
          <w:szCs w:val="24"/>
          <w:lang w:val="en-IN"/>
        </w:rPr>
        <w:t>All employees and third parties must comply with this SOP. Non-compliance may lead to corrective actions or termination of engagement.</w:t>
      </w:r>
    </w:p>
    <w:p w14:paraId="2CCF6FA4" w14:textId="045B8C60" w:rsidR="00BF5171" w:rsidRPr="00AA25DC" w:rsidRDefault="00BF5171"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 xml:space="preserve">8.2 Regulatory Compliance: </w:t>
      </w:r>
      <w:r w:rsidRPr="00AA25DC">
        <w:rPr>
          <w:rFonts w:asciiTheme="minorHAnsi" w:eastAsia="Times New Roman" w:hAnsiTheme="minorHAnsi" w:cstheme="majorHAnsi"/>
          <w:sz w:val="24"/>
          <w:szCs w:val="24"/>
          <w:lang w:val="en-IN"/>
        </w:rPr>
        <w:t>Ananya Jute Mills – Gloster Limited will adhere to applicable local, national, and international ethical and regulatory standards.</w:t>
      </w:r>
    </w:p>
    <w:p w14:paraId="2CFAA239" w14:textId="46AA7CEC" w:rsidR="00BF5171" w:rsidRPr="00AA25DC" w:rsidRDefault="00BF5171"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135" w:name="_Toc224054306"/>
      <w:r w:rsidRPr="00AA25DC">
        <w:rPr>
          <w:rStyle w:val="BookTitle"/>
          <w:rFonts w:asciiTheme="minorHAnsi" w:hAnsiTheme="minorHAnsi" w:cstheme="majorHAnsi"/>
          <w:sz w:val="24"/>
          <w:szCs w:val="24"/>
        </w:rPr>
        <w:t>Responsibility</w:t>
      </w:r>
      <w:bookmarkEnd w:id="135"/>
    </w:p>
    <w:p w14:paraId="262E2EAA" w14:textId="6D670FE7" w:rsidR="00BF5171" w:rsidRPr="00AA25DC" w:rsidRDefault="00BF5171"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 xml:space="preserve">9.1 Management: </w:t>
      </w:r>
      <w:r w:rsidRPr="00AA25DC">
        <w:rPr>
          <w:rFonts w:asciiTheme="minorHAnsi" w:eastAsia="Times New Roman" w:hAnsiTheme="minorHAnsi" w:cstheme="majorHAnsi"/>
          <w:sz w:val="24"/>
          <w:szCs w:val="24"/>
          <w:lang w:val="en-IN"/>
        </w:rPr>
        <w:t>Ensure SOP implementation and enforcement, providing necessary resources for training and compliance.</w:t>
      </w:r>
    </w:p>
    <w:p w14:paraId="54C0EDF3" w14:textId="37294288" w:rsidR="00BF5171" w:rsidRPr="00AA25DC" w:rsidRDefault="00BF5171"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 xml:space="preserve">9.2 Compliance and IT Security Officers: </w:t>
      </w:r>
      <w:r w:rsidRPr="00AA25DC">
        <w:rPr>
          <w:rFonts w:asciiTheme="minorHAnsi" w:eastAsia="Times New Roman" w:hAnsiTheme="minorHAnsi" w:cstheme="majorHAnsi"/>
          <w:sz w:val="24"/>
          <w:szCs w:val="24"/>
          <w:lang w:val="en-IN"/>
        </w:rPr>
        <w:t>Oversee monitoring, conduct training, and review this SOP periodically.</w:t>
      </w:r>
    </w:p>
    <w:p w14:paraId="087553FB" w14:textId="6549433E" w:rsidR="00BF5171" w:rsidRPr="00AA25DC" w:rsidRDefault="00BF5171"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 xml:space="preserve">9.3 Employees: </w:t>
      </w:r>
      <w:r w:rsidRPr="00AA25DC">
        <w:rPr>
          <w:rFonts w:asciiTheme="minorHAnsi" w:eastAsia="Times New Roman" w:hAnsiTheme="minorHAnsi" w:cstheme="majorHAnsi"/>
          <w:sz w:val="24"/>
          <w:szCs w:val="24"/>
          <w:lang w:val="en-IN"/>
        </w:rPr>
        <w:t>Follow all guidelines and report any ethical or compliance concerns to the Compliance Manager.</w:t>
      </w:r>
    </w:p>
    <w:p w14:paraId="1823695A" w14:textId="15E0D27C" w:rsidR="00BF5171" w:rsidRPr="00AA25DC" w:rsidRDefault="00BF5171"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sz w:val="24"/>
          <w:szCs w:val="24"/>
        </w:rPr>
      </w:pPr>
      <w:bookmarkStart w:id="136" w:name="_Toc224054307"/>
      <w:r w:rsidRPr="00AA25DC">
        <w:rPr>
          <w:rStyle w:val="BookTitle"/>
          <w:rFonts w:asciiTheme="minorHAnsi" w:hAnsiTheme="minorHAnsi" w:cstheme="majorHAnsi"/>
          <w:sz w:val="24"/>
          <w:szCs w:val="24"/>
        </w:rPr>
        <w:t>Review Mechanism</w:t>
      </w:r>
      <w:bookmarkEnd w:id="136"/>
    </w:p>
    <w:p w14:paraId="46934473" w14:textId="4552F4F0" w:rsidR="00C032A1" w:rsidRPr="00AA25DC" w:rsidRDefault="00BF5171" w:rsidP="00491501">
      <w:pPr>
        <w:spacing w:before="100" w:beforeAutospacing="1" w:after="100" w:afterAutospacing="1"/>
        <w:ind w:left="720"/>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 xml:space="preserve">10.1 Review Period: </w:t>
      </w:r>
      <w:r w:rsidRPr="00AA25DC">
        <w:rPr>
          <w:rFonts w:asciiTheme="minorHAnsi" w:eastAsia="Times New Roman" w:hAnsiTheme="minorHAnsi" w:cstheme="majorHAnsi"/>
          <w:sz w:val="24"/>
          <w:szCs w:val="24"/>
          <w:lang w:val="en-IN"/>
        </w:rPr>
        <w:t>This SOP will be reviewed and updated every two years or as needed based on regulatory or operational changes.</w:t>
      </w:r>
    </w:p>
    <w:p w14:paraId="5A07FB5B" w14:textId="2AE2DE08" w:rsidR="00C032A1" w:rsidRPr="00AA25DC" w:rsidRDefault="00C032A1" w:rsidP="00491501">
      <w:pPr>
        <w:pStyle w:val="IntenseQuote"/>
        <w:numPr>
          <w:ilvl w:val="0"/>
          <w:numId w:val="18"/>
        </w:numPr>
        <w:pBdr>
          <w:top w:val="none" w:sz="0" w:space="0" w:color="auto"/>
          <w:bottom w:val="none" w:sz="0" w:space="0" w:color="auto"/>
        </w:pBdr>
        <w:tabs>
          <w:tab w:val="left" w:pos="8222"/>
        </w:tabs>
        <w:ind w:left="1800" w:right="-138" w:hanging="540"/>
        <w:jc w:val="right"/>
        <w:rPr>
          <w:rFonts w:asciiTheme="minorHAnsi" w:hAnsiTheme="minorHAnsi" w:cstheme="majorHAnsi"/>
          <w:i w:val="0"/>
          <w:iCs w:val="0"/>
          <w:color w:val="244061" w:themeColor="accent1" w:themeShade="80"/>
          <w:sz w:val="24"/>
          <w:szCs w:val="24"/>
        </w:rPr>
      </w:pPr>
      <w:r w:rsidRPr="00AA25DC">
        <w:rPr>
          <w:rFonts w:asciiTheme="minorHAnsi" w:eastAsia="Times New Roman" w:hAnsiTheme="minorHAnsi" w:cstheme="majorHAnsi"/>
          <w:sz w:val="24"/>
          <w:szCs w:val="24"/>
          <w:lang w:val="en-IN"/>
        </w:rPr>
        <w:br w:type="column"/>
      </w:r>
      <w:bookmarkStart w:id="137" w:name="_Toc224054308"/>
      <w:r w:rsidRPr="00AA25DC">
        <w:rPr>
          <w:rFonts w:asciiTheme="minorHAnsi" w:hAnsiTheme="minorHAnsi" w:cstheme="majorHAnsi"/>
          <w:i w:val="0"/>
          <w:iCs w:val="0"/>
          <w:color w:val="244061" w:themeColor="accent1" w:themeShade="80"/>
          <w:sz w:val="24"/>
          <w:szCs w:val="24"/>
        </w:rPr>
        <w:lastRenderedPageBreak/>
        <w:t>SOP for Internal Assessments</w:t>
      </w:r>
      <w:bookmarkEnd w:id="137"/>
      <w:r w:rsidRPr="00AA25DC">
        <w:rPr>
          <w:rFonts w:asciiTheme="minorHAnsi" w:hAnsiTheme="minorHAnsi" w:cstheme="majorHAnsi"/>
          <w:i w:val="0"/>
          <w:iCs w:val="0"/>
          <w:color w:val="244061" w:themeColor="accent1" w:themeShade="80"/>
          <w:sz w:val="24"/>
          <w:szCs w:val="24"/>
        </w:rPr>
        <w:t xml:space="preserve"> </w:t>
      </w:r>
    </w:p>
    <w:p w14:paraId="7F42C84B" w14:textId="4CD66BD0" w:rsidR="00C032A1" w:rsidRPr="00AA25DC" w:rsidRDefault="00C032A1" w:rsidP="00491501">
      <w:pPr>
        <w:pStyle w:val="ListParagraph"/>
        <w:numPr>
          <w:ilvl w:val="7"/>
          <w:numId w:val="17"/>
        </w:numPr>
        <w:spacing w:line="276" w:lineRule="auto"/>
        <w:jc w:val="center"/>
        <w:rPr>
          <w:rFonts w:cstheme="majorHAnsi"/>
          <w:b/>
          <w:color w:val="17365D" w:themeColor="text2" w:themeShade="BF"/>
          <w:sz w:val="24"/>
          <w:szCs w:val="24"/>
        </w:rPr>
      </w:pPr>
      <w:r w:rsidRPr="00AA25DC">
        <w:rPr>
          <w:rFonts w:cstheme="majorHAnsi"/>
          <w:b/>
          <w:color w:val="17365D" w:themeColor="text2" w:themeShade="BF"/>
          <w:sz w:val="24"/>
          <w:szCs w:val="24"/>
        </w:rPr>
        <w:t>GL-SOP-NO-1</w:t>
      </w:r>
      <w:r w:rsidR="00EA0C6C" w:rsidRPr="00AA25DC">
        <w:rPr>
          <w:rFonts w:cstheme="majorHAnsi"/>
          <w:b/>
          <w:color w:val="17365D" w:themeColor="text2" w:themeShade="BF"/>
          <w:sz w:val="24"/>
          <w:szCs w:val="24"/>
        </w:rPr>
        <w:t>6</w:t>
      </w:r>
    </w:p>
    <w:p w14:paraId="781E9F0B" w14:textId="42E894DC" w:rsidR="00963F44" w:rsidRPr="00AA25DC" w:rsidRDefault="00963F4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138" w:name="_Toc224054309"/>
      <w:r w:rsidRPr="00AA25DC">
        <w:rPr>
          <w:rStyle w:val="BookTitle"/>
          <w:rFonts w:asciiTheme="minorHAnsi" w:hAnsiTheme="minorHAnsi" w:cstheme="majorHAnsi"/>
          <w:bCs w:val="0"/>
          <w:sz w:val="24"/>
          <w:szCs w:val="24"/>
        </w:rPr>
        <w:t>Purpose and Scope</w:t>
      </w:r>
      <w:bookmarkEnd w:id="138"/>
    </w:p>
    <w:p w14:paraId="49C869F3" w14:textId="4BA4AD45" w:rsidR="00963F44" w:rsidRPr="00AA25DC" w:rsidRDefault="00963F44" w:rsidP="00491501">
      <w:pPr>
        <w:spacing w:before="100" w:beforeAutospacing="1" w:after="100" w:afterAutospacing="1"/>
        <w:jc w:val="both"/>
        <w:rPr>
          <w:rFonts w:asciiTheme="minorHAnsi" w:eastAsia="Times New Roman" w:hAnsiTheme="minorHAnsi" w:cstheme="majorHAnsi"/>
          <w:b/>
          <w:bCs/>
          <w:sz w:val="24"/>
          <w:szCs w:val="24"/>
          <w:lang w:val="en-IN"/>
        </w:rPr>
      </w:pPr>
      <w:r w:rsidRPr="00AA25DC">
        <w:rPr>
          <w:rFonts w:asciiTheme="minorHAnsi" w:eastAsia="Times New Roman" w:hAnsiTheme="minorHAnsi" w:cstheme="majorHAnsi"/>
          <w:b/>
          <w:bCs/>
          <w:sz w:val="24"/>
          <w:szCs w:val="24"/>
          <w:lang w:val="en-IN"/>
        </w:rPr>
        <w:t>The aim of this procedure is to ensure that:</w:t>
      </w:r>
    </w:p>
    <w:p w14:paraId="289559FC" w14:textId="4EBC16F2" w:rsidR="00963F44" w:rsidRPr="00AA25DC" w:rsidRDefault="00963F44" w:rsidP="00491501">
      <w:pPr>
        <w:numPr>
          <w:ilvl w:val="0"/>
          <w:numId w:val="59"/>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The internal assessment SOP aligns with the planned arrangements, meeting the requirements of the relevant standards and the internal management system policies of the organization.</w:t>
      </w:r>
    </w:p>
    <w:p w14:paraId="0191AD85" w14:textId="1C569963" w:rsidR="00963F44" w:rsidRPr="00AA25DC" w:rsidRDefault="00963F44"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This procedure covers the complete documented consumer product management system, including the internal audit process, within its scope.</w:t>
      </w:r>
    </w:p>
    <w:p w14:paraId="277041A8" w14:textId="75730439" w:rsidR="00963F44" w:rsidRPr="00AA25DC" w:rsidRDefault="00963F4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139" w:name="_Toc224054310"/>
      <w:r w:rsidRPr="00AA25DC">
        <w:rPr>
          <w:rStyle w:val="BookTitle"/>
          <w:rFonts w:asciiTheme="minorHAnsi" w:hAnsiTheme="minorHAnsi" w:cstheme="majorHAnsi"/>
          <w:bCs w:val="0"/>
          <w:sz w:val="24"/>
          <w:szCs w:val="24"/>
        </w:rPr>
        <w:t>Responsibility</w:t>
      </w:r>
      <w:bookmarkEnd w:id="139"/>
    </w:p>
    <w:p w14:paraId="18938E25" w14:textId="56FBE5D0" w:rsidR="00963F44" w:rsidRPr="00AA25DC" w:rsidRDefault="00963F44"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The Chief Internal Auditor holds the primary responsibility for implementing and maintaining this procedure. They will be supported by qualified internal auditors in carrying out this task.</w:t>
      </w:r>
    </w:p>
    <w:p w14:paraId="5458E5AC" w14:textId="3883682E" w:rsidR="00963F44" w:rsidRPr="00AA25DC" w:rsidRDefault="00963F4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140" w:name="_Toc224054311"/>
      <w:r w:rsidRPr="00AA25DC">
        <w:rPr>
          <w:rStyle w:val="BookTitle"/>
          <w:rFonts w:asciiTheme="minorHAnsi" w:hAnsiTheme="minorHAnsi" w:cstheme="majorHAnsi"/>
          <w:bCs w:val="0"/>
          <w:sz w:val="24"/>
          <w:szCs w:val="24"/>
        </w:rPr>
        <w:t>Terms &amp; Definitions</w:t>
      </w:r>
      <w:bookmarkEnd w:id="140"/>
    </w:p>
    <w:p w14:paraId="716FCC3A" w14:textId="020C9245" w:rsidR="00963F44" w:rsidRPr="00AA25DC" w:rsidRDefault="00963F44"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 xml:space="preserve">3.1 Nonconformity: </w:t>
      </w:r>
      <w:r w:rsidRPr="00AA25DC">
        <w:rPr>
          <w:rFonts w:asciiTheme="minorHAnsi" w:eastAsia="Times New Roman" w:hAnsiTheme="minorHAnsi" w:cstheme="majorHAnsi"/>
          <w:sz w:val="24"/>
          <w:szCs w:val="24"/>
          <w:lang w:val="en-IN"/>
        </w:rPr>
        <w:t>A situation where specified requirements are not fulfilled.</w:t>
      </w:r>
    </w:p>
    <w:p w14:paraId="68FAB79E" w14:textId="68670F08" w:rsidR="00963F44" w:rsidRPr="00AA25DC" w:rsidRDefault="00963F44"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 xml:space="preserve">3.2 Critical Nonconformity: </w:t>
      </w:r>
      <w:r w:rsidRPr="00AA25DC">
        <w:rPr>
          <w:rFonts w:asciiTheme="minorHAnsi" w:eastAsia="Times New Roman" w:hAnsiTheme="minorHAnsi" w:cstheme="majorHAnsi"/>
          <w:sz w:val="24"/>
          <w:szCs w:val="24"/>
          <w:lang w:val="en-IN"/>
        </w:rPr>
        <w:t>A major failure to meet safety or legal compliance.</w:t>
      </w:r>
    </w:p>
    <w:p w14:paraId="75630DA0" w14:textId="4A010A1F" w:rsidR="00963F44" w:rsidRPr="00AA25DC" w:rsidRDefault="00963F44"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 xml:space="preserve">3.3 Major Nonconformity: </w:t>
      </w:r>
      <w:r w:rsidRPr="00AA25DC">
        <w:rPr>
          <w:rFonts w:asciiTheme="minorHAnsi" w:eastAsia="Times New Roman" w:hAnsiTheme="minorHAnsi" w:cstheme="majorHAnsi"/>
          <w:sz w:val="24"/>
          <w:szCs w:val="24"/>
          <w:lang w:val="en-IN"/>
        </w:rPr>
        <w:t>A substantial failure to meet any standard requirement or a scenario that raises significant doubt about the conformity of the product based on available objective evidence.</w:t>
      </w:r>
    </w:p>
    <w:p w14:paraId="740E9C2C" w14:textId="482D6190" w:rsidR="00963F44" w:rsidRPr="00AA25DC" w:rsidRDefault="00963F44"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 xml:space="preserve">3.4 Minor Nonconformity: </w:t>
      </w:r>
      <w:r w:rsidRPr="00AA25DC">
        <w:rPr>
          <w:rFonts w:asciiTheme="minorHAnsi" w:eastAsia="Times New Roman" w:hAnsiTheme="minorHAnsi" w:cstheme="majorHAnsi"/>
          <w:sz w:val="24"/>
          <w:szCs w:val="24"/>
          <w:lang w:val="en-IN"/>
        </w:rPr>
        <w:t>A failure to meet specific requirements, where conformity of the product remains in doubt based on objective evidence.</w:t>
      </w:r>
    </w:p>
    <w:p w14:paraId="24784D6E" w14:textId="1BE1150D" w:rsidR="00963F44" w:rsidRPr="00AA25DC" w:rsidRDefault="00963F4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141" w:name="_Toc224054312"/>
      <w:r w:rsidRPr="00AA25DC">
        <w:rPr>
          <w:rStyle w:val="BookTitle"/>
          <w:rFonts w:asciiTheme="minorHAnsi" w:hAnsiTheme="minorHAnsi" w:cstheme="majorHAnsi"/>
          <w:bCs w:val="0"/>
          <w:sz w:val="24"/>
          <w:szCs w:val="24"/>
        </w:rPr>
        <w:t>Process</w:t>
      </w:r>
      <w:bookmarkEnd w:id="141"/>
    </w:p>
    <w:p w14:paraId="363F4150" w14:textId="0201BB43" w:rsidR="00963F44" w:rsidRPr="00AA25DC" w:rsidRDefault="00963F44"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The Chief Internal Auditor will create an Internal Audit Plan based on the following considerations:</w:t>
      </w:r>
    </w:p>
    <w:p w14:paraId="33B9776D" w14:textId="77777777" w:rsidR="00963F44" w:rsidRPr="00AA25DC" w:rsidRDefault="00963F44" w:rsidP="00491501">
      <w:pPr>
        <w:numPr>
          <w:ilvl w:val="0"/>
          <w:numId w:val="60"/>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The significance and status of operations related to the consumer product management system.</w:t>
      </w:r>
    </w:p>
    <w:p w14:paraId="6D275082" w14:textId="77777777" w:rsidR="00963F44" w:rsidRPr="00AA25DC" w:rsidRDefault="00963F44" w:rsidP="00491501">
      <w:pPr>
        <w:numPr>
          <w:ilvl w:val="0"/>
          <w:numId w:val="60"/>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lastRenderedPageBreak/>
        <w:t>The importance of operations related to product safety, legality, and quality.</w:t>
      </w:r>
    </w:p>
    <w:p w14:paraId="1848891C" w14:textId="77777777" w:rsidR="00963F44" w:rsidRPr="00AA25DC" w:rsidRDefault="00963F44" w:rsidP="00491501">
      <w:pPr>
        <w:numPr>
          <w:ilvl w:val="0"/>
          <w:numId w:val="60"/>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Results from prior audits.</w:t>
      </w:r>
    </w:p>
    <w:p w14:paraId="60E8D1C7" w14:textId="5303F625" w:rsidR="00543113" w:rsidRPr="00AA25DC" w:rsidRDefault="00543113" w:rsidP="00491501">
      <w:pPr>
        <w:pStyle w:val="ListParagraph"/>
        <w:numPr>
          <w:ilvl w:val="0"/>
          <w:numId w:val="3"/>
        </w:numPr>
        <w:spacing w:before="100" w:beforeAutospacing="1" w:after="100" w:afterAutospacing="1" w:line="276" w:lineRule="auto"/>
        <w:ind w:left="0"/>
        <w:jc w:val="both"/>
        <w:rPr>
          <w:rFonts w:eastAsia="Times New Roman" w:cstheme="majorHAnsi"/>
          <w:sz w:val="24"/>
          <w:szCs w:val="24"/>
        </w:rPr>
      </w:pPr>
      <w:r w:rsidRPr="00AA25DC">
        <w:rPr>
          <w:rFonts w:eastAsia="Times New Roman" w:cstheme="majorHAnsi"/>
          <w:sz w:val="24"/>
          <w:szCs w:val="24"/>
          <w:lang w:val="en"/>
        </w:rPr>
        <w:t>Regular internal assessments on ESG issues including air pollution, health and safety, working conditions, child labor, forced labor and human trafficking, corruption, information security, employee satisfaction surveys, and other relevant ESG factors.</w:t>
      </w:r>
    </w:p>
    <w:p w14:paraId="431E3CBE" w14:textId="77777777" w:rsidR="00543113" w:rsidRPr="00AA25DC" w:rsidRDefault="00543113" w:rsidP="00491501">
      <w:pPr>
        <w:pStyle w:val="ListParagraph"/>
        <w:spacing w:before="100" w:beforeAutospacing="1" w:after="100" w:afterAutospacing="1" w:line="276" w:lineRule="auto"/>
        <w:ind w:left="0"/>
        <w:jc w:val="both"/>
        <w:rPr>
          <w:rFonts w:eastAsia="Times New Roman" w:cstheme="majorHAnsi"/>
          <w:sz w:val="24"/>
          <w:szCs w:val="24"/>
        </w:rPr>
      </w:pPr>
    </w:p>
    <w:p w14:paraId="31C0B0A5" w14:textId="5995BFB8" w:rsidR="00963F44" w:rsidRPr="00AA25DC" w:rsidRDefault="00963F44" w:rsidP="00491501">
      <w:pPr>
        <w:pStyle w:val="ListParagraph"/>
        <w:numPr>
          <w:ilvl w:val="0"/>
          <w:numId w:val="3"/>
        </w:numPr>
        <w:spacing w:before="100" w:beforeAutospacing="1" w:after="100" w:afterAutospacing="1" w:line="276" w:lineRule="auto"/>
        <w:ind w:left="0"/>
        <w:jc w:val="both"/>
        <w:rPr>
          <w:rFonts w:eastAsia="Times New Roman" w:cstheme="majorHAnsi"/>
          <w:sz w:val="24"/>
          <w:szCs w:val="24"/>
        </w:rPr>
      </w:pPr>
      <w:r w:rsidRPr="00AA25DC">
        <w:rPr>
          <w:rFonts w:eastAsia="Times New Roman" w:cstheme="majorHAnsi"/>
          <w:sz w:val="24"/>
          <w:szCs w:val="24"/>
        </w:rPr>
        <w:t>An Internal Audit Schedule  will be created according to the frequency specified in the Internal Audit Plan and will be shared with all relevant parties.</w:t>
      </w:r>
    </w:p>
    <w:p w14:paraId="10E24DD6" w14:textId="77777777" w:rsidR="00963F44" w:rsidRPr="00AA25DC" w:rsidRDefault="00963F44" w:rsidP="00491501">
      <w:pPr>
        <w:pStyle w:val="ListParagraph"/>
        <w:spacing w:before="100" w:beforeAutospacing="1" w:after="100" w:afterAutospacing="1" w:line="276" w:lineRule="auto"/>
        <w:ind w:left="0"/>
        <w:jc w:val="both"/>
        <w:rPr>
          <w:rFonts w:eastAsia="Times New Roman" w:cstheme="majorHAnsi"/>
          <w:sz w:val="24"/>
          <w:szCs w:val="24"/>
        </w:rPr>
      </w:pPr>
    </w:p>
    <w:p w14:paraId="484569A1" w14:textId="4202EB23" w:rsidR="00963F44" w:rsidRPr="00AA25DC" w:rsidRDefault="00963F44" w:rsidP="00491501">
      <w:pPr>
        <w:pStyle w:val="ListParagraph"/>
        <w:numPr>
          <w:ilvl w:val="0"/>
          <w:numId w:val="3"/>
        </w:numPr>
        <w:spacing w:before="100" w:beforeAutospacing="1" w:after="100" w:afterAutospacing="1" w:line="276" w:lineRule="auto"/>
        <w:ind w:left="0"/>
        <w:jc w:val="both"/>
        <w:rPr>
          <w:rFonts w:eastAsia="Times New Roman" w:cstheme="majorHAnsi"/>
          <w:sz w:val="24"/>
          <w:szCs w:val="24"/>
        </w:rPr>
      </w:pPr>
      <w:r w:rsidRPr="00AA25DC">
        <w:rPr>
          <w:rFonts w:eastAsia="Times New Roman" w:cstheme="majorHAnsi"/>
          <w:sz w:val="24"/>
          <w:szCs w:val="24"/>
        </w:rPr>
        <w:t>Internal audits will be performed by qualified internal auditors who are independent of the activities being examined. A List of Internal Auditors will be maintained by the Chief of Internal Audit.</w:t>
      </w:r>
    </w:p>
    <w:p w14:paraId="7C0A00DA" w14:textId="77777777" w:rsidR="00963F44" w:rsidRPr="00AA25DC" w:rsidRDefault="00963F44" w:rsidP="00491501">
      <w:pPr>
        <w:pStyle w:val="ListParagraph"/>
        <w:spacing w:line="276" w:lineRule="auto"/>
        <w:rPr>
          <w:rFonts w:eastAsia="Times New Roman" w:cstheme="majorHAnsi"/>
          <w:sz w:val="24"/>
          <w:szCs w:val="24"/>
        </w:rPr>
      </w:pPr>
    </w:p>
    <w:p w14:paraId="29F22E77" w14:textId="669141C1" w:rsidR="00963F44" w:rsidRPr="00AA25DC" w:rsidRDefault="00963F44" w:rsidP="00491501">
      <w:pPr>
        <w:pStyle w:val="ListParagraph"/>
        <w:numPr>
          <w:ilvl w:val="0"/>
          <w:numId w:val="3"/>
        </w:numPr>
        <w:spacing w:before="100" w:beforeAutospacing="1" w:after="100" w:afterAutospacing="1" w:line="276" w:lineRule="auto"/>
        <w:ind w:left="0"/>
        <w:jc w:val="both"/>
        <w:rPr>
          <w:rFonts w:eastAsia="Times New Roman" w:cstheme="majorHAnsi"/>
          <w:sz w:val="24"/>
          <w:szCs w:val="24"/>
        </w:rPr>
      </w:pPr>
      <w:r w:rsidRPr="00AA25DC">
        <w:rPr>
          <w:rFonts w:eastAsia="Times New Roman" w:cstheme="majorHAnsi"/>
          <w:sz w:val="24"/>
          <w:szCs w:val="24"/>
        </w:rPr>
        <w:t>Before conducting an audit, internal auditors will prepare an Internal Audit Checklist cum Observation Sheet , consulting the following:</w:t>
      </w:r>
    </w:p>
    <w:p w14:paraId="4AED5110" w14:textId="77777777" w:rsidR="00963F44" w:rsidRPr="00AA25DC" w:rsidRDefault="00963F44" w:rsidP="00491501">
      <w:pPr>
        <w:numPr>
          <w:ilvl w:val="0"/>
          <w:numId w:val="61"/>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Hazards and risks associated with the operations.</w:t>
      </w:r>
    </w:p>
    <w:p w14:paraId="0D4BB7BF" w14:textId="77777777" w:rsidR="00963F44" w:rsidRPr="00AA25DC" w:rsidRDefault="00963F44" w:rsidP="00491501">
      <w:pPr>
        <w:numPr>
          <w:ilvl w:val="0"/>
          <w:numId w:val="61"/>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Relevant industry standards (e.g., BRC Standard).</w:t>
      </w:r>
    </w:p>
    <w:p w14:paraId="2CD4C133" w14:textId="77777777" w:rsidR="00963F44" w:rsidRPr="00AA25DC" w:rsidRDefault="00963F44" w:rsidP="00491501">
      <w:pPr>
        <w:numPr>
          <w:ilvl w:val="0"/>
          <w:numId w:val="61"/>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Previous audit checklists and nonconformity reports, if applicable.</w:t>
      </w:r>
    </w:p>
    <w:p w14:paraId="79049ECF" w14:textId="271909AA" w:rsidR="00963F44" w:rsidRPr="00AA25DC" w:rsidRDefault="00963F44" w:rsidP="00491501">
      <w:pPr>
        <w:pStyle w:val="ListParagraph"/>
        <w:numPr>
          <w:ilvl w:val="0"/>
          <w:numId w:val="3"/>
        </w:numPr>
        <w:spacing w:before="100" w:beforeAutospacing="1" w:after="100" w:afterAutospacing="1" w:line="276" w:lineRule="auto"/>
        <w:ind w:left="0"/>
        <w:jc w:val="both"/>
        <w:rPr>
          <w:rFonts w:eastAsia="Times New Roman" w:cstheme="majorHAnsi"/>
          <w:sz w:val="24"/>
          <w:szCs w:val="24"/>
        </w:rPr>
      </w:pPr>
      <w:r w:rsidRPr="00AA25DC">
        <w:rPr>
          <w:rFonts w:eastAsia="Times New Roman" w:cstheme="majorHAnsi"/>
          <w:sz w:val="24"/>
          <w:szCs w:val="24"/>
        </w:rPr>
        <w:t>During the audit, internal auditors will document observations against each checklist item. Any nonconformities identified will be recorded in the Internal Audit Nonconformity Report.</w:t>
      </w:r>
    </w:p>
    <w:p w14:paraId="0A959AF4" w14:textId="77777777" w:rsidR="00963F44" w:rsidRPr="00AA25DC" w:rsidRDefault="00963F44" w:rsidP="00491501">
      <w:pPr>
        <w:pStyle w:val="ListParagraph"/>
        <w:spacing w:before="100" w:beforeAutospacing="1" w:after="100" w:afterAutospacing="1" w:line="276" w:lineRule="auto"/>
        <w:ind w:left="0"/>
        <w:jc w:val="both"/>
        <w:rPr>
          <w:rFonts w:eastAsia="Times New Roman" w:cstheme="majorHAnsi"/>
          <w:sz w:val="24"/>
          <w:szCs w:val="24"/>
        </w:rPr>
      </w:pPr>
    </w:p>
    <w:p w14:paraId="414D70DF" w14:textId="17BB748D" w:rsidR="00963F44" w:rsidRPr="00AA25DC" w:rsidRDefault="00963F44" w:rsidP="00491501">
      <w:pPr>
        <w:pStyle w:val="ListParagraph"/>
        <w:numPr>
          <w:ilvl w:val="0"/>
          <w:numId w:val="3"/>
        </w:numPr>
        <w:spacing w:before="100" w:beforeAutospacing="1" w:after="100" w:afterAutospacing="1" w:line="276" w:lineRule="auto"/>
        <w:ind w:left="0"/>
        <w:jc w:val="both"/>
        <w:rPr>
          <w:rFonts w:eastAsia="Times New Roman" w:cstheme="majorHAnsi"/>
          <w:sz w:val="24"/>
          <w:szCs w:val="24"/>
        </w:rPr>
      </w:pPr>
      <w:r w:rsidRPr="00AA25DC">
        <w:rPr>
          <w:rFonts w:eastAsia="Times New Roman" w:cstheme="majorHAnsi"/>
          <w:sz w:val="24"/>
          <w:szCs w:val="24"/>
        </w:rPr>
        <w:t>The auditor will review the Quality Assurance Plan to ensure it aligns with actual practices. They will also evaluate quality-related facilities such as designated quality checking areas, lighting, and waste disposal facilities. Any required modifications will be noted in the audit observation sheet.</w:t>
      </w:r>
    </w:p>
    <w:p w14:paraId="459564A6" w14:textId="77777777" w:rsidR="00963F44" w:rsidRPr="00AA25DC" w:rsidRDefault="00963F44" w:rsidP="00491501">
      <w:pPr>
        <w:pStyle w:val="ListParagraph"/>
        <w:spacing w:line="276" w:lineRule="auto"/>
        <w:rPr>
          <w:rFonts w:eastAsia="Times New Roman" w:cstheme="majorHAnsi"/>
          <w:sz w:val="24"/>
          <w:szCs w:val="24"/>
        </w:rPr>
      </w:pPr>
    </w:p>
    <w:p w14:paraId="52EFF6A6" w14:textId="7C6AB6F8" w:rsidR="00963F44" w:rsidRPr="00AA25DC" w:rsidRDefault="00963F44" w:rsidP="00491501">
      <w:pPr>
        <w:pStyle w:val="ListParagraph"/>
        <w:numPr>
          <w:ilvl w:val="0"/>
          <w:numId w:val="3"/>
        </w:numPr>
        <w:spacing w:before="100" w:beforeAutospacing="1" w:after="100" w:afterAutospacing="1" w:line="276" w:lineRule="auto"/>
        <w:ind w:left="0"/>
        <w:jc w:val="both"/>
        <w:rPr>
          <w:rFonts w:eastAsia="Times New Roman" w:cstheme="majorHAnsi"/>
          <w:sz w:val="24"/>
          <w:szCs w:val="24"/>
        </w:rPr>
      </w:pPr>
      <w:r w:rsidRPr="00AA25DC">
        <w:rPr>
          <w:rFonts w:eastAsia="Times New Roman" w:cstheme="majorHAnsi"/>
          <w:sz w:val="24"/>
          <w:szCs w:val="24"/>
        </w:rPr>
        <w:t>Mechanical tools, machines, and tool management on the production floor will be checked, including the list of tools and their integrity.</w:t>
      </w:r>
    </w:p>
    <w:p w14:paraId="3DF97D52" w14:textId="77777777" w:rsidR="00963F44" w:rsidRPr="00AA25DC" w:rsidRDefault="00963F44" w:rsidP="00491501">
      <w:pPr>
        <w:pStyle w:val="ListParagraph"/>
        <w:spacing w:line="276" w:lineRule="auto"/>
        <w:rPr>
          <w:rFonts w:eastAsia="Times New Roman" w:cstheme="majorHAnsi"/>
          <w:sz w:val="24"/>
          <w:szCs w:val="24"/>
        </w:rPr>
      </w:pPr>
    </w:p>
    <w:p w14:paraId="5AD61DC3" w14:textId="0DEC8E73" w:rsidR="00963F44" w:rsidRPr="00AA25DC" w:rsidRDefault="00963F44" w:rsidP="00491501">
      <w:pPr>
        <w:pStyle w:val="ListParagraph"/>
        <w:numPr>
          <w:ilvl w:val="0"/>
          <w:numId w:val="3"/>
        </w:numPr>
        <w:spacing w:before="100" w:beforeAutospacing="1" w:after="100" w:afterAutospacing="1" w:line="276" w:lineRule="auto"/>
        <w:ind w:left="0"/>
        <w:jc w:val="both"/>
        <w:rPr>
          <w:rFonts w:eastAsia="Times New Roman" w:cstheme="majorHAnsi"/>
          <w:sz w:val="24"/>
          <w:szCs w:val="24"/>
        </w:rPr>
      </w:pPr>
      <w:r w:rsidRPr="00AA25DC">
        <w:rPr>
          <w:rFonts w:eastAsia="Times New Roman" w:cstheme="majorHAnsi"/>
          <w:sz w:val="24"/>
          <w:szCs w:val="24"/>
        </w:rPr>
        <w:t>Internal auditors are responsible for verifying control samples on the production floor and comparing them with the tamper-proof prototypes kept in secure storage. Any discrepancies will be documented.</w:t>
      </w:r>
    </w:p>
    <w:p w14:paraId="425A3905" w14:textId="77777777" w:rsidR="00963F44" w:rsidRPr="00AA25DC" w:rsidRDefault="00963F44" w:rsidP="00491501">
      <w:pPr>
        <w:pStyle w:val="ListParagraph"/>
        <w:spacing w:line="276" w:lineRule="auto"/>
        <w:rPr>
          <w:rFonts w:eastAsia="Times New Roman" w:cstheme="majorHAnsi"/>
          <w:sz w:val="24"/>
          <w:szCs w:val="24"/>
        </w:rPr>
      </w:pPr>
    </w:p>
    <w:p w14:paraId="6340AB69" w14:textId="53B248C6" w:rsidR="00963F44" w:rsidRPr="00AA25DC" w:rsidRDefault="00963F44" w:rsidP="00491501">
      <w:pPr>
        <w:pStyle w:val="ListParagraph"/>
        <w:numPr>
          <w:ilvl w:val="0"/>
          <w:numId w:val="3"/>
        </w:numPr>
        <w:spacing w:before="100" w:beforeAutospacing="1" w:after="100" w:afterAutospacing="1" w:line="276" w:lineRule="auto"/>
        <w:ind w:left="0"/>
        <w:jc w:val="both"/>
        <w:rPr>
          <w:rFonts w:eastAsia="Times New Roman" w:cstheme="majorHAnsi"/>
          <w:sz w:val="24"/>
          <w:szCs w:val="24"/>
        </w:rPr>
      </w:pPr>
      <w:r w:rsidRPr="00AA25DC">
        <w:rPr>
          <w:rFonts w:eastAsia="Times New Roman" w:cstheme="majorHAnsi"/>
          <w:sz w:val="24"/>
          <w:szCs w:val="24"/>
        </w:rPr>
        <w:t>The list of measuring and monitoring devices used in quality assurance procedures will be reviewed, and their calibration status will be verified against the master calibration list. Any devices not in use should be noted in the master list with reasons for their exclusion.</w:t>
      </w:r>
    </w:p>
    <w:p w14:paraId="7AD58BD3" w14:textId="77777777" w:rsidR="00963F44" w:rsidRPr="00AA25DC" w:rsidRDefault="00963F44" w:rsidP="00491501">
      <w:pPr>
        <w:pStyle w:val="ListParagraph"/>
        <w:spacing w:line="276" w:lineRule="auto"/>
        <w:rPr>
          <w:rFonts w:eastAsia="Times New Roman" w:cstheme="majorHAnsi"/>
          <w:sz w:val="24"/>
          <w:szCs w:val="24"/>
        </w:rPr>
      </w:pPr>
    </w:p>
    <w:p w14:paraId="42FCD8B9" w14:textId="35AA9FB7" w:rsidR="00963F44" w:rsidRPr="00AA25DC" w:rsidRDefault="00963F44" w:rsidP="00491501">
      <w:pPr>
        <w:pStyle w:val="ListParagraph"/>
        <w:numPr>
          <w:ilvl w:val="0"/>
          <w:numId w:val="3"/>
        </w:numPr>
        <w:spacing w:before="100" w:beforeAutospacing="1" w:after="100" w:afterAutospacing="1" w:line="276" w:lineRule="auto"/>
        <w:ind w:left="0"/>
        <w:jc w:val="both"/>
        <w:rPr>
          <w:rFonts w:eastAsia="Times New Roman" w:cstheme="majorHAnsi"/>
          <w:sz w:val="24"/>
          <w:szCs w:val="24"/>
        </w:rPr>
      </w:pPr>
      <w:r w:rsidRPr="00AA25DC">
        <w:rPr>
          <w:rFonts w:eastAsia="Times New Roman" w:cstheme="majorHAnsi"/>
          <w:sz w:val="24"/>
          <w:szCs w:val="24"/>
        </w:rPr>
        <w:lastRenderedPageBreak/>
        <w:t>During the site audit, the auditor will verify that identification markings for semi-finished and finished goods are present, ensuring traceability is maintained. Missing marks will be noted during the site tour.</w:t>
      </w:r>
    </w:p>
    <w:p w14:paraId="5EE73088" w14:textId="77777777" w:rsidR="00963F44" w:rsidRPr="00AA25DC" w:rsidRDefault="00963F44" w:rsidP="00491501">
      <w:pPr>
        <w:pStyle w:val="ListParagraph"/>
        <w:spacing w:line="276" w:lineRule="auto"/>
        <w:rPr>
          <w:rFonts w:eastAsia="Times New Roman" w:cstheme="majorHAnsi"/>
          <w:sz w:val="24"/>
          <w:szCs w:val="24"/>
        </w:rPr>
      </w:pPr>
    </w:p>
    <w:p w14:paraId="79131B87" w14:textId="71F11D72" w:rsidR="00963F44" w:rsidRPr="00AA25DC" w:rsidRDefault="00963F44" w:rsidP="00491501">
      <w:pPr>
        <w:pStyle w:val="ListParagraph"/>
        <w:numPr>
          <w:ilvl w:val="0"/>
          <w:numId w:val="3"/>
        </w:numPr>
        <w:spacing w:before="100" w:beforeAutospacing="1" w:after="100" w:afterAutospacing="1" w:line="276" w:lineRule="auto"/>
        <w:ind w:left="0"/>
        <w:jc w:val="both"/>
        <w:rPr>
          <w:rFonts w:eastAsia="Times New Roman" w:cstheme="majorHAnsi"/>
          <w:sz w:val="24"/>
          <w:szCs w:val="24"/>
        </w:rPr>
      </w:pPr>
      <w:r w:rsidRPr="00AA25DC">
        <w:rPr>
          <w:rFonts w:eastAsia="Times New Roman" w:cstheme="majorHAnsi"/>
          <w:sz w:val="24"/>
          <w:szCs w:val="24"/>
        </w:rPr>
        <w:t>The internal audit will also assess the lighting conditions and ensure that they meet the standard requirements as per the most stringent buyer specifications.</w:t>
      </w:r>
    </w:p>
    <w:p w14:paraId="69D1223E" w14:textId="77777777" w:rsidR="00963F44" w:rsidRPr="00AA25DC" w:rsidRDefault="00963F44" w:rsidP="00491501">
      <w:pPr>
        <w:pStyle w:val="ListParagraph"/>
        <w:spacing w:line="276" w:lineRule="auto"/>
        <w:rPr>
          <w:rFonts w:eastAsia="Times New Roman" w:cstheme="majorHAnsi"/>
          <w:sz w:val="24"/>
          <w:szCs w:val="24"/>
        </w:rPr>
      </w:pPr>
    </w:p>
    <w:p w14:paraId="6D140094" w14:textId="03D70DB1" w:rsidR="00963F44" w:rsidRPr="00AA25DC" w:rsidRDefault="00963F44" w:rsidP="00491501">
      <w:pPr>
        <w:pStyle w:val="ListParagraph"/>
        <w:numPr>
          <w:ilvl w:val="0"/>
          <w:numId w:val="3"/>
        </w:numPr>
        <w:spacing w:before="100" w:beforeAutospacing="1" w:after="100" w:afterAutospacing="1" w:line="276" w:lineRule="auto"/>
        <w:ind w:left="0"/>
        <w:jc w:val="both"/>
        <w:rPr>
          <w:rFonts w:eastAsia="Times New Roman" w:cstheme="majorHAnsi"/>
          <w:sz w:val="24"/>
          <w:szCs w:val="24"/>
        </w:rPr>
      </w:pPr>
      <w:r w:rsidRPr="00AA25DC">
        <w:rPr>
          <w:rFonts w:eastAsia="Times New Roman" w:cstheme="majorHAnsi"/>
          <w:sz w:val="24"/>
          <w:szCs w:val="24"/>
        </w:rPr>
        <w:t>Complaints handling will be reviewed to ensure that customer complaints are accurately recorded and resolved. All complaints should be documented with sufficient supporting details and properly closed in the complaint handling register.</w:t>
      </w:r>
    </w:p>
    <w:p w14:paraId="63F1F6BF" w14:textId="77777777" w:rsidR="00963F44" w:rsidRPr="00AA25DC" w:rsidRDefault="00963F44" w:rsidP="00491501">
      <w:pPr>
        <w:pStyle w:val="ListParagraph"/>
        <w:spacing w:line="276" w:lineRule="auto"/>
        <w:rPr>
          <w:rFonts w:eastAsia="Times New Roman" w:cstheme="majorHAnsi"/>
          <w:sz w:val="24"/>
          <w:szCs w:val="24"/>
        </w:rPr>
      </w:pPr>
    </w:p>
    <w:p w14:paraId="33671564" w14:textId="56AA2D39" w:rsidR="00963F44" w:rsidRPr="00AA25DC" w:rsidRDefault="00963F44" w:rsidP="00491501">
      <w:pPr>
        <w:pStyle w:val="ListParagraph"/>
        <w:numPr>
          <w:ilvl w:val="0"/>
          <w:numId w:val="3"/>
        </w:numPr>
        <w:spacing w:before="100" w:beforeAutospacing="1" w:after="100" w:afterAutospacing="1" w:line="276" w:lineRule="auto"/>
        <w:ind w:left="0"/>
        <w:jc w:val="both"/>
        <w:rPr>
          <w:rFonts w:eastAsia="Times New Roman" w:cstheme="majorHAnsi"/>
          <w:sz w:val="24"/>
          <w:szCs w:val="24"/>
        </w:rPr>
      </w:pPr>
      <w:r w:rsidRPr="00AA25DC">
        <w:rPr>
          <w:rFonts w:eastAsia="Times New Roman" w:cstheme="majorHAnsi"/>
          <w:sz w:val="24"/>
          <w:szCs w:val="24"/>
        </w:rPr>
        <w:t>To confirm that the most up-to-date documents are being used, the internal auditor will check whether the current versions are in use on the production floor, as documented in controlled documents</w:t>
      </w:r>
      <w:r w:rsidR="00543113" w:rsidRPr="00AA25DC">
        <w:rPr>
          <w:rFonts w:eastAsia="Times New Roman" w:cstheme="majorHAnsi"/>
          <w:sz w:val="24"/>
          <w:szCs w:val="24"/>
        </w:rPr>
        <w:t>.</w:t>
      </w:r>
    </w:p>
    <w:p w14:paraId="400097BA" w14:textId="77777777" w:rsidR="00963F44" w:rsidRPr="00AA25DC" w:rsidRDefault="00963F44" w:rsidP="00491501">
      <w:pPr>
        <w:pStyle w:val="ListParagraph"/>
        <w:spacing w:line="276" w:lineRule="auto"/>
        <w:rPr>
          <w:rFonts w:eastAsia="Times New Roman" w:cstheme="majorHAnsi"/>
          <w:sz w:val="24"/>
          <w:szCs w:val="24"/>
        </w:rPr>
      </w:pPr>
    </w:p>
    <w:p w14:paraId="14AC7F43" w14:textId="1EA0A8F6" w:rsidR="00963F44" w:rsidRPr="00AA25DC" w:rsidRDefault="00963F44" w:rsidP="00491501">
      <w:pPr>
        <w:pStyle w:val="ListParagraph"/>
        <w:numPr>
          <w:ilvl w:val="0"/>
          <w:numId w:val="3"/>
        </w:numPr>
        <w:spacing w:before="100" w:beforeAutospacing="1" w:after="100" w:afterAutospacing="1" w:line="276" w:lineRule="auto"/>
        <w:ind w:left="0"/>
        <w:jc w:val="both"/>
        <w:rPr>
          <w:rFonts w:eastAsia="Times New Roman" w:cstheme="majorHAnsi"/>
          <w:sz w:val="24"/>
          <w:szCs w:val="24"/>
        </w:rPr>
      </w:pPr>
      <w:r w:rsidRPr="00AA25DC">
        <w:rPr>
          <w:rFonts w:eastAsia="Times New Roman" w:cstheme="majorHAnsi"/>
          <w:sz w:val="24"/>
          <w:szCs w:val="24"/>
        </w:rPr>
        <w:t>Any corrective actions for identified nonconformities will be discussed and agreed upon by both the auditor and auditee. These actions will be recorded in the internal audit nonconformity report, along with a target completion date.</w:t>
      </w:r>
    </w:p>
    <w:p w14:paraId="5067E00C" w14:textId="77777777" w:rsidR="00963F44" w:rsidRPr="00AA25DC" w:rsidRDefault="00963F44" w:rsidP="00491501">
      <w:pPr>
        <w:pStyle w:val="ListParagraph"/>
        <w:spacing w:line="276" w:lineRule="auto"/>
        <w:rPr>
          <w:rFonts w:eastAsia="Times New Roman" w:cstheme="majorHAnsi"/>
          <w:sz w:val="24"/>
          <w:szCs w:val="24"/>
        </w:rPr>
      </w:pPr>
    </w:p>
    <w:p w14:paraId="389AF054" w14:textId="2C0209F3" w:rsidR="00963F44" w:rsidRPr="00AA25DC" w:rsidRDefault="00963F44" w:rsidP="00491501">
      <w:pPr>
        <w:pStyle w:val="ListParagraph"/>
        <w:numPr>
          <w:ilvl w:val="0"/>
          <w:numId w:val="3"/>
        </w:numPr>
        <w:spacing w:before="100" w:beforeAutospacing="1" w:after="100" w:afterAutospacing="1" w:line="276" w:lineRule="auto"/>
        <w:ind w:left="0"/>
        <w:jc w:val="both"/>
        <w:rPr>
          <w:rFonts w:eastAsia="Times New Roman" w:cstheme="majorHAnsi"/>
          <w:sz w:val="24"/>
          <w:szCs w:val="24"/>
        </w:rPr>
      </w:pPr>
      <w:r w:rsidRPr="00AA25DC">
        <w:rPr>
          <w:rFonts w:eastAsia="Times New Roman" w:cstheme="majorHAnsi"/>
          <w:sz w:val="24"/>
          <w:szCs w:val="24"/>
        </w:rPr>
        <w:t>Once the audit is completed, the internal auditor will submit the Internal Audit Checklist cum Observation Sheet to the Chief Internal Auditor.</w:t>
      </w:r>
    </w:p>
    <w:p w14:paraId="3DD31921" w14:textId="77777777" w:rsidR="00963F44" w:rsidRPr="00AA25DC" w:rsidRDefault="00963F44" w:rsidP="00491501">
      <w:pPr>
        <w:pStyle w:val="ListParagraph"/>
        <w:spacing w:line="276" w:lineRule="auto"/>
        <w:rPr>
          <w:rFonts w:eastAsia="Times New Roman" w:cstheme="majorHAnsi"/>
          <w:sz w:val="24"/>
          <w:szCs w:val="24"/>
        </w:rPr>
      </w:pPr>
    </w:p>
    <w:p w14:paraId="2B0288D4" w14:textId="0B7C4BA5" w:rsidR="00963F44" w:rsidRPr="00AA25DC" w:rsidRDefault="00963F44" w:rsidP="00491501">
      <w:pPr>
        <w:pStyle w:val="ListParagraph"/>
        <w:numPr>
          <w:ilvl w:val="0"/>
          <w:numId w:val="3"/>
        </w:numPr>
        <w:spacing w:before="100" w:beforeAutospacing="1" w:after="100" w:afterAutospacing="1" w:line="276" w:lineRule="auto"/>
        <w:ind w:left="0"/>
        <w:jc w:val="both"/>
        <w:rPr>
          <w:rFonts w:eastAsia="Times New Roman" w:cstheme="majorHAnsi"/>
          <w:sz w:val="24"/>
          <w:szCs w:val="24"/>
        </w:rPr>
      </w:pPr>
      <w:r w:rsidRPr="00AA25DC">
        <w:rPr>
          <w:rFonts w:eastAsia="Times New Roman" w:cstheme="majorHAnsi"/>
          <w:sz w:val="24"/>
          <w:szCs w:val="24"/>
        </w:rPr>
        <w:t>The Chief Internal Auditor will coordinate follow-up audits to verify the implementation and effectiveness of corrective and/or preventive actions. The timelines for addressing nonconformities are as follows:</w:t>
      </w:r>
    </w:p>
    <w:p w14:paraId="1B47FD57" w14:textId="77777777" w:rsidR="00963F44" w:rsidRPr="00AA25DC" w:rsidRDefault="00963F44" w:rsidP="00491501">
      <w:pPr>
        <w:numPr>
          <w:ilvl w:val="0"/>
          <w:numId w:val="62"/>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Minor Nonconformities: 60 days</w:t>
      </w:r>
    </w:p>
    <w:p w14:paraId="33CEC1A8" w14:textId="77777777" w:rsidR="00963F44" w:rsidRPr="00AA25DC" w:rsidRDefault="00963F44" w:rsidP="00491501">
      <w:pPr>
        <w:numPr>
          <w:ilvl w:val="0"/>
          <w:numId w:val="62"/>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Major Nonconformities: 30 days</w:t>
      </w:r>
    </w:p>
    <w:p w14:paraId="1DE815B6" w14:textId="77777777" w:rsidR="00963F44" w:rsidRPr="00AA25DC" w:rsidRDefault="00963F44" w:rsidP="00491501">
      <w:pPr>
        <w:numPr>
          <w:ilvl w:val="0"/>
          <w:numId w:val="62"/>
        </w:num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sz w:val="24"/>
          <w:szCs w:val="24"/>
          <w:lang w:val="en-IN"/>
        </w:rPr>
        <w:t>Critical Nonconformities: 7 days</w:t>
      </w:r>
    </w:p>
    <w:p w14:paraId="6B95AC20" w14:textId="77777777" w:rsidR="00963F44" w:rsidRPr="00AA25DC" w:rsidRDefault="00963F44" w:rsidP="00491501">
      <w:pPr>
        <w:pStyle w:val="ListParagraph"/>
        <w:numPr>
          <w:ilvl w:val="0"/>
          <w:numId w:val="3"/>
        </w:numPr>
        <w:spacing w:before="100" w:beforeAutospacing="1" w:after="100" w:afterAutospacing="1" w:line="276" w:lineRule="auto"/>
        <w:ind w:left="0"/>
        <w:jc w:val="both"/>
        <w:rPr>
          <w:rFonts w:eastAsia="Times New Roman" w:cstheme="majorHAnsi"/>
          <w:sz w:val="24"/>
          <w:szCs w:val="24"/>
        </w:rPr>
      </w:pPr>
      <w:r w:rsidRPr="00AA25DC">
        <w:rPr>
          <w:rFonts w:eastAsia="Times New Roman" w:cstheme="majorHAnsi"/>
          <w:sz w:val="24"/>
          <w:szCs w:val="24"/>
        </w:rPr>
        <w:t>The results of follow-up audits will be documented in the Internal Audit Nonconformity Report.</w:t>
      </w:r>
    </w:p>
    <w:p w14:paraId="5F9DA1A3" w14:textId="77777777" w:rsidR="00963F44" w:rsidRPr="00AA25DC" w:rsidRDefault="00963F44" w:rsidP="00491501">
      <w:pPr>
        <w:pStyle w:val="ListParagraph"/>
        <w:spacing w:before="100" w:beforeAutospacing="1" w:after="100" w:afterAutospacing="1" w:line="276" w:lineRule="auto"/>
        <w:ind w:left="0"/>
        <w:jc w:val="both"/>
        <w:rPr>
          <w:rFonts w:eastAsia="Times New Roman" w:cstheme="majorHAnsi"/>
          <w:sz w:val="24"/>
          <w:szCs w:val="24"/>
        </w:rPr>
      </w:pPr>
    </w:p>
    <w:p w14:paraId="67F92CA0" w14:textId="7C50B7D5" w:rsidR="00963F44" w:rsidRPr="00AA25DC" w:rsidRDefault="00963F44" w:rsidP="00491501">
      <w:pPr>
        <w:pStyle w:val="ListParagraph"/>
        <w:numPr>
          <w:ilvl w:val="0"/>
          <w:numId w:val="3"/>
        </w:numPr>
        <w:spacing w:before="100" w:beforeAutospacing="1" w:after="100" w:afterAutospacing="1" w:line="276" w:lineRule="auto"/>
        <w:ind w:left="0"/>
        <w:jc w:val="both"/>
        <w:rPr>
          <w:rFonts w:eastAsia="Times New Roman" w:cstheme="majorHAnsi"/>
          <w:sz w:val="24"/>
          <w:szCs w:val="24"/>
        </w:rPr>
      </w:pPr>
      <w:r w:rsidRPr="00AA25DC">
        <w:rPr>
          <w:rFonts w:eastAsia="Times New Roman" w:cstheme="majorHAnsi"/>
          <w:sz w:val="24"/>
          <w:szCs w:val="24"/>
        </w:rPr>
        <w:t>After the follow-up audit, the internal auditor will submit the Internal Audit Nonconformity Report to the Chief of Internal Audit.</w:t>
      </w:r>
    </w:p>
    <w:p w14:paraId="11CCFCDD" w14:textId="77777777" w:rsidR="00963F44" w:rsidRPr="00AA25DC" w:rsidRDefault="00963F44" w:rsidP="00491501">
      <w:pPr>
        <w:pStyle w:val="ListParagraph"/>
        <w:spacing w:line="276" w:lineRule="auto"/>
        <w:rPr>
          <w:rFonts w:eastAsia="Times New Roman" w:cstheme="majorHAnsi"/>
          <w:sz w:val="24"/>
          <w:szCs w:val="24"/>
        </w:rPr>
      </w:pPr>
    </w:p>
    <w:p w14:paraId="5D31F0A2" w14:textId="326A3B3C" w:rsidR="00963F44" w:rsidRPr="00AA25DC" w:rsidRDefault="00963F44" w:rsidP="00491501">
      <w:pPr>
        <w:pStyle w:val="ListParagraph"/>
        <w:numPr>
          <w:ilvl w:val="0"/>
          <w:numId w:val="3"/>
        </w:numPr>
        <w:spacing w:before="100" w:beforeAutospacing="1" w:after="100" w:afterAutospacing="1" w:line="276" w:lineRule="auto"/>
        <w:ind w:left="0"/>
        <w:jc w:val="both"/>
        <w:rPr>
          <w:rFonts w:eastAsia="Times New Roman" w:cstheme="majorHAnsi"/>
          <w:sz w:val="24"/>
          <w:szCs w:val="24"/>
        </w:rPr>
      </w:pPr>
      <w:r w:rsidRPr="00AA25DC">
        <w:rPr>
          <w:rFonts w:eastAsia="Times New Roman" w:cstheme="majorHAnsi"/>
          <w:sz w:val="24"/>
          <w:szCs w:val="24"/>
        </w:rPr>
        <w:t>The Chief Internal Auditor will prepare and forward the Internal Audit Summary Report  for discussion during the Management Review Meeting.</w:t>
      </w:r>
    </w:p>
    <w:p w14:paraId="14AF8924" w14:textId="4671B72F" w:rsidR="00963F44" w:rsidRPr="00AA25DC" w:rsidRDefault="00963F44" w:rsidP="00491501">
      <w:pPr>
        <w:pStyle w:val="ListParagraph"/>
        <w:spacing w:before="100" w:beforeAutospacing="1" w:after="100" w:afterAutospacing="1" w:line="276" w:lineRule="auto"/>
        <w:ind w:left="0"/>
        <w:jc w:val="both"/>
        <w:rPr>
          <w:rFonts w:eastAsia="Times New Roman" w:cstheme="majorHAnsi"/>
          <w:sz w:val="24"/>
          <w:szCs w:val="24"/>
        </w:rPr>
      </w:pPr>
      <w:r w:rsidRPr="00AA25DC">
        <w:rPr>
          <w:rFonts w:eastAsia="Times New Roman" w:cstheme="majorHAnsi"/>
          <w:sz w:val="24"/>
          <w:szCs w:val="24"/>
        </w:rPr>
        <w:br/>
        <w:t>In addition to departmental audits, a separate internal audit will be conducted annually.</w:t>
      </w:r>
    </w:p>
    <w:p w14:paraId="3F65F824" w14:textId="0D33F290" w:rsidR="00963F44" w:rsidRPr="00AA25DC" w:rsidRDefault="00963F44" w:rsidP="00491501">
      <w:pPr>
        <w:pStyle w:val="IntenseQuote"/>
        <w:numPr>
          <w:ilvl w:val="0"/>
          <w:numId w:val="2"/>
        </w:numPr>
        <w:pBdr>
          <w:top w:val="none" w:sz="0" w:space="0" w:color="auto"/>
          <w:bottom w:val="none" w:sz="0" w:space="0" w:color="auto"/>
        </w:pBdr>
        <w:spacing w:before="0"/>
        <w:ind w:left="284"/>
        <w:jc w:val="left"/>
        <w:rPr>
          <w:rStyle w:val="BookTitle"/>
          <w:rFonts w:asciiTheme="minorHAnsi" w:hAnsiTheme="minorHAnsi" w:cstheme="majorHAnsi"/>
          <w:b/>
          <w:bCs w:val="0"/>
          <w:sz w:val="24"/>
          <w:szCs w:val="24"/>
        </w:rPr>
      </w:pPr>
      <w:bookmarkStart w:id="142" w:name="_Toc224054313"/>
      <w:r w:rsidRPr="00AA25DC">
        <w:rPr>
          <w:rStyle w:val="BookTitle"/>
          <w:rFonts w:asciiTheme="minorHAnsi" w:hAnsiTheme="minorHAnsi" w:cstheme="majorHAnsi"/>
          <w:bCs w:val="0"/>
          <w:sz w:val="24"/>
          <w:szCs w:val="24"/>
        </w:rPr>
        <w:lastRenderedPageBreak/>
        <w:t>Reference</w:t>
      </w:r>
      <w:bookmarkEnd w:id="142"/>
    </w:p>
    <w:p w14:paraId="45ED569E" w14:textId="77777777" w:rsidR="00963F44" w:rsidRPr="00AA25DC" w:rsidRDefault="00963F44"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6.1 List of Documents</w:t>
      </w:r>
    </w:p>
    <w:tbl>
      <w:tblPr>
        <w:tblStyle w:val="TableGrid"/>
        <w:tblW w:w="0" w:type="auto"/>
        <w:tblLook w:val="04A0" w:firstRow="1" w:lastRow="0" w:firstColumn="1" w:lastColumn="0" w:noHBand="0" w:noVBand="1"/>
      </w:tblPr>
      <w:tblGrid>
        <w:gridCol w:w="1941"/>
        <w:gridCol w:w="4806"/>
      </w:tblGrid>
      <w:tr w:rsidR="00963F44" w:rsidRPr="00AA25DC" w14:paraId="3A374561" w14:textId="77777777" w:rsidTr="00963F44">
        <w:tc>
          <w:tcPr>
            <w:tcW w:w="0" w:type="auto"/>
            <w:hideMark/>
          </w:tcPr>
          <w:p w14:paraId="3D20C790" w14:textId="77777777" w:rsidR="00963F44" w:rsidRPr="00AA25DC" w:rsidRDefault="00963F44" w:rsidP="00491501">
            <w:pPr>
              <w:spacing w:line="276" w:lineRule="auto"/>
              <w:jc w:val="both"/>
              <w:rPr>
                <w:rFonts w:eastAsia="Times New Roman" w:cstheme="majorHAnsi"/>
                <w:b/>
                <w:bCs/>
                <w:sz w:val="24"/>
                <w:szCs w:val="24"/>
              </w:rPr>
            </w:pPr>
            <w:r w:rsidRPr="00AA25DC">
              <w:rPr>
                <w:rFonts w:eastAsia="Times New Roman" w:cstheme="majorHAnsi"/>
                <w:b/>
                <w:bCs/>
                <w:sz w:val="24"/>
                <w:szCs w:val="24"/>
              </w:rPr>
              <w:t>Document No.</w:t>
            </w:r>
          </w:p>
        </w:tc>
        <w:tc>
          <w:tcPr>
            <w:tcW w:w="0" w:type="auto"/>
            <w:hideMark/>
          </w:tcPr>
          <w:p w14:paraId="2D94A2D3" w14:textId="77777777" w:rsidR="00963F44" w:rsidRPr="00AA25DC" w:rsidRDefault="00963F44" w:rsidP="00491501">
            <w:pPr>
              <w:spacing w:line="276" w:lineRule="auto"/>
              <w:jc w:val="both"/>
              <w:rPr>
                <w:rFonts w:eastAsia="Times New Roman" w:cstheme="majorHAnsi"/>
                <w:b/>
                <w:bCs/>
                <w:sz w:val="24"/>
                <w:szCs w:val="24"/>
              </w:rPr>
            </w:pPr>
            <w:r w:rsidRPr="00AA25DC">
              <w:rPr>
                <w:rFonts w:eastAsia="Times New Roman" w:cstheme="majorHAnsi"/>
                <w:b/>
                <w:bCs/>
                <w:sz w:val="24"/>
                <w:szCs w:val="24"/>
              </w:rPr>
              <w:t>Document Title</w:t>
            </w:r>
          </w:p>
        </w:tc>
      </w:tr>
      <w:tr w:rsidR="00963F44" w:rsidRPr="00AA25DC" w14:paraId="566374BA" w14:textId="77777777" w:rsidTr="00963F44">
        <w:tc>
          <w:tcPr>
            <w:tcW w:w="0" w:type="auto"/>
            <w:hideMark/>
          </w:tcPr>
          <w:p w14:paraId="756D7413" w14:textId="3DF7476A" w:rsidR="00963F44" w:rsidRPr="00AA25DC" w:rsidRDefault="00543113" w:rsidP="00491501">
            <w:pPr>
              <w:spacing w:line="276" w:lineRule="auto"/>
              <w:jc w:val="both"/>
              <w:rPr>
                <w:rFonts w:eastAsia="Times New Roman" w:cstheme="majorHAnsi"/>
                <w:sz w:val="24"/>
                <w:szCs w:val="24"/>
              </w:rPr>
            </w:pPr>
            <w:r w:rsidRPr="00AA25DC">
              <w:rPr>
                <w:rFonts w:eastAsia="Times New Roman" w:cstheme="majorHAnsi"/>
                <w:sz w:val="24"/>
                <w:szCs w:val="24"/>
              </w:rPr>
              <w:t>01</w:t>
            </w:r>
          </w:p>
        </w:tc>
        <w:tc>
          <w:tcPr>
            <w:tcW w:w="0" w:type="auto"/>
            <w:hideMark/>
          </w:tcPr>
          <w:p w14:paraId="030AF4F1" w14:textId="77777777" w:rsidR="00963F44" w:rsidRPr="00AA25DC" w:rsidRDefault="00963F44" w:rsidP="00491501">
            <w:pPr>
              <w:spacing w:line="276" w:lineRule="auto"/>
              <w:jc w:val="both"/>
              <w:rPr>
                <w:rFonts w:eastAsia="Times New Roman" w:cstheme="majorHAnsi"/>
                <w:sz w:val="24"/>
                <w:szCs w:val="24"/>
              </w:rPr>
            </w:pPr>
            <w:r w:rsidRPr="00AA25DC">
              <w:rPr>
                <w:rFonts w:eastAsia="Times New Roman" w:cstheme="majorHAnsi"/>
                <w:sz w:val="24"/>
                <w:szCs w:val="24"/>
              </w:rPr>
              <w:t>Process Flow Chart: Internal Audit</w:t>
            </w:r>
          </w:p>
        </w:tc>
      </w:tr>
      <w:tr w:rsidR="00543113" w:rsidRPr="00AA25DC" w14:paraId="5B58C6C0" w14:textId="77777777" w:rsidTr="00963F44">
        <w:tc>
          <w:tcPr>
            <w:tcW w:w="0" w:type="auto"/>
          </w:tcPr>
          <w:p w14:paraId="7298A015" w14:textId="32D41F66" w:rsidR="00543113" w:rsidRPr="00AA25DC" w:rsidRDefault="00543113" w:rsidP="00491501">
            <w:pPr>
              <w:spacing w:line="276" w:lineRule="auto"/>
              <w:jc w:val="both"/>
              <w:rPr>
                <w:rFonts w:eastAsia="Times New Roman" w:cstheme="majorHAnsi"/>
                <w:sz w:val="24"/>
                <w:szCs w:val="24"/>
              </w:rPr>
            </w:pPr>
            <w:r w:rsidRPr="00AA25DC">
              <w:rPr>
                <w:rFonts w:eastAsia="Times New Roman" w:cstheme="majorHAnsi"/>
                <w:sz w:val="24"/>
                <w:szCs w:val="24"/>
              </w:rPr>
              <w:t>DOC-GL-IAC-01</w:t>
            </w:r>
          </w:p>
        </w:tc>
        <w:tc>
          <w:tcPr>
            <w:tcW w:w="0" w:type="auto"/>
          </w:tcPr>
          <w:p w14:paraId="64423785" w14:textId="0CE18CE7" w:rsidR="00543113" w:rsidRPr="00AA25DC" w:rsidRDefault="00543113" w:rsidP="00491501">
            <w:pPr>
              <w:spacing w:line="276" w:lineRule="auto"/>
              <w:jc w:val="both"/>
              <w:rPr>
                <w:rFonts w:eastAsia="Times New Roman" w:cstheme="majorHAnsi"/>
                <w:sz w:val="24"/>
                <w:szCs w:val="24"/>
              </w:rPr>
            </w:pPr>
            <w:r w:rsidRPr="00AA25DC">
              <w:rPr>
                <w:rFonts w:eastAsia="Times New Roman" w:cstheme="majorHAnsi"/>
                <w:sz w:val="24"/>
                <w:szCs w:val="24"/>
              </w:rPr>
              <w:t>Internal Assessment on Corruption</w:t>
            </w:r>
          </w:p>
        </w:tc>
      </w:tr>
      <w:tr w:rsidR="00543113" w:rsidRPr="00AA25DC" w14:paraId="14A004A5" w14:textId="77777777" w:rsidTr="00963F44">
        <w:tc>
          <w:tcPr>
            <w:tcW w:w="0" w:type="auto"/>
          </w:tcPr>
          <w:p w14:paraId="1F6CB8CA" w14:textId="499FFCA4" w:rsidR="00543113" w:rsidRPr="00AA25DC" w:rsidRDefault="00543113" w:rsidP="00491501">
            <w:pPr>
              <w:spacing w:line="276" w:lineRule="auto"/>
              <w:jc w:val="both"/>
              <w:rPr>
                <w:rFonts w:eastAsia="Times New Roman" w:cstheme="majorHAnsi"/>
                <w:sz w:val="24"/>
                <w:szCs w:val="24"/>
              </w:rPr>
            </w:pPr>
            <w:r w:rsidRPr="00AA25DC">
              <w:rPr>
                <w:rFonts w:eastAsia="Times New Roman" w:cstheme="majorHAnsi"/>
                <w:sz w:val="24"/>
                <w:szCs w:val="24"/>
              </w:rPr>
              <w:t>DOC-GL-IALE-01</w:t>
            </w:r>
          </w:p>
        </w:tc>
        <w:tc>
          <w:tcPr>
            <w:tcW w:w="0" w:type="auto"/>
          </w:tcPr>
          <w:p w14:paraId="28F9DD00" w14:textId="3295DD5C" w:rsidR="00543113" w:rsidRPr="00AA25DC" w:rsidRDefault="00543113" w:rsidP="00491501">
            <w:pPr>
              <w:spacing w:line="276" w:lineRule="auto"/>
              <w:jc w:val="both"/>
              <w:rPr>
                <w:rFonts w:eastAsia="Times New Roman" w:cstheme="majorHAnsi"/>
                <w:sz w:val="24"/>
                <w:szCs w:val="24"/>
              </w:rPr>
            </w:pPr>
            <w:r w:rsidRPr="00AA25DC">
              <w:rPr>
                <w:rFonts w:eastAsia="Times New Roman" w:cstheme="majorHAnsi"/>
                <w:sz w:val="24"/>
                <w:szCs w:val="24"/>
              </w:rPr>
              <w:t>Internal Assessment on Labor Exploration</w:t>
            </w:r>
          </w:p>
        </w:tc>
      </w:tr>
      <w:tr w:rsidR="00543113" w:rsidRPr="00AA25DC" w14:paraId="79053F3B" w14:textId="77777777" w:rsidTr="00963F44">
        <w:tc>
          <w:tcPr>
            <w:tcW w:w="0" w:type="auto"/>
          </w:tcPr>
          <w:p w14:paraId="412C4B24" w14:textId="2E14BB87" w:rsidR="00543113" w:rsidRPr="00AA25DC" w:rsidRDefault="00543113" w:rsidP="00491501">
            <w:pPr>
              <w:spacing w:line="276" w:lineRule="auto"/>
              <w:jc w:val="both"/>
              <w:rPr>
                <w:rFonts w:eastAsia="Times New Roman" w:cstheme="majorHAnsi"/>
                <w:sz w:val="24"/>
                <w:szCs w:val="24"/>
              </w:rPr>
            </w:pPr>
            <w:r w:rsidRPr="00AA25DC">
              <w:rPr>
                <w:rFonts w:eastAsia="Times New Roman" w:cstheme="majorHAnsi"/>
                <w:sz w:val="24"/>
                <w:szCs w:val="24"/>
                <w:lang w:val="en"/>
              </w:rPr>
              <w:t>DOC-GL-IAIS-01</w:t>
            </w:r>
          </w:p>
        </w:tc>
        <w:tc>
          <w:tcPr>
            <w:tcW w:w="0" w:type="auto"/>
          </w:tcPr>
          <w:p w14:paraId="5B4B7646" w14:textId="531E11B2" w:rsidR="00543113" w:rsidRPr="00AA25DC" w:rsidRDefault="00543113" w:rsidP="00491501">
            <w:pPr>
              <w:spacing w:line="276" w:lineRule="auto"/>
              <w:jc w:val="both"/>
              <w:rPr>
                <w:rFonts w:eastAsia="Times New Roman" w:cstheme="majorHAnsi"/>
                <w:sz w:val="24"/>
                <w:szCs w:val="24"/>
              </w:rPr>
            </w:pPr>
            <w:r w:rsidRPr="00AA25DC">
              <w:rPr>
                <w:rFonts w:eastAsia="Times New Roman" w:cstheme="majorHAnsi"/>
                <w:sz w:val="24"/>
                <w:szCs w:val="24"/>
              </w:rPr>
              <w:t>Internal Assessment on Information Security</w:t>
            </w:r>
          </w:p>
        </w:tc>
      </w:tr>
      <w:tr w:rsidR="00543113" w:rsidRPr="00AA25DC" w14:paraId="504004AE" w14:textId="77777777" w:rsidTr="00963F44">
        <w:tc>
          <w:tcPr>
            <w:tcW w:w="0" w:type="auto"/>
          </w:tcPr>
          <w:p w14:paraId="3CA95877" w14:textId="77C2A991" w:rsidR="00543113" w:rsidRPr="00AA25DC" w:rsidRDefault="00543113" w:rsidP="00491501">
            <w:pPr>
              <w:spacing w:line="276" w:lineRule="auto"/>
              <w:jc w:val="both"/>
              <w:rPr>
                <w:rFonts w:eastAsia="Times New Roman" w:cstheme="majorHAnsi"/>
                <w:sz w:val="24"/>
                <w:szCs w:val="24"/>
              </w:rPr>
            </w:pPr>
            <w:r w:rsidRPr="00AA25DC">
              <w:rPr>
                <w:rFonts w:eastAsia="Times New Roman" w:cstheme="majorHAnsi"/>
                <w:sz w:val="24"/>
                <w:szCs w:val="24"/>
              </w:rPr>
              <w:t>DOC-GL-ESF-01</w:t>
            </w:r>
          </w:p>
        </w:tc>
        <w:tc>
          <w:tcPr>
            <w:tcW w:w="0" w:type="auto"/>
          </w:tcPr>
          <w:p w14:paraId="47B39AA2" w14:textId="547D6EAC" w:rsidR="00543113" w:rsidRPr="00AA25DC" w:rsidRDefault="00543113" w:rsidP="00491501">
            <w:pPr>
              <w:spacing w:line="276" w:lineRule="auto"/>
              <w:jc w:val="both"/>
              <w:rPr>
                <w:rFonts w:eastAsia="Times New Roman" w:cstheme="majorHAnsi"/>
                <w:sz w:val="24"/>
                <w:szCs w:val="24"/>
              </w:rPr>
            </w:pPr>
            <w:r w:rsidRPr="00AA25DC">
              <w:rPr>
                <w:rFonts w:eastAsia="Times New Roman" w:cstheme="majorHAnsi"/>
                <w:sz w:val="24"/>
                <w:szCs w:val="24"/>
              </w:rPr>
              <w:t>Employee Working condition Survey Form</w:t>
            </w:r>
          </w:p>
        </w:tc>
      </w:tr>
    </w:tbl>
    <w:p w14:paraId="4081DFBC" w14:textId="77777777" w:rsidR="00963F44" w:rsidRPr="00AA25DC" w:rsidRDefault="00963F44" w:rsidP="00491501">
      <w:pPr>
        <w:spacing w:before="100" w:beforeAutospacing="1" w:after="100" w:afterAutospacing="1"/>
        <w:jc w:val="both"/>
        <w:rPr>
          <w:rFonts w:asciiTheme="minorHAnsi" w:eastAsia="Times New Roman" w:hAnsiTheme="minorHAnsi" w:cstheme="majorHAnsi"/>
          <w:sz w:val="24"/>
          <w:szCs w:val="24"/>
          <w:lang w:val="en-IN"/>
        </w:rPr>
      </w:pPr>
      <w:r w:rsidRPr="00AA25DC">
        <w:rPr>
          <w:rFonts w:asciiTheme="minorHAnsi" w:eastAsia="Times New Roman" w:hAnsiTheme="minorHAnsi" w:cstheme="majorHAnsi"/>
          <w:b/>
          <w:bCs/>
          <w:sz w:val="24"/>
          <w:szCs w:val="24"/>
          <w:lang w:val="en-IN"/>
        </w:rPr>
        <w:t>6.2 List of Records</w:t>
      </w:r>
    </w:p>
    <w:tbl>
      <w:tblPr>
        <w:tblStyle w:val="TableGrid"/>
        <w:tblW w:w="0" w:type="auto"/>
        <w:tblLook w:val="04A0" w:firstRow="1" w:lastRow="0" w:firstColumn="1" w:lastColumn="0" w:noHBand="0" w:noVBand="1"/>
      </w:tblPr>
      <w:tblGrid>
        <w:gridCol w:w="1291"/>
        <w:gridCol w:w="4072"/>
        <w:gridCol w:w="2137"/>
        <w:gridCol w:w="1742"/>
      </w:tblGrid>
      <w:tr w:rsidR="00963F44" w:rsidRPr="00AA25DC" w14:paraId="51D72B55" w14:textId="77777777" w:rsidTr="00A00EE8">
        <w:tc>
          <w:tcPr>
            <w:tcW w:w="0" w:type="auto"/>
            <w:vAlign w:val="center"/>
            <w:hideMark/>
          </w:tcPr>
          <w:p w14:paraId="517109CF" w14:textId="77777777" w:rsidR="00963F44" w:rsidRPr="00AA25DC" w:rsidRDefault="00963F44" w:rsidP="00491501">
            <w:pPr>
              <w:spacing w:line="276" w:lineRule="auto"/>
              <w:jc w:val="center"/>
              <w:rPr>
                <w:rFonts w:eastAsia="Times New Roman" w:cstheme="majorHAnsi"/>
                <w:b/>
                <w:bCs/>
                <w:sz w:val="24"/>
                <w:szCs w:val="24"/>
              </w:rPr>
            </w:pPr>
            <w:r w:rsidRPr="00AA25DC">
              <w:rPr>
                <w:rFonts w:eastAsia="Times New Roman" w:cstheme="majorHAnsi"/>
                <w:b/>
                <w:bCs/>
                <w:sz w:val="24"/>
                <w:szCs w:val="24"/>
              </w:rPr>
              <w:t>Record No.</w:t>
            </w:r>
          </w:p>
        </w:tc>
        <w:tc>
          <w:tcPr>
            <w:tcW w:w="0" w:type="auto"/>
            <w:vAlign w:val="center"/>
            <w:hideMark/>
          </w:tcPr>
          <w:p w14:paraId="78923438" w14:textId="77777777" w:rsidR="00963F44" w:rsidRPr="00AA25DC" w:rsidRDefault="00963F44" w:rsidP="00491501">
            <w:pPr>
              <w:spacing w:line="276" w:lineRule="auto"/>
              <w:jc w:val="center"/>
              <w:rPr>
                <w:rFonts w:eastAsia="Times New Roman" w:cstheme="majorHAnsi"/>
                <w:b/>
                <w:bCs/>
                <w:sz w:val="24"/>
                <w:szCs w:val="24"/>
              </w:rPr>
            </w:pPr>
            <w:r w:rsidRPr="00AA25DC">
              <w:rPr>
                <w:rFonts w:eastAsia="Times New Roman" w:cstheme="majorHAnsi"/>
                <w:b/>
                <w:bCs/>
                <w:sz w:val="24"/>
                <w:szCs w:val="24"/>
              </w:rPr>
              <w:t>Record Title</w:t>
            </w:r>
          </w:p>
        </w:tc>
        <w:tc>
          <w:tcPr>
            <w:tcW w:w="0" w:type="auto"/>
            <w:vAlign w:val="center"/>
            <w:hideMark/>
          </w:tcPr>
          <w:p w14:paraId="1BEA495F" w14:textId="77777777" w:rsidR="00963F44" w:rsidRPr="00AA25DC" w:rsidRDefault="00963F44" w:rsidP="00491501">
            <w:pPr>
              <w:spacing w:line="276" w:lineRule="auto"/>
              <w:jc w:val="center"/>
              <w:rPr>
                <w:rFonts w:eastAsia="Times New Roman" w:cstheme="majorHAnsi"/>
                <w:b/>
                <w:bCs/>
                <w:sz w:val="24"/>
                <w:szCs w:val="24"/>
              </w:rPr>
            </w:pPr>
            <w:r w:rsidRPr="00AA25DC">
              <w:rPr>
                <w:rFonts w:eastAsia="Times New Roman" w:cstheme="majorHAnsi"/>
                <w:b/>
                <w:bCs/>
                <w:sz w:val="24"/>
                <w:szCs w:val="24"/>
              </w:rPr>
              <w:t>Custodian</w:t>
            </w:r>
          </w:p>
        </w:tc>
        <w:tc>
          <w:tcPr>
            <w:tcW w:w="0" w:type="auto"/>
            <w:vAlign w:val="center"/>
            <w:hideMark/>
          </w:tcPr>
          <w:p w14:paraId="060D9343" w14:textId="77777777" w:rsidR="00963F44" w:rsidRPr="00AA25DC" w:rsidRDefault="00963F44" w:rsidP="00491501">
            <w:pPr>
              <w:spacing w:line="276" w:lineRule="auto"/>
              <w:jc w:val="center"/>
              <w:rPr>
                <w:rFonts w:eastAsia="Times New Roman" w:cstheme="majorHAnsi"/>
                <w:b/>
                <w:bCs/>
                <w:sz w:val="24"/>
                <w:szCs w:val="24"/>
              </w:rPr>
            </w:pPr>
            <w:r w:rsidRPr="00AA25DC">
              <w:rPr>
                <w:rFonts w:eastAsia="Times New Roman" w:cstheme="majorHAnsi"/>
                <w:b/>
                <w:bCs/>
                <w:sz w:val="24"/>
                <w:szCs w:val="24"/>
              </w:rPr>
              <w:t>Retention Time</w:t>
            </w:r>
          </w:p>
        </w:tc>
      </w:tr>
      <w:tr w:rsidR="00963F44" w:rsidRPr="00AA25DC" w14:paraId="52642339" w14:textId="77777777" w:rsidTr="000E2CFF">
        <w:tc>
          <w:tcPr>
            <w:tcW w:w="0" w:type="auto"/>
            <w:vAlign w:val="center"/>
            <w:hideMark/>
          </w:tcPr>
          <w:p w14:paraId="46A64C59" w14:textId="6C52531E"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1</w:t>
            </w:r>
          </w:p>
        </w:tc>
        <w:tc>
          <w:tcPr>
            <w:tcW w:w="0" w:type="auto"/>
            <w:vAlign w:val="center"/>
            <w:hideMark/>
          </w:tcPr>
          <w:p w14:paraId="74CBBE75" w14:textId="77777777"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Internal Audit Plan</w:t>
            </w:r>
          </w:p>
        </w:tc>
        <w:tc>
          <w:tcPr>
            <w:tcW w:w="0" w:type="auto"/>
            <w:vAlign w:val="center"/>
            <w:hideMark/>
          </w:tcPr>
          <w:p w14:paraId="47567D53" w14:textId="77777777"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Chief of Internal Audit</w:t>
            </w:r>
          </w:p>
        </w:tc>
        <w:tc>
          <w:tcPr>
            <w:tcW w:w="0" w:type="auto"/>
            <w:vAlign w:val="center"/>
            <w:hideMark/>
          </w:tcPr>
          <w:p w14:paraId="5C12A581" w14:textId="77777777"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3 years</w:t>
            </w:r>
          </w:p>
        </w:tc>
      </w:tr>
      <w:tr w:rsidR="00963F44" w:rsidRPr="00AA25DC" w14:paraId="3673C740" w14:textId="77777777" w:rsidTr="000E2CFF">
        <w:tc>
          <w:tcPr>
            <w:tcW w:w="0" w:type="auto"/>
            <w:vAlign w:val="center"/>
            <w:hideMark/>
          </w:tcPr>
          <w:p w14:paraId="66A827FB" w14:textId="48447B3B"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2</w:t>
            </w:r>
          </w:p>
        </w:tc>
        <w:tc>
          <w:tcPr>
            <w:tcW w:w="0" w:type="auto"/>
            <w:vAlign w:val="center"/>
            <w:hideMark/>
          </w:tcPr>
          <w:p w14:paraId="5C12C610" w14:textId="77777777"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List of Internal Auditors</w:t>
            </w:r>
          </w:p>
        </w:tc>
        <w:tc>
          <w:tcPr>
            <w:tcW w:w="0" w:type="auto"/>
            <w:vAlign w:val="center"/>
            <w:hideMark/>
          </w:tcPr>
          <w:p w14:paraId="574533A5" w14:textId="77777777"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Chief of Internal Audit</w:t>
            </w:r>
          </w:p>
        </w:tc>
        <w:tc>
          <w:tcPr>
            <w:tcW w:w="0" w:type="auto"/>
            <w:vAlign w:val="center"/>
            <w:hideMark/>
          </w:tcPr>
          <w:p w14:paraId="14DB26FF" w14:textId="77777777"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3 years</w:t>
            </w:r>
          </w:p>
        </w:tc>
      </w:tr>
      <w:tr w:rsidR="00963F44" w:rsidRPr="00AA25DC" w14:paraId="631F3EB1" w14:textId="77777777" w:rsidTr="000E2CFF">
        <w:tc>
          <w:tcPr>
            <w:tcW w:w="0" w:type="auto"/>
            <w:vAlign w:val="center"/>
            <w:hideMark/>
          </w:tcPr>
          <w:p w14:paraId="12AFA816" w14:textId="3DE0376F"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3</w:t>
            </w:r>
          </w:p>
        </w:tc>
        <w:tc>
          <w:tcPr>
            <w:tcW w:w="0" w:type="auto"/>
            <w:vAlign w:val="center"/>
            <w:hideMark/>
          </w:tcPr>
          <w:p w14:paraId="77D0128E" w14:textId="77777777"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Internal Audit Schedule</w:t>
            </w:r>
          </w:p>
        </w:tc>
        <w:tc>
          <w:tcPr>
            <w:tcW w:w="0" w:type="auto"/>
            <w:vAlign w:val="center"/>
            <w:hideMark/>
          </w:tcPr>
          <w:p w14:paraId="0464C521" w14:textId="77777777"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Chief of Internal Audit</w:t>
            </w:r>
          </w:p>
        </w:tc>
        <w:tc>
          <w:tcPr>
            <w:tcW w:w="0" w:type="auto"/>
            <w:vAlign w:val="center"/>
            <w:hideMark/>
          </w:tcPr>
          <w:p w14:paraId="28EB3A10" w14:textId="77777777"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3 years</w:t>
            </w:r>
          </w:p>
        </w:tc>
      </w:tr>
      <w:tr w:rsidR="00963F44" w:rsidRPr="00AA25DC" w14:paraId="7AC5F126" w14:textId="77777777" w:rsidTr="000E2CFF">
        <w:tc>
          <w:tcPr>
            <w:tcW w:w="0" w:type="auto"/>
            <w:vAlign w:val="center"/>
            <w:hideMark/>
          </w:tcPr>
          <w:p w14:paraId="40B5060F" w14:textId="7DBD2212"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4</w:t>
            </w:r>
          </w:p>
        </w:tc>
        <w:tc>
          <w:tcPr>
            <w:tcW w:w="0" w:type="auto"/>
            <w:vAlign w:val="center"/>
            <w:hideMark/>
          </w:tcPr>
          <w:p w14:paraId="7BB64DA7" w14:textId="77777777"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Internal Audit Checklist cum Observation Sheet</w:t>
            </w:r>
          </w:p>
        </w:tc>
        <w:tc>
          <w:tcPr>
            <w:tcW w:w="0" w:type="auto"/>
            <w:vAlign w:val="center"/>
            <w:hideMark/>
          </w:tcPr>
          <w:p w14:paraId="1BCE0891" w14:textId="77777777"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Chief of Internal Audit</w:t>
            </w:r>
          </w:p>
        </w:tc>
        <w:tc>
          <w:tcPr>
            <w:tcW w:w="0" w:type="auto"/>
            <w:vAlign w:val="center"/>
            <w:hideMark/>
          </w:tcPr>
          <w:p w14:paraId="4A2B50C2" w14:textId="77777777"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3 years</w:t>
            </w:r>
          </w:p>
        </w:tc>
      </w:tr>
      <w:tr w:rsidR="00963F44" w:rsidRPr="00AA25DC" w14:paraId="5BC76722" w14:textId="77777777" w:rsidTr="000E2CFF">
        <w:tc>
          <w:tcPr>
            <w:tcW w:w="0" w:type="auto"/>
            <w:vAlign w:val="center"/>
            <w:hideMark/>
          </w:tcPr>
          <w:p w14:paraId="16C1345F" w14:textId="7CEE51D6"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5</w:t>
            </w:r>
          </w:p>
        </w:tc>
        <w:tc>
          <w:tcPr>
            <w:tcW w:w="0" w:type="auto"/>
            <w:vAlign w:val="center"/>
            <w:hideMark/>
          </w:tcPr>
          <w:p w14:paraId="0D02D3D7" w14:textId="77777777"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Internal Audit Nonconformity Report</w:t>
            </w:r>
          </w:p>
        </w:tc>
        <w:tc>
          <w:tcPr>
            <w:tcW w:w="0" w:type="auto"/>
            <w:vAlign w:val="center"/>
            <w:hideMark/>
          </w:tcPr>
          <w:p w14:paraId="4085A2D7" w14:textId="77777777"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Chief of Internal Audit</w:t>
            </w:r>
          </w:p>
        </w:tc>
        <w:tc>
          <w:tcPr>
            <w:tcW w:w="0" w:type="auto"/>
            <w:vAlign w:val="center"/>
            <w:hideMark/>
          </w:tcPr>
          <w:p w14:paraId="61C4F3BC" w14:textId="77777777"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3 years</w:t>
            </w:r>
          </w:p>
        </w:tc>
      </w:tr>
      <w:tr w:rsidR="00963F44" w:rsidRPr="00AA25DC" w14:paraId="24EAC2F2" w14:textId="77777777" w:rsidTr="000E2CFF">
        <w:tc>
          <w:tcPr>
            <w:tcW w:w="0" w:type="auto"/>
            <w:vAlign w:val="center"/>
            <w:hideMark/>
          </w:tcPr>
          <w:p w14:paraId="0BCC7C84" w14:textId="20071E02"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6</w:t>
            </w:r>
          </w:p>
        </w:tc>
        <w:tc>
          <w:tcPr>
            <w:tcW w:w="0" w:type="auto"/>
            <w:vAlign w:val="center"/>
            <w:hideMark/>
          </w:tcPr>
          <w:p w14:paraId="3ED17C6A" w14:textId="77777777"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Internal Audit Summary Report</w:t>
            </w:r>
          </w:p>
        </w:tc>
        <w:tc>
          <w:tcPr>
            <w:tcW w:w="0" w:type="auto"/>
            <w:vAlign w:val="center"/>
            <w:hideMark/>
          </w:tcPr>
          <w:p w14:paraId="059ECBA6" w14:textId="77777777"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Chief of Internal Audit</w:t>
            </w:r>
          </w:p>
        </w:tc>
        <w:tc>
          <w:tcPr>
            <w:tcW w:w="0" w:type="auto"/>
            <w:vAlign w:val="center"/>
            <w:hideMark/>
          </w:tcPr>
          <w:p w14:paraId="37F74A50" w14:textId="77777777" w:rsidR="00963F44" w:rsidRPr="00AA25DC" w:rsidRDefault="00963F44" w:rsidP="00491501">
            <w:pPr>
              <w:spacing w:line="276" w:lineRule="auto"/>
              <w:jc w:val="center"/>
              <w:rPr>
                <w:rFonts w:eastAsia="Times New Roman" w:cstheme="majorHAnsi"/>
                <w:sz w:val="24"/>
                <w:szCs w:val="24"/>
              </w:rPr>
            </w:pPr>
            <w:r w:rsidRPr="00AA25DC">
              <w:rPr>
                <w:rFonts w:eastAsia="Times New Roman" w:cstheme="majorHAnsi"/>
                <w:sz w:val="24"/>
                <w:szCs w:val="24"/>
              </w:rPr>
              <w:t>3 years</w:t>
            </w:r>
          </w:p>
        </w:tc>
      </w:tr>
    </w:tbl>
    <w:p w14:paraId="5B88A5CB" w14:textId="6C58A89D" w:rsidR="00E31FEF" w:rsidRPr="00AA25DC" w:rsidRDefault="00E31FEF" w:rsidP="00491501">
      <w:pPr>
        <w:tabs>
          <w:tab w:val="left" w:pos="3413"/>
        </w:tabs>
        <w:jc w:val="both"/>
        <w:rPr>
          <w:rFonts w:asciiTheme="minorHAnsi" w:hAnsiTheme="minorHAnsi" w:cstheme="majorHAnsi"/>
          <w:sz w:val="24"/>
          <w:szCs w:val="24"/>
          <w:lang w:val="en-IN"/>
        </w:rPr>
      </w:pPr>
    </w:p>
    <w:p w14:paraId="646B28D0" w14:textId="77777777" w:rsidR="001A75CC" w:rsidRPr="00AA25DC" w:rsidRDefault="001A75CC" w:rsidP="00491501">
      <w:pPr>
        <w:tabs>
          <w:tab w:val="left" w:pos="3413"/>
        </w:tabs>
        <w:jc w:val="both"/>
        <w:rPr>
          <w:rFonts w:asciiTheme="minorHAnsi" w:hAnsiTheme="minorHAnsi" w:cstheme="majorHAnsi"/>
          <w:sz w:val="24"/>
          <w:szCs w:val="24"/>
          <w:lang w:val="en-IN"/>
        </w:rPr>
      </w:pPr>
    </w:p>
    <w:p w14:paraId="17EF9B3E" w14:textId="77777777" w:rsidR="00C9337A" w:rsidRPr="00AA25DC" w:rsidRDefault="00C9337A" w:rsidP="00491501">
      <w:pPr>
        <w:tabs>
          <w:tab w:val="left" w:pos="3413"/>
        </w:tabs>
        <w:jc w:val="both"/>
        <w:rPr>
          <w:rFonts w:asciiTheme="minorHAnsi" w:hAnsiTheme="minorHAnsi" w:cstheme="majorHAnsi"/>
          <w:sz w:val="24"/>
          <w:szCs w:val="24"/>
          <w:lang w:val="en-IN"/>
        </w:rPr>
      </w:pPr>
    </w:p>
    <w:p w14:paraId="0ABB3145" w14:textId="77777777" w:rsidR="00C9337A" w:rsidRPr="00AA25DC" w:rsidRDefault="00C9337A" w:rsidP="00491501">
      <w:pPr>
        <w:tabs>
          <w:tab w:val="left" w:pos="3413"/>
        </w:tabs>
        <w:jc w:val="both"/>
        <w:rPr>
          <w:rFonts w:asciiTheme="minorHAnsi" w:hAnsiTheme="minorHAnsi" w:cstheme="majorHAnsi"/>
          <w:sz w:val="24"/>
          <w:szCs w:val="24"/>
          <w:lang w:val="en-IN"/>
        </w:rPr>
      </w:pPr>
    </w:p>
    <w:p w14:paraId="45896AAF" w14:textId="3BF71573" w:rsidR="00423760" w:rsidRPr="00AA25DC" w:rsidRDefault="00C9337A" w:rsidP="00491501">
      <w:pPr>
        <w:tabs>
          <w:tab w:val="left" w:pos="3413"/>
        </w:tabs>
        <w:jc w:val="center"/>
        <w:rPr>
          <w:rFonts w:asciiTheme="minorHAnsi" w:hAnsiTheme="minorHAnsi" w:cstheme="majorHAnsi"/>
          <w:b/>
          <w:bCs/>
          <w:sz w:val="24"/>
          <w:szCs w:val="24"/>
          <w:lang w:val="en-IN"/>
        </w:rPr>
      </w:pPr>
      <w:r w:rsidRPr="00AA25DC">
        <w:rPr>
          <w:rFonts w:asciiTheme="minorHAnsi" w:hAnsiTheme="minorHAnsi" w:cstheme="majorHAnsi"/>
          <w:sz w:val="24"/>
          <w:szCs w:val="24"/>
          <w:lang w:val="en-IN"/>
        </w:rPr>
        <w:br w:type="column"/>
      </w:r>
      <w:r w:rsidR="00423760" w:rsidRPr="00AA25DC">
        <w:rPr>
          <w:rFonts w:asciiTheme="minorHAnsi" w:hAnsiTheme="minorHAnsi" w:cstheme="majorHAnsi"/>
          <w:b/>
          <w:bCs/>
          <w:sz w:val="24"/>
          <w:szCs w:val="24"/>
          <w:lang w:val="en-IN"/>
        </w:rPr>
        <w:lastRenderedPageBreak/>
        <w:t>Review Schedule and Compliance</w:t>
      </w:r>
    </w:p>
    <w:p w14:paraId="679191D1" w14:textId="77777777" w:rsidR="00423760" w:rsidRPr="00AA25DC" w:rsidRDefault="00423760" w:rsidP="00491501">
      <w:pPr>
        <w:tabs>
          <w:tab w:val="left" w:pos="3413"/>
        </w:tabs>
        <w:jc w:val="both"/>
        <w:rPr>
          <w:rFonts w:asciiTheme="minorHAnsi" w:hAnsiTheme="minorHAnsi" w:cstheme="majorHAnsi"/>
          <w:sz w:val="24"/>
          <w:szCs w:val="24"/>
          <w:lang w:val="en-IN"/>
        </w:rPr>
      </w:pPr>
    </w:p>
    <w:p w14:paraId="290EAEB1" w14:textId="16001FC4" w:rsidR="00423760" w:rsidRPr="00AA25DC" w:rsidRDefault="00423760" w:rsidP="00491501">
      <w:pPr>
        <w:tabs>
          <w:tab w:val="left" w:pos="3413"/>
        </w:tabs>
        <w:jc w:val="both"/>
        <w:rPr>
          <w:rFonts w:asciiTheme="minorHAnsi" w:hAnsiTheme="minorHAnsi" w:cstheme="majorHAnsi"/>
          <w:sz w:val="24"/>
          <w:szCs w:val="24"/>
        </w:rPr>
      </w:pPr>
      <w:r w:rsidRPr="00AA25DC">
        <w:rPr>
          <w:rFonts w:asciiTheme="minorHAnsi" w:hAnsiTheme="minorHAnsi" w:cstheme="majorHAnsi"/>
          <w:sz w:val="24"/>
          <w:szCs w:val="24"/>
        </w:rPr>
        <w:t>This Standard Operating Procedure (SOP) manual is designed to provide clear and concise guidelines for the operational processes within our organization. It serves as a vital resource for employees to ensure consistency, efficiency, and compliance in their daily tasks. By adhering to these procedures, we aim to enhance the quality of our services and maintain a safe and productive work environment. This document outlines the key protocols and standards that are essential for achieving our organizational objectives.</w:t>
      </w:r>
    </w:p>
    <w:p w14:paraId="19E25E47" w14:textId="77777777" w:rsidR="00423760" w:rsidRPr="00AA25DC" w:rsidRDefault="00423760" w:rsidP="00491501">
      <w:pPr>
        <w:tabs>
          <w:tab w:val="left" w:pos="3413"/>
        </w:tabs>
        <w:jc w:val="both"/>
        <w:rPr>
          <w:rFonts w:asciiTheme="minorHAnsi" w:hAnsiTheme="minorHAnsi" w:cstheme="majorHAnsi"/>
          <w:sz w:val="24"/>
          <w:szCs w:val="24"/>
        </w:rPr>
      </w:pPr>
    </w:p>
    <w:p w14:paraId="7FD99800" w14:textId="77777777" w:rsidR="00423760" w:rsidRPr="00AA25DC" w:rsidRDefault="00423760" w:rsidP="00491501">
      <w:pPr>
        <w:tabs>
          <w:tab w:val="left" w:pos="3413"/>
        </w:tabs>
        <w:jc w:val="both"/>
        <w:rPr>
          <w:rFonts w:asciiTheme="minorHAnsi" w:hAnsiTheme="minorHAnsi" w:cstheme="majorHAnsi"/>
          <w:b/>
          <w:bCs/>
          <w:sz w:val="24"/>
          <w:szCs w:val="24"/>
        </w:rPr>
      </w:pPr>
    </w:p>
    <w:tbl>
      <w:tblPr>
        <w:tblStyle w:val="TableGrid"/>
        <w:tblW w:w="9322" w:type="dxa"/>
        <w:tblLook w:val="04A0" w:firstRow="1" w:lastRow="0" w:firstColumn="1" w:lastColumn="0" w:noHBand="0" w:noVBand="1"/>
      </w:tblPr>
      <w:tblGrid>
        <w:gridCol w:w="2254"/>
        <w:gridCol w:w="2254"/>
        <w:gridCol w:w="2057"/>
        <w:gridCol w:w="2757"/>
      </w:tblGrid>
      <w:tr w:rsidR="00423760" w:rsidRPr="00AA25DC" w14:paraId="3509B34E" w14:textId="77777777" w:rsidTr="00415EB6">
        <w:tc>
          <w:tcPr>
            <w:tcW w:w="2254" w:type="dxa"/>
          </w:tcPr>
          <w:p w14:paraId="641D785E" w14:textId="405C8D6D" w:rsidR="00423760" w:rsidRPr="00AA25DC" w:rsidRDefault="00423760" w:rsidP="00491501">
            <w:pPr>
              <w:tabs>
                <w:tab w:val="left" w:pos="3413"/>
              </w:tabs>
              <w:spacing w:line="276" w:lineRule="auto"/>
              <w:jc w:val="center"/>
              <w:rPr>
                <w:rFonts w:cstheme="majorHAnsi"/>
                <w:b/>
                <w:bCs/>
                <w:sz w:val="24"/>
                <w:szCs w:val="24"/>
              </w:rPr>
            </w:pPr>
            <w:r w:rsidRPr="00AA25DC">
              <w:rPr>
                <w:rFonts w:cstheme="majorHAnsi"/>
                <w:b/>
                <w:bCs/>
                <w:sz w:val="24"/>
                <w:szCs w:val="24"/>
              </w:rPr>
              <w:t>Description</w:t>
            </w:r>
          </w:p>
        </w:tc>
        <w:tc>
          <w:tcPr>
            <w:tcW w:w="2254" w:type="dxa"/>
          </w:tcPr>
          <w:p w14:paraId="599F9C97" w14:textId="6324118C" w:rsidR="00423760" w:rsidRPr="00AA25DC" w:rsidRDefault="00423760" w:rsidP="00491501">
            <w:pPr>
              <w:tabs>
                <w:tab w:val="left" w:pos="3413"/>
              </w:tabs>
              <w:spacing w:line="276" w:lineRule="auto"/>
              <w:jc w:val="center"/>
              <w:rPr>
                <w:rFonts w:cstheme="majorHAnsi"/>
                <w:b/>
                <w:bCs/>
                <w:sz w:val="24"/>
                <w:szCs w:val="24"/>
              </w:rPr>
            </w:pPr>
            <w:r w:rsidRPr="00AA25DC">
              <w:rPr>
                <w:rFonts w:cstheme="majorHAnsi"/>
                <w:b/>
                <w:bCs/>
                <w:sz w:val="24"/>
                <w:szCs w:val="24"/>
              </w:rPr>
              <w:t>Date</w:t>
            </w:r>
          </w:p>
        </w:tc>
        <w:tc>
          <w:tcPr>
            <w:tcW w:w="2057" w:type="dxa"/>
          </w:tcPr>
          <w:p w14:paraId="5B474304" w14:textId="3697CD87" w:rsidR="00423760" w:rsidRPr="00AA25DC" w:rsidRDefault="00423760" w:rsidP="00491501">
            <w:pPr>
              <w:tabs>
                <w:tab w:val="left" w:pos="3413"/>
              </w:tabs>
              <w:spacing w:line="276" w:lineRule="auto"/>
              <w:jc w:val="center"/>
              <w:rPr>
                <w:rFonts w:cstheme="majorHAnsi"/>
                <w:b/>
                <w:bCs/>
                <w:sz w:val="24"/>
                <w:szCs w:val="24"/>
              </w:rPr>
            </w:pPr>
            <w:r w:rsidRPr="00AA25DC">
              <w:rPr>
                <w:rFonts w:cstheme="majorHAnsi"/>
                <w:b/>
                <w:bCs/>
                <w:sz w:val="24"/>
                <w:szCs w:val="24"/>
              </w:rPr>
              <w:t>Review Number</w:t>
            </w:r>
          </w:p>
        </w:tc>
        <w:tc>
          <w:tcPr>
            <w:tcW w:w="2757" w:type="dxa"/>
          </w:tcPr>
          <w:p w14:paraId="57E2DB73" w14:textId="5BE72773" w:rsidR="00423760" w:rsidRPr="00AA25DC" w:rsidRDefault="00423760" w:rsidP="00491501">
            <w:pPr>
              <w:tabs>
                <w:tab w:val="left" w:pos="3413"/>
              </w:tabs>
              <w:spacing w:line="276" w:lineRule="auto"/>
              <w:jc w:val="center"/>
              <w:rPr>
                <w:rFonts w:cstheme="majorHAnsi"/>
                <w:b/>
                <w:bCs/>
                <w:sz w:val="24"/>
                <w:szCs w:val="24"/>
              </w:rPr>
            </w:pPr>
            <w:r w:rsidRPr="00AA25DC">
              <w:rPr>
                <w:rFonts w:cstheme="majorHAnsi"/>
                <w:b/>
                <w:bCs/>
                <w:sz w:val="24"/>
                <w:szCs w:val="24"/>
              </w:rPr>
              <w:t>Changes made</w:t>
            </w:r>
          </w:p>
        </w:tc>
      </w:tr>
      <w:tr w:rsidR="00423760" w:rsidRPr="00AA25DC" w14:paraId="7BDC9CF0" w14:textId="77777777" w:rsidTr="00415EB6">
        <w:tc>
          <w:tcPr>
            <w:tcW w:w="2254" w:type="dxa"/>
            <w:vAlign w:val="center"/>
          </w:tcPr>
          <w:p w14:paraId="503079B9" w14:textId="5F9EE3B4" w:rsidR="00423760" w:rsidRPr="00AA25DC" w:rsidRDefault="00423760" w:rsidP="00491501">
            <w:pPr>
              <w:tabs>
                <w:tab w:val="left" w:pos="3413"/>
              </w:tabs>
              <w:spacing w:line="276" w:lineRule="auto"/>
              <w:jc w:val="center"/>
              <w:rPr>
                <w:rFonts w:cstheme="majorHAnsi"/>
                <w:sz w:val="24"/>
                <w:szCs w:val="24"/>
              </w:rPr>
            </w:pPr>
            <w:r w:rsidRPr="00AA25DC">
              <w:rPr>
                <w:rFonts w:cstheme="majorHAnsi"/>
                <w:sz w:val="24"/>
                <w:szCs w:val="24"/>
              </w:rPr>
              <w:t>Effective Date</w:t>
            </w:r>
          </w:p>
        </w:tc>
        <w:tc>
          <w:tcPr>
            <w:tcW w:w="2254" w:type="dxa"/>
            <w:vAlign w:val="center"/>
          </w:tcPr>
          <w:p w14:paraId="6EBA857F" w14:textId="5D239A65" w:rsidR="00423760" w:rsidRPr="00AA25DC" w:rsidRDefault="00423760" w:rsidP="00491501">
            <w:pPr>
              <w:tabs>
                <w:tab w:val="left" w:pos="3413"/>
              </w:tabs>
              <w:spacing w:line="276" w:lineRule="auto"/>
              <w:jc w:val="center"/>
              <w:rPr>
                <w:rFonts w:cstheme="majorHAnsi"/>
                <w:sz w:val="24"/>
                <w:szCs w:val="24"/>
              </w:rPr>
            </w:pPr>
            <w:r w:rsidRPr="00AA25DC">
              <w:rPr>
                <w:rFonts w:cstheme="majorHAnsi"/>
                <w:sz w:val="24"/>
                <w:szCs w:val="24"/>
              </w:rPr>
              <w:t>01 / 01 /2023</w:t>
            </w:r>
          </w:p>
        </w:tc>
        <w:tc>
          <w:tcPr>
            <w:tcW w:w="2057" w:type="dxa"/>
            <w:vAlign w:val="center"/>
          </w:tcPr>
          <w:p w14:paraId="04A04A6F" w14:textId="6F983831" w:rsidR="00423760" w:rsidRPr="00AA25DC" w:rsidRDefault="00423760" w:rsidP="00491501">
            <w:pPr>
              <w:tabs>
                <w:tab w:val="left" w:pos="3413"/>
              </w:tabs>
              <w:spacing w:line="276" w:lineRule="auto"/>
              <w:jc w:val="center"/>
              <w:rPr>
                <w:rFonts w:cstheme="majorHAnsi"/>
                <w:sz w:val="24"/>
                <w:szCs w:val="24"/>
              </w:rPr>
            </w:pPr>
            <w:r w:rsidRPr="00AA25DC">
              <w:rPr>
                <w:rFonts w:cstheme="majorHAnsi"/>
                <w:sz w:val="24"/>
                <w:szCs w:val="24"/>
              </w:rPr>
              <w:t>00</w:t>
            </w:r>
          </w:p>
        </w:tc>
        <w:tc>
          <w:tcPr>
            <w:tcW w:w="2757" w:type="dxa"/>
            <w:vAlign w:val="center"/>
          </w:tcPr>
          <w:p w14:paraId="14542A04" w14:textId="2CDBC20A" w:rsidR="00423760" w:rsidRPr="00AA25DC" w:rsidRDefault="00423760" w:rsidP="00491501">
            <w:pPr>
              <w:tabs>
                <w:tab w:val="left" w:pos="3413"/>
              </w:tabs>
              <w:spacing w:line="276" w:lineRule="auto"/>
              <w:rPr>
                <w:rFonts w:cstheme="majorHAnsi"/>
                <w:sz w:val="24"/>
                <w:szCs w:val="24"/>
              </w:rPr>
            </w:pPr>
            <w:r w:rsidRPr="00AA25DC">
              <w:rPr>
                <w:rFonts w:cstheme="majorHAnsi"/>
                <w:sz w:val="24"/>
                <w:szCs w:val="24"/>
                <w:lang w:val="en"/>
              </w:rPr>
              <w:t>Initial release of the SOP manual.</w:t>
            </w:r>
          </w:p>
        </w:tc>
      </w:tr>
      <w:tr w:rsidR="00423760" w:rsidRPr="00AA25DC" w14:paraId="7B463F1F" w14:textId="77777777" w:rsidTr="00FC7CFD">
        <w:trPr>
          <w:trHeight w:val="1398"/>
        </w:trPr>
        <w:tc>
          <w:tcPr>
            <w:tcW w:w="2254" w:type="dxa"/>
            <w:vAlign w:val="center"/>
          </w:tcPr>
          <w:p w14:paraId="597D99F3" w14:textId="2CAB3D0E" w:rsidR="00423760" w:rsidRPr="00AA25DC" w:rsidRDefault="00423760" w:rsidP="00491501">
            <w:pPr>
              <w:tabs>
                <w:tab w:val="left" w:pos="3413"/>
              </w:tabs>
              <w:spacing w:line="276" w:lineRule="auto"/>
              <w:jc w:val="center"/>
              <w:rPr>
                <w:rFonts w:cstheme="majorHAnsi"/>
                <w:sz w:val="24"/>
                <w:szCs w:val="24"/>
              </w:rPr>
            </w:pPr>
            <w:r w:rsidRPr="00AA25DC">
              <w:rPr>
                <w:rFonts w:cstheme="majorHAnsi"/>
                <w:sz w:val="24"/>
                <w:szCs w:val="24"/>
              </w:rPr>
              <w:t>Last Review Date</w:t>
            </w:r>
          </w:p>
        </w:tc>
        <w:tc>
          <w:tcPr>
            <w:tcW w:w="2254" w:type="dxa"/>
            <w:vAlign w:val="center"/>
          </w:tcPr>
          <w:p w14:paraId="4287D55F" w14:textId="24A16BDD" w:rsidR="00423760" w:rsidRPr="00AA25DC" w:rsidRDefault="00F95286" w:rsidP="00491501">
            <w:pPr>
              <w:tabs>
                <w:tab w:val="left" w:pos="3413"/>
              </w:tabs>
              <w:spacing w:line="276" w:lineRule="auto"/>
              <w:jc w:val="center"/>
              <w:rPr>
                <w:rFonts w:cstheme="majorHAnsi"/>
                <w:sz w:val="24"/>
                <w:szCs w:val="24"/>
              </w:rPr>
            </w:pPr>
            <w:r w:rsidRPr="00AA25DC">
              <w:rPr>
                <w:rFonts w:cstheme="majorHAnsi"/>
                <w:sz w:val="24"/>
                <w:szCs w:val="24"/>
              </w:rPr>
              <w:t>01 / 01 / 2025</w:t>
            </w:r>
          </w:p>
        </w:tc>
        <w:tc>
          <w:tcPr>
            <w:tcW w:w="2057" w:type="dxa"/>
            <w:vAlign w:val="center"/>
          </w:tcPr>
          <w:p w14:paraId="70116C09" w14:textId="49C94720" w:rsidR="00423760" w:rsidRPr="00AA25DC" w:rsidRDefault="00F95286" w:rsidP="00491501">
            <w:pPr>
              <w:tabs>
                <w:tab w:val="left" w:pos="3413"/>
              </w:tabs>
              <w:spacing w:line="276" w:lineRule="auto"/>
              <w:jc w:val="center"/>
              <w:rPr>
                <w:rFonts w:cstheme="majorHAnsi"/>
                <w:sz w:val="24"/>
                <w:szCs w:val="24"/>
              </w:rPr>
            </w:pPr>
            <w:r w:rsidRPr="00AA25DC">
              <w:rPr>
                <w:rFonts w:cstheme="majorHAnsi"/>
                <w:sz w:val="24"/>
                <w:szCs w:val="24"/>
              </w:rPr>
              <w:t>1.1</w:t>
            </w:r>
          </w:p>
        </w:tc>
        <w:tc>
          <w:tcPr>
            <w:tcW w:w="2757" w:type="dxa"/>
            <w:vAlign w:val="center"/>
          </w:tcPr>
          <w:p w14:paraId="676A7CE5" w14:textId="41910EEE" w:rsidR="00423760" w:rsidRPr="00AA25DC" w:rsidRDefault="00423760" w:rsidP="00FC7CFD">
            <w:pPr>
              <w:pStyle w:val="NoSpacing"/>
              <w:rPr>
                <w:rFonts w:cstheme="majorHAnsi"/>
                <w:sz w:val="24"/>
                <w:szCs w:val="24"/>
              </w:rPr>
            </w:pPr>
            <w:r w:rsidRPr="00AA25DC">
              <w:rPr>
                <w:rFonts w:cstheme="majorHAnsi"/>
                <w:sz w:val="24"/>
                <w:szCs w:val="24"/>
                <w:lang w:val="en"/>
              </w:rPr>
              <w:t xml:space="preserve">Updates related </w:t>
            </w:r>
            <w:r w:rsidR="00415EB6" w:rsidRPr="00AA25DC">
              <w:rPr>
                <w:sz w:val="24"/>
                <w:szCs w:val="24"/>
              </w:rPr>
              <w:t>Data Access Control &amp; Customer Data Management Framework</w:t>
            </w:r>
          </w:p>
        </w:tc>
      </w:tr>
      <w:tr w:rsidR="00423760" w:rsidRPr="00AA25DC" w14:paraId="0EF3A1B7" w14:textId="77777777" w:rsidTr="00415EB6">
        <w:tc>
          <w:tcPr>
            <w:tcW w:w="2254" w:type="dxa"/>
            <w:vAlign w:val="center"/>
          </w:tcPr>
          <w:p w14:paraId="50F0719C" w14:textId="49DEDA69" w:rsidR="00423760" w:rsidRPr="00AA25DC" w:rsidRDefault="00423760" w:rsidP="00491501">
            <w:pPr>
              <w:tabs>
                <w:tab w:val="left" w:pos="3413"/>
              </w:tabs>
              <w:spacing w:line="276" w:lineRule="auto"/>
              <w:jc w:val="center"/>
              <w:rPr>
                <w:rFonts w:cstheme="majorHAnsi"/>
                <w:sz w:val="24"/>
                <w:szCs w:val="24"/>
              </w:rPr>
            </w:pPr>
            <w:r w:rsidRPr="00AA25DC">
              <w:rPr>
                <w:rFonts w:cstheme="majorHAnsi"/>
                <w:sz w:val="24"/>
                <w:szCs w:val="24"/>
              </w:rPr>
              <w:t>Next Review Date</w:t>
            </w:r>
          </w:p>
        </w:tc>
        <w:tc>
          <w:tcPr>
            <w:tcW w:w="2254" w:type="dxa"/>
            <w:vAlign w:val="center"/>
          </w:tcPr>
          <w:p w14:paraId="3343567F" w14:textId="39F2FC50" w:rsidR="00423760" w:rsidRPr="00AA25DC" w:rsidRDefault="00F95286" w:rsidP="00491501">
            <w:pPr>
              <w:tabs>
                <w:tab w:val="left" w:pos="3413"/>
              </w:tabs>
              <w:spacing w:line="276" w:lineRule="auto"/>
              <w:jc w:val="center"/>
              <w:rPr>
                <w:rFonts w:cstheme="majorHAnsi"/>
                <w:sz w:val="24"/>
                <w:szCs w:val="24"/>
              </w:rPr>
            </w:pPr>
            <w:r w:rsidRPr="00AA25DC">
              <w:rPr>
                <w:rFonts w:cstheme="majorHAnsi"/>
                <w:sz w:val="24"/>
                <w:szCs w:val="24"/>
              </w:rPr>
              <w:t>01 / 0</w:t>
            </w:r>
            <w:r w:rsidR="00FC7CFD">
              <w:rPr>
                <w:rFonts w:cstheme="majorHAnsi"/>
                <w:sz w:val="24"/>
                <w:szCs w:val="24"/>
              </w:rPr>
              <w:t>4</w:t>
            </w:r>
            <w:r w:rsidRPr="00AA25DC">
              <w:rPr>
                <w:rFonts w:cstheme="majorHAnsi"/>
                <w:sz w:val="24"/>
                <w:szCs w:val="24"/>
              </w:rPr>
              <w:t xml:space="preserve"> /2026</w:t>
            </w:r>
          </w:p>
        </w:tc>
        <w:tc>
          <w:tcPr>
            <w:tcW w:w="2057" w:type="dxa"/>
            <w:vAlign w:val="center"/>
          </w:tcPr>
          <w:p w14:paraId="395A2466" w14:textId="37698BF9" w:rsidR="00423760" w:rsidRPr="00AA25DC" w:rsidRDefault="00423760" w:rsidP="00491501">
            <w:pPr>
              <w:tabs>
                <w:tab w:val="left" w:pos="3413"/>
              </w:tabs>
              <w:spacing w:line="276" w:lineRule="auto"/>
              <w:jc w:val="center"/>
              <w:rPr>
                <w:rFonts w:cstheme="majorHAnsi"/>
                <w:sz w:val="24"/>
                <w:szCs w:val="24"/>
              </w:rPr>
            </w:pPr>
          </w:p>
        </w:tc>
        <w:tc>
          <w:tcPr>
            <w:tcW w:w="2757" w:type="dxa"/>
            <w:vAlign w:val="center"/>
          </w:tcPr>
          <w:p w14:paraId="523323DC" w14:textId="3513106A" w:rsidR="00423760" w:rsidRPr="00AA25DC" w:rsidRDefault="00423760" w:rsidP="00491501">
            <w:pPr>
              <w:tabs>
                <w:tab w:val="left" w:pos="3413"/>
              </w:tabs>
              <w:spacing w:line="276" w:lineRule="auto"/>
              <w:rPr>
                <w:rFonts w:cstheme="majorHAnsi"/>
                <w:sz w:val="24"/>
                <w:szCs w:val="24"/>
              </w:rPr>
            </w:pPr>
          </w:p>
        </w:tc>
      </w:tr>
    </w:tbl>
    <w:p w14:paraId="49A1EE4C" w14:textId="77777777" w:rsidR="00423760" w:rsidRPr="00AA25DC" w:rsidRDefault="00423760" w:rsidP="00491501">
      <w:pPr>
        <w:tabs>
          <w:tab w:val="left" w:pos="3413"/>
        </w:tabs>
        <w:jc w:val="both"/>
        <w:rPr>
          <w:rFonts w:asciiTheme="minorHAnsi" w:hAnsiTheme="minorHAnsi" w:cstheme="majorHAnsi"/>
          <w:sz w:val="24"/>
          <w:szCs w:val="24"/>
          <w:lang w:val="en-IN"/>
        </w:rPr>
      </w:pPr>
    </w:p>
    <w:p w14:paraId="7ECFEF29" w14:textId="6295FF6C" w:rsidR="005F0C47" w:rsidRPr="00AA25DC" w:rsidRDefault="005F0C47" w:rsidP="00491501">
      <w:pPr>
        <w:tabs>
          <w:tab w:val="left" w:pos="2400"/>
        </w:tabs>
        <w:jc w:val="both"/>
        <w:rPr>
          <w:rFonts w:asciiTheme="minorHAnsi" w:hAnsiTheme="minorHAnsi" w:cstheme="majorHAnsi"/>
          <w:sz w:val="24"/>
          <w:szCs w:val="24"/>
          <w:lang w:val="en-IN"/>
        </w:rPr>
      </w:pPr>
    </w:p>
    <w:p w14:paraId="2F104BFE" w14:textId="77777777" w:rsidR="00170D74" w:rsidRPr="00AA25DC" w:rsidRDefault="00170D74" w:rsidP="00491501">
      <w:pPr>
        <w:tabs>
          <w:tab w:val="left" w:pos="2400"/>
        </w:tabs>
        <w:jc w:val="both"/>
        <w:rPr>
          <w:rFonts w:asciiTheme="minorHAnsi" w:hAnsiTheme="minorHAnsi" w:cstheme="majorHAnsi"/>
          <w:sz w:val="24"/>
          <w:szCs w:val="24"/>
          <w:lang w:val="en-IN"/>
        </w:rPr>
      </w:pPr>
    </w:p>
    <w:p w14:paraId="5F9B9B36" w14:textId="77777777" w:rsidR="00170D74" w:rsidRPr="00AA25DC" w:rsidRDefault="00170D74" w:rsidP="00491501">
      <w:pPr>
        <w:tabs>
          <w:tab w:val="left" w:pos="2400"/>
        </w:tabs>
        <w:jc w:val="both"/>
        <w:rPr>
          <w:rFonts w:asciiTheme="minorHAnsi" w:hAnsiTheme="minorHAnsi" w:cstheme="majorHAnsi"/>
          <w:sz w:val="24"/>
          <w:szCs w:val="24"/>
          <w:lang w:val="en-IN"/>
        </w:rPr>
      </w:pPr>
    </w:p>
    <w:p w14:paraId="4690D224" w14:textId="77777777" w:rsidR="00170D74" w:rsidRPr="00AA25DC" w:rsidRDefault="00170D74" w:rsidP="00491501">
      <w:pPr>
        <w:tabs>
          <w:tab w:val="left" w:pos="2400"/>
        </w:tabs>
        <w:jc w:val="both"/>
        <w:rPr>
          <w:rFonts w:asciiTheme="minorHAnsi" w:hAnsiTheme="minorHAnsi" w:cstheme="majorHAnsi"/>
          <w:sz w:val="24"/>
          <w:szCs w:val="24"/>
          <w:lang w:val="en-IN"/>
        </w:rPr>
      </w:pPr>
    </w:p>
    <w:p w14:paraId="26D92622" w14:textId="20F7ADFB" w:rsidR="00170D74" w:rsidRPr="00AA25DC" w:rsidRDefault="00170D74" w:rsidP="00491501">
      <w:pPr>
        <w:tabs>
          <w:tab w:val="left" w:pos="2400"/>
        </w:tabs>
        <w:jc w:val="both"/>
        <w:rPr>
          <w:rFonts w:asciiTheme="minorHAnsi" w:hAnsiTheme="minorHAnsi" w:cstheme="majorHAnsi"/>
          <w:b/>
          <w:bCs/>
          <w:sz w:val="24"/>
          <w:szCs w:val="24"/>
          <w:lang w:val="en-IN"/>
        </w:rPr>
      </w:pPr>
      <w:r w:rsidRPr="00AA25DC">
        <w:rPr>
          <w:rFonts w:asciiTheme="minorHAnsi" w:hAnsiTheme="minorHAnsi" w:cstheme="majorHAnsi"/>
          <w:b/>
          <w:bCs/>
          <w:sz w:val="24"/>
          <w:szCs w:val="24"/>
          <w:lang w:val="en-IN"/>
        </w:rPr>
        <w:t>APPROVED BY: GLOSTER LIMITED</w:t>
      </w:r>
    </w:p>
    <w:p w14:paraId="17480442" w14:textId="384D8C08" w:rsidR="00D01F83" w:rsidRPr="00AA25DC" w:rsidRDefault="00423760" w:rsidP="00491501">
      <w:pPr>
        <w:tabs>
          <w:tab w:val="left" w:pos="3413"/>
        </w:tabs>
        <w:jc w:val="both"/>
        <w:rPr>
          <w:rFonts w:asciiTheme="minorHAnsi" w:hAnsiTheme="minorHAnsi" w:cstheme="majorHAnsi"/>
          <w:sz w:val="24"/>
          <w:szCs w:val="24"/>
          <w:lang w:val="en-IN"/>
        </w:rPr>
      </w:pPr>
      <w:r w:rsidRPr="00AA25DC">
        <w:rPr>
          <w:rFonts w:asciiTheme="minorHAnsi" w:hAnsiTheme="minorHAnsi" w:cstheme="majorHAnsi"/>
          <w:sz w:val="24"/>
          <w:szCs w:val="24"/>
          <w:lang w:val="en-IN"/>
        </w:rPr>
        <w:br w:type="column"/>
      </w:r>
    </w:p>
    <w:p w14:paraId="5F98B837" w14:textId="77777777" w:rsidR="00C9337A" w:rsidRPr="00AA25DC" w:rsidRDefault="00C9337A" w:rsidP="00491501">
      <w:pPr>
        <w:tabs>
          <w:tab w:val="left" w:pos="3413"/>
        </w:tabs>
        <w:jc w:val="both"/>
        <w:rPr>
          <w:rFonts w:asciiTheme="minorHAnsi" w:hAnsiTheme="minorHAnsi" w:cstheme="majorHAnsi"/>
          <w:sz w:val="24"/>
          <w:szCs w:val="24"/>
          <w:lang w:val="en-IN"/>
        </w:rPr>
      </w:pPr>
    </w:p>
    <w:p w14:paraId="2ED9E518" w14:textId="77777777" w:rsidR="00C9337A" w:rsidRPr="00AA25DC" w:rsidRDefault="00C9337A" w:rsidP="00491501">
      <w:pPr>
        <w:tabs>
          <w:tab w:val="left" w:pos="3413"/>
        </w:tabs>
        <w:jc w:val="both"/>
        <w:rPr>
          <w:rFonts w:asciiTheme="minorHAnsi" w:hAnsiTheme="minorHAnsi" w:cstheme="majorHAnsi"/>
          <w:sz w:val="24"/>
          <w:szCs w:val="24"/>
          <w:lang w:val="en-IN"/>
        </w:rPr>
      </w:pPr>
    </w:p>
    <w:p w14:paraId="2AD1A574" w14:textId="657A584D" w:rsidR="00D368F0" w:rsidRPr="00AA25DC" w:rsidRDefault="00D368F0" w:rsidP="00491501">
      <w:pPr>
        <w:tabs>
          <w:tab w:val="left" w:pos="3413"/>
        </w:tabs>
        <w:jc w:val="both"/>
        <w:rPr>
          <w:rFonts w:asciiTheme="minorHAnsi" w:hAnsiTheme="minorHAnsi" w:cstheme="majorHAnsi"/>
          <w:sz w:val="24"/>
          <w:szCs w:val="24"/>
          <w:lang w:val="en-IN"/>
        </w:rPr>
      </w:pPr>
    </w:p>
    <w:p w14:paraId="19C79EE1" w14:textId="63C9DEDD" w:rsidR="0006166C" w:rsidRPr="00AA25DC" w:rsidRDefault="0006166C" w:rsidP="00491501">
      <w:pPr>
        <w:tabs>
          <w:tab w:val="left" w:pos="3413"/>
        </w:tabs>
        <w:jc w:val="both"/>
        <w:rPr>
          <w:rFonts w:asciiTheme="minorHAnsi" w:hAnsiTheme="minorHAnsi" w:cstheme="majorHAnsi"/>
          <w:sz w:val="24"/>
          <w:szCs w:val="24"/>
          <w:lang w:val="en-IN"/>
        </w:rPr>
      </w:pPr>
    </w:p>
    <w:p w14:paraId="25984966" w14:textId="3F64E942" w:rsidR="00EE481D" w:rsidRPr="00AA25DC" w:rsidRDefault="00EE481D" w:rsidP="00491501">
      <w:pPr>
        <w:rPr>
          <w:rFonts w:asciiTheme="minorHAnsi" w:hAnsiTheme="minorHAnsi" w:cstheme="majorHAnsi"/>
          <w:sz w:val="24"/>
          <w:szCs w:val="24"/>
          <w:lang w:val="en-IN"/>
        </w:rPr>
      </w:pPr>
    </w:p>
    <w:p w14:paraId="3EF05A49" w14:textId="26FCE513" w:rsidR="00EE481D" w:rsidRPr="00AA25DC" w:rsidRDefault="00EE481D" w:rsidP="00491501">
      <w:pPr>
        <w:rPr>
          <w:rFonts w:asciiTheme="minorHAnsi" w:hAnsiTheme="minorHAnsi" w:cstheme="majorHAnsi"/>
          <w:sz w:val="24"/>
          <w:szCs w:val="24"/>
          <w:lang w:val="en-IN"/>
        </w:rPr>
      </w:pPr>
    </w:p>
    <w:p w14:paraId="2C95D9C8" w14:textId="3A2FABB4" w:rsidR="00EE481D" w:rsidRPr="00AA25DC" w:rsidRDefault="00EE481D" w:rsidP="00491501">
      <w:pPr>
        <w:rPr>
          <w:rFonts w:asciiTheme="minorHAnsi" w:hAnsiTheme="minorHAnsi" w:cstheme="majorHAnsi"/>
          <w:sz w:val="24"/>
          <w:szCs w:val="24"/>
          <w:lang w:val="en-IN"/>
        </w:rPr>
      </w:pPr>
    </w:p>
    <w:p w14:paraId="5CE1F9E3" w14:textId="5277A2B2" w:rsidR="00EE481D" w:rsidRPr="00AA25DC" w:rsidRDefault="00EE481D" w:rsidP="00491501">
      <w:pPr>
        <w:rPr>
          <w:rFonts w:asciiTheme="minorHAnsi" w:hAnsiTheme="minorHAnsi" w:cstheme="majorHAnsi"/>
          <w:sz w:val="24"/>
          <w:szCs w:val="24"/>
          <w:lang w:val="en-IN"/>
        </w:rPr>
      </w:pPr>
      <w:r w:rsidRPr="00AA25DC">
        <w:rPr>
          <w:rFonts w:asciiTheme="minorHAnsi" w:hAnsiTheme="minorHAnsi" w:cstheme="majorHAnsi"/>
          <w:noProof/>
          <w:sz w:val="24"/>
          <w:szCs w:val="24"/>
          <w:lang w:val="en-IN"/>
        </w:rPr>
        <w:drawing>
          <wp:anchor distT="0" distB="0" distL="114300" distR="114300" simplePos="0" relativeHeight="251661312" behindDoc="0" locked="0" layoutInCell="1" allowOverlap="1" wp14:anchorId="2C206D70" wp14:editId="1E82FF1C">
            <wp:simplePos x="0" y="0"/>
            <wp:positionH relativeFrom="column">
              <wp:posOffset>99060</wp:posOffset>
            </wp:positionH>
            <wp:positionV relativeFrom="paragraph">
              <wp:posOffset>95885</wp:posOffset>
            </wp:positionV>
            <wp:extent cx="5731510" cy="1266190"/>
            <wp:effectExtent l="0" t="0" r="2540" b="0"/>
            <wp:wrapNone/>
            <wp:docPr id="1788637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37097" name="Picture 17886370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266190"/>
                    </a:xfrm>
                    <a:prstGeom prst="rect">
                      <a:avLst/>
                    </a:prstGeom>
                  </pic:spPr>
                </pic:pic>
              </a:graphicData>
            </a:graphic>
          </wp:anchor>
        </w:drawing>
      </w:r>
    </w:p>
    <w:p w14:paraId="7C31A807" w14:textId="77777777" w:rsidR="00EE481D" w:rsidRPr="00AA25DC" w:rsidRDefault="00EE481D" w:rsidP="00491501">
      <w:pPr>
        <w:rPr>
          <w:rFonts w:asciiTheme="minorHAnsi" w:hAnsiTheme="minorHAnsi" w:cstheme="majorHAnsi"/>
          <w:sz w:val="24"/>
          <w:szCs w:val="24"/>
          <w:lang w:val="en-IN"/>
        </w:rPr>
      </w:pPr>
    </w:p>
    <w:p w14:paraId="06BDAFD5" w14:textId="77777777" w:rsidR="00EE481D" w:rsidRPr="00AA25DC" w:rsidRDefault="00EE481D" w:rsidP="00491501">
      <w:pPr>
        <w:rPr>
          <w:rFonts w:asciiTheme="minorHAnsi" w:hAnsiTheme="minorHAnsi" w:cstheme="majorHAnsi"/>
          <w:sz w:val="24"/>
          <w:szCs w:val="24"/>
          <w:lang w:val="en-IN"/>
        </w:rPr>
      </w:pPr>
    </w:p>
    <w:p w14:paraId="0143015D" w14:textId="77777777" w:rsidR="00EE481D" w:rsidRPr="00AA25DC" w:rsidRDefault="00EE481D" w:rsidP="00491501">
      <w:pPr>
        <w:rPr>
          <w:rFonts w:asciiTheme="minorHAnsi" w:hAnsiTheme="minorHAnsi" w:cstheme="majorHAnsi"/>
          <w:sz w:val="24"/>
          <w:szCs w:val="24"/>
          <w:lang w:val="en-IN"/>
        </w:rPr>
      </w:pPr>
    </w:p>
    <w:p w14:paraId="1A355433" w14:textId="77777777" w:rsidR="00EE481D" w:rsidRPr="00AA25DC" w:rsidRDefault="00EE481D" w:rsidP="00491501">
      <w:pPr>
        <w:rPr>
          <w:rFonts w:asciiTheme="minorHAnsi" w:hAnsiTheme="minorHAnsi" w:cstheme="majorHAnsi"/>
          <w:sz w:val="24"/>
          <w:szCs w:val="24"/>
          <w:lang w:val="en-IN"/>
        </w:rPr>
      </w:pPr>
    </w:p>
    <w:p w14:paraId="178D2424" w14:textId="77777777" w:rsidR="00EE481D" w:rsidRPr="00AA25DC" w:rsidRDefault="00EE481D" w:rsidP="00491501">
      <w:pPr>
        <w:rPr>
          <w:rFonts w:asciiTheme="minorHAnsi" w:hAnsiTheme="minorHAnsi" w:cstheme="majorHAnsi"/>
          <w:sz w:val="24"/>
          <w:szCs w:val="24"/>
          <w:lang w:val="en-IN"/>
        </w:rPr>
      </w:pPr>
    </w:p>
    <w:p w14:paraId="2DEDA238" w14:textId="77777777" w:rsidR="00EE481D" w:rsidRPr="00AA25DC" w:rsidRDefault="00EE481D" w:rsidP="00491501">
      <w:pPr>
        <w:rPr>
          <w:rFonts w:asciiTheme="minorHAnsi" w:hAnsiTheme="minorHAnsi" w:cstheme="majorHAnsi"/>
          <w:sz w:val="24"/>
          <w:szCs w:val="24"/>
          <w:lang w:val="en-IN"/>
        </w:rPr>
      </w:pPr>
    </w:p>
    <w:p w14:paraId="76F86723" w14:textId="77777777" w:rsidR="00EE481D" w:rsidRPr="00AA25DC" w:rsidRDefault="00EE481D" w:rsidP="00491501">
      <w:pPr>
        <w:rPr>
          <w:rFonts w:asciiTheme="minorHAnsi" w:hAnsiTheme="minorHAnsi" w:cstheme="majorHAnsi"/>
          <w:sz w:val="24"/>
          <w:szCs w:val="24"/>
          <w:lang w:val="en-IN"/>
        </w:rPr>
      </w:pPr>
    </w:p>
    <w:p w14:paraId="4914A0E1" w14:textId="77777777" w:rsidR="00EE481D" w:rsidRPr="00AA25DC" w:rsidRDefault="00EE481D" w:rsidP="00491501">
      <w:pPr>
        <w:rPr>
          <w:rFonts w:asciiTheme="minorHAnsi" w:hAnsiTheme="minorHAnsi" w:cstheme="majorHAnsi"/>
          <w:sz w:val="24"/>
          <w:szCs w:val="24"/>
          <w:lang w:val="en-IN"/>
        </w:rPr>
      </w:pPr>
    </w:p>
    <w:p w14:paraId="607DA595" w14:textId="77777777" w:rsidR="00EE481D" w:rsidRPr="00AA25DC" w:rsidRDefault="00EE481D" w:rsidP="00491501">
      <w:pPr>
        <w:rPr>
          <w:rFonts w:asciiTheme="minorHAnsi" w:hAnsiTheme="minorHAnsi" w:cstheme="majorHAnsi"/>
          <w:sz w:val="24"/>
          <w:szCs w:val="24"/>
          <w:lang w:val="en-IN"/>
        </w:rPr>
      </w:pPr>
    </w:p>
    <w:p w14:paraId="51D0EE3D" w14:textId="77777777" w:rsidR="00EE481D" w:rsidRPr="00AA25DC" w:rsidRDefault="00EE481D" w:rsidP="00491501">
      <w:pPr>
        <w:rPr>
          <w:rFonts w:asciiTheme="minorHAnsi" w:hAnsiTheme="minorHAnsi" w:cstheme="majorHAnsi"/>
          <w:sz w:val="24"/>
          <w:szCs w:val="24"/>
          <w:lang w:val="en-IN"/>
        </w:rPr>
      </w:pPr>
    </w:p>
    <w:p w14:paraId="4328E510" w14:textId="77777777" w:rsidR="00EE481D" w:rsidRPr="00AA25DC" w:rsidRDefault="00EE481D" w:rsidP="00491501">
      <w:pPr>
        <w:rPr>
          <w:rFonts w:asciiTheme="minorHAnsi" w:hAnsiTheme="minorHAnsi" w:cstheme="majorHAnsi"/>
          <w:sz w:val="24"/>
          <w:szCs w:val="24"/>
          <w:lang w:val="en-IN"/>
        </w:rPr>
      </w:pPr>
    </w:p>
    <w:p w14:paraId="78E63778" w14:textId="77777777" w:rsidR="00EE481D" w:rsidRPr="00AA25DC" w:rsidRDefault="00EE481D" w:rsidP="00491501">
      <w:pPr>
        <w:rPr>
          <w:rFonts w:asciiTheme="minorHAnsi" w:hAnsiTheme="minorHAnsi" w:cstheme="majorHAnsi"/>
          <w:sz w:val="24"/>
          <w:szCs w:val="24"/>
          <w:lang w:val="en-IN"/>
        </w:rPr>
      </w:pPr>
    </w:p>
    <w:p w14:paraId="787E3F23" w14:textId="77777777" w:rsidR="00EE481D" w:rsidRPr="00AA25DC" w:rsidRDefault="00EE481D" w:rsidP="00491501">
      <w:pPr>
        <w:rPr>
          <w:rFonts w:asciiTheme="minorHAnsi" w:hAnsiTheme="minorHAnsi" w:cstheme="majorHAnsi"/>
          <w:color w:val="0070C0"/>
          <w:sz w:val="24"/>
          <w:szCs w:val="24"/>
          <w:lang w:val="en-IN"/>
        </w:rPr>
      </w:pPr>
    </w:p>
    <w:p w14:paraId="730C4FB4" w14:textId="012D76DB" w:rsidR="00EE481D" w:rsidRPr="00AA25DC" w:rsidRDefault="00EE481D" w:rsidP="00491501">
      <w:pPr>
        <w:pBdr>
          <w:bottom w:val="single" w:sz="4" w:space="1" w:color="auto"/>
        </w:pBdr>
        <w:ind w:right="-244"/>
        <w:jc w:val="center"/>
        <w:rPr>
          <w:rFonts w:asciiTheme="minorHAnsi" w:hAnsiTheme="minorHAnsi" w:cstheme="majorHAnsi"/>
          <w:b/>
          <w:bCs/>
          <w:color w:val="0070C0"/>
          <w:sz w:val="24"/>
          <w:szCs w:val="24"/>
          <w:lang w:val="en-IN"/>
        </w:rPr>
      </w:pPr>
      <w:r w:rsidRPr="00AA25DC">
        <w:rPr>
          <w:rFonts w:asciiTheme="minorHAnsi" w:hAnsiTheme="minorHAnsi" w:cstheme="majorHAnsi"/>
          <w:b/>
          <w:bCs/>
          <w:color w:val="0070C0"/>
          <w:sz w:val="24"/>
          <w:szCs w:val="24"/>
          <w:lang w:val="en-IN"/>
        </w:rPr>
        <w:t>For Any Query contact on followings:</w:t>
      </w:r>
    </w:p>
    <w:p w14:paraId="2298D8F3" w14:textId="33DABE7F" w:rsidR="00EE481D" w:rsidRPr="00AA25DC" w:rsidRDefault="00EE481D" w:rsidP="00491501">
      <w:pPr>
        <w:pBdr>
          <w:bottom w:val="single" w:sz="4" w:space="1" w:color="auto"/>
        </w:pBdr>
        <w:tabs>
          <w:tab w:val="left" w:pos="0"/>
        </w:tabs>
        <w:ind w:right="-244"/>
        <w:jc w:val="center"/>
        <w:rPr>
          <w:rFonts w:asciiTheme="minorHAnsi" w:hAnsiTheme="minorHAnsi" w:cstheme="majorHAnsi"/>
          <w:b/>
          <w:bCs/>
          <w:color w:val="0070C0"/>
          <w:sz w:val="24"/>
          <w:szCs w:val="24"/>
          <w:lang w:val="en-IN"/>
        </w:rPr>
      </w:pPr>
      <w:r w:rsidRPr="00AA25DC">
        <w:rPr>
          <w:rFonts w:asciiTheme="minorHAnsi" w:hAnsiTheme="minorHAnsi" w:cstheme="majorHAnsi"/>
          <w:b/>
          <w:bCs/>
          <w:color w:val="0070C0"/>
          <w:sz w:val="24"/>
          <w:szCs w:val="24"/>
          <w:lang w:val="en-IN"/>
        </w:rPr>
        <w:t>Contact No: 033 2230 9601</w:t>
      </w:r>
    </w:p>
    <w:p w14:paraId="7F3BD12D" w14:textId="69CAEBF2" w:rsidR="00EE481D" w:rsidRPr="00B91B3D" w:rsidRDefault="00EE481D" w:rsidP="00491501">
      <w:pPr>
        <w:pBdr>
          <w:bottom w:val="single" w:sz="4" w:space="1" w:color="auto"/>
        </w:pBdr>
        <w:tabs>
          <w:tab w:val="left" w:pos="0"/>
        </w:tabs>
        <w:ind w:right="-244"/>
        <w:jc w:val="center"/>
        <w:rPr>
          <w:rFonts w:asciiTheme="minorHAnsi" w:hAnsiTheme="minorHAnsi" w:cstheme="majorHAnsi"/>
          <w:b/>
          <w:bCs/>
          <w:color w:val="0070C0"/>
          <w:sz w:val="24"/>
          <w:szCs w:val="24"/>
          <w:lang w:val="en-IN"/>
        </w:rPr>
      </w:pPr>
      <w:r w:rsidRPr="00AA25DC">
        <w:rPr>
          <w:rFonts w:asciiTheme="minorHAnsi" w:hAnsiTheme="minorHAnsi" w:cstheme="majorHAnsi"/>
          <w:b/>
          <w:bCs/>
          <w:color w:val="0070C0"/>
          <w:sz w:val="24"/>
          <w:szCs w:val="24"/>
          <w:lang w:val="en-IN"/>
        </w:rPr>
        <w:t>Mail ID: gjmill@glosterjute.com</w:t>
      </w:r>
    </w:p>
    <w:sectPr w:rsidR="00EE481D" w:rsidRPr="00B91B3D" w:rsidSect="00D8666F">
      <w:headerReference w:type="default" r:id="rId16"/>
      <w:footerReference w:type="default" r:id="rId17"/>
      <w:pgSz w:w="11906" w:h="16838" w:code="9"/>
      <w:pgMar w:top="1890" w:right="1440" w:bottom="1440" w:left="1440" w:header="576" w:footer="720" w:gutter="0"/>
      <w:pgBorders w:display="notFirstPage" w:offsetFrom="page">
        <w:top w:val="single" w:sz="6" w:space="24" w:color="auto"/>
        <w:left w:val="single" w:sz="6" w:space="24" w:color="auto"/>
        <w:bottom w:val="single" w:sz="6" w:space="24" w:color="auto"/>
        <w:right w:val="single" w:sz="6"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4A21D" w14:textId="77777777" w:rsidR="007168DE" w:rsidRDefault="007168DE">
      <w:pPr>
        <w:spacing w:line="240" w:lineRule="auto"/>
      </w:pPr>
      <w:r>
        <w:separator/>
      </w:r>
    </w:p>
  </w:endnote>
  <w:endnote w:type="continuationSeparator" w:id="0">
    <w:p w14:paraId="2FB2E8A9" w14:textId="77777777" w:rsidR="007168DE" w:rsidRDefault="007168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B7C4" w14:textId="6F24F059" w:rsidR="00F66BFD" w:rsidRPr="00FD23C3" w:rsidRDefault="00F66BFD">
    <w:pPr>
      <w:pStyle w:val="Footer"/>
      <w:rPr>
        <w:rFonts w:asciiTheme="minorHAnsi" w:hAnsiTheme="minorHAnsi"/>
        <w:sz w:val="28"/>
        <w:szCs w:val="28"/>
      </w:rPr>
    </w:pPr>
    <w:r w:rsidRPr="00FD23C3">
      <w:rPr>
        <w:rFonts w:asciiTheme="minorHAnsi" w:hAnsiTheme="minorHAnsi"/>
        <w:sz w:val="28"/>
        <w:szCs w:val="28"/>
      </w:rPr>
      <w:t>Rev. no.1</w:t>
    </w:r>
    <w:r>
      <w:rPr>
        <w:rFonts w:asciiTheme="minorHAnsi" w:hAnsiTheme="minorHAnsi"/>
        <w:sz w:val="28"/>
        <w:szCs w:val="28"/>
      </w:rPr>
      <w:t>.1</w:t>
    </w:r>
    <w:r w:rsidRPr="00FD23C3">
      <w:rPr>
        <w:rFonts w:asciiTheme="minorHAnsi" w:hAnsiTheme="minorHAnsi"/>
        <w:sz w:val="28"/>
        <w:szCs w:val="28"/>
      </w:rPr>
      <w:ptab w:relativeTo="margin" w:alignment="center" w:leader="none"/>
    </w:r>
    <w:r>
      <w:rPr>
        <w:rFonts w:asciiTheme="minorHAnsi" w:hAnsiTheme="minorHAnsi"/>
        <w:sz w:val="28"/>
        <w:szCs w:val="28"/>
      </w:rPr>
      <w:t>SOP MANUAL</w:t>
    </w:r>
    <w:r w:rsidRPr="00FD23C3">
      <w:rPr>
        <w:rFonts w:asciiTheme="minorHAnsi" w:hAnsiTheme="minorHAnsi"/>
        <w:sz w:val="28"/>
        <w:szCs w:val="28"/>
      </w:rPr>
      <w:ptab w:relativeTo="margin" w:alignment="right" w:leader="none"/>
    </w:r>
    <w:r w:rsidRPr="00FD23C3">
      <w:rPr>
        <w:rFonts w:asciiTheme="minorHAnsi" w:hAnsiTheme="minorHAnsi"/>
        <w:color w:val="7F7F7F" w:themeColor="background1" w:themeShade="7F"/>
        <w:spacing w:val="60"/>
        <w:sz w:val="28"/>
        <w:szCs w:val="28"/>
      </w:rPr>
      <w:t>Page</w:t>
    </w:r>
    <w:r w:rsidRPr="00FD23C3">
      <w:rPr>
        <w:rFonts w:asciiTheme="minorHAnsi" w:hAnsiTheme="minorHAnsi"/>
        <w:sz w:val="28"/>
        <w:szCs w:val="28"/>
      </w:rPr>
      <w:t xml:space="preserve"> | </w:t>
    </w:r>
    <w:r>
      <w:rPr>
        <w:rFonts w:asciiTheme="minorHAnsi" w:hAnsiTheme="minorHAnsi"/>
        <w:sz w:val="28"/>
        <w:szCs w:val="28"/>
      </w:rPr>
      <w:fldChar w:fldCharType="begin"/>
    </w:r>
    <w:r>
      <w:rPr>
        <w:rFonts w:asciiTheme="minorHAnsi" w:hAnsiTheme="minorHAnsi"/>
        <w:sz w:val="28"/>
        <w:szCs w:val="28"/>
      </w:rPr>
      <w:instrText xml:space="preserve"> PAGE  \* Arabic  \* MERGEFORMAT </w:instrText>
    </w:r>
    <w:r>
      <w:rPr>
        <w:rFonts w:asciiTheme="minorHAnsi" w:hAnsiTheme="minorHAnsi"/>
        <w:sz w:val="28"/>
        <w:szCs w:val="28"/>
      </w:rPr>
      <w:fldChar w:fldCharType="separate"/>
    </w:r>
    <w:r w:rsidR="003B174D">
      <w:rPr>
        <w:rFonts w:asciiTheme="minorHAnsi" w:hAnsiTheme="minorHAnsi"/>
        <w:noProof/>
        <w:sz w:val="28"/>
        <w:szCs w:val="28"/>
      </w:rPr>
      <w:t>7</w:t>
    </w:r>
    <w:r>
      <w:rPr>
        <w:rFonts w:asciiTheme="minorHAnsi" w:hAnsiTheme="minorHAnsi"/>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0F86A" w14:textId="77777777" w:rsidR="007168DE" w:rsidRDefault="007168DE">
      <w:pPr>
        <w:spacing w:line="240" w:lineRule="auto"/>
      </w:pPr>
      <w:r>
        <w:separator/>
      </w:r>
    </w:p>
  </w:footnote>
  <w:footnote w:type="continuationSeparator" w:id="0">
    <w:p w14:paraId="6C55B0A8" w14:textId="77777777" w:rsidR="007168DE" w:rsidRDefault="007168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C775D" w14:textId="55A4A568" w:rsidR="00F66BFD" w:rsidRPr="006F4107" w:rsidRDefault="00F66BFD" w:rsidP="006F4107">
    <w:pPr>
      <w:tabs>
        <w:tab w:val="left" w:pos="419"/>
        <w:tab w:val="center" w:pos="4513"/>
        <w:tab w:val="right" w:pos="9498"/>
      </w:tabs>
      <w:spacing w:line="240" w:lineRule="auto"/>
      <w:ind w:right="-244"/>
      <w:jc w:val="right"/>
      <w:rPr>
        <w:rFonts w:ascii="Calibri" w:eastAsia="Times New Roman" w:hAnsi="Calibri" w:cs="Times New Roman"/>
        <w:b/>
        <w:color w:val="005DA2"/>
        <w:sz w:val="32"/>
        <w:lang w:val="en-IN"/>
      </w:rPr>
    </w:pPr>
    <w:bookmarkStart w:id="143" w:name="_Hlk181019544"/>
    <w:bookmarkStart w:id="144" w:name="_Hlk181019545"/>
    <w:bookmarkStart w:id="145" w:name="_Hlk181019546"/>
    <w:bookmarkStart w:id="146" w:name="_Hlk181019547"/>
    <w:r>
      <w:rPr>
        <w:rFonts w:ascii="Calibri" w:eastAsia="Times New Roman" w:hAnsi="Calibri" w:cs="Times New Roman"/>
        <w:b/>
        <w:color w:val="005DA2"/>
        <w:sz w:val="32"/>
        <w:lang w:val="en-IN"/>
      </w:rPr>
      <w:t>ANANYA JUTE MILLS – GLOSTER LIMITED</w:t>
    </w:r>
  </w:p>
  <w:p w14:paraId="5FEBFF14" w14:textId="110936B5" w:rsidR="00F66BFD" w:rsidRPr="006F4107" w:rsidRDefault="00F66BFD" w:rsidP="006F4107">
    <w:pPr>
      <w:tabs>
        <w:tab w:val="center" w:pos="4513"/>
      </w:tabs>
      <w:spacing w:line="240" w:lineRule="auto"/>
      <w:ind w:right="-244"/>
      <w:jc w:val="right"/>
      <w:rPr>
        <w:rFonts w:ascii="Calibri" w:eastAsia="Times New Roman" w:hAnsi="Calibri" w:cs="Times New Roman"/>
        <w:color w:val="005DA2"/>
        <w:lang w:val="en-IN"/>
      </w:rPr>
    </w:pPr>
    <w:r w:rsidRPr="006F4107">
      <w:rPr>
        <w:rFonts w:ascii="Calibri" w:eastAsia="Times New Roman" w:hAnsi="Calibri" w:cs="Times New Roman"/>
        <w:color w:val="005DA2"/>
        <w:lang w:val="en-IN"/>
      </w:rPr>
      <w:tab/>
    </w:r>
    <w:r>
      <w:rPr>
        <w:rFonts w:ascii="Calibri" w:eastAsia="Times New Roman" w:hAnsi="Calibri" w:cs="Times New Roman"/>
        <w:color w:val="005DA2"/>
        <w:lang w:val="en-IN"/>
      </w:rPr>
      <w:t xml:space="preserve">   </w:t>
    </w:r>
    <w:r w:rsidRPr="006F4107">
      <w:rPr>
        <w:rFonts w:ascii="Calibri" w:eastAsia="Times New Roman" w:hAnsi="Calibri" w:cs="Times New Roman"/>
        <w:color w:val="005DA2"/>
        <w:lang w:val="en-IN"/>
      </w:rPr>
      <w:t xml:space="preserve">P.O:  Fort Gloster, </w:t>
    </w:r>
    <w:proofErr w:type="spellStart"/>
    <w:r w:rsidRPr="006F4107">
      <w:rPr>
        <w:rFonts w:ascii="Calibri" w:eastAsia="Times New Roman" w:hAnsi="Calibri" w:cs="Times New Roman"/>
        <w:color w:val="005DA2"/>
        <w:lang w:val="en-IN"/>
      </w:rPr>
      <w:t>Bauria</w:t>
    </w:r>
    <w:proofErr w:type="spellEnd"/>
    <w:r w:rsidRPr="006F4107">
      <w:rPr>
        <w:rFonts w:ascii="Calibri" w:eastAsia="Times New Roman" w:hAnsi="Calibri" w:cs="Times New Roman"/>
        <w:color w:val="005DA2"/>
        <w:lang w:val="en-IN"/>
      </w:rPr>
      <w:t>, Howrah – 711310, West Bengal, India</w:t>
    </w:r>
  </w:p>
  <w:p w14:paraId="7BA5895D" w14:textId="77777777" w:rsidR="00F66BFD" w:rsidRPr="006F4107" w:rsidRDefault="00F66BFD" w:rsidP="006F4107">
    <w:pPr>
      <w:tabs>
        <w:tab w:val="left" w:pos="142"/>
        <w:tab w:val="center" w:pos="4513"/>
        <w:tab w:val="right" w:pos="9026"/>
      </w:tabs>
      <w:spacing w:line="240" w:lineRule="auto"/>
      <w:rPr>
        <w:rFonts w:ascii="Calibri" w:eastAsia="Times New Roman" w:hAnsi="Calibri" w:cs="Times New Roman"/>
        <w:color w:val="005DA2"/>
        <w:sz w:val="24"/>
        <w:lang w:val="en-IN"/>
      </w:rPr>
    </w:pPr>
    <w:r w:rsidRPr="006F4107">
      <w:rPr>
        <w:rFonts w:ascii="Calibri" w:eastAsia="Calibri" w:hAnsi="Calibri" w:cs="Shruti"/>
        <w:noProof/>
        <w:kern w:val="2"/>
        <w:lang w:val="en-IN"/>
        <w14:ligatures w14:val="standardContextual"/>
      </w:rPr>
      <mc:AlternateContent>
        <mc:Choice Requires="wps">
          <w:drawing>
            <wp:anchor distT="4294967295" distB="4294967295" distL="114300" distR="114300" simplePos="0" relativeHeight="251659264" behindDoc="0" locked="0" layoutInCell="1" allowOverlap="1" wp14:anchorId="1893B298" wp14:editId="753723CB">
              <wp:simplePos x="0" y="0"/>
              <wp:positionH relativeFrom="column">
                <wp:posOffset>-219075</wp:posOffset>
              </wp:positionH>
              <wp:positionV relativeFrom="paragraph">
                <wp:posOffset>114300</wp:posOffset>
              </wp:positionV>
              <wp:extent cx="6035040" cy="0"/>
              <wp:effectExtent l="57150" t="57150" r="137160" b="133350"/>
              <wp:wrapNone/>
              <wp:docPr id="591137127"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straightConnector1">
                        <a:avLst/>
                      </a:prstGeom>
                      <a:noFill/>
                      <a:ln w="9525">
                        <a:solidFill>
                          <a:srgbClr val="005DA2"/>
                        </a:solidFill>
                        <a:round/>
                        <a:headEnd type="diamond" w="med" len="med"/>
                        <a:tailEnd type="diamond" w="med" len="med"/>
                      </a:ln>
                      <a:effectLst>
                        <a:outerShdw dist="107763" dir="2700000" algn="ctr" rotWithShape="0">
                          <a:srgbClr val="808080">
                            <a:alpha val="50000"/>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6B745F" id="_x0000_t32" coordsize="21600,21600" o:spt="32" o:oned="t" path="m,l21600,21600e" filled="f">
              <v:path arrowok="t" fillok="f" o:connecttype="none"/>
              <o:lock v:ext="edit" shapetype="t"/>
            </v:shapetype>
            <v:shape id="Straight Arrow Connector 3" o:spid="_x0000_s1026" type="#_x0000_t32" style="position:absolute;margin-left:-17.25pt;margin-top:9pt;width:475.2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" strokecolor="#005da2">
              <v:stroke startarrow="diamond" endarrow="diamond"/>
              <v:shadow on="t" opacity=".5" offset="6pt,6pt"/>
            </v:shape>
          </w:pict>
        </mc:Fallback>
      </mc:AlternateContent>
    </w:r>
    <w:bookmarkEnd w:id="143"/>
    <w:bookmarkEnd w:id="144"/>
    <w:bookmarkEnd w:id="145"/>
    <w:bookmarkEnd w:id="14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140"/>
    <w:multiLevelType w:val="hybridMultilevel"/>
    <w:tmpl w:val="D8409E4A"/>
    <w:lvl w:ilvl="0" w:tplc="F16410D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1FF45D3"/>
    <w:multiLevelType w:val="multilevel"/>
    <w:tmpl w:val="C270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D6352"/>
    <w:multiLevelType w:val="multilevel"/>
    <w:tmpl w:val="F6C21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D61DE"/>
    <w:multiLevelType w:val="multilevel"/>
    <w:tmpl w:val="CF64E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40FE9"/>
    <w:multiLevelType w:val="multilevel"/>
    <w:tmpl w:val="367A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224926"/>
    <w:multiLevelType w:val="multilevel"/>
    <w:tmpl w:val="091C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B4DD8"/>
    <w:multiLevelType w:val="multilevel"/>
    <w:tmpl w:val="26D2B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BF1BEE"/>
    <w:multiLevelType w:val="hybridMultilevel"/>
    <w:tmpl w:val="5B52EBFE"/>
    <w:lvl w:ilvl="0" w:tplc="FFFFFFFF">
      <w:start w:val="1"/>
      <w:numFmt w:val="bullet"/>
      <w:lvlText w:val=""/>
      <w:lvlJc w:val="left"/>
      <w:pPr>
        <w:ind w:left="360" w:hanging="360"/>
      </w:pPr>
      <w:rPr>
        <w:rFonts w:ascii="Wingdings" w:hAnsi="Wingdings" w:hint="default"/>
      </w:rPr>
    </w:lvl>
    <w:lvl w:ilvl="1" w:tplc="4009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0A5D4E2F"/>
    <w:multiLevelType w:val="multilevel"/>
    <w:tmpl w:val="46A20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C69DD"/>
    <w:multiLevelType w:val="multilevel"/>
    <w:tmpl w:val="2094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4C68D6"/>
    <w:multiLevelType w:val="hybridMultilevel"/>
    <w:tmpl w:val="92903D3C"/>
    <w:lvl w:ilvl="0" w:tplc="B8CE25CC">
      <w:start w:val="1"/>
      <w:numFmt w:val="decimal"/>
      <w:lvlText w:val="%1."/>
      <w:lvlJc w:val="left"/>
      <w:pPr>
        <w:ind w:left="1620" w:hanging="360"/>
      </w:pPr>
      <w:rPr>
        <w:rFonts w:asciiTheme="minorHAnsi" w:hAnsiTheme="minorHAnsi" w:hint="default"/>
        <w:i w:val="0"/>
        <w:iCs w:val="0"/>
        <w:sz w:val="36"/>
        <w:szCs w:val="36"/>
      </w:rPr>
    </w:lvl>
    <w:lvl w:ilvl="1" w:tplc="40090019" w:tentative="1">
      <w:start w:val="1"/>
      <w:numFmt w:val="lowerLetter"/>
      <w:lvlText w:val="%2."/>
      <w:lvlJc w:val="left"/>
      <w:pPr>
        <w:ind w:left="2340" w:hanging="360"/>
      </w:pPr>
    </w:lvl>
    <w:lvl w:ilvl="2" w:tplc="4009001B" w:tentative="1">
      <w:start w:val="1"/>
      <w:numFmt w:val="lowerRoman"/>
      <w:lvlText w:val="%3."/>
      <w:lvlJc w:val="right"/>
      <w:pPr>
        <w:ind w:left="3060" w:hanging="180"/>
      </w:pPr>
    </w:lvl>
    <w:lvl w:ilvl="3" w:tplc="4009000F" w:tentative="1">
      <w:start w:val="1"/>
      <w:numFmt w:val="decimal"/>
      <w:lvlText w:val="%4."/>
      <w:lvlJc w:val="left"/>
      <w:pPr>
        <w:ind w:left="3780" w:hanging="360"/>
      </w:pPr>
    </w:lvl>
    <w:lvl w:ilvl="4" w:tplc="40090019" w:tentative="1">
      <w:start w:val="1"/>
      <w:numFmt w:val="lowerLetter"/>
      <w:lvlText w:val="%5."/>
      <w:lvlJc w:val="left"/>
      <w:pPr>
        <w:ind w:left="4500" w:hanging="360"/>
      </w:pPr>
    </w:lvl>
    <w:lvl w:ilvl="5" w:tplc="4009001B" w:tentative="1">
      <w:start w:val="1"/>
      <w:numFmt w:val="lowerRoman"/>
      <w:lvlText w:val="%6."/>
      <w:lvlJc w:val="right"/>
      <w:pPr>
        <w:ind w:left="5220" w:hanging="180"/>
      </w:pPr>
    </w:lvl>
    <w:lvl w:ilvl="6" w:tplc="4009000F" w:tentative="1">
      <w:start w:val="1"/>
      <w:numFmt w:val="decimal"/>
      <w:lvlText w:val="%7."/>
      <w:lvlJc w:val="left"/>
      <w:pPr>
        <w:ind w:left="5940" w:hanging="360"/>
      </w:pPr>
    </w:lvl>
    <w:lvl w:ilvl="7" w:tplc="40090019" w:tentative="1">
      <w:start w:val="1"/>
      <w:numFmt w:val="lowerLetter"/>
      <w:lvlText w:val="%8."/>
      <w:lvlJc w:val="left"/>
      <w:pPr>
        <w:ind w:left="6660" w:hanging="360"/>
      </w:pPr>
    </w:lvl>
    <w:lvl w:ilvl="8" w:tplc="4009001B" w:tentative="1">
      <w:start w:val="1"/>
      <w:numFmt w:val="lowerRoman"/>
      <w:lvlText w:val="%9."/>
      <w:lvlJc w:val="right"/>
      <w:pPr>
        <w:ind w:left="7380" w:hanging="180"/>
      </w:pPr>
    </w:lvl>
  </w:abstractNum>
  <w:abstractNum w:abstractNumId="11" w15:restartNumberingAfterBreak="0">
    <w:nsid w:val="0D204906"/>
    <w:multiLevelType w:val="multilevel"/>
    <w:tmpl w:val="67127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2D71DE"/>
    <w:multiLevelType w:val="multilevel"/>
    <w:tmpl w:val="4B1E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697484"/>
    <w:multiLevelType w:val="multilevel"/>
    <w:tmpl w:val="5B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D11BD"/>
    <w:multiLevelType w:val="multilevel"/>
    <w:tmpl w:val="834EE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5E1EA6"/>
    <w:multiLevelType w:val="multilevel"/>
    <w:tmpl w:val="765ADA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5D5BD6"/>
    <w:multiLevelType w:val="multilevel"/>
    <w:tmpl w:val="FA1C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321F94"/>
    <w:multiLevelType w:val="hybridMultilevel"/>
    <w:tmpl w:val="BBC614EE"/>
    <w:lvl w:ilvl="0" w:tplc="52AA9C6A">
      <w:start w:val="1"/>
      <w:numFmt w:val="bullet"/>
      <w:lvlText w:val=""/>
      <w:lvlJc w:val="left"/>
      <w:pPr>
        <w:ind w:left="720" w:hanging="360"/>
      </w:pPr>
      <w:rPr>
        <w:rFonts w:ascii="Symbol" w:hAnsi="Symbol" w:hint="default"/>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B5259EE"/>
    <w:multiLevelType w:val="multilevel"/>
    <w:tmpl w:val="9DF2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8F6D6F"/>
    <w:multiLevelType w:val="multilevel"/>
    <w:tmpl w:val="F270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E306C8"/>
    <w:multiLevelType w:val="multilevel"/>
    <w:tmpl w:val="C3925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5053C3"/>
    <w:multiLevelType w:val="multilevel"/>
    <w:tmpl w:val="2EFE0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091B3D"/>
    <w:multiLevelType w:val="multilevel"/>
    <w:tmpl w:val="6FBE5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3B7EC4"/>
    <w:multiLevelType w:val="multilevel"/>
    <w:tmpl w:val="EA74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D87E4A"/>
    <w:multiLevelType w:val="multilevel"/>
    <w:tmpl w:val="49F2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39058B"/>
    <w:multiLevelType w:val="multilevel"/>
    <w:tmpl w:val="A5F8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454DA0"/>
    <w:multiLevelType w:val="multilevel"/>
    <w:tmpl w:val="80D60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E83C2C"/>
    <w:multiLevelType w:val="hybridMultilevel"/>
    <w:tmpl w:val="3B8841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4E51B8C"/>
    <w:multiLevelType w:val="multilevel"/>
    <w:tmpl w:val="0C00C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380474"/>
    <w:multiLevelType w:val="multilevel"/>
    <w:tmpl w:val="FDE61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717474"/>
    <w:multiLevelType w:val="multilevel"/>
    <w:tmpl w:val="B37A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F20099"/>
    <w:multiLevelType w:val="multilevel"/>
    <w:tmpl w:val="28E4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547DA8"/>
    <w:multiLevelType w:val="multilevel"/>
    <w:tmpl w:val="E238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EB152C"/>
    <w:multiLevelType w:val="multilevel"/>
    <w:tmpl w:val="C650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184B63"/>
    <w:multiLevelType w:val="multilevel"/>
    <w:tmpl w:val="8D42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30623B"/>
    <w:multiLevelType w:val="multilevel"/>
    <w:tmpl w:val="8488E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426D0E"/>
    <w:multiLevelType w:val="hybridMultilevel"/>
    <w:tmpl w:val="55E0FD3E"/>
    <w:lvl w:ilvl="0" w:tplc="F16410DA">
      <w:start w:val="1"/>
      <w:numFmt w:val="bullet"/>
      <w:lvlText w:val=""/>
      <w:lvlJc w:val="left"/>
      <w:pPr>
        <w:ind w:left="900" w:hanging="360"/>
      </w:pPr>
      <w:rPr>
        <w:rFonts w:ascii="Symbol" w:hAnsi="Symbol" w:hint="default"/>
      </w:rPr>
    </w:lvl>
    <w:lvl w:ilvl="1" w:tplc="40090003">
      <w:start w:val="1"/>
      <w:numFmt w:val="bullet"/>
      <w:lvlText w:val="o"/>
      <w:lvlJc w:val="left"/>
      <w:pPr>
        <w:ind w:left="1620" w:hanging="360"/>
      </w:pPr>
      <w:rPr>
        <w:rFonts w:ascii="Courier New" w:hAnsi="Courier New" w:cs="Courier New" w:hint="default"/>
      </w:rPr>
    </w:lvl>
    <w:lvl w:ilvl="2" w:tplc="40090005">
      <w:start w:val="1"/>
      <w:numFmt w:val="bullet"/>
      <w:lvlText w:val=""/>
      <w:lvlJc w:val="left"/>
      <w:pPr>
        <w:ind w:left="2340" w:hanging="360"/>
      </w:pPr>
      <w:rPr>
        <w:rFonts w:ascii="Wingdings" w:hAnsi="Wingdings" w:hint="default"/>
      </w:rPr>
    </w:lvl>
    <w:lvl w:ilvl="3" w:tplc="40090001">
      <w:start w:val="1"/>
      <w:numFmt w:val="bullet"/>
      <w:lvlText w:val=""/>
      <w:lvlJc w:val="left"/>
      <w:pPr>
        <w:ind w:left="3060" w:hanging="360"/>
      </w:pPr>
      <w:rPr>
        <w:rFonts w:ascii="Symbol" w:hAnsi="Symbol" w:hint="default"/>
      </w:rPr>
    </w:lvl>
    <w:lvl w:ilvl="4" w:tplc="40090003">
      <w:start w:val="1"/>
      <w:numFmt w:val="bullet"/>
      <w:lvlText w:val="o"/>
      <w:lvlJc w:val="left"/>
      <w:pPr>
        <w:ind w:left="3780" w:hanging="360"/>
      </w:pPr>
      <w:rPr>
        <w:rFonts w:ascii="Courier New" w:hAnsi="Courier New" w:cs="Courier New" w:hint="default"/>
      </w:rPr>
    </w:lvl>
    <w:lvl w:ilvl="5" w:tplc="40090005">
      <w:start w:val="1"/>
      <w:numFmt w:val="bullet"/>
      <w:lvlText w:val=""/>
      <w:lvlJc w:val="left"/>
      <w:pPr>
        <w:ind w:left="4500" w:hanging="360"/>
      </w:pPr>
      <w:rPr>
        <w:rFonts w:ascii="Wingdings" w:hAnsi="Wingdings" w:hint="default"/>
      </w:rPr>
    </w:lvl>
    <w:lvl w:ilvl="6" w:tplc="40090001">
      <w:start w:val="1"/>
      <w:numFmt w:val="bullet"/>
      <w:lvlText w:val=""/>
      <w:lvlJc w:val="left"/>
      <w:pPr>
        <w:ind w:left="5220" w:hanging="360"/>
      </w:pPr>
      <w:rPr>
        <w:rFonts w:ascii="Symbol" w:hAnsi="Symbol" w:hint="default"/>
      </w:rPr>
    </w:lvl>
    <w:lvl w:ilvl="7" w:tplc="F16410DA">
      <w:start w:val="1"/>
      <w:numFmt w:val="bullet"/>
      <w:lvlText w:val=""/>
      <w:lvlJc w:val="left"/>
      <w:pPr>
        <w:ind w:left="5940" w:hanging="360"/>
      </w:pPr>
      <w:rPr>
        <w:rFonts w:ascii="Symbol" w:hAnsi="Symbol" w:hint="default"/>
      </w:rPr>
    </w:lvl>
    <w:lvl w:ilvl="8" w:tplc="40090005">
      <w:start w:val="1"/>
      <w:numFmt w:val="bullet"/>
      <w:lvlText w:val=""/>
      <w:lvlJc w:val="left"/>
      <w:pPr>
        <w:ind w:left="6660" w:hanging="360"/>
      </w:pPr>
      <w:rPr>
        <w:rFonts w:ascii="Wingdings" w:hAnsi="Wingdings" w:hint="default"/>
      </w:rPr>
    </w:lvl>
  </w:abstractNum>
  <w:abstractNum w:abstractNumId="37" w15:restartNumberingAfterBreak="0">
    <w:nsid w:val="32662978"/>
    <w:multiLevelType w:val="multilevel"/>
    <w:tmpl w:val="4684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65731D"/>
    <w:multiLevelType w:val="multilevel"/>
    <w:tmpl w:val="EA5C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631158"/>
    <w:multiLevelType w:val="multilevel"/>
    <w:tmpl w:val="0E7C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6D44EA"/>
    <w:multiLevelType w:val="multilevel"/>
    <w:tmpl w:val="1970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FC2DAF"/>
    <w:multiLevelType w:val="multilevel"/>
    <w:tmpl w:val="AB0A511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BD35D1D"/>
    <w:multiLevelType w:val="multilevel"/>
    <w:tmpl w:val="B83E9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4C609D"/>
    <w:multiLevelType w:val="multilevel"/>
    <w:tmpl w:val="6338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A41A96"/>
    <w:multiLevelType w:val="multilevel"/>
    <w:tmpl w:val="62A82B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3D59C6"/>
    <w:multiLevelType w:val="multilevel"/>
    <w:tmpl w:val="94C6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882A3A"/>
    <w:multiLevelType w:val="hybridMultilevel"/>
    <w:tmpl w:val="86A6FB54"/>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45B445C5"/>
    <w:multiLevelType w:val="hybridMultilevel"/>
    <w:tmpl w:val="8DEC14F8"/>
    <w:lvl w:ilvl="0" w:tplc="F16410DA">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46DB7C5F"/>
    <w:multiLevelType w:val="multilevel"/>
    <w:tmpl w:val="45D2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9A1667"/>
    <w:multiLevelType w:val="multilevel"/>
    <w:tmpl w:val="6AA0D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953EDC"/>
    <w:multiLevelType w:val="multilevel"/>
    <w:tmpl w:val="85F44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BB3493"/>
    <w:multiLevelType w:val="multilevel"/>
    <w:tmpl w:val="4ED6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391BA0"/>
    <w:multiLevelType w:val="multilevel"/>
    <w:tmpl w:val="0CEE4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A10BAE"/>
    <w:multiLevelType w:val="multilevel"/>
    <w:tmpl w:val="7856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821126"/>
    <w:multiLevelType w:val="multilevel"/>
    <w:tmpl w:val="3DA08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ED2E1B"/>
    <w:multiLevelType w:val="multilevel"/>
    <w:tmpl w:val="1EBE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D12B1F"/>
    <w:multiLevelType w:val="multilevel"/>
    <w:tmpl w:val="F6F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9A49C7"/>
    <w:multiLevelType w:val="multilevel"/>
    <w:tmpl w:val="3BF47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7454DA"/>
    <w:multiLevelType w:val="multilevel"/>
    <w:tmpl w:val="E0EC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9D0E25"/>
    <w:multiLevelType w:val="multilevel"/>
    <w:tmpl w:val="CC94C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E415BB"/>
    <w:multiLevelType w:val="multilevel"/>
    <w:tmpl w:val="9162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A00B5C"/>
    <w:multiLevelType w:val="multilevel"/>
    <w:tmpl w:val="E7541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EF12043"/>
    <w:multiLevelType w:val="multilevel"/>
    <w:tmpl w:val="DC74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A82C5B"/>
    <w:multiLevelType w:val="multilevel"/>
    <w:tmpl w:val="C9A6A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E4180E"/>
    <w:multiLevelType w:val="multilevel"/>
    <w:tmpl w:val="0778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2E54C3"/>
    <w:multiLevelType w:val="hybridMultilevel"/>
    <w:tmpl w:val="90EA011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6A173361"/>
    <w:multiLevelType w:val="multilevel"/>
    <w:tmpl w:val="9E860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1E6327"/>
    <w:multiLevelType w:val="multilevel"/>
    <w:tmpl w:val="103E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4B492A"/>
    <w:multiLevelType w:val="multilevel"/>
    <w:tmpl w:val="114C0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35731E8"/>
    <w:multiLevelType w:val="multilevel"/>
    <w:tmpl w:val="85E6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B77CF7"/>
    <w:multiLevelType w:val="multilevel"/>
    <w:tmpl w:val="E566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EA08E5"/>
    <w:multiLevelType w:val="multilevel"/>
    <w:tmpl w:val="DD2A4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8F76006"/>
    <w:multiLevelType w:val="hybridMultilevel"/>
    <w:tmpl w:val="EFD450AA"/>
    <w:lvl w:ilvl="0" w:tplc="F16410DA">
      <w:start w:val="1"/>
      <w:numFmt w:val="bullet"/>
      <w:lvlText w:val=""/>
      <w:lvlJc w:val="left"/>
      <w:pPr>
        <w:ind w:left="6120" w:hanging="360"/>
      </w:pPr>
      <w:rPr>
        <w:rFonts w:ascii="Symbol" w:hAnsi="Symbol" w:hint="default"/>
      </w:rPr>
    </w:lvl>
    <w:lvl w:ilvl="1" w:tplc="40090003" w:tentative="1">
      <w:start w:val="1"/>
      <w:numFmt w:val="bullet"/>
      <w:lvlText w:val="o"/>
      <w:lvlJc w:val="left"/>
      <w:pPr>
        <w:ind w:left="6840" w:hanging="360"/>
      </w:pPr>
      <w:rPr>
        <w:rFonts w:ascii="Courier New" w:hAnsi="Courier New" w:cs="Courier New" w:hint="default"/>
      </w:rPr>
    </w:lvl>
    <w:lvl w:ilvl="2" w:tplc="40090005" w:tentative="1">
      <w:start w:val="1"/>
      <w:numFmt w:val="bullet"/>
      <w:lvlText w:val=""/>
      <w:lvlJc w:val="left"/>
      <w:pPr>
        <w:ind w:left="7560" w:hanging="360"/>
      </w:pPr>
      <w:rPr>
        <w:rFonts w:ascii="Wingdings" w:hAnsi="Wingdings" w:hint="default"/>
      </w:rPr>
    </w:lvl>
    <w:lvl w:ilvl="3" w:tplc="40090001" w:tentative="1">
      <w:start w:val="1"/>
      <w:numFmt w:val="bullet"/>
      <w:lvlText w:val=""/>
      <w:lvlJc w:val="left"/>
      <w:pPr>
        <w:ind w:left="8280" w:hanging="360"/>
      </w:pPr>
      <w:rPr>
        <w:rFonts w:ascii="Symbol" w:hAnsi="Symbol" w:hint="default"/>
      </w:rPr>
    </w:lvl>
    <w:lvl w:ilvl="4" w:tplc="40090003" w:tentative="1">
      <w:start w:val="1"/>
      <w:numFmt w:val="bullet"/>
      <w:lvlText w:val="o"/>
      <w:lvlJc w:val="left"/>
      <w:pPr>
        <w:ind w:left="9000" w:hanging="360"/>
      </w:pPr>
      <w:rPr>
        <w:rFonts w:ascii="Courier New" w:hAnsi="Courier New" w:cs="Courier New" w:hint="default"/>
      </w:rPr>
    </w:lvl>
    <w:lvl w:ilvl="5" w:tplc="40090005" w:tentative="1">
      <w:start w:val="1"/>
      <w:numFmt w:val="bullet"/>
      <w:lvlText w:val=""/>
      <w:lvlJc w:val="left"/>
      <w:pPr>
        <w:ind w:left="9720" w:hanging="360"/>
      </w:pPr>
      <w:rPr>
        <w:rFonts w:ascii="Wingdings" w:hAnsi="Wingdings" w:hint="default"/>
      </w:rPr>
    </w:lvl>
    <w:lvl w:ilvl="6" w:tplc="40090001" w:tentative="1">
      <w:start w:val="1"/>
      <w:numFmt w:val="bullet"/>
      <w:lvlText w:val=""/>
      <w:lvlJc w:val="left"/>
      <w:pPr>
        <w:ind w:left="10440" w:hanging="360"/>
      </w:pPr>
      <w:rPr>
        <w:rFonts w:ascii="Symbol" w:hAnsi="Symbol" w:hint="default"/>
      </w:rPr>
    </w:lvl>
    <w:lvl w:ilvl="7" w:tplc="40090003" w:tentative="1">
      <w:start w:val="1"/>
      <w:numFmt w:val="bullet"/>
      <w:lvlText w:val="o"/>
      <w:lvlJc w:val="left"/>
      <w:pPr>
        <w:ind w:left="11160" w:hanging="360"/>
      </w:pPr>
      <w:rPr>
        <w:rFonts w:ascii="Courier New" w:hAnsi="Courier New" w:cs="Courier New" w:hint="default"/>
      </w:rPr>
    </w:lvl>
    <w:lvl w:ilvl="8" w:tplc="40090005" w:tentative="1">
      <w:start w:val="1"/>
      <w:numFmt w:val="bullet"/>
      <w:lvlText w:val=""/>
      <w:lvlJc w:val="left"/>
      <w:pPr>
        <w:ind w:left="11880" w:hanging="360"/>
      </w:pPr>
      <w:rPr>
        <w:rFonts w:ascii="Wingdings" w:hAnsi="Wingdings" w:hint="default"/>
      </w:rPr>
    </w:lvl>
  </w:abstractNum>
  <w:abstractNum w:abstractNumId="73" w15:restartNumberingAfterBreak="0">
    <w:nsid w:val="79162069"/>
    <w:multiLevelType w:val="multilevel"/>
    <w:tmpl w:val="25CC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A90F28"/>
    <w:multiLevelType w:val="multilevel"/>
    <w:tmpl w:val="6CBCF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A7B1474"/>
    <w:multiLevelType w:val="multilevel"/>
    <w:tmpl w:val="9E5E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C934CD"/>
    <w:multiLevelType w:val="multilevel"/>
    <w:tmpl w:val="998C0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327937"/>
    <w:multiLevelType w:val="multilevel"/>
    <w:tmpl w:val="88801648"/>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8" w15:restartNumberingAfterBreak="0">
    <w:nsid w:val="7B885380"/>
    <w:multiLevelType w:val="multilevel"/>
    <w:tmpl w:val="13B44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C80628"/>
    <w:multiLevelType w:val="multilevel"/>
    <w:tmpl w:val="9F9A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356832"/>
    <w:multiLevelType w:val="multilevel"/>
    <w:tmpl w:val="473E6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7068076">
    <w:abstractNumId w:val="46"/>
  </w:num>
  <w:num w:numId="2" w16cid:durableId="462037646">
    <w:abstractNumId w:val="17"/>
  </w:num>
  <w:num w:numId="3" w16cid:durableId="846748134">
    <w:abstractNumId w:val="65"/>
  </w:num>
  <w:num w:numId="4" w16cid:durableId="589890530">
    <w:abstractNumId w:val="47"/>
  </w:num>
  <w:num w:numId="5" w16cid:durableId="781994614">
    <w:abstractNumId w:val="7"/>
  </w:num>
  <w:num w:numId="6" w16cid:durableId="637416474">
    <w:abstractNumId w:val="19"/>
  </w:num>
  <w:num w:numId="7" w16cid:durableId="1500920966">
    <w:abstractNumId w:val="30"/>
  </w:num>
  <w:num w:numId="8" w16cid:durableId="1609434773">
    <w:abstractNumId w:val="62"/>
  </w:num>
  <w:num w:numId="9" w16cid:durableId="1704479895">
    <w:abstractNumId w:val="75"/>
  </w:num>
  <w:num w:numId="10" w16cid:durableId="1443069242">
    <w:abstractNumId w:val="55"/>
  </w:num>
  <w:num w:numId="11" w16cid:durableId="1080062678">
    <w:abstractNumId w:val="32"/>
  </w:num>
  <w:num w:numId="12" w16cid:durableId="2115513995">
    <w:abstractNumId w:val="37"/>
  </w:num>
  <w:num w:numId="13" w16cid:durableId="1762023741">
    <w:abstractNumId w:val="3"/>
  </w:num>
  <w:num w:numId="14" w16cid:durableId="1250041541">
    <w:abstractNumId w:val="8"/>
  </w:num>
  <w:num w:numId="15" w16cid:durableId="60256549">
    <w:abstractNumId w:val="4"/>
  </w:num>
  <w:num w:numId="16" w16cid:durableId="1123230822">
    <w:abstractNumId w:val="0"/>
  </w:num>
  <w:num w:numId="17" w16cid:durableId="169952582">
    <w:abstractNumId w:val="36"/>
  </w:num>
  <w:num w:numId="18" w16cid:durableId="1257516435">
    <w:abstractNumId w:val="10"/>
  </w:num>
  <w:num w:numId="19" w16cid:durableId="514003771">
    <w:abstractNumId w:val="61"/>
  </w:num>
  <w:num w:numId="20" w16cid:durableId="1924530230">
    <w:abstractNumId w:val="71"/>
  </w:num>
  <w:num w:numId="21" w16cid:durableId="28844279">
    <w:abstractNumId w:val="74"/>
  </w:num>
  <w:num w:numId="22" w16cid:durableId="986398687">
    <w:abstractNumId w:val="68"/>
  </w:num>
  <w:num w:numId="23" w16cid:durableId="462039314">
    <w:abstractNumId w:val="80"/>
  </w:num>
  <w:num w:numId="24" w16cid:durableId="344987309">
    <w:abstractNumId w:val="6"/>
  </w:num>
  <w:num w:numId="25" w16cid:durableId="1917398276">
    <w:abstractNumId w:val="76"/>
  </w:num>
  <w:num w:numId="26" w16cid:durableId="130486092">
    <w:abstractNumId w:val="25"/>
  </w:num>
  <w:num w:numId="27" w16cid:durableId="1950746011">
    <w:abstractNumId w:val="29"/>
  </w:num>
  <w:num w:numId="28" w16cid:durableId="1471750200">
    <w:abstractNumId w:val="57"/>
  </w:num>
  <w:num w:numId="29" w16cid:durableId="898174293">
    <w:abstractNumId w:val="38"/>
  </w:num>
  <w:num w:numId="30" w16cid:durableId="1008100922">
    <w:abstractNumId w:val="73"/>
  </w:num>
  <w:num w:numId="31" w16cid:durableId="219951160">
    <w:abstractNumId w:val="16"/>
  </w:num>
  <w:num w:numId="32" w16cid:durableId="1115101230">
    <w:abstractNumId w:val="79"/>
  </w:num>
  <w:num w:numId="33" w16cid:durableId="2000036475">
    <w:abstractNumId w:val="11"/>
  </w:num>
  <w:num w:numId="34" w16cid:durableId="682051687">
    <w:abstractNumId w:val="52"/>
  </w:num>
  <w:num w:numId="35" w16cid:durableId="1572933085">
    <w:abstractNumId w:val="56"/>
  </w:num>
  <w:num w:numId="36" w16cid:durableId="1564411655">
    <w:abstractNumId w:val="67"/>
  </w:num>
  <w:num w:numId="37" w16cid:durableId="499856216">
    <w:abstractNumId w:val="5"/>
  </w:num>
  <w:num w:numId="38" w16cid:durableId="124855079">
    <w:abstractNumId w:val="51"/>
  </w:num>
  <w:num w:numId="39" w16cid:durableId="1665015041">
    <w:abstractNumId w:val="14"/>
  </w:num>
  <w:num w:numId="40" w16cid:durableId="1617523815">
    <w:abstractNumId w:val="2"/>
  </w:num>
  <w:num w:numId="41" w16cid:durableId="932203745">
    <w:abstractNumId w:val="23"/>
  </w:num>
  <w:num w:numId="42" w16cid:durableId="1146976052">
    <w:abstractNumId w:val="44"/>
  </w:num>
  <w:num w:numId="43" w16cid:durableId="2144541497">
    <w:abstractNumId w:val="48"/>
  </w:num>
  <w:num w:numId="44" w16cid:durableId="699404326">
    <w:abstractNumId w:val="63"/>
  </w:num>
  <w:num w:numId="45" w16cid:durableId="1987540162">
    <w:abstractNumId w:val="35"/>
  </w:num>
  <w:num w:numId="46" w16cid:durableId="266698366">
    <w:abstractNumId w:val="21"/>
  </w:num>
  <w:num w:numId="47" w16cid:durableId="93864192">
    <w:abstractNumId w:val="9"/>
  </w:num>
  <w:num w:numId="48" w16cid:durableId="712191154">
    <w:abstractNumId w:val="39"/>
  </w:num>
  <w:num w:numId="49" w16cid:durableId="1918897215">
    <w:abstractNumId w:val="60"/>
  </w:num>
  <w:num w:numId="50" w16cid:durableId="1639146518">
    <w:abstractNumId w:val="45"/>
  </w:num>
  <w:num w:numId="51" w16cid:durableId="1061252995">
    <w:abstractNumId w:val="77"/>
  </w:num>
  <w:num w:numId="52" w16cid:durableId="1669167539">
    <w:abstractNumId w:val="72"/>
  </w:num>
  <w:num w:numId="53" w16cid:durableId="2039622023">
    <w:abstractNumId w:val="20"/>
  </w:num>
  <w:num w:numId="54" w16cid:durableId="940601550">
    <w:abstractNumId w:val="26"/>
  </w:num>
  <w:num w:numId="55" w16cid:durableId="1983265813">
    <w:abstractNumId w:val="22"/>
  </w:num>
  <w:num w:numId="56" w16cid:durableId="1354385123">
    <w:abstractNumId w:val="49"/>
  </w:num>
  <w:num w:numId="57" w16cid:durableId="309680079">
    <w:abstractNumId w:val="18"/>
  </w:num>
  <w:num w:numId="58" w16cid:durableId="805313245">
    <w:abstractNumId w:val="41"/>
  </w:num>
  <w:num w:numId="59" w16cid:durableId="937370635">
    <w:abstractNumId w:val="31"/>
  </w:num>
  <w:num w:numId="60" w16cid:durableId="39063641">
    <w:abstractNumId w:val="43"/>
  </w:num>
  <w:num w:numId="61" w16cid:durableId="1103110197">
    <w:abstractNumId w:val="13"/>
  </w:num>
  <w:num w:numId="62" w16cid:durableId="1443037786">
    <w:abstractNumId w:val="40"/>
  </w:num>
  <w:num w:numId="63" w16cid:durableId="1005208605">
    <w:abstractNumId w:val="24"/>
  </w:num>
  <w:num w:numId="64" w16cid:durableId="429467008">
    <w:abstractNumId w:val="66"/>
  </w:num>
  <w:num w:numId="65" w16cid:durableId="509874896">
    <w:abstractNumId w:val="64"/>
  </w:num>
  <w:num w:numId="66" w16cid:durableId="2106531419">
    <w:abstractNumId w:val="33"/>
  </w:num>
  <w:num w:numId="67" w16cid:durableId="814683515">
    <w:abstractNumId w:val="58"/>
  </w:num>
  <w:num w:numId="68" w16cid:durableId="384373398">
    <w:abstractNumId w:val="59"/>
  </w:num>
  <w:num w:numId="69" w16cid:durableId="1567495228">
    <w:abstractNumId w:val="1"/>
  </w:num>
  <w:num w:numId="70" w16cid:durableId="1349522777">
    <w:abstractNumId w:val="53"/>
  </w:num>
  <w:num w:numId="71" w16cid:durableId="1293903001">
    <w:abstractNumId w:val="12"/>
  </w:num>
  <w:num w:numId="72" w16cid:durableId="1080441006">
    <w:abstractNumId w:val="27"/>
  </w:num>
  <w:num w:numId="73" w16cid:durableId="863133639">
    <w:abstractNumId w:val="15"/>
  </w:num>
  <w:num w:numId="74" w16cid:durableId="331035064">
    <w:abstractNumId w:val="34"/>
  </w:num>
  <w:num w:numId="75" w16cid:durableId="453134024">
    <w:abstractNumId w:val="70"/>
  </w:num>
  <w:num w:numId="76" w16cid:durableId="1513106275">
    <w:abstractNumId w:val="69"/>
  </w:num>
  <w:num w:numId="77" w16cid:durableId="2064404210">
    <w:abstractNumId w:val="28"/>
  </w:num>
  <w:num w:numId="78" w16cid:durableId="957181367">
    <w:abstractNumId w:val="54"/>
  </w:num>
  <w:num w:numId="79" w16cid:durableId="121047710">
    <w:abstractNumId w:val="78"/>
  </w:num>
  <w:num w:numId="80" w16cid:durableId="1051929513">
    <w:abstractNumId w:val="50"/>
  </w:num>
  <w:num w:numId="81" w16cid:durableId="2103912216">
    <w:abstractNumId w:val="42"/>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3560"/>
    <w:rsid w:val="000015A8"/>
    <w:rsid w:val="0000369F"/>
    <w:rsid w:val="00017C8B"/>
    <w:rsid w:val="00025646"/>
    <w:rsid w:val="00025B39"/>
    <w:rsid w:val="00033910"/>
    <w:rsid w:val="0003393E"/>
    <w:rsid w:val="00043127"/>
    <w:rsid w:val="00055C00"/>
    <w:rsid w:val="000601D6"/>
    <w:rsid w:val="0006166C"/>
    <w:rsid w:val="0006201C"/>
    <w:rsid w:val="000678C6"/>
    <w:rsid w:val="0007170E"/>
    <w:rsid w:val="00071B01"/>
    <w:rsid w:val="00075CB7"/>
    <w:rsid w:val="000822D5"/>
    <w:rsid w:val="00082AE7"/>
    <w:rsid w:val="00096263"/>
    <w:rsid w:val="000A408F"/>
    <w:rsid w:val="000A4787"/>
    <w:rsid w:val="000B0778"/>
    <w:rsid w:val="000C27F4"/>
    <w:rsid w:val="000E2CFF"/>
    <w:rsid w:val="000F0A25"/>
    <w:rsid w:val="000F4316"/>
    <w:rsid w:val="0010058F"/>
    <w:rsid w:val="00106E27"/>
    <w:rsid w:val="00116F2D"/>
    <w:rsid w:val="00124750"/>
    <w:rsid w:val="00124C4C"/>
    <w:rsid w:val="00141B1F"/>
    <w:rsid w:val="001463F0"/>
    <w:rsid w:val="00153E4C"/>
    <w:rsid w:val="001656BF"/>
    <w:rsid w:val="00170D74"/>
    <w:rsid w:val="00170D7B"/>
    <w:rsid w:val="00171B2B"/>
    <w:rsid w:val="0017525A"/>
    <w:rsid w:val="00177D8D"/>
    <w:rsid w:val="001956A8"/>
    <w:rsid w:val="001A75CC"/>
    <w:rsid w:val="001B0242"/>
    <w:rsid w:val="001B3212"/>
    <w:rsid w:val="001C07B5"/>
    <w:rsid w:val="001D0C11"/>
    <w:rsid w:val="001D5289"/>
    <w:rsid w:val="001E2F22"/>
    <w:rsid w:val="001F67B7"/>
    <w:rsid w:val="00210D85"/>
    <w:rsid w:val="0021174A"/>
    <w:rsid w:val="002135B2"/>
    <w:rsid w:val="0021444D"/>
    <w:rsid w:val="002150C6"/>
    <w:rsid w:val="002272A8"/>
    <w:rsid w:val="00232BE9"/>
    <w:rsid w:val="0023510F"/>
    <w:rsid w:val="002633B8"/>
    <w:rsid w:val="00265890"/>
    <w:rsid w:val="00272685"/>
    <w:rsid w:val="00282EDB"/>
    <w:rsid w:val="00283394"/>
    <w:rsid w:val="0029230F"/>
    <w:rsid w:val="002939F1"/>
    <w:rsid w:val="002A2FCF"/>
    <w:rsid w:val="002A57A7"/>
    <w:rsid w:val="002B3357"/>
    <w:rsid w:val="002B37F7"/>
    <w:rsid w:val="002B3C54"/>
    <w:rsid w:val="002B52E0"/>
    <w:rsid w:val="002C0353"/>
    <w:rsid w:val="002D2B5C"/>
    <w:rsid w:val="002E48CC"/>
    <w:rsid w:val="002F694E"/>
    <w:rsid w:val="00300090"/>
    <w:rsid w:val="00301EAF"/>
    <w:rsid w:val="0030243E"/>
    <w:rsid w:val="00306A20"/>
    <w:rsid w:val="00310E24"/>
    <w:rsid w:val="00321B96"/>
    <w:rsid w:val="00331556"/>
    <w:rsid w:val="00333597"/>
    <w:rsid w:val="003361FD"/>
    <w:rsid w:val="003516AF"/>
    <w:rsid w:val="003577F3"/>
    <w:rsid w:val="003640AD"/>
    <w:rsid w:val="00380E03"/>
    <w:rsid w:val="00382F9B"/>
    <w:rsid w:val="00385877"/>
    <w:rsid w:val="003876CF"/>
    <w:rsid w:val="0039358E"/>
    <w:rsid w:val="00396291"/>
    <w:rsid w:val="003A3D58"/>
    <w:rsid w:val="003A62CD"/>
    <w:rsid w:val="003A7754"/>
    <w:rsid w:val="003B00E3"/>
    <w:rsid w:val="003B174D"/>
    <w:rsid w:val="003B1F50"/>
    <w:rsid w:val="003B3461"/>
    <w:rsid w:val="003B781E"/>
    <w:rsid w:val="003D08B7"/>
    <w:rsid w:val="003D2DB6"/>
    <w:rsid w:val="003E014C"/>
    <w:rsid w:val="003E43C0"/>
    <w:rsid w:val="003E5250"/>
    <w:rsid w:val="004049E2"/>
    <w:rsid w:val="004052BA"/>
    <w:rsid w:val="00406837"/>
    <w:rsid w:val="00407D9A"/>
    <w:rsid w:val="00415EB6"/>
    <w:rsid w:val="00423760"/>
    <w:rsid w:val="00425D37"/>
    <w:rsid w:val="004267F6"/>
    <w:rsid w:val="004422DD"/>
    <w:rsid w:val="00442D36"/>
    <w:rsid w:val="0045408F"/>
    <w:rsid w:val="00456888"/>
    <w:rsid w:val="00472FAF"/>
    <w:rsid w:val="00484EE2"/>
    <w:rsid w:val="00491501"/>
    <w:rsid w:val="00492AFC"/>
    <w:rsid w:val="004A3534"/>
    <w:rsid w:val="004A7E78"/>
    <w:rsid w:val="004C596B"/>
    <w:rsid w:val="004D08E5"/>
    <w:rsid w:val="004E15A2"/>
    <w:rsid w:val="004E1F2C"/>
    <w:rsid w:val="004E4693"/>
    <w:rsid w:val="004E4909"/>
    <w:rsid w:val="0050334A"/>
    <w:rsid w:val="005035E5"/>
    <w:rsid w:val="00505EB9"/>
    <w:rsid w:val="00506533"/>
    <w:rsid w:val="00514795"/>
    <w:rsid w:val="005216C9"/>
    <w:rsid w:val="00540C8A"/>
    <w:rsid w:val="0054112B"/>
    <w:rsid w:val="005411CD"/>
    <w:rsid w:val="00541399"/>
    <w:rsid w:val="00541A5B"/>
    <w:rsid w:val="00543113"/>
    <w:rsid w:val="00545A89"/>
    <w:rsid w:val="005508AC"/>
    <w:rsid w:val="00554E91"/>
    <w:rsid w:val="00560AEF"/>
    <w:rsid w:val="0056304E"/>
    <w:rsid w:val="00564C30"/>
    <w:rsid w:val="00576A7D"/>
    <w:rsid w:val="00577EB9"/>
    <w:rsid w:val="00580771"/>
    <w:rsid w:val="0058083A"/>
    <w:rsid w:val="00594D3F"/>
    <w:rsid w:val="00596655"/>
    <w:rsid w:val="005D0D93"/>
    <w:rsid w:val="005D32E1"/>
    <w:rsid w:val="005E1A50"/>
    <w:rsid w:val="005E7693"/>
    <w:rsid w:val="005F0BC8"/>
    <w:rsid w:val="005F0C47"/>
    <w:rsid w:val="005F2FDC"/>
    <w:rsid w:val="0061563C"/>
    <w:rsid w:val="00626C32"/>
    <w:rsid w:val="00634644"/>
    <w:rsid w:val="006360F1"/>
    <w:rsid w:val="0063716F"/>
    <w:rsid w:val="00644EA1"/>
    <w:rsid w:val="006452D4"/>
    <w:rsid w:val="006456BC"/>
    <w:rsid w:val="00662AC7"/>
    <w:rsid w:val="006773B0"/>
    <w:rsid w:val="006819D7"/>
    <w:rsid w:val="00681F07"/>
    <w:rsid w:val="006833FD"/>
    <w:rsid w:val="00683631"/>
    <w:rsid w:val="00683DFA"/>
    <w:rsid w:val="00692C3D"/>
    <w:rsid w:val="0069428D"/>
    <w:rsid w:val="006A6E24"/>
    <w:rsid w:val="006A6E2D"/>
    <w:rsid w:val="006B43E7"/>
    <w:rsid w:val="006C3A94"/>
    <w:rsid w:val="006C582A"/>
    <w:rsid w:val="006D1D9C"/>
    <w:rsid w:val="006D330D"/>
    <w:rsid w:val="006E5727"/>
    <w:rsid w:val="006E5FF0"/>
    <w:rsid w:val="006E658D"/>
    <w:rsid w:val="006F4107"/>
    <w:rsid w:val="00703D1B"/>
    <w:rsid w:val="00710AD1"/>
    <w:rsid w:val="007168DE"/>
    <w:rsid w:val="0072341D"/>
    <w:rsid w:val="007242C9"/>
    <w:rsid w:val="0073736A"/>
    <w:rsid w:val="00745B45"/>
    <w:rsid w:val="00751E1A"/>
    <w:rsid w:val="0076757B"/>
    <w:rsid w:val="007773DF"/>
    <w:rsid w:val="00784F95"/>
    <w:rsid w:val="00791342"/>
    <w:rsid w:val="007930B2"/>
    <w:rsid w:val="007C02E0"/>
    <w:rsid w:val="007C0AE5"/>
    <w:rsid w:val="007C1DF5"/>
    <w:rsid w:val="007C6490"/>
    <w:rsid w:val="007C7C7E"/>
    <w:rsid w:val="007D0B34"/>
    <w:rsid w:val="007D7F28"/>
    <w:rsid w:val="007F6403"/>
    <w:rsid w:val="0080143C"/>
    <w:rsid w:val="00803708"/>
    <w:rsid w:val="00806C30"/>
    <w:rsid w:val="00815FAB"/>
    <w:rsid w:val="0082528D"/>
    <w:rsid w:val="00827029"/>
    <w:rsid w:val="00835EA0"/>
    <w:rsid w:val="008362F0"/>
    <w:rsid w:val="00836646"/>
    <w:rsid w:val="00852CB0"/>
    <w:rsid w:val="00853560"/>
    <w:rsid w:val="00857DD6"/>
    <w:rsid w:val="008642B2"/>
    <w:rsid w:val="00872E65"/>
    <w:rsid w:val="008759C5"/>
    <w:rsid w:val="00876EC3"/>
    <w:rsid w:val="00877700"/>
    <w:rsid w:val="00885BAD"/>
    <w:rsid w:val="00895C78"/>
    <w:rsid w:val="00896443"/>
    <w:rsid w:val="008A67C8"/>
    <w:rsid w:val="008C3D5A"/>
    <w:rsid w:val="008C5045"/>
    <w:rsid w:val="008C5321"/>
    <w:rsid w:val="008D04B3"/>
    <w:rsid w:val="008F2CF4"/>
    <w:rsid w:val="009038C1"/>
    <w:rsid w:val="00914E43"/>
    <w:rsid w:val="00921A6A"/>
    <w:rsid w:val="00922F95"/>
    <w:rsid w:val="00926B94"/>
    <w:rsid w:val="00934BCD"/>
    <w:rsid w:val="00935AC0"/>
    <w:rsid w:val="009568D4"/>
    <w:rsid w:val="00956D70"/>
    <w:rsid w:val="00957E3A"/>
    <w:rsid w:val="00963E90"/>
    <w:rsid w:val="00963F44"/>
    <w:rsid w:val="00967614"/>
    <w:rsid w:val="00971BAC"/>
    <w:rsid w:val="00971E4B"/>
    <w:rsid w:val="009921C7"/>
    <w:rsid w:val="009928F2"/>
    <w:rsid w:val="009953FD"/>
    <w:rsid w:val="00996FC3"/>
    <w:rsid w:val="00997A9F"/>
    <w:rsid w:val="009B1679"/>
    <w:rsid w:val="009B2648"/>
    <w:rsid w:val="009B3F9B"/>
    <w:rsid w:val="009B492D"/>
    <w:rsid w:val="009B4A68"/>
    <w:rsid w:val="009C1CF1"/>
    <w:rsid w:val="009D6516"/>
    <w:rsid w:val="009E3133"/>
    <w:rsid w:val="009E346D"/>
    <w:rsid w:val="009E37FC"/>
    <w:rsid w:val="009F1690"/>
    <w:rsid w:val="009F7DD8"/>
    <w:rsid w:val="00A00829"/>
    <w:rsid w:val="00A00EE8"/>
    <w:rsid w:val="00A05DEB"/>
    <w:rsid w:val="00A22828"/>
    <w:rsid w:val="00A35088"/>
    <w:rsid w:val="00A36272"/>
    <w:rsid w:val="00A42147"/>
    <w:rsid w:val="00A44A52"/>
    <w:rsid w:val="00A45047"/>
    <w:rsid w:val="00A471C8"/>
    <w:rsid w:val="00A506ED"/>
    <w:rsid w:val="00A535C1"/>
    <w:rsid w:val="00A679D0"/>
    <w:rsid w:val="00A70EE5"/>
    <w:rsid w:val="00A71697"/>
    <w:rsid w:val="00A72988"/>
    <w:rsid w:val="00A81C38"/>
    <w:rsid w:val="00A82EBE"/>
    <w:rsid w:val="00A833E7"/>
    <w:rsid w:val="00A83581"/>
    <w:rsid w:val="00A83823"/>
    <w:rsid w:val="00A83ED8"/>
    <w:rsid w:val="00A8636E"/>
    <w:rsid w:val="00A90D7C"/>
    <w:rsid w:val="00A93DD1"/>
    <w:rsid w:val="00A94426"/>
    <w:rsid w:val="00A96905"/>
    <w:rsid w:val="00A96B6E"/>
    <w:rsid w:val="00A96BCE"/>
    <w:rsid w:val="00AA25DC"/>
    <w:rsid w:val="00AA29C9"/>
    <w:rsid w:val="00AB1B17"/>
    <w:rsid w:val="00AC7E71"/>
    <w:rsid w:val="00AD6865"/>
    <w:rsid w:val="00AE27F8"/>
    <w:rsid w:val="00AE2BE9"/>
    <w:rsid w:val="00AE302F"/>
    <w:rsid w:val="00AE5B31"/>
    <w:rsid w:val="00AF0B99"/>
    <w:rsid w:val="00AF7AB4"/>
    <w:rsid w:val="00B1436F"/>
    <w:rsid w:val="00B3102B"/>
    <w:rsid w:val="00B3509C"/>
    <w:rsid w:val="00B41A96"/>
    <w:rsid w:val="00B432E9"/>
    <w:rsid w:val="00B46E09"/>
    <w:rsid w:val="00B5672A"/>
    <w:rsid w:val="00B57366"/>
    <w:rsid w:val="00B61005"/>
    <w:rsid w:val="00B70E7A"/>
    <w:rsid w:val="00B7640A"/>
    <w:rsid w:val="00B91B3D"/>
    <w:rsid w:val="00B922AA"/>
    <w:rsid w:val="00B927C8"/>
    <w:rsid w:val="00B9435B"/>
    <w:rsid w:val="00B96FFF"/>
    <w:rsid w:val="00B974B3"/>
    <w:rsid w:val="00BB062A"/>
    <w:rsid w:val="00BB1976"/>
    <w:rsid w:val="00BB420A"/>
    <w:rsid w:val="00BB75B6"/>
    <w:rsid w:val="00BD7A2C"/>
    <w:rsid w:val="00BE3E43"/>
    <w:rsid w:val="00BE6E45"/>
    <w:rsid w:val="00BF0F64"/>
    <w:rsid w:val="00BF28F2"/>
    <w:rsid w:val="00BF5171"/>
    <w:rsid w:val="00BF5F28"/>
    <w:rsid w:val="00C03236"/>
    <w:rsid w:val="00C032A1"/>
    <w:rsid w:val="00C07376"/>
    <w:rsid w:val="00C171A7"/>
    <w:rsid w:val="00C17D0A"/>
    <w:rsid w:val="00C27445"/>
    <w:rsid w:val="00C37336"/>
    <w:rsid w:val="00C41BE8"/>
    <w:rsid w:val="00C44A5C"/>
    <w:rsid w:val="00C50FA7"/>
    <w:rsid w:val="00C62E1F"/>
    <w:rsid w:val="00C64F9D"/>
    <w:rsid w:val="00C652E0"/>
    <w:rsid w:val="00C77D31"/>
    <w:rsid w:val="00C80D7B"/>
    <w:rsid w:val="00C82828"/>
    <w:rsid w:val="00C90A22"/>
    <w:rsid w:val="00C9337A"/>
    <w:rsid w:val="00CA6F53"/>
    <w:rsid w:val="00CB1F92"/>
    <w:rsid w:val="00CC1CA6"/>
    <w:rsid w:val="00CC2F74"/>
    <w:rsid w:val="00CC500A"/>
    <w:rsid w:val="00CC618E"/>
    <w:rsid w:val="00CD7DAE"/>
    <w:rsid w:val="00CF0C88"/>
    <w:rsid w:val="00D00198"/>
    <w:rsid w:val="00D01757"/>
    <w:rsid w:val="00D01F83"/>
    <w:rsid w:val="00D22E2F"/>
    <w:rsid w:val="00D3099C"/>
    <w:rsid w:val="00D3294D"/>
    <w:rsid w:val="00D32C42"/>
    <w:rsid w:val="00D3382C"/>
    <w:rsid w:val="00D368F0"/>
    <w:rsid w:val="00D42813"/>
    <w:rsid w:val="00D65722"/>
    <w:rsid w:val="00D65975"/>
    <w:rsid w:val="00D7040B"/>
    <w:rsid w:val="00D71BC8"/>
    <w:rsid w:val="00D738C0"/>
    <w:rsid w:val="00D809AC"/>
    <w:rsid w:val="00D84184"/>
    <w:rsid w:val="00D8666F"/>
    <w:rsid w:val="00D86C15"/>
    <w:rsid w:val="00D900A0"/>
    <w:rsid w:val="00D90777"/>
    <w:rsid w:val="00D94241"/>
    <w:rsid w:val="00DA12D7"/>
    <w:rsid w:val="00DB294B"/>
    <w:rsid w:val="00DB47FA"/>
    <w:rsid w:val="00DB5A37"/>
    <w:rsid w:val="00DE3CB7"/>
    <w:rsid w:val="00DE6B1B"/>
    <w:rsid w:val="00DE755D"/>
    <w:rsid w:val="00DF2D8E"/>
    <w:rsid w:val="00DF63F7"/>
    <w:rsid w:val="00DF64C9"/>
    <w:rsid w:val="00E007E8"/>
    <w:rsid w:val="00E01857"/>
    <w:rsid w:val="00E17B90"/>
    <w:rsid w:val="00E20E25"/>
    <w:rsid w:val="00E305D2"/>
    <w:rsid w:val="00E31FEF"/>
    <w:rsid w:val="00E42AB8"/>
    <w:rsid w:val="00E52F27"/>
    <w:rsid w:val="00E54D13"/>
    <w:rsid w:val="00E57C0B"/>
    <w:rsid w:val="00E619E5"/>
    <w:rsid w:val="00E63CCB"/>
    <w:rsid w:val="00E6551A"/>
    <w:rsid w:val="00E706C1"/>
    <w:rsid w:val="00E70BDB"/>
    <w:rsid w:val="00E71D60"/>
    <w:rsid w:val="00E84BC1"/>
    <w:rsid w:val="00E90BBD"/>
    <w:rsid w:val="00E97340"/>
    <w:rsid w:val="00EA0C6C"/>
    <w:rsid w:val="00EA421A"/>
    <w:rsid w:val="00EA6216"/>
    <w:rsid w:val="00EB21CB"/>
    <w:rsid w:val="00EB466A"/>
    <w:rsid w:val="00EB7129"/>
    <w:rsid w:val="00EC1331"/>
    <w:rsid w:val="00EC2F00"/>
    <w:rsid w:val="00EE0514"/>
    <w:rsid w:val="00EE2514"/>
    <w:rsid w:val="00EE481D"/>
    <w:rsid w:val="00EE5578"/>
    <w:rsid w:val="00EE5E07"/>
    <w:rsid w:val="00EF60E0"/>
    <w:rsid w:val="00F02A59"/>
    <w:rsid w:val="00F078E6"/>
    <w:rsid w:val="00F100C6"/>
    <w:rsid w:val="00F174B5"/>
    <w:rsid w:val="00F17969"/>
    <w:rsid w:val="00F31EF3"/>
    <w:rsid w:val="00F42524"/>
    <w:rsid w:val="00F4563E"/>
    <w:rsid w:val="00F57115"/>
    <w:rsid w:val="00F663CB"/>
    <w:rsid w:val="00F66BFD"/>
    <w:rsid w:val="00F72189"/>
    <w:rsid w:val="00F745DE"/>
    <w:rsid w:val="00F761ED"/>
    <w:rsid w:val="00F76E0F"/>
    <w:rsid w:val="00F84AAD"/>
    <w:rsid w:val="00F86B56"/>
    <w:rsid w:val="00F92E1F"/>
    <w:rsid w:val="00F95286"/>
    <w:rsid w:val="00FA274F"/>
    <w:rsid w:val="00FA50BA"/>
    <w:rsid w:val="00FB1BED"/>
    <w:rsid w:val="00FB29DD"/>
    <w:rsid w:val="00FC13AC"/>
    <w:rsid w:val="00FC5CF0"/>
    <w:rsid w:val="00FC7CFD"/>
    <w:rsid w:val="00FD0850"/>
    <w:rsid w:val="00FD0BE9"/>
    <w:rsid w:val="00FD23C3"/>
    <w:rsid w:val="00FD2E4B"/>
    <w:rsid w:val="00FD3B83"/>
    <w:rsid w:val="00FD3D79"/>
    <w:rsid w:val="00FD655E"/>
    <w:rsid w:val="00FE1ABD"/>
    <w:rsid w:val="00FF226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132A4"/>
  <w15:docId w15:val="{F8361918-C9E8-4362-A4D9-253C0B5B6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A408F"/>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895C78"/>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877700"/>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877700"/>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0822D5"/>
    <w:pPr>
      <w:tabs>
        <w:tab w:val="left" w:pos="440"/>
        <w:tab w:val="right" w:leader="dot" w:pos="9350"/>
      </w:tabs>
      <w:spacing w:after="100"/>
    </w:pPr>
  </w:style>
  <w:style w:type="character" w:styleId="BookTitle">
    <w:name w:val="Book Title"/>
    <w:basedOn w:val="DefaultParagraphFont"/>
    <w:uiPriority w:val="33"/>
    <w:qFormat/>
    <w:rsid w:val="00D65722"/>
    <w:rPr>
      <w:b/>
      <w:bCs/>
      <w:i/>
      <w:iCs/>
      <w:spacing w:val="5"/>
    </w:rPr>
  </w:style>
  <w:style w:type="paragraph" w:styleId="TOC3">
    <w:name w:val="toc 3"/>
    <w:basedOn w:val="Normal"/>
    <w:next w:val="Normal"/>
    <w:autoRedefine/>
    <w:uiPriority w:val="39"/>
    <w:unhideWhenUsed/>
    <w:rsid w:val="00D368F0"/>
    <w:pPr>
      <w:spacing w:after="100" w:line="259" w:lineRule="auto"/>
      <w:ind w:left="440"/>
    </w:pPr>
    <w:rPr>
      <w:rFonts w:asciiTheme="minorHAnsi" w:eastAsiaTheme="minorEastAsia" w:hAnsiTheme="minorHAnsi" w:cs="Times New Roman"/>
      <w:lang w:val="en-US" w:eastAsia="en-US"/>
    </w:rPr>
  </w:style>
  <w:style w:type="character" w:customStyle="1" w:styleId="UnresolvedMention1">
    <w:name w:val="Unresolved Mention1"/>
    <w:basedOn w:val="DefaultParagraphFont"/>
    <w:uiPriority w:val="99"/>
    <w:semiHidden/>
    <w:unhideWhenUsed/>
    <w:rsid w:val="00596655"/>
    <w:rPr>
      <w:color w:val="605E5C"/>
      <w:shd w:val="clear" w:color="auto" w:fill="E1DFDD"/>
    </w:rPr>
  </w:style>
  <w:style w:type="character" w:styleId="Strong">
    <w:name w:val="Strong"/>
    <w:basedOn w:val="DefaultParagraphFont"/>
    <w:uiPriority w:val="22"/>
    <w:qFormat/>
    <w:rsid w:val="00F02A59"/>
    <w:rPr>
      <w:b/>
      <w:bCs/>
    </w:rPr>
  </w:style>
  <w:style w:type="paragraph" w:styleId="TOC4">
    <w:name w:val="toc 4"/>
    <w:basedOn w:val="Normal"/>
    <w:next w:val="Normal"/>
    <w:autoRedefine/>
    <w:uiPriority w:val="39"/>
    <w:unhideWhenUsed/>
    <w:rsid w:val="00A22828"/>
    <w:pPr>
      <w:spacing w:after="100" w:line="259" w:lineRule="auto"/>
      <w:ind w:left="660"/>
    </w:pPr>
    <w:rPr>
      <w:rFonts w:asciiTheme="minorHAnsi" w:eastAsiaTheme="minorEastAsia" w:hAnsiTheme="minorHAnsi" w:cstheme="minorBidi"/>
      <w:kern w:val="2"/>
      <w:lang w:val="en-IN"/>
      <w14:ligatures w14:val="standardContextual"/>
    </w:rPr>
  </w:style>
  <w:style w:type="paragraph" w:styleId="TOC5">
    <w:name w:val="toc 5"/>
    <w:basedOn w:val="Normal"/>
    <w:next w:val="Normal"/>
    <w:autoRedefine/>
    <w:uiPriority w:val="39"/>
    <w:unhideWhenUsed/>
    <w:rsid w:val="00A22828"/>
    <w:pPr>
      <w:spacing w:after="100" w:line="259" w:lineRule="auto"/>
      <w:ind w:left="880"/>
    </w:pPr>
    <w:rPr>
      <w:rFonts w:asciiTheme="minorHAnsi" w:eastAsiaTheme="minorEastAsia" w:hAnsiTheme="minorHAnsi" w:cstheme="minorBidi"/>
      <w:kern w:val="2"/>
      <w:lang w:val="en-IN"/>
      <w14:ligatures w14:val="standardContextual"/>
    </w:rPr>
  </w:style>
  <w:style w:type="paragraph" w:styleId="TOC6">
    <w:name w:val="toc 6"/>
    <w:basedOn w:val="Normal"/>
    <w:next w:val="Normal"/>
    <w:autoRedefine/>
    <w:uiPriority w:val="39"/>
    <w:unhideWhenUsed/>
    <w:rsid w:val="00A22828"/>
    <w:pPr>
      <w:spacing w:after="100" w:line="259" w:lineRule="auto"/>
      <w:ind w:left="1100"/>
    </w:pPr>
    <w:rPr>
      <w:rFonts w:asciiTheme="minorHAnsi" w:eastAsiaTheme="minorEastAsia" w:hAnsiTheme="minorHAnsi" w:cstheme="minorBidi"/>
      <w:kern w:val="2"/>
      <w:lang w:val="en-IN"/>
      <w14:ligatures w14:val="standardContextual"/>
    </w:rPr>
  </w:style>
  <w:style w:type="paragraph" w:styleId="TOC7">
    <w:name w:val="toc 7"/>
    <w:basedOn w:val="Normal"/>
    <w:next w:val="Normal"/>
    <w:autoRedefine/>
    <w:uiPriority w:val="39"/>
    <w:unhideWhenUsed/>
    <w:rsid w:val="00A22828"/>
    <w:pPr>
      <w:spacing w:after="100" w:line="259" w:lineRule="auto"/>
      <w:ind w:left="1320"/>
    </w:pPr>
    <w:rPr>
      <w:rFonts w:asciiTheme="minorHAnsi" w:eastAsiaTheme="minorEastAsia" w:hAnsiTheme="minorHAnsi" w:cstheme="minorBidi"/>
      <w:kern w:val="2"/>
      <w:lang w:val="en-IN"/>
      <w14:ligatures w14:val="standardContextual"/>
    </w:rPr>
  </w:style>
  <w:style w:type="paragraph" w:styleId="TOC8">
    <w:name w:val="toc 8"/>
    <w:basedOn w:val="Normal"/>
    <w:next w:val="Normal"/>
    <w:autoRedefine/>
    <w:uiPriority w:val="39"/>
    <w:unhideWhenUsed/>
    <w:rsid w:val="00A22828"/>
    <w:pPr>
      <w:spacing w:after="100" w:line="259" w:lineRule="auto"/>
      <w:ind w:left="1540"/>
    </w:pPr>
    <w:rPr>
      <w:rFonts w:asciiTheme="minorHAnsi" w:eastAsiaTheme="minorEastAsia" w:hAnsiTheme="minorHAnsi" w:cstheme="minorBidi"/>
      <w:kern w:val="2"/>
      <w:lang w:val="en-IN"/>
      <w14:ligatures w14:val="standardContextual"/>
    </w:rPr>
  </w:style>
  <w:style w:type="paragraph" w:styleId="TOC9">
    <w:name w:val="toc 9"/>
    <w:basedOn w:val="Normal"/>
    <w:next w:val="Normal"/>
    <w:autoRedefine/>
    <w:uiPriority w:val="39"/>
    <w:unhideWhenUsed/>
    <w:rsid w:val="00A22828"/>
    <w:pPr>
      <w:spacing w:after="100" w:line="259" w:lineRule="auto"/>
      <w:ind w:left="1760"/>
    </w:pPr>
    <w:rPr>
      <w:rFonts w:asciiTheme="minorHAnsi" w:eastAsiaTheme="minorEastAsia" w:hAnsiTheme="minorHAnsi" w:cstheme="minorBidi"/>
      <w:kern w:val="2"/>
      <w:lang w:val="en-IN"/>
      <w14:ligatures w14:val="standardContextual"/>
    </w:rPr>
  </w:style>
  <w:style w:type="character" w:customStyle="1" w:styleId="Heading7Char">
    <w:name w:val="Heading 7 Char"/>
    <w:basedOn w:val="DefaultParagraphFont"/>
    <w:link w:val="Heading7"/>
    <w:uiPriority w:val="9"/>
    <w:rsid w:val="00895C78"/>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282EDB"/>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BalloonText">
    <w:name w:val="Balloon Text"/>
    <w:basedOn w:val="Normal"/>
    <w:link w:val="BalloonTextChar"/>
    <w:uiPriority w:val="99"/>
    <w:semiHidden/>
    <w:unhideWhenUsed/>
    <w:rsid w:val="00301EA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1EAF"/>
    <w:rPr>
      <w:rFonts w:ascii="Tahoma" w:hAnsi="Tahoma" w:cs="Tahoma"/>
      <w:sz w:val="16"/>
      <w:szCs w:val="16"/>
    </w:rPr>
  </w:style>
  <w:style w:type="character" w:styleId="Emphasis">
    <w:name w:val="Emphasis"/>
    <w:basedOn w:val="DefaultParagraphFont"/>
    <w:uiPriority w:val="20"/>
    <w:qFormat/>
    <w:rsid w:val="002B3C54"/>
    <w:rPr>
      <w:i/>
      <w:iCs/>
    </w:rPr>
  </w:style>
  <w:style w:type="character" w:styleId="UnresolvedMention">
    <w:name w:val="Unresolved Mention"/>
    <w:basedOn w:val="DefaultParagraphFont"/>
    <w:uiPriority w:val="99"/>
    <w:semiHidden/>
    <w:unhideWhenUsed/>
    <w:rsid w:val="00AA25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994">
      <w:bodyDiv w:val="1"/>
      <w:marLeft w:val="0"/>
      <w:marRight w:val="0"/>
      <w:marTop w:val="0"/>
      <w:marBottom w:val="0"/>
      <w:divBdr>
        <w:top w:val="none" w:sz="0" w:space="0" w:color="auto"/>
        <w:left w:val="none" w:sz="0" w:space="0" w:color="auto"/>
        <w:bottom w:val="none" w:sz="0" w:space="0" w:color="auto"/>
        <w:right w:val="none" w:sz="0" w:space="0" w:color="auto"/>
      </w:divBdr>
    </w:div>
    <w:div w:id="11424316">
      <w:bodyDiv w:val="1"/>
      <w:marLeft w:val="0"/>
      <w:marRight w:val="0"/>
      <w:marTop w:val="0"/>
      <w:marBottom w:val="0"/>
      <w:divBdr>
        <w:top w:val="none" w:sz="0" w:space="0" w:color="auto"/>
        <w:left w:val="none" w:sz="0" w:space="0" w:color="auto"/>
        <w:bottom w:val="none" w:sz="0" w:space="0" w:color="auto"/>
        <w:right w:val="none" w:sz="0" w:space="0" w:color="auto"/>
      </w:divBdr>
    </w:div>
    <w:div w:id="15548982">
      <w:bodyDiv w:val="1"/>
      <w:marLeft w:val="0"/>
      <w:marRight w:val="0"/>
      <w:marTop w:val="0"/>
      <w:marBottom w:val="0"/>
      <w:divBdr>
        <w:top w:val="none" w:sz="0" w:space="0" w:color="auto"/>
        <w:left w:val="none" w:sz="0" w:space="0" w:color="auto"/>
        <w:bottom w:val="none" w:sz="0" w:space="0" w:color="auto"/>
        <w:right w:val="none" w:sz="0" w:space="0" w:color="auto"/>
      </w:divBdr>
    </w:div>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0037187">
      <w:bodyDiv w:val="1"/>
      <w:marLeft w:val="0"/>
      <w:marRight w:val="0"/>
      <w:marTop w:val="0"/>
      <w:marBottom w:val="0"/>
      <w:divBdr>
        <w:top w:val="none" w:sz="0" w:space="0" w:color="auto"/>
        <w:left w:val="none" w:sz="0" w:space="0" w:color="auto"/>
        <w:bottom w:val="none" w:sz="0" w:space="0" w:color="auto"/>
        <w:right w:val="none" w:sz="0" w:space="0" w:color="auto"/>
      </w:divBdr>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33357973">
      <w:bodyDiv w:val="1"/>
      <w:marLeft w:val="0"/>
      <w:marRight w:val="0"/>
      <w:marTop w:val="0"/>
      <w:marBottom w:val="0"/>
      <w:divBdr>
        <w:top w:val="none" w:sz="0" w:space="0" w:color="auto"/>
        <w:left w:val="none" w:sz="0" w:space="0" w:color="auto"/>
        <w:bottom w:val="none" w:sz="0" w:space="0" w:color="auto"/>
        <w:right w:val="none" w:sz="0" w:space="0" w:color="auto"/>
      </w:divBdr>
    </w:div>
    <w:div w:id="34433391">
      <w:bodyDiv w:val="1"/>
      <w:marLeft w:val="0"/>
      <w:marRight w:val="0"/>
      <w:marTop w:val="0"/>
      <w:marBottom w:val="0"/>
      <w:divBdr>
        <w:top w:val="none" w:sz="0" w:space="0" w:color="auto"/>
        <w:left w:val="none" w:sz="0" w:space="0" w:color="auto"/>
        <w:bottom w:val="none" w:sz="0" w:space="0" w:color="auto"/>
        <w:right w:val="none" w:sz="0" w:space="0" w:color="auto"/>
      </w:divBdr>
    </w:div>
    <w:div w:id="37627198">
      <w:bodyDiv w:val="1"/>
      <w:marLeft w:val="0"/>
      <w:marRight w:val="0"/>
      <w:marTop w:val="0"/>
      <w:marBottom w:val="0"/>
      <w:divBdr>
        <w:top w:val="none" w:sz="0" w:space="0" w:color="auto"/>
        <w:left w:val="none" w:sz="0" w:space="0" w:color="auto"/>
        <w:bottom w:val="none" w:sz="0" w:space="0" w:color="auto"/>
        <w:right w:val="none" w:sz="0" w:space="0" w:color="auto"/>
      </w:divBdr>
    </w:div>
    <w:div w:id="38283865">
      <w:bodyDiv w:val="1"/>
      <w:marLeft w:val="0"/>
      <w:marRight w:val="0"/>
      <w:marTop w:val="0"/>
      <w:marBottom w:val="0"/>
      <w:divBdr>
        <w:top w:val="none" w:sz="0" w:space="0" w:color="auto"/>
        <w:left w:val="none" w:sz="0" w:space="0" w:color="auto"/>
        <w:bottom w:val="none" w:sz="0" w:space="0" w:color="auto"/>
        <w:right w:val="none" w:sz="0" w:space="0" w:color="auto"/>
      </w:divBdr>
    </w:div>
    <w:div w:id="51975283">
      <w:bodyDiv w:val="1"/>
      <w:marLeft w:val="0"/>
      <w:marRight w:val="0"/>
      <w:marTop w:val="0"/>
      <w:marBottom w:val="0"/>
      <w:divBdr>
        <w:top w:val="none" w:sz="0" w:space="0" w:color="auto"/>
        <w:left w:val="none" w:sz="0" w:space="0" w:color="auto"/>
        <w:bottom w:val="none" w:sz="0" w:space="0" w:color="auto"/>
        <w:right w:val="none" w:sz="0" w:space="0" w:color="auto"/>
      </w:divBdr>
    </w:div>
    <w:div w:id="58527338">
      <w:bodyDiv w:val="1"/>
      <w:marLeft w:val="0"/>
      <w:marRight w:val="0"/>
      <w:marTop w:val="0"/>
      <w:marBottom w:val="0"/>
      <w:divBdr>
        <w:top w:val="none" w:sz="0" w:space="0" w:color="auto"/>
        <w:left w:val="none" w:sz="0" w:space="0" w:color="auto"/>
        <w:bottom w:val="none" w:sz="0" w:space="0" w:color="auto"/>
        <w:right w:val="none" w:sz="0" w:space="0" w:color="auto"/>
      </w:divBdr>
    </w:div>
    <w:div w:id="72245625">
      <w:bodyDiv w:val="1"/>
      <w:marLeft w:val="0"/>
      <w:marRight w:val="0"/>
      <w:marTop w:val="0"/>
      <w:marBottom w:val="0"/>
      <w:divBdr>
        <w:top w:val="none" w:sz="0" w:space="0" w:color="auto"/>
        <w:left w:val="none" w:sz="0" w:space="0" w:color="auto"/>
        <w:bottom w:val="none" w:sz="0" w:space="0" w:color="auto"/>
        <w:right w:val="none" w:sz="0" w:space="0" w:color="auto"/>
      </w:divBdr>
    </w:div>
    <w:div w:id="78332723">
      <w:bodyDiv w:val="1"/>
      <w:marLeft w:val="0"/>
      <w:marRight w:val="0"/>
      <w:marTop w:val="0"/>
      <w:marBottom w:val="0"/>
      <w:divBdr>
        <w:top w:val="none" w:sz="0" w:space="0" w:color="auto"/>
        <w:left w:val="none" w:sz="0" w:space="0" w:color="auto"/>
        <w:bottom w:val="none" w:sz="0" w:space="0" w:color="auto"/>
        <w:right w:val="none" w:sz="0" w:space="0" w:color="auto"/>
      </w:divBdr>
    </w:div>
    <w:div w:id="80218551">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89663891">
      <w:bodyDiv w:val="1"/>
      <w:marLeft w:val="0"/>
      <w:marRight w:val="0"/>
      <w:marTop w:val="0"/>
      <w:marBottom w:val="0"/>
      <w:divBdr>
        <w:top w:val="none" w:sz="0" w:space="0" w:color="auto"/>
        <w:left w:val="none" w:sz="0" w:space="0" w:color="auto"/>
        <w:bottom w:val="none" w:sz="0" w:space="0" w:color="auto"/>
        <w:right w:val="none" w:sz="0" w:space="0" w:color="auto"/>
      </w:divBdr>
    </w:div>
    <w:div w:id="107436715">
      <w:bodyDiv w:val="1"/>
      <w:marLeft w:val="0"/>
      <w:marRight w:val="0"/>
      <w:marTop w:val="0"/>
      <w:marBottom w:val="0"/>
      <w:divBdr>
        <w:top w:val="none" w:sz="0" w:space="0" w:color="auto"/>
        <w:left w:val="none" w:sz="0" w:space="0" w:color="auto"/>
        <w:bottom w:val="none" w:sz="0" w:space="0" w:color="auto"/>
        <w:right w:val="none" w:sz="0" w:space="0" w:color="auto"/>
      </w:divBdr>
    </w:div>
    <w:div w:id="109932474">
      <w:bodyDiv w:val="1"/>
      <w:marLeft w:val="0"/>
      <w:marRight w:val="0"/>
      <w:marTop w:val="0"/>
      <w:marBottom w:val="0"/>
      <w:divBdr>
        <w:top w:val="none" w:sz="0" w:space="0" w:color="auto"/>
        <w:left w:val="none" w:sz="0" w:space="0" w:color="auto"/>
        <w:bottom w:val="none" w:sz="0" w:space="0" w:color="auto"/>
        <w:right w:val="none" w:sz="0" w:space="0" w:color="auto"/>
      </w:divBdr>
    </w:div>
    <w:div w:id="118107351">
      <w:bodyDiv w:val="1"/>
      <w:marLeft w:val="0"/>
      <w:marRight w:val="0"/>
      <w:marTop w:val="0"/>
      <w:marBottom w:val="0"/>
      <w:divBdr>
        <w:top w:val="none" w:sz="0" w:space="0" w:color="auto"/>
        <w:left w:val="none" w:sz="0" w:space="0" w:color="auto"/>
        <w:bottom w:val="none" w:sz="0" w:space="0" w:color="auto"/>
        <w:right w:val="none" w:sz="0" w:space="0" w:color="auto"/>
      </w:divBdr>
    </w:div>
    <w:div w:id="124393362">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58424044">
      <w:bodyDiv w:val="1"/>
      <w:marLeft w:val="0"/>
      <w:marRight w:val="0"/>
      <w:marTop w:val="0"/>
      <w:marBottom w:val="0"/>
      <w:divBdr>
        <w:top w:val="none" w:sz="0" w:space="0" w:color="auto"/>
        <w:left w:val="none" w:sz="0" w:space="0" w:color="auto"/>
        <w:bottom w:val="none" w:sz="0" w:space="0" w:color="auto"/>
        <w:right w:val="none" w:sz="0" w:space="0" w:color="auto"/>
      </w:divBdr>
    </w:div>
    <w:div w:id="159125687">
      <w:bodyDiv w:val="1"/>
      <w:marLeft w:val="0"/>
      <w:marRight w:val="0"/>
      <w:marTop w:val="0"/>
      <w:marBottom w:val="0"/>
      <w:divBdr>
        <w:top w:val="none" w:sz="0" w:space="0" w:color="auto"/>
        <w:left w:val="none" w:sz="0" w:space="0" w:color="auto"/>
        <w:bottom w:val="none" w:sz="0" w:space="0" w:color="auto"/>
        <w:right w:val="none" w:sz="0" w:space="0" w:color="auto"/>
      </w:divBdr>
    </w:div>
    <w:div w:id="160312230">
      <w:bodyDiv w:val="1"/>
      <w:marLeft w:val="0"/>
      <w:marRight w:val="0"/>
      <w:marTop w:val="0"/>
      <w:marBottom w:val="0"/>
      <w:divBdr>
        <w:top w:val="none" w:sz="0" w:space="0" w:color="auto"/>
        <w:left w:val="none" w:sz="0" w:space="0" w:color="auto"/>
        <w:bottom w:val="none" w:sz="0" w:space="0" w:color="auto"/>
        <w:right w:val="none" w:sz="0" w:space="0" w:color="auto"/>
      </w:divBdr>
    </w:div>
    <w:div w:id="165753040">
      <w:bodyDiv w:val="1"/>
      <w:marLeft w:val="0"/>
      <w:marRight w:val="0"/>
      <w:marTop w:val="0"/>
      <w:marBottom w:val="0"/>
      <w:divBdr>
        <w:top w:val="none" w:sz="0" w:space="0" w:color="auto"/>
        <w:left w:val="none" w:sz="0" w:space="0" w:color="auto"/>
        <w:bottom w:val="none" w:sz="0" w:space="0" w:color="auto"/>
        <w:right w:val="none" w:sz="0" w:space="0" w:color="auto"/>
      </w:divBdr>
    </w:div>
    <w:div w:id="188832649">
      <w:bodyDiv w:val="1"/>
      <w:marLeft w:val="0"/>
      <w:marRight w:val="0"/>
      <w:marTop w:val="0"/>
      <w:marBottom w:val="0"/>
      <w:divBdr>
        <w:top w:val="none" w:sz="0" w:space="0" w:color="auto"/>
        <w:left w:val="none" w:sz="0" w:space="0" w:color="auto"/>
        <w:bottom w:val="none" w:sz="0" w:space="0" w:color="auto"/>
        <w:right w:val="none" w:sz="0" w:space="0" w:color="auto"/>
      </w:divBdr>
    </w:div>
    <w:div w:id="203828706">
      <w:bodyDiv w:val="1"/>
      <w:marLeft w:val="0"/>
      <w:marRight w:val="0"/>
      <w:marTop w:val="0"/>
      <w:marBottom w:val="0"/>
      <w:divBdr>
        <w:top w:val="none" w:sz="0" w:space="0" w:color="auto"/>
        <w:left w:val="none" w:sz="0" w:space="0" w:color="auto"/>
        <w:bottom w:val="none" w:sz="0" w:space="0" w:color="auto"/>
        <w:right w:val="none" w:sz="0" w:space="0" w:color="auto"/>
      </w:divBdr>
    </w:div>
    <w:div w:id="208538027">
      <w:bodyDiv w:val="1"/>
      <w:marLeft w:val="0"/>
      <w:marRight w:val="0"/>
      <w:marTop w:val="0"/>
      <w:marBottom w:val="0"/>
      <w:divBdr>
        <w:top w:val="none" w:sz="0" w:space="0" w:color="auto"/>
        <w:left w:val="none" w:sz="0" w:space="0" w:color="auto"/>
        <w:bottom w:val="none" w:sz="0" w:space="0" w:color="auto"/>
        <w:right w:val="none" w:sz="0" w:space="0" w:color="auto"/>
      </w:divBdr>
    </w:div>
    <w:div w:id="214202215">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34899717">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265966683">
      <w:bodyDiv w:val="1"/>
      <w:marLeft w:val="0"/>
      <w:marRight w:val="0"/>
      <w:marTop w:val="0"/>
      <w:marBottom w:val="0"/>
      <w:divBdr>
        <w:top w:val="none" w:sz="0" w:space="0" w:color="auto"/>
        <w:left w:val="none" w:sz="0" w:space="0" w:color="auto"/>
        <w:bottom w:val="none" w:sz="0" w:space="0" w:color="auto"/>
        <w:right w:val="none" w:sz="0" w:space="0" w:color="auto"/>
      </w:divBdr>
    </w:div>
    <w:div w:id="280846963">
      <w:bodyDiv w:val="1"/>
      <w:marLeft w:val="0"/>
      <w:marRight w:val="0"/>
      <w:marTop w:val="0"/>
      <w:marBottom w:val="0"/>
      <w:divBdr>
        <w:top w:val="none" w:sz="0" w:space="0" w:color="auto"/>
        <w:left w:val="none" w:sz="0" w:space="0" w:color="auto"/>
        <w:bottom w:val="none" w:sz="0" w:space="0" w:color="auto"/>
        <w:right w:val="none" w:sz="0" w:space="0" w:color="auto"/>
      </w:divBdr>
    </w:div>
    <w:div w:id="285937008">
      <w:bodyDiv w:val="1"/>
      <w:marLeft w:val="0"/>
      <w:marRight w:val="0"/>
      <w:marTop w:val="0"/>
      <w:marBottom w:val="0"/>
      <w:divBdr>
        <w:top w:val="none" w:sz="0" w:space="0" w:color="auto"/>
        <w:left w:val="none" w:sz="0" w:space="0" w:color="auto"/>
        <w:bottom w:val="none" w:sz="0" w:space="0" w:color="auto"/>
        <w:right w:val="none" w:sz="0" w:space="0" w:color="auto"/>
      </w:divBdr>
    </w:div>
    <w:div w:id="288826867">
      <w:bodyDiv w:val="1"/>
      <w:marLeft w:val="0"/>
      <w:marRight w:val="0"/>
      <w:marTop w:val="0"/>
      <w:marBottom w:val="0"/>
      <w:divBdr>
        <w:top w:val="none" w:sz="0" w:space="0" w:color="auto"/>
        <w:left w:val="none" w:sz="0" w:space="0" w:color="auto"/>
        <w:bottom w:val="none" w:sz="0" w:space="0" w:color="auto"/>
        <w:right w:val="none" w:sz="0" w:space="0" w:color="auto"/>
      </w:divBdr>
    </w:div>
    <w:div w:id="297295927">
      <w:bodyDiv w:val="1"/>
      <w:marLeft w:val="0"/>
      <w:marRight w:val="0"/>
      <w:marTop w:val="0"/>
      <w:marBottom w:val="0"/>
      <w:divBdr>
        <w:top w:val="none" w:sz="0" w:space="0" w:color="auto"/>
        <w:left w:val="none" w:sz="0" w:space="0" w:color="auto"/>
        <w:bottom w:val="none" w:sz="0" w:space="0" w:color="auto"/>
        <w:right w:val="none" w:sz="0" w:space="0" w:color="auto"/>
      </w:divBdr>
    </w:div>
    <w:div w:id="299040876">
      <w:bodyDiv w:val="1"/>
      <w:marLeft w:val="0"/>
      <w:marRight w:val="0"/>
      <w:marTop w:val="0"/>
      <w:marBottom w:val="0"/>
      <w:divBdr>
        <w:top w:val="none" w:sz="0" w:space="0" w:color="auto"/>
        <w:left w:val="none" w:sz="0" w:space="0" w:color="auto"/>
        <w:bottom w:val="none" w:sz="0" w:space="0" w:color="auto"/>
        <w:right w:val="none" w:sz="0" w:space="0" w:color="auto"/>
      </w:divBdr>
    </w:div>
    <w:div w:id="301086388">
      <w:bodyDiv w:val="1"/>
      <w:marLeft w:val="0"/>
      <w:marRight w:val="0"/>
      <w:marTop w:val="0"/>
      <w:marBottom w:val="0"/>
      <w:divBdr>
        <w:top w:val="none" w:sz="0" w:space="0" w:color="auto"/>
        <w:left w:val="none" w:sz="0" w:space="0" w:color="auto"/>
        <w:bottom w:val="none" w:sz="0" w:space="0" w:color="auto"/>
        <w:right w:val="none" w:sz="0" w:space="0" w:color="auto"/>
      </w:divBdr>
    </w:div>
    <w:div w:id="315568311">
      <w:bodyDiv w:val="1"/>
      <w:marLeft w:val="0"/>
      <w:marRight w:val="0"/>
      <w:marTop w:val="0"/>
      <w:marBottom w:val="0"/>
      <w:divBdr>
        <w:top w:val="none" w:sz="0" w:space="0" w:color="auto"/>
        <w:left w:val="none" w:sz="0" w:space="0" w:color="auto"/>
        <w:bottom w:val="none" w:sz="0" w:space="0" w:color="auto"/>
        <w:right w:val="none" w:sz="0" w:space="0" w:color="auto"/>
      </w:divBdr>
    </w:div>
    <w:div w:id="319625709">
      <w:bodyDiv w:val="1"/>
      <w:marLeft w:val="0"/>
      <w:marRight w:val="0"/>
      <w:marTop w:val="0"/>
      <w:marBottom w:val="0"/>
      <w:divBdr>
        <w:top w:val="none" w:sz="0" w:space="0" w:color="auto"/>
        <w:left w:val="none" w:sz="0" w:space="0" w:color="auto"/>
        <w:bottom w:val="none" w:sz="0" w:space="0" w:color="auto"/>
        <w:right w:val="none" w:sz="0" w:space="0" w:color="auto"/>
      </w:divBdr>
    </w:div>
    <w:div w:id="326327078">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32732658">
      <w:bodyDiv w:val="1"/>
      <w:marLeft w:val="0"/>
      <w:marRight w:val="0"/>
      <w:marTop w:val="0"/>
      <w:marBottom w:val="0"/>
      <w:divBdr>
        <w:top w:val="none" w:sz="0" w:space="0" w:color="auto"/>
        <w:left w:val="none" w:sz="0" w:space="0" w:color="auto"/>
        <w:bottom w:val="none" w:sz="0" w:space="0" w:color="auto"/>
        <w:right w:val="none" w:sz="0" w:space="0" w:color="auto"/>
      </w:divBdr>
    </w:div>
    <w:div w:id="338195508">
      <w:bodyDiv w:val="1"/>
      <w:marLeft w:val="0"/>
      <w:marRight w:val="0"/>
      <w:marTop w:val="0"/>
      <w:marBottom w:val="0"/>
      <w:divBdr>
        <w:top w:val="none" w:sz="0" w:space="0" w:color="auto"/>
        <w:left w:val="none" w:sz="0" w:space="0" w:color="auto"/>
        <w:bottom w:val="none" w:sz="0" w:space="0" w:color="auto"/>
        <w:right w:val="none" w:sz="0" w:space="0" w:color="auto"/>
      </w:divBdr>
    </w:div>
    <w:div w:id="347946453">
      <w:bodyDiv w:val="1"/>
      <w:marLeft w:val="0"/>
      <w:marRight w:val="0"/>
      <w:marTop w:val="0"/>
      <w:marBottom w:val="0"/>
      <w:divBdr>
        <w:top w:val="none" w:sz="0" w:space="0" w:color="auto"/>
        <w:left w:val="none" w:sz="0" w:space="0" w:color="auto"/>
        <w:bottom w:val="none" w:sz="0" w:space="0" w:color="auto"/>
        <w:right w:val="none" w:sz="0" w:space="0" w:color="auto"/>
      </w:divBdr>
    </w:div>
    <w:div w:id="355811088">
      <w:bodyDiv w:val="1"/>
      <w:marLeft w:val="0"/>
      <w:marRight w:val="0"/>
      <w:marTop w:val="0"/>
      <w:marBottom w:val="0"/>
      <w:divBdr>
        <w:top w:val="none" w:sz="0" w:space="0" w:color="auto"/>
        <w:left w:val="none" w:sz="0" w:space="0" w:color="auto"/>
        <w:bottom w:val="none" w:sz="0" w:space="0" w:color="auto"/>
        <w:right w:val="none" w:sz="0" w:space="0" w:color="auto"/>
      </w:divBdr>
    </w:div>
    <w:div w:id="356665732">
      <w:bodyDiv w:val="1"/>
      <w:marLeft w:val="0"/>
      <w:marRight w:val="0"/>
      <w:marTop w:val="0"/>
      <w:marBottom w:val="0"/>
      <w:divBdr>
        <w:top w:val="none" w:sz="0" w:space="0" w:color="auto"/>
        <w:left w:val="none" w:sz="0" w:space="0" w:color="auto"/>
        <w:bottom w:val="none" w:sz="0" w:space="0" w:color="auto"/>
        <w:right w:val="none" w:sz="0" w:space="0" w:color="auto"/>
      </w:divBdr>
    </w:div>
    <w:div w:id="363291718">
      <w:bodyDiv w:val="1"/>
      <w:marLeft w:val="0"/>
      <w:marRight w:val="0"/>
      <w:marTop w:val="0"/>
      <w:marBottom w:val="0"/>
      <w:divBdr>
        <w:top w:val="none" w:sz="0" w:space="0" w:color="auto"/>
        <w:left w:val="none" w:sz="0" w:space="0" w:color="auto"/>
        <w:bottom w:val="none" w:sz="0" w:space="0" w:color="auto"/>
        <w:right w:val="none" w:sz="0" w:space="0" w:color="auto"/>
      </w:divBdr>
    </w:div>
    <w:div w:id="374626743">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378941106">
      <w:bodyDiv w:val="1"/>
      <w:marLeft w:val="0"/>
      <w:marRight w:val="0"/>
      <w:marTop w:val="0"/>
      <w:marBottom w:val="0"/>
      <w:divBdr>
        <w:top w:val="none" w:sz="0" w:space="0" w:color="auto"/>
        <w:left w:val="none" w:sz="0" w:space="0" w:color="auto"/>
        <w:bottom w:val="none" w:sz="0" w:space="0" w:color="auto"/>
        <w:right w:val="none" w:sz="0" w:space="0" w:color="auto"/>
      </w:divBdr>
    </w:div>
    <w:div w:id="397168411">
      <w:bodyDiv w:val="1"/>
      <w:marLeft w:val="0"/>
      <w:marRight w:val="0"/>
      <w:marTop w:val="0"/>
      <w:marBottom w:val="0"/>
      <w:divBdr>
        <w:top w:val="none" w:sz="0" w:space="0" w:color="auto"/>
        <w:left w:val="none" w:sz="0" w:space="0" w:color="auto"/>
        <w:bottom w:val="none" w:sz="0" w:space="0" w:color="auto"/>
        <w:right w:val="none" w:sz="0" w:space="0" w:color="auto"/>
      </w:divBdr>
    </w:div>
    <w:div w:id="397896827">
      <w:bodyDiv w:val="1"/>
      <w:marLeft w:val="0"/>
      <w:marRight w:val="0"/>
      <w:marTop w:val="0"/>
      <w:marBottom w:val="0"/>
      <w:divBdr>
        <w:top w:val="none" w:sz="0" w:space="0" w:color="auto"/>
        <w:left w:val="none" w:sz="0" w:space="0" w:color="auto"/>
        <w:bottom w:val="none" w:sz="0" w:space="0" w:color="auto"/>
        <w:right w:val="none" w:sz="0" w:space="0" w:color="auto"/>
      </w:divBdr>
    </w:div>
    <w:div w:id="406659700">
      <w:bodyDiv w:val="1"/>
      <w:marLeft w:val="0"/>
      <w:marRight w:val="0"/>
      <w:marTop w:val="0"/>
      <w:marBottom w:val="0"/>
      <w:divBdr>
        <w:top w:val="none" w:sz="0" w:space="0" w:color="auto"/>
        <w:left w:val="none" w:sz="0" w:space="0" w:color="auto"/>
        <w:bottom w:val="none" w:sz="0" w:space="0" w:color="auto"/>
        <w:right w:val="none" w:sz="0" w:space="0" w:color="auto"/>
      </w:divBdr>
    </w:div>
    <w:div w:id="421027482">
      <w:bodyDiv w:val="1"/>
      <w:marLeft w:val="0"/>
      <w:marRight w:val="0"/>
      <w:marTop w:val="0"/>
      <w:marBottom w:val="0"/>
      <w:divBdr>
        <w:top w:val="none" w:sz="0" w:space="0" w:color="auto"/>
        <w:left w:val="none" w:sz="0" w:space="0" w:color="auto"/>
        <w:bottom w:val="none" w:sz="0" w:space="0" w:color="auto"/>
        <w:right w:val="none" w:sz="0" w:space="0" w:color="auto"/>
      </w:divBdr>
    </w:div>
    <w:div w:id="446855615">
      <w:bodyDiv w:val="1"/>
      <w:marLeft w:val="0"/>
      <w:marRight w:val="0"/>
      <w:marTop w:val="0"/>
      <w:marBottom w:val="0"/>
      <w:divBdr>
        <w:top w:val="none" w:sz="0" w:space="0" w:color="auto"/>
        <w:left w:val="none" w:sz="0" w:space="0" w:color="auto"/>
        <w:bottom w:val="none" w:sz="0" w:space="0" w:color="auto"/>
        <w:right w:val="none" w:sz="0" w:space="0" w:color="auto"/>
      </w:divBdr>
    </w:div>
    <w:div w:id="464393391">
      <w:bodyDiv w:val="1"/>
      <w:marLeft w:val="0"/>
      <w:marRight w:val="0"/>
      <w:marTop w:val="0"/>
      <w:marBottom w:val="0"/>
      <w:divBdr>
        <w:top w:val="none" w:sz="0" w:space="0" w:color="auto"/>
        <w:left w:val="none" w:sz="0" w:space="0" w:color="auto"/>
        <w:bottom w:val="none" w:sz="0" w:space="0" w:color="auto"/>
        <w:right w:val="none" w:sz="0" w:space="0" w:color="auto"/>
      </w:divBdr>
    </w:div>
    <w:div w:id="472989979">
      <w:bodyDiv w:val="1"/>
      <w:marLeft w:val="0"/>
      <w:marRight w:val="0"/>
      <w:marTop w:val="0"/>
      <w:marBottom w:val="0"/>
      <w:divBdr>
        <w:top w:val="none" w:sz="0" w:space="0" w:color="auto"/>
        <w:left w:val="none" w:sz="0" w:space="0" w:color="auto"/>
        <w:bottom w:val="none" w:sz="0" w:space="0" w:color="auto"/>
        <w:right w:val="none" w:sz="0" w:space="0" w:color="auto"/>
      </w:divBdr>
    </w:div>
    <w:div w:id="475680451">
      <w:bodyDiv w:val="1"/>
      <w:marLeft w:val="0"/>
      <w:marRight w:val="0"/>
      <w:marTop w:val="0"/>
      <w:marBottom w:val="0"/>
      <w:divBdr>
        <w:top w:val="none" w:sz="0" w:space="0" w:color="auto"/>
        <w:left w:val="none" w:sz="0" w:space="0" w:color="auto"/>
        <w:bottom w:val="none" w:sz="0" w:space="0" w:color="auto"/>
        <w:right w:val="none" w:sz="0" w:space="0" w:color="auto"/>
      </w:divBdr>
    </w:div>
    <w:div w:id="476338915">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496194307">
      <w:bodyDiv w:val="1"/>
      <w:marLeft w:val="0"/>
      <w:marRight w:val="0"/>
      <w:marTop w:val="0"/>
      <w:marBottom w:val="0"/>
      <w:divBdr>
        <w:top w:val="none" w:sz="0" w:space="0" w:color="auto"/>
        <w:left w:val="none" w:sz="0" w:space="0" w:color="auto"/>
        <w:bottom w:val="none" w:sz="0" w:space="0" w:color="auto"/>
        <w:right w:val="none" w:sz="0" w:space="0" w:color="auto"/>
      </w:divBdr>
    </w:div>
    <w:div w:id="504323101">
      <w:bodyDiv w:val="1"/>
      <w:marLeft w:val="0"/>
      <w:marRight w:val="0"/>
      <w:marTop w:val="0"/>
      <w:marBottom w:val="0"/>
      <w:divBdr>
        <w:top w:val="none" w:sz="0" w:space="0" w:color="auto"/>
        <w:left w:val="none" w:sz="0" w:space="0" w:color="auto"/>
        <w:bottom w:val="none" w:sz="0" w:space="0" w:color="auto"/>
        <w:right w:val="none" w:sz="0" w:space="0" w:color="auto"/>
      </w:divBdr>
    </w:div>
    <w:div w:id="505484945">
      <w:bodyDiv w:val="1"/>
      <w:marLeft w:val="0"/>
      <w:marRight w:val="0"/>
      <w:marTop w:val="0"/>
      <w:marBottom w:val="0"/>
      <w:divBdr>
        <w:top w:val="none" w:sz="0" w:space="0" w:color="auto"/>
        <w:left w:val="none" w:sz="0" w:space="0" w:color="auto"/>
        <w:bottom w:val="none" w:sz="0" w:space="0" w:color="auto"/>
        <w:right w:val="none" w:sz="0" w:space="0" w:color="auto"/>
      </w:divBdr>
    </w:div>
    <w:div w:id="517089004">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28298657">
      <w:bodyDiv w:val="1"/>
      <w:marLeft w:val="0"/>
      <w:marRight w:val="0"/>
      <w:marTop w:val="0"/>
      <w:marBottom w:val="0"/>
      <w:divBdr>
        <w:top w:val="none" w:sz="0" w:space="0" w:color="auto"/>
        <w:left w:val="none" w:sz="0" w:space="0" w:color="auto"/>
        <w:bottom w:val="none" w:sz="0" w:space="0" w:color="auto"/>
        <w:right w:val="none" w:sz="0" w:space="0" w:color="auto"/>
      </w:divBdr>
    </w:div>
    <w:div w:id="529412120">
      <w:bodyDiv w:val="1"/>
      <w:marLeft w:val="0"/>
      <w:marRight w:val="0"/>
      <w:marTop w:val="0"/>
      <w:marBottom w:val="0"/>
      <w:divBdr>
        <w:top w:val="none" w:sz="0" w:space="0" w:color="auto"/>
        <w:left w:val="none" w:sz="0" w:space="0" w:color="auto"/>
        <w:bottom w:val="none" w:sz="0" w:space="0" w:color="auto"/>
        <w:right w:val="none" w:sz="0" w:space="0" w:color="auto"/>
      </w:divBdr>
    </w:div>
    <w:div w:id="530538496">
      <w:bodyDiv w:val="1"/>
      <w:marLeft w:val="0"/>
      <w:marRight w:val="0"/>
      <w:marTop w:val="0"/>
      <w:marBottom w:val="0"/>
      <w:divBdr>
        <w:top w:val="none" w:sz="0" w:space="0" w:color="auto"/>
        <w:left w:val="none" w:sz="0" w:space="0" w:color="auto"/>
        <w:bottom w:val="none" w:sz="0" w:space="0" w:color="auto"/>
        <w:right w:val="none" w:sz="0" w:space="0" w:color="auto"/>
      </w:divBdr>
    </w:div>
    <w:div w:id="534848555">
      <w:bodyDiv w:val="1"/>
      <w:marLeft w:val="0"/>
      <w:marRight w:val="0"/>
      <w:marTop w:val="0"/>
      <w:marBottom w:val="0"/>
      <w:divBdr>
        <w:top w:val="none" w:sz="0" w:space="0" w:color="auto"/>
        <w:left w:val="none" w:sz="0" w:space="0" w:color="auto"/>
        <w:bottom w:val="none" w:sz="0" w:space="0" w:color="auto"/>
        <w:right w:val="none" w:sz="0" w:space="0" w:color="auto"/>
      </w:divBdr>
    </w:div>
    <w:div w:id="535703400">
      <w:bodyDiv w:val="1"/>
      <w:marLeft w:val="0"/>
      <w:marRight w:val="0"/>
      <w:marTop w:val="0"/>
      <w:marBottom w:val="0"/>
      <w:divBdr>
        <w:top w:val="none" w:sz="0" w:space="0" w:color="auto"/>
        <w:left w:val="none" w:sz="0" w:space="0" w:color="auto"/>
        <w:bottom w:val="none" w:sz="0" w:space="0" w:color="auto"/>
        <w:right w:val="none" w:sz="0" w:space="0" w:color="auto"/>
      </w:divBdr>
    </w:div>
    <w:div w:id="538662766">
      <w:bodyDiv w:val="1"/>
      <w:marLeft w:val="0"/>
      <w:marRight w:val="0"/>
      <w:marTop w:val="0"/>
      <w:marBottom w:val="0"/>
      <w:divBdr>
        <w:top w:val="none" w:sz="0" w:space="0" w:color="auto"/>
        <w:left w:val="none" w:sz="0" w:space="0" w:color="auto"/>
        <w:bottom w:val="none" w:sz="0" w:space="0" w:color="auto"/>
        <w:right w:val="none" w:sz="0" w:space="0" w:color="auto"/>
      </w:divBdr>
    </w:div>
    <w:div w:id="538973818">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540747312">
      <w:bodyDiv w:val="1"/>
      <w:marLeft w:val="0"/>
      <w:marRight w:val="0"/>
      <w:marTop w:val="0"/>
      <w:marBottom w:val="0"/>
      <w:divBdr>
        <w:top w:val="none" w:sz="0" w:space="0" w:color="auto"/>
        <w:left w:val="none" w:sz="0" w:space="0" w:color="auto"/>
        <w:bottom w:val="none" w:sz="0" w:space="0" w:color="auto"/>
        <w:right w:val="none" w:sz="0" w:space="0" w:color="auto"/>
      </w:divBdr>
    </w:div>
    <w:div w:id="546143488">
      <w:bodyDiv w:val="1"/>
      <w:marLeft w:val="0"/>
      <w:marRight w:val="0"/>
      <w:marTop w:val="0"/>
      <w:marBottom w:val="0"/>
      <w:divBdr>
        <w:top w:val="none" w:sz="0" w:space="0" w:color="auto"/>
        <w:left w:val="none" w:sz="0" w:space="0" w:color="auto"/>
        <w:bottom w:val="none" w:sz="0" w:space="0" w:color="auto"/>
        <w:right w:val="none" w:sz="0" w:space="0" w:color="auto"/>
      </w:divBdr>
    </w:div>
    <w:div w:id="566502695">
      <w:bodyDiv w:val="1"/>
      <w:marLeft w:val="0"/>
      <w:marRight w:val="0"/>
      <w:marTop w:val="0"/>
      <w:marBottom w:val="0"/>
      <w:divBdr>
        <w:top w:val="none" w:sz="0" w:space="0" w:color="auto"/>
        <w:left w:val="none" w:sz="0" w:space="0" w:color="auto"/>
        <w:bottom w:val="none" w:sz="0" w:space="0" w:color="auto"/>
        <w:right w:val="none" w:sz="0" w:space="0" w:color="auto"/>
      </w:divBdr>
    </w:div>
    <w:div w:id="566571490">
      <w:bodyDiv w:val="1"/>
      <w:marLeft w:val="0"/>
      <w:marRight w:val="0"/>
      <w:marTop w:val="0"/>
      <w:marBottom w:val="0"/>
      <w:divBdr>
        <w:top w:val="none" w:sz="0" w:space="0" w:color="auto"/>
        <w:left w:val="none" w:sz="0" w:space="0" w:color="auto"/>
        <w:bottom w:val="none" w:sz="0" w:space="0" w:color="auto"/>
        <w:right w:val="none" w:sz="0" w:space="0" w:color="auto"/>
      </w:divBdr>
    </w:div>
    <w:div w:id="576746650">
      <w:bodyDiv w:val="1"/>
      <w:marLeft w:val="0"/>
      <w:marRight w:val="0"/>
      <w:marTop w:val="0"/>
      <w:marBottom w:val="0"/>
      <w:divBdr>
        <w:top w:val="none" w:sz="0" w:space="0" w:color="auto"/>
        <w:left w:val="none" w:sz="0" w:space="0" w:color="auto"/>
        <w:bottom w:val="none" w:sz="0" w:space="0" w:color="auto"/>
        <w:right w:val="none" w:sz="0" w:space="0" w:color="auto"/>
      </w:divBdr>
    </w:div>
    <w:div w:id="593631009">
      <w:bodyDiv w:val="1"/>
      <w:marLeft w:val="0"/>
      <w:marRight w:val="0"/>
      <w:marTop w:val="0"/>
      <w:marBottom w:val="0"/>
      <w:divBdr>
        <w:top w:val="none" w:sz="0" w:space="0" w:color="auto"/>
        <w:left w:val="none" w:sz="0" w:space="0" w:color="auto"/>
        <w:bottom w:val="none" w:sz="0" w:space="0" w:color="auto"/>
        <w:right w:val="none" w:sz="0" w:space="0" w:color="auto"/>
      </w:divBdr>
    </w:div>
    <w:div w:id="593636572">
      <w:bodyDiv w:val="1"/>
      <w:marLeft w:val="0"/>
      <w:marRight w:val="0"/>
      <w:marTop w:val="0"/>
      <w:marBottom w:val="0"/>
      <w:divBdr>
        <w:top w:val="none" w:sz="0" w:space="0" w:color="auto"/>
        <w:left w:val="none" w:sz="0" w:space="0" w:color="auto"/>
        <w:bottom w:val="none" w:sz="0" w:space="0" w:color="auto"/>
        <w:right w:val="none" w:sz="0" w:space="0" w:color="auto"/>
      </w:divBdr>
    </w:div>
    <w:div w:id="603810384">
      <w:bodyDiv w:val="1"/>
      <w:marLeft w:val="0"/>
      <w:marRight w:val="0"/>
      <w:marTop w:val="0"/>
      <w:marBottom w:val="0"/>
      <w:divBdr>
        <w:top w:val="none" w:sz="0" w:space="0" w:color="auto"/>
        <w:left w:val="none" w:sz="0" w:space="0" w:color="auto"/>
        <w:bottom w:val="none" w:sz="0" w:space="0" w:color="auto"/>
        <w:right w:val="none" w:sz="0" w:space="0" w:color="auto"/>
      </w:divBdr>
    </w:div>
    <w:div w:id="608390649">
      <w:bodyDiv w:val="1"/>
      <w:marLeft w:val="0"/>
      <w:marRight w:val="0"/>
      <w:marTop w:val="0"/>
      <w:marBottom w:val="0"/>
      <w:divBdr>
        <w:top w:val="none" w:sz="0" w:space="0" w:color="auto"/>
        <w:left w:val="none" w:sz="0" w:space="0" w:color="auto"/>
        <w:bottom w:val="none" w:sz="0" w:space="0" w:color="auto"/>
        <w:right w:val="none" w:sz="0" w:space="0" w:color="auto"/>
      </w:divBdr>
    </w:div>
    <w:div w:id="614605445">
      <w:bodyDiv w:val="1"/>
      <w:marLeft w:val="0"/>
      <w:marRight w:val="0"/>
      <w:marTop w:val="0"/>
      <w:marBottom w:val="0"/>
      <w:divBdr>
        <w:top w:val="none" w:sz="0" w:space="0" w:color="auto"/>
        <w:left w:val="none" w:sz="0" w:space="0" w:color="auto"/>
        <w:bottom w:val="none" w:sz="0" w:space="0" w:color="auto"/>
        <w:right w:val="none" w:sz="0" w:space="0" w:color="auto"/>
      </w:divBdr>
    </w:div>
    <w:div w:id="615261616">
      <w:bodyDiv w:val="1"/>
      <w:marLeft w:val="0"/>
      <w:marRight w:val="0"/>
      <w:marTop w:val="0"/>
      <w:marBottom w:val="0"/>
      <w:divBdr>
        <w:top w:val="none" w:sz="0" w:space="0" w:color="auto"/>
        <w:left w:val="none" w:sz="0" w:space="0" w:color="auto"/>
        <w:bottom w:val="none" w:sz="0" w:space="0" w:color="auto"/>
        <w:right w:val="none" w:sz="0" w:space="0" w:color="auto"/>
      </w:divBdr>
    </w:div>
    <w:div w:id="623198588">
      <w:bodyDiv w:val="1"/>
      <w:marLeft w:val="0"/>
      <w:marRight w:val="0"/>
      <w:marTop w:val="0"/>
      <w:marBottom w:val="0"/>
      <w:divBdr>
        <w:top w:val="none" w:sz="0" w:space="0" w:color="auto"/>
        <w:left w:val="none" w:sz="0" w:space="0" w:color="auto"/>
        <w:bottom w:val="none" w:sz="0" w:space="0" w:color="auto"/>
        <w:right w:val="none" w:sz="0" w:space="0" w:color="auto"/>
      </w:divBdr>
    </w:div>
    <w:div w:id="624968361">
      <w:bodyDiv w:val="1"/>
      <w:marLeft w:val="0"/>
      <w:marRight w:val="0"/>
      <w:marTop w:val="0"/>
      <w:marBottom w:val="0"/>
      <w:divBdr>
        <w:top w:val="none" w:sz="0" w:space="0" w:color="auto"/>
        <w:left w:val="none" w:sz="0" w:space="0" w:color="auto"/>
        <w:bottom w:val="none" w:sz="0" w:space="0" w:color="auto"/>
        <w:right w:val="none" w:sz="0" w:space="0" w:color="auto"/>
      </w:divBdr>
    </w:div>
    <w:div w:id="631208612">
      <w:bodyDiv w:val="1"/>
      <w:marLeft w:val="0"/>
      <w:marRight w:val="0"/>
      <w:marTop w:val="0"/>
      <w:marBottom w:val="0"/>
      <w:divBdr>
        <w:top w:val="none" w:sz="0" w:space="0" w:color="auto"/>
        <w:left w:val="none" w:sz="0" w:space="0" w:color="auto"/>
        <w:bottom w:val="none" w:sz="0" w:space="0" w:color="auto"/>
        <w:right w:val="none" w:sz="0" w:space="0" w:color="auto"/>
      </w:divBdr>
    </w:div>
    <w:div w:id="641276640">
      <w:bodyDiv w:val="1"/>
      <w:marLeft w:val="0"/>
      <w:marRight w:val="0"/>
      <w:marTop w:val="0"/>
      <w:marBottom w:val="0"/>
      <w:divBdr>
        <w:top w:val="none" w:sz="0" w:space="0" w:color="auto"/>
        <w:left w:val="none" w:sz="0" w:space="0" w:color="auto"/>
        <w:bottom w:val="none" w:sz="0" w:space="0" w:color="auto"/>
        <w:right w:val="none" w:sz="0" w:space="0" w:color="auto"/>
      </w:divBdr>
    </w:div>
    <w:div w:id="655063231">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658313518">
      <w:bodyDiv w:val="1"/>
      <w:marLeft w:val="0"/>
      <w:marRight w:val="0"/>
      <w:marTop w:val="0"/>
      <w:marBottom w:val="0"/>
      <w:divBdr>
        <w:top w:val="none" w:sz="0" w:space="0" w:color="auto"/>
        <w:left w:val="none" w:sz="0" w:space="0" w:color="auto"/>
        <w:bottom w:val="none" w:sz="0" w:space="0" w:color="auto"/>
        <w:right w:val="none" w:sz="0" w:space="0" w:color="auto"/>
      </w:divBdr>
    </w:div>
    <w:div w:id="658459133">
      <w:bodyDiv w:val="1"/>
      <w:marLeft w:val="0"/>
      <w:marRight w:val="0"/>
      <w:marTop w:val="0"/>
      <w:marBottom w:val="0"/>
      <w:divBdr>
        <w:top w:val="none" w:sz="0" w:space="0" w:color="auto"/>
        <w:left w:val="none" w:sz="0" w:space="0" w:color="auto"/>
        <w:bottom w:val="none" w:sz="0" w:space="0" w:color="auto"/>
        <w:right w:val="none" w:sz="0" w:space="0" w:color="auto"/>
      </w:divBdr>
    </w:div>
    <w:div w:id="665940631">
      <w:bodyDiv w:val="1"/>
      <w:marLeft w:val="0"/>
      <w:marRight w:val="0"/>
      <w:marTop w:val="0"/>
      <w:marBottom w:val="0"/>
      <w:divBdr>
        <w:top w:val="none" w:sz="0" w:space="0" w:color="auto"/>
        <w:left w:val="none" w:sz="0" w:space="0" w:color="auto"/>
        <w:bottom w:val="none" w:sz="0" w:space="0" w:color="auto"/>
        <w:right w:val="none" w:sz="0" w:space="0" w:color="auto"/>
      </w:divBdr>
    </w:div>
    <w:div w:id="672993425">
      <w:bodyDiv w:val="1"/>
      <w:marLeft w:val="0"/>
      <w:marRight w:val="0"/>
      <w:marTop w:val="0"/>
      <w:marBottom w:val="0"/>
      <w:divBdr>
        <w:top w:val="none" w:sz="0" w:space="0" w:color="auto"/>
        <w:left w:val="none" w:sz="0" w:space="0" w:color="auto"/>
        <w:bottom w:val="none" w:sz="0" w:space="0" w:color="auto"/>
        <w:right w:val="none" w:sz="0" w:space="0" w:color="auto"/>
      </w:divBdr>
    </w:div>
    <w:div w:id="674380946">
      <w:bodyDiv w:val="1"/>
      <w:marLeft w:val="0"/>
      <w:marRight w:val="0"/>
      <w:marTop w:val="0"/>
      <w:marBottom w:val="0"/>
      <w:divBdr>
        <w:top w:val="none" w:sz="0" w:space="0" w:color="auto"/>
        <w:left w:val="none" w:sz="0" w:space="0" w:color="auto"/>
        <w:bottom w:val="none" w:sz="0" w:space="0" w:color="auto"/>
        <w:right w:val="none" w:sz="0" w:space="0" w:color="auto"/>
      </w:divBdr>
    </w:div>
    <w:div w:id="675884796">
      <w:bodyDiv w:val="1"/>
      <w:marLeft w:val="0"/>
      <w:marRight w:val="0"/>
      <w:marTop w:val="0"/>
      <w:marBottom w:val="0"/>
      <w:divBdr>
        <w:top w:val="none" w:sz="0" w:space="0" w:color="auto"/>
        <w:left w:val="none" w:sz="0" w:space="0" w:color="auto"/>
        <w:bottom w:val="none" w:sz="0" w:space="0" w:color="auto"/>
        <w:right w:val="none" w:sz="0" w:space="0" w:color="auto"/>
      </w:divBdr>
    </w:div>
    <w:div w:id="683364152">
      <w:bodyDiv w:val="1"/>
      <w:marLeft w:val="0"/>
      <w:marRight w:val="0"/>
      <w:marTop w:val="0"/>
      <w:marBottom w:val="0"/>
      <w:divBdr>
        <w:top w:val="none" w:sz="0" w:space="0" w:color="auto"/>
        <w:left w:val="none" w:sz="0" w:space="0" w:color="auto"/>
        <w:bottom w:val="none" w:sz="0" w:space="0" w:color="auto"/>
        <w:right w:val="none" w:sz="0" w:space="0" w:color="auto"/>
      </w:divBdr>
    </w:div>
    <w:div w:id="684406425">
      <w:bodyDiv w:val="1"/>
      <w:marLeft w:val="0"/>
      <w:marRight w:val="0"/>
      <w:marTop w:val="0"/>
      <w:marBottom w:val="0"/>
      <w:divBdr>
        <w:top w:val="none" w:sz="0" w:space="0" w:color="auto"/>
        <w:left w:val="none" w:sz="0" w:space="0" w:color="auto"/>
        <w:bottom w:val="none" w:sz="0" w:space="0" w:color="auto"/>
        <w:right w:val="none" w:sz="0" w:space="0" w:color="auto"/>
      </w:divBdr>
    </w:div>
    <w:div w:id="697655559">
      <w:bodyDiv w:val="1"/>
      <w:marLeft w:val="0"/>
      <w:marRight w:val="0"/>
      <w:marTop w:val="0"/>
      <w:marBottom w:val="0"/>
      <w:divBdr>
        <w:top w:val="none" w:sz="0" w:space="0" w:color="auto"/>
        <w:left w:val="none" w:sz="0" w:space="0" w:color="auto"/>
        <w:bottom w:val="none" w:sz="0" w:space="0" w:color="auto"/>
        <w:right w:val="none" w:sz="0" w:space="0" w:color="auto"/>
      </w:divBdr>
    </w:div>
    <w:div w:id="700202026">
      <w:bodyDiv w:val="1"/>
      <w:marLeft w:val="0"/>
      <w:marRight w:val="0"/>
      <w:marTop w:val="0"/>
      <w:marBottom w:val="0"/>
      <w:divBdr>
        <w:top w:val="none" w:sz="0" w:space="0" w:color="auto"/>
        <w:left w:val="none" w:sz="0" w:space="0" w:color="auto"/>
        <w:bottom w:val="none" w:sz="0" w:space="0" w:color="auto"/>
        <w:right w:val="none" w:sz="0" w:space="0" w:color="auto"/>
      </w:divBdr>
    </w:div>
    <w:div w:id="700740107">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13046432">
      <w:bodyDiv w:val="1"/>
      <w:marLeft w:val="0"/>
      <w:marRight w:val="0"/>
      <w:marTop w:val="0"/>
      <w:marBottom w:val="0"/>
      <w:divBdr>
        <w:top w:val="none" w:sz="0" w:space="0" w:color="auto"/>
        <w:left w:val="none" w:sz="0" w:space="0" w:color="auto"/>
        <w:bottom w:val="none" w:sz="0" w:space="0" w:color="auto"/>
        <w:right w:val="none" w:sz="0" w:space="0" w:color="auto"/>
      </w:divBdr>
    </w:div>
    <w:div w:id="713191431">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35397736">
      <w:bodyDiv w:val="1"/>
      <w:marLeft w:val="0"/>
      <w:marRight w:val="0"/>
      <w:marTop w:val="0"/>
      <w:marBottom w:val="0"/>
      <w:divBdr>
        <w:top w:val="none" w:sz="0" w:space="0" w:color="auto"/>
        <w:left w:val="none" w:sz="0" w:space="0" w:color="auto"/>
        <w:bottom w:val="none" w:sz="0" w:space="0" w:color="auto"/>
        <w:right w:val="none" w:sz="0" w:space="0" w:color="auto"/>
      </w:divBdr>
    </w:div>
    <w:div w:id="748770497">
      <w:bodyDiv w:val="1"/>
      <w:marLeft w:val="0"/>
      <w:marRight w:val="0"/>
      <w:marTop w:val="0"/>
      <w:marBottom w:val="0"/>
      <w:divBdr>
        <w:top w:val="none" w:sz="0" w:space="0" w:color="auto"/>
        <w:left w:val="none" w:sz="0" w:space="0" w:color="auto"/>
        <w:bottom w:val="none" w:sz="0" w:space="0" w:color="auto"/>
        <w:right w:val="none" w:sz="0" w:space="0" w:color="auto"/>
      </w:divBdr>
    </w:div>
    <w:div w:id="761100035">
      <w:bodyDiv w:val="1"/>
      <w:marLeft w:val="0"/>
      <w:marRight w:val="0"/>
      <w:marTop w:val="0"/>
      <w:marBottom w:val="0"/>
      <w:divBdr>
        <w:top w:val="none" w:sz="0" w:space="0" w:color="auto"/>
        <w:left w:val="none" w:sz="0" w:space="0" w:color="auto"/>
        <w:bottom w:val="none" w:sz="0" w:space="0" w:color="auto"/>
        <w:right w:val="none" w:sz="0" w:space="0" w:color="auto"/>
      </w:divBdr>
    </w:div>
    <w:div w:id="765466639">
      <w:bodyDiv w:val="1"/>
      <w:marLeft w:val="0"/>
      <w:marRight w:val="0"/>
      <w:marTop w:val="0"/>
      <w:marBottom w:val="0"/>
      <w:divBdr>
        <w:top w:val="none" w:sz="0" w:space="0" w:color="auto"/>
        <w:left w:val="none" w:sz="0" w:space="0" w:color="auto"/>
        <w:bottom w:val="none" w:sz="0" w:space="0" w:color="auto"/>
        <w:right w:val="none" w:sz="0" w:space="0" w:color="auto"/>
      </w:divBdr>
    </w:div>
    <w:div w:id="765685594">
      <w:bodyDiv w:val="1"/>
      <w:marLeft w:val="0"/>
      <w:marRight w:val="0"/>
      <w:marTop w:val="0"/>
      <w:marBottom w:val="0"/>
      <w:divBdr>
        <w:top w:val="none" w:sz="0" w:space="0" w:color="auto"/>
        <w:left w:val="none" w:sz="0" w:space="0" w:color="auto"/>
        <w:bottom w:val="none" w:sz="0" w:space="0" w:color="auto"/>
        <w:right w:val="none" w:sz="0" w:space="0" w:color="auto"/>
      </w:divBdr>
    </w:div>
    <w:div w:id="774978251">
      <w:bodyDiv w:val="1"/>
      <w:marLeft w:val="0"/>
      <w:marRight w:val="0"/>
      <w:marTop w:val="0"/>
      <w:marBottom w:val="0"/>
      <w:divBdr>
        <w:top w:val="none" w:sz="0" w:space="0" w:color="auto"/>
        <w:left w:val="none" w:sz="0" w:space="0" w:color="auto"/>
        <w:bottom w:val="none" w:sz="0" w:space="0" w:color="auto"/>
        <w:right w:val="none" w:sz="0" w:space="0" w:color="auto"/>
      </w:divBdr>
    </w:div>
    <w:div w:id="776026287">
      <w:bodyDiv w:val="1"/>
      <w:marLeft w:val="0"/>
      <w:marRight w:val="0"/>
      <w:marTop w:val="0"/>
      <w:marBottom w:val="0"/>
      <w:divBdr>
        <w:top w:val="none" w:sz="0" w:space="0" w:color="auto"/>
        <w:left w:val="none" w:sz="0" w:space="0" w:color="auto"/>
        <w:bottom w:val="none" w:sz="0" w:space="0" w:color="auto"/>
        <w:right w:val="none" w:sz="0" w:space="0" w:color="auto"/>
      </w:divBdr>
    </w:div>
    <w:div w:id="776291837">
      <w:bodyDiv w:val="1"/>
      <w:marLeft w:val="0"/>
      <w:marRight w:val="0"/>
      <w:marTop w:val="0"/>
      <w:marBottom w:val="0"/>
      <w:divBdr>
        <w:top w:val="none" w:sz="0" w:space="0" w:color="auto"/>
        <w:left w:val="none" w:sz="0" w:space="0" w:color="auto"/>
        <w:bottom w:val="none" w:sz="0" w:space="0" w:color="auto"/>
        <w:right w:val="none" w:sz="0" w:space="0" w:color="auto"/>
      </w:divBdr>
    </w:div>
    <w:div w:id="776798217">
      <w:bodyDiv w:val="1"/>
      <w:marLeft w:val="0"/>
      <w:marRight w:val="0"/>
      <w:marTop w:val="0"/>
      <w:marBottom w:val="0"/>
      <w:divBdr>
        <w:top w:val="none" w:sz="0" w:space="0" w:color="auto"/>
        <w:left w:val="none" w:sz="0" w:space="0" w:color="auto"/>
        <w:bottom w:val="none" w:sz="0" w:space="0" w:color="auto"/>
        <w:right w:val="none" w:sz="0" w:space="0" w:color="auto"/>
      </w:divBdr>
    </w:div>
    <w:div w:id="781270120">
      <w:bodyDiv w:val="1"/>
      <w:marLeft w:val="0"/>
      <w:marRight w:val="0"/>
      <w:marTop w:val="0"/>
      <w:marBottom w:val="0"/>
      <w:divBdr>
        <w:top w:val="none" w:sz="0" w:space="0" w:color="auto"/>
        <w:left w:val="none" w:sz="0" w:space="0" w:color="auto"/>
        <w:bottom w:val="none" w:sz="0" w:space="0" w:color="auto"/>
        <w:right w:val="none" w:sz="0" w:space="0" w:color="auto"/>
      </w:divBdr>
    </w:div>
    <w:div w:id="791170036">
      <w:bodyDiv w:val="1"/>
      <w:marLeft w:val="0"/>
      <w:marRight w:val="0"/>
      <w:marTop w:val="0"/>
      <w:marBottom w:val="0"/>
      <w:divBdr>
        <w:top w:val="none" w:sz="0" w:space="0" w:color="auto"/>
        <w:left w:val="none" w:sz="0" w:space="0" w:color="auto"/>
        <w:bottom w:val="none" w:sz="0" w:space="0" w:color="auto"/>
        <w:right w:val="none" w:sz="0" w:space="0" w:color="auto"/>
      </w:divBdr>
    </w:div>
    <w:div w:id="792166188">
      <w:bodyDiv w:val="1"/>
      <w:marLeft w:val="0"/>
      <w:marRight w:val="0"/>
      <w:marTop w:val="0"/>
      <w:marBottom w:val="0"/>
      <w:divBdr>
        <w:top w:val="none" w:sz="0" w:space="0" w:color="auto"/>
        <w:left w:val="none" w:sz="0" w:space="0" w:color="auto"/>
        <w:bottom w:val="none" w:sz="0" w:space="0" w:color="auto"/>
        <w:right w:val="none" w:sz="0" w:space="0" w:color="auto"/>
      </w:divBdr>
    </w:div>
    <w:div w:id="792476557">
      <w:bodyDiv w:val="1"/>
      <w:marLeft w:val="0"/>
      <w:marRight w:val="0"/>
      <w:marTop w:val="0"/>
      <w:marBottom w:val="0"/>
      <w:divBdr>
        <w:top w:val="none" w:sz="0" w:space="0" w:color="auto"/>
        <w:left w:val="none" w:sz="0" w:space="0" w:color="auto"/>
        <w:bottom w:val="none" w:sz="0" w:space="0" w:color="auto"/>
        <w:right w:val="none" w:sz="0" w:space="0" w:color="auto"/>
      </w:divBdr>
    </w:div>
    <w:div w:id="801264968">
      <w:bodyDiv w:val="1"/>
      <w:marLeft w:val="0"/>
      <w:marRight w:val="0"/>
      <w:marTop w:val="0"/>
      <w:marBottom w:val="0"/>
      <w:divBdr>
        <w:top w:val="none" w:sz="0" w:space="0" w:color="auto"/>
        <w:left w:val="none" w:sz="0" w:space="0" w:color="auto"/>
        <w:bottom w:val="none" w:sz="0" w:space="0" w:color="auto"/>
        <w:right w:val="none" w:sz="0" w:space="0" w:color="auto"/>
      </w:divBdr>
    </w:div>
    <w:div w:id="801308922">
      <w:bodyDiv w:val="1"/>
      <w:marLeft w:val="0"/>
      <w:marRight w:val="0"/>
      <w:marTop w:val="0"/>
      <w:marBottom w:val="0"/>
      <w:divBdr>
        <w:top w:val="none" w:sz="0" w:space="0" w:color="auto"/>
        <w:left w:val="none" w:sz="0" w:space="0" w:color="auto"/>
        <w:bottom w:val="none" w:sz="0" w:space="0" w:color="auto"/>
        <w:right w:val="none" w:sz="0" w:space="0" w:color="auto"/>
      </w:divBdr>
    </w:div>
    <w:div w:id="805318823">
      <w:bodyDiv w:val="1"/>
      <w:marLeft w:val="0"/>
      <w:marRight w:val="0"/>
      <w:marTop w:val="0"/>
      <w:marBottom w:val="0"/>
      <w:divBdr>
        <w:top w:val="none" w:sz="0" w:space="0" w:color="auto"/>
        <w:left w:val="none" w:sz="0" w:space="0" w:color="auto"/>
        <w:bottom w:val="none" w:sz="0" w:space="0" w:color="auto"/>
        <w:right w:val="none" w:sz="0" w:space="0" w:color="auto"/>
      </w:divBdr>
    </w:div>
    <w:div w:id="807477508">
      <w:bodyDiv w:val="1"/>
      <w:marLeft w:val="0"/>
      <w:marRight w:val="0"/>
      <w:marTop w:val="0"/>
      <w:marBottom w:val="0"/>
      <w:divBdr>
        <w:top w:val="none" w:sz="0" w:space="0" w:color="auto"/>
        <w:left w:val="none" w:sz="0" w:space="0" w:color="auto"/>
        <w:bottom w:val="none" w:sz="0" w:space="0" w:color="auto"/>
        <w:right w:val="none" w:sz="0" w:space="0" w:color="auto"/>
      </w:divBdr>
    </w:div>
    <w:div w:id="815613620">
      <w:bodyDiv w:val="1"/>
      <w:marLeft w:val="0"/>
      <w:marRight w:val="0"/>
      <w:marTop w:val="0"/>
      <w:marBottom w:val="0"/>
      <w:divBdr>
        <w:top w:val="none" w:sz="0" w:space="0" w:color="auto"/>
        <w:left w:val="none" w:sz="0" w:space="0" w:color="auto"/>
        <w:bottom w:val="none" w:sz="0" w:space="0" w:color="auto"/>
        <w:right w:val="none" w:sz="0" w:space="0" w:color="auto"/>
      </w:divBdr>
    </w:div>
    <w:div w:id="821510666">
      <w:bodyDiv w:val="1"/>
      <w:marLeft w:val="0"/>
      <w:marRight w:val="0"/>
      <w:marTop w:val="0"/>
      <w:marBottom w:val="0"/>
      <w:divBdr>
        <w:top w:val="none" w:sz="0" w:space="0" w:color="auto"/>
        <w:left w:val="none" w:sz="0" w:space="0" w:color="auto"/>
        <w:bottom w:val="none" w:sz="0" w:space="0" w:color="auto"/>
        <w:right w:val="none" w:sz="0" w:space="0" w:color="auto"/>
      </w:divBdr>
    </w:div>
    <w:div w:id="823157301">
      <w:bodyDiv w:val="1"/>
      <w:marLeft w:val="0"/>
      <w:marRight w:val="0"/>
      <w:marTop w:val="0"/>
      <w:marBottom w:val="0"/>
      <w:divBdr>
        <w:top w:val="none" w:sz="0" w:space="0" w:color="auto"/>
        <w:left w:val="none" w:sz="0" w:space="0" w:color="auto"/>
        <w:bottom w:val="none" w:sz="0" w:space="0" w:color="auto"/>
        <w:right w:val="none" w:sz="0" w:space="0" w:color="auto"/>
      </w:divBdr>
    </w:div>
    <w:div w:id="825049939">
      <w:bodyDiv w:val="1"/>
      <w:marLeft w:val="0"/>
      <w:marRight w:val="0"/>
      <w:marTop w:val="0"/>
      <w:marBottom w:val="0"/>
      <w:divBdr>
        <w:top w:val="none" w:sz="0" w:space="0" w:color="auto"/>
        <w:left w:val="none" w:sz="0" w:space="0" w:color="auto"/>
        <w:bottom w:val="none" w:sz="0" w:space="0" w:color="auto"/>
        <w:right w:val="none" w:sz="0" w:space="0" w:color="auto"/>
      </w:divBdr>
    </w:div>
    <w:div w:id="872696803">
      <w:bodyDiv w:val="1"/>
      <w:marLeft w:val="0"/>
      <w:marRight w:val="0"/>
      <w:marTop w:val="0"/>
      <w:marBottom w:val="0"/>
      <w:divBdr>
        <w:top w:val="none" w:sz="0" w:space="0" w:color="auto"/>
        <w:left w:val="none" w:sz="0" w:space="0" w:color="auto"/>
        <w:bottom w:val="none" w:sz="0" w:space="0" w:color="auto"/>
        <w:right w:val="none" w:sz="0" w:space="0" w:color="auto"/>
      </w:divBdr>
    </w:div>
    <w:div w:id="876509757">
      <w:bodyDiv w:val="1"/>
      <w:marLeft w:val="0"/>
      <w:marRight w:val="0"/>
      <w:marTop w:val="0"/>
      <w:marBottom w:val="0"/>
      <w:divBdr>
        <w:top w:val="none" w:sz="0" w:space="0" w:color="auto"/>
        <w:left w:val="none" w:sz="0" w:space="0" w:color="auto"/>
        <w:bottom w:val="none" w:sz="0" w:space="0" w:color="auto"/>
        <w:right w:val="none" w:sz="0" w:space="0" w:color="auto"/>
      </w:divBdr>
    </w:div>
    <w:div w:id="880629082">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3584091">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09271163">
      <w:bodyDiv w:val="1"/>
      <w:marLeft w:val="0"/>
      <w:marRight w:val="0"/>
      <w:marTop w:val="0"/>
      <w:marBottom w:val="0"/>
      <w:divBdr>
        <w:top w:val="none" w:sz="0" w:space="0" w:color="auto"/>
        <w:left w:val="none" w:sz="0" w:space="0" w:color="auto"/>
        <w:bottom w:val="none" w:sz="0" w:space="0" w:color="auto"/>
        <w:right w:val="none" w:sz="0" w:space="0" w:color="auto"/>
      </w:divBdr>
      <w:divsChild>
        <w:div w:id="2059935878">
          <w:marLeft w:val="0"/>
          <w:marRight w:val="0"/>
          <w:marTop w:val="0"/>
          <w:marBottom w:val="0"/>
          <w:divBdr>
            <w:top w:val="none" w:sz="0" w:space="0" w:color="auto"/>
            <w:left w:val="none" w:sz="0" w:space="0" w:color="auto"/>
            <w:bottom w:val="none" w:sz="0" w:space="0" w:color="auto"/>
            <w:right w:val="none" w:sz="0" w:space="0" w:color="auto"/>
          </w:divBdr>
          <w:divsChild>
            <w:div w:id="1809975196">
              <w:marLeft w:val="0"/>
              <w:marRight w:val="0"/>
              <w:marTop w:val="0"/>
              <w:marBottom w:val="0"/>
              <w:divBdr>
                <w:top w:val="none" w:sz="0" w:space="0" w:color="auto"/>
                <w:left w:val="none" w:sz="0" w:space="0" w:color="auto"/>
                <w:bottom w:val="none" w:sz="0" w:space="0" w:color="auto"/>
                <w:right w:val="none" w:sz="0" w:space="0" w:color="auto"/>
              </w:divBdr>
              <w:divsChild>
                <w:div w:id="723062354">
                  <w:marLeft w:val="0"/>
                  <w:marRight w:val="0"/>
                  <w:marTop w:val="0"/>
                  <w:marBottom w:val="0"/>
                  <w:divBdr>
                    <w:top w:val="none" w:sz="0" w:space="0" w:color="auto"/>
                    <w:left w:val="none" w:sz="0" w:space="0" w:color="auto"/>
                    <w:bottom w:val="none" w:sz="0" w:space="0" w:color="auto"/>
                    <w:right w:val="none" w:sz="0" w:space="0" w:color="auto"/>
                  </w:divBdr>
                  <w:divsChild>
                    <w:div w:id="2007857525">
                      <w:marLeft w:val="0"/>
                      <w:marRight w:val="0"/>
                      <w:marTop w:val="0"/>
                      <w:marBottom w:val="0"/>
                      <w:divBdr>
                        <w:top w:val="none" w:sz="0" w:space="0" w:color="auto"/>
                        <w:left w:val="none" w:sz="0" w:space="0" w:color="auto"/>
                        <w:bottom w:val="none" w:sz="0" w:space="0" w:color="auto"/>
                        <w:right w:val="none" w:sz="0" w:space="0" w:color="auto"/>
                      </w:divBdr>
                      <w:divsChild>
                        <w:div w:id="564950177">
                          <w:marLeft w:val="0"/>
                          <w:marRight w:val="0"/>
                          <w:marTop w:val="0"/>
                          <w:marBottom w:val="0"/>
                          <w:divBdr>
                            <w:top w:val="none" w:sz="0" w:space="0" w:color="auto"/>
                            <w:left w:val="none" w:sz="0" w:space="0" w:color="auto"/>
                            <w:bottom w:val="none" w:sz="0" w:space="0" w:color="auto"/>
                            <w:right w:val="none" w:sz="0" w:space="0" w:color="auto"/>
                          </w:divBdr>
                          <w:divsChild>
                            <w:div w:id="41532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387116">
      <w:bodyDiv w:val="1"/>
      <w:marLeft w:val="0"/>
      <w:marRight w:val="0"/>
      <w:marTop w:val="0"/>
      <w:marBottom w:val="0"/>
      <w:divBdr>
        <w:top w:val="none" w:sz="0" w:space="0" w:color="auto"/>
        <w:left w:val="none" w:sz="0" w:space="0" w:color="auto"/>
        <w:bottom w:val="none" w:sz="0" w:space="0" w:color="auto"/>
        <w:right w:val="none" w:sz="0" w:space="0" w:color="auto"/>
      </w:divBdr>
    </w:div>
    <w:div w:id="910774180">
      <w:bodyDiv w:val="1"/>
      <w:marLeft w:val="0"/>
      <w:marRight w:val="0"/>
      <w:marTop w:val="0"/>
      <w:marBottom w:val="0"/>
      <w:divBdr>
        <w:top w:val="none" w:sz="0" w:space="0" w:color="auto"/>
        <w:left w:val="none" w:sz="0" w:space="0" w:color="auto"/>
        <w:bottom w:val="none" w:sz="0" w:space="0" w:color="auto"/>
        <w:right w:val="none" w:sz="0" w:space="0" w:color="auto"/>
      </w:divBdr>
    </w:div>
    <w:div w:id="913903818">
      <w:bodyDiv w:val="1"/>
      <w:marLeft w:val="0"/>
      <w:marRight w:val="0"/>
      <w:marTop w:val="0"/>
      <w:marBottom w:val="0"/>
      <w:divBdr>
        <w:top w:val="none" w:sz="0" w:space="0" w:color="auto"/>
        <w:left w:val="none" w:sz="0" w:space="0" w:color="auto"/>
        <w:bottom w:val="none" w:sz="0" w:space="0" w:color="auto"/>
        <w:right w:val="none" w:sz="0" w:space="0" w:color="auto"/>
      </w:divBdr>
    </w:div>
    <w:div w:id="916018391">
      <w:bodyDiv w:val="1"/>
      <w:marLeft w:val="0"/>
      <w:marRight w:val="0"/>
      <w:marTop w:val="0"/>
      <w:marBottom w:val="0"/>
      <w:divBdr>
        <w:top w:val="none" w:sz="0" w:space="0" w:color="auto"/>
        <w:left w:val="none" w:sz="0" w:space="0" w:color="auto"/>
        <w:bottom w:val="none" w:sz="0" w:space="0" w:color="auto"/>
        <w:right w:val="none" w:sz="0" w:space="0" w:color="auto"/>
      </w:divBdr>
    </w:div>
    <w:div w:id="922956910">
      <w:bodyDiv w:val="1"/>
      <w:marLeft w:val="0"/>
      <w:marRight w:val="0"/>
      <w:marTop w:val="0"/>
      <w:marBottom w:val="0"/>
      <w:divBdr>
        <w:top w:val="none" w:sz="0" w:space="0" w:color="auto"/>
        <w:left w:val="none" w:sz="0" w:space="0" w:color="auto"/>
        <w:bottom w:val="none" w:sz="0" w:space="0" w:color="auto"/>
        <w:right w:val="none" w:sz="0" w:space="0" w:color="auto"/>
      </w:divBdr>
    </w:div>
    <w:div w:id="930115459">
      <w:bodyDiv w:val="1"/>
      <w:marLeft w:val="0"/>
      <w:marRight w:val="0"/>
      <w:marTop w:val="0"/>
      <w:marBottom w:val="0"/>
      <w:divBdr>
        <w:top w:val="none" w:sz="0" w:space="0" w:color="auto"/>
        <w:left w:val="none" w:sz="0" w:space="0" w:color="auto"/>
        <w:bottom w:val="none" w:sz="0" w:space="0" w:color="auto"/>
        <w:right w:val="none" w:sz="0" w:space="0" w:color="auto"/>
      </w:divBdr>
    </w:div>
    <w:div w:id="934441077">
      <w:bodyDiv w:val="1"/>
      <w:marLeft w:val="0"/>
      <w:marRight w:val="0"/>
      <w:marTop w:val="0"/>
      <w:marBottom w:val="0"/>
      <w:divBdr>
        <w:top w:val="none" w:sz="0" w:space="0" w:color="auto"/>
        <w:left w:val="none" w:sz="0" w:space="0" w:color="auto"/>
        <w:bottom w:val="none" w:sz="0" w:space="0" w:color="auto"/>
        <w:right w:val="none" w:sz="0" w:space="0" w:color="auto"/>
      </w:divBdr>
    </w:div>
    <w:div w:id="936787923">
      <w:bodyDiv w:val="1"/>
      <w:marLeft w:val="0"/>
      <w:marRight w:val="0"/>
      <w:marTop w:val="0"/>
      <w:marBottom w:val="0"/>
      <w:divBdr>
        <w:top w:val="none" w:sz="0" w:space="0" w:color="auto"/>
        <w:left w:val="none" w:sz="0" w:space="0" w:color="auto"/>
        <w:bottom w:val="none" w:sz="0" w:space="0" w:color="auto"/>
        <w:right w:val="none" w:sz="0" w:space="0" w:color="auto"/>
      </w:divBdr>
    </w:div>
    <w:div w:id="939214969">
      <w:bodyDiv w:val="1"/>
      <w:marLeft w:val="0"/>
      <w:marRight w:val="0"/>
      <w:marTop w:val="0"/>
      <w:marBottom w:val="0"/>
      <w:divBdr>
        <w:top w:val="none" w:sz="0" w:space="0" w:color="auto"/>
        <w:left w:val="none" w:sz="0" w:space="0" w:color="auto"/>
        <w:bottom w:val="none" w:sz="0" w:space="0" w:color="auto"/>
        <w:right w:val="none" w:sz="0" w:space="0" w:color="auto"/>
      </w:divBdr>
    </w:div>
    <w:div w:id="940066665">
      <w:bodyDiv w:val="1"/>
      <w:marLeft w:val="0"/>
      <w:marRight w:val="0"/>
      <w:marTop w:val="0"/>
      <w:marBottom w:val="0"/>
      <w:divBdr>
        <w:top w:val="none" w:sz="0" w:space="0" w:color="auto"/>
        <w:left w:val="none" w:sz="0" w:space="0" w:color="auto"/>
        <w:bottom w:val="none" w:sz="0" w:space="0" w:color="auto"/>
        <w:right w:val="none" w:sz="0" w:space="0" w:color="auto"/>
      </w:divBdr>
    </w:div>
    <w:div w:id="949893064">
      <w:bodyDiv w:val="1"/>
      <w:marLeft w:val="0"/>
      <w:marRight w:val="0"/>
      <w:marTop w:val="0"/>
      <w:marBottom w:val="0"/>
      <w:divBdr>
        <w:top w:val="none" w:sz="0" w:space="0" w:color="auto"/>
        <w:left w:val="none" w:sz="0" w:space="0" w:color="auto"/>
        <w:bottom w:val="none" w:sz="0" w:space="0" w:color="auto"/>
        <w:right w:val="none" w:sz="0" w:space="0" w:color="auto"/>
      </w:divBdr>
    </w:div>
    <w:div w:id="952126285">
      <w:bodyDiv w:val="1"/>
      <w:marLeft w:val="0"/>
      <w:marRight w:val="0"/>
      <w:marTop w:val="0"/>
      <w:marBottom w:val="0"/>
      <w:divBdr>
        <w:top w:val="none" w:sz="0" w:space="0" w:color="auto"/>
        <w:left w:val="none" w:sz="0" w:space="0" w:color="auto"/>
        <w:bottom w:val="none" w:sz="0" w:space="0" w:color="auto"/>
        <w:right w:val="none" w:sz="0" w:space="0" w:color="auto"/>
      </w:divBdr>
    </w:div>
    <w:div w:id="957681282">
      <w:bodyDiv w:val="1"/>
      <w:marLeft w:val="0"/>
      <w:marRight w:val="0"/>
      <w:marTop w:val="0"/>
      <w:marBottom w:val="0"/>
      <w:divBdr>
        <w:top w:val="none" w:sz="0" w:space="0" w:color="auto"/>
        <w:left w:val="none" w:sz="0" w:space="0" w:color="auto"/>
        <w:bottom w:val="none" w:sz="0" w:space="0" w:color="auto"/>
        <w:right w:val="none" w:sz="0" w:space="0" w:color="auto"/>
      </w:divBdr>
    </w:div>
    <w:div w:id="977414338">
      <w:bodyDiv w:val="1"/>
      <w:marLeft w:val="0"/>
      <w:marRight w:val="0"/>
      <w:marTop w:val="0"/>
      <w:marBottom w:val="0"/>
      <w:divBdr>
        <w:top w:val="none" w:sz="0" w:space="0" w:color="auto"/>
        <w:left w:val="none" w:sz="0" w:space="0" w:color="auto"/>
        <w:bottom w:val="none" w:sz="0" w:space="0" w:color="auto"/>
        <w:right w:val="none" w:sz="0" w:space="0" w:color="auto"/>
      </w:divBdr>
    </w:div>
    <w:div w:id="985356564">
      <w:bodyDiv w:val="1"/>
      <w:marLeft w:val="0"/>
      <w:marRight w:val="0"/>
      <w:marTop w:val="0"/>
      <w:marBottom w:val="0"/>
      <w:divBdr>
        <w:top w:val="none" w:sz="0" w:space="0" w:color="auto"/>
        <w:left w:val="none" w:sz="0" w:space="0" w:color="auto"/>
        <w:bottom w:val="none" w:sz="0" w:space="0" w:color="auto"/>
        <w:right w:val="none" w:sz="0" w:space="0" w:color="auto"/>
      </w:divBdr>
    </w:div>
    <w:div w:id="988558188">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995915803">
      <w:bodyDiv w:val="1"/>
      <w:marLeft w:val="0"/>
      <w:marRight w:val="0"/>
      <w:marTop w:val="0"/>
      <w:marBottom w:val="0"/>
      <w:divBdr>
        <w:top w:val="none" w:sz="0" w:space="0" w:color="auto"/>
        <w:left w:val="none" w:sz="0" w:space="0" w:color="auto"/>
        <w:bottom w:val="none" w:sz="0" w:space="0" w:color="auto"/>
        <w:right w:val="none" w:sz="0" w:space="0" w:color="auto"/>
      </w:divBdr>
    </w:div>
    <w:div w:id="999164071">
      <w:bodyDiv w:val="1"/>
      <w:marLeft w:val="0"/>
      <w:marRight w:val="0"/>
      <w:marTop w:val="0"/>
      <w:marBottom w:val="0"/>
      <w:divBdr>
        <w:top w:val="none" w:sz="0" w:space="0" w:color="auto"/>
        <w:left w:val="none" w:sz="0" w:space="0" w:color="auto"/>
        <w:bottom w:val="none" w:sz="0" w:space="0" w:color="auto"/>
        <w:right w:val="none" w:sz="0" w:space="0" w:color="auto"/>
      </w:divBdr>
    </w:div>
    <w:div w:id="1007247473">
      <w:bodyDiv w:val="1"/>
      <w:marLeft w:val="0"/>
      <w:marRight w:val="0"/>
      <w:marTop w:val="0"/>
      <w:marBottom w:val="0"/>
      <w:divBdr>
        <w:top w:val="none" w:sz="0" w:space="0" w:color="auto"/>
        <w:left w:val="none" w:sz="0" w:space="0" w:color="auto"/>
        <w:bottom w:val="none" w:sz="0" w:space="0" w:color="auto"/>
        <w:right w:val="none" w:sz="0" w:space="0" w:color="auto"/>
      </w:divBdr>
    </w:div>
    <w:div w:id="1010982830">
      <w:bodyDiv w:val="1"/>
      <w:marLeft w:val="0"/>
      <w:marRight w:val="0"/>
      <w:marTop w:val="0"/>
      <w:marBottom w:val="0"/>
      <w:divBdr>
        <w:top w:val="none" w:sz="0" w:space="0" w:color="auto"/>
        <w:left w:val="none" w:sz="0" w:space="0" w:color="auto"/>
        <w:bottom w:val="none" w:sz="0" w:space="0" w:color="auto"/>
        <w:right w:val="none" w:sz="0" w:space="0" w:color="auto"/>
      </w:divBdr>
    </w:div>
    <w:div w:id="1018048260">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33848123">
      <w:bodyDiv w:val="1"/>
      <w:marLeft w:val="0"/>
      <w:marRight w:val="0"/>
      <w:marTop w:val="0"/>
      <w:marBottom w:val="0"/>
      <w:divBdr>
        <w:top w:val="none" w:sz="0" w:space="0" w:color="auto"/>
        <w:left w:val="none" w:sz="0" w:space="0" w:color="auto"/>
        <w:bottom w:val="none" w:sz="0" w:space="0" w:color="auto"/>
        <w:right w:val="none" w:sz="0" w:space="0" w:color="auto"/>
      </w:divBdr>
    </w:div>
    <w:div w:id="1043864866">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49453726">
      <w:bodyDiv w:val="1"/>
      <w:marLeft w:val="0"/>
      <w:marRight w:val="0"/>
      <w:marTop w:val="0"/>
      <w:marBottom w:val="0"/>
      <w:divBdr>
        <w:top w:val="none" w:sz="0" w:space="0" w:color="auto"/>
        <w:left w:val="none" w:sz="0" w:space="0" w:color="auto"/>
        <w:bottom w:val="none" w:sz="0" w:space="0" w:color="auto"/>
        <w:right w:val="none" w:sz="0" w:space="0" w:color="auto"/>
      </w:divBdr>
    </w:div>
    <w:div w:id="1054307833">
      <w:bodyDiv w:val="1"/>
      <w:marLeft w:val="0"/>
      <w:marRight w:val="0"/>
      <w:marTop w:val="0"/>
      <w:marBottom w:val="0"/>
      <w:divBdr>
        <w:top w:val="none" w:sz="0" w:space="0" w:color="auto"/>
        <w:left w:val="none" w:sz="0" w:space="0" w:color="auto"/>
        <w:bottom w:val="none" w:sz="0" w:space="0" w:color="auto"/>
        <w:right w:val="none" w:sz="0" w:space="0" w:color="auto"/>
      </w:divBdr>
    </w:div>
    <w:div w:id="1054622344">
      <w:bodyDiv w:val="1"/>
      <w:marLeft w:val="0"/>
      <w:marRight w:val="0"/>
      <w:marTop w:val="0"/>
      <w:marBottom w:val="0"/>
      <w:divBdr>
        <w:top w:val="none" w:sz="0" w:space="0" w:color="auto"/>
        <w:left w:val="none" w:sz="0" w:space="0" w:color="auto"/>
        <w:bottom w:val="none" w:sz="0" w:space="0" w:color="auto"/>
        <w:right w:val="none" w:sz="0" w:space="0" w:color="auto"/>
      </w:divBdr>
    </w:div>
    <w:div w:id="1066106019">
      <w:bodyDiv w:val="1"/>
      <w:marLeft w:val="0"/>
      <w:marRight w:val="0"/>
      <w:marTop w:val="0"/>
      <w:marBottom w:val="0"/>
      <w:divBdr>
        <w:top w:val="none" w:sz="0" w:space="0" w:color="auto"/>
        <w:left w:val="none" w:sz="0" w:space="0" w:color="auto"/>
        <w:bottom w:val="none" w:sz="0" w:space="0" w:color="auto"/>
        <w:right w:val="none" w:sz="0" w:space="0" w:color="auto"/>
      </w:divBdr>
    </w:div>
    <w:div w:id="1078743930">
      <w:bodyDiv w:val="1"/>
      <w:marLeft w:val="0"/>
      <w:marRight w:val="0"/>
      <w:marTop w:val="0"/>
      <w:marBottom w:val="0"/>
      <w:divBdr>
        <w:top w:val="none" w:sz="0" w:space="0" w:color="auto"/>
        <w:left w:val="none" w:sz="0" w:space="0" w:color="auto"/>
        <w:bottom w:val="none" w:sz="0" w:space="0" w:color="auto"/>
        <w:right w:val="none" w:sz="0" w:space="0" w:color="auto"/>
      </w:divBdr>
    </w:div>
    <w:div w:id="1079868441">
      <w:bodyDiv w:val="1"/>
      <w:marLeft w:val="0"/>
      <w:marRight w:val="0"/>
      <w:marTop w:val="0"/>
      <w:marBottom w:val="0"/>
      <w:divBdr>
        <w:top w:val="none" w:sz="0" w:space="0" w:color="auto"/>
        <w:left w:val="none" w:sz="0" w:space="0" w:color="auto"/>
        <w:bottom w:val="none" w:sz="0" w:space="0" w:color="auto"/>
        <w:right w:val="none" w:sz="0" w:space="0" w:color="auto"/>
      </w:divBdr>
    </w:div>
    <w:div w:id="1086655359">
      <w:bodyDiv w:val="1"/>
      <w:marLeft w:val="0"/>
      <w:marRight w:val="0"/>
      <w:marTop w:val="0"/>
      <w:marBottom w:val="0"/>
      <w:divBdr>
        <w:top w:val="none" w:sz="0" w:space="0" w:color="auto"/>
        <w:left w:val="none" w:sz="0" w:space="0" w:color="auto"/>
        <w:bottom w:val="none" w:sz="0" w:space="0" w:color="auto"/>
        <w:right w:val="none" w:sz="0" w:space="0" w:color="auto"/>
      </w:divBdr>
    </w:div>
    <w:div w:id="1111508549">
      <w:bodyDiv w:val="1"/>
      <w:marLeft w:val="0"/>
      <w:marRight w:val="0"/>
      <w:marTop w:val="0"/>
      <w:marBottom w:val="0"/>
      <w:divBdr>
        <w:top w:val="none" w:sz="0" w:space="0" w:color="auto"/>
        <w:left w:val="none" w:sz="0" w:space="0" w:color="auto"/>
        <w:bottom w:val="none" w:sz="0" w:space="0" w:color="auto"/>
        <w:right w:val="none" w:sz="0" w:space="0" w:color="auto"/>
      </w:divBdr>
    </w:div>
    <w:div w:id="1128743139">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35488557">
      <w:bodyDiv w:val="1"/>
      <w:marLeft w:val="0"/>
      <w:marRight w:val="0"/>
      <w:marTop w:val="0"/>
      <w:marBottom w:val="0"/>
      <w:divBdr>
        <w:top w:val="none" w:sz="0" w:space="0" w:color="auto"/>
        <w:left w:val="none" w:sz="0" w:space="0" w:color="auto"/>
        <w:bottom w:val="none" w:sz="0" w:space="0" w:color="auto"/>
        <w:right w:val="none" w:sz="0" w:space="0" w:color="auto"/>
      </w:divBdr>
    </w:div>
    <w:div w:id="1149514576">
      <w:bodyDiv w:val="1"/>
      <w:marLeft w:val="0"/>
      <w:marRight w:val="0"/>
      <w:marTop w:val="0"/>
      <w:marBottom w:val="0"/>
      <w:divBdr>
        <w:top w:val="none" w:sz="0" w:space="0" w:color="auto"/>
        <w:left w:val="none" w:sz="0" w:space="0" w:color="auto"/>
        <w:bottom w:val="none" w:sz="0" w:space="0" w:color="auto"/>
        <w:right w:val="none" w:sz="0" w:space="0" w:color="auto"/>
      </w:divBdr>
    </w:div>
    <w:div w:id="1160465075">
      <w:bodyDiv w:val="1"/>
      <w:marLeft w:val="0"/>
      <w:marRight w:val="0"/>
      <w:marTop w:val="0"/>
      <w:marBottom w:val="0"/>
      <w:divBdr>
        <w:top w:val="none" w:sz="0" w:space="0" w:color="auto"/>
        <w:left w:val="none" w:sz="0" w:space="0" w:color="auto"/>
        <w:bottom w:val="none" w:sz="0" w:space="0" w:color="auto"/>
        <w:right w:val="none" w:sz="0" w:space="0" w:color="auto"/>
      </w:divBdr>
    </w:div>
    <w:div w:id="1181969806">
      <w:bodyDiv w:val="1"/>
      <w:marLeft w:val="0"/>
      <w:marRight w:val="0"/>
      <w:marTop w:val="0"/>
      <w:marBottom w:val="0"/>
      <w:divBdr>
        <w:top w:val="none" w:sz="0" w:space="0" w:color="auto"/>
        <w:left w:val="none" w:sz="0" w:space="0" w:color="auto"/>
        <w:bottom w:val="none" w:sz="0" w:space="0" w:color="auto"/>
        <w:right w:val="none" w:sz="0" w:space="0" w:color="auto"/>
      </w:divBdr>
    </w:div>
    <w:div w:id="1182088829">
      <w:bodyDiv w:val="1"/>
      <w:marLeft w:val="0"/>
      <w:marRight w:val="0"/>
      <w:marTop w:val="0"/>
      <w:marBottom w:val="0"/>
      <w:divBdr>
        <w:top w:val="none" w:sz="0" w:space="0" w:color="auto"/>
        <w:left w:val="none" w:sz="0" w:space="0" w:color="auto"/>
        <w:bottom w:val="none" w:sz="0" w:space="0" w:color="auto"/>
        <w:right w:val="none" w:sz="0" w:space="0" w:color="auto"/>
      </w:divBdr>
    </w:div>
    <w:div w:id="1184129558">
      <w:bodyDiv w:val="1"/>
      <w:marLeft w:val="0"/>
      <w:marRight w:val="0"/>
      <w:marTop w:val="0"/>
      <w:marBottom w:val="0"/>
      <w:divBdr>
        <w:top w:val="none" w:sz="0" w:space="0" w:color="auto"/>
        <w:left w:val="none" w:sz="0" w:space="0" w:color="auto"/>
        <w:bottom w:val="none" w:sz="0" w:space="0" w:color="auto"/>
        <w:right w:val="none" w:sz="0" w:space="0" w:color="auto"/>
      </w:divBdr>
    </w:div>
    <w:div w:id="1191919055">
      <w:bodyDiv w:val="1"/>
      <w:marLeft w:val="0"/>
      <w:marRight w:val="0"/>
      <w:marTop w:val="0"/>
      <w:marBottom w:val="0"/>
      <w:divBdr>
        <w:top w:val="none" w:sz="0" w:space="0" w:color="auto"/>
        <w:left w:val="none" w:sz="0" w:space="0" w:color="auto"/>
        <w:bottom w:val="none" w:sz="0" w:space="0" w:color="auto"/>
        <w:right w:val="none" w:sz="0" w:space="0" w:color="auto"/>
      </w:divBdr>
    </w:div>
    <w:div w:id="1198741355">
      <w:bodyDiv w:val="1"/>
      <w:marLeft w:val="0"/>
      <w:marRight w:val="0"/>
      <w:marTop w:val="0"/>
      <w:marBottom w:val="0"/>
      <w:divBdr>
        <w:top w:val="none" w:sz="0" w:space="0" w:color="auto"/>
        <w:left w:val="none" w:sz="0" w:space="0" w:color="auto"/>
        <w:bottom w:val="none" w:sz="0" w:space="0" w:color="auto"/>
        <w:right w:val="none" w:sz="0" w:space="0" w:color="auto"/>
      </w:divBdr>
    </w:div>
    <w:div w:id="1200554663">
      <w:bodyDiv w:val="1"/>
      <w:marLeft w:val="0"/>
      <w:marRight w:val="0"/>
      <w:marTop w:val="0"/>
      <w:marBottom w:val="0"/>
      <w:divBdr>
        <w:top w:val="none" w:sz="0" w:space="0" w:color="auto"/>
        <w:left w:val="none" w:sz="0" w:space="0" w:color="auto"/>
        <w:bottom w:val="none" w:sz="0" w:space="0" w:color="auto"/>
        <w:right w:val="none" w:sz="0" w:space="0" w:color="auto"/>
      </w:divBdr>
    </w:div>
    <w:div w:id="1215043438">
      <w:bodyDiv w:val="1"/>
      <w:marLeft w:val="0"/>
      <w:marRight w:val="0"/>
      <w:marTop w:val="0"/>
      <w:marBottom w:val="0"/>
      <w:divBdr>
        <w:top w:val="none" w:sz="0" w:space="0" w:color="auto"/>
        <w:left w:val="none" w:sz="0" w:space="0" w:color="auto"/>
        <w:bottom w:val="none" w:sz="0" w:space="0" w:color="auto"/>
        <w:right w:val="none" w:sz="0" w:space="0" w:color="auto"/>
      </w:divBdr>
    </w:div>
    <w:div w:id="1223977888">
      <w:bodyDiv w:val="1"/>
      <w:marLeft w:val="0"/>
      <w:marRight w:val="0"/>
      <w:marTop w:val="0"/>
      <w:marBottom w:val="0"/>
      <w:divBdr>
        <w:top w:val="none" w:sz="0" w:space="0" w:color="auto"/>
        <w:left w:val="none" w:sz="0" w:space="0" w:color="auto"/>
        <w:bottom w:val="none" w:sz="0" w:space="0" w:color="auto"/>
        <w:right w:val="none" w:sz="0" w:space="0" w:color="auto"/>
      </w:divBdr>
    </w:div>
    <w:div w:id="1252080169">
      <w:bodyDiv w:val="1"/>
      <w:marLeft w:val="0"/>
      <w:marRight w:val="0"/>
      <w:marTop w:val="0"/>
      <w:marBottom w:val="0"/>
      <w:divBdr>
        <w:top w:val="none" w:sz="0" w:space="0" w:color="auto"/>
        <w:left w:val="none" w:sz="0" w:space="0" w:color="auto"/>
        <w:bottom w:val="none" w:sz="0" w:space="0" w:color="auto"/>
        <w:right w:val="none" w:sz="0" w:space="0" w:color="auto"/>
      </w:divBdr>
    </w:div>
    <w:div w:id="1270087808">
      <w:bodyDiv w:val="1"/>
      <w:marLeft w:val="0"/>
      <w:marRight w:val="0"/>
      <w:marTop w:val="0"/>
      <w:marBottom w:val="0"/>
      <w:divBdr>
        <w:top w:val="none" w:sz="0" w:space="0" w:color="auto"/>
        <w:left w:val="none" w:sz="0" w:space="0" w:color="auto"/>
        <w:bottom w:val="none" w:sz="0" w:space="0" w:color="auto"/>
        <w:right w:val="none" w:sz="0" w:space="0" w:color="auto"/>
      </w:divBdr>
    </w:div>
    <w:div w:id="1270236301">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272278277">
      <w:bodyDiv w:val="1"/>
      <w:marLeft w:val="0"/>
      <w:marRight w:val="0"/>
      <w:marTop w:val="0"/>
      <w:marBottom w:val="0"/>
      <w:divBdr>
        <w:top w:val="none" w:sz="0" w:space="0" w:color="auto"/>
        <w:left w:val="none" w:sz="0" w:space="0" w:color="auto"/>
        <w:bottom w:val="none" w:sz="0" w:space="0" w:color="auto"/>
        <w:right w:val="none" w:sz="0" w:space="0" w:color="auto"/>
      </w:divBdr>
    </w:div>
    <w:div w:id="1285236570">
      <w:bodyDiv w:val="1"/>
      <w:marLeft w:val="0"/>
      <w:marRight w:val="0"/>
      <w:marTop w:val="0"/>
      <w:marBottom w:val="0"/>
      <w:divBdr>
        <w:top w:val="none" w:sz="0" w:space="0" w:color="auto"/>
        <w:left w:val="none" w:sz="0" w:space="0" w:color="auto"/>
        <w:bottom w:val="none" w:sz="0" w:space="0" w:color="auto"/>
        <w:right w:val="none" w:sz="0" w:space="0" w:color="auto"/>
      </w:divBdr>
    </w:div>
    <w:div w:id="1297300768">
      <w:bodyDiv w:val="1"/>
      <w:marLeft w:val="0"/>
      <w:marRight w:val="0"/>
      <w:marTop w:val="0"/>
      <w:marBottom w:val="0"/>
      <w:divBdr>
        <w:top w:val="none" w:sz="0" w:space="0" w:color="auto"/>
        <w:left w:val="none" w:sz="0" w:space="0" w:color="auto"/>
        <w:bottom w:val="none" w:sz="0" w:space="0" w:color="auto"/>
        <w:right w:val="none" w:sz="0" w:space="0" w:color="auto"/>
      </w:divBdr>
    </w:div>
    <w:div w:id="1300456654">
      <w:bodyDiv w:val="1"/>
      <w:marLeft w:val="0"/>
      <w:marRight w:val="0"/>
      <w:marTop w:val="0"/>
      <w:marBottom w:val="0"/>
      <w:divBdr>
        <w:top w:val="none" w:sz="0" w:space="0" w:color="auto"/>
        <w:left w:val="none" w:sz="0" w:space="0" w:color="auto"/>
        <w:bottom w:val="none" w:sz="0" w:space="0" w:color="auto"/>
        <w:right w:val="none" w:sz="0" w:space="0" w:color="auto"/>
      </w:divBdr>
    </w:div>
    <w:div w:id="1307246947">
      <w:bodyDiv w:val="1"/>
      <w:marLeft w:val="0"/>
      <w:marRight w:val="0"/>
      <w:marTop w:val="0"/>
      <w:marBottom w:val="0"/>
      <w:divBdr>
        <w:top w:val="none" w:sz="0" w:space="0" w:color="auto"/>
        <w:left w:val="none" w:sz="0" w:space="0" w:color="auto"/>
        <w:bottom w:val="none" w:sz="0" w:space="0" w:color="auto"/>
        <w:right w:val="none" w:sz="0" w:space="0" w:color="auto"/>
      </w:divBdr>
    </w:div>
    <w:div w:id="1323773964">
      <w:bodyDiv w:val="1"/>
      <w:marLeft w:val="0"/>
      <w:marRight w:val="0"/>
      <w:marTop w:val="0"/>
      <w:marBottom w:val="0"/>
      <w:divBdr>
        <w:top w:val="none" w:sz="0" w:space="0" w:color="auto"/>
        <w:left w:val="none" w:sz="0" w:space="0" w:color="auto"/>
        <w:bottom w:val="none" w:sz="0" w:space="0" w:color="auto"/>
        <w:right w:val="none" w:sz="0" w:space="0" w:color="auto"/>
      </w:divBdr>
    </w:div>
    <w:div w:id="1324622914">
      <w:bodyDiv w:val="1"/>
      <w:marLeft w:val="0"/>
      <w:marRight w:val="0"/>
      <w:marTop w:val="0"/>
      <w:marBottom w:val="0"/>
      <w:divBdr>
        <w:top w:val="none" w:sz="0" w:space="0" w:color="auto"/>
        <w:left w:val="none" w:sz="0" w:space="0" w:color="auto"/>
        <w:bottom w:val="none" w:sz="0" w:space="0" w:color="auto"/>
        <w:right w:val="none" w:sz="0" w:space="0" w:color="auto"/>
      </w:divBdr>
    </w:div>
    <w:div w:id="1325742588">
      <w:bodyDiv w:val="1"/>
      <w:marLeft w:val="0"/>
      <w:marRight w:val="0"/>
      <w:marTop w:val="0"/>
      <w:marBottom w:val="0"/>
      <w:divBdr>
        <w:top w:val="none" w:sz="0" w:space="0" w:color="auto"/>
        <w:left w:val="none" w:sz="0" w:space="0" w:color="auto"/>
        <w:bottom w:val="none" w:sz="0" w:space="0" w:color="auto"/>
        <w:right w:val="none" w:sz="0" w:space="0" w:color="auto"/>
      </w:divBdr>
    </w:div>
    <w:div w:id="1332100644">
      <w:bodyDiv w:val="1"/>
      <w:marLeft w:val="0"/>
      <w:marRight w:val="0"/>
      <w:marTop w:val="0"/>
      <w:marBottom w:val="0"/>
      <w:divBdr>
        <w:top w:val="none" w:sz="0" w:space="0" w:color="auto"/>
        <w:left w:val="none" w:sz="0" w:space="0" w:color="auto"/>
        <w:bottom w:val="none" w:sz="0" w:space="0" w:color="auto"/>
        <w:right w:val="none" w:sz="0" w:space="0" w:color="auto"/>
      </w:divBdr>
    </w:div>
    <w:div w:id="1333685294">
      <w:bodyDiv w:val="1"/>
      <w:marLeft w:val="0"/>
      <w:marRight w:val="0"/>
      <w:marTop w:val="0"/>
      <w:marBottom w:val="0"/>
      <w:divBdr>
        <w:top w:val="none" w:sz="0" w:space="0" w:color="auto"/>
        <w:left w:val="none" w:sz="0" w:space="0" w:color="auto"/>
        <w:bottom w:val="none" w:sz="0" w:space="0" w:color="auto"/>
        <w:right w:val="none" w:sz="0" w:space="0" w:color="auto"/>
      </w:divBdr>
    </w:div>
    <w:div w:id="1341815536">
      <w:bodyDiv w:val="1"/>
      <w:marLeft w:val="0"/>
      <w:marRight w:val="0"/>
      <w:marTop w:val="0"/>
      <w:marBottom w:val="0"/>
      <w:divBdr>
        <w:top w:val="none" w:sz="0" w:space="0" w:color="auto"/>
        <w:left w:val="none" w:sz="0" w:space="0" w:color="auto"/>
        <w:bottom w:val="none" w:sz="0" w:space="0" w:color="auto"/>
        <w:right w:val="none" w:sz="0" w:space="0" w:color="auto"/>
      </w:divBdr>
    </w:div>
    <w:div w:id="1353606559">
      <w:bodyDiv w:val="1"/>
      <w:marLeft w:val="0"/>
      <w:marRight w:val="0"/>
      <w:marTop w:val="0"/>
      <w:marBottom w:val="0"/>
      <w:divBdr>
        <w:top w:val="none" w:sz="0" w:space="0" w:color="auto"/>
        <w:left w:val="none" w:sz="0" w:space="0" w:color="auto"/>
        <w:bottom w:val="none" w:sz="0" w:space="0" w:color="auto"/>
        <w:right w:val="none" w:sz="0" w:space="0" w:color="auto"/>
      </w:divBdr>
    </w:div>
    <w:div w:id="1354695868">
      <w:bodyDiv w:val="1"/>
      <w:marLeft w:val="0"/>
      <w:marRight w:val="0"/>
      <w:marTop w:val="0"/>
      <w:marBottom w:val="0"/>
      <w:divBdr>
        <w:top w:val="none" w:sz="0" w:space="0" w:color="auto"/>
        <w:left w:val="none" w:sz="0" w:space="0" w:color="auto"/>
        <w:bottom w:val="none" w:sz="0" w:space="0" w:color="auto"/>
        <w:right w:val="none" w:sz="0" w:space="0" w:color="auto"/>
      </w:divBdr>
    </w:div>
    <w:div w:id="1356425471">
      <w:bodyDiv w:val="1"/>
      <w:marLeft w:val="0"/>
      <w:marRight w:val="0"/>
      <w:marTop w:val="0"/>
      <w:marBottom w:val="0"/>
      <w:divBdr>
        <w:top w:val="none" w:sz="0" w:space="0" w:color="auto"/>
        <w:left w:val="none" w:sz="0" w:space="0" w:color="auto"/>
        <w:bottom w:val="none" w:sz="0" w:space="0" w:color="auto"/>
        <w:right w:val="none" w:sz="0" w:space="0" w:color="auto"/>
      </w:divBdr>
    </w:div>
    <w:div w:id="1373262160">
      <w:bodyDiv w:val="1"/>
      <w:marLeft w:val="0"/>
      <w:marRight w:val="0"/>
      <w:marTop w:val="0"/>
      <w:marBottom w:val="0"/>
      <w:divBdr>
        <w:top w:val="none" w:sz="0" w:space="0" w:color="auto"/>
        <w:left w:val="none" w:sz="0" w:space="0" w:color="auto"/>
        <w:bottom w:val="none" w:sz="0" w:space="0" w:color="auto"/>
        <w:right w:val="none" w:sz="0" w:space="0" w:color="auto"/>
      </w:divBdr>
    </w:div>
    <w:div w:id="1387489337">
      <w:bodyDiv w:val="1"/>
      <w:marLeft w:val="0"/>
      <w:marRight w:val="0"/>
      <w:marTop w:val="0"/>
      <w:marBottom w:val="0"/>
      <w:divBdr>
        <w:top w:val="none" w:sz="0" w:space="0" w:color="auto"/>
        <w:left w:val="none" w:sz="0" w:space="0" w:color="auto"/>
        <w:bottom w:val="none" w:sz="0" w:space="0" w:color="auto"/>
        <w:right w:val="none" w:sz="0" w:space="0" w:color="auto"/>
      </w:divBdr>
    </w:div>
    <w:div w:id="1391222365">
      <w:bodyDiv w:val="1"/>
      <w:marLeft w:val="0"/>
      <w:marRight w:val="0"/>
      <w:marTop w:val="0"/>
      <w:marBottom w:val="0"/>
      <w:divBdr>
        <w:top w:val="none" w:sz="0" w:space="0" w:color="auto"/>
        <w:left w:val="none" w:sz="0" w:space="0" w:color="auto"/>
        <w:bottom w:val="none" w:sz="0" w:space="0" w:color="auto"/>
        <w:right w:val="none" w:sz="0" w:space="0" w:color="auto"/>
      </w:divBdr>
    </w:div>
    <w:div w:id="1399475777">
      <w:bodyDiv w:val="1"/>
      <w:marLeft w:val="0"/>
      <w:marRight w:val="0"/>
      <w:marTop w:val="0"/>
      <w:marBottom w:val="0"/>
      <w:divBdr>
        <w:top w:val="none" w:sz="0" w:space="0" w:color="auto"/>
        <w:left w:val="none" w:sz="0" w:space="0" w:color="auto"/>
        <w:bottom w:val="none" w:sz="0" w:space="0" w:color="auto"/>
        <w:right w:val="none" w:sz="0" w:space="0" w:color="auto"/>
      </w:divBdr>
    </w:div>
    <w:div w:id="1403602201">
      <w:bodyDiv w:val="1"/>
      <w:marLeft w:val="0"/>
      <w:marRight w:val="0"/>
      <w:marTop w:val="0"/>
      <w:marBottom w:val="0"/>
      <w:divBdr>
        <w:top w:val="none" w:sz="0" w:space="0" w:color="auto"/>
        <w:left w:val="none" w:sz="0" w:space="0" w:color="auto"/>
        <w:bottom w:val="none" w:sz="0" w:space="0" w:color="auto"/>
        <w:right w:val="none" w:sz="0" w:space="0" w:color="auto"/>
      </w:divBdr>
    </w:div>
    <w:div w:id="1404989510">
      <w:bodyDiv w:val="1"/>
      <w:marLeft w:val="0"/>
      <w:marRight w:val="0"/>
      <w:marTop w:val="0"/>
      <w:marBottom w:val="0"/>
      <w:divBdr>
        <w:top w:val="none" w:sz="0" w:space="0" w:color="auto"/>
        <w:left w:val="none" w:sz="0" w:space="0" w:color="auto"/>
        <w:bottom w:val="none" w:sz="0" w:space="0" w:color="auto"/>
        <w:right w:val="none" w:sz="0" w:space="0" w:color="auto"/>
      </w:divBdr>
    </w:div>
    <w:div w:id="1405835553">
      <w:bodyDiv w:val="1"/>
      <w:marLeft w:val="0"/>
      <w:marRight w:val="0"/>
      <w:marTop w:val="0"/>
      <w:marBottom w:val="0"/>
      <w:divBdr>
        <w:top w:val="none" w:sz="0" w:space="0" w:color="auto"/>
        <w:left w:val="none" w:sz="0" w:space="0" w:color="auto"/>
        <w:bottom w:val="none" w:sz="0" w:space="0" w:color="auto"/>
        <w:right w:val="none" w:sz="0" w:space="0" w:color="auto"/>
      </w:divBdr>
    </w:div>
    <w:div w:id="1407650004">
      <w:bodyDiv w:val="1"/>
      <w:marLeft w:val="0"/>
      <w:marRight w:val="0"/>
      <w:marTop w:val="0"/>
      <w:marBottom w:val="0"/>
      <w:divBdr>
        <w:top w:val="none" w:sz="0" w:space="0" w:color="auto"/>
        <w:left w:val="none" w:sz="0" w:space="0" w:color="auto"/>
        <w:bottom w:val="none" w:sz="0" w:space="0" w:color="auto"/>
        <w:right w:val="none" w:sz="0" w:space="0" w:color="auto"/>
      </w:divBdr>
    </w:div>
    <w:div w:id="1425759428">
      <w:bodyDiv w:val="1"/>
      <w:marLeft w:val="0"/>
      <w:marRight w:val="0"/>
      <w:marTop w:val="0"/>
      <w:marBottom w:val="0"/>
      <w:divBdr>
        <w:top w:val="none" w:sz="0" w:space="0" w:color="auto"/>
        <w:left w:val="none" w:sz="0" w:space="0" w:color="auto"/>
        <w:bottom w:val="none" w:sz="0" w:space="0" w:color="auto"/>
        <w:right w:val="none" w:sz="0" w:space="0" w:color="auto"/>
      </w:divBdr>
    </w:div>
    <w:div w:id="1427455983">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33743933">
      <w:bodyDiv w:val="1"/>
      <w:marLeft w:val="0"/>
      <w:marRight w:val="0"/>
      <w:marTop w:val="0"/>
      <w:marBottom w:val="0"/>
      <w:divBdr>
        <w:top w:val="none" w:sz="0" w:space="0" w:color="auto"/>
        <w:left w:val="none" w:sz="0" w:space="0" w:color="auto"/>
        <w:bottom w:val="none" w:sz="0" w:space="0" w:color="auto"/>
        <w:right w:val="none" w:sz="0" w:space="0" w:color="auto"/>
      </w:divBdr>
    </w:div>
    <w:div w:id="1438057654">
      <w:bodyDiv w:val="1"/>
      <w:marLeft w:val="0"/>
      <w:marRight w:val="0"/>
      <w:marTop w:val="0"/>
      <w:marBottom w:val="0"/>
      <w:divBdr>
        <w:top w:val="none" w:sz="0" w:space="0" w:color="auto"/>
        <w:left w:val="none" w:sz="0" w:space="0" w:color="auto"/>
        <w:bottom w:val="none" w:sz="0" w:space="0" w:color="auto"/>
        <w:right w:val="none" w:sz="0" w:space="0" w:color="auto"/>
      </w:divBdr>
    </w:div>
    <w:div w:id="1441299163">
      <w:bodyDiv w:val="1"/>
      <w:marLeft w:val="0"/>
      <w:marRight w:val="0"/>
      <w:marTop w:val="0"/>
      <w:marBottom w:val="0"/>
      <w:divBdr>
        <w:top w:val="none" w:sz="0" w:space="0" w:color="auto"/>
        <w:left w:val="none" w:sz="0" w:space="0" w:color="auto"/>
        <w:bottom w:val="none" w:sz="0" w:space="0" w:color="auto"/>
        <w:right w:val="none" w:sz="0" w:space="0" w:color="auto"/>
      </w:divBdr>
    </w:div>
    <w:div w:id="1445540203">
      <w:bodyDiv w:val="1"/>
      <w:marLeft w:val="0"/>
      <w:marRight w:val="0"/>
      <w:marTop w:val="0"/>
      <w:marBottom w:val="0"/>
      <w:divBdr>
        <w:top w:val="none" w:sz="0" w:space="0" w:color="auto"/>
        <w:left w:val="none" w:sz="0" w:space="0" w:color="auto"/>
        <w:bottom w:val="none" w:sz="0" w:space="0" w:color="auto"/>
        <w:right w:val="none" w:sz="0" w:space="0" w:color="auto"/>
      </w:divBdr>
    </w:div>
    <w:div w:id="1446316208">
      <w:bodyDiv w:val="1"/>
      <w:marLeft w:val="0"/>
      <w:marRight w:val="0"/>
      <w:marTop w:val="0"/>
      <w:marBottom w:val="0"/>
      <w:divBdr>
        <w:top w:val="none" w:sz="0" w:space="0" w:color="auto"/>
        <w:left w:val="none" w:sz="0" w:space="0" w:color="auto"/>
        <w:bottom w:val="none" w:sz="0" w:space="0" w:color="auto"/>
        <w:right w:val="none" w:sz="0" w:space="0" w:color="auto"/>
      </w:divBdr>
    </w:div>
    <w:div w:id="1456870198">
      <w:bodyDiv w:val="1"/>
      <w:marLeft w:val="0"/>
      <w:marRight w:val="0"/>
      <w:marTop w:val="0"/>
      <w:marBottom w:val="0"/>
      <w:divBdr>
        <w:top w:val="none" w:sz="0" w:space="0" w:color="auto"/>
        <w:left w:val="none" w:sz="0" w:space="0" w:color="auto"/>
        <w:bottom w:val="none" w:sz="0" w:space="0" w:color="auto"/>
        <w:right w:val="none" w:sz="0" w:space="0" w:color="auto"/>
      </w:divBdr>
    </w:div>
    <w:div w:id="1460994104">
      <w:bodyDiv w:val="1"/>
      <w:marLeft w:val="0"/>
      <w:marRight w:val="0"/>
      <w:marTop w:val="0"/>
      <w:marBottom w:val="0"/>
      <w:divBdr>
        <w:top w:val="none" w:sz="0" w:space="0" w:color="auto"/>
        <w:left w:val="none" w:sz="0" w:space="0" w:color="auto"/>
        <w:bottom w:val="none" w:sz="0" w:space="0" w:color="auto"/>
        <w:right w:val="none" w:sz="0" w:space="0" w:color="auto"/>
      </w:divBdr>
    </w:div>
    <w:div w:id="1478184131">
      <w:bodyDiv w:val="1"/>
      <w:marLeft w:val="0"/>
      <w:marRight w:val="0"/>
      <w:marTop w:val="0"/>
      <w:marBottom w:val="0"/>
      <w:divBdr>
        <w:top w:val="none" w:sz="0" w:space="0" w:color="auto"/>
        <w:left w:val="none" w:sz="0" w:space="0" w:color="auto"/>
        <w:bottom w:val="none" w:sz="0" w:space="0" w:color="auto"/>
        <w:right w:val="none" w:sz="0" w:space="0" w:color="auto"/>
      </w:divBdr>
    </w:div>
    <w:div w:id="1479418343">
      <w:bodyDiv w:val="1"/>
      <w:marLeft w:val="0"/>
      <w:marRight w:val="0"/>
      <w:marTop w:val="0"/>
      <w:marBottom w:val="0"/>
      <w:divBdr>
        <w:top w:val="none" w:sz="0" w:space="0" w:color="auto"/>
        <w:left w:val="none" w:sz="0" w:space="0" w:color="auto"/>
        <w:bottom w:val="none" w:sz="0" w:space="0" w:color="auto"/>
        <w:right w:val="none" w:sz="0" w:space="0" w:color="auto"/>
      </w:divBdr>
    </w:div>
    <w:div w:id="1479880786">
      <w:bodyDiv w:val="1"/>
      <w:marLeft w:val="0"/>
      <w:marRight w:val="0"/>
      <w:marTop w:val="0"/>
      <w:marBottom w:val="0"/>
      <w:divBdr>
        <w:top w:val="none" w:sz="0" w:space="0" w:color="auto"/>
        <w:left w:val="none" w:sz="0" w:space="0" w:color="auto"/>
        <w:bottom w:val="none" w:sz="0" w:space="0" w:color="auto"/>
        <w:right w:val="none" w:sz="0" w:space="0" w:color="auto"/>
      </w:divBdr>
    </w:div>
    <w:div w:id="1488135868">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528329927">
      <w:bodyDiv w:val="1"/>
      <w:marLeft w:val="0"/>
      <w:marRight w:val="0"/>
      <w:marTop w:val="0"/>
      <w:marBottom w:val="0"/>
      <w:divBdr>
        <w:top w:val="none" w:sz="0" w:space="0" w:color="auto"/>
        <w:left w:val="none" w:sz="0" w:space="0" w:color="auto"/>
        <w:bottom w:val="none" w:sz="0" w:space="0" w:color="auto"/>
        <w:right w:val="none" w:sz="0" w:space="0" w:color="auto"/>
      </w:divBdr>
    </w:div>
    <w:div w:id="1535197061">
      <w:bodyDiv w:val="1"/>
      <w:marLeft w:val="0"/>
      <w:marRight w:val="0"/>
      <w:marTop w:val="0"/>
      <w:marBottom w:val="0"/>
      <w:divBdr>
        <w:top w:val="none" w:sz="0" w:space="0" w:color="auto"/>
        <w:left w:val="none" w:sz="0" w:space="0" w:color="auto"/>
        <w:bottom w:val="none" w:sz="0" w:space="0" w:color="auto"/>
        <w:right w:val="none" w:sz="0" w:space="0" w:color="auto"/>
      </w:divBdr>
    </w:div>
    <w:div w:id="1537039377">
      <w:bodyDiv w:val="1"/>
      <w:marLeft w:val="0"/>
      <w:marRight w:val="0"/>
      <w:marTop w:val="0"/>
      <w:marBottom w:val="0"/>
      <w:divBdr>
        <w:top w:val="none" w:sz="0" w:space="0" w:color="auto"/>
        <w:left w:val="none" w:sz="0" w:space="0" w:color="auto"/>
        <w:bottom w:val="none" w:sz="0" w:space="0" w:color="auto"/>
        <w:right w:val="none" w:sz="0" w:space="0" w:color="auto"/>
      </w:divBdr>
    </w:div>
    <w:div w:id="1544823710">
      <w:bodyDiv w:val="1"/>
      <w:marLeft w:val="0"/>
      <w:marRight w:val="0"/>
      <w:marTop w:val="0"/>
      <w:marBottom w:val="0"/>
      <w:divBdr>
        <w:top w:val="none" w:sz="0" w:space="0" w:color="auto"/>
        <w:left w:val="none" w:sz="0" w:space="0" w:color="auto"/>
        <w:bottom w:val="none" w:sz="0" w:space="0" w:color="auto"/>
        <w:right w:val="none" w:sz="0" w:space="0" w:color="auto"/>
      </w:divBdr>
    </w:div>
    <w:div w:id="1551763031">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69416437">
      <w:bodyDiv w:val="1"/>
      <w:marLeft w:val="0"/>
      <w:marRight w:val="0"/>
      <w:marTop w:val="0"/>
      <w:marBottom w:val="0"/>
      <w:divBdr>
        <w:top w:val="none" w:sz="0" w:space="0" w:color="auto"/>
        <w:left w:val="none" w:sz="0" w:space="0" w:color="auto"/>
        <w:bottom w:val="none" w:sz="0" w:space="0" w:color="auto"/>
        <w:right w:val="none" w:sz="0" w:space="0" w:color="auto"/>
      </w:divBdr>
    </w:div>
    <w:div w:id="1569531892">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600210430">
      <w:bodyDiv w:val="1"/>
      <w:marLeft w:val="0"/>
      <w:marRight w:val="0"/>
      <w:marTop w:val="0"/>
      <w:marBottom w:val="0"/>
      <w:divBdr>
        <w:top w:val="none" w:sz="0" w:space="0" w:color="auto"/>
        <w:left w:val="none" w:sz="0" w:space="0" w:color="auto"/>
        <w:bottom w:val="none" w:sz="0" w:space="0" w:color="auto"/>
        <w:right w:val="none" w:sz="0" w:space="0" w:color="auto"/>
      </w:divBdr>
    </w:div>
    <w:div w:id="1610769882">
      <w:bodyDiv w:val="1"/>
      <w:marLeft w:val="0"/>
      <w:marRight w:val="0"/>
      <w:marTop w:val="0"/>
      <w:marBottom w:val="0"/>
      <w:divBdr>
        <w:top w:val="none" w:sz="0" w:space="0" w:color="auto"/>
        <w:left w:val="none" w:sz="0" w:space="0" w:color="auto"/>
        <w:bottom w:val="none" w:sz="0" w:space="0" w:color="auto"/>
        <w:right w:val="none" w:sz="0" w:space="0" w:color="auto"/>
      </w:divBdr>
    </w:div>
    <w:div w:id="1614556050">
      <w:bodyDiv w:val="1"/>
      <w:marLeft w:val="0"/>
      <w:marRight w:val="0"/>
      <w:marTop w:val="0"/>
      <w:marBottom w:val="0"/>
      <w:divBdr>
        <w:top w:val="none" w:sz="0" w:space="0" w:color="auto"/>
        <w:left w:val="none" w:sz="0" w:space="0" w:color="auto"/>
        <w:bottom w:val="none" w:sz="0" w:space="0" w:color="auto"/>
        <w:right w:val="none" w:sz="0" w:space="0" w:color="auto"/>
      </w:divBdr>
    </w:div>
    <w:div w:id="1614898455">
      <w:bodyDiv w:val="1"/>
      <w:marLeft w:val="0"/>
      <w:marRight w:val="0"/>
      <w:marTop w:val="0"/>
      <w:marBottom w:val="0"/>
      <w:divBdr>
        <w:top w:val="none" w:sz="0" w:space="0" w:color="auto"/>
        <w:left w:val="none" w:sz="0" w:space="0" w:color="auto"/>
        <w:bottom w:val="none" w:sz="0" w:space="0" w:color="auto"/>
        <w:right w:val="none" w:sz="0" w:space="0" w:color="auto"/>
      </w:divBdr>
    </w:div>
    <w:div w:id="1618876728">
      <w:bodyDiv w:val="1"/>
      <w:marLeft w:val="0"/>
      <w:marRight w:val="0"/>
      <w:marTop w:val="0"/>
      <w:marBottom w:val="0"/>
      <w:divBdr>
        <w:top w:val="none" w:sz="0" w:space="0" w:color="auto"/>
        <w:left w:val="none" w:sz="0" w:space="0" w:color="auto"/>
        <w:bottom w:val="none" w:sz="0" w:space="0" w:color="auto"/>
        <w:right w:val="none" w:sz="0" w:space="0" w:color="auto"/>
      </w:divBdr>
    </w:div>
    <w:div w:id="1622958636">
      <w:bodyDiv w:val="1"/>
      <w:marLeft w:val="0"/>
      <w:marRight w:val="0"/>
      <w:marTop w:val="0"/>
      <w:marBottom w:val="0"/>
      <w:divBdr>
        <w:top w:val="none" w:sz="0" w:space="0" w:color="auto"/>
        <w:left w:val="none" w:sz="0" w:space="0" w:color="auto"/>
        <w:bottom w:val="none" w:sz="0" w:space="0" w:color="auto"/>
        <w:right w:val="none" w:sz="0" w:space="0" w:color="auto"/>
      </w:divBdr>
    </w:div>
    <w:div w:id="1628077329">
      <w:bodyDiv w:val="1"/>
      <w:marLeft w:val="0"/>
      <w:marRight w:val="0"/>
      <w:marTop w:val="0"/>
      <w:marBottom w:val="0"/>
      <w:divBdr>
        <w:top w:val="none" w:sz="0" w:space="0" w:color="auto"/>
        <w:left w:val="none" w:sz="0" w:space="0" w:color="auto"/>
        <w:bottom w:val="none" w:sz="0" w:space="0" w:color="auto"/>
        <w:right w:val="none" w:sz="0" w:space="0" w:color="auto"/>
      </w:divBdr>
    </w:div>
    <w:div w:id="1638216949">
      <w:bodyDiv w:val="1"/>
      <w:marLeft w:val="0"/>
      <w:marRight w:val="0"/>
      <w:marTop w:val="0"/>
      <w:marBottom w:val="0"/>
      <w:divBdr>
        <w:top w:val="none" w:sz="0" w:space="0" w:color="auto"/>
        <w:left w:val="none" w:sz="0" w:space="0" w:color="auto"/>
        <w:bottom w:val="none" w:sz="0" w:space="0" w:color="auto"/>
        <w:right w:val="none" w:sz="0" w:space="0" w:color="auto"/>
      </w:divBdr>
    </w:div>
    <w:div w:id="1639527727">
      <w:bodyDiv w:val="1"/>
      <w:marLeft w:val="0"/>
      <w:marRight w:val="0"/>
      <w:marTop w:val="0"/>
      <w:marBottom w:val="0"/>
      <w:divBdr>
        <w:top w:val="none" w:sz="0" w:space="0" w:color="auto"/>
        <w:left w:val="none" w:sz="0" w:space="0" w:color="auto"/>
        <w:bottom w:val="none" w:sz="0" w:space="0" w:color="auto"/>
        <w:right w:val="none" w:sz="0" w:space="0" w:color="auto"/>
      </w:divBdr>
    </w:div>
    <w:div w:id="1678069327">
      <w:bodyDiv w:val="1"/>
      <w:marLeft w:val="0"/>
      <w:marRight w:val="0"/>
      <w:marTop w:val="0"/>
      <w:marBottom w:val="0"/>
      <w:divBdr>
        <w:top w:val="none" w:sz="0" w:space="0" w:color="auto"/>
        <w:left w:val="none" w:sz="0" w:space="0" w:color="auto"/>
        <w:bottom w:val="none" w:sz="0" w:space="0" w:color="auto"/>
        <w:right w:val="none" w:sz="0" w:space="0" w:color="auto"/>
      </w:divBdr>
    </w:div>
    <w:div w:id="1688479926">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696810389">
      <w:bodyDiv w:val="1"/>
      <w:marLeft w:val="0"/>
      <w:marRight w:val="0"/>
      <w:marTop w:val="0"/>
      <w:marBottom w:val="0"/>
      <w:divBdr>
        <w:top w:val="none" w:sz="0" w:space="0" w:color="auto"/>
        <w:left w:val="none" w:sz="0" w:space="0" w:color="auto"/>
        <w:bottom w:val="none" w:sz="0" w:space="0" w:color="auto"/>
        <w:right w:val="none" w:sz="0" w:space="0" w:color="auto"/>
      </w:divBdr>
    </w:div>
    <w:div w:id="1718043291">
      <w:bodyDiv w:val="1"/>
      <w:marLeft w:val="0"/>
      <w:marRight w:val="0"/>
      <w:marTop w:val="0"/>
      <w:marBottom w:val="0"/>
      <w:divBdr>
        <w:top w:val="none" w:sz="0" w:space="0" w:color="auto"/>
        <w:left w:val="none" w:sz="0" w:space="0" w:color="auto"/>
        <w:bottom w:val="none" w:sz="0" w:space="0" w:color="auto"/>
        <w:right w:val="none" w:sz="0" w:space="0" w:color="auto"/>
      </w:divBdr>
    </w:div>
    <w:div w:id="1723869406">
      <w:bodyDiv w:val="1"/>
      <w:marLeft w:val="0"/>
      <w:marRight w:val="0"/>
      <w:marTop w:val="0"/>
      <w:marBottom w:val="0"/>
      <w:divBdr>
        <w:top w:val="none" w:sz="0" w:space="0" w:color="auto"/>
        <w:left w:val="none" w:sz="0" w:space="0" w:color="auto"/>
        <w:bottom w:val="none" w:sz="0" w:space="0" w:color="auto"/>
        <w:right w:val="none" w:sz="0" w:space="0" w:color="auto"/>
      </w:divBdr>
    </w:div>
    <w:div w:id="1725249565">
      <w:bodyDiv w:val="1"/>
      <w:marLeft w:val="0"/>
      <w:marRight w:val="0"/>
      <w:marTop w:val="0"/>
      <w:marBottom w:val="0"/>
      <w:divBdr>
        <w:top w:val="none" w:sz="0" w:space="0" w:color="auto"/>
        <w:left w:val="none" w:sz="0" w:space="0" w:color="auto"/>
        <w:bottom w:val="none" w:sz="0" w:space="0" w:color="auto"/>
        <w:right w:val="none" w:sz="0" w:space="0" w:color="auto"/>
      </w:divBdr>
    </w:div>
    <w:div w:id="1726444444">
      <w:bodyDiv w:val="1"/>
      <w:marLeft w:val="0"/>
      <w:marRight w:val="0"/>
      <w:marTop w:val="0"/>
      <w:marBottom w:val="0"/>
      <w:divBdr>
        <w:top w:val="none" w:sz="0" w:space="0" w:color="auto"/>
        <w:left w:val="none" w:sz="0" w:space="0" w:color="auto"/>
        <w:bottom w:val="none" w:sz="0" w:space="0" w:color="auto"/>
        <w:right w:val="none" w:sz="0" w:space="0" w:color="auto"/>
      </w:divBdr>
    </w:div>
    <w:div w:id="1729645872">
      <w:bodyDiv w:val="1"/>
      <w:marLeft w:val="0"/>
      <w:marRight w:val="0"/>
      <w:marTop w:val="0"/>
      <w:marBottom w:val="0"/>
      <w:divBdr>
        <w:top w:val="none" w:sz="0" w:space="0" w:color="auto"/>
        <w:left w:val="none" w:sz="0" w:space="0" w:color="auto"/>
        <w:bottom w:val="none" w:sz="0" w:space="0" w:color="auto"/>
        <w:right w:val="none" w:sz="0" w:space="0" w:color="auto"/>
      </w:divBdr>
    </w:div>
    <w:div w:id="1736708641">
      <w:bodyDiv w:val="1"/>
      <w:marLeft w:val="0"/>
      <w:marRight w:val="0"/>
      <w:marTop w:val="0"/>
      <w:marBottom w:val="0"/>
      <w:divBdr>
        <w:top w:val="none" w:sz="0" w:space="0" w:color="auto"/>
        <w:left w:val="none" w:sz="0" w:space="0" w:color="auto"/>
        <w:bottom w:val="none" w:sz="0" w:space="0" w:color="auto"/>
        <w:right w:val="none" w:sz="0" w:space="0" w:color="auto"/>
      </w:divBdr>
    </w:div>
    <w:div w:id="1740319853">
      <w:bodyDiv w:val="1"/>
      <w:marLeft w:val="0"/>
      <w:marRight w:val="0"/>
      <w:marTop w:val="0"/>
      <w:marBottom w:val="0"/>
      <w:divBdr>
        <w:top w:val="none" w:sz="0" w:space="0" w:color="auto"/>
        <w:left w:val="none" w:sz="0" w:space="0" w:color="auto"/>
        <w:bottom w:val="none" w:sz="0" w:space="0" w:color="auto"/>
        <w:right w:val="none" w:sz="0" w:space="0" w:color="auto"/>
      </w:divBdr>
    </w:div>
    <w:div w:id="1743870183">
      <w:bodyDiv w:val="1"/>
      <w:marLeft w:val="0"/>
      <w:marRight w:val="0"/>
      <w:marTop w:val="0"/>
      <w:marBottom w:val="0"/>
      <w:divBdr>
        <w:top w:val="none" w:sz="0" w:space="0" w:color="auto"/>
        <w:left w:val="none" w:sz="0" w:space="0" w:color="auto"/>
        <w:bottom w:val="none" w:sz="0" w:space="0" w:color="auto"/>
        <w:right w:val="none" w:sz="0" w:space="0" w:color="auto"/>
      </w:divBdr>
    </w:div>
    <w:div w:id="1747722503">
      <w:bodyDiv w:val="1"/>
      <w:marLeft w:val="0"/>
      <w:marRight w:val="0"/>
      <w:marTop w:val="0"/>
      <w:marBottom w:val="0"/>
      <w:divBdr>
        <w:top w:val="none" w:sz="0" w:space="0" w:color="auto"/>
        <w:left w:val="none" w:sz="0" w:space="0" w:color="auto"/>
        <w:bottom w:val="none" w:sz="0" w:space="0" w:color="auto"/>
        <w:right w:val="none" w:sz="0" w:space="0" w:color="auto"/>
      </w:divBdr>
    </w:div>
    <w:div w:id="1756825710">
      <w:bodyDiv w:val="1"/>
      <w:marLeft w:val="0"/>
      <w:marRight w:val="0"/>
      <w:marTop w:val="0"/>
      <w:marBottom w:val="0"/>
      <w:divBdr>
        <w:top w:val="none" w:sz="0" w:space="0" w:color="auto"/>
        <w:left w:val="none" w:sz="0" w:space="0" w:color="auto"/>
        <w:bottom w:val="none" w:sz="0" w:space="0" w:color="auto"/>
        <w:right w:val="none" w:sz="0" w:space="0" w:color="auto"/>
      </w:divBdr>
    </w:div>
    <w:div w:id="1766416112">
      <w:bodyDiv w:val="1"/>
      <w:marLeft w:val="0"/>
      <w:marRight w:val="0"/>
      <w:marTop w:val="0"/>
      <w:marBottom w:val="0"/>
      <w:divBdr>
        <w:top w:val="none" w:sz="0" w:space="0" w:color="auto"/>
        <w:left w:val="none" w:sz="0" w:space="0" w:color="auto"/>
        <w:bottom w:val="none" w:sz="0" w:space="0" w:color="auto"/>
        <w:right w:val="none" w:sz="0" w:space="0" w:color="auto"/>
      </w:divBdr>
    </w:div>
    <w:div w:id="1776824881">
      <w:bodyDiv w:val="1"/>
      <w:marLeft w:val="0"/>
      <w:marRight w:val="0"/>
      <w:marTop w:val="0"/>
      <w:marBottom w:val="0"/>
      <w:divBdr>
        <w:top w:val="none" w:sz="0" w:space="0" w:color="auto"/>
        <w:left w:val="none" w:sz="0" w:space="0" w:color="auto"/>
        <w:bottom w:val="none" w:sz="0" w:space="0" w:color="auto"/>
        <w:right w:val="none" w:sz="0" w:space="0" w:color="auto"/>
      </w:divBdr>
    </w:div>
    <w:div w:id="1780491998">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786583350">
      <w:bodyDiv w:val="1"/>
      <w:marLeft w:val="0"/>
      <w:marRight w:val="0"/>
      <w:marTop w:val="0"/>
      <w:marBottom w:val="0"/>
      <w:divBdr>
        <w:top w:val="none" w:sz="0" w:space="0" w:color="auto"/>
        <w:left w:val="none" w:sz="0" w:space="0" w:color="auto"/>
        <w:bottom w:val="none" w:sz="0" w:space="0" w:color="auto"/>
        <w:right w:val="none" w:sz="0" w:space="0" w:color="auto"/>
      </w:divBdr>
    </w:div>
    <w:div w:id="1800369721">
      <w:bodyDiv w:val="1"/>
      <w:marLeft w:val="0"/>
      <w:marRight w:val="0"/>
      <w:marTop w:val="0"/>
      <w:marBottom w:val="0"/>
      <w:divBdr>
        <w:top w:val="none" w:sz="0" w:space="0" w:color="auto"/>
        <w:left w:val="none" w:sz="0" w:space="0" w:color="auto"/>
        <w:bottom w:val="none" w:sz="0" w:space="0" w:color="auto"/>
        <w:right w:val="none" w:sz="0" w:space="0" w:color="auto"/>
      </w:divBdr>
    </w:div>
    <w:div w:id="1800881011">
      <w:bodyDiv w:val="1"/>
      <w:marLeft w:val="0"/>
      <w:marRight w:val="0"/>
      <w:marTop w:val="0"/>
      <w:marBottom w:val="0"/>
      <w:divBdr>
        <w:top w:val="none" w:sz="0" w:space="0" w:color="auto"/>
        <w:left w:val="none" w:sz="0" w:space="0" w:color="auto"/>
        <w:bottom w:val="none" w:sz="0" w:space="0" w:color="auto"/>
        <w:right w:val="none" w:sz="0" w:space="0" w:color="auto"/>
      </w:divBdr>
    </w:div>
    <w:div w:id="1803306227">
      <w:bodyDiv w:val="1"/>
      <w:marLeft w:val="0"/>
      <w:marRight w:val="0"/>
      <w:marTop w:val="0"/>
      <w:marBottom w:val="0"/>
      <w:divBdr>
        <w:top w:val="none" w:sz="0" w:space="0" w:color="auto"/>
        <w:left w:val="none" w:sz="0" w:space="0" w:color="auto"/>
        <w:bottom w:val="none" w:sz="0" w:space="0" w:color="auto"/>
        <w:right w:val="none" w:sz="0" w:space="0" w:color="auto"/>
      </w:divBdr>
    </w:div>
    <w:div w:id="1811634790">
      <w:bodyDiv w:val="1"/>
      <w:marLeft w:val="0"/>
      <w:marRight w:val="0"/>
      <w:marTop w:val="0"/>
      <w:marBottom w:val="0"/>
      <w:divBdr>
        <w:top w:val="none" w:sz="0" w:space="0" w:color="auto"/>
        <w:left w:val="none" w:sz="0" w:space="0" w:color="auto"/>
        <w:bottom w:val="none" w:sz="0" w:space="0" w:color="auto"/>
        <w:right w:val="none" w:sz="0" w:space="0" w:color="auto"/>
      </w:divBdr>
    </w:div>
    <w:div w:id="1822506518">
      <w:bodyDiv w:val="1"/>
      <w:marLeft w:val="0"/>
      <w:marRight w:val="0"/>
      <w:marTop w:val="0"/>
      <w:marBottom w:val="0"/>
      <w:divBdr>
        <w:top w:val="none" w:sz="0" w:space="0" w:color="auto"/>
        <w:left w:val="none" w:sz="0" w:space="0" w:color="auto"/>
        <w:bottom w:val="none" w:sz="0" w:space="0" w:color="auto"/>
        <w:right w:val="none" w:sz="0" w:space="0" w:color="auto"/>
      </w:divBdr>
    </w:div>
    <w:div w:id="1824616529">
      <w:bodyDiv w:val="1"/>
      <w:marLeft w:val="0"/>
      <w:marRight w:val="0"/>
      <w:marTop w:val="0"/>
      <w:marBottom w:val="0"/>
      <w:divBdr>
        <w:top w:val="none" w:sz="0" w:space="0" w:color="auto"/>
        <w:left w:val="none" w:sz="0" w:space="0" w:color="auto"/>
        <w:bottom w:val="none" w:sz="0" w:space="0" w:color="auto"/>
        <w:right w:val="none" w:sz="0" w:space="0" w:color="auto"/>
      </w:divBdr>
    </w:div>
    <w:div w:id="1837771038">
      <w:bodyDiv w:val="1"/>
      <w:marLeft w:val="0"/>
      <w:marRight w:val="0"/>
      <w:marTop w:val="0"/>
      <w:marBottom w:val="0"/>
      <w:divBdr>
        <w:top w:val="none" w:sz="0" w:space="0" w:color="auto"/>
        <w:left w:val="none" w:sz="0" w:space="0" w:color="auto"/>
        <w:bottom w:val="none" w:sz="0" w:space="0" w:color="auto"/>
        <w:right w:val="none" w:sz="0" w:space="0" w:color="auto"/>
      </w:divBdr>
    </w:div>
    <w:div w:id="1847481191">
      <w:bodyDiv w:val="1"/>
      <w:marLeft w:val="0"/>
      <w:marRight w:val="0"/>
      <w:marTop w:val="0"/>
      <w:marBottom w:val="0"/>
      <w:divBdr>
        <w:top w:val="none" w:sz="0" w:space="0" w:color="auto"/>
        <w:left w:val="none" w:sz="0" w:space="0" w:color="auto"/>
        <w:bottom w:val="none" w:sz="0" w:space="0" w:color="auto"/>
        <w:right w:val="none" w:sz="0" w:space="0" w:color="auto"/>
      </w:divBdr>
    </w:div>
    <w:div w:id="1852646084">
      <w:bodyDiv w:val="1"/>
      <w:marLeft w:val="0"/>
      <w:marRight w:val="0"/>
      <w:marTop w:val="0"/>
      <w:marBottom w:val="0"/>
      <w:divBdr>
        <w:top w:val="none" w:sz="0" w:space="0" w:color="auto"/>
        <w:left w:val="none" w:sz="0" w:space="0" w:color="auto"/>
        <w:bottom w:val="none" w:sz="0" w:space="0" w:color="auto"/>
        <w:right w:val="none" w:sz="0" w:space="0" w:color="auto"/>
      </w:divBdr>
    </w:div>
    <w:div w:id="1853489647">
      <w:bodyDiv w:val="1"/>
      <w:marLeft w:val="0"/>
      <w:marRight w:val="0"/>
      <w:marTop w:val="0"/>
      <w:marBottom w:val="0"/>
      <w:divBdr>
        <w:top w:val="none" w:sz="0" w:space="0" w:color="auto"/>
        <w:left w:val="none" w:sz="0" w:space="0" w:color="auto"/>
        <w:bottom w:val="none" w:sz="0" w:space="0" w:color="auto"/>
        <w:right w:val="none" w:sz="0" w:space="0" w:color="auto"/>
      </w:divBdr>
    </w:div>
    <w:div w:id="1855728952">
      <w:bodyDiv w:val="1"/>
      <w:marLeft w:val="0"/>
      <w:marRight w:val="0"/>
      <w:marTop w:val="0"/>
      <w:marBottom w:val="0"/>
      <w:divBdr>
        <w:top w:val="none" w:sz="0" w:space="0" w:color="auto"/>
        <w:left w:val="none" w:sz="0" w:space="0" w:color="auto"/>
        <w:bottom w:val="none" w:sz="0" w:space="0" w:color="auto"/>
        <w:right w:val="none" w:sz="0" w:space="0" w:color="auto"/>
      </w:divBdr>
    </w:div>
    <w:div w:id="1883903417">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888491513">
      <w:bodyDiv w:val="1"/>
      <w:marLeft w:val="0"/>
      <w:marRight w:val="0"/>
      <w:marTop w:val="0"/>
      <w:marBottom w:val="0"/>
      <w:divBdr>
        <w:top w:val="none" w:sz="0" w:space="0" w:color="auto"/>
        <w:left w:val="none" w:sz="0" w:space="0" w:color="auto"/>
        <w:bottom w:val="none" w:sz="0" w:space="0" w:color="auto"/>
        <w:right w:val="none" w:sz="0" w:space="0" w:color="auto"/>
      </w:divBdr>
    </w:div>
    <w:div w:id="1892502407">
      <w:bodyDiv w:val="1"/>
      <w:marLeft w:val="0"/>
      <w:marRight w:val="0"/>
      <w:marTop w:val="0"/>
      <w:marBottom w:val="0"/>
      <w:divBdr>
        <w:top w:val="none" w:sz="0" w:space="0" w:color="auto"/>
        <w:left w:val="none" w:sz="0" w:space="0" w:color="auto"/>
        <w:bottom w:val="none" w:sz="0" w:space="0" w:color="auto"/>
        <w:right w:val="none" w:sz="0" w:space="0" w:color="auto"/>
      </w:divBdr>
    </w:div>
    <w:div w:id="1908489243">
      <w:bodyDiv w:val="1"/>
      <w:marLeft w:val="0"/>
      <w:marRight w:val="0"/>
      <w:marTop w:val="0"/>
      <w:marBottom w:val="0"/>
      <w:divBdr>
        <w:top w:val="none" w:sz="0" w:space="0" w:color="auto"/>
        <w:left w:val="none" w:sz="0" w:space="0" w:color="auto"/>
        <w:bottom w:val="none" w:sz="0" w:space="0" w:color="auto"/>
        <w:right w:val="none" w:sz="0" w:space="0" w:color="auto"/>
      </w:divBdr>
    </w:div>
    <w:div w:id="1912544071">
      <w:bodyDiv w:val="1"/>
      <w:marLeft w:val="0"/>
      <w:marRight w:val="0"/>
      <w:marTop w:val="0"/>
      <w:marBottom w:val="0"/>
      <w:divBdr>
        <w:top w:val="none" w:sz="0" w:space="0" w:color="auto"/>
        <w:left w:val="none" w:sz="0" w:space="0" w:color="auto"/>
        <w:bottom w:val="none" w:sz="0" w:space="0" w:color="auto"/>
        <w:right w:val="none" w:sz="0" w:space="0" w:color="auto"/>
      </w:divBdr>
    </w:div>
    <w:div w:id="1914125732">
      <w:bodyDiv w:val="1"/>
      <w:marLeft w:val="0"/>
      <w:marRight w:val="0"/>
      <w:marTop w:val="0"/>
      <w:marBottom w:val="0"/>
      <w:divBdr>
        <w:top w:val="none" w:sz="0" w:space="0" w:color="auto"/>
        <w:left w:val="none" w:sz="0" w:space="0" w:color="auto"/>
        <w:bottom w:val="none" w:sz="0" w:space="0" w:color="auto"/>
        <w:right w:val="none" w:sz="0" w:space="0" w:color="auto"/>
      </w:divBdr>
    </w:div>
    <w:div w:id="1914391409">
      <w:bodyDiv w:val="1"/>
      <w:marLeft w:val="0"/>
      <w:marRight w:val="0"/>
      <w:marTop w:val="0"/>
      <w:marBottom w:val="0"/>
      <w:divBdr>
        <w:top w:val="none" w:sz="0" w:space="0" w:color="auto"/>
        <w:left w:val="none" w:sz="0" w:space="0" w:color="auto"/>
        <w:bottom w:val="none" w:sz="0" w:space="0" w:color="auto"/>
        <w:right w:val="none" w:sz="0" w:space="0" w:color="auto"/>
      </w:divBdr>
    </w:div>
    <w:div w:id="1916894738">
      <w:bodyDiv w:val="1"/>
      <w:marLeft w:val="0"/>
      <w:marRight w:val="0"/>
      <w:marTop w:val="0"/>
      <w:marBottom w:val="0"/>
      <w:divBdr>
        <w:top w:val="none" w:sz="0" w:space="0" w:color="auto"/>
        <w:left w:val="none" w:sz="0" w:space="0" w:color="auto"/>
        <w:bottom w:val="none" w:sz="0" w:space="0" w:color="auto"/>
        <w:right w:val="none" w:sz="0" w:space="0" w:color="auto"/>
      </w:divBdr>
    </w:div>
    <w:div w:id="1924099471">
      <w:bodyDiv w:val="1"/>
      <w:marLeft w:val="0"/>
      <w:marRight w:val="0"/>
      <w:marTop w:val="0"/>
      <w:marBottom w:val="0"/>
      <w:divBdr>
        <w:top w:val="none" w:sz="0" w:space="0" w:color="auto"/>
        <w:left w:val="none" w:sz="0" w:space="0" w:color="auto"/>
        <w:bottom w:val="none" w:sz="0" w:space="0" w:color="auto"/>
        <w:right w:val="none" w:sz="0" w:space="0" w:color="auto"/>
      </w:divBdr>
    </w:div>
    <w:div w:id="1941522144">
      <w:bodyDiv w:val="1"/>
      <w:marLeft w:val="0"/>
      <w:marRight w:val="0"/>
      <w:marTop w:val="0"/>
      <w:marBottom w:val="0"/>
      <w:divBdr>
        <w:top w:val="none" w:sz="0" w:space="0" w:color="auto"/>
        <w:left w:val="none" w:sz="0" w:space="0" w:color="auto"/>
        <w:bottom w:val="none" w:sz="0" w:space="0" w:color="auto"/>
        <w:right w:val="none" w:sz="0" w:space="0" w:color="auto"/>
      </w:divBdr>
    </w:div>
    <w:div w:id="1944341071">
      <w:bodyDiv w:val="1"/>
      <w:marLeft w:val="0"/>
      <w:marRight w:val="0"/>
      <w:marTop w:val="0"/>
      <w:marBottom w:val="0"/>
      <w:divBdr>
        <w:top w:val="none" w:sz="0" w:space="0" w:color="auto"/>
        <w:left w:val="none" w:sz="0" w:space="0" w:color="auto"/>
        <w:bottom w:val="none" w:sz="0" w:space="0" w:color="auto"/>
        <w:right w:val="none" w:sz="0" w:space="0" w:color="auto"/>
      </w:divBdr>
    </w:div>
    <w:div w:id="1945840837">
      <w:bodyDiv w:val="1"/>
      <w:marLeft w:val="0"/>
      <w:marRight w:val="0"/>
      <w:marTop w:val="0"/>
      <w:marBottom w:val="0"/>
      <w:divBdr>
        <w:top w:val="none" w:sz="0" w:space="0" w:color="auto"/>
        <w:left w:val="none" w:sz="0" w:space="0" w:color="auto"/>
        <w:bottom w:val="none" w:sz="0" w:space="0" w:color="auto"/>
        <w:right w:val="none" w:sz="0" w:space="0" w:color="auto"/>
      </w:divBdr>
    </w:div>
    <w:div w:id="1952129598">
      <w:bodyDiv w:val="1"/>
      <w:marLeft w:val="0"/>
      <w:marRight w:val="0"/>
      <w:marTop w:val="0"/>
      <w:marBottom w:val="0"/>
      <w:divBdr>
        <w:top w:val="none" w:sz="0" w:space="0" w:color="auto"/>
        <w:left w:val="none" w:sz="0" w:space="0" w:color="auto"/>
        <w:bottom w:val="none" w:sz="0" w:space="0" w:color="auto"/>
        <w:right w:val="none" w:sz="0" w:space="0" w:color="auto"/>
      </w:divBdr>
    </w:div>
    <w:div w:id="1953323019">
      <w:bodyDiv w:val="1"/>
      <w:marLeft w:val="0"/>
      <w:marRight w:val="0"/>
      <w:marTop w:val="0"/>
      <w:marBottom w:val="0"/>
      <w:divBdr>
        <w:top w:val="none" w:sz="0" w:space="0" w:color="auto"/>
        <w:left w:val="none" w:sz="0" w:space="0" w:color="auto"/>
        <w:bottom w:val="none" w:sz="0" w:space="0" w:color="auto"/>
        <w:right w:val="none" w:sz="0" w:space="0" w:color="auto"/>
      </w:divBdr>
    </w:div>
    <w:div w:id="1965234677">
      <w:bodyDiv w:val="1"/>
      <w:marLeft w:val="0"/>
      <w:marRight w:val="0"/>
      <w:marTop w:val="0"/>
      <w:marBottom w:val="0"/>
      <w:divBdr>
        <w:top w:val="none" w:sz="0" w:space="0" w:color="auto"/>
        <w:left w:val="none" w:sz="0" w:space="0" w:color="auto"/>
        <w:bottom w:val="none" w:sz="0" w:space="0" w:color="auto"/>
        <w:right w:val="none" w:sz="0" w:space="0" w:color="auto"/>
      </w:divBdr>
    </w:div>
    <w:div w:id="1965381439">
      <w:bodyDiv w:val="1"/>
      <w:marLeft w:val="0"/>
      <w:marRight w:val="0"/>
      <w:marTop w:val="0"/>
      <w:marBottom w:val="0"/>
      <w:divBdr>
        <w:top w:val="none" w:sz="0" w:space="0" w:color="auto"/>
        <w:left w:val="none" w:sz="0" w:space="0" w:color="auto"/>
        <w:bottom w:val="none" w:sz="0" w:space="0" w:color="auto"/>
        <w:right w:val="none" w:sz="0" w:space="0" w:color="auto"/>
      </w:divBdr>
    </w:div>
    <w:div w:id="1981301596">
      <w:bodyDiv w:val="1"/>
      <w:marLeft w:val="0"/>
      <w:marRight w:val="0"/>
      <w:marTop w:val="0"/>
      <w:marBottom w:val="0"/>
      <w:divBdr>
        <w:top w:val="none" w:sz="0" w:space="0" w:color="auto"/>
        <w:left w:val="none" w:sz="0" w:space="0" w:color="auto"/>
        <w:bottom w:val="none" w:sz="0" w:space="0" w:color="auto"/>
        <w:right w:val="none" w:sz="0" w:space="0" w:color="auto"/>
      </w:divBdr>
    </w:div>
    <w:div w:id="1987077643">
      <w:bodyDiv w:val="1"/>
      <w:marLeft w:val="0"/>
      <w:marRight w:val="0"/>
      <w:marTop w:val="0"/>
      <w:marBottom w:val="0"/>
      <w:divBdr>
        <w:top w:val="none" w:sz="0" w:space="0" w:color="auto"/>
        <w:left w:val="none" w:sz="0" w:space="0" w:color="auto"/>
        <w:bottom w:val="none" w:sz="0" w:space="0" w:color="auto"/>
        <w:right w:val="none" w:sz="0" w:space="0" w:color="auto"/>
      </w:divBdr>
    </w:div>
    <w:div w:id="1994020610">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03584684">
      <w:bodyDiv w:val="1"/>
      <w:marLeft w:val="0"/>
      <w:marRight w:val="0"/>
      <w:marTop w:val="0"/>
      <w:marBottom w:val="0"/>
      <w:divBdr>
        <w:top w:val="none" w:sz="0" w:space="0" w:color="auto"/>
        <w:left w:val="none" w:sz="0" w:space="0" w:color="auto"/>
        <w:bottom w:val="none" w:sz="0" w:space="0" w:color="auto"/>
        <w:right w:val="none" w:sz="0" w:space="0" w:color="auto"/>
      </w:divBdr>
    </w:div>
    <w:div w:id="2009938846">
      <w:bodyDiv w:val="1"/>
      <w:marLeft w:val="0"/>
      <w:marRight w:val="0"/>
      <w:marTop w:val="0"/>
      <w:marBottom w:val="0"/>
      <w:divBdr>
        <w:top w:val="none" w:sz="0" w:space="0" w:color="auto"/>
        <w:left w:val="none" w:sz="0" w:space="0" w:color="auto"/>
        <w:bottom w:val="none" w:sz="0" w:space="0" w:color="auto"/>
        <w:right w:val="none" w:sz="0" w:space="0" w:color="auto"/>
      </w:divBdr>
    </w:div>
    <w:div w:id="2022316334">
      <w:bodyDiv w:val="1"/>
      <w:marLeft w:val="0"/>
      <w:marRight w:val="0"/>
      <w:marTop w:val="0"/>
      <w:marBottom w:val="0"/>
      <w:divBdr>
        <w:top w:val="none" w:sz="0" w:space="0" w:color="auto"/>
        <w:left w:val="none" w:sz="0" w:space="0" w:color="auto"/>
        <w:bottom w:val="none" w:sz="0" w:space="0" w:color="auto"/>
        <w:right w:val="none" w:sz="0" w:space="0" w:color="auto"/>
      </w:divBdr>
    </w:div>
    <w:div w:id="2024437064">
      <w:bodyDiv w:val="1"/>
      <w:marLeft w:val="0"/>
      <w:marRight w:val="0"/>
      <w:marTop w:val="0"/>
      <w:marBottom w:val="0"/>
      <w:divBdr>
        <w:top w:val="none" w:sz="0" w:space="0" w:color="auto"/>
        <w:left w:val="none" w:sz="0" w:space="0" w:color="auto"/>
        <w:bottom w:val="none" w:sz="0" w:space="0" w:color="auto"/>
        <w:right w:val="none" w:sz="0" w:space="0" w:color="auto"/>
      </w:divBdr>
    </w:div>
    <w:div w:id="2025671421">
      <w:bodyDiv w:val="1"/>
      <w:marLeft w:val="0"/>
      <w:marRight w:val="0"/>
      <w:marTop w:val="0"/>
      <w:marBottom w:val="0"/>
      <w:divBdr>
        <w:top w:val="none" w:sz="0" w:space="0" w:color="auto"/>
        <w:left w:val="none" w:sz="0" w:space="0" w:color="auto"/>
        <w:bottom w:val="none" w:sz="0" w:space="0" w:color="auto"/>
        <w:right w:val="none" w:sz="0" w:space="0" w:color="auto"/>
      </w:divBdr>
    </w:div>
    <w:div w:id="2032612040">
      <w:bodyDiv w:val="1"/>
      <w:marLeft w:val="0"/>
      <w:marRight w:val="0"/>
      <w:marTop w:val="0"/>
      <w:marBottom w:val="0"/>
      <w:divBdr>
        <w:top w:val="none" w:sz="0" w:space="0" w:color="auto"/>
        <w:left w:val="none" w:sz="0" w:space="0" w:color="auto"/>
        <w:bottom w:val="none" w:sz="0" w:space="0" w:color="auto"/>
        <w:right w:val="none" w:sz="0" w:space="0" w:color="auto"/>
      </w:divBdr>
    </w:div>
    <w:div w:id="2042633836">
      <w:bodyDiv w:val="1"/>
      <w:marLeft w:val="0"/>
      <w:marRight w:val="0"/>
      <w:marTop w:val="0"/>
      <w:marBottom w:val="0"/>
      <w:divBdr>
        <w:top w:val="none" w:sz="0" w:space="0" w:color="auto"/>
        <w:left w:val="none" w:sz="0" w:space="0" w:color="auto"/>
        <w:bottom w:val="none" w:sz="0" w:space="0" w:color="auto"/>
        <w:right w:val="none" w:sz="0" w:space="0" w:color="auto"/>
      </w:divBdr>
    </w:div>
    <w:div w:id="2049332542">
      <w:bodyDiv w:val="1"/>
      <w:marLeft w:val="0"/>
      <w:marRight w:val="0"/>
      <w:marTop w:val="0"/>
      <w:marBottom w:val="0"/>
      <w:divBdr>
        <w:top w:val="none" w:sz="0" w:space="0" w:color="auto"/>
        <w:left w:val="none" w:sz="0" w:space="0" w:color="auto"/>
        <w:bottom w:val="none" w:sz="0" w:space="0" w:color="auto"/>
        <w:right w:val="none" w:sz="0" w:space="0" w:color="auto"/>
      </w:divBdr>
    </w:div>
    <w:div w:id="2053574931">
      <w:bodyDiv w:val="1"/>
      <w:marLeft w:val="0"/>
      <w:marRight w:val="0"/>
      <w:marTop w:val="0"/>
      <w:marBottom w:val="0"/>
      <w:divBdr>
        <w:top w:val="none" w:sz="0" w:space="0" w:color="auto"/>
        <w:left w:val="none" w:sz="0" w:space="0" w:color="auto"/>
        <w:bottom w:val="none" w:sz="0" w:space="0" w:color="auto"/>
        <w:right w:val="none" w:sz="0" w:space="0" w:color="auto"/>
      </w:divBdr>
    </w:div>
    <w:div w:id="2062947283">
      <w:bodyDiv w:val="1"/>
      <w:marLeft w:val="0"/>
      <w:marRight w:val="0"/>
      <w:marTop w:val="0"/>
      <w:marBottom w:val="0"/>
      <w:divBdr>
        <w:top w:val="none" w:sz="0" w:space="0" w:color="auto"/>
        <w:left w:val="none" w:sz="0" w:space="0" w:color="auto"/>
        <w:bottom w:val="none" w:sz="0" w:space="0" w:color="auto"/>
        <w:right w:val="none" w:sz="0" w:space="0" w:color="auto"/>
      </w:divBdr>
    </w:div>
    <w:div w:id="2080247937">
      <w:bodyDiv w:val="1"/>
      <w:marLeft w:val="0"/>
      <w:marRight w:val="0"/>
      <w:marTop w:val="0"/>
      <w:marBottom w:val="0"/>
      <w:divBdr>
        <w:top w:val="none" w:sz="0" w:space="0" w:color="auto"/>
        <w:left w:val="none" w:sz="0" w:space="0" w:color="auto"/>
        <w:bottom w:val="none" w:sz="0" w:space="0" w:color="auto"/>
        <w:right w:val="none" w:sz="0" w:space="0" w:color="auto"/>
      </w:divBdr>
    </w:div>
    <w:div w:id="2081520907">
      <w:bodyDiv w:val="1"/>
      <w:marLeft w:val="0"/>
      <w:marRight w:val="0"/>
      <w:marTop w:val="0"/>
      <w:marBottom w:val="0"/>
      <w:divBdr>
        <w:top w:val="none" w:sz="0" w:space="0" w:color="auto"/>
        <w:left w:val="none" w:sz="0" w:space="0" w:color="auto"/>
        <w:bottom w:val="none" w:sz="0" w:space="0" w:color="auto"/>
        <w:right w:val="none" w:sz="0" w:space="0" w:color="auto"/>
      </w:divBdr>
    </w:div>
    <w:div w:id="2081831995">
      <w:bodyDiv w:val="1"/>
      <w:marLeft w:val="0"/>
      <w:marRight w:val="0"/>
      <w:marTop w:val="0"/>
      <w:marBottom w:val="0"/>
      <w:divBdr>
        <w:top w:val="none" w:sz="0" w:space="0" w:color="auto"/>
        <w:left w:val="none" w:sz="0" w:space="0" w:color="auto"/>
        <w:bottom w:val="none" w:sz="0" w:space="0" w:color="auto"/>
        <w:right w:val="none" w:sz="0" w:space="0" w:color="auto"/>
      </w:divBdr>
    </w:div>
    <w:div w:id="2087267580">
      <w:bodyDiv w:val="1"/>
      <w:marLeft w:val="0"/>
      <w:marRight w:val="0"/>
      <w:marTop w:val="0"/>
      <w:marBottom w:val="0"/>
      <w:divBdr>
        <w:top w:val="none" w:sz="0" w:space="0" w:color="auto"/>
        <w:left w:val="none" w:sz="0" w:space="0" w:color="auto"/>
        <w:bottom w:val="none" w:sz="0" w:space="0" w:color="auto"/>
        <w:right w:val="none" w:sz="0" w:space="0" w:color="auto"/>
      </w:divBdr>
    </w:div>
    <w:div w:id="2089766777">
      <w:bodyDiv w:val="1"/>
      <w:marLeft w:val="0"/>
      <w:marRight w:val="0"/>
      <w:marTop w:val="0"/>
      <w:marBottom w:val="0"/>
      <w:divBdr>
        <w:top w:val="none" w:sz="0" w:space="0" w:color="auto"/>
        <w:left w:val="none" w:sz="0" w:space="0" w:color="auto"/>
        <w:bottom w:val="none" w:sz="0" w:space="0" w:color="auto"/>
        <w:right w:val="none" w:sz="0" w:space="0" w:color="auto"/>
      </w:divBdr>
    </w:div>
    <w:div w:id="2090535869">
      <w:bodyDiv w:val="1"/>
      <w:marLeft w:val="0"/>
      <w:marRight w:val="0"/>
      <w:marTop w:val="0"/>
      <w:marBottom w:val="0"/>
      <w:divBdr>
        <w:top w:val="none" w:sz="0" w:space="0" w:color="auto"/>
        <w:left w:val="none" w:sz="0" w:space="0" w:color="auto"/>
        <w:bottom w:val="none" w:sz="0" w:space="0" w:color="auto"/>
        <w:right w:val="none" w:sz="0" w:space="0" w:color="auto"/>
      </w:divBdr>
    </w:div>
    <w:div w:id="2096584685">
      <w:bodyDiv w:val="1"/>
      <w:marLeft w:val="0"/>
      <w:marRight w:val="0"/>
      <w:marTop w:val="0"/>
      <w:marBottom w:val="0"/>
      <w:divBdr>
        <w:top w:val="none" w:sz="0" w:space="0" w:color="auto"/>
        <w:left w:val="none" w:sz="0" w:space="0" w:color="auto"/>
        <w:bottom w:val="none" w:sz="0" w:space="0" w:color="auto"/>
        <w:right w:val="none" w:sz="0" w:space="0" w:color="auto"/>
      </w:divBdr>
    </w:div>
    <w:div w:id="2100179080">
      <w:bodyDiv w:val="1"/>
      <w:marLeft w:val="0"/>
      <w:marRight w:val="0"/>
      <w:marTop w:val="0"/>
      <w:marBottom w:val="0"/>
      <w:divBdr>
        <w:top w:val="none" w:sz="0" w:space="0" w:color="auto"/>
        <w:left w:val="none" w:sz="0" w:space="0" w:color="auto"/>
        <w:bottom w:val="none" w:sz="0" w:space="0" w:color="auto"/>
        <w:right w:val="none" w:sz="0" w:space="0" w:color="auto"/>
      </w:divBdr>
    </w:div>
    <w:div w:id="2105026494">
      <w:bodyDiv w:val="1"/>
      <w:marLeft w:val="0"/>
      <w:marRight w:val="0"/>
      <w:marTop w:val="0"/>
      <w:marBottom w:val="0"/>
      <w:divBdr>
        <w:top w:val="none" w:sz="0" w:space="0" w:color="auto"/>
        <w:left w:val="none" w:sz="0" w:space="0" w:color="auto"/>
        <w:bottom w:val="none" w:sz="0" w:space="0" w:color="auto"/>
        <w:right w:val="none" w:sz="0" w:space="0" w:color="auto"/>
      </w:divBdr>
    </w:div>
    <w:div w:id="2105153020">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 w:id="2118206947">
      <w:bodyDiv w:val="1"/>
      <w:marLeft w:val="0"/>
      <w:marRight w:val="0"/>
      <w:marTop w:val="0"/>
      <w:marBottom w:val="0"/>
      <w:divBdr>
        <w:top w:val="none" w:sz="0" w:space="0" w:color="auto"/>
        <w:left w:val="none" w:sz="0" w:space="0" w:color="auto"/>
        <w:bottom w:val="none" w:sz="0" w:space="0" w:color="auto"/>
        <w:right w:val="none" w:sz="0" w:space="0" w:color="auto"/>
      </w:divBdr>
    </w:div>
    <w:div w:id="2120876771">
      <w:bodyDiv w:val="1"/>
      <w:marLeft w:val="0"/>
      <w:marRight w:val="0"/>
      <w:marTop w:val="0"/>
      <w:marBottom w:val="0"/>
      <w:divBdr>
        <w:top w:val="none" w:sz="0" w:space="0" w:color="auto"/>
        <w:left w:val="none" w:sz="0" w:space="0" w:color="auto"/>
        <w:bottom w:val="none" w:sz="0" w:space="0" w:color="auto"/>
        <w:right w:val="none" w:sz="0" w:space="0" w:color="auto"/>
      </w:divBdr>
    </w:div>
    <w:div w:id="2134010180">
      <w:bodyDiv w:val="1"/>
      <w:marLeft w:val="0"/>
      <w:marRight w:val="0"/>
      <w:marTop w:val="0"/>
      <w:marBottom w:val="0"/>
      <w:divBdr>
        <w:top w:val="none" w:sz="0" w:space="0" w:color="auto"/>
        <w:left w:val="none" w:sz="0" w:space="0" w:color="auto"/>
        <w:bottom w:val="none" w:sz="0" w:space="0" w:color="auto"/>
        <w:right w:val="none" w:sz="0" w:space="0" w:color="auto"/>
      </w:divBdr>
    </w:div>
    <w:div w:id="21374106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tel:+913322309601"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info@glosterjute.com%20"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tsecurity@gloster.com" TargetMode="Externa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yperlink" Target="https://www.glosterjute.com/about"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info@glosterju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85AACA2-2014-4BB9-8C52-271FD850C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2589</TotalTime>
  <Pages>1</Pages>
  <Words>19922</Words>
  <Characters>113561</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133217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lastModifiedBy>Kush Khalasi</cp:lastModifiedBy>
  <cp:revision>349</cp:revision>
  <cp:lastPrinted>2024-08-17T12:12:00Z</cp:lastPrinted>
  <dcterms:created xsi:type="dcterms:W3CDTF">2024-02-21T11:26:00Z</dcterms:created>
  <dcterms:modified xsi:type="dcterms:W3CDTF">2026-03-10T11:28:00Z</dcterms:modified>
</cp:coreProperties>
</file>